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E70D7" w14:textId="3FE7C58C" w:rsidR="00311400" w:rsidRPr="001E4872" w:rsidRDefault="00311400" w:rsidP="0077506C">
      <w:pPr>
        <w:jc w:val="center"/>
        <w:rPr>
          <w:rFonts w:ascii="Times New Roman" w:hAnsi="Times New Roman" w:cs="Times New Roman"/>
          <w:sz w:val="21"/>
          <w:szCs w:val="21"/>
        </w:rPr>
      </w:pPr>
    </w:p>
    <w:p w14:paraId="15716172" w14:textId="26278454" w:rsidR="00311400" w:rsidRPr="001E4872" w:rsidRDefault="00311400" w:rsidP="0077506C">
      <w:pPr>
        <w:jc w:val="center"/>
        <w:rPr>
          <w:rFonts w:ascii="Times New Roman" w:hAnsi="Times New Roman" w:cs="Times New Roman"/>
          <w:sz w:val="21"/>
          <w:szCs w:val="21"/>
        </w:rPr>
      </w:pPr>
    </w:p>
    <w:p w14:paraId="6E9D0D71" w14:textId="4B7840E2" w:rsidR="00B43F5E" w:rsidRPr="001E4872" w:rsidRDefault="00B43F5E" w:rsidP="0077506C">
      <w:pPr>
        <w:jc w:val="center"/>
        <w:rPr>
          <w:rFonts w:ascii="Times New Roman" w:hAnsi="Times New Roman" w:cs="Times New Roman"/>
          <w:sz w:val="21"/>
          <w:szCs w:val="21"/>
        </w:rPr>
      </w:pPr>
    </w:p>
    <w:p w14:paraId="080480C0" w14:textId="53713123" w:rsidR="00311400" w:rsidRPr="001E4872" w:rsidRDefault="00311400" w:rsidP="0077506C">
      <w:pPr>
        <w:jc w:val="center"/>
        <w:rPr>
          <w:rFonts w:ascii="Times New Roman" w:hAnsi="Times New Roman" w:cs="Times New Roman"/>
          <w:sz w:val="21"/>
          <w:szCs w:val="21"/>
        </w:rPr>
      </w:pPr>
    </w:p>
    <w:p w14:paraId="7ED2D7C0" w14:textId="11833E53" w:rsidR="00311400" w:rsidRPr="001E4872" w:rsidRDefault="00311400" w:rsidP="0077506C">
      <w:pPr>
        <w:jc w:val="center"/>
        <w:rPr>
          <w:rFonts w:ascii="Times New Roman" w:hAnsi="Times New Roman" w:cs="Times New Roman"/>
          <w:sz w:val="21"/>
          <w:szCs w:val="21"/>
        </w:rPr>
      </w:pPr>
    </w:p>
    <w:p w14:paraId="52EA367D" w14:textId="57C8E27D" w:rsidR="00311400" w:rsidRPr="001E4872" w:rsidRDefault="00311400" w:rsidP="0077506C">
      <w:pPr>
        <w:jc w:val="center"/>
        <w:rPr>
          <w:rFonts w:ascii="Times New Roman" w:hAnsi="Times New Roman" w:cs="Times New Roman"/>
          <w:sz w:val="21"/>
          <w:szCs w:val="21"/>
        </w:rPr>
      </w:pPr>
    </w:p>
    <w:p w14:paraId="75195CC7" w14:textId="72188D4F" w:rsidR="00311400" w:rsidRPr="001E4872" w:rsidRDefault="00311400" w:rsidP="0077506C">
      <w:pPr>
        <w:jc w:val="center"/>
        <w:rPr>
          <w:rFonts w:ascii="Times New Roman" w:hAnsi="Times New Roman" w:cs="Times New Roman"/>
          <w:sz w:val="21"/>
          <w:szCs w:val="21"/>
        </w:rPr>
      </w:pPr>
    </w:p>
    <w:p w14:paraId="233959AE" w14:textId="4FBE561B" w:rsidR="00311400" w:rsidRPr="001E4872" w:rsidRDefault="00311400" w:rsidP="0077506C">
      <w:pPr>
        <w:jc w:val="center"/>
        <w:rPr>
          <w:rFonts w:ascii="Times New Roman" w:hAnsi="Times New Roman" w:cs="Times New Roman"/>
          <w:sz w:val="21"/>
          <w:szCs w:val="21"/>
        </w:rPr>
      </w:pPr>
    </w:p>
    <w:p w14:paraId="1F711FB5" w14:textId="20159C54" w:rsidR="00311400" w:rsidRPr="001E4872" w:rsidRDefault="00311400" w:rsidP="0077506C">
      <w:pPr>
        <w:jc w:val="center"/>
        <w:rPr>
          <w:rFonts w:ascii="Times New Roman" w:hAnsi="Times New Roman" w:cs="Times New Roman"/>
          <w:sz w:val="21"/>
          <w:szCs w:val="21"/>
        </w:rPr>
      </w:pPr>
    </w:p>
    <w:p w14:paraId="37EF7775" w14:textId="605B47EE" w:rsidR="00311400" w:rsidRPr="001E4872" w:rsidRDefault="00311400" w:rsidP="0077506C">
      <w:pPr>
        <w:jc w:val="center"/>
        <w:rPr>
          <w:rFonts w:ascii="Times New Roman" w:hAnsi="Times New Roman" w:cs="Times New Roman"/>
          <w:sz w:val="21"/>
          <w:szCs w:val="21"/>
        </w:rPr>
      </w:pPr>
    </w:p>
    <w:p w14:paraId="7680AB49" w14:textId="2D050781" w:rsidR="00311400" w:rsidRPr="001E4872" w:rsidRDefault="00311400" w:rsidP="0077506C">
      <w:pPr>
        <w:jc w:val="center"/>
        <w:rPr>
          <w:rFonts w:ascii="Times New Roman" w:hAnsi="Times New Roman" w:cs="Times New Roman"/>
          <w:sz w:val="21"/>
          <w:szCs w:val="21"/>
        </w:rPr>
      </w:pPr>
    </w:p>
    <w:p w14:paraId="1C085D41" w14:textId="53FA32A2" w:rsidR="00311400" w:rsidRPr="001E4872" w:rsidRDefault="00500F73" w:rsidP="0077506C">
      <w:pPr>
        <w:jc w:val="center"/>
        <w:rPr>
          <w:rFonts w:ascii="Times New Roman" w:hAnsi="Times New Roman" w:cs="Times New Roman"/>
          <w:sz w:val="21"/>
          <w:szCs w:val="21"/>
        </w:rPr>
      </w:pPr>
      <w:r w:rsidRPr="001E4872">
        <w:rPr>
          <w:rFonts w:ascii="Times New Roman" w:hAnsi="Times New Roman" w:cs="Times New Roman"/>
          <w:noProof/>
          <w:sz w:val="21"/>
          <w:szCs w:val="21"/>
        </w:rPr>
        <w:drawing>
          <wp:anchor distT="0" distB="0" distL="114300" distR="114300" simplePos="0" relativeHeight="251658240" behindDoc="1" locked="0" layoutInCell="1" allowOverlap="1" wp14:anchorId="3BF9E531" wp14:editId="19AEEDCB">
            <wp:simplePos x="0" y="0"/>
            <wp:positionH relativeFrom="column">
              <wp:posOffset>1644650</wp:posOffset>
            </wp:positionH>
            <wp:positionV relativeFrom="paragraph">
              <wp:posOffset>17780</wp:posOffset>
            </wp:positionV>
            <wp:extent cx="2419350" cy="2419350"/>
            <wp:effectExtent l="0" t="0" r="6350" b="6350"/>
            <wp:wrapTight wrapText="bothSides">
              <wp:wrapPolygon edited="0">
                <wp:start x="0" y="0"/>
                <wp:lineTo x="0" y="21543"/>
                <wp:lineTo x="21543" y="21543"/>
                <wp:lineTo x="21543" y="0"/>
                <wp:lineTo x="0" y="0"/>
              </wp:wrapPolygon>
            </wp:wrapTight>
            <wp:docPr id="1" name="Picture 1" descr="Image result for UWTSD swan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swansea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9350" cy="2419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2BAB09" w14:textId="584D4CA3" w:rsidR="00311400" w:rsidRPr="001E4872" w:rsidRDefault="00311400" w:rsidP="0077506C">
      <w:pPr>
        <w:jc w:val="center"/>
        <w:rPr>
          <w:rFonts w:ascii="Times New Roman" w:hAnsi="Times New Roman" w:cs="Times New Roman"/>
          <w:sz w:val="21"/>
          <w:szCs w:val="21"/>
        </w:rPr>
      </w:pPr>
    </w:p>
    <w:p w14:paraId="2881F749" w14:textId="1CF87ED8" w:rsidR="00311400" w:rsidRPr="001E4872" w:rsidRDefault="00311400" w:rsidP="0077506C">
      <w:pPr>
        <w:jc w:val="center"/>
        <w:rPr>
          <w:rFonts w:ascii="Times New Roman" w:hAnsi="Times New Roman" w:cs="Times New Roman"/>
          <w:sz w:val="21"/>
          <w:szCs w:val="21"/>
        </w:rPr>
      </w:pPr>
    </w:p>
    <w:p w14:paraId="0426D759" w14:textId="6120319E" w:rsidR="00311400" w:rsidRPr="001E4872" w:rsidRDefault="00311400" w:rsidP="0077506C">
      <w:pPr>
        <w:jc w:val="center"/>
        <w:rPr>
          <w:rFonts w:ascii="Times New Roman" w:hAnsi="Times New Roman" w:cs="Times New Roman"/>
          <w:sz w:val="21"/>
          <w:szCs w:val="21"/>
        </w:rPr>
      </w:pPr>
    </w:p>
    <w:p w14:paraId="045A4FF6" w14:textId="77777777" w:rsidR="00C75D78" w:rsidRPr="001E4872" w:rsidRDefault="00C75D78" w:rsidP="0077506C">
      <w:pPr>
        <w:jc w:val="center"/>
        <w:rPr>
          <w:rFonts w:ascii="Times New Roman" w:hAnsi="Times New Roman" w:cs="Times New Roman"/>
          <w:sz w:val="21"/>
          <w:szCs w:val="21"/>
        </w:rPr>
      </w:pPr>
    </w:p>
    <w:p w14:paraId="60258300" w14:textId="77777777" w:rsidR="00C75D78" w:rsidRPr="001E4872" w:rsidRDefault="00C75D78" w:rsidP="0077506C">
      <w:pPr>
        <w:jc w:val="center"/>
        <w:rPr>
          <w:rFonts w:ascii="Times New Roman" w:hAnsi="Times New Roman" w:cs="Times New Roman"/>
          <w:sz w:val="21"/>
          <w:szCs w:val="21"/>
        </w:rPr>
      </w:pPr>
    </w:p>
    <w:p w14:paraId="4663554F" w14:textId="77777777" w:rsidR="00C75D78" w:rsidRPr="001E4872" w:rsidRDefault="00C75D78" w:rsidP="0077506C">
      <w:pPr>
        <w:jc w:val="center"/>
        <w:rPr>
          <w:rFonts w:ascii="Times New Roman" w:hAnsi="Times New Roman" w:cs="Times New Roman"/>
          <w:sz w:val="21"/>
          <w:szCs w:val="21"/>
        </w:rPr>
      </w:pPr>
    </w:p>
    <w:p w14:paraId="2037C0FB" w14:textId="77777777" w:rsidR="00C75D78" w:rsidRPr="001E4872" w:rsidRDefault="00C75D78" w:rsidP="0077506C">
      <w:pPr>
        <w:jc w:val="center"/>
        <w:rPr>
          <w:rFonts w:ascii="Times New Roman" w:hAnsi="Times New Roman" w:cs="Times New Roman"/>
          <w:sz w:val="21"/>
          <w:szCs w:val="21"/>
        </w:rPr>
      </w:pPr>
    </w:p>
    <w:p w14:paraId="2D22C368" w14:textId="77777777" w:rsidR="00C75D78" w:rsidRPr="001E4872" w:rsidRDefault="00C75D78" w:rsidP="0077506C">
      <w:pPr>
        <w:jc w:val="center"/>
        <w:rPr>
          <w:rFonts w:ascii="Times New Roman" w:hAnsi="Times New Roman" w:cs="Times New Roman"/>
          <w:sz w:val="21"/>
          <w:szCs w:val="21"/>
        </w:rPr>
      </w:pPr>
    </w:p>
    <w:p w14:paraId="30E62AD2" w14:textId="77777777" w:rsidR="006A681F" w:rsidRPr="001E4872" w:rsidRDefault="006A681F" w:rsidP="0077506C">
      <w:pPr>
        <w:jc w:val="center"/>
        <w:rPr>
          <w:rFonts w:ascii="Times New Roman" w:hAnsi="Times New Roman" w:cs="Times New Roman"/>
          <w:b/>
          <w:bCs/>
          <w:sz w:val="21"/>
          <w:szCs w:val="21"/>
        </w:rPr>
      </w:pPr>
    </w:p>
    <w:p w14:paraId="351C32A7" w14:textId="77777777" w:rsidR="006A681F" w:rsidRPr="001E4872" w:rsidRDefault="006A681F" w:rsidP="0077506C">
      <w:pPr>
        <w:jc w:val="center"/>
        <w:rPr>
          <w:rFonts w:ascii="Times New Roman" w:hAnsi="Times New Roman" w:cs="Times New Roman"/>
          <w:b/>
          <w:bCs/>
          <w:sz w:val="21"/>
          <w:szCs w:val="21"/>
        </w:rPr>
      </w:pPr>
    </w:p>
    <w:p w14:paraId="69DF4702" w14:textId="77777777" w:rsidR="006A681F" w:rsidRPr="001E4872" w:rsidRDefault="006A681F" w:rsidP="0077506C">
      <w:pPr>
        <w:jc w:val="center"/>
        <w:rPr>
          <w:rFonts w:ascii="Times New Roman" w:hAnsi="Times New Roman" w:cs="Times New Roman"/>
          <w:b/>
          <w:bCs/>
          <w:sz w:val="21"/>
          <w:szCs w:val="21"/>
        </w:rPr>
      </w:pPr>
    </w:p>
    <w:p w14:paraId="1B127D65" w14:textId="77777777" w:rsidR="00137AC4" w:rsidRPr="001E4872" w:rsidRDefault="00137AC4" w:rsidP="0077506C">
      <w:pPr>
        <w:jc w:val="center"/>
        <w:rPr>
          <w:rFonts w:ascii="Times New Roman" w:hAnsi="Times New Roman" w:cs="Times New Roman"/>
          <w:b/>
          <w:bCs/>
          <w:sz w:val="21"/>
          <w:szCs w:val="21"/>
        </w:rPr>
      </w:pPr>
    </w:p>
    <w:p w14:paraId="615A05EB" w14:textId="77777777" w:rsidR="00500F73" w:rsidRDefault="00500F73" w:rsidP="0077506C">
      <w:pPr>
        <w:jc w:val="center"/>
        <w:rPr>
          <w:rFonts w:ascii="Times New Roman" w:hAnsi="Times New Roman" w:cs="Times New Roman"/>
          <w:b/>
          <w:bCs/>
          <w:sz w:val="21"/>
          <w:szCs w:val="21"/>
        </w:rPr>
      </w:pPr>
    </w:p>
    <w:p w14:paraId="40AEE96D" w14:textId="77777777" w:rsidR="00500F73" w:rsidRDefault="00500F73" w:rsidP="0077506C">
      <w:pPr>
        <w:jc w:val="center"/>
        <w:rPr>
          <w:rFonts w:ascii="Times New Roman" w:hAnsi="Times New Roman" w:cs="Times New Roman"/>
          <w:b/>
          <w:bCs/>
          <w:sz w:val="21"/>
          <w:szCs w:val="21"/>
        </w:rPr>
      </w:pPr>
    </w:p>
    <w:p w14:paraId="09317F36" w14:textId="77777777" w:rsidR="00500F73" w:rsidRDefault="00500F73" w:rsidP="0077506C">
      <w:pPr>
        <w:jc w:val="center"/>
        <w:rPr>
          <w:rFonts w:ascii="Times New Roman" w:hAnsi="Times New Roman" w:cs="Times New Roman"/>
          <w:b/>
          <w:bCs/>
          <w:sz w:val="21"/>
          <w:szCs w:val="21"/>
        </w:rPr>
      </w:pPr>
    </w:p>
    <w:p w14:paraId="0CF24E4A" w14:textId="77777777" w:rsidR="00500F73" w:rsidRDefault="00500F73" w:rsidP="0077506C">
      <w:pPr>
        <w:jc w:val="center"/>
        <w:rPr>
          <w:rFonts w:ascii="Times New Roman" w:hAnsi="Times New Roman" w:cs="Times New Roman"/>
          <w:b/>
          <w:bCs/>
          <w:sz w:val="21"/>
          <w:szCs w:val="21"/>
        </w:rPr>
      </w:pPr>
    </w:p>
    <w:p w14:paraId="3A457E75" w14:textId="77777777" w:rsidR="00500F73" w:rsidRDefault="00500F73" w:rsidP="0077506C">
      <w:pPr>
        <w:jc w:val="center"/>
        <w:rPr>
          <w:rFonts w:ascii="Times New Roman" w:hAnsi="Times New Roman" w:cs="Times New Roman"/>
          <w:b/>
          <w:bCs/>
          <w:sz w:val="21"/>
          <w:szCs w:val="21"/>
        </w:rPr>
      </w:pPr>
    </w:p>
    <w:p w14:paraId="2B1C74C2" w14:textId="46B21E69" w:rsidR="00311400" w:rsidRPr="001E4872" w:rsidRDefault="00311400" w:rsidP="0077506C">
      <w:pPr>
        <w:jc w:val="center"/>
        <w:rPr>
          <w:rFonts w:ascii="Times New Roman" w:hAnsi="Times New Roman" w:cs="Times New Roman"/>
          <w:b/>
          <w:bCs/>
          <w:sz w:val="21"/>
          <w:szCs w:val="21"/>
        </w:rPr>
      </w:pPr>
      <w:r w:rsidRPr="001E4872">
        <w:rPr>
          <w:rFonts w:ascii="Times New Roman" w:hAnsi="Times New Roman" w:cs="Times New Roman"/>
          <w:b/>
          <w:bCs/>
          <w:sz w:val="21"/>
          <w:szCs w:val="21"/>
        </w:rPr>
        <w:t xml:space="preserve">Managing and </w:t>
      </w:r>
      <w:r w:rsidR="00D0680D" w:rsidRPr="001E4872">
        <w:rPr>
          <w:rFonts w:ascii="Times New Roman" w:hAnsi="Times New Roman" w:cs="Times New Roman"/>
          <w:b/>
          <w:bCs/>
          <w:sz w:val="21"/>
          <w:szCs w:val="21"/>
        </w:rPr>
        <w:t xml:space="preserve">Mitigating Cyber Threats </w:t>
      </w:r>
      <w:r w:rsidR="00ED0A37" w:rsidRPr="001E4872">
        <w:rPr>
          <w:rFonts w:ascii="Times New Roman" w:hAnsi="Times New Roman" w:cs="Times New Roman"/>
          <w:b/>
          <w:bCs/>
          <w:sz w:val="21"/>
          <w:szCs w:val="21"/>
        </w:rPr>
        <w:t>in</w:t>
      </w:r>
      <w:r w:rsidR="00D0680D" w:rsidRPr="001E4872">
        <w:rPr>
          <w:rFonts w:ascii="Times New Roman" w:hAnsi="Times New Roman" w:cs="Times New Roman"/>
          <w:b/>
          <w:bCs/>
          <w:sz w:val="21"/>
          <w:szCs w:val="21"/>
        </w:rPr>
        <w:t xml:space="preserve"> Supply Chains</w:t>
      </w:r>
    </w:p>
    <w:p w14:paraId="179F6C1C" w14:textId="5A0335CD" w:rsidR="0077506C" w:rsidRPr="001E4872" w:rsidRDefault="0077506C">
      <w:pPr>
        <w:rPr>
          <w:rFonts w:ascii="Times New Roman" w:hAnsi="Times New Roman" w:cs="Times New Roman"/>
          <w:sz w:val="21"/>
          <w:szCs w:val="21"/>
        </w:rPr>
      </w:pPr>
    </w:p>
    <w:p w14:paraId="4833EC30" w14:textId="5F71968C" w:rsidR="0077506C" w:rsidRPr="001E4872" w:rsidRDefault="0077506C" w:rsidP="0077506C">
      <w:pPr>
        <w:jc w:val="center"/>
        <w:rPr>
          <w:rFonts w:ascii="Times New Roman" w:hAnsi="Times New Roman" w:cs="Times New Roman"/>
          <w:sz w:val="21"/>
          <w:szCs w:val="21"/>
        </w:rPr>
      </w:pPr>
    </w:p>
    <w:p w14:paraId="23A972D8" w14:textId="36A79738" w:rsidR="00B65B89" w:rsidRPr="001E4872" w:rsidRDefault="00B65B89" w:rsidP="0077506C">
      <w:pPr>
        <w:jc w:val="center"/>
        <w:rPr>
          <w:rFonts w:ascii="Times New Roman" w:hAnsi="Times New Roman" w:cs="Times New Roman"/>
          <w:sz w:val="21"/>
          <w:szCs w:val="21"/>
        </w:rPr>
      </w:pPr>
    </w:p>
    <w:p w14:paraId="54C45ADF" w14:textId="77777777" w:rsidR="00C75D78" w:rsidRPr="001E4872" w:rsidRDefault="00C75D78" w:rsidP="0077506C">
      <w:pPr>
        <w:jc w:val="center"/>
        <w:rPr>
          <w:rFonts w:ascii="Times New Roman" w:hAnsi="Times New Roman" w:cs="Times New Roman"/>
          <w:sz w:val="21"/>
          <w:szCs w:val="21"/>
        </w:rPr>
      </w:pPr>
    </w:p>
    <w:p w14:paraId="55173EC8" w14:textId="17801A8D" w:rsidR="001E6A40" w:rsidRPr="001E4872" w:rsidRDefault="00B65B89" w:rsidP="0077506C">
      <w:pPr>
        <w:jc w:val="center"/>
        <w:rPr>
          <w:rFonts w:ascii="Times New Roman" w:hAnsi="Times New Roman" w:cs="Times New Roman"/>
          <w:sz w:val="21"/>
          <w:szCs w:val="21"/>
        </w:rPr>
      </w:pPr>
      <w:r w:rsidRPr="001E4872">
        <w:rPr>
          <w:rFonts w:ascii="Times New Roman" w:hAnsi="Times New Roman" w:cs="Times New Roman"/>
          <w:sz w:val="21"/>
          <w:szCs w:val="21"/>
        </w:rPr>
        <w:t>BSc (Hons) Logistics and Supply Chain Management</w:t>
      </w:r>
    </w:p>
    <w:p w14:paraId="1107B8FB" w14:textId="77777777" w:rsidR="001E6A40" w:rsidRPr="001E4872" w:rsidRDefault="001E6A40" w:rsidP="0077506C">
      <w:pPr>
        <w:jc w:val="center"/>
        <w:rPr>
          <w:rFonts w:ascii="Times New Roman" w:hAnsi="Times New Roman" w:cs="Times New Roman"/>
          <w:sz w:val="21"/>
          <w:szCs w:val="21"/>
        </w:rPr>
      </w:pPr>
    </w:p>
    <w:p w14:paraId="2CA4D1B3" w14:textId="77777777" w:rsidR="001E6A40" w:rsidRPr="001E4872" w:rsidRDefault="001E6A40" w:rsidP="0077506C">
      <w:pPr>
        <w:jc w:val="center"/>
        <w:rPr>
          <w:rFonts w:ascii="Times New Roman" w:hAnsi="Times New Roman" w:cs="Times New Roman"/>
          <w:sz w:val="21"/>
          <w:szCs w:val="21"/>
        </w:rPr>
      </w:pPr>
      <w:r w:rsidRPr="001E4872">
        <w:rPr>
          <w:rFonts w:ascii="Times New Roman" w:hAnsi="Times New Roman" w:cs="Times New Roman"/>
          <w:sz w:val="21"/>
          <w:szCs w:val="21"/>
        </w:rPr>
        <w:t>Christopher Peter Ashmead</w:t>
      </w:r>
    </w:p>
    <w:p w14:paraId="02CCB9C1" w14:textId="77777777" w:rsidR="001E6A40" w:rsidRPr="001E4872" w:rsidRDefault="001E6A40" w:rsidP="0077506C">
      <w:pPr>
        <w:jc w:val="center"/>
        <w:rPr>
          <w:rFonts w:ascii="Times New Roman" w:hAnsi="Times New Roman" w:cs="Times New Roman"/>
          <w:sz w:val="21"/>
          <w:szCs w:val="21"/>
        </w:rPr>
      </w:pPr>
    </w:p>
    <w:p w14:paraId="516C4134" w14:textId="77777777" w:rsidR="00ED0A37" w:rsidRPr="001E4872" w:rsidRDefault="001E6A40" w:rsidP="0077506C">
      <w:pPr>
        <w:jc w:val="center"/>
        <w:rPr>
          <w:rFonts w:ascii="Times New Roman" w:hAnsi="Times New Roman" w:cs="Times New Roman"/>
          <w:sz w:val="21"/>
          <w:szCs w:val="21"/>
        </w:rPr>
      </w:pPr>
      <w:r w:rsidRPr="001E4872">
        <w:rPr>
          <w:rFonts w:ascii="Times New Roman" w:hAnsi="Times New Roman" w:cs="Times New Roman"/>
          <w:sz w:val="21"/>
          <w:szCs w:val="21"/>
        </w:rPr>
        <w:t>Supervisor</w:t>
      </w:r>
      <w:r w:rsidR="00ED0A37" w:rsidRPr="001E4872">
        <w:rPr>
          <w:rFonts w:ascii="Times New Roman" w:hAnsi="Times New Roman" w:cs="Times New Roman"/>
          <w:sz w:val="21"/>
          <w:szCs w:val="21"/>
        </w:rPr>
        <w:t xml:space="preserve"> - Irina Neaga</w:t>
      </w:r>
    </w:p>
    <w:p w14:paraId="5BA32D1A" w14:textId="77777777" w:rsidR="00ED0A37" w:rsidRPr="001E4872" w:rsidRDefault="00ED0A37" w:rsidP="0077506C">
      <w:pPr>
        <w:jc w:val="center"/>
        <w:rPr>
          <w:rFonts w:ascii="Times New Roman" w:hAnsi="Times New Roman" w:cs="Times New Roman"/>
          <w:sz w:val="21"/>
          <w:szCs w:val="21"/>
        </w:rPr>
      </w:pPr>
    </w:p>
    <w:p w14:paraId="6F39C803" w14:textId="77777777" w:rsidR="00ED0A37" w:rsidRPr="001E4872" w:rsidRDefault="00ED0A37" w:rsidP="0077506C">
      <w:pPr>
        <w:jc w:val="center"/>
        <w:rPr>
          <w:rFonts w:ascii="Times New Roman" w:hAnsi="Times New Roman" w:cs="Times New Roman"/>
          <w:sz w:val="21"/>
          <w:szCs w:val="21"/>
        </w:rPr>
      </w:pPr>
    </w:p>
    <w:p w14:paraId="1F194BC7" w14:textId="77777777" w:rsidR="00ED0A37" w:rsidRPr="001E4872" w:rsidRDefault="00ED0A37" w:rsidP="0077506C">
      <w:pPr>
        <w:jc w:val="center"/>
        <w:rPr>
          <w:rFonts w:ascii="Times New Roman" w:hAnsi="Times New Roman" w:cs="Times New Roman"/>
          <w:sz w:val="21"/>
          <w:szCs w:val="21"/>
        </w:rPr>
      </w:pPr>
    </w:p>
    <w:p w14:paraId="56B7DE2D" w14:textId="77777777" w:rsidR="00ED0A37" w:rsidRPr="001E4872" w:rsidRDefault="00ED0A37" w:rsidP="0077506C">
      <w:pPr>
        <w:jc w:val="center"/>
        <w:rPr>
          <w:rFonts w:ascii="Times New Roman" w:hAnsi="Times New Roman" w:cs="Times New Roman"/>
          <w:sz w:val="21"/>
          <w:szCs w:val="21"/>
        </w:rPr>
      </w:pPr>
    </w:p>
    <w:p w14:paraId="51D19FED" w14:textId="11913636" w:rsidR="00ED0A37" w:rsidRPr="001E4872" w:rsidRDefault="00ED0A37" w:rsidP="0077506C">
      <w:pPr>
        <w:jc w:val="center"/>
        <w:rPr>
          <w:rFonts w:ascii="Times New Roman" w:hAnsi="Times New Roman" w:cs="Times New Roman"/>
          <w:sz w:val="21"/>
          <w:szCs w:val="21"/>
        </w:rPr>
      </w:pPr>
    </w:p>
    <w:p w14:paraId="0AD974EF" w14:textId="5367BAF5" w:rsidR="009F05C5" w:rsidRPr="001E4872" w:rsidRDefault="009F05C5" w:rsidP="0077506C">
      <w:pPr>
        <w:jc w:val="center"/>
        <w:rPr>
          <w:rFonts w:ascii="Times New Roman" w:hAnsi="Times New Roman" w:cs="Times New Roman"/>
          <w:sz w:val="21"/>
          <w:szCs w:val="21"/>
        </w:rPr>
      </w:pPr>
    </w:p>
    <w:p w14:paraId="4D7C2371" w14:textId="2E68891B" w:rsidR="009F05C5" w:rsidRPr="001E4872" w:rsidRDefault="009F05C5" w:rsidP="0077506C">
      <w:pPr>
        <w:jc w:val="center"/>
        <w:rPr>
          <w:rFonts w:ascii="Times New Roman" w:hAnsi="Times New Roman" w:cs="Times New Roman"/>
          <w:sz w:val="21"/>
          <w:szCs w:val="21"/>
        </w:rPr>
      </w:pPr>
    </w:p>
    <w:p w14:paraId="7B60AF97" w14:textId="473D2B71" w:rsidR="009F05C5" w:rsidRPr="001E4872" w:rsidRDefault="009F05C5" w:rsidP="0077506C">
      <w:pPr>
        <w:jc w:val="center"/>
        <w:rPr>
          <w:rFonts w:ascii="Times New Roman" w:hAnsi="Times New Roman" w:cs="Times New Roman"/>
          <w:sz w:val="21"/>
          <w:szCs w:val="21"/>
        </w:rPr>
      </w:pPr>
    </w:p>
    <w:p w14:paraId="10B863FF" w14:textId="0CE0EE3A" w:rsidR="009F05C5" w:rsidRPr="001E4872" w:rsidRDefault="009F05C5" w:rsidP="0077506C">
      <w:pPr>
        <w:jc w:val="center"/>
        <w:rPr>
          <w:rFonts w:ascii="Times New Roman" w:hAnsi="Times New Roman" w:cs="Times New Roman"/>
          <w:sz w:val="21"/>
          <w:szCs w:val="21"/>
        </w:rPr>
      </w:pPr>
    </w:p>
    <w:p w14:paraId="2C1FF094" w14:textId="605D1882" w:rsidR="009F05C5" w:rsidRPr="001E4872" w:rsidRDefault="009F05C5" w:rsidP="0077506C">
      <w:pPr>
        <w:jc w:val="center"/>
        <w:rPr>
          <w:rFonts w:ascii="Times New Roman" w:hAnsi="Times New Roman" w:cs="Times New Roman"/>
          <w:sz w:val="21"/>
          <w:szCs w:val="21"/>
        </w:rPr>
      </w:pPr>
    </w:p>
    <w:p w14:paraId="6E821CA6" w14:textId="1091FBF3" w:rsidR="009F05C5" w:rsidRPr="001E4872" w:rsidRDefault="009F05C5" w:rsidP="0077506C">
      <w:pPr>
        <w:jc w:val="center"/>
        <w:rPr>
          <w:rFonts w:ascii="Times New Roman" w:hAnsi="Times New Roman" w:cs="Times New Roman"/>
          <w:sz w:val="21"/>
          <w:szCs w:val="21"/>
        </w:rPr>
      </w:pPr>
    </w:p>
    <w:p w14:paraId="4B7B65A1" w14:textId="57F6AED9" w:rsidR="009F05C5" w:rsidRPr="001E4872" w:rsidRDefault="009F05C5" w:rsidP="0077506C">
      <w:pPr>
        <w:jc w:val="center"/>
        <w:rPr>
          <w:rFonts w:ascii="Times New Roman" w:hAnsi="Times New Roman" w:cs="Times New Roman"/>
          <w:sz w:val="21"/>
          <w:szCs w:val="21"/>
        </w:rPr>
      </w:pPr>
    </w:p>
    <w:p w14:paraId="2D9EA11C" w14:textId="399786B0" w:rsidR="009F05C5" w:rsidRPr="001E4872" w:rsidRDefault="009F05C5" w:rsidP="0077506C">
      <w:pPr>
        <w:jc w:val="center"/>
        <w:rPr>
          <w:rFonts w:ascii="Times New Roman" w:hAnsi="Times New Roman" w:cs="Times New Roman"/>
          <w:sz w:val="21"/>
          <w:szCs w:val="21"/>
        </w:rPr>
      </w:pPr>
    </w:p>
    <w:p w14:paraId="0516EDC6" w14:textId="5BAC849E" w:rsidR="009F05C5" w:rsidRPr="001E4872" w:rsidRDefault="009F05C5" w:rsidP="0077506C">
      <w:pPr>
        <w:jc w:val="center"/>
        <w:rPr>
          <w:rFonts w:ascii="Times New Roman" w:hAnsi="Times New Roman" w:cs="Times New Roman"/>
          <w:sz w:val="21"/>
          <w:szCs w:val="21"/>
        </w:rPr>
      </w:pPr>
    </w:p>
    <w:p w14:paraId="04688A60" w14:textId="39914AB5" w:rsidR="009F05C5" w:rsidRPr="001E4872" w:rsidRDefault="009F05C5" w:rsidP="0077506C">
      <w:pPr>
        <w:jc w:val="center"/>
        <w:rPr>
          <w:rFonts w:ascii="Times New Roman" w:hAnsi="Times New Roman" w:cs="Times New Roman"/>
          <w:sz w:val="21"/>
          <w:szCs w:val="21"/>
        </w:rPr>
      </w:pPr>
    </w:p>
    <w:p w14:paraId="15EBE6AF" w14:textId="15FD94C1" w:rsidR="009F05C5" w:rsidRPr="001E4872" w:rsidRDefault="009F05C5" w:rsidP="0077506C">
      <w:pPr>
        <w:jc w:val="center"/>
        <w:rPr>
          <w:rFonts w:ascii="Times New Roman" w:hAnsi="Times New Roman" w:cs="Times New Roman"/>
          <w:sz w:val="21"/>
          <w:szCs w:val="21"/>
        </w:rPr>
      </w:pPr>
    </w:p>
    <w:p w14:paraId="3C406709" w14:textId="0DBDA395" w:rsidR="009F05C5" w:rsidRPr="001E4872" w:rsidRDefault="009F05C5" w:rsidP="0077506C">
      <w:pPr>
        <w:jc w:val="center"/>
        <w:rPr>
          <w:rFonts w:ascii="Times New Roman" w:hAnsi="Times New Roman" w:cs="Times New Roman"/>
          <w:sz w:val="21"/>
          <w:szCs w:val="21"/>
        </w:rPr>
      </w:pPr>
    </w:p>
    <w:p w14:paraId="3F394067" w14:textId="12688EE1" w:rsidR="009F05C5" w:rsidRPr="001E4872" w:rsidRDefault="009F05C5" w:rsidP="0077506C">
      <w:pPr>
        <w:jc w:val="center"/>
        <w:rPr>
          <w:rFonts w:ascii="Times New Roman" w:hAnsi="Times New Roman" w:cs="Times New Roman"/>
          <w:sz w:val="21"/>
          <w:szCs w:val="21"/>
        </w:rPr>
      </w:pPr>
    </w:p>
    <w:p w14:paraId="6723B79E" w14:textId="77777777" w:rsidR="00137AC4" w:rsidRPr="001E4872" w:rsidRDefault="00137AC4" w:rsidP="002D28E0">
      <w:pPr>
        <w:rPr>
          <w:rFonts w:ascii="Times New Roman" w:hAnsi="Times New Roman" w:cs="Times New Roman"/>
          <w:sz w:val="21"/>
          <w:szCs w:val="21"/>
        </w:rPr>
      </w:pPr>
    </w:p>
    <w:p w14:paraId="4659A685" w14:textId="77777777" w:rsidR="00137AC4" w:rsidRPr="001E4872" w:rsidRDefault="00137AC4" w:rsidP="002D28E0">
      <w:pPr>
        <w:rPr>
          <w:rFonts w:ascii="Times New Roman" w:hAnsi="Times New Roman" w:cs="Times New Roman"/>
          <w:sz w:val="21"/>
          <w:szCs w:val="21"/>
        </w:rPr>
      </w:pPr>
    </w:p>
    <w:p w14:paraId="6CF997FE" w14:textId="604807A1" w:rsidR="009F05C5" w:rsidRPr="006F79C3" w:rsidRDefault="009F05C5" w:rsidP="002D28E0">
      <w:pPr>
        <w:rPr>
          <w:rFonts w:ascii="Times New Roman" w:hAnsi="Times New Roman" w:cs="Times New Roman"/>
          <w:b/>
          <w:bCs/>
          <w:sz w:val="21"/>
          <w:szCs w:val="21"/>
        </w:rPr>
      </w:pPr>
      <w:r w:rsidRPr="006F79C3">
        <w:rPr>
          <w:rFonts w:ascii="Times New Roman" w:hAnsi="Times New Roman" w:cs="Times New Roman"/>
          <w:b/>
          <w:bCs/>
          <w:sz w:val="21"/>
          <w:szCs w:val="21"/>
        </w:rPr>
        <w:t>Appendix</w:t>
      </w:r>
      <w:r w:rsidR="002D28E0" w:rsidRPr="006F79C3">
        <w:rPr>
          <w:rFonts w:ascii="Times New Roman" w:hAnsi="Times New Roman" w:cs="Times New Roman"/>
          <w:b/>
          <w:bCs/>
          <w:sz w:val="21"/>
          <w:szCs w:val="21"/>
        </w:rPr>
        <w:t xml:space="preserve"> </w:t>
      </w:r>
      <w:r w:rsidR="00615831" w:rsidRPr="006F79C3">
        <w:rPr>
          <w:rFonts w:ascii="Times New Roman" w:hAnsi="Times New Roman" w:cs="Times New Roman"/>
          <w:b/>
          <w:bCs/>
          <w:sz w:val="21"/>
          <w:szCs w:val="21"/>
        </w:rPr>
        <w:t>1.0:</w:t>
      </w:r>
      <w:r w:rsidR="002D28E0" w:rsidRPr="006F79C3">
        <w:rPr>
          <w:rFonts w:ascii="Times New Roman" w:hAnsi="Times New Roman" w:cs="Times New Roman"/>
          <w:b/>
          <w:bCs/>
          <w:sz w:val="21"/>
          <w:szCs w:val="21"/>
        </w:rPr>
        <w:t xml:space="preserve"> D</w:t>
      </w:r>
      <w:r w:rsidR="00627A33" w:rsidRPr="006F79C3">
        <w:rPr>
          <w:rFonts w:ascii="Times New Roman" w:hAnsi="Times New Roman" w:cs="Times New Roman"/>
          <w:b/>
          <w:bCs/>
          <w:sz w:val="21"/>
          <w:szCs w:val="21"/>
        </w:rPr>
        <w:t>eclaration</w:t>
      </w:r>
    </w:p>
    <w:p w14:paraId="4C9D30EF" w14:textId="77777777" w:rsidR="00ED0A37" w:rsidRPr="001E4872" w:rsidRDefault="00ED0A37" w:rsidP="0077506C">
      <w:pPr>
        <w:jc w:val="center"/>
        <w:rPr>
          <w:rFonts w:ascii="Times New Roman" w:hAnsi="Times New Roman" w:cs="Times New Roman"/>
          <w:sz w:val="21"/>
          <w:szCs w:val="21"/>
        </w:rPr>
      </w:pPr>
    </w:p>
    <w:p w14:paraId="399735AC" w14:textId="057AAA58" w:rsidR="00ED0A37" w:rsidRPr="001E4872" w:rsidRDefault="00627A33" w:rsidP="000D3EE6">
      <w:pPr>
        <w:spacing w:line="360" w:lineRule="auto"/>
        <w:jc w:val="both"/>
        <w:rPr>
          <w:rFonts w:ascii="Times New Roman" w:hAnsi="Times New Roman" w:cs="Times New Roman"/>
          <w:sz w:val="21"/>
          <w:szCs w:val="21"/>
        </w:rPr>
      </w:pPr>
      <w:bookmarkStart w:id="0" w:name="_Int_hgEnp9Wd"/>
      <w:r w:rsidRPr="001E4872">
        <w:rPr>
          <w:rFonts w:ascii="Times New Roman" w:hAnsi="Times New Roman" w:cs="Times New Roman"/>
          <w:sz w:val="21"/>
          <w:szCs w:val="21"/>
        </w:rPr>
        <w:t>I, Christopher Peter</w:t>
      </w:r>
      <w:r w:rsidR="002B22F1">
        <w:rPr>
          <w:rFonts w:ascii="Times New Roman" w:hAnsi="Times New Roman" w:cs="Times New Roman"/>
          <w:sz w:val="21"/>
          <w:szCs w:val="21"/>
        </w:rPr>
        <w:t xml:space="preserve"> Ashmead</w:t>
      </w:r>
      <w:r w:rsidR="0094308E" w:rsidRPr="001E4872">
        <w:rPr>
          <w:rFonts w:ascii="Times New Roman" w:hAnsi="Times New Roman" w:cs="Times New Roman"/>
          <w:sz w:val="21"/>
          <w:szCs w:val="21"/>
        </w:rPr>
        <w:t>, declare that I am the sole owner of this dissertation</w:t>
      </w:r>
      <w:r w:rsidR="00830C70">
        <w:rPr>
          <w:rFonts w:ascii="Times New Roman" w:hAnsi="Times New Roman" w:cs="Times New Roman"/>
          <w:sz w:val="21"/>
          <w:szCs w:val="21"/>
        </w:rPr>
        <w:t>,</w:t>
      </w:r>
      <w:r w:rsidR="0094308E" w:rsidRPr="001E4872">
        <w:rPr>
          <w:rFonts w:ascii="Times New Roman" w:hAnsi="Times New Roman" w:cs="Times New Roman"/>
          <w:sz w:val="21"/>
          <w:szCs w:val="21"/>
        </w:rPr>
        <w:t xml:space="preserve"> </w:t>
      </w:r>
      <w:r w:rsidR="00DA3B9E" w:rsidRPr="001E4872">
        <w:rPr>
          <w:rFonts w:ascii="Times New Roman" w:hAnsi="Times New Roman" w:cs="Times New Roman"/>
          <w:sz w:val="21"/>
          <w:szCs w:val="21"/>
        </w:rPr>
        <w:t xml:space="preserve">that </w:t>
      </w:r>
      <w:r w:rsidR="00D54FA3" w:rsidRPr="001E4872">
        <w:rPr>
          <w:rFonts w:ascii="Times New Roman" w:hAnsi="Times New Roman" w:cs="Times New Roman"/>
          <w:sz w:val="21"/>
          <w:szCs w:val="21"/>
        </w:rPr>
        <w:t>all</w:t>
      </w:r>
      <w:r w:rsidR="00DA3B9E" w:rsidRPr="001E4872">
        <w:rPr>
          <w:rFonts w:ascii="Times New Roman" w:hAnsi="Times New Roman" w:cs="Times New Roman"/>
          <w:sz w:val="21"/>
          <w:szCs w:val="21"/>
        </w:rPr>
        <w:t xml:space="preserve"> the </w:t>
      </w:r>
      <w:r w:rsidR="00F32BC5" w:rsidRPr="001E4872">
        <w:rPr>
          <w:rFonts w:ascii="Times New Roman" w:hAnsi="Times New Roman" w:cs="Times New Roman"/>
          <w:sz w:val="21"/>
          <w:szCs w:val="21"/>
        </w:rPr>
        <w:t>references</w:t>
      </w:r>
      <w:r w:rsidR="00DA3B9E" w:rsidRPr="001E4872">
        <w:rPr>
          <w:rFonts w:ascii="Times New Roman" w:hAnsi="Times New Roman" w:cs="Times New Roman"/>
          <w:sz w:val="21"/>
          <w:szCs w:val="21"/>
        </w:rPr>
        <w:t xml:space="preserve"> cited </w:t>
      </w:r>
      <w:r w:rsidR="00F32BC5" w:rsidRPr="001E4872">
        <w:rPr>
          <w:rFonts w:ascii="Times New Roman" w:hAnsi="Times New Roman" w:cs="Times New Roman"/>
          <w:sz w:val="21"/>
          <w:szCs w:val="21"/>
        </w:rPr>
        <w:t>have been consulted;</w:t>
      </w:r>
      <w:r w:rsidR="00C37B44" w:rsidRPr="001E4872">
        <w:rPr>
          <w:rFonts w:ascii="Times New Roman" w:hAnsi="Times New Roman" w:cs="Times New Roman"/>
          <w:sz w:val="21"/>
          <w:szCs w:val="21"/>
        </w:rPr>
        <w:t xml:space="preserve"> that I have conducted all work of which this is a </w:t>
      </w:r>
      <w:r w:rsidR="00981974" w:rsidRPr="001E4872">
        <w:rPr>
          <w:rFonts w:ascii="Times New Roman" w:hAnsi="Times New Roman" w:cs="Times New Roman"/>
          <w:sz w:val="21"/>
          <w:szCs w:val="21"/>
        </w:rPr>
        <w:t>record, and that the finished work lies within the prescribed</w:t>
      </w:r>
      <w:r w:rsidR="004D623B" w:rsidRPr="001E4872">
        <w:rPr>
          <w:rFonts w:ascii="Times New Roman" w:hAnsi="Times New Roman" w:cs="Times New Roman"/>
          <w:sz w:val="21"/>
          <w:szCs w:val="21"/>
        </w:rPr>
        <w:t xml:space="preserve"> word limits</w:t>
      </w:r>
      <w:r w:rsidR="00D54FA3" w:rsidRPr="001E4872">
        <w:rPr>
          <w:rFonts w:ascii="Times New Roman" w:hAnsi="Times New Roman" w:cs="Times New Roman"/>
          <w:sz w:val="21"/>
          <w:szCs w:val="21"/>
        </w:rPr>
        <w:t>.</w:t>
      </w:r>
      <w:bookmarkEnd w:id="0"/>
    </w:p>
    <w:p w14:paraId="7BE5DA72" w14:textId="3BFA479E" w:rsidR="00C75BE5" w:rsidRPr="001E4872" w:rsidRDefault="00C75BE5" w:rsidP="004D623B">
      <w:pPr>
        <w:spacing w:line="360" w:lineRule="auto"/>
        <w:rPr>
          <w:rFonts w:ascii="Times New Roman" w:hAnsi="Times New Roman" w:cs="Times New Roman"/>
          <w:sz w:val="21"/>
          <w:szCs w:val="21"/>
        </w:rPr>
      </w:pPr>
    </w:p>
    <w:p w14:paraId="0B9A4A26" w14:textId="24B61383" w:rsidR="00C75BE5" w:rsidRPr="001E4872" w:rsidRDefault="00C75BE5" w:rsidP="000D3EE6">
      <w:pPr>
        <w:spacing w:line="360" w:lineRule="auto"/>
        <w:jc w:val="both"/>
        <w:rPr>
          <w:rFonts w:ascii="Times New Roman" w:hAnsi="Times New Roman" w:cs="Times New Roman"/>
          <w:sz w:val="21"/>
          <w:szCs w:val="21"/>
        </w:rPr>
      </w:pPr>
      <w:bookmarkStart w:id="1" w:name="_Int_LGL8cCY2"/>
      <w:r w:rsidRPr="001E4872">
        <w:rPr>
          <w:rFonts w:ascii="Times New Roman" w:hAnsi="Times New Roman" w:cs="Times New Roman"/>
          <w:sz w:val="21"/>
          <w:szCs w:val="21"/>
        </w:rPr>
        <w:t>This has not previously been accepted as part of any other degree submission</w:t>
      </w:r>
      <w:bookmarkEnd w:id="1"/>
    </w:p>
    <w:p w14:paraId="781749ED" w14:textId="307BF1EC" w:rsidR="00615831" w:rsidRPr="001E4872" w:rsidRDefault="00615831" w:rsidP="004D623B">
      <w:pPr>
        <w:spacing w:line="360" w:lineRule="auto"/>
        <w:rPr>
          <w:rFonts w:ascii="Times New Roman" w:hAnsi="Times New Roman" w:cs="Times New Roman"/>
          <w:sz w:val="21"/>
          <w:szCs w:val="21"/>
        </w:rPr>
      </w:pPr>
    </w:p>
    <w:p w14:paraId="1DFCC912" w14:textId="457A2715" w:rsidR="00615831" w:rsidRPr="001E4872" w:rsidRDefault="00615831" w:rsidP="000D3EE6">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Date </w:t>
      </w:r>
      <w:r w:rsidR="000D3EE6">
        <w:rPr>
          <w:rFonts w:ascii="Times New Roman" w:hAnsi="Times New Roman" w:cs="Times New Roman"/>
          <w:sz w:val="21"/>
          <w:szCs w:val="21"/>
        </w:rPr>
        <w:t>16</w:t>
      </w:r>
      <w:r w:rsidRPr="001E4872">
        <w:rPr>
          <w:rFonts w:ascii="Times New Roman" w:hAnsi="Times New Roman" w:cs="Times New Roman"/>
          <w:sz w:val="21"/>
          <w:szCs w:val="21"/>
        </w:rPr>
        <w:t>/05/2022</w:t>
      </w:r>
    </w:p>
    <w:p w14:paraId="56611583" w14:textId="456B1F29" w:rsidR="00B65B89" w:rsidRPr="001E4872" w:rsidRDefault="00B65B89" w:rsidP="0077506C">
      <w:pPr>
        <w:jc w:val="center"/>
        <w:rPr>
          <w:rFonts w:ascii="Times New Roman" w:hAnsi="Times New Roman" w:cs="Times New Roman"/>
          <w:sz w:val="21"/>
          <w:szCs w:val="21"/>
        </w:rPr>
      </w:pPr>
      <w:r w:rsidRPr="001E4872">
        <w:rPr>
          <w:rFonts w:ascii="Times New Roman" w:hAnsi="Times New Roman" w:cs="Times New Roman"/>
          <w:sz w:val="21"/>
          <w:szCs w:val="21"/>
        </w:rPr>
        <w:t xml:space="preserve"> </w:t>
      </w:r>
    </w:p>
    <w:p w14:paraId="0588DA64" w14:textId="7E457661" w:rsidR="0077506C" w:rsidRPr="001E4872" w:rsidRDefault="0077506C">
      <w:pPr>
        <w:rPr>
          <w:rFonts w:ascii="Times New Roman" w:hAnsi="Times New Roman" w:cs="Times New Roman"/>
          <w:sz w:val="21"/>
          <w:szCs w:val="21"/>
        </w:rPr>
      </w:pPr>
      <w:r w:rsidRPr="001E4872">
        <w:rPr>
          <w:rFonts w:ascii="Times New Roman" w:hAnsi="Times New Roman" w:cs="Times New Roman"/>
          <w:sz w:val="21"/>
          <w:szCs w:val="21"/>
        </w:rPr>
        <w:tab/>
      </w:r>
      <w:r w:rsidRPr="001E4872">
        <w:rPr>
          <w:rFonts w:ascii="Times New Roman" w:hAnsi="Times New Roman" w:cs="Times New Roman"/>
          <w:sz w:val="21"/>
          <w:szCs w:val="21"/>
        </w:rPr>
        <w:tab/>
      </w:r>
      <w:r w:rsidRPr="001E4872">
        <w:rPr>
          <w:rFonts w:ascii="Times New Roman" w:hAnsi="Times New Roman" w:cs="Times New Roman"/>
          <w:sz w:val="21"/>
          <w:szCs w:val="21"/>
        </w:rPr>
        <w:tab/>
      </w:r>
    </w:p>
    <w:p w14:paraId="49DB735B" w14:textId="02E53750" w:rsidR="00F04B64" w:rsidRPr="001E4872" w:rsidRDefault="00F04B64">
      <w:pPr>
        <w:rPr>
          <w:rFonts w:ascii="Times New Roman" w:hAnsi="Times New Roman" w:cs="Times New Roman"/>
          <w:sz w:val="21"/>
          <w:szCs w:val="21"/>
        </w:rPr>
      </w:pPr>
    </w:p>
    <w:p w14:paraId="2E87B5F4" w14:textId="275C2CD5" w:rsidR="00F04B64" w:rsidRPr="001E4872" w:rsidRDefault="00F04B64">
      <w:pPr>
        <w:rPr>
          <w:rFonts w:ascii="Times New Roman" w:hAnsi="Times New Roman" w:cs="Times New Roman"/>
          <w:sz w:val="21"/>
          <w:szCs w:val="21"/>
        </w:rPr>
      </w:pPr>
    </w:p>
    <w:p w14:paraId="1630B409" w14:textId="657769C6" w:rsidR="00F04B64" w:rsidRPr="001E4872" w:rsidRDefault="00F04B64">
      <w:pPr>
        <w:rPr>
          <w:rFonts w:ascii="Times New Roman" w:hAnsi="Times New Roman" w:cs="Times New Roman"/>
          <w:sz w:val="21"/>
          <w:szCs w:val="21"/>
        </w:rPr>
      </w:pPr>
    </w:p>
    <w:p w14:paraId="3121CD16" w14:textId="78C59E01" w:rsidR="00F04B64" w:rsidRPr="001E4872" w:rsidRDefault="00F04B64">
      <w:pPr>
        <w:rPr>
          <w:rFonts w:ascii="Times New Roman" w:hAnsi="Times New Roman" w:cs="Times New Roman"/>
          <w:sz w:val="21"/>
          <w:szCs w:val="21"/>
        </w:rPr>
      </w:pPr>
    </w:p>
    <w:p w14:paraId="504B8479" w14:textId="7C25F663" w:rsidR="00F04B64" w:rsidRPr="001E4872" w:rsidRDefault="00F04B64">
      <w:pPr>
        <w:rPr>
          <w:rFonts w:ascii="Times New Roman" w:hAnsi="Times New Roman" w:cs="Times New Roman"/>
          <w:sz w:val="21"/>
          <w:szCs w:val="21"/>
        </w:rPr>
      </w:pPr>
    </w:p>
    <w:p w14:paraId="576A2B66" w14:textId="1F0FD694" w:rsidR="00F04B64" w:rsidRPr="001E4872" w:rsidRDefault="00F04B64">
      <w:pPr>
        <w:rPr>
          <w:rFonts w:ascii="Times New Roman" w:hAnsi="Times New Roman" w:cs="Times New Roman"/>
          <w:sz w:val="21"/>
          <w:szCs w:val="21"/>
        </w:rPr>
      </w:pPr>
    </w:p>
    <w:p w14:paraId="3DA79C2B" w14:textId="621F047F" w:rsidR="00F04B64" w:rsidRPr="001E4872" w:rsidRDefault="00F04B64">
      <w:pPr>
        <w:rPr>
          <w:rFonts w:ascii="Times New Roman" w:hAnsi="Times New Roman" w:cs="Times New Roman"/>
          <w:sz w:val="21"/>
          <w:szCs w:val="21"/>
        </w:rPr>
      </w:pPr>
    </w:p>
    <w:p w14:paraId="5AFC6509" w14:textId="1FBCEF80" w:rsidR="00F04B64" w:rsidRPr="001E4872" w:rsidRDefault="00F04B64">
      <w:pPr>
        <w:rPr>
          <w:rFonts w:ascii="Times New Roman" w:hAnsi="Times New Roman" w:cs="Times New Roman"/>
          <w:sz w:val="21"/>
          <w:szCs w:val="21"/>
        </w:rPr>
      </w:pPr>
    </w:p>
    <w:p w14:paraId="2E3CC430" w14:textId="6C3F323D" w:rsidR="00F04B64" w:rsidRPr="001E4872" w:rsidRDefault="00F04B64">
      <w:pPr>
        <w:rPr>
          <w:rFonts w:ascii="Times New Roman" w:hAnsi="Times New Roman" w:cs="Times New Roman"/>
          <w:sz w:val="21"/>
          <w:szCs w:val="21"/>
        </w:rPr>
      </w:pPr>
    </w:p>
    <w:p w14:paraId="4F772EF8" w14:textId="2A51ADA5" w:rsidR="00F04B64" w:rsidRPr="001E4872" w:rsidRDefault="00F04B64">
      <w:pPr>
        <w:rPr>
          <w:rFonts w:ascii="Times New Roman" w:hAnsi="Times New Roman" w:cs="Times New Roman"/>
          <w:sz w:val="21"/>
          <w:szCs w:val="21"/>
        </w:rPr>
      </w:pPr>
    </w:p>
    <w:p w14:paraId="1A7F6CB5" w14:textId="257A2676" w:rsidR="00F04B64" w:rsidRPr="001E4872" w:rsidRDefault="00F04B64">
      <w:pPr>
        <w:rPr>
          <w:rFonts w:ascii="Times New Roman" w:hAnsi="Times New Roman" w:cs="Times New Roman"/>
          <w:sz w:val="21"/>
          <w:szCs w:val="21"/>
        </w:rPr>
      </w:pPr>
    </w:p>
    <w:p w14:paraId="5A223403" w14:textId="6D324B4D" w:rsidR="00F04B64" w:rsidRPr="001E4872" w:rsidRDefault="00F04B64">
      <w:pPr>
        <w:rPr>
          <w:rFonts w:ascii="Times New Roman" w:hAnsi="Times New Roman" w:cs="Times New Roman"/>
          <w:sz w:val="21"/>
          <w:szCs w:val="21"/>
        </w:rPr>
      </w:pPr>
    </w:p>
    <w:p w14:paraId="3D7FBE9C" w14:textId="68C04767" w:rsidR="00F04B64" w:rsidRPr="001E4872" w:rsidRDefault="00F04B64">
      <w:pPr>
        <w:rPr>
          <w:rFonts w:ascii="Times New Roman" w:hAnsi="Times New Roman" w:cs="Times New Roman"/>
          <w:sz w:val="21"/>
          <w:szCs w:val="21"/>
        </w:rPr>
      </w:pPr>
    </w:p>
    <w:p w14:paraId="3380275D" w14:textId="5672F8AB" w:rsidR="00F04B64" w:rsidRPr="001E4872" w:rsidRDefault="00F04B64">
      <w:pPr>
        <w:rPr>
          <w:rFonts w:ascii="Times New Roman" w:hAnsi="Times New Roman" w:cs="Times New Roman"/>
          <w:sz w:val="21"/>
          <w:szCs w:val="21"/>
        </w:rPr>
      </w:pPr>
    </w:p>
    <w:p w14:paraId="13BAA8D1" w14:textId="7AEB1497" w:rsidR="00F04B64" w:rsidRPr="001E4872" w:rsidRDefault="00F04B64">
      <w:pPr>
        <w:rPr>
          <w:rFonts w:ascii="Times New Roman" w:hAnsi="Times New Roman" w:cs="Times New Roman"/>
          <w:sz w:val="21"/>
          <w:szCs w:val="21"/>
        </w:rPr>
      </w:pPr>
    </w:p>
    <w:p w14:paraId="2781EDAD" w14:textId="3E87D366" w:rsidR="00F04B64" w:rsidRPr="001E4872" w:rsidRDefault="00F04B64">
      <w:pPr>
        <w:rPr>
          <w:rFonts w:ascii="Times New Roman" w:hAnsi="Times New Roman" w:cs="Times New Roman"/>
          <w:sz w:val="21"/>
          <w:szCs w:val="21"/>
        </w:rPr>
      </w:pPr>
    </w:p>
    <w:p w14:paraId="7BC5C9D1" w14:textId="6DDC47FD" w:rsidR="00F04B64" w:rsidRPr="001E4872" w:rsidRDefault="00F04B64">
      <w:pPr>
        <w:rPr>
          <w:rFonts w:ascii="Times New Roman" w:hAnsi="Times New Roman" w:cs="Times New Roman"/>
          <w:sz w:val="21"/>
          <w:szCs w:val="21"/>
        </w:rPr>
      </w:pPr>
    </w:p>
    <w:p w14:paraId="36C2B8DC" w14:textId="673AA4D0" w:rsidR="00F04B64" w:rsidRPr="001E4872" w:rsidRDefault="00F04B64">
      <w:pPr>
        <w:rPr>
          <w:rFonts w:ascii="Times New Roman" w:hAnsi="Times New Roman" w:cs="Times New Roman"/>
          <w:sz w:val="21"/>
          <w:szCs w:val="21"/>
        </w:rPr>
      </w:pPr>
    </w:p>
    <w:p w14:paraId="4FD1B80C" w14:textId="3B8E8132" w:rsidR="00F04B64" w:rsidRPr="001E4872" w:rsidRDefault="00F04B64">
      <w:pPr>
        <w:rPr>
          <w:rFonts w:ascii="Times New Roman" w:hAnsi="Times New Roman" w:cs="Times New Roman"/>
          <w:sz w:val="21"/>
          <w:szCs w:val="21"/>
        </w:rPr>
      </w:pPr>
    </w:p>
    <w:p w14:paraId="64FF3706" w14:textId="2DEED58B" w:rsidR="00F04B64" w:rsidRPr="001E4872" w:rsidRDefault="00F04B64">
      <w:pPr>
        <w:rPr>
          <w:rFonts w:ascii="Times New Roman" w:hAnsi="Times New Roman" w:cs="Times New Roman"/>
          <w:sz w:val="21"/>
          <w:szCs w:val="21"/>
        </w:rPr>
      </w:pPr>
    </w:p>
    <w:p w14:paraId="3E8312B5" w14:textId="45718218" w:rsidR="00F04B64" w:rsidRPr="001E4872" w:rsidRDefault="00F04B64">
      <w:pPr>
        <w:rPr>
          <w:rFonts w:ascii="Times New Roman" w:hAnsi="Times New Roman" w:cs="Times New Roman"/>
          <w:sz w:val="21"/>
          <w:szCs w:val="21"/>
        </w:rPr>
      </w:pPr>
    </w:p>
    <w:p w14:paraId="2E98B27A" w14:textId="3303D168" w:rsidR="00F04B64" w:rsidRPr="001E4872" w:rsidRDefault="00F04B64">
      <w:pPr>
        <w:rPr>
          <w:rFonts w:ascii="Times New Roman" w:hAnsi="Times New Roman" w:cs="Times New Roman"/>
          <w:sz w:val="21"/>
          <w:szCs w:val="21"/>
        </w:rPr>
      </w:pPr>
    </w:p>
    <w:p w14:paraId="34854984" w14:textId="78621269" w:rsidR="00F04B64" w:rsidRPr="001E4872" w:rsidRDefault="00F04B64">
      <w:pPr>
        <w:rPr>
          <w:rFonts w:ascii="Times New Roman" w:hAnsi="Times New Roman" w:cs="Times New Roman"/>
          <w:sz w:val="21"/>
          <w:szCs w:val="21"/>
        </w:rPr>
      </w:pPr>
    </w:p>
    <w:p w14:paraId="65692E98" w14:textId="0F2D5F27" w:rsidR="00F04B64" w:rsidRPr="001E4872" w:rsidRDefault="00F04B64">
      <w:pPr>
        <w:rPr>
          <w:rFonts w:ascii="Times New Roman" w:hAnsi="Times New Roman" w:cs="Times New Roman"/>
          <w:sz w:val="21"/>
          <w:szCs w:val="21"/>
        </w:rPr>
      </w:pPr>
    </w:p>
    <w:p w14:paraId="5AA81E27" w14:textId="7E99A6D7" w:rsidR="00F04B64" w:rsidRPr="001E4872" w:rsidRDefault="00F04B64">
      <w:pPr>
        <w:rPr>
          <w:rFonts w:ascii="Times New Roman" w:hAnsi="Times New Roman" w:cs="Times New Roman"/>
          <w:sz w:val="21"/>
          <w:szCs w:val="21"/>
        </w:rPr>
      </w:pPr>
    </w:p>
    <w:p w14:paraId="67A27CCA" w14:textId="5F9A46CB" w:rsidR="00F04B64" w:rsidRPr="001E4872" w:rsidRDefault="00F04B64">
      <w:pPr>
        <w:rPr>
          <w:rFonts w:ascii="Times New Roman" w:hAnsi="Times New Roman" w:cs="Times New Roman"/>
          <w:sz w:val="21"/>
          <w:szCs w:val="21"/>
        </w:rPr>
      </w:pPr>
    </w:p>
    <w:p w14:paraId="3C9ACBCA" w14:textId="1988C965" w:rsidR="00F04B64" w:rsidRPr="001E4872" w:rsidRDefault="00F04B64">
      <w:pPr>
        <w:rPr>
          <w:rFonts w:ascii="Times New Roman" w:hAnsi="Times New Roman" w:cs="Times New Roman"/>
          <w:sz w:val="21"/>
          <w:szCs w:val="21"/>
        </w:rPr>
      </w:pPr>
    </w:p>
    <w:p w14:paraId="2FA2E655" w14:textId="176B1F07" w:rsidR="00F04B64" w:rsidRPr="001E4872" w:rsidRDefault="00F04B64">
      <w:pPr>
        <w:rPr>
          <w:rFonts w:ascii="Times New Roman" w:hAnsi="Times New Roman" w:cs="Times New Roman"/>
          <w:sz w:val="21"/>
          <w:szCs w:val="21"/>
        </w:rPr>
      </w:pPr>
    </w:p>
    <w:p w14:paraId="03920259" w14:textId="1370C9A8" w:rsidR="00F04B64" w:rsidRPr="001E4872" w:rsidRDefault="00F04B64">
      <w:pPr>
        <w:rPr>
          <w:rFonts w:ascii="Times New Roman" w:hAnsi="Times New Roman" w:cs="Times New Roman"/>
          <w:sz w:val="21"/>
          <w:szCs w:val="21"/>
        </w:rPr>
      </w:pPr>
    </w:p>
    <w:p w14:paraId="68F4E3C8" w14:textId="15D360E0" w:rsidR="00F04B64" w:rsidRPr="001E4872" w:rsidRDefault="00F04B64">
      <w:pPr>
        <w:rPr>
          <w:rFonts w:ascii="Times New Roman" w:hAnsi="Times New Roman" w:cs="Times New Roman"/>
          <w:sz w:val="21"/>
          <w:szCs w:val="21"/>
        </w:rPr>
      </w:pPr>
    </w:p>
    <w:p w14:paraId="69383675" w14:textId="2C8E127A" w:rsidR="00F04B64" w:rsidRPr="001E4872" w:rsidRDefault="00F04B64">
      <w:pPr>
        <w:rPr>
          <w:rFonts w:ascii="Times New Roman" w:hAnsi="Times New Roman" w:cs="Times New Roman"/>
          <w:sz w:val="21"/>
          <w:szCs w:val="21"/>
        </w:rPr>
      </w:pPr>
    </w:p>
    <w:p w14:paraId="6167A258" w14:textId="5FCBE382" w:rsidR="00F04B64" w:rsidRPr="001E4872" w:rsidRDefault="00F04B64">
      <w:pPr>
        <w:rPr>
          <w:rFonts w:ascii="Times New Roman" w:hAnsi="Times New Roman" w:cs="Times New Roman"/>
          <w:sz w:val="21"/>
          <w:szCs w:val="21"/>
        </w:rPr>
      </w:pPr>
    </w:p>
    <w:p w14:paraId="2BE3CE64" w14:textId="5D7195D6" w:rsidR="00F04B64" w:rsidRPr="001E4872" w:rsidRDefault="00F04B64">
      <w:pPr>
        <w:rPr>
          <w:rFonts w:ascii="Times New Roman" w:hAnsi="Times New Roman" w:cs="Times New Roman"/>
          <w:sz w:val="21"/>
          <w:szCs w:val="21"/>
        </w:rPr>
      </w:pPr>
    </w:p>
    <w:p w14:paraId="698E25D4" w14:textId="0D4E3639" w:rsidR="00F04B64" w:rsidRPr="001E4872" w:rsidRDefault="00F04B64">
      <w:pPr>
        <w:rPr>
          <w:rFonts w:ascii="Times New Roman" w:hAnsi="Times New Roman" w:cs="Times New Roman"/>
          <w:sz w:val="21"/>
          <w:szCs w:val="21"/>
        </w:rPr>
      </w:pPr>
    </w:p>
    <w:p w14:paraId="0C82D405" w14:textId="120C76D9" w:rsidR="00F04B64" w:rsidRPr="001E4872" w:rsidRDefault="00F04B64">
      <w:pPr>
        <w:rPr>
          <w:rFonts w:ascii="Times New Roman" w:hAnsi="Times New Roman" w:cs="Times New Roman"/>
          <w:sz w:val="21"/>
          <w:szCs w:val="21"/>
        </w:rPr>
      </w:pPr>
    </w:p>
    <w:p w14:paraId="03380AB3" w14:textId="1A66C130" w:rsidR="006D2979" w:rsidRPr="001E4872" w:rsidRDefault="006D2979">
      <w:pPr>
        <w:rPr>
          <w:rFonts w:ascii="Times New Roman" w:hAnsi="Times New Roman" w:cs="Times New Roman"/>
          <w:sz w:val="21"/>
          <w:szCs w:val="21"/>
        </w:rPr>
      </w:pPr>
    </w:p>
    <w:p w14:paraId="679DDC28" w14:textId="77777777" w:rsidR="00965FC3" w:rsidRPr="001E4872" w:rsidRDefault="00965FC3">
      <w:pPr>
        <w:rPr>
          <w:rFonts w:ascii="Times New Roman" w:hAnsi="Times New Roman" w:cs="Times New Roman"/>
          <w:sz w:val="21"/>
          <w:szCs w:val="21"/>
        </w:rPr>
      </w:pPr>
    </w:p>
    <w:p w14:paraId="4904EF4D" w14:textId="77777777" w:rsidR="00965FC3" w:rsidRPr="001E4872" w:rsidRDefault="00965FC3">
      <w:pPr>
        <w:rPr>
          <w:rFonts w:ascii="Times New Roman" w:hAnsi="Times New Roman" w:cs="Times New Roman"/>
          <w:sz w:val="21"/>
          <w:szCs w:val="21"/>
        </w:rPr>
      </w:pPr>
    </w:p>
    <w:p w14:paraId="5DCD070F" w14:textId="77777777" w:rsidR="00965FC3" w:rsidRPr="001E4872" w:rsidRDefault="00965FC3">
      <w:pPr>
        <w:rPr>
          <w:rFonts w:ascii="Times New Roman" w:hAnsi="Times New Roman" w:cs="Times New Roman"/>
          <w:sz w:val="21"/>
          <w:szCs w:val="21"/>
        </w:rPr>
      </w:pPr>
    </w:p>
    <w:p w14:paraId="6BC2AD4B" w14:textId="77777777" w:rsidR="00965FC3" w:rsidRPr="001E4872" w:rsidRDefault="00965FC3">
      <w:pPr>
        <w:rPr>
          <w:rFonts w:ascii="Times New Roman" w:hAnsi="Times New Roman" w:cs="Times New Roman"/>
          <w:sz w:val="21"/>
          <w:szCs w:val="21"/>
        </w:rPr>
      </w:pPr>
    </w:p>
    <w:p w14:paraId="2A53A684" w14:textId="77777777" w:rsidR="00965FC3" w:rsidRPr="001E4872" w:rsidRDefault="00965FC3">
      <w:pPr>
        <w:rPr>
          <w:rFonts w:ascii="Times New Roman" w:hAnsi="Times New Roman" w:cs="Times New Roman"/>
          <w:sz w:val="21"/>
          <w:szCs w:val="21"/>
        </w:rPr>
      </w:pPr>
    </w:p>
    <w:p w14:paraId="213BDD8E" w14:textId="77777777" w:rsidR="00965FC3" w:rsidRPr="001E4872" w:rsidRDefault="00965FC3">
      <w:pPr>
        <w:rPr>
          <w:rFonts w:ascii="Times New Roman" w:hAnsi="Times New Roman" w:cs="Times New Roman"/>
          <w:sz w:val="21"/>
          <w:szCs w:val="21"/>
        </w:rPr>
      </w:pPr>
    </w:p>
    <w:p w14:paraId="0BEAB08D" w14:textId="6627D5A4" w:rsidR="00ED1118" w:rsidRPr="006F79C3" w:rsidRDefault="00ED1118">
      <w:pPr>
        <w:rPr>
          <w:rFonts w:ascii="Times New Roman" w:hAnsi="Times New Roman" w:cs="Times New Roman"/>
          <w:b/>
          <w:bCs/>
          <w:sz w:val="21"/>
          <w:szCs w:val="21"/>
        </w:rPr>
      </w:pPr>
      <w:r w:rsidRPr="006F79C3">
        <w:rPr>
          <w:rFonts w:ascii="Times New Roman" w:hAnsi="Times New Roman" w:cs="Times New Roman"/>
          <w:b/>
          <w:bCs/>
          <w:sz w:val="21"/>
          <w:szCs w:val="21"/>
        </w:rPr>
        <w:t>Appendix 2.0: Form of Consent</w:t>
      </w:r>
    </w:p>
    <w:p w14:paraId="6E9050FE" w14:textId="77777777" w:rsidR="00ED1118" w:rsidRPr="001E4872" w:rsidRDefault="00ED1118">
      <w:pPr>
        <w:rPr>
          <w:rFonts w:ascii="Times New Roman" w:hAnsi="Times New Roman" w:cs="Times New Roman"/>
          <w:sz w:val="21"/>
          <w:szCs w:val="21"/>
        </w:rPr>
      </w:pPr>
    </w:p>
    <w:p w14:paraId="3F892EF3" w14:textId="642B7935" w:rsidR="00C2327E" w:rsidRPr="001E4872" w:rsidRDefault="008D62AF" w:rsidP="00D27C44">
      <w:pPr>
        <w:spacing w:line="360" w:lineRule="auto"/>
        <w:rPr>
          <w:rFonts w:ascii="Times New Roman" w:hAnsi="Times New Roman" w:cs="Times New Roman"/>
          <w:sz w:val="21"/>
          <w:szCs w:val="21"/>
        </w:rPr>
      </w:pPr>
      <w:r w:rsidRPr="001E4872">
        <w:rPr>
          <w:rFonts w:ascii="Times New Roman" w:hAnsi="Times New Roman" w:cs="Times New Roman"/>
          <w:sz w:val="21"/>
          <w:szCs w:val="21"/>
        </w:rPr>
        <w:t>I</w:t>
      </w:r>
      <w:r w:rsidR="0054566C">
        <w:rPr>
          <w:rFonts w:ascii="Times New Roman" w:hAnsi="Times New Roman" w:cs="Times New Roman"/>
          <w:sz w:val="21"/>
          <w:szCs w:val="21"/>
        </w:rPr>
        <w:t>,</w:t>
      </w:r>
      <w:r w:rsidRPr="001E4872">
        <w:rPr>
          <w:rFonts w:ascii="Times New Roman" w:hAnsi="Times New Roman" w:cs="Times New Roman"/>
          <w:sz w:val="21"/>
          <w:szCs w:val="21"/>
        </w:rPr>
        <w:t xml:space="preserve"> Christopher Peter Ashmead, hereby </w:t>
      </w:r>
      <w:r w:rsidR="00123445" w:rsidRPr="001E4872">
        <w:rPr>
          <w:rFonts w:ascii="Times New Roman" w:hAnsi="Times New Roman" w:cs="Times New Roman"/>
          <w:sz w:val="21"/>
          <w:szCs w:val="21"/>
        </w:rPr>
        <w:t>consent that my dissertation, submitted in cand</w:t>
      </w:r>
      <w:r w:rsidR="00184C1A" w:rsidRPr="001E4872">
        <w:rPr>
          <w:rFonts w:ascii="Times New Roman" w:hAnsi="Times New Roman" w:cs="Times New Roman"/>
          <w:sz w:val="21"/>
          <w:szCs w:val="21"/>
        </w:rPr>
        <w:t xml:space="preserve">idature for the BSc (Hons) Logistics and Supply Chain Management </w:t>
      </w:r>
      <w:r w:rsidR="00D806C4" w:rsidRPr="001E4872">
        <w:rPr>
          <w:rFonts w:ascii="Times New Roman" w:hAnsi="Times New Roman" w:cs="Times New Roman"/>
          <w:sz w:val="21"/>
          <w:szCs w:val="21"/>
        </w:rPr>
        <w:t xml:space="preserve">Degree, if successful, may be made available for inter-library loan or photocopying (subject to the law of copyright) and </w:t>
      </w:r>
      <w:r w:rsidR="00D27C44" w:rsidRPr="001E4872">
        <w:rPr>
          <w:rFonts w:ascii="Times New Roman" w:hAnsi="Times New Roman" w:cs="Times New Roman"/>
          <w:sz w:val="21"/>
          <w:szCs w:val="21"/>
        </w:rPr>
        <w:t xml:space="preserve">that the title and abstract may be available to outside </w:t>
      </w:r>
      <w:r w:rsidR="00E82622">
        <w:rPr>
          <w:rFonts w:ascii="Times New Roman" w:hAnsi="Times New Roman" w:cs="Times New Roman"/>
          <w:sz w:val="21"/>
          <w:szCs w:val="21"/>
        </w:rPr>
        <w:t>organisations</w:t>
      </w:r>
      <w:r w:rsidR="00C2327E" w:rsidRPr="001E4872">
        <w:rPr>
          <w:rFonts w:ascii="Times New Roman" w:hAnsi="Times New Roman" w:cs="Times New Roman"/>
          <w:sz w:val="21"/>
          <w:szCs w:val="21"/>
        </w:rPr>
        <w:t>.</w:t>
      </w:r>
    </w:p>
    <w:p w14:paraId="48A2F818" w14:textId="77777777" w:rsidR="00C2327E" w:rsidRPr="001E4872" w:rsidRDefault="00C2327E" w:rsidP="00D27C44">
      <w:pPr>
        <w:spacing w:line="360" w:lineRule="auto"/>
        <w:rPr>
          <w:rFonts w:ascii="Times New Roman" w:hAnsi="Times New Roman" w:cs="Times New Roman"/>
          <w:sz w:val="21"/>
          <w:szCs w:val="21"/>
        </w:rPr>
      </w:pPr>
    </w:p>
    <w:p w14:paraId="730E0F66" w14:textId="4E34999D" w:rsidR="006D2979" w:rsidRPr="001E4872" w:rsidRDefault="00C2327E" w:rsidP="00D27C44">
      <w:pPr>
        <w:spacing w:line="360" w:lineRule="auto"/>
        <w:rPr>
          <w:rFonts w:ascii="Times New Roman" w:hAnsi="Times New Roman" w:cs="Times New Roman"/>
          <w:sz w:val="21"/>
          <w:szCs w:val="21"/>
        </w:rPr>
      </w:pPr>
      <w:r w:rsidRPr="001E4872">
        <w:rPr>
          <w:rFonts w:ascii="Times New Roman" w:hAnsi="Times New Roman" w:cs="Times New Roman"/>
          <w:sz w:val="21"/>
          <w:szCs w:val="21"/>
        </w:rPr>
        <w:t xml:space="preserve">Date: </w:t>
      </w:r>
      <w:r w:rsidR="00E6469D" w:rsidRPr="001E4872">
        <w:rPr>
          <w:rFonts w:ascii="Times New Roman" w:hAnsi="Times New Roman" w:cs="Times New Roman"/>
          <w:sz w:val="21"/>
          <w:szCs w:val="21"/>
        </w:rPr>
        <w:t>16</w:t>
      </w:r>
      <w:r w:rsidRPr="001E4872">
        <w:rPr>
          <w:rFonts w:ascii="Times New Roman" w:hAnsi="Times New Roman" w:cs="Times New Roman"/>
          <w:sz w:val="21"/>
          <w:szCs w:val="21"/>
        </w:rPr>
        <w:t>/05/2022</w:t>
      </w:r>
      <w:r w:rsidR="006D2979" w:rsidRPr="001E4872">
        <w:rPr>
          <w:rFonts w:ascii="Times New Roman" w:hAnsi="Times New Roman" w:cs="Times New Roman"/>
          <w:sz w:val="21"/>
          <w:szCs w:val="21"/>
        </w:rPr>
        <w:br w:type="page"/>
      </w:r>
    </w:p>
    <w:p w14:paraId="0C725D02" w14:textId="77777777" w:rsidR="00F04B64" w:rsidRPr="001E4872" w:rsidRDefault="00F04B64">
      <w:pPr>
        <w:rPr>
          <w:rFonts w:ascii="Times New Roman" w:hAnsi="Times New Roman" w:cs="Times New Roman"/>
          <w:sz w:val="21"/>
          <w:szCs w:val="21"/>
        </w:rPr>
      </w:pPr>
    </w:p>
    <w:p w14:paraId="30A546DA" w14:textId="232115E7" w:rsidR="00F04B64" w:rsidRPr="001E4872" w:rsidRDefault="00075266" w:rsidP="00101D36">
      <w:pPr>
        <w:spacing w:line="360" w:lineRule="auto"/>
        <w:rPr>
          <w:rFonts w:ascii="Times New Roman" w:hAnsi="Times New Roman" w:cs="Times New Roman"/>
          <w:b/>
          <w:bCs/>
          <w:sz w:val="21"/>
          <w:szCs w:val="21"/>
        </w:rPr>
      </w:pPr>
      <w:r w:rsidRPr="001E4872">
        <w:rPr>
          <w:rFonts w:ascii="Times New Roman" w:hAnsi="Times New Roman" w:cs="Times New Roman"/>
          <w:b/>
          <w:bCs/>
          <w:sz w:val="21"/>
          <w:szCs w:val="21"/>
        </w:rPr>
        <w:t>Abstract</w:t>
      </w:r>
    </w:p>
    <w:p w14:paraId="2B88604C" w14:textId="29E31A14" w:rsidR="00F04B64" w:rsidRPr="001E4872" w:rsidRDefault="00F04B64" w:rsidP="00101D36">
      <w:pPr>
        <w:spacing w:line="360" w:lineRule="auto"/>
        <w:rPr>
          <w:rFonts w:ascii="Times New Roman" w:hAnsi="Times New Roman" w:cs="Times New Roman"/>
          <w:sz w:val="21"/>
          <w:szCs w:val="21"/>
        </w:rPr>
      </w:pPr>
    </w:p>
    <w:p w14:paraId="0CC33DFF" w14:textId="43F6126F" w:rsidR="00260A2E" w:rsidRPr="001E4872" w:rsidRDefault="002D1DD0" w:rsidP="00550C0C">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This </w:t>
      </w:r>
      <w:r w:rsidR="00E243D0">
        <w:rPr>
          <w:rFonts w:ascii="Times New Roman" w:hAnsi="Times New Roman" w:cs="Times New Roman"/>
          <w:sz w:val="21"/>
          <w:szCs w:val="21"/>
        </w:rPr>
        <w:t xml:space="preserve">project and </w:t>
      </w:r>
      <w:r w:rsidRPr="001E4872">
        <w:rPr>
          <w:rFonts w:ascii="Times New Roman" w:hAnsi="Times New Roman" w:cs="Times New Roman"/>
          <w:sz w:val="21"/>
          <w:szCs w:val="21"/>
        </w:rPr>
        <w:t xml:space="preserve">dissertation </w:t>
      </w:r>
      <w:r w:rsidR="008A62CE">
        <w:rPr>
          <w:rFonts w:ascii="Times New Roman" w:hAnsi="Times New Roman" w:cs="Times New Roman"/>
          <w:sz w:val="21"/>
          <w:szCs w:val="21"/>
        </w:rPr>
        <w:t xml:space="preserve">analyse </w:t>
      </w:r>
      <w:r w:rsidR="008A62CE" w:rsidRPr="001E4872">
        <w:rPr>
          <w:rFonts w:ascii="Times New Roman" w:hAnsi="Times New Roman" w:cs="Times New Roman"/>
          <w:sz w:val="21"/>
          <w:szCs w:val="21"/>
        </w:rPr>
        <w:t>the</w:t>
      </w:r>
      <w:r w:rsidR="00247A21" w:rsidRPr="001E4872">
        <w:rPr>
          <w:rFonts w:ascii="Times New Roman" w:hAnsi="Times New Roman" w:cs="Times New Roman"/>
          <w:sz w:val="21"/>
          <w:szCs w:val="21"/>
        </w:rPr>
        <w:t xml:space="preserve"> app</w:t>
      </w:r>
      <w:r w:rsidR="000C76E6" w:rsidRPr="001E4872">
        <w:rPr>
          <w:rFonts w:ascii="Times New Roman" w:hAnsi="Times New Roman" w:cs="Times New Roman"/>
          <w:sz w:val="21"/>
          <w:szCs w:val="21"/>
        </w:rPr>
        <w:t xml:space="preserve">roach to managing and mitigating cyber threats </w:t>
      </w:r>
      <w:r w:rsidR="00286670" w:rsidRPr="001E4872">
        <w:rPr>
          <w:rFonts w:ascii="Times New Roman" w:hAnsi="Times New Roman" w:cs="Times New Roman"/>
          <w:sz w:val="21"/>
          <w:szCs w:val="21"/>
        </w:rPr>
        <w:t xml:space="preserve">within supply </w:t>
      </w:r>
      <w:r w:rsidR="00260A2E" w:rsidRPr="001E4872">
        <w:rPr>
          <w:rFonts w:ascii="Times New Roman" w:hAnsi="Times New Roman" w:cs="Times New Roman"/>
          <w:sz w:val="21"/>
          <w:szCs w:val="21"/>
        </w:rPr>
        <w:t>chains</w:t>
      </w:r>
      <w:r w:rsidR="00B93379">
        <w:rPr>
          <w:rFonts w:ascii="Times New Roman" w:hAnsi="Times New Roman" w:cs="Times New Roman"/>
          <w:sz w:val="21"/>
          <w:szCs w:val="21"/>
        </w:rPr>
        <w:t xml:space="preserve"> especially within the con</w:t>
      </w:r>
      <w:r w:rsidR="00D458E0">
        <w:rPr>
          <w:rFonts w:ascii="Times New Roman" w:hAnsi="Times New Roman" w:cs="Times New Roman"/>
          <w:sz w:val="21"/>
          <w:szCs w:val="21"/>
        </w:rPr>
        <w:t>text of digital transformation and support provided by IT systems</w:t>
      </w:r>
      <w:r w:rsidR="00E243D0">
        <w:rPr>
          <w:rFonts w:ascii="Times New Roman" w:hAnsi="Times New Roman" w:cs="Times New Roman"/>
          <w:sz w:val="21"/>
          <w:szCs w:val="21"/>
        </w:rPr>
        <w:t>.</w:t>
      </w:r>
      <w:r w:rsidR="00260A2E" w:rsidRPr="001E4872">
        <w:rPr>
          <w:rFonts w:ascii="Times New Roman" w:hAnsi="Times New Roman" w:cs="Times New Roman"/>
          <w:sz w:val="21"/>
          <w:szCs w:val="21"/>
        </w:rPr>
        <w:t xml:space="preserve"> The</w:t>
      </w:r>
      <w:r w:rsidR="00286670" w:rsidRPr="001E4872">
        <w:rPr>
          <w:rFonts w:ascii="Times New Roman" w:hAnsi="Times New Roman" w:cs="Times New Roman"/>
          <w:sz w:val="21"/>
          <w:szCs w:val="21"/>
        </w:rPr>
        <w:t xml:space="preserve"> </w:t>
      </w:r>
      <w:r w:rsidR="00474AA9" w:rsidRPr="001E4872">
        <w:rPr>
          <w:rFonts w:ascii="Times New Roman" w:hAnsi="Times New Roman" w:cs="Times New Roman"/>
          <w:sz w:val="21"/>
          <w:szCs w:val="21"/>
        </w:rPr>
        <w:t>rese</w:t>
      </w:r>
      <w:r w:rsidR="00DF3D0D" w:rsidRPr="001E4872">
        <w:rPr>
          <w:rFonts w:ascii="Times New Roman" w:hAnsi="Times New Roman" w:cs="Times New Roman"/>
          <w:sz w:val="21"/>
          <w:szCs w:val="21"/>
        </w:rPr>
        <w:t xml:space="preserve">arch </w:t>
      </w:r>
      <w:r w:rsidR="00763AAE">
        <w:rPr>
          <w:rFonts w:ascii="Times New Roman" w:hAnsi="Times New Roman" w:cs="Times New Roman"/>
          <w:sz w:val="21"/>
          <w:szCs w:val="21"/>
        </w:rPr>
        <w:t>aims</w:t>
      </w:r>
      <w:r w:rsidR="00DF3D0D" w:rsidRPr="001E4872">
        <w:rPr>
          <w:rFonts w:ascii="Times New Roman" w:hAnsi="Times New Roman" w:cs="Times New Roman"/>
          <w:sz w:val="21"/>
          <w:szCs w:val="21"/>
        </w:rPr>
        <w:t xml:space="preserve"> to uncover </w:t>
      </w:r>
      <w:r w:rsidR="008967C3">
        <w:rPr>
          <w:rFonts w:ascii="Times New Roman" w:hAnsi="Times New Roman" w:cs="Times New Roman"/>
          <w:sz w:val="21"/>
          <w:szCs w:val="21"/>
        </w:rPr>
        <w:t>the var</w:t>
      </w:r>
      <w:r w:rsidR="009747B9">
        <w:rPr>
          <w:rFonts w:ascii="Times New Roman" w:hAnsi="Times New Roman" w:cs="Times New Roman"/>
          <w:sz w:val="21"/>
          <w:szCs w:val="21"/>
        </w:rPr>
        <w:t xml:space="preserve">ious strategies and </w:t>
      </w:r>
      <w:r w:rsidR="00763AAE">
        <w:rPr>
          <w:rFonts w:ascii="Times New Roman" w:hAnsi="Times New Roman" w:cs="Times New Roman"/>
          <w:sz w:val="21"/>
          <w:szCs w:val="21"/>
        </w:rPr>
        <w:t>practices</w:t>
      </w:r>
      <w:r w:rsidR="009747B9">
        <w:rPr>
          <w:rFonts w:ascii="Times New Roman" w:hAnsi="Times New Roman" w:cs="Times New Roman"/>
          <w:sz w:val="21"/>
          <w:szCs w:val="21"/>
        </w:rPr>
        <w:t xml:space="preserve"> currently </w:t>
      </w:r>
      <w:r w:rsidR="00793696">
        <w:rPr>
          <w:rFonts w:ascii="Times New Roman" w:hAnsi="Times New Roman" w:cs="Times New Roman"/>
          <w:sz w:val="21"/>
          <w:szCs w:val="21"/>
        </w:rPr>
        <w:t xml:space="preserve">applied </w:t>
      </w:r>
      <w:r w:rsidR="009747B9">
        <w:rPr>
          <w:rFonts w:ascii="Times New Roman" w:hAnsi="Times New Roman" w:cs="Times New Roman"/>
          <w:sz w:val="21"/>
          <w:szCs w:val="21"/>
        </w:rPr>
        <w:t xml:space="preserve">within a </w:t>
      </w:r>
      <w:r w:rsidR="00126A33">
        <w:rPr>
          <w:rFonts w:ascii="Times New Roman" w:hAnsi="Times New Roman" w:cs="Times New Roman"/>
          <w:sz w:val="21"/>
          <w:szCs w:val="21"/>
        </w:rPr>
        <w:t xml:space="preserve">logistics </w:t>
      </w:r>
      <w:r w:rsidR="00E82622">
        <w:rPr>
          <w:rFonts w:ascii="Times New Roman" w:hAnsi="Times New Roman" w:cs="Times New Roman"/>
          <w:sz w:val="21"/>
          <w:szCs w:val="21"/>
        </w:rPr>
        <w:t>organisation</w:t>
      </w:r>
      <w:r w:rsidR="00793696">
        <w:rPr>
          <w:rFonts w:ascii="Times New Roman" w:hAnsi="Times New Roman" w:cs="Times New Roman"/>
          <w:sz w:val="21"/>
          <w:szCs w:val="21"/>
        </w:rPr>
        <w:t xml:space="preserve"> and aims to highlight </w:t>
      </w:r>
      <w:r w:rsidR="00126A33">
        <w:rPr>
          <w:rFonts w:ascii="Times New Roman" w:hAnsi="Times New Roman" w:cs="Times New Roman"/>
          <w:sz w:val="21"/>
          <w:szCs w:val="21"/>
        </w:rPr>
        <w:t>whether more stringent measures can be imposed to further eliminate</w:t>
      </w:r>
      <w:r w:rsidR="00EC5E42">
        <w:rPr>
          <w:rFonts w:ascii="Times New Roman" w:hAnsi="Times New Roman" w:cs="Times New Roman"/>
          <w:sz w:val="21"/>
          <w:szCs w:val="21"/>
        </w:rPr>
        <w:t xml:space="preserve"> or reduce the impact</w:t>
      </w:r>
      <w:r w:rsidR="00126A33">
        <w:rPr>
          <w:rFonts w:ascii="Times New Roman" w:hAnsi="Times New Roman" w:cs="Times New Roman"/>
          <w:sz w:val="21"/>
          <w:szCs w:val="21"/>
        </w:rPr>
        <w:t xml:space="preserve"> </w:t>
      </w:r>
      <w:r w:rsidR="003D1A51">
        <w:rPr>
          <w:rFonts w:ascii="Times New Roman" w:hAnsi="Times New Roman" w:cs="Times New Roman"/>
          <w:sz w:val="21"/>
          <w:szCs w:val="21"/>
        </w:rPr>
        <w:t xml:space="preserve">of </w:t>
      </w:r>
      <w:r w:rsidR="00126A33">
        <w:rPr>
          <w:rFonts w:ascii="Times New Roman" w:hAnsi="Times New Roman" w:cs="Times New Roman"/>
          <w:sz w:val="21"/>
          <w:szCs w:val="21"/>
        </w:rPr>
        <w:t xml:space="preserve">cyber </w:t>
      </w:r>
      <w:r w:rsidR="00DA0427">
        <w:rPr>
          <w:rFonts w:ascii="Times New Roman" w:hAnsi="Times New Roman" w:cs="Times New Roman"/>
          <w:sz w:val="21"/>
          <w:szCs w:val="21"/>
        </w:rPr>
        <w:t xml:space="preserve">threats. </w:t>
      </w:r>
      <w:r w:rsidR="007A6643">
        <w:rPr>
          <w:rFonts w:ascii="Times New Roman" w:hAnsi="Times New Roman" w:cs="Times New Roman"/>
          <w:sz w:val="21"/>
          <w:szCs w:val="21"/>
        </w:rPr>
        <w:t>The study took into consideration primary data that was sourced through a series of semi structured interviews together with secondary data that was sourced throug</w:t>
      </w:r>
      <w:r w:rsidR="00E6071B">
        <w:rPr>
          <w:rFonts w:ascii="Times New Roman" w:hAnsi="Times New Roman" w:cs="Times New Roman"/>
          <w:sz w:val="21"/>
          <w:szCs w:val="21"/>
        </w:rPr>
        <w:t xml:space="preserve">h a compiled review of pre-existing literature on the area of cybersecurity and supply chain </w:t>
      </w:r>
      <w:r w:rsidR="00DD2D98">
        <w:rPr>
          <w:rFonts w:ascii="Times New Roman" w:hAnsi="Times New Roman" w:cs="Times New Roman"/>
          <w:sz w:val="21"/>
          <w:szCs w:val="21"/>
        </w:rPr>
        <w:t>management. On</w:t>
      </w:r>
      <w:r w:rsidR="00263EA5">
        <w:rPr>
          <w:rFonts w:ascii="Times New Roman" w:hAnsi="Times New Roman" w:cs="Times New Roman"/>
          <w:sz w:val="21"/>
          <w:szCs w:val="21"/>
        </w:rPr>
        <w:t xml:space="preserve"> conclusion of the findings of the study it revealed </w:t>
      </w:r>
      <w:r w:rsidR="009C7DF0">
        <w:rPr>
          <w:rFonts w:ascii="Times New Roman" w:hAnsi="Times New Roman" w:cs="Times New Roman"/>
          <w:sz w:val="21"/>
          <w:szCs w:val="21"/>
        </w:rPr>
        <w:t xml:space="preserve">that </w:t>
      </w:r>
      <w:r w:rsidR="00263EA5">
        <w:rPr>
          <w:rFonts w:ascii="Times New Roman" w:hAnsi="Times New Roman" w:cs="Times New Roman"/>
          <w:sz w:val="21"/>
          <w:szCs w:val="21"/>
        </w:rPr>
        <w:t xml:space="preserve">the </w:t>
      </w:r>
      <w:r w:rsidR="00375BB3">
        <w:rPr>
          <w:rFonts w:ascii="Times New Roman" w:hAnsi="Times New Roman" w:cs="Times New Roman"/>
          <w:sz w:val="21"/>
          <w:szCs w:val="21"/>
        </w:rPr>
        <w:t>most justified</w:t>
      </w:r>
      <w:r w:rsidR="009C7DF0">
        <w:rPr>
          <w:rFonts w:ascii="Times New Roman" w:hAnsi="Times New Roman" w:cs="Times New Roman"/>
          <w:sz w:val="21"/>
          <w:szCs w:val="21"/>
        </w:rPr>
        <w:t xml:space="preserve"> </w:t>
      </w:r>
      <w:r w:rsidR="001232CE">
        <w:rPr>
          <w:rFonts w:ascii="Times New Roman" w:hAnsi="Times New Roman" w:cs="Times New Roman"/>
          <w:sz w:val="21"/>
          <w:szCs w:val="21"/>
        </w:rPr>
        <w:t>response</w:t>
      </w:r>
      <w:r w:rsidR="00FB0C50">
        <w:rPr>
          <w:rFonts w:ascii="Times New Roman" w:hAnsi="Times New Roman" w:cs="Times New Roman"/>
          <w:sz w:val="21"/>
          <w:szCs w:val="21"/>
        </w:rPr>
        <w:t xml:space="preserve"> to the overall </w:t>
      </w:r>
      <w:r w:rsidR="000E145B">
        <w:rPr>
          <w:rFonts w:ascii="Times New Roman" w:hAnsi="Times New Roman" w:cs="Times New Roman"/>
          <w:sz w:val="21"/>
          <w:szCs w:val="21"/>
        </w:rPr>
        <w:t xml:space="preserve">main research question and objectives </w:t>
      </w:r>
      <w:r w:rsidR="001232CE">
        <w:rPr>
          <w:rFonts w:ascii="Times New Roman" w:hAnsi="Times New Roman" w:cs="Times New Roman"/>
          <w:sz w:val="21"/>
          <w:szCs w:val="21"/>
        </w:rPr>
        <w:t xml:space="preserve">of the conducted study was </w:t>
      </w:r>
      <w:r w:rsidR="00060B74">
        <w:rPr>
          <w:rFonts w:ascii="Times New Roman" w:hAnsi="Times New Roman" w:cs="Times New Roman"/>
          <w:sz w:val="21"/>
          <w:szCs w:val="21"/>
        </w:rPr>
        <w:t xml:space="preserve">the need for </w:t>
      </w:r>
      <w:r w:rsidR="00CF0E44">
        <w:rPr>
          <w:rFonts w:ascii="Times New Roman" w:hAnsi="Times New Roman" w:cs="Times New Roman"/>
          <w:sz w:val="21"/>
          <w:szCs w:val="21"/>
        </w:rPr>
        <w:t xml:space="preserve">organisations to </w:t>
      </w:r>
      <w:r w:rsidR="00060B74">
        <w:rPr>
          <w:rFonts w:ascii="Times New Roman" w:hAnsi="Times New Roman" w:cs="Times New Roman"/>
          <w:sz w:val="21"/>
          <w:szCs w:val="21"/>
        </w:rPr>
        <w:t>increase</w:t>
      </w:r>
      <w:r w:rsidR="00CF0E44">
        <w:rPr>
          <w:rFonts w:ascii="Times New Roman" w:hAnsi="Times New Roman" w:cs="Times New Roman"/>
          <w:sz w:val="21"/>
          <w:szCs w:val="21"/>
        </w:rPr>
        <w:t xml:space="preserve"> their</w:t>
      </w:r>
      <w:r w:rsidR="00060B74">
        <w:rPr>
          <w:rFonts w:ascii="Times New Roman" w:hAnsi="Times New Roman" w:cs="Times New Roman"/>
          <w:sz w:val="21"/>
          <w:szCs w:val="21"/>
        </w:rPr>
        <w:t xml:space="preserve"> awareness of cyber threat</w:t>
      </w:r>
      <w:r w:rsidR="00CF0E44">
        <w:rPr>
          <w:rFonts w:ascii="Times New Roman" w:hAnsi="Times New Roman" w:cs="Times New Roman"/>
          <w:sz w:val="21"/>
          <w:szCs w:val="21"/>
        </w:rPr>
        <w:t xml:space="preserve">s and </w:t>
      </w:r>
      <w:r w:rsidR="008315AF">
        <w:rPr>
          <w:rFonts w:ascii="Times New Roman" w:hAnsi="Times New Roman" w:cs="Times New Roman"/>
          <w:sz w:val="21"/>
          <w:szCs w:val="21"/>
        </w:rPr>
        <w:t xml:space="preserve">introduce more regulated cyber </w:t>
      </w:r>
      <w:r w:rsidR="00EB1B45">
        <w:rPr>
          <w:rFonts w:ascii="Times New Roman" w:hAnsi="Times New Roman" w:cs="Times New Roman"/>
          <w:sz w:val="21"/>
          <w:szCs w:val="21"/>
        </w:rPr>
        <w:t xml:space="preserve">based </w:t>
      </w:r>
      <w:r w:rsidR="008315AF">
        <w:rPr>
          <w:rFonts w:ascii="Times New Roman" w:hAnsi="Times New Roman" w:cs="Times New Roman"/>
          <w:sz w:val="21"/>
          <w:szCs w:val="21"/>
        </w:rPr>
        <w:t xml:space="preserve">training </w:t>
      </w:r>
      <w:r w:rsidR="00347ACD">
        <w:rPr>
          <w:rFonts w:ascii="Times New Roman" w:hAnsi="Times New Roman" w:cs="Times New Roman"/>
          <w:sz w:val="21"/>
          <w:szCs w:val="21"/>
        </w:rPr>
        <w:t>to</w:t>
      </w:r>
      <w:r w:rsidR="008315AF">
        <w:rPr>
          <w:rFonts w:ascii="Times New Roman" w:hAnsi="Times New Roman" w:cs="Times New Roman"/>
          <w:sz w:val="21"/>
          <w:szCs w:val="21"/>
        </w:rPr>
        <w:t xml:space="preserve"> </w:t>
      </w:r>
      <w:r w:rsidR="00EB1B45">
        <w:rPr>
          <w:rFonts w:ascii="Times New Roman" w:hAnsi="Times New Roman" w:cs="Times New Roman"/>
          <w:sz w:val="21"/>
          <w:szCs w:val="21"/>
        </w:rPr>
        <w:t xml:space="preserve">better prepare </w:t>
      </w:r>
      <w:r w:rsidR="00927D6E">
        <w:rPr>
          <w:rFonts w:ascii="Times New Roman" w:hAnsi="Times New Roman" w:cs="Times New Roman"/>
          <w:sz w:val="21"/>
          <w:szCs w:val="21"/>
        </w:rPr>
        <w:t xml:space="preserve">for, during and post a </w:t>
      </w:r>
      <w:r w:rsidR="00B16F1A">
        <w:rPr>
          <w:rFonts w:ascii="Times New Roman" w:hAnsi="Times New Roman" w:cs="Times New Roman"/>
          <w:sz w:val="21"/>
          <w:szCs w:val="21"/>
        </w:rPr>
        <w:t>cyber-</w:t>
      </w:r>
      <w:r w:rsidR="00064D2B">
        <w:rPr>
          <w:rFonts w:ascii="Times New Roman" w:hAnsi="Times New Roman" w:cs="Times New Roman"/>
          <w:sz w:val="21"/>
          <w:szCs w:val="21"/>
        </w:rPr>
        <w:t xml:space="preserve">attack. </w:t>
      </w:r>
      <w:r w:rsidR="00347ACD">
        <w:rPr>
          <w:rFonts w:ascii="Times New Roman" w:hAnsi="Times New Roman" w:cs="Times New Roman"/>
          <w:sz w:val="21"/>
          <w:szCs w:val="21"/>
        </w:rPr>
        <w:t>Therefore,</w:t>
      </w:r>
      <w:r w:rsidR="00FC2E96">
        <w:rPr>
          <w:rFonts w:ascii="Times New Roman" w:hAnsi="Times New Roman" w:cs="Times New Roman"/>
          <w:sz w:val="21"/>
          <w:szCs w:val="21"/>
        </w:rPr>
        <w:t xml:space="preserve"> </w:t>
      </w:r>
      <w:r w:rsidR="00B16F1A">
        <w:rPr>
          <w:rFonts w:ascii="Times New Roman" w:hAnsi="Times New Roman" w:cs="Times New Roman"/>
          <w:sz w:val="21"/>
          <w:szCs w:val="21"/>
        </w:rPr>
        <w:t xml:space="preserve">based off these findings, </w:t>
      </w:r>
      <w:r w:rsidR="00541BE2">
        <w:rPr>
          <w:rFonts w:ascii="Times New Roman" w:hAnsi="Times New Roman" w:cs="Times New Roman"/>
          <w:sz w:val="21"/>
          <w:szCs w:val="21"/>
        </w:rPr>
        <w:t xml:space="preserve">the study </w:t>
      </w:r>
      <w:r w:rsidR="002558A2">
        <w:rPr>
          <w:rFonts w:ascii="Times New Roman" w:hAnsi="Times New Roman" w:cs="Times New Roman"/>
          <w:sz w:val="21"/>
          <w:szCs w:val="21"/>
        </w:rPr>
        <w:t xml:space="preserve">suggests that </w:t>
      </w:r>
      <w:r w:rsidR="00B16F1A">
        <w:rPr>
          <w:rFonts w:ascii="Times New Roman" w:hAnsi="Times New Roman" w:cs="Times New Roman"/>
          <w:sz w:val="21"/>
          <w:szCs w:val="21"/>
        </w:rPr>
        <w:t xml:space="preserve">further research </w:t>
      </w:r>
      <w:r w:rsidR="00991969">
        <w:rPr>
          <w:rFonts w:ascii="Times New Roman" w:hAnsi="Times New Roman" w:cs="Times New Roman"/>
          <w:sz w:val="21"/>
          <w:szCs w:val="21"/>
        </w:rPr>
        <w:t xml:space="preserve">should be focused on the application of </w:t>
      </w:r>
      <w:r w:rsidR="00543E46">
        <w:rPr>
          <w:rFonts w:ascii="Times New Roman" w:hAnsi="Times New Roman" w:cs="Times New Roman"/>
          <w:sz w:val="21"/>
          <w:szCs w:val="21"/>
        </w:rPr>
        <w:t xml:space="preserve">a </w:t>
      </w:r>
      <w:r w:rsidR="00991969">
        <w:rPr>
          <w:rFonts w:ascii="Times New Roman" w:hAnsi="Times New Roman" w:cs="Times New Roman"/>
          <w:sz w:val="21"/>
          <w:szCs w:val="21"/>
        </w:rPr>
        <w:t xml:space="preserve">simulation model </w:t>
      </w:r>
      <w:r w:rsidR="00591768">
        <w:rPr>
          <w:rFonts w:ascii="Times New Roman" w:hAnsi="Times New Roman" w:cs="Times New Roman"/>
          <w:sz w:val="21"/>
          <w:szCs w:val="21"/>
        </w:rPr>
        <w:t xml:space="preserve">that can be </w:t>
      </w:r>
      <w:r w:rsidR="00A55F02">
        <w:rPr>
          <w:rFonts w:ascii="Times New Roman" w:hAnsi="Times New Roman" w:cs="Times New Roman"/>
          <w:sz w:val="21"/>
          <w:szCs w:val="21"/>
        </w:rPr>
        <w:t>applied</w:t>
      </w:r>
      <w:r w:rsidR="0084513E">
        <w:rPr>
          <w:rFonts w:ascii="Times New Roman" w:hAnsi="Times New Roman" w:cs="Times New Roman"/>
          <w:sz w:val="21"/>
          <w:szCs w:val="21"/>
        </w:rPr>
        <w:t xml:space="preserve"> within different </w:t>
      </w:r>
      <w:r w:rsidR="00541BE2">
        <w:rPr>
          <w:rFonts w:ascii="Times New Roman" w:hAnsi="Times New Roman" w:cs="Times New Roman"/>
          <w:sz w:val="21"/>
          <w:szCs w:val="21"/>
        </w:rPr>
        <w:t>sectors of an organisation</w:t>
      </w:r>
      <w:r w:rsidR="00550C0C">
        <w:rPr>
          <w:rFonts w:ascii="Times New Roman" w:hAnsi="Times New Roman" w:cs="Times New Roman"/>
          <w:sz w:val="21"/>
          <w:szCs w:val="21"/>
        </w:rPr>
        <w:t xml:space="preserve"> </w:t>
      </w:r>
      <w:r w:rsidR="00B7269B">
        <w:rPr>
          <w:rFonts w:ascii="Times New Roman" w:hAnsi="Times New Roman" w:cs="Times New Roman"/>
          <w:sz w:val="21"/>
          <w:szCs w:val="21"/>
        </w:rPr>
        <w:t>to assess in level of resilience towards a cyberthreat</w:t>
      </w:r>
      <w:r w:rsidR="00C22406">
        <w:rPr>
          <w:rFonts w:ascii="Times New Roman" w:hAnsi="Times New Roman" w:cs="Times New Roman"/>
          <w:sz w:val="21"/>
          <w:szCs w:val="21"/>
        </w:rPr>
        <w:t xml:space="preserve"> within the various areas of </w:t>
      </w:r>
      <w:r w:rsidR="00EF0062">
        <w:rPr>
          <w:rFonts w:ascii="Times New Roman" w:hAnsi="Times New Roman" w:cs="Times New Roman"/>
          <w:sz w:val="21"/>
          <w:szCs w:val="21"/>
        </w:rPr>
        <w:t>the supply chain</w:t>
      </w:r>
      <w:r w:rsidR="00B7269B">
        <w:rPr>
          <w:rFonts w:ascii="Times New Roman" w:hAnsi="Times New Roman" w:cs="Times New Roman"/>
          <w:sz w:val="21"/>
          <w:szCs w:val="21"/>
        </w:rPr>
        <w:t xml:space="preserve"> in order </w:t>
      </w:r>
      <w:r w:rsidR="00AA1203">
        <w:rPr>
          <w:rFonts w:ascii="Times New Roman" w:hAnsi="Times New Roman" w:cs="Times New Roman"/>
          <w:sz w:val="21"/>
          <w:szCs w:val="21"/>
        </w:rPr>
        <w:t xml:space="preserve">to </w:t>
      </w:r>
      <w:r w:rsidR="00B7269B">
        <w:rPr>
          <w:rFonts w:ascii="Times New Roman" w:hAnsi="Times New Roman" w:cs="Times New Roman"/>
          <w:sz w:val="21"/>
          <w:szCs w:val="21"/>
        </w:rPr>
        <w:t xml:space="preserve">better understand </w:t>
      </w:r>
      <w:r w:rsidR="006C67AE">
        <w:rPr>
          <w:rFonts w:ascii="Times New Roman" w:hAnsi="Times New Roman" w:cs="Times New Roman"/>
          <w:sz w:val="21"/>
          <w:szCs w:val="21"/>
        </w:rPr>
        <w:t xml:space="preserve">and obtain </w:t>
      </w:r>
      <w:r w:rsidR="001A41EE">
        <w:rPr>
          <w:rFonts w:ascii="Times New Roman" w:hAnsi="Times New Roman" w:cs="Times New Roman"/>
          <w:sz w:val="21"/>
          <w:szCs w:val="21"/>
        </w:rPr>
        <w:t xml:space="preserve">a clear direction on </w:t>
      </w:r>
      <w:r w:rsidR="00347ACD">
        <w:rPr>
          <w:rFonts w:ascii="Times New Roman" w:hAnsi="Times New Roman" w:cs="Times New Roman"/>
          <w:sz w:val="21"/>
          <w:szCs w:val="21"/>
        </w:rPr>
        <w:t>where further cyber based training initiatives are needed</w:t>
      </w:r>
      <w:r w:rsidR="00A279AF">
        <w:rPr>
          <w:rFonts w:ascii="Times New Roman" w:hAnsi="Times New Roman" w:cs="Times New Roman"/>
          <w:sz w:val="21"/>
          <w:szCs w:val="21"/>
        </w:rPr>
        <w:t>.</w:t>
      </w:r>
    </w:p>
    <w:p w14:paraId="3A325398" w14:textId="37BDB09B" w:rsidR="00260A2E" w:rsidRPr="001E4872" w:rsidRDefault="00260A2E">
      <w:pPr>
        <w:rPr>
          <w:rFonts w:ascii="Times New Roman" w:hAnsi="Times New Roman" w:cs="Times New Roman"/>
          <w:sz w:val="21"/>
          <w:szCs w:val="21"/>
        </w:rPr>
      </w:pPr>
    </w:p>
    <w:p w14:paraId="413CCC6E" w14:textId="547B7073" w:rsidR="00260A2E" w:rsidRPr="001E4872" w:rsidRDefault="00260A2E">
      <w:pPr>
        <w:rPr>
          <w:rFonts w:ascii="Times New Roman" w:hAnsi="Times New Roman" w:cs="Times New Roman"/>
          <w:sz w:val="21"/>
          <w:szCs w:val="21"/>
        </w:rPr>
      </w:pPr>
    </w:p>
    <w:p w14:paraId="1E95D97A" w14:textId="75C4CDCC" w:rsidR="00260A2E" w:rsidRPr="001E4872" w:rsidRDefault="00260A2E">
      <w:pPr>
        <w:rPr>
          <w:rFonts w:ascii="Times New Roman" w:hAnsi="Times New Roman" w:cs="Times New Roman"/>
          <w:sz w:val="21"/>
          <w:szCs w:val="21"/>
        </w:rPr>
      </w:pPr>
    </w:p>
    <w:p w14:paraId="1A17F8F5" w14:textId="24B68D92" w:rsidR="00260A2E" w:rsidRPr="001E4872" w:rsidRDefault="00260A2E">
      <w:pPr>
        <w:rPr>
          <w:rFonts w:ascii="Times New Roman" w:hAnsi="Times New Roman" w:cs="Times New Roman"/>
          <w:sz w:val="21"/>
          <w:szCs w:val="21"/>
        </w:rPr>
      </w:pPr>
    </w:p>
    <w:p w14:paraId="0A61E738" w14:textId="68F00644" w:rsidR="00260A2E" w:rsidRPr="001E4872" w:rsidRDefault="00260A2E">
      <w:pPr>
        <w:rPr>
          <w:rFonts w:ascii="Times New Roman" w:hAnsi="Times New Roman" w:cs="Times New Roman"/>
          <w:sz w:val="21"/>
          <w:szCs w:val="21"/>
        </w:rPr>
      </w:pPr>
    </w:p>
    <w:p w14:paraId="5B2D3E03" w14:textId="71B0D4B9" w:rsidR="00260A2E" w:rsidRPr="001E4872" w:rsidRDefault="00260A2E">
      <w:pPr>
        <w:rPr>
          <w:rFonts w:ascii="Times New Roman" w:hAnsi="Times New Roman" w:cs="Times New Roman"/>
          <w:sz w:val="21"/>
          <w:szCs w:val="21"/>
        </w:rPr>
      </w:pPr>
    </w:p>
    <w:p w14:paraId="27DDC308" w14:textId="018FCD45" w:rsidR="00260A2E" w:rsidRPr="001E4872" w:rsidRDefault="00260A2E">
      <w:pPr>
        <w:rPr>
          <w:rFonts w:ascii="Times New Roman" w:hAnsi="Times New Roman" w:cs="Times New Roman"/>
          <w:sz w:val="21"/>
          <w:szCs w:val="21"/>
        </w:rPr>
      </w:pPr>
    </w:p>
    <w:p w14:paraId="04C28EDC" w14:textId="36EF49A4" w:rsidR="00260A2E" w:rsidRPr="001E4872" w:rsidRDefault="00260A2E">
      <w:pPr>
        <w:rPr>
          <w:rFonts w:ascii="Times New Roman" w:hAnsi="Times New Roman" w:cs="Times New Roman"/>
          <w:sz w:val="21"/>
          <w:szCs w:val="21"/>
        </w:rPr>
      </w:pPr>
    </w:p>
    <w:p w14:paraId="14E8F500" w14:textId="480BC21D" w:rsidR="00260A2E" w:rsidRPr="001E4872" w:rsidRDefault="00260A2E">
      <w:pPr>
        <w:rPr>
          <w:rFonts w:ascii="Times New Roman" w:hAnsi="Times New Roman" w:cs="Times New Roman"/>
          <w:sz w:val="21"/>
          <w:szCs w:val="21"/>
        </w:rPr>
      </w:pPr>
    </w:p>
    <w:p w14:paraId="0622A675" w14:textId="7A589AC3" w:rsidR="00260A2E" w:rsidRPr="001E4872" w:rsidRDefault="00260A2E">
      <w:pPr>
        <w:rPr>
          <w:rFonts w:ascii="Times New Roman" w:hAnsi="Times New Roman" w:cs="Times New Roman"/>
          <w:sz w:val="21"/>
          <w:szCs w:val="21"/>
        </w:rPr>
      </w:pPr>
    </w:p>
    <w:p w14:paraId="343616E3" w14:textId="1A18D99C" w:rsidR="00260A2E" w:rsidRPr="001E4872" w:rsidRDefault="00260A2E">
      <w:pPr>
        <w:rPr>
          <w:rFonts w:ascii="Times New Roman" w:hAnsi="Times New Roman" w:cs="Times New Roman"/>
          <w:sz w:val="21"/>
          <w:szCs w:val="21"/>
        </w:rPr>
      </w:pPr>
    </w:p>
    <w:p w14:paraId="4660F2AA" w14:textId="104A380E" w:rsidR="00260A2E" w:rsidRPr="001E4872" w:rsidRDefault="00260A2E">
      <w:pPr>
        <w:rPr>
          <w:rFonts w:ascii="Times New Roman" w:hAnsi="Times New Roman" w:cs="Times New Roman"/>
          <w:sz w:val="21"/>
          <w:szCs w:val="21"/>
        </w:rPr>
      </w:pPr>
    </w:p>
    <w:p w14:paraId="0A5531D4" w14:textId="01654319" w:rsidR="00260A2E" w:rsidRPr="001E4872" w:rsidRDefault="00260A2E">
      <w:pPr>
        <w:rPr>
          <w:rFonts w:ascii="Times New Roman" w:hAnsi="Times New Roman" w:cs="Times New Roman"/>
          <w:sz w:val="21"/>
          <w:szCs w:val="21"/>
        </w:rPr>
      </w:pPr>
    </w:p>
    <w:p w14:paraId="24CBC896" w14:textId="38DAE64E" w:rsidR="00260A2E" w:rsidRPr="001E4872" w:rsidRDefault="00260A2E">
      <w:pPr>
        <w:rPr>
          <w:rFonts w:ascii="Times New Roman" w:hAnsi="Times New Roman" w:cs="Times New Roman"/>
          <w:sz w:val="21"/>
          <w:szCs w:val="21"/>
        </w:rPr>
      </w:pPr>
    </w:p>
    <w:p w14:paraId="40C20C13" w14:textId="6F560CDE" w:rsidR="00260A2E" w:rsidRPr="001E4872" w:rsidRDefault="00260A2E">
      <w:pPr>
        <w:rPr>
          <w:rFonts w:ascii="Times New Roman" w:hAnsi="Times New Roman" w:cs="Times New Roman"/>
          <w:sz w:val="21"/>
          <w:szCs w:val="21"/>
        </w:rPr>
      </w:pPr>
    </w:p>
    <w:p w14:paraId="533883ED" w14:textId="3A2A0EDD" w:rsidR="00260A2E" w:rsidRPr="001E4872" w:rsidRDefault="00260A2E">
      <w:pPr>
        <w:rPr>
          <w:rFonts w:ascii="Times New Roman" w:hAnsi="Times New Roman" w:cs="Times New Roman"/>
          <w:sz w:val="21"/>
          <w:szCs w:val="21"/>
        </w:rPr>
      </w:pPr>
    </w:p>
    <w:p w14:paraId="7A89001C" w14:textId="74D62B7A" w:rsidR="00260A2E" w:rsidRPr="001E4872" w:rsidRDefault="00260A2E">
      <w:pPr>
        <w:rPr>
          <w:rFonts w:ascii="Times New Roman" w:hAnsi="Times New Roman" w:cs="Times New Roman"/>
          <w:sz w:val="21"/>
          <w:szCs w:val="21"/>
        </w:rPr>
      </w:pPr>
    </w:p>
    <w:p w14:paraId="574EEA85" w14:textId="0987CC42" w:rsidR="00260A2E" w:rsidRPr="001E4872" w:rsidRDefault="00260A2E">
      <w:pPr>
        <w:rPr>
          <w:rFonts w:ascii="Times New Roman" w:hAnsi="Times New Roman" w:cs="Times New Roman"/>
          <w:sz w:val="21"/>
          <w:szCs w:val="21"/>
        </w:rPr>
      </w:pPr>
    </w:p>
    <w:p w14:paraId="39B3AE95" w14:textId="3D3D6338" w:rsidR="00260A2E" w:rsidRPr="001E4872" w:rsidRDefault="00260A2E">
      <w:pPr>
        <w:rPr>
          <w:rFonts w:ascii="Times New Roman" w:hAnsi="Times New Roman" w:cs="Times New Roman"/>
          <w:sz w:val="21"/>
          <w:szCs w:val="21"/>
        </w:rPr>
      </w:pPr>
    </w:p>
    <w:p w14:paraId="7714340E" w14:textId="5D1DFFAF" w:rsidR="00260A2E" w:rsidRPr="001E4872" w:rsidRDefault="00260A2E">
      <w:pPr>
        <w:rPr>
          <w:rFonts w:ascii="Times New Roman" w:hAnsi="Times New Roman" w:cs="Times New Roman"/>
          <w:sz w:val="21"/>
          <w:szCs w:val="21"/>
        </w:rPr>
      </w:pPr>
    </w:p>
    <w:p w14:paraId="62E6CD7D" w14:textId="4B662A59" w:rsidR="00260A2E" w:rsidRPr="001E4872" w:rsidRDefault="00260A2E">
      <w:pPr>
        <w:rPr>
          <w:rFonts w:ascii="Times New Roman" w:hAnsi="Times New Roman" w:cs="Times New Roman"/>
          <w:sz w:val="21"/>
          <w:szCs w:val="21"/>
        </w:rPr>
      </w:pPr>
    </w:p>
    <w:p w14:paraId="29736E6D" w14:textId="4C601A1F" w:rsidR="00260A2E" w:rsidRPr="001E4872" w:rsidRDefault="00260A2E">
      <w:pPr>
        <w:rPr>
          <w:rFonts w:ascii="Times New Roman" w:hAnsi="Times New Roman" w:cs="Times New Roman"/>
          <w:sz w:val="21"/>
          <w:szCs w:val="21"/>
        </w:rPr>
      </w:pPr>
    </w:p>
    <w:p w14:paraId="1DD6FEE4" w14:textId="5BFD2C52" w:rsidR="00260A2E" w:rsidRPr="001E4872" w:rsidRDefault="00260A2E">
      <w:pPr>
        <w:rPr>
          <w:rFonts w:ascii="Times New Roman" w:hAnsi="Times New Roman" w:cs="Times New Roman"/>
          <w:sz w:val="21"/>
          <w:szCs w:val="21"/>
        </w:rPr>
      </w:pPr>
    </w:p>
    <w:p w14:paraId="1A9A282C" w14:textId="2703E66B" w:rsidR="00260A2E" w:rsidRPr="001E4872" w:rsidRDefault="00260A2E">
      <w:pPr>
        <w:rPr>
          <w:rFonts w:ascii="Times New Roman" w:hAnsi="Times New Roman" w:cs="Times New Roman"/>
          <w:sz w:val="21"/>
          <w:szCs w:val="21"/>
        </w:rPr>
      </w:pPr>
    </w:p>
    <w:p w14:paraId="5BAB66D1" w14:textId="599458DC" w:rsidR="00260A2E" w:rsidRPr="001E4872" w:rsidRDefault="00260A2E">
      <w:pPr>
        <w:rPr>
          <w:rFonts w:ascii="Times New Roman" w:hAnsi="Times New Roman" w:cs="Times New Roman"/>
          <w:sz w:val="21"/>
          <w:szCs w:val="21"/>
        </w:rPr>
      </w:pPr>
    </w:p>
    <w:p w14:paraId="2B21D035" w14:textId="4B3D4464" w:rsidR="00260A2E" w:rsidRPr="001E4872" w:rsidRDefault="00260A2E">
      <w:pPr>
        <w:rPr>
          <w:rFonts w:ascii="Times New Roman" w:hAnsi="Times New Roman" w:cs="Times New Roman"/>
          <w:sz w:val="21"/>
          <w:szCs w:val="21"/>
        </w:rPr>
      </w:pPr>
    </w:p>
    <w:p w14:paraId="08758094" w14:textId="1ED275D9" w:rsidR="00260A2E" w:rsidRPr="001E4872" w:rsidRDefault="00260A2E">
      <w:pPr>
        <w:rPr>
          <w:rFonts w:ascii="Times New Roman" w:hAnsi="Times New Roman" w:cs="Times New Roman"/>
          <w:sz w:val="21"/>
          <w:szCs w:val="21"/>
        </w:rPr>
      </w:pPr>
    </w:p>
    <w:p w14:paraId="0AFFD5A2" w14:textId="13B36C7D" w:rsidR="00260A2E" w:rsidRPr="001E4872" w:rsidRDefault="00260A2E">
      <w:pPr>
        <w:rPr>
          <w:rFonts w:ascii="Times New Roman" w:hAnsi="Times New Roman" w:cs="Times New Roman"/>
          <w:sz w:val="21"/>
          <w:szCs w:val="21"/>
        </w:rPr>
      </w:pPr>
    </w:p>
    <w:p w14:paraId="6555B992" w14:textId="24BCFECA" w:rsidR="00260A2E" w:rsidRPr="001E4872" w:rsidRDefault="00260A2E">
      <w:pPr>
        <w:rPr>
          <w:rFonts w:ascii="Times New Roman" w:hAnsi="Times New Roman" w:cs="Times New Roman"/>
          <w:sz w:val="21"/>
          <w:szCs w:val="21"/>
        </w:rPr>
      </w:pPr>
    </w:p>
    <w:p w14:paraId="018762AE" w14:textId="41E151C7" w:rsidR="00260A2E" w:rsidRPr="001E4872" w:rsidRDefault="00260A2E">
      <w:pPr>
        <w:rPr>
          <w:rFonts w:ascii="Times New Roman" w:hAnsi="Times New Roman" w:cs="Times New Roman"/>
          <w:sz w:val="21"/>
          <w:szCs w:val="21"/>
        </w:rPr>
      </w:pPr>
    </w:p>
    <w:p w14:paraId="7C0B0B58" w14:textId="4EBF2248" w:rsidR="00260A2E" w:rsidRPr="001E4872" w:rsidRDefault="00260A2E">
      <w:pPr>
        <w:rPr>
          <w:rFonts w:ascii="Times New Roman" w:hAnsi="Times New Roman" w:cs="Times New Roman"/>
          <w:sz w:val="21"/>
          <w:szCs w:val="21"/>
        </w:rPr>
      </w:pPr>
    </w:p>
    <w:p w14:paraId="02F6CB3B" w14:textId="50DF36BA" w:rsidR="00260A2E" w:rsidRPr="00CD3C14" w:rsidRDefault="00260A2E">
      <w:pPr>
        <w:rPr>
          <w:rFonts w:ascii="Times New Roman" w:hAnsi="Times New Roman" w:cs="Times New Roman"/>
          <w:sz w:val="21"/>
          <w:szCs w:val="21"/>
        </w:rPr>
      </w:pPr>
    </w:p>
    <w:sdt>
      <w:sdtPr>
        <w:rPr>
          <w:rFonts w:ascii="Times New Roman" w:eastAsiaTheme="minorHAnsi" w:hAnsi="Times New Roman" w:cs="Times New Roman"/>
          <w:b w:val="0"/>
          <w:bCs w:val="0"/>
          <w:i/>
          <w:iCs/>
          <w:color w:val="auto"/>
          <w:sz w:val="24"/>
          <w:szCs w:val="24"/>
          <w:lang w:val="en-GB"/>
        </w:rPr>
        <w:id w:val="657279474"/>
        <w:docPartObj>
          <w:docPartGallery w:val="Table of Contents"/>
          <w:docPartUnique/>
        </w:docPartObj>
      </w:sdtPr>
      <w:sdtEndPr>
        <w:rPr>
          <w:i w:val="0"/>
          <w:iCs w:val="0"/>
          <w:noProof/>
        </w:rPr>
      </w:sdtEndPr>
      <w:sdtContent>
        <w:p w14:paraId="66EEF831" w14:textId="77777777" w:rsidR="00DD716C" w:rsidRDefault="00DD716C" w:rsidP="00512BB6">
          <w:pPr>
            <w:pStyle w:val="TOCHeading"/>
            <w:jc w:val="center"/>
            <w:rPr>
              <w:rFonts w:ascii="Times New Roman" w:eastAsiaTheme="minorHAnsi" w:hAnsi="Times New Roman" w:cs="Times New Roman"/>
              <w:b w:val="0"/>
              <w:bCs w:val="0"/>
              <w:i/>
              <w:iCs/>
              <w:color w:val="auto"/>
              <w:sz w:val="24"/>
              <w:szCs w:val="24"/>
              <w:lang w:val="en-GB"/>
            </w:rPr>
          </w:pPr>
        </w:p>
        <w:p w14:paraId="7DC42D5F" w14:textId="7E9CF84F" w:rsidR="00CA72C5" w:rsidRPr="004C065E" w:rsidRDefault="00CA72C5" w:rsidP="00512BB6">
          <w:pPr>
            <w:pStyle w:val="TOCHeading"/>
            <w:jc w:val="center"/>
            <w:rPr>
              <w:rFonts w:ascii="Times New Roman" w:hAnsi="Times New Roman" w:cs="Times New Roman"/>
              <w:i/>
              <w:iCs/>
              <w:color w:val="000000" w:themeColor="text1"/>
              <w:sz w:val="24"/>
              <w:szCs w:val="24"/>
              <w:u w:val="single"/>
            </w:rPr>
          </w:pPr>
          <w:r w:rsidRPr="004C065E">
            <w:rPr>
              <w:rFonts w:ascii="Times New Roman" w:hAnsi="Times New Roman" w:cs="Times New Roman"/>
              <w:i/>
              <w:iCs/>
              <w:color w:val="000000" w:themeColor="text1"/>
              <w:sz w:val="24"/>
              <w:szCs w:val="24"/>
              <w:u w:val="single"/>
            </w:rPr>
            <w:t>Table of Contents</w:t>
          </w:r>
        </w:p>
        <w:p w14:paraId="48F79E46" w14:textId="75EE423B" w:rsidR="002A3AEF" w:rsidRPr="004C065E" w:rsidRDefault="00CA72C5" w:rsidP="006E0FE3">
          <w:pPr>
            <w:pStyle w:val="TOC1"/>
            <w:rPr>
              <w:rFonts w:asciiTheme="minorHAnsi" w:eastAsiaTheme="minorEastAsia" w:hAnsiTheme="minorHAnsi" w:cstheme="minorBidi"/>
            </w:rPr>
          </w:pPr>
          <w:r w:rsidRPr="004C065E">
            <w:rPr>
              <w:noProof w:val="0"/>
            </w:rPr>
            <w:fldChar w:fldCharType="begin"/>
          </w:r>
          <w:r w:rsidRPr="004C065E">
            <w:instrText xml:space="preserve"> TOC \o "1-3" \h \z \u </w:instrText>
          </w:r>
          <w:r w:rsidRPr="004C065E">
            <w:rPr>
              <w:noProof w:val="0"/>
            </w:rPr>
            <w:fldChar w:fldCharType="separate"/>
          </w:r>
          <w:hyperlink w:anchor="_Toc103498033" w:history="1">
            <w:r w:rsidR="002A3AEF" w:rsidRPr="004C065E">
              <w:rPr>
                <w:rStyle w:val="Hyperlink"/>
              </w:rPr>
              <w:t>Chapter One - Introduction</w:t>
            </w:r>
            <w:r w:rsidR="002A3AEF" w:rsidRPr="004C065E">
              <w:rPr>
                <w:webHidden/>
              </w:rPr>
              <w:tab/>
            </w:r>
            <w:r w:rsidR="002A3AEF" w:rsidRPr="004C065E">
              <w:rPr>
                <w:webHidden/>
              </w:rPr>
              <w:fldChar w:fldCharType="begin"/>
            </w:r>
            <w:r w:rsidR="002A3AEF" w:rsidRPr="004C065E">
              <w:rPr>
                <w:webHidden/>
              </w:rPr>
              <w:instrText xml:space="preserve"> PAGEREF _Toc103498033 \h </w:instrText>
            </w:r>
            <w:r w:rsidR="002A3AEF" w:rsidRPr="004C065E">
              <w:rPr>
                <w:webHidden/>
              </w:rPr>
            </w:r>
            <w:r w:rsidR="002A3AEF" w:rsidRPr="004C065E">
              <w:rPr>
                <w:webHidden/>
              </w:rPr>
              <w:fldChar w:fldCharType="separate"/>
            </w:r>
            <w:r w:rsidR="002A3AEF" w:rsidRPr="004C065E">
              <w:rPr>
                <w:webHidden/>
              </w:rPr>
              <w:t>8</w:t>
            </w:r>
            <w:r w:rsidR="002A3AEF" w:rsidRPr="004C065E">
              <w:rPr>
                <w:webHidden/>
              </w:rPr>
              <w:fldChar w:fldCharType="end"/>
            </w:r>
          </w:hyperlink>
        </w:p>
        <w:p w14:paraId="5E7FBDDE" w14:textId="132555FA"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34" w:history="1">
            <w:r w:rsidRPr="004C065E">
              <w:rPr>
                <w:rStyle w:val="Hyperlink"/>
                <w:rFonts w:ascii="Times New Roman" w:hAnsi="Times New Roman" w:cs="Times New Roman"/>
                <w:b w:val="0"/>
                <w:bCs w:val="0"/>
                <w:i/>
                <w:iCs/>
                <w:noProof/>
                <w:sz w:val="24"/>
                <w:szCs w:val="24"/>
              </w:rPr>
              <w:t>1. Introduction</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_Toc103498034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8</w:t>
            </w:r>
            <w:r w:rsidRPr="004C065E">
              <w:rPr>
                <w:b w:val="0"/>
                <w:bCs w:val="0"/>
                <w:i/>
                <w:iCs/>
                <w:noProof/>
                <w:webHidden/>
                <w:sz w:val="24"/>
                <w:szCs w:val="24"/>
              </w:rPr>
              <w:fldChar w:fldCharType="end"/>
            </w:r>
          </w:hyperlink>
        </w:p>
        <w:p w14:paraId="65A3D0B4" w14:textId="55E88634"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35" w:history="1">
            <w:r w:rsidRPr="004C065E">
              <w:rPr>
                <w:rStyle w:val="Hyperlink"/>
                <w:rFonts w:ascii="Times New Roman" w:hAnsi="Times New Roman" w:cs="Times New Roman"/>
                <w:i/>
                <w:iCs/>
                <w:noProof/>
                <w:sz w:val="24"/>
                <w:szCs w:val="24"/>
              </w:rPr>
              <w:t>1.1. Aims of the study</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_Toc103498035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8</w:t>
            </w:r>
            <w:r w:rsidRPr="004C065E">
              <w:rPr>
                <w:i/>
                <w:iCs/>
                <w:noProof/>
                <w:webHidden/>
                <w:sz w:val="24"/>
                <w:szCs w:val="24"/>
              </w:rPr>
              <w:fldChar w:fldCharType="end"/>
            </w:r>
          </w:hyperlink>
        </w:p>
        <w:p w14:paraId="588A682C" w14:textId="5A83953C"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36" w:history="1">
            <w:r w:rsidRPr="004C065E">
              <w:rPr>
                <w:rStyle w:val="Hyperlink"/>
                <w:rFonts w:ascii="Times New Roman" w:hAnsi="Times New Roman" w:cs="Times New Roman"/>
                <w:i/>
                <w:iCs/>
                <w:noProof/>
                <w:sz w:val="24"/>
                <w:szCs w:val="24"/>
              </w:rPr>
              <w:t>1.2. Methodology</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_Toc103498036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9</w:t>
            </w:r>
            <w:r w:rsidRPr="004C065E">
              <w:rPr>
                <w:i/>
                <w:iCs/>
                <w:noProof/>
                <w:webHidden/>
                <w:sz w:val="24"/>
                <w:szCs w:val="24"/>
              </w:rPr>
              <w:fldChar w:fldCharType="end"/>
            </w:r>
          </w:hyperlink>
        </w:p>
        <w:p w14:paraId="50CB5792" w14:textId="2DF64ED9"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37" w:history="1">
            <w:r w:rsidRPr="004C065E">
              <w:rPr>
                <w:rStyle w:val="Hyperlink"/>
                <w:rFonts w:ascii="Times New Roman" w:hAnsi="Times New Roman" w:cs="Times New Roman"/>
                <w:i/>
                <w:iCs/>
                <w:noProof/>
                <w:sz w:val="24"/>
                <w:szCs w:val="24"/>
              </w:rPr>
              <w:t>1.3. Overview of research</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_Toc103498037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9</w:t>
            </w:r>
            <w:r w:rsidRPr="004C065E">
              <w:rPr>
                <w:i/>
                <w:iCs/>
                <w:noProof/>
                <w:webHidden/>
                <w:sz w:val="24"/>
                <w:szCs w:val="24"/>
              </w:rPr>
              <w:fldChar w:fldCharType="end"/>
            </w:r>
          </w:hyperlink>
        </w:p>
        <w:p w14:paraId="23EB51FC" w14:textId="4F44031E" w:rsidR="002A3AEF" w:rsidRPr="004C065E" w:rsidRDefault="002A3AEF" w:rsidP="006E0FE3">
          <w:pPr>
            <w:pStyle w:val="TOC1"/>
            <w:rPr>
              <w:rFonts w:asciiTheme="minorHAnsi" w:eastAsiaTheme="minorEastAsia" w:hAnsiTheme="minorHAnsi" w:cstheme="minorBidi"/>
            </w:rPr>
          </w:pPr>
          <w:hyperlink w:anchor="_Toc103498038" w:history="1">
            <w:r w:rsidRPr="004C065E">
              <w:rPr>
                <w:rStyle w:val="Hyperlink"/>
              </w:rPr>
              <w:t>Chapter Two - Literature review</w:t>
            </w:r>
            <w:r w:rsidRPr="004C065E">
              <w:rPr>
                <w:webHidden/>
              </w:rPr>
              <w:tab/>
            </w:r>
            <w:r w:rsidRPr="004C065E">
              <w:rPr>
                <w:webHidden/>
              </w:rPr>
              <w:fldChar w:fldCharType="begin"/>
            </w:r>
            <w:r w:rsidRPr="004C065E">
              <w:rPr>
                <w:webHidden/>
              </w:rPr>
              <w:instrText xml:space="preserve"> PAGEREF _Toc103498038 \h </w:instrText>
            </w:r>
            <w:r w:rsidRPr="004C065E">
              <w:rPr>
                <w:webHidden/>
              </w:rPr>
            </w:r>
            <w:r w:rsidRPr="004C065E">
              <w:rPr>
                <w:webHidden/>
              </w:rPr>
              <w:fldChar w:fldCharType="separate"/>
            </w:r>
            <w:r w:rsidRPr="004C065E">
              <w:rPr>
                <w:webHidden/>
              </w:rPr>
              <w:t>11</w:t>
            </w:r>
            <w:r w:rsidRPr="004C065E">
              <w:rPr>
                <w:webHidden/>
              </w:rPr>
              <w:fldChar w:fldCharType="end"/>
            </w:r>
          </w:hyperlink>
        </w:p>
        <w:p w14:paraId="15B4F123" w14:textId="2636168E"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39" w:history="1">
            <w:r w:rsidRPr="004C065E">
              <w:rPr>
                <w:rStyle w:val="Hyperlink"/>
                <w:rFonts w:ascii="Times New Roman" w:hAnsi="Times New Roman" w:cs="Times New Roman"/>
                <w:b w:val="0"/>
                <w:bCs w:val="0"/>
                <w:i/>
                <w:iCs/>
                <w:noProof/>
                <w:sz w:val="24"/>
                <w:szCs w:val="24"/>
              </w:rPr>
              <w:t>2.1. Introduction</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_Toc103498039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11</w:t>
            </w:r>
            <w:r w:rsidRPr="004C065E">
              <w:rPr>
                <w:b w:val="0"/>
                <w:bCs w:val="0"/>
                <w:i/>
                <w:iCs/>
                <w:noProof/>
                <w:webHidden/>
                <w:sz w:val="24"/>
                <w:szCs w:val="24"/>
              </w:rPr>
              <w:fldChar w:fldCharType="end"/>
            </w:r>
          </w:hyperlink>
        </w:p>
        <w:p w14:paraId="59939538" w14:textId="17B5F859"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40" w:history="1">
            <w:r w:rsidRPr="004C065E">
              <w:rPr>
                <w:rStyle w:val="Hyperlink"/>
                <w:rFonts w:ascii="Times New Roman" w:hAnsi="Times New Roman" w:cs="Times New Roman"/>
                <w:b w:val="0"/>
                <w:bCs w:val="0"/>
                <w:i/>
                <w:iCs/>
                <w:noProof/>
                <w:sz w:val="24"/>
                <w:szCs w:val="24"/>
              </w:rPr>
              <w:t>2.2. Research aims and objectives</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_Toc103498040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11</w:t>
            </w:r>
            <w:r w:rsidRPr="004C065E">
              <w:rPr>
                <w:b w:val="0"/>
                <w:bCs w:val="0"/>
                <w:i/>
                <w:iCs/>
                <w:noProof/>
                <w:webHidden/>
                <w:sz w:val="24"/>
                <w:szCs w:val="24"/>
              </w:rPr>
              <w:fldChar w:fldCharType="end"/>
            </w:r>
          </w:hyperlink>
        </w:p>
        <w:p w14:paraId="0DD06674" w14:textId="44ABC059"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41" w:history="1">
            <w:r w:rsidRPr="004C065E">
              <w:rPr>
                <w:rStyle w:val="Hyperlink"/>
                <w:rFonts w:ascii="Times New Roman" w:hAnsi="Times New Roman" w:cs="Times New Roman"/>
                <w:b w:val="0"/>
                <w:bCs w:val="0"/>
                <w:i/>
                <w:iCs/>
                <w:noProof/>
                <w:sz w:val="24"/>
                <w:szCs w:val="24"/>
              </w:rPr>
              <w:t>2.3. Defining cybersecurity and associated concepts</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_Toc103498041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12</w:t>
            </w:r>
            <w:r w:rsidRPr="004C065E">
              <w:rPr>
                <w:b w:val="0"/>
                <w:bCs w:val="0"/>
                <w:i/>
                <w:iCs/>
                <w:noProof/>
                <w:webHidden/>
                <w:sz w:val="24"/>
                <w:szCs w:val="24"/>
              </w:rPr>
              <w:fldChar w:fldCharType="end"/>
            </w:r>
          </w:hyperlink>
        </w:p>
        <w:p w14:paraId="0EF73334" w14:textId="795FB0EA"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42" w:history="1">
            <w:r w:rsidRPr="004C065E">
              <w:rPr>
                <w:rStyle w:val="Hyperlink"/>
                <w:rFonts w:ascii="Times New Roman" w:hAnsi="Times New Roman" w:cs="Times New Roman"/>
                <w:i/>
                <w:iCs/>
                <w:noProof/>
                <w:sz w:val="24"/>
                <w:szCs w:val="24"/>
              </w:rPr>
              <w:t>2.3.1. Cyberspace</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_Toc103498042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12</w:t>
            </w:r>
            <w:r w:rsidRPr="004C065E">
              <w:rPr>
                <w:i/>
                <w:iCs/>
                <w:noProof/>
                <w:webHidden/>
                <w:sz w:val="24"/>
                <w:szCs w:val="24"/>
              </w:rPr>
              <w:fldChar w:fldCharType="end"/>
            </w:r>
          </w:hyperlink>
        </w:p>
        <w:p w14:paraId="3C741B2C" w14:textId="1A7DE094"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43" w:history="1">
            <w:r w:rsidRPr="004C065E">
              <w:rPr>
                <w:rStyle w:val="Hyperlink"/>
                <w:rFonts w:ascii="Times New Roman" w:hAnsi="Times New Roman" w:cs="Times New Roman"/>
                <w:i/>
                <w:iCs/>
                <w:noProof/>
                <w:sz w:val="24"/>
                <w:szCs w:val="24"/>
              </w:rPr>
              <w:t>2.3.2. Cyber threat</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_Toc103498043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13</w:t>
            </w:r>
            <w:r w:rsidRPr="004C065E">
              <w:rPr>
                <w:i/>
                <w:iCs/>
                <w:noProof/>
                <w:webHidden/>
                <w:sz w:val="24"/>
                <w:szCs w:val="24"/>
              </w:rPr>
              <w:fldChar w:fldCharType="end"/>
            </w:r>
          </w:hyperlink>
        </w:p>
        <w:p w14:paraId="4D433330" w14:textId="47BED524"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44" w:history="1">
            <w:r w:rsidRPr="004C065E">
              <w:rPr>
                <w:rStyle w:val="Hyperlink"/>
                <w:rFonts w:ascii="Times New Roman" w:hAnsi="Times New Roman" w:cs="Times New Roman"/>
                <w:b w:val="0"/>
                <w:bCs w:val="0"/>
                <w:i/>
                <w:iCs/>
                <w:noProof/>
                <w:sz w:val="24"/>
                <w:szCs w:val="24"/>
              </w:rPr>
              <w:t>2.4. Sources of cyber threats</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_Toc103498044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13</w:t>
            </w:r>
            <w:r w:rsidRPr="004C065E">
              <w:rPr>
                <w:b w:val="0"/>
                <w:bCs w:val="0"/>
                <w:i/>
                <w:iCs/>
                <w:noProof/>
                <w:webHidden/>
                <w:sz w:val="24"/>
                <w:szCs w:val="24"/>
              </w:rPr>
              <w:fldChar w:fldCharType="end"/>
            </w:r>
          </w:hyperlink>
        </w:p>
        <w:p w14:paraId="260F87DD" w14:textId="7312ED83"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45" w:history="1">
            <w:r w:rsidRPr="004C065E">
              <w:rPr>
                <w:rStyle w:val="Hyperlink"/>
                <w:rFonts w:ascii="Times New Roman" w:hAnsi="Times New Roman" w:cs="Times New Roman"/>
                <w:i/>
                <w:iCs/>
                <w:noProof/>
                <w:sz w:val="24"/>
                <w:szCs w:val="24"/>
              </w:rPr>
              <w:t>2.4.1. Cybercriminals</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_Toc103498045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14</w:t>
            </w:r>
            <w:r w:rsidRPr="004C065E">
              <w:rPr>
                <w:i/>
                <w:iCs/>
                <w:noProof/>
                <w:webHidden/>
                <w:sz w:val="24"/>
                <w:szCs w:val="24"/>
              </w:rPr>
              <w:fldChar w:fldCharType="end"/>
            </w:r>
          </w:hyperlink>
        </w:p>
        <w:p w14:paraId="3CDBF171" w14:textId="3461DAD6"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46" w:history="1">
            <w:r w:rsidRPr="004C065E">
              <w:rPr>
                <w:rStyle w:val="Hyperlink"/>
                <w:rFonts w:ascii="Times New Roman" w:hAnsi="Times New Roman" w:cs="Times New Roman"/>
                <w:i/>
                <w:iCs/>
                <w:noProof/>
                <w:sz w:val="24"/>
                <w:szCs w:val="24"/>
              </w:rPr>
              <w:t>2.4.2. Nation-state actors</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_Toc103498046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14</w:t>
            </w:r>
            <w:r w:rsidRPr="004C065E">
              <w:rPr>
                <w:i/>
                <w:iCs/>
                <w:noProof/>
                <w:webHidden/>
                <w:sz w:val="24"/>
                <w:szCs w:val="24"/>
              </w:rPr>
              <w:fldChar w:fldCharType="end"/>
            </w:r>
          </w:hyperlink>
        </w:p>
        <w:p w14:paraId="5CCA52D1" w14:textId="5B6E67D9"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47" w:history="1">
            <w:r w:rsidRPr="004C065E">
              <w:rPr>
                <w:rStyle w:val="Hyperlink"/>
                <w:rFonts w:ascii="Times New Roman" w:hAnsi="Times New Roman" w:cs="Times New Roman"/>
                <w:i/>
                <w:iCs/>
                <w:noProof/>
                <w:sz w:val="24"/>
                <w:szCs w:val="24"/>
              </w:rPr>
              <w:t>2.4.3. Hacktivists</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_Toc103498047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14</w:t>
            </w:r>
            <w:r w:rsidRPr="004C065E">
              <w:rPr>
                <w:i/>
                <w:iCs/>
                <w:noProof/>
                <w:webHidden/>
                <w:sz w:val="24"/>
                <w:szCs w:val="24"/>
              </w:rPr>
              <w:fldChar w:fldCharType="end"/>
            </w:r>
          </w:hyperlink>
        </w:p>
        <w:p w14:paraId="58D802CD" w14:textId="42F69A9A"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48" w:history="1">
            <w:r w:rsidRPr="004C065E">
              <w:rPr>
                <w:rStyle w:val="Hyperlink"/>
                <w:rFonts w:ascii="Times New Roman" w:hAnsi="Times New Roman" w:cs="Times New Roman"/>
                <w:i/>
                <w:iCs/>
                <w:noProof/>
                <w:sz w:val="24"/>
                <w:szCs w:val="24"/>
              </w:rPr>
              <w:t>2.4.4. Terrorists</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_Toc103498048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14</w:t>
            </w:r>
            <w:r w:rsidRPr="004C065E">
              <w:rPr>
                <w:i/>
                <w:iCs/>
                <w:noProof/>
                <w:webHidden/>
                <w:sz w:val="24"/>
                <w:szCs w:val="24"/>
              </w:rPr>
              <w:fldChar w:fldCharType="end"/>
            </w:r>
          </w:hyperlink>
        </w:p>
        <w:p w14:paraId="71F05B5F" w14:textId="122FA07B"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49" w:history="1">
            <w:r w:rsidRPr="004C065E">
              <w:rPr>
                <w:rStyle w:val="Hyperlink"/>
                <w:rFonts w:ascii="Times New Roman" w:hAnsi="Times New Roman" w:cs="Times New Roman"/>
                <w:i/>
                <w:iCs/>
                <w:noProof/>
                <w:sz w:val="24"/>
                <w:szCs w:val="24"/>
              </w:rPr>
              <w:t>2.4.5. Insider</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_Toc103498049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14</w:t>
            </w:r>
            <w:r w:rsidRPr="004C065E">
              <w:rPr>
                <w:i/>
                <w:iCs/>
                <w:noProof/>
                <w:webHidden/>
                <w:sz w:val="24"/>
                <w:szCs w:val="24"/>
              </w:rPr>
              <w:fldChar w:fldCharType="end"/>
            </w:r>
          </w:hyperlink>
        </w:p>
        <w:p w14:paraId="2CEE30BE" w14:textId="7D631E71"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50" w:history="1">
            <w:r w:rsidRPr="004C065E">
              <w:rPr>
                <w:rStyle w:val="Hyperlink"/>
                <w:rFonts w:ascii="Times New Roman" w:hAnsi="Times New Roman" w:cs="Times New Roman"/>
                <w:b w:val="0"/>
                <w:bCs w:val="0"/>
                <w:i/>
                <w:iCs/>
                <w:noProof/>
                <w:sz w:val="24"/>
                <w:szCs w:val="24"/>
              </w:rPr>
              <w:t>2.5. Overview of existing research and reported issues</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_Toc103498050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15</w:t>
            </w:r>
            <w:r w:rsidRPr="004C065E">
              <w:rPr>
                <w:b w:val="0"/>
                <w:bCs w:val="0"/>
                <w:i/>
                <w:iCs/>
                <w:noProof/>
                <w:webHidden/>
                <w:sz w:val="24"/>
                <w:szCs w:val="24"/>
              </w:rPr>
              <w:fldChar w:fldCharType="end"/>
            </w:r>
          </w:hyperlink>
        </w:p>
        <w:p w14:paraId="48D0ABC9" w14:textId="2F6ADEFB"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51" w:history="1">
            <w:r w:rsidRPr="004C065E">
              <w:rPr>
                <w:rStyle w:val="Hyperlink"/>
                <w:rFonts w:ascii="Times New Roman" w:hAnsi="Times New Roman" w:cs="Times New Roman"/>
                <w:b w:val="0"/>
                <w:bCs w:val="0"/>
                <w:i/>
                <w:iCs/>
                <w:noProof/>
                <w:sz w:val="24"/>
                <w:szCs w:val="24"/>
              </w:rPr>
              <w:t>2.6. Identification of gaps in research</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_Toc103498051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17</w:t>
            </w:r>
            <w:r w:rsidRPr="004C065E">
              <w:rPr>
                <w:b w:val="0"/>
                <w:bCs w:val="0"/>
                <w:i/>
                <w:iCs/>
                <w:noProof/>
                <w:webHidden/>
                <w:sz w:val="24"/>
                <w:szCs w:val="24"/>
              </w:rPr>
              <w:fldChar w:fldCharType="end"/>
            </w:r>
          </w:hyperlink>
        </w:p>
        <w:p w14:paraId="085B11CB" w14:textId="0276AB6A"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52" w:history="1">
            <w:r w:rsidRPr="004C065E">
              <w:rPr>
                <w:rStyle w:val="Hyperlink"/>
                <w:rFonts w:ascii="Times New Roman" w:hAnsi="Times New Roman" w:cs="Times New Roman"/>
                <w:b w:val="0"/>
                <w:bCs w:val="0"/>
                <w:i/>
                <w:iCs/>
                <w:noProof/>
                <w:sz w:val="24"/>
                <w:szCs w:val="24"/>
              </w:rPr>
              <w:t>2.7. Conclusion of literature review</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_Toc103498052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18</w:t>
            </w:r>
            <w:r w:rsidRPr="004C065E">
              <w:rPr>
                <w:b w:val="0"/>
                <w:bCs w:val="0"/>
                <w:i/>
                <w:iCs/>
                <w:noProof/>
                <w:webHidden/>
                <w:sz w:val="24"/>
                <w:szCs w:val="24"/>
              </w:rPr>
              <w:fldChar w:fldCharType="end"/>
            </w:r>
          </w:hyperlink>
        </w:p>
        <w:p w14:paraId="28C64F12" w14:textId="542B5BC3" w:rsidR="002A3AEF" w:rsidRPr="004C065E" w:rsidRDefault="002A3AEF" w:rsidP="006E0FE3">
          <w:pPr>
            <w:pStyle w:val="TOC1"/>
            <w:rPr>
              <w:rFonts w:asciiTheme="minorHAnsi" w:eastAsiaTheme="minorEastAsia" w:hAnsiTheme="minorHAnsi" w:cstheme="minorBidi"/>
            </w:rPr>
          </w:pPr>
          <w:hyperlink w:anchor="_Toc103498053" w:history="1">
            <w:r w:rsidRPr="004C065E">
              <w:rPr>
                <w:rStyle w:val="Hyperlink"/>
              </w:rPr>
              <w:t>Chapter Three - Methodology</w:t>
            </w:r>
            <w:r w:rsidRPr="004C065E">
              <w:rPr>
                <w:webHidden/>
              </w:rPr>
              <w:tab/>
            </w:r>
            <w:r w:rsidRPr="004C065E">
              <w:rPr>
                <w:webHidden/>
              </w:rPr>
              <w:fldChar w:fldCharType="begin"/>
            </w:r>
            <w:r w:rsidRPr="004C065E">
              <w:rPr>
                <w:webHidden/>
              </w:rPr>
              <w:instrText xml:space="preserve"> PAGEREF _Toc103498053 \h </w:instrText>
            </w:r>
            <w:r w:rsidRPr="004C065E">
              <w:rPr>
                <w:webHidden/>
              </w:rPr>
            </w:r>
            <w:r w:rsidRPr="004C065E">
              <w:rPr>
                <w:webHidden/>
              </w:rPr>
              <w:fldChar w:fldCharType="separate"/>
            </w:r>
            <w:r w:rsidRPr="004C065E">
              <w:rPr>
                <w:webHidden/>
              </w:rPr>
              <w:t>19</w:t>
            </w:r>
            <w:r w:rsidRPr="004C065E">
              <w:rPr>
                <w:webHidden/>
              </w:rPr>
              <w:fldChar w:fldCharType="end"/>
            </w:r>
          </w:hyperlink>
        </w:p>
        <w:p w14:paraId="5AD43377" w14:textId="1FE214CE"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54" w:history="1">
            <w:r w:rsidRPr="004C065E">
              <w:rPr>
                <w:rStyle w:val="Hyperlink"/>
                <w:rFonts w:ascii="Times New Roman" w:hAnsi="Times New Roman" w:cs="Times New Roman"/>
                <w:b w:val="0"/>
                <w:bCs w:val="0"/>
                <w:i/>
                <w:iCs/>
                <w:noProof/>
                <w:sz w:val="24"/>
                <w:szCs w:val="24"/>
              </w:rPr>
              <w:t>3.1 Introduction</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_Toc103498054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19</w:t>
            </w:r>
            <w:r w:rsidRPr="004C065E">
              <w:rPr>
                <w:b w:val="0"/>
                <w:bCs w:val="0"/>
                <w:i/>
                <w:iCs/>
                <w:noProof/>
                <w:webHidden/>
                <w:sz w:val="24"/>
                <w:szCs w:val="24"/>
              </w:rPr>
              <w:fldChar w:fldCharType="end"/>
            </w:r>
          </w:hyperlink>
        </w:p>
        <w:p w14:paraId="19C7327A" w14:textId="1105B2D6"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55" w:history="1">
            <w:r w:rsidRPr="004C065E">
              <w:rPr>
                <w:rStyle w:val="Hyperlink"/>
                <w:rFonts w:ascii="Times New Roman" w:hAnsi="Times New Roman" w:cs="Times New Roman"/>
                <w:b w:val="0"/>
                <w:bCs w:val="0"/>
                <w:i/>
                <w:iCs/>
                <w:noProof/>
                <w:sz w:val="24"/>
                <w:szCs w:val="24"/>
              </w:rPr>
              <w:t>3.2. Research Philosophy</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_Toc103498055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20</w:t>
            </w:r>
            <w:r w:rsidRPr="004C065E">
              <w:rPr>
                <w:b w:val="0"/>
                <w:bCs w:val="0"/>
                <w:i/>
                <w:iCs/>
                <w:noProof/>
                <w:webHidden/>
                <w:sz w:val="24"/>
                <w:szCs w:val="24"/>
              </w:rPr>
              <w:fldChar w:fldCharType="end"/>
            </w:r>
          </w:hyperlink>
        </w:p>
        <w:p w14:paraId="09E8286C" w14:textId="1415298E"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56" w:history="1">
            <w:r w:rsidRPr="004C065E">
              <w:rPr>
                <w:rStyle w:val="Hyperlink"/>
                <w:rFonts w:ascii="Times New Roman" w:hAnsi="Times New Roman" w:cs="Times New Roman"/>
                <w:b w:val="0"/>
                <w:bCs w:val="0"/>
                <w:i/>
                <w:iCs/>
                <w:noProof/>
                <w:sz w:val="24"/>
                <w:szCs w:val="24"/>
              </w:rPr>
              <w:t>3.3. Varying philosophical approaches</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_Toc103498056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20</w:t>
            </w:r>
            <w:r w:rsidRPr="004C065E">
              <w:rPr>
                <w:b w:val="0"/>
                <w:bCs w:val="0"/>
                <w:i/>
                <w:iCs/>
                <w:noProof/>
                <w:webHidden/>
                <w:sz w:val="24"/>
                <w:szCs w:val="24"/>
              </w:rPr>
              <w:fldChar w:fldCharType="end"/>
            </w:r>
          </w:hyperlink>
        </w:p>
        <w:p w14:paraId="2A637042" w14:textId="7121BD02"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57" w:history="1">
            <w:r w:rsidRPr="004C065E">
              <w:rPr>
                <w:rStyle w:val="Hyperlink"/>
                <w:rFonts w:ascii="Times New Roman" w:hAnsi="Times New Roman" w:cs="Times New Roman"/>
                <w:i/>
                <w:iCs/>
                <w:noProof/>
                <w:sz w:val="24"/>
                <w:szCs w:val="24"/>
              </w:rPr>
              <w:t>3.3.1. Positivism</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_Toc103498057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20</w:t>
            </w:r>
            <w:r w:rsidRPr="004C065E">
              <w:rPr>
                <w:i/>
                <w:iCs/>
                <w:noProof/>
                <w:webHidden/>
                <w:sz w:val="24"/>
                <w:szCs w:val="24"/>
              </w:rPr>
              <w:fldChar w:fldCharType="end"/>
            </w:r>
          </w:hyperlink>
        </w:p>
        <w:p w14:paraId="43D65038" w14:textId="6FE5C5FF"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58" w:history="1">
            <w:r w:rsidRPr="004C065E">
              <w:rPr>
                <w:rStyle w:val="Hyperlink"/>
                <w:rFonts w:ascii="Times New Roman" w:hAnsi="Times New Roman" w:cs="Times New Roman"/>
                <w:i/>
                <w:iCs/>
                <w:noProof/>
                <w:sz w:val="24"/>
                <w:szCs w:val="24"/>
              </w:rPr>
              <w:t>3.3.2. Realism</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_Toc103498058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20</w:t>
            </w:r>
            <w:r w:rsidRPr="004C065E">
              <w:rPr>
                <w:i/>
                <w:iCs/>
                <w:noProof/>
                <w:webHidden/>
                <w:sz w:val="24"/>
                <w:szCs w:val="24"/>
              </w:rPr>
              <w:fldChar w:fldCharType="end"/>
            </w:r>
          </w:hyperlink>
        </w:p>
        <w:p w14:paraId="0FD04FAF" w14:textId="2985F52B"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59" w:history="1">
            <w:r w:rsidRPr="004C065E">
              <w:rPr>
                <w:rStyle w:val="Hyperlink"/>
                <w:rFonts w:ascii="Times New Roman" w:hAnsi="Times New Roman" w:cs="Times New Roman"/>
                <w:i/>
                <w:iCs/>
                <w:noProof/>
                <w:sz w:val="24"/>
                <w:szCs w:val="24"/>
              </w:rPr>
              <w:t>3.3.3. Interpretivism</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_Toc103498059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20</w:t>
            </w:r>
            <w:r w:rsidRPr="004C065E">
              <w:rPr>
                <w:i/>
                <w:iCs/>
                <w:noProof/>
                <w:webHidden/>
                <w:sz w:val="24"/>
                <w:szCs w:val="24"/>
              </w:rPr>
              <w:fldChar w:fldCharType="end"/>
            </w:r>
          </w:hyperlink>
        </w:p>
        <w:p w14:paraId="458DB029" w14:textId="117E0F68"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60" w:history="1">
            <w:r w:rsidRPr="004C065E">
              <w:rPr>
                <w:rStyle w:val="Hyperlink"/>
                <w:rFonts w:ascii="Times New Roman" w:hAnsi="Times New Roman" w:cs="Times New Roman"/>
                <w:i/>
                <w:iCs/>
                <w:noProof/>
                <w:sz w:val="24"/>
                <w:szCs w:val="24"/>
              </w:rPr>
              <w:t>3.3.4. Pragmatism</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_Toc103498060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20</w:t>
            </w:r>
            <w:r w:rsidRPr="004C065E">
              <w:rPr>
                <w:i/>
                <w:iCs/>
                <w:noProof/>
                <w:webHidden/>
                <w:sz w:val="24"/>
                <w:szCs w:val="24"/>
              </w:rPr>
              <w:fldChar w:fldCharType="end"/>
            </w:r>
          </w:hyperlink>
        </w:p>
        <w:p w14:paraId="67ABE896" w14:textId="4D9911EF"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61" w:history="1">
            <w:r w:rsidRPr="004C065E">
              <w:rPr>
                <w:rStyle w:val="Hyperlink"/>
                <w:rFonts w:ascii="Times New Roman" w:hAnsi="Times New Roman" w:cs="Times New Roman"/>
                <w:i/>
                <w:iCs/>
                <w:noProof/>
                <w:sz w:val="24"/>
                <w:szCs w:val="24"/>
              </w:rPr>
              <w:t>3.3.5. Selected philosophical approaches</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_Toc103498061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21</w:t>
            </w:r>
            <w:r w:rsidRPr="004C065E">
              <w:rPr>
                <w:i/>
                <w:iCs/>
                <w:noProof/>
                <w:webHidden/>
                <w:sz w:val="24"/>
                <w:szCs w:val="24"/>
              </w:rPr>
              <w:fldChar w:fldCharType="end"/>
            </w:r>
          </w:hyperlink>
        </w:p>
        <w:p w14:paraId="4906BE93" w14:textId="710C9D1D"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62" w:history="1">
            <w:r w:rsidRPr="004C065E">
              <w:rPr>
                <w:rStyle w:val="Hyperlink"/>
                <w:rFonts w:ascii="Times New Roman" w:hAnsi="Times New Roman" w:cs="Times New Roman"/>
                <w:b w:val="0"/>
                <w:bCs w:val="0"/>
                <w:i/>
                <w:iCs/>
                <w:noProof/>
                <w:sz w:val="24"/>
                <w:szCs w:val="24"/>
              </w:rPr>
              <w:t>3.4 Research Approaches</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_Toc103498062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21</w:t>
            </w:r>
            <w:r w:rsidRPr="004C065E">
              <w:rPr>
                <w:b w:val="0"/>
                <w:bCs w:val="0"/>
                <w:i/>
                <w:iCs/>
                <w:noProof/>
                <w:webHidden/>
                <w:sz w:val="24"/>
                <w:szCs w:val="24"/>
              </w:rPr>
              <w:fldChar w:fldCharType="end"/>
            </w:r>
          </w:hyperlink>
        </w:p>
        <w:p w14:paraId="22C9DF73" w14:textId="711E09B6"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63" w:history="1">
            <w:r w:rsidRPr="004C065E">
              <w:rPr>
                <w:rStyle w:val="Hyperlink"/>
                <w:rFonts w:ascii="Times New Roman" w:hAnsi="Times New Roman" w:cs="Times New Roman"/>
                <w:i/>
                <w:iCs/>
                <w:noProof/>
                <w:sz w:val="24"/>
                <w:szCs w:val="24"/>
              </w:rPr>
              <w:t>3.4.2. Inductive approach</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_Toc103498063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22</w:t>
            </w:r>
            <w:r w:rsidRPr="004C065E">
              <w:rPr>
                <w:i/>
                <w:iCs/>
                <w:noProof/>
                <w:webHidden/>
                <w:sz w:val="24"/>
                <w:szCs w:val="24"/>
              </w:rPr>
              <w:fldChar w:fldCharType="end"/>
            </w:r>
          </w:hyperlink>
        </w:p>
        <w:p w14:paraId="358E14A5" w14:textId="503B081A"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64" w:history="1">
            <w:r w:rsidRPr="004C065E">
              <w:rPr>
                <w:rStyle w:val="Hyperlink"/>
                <w:rFonts w:ascii="Times New Roman" w:hAnsi="Times New Roman" w:cs="Times New Roman"/>
                <w:b w:val="0"/>
                <w:bCs w:val="0"/>
                <w:i/>
                <w:iCs/>
                <w:noProof/>
                <w:sz w:val="24"/>
                <w:szCs w:val="24"/>
              </w:rPr>
              <w:t>3.5 Research Strategy</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_Toc103498064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22</w:t>
            </w:r>
            <w:r w:rsidRPr="004C065E">
              <w:rPr>
                <w:b w:val="0"/>
                <w:bCs w:val="0"/>
                <w:i/>
                <w:iCs/>
                <w:noProof/>
                <w:webHidden/>
                <w:sz w:val="24"/>
                <w:szCs w:val="24"/>
              </w:rPr>
              <w:fldChar w:fldCharType="end"/>
            </w:r>
          </w:hyperlink>
        </w:p>
        <w:p w14:paraId="26BADDED" w14:textId="0CF77EA2"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65" w:history="1">
            <w:r w:rsidRPr="004C065E">
              <w:rPr>
                <w:rStyle w:val="Hyperlink"/>
                <w:rFonts w:ascii="Times New Roman" w:hAnsi="Times New Roman" w:cs="Times New Roman"/>
                <w:i/>
                <w:iCs/>
                <w:noProof/>
                <w:sz w:val="24"/>
                <w:szCs w:val="24"/>
              </w:rPr>
              <w:t>3.5.1. Action research</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_Toc103498065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22</w:t>
            </w:r>
            <w:r w:rsidRPr="004C065E">
              <w:rPr>
                <w:i/>
                <w:iCs/>
                <w:noProof/>
                <w:webHidden/>
                <w:sz w:val="24"/>
                <w:szCs w:val="24"/>
              </w:rPr>
              <w:fldChar w:fldCharType="end"/>
            </w:r>
          </w:hyperlink>
        </w:p>
        <w:p w14:paraId="69E09AB9" w14:textId="4E71952E"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66" w:history="1">
            <w:r w:rsidRPr="004C065E">
              <w:rPr>
                <w:rStyle w:val="Hyperlink"/>
                <w:rFonts w:ascii="Times New Roman" w:hAnsi="Times New Roman" w:cs="Times New Roman"/>
                <w:i/>
                <w:iCs/>
                <w:noProof/>
                <w:sz w:val="24"/>
                <w:szCs w:val="24"/>
              </w:rPr>
              <w:t>3.5.2. Applied research strategy</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_Toc103498066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23</w:t>
            </w:r>
            <w:r w:rsidRPr="004C065E">
              <w:rPr>
                <w:i/>
                <w:iCs/>
                <w:noProof/>
                <w:webHidden/>
                <w:sz w:val="24"/>
                <w:szCs w:val="24"/>
              </w:rPr>
              <w:fldChar w:fldCharType="end"/>
            </w:r>
          </w:hyperlink>
        </w:p>
        <w:p w14:paraId="689C8BF0" w14:textId="528D2F0F"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67" w:history="1">
            <w:r w:rsidRPr="004C065E">
              <w:rPr>
                <w:rStyle w:val="Hyperlink"/>
                <w:rFonts w:ascii="Times New Roman" w:hAnsi="Times New Roman" w:cs="Times New Roman"/>
                <w:b w:val="0"/>
                <w:bCs w:val="0"/>
                <w:i/>
                <w:iCs/>
                <w:noProof/>
                <w:sz w:val="24"/>
                <w:szCs w:val="24"/>
              </w:rPr>
              <w:t>3.6. Data Collection</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_Toc103498067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23</w:t>
            </w:r>
            <w:r w:rsidRPr="004C065E">
              <w:rPr>
                <w:b w:val="0"/>
                <w:bCs w:val="0"/>
                <w:i/>
                <w:iCs/>
                <w:noProof/>
                <w:webHidden/>
                <w:sz w:val="24"/>
                <w:szCs w:val="24"/>
              </w:rPr>
              <w:fldChar w:fldCharType="end"/>
            </w:r>
          </w:hyperlink>
        </w:p>
        <w:p w14:paraId="58B16322" w14:textId="129E008A"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68" w:history="1">
            <w:r w:rsidRPr="004C065E">
              <w:rPr>
                <w:rStyle w:val="Hyperlink"/>
                <w:rFonts w:ascii="Times New Roman" w:hAnsi="Times New Roman" w:cs="Times New Roman"/>
                <w:i/>
                <w:iCs/>
                <w:noProof/>
                <w:sz w:val="24"/>
                <w:szCs w:val="24"/>
              </w:rPr>
              <w:t>3.6.1. Pilot interviews</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_Toc103498068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23</w:t>
            </w:r>
            <w:r w:rsidRPr="004C065E">
              <w:rPr>
                <w:i/>
                <w:iCs/>
                <w:noProof/>
                <w:webHidden/>
                <w:sz w:val="24"/>
                <w:szCs w:val="24"/>
              </w:rPr>
              <w:fldChar w:fldCharType="end"/>
            </w:r>
          </w:hyperlink>
        </w:p>
        <w:p w14:paraId="2834ED3D" w14:textId="1D219273"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69" w:history="1">
            <w:r w:rsidRPr="004C065E">
              <w:rPr>
                <w:rStyle w:val="Hyperlink"/>
                <w:rFonts w:ascii="Times New Roman" w:hAnsi="Times New Roman" w:cs="Times New Roman"/>
                <w:b w:val="0"/>
                <w:bCs w:val="0"/>
                <w:i/>
                <w:iCs/>
                <w:noProof/>
                <w:sz w:val="24"/>
                <w:szCs w:val="24"/>
              </w:rPr>
              <w:t>3.7 Conducting semi-structured interviews</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_Toc103498069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25</w:t>
            </w:r>
            <w:r w:rsidRPr="004C065E">
              <w:rPr>
                <w:b w:val="0"/>
                <w:bCs w:val="0"/>
                <w:i/>
                <w:iCs/>
                <w:noProof/>
                <w:webHidden/>
                <w:sz w:val="24"/>
                <w:szCs w:val="24"/>
              </w:rPr>
              <w:fldChar w:fldCharType="end"/>
            </w:r>
          </w:hyperlink>
        </w:p>
        <w:p w14:paraId="117E077E" w14:textId="029F7EAB"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70" w:history="1">
            <w:r w:rsidRPr="004C065E">
              <w:rPr>
                <w:rStyle w:val="Hyperlink"/>
                <w:rFonts w:ascii="Times New Roman" w:hAnsi="Times New Roman" w:cs="Times New Roman"/>
                <w:i/>
                <w:iCs/>
                <w:noProof/>
                <w:sz w:val="24"/>
                <w:szCs w:val="24"/>
              </w:rPr>
              <w:t>3.7.1. Advantages and disadvantages of interviews for data collection</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_Toc103498070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26</w:t>
            </w:r>
            <w:r w:rsidRPr="004C065E">
              <w:rPr>
                <w:i/>
                <w:iCs/>
                <w:noProof/>
                <w:webHidden/>
                <w:sz w:val="24"/>
                <w:szCs w:val="24"/>
              </w:rPr>
              <w:fldChar w:fldCharType="end"/>
            </w:r>
          </w:hyperlink>
        </w:p>
        <w:p w14:paraId="2AF22772" w14:textId="0D51168F"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71" w:history="1">
            <w:r w:rsidRPr="004C065E">
              <w:rPr>
                <w:rStyle w:val="Hyperlink"/>
                <w:rFonts w:ascii="Times New Roman" w:hAnsi="Times New Roman" w:cs="Times New Roman"/>
                <w:b w:val="0"/>
                <w:bCs w:val="0"/>
                <w:i/>
                <w:iCs/>
                <w:noProof/>
                <w:sz w:val="24"/>
                <w:szCs w:val="24"/>
              </w:rPr>
              <w:t>3.9. Data Sampling</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_Toc103498071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26</w:t>
            </w:r>
            <w:r w:rsidRPr="004C065E">
              <w:rPr>
                <w:b w:val="0"/>
                <w:bCs w:val="0"/>
                <w:i/>
                <w:iCs/>
                <w:noProof/>
                <w:webHidden/>
                <w:sz w:val="24"/>
                <w:szCs w:val="24"/>
              </w:rPr>
              <w:fldChar w:fldCharType="end"/>
            </w:r>
          </w:hyperlink>
        </w:p>
        <w:p w14:paraId="26DFFC82" w14:textId="67405D2B"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72" w:history="1">
            <w:r w:rsidRPr="004C065E">
              <w:rPr>
                <w:rStyle w:val="Hyperlink"/>
                <w:rFonts w:ascii="Times New Roman" w:hAnsi="Times New Roman" w:cs="Times New Roman"/>
                <w:b w:val="0"/>
                <w:bCs w:val="0"/>
                <w:i/>
                <w:iCs/>
                <w:noProof/>
                <w:sz w:val="24"/>
                <w:szCs w:val="24"/>
              </w:rPr>
              <w:t>3.10. Data Analysis</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_Toc103498072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27</w:t>
            </w:r>
            <w:r w:rsidRPr="004C065E">
              <w:rPr>
                <w:b w:val="0"/>
                <w:bCs w:val="0"/>
                <w:i/>
                <w:iCs/>
                <w:noProof/>
                <w:webHidden/>
                <w:sz w:val="24"/>
                <w:szCs w:val="24"/>
              </w:rPr>
              <w:fldChar w:fldCharType="end"/>
            </w:r>
          </w:hyperlink>
        </w:p>
        <w:p w14:paraId="79E6D4A0" w14:textId="4DC8456F"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73" w:history="1">
            <w:r w:rsidRPr="004C065E">
              <w:rPr>
                <w:rStyle w:val="Hyperlink"/>
                <w:rFonts w:ascii="Times New Roman" w:hAnsi="Times New Roman" w:cs="Times New Roman"/>
                <w:b w:val="0"/>
                <w:bCs w:val="0"/>
                <w:i/>
                <w:iCs/>
                <w:noProof/>
                <w:sz w:val="24"/>
                <w:szCs w:val="24"/>
              </w:rPr>
              <w:t>3.13. Credibility of the research</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_Toc103498073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28</w:t>
            </w:r>
            <w:r w:rsidRPr="004C065E">
              <w:rPr>
                <w:b w:val="0"/>
                <w:bCs w:val="0"/>
                <w:i/>
                <w:iCs/>
                <w:noProof/>
                <w:webHidden/>
                <w:sz w:val="24"/>
                <w:szCs w:val="24"/>
              </w:rPr>
              <w:fldChar w:fldCharType="end"/>
            </w:r>
          </w:hyperlink>
        </w:p>
        <w:p w14:paraId="2777F051" w14:textId="37112AB4"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74" w:history="1">
            <w:r w:rsidRPr="004C065E">
              <w:rPr>
                <w:rStyle w:val="Hyperlink"/>
                <w:rFonts w:ascii="Times New Roman" w:hAnsi="Times New Roman" w:cs="Times New Roman"/>
                <w:i/>
                <w:iCs/>
                <w:noProof/>
                <w:sz w:val="24"/>
                <w:szCs w:val="24"/>
              </w:rPr>
              <w:t>3.13.1. Reliability</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_Toc103498074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28</w:t>
            </w:r>
            <w:r w:rsidRPr="004C065E">
              <w:rPr>
                <w:i/>
                <w:iCs/>
                <w:noProof/>
                <w:webHidden/>
                <w:sz w:val="24"/>
                <w:szCs w:val="24"/>
              </w:rPr>
              <w:fldChar w:fldCharType="end"/>
            </w:r>
          </w:hyperlink>
        </w:p>
        <w:p w14:paraId="3F4B265F" w14:textId="30E64870"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75" w:history="1">
            <w:r w:rsidRPr="004C065E">
              <w:rPr>
                <w:rStyle w:val="Hyperlink"/>
                <w:rFonts w:ascii="Times New Roman" w:hAnsi="Times New Roman" w:cs="Times New Roman"/>
                <w:i/>
                <w:iCs/>
                <w:noProof/>
                <w:sz w:val="24"/>
                <w:szCs w:val="24"/>
              </w:rPr>
              <w:t>3.13.2. Validity</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_Toc103498075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28</w:t>
            </w:r>
            <w:r w:rsidRPr="004C065E">
              <w:rPr>
                <w:i/>
                <w:iCs/>
                <w:noProof/>
                <w:webHidden/>
                <w:sz w:val="24"/>
                <w:szCs w:val="24"/>
              </w:rPr>
              <w:fldChar w:fldCharType="end"/>
            </w:r>
          </w:hyperlink>
        </w:p>
        <w:p w14:paraId="410BE746" w14:textId="5B5F24C7"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76" w:history="1">
            <w:r w:rsidRPr="004C065E">
              <w:rPr>
                <w:rStyle w:val="Hyperlink"/>
                <w:rFonts w:ascii="Times New Roman" w:hAnsi="Times New Roman" w:cs="Times New Roman"/>
                <w:b w:val="0"/>
                <w:bCs w:val="0"/>
                <w:i/>
                <w:iCs/>
                <w:noProof/>
                <w:sz w:val="24"/>
                <w:szCs w:val="24"/>
              </w:rPr>
              <w:t>3.14. Triangulation</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_Toc103498076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28</w:t>
            </w:r>
            <w:r w:rsidRPr="004C065E">
              <w:rPr>
                <w:b w:val="0"/>
                <w:bCs w:val="0"/>
                <w:i/>
                <w:iCs/>
                <w:noProof/>
                <w:webHidden/>
                <w:sz w:val="24"/>
                <w:szCs w:val="24"/>
              </w:rPr>
              <w:fldChar w:fldCharType="end"/>
            </w:r>
          </w:hyperlink>
        </w:p>
        <w:p w14:paraId="00B43D54" w14:textId="48A93B8E" w:rsidR="002A3AEF" w:rsidRPr="004C065E" w:rsidRDefault="002A3AEF" w:rsidP="006E0FE3">
          <w:pPr>
            <w:pStyle w:val="TOC1"/>
            <w:rPr>
              <w:rFonts w:asciiTheme="minorHAnsi" w:eastAsiaTheme="minorEastAsia" w:hAnsiTheme="minorHAnsi" w:cstheme="minorBidi"/>
            </w:rPr>
          </w:pPr>
          <w:r w:rsidRPr="004C065E">
            <w:rPr>
              <w:rStyle w:val="Hyperlink"/>
            </w:rPr>
            <w:fldChar w:fldCharType="begin"/>
          </w:r>
          <w:r w:rsidRPr="004C065E">
            <w:rPr>
              <w:rStyle w:val="Hyperlink"/>
            </w:rPr>
            <w:instrText xml:space="preserve"> </w:instrText>
          </w:r>
          <w:r w:rsidRPr="004C065E">
            <w:instrText>HYPERLINK \l "_Toc103498077"</w:instrText>
          </w:r>
          <w:r w:rsidRPr="004C065E">
            <w:rPr>
              <w:rStyle w:val="Hyperlink"/>
            </w:rPr>
            <w:instrText xml:space="preserve"> </w:instrText>
          </w:r>
          <w:r w:rsidRPr="004C065E">
            <w:rPr>
              <w:rStyle w:val="Hyperlink"/>
            </w:rPr>
          </w:r>
          <w:r w:rsidRPr="004C065E">
            <w:rPr>
              <w:rStyle w:val="Hyperlink"/>
            </w:rPr>
            <w:fldChar w:fldCharType="separate"/>
          </w:r>
          <w:r w:rsidRPr="004C065E">
            <w:rPr>
              <w:rStyle w:val="Hyperlink"/>
            </w:rPr>
            <w:t>Chapter Four - Data Analysis and Findings</w:t>
          </w:r>
          <w:r w:rsidRPr="004C065E">
            <w:rPr>
              <w:webHidden/>
            </w:rPr>
            <w:tab/>
          </w:r>
          <w:r w:rsidRPr="004C065E">
            <w:rPr>
              <w:webHidden/>
            </w:rPr>
            <w:fldChar w:fldCharType="begin"/>
          </w:r>
          <w:r w:rsidRPr="004C065E">
            <w:rPr>
              <w:webHidden/>
            </w:rPr>
            <w:instrText xml:space="preserve"> PAGEREF _Toc103498077 \h </w:instrText>
          </w:r>
          <w:r w:rsidRPr="004C065E">
            <w:rPr>
              <w:webHidden/>
            </w:rPr>
          </w:r>
          <w:r w:rsidRPr="004C065E">
            <w:rPr>
              <w:webHidden/>
            </w:rPr>
            <w:fldChar w:fldCharType="separate"/>
          </w:r>
          <w:r w:rsidRPr="004C065E">
            <w:rPr>
              <w:webHidden/>
            </w:rPr>
            <w:t>30</w:t>
          </w:r>
          <w:r w:rsidRPr="004C065E">
            <w:rPr>
              <w:webHidden/>
            </w:rPr>
            <w:fldChar w:fldCharType="end"/>
          </w:r>
          <w:r w:rsidRPr="004C065E">
            <w:rPr>
              <w:rStyle w:val="Hyperlink"/>
            </w:rPr>
            <w:fldChar w:fldCharType="end"/>
          </w:r>
        </w:p>
        <w:p w14:paraId="1DA16B47" w14:textId="50D7543D"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78" w:history="1">
            <w:r w:rsidRPr="004C065E">
              <w:rPr>
                <w:rStyle w:val="Hyperlink"/>
                <w:rFonts w:ascii="Times New Roman" w:hAnsi="Times New Roman" w:cs="Times New Roman"/>
                <w:b w:val="0"/>
                <w:bCs w:val="0"/>
                <w:i/>
                <w:iCs/>
                <w:noProof/>
                <w:sz w:val="24"/>
                <w:szCs w:val="24"/>
              </w:rPr>
              <w:t>4.1 Introduction to data analysis</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_Toc103498078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30</w:t>
            </w:r>
            <w:r w:rsidRPr="004C065E">
              <w:rPr>
                <w:b w:val="0"/>
                <w:bCs w:val="0"/>
                <w:i/>
                <w:iCs/>
                <w:noProof/>
                <w:webHidden/>
                <w:sz w:val="24"/>
                <w:szCs w:val="24"/>
              </w:rPr>
              <w:fldChar w:fldCharType="end"/>
            </w:r>
          </w:hyperlink>
        </w:p>
        <w:p w14:paraId="549D3944" w14:textId="7DA7D2F5"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79" w:history="1">
            <w:r w:rsidRPr="004C065E">
              <w:rPr>
                <w:rStyle w:val="Hyperlink"/>
                <w:rFonts w:ascii="Times New Roman" w:hAnsi="Times New Roman" w:cs="Times New Roman"/>
                <w:i/>
                <w:iCs/>
                <w:noProof/>
                <w:sz w:val="24"/>
                <w:szCs w:val="24"/>
              </w:rPr>
              <w:t>4.2.2. Stage two: Coding</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_Toc103498079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31</w:t>
            </w:r>
            <w:r w:rsidRPr="004C065E">
              <w:rPr>
                <w:i/>
                <w:iCs/>
                <w:noProof/>
                <w:webHidden/>
                <w:sz w:val="24"/>
                <w:szCs w:val="24"/>
              </w:rPr>
              <w:fldChar w:fldCharType="end"/>
            </w:r>
          </w:hyperlink>
        </w:p>
        <w:p w14:paraId="2EAACD11" w14:textId="6747AC0D"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80" w:history="1">
            <w:r w:rsidRPr="004C065E">
              <w:rPr>
                <w:rStyle w:val="Hyperlink"/>
                <w:rFonts w:ascii="Times New Roman" w:hAnsi="Times New Roman" w:cs="Times New Roman"/>
                <w:i/>
                <w:iCs/>
                <w:noProof/>
                <w:sz w:val="24"/>
                <w:szCs w:val="24"/>
              </w:rPr>
              <w:t>4.2.4. Stage four: Developing and reviewing themes</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_Toc103498080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32</w:t>
            </w:r>
            <w:r w:rsidRPr="004C065E">
              <w:rPr>
                <w:i/>
                <w:iCs/>
                <w:noProof/>
                <w:webHidden/>
                <w:sz w:val="24"/>
                <w:szCs w:val="24"/>
              </w:rPr>
              <w:fldChar w:fldCharType="end"/>
            </w:r>
          </w:hyperlink>
        </w:p>
        <w:p w14:paraId="6989E1C9" w14:textId="0260DED2"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81" w:history="1">
            <w:r w:rsidRPr="004C065E">
              <w:rPr>
                <w:rStyle w:val="Hyperlink"/>
                <w:rFonts w:ascii="Times New Roman" w:hAnsi="Times New Roman" w:cs="Times New Roman"/>
                <w:i/>
                <w:iCs/>
                <w:noProof/>
                <w:sz w:val="24"/>
                <w:szCs w:val="24"/>
              </w:rPr>
              <w:t>4.2.5. Stage five: Refining, defining, and naming themes</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_Toc103498081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33</w:t>
            </w:r>
            <w:r w:rsidRPr="004C065E">
              <w:rPr>
                <w:i/>
                <w:iCs/>
                <w:noProof/>
                <w:webHidden/>
                <w:sz w:val="24"/>
                <w:szCs w:val="24"/>
              </w:rPr>
              <w:fldChar w:fldCharType="end"/>
            </w:r>
          </w:hyperlink>
        </w:p>
        <w:p w14:paraId="69A7C956" w14:textId="35A578D8"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82" w:history="1">
            <w:r w:rsidRPr="004C065E">
              <w:rPr>
                <w:rStyle w:val="Hyperlink"/>
                <w:rFonts w:ascii="Times New Roman" w:hAnsi="Times New Roman" w:cs="Times New Roman"/>
                <w:i/>
                <w:iCs/>
                <w:noProof/>
                <w:sz w:val="24"/>
                <w:szCs w:val="24"/>
              </w:rPr>
              <w:t>4.2.6. Stage six: Writing up</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_Toc103498082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33</w:t>
            </w:r>
            <w:r w:rsidRPr="004C065E">
              <w:rPr>
                <w:i/>
                <w:iCs/>
                <w:noProof/>
                <w:webHidden/>
                <w:sz w:val="24"/>
                <w:szCs w:val="24"/>
              </w:rPr>
              <w:fldChar w:fldCharType="end"/>
            </w:r>
          </w:hyperlink>
        </w:p>
        <w:p w14:paraId="64E3E8F8" w14:textId="195ECDF6"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83" w:history="1">
            <w:r w:rsidRPr="004C065E">
              <w:rPr>
                <w:rStyle w:val="Hyperlink"/>
                <w:rFonts w:ascii="Times New Roman" w:hAnsi="Times New Roman" w:cs="Times New Roman"/>
                <w:i/>
                <w:iCs/>
                <w:noProof/>
                <w:sz w:val="24"/>
                <w:szCs w:val="24"/>
              </w:rPr>
              <w:t>4.3.1. Cyber participants</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_Toc103498083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34</w:t>
            </w:r>
            <w:r w:rsidRPr="004C065E">
              <w:rPr>
                <w:i/>
                <w:iCs/>
                <w:noProof/>
                <w:webHidden/>
                <w:sz w:val="24"/>
                <w:szCs w:val="24"/>
              </w:rPr>
              <w:fldChar w:fldCharType="end"/>
            </w:r>
          </w:hyperlink>
        </w:p>
        <w:p w14:paraId="166D4E2F" w14:textId="1144C627" w:rsidR="002A3AEF" w:rsidRPr="004C065E" w:rsidRDefault="002A3AEF">
          <w:pPr>
            <w:pStyle w:val="TOC3"/>
            <w:tabs>
              <w:tab w:val="right" w:leader="dot" w:pos="9010"/>
            </w:tabs>
            <w:rPr>
              <w:rFonts w:eastAsiaTheme="minorEastAsia" w:cstheme="minorBidi"/>
              <w:i/>
              <w:iCs/>
              <w:noProof/>
              <w:sz w:val="24"/>
              <w:szCs w:val="24"/>
              <w:lang w:eastAsia="en-GB"/>
            </w:rPr>
          </w:pPr>
          <w:hyperlink w:anchor="_Toc103498084" w:history="1">
            <w:r w:rsidRPr="004C065E">
              <w:rPr>
                <w:rStyle w:val="Hyperlink"/>
                <w:rFonts w:ascii="Times New Roman" w:eastAsia="Times New Roman" w:hAnsi="Times New Roman" w:cs="Times New Roman"/>
                <w:i/>
                <w:iCs/>
                <w:noProof/>
                <w:sz w:val="24"/>
                <w:szCs w:val="24"/>
                <w:lang w:eastAsia="en-GB"/>
              </w:rPr>
              <w:t>4.3.2. Logistics Participants</w:t>
            </w:r>
            <w:r w:rsidRPr="004C065E">
              <w:rPr>
                <w:i/>
                <w:iCs/>
                <w:noProof/>
                <w:webHidden/>
                <w:sz w:val="24"/>
                <w:szCs w:val="24"/>
              </w:rPr>
              <w:tab/>
            </w:r>
            <w:r w:rsidRPr="004C065E">
              <w:rPr>
                <w:i/>
                <w:iCs/>
                <w:noProof/>
                <w:webHidden/>
                <w:sz w:val="24"/>
                <w:szCs w:val="24"/>
              </w:rPr>
              <w:fldChar w:fldCharType="begin"/>
            </w:r>
            <w:r w:rsidRPr="004C065E">
              <w:rPr>
                <w:i/>
                <w:iCs/>
                <w:noProof/>
                <w:webHidden/>
                <w:sz w:val="24"/>
                <w:szCs w:val="24"/>
              </w:rPr>
              <w:instrText xml:space="preserve"> PAGEREF _Toc103498084 \h </w:instrText>
            </w:r>
            <w:r w:rsidRPr="004C065E">
              <w:rPr>
                <w:i/>
                <w:iCs/>
                <w:noProof/>
                <w:webHidden/>
                <w:sz w:val="24"/>
                <w:szCs w:val="24"/>
              </w:rPr>
            </w:r>
            <w:r w:rsidRPr="004C065E">
              <w:rPr>
                <w:i/>
                <w:iCs/>
                <w:noProof/>
                <w:webHidden/>
                <w:sz w:val="24"/>
                <w:szCs w:val="24"/>
              </w:rPr>
              <w:fldChar w:fldCharType="separate"/>
            </w:r>
            <w:r w:rsidRPr="004C065E">
              <w:rPr>
                <w:i/>
                <w:iCs/>
                <w:noProof/>
                <w:webHidden/>
                <w:sz w:val="24"/>
                <w:szCs w:val="24"/>
              </w:rPr>
              <w:t>36</w:t>
            </w:r>
            <w:r w:rsidRPr="004C065E">
              <w:rPr>
                <w:i/>
                <w:iCs/>
                <w:noProof/>
                <w:webHidden/>
                <w:sz w:val="24"/>
                <w:szCs w:val="24"/>
              </w:rPr>
              <w:fldChar w:fldCharType="end"/>
            </w:r>
          </w:hyperlink>
        </w:p>
        <w:p w14:paraId="7A5D1D9D" w14:textId="5EA6C8B8"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85" w:history="1">
            <w:r w:rsidRPr="004C065E">
              <w:rPr>
                <w:rStyle w:val="Hyperlink"/>
                <w:rFonts w:ascii="Times New Roman" w:eastAsia="Times New Roman" w:hAnsi="Times New Roman" w:cs="Times New Roman"/>
                <w:b w:val="0"/>
                <w:bCs w:val="0"/>
                <w:i/>
                <w:iCs/>
                <w:noProof/>
                <w:sz w:val="24"/>
                <w:szCs w:val="24"/>
                <w:lang w:eastAsia="en-GB"/>
              </w:rPr>
              <w:t>4.4 Conclusion and summary of the main findings</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_Toc103498085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37</w:t>
            </w:r>
            <w:r w:rsidRPr="004C065E">
              <w:rPr>
                <w:b w:val="0"/>
                <w:bCs w:val="0"/>
                <w:i/>
                <w:iCs/>
                <w:noProof/>
                <w:webHidden/>
                <w:sz w:val="24"/>
                <w:szCs w:val="24"/>
              </w:rPr>
              <w:fldChar w:fldCharType="end"/>
            </w:r>
          </w:hyperlink>
        </w:p>
        <w:p w14:paraId="6146073F" w14:textId="55E666B6" w:rsidR="002A3AEF" w:rsidRPr="004C065E" w:rsidRDefault="002A3AEF" w:rsidP="006E0FE3">
          <w:pPr>
            <w:pStyle w:val="TOC1"/>
            <w:rPr>
              <w:rFonts w:asciiTheme="minorHAnsi" w:eastAsiaTheme="minorEastAsia" w:hAnsiTheme="minorHAnsi" w:cstheme="minorBidi"/>
            </w:rPr>
          </w:pPr>
          <w:hyperlink w:anchor="_Toc103498086" w:history="1">
            <w:r w:rsidRPr="004C065E">
              <w:rPr>
                <w:rStyle w:val="Hyperlink"/>
              </w:rPr>
              <w:t>Chapter Five - Results and Discussion</w:t>
            </w:r>
            <w:r w:rsidRPr="004C065E">
              <w:rPr>
                <w:webHidden/>
              </w:rPr>
              <w:tab/>
            </w:r>
            <w:r w:rsidRPr="004C065E">
              <w:rPr>
                <w:webHidden/>
              </w:rPr>
              <w:fldChar w:fldCharType="begin"/>
            </w:r>
            <w:r w:rsidRPr="004C065E">
              <w:rPr>
                <w:webHidden/>
              </w:rPr>
              <w:instrText xml:space="preserve"> PAGEREF _Toc103498086 \h </w:instrText>
            </w:r>
            <w:r w:rsidRPr="004C065E">
              <w:rPr>
                <w:webHidden/>
              </w:rPr>
            </w:r>
            <w:r w:rsidRPr="004C065E">
              <w:rPr>
                <w:webHidden/>
              </w:rPr>
              <w:fldChar w:fldCharType="separate"/>
            </w:r>
            <w:r w:rsidRPr="004C065E">
              <w:rPr>
                <w:webHidden/>
              </w:rPr>
              <w:t>39</w:t>
            </w:r>
            <w:r w:rsidRPr="004C065E">
              <w:rPr>
                <w:webHidden/>
              </w:rPr>
              <w:fldChar w:fldCharType="end"/>
            </w:r>
          </w:hyperlink>
        </w:p>
        <w:p w14:paraId="5690D56D" w14:textId="15ED17DA"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87" w:history="1">
            <w:r w:rsidRPr="004C065E">
              <w:rPr>
                <w:rStyle w:val="Hyperlink"/>
                <w:rFonts w:ascii="Times New Roman" w:eastAsia="Times New Roman" w:hAnsi="Times New Roman" w:cs="Times New Roman"/>
                <w:b w:val="0"/>
                <w:bCs w:val="0"/>
                <w:i/>
                <w:iCs/>
                <w:noProof/>
                <w:sz w:val="24"/>
                <w:szCs w:val="24"/>
                <w:lang w:eastAsia="en-GB"/>
              </w:rPr>
              <w:t>5.1 Introduction</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_Toc103498087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39</w:t>
            </w:r>
            <w:r w:rsidRPr="004C065E">
              <w:rPr>
                <w:b w:val="0"/>
                <w:bCs w:val="0"/>
                <w:i/>
                <w:iCs/>
                <w:noProof/>
                <w:webHidden/>
                <w:sz w:val="24"/>
                <w:szCs w:val="24"/>
              </w:rPr>
              <w:fldChar w:fldCharType="end"/>
            </w:r>
          </w:hyperlink>
        </w:p>
        <w:p w14:paraId="0D5892C3" w14:textId="4A257E11"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88" w:history="1">
            <w:r w:rsidRPr="004C065E">
              <w:rPr>
                <w:rStyle w:val="Hyperlink"/>
                <w:rFonts w:ascii="Times New Roman" w:eastAsia="Times New Roman" w:hAnsi="Times New Roman" w:cs="Times New Roman"/>
                <w:b w:val="0"/>
                <w:bCs w:val="0"/>
                <w:i/>
                <w:iCs/>
                <w:noProof/>
                <w:sz w:val="24"/>
                <w:szCs w:val="24"/>
                <w:lang w:eastAsia="en-GB"/>
              </w:rPr>
              <w:t>5.2 Summary of the main findings</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_Toc103498088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39</w:t>
            </w:r>
            <w:r w:rsidRPr="004C065E">
              <w:rPr>
                <w:b w:val="0"/>
                <w:bCs w:val="0"/>
                <w:i/>
                <w:iCs/>
                <w:noProof/>
                <w:webHidden/>
                <w:sz w:val="24"/>
                <w:szCs w:val="24"/>
              </w:rPr>
              <w:fldChar w:fldCharType="end"/>
            </w:r>
          </w:hyperlink>
        </w:p>
        <w:p w14:paraId="1A03065A" w14:textId="57F09966"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89" w:history="1">
            <w:r w:rsidRPr="004C065E">
              <w:rPr>
                <w:rStyle w:val="Hyperlink"/>
                <w:rFonts w:ascii="Times New Roman" w:hAnsi="Times New Roman" w:cs="Times New Roman"/>
                <w:b w:val="0"/>
                <w:bCs w:val="0"/>
                <w:i/>
                <w:iCs/>
                <w:noProof/>
                <w:sz w:val="24"/>
                <w:szCs w:val="24"/>
              </w:rPr>
              <w:t>5.3 Discussion of the results</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_Toc103498089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40</w:t>
            </w:r>
            <w:r w:rsidRPr="004C065E">
              <w:rPr>
                <w:b w:val="0"/>
                <w:bCs w:val="0"/>
                <w:i/>
                <w:iCs/>
                <w:noProof/>
                <w:webHidden/>
                <w:sz w:val="24"/>
                <w:szCs w:val="24"/>
              </w:rPr>
              <w:fldChar w:fldCharType="end"/>
            </w:r>
          </w:hyperlink>
        </w:p>
        <w:p w14:paraId="0117776D" w14:textId="3E1BED2C"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90" w:history="1">
            <w:r w:rsidRPr="004C065E">
              <w:rPr>
                <w:rStyle w:val="Hyperlink"/>
                <w:rFonts w:ascii="Times New Roman" w:hAnsi="Times New Roman" w:cs="Times New Roman"/>
                <w:b w:val="0"/>
                <w:bCs w:val="0"/>
                <w:i/>
                <w:iCs/>
                <w:noProof/>
                <w:sz w:val="24"/>
                <w:szCs w:val="24"/>
                <w:lang w:eastAsia="en-GB"/>
              </w:rPr>
              <w:t>5.5 Appropriate actions for cyber training within logistic organisations</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_Toc103498090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41</w:t>
            </w:r>
            <w:r w:rsidRPr="004C065E">
              <w:rPr>
                <w:b w:val="0"/>
                <w:bCs w:val="0"/>
                <w:i/>
                <w:iCs/>
                <w:noProof/>
                <w:webHidden/>
                <w:sz w:val="24"/>
                <w:szCs w:val="24"/>
              </w:rPr>
              <w:fldChar w:fldCharType="end"/>
            </w:r>
          </w:hyperlink>
        </w:p>
        <w:p w14:paraId="7C4D4412" w14:textId="4F7E2045"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91" w:history="1">
            <w:r w:rsidRPr="004C065E">
              <w:rPr>
                <w:rStyle w:val="Hyperlink"/>
                <w:rFonts w:ascii="Times New Roman" w:eastAsia="Times New Roman" w:hAnsi="Times New Roman" w:cs="Times New Roman"/>
                <w:b w:val="0"/>
                <w:bCs w:val="0"/>
                <w:i/>
                <w:iCs/>
                <w:noProof/>
                <w:sz w:val="24"/>
                <w:szCs w:val="24"/>
                <w:lang w:eastAsia="en-GB"/>
              </w:rPr>
              <w:t>5.6 Acknowledgement of limitations</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_Toc103498091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42</w:t>
            </w:r>
            <w:r w:rsidRPr="004C065E">
              <w:rPr>
                <w:b w:val="0"/>
                <w:bCs w:val="0"/>
                <w:i/>
                <w:iCs/>
                <w:noProof/>
                <w:webHidden/>
                <w:sz w:val="24"/>
                <w:szCs w:val="24"/>
              </w:rPr>
              <w:fldChar w:fldCharType="end"/>
            </w:r>
          </w:hyperlink>
        </w:p>
        <w:p w14:paraId="3B395E93" w14:textId="7C5868F2" w:rsidR="002A3AEF" w:rsidRPr="004C065E" w:rsidRDefault="002A3AEF">
          <w:pPr>
            <w:pStyle w:val="TOC2"/>
            <w:tabs>
              <w:tab w:val="right" w:leader="dot" w:pos="9010"/>
            </w:tabs>
            <w:rPr>
              <w:rFonts w:eastAsiaTheme="minorEastAsia" w:cstheme="minorBidi"/>
              <w:b w:val="0"/>
              <w:bCs w:val="0"/>
              <w:i/>
              <w:iCs/>
              <w:noProof/>
              <w:sz w:val="24"/>
              <w:szCs w:val="24"/>
              <w:lang w:eastAsia="en-GB"/>
            </w:rPr>
          </w:pPr>
          <w:hyperlink w:anchor="_Toc103498092" w:history="1">
            <w:r w:rsidRPr="004C065E">
              <w:rPr>
                <w:rStyle w:val="Hyperlink"/>
                <w:rFonts w:ascii="Times New Roman" w:eastAsia="Times New Roman" w:hAnsi="Times New Roman" w:cs="Times New Roman"/>
                <w:b w:val="0"/>
                <w:bCs w:val="0"/>
                <w:i/>
                <w:iCs/>
                <w:noProof/>
                <w:sz w:val="24"/>
                <w:szCs w:val="24"/>
                <w:lang w:eastAsia="en-GB"/>
              </w:rPr>
              <w:t>5.7 Future research directions</w:t>
            </w:r>
            <w:r w:rsidRPr="004C065E">
              <w:rPr>
                <w:b w:val="0"/>
                <w:bCs w:val="0"/>
                <w:i/>
                <w:iCs/>
                <w:noProof/>
                <w:webHidden/>
                <w:sz w:val="24"/>
                <w:szCs w:val="24"/>
              </w:rPr>
              <w:tab/>
            </w:r>
            <w:r w:rsidRPr="004C065E">
              <w:rPr>
                <w:b w:val="0"/>
                <w:bCs w:val="0"/>
                <w:i/>
                <w:iCs/>
                <w:noProof/>
                <w:webHidden/>
                <w:sz w:val="24"/>
                <w:szCs w:val="24"/>
              </w:rPr>
              <w:fldChar w:fldCharType="begin"/>
            </w:r>
            <w:r w:rsidRPr="004C065E">
              <w:rPr>
                <w:b w:val="0"/>
                <w:bCs w:val="0"/>
                <w:i/>
                <w:iCs/>
                <w:noProof/>
                <w:webHidden/>
                <w:sz w:val="24"/>
                <w:szCs w:val="24"/>
              </w:rPr>
              <w:instrText xml:space="preserve"> PAGEREF _Toc103498092 \h </w:instrText>
            </w:r>
            <w:r w:rsidRPr="004C065E">
              <w:rPr>
                <w:b w:val="0"/>
                <w:bCs w:val="0"/>
                <w:i/>
                <w:iCs/>
                <w:noProof/>
                <w:webHidden/>
                <w:sz w:val="24"/>
                <w:szCs w:val="24"/>
              </w:rPr>
            </w:r>
            <w:r w:rsidRPr="004C065E">
              <w:rPr>
                <w:b w:val="0"/>
                <w:bCs w:val="0"/>
                <w:i/>
                <w:iCs/>
                <w:noProof/>
                <w:webHidden/>
                <w:sz w:val="24"/>
                <w:szCs w:val="24"/>
              </w:rPr>
              <w:fldChar w:fldCharType="separate"/>
            </w:r>
            <w:r w:rsidRPr="004C065E">
              <w:rPr>
                <w:b w:val="0"/>
                <w:bCs w:val="0"/>
                <w:i/>
                <w:iCs/>
                <w:noProof/>
                <w:webHidden/>
                <w:sz w:val="24"/>
                <w:szCs w:val="24"/>
              </w:rPr>
              <w:t>42</w:t>
            </w:r>
            <w:r w:rsidRPr="004C065E">
              <w:rPr>
                <w:b w:val="0"/>
                <w:bCs w:val="0"/>
                <w:i/>
                <w:iCs/>
                <w:noProof/>
                <w:webHidden/>
                <w:sz w:val="24"/>
                <w:szCs w:val="24"/>
              </w:rPr>
              <w:fldChar w:fldCharType="end"/>
            </w:r>
          </w:hyperlink>
        </w:p>
        <w:p w14:paraId="22EE1255" w14:textId="2725648A" w:rsidR="002A3AEF" w:rsidRPr="004C065E" w:rsidRDefault="002A3AEF" w:rsidP="006E0FE3">
          <w:pPr>
            <w:pStyle w:val="TOC1"/>
            <w:rPr>
              <w:rFonts w:asciiTheme="minorHAnsi" w:eastAsiaTheme="minorEastAsia" w:hAnsiTheme="minorHAnsi" w:cstheme="minorBidi"/>
            </w:rPr>
          </w:pPr>
          <w:hyperlink w:anchor="_Toc103498093" w:history="1">
            <w:r w:rsidRPr="004C065E">
              <w:rPr>
                <w:rStyle w:val="Hyperlink"/>
              </w:rPr>
              <w:t>Chapter Six - Conclusion</w:t>
            </w:r>
            <w:r w:rsidRPr="004C065E">
              <w:rPr>
                <w:webHidden/>
              </w:rPr>
              <w:tab/>
            </w:r>
            <w:r w:rsidRPr="004C065E">
              <w:rPr>
                <w:webHidden/>
              </w:rPr>
              <w:fldChar w:fldCharType="begin"/>
            </w:r>
            <w:r w:rsidRPr="004C065E">
              <w:rPr>
                <w:webHidden/>
              </w:rPr>
              <w:instrText xml:space="preserve"> PAGEREF _Toc103498093 \h </w:instrText>
            </w:r>
            <w:r w:rsidRPr="004C065E">
              <w:rPr>
                <w:webHidden/>
              </w:rPr>
            </w:r>
            <w:r w:rsidRPr="004C065E">
              <w:rPr>
                <w:webHidden/>
              </w:rPr>
              <w:fldChar w:fldCharType="separate"/>
            </w:r>
            <w:r w:rsidRPr="004C065E">
              <w:rPr>
                <w:webHidden/>
              </w:rPr>
              <w:t>44</w:t>
            </w:r>
            <w:r w:rsidRPr="004C065E">
              <w:rPr>
                <w:webHidden/>
              </w:rPr>
              <w:fldChar w:fldCharType="end"/>
            </w:r>
          </w:hyperlink>
        </w:p>
        <w:p w14:paraId="6A0D84A1" w14:textId="2242140F" w:rsidR="00CA72C5" w:rsidRPr="00B56FAD" w:rsidRDefault="00CA72C5" w:rsidP="00512BB6">
          <w:pPr>
            <w:rPr>
              <w:rFonts w:ascii="Times New Roman" w:hAnsi="Times New Roman" w:cs="Times New Roman"/>
            </w:rPr>
          </w:pPr>
          <w:r w:rsidRPr="004C065E">
            <w:rPr>
              <w:rFonts w:ascii="Times New Roman" w:hAnsi="Times New Roman" w:cs="Times New Roman"/>
              <w:i/>
              <w:iCs/>
              <w:noProof/>
            </w:rPr>
            <w:fldChar w:fldCharType="end"/>
          </w:r>
        </w:p>
      </w:sdtContent>
    </w:sdt>
    <w:p w14:paraId="1E43626E" w14:textId="6562B660" w:rsidR="00260A2E" w:rsidRPr="00B56FAD" w:rsidRDefault="00260A2E">
      <w:pPr>
        <w:rPr>
          <w:rFonts w:ascii="Times New Roman" w:hAnsi="Times New Roman" w:cs="Times New Roman"/>
        </w:rPr>
      </w:pPr>
    </w:p>
    <w:p w14:paraId="4A1B69A2" w14:textId="77777777" w:rsidR="000E55C5" w:rsidRDefault="000E55C5" w:rsidP="00F634E9">
      <w:pPr>
        <w:jc w:val="center"/>
        <w:rPr>
          <w:rFonts w:ascii="Times New Roman" w:hAnsi="Times New Roman" w:cs="Times New Roman"/>
          <w:b/>
          <w:bCs/>
          <w:u w:val="single"/>
        </w:rPr>
      </w:pPr>
    </w:p>
    <w:p w14:paraId="3BA27DAA" w14:textId="77777777" w:rsidR="000E55C5" w:rsidRDefault="000E55C5" w:rsidP="00F634E9">
      <w:pPr>
        <w:jc w:val="center"/>
        <w:rPr>
          <w:rFonts w:ascii="Times New Roman" w:hAnsi="Times New Roman" w:cs="Times New Roman"/>
          <w:b/>
          <w:bCs/>
          <w:u w:val="single"/>
        </w:rPr>
      </w:pPr>
    </w:p>
    <w:p w14:paraId="2299F421" w14:textId="18B039B4" w:rsidR="00F267EE" w:rsidRPr="00B56FAD" w:rsidRDefault="00657703" w:rsidP="00F634E9">
      <w:pPr>
        <w:jc w:val="center"/>
        <w:rPr>
          <w:rFonts w:ascii="Times New Roman" w:hAnsi="Times New Roman" w:cs="Times New Roman"/>
          <w:b/>
          <w:bCs/>
          <w:u w:val="single"/>
        </w:rPr>
      </w:pPr>
      <w:r w:rsidRPr="00B56FAD">
        <w:rPr>
          <w:rFonts w:ascii="Times New Roman" w:hAnsi="Times New Roman" w:cs="Times New Roman"/>
          <w:b/>
          <w:bCs/>
          <w:u w:val="single"/>
        </w:rPr>
        <w:t xml:space="preserve">List of </w:t>
      </w:r>
      <w:r w:rsidR="00B56FAD" w:rsidRPr="00B56FAD">
        <w:rPr>
          <w:rFonts w:ascii="Times New Roman" w:hAnsi="Times New Roman" w:cs="Times New Roman"/>
          <w:b/>
          <w:bCs/>
          <w:u w:val="single"/>
        </w:rPr>
        <w:t>T</w:t>
      </w:r>
      <w:r w:rsidR="007F2951" w:rsidRPr="00B56FAD">
        <w:rPr>
          <w:rFonts w:ascii="Times New Roman" w:hAnsi="Times New Roman" w:cs="Times New Roman"/>
          <w:b/>
          <w:bCs/>
          <w:u w:val="single"/>
        </w:rPr>
        <w:t>ables</w:t>
      </w:r>
    </w:p>
    <w:p w14:paraId="5509B28A" w14:textId="4A090497" w:rsidR="00F267EE" w:rsidRPr="004F56CE" w:rsidRDefault="00467407">
      <w:pPr>
        <w:rPr>
          <w:rFonts w:ascii="Times New Roman" w:hAnsi="Times New Roman" w:cs="Times New Roman"/>
        </w:rPr>
      </w:pPr>
      <w:r w:rsidRPr="004F56CE">
        <w:fldChar w:fldCharType="begin"/>
      </w:r>
      <w:r w:rsidRPr="004F56CE">
        <w:instrText xml:space="preserve"> TOC \h \z \c "Table" </w:instrText>
      </w:r>
      <w:r w:rsidRPr="004F56CE">
        <w:fldChar w:fldCharType="separate"/>
      </w:r>
      <w:r w:rsidRPr="004F56CE">
        <w:fldChar w:fldCharType="end"/>
      </w:r>
    </w:p>
    <w:p w14:paraId="76535B5B" w14:textId="281F6FB7" w:rsidR="00A54FA2" w:rsidRPr="004F56CE" w:rsidRDefault="00A54FA2">
      <w:pPr>
        <w:pStyle w:val="TableofFigures"/>
        <w:tabs>
          <w:tab w:val="right" w:leader="dot" w:pos="9010"/>
        </w:tabs>
        <w:rPr>
          <w:rFonts w:asciiTheme="minorHAnsi" w:eastAsiaTheme="minorEastAsia" w:hAnsiTheme="minorHAnsi" w:cstheme="minorBidi"/>
          <w:bCs w:val="0"/>
          <w:i/>
          <w:iCs/>
          <w:noProof/>
          <w:sz w:val="24"/>
          <w:szCs w:val="24"/>
          <w:lang w:eastAsia="en-GB"/>
        </w:rPr>
      </w:pPr>
      <w:r w:rsidRPr="004F56CE">
        <w:rPr>
          <w:rFonts w:cs="Times New Roman"/>
          <w:bCs w:val="0"/>
          <w:i/>
          <w:iCs/>
          <w:sz w:val="24"/>
          <w:szCs w:val="24"/>
        </w:rPr>
        <w:fldChar w:fldCharType="begin"/>
      </w:r>
      <w:r w:rsidRPr="004F56CE">
        <w:rPr>
          <w:rFonts w:cs="Times New Roman"/>
          <w:bCs w:val="0"/>
          <w:i/>
          <w:iCs/>
          <w:sz w:val="24"/>
          <w:szCs w:val="24"/>
        </w:rPr>
        <w:instrText xml:space="preserve"> TOC \h \z \c "Table 2." </w:instrText>
      </w:r>
      <w:r w:rsidRPr="004F56CE">
        <w:rPr>
          <w:rFonts w:cs="Times New Roman"/>
          <w:bCs w:val="0"/>
          <w:i/>
          <w:iCs/>
          <w:sz w:val="24"/>
          <w:szCs w:val="24"/>
        </w:rPr>
        <w:fldChar w:fldCharType="separate"/>
      </w:r>
      <w:hyperlink w:anchor="_Toc103434629" w:history="1">
        <w:r w:rsidRPr="004F56CE">
          <w:rPr>
            <w:rStyle w:val="Hyperlink"/>
            <w:i/>
            <w:iCs/>
            <w:noProof/>
            <w:sz w:val="24"/>
            <w:szCs w:val="24"/>
          </w:rPr>
          <w:t>Table 2. 1 - De</w:t>
        </w:r>
        <w:r w:rsidRPr="004F56CE">
          <w:rPr>
            <w:rStyle w:val="Hyperlink"/>
            <w:i/>
            <w:iCs/>
            <w:noProof/>
            <w:sz w:val="24"/>
            <w:szCs w:val="24"/>
          </w:rPr>
          <w:t>f</w:t>
        </w:r>
        <w:r w:rsidRPr="004F56CE">
          <w:rPr>
            <w:rStyle w:val="Hyperlink"/>
            <w:i/>
            <w:iCs/>
            <w:noProof/>
            <w:sz w:val="24"/>
            <w:szCs w:val="24"/>
          </w:rPr>
          <w:t>initions of cybersecurity</w:t>
        </w:r>
        <w:r w:rsidRPr="004F56CE">
          <w:rPr>
            <w:i/>
            <w:iCs/>
            <w:noProof/>
            <w:webHidden/>
            <w:sz w:val="24"/>
            <w:szCs w:val="24"/>
          </w:rPr>
          <w:tab/>
        </w:r>
        <w:r w:rsidRPr="004F56CE">
          <w:rPr>
            <w:i/>
            <w:iCs/>
            <w:noProof/>
            <w:webHidden/>
            <w:sz w:val="24"/>
            <w:szCs w:val="24"/>
          </w:rPr>
          <w:fldChar w:fldCharType="begin"/>
        </w:r>
        <w:r w:rsidRPr="004F56CE">
          <w:rPr>
            <w:i/>
            <w:iCs/>
            <w:noProof/>
            <w:webHidden/>
            <w:sz w:val="24"/>
            <w:szCs w:val="24"/>
          </w:rPr>
          <w:instrText xml:space="preserve"> PAGEREF _Toc103434629 \h </w:instrText>
        </w:r>
        <w:r w:rsidRPr="004F56CE">
          <w:rPr>
            <w:i/>
            <w:iCs/>
            <w:noProof/>
            <w:webHidden/>
            <w:sz w:val="24"/>
            <w:szCs w:val="24"/>
          </w:rPr>
        </w:r>
        <w:r w:rsidRPr="004F56CE">
          <w:rPr>
            <w:i/>
            <w:iCs/>
            <w:noProof/>
            <w:webHidden/>
            <w:sz w:val="24"/>
            <w:szCs w:val="24"/>
          </w:rPr>
          <w:fldChar w:fldCharType="separate"/>
        </w:r>
        <w:r w:rsidRPr="004F56CE">
          <w:rPr>
            <w:i/>
            <w:iCs/>
            <w:noProof/>
            <w:webHidden/>
            <w:sz w:val="24"/>
            <w:szCs w:val="24"/>
          </w:rPr>
          <w:t>13</w:t>
        </w:r>
        <w:r w:rsidRPr="004F56CE">
          <w:rPr>
            <w:i/>
            <w:iCs/>
            <w:noProof/>
            <w:webHidden/>
            <w:sz w:val="24"/>
            <w:szCs w:val="24"/>
          </w:rPr>
          <w:fldChar w:fldCharType="end"/>
        </w:r>
      </w:hyperlink>
    </w:p>
    <w:p w14:paraId="6DAC5A8C" w14:textId="77777777" w:rsidR="00866D20" w:rsidRPr="004F56CE" w:rsidRDefault="00A54FA2" w:rsidP="00866D20">
      <w:pPr>
        <w:rPr>
          <w:i/>
          <w:iCs/>
          <w:noProof/>
        </w:rPr>
      </w:pPr>
      <w:r w:rsidRPr="004F56CE">
        <w:rPr>
          <w:rFonts w:ascii="Times New Roman" w:hAnsi="Times New Roman" w:cs="Times New Roman"/>
          <w:bCs/>
          <w:i/>
          <w:iCs/>
        </w:rPr>
        <w:fldChar w:fldCharType="end"/>
      </w:r>
      <w:r w:rsidR="00866D20" w:rsidRPr="004F56CE">
        <w:rPr>
          <w:rFonts w:ascii="Times New Roman" w:hAnsi="Times New Roman" w:cs="Times New Roman"/>
          <w:i/>
          <w:iCs/>
        </w:rPr>
        <w:fldChar w:fldCharType="begin"/>
      </w:r>
      <w:r w:rsidR="00866D20" w:rsidRPr="004F56CE">
        <w:rPr>
          <w:rFonts w:ascii="Times New Roman" w:hAnsi="Times New Roman" w:cs="Times New Roman"/>
          <w:i/>
          <w:iCs/>
        </w:rPr>
        <w:instrText xml:space="preserve"> TOC \h \z \c "Table 4." </w:instrText>
      </w:r>
      <w:r w:rsidR="00866D20" w:rsidRPr="004F56CE">
        <w:rPr>
          <w:rFonts w:ascii="Times New Roman" w:hAnsi="Times New Roman" w:cs="Times New Roman"/>
          <w:i/>
          <w:iCs/>
        </w:rPr>
        <w:fldChar w:fldCharType="separate"/>
      </w:r>
    </w:p>
    <w:p w14:paraId="081A934A" w14:textId="77A80C47" w:rsidR="00866D20" w:rsidRPr="004F56CE" w:rsidRDefault="00866D20">
      <w:pPr>
        <w:pStyle w:val="TableofFigures"/>
        <w:tabs>
          <w:tab w:val="right" w:leader="dot" w:pos="9010"/>
        </w:tabs>
        <w:rPr>
          <w:rFonts w:asciiTheme="minorHAnsi" w:eastAsiaTheme="minorEastAsia" w:hAnsiTheme="minorHAnsi" w:cstheme="minorBidi"/>
          <w:bCs w:val="0"/>
          <w:i/>
          <w:iCs/>
          <w:noProof/>
          <w:sz w:val="24"/>
          <w:szCs w:val="24"/>
          <w:lang w:eastAsia="en-GB"/>
        </w:rPr>
      </w:pPr>
      <w:hyperlink w:anchor="_Toc103436624" w:history="1">
        <w:r w:rsidRPr="004F56CE">
          <w:rPr>
            <w:rStyle w:val="Hyperlink"/>
            <w:i/>
            <w:iCs/>
            <w:noProof/>
            <w:sz w:val="24"/>
            <w:szCs w:val="24"/>
          </w:rPr>
          <w:t>Table 4. 1 - Initial codes produced for cyber participants</w:t>
        </w:r>
        <w:r w:rsidRPr="004F56CE">
          <w:rPr>
            <w:i/>
            <w:iCs/>
            <w:noProof/>
            <w:webHidden/>
            <w:sz w:val="24"/>
            <w:szCs w:val="24"/>
          </w:rPr>
          <w:tab/>
        </w:r>
        <w:r w:rsidRPr="004F56CE">
          <w:rPr>
            <w:i/>
            <w:iCs/>
            <w:noProof/>
            <w:webHidden/>
            <w:sz w:val="24"/>
            <w:szCs w:val="24"/>
          </w:rPr>
          <w:fldChar w:fldCharType="begin"/>
        </w:r>
        <w:r w:rsidRPr="004F56CE">
          <w:rPr>
            <w:i/>
            <w:iCs/>
            <w:noProof/>
            <w:webHidden/>
            <w:sz w:val="24"/>
            <w:szCs w:val="24"/>
          </w:rPr>
          <w:instrText xml:space="preserve"> PAGEREF _Toc103436624 \h </w:instrText>
        </w:r>
        <w:r w:rsidRPr="004F56CE">
          <w:rPr>
            <w:i/>
            <w:iCs/>
            <w:noProof/>
            <w:webHidden/>
            <w:sz w:val="24"/>
            <w:szCs w:val="24"/>
          </w:rPr>
        </w:r>
        <w:r w:rsidRPr="004F56CE">
          <w:rPr>
            <w:i/>
            <w:iCs/>
            <w:noProof/>
            <w:webHidden/>
            <w:sz w:val="24"/>
            <w:szCs w:val="24"/>
          </w:rPr>
          <w:fldChar w:fldCharType="separate"/>
        </w:r>
        <w:r w:rsidRPr="004F56CE">
          <w:rPr>
            <w:i/>
            <w:iCs/>
            <w:noProof/>
            <w:webHidden/>
            <w:sz w:val="24"/>
            <w:szCs w:val="24"/>
          </w:rPr>
          <w:t>31</w:t>
        </w:r>
        <w:r w:rsidRPr="004F56CE">
          <w:rPr>
            <w:i/>
            <w:iCs/>
            <w:noProof/>
            <w:webHidden/>
            <w:sz w:val="24"/>
            <w:szCs w:val="24"/>
          </w:rPr>
          <w:fldChar w:fldCharType="end"/>
        </w:r>
      </w:hyperlink>
    </w:p>
    <w:p w14:paraId="7E913D0B" w14:textId="72AAF584" w:rsidR="00866D20" w:rsidRPr="004F56CE" w:rsidRDefault="00866D20">
      <w:pPr>
        <w:pStyle w:val="TableofFigures"/>
        <w:tabs>
          <w:tab w:val="right" w:leader="dot" w:pos="9010"/>
        </w:tabs>
        <w:rPr>
          <w:rFonts w:asciiTheme="minorHAnsi" w:eastAsiaTheme="minorEastAsia" w:hAnsiTheme="minorHAnsi" w:cstheme="minorBidi"/>
          <w:bCs w:val="0"/>
          <w:i/>
          <w:iCs/>
          <w:noProof/>
          <w:sz w:val="24"/>
          <w:szCs w:val="24"/>
          <w:lang w:eastAsia="en-GB"/>
        </w:rPr>
      </w:pPr>
      <w:hyperlink w:anchor="_Toc103436625" w:history="1">
        <w:r w:rsidRPr="004F56CE">
          <w:rPr>
            <w:rStyle w:val="Hyperlink"/>
            <w:i/>
            <w:iCs/>
            <w:noProof/>
            <w:sz w:val="24"/>
            <w:szCs w:val="24"/>
          </w:rPr>
          <w:t>Table 4. 2 - Initial codes produced for logistics participants</w:t>
        </w:r>
        <w:r w:rsidRPr="004F56CE">
          <w:rPr>
            <w:i/>
            <w:iCs/>
            <w:noProof/>
            <w:webHidden/>
            <w:sz w:val="24"/>
            <w:szCs w:val="24"/>
          </w:rPr>
          <w:tab/>
        </w:r>
        <w:r w:rsidRPr="004F56CE">
          <w:rPr>
            <w:i/>
            <w:iCs/>
            <w:noProof/>
            <w:webHidden/>
            <w:sz w:val="24"/>
            <w:szCs w:val="24"/>
          </w:rPr>
          <w:fldChar w:fldCharType="begin"/>
        </w:r>
        <w:r w:rsidRPr="004F56CE">
          <w:rPr>
            <w:i/>
            <w:iCs/>
            <w:noProof/>
            <w:webHidden/>
            <w:sz w:val="24"/>
            <w:szCs w:val="24"/>
          </w:rPr>
          <w:instrText xml:space="preserve"> PAGEREF _Toc103436625 \h </w:instrText>
        </w:r>
        <w:r w:rsidRPr="004F56CE">
          <w:rPr>
            <w:i/>
            <w:iCs/>
            <w:noProof/>
            <w:webHidden/>
            <w:sz w:val="24"/>
            <w:szCs w:val="24"/>
          </w:rPr>
        </w:r>
        <w:r w:rsidRPr="004F56CE">
          <w:rPr>
            <w:i/>
            <w:iCs/>
            <w:noProof/>
            <w:webHidden/>
            <w:sz w:val="24"/>
            <w:szCs w:val="24"/>
          </w:rPr>
          <w:fldChar w:fldCharType="separate"/>
        </w:r>
        <w:r w:rsidRPr="004F56CE">
          <w:rPr>
            <w:i/>
            <w:iCs/>
            <w:noProof/>
            <w:webHidden/>
            <w:sz w:val="24"/>
            <w:szCs w:val="24"/>
          </w:rPr>
          <w:t>32</w:t>
        </w:r>
        <w:r w:rsidRPr="004F56CE">
          <w:rPr>
            <w:i/>
            <w:iCs/>
            <w:noProof/>
            <w:webHidden/>
            <w:sz w:val="24"/>
            <w:szCs w:val="24"/>
          </w:rPr>
          <w:fldChar w:fldCharType="end"/>
        </w:r>
      </w:hyperlink>
    </w:p>
    <w:p w14:paraId="24DFD3EC" w14:textId="1A5E9F4C" w:rsidR="00866D20" w:rsidRPr="004F56CE" w:rsidRDefault="00866D20">
      <w:pPr>
        <w:pStyle w:val="TableofFigures"/>
        <w:tabs>
          <w:tab w:val="right" w:leader="dot" w:pos="9010"/>
        </w:tabs>
        <w:rPr>
          <w:rFonts w:asciiTheme="minorHAnsi" w:eastAsiaTheme="minorEastAsia" w:hAnsiTheme="minorHAnsi" w:cstheme="minorBidi"/>
          <w:bCs w:val="0"/>
          <w:i/>
          <w:iCs/>
          <w:noProof/>
          <w:sz w:val="24"/>
          <w:szCs w:val="24"/>
          <w:lang w:eastAsia="en-GB"/>
        </w:rPr>
      </w:pPr>
      <w:hyperlink w:anchor="_Toc103436626" w:history="1">
        <w:r w:rsidRPr="004F56CE">
          <w:rPr>
            <w:rStyle w:val="Hyperlink"/>
            <w:i/>
            <w:iCs/>
            <w:noProof/>
            <w:sz w:val="24"/>
            <w:szCs w:val="24"/>
          </w:rPr>
          <w:t>Table 4. 3 - Finalised codes for cyber participants</w:t>
        </w:r>
        <w:r w:rsidRPr="004F56CE">
          <w:rPr>
            <w:i/>
            <w:iCs/>
            <w:noProof/>
            <w:webHidden/>
            <w:sz w:val="24"/>
            <w:szCs w:val="24"/>
          </w:rPr>
          <w:tab/>
        </w:r>
        <w:r w:rsidRPr="004F56CE">
          <w:rPr>
            <w:i/>
            <w:iCs/>
            <w:noProof/>
            <w:webHidden/>
            <w:sz w:val="24"/>
            <w:szCs w:val="24"/>
          </w:rPr>
          <w:fldChar w:fldCharType="begin"/>
        </w:r>
        <w:r w:rsidRPr="004F56CE">
          <w:rPr>
            <w:i/>
            <w:iCs/>
            <w:noProof/>
            <w:webHidden/>
            <w:sz w:val="24"/>
            <w:szCs w:val="24"/>
          </w:rPr>
          <w:instrText xml:space="preserve"> PAGEREF _Toc103436626 \h </w:instrText>
        </w:r>
        <w:r w:rsidRPr="004F56CE">
          <w:rPr>
            <w:i/>
            <w:iCs/>
            <w:noProof/>
            <w:webHidden/>
            <w:sz w:val="24"/>
            <w:szCs w:val="24"/>
          </w:rPr>
        </w:r>
        <w:r w:rsidRPr="004F56CE">
          <w:rPr>
            <w:i/>
            <w:iCs/>
            <w:noProof/>
            <w:webHidden/>
            <w:sz w:val="24"/>
            <w:szCs w:val="24"/>
          </w:rPr>
          <w:fldChar w:fldCharType="separate"/>
        </w:r>
        <w:r w:rsidRPr="004F56CE">
          <w:rPr>
            <w:i/>
            <w:iCs/>
            <w:noProof/>
            <w:webHidden/>
            <w:sz w:val="24"/>
            <w:szCs w:val="24"/>
          </w:rPr>
          <w:t>33</w:t>
        </w:r>
        <w:r w:rsidRPr="004F56CE">
          <w:rPr>
            <w:i/>
            <w:iCs/>
            <w:noProof/>
            <w:webHidden/>
            <w:sz w:val="24"/>
            <w:szCs w:val="24"/>
          </w:rPr>
          <w:fldChar w:fldCharType="end"/>
        </w:r>
      </w:hyperlink>
    </w:p>
    <w:p w14:paraId="39D1C134" w14:textId="2A71CBF5" w:rsidR="00866D20" w:rsidRPr="004F56CE" w:rsidRDefault="00866D20">
      <w:pPr>
        <w:pStyle w:val="TableofFigures"/>
        <w:tabs>
          <w:tab w:val="right" w:leader="dot" w:pos="9010"/>
        </w:tabs>
        <w:rPr>
          <w:rFonts w:asciiTheme="minorHAnsi" w:eastAsiaTheme="minorEastAsia" w:hAnsiTheme="minorHAnsi" w:cstheme="minorBidi"/>
          <w:bCs w:val="0"/>
          <w:i/>
          <w:iCs/>
          <w:noProof/>
          <w:sz w:val="24"/>
          <w:szCs w:val="24"/>
          <w:lang w:eastAsia="en-GB"/>
        </w:rPr>
      </w:pPr>
      <w:hyperlink w:anchor="_Toc103436627" w:history="1">
        <w:r w:rsidRPr="004F56CE">
          <w:rPr>
            <w:rStyle w:val="Hyperlink"/>
            <w:i/>
            <w:iCs/>
            <w:noProof/>
            <w:sz w:val="24"/>
            <w:szCs w:val="24"/>
          </w:rPr>
          <w:t>Table 4. 4 - Finalised codes for logistic participants</w:t>
        </w:r>
        <w:r w:rsidRPr="004F56CE">
          <w:rPr>
            <w:i/>
            <w:iCs/>
            <w:noProof/>
            <w:webHidden/>
            <w:sz w:val="24"/>
            <w:szCs w:val="24"/>
          </w:rPr>
          <w:tab/>
        </w:r>
        <w:r w:rsidRPr="004F56CE">
          <w:rPr>
            <w:i/>
            <w:iCs/>
            <w:noProof/>
            <w:webHidden/>
            <w:sz w:val="24"/>
            <w:szCs w:val="24"/>
          </w:rPr>
          <w:fldChar w:fldCharType="begin"/>
        </w:r>
        <w:r w:rsidRPr="004F56CE">
          <w:rPr>
            <w:i/>
            <w:iCs/>
            <w:noProof/>
            <w:webHidden/>
            <w:sz w:val="24"/>
            <w:szCs w:val="24"/>
          </w:rPr>
          <w:instrText xml:space="preserve"> PAGEREF _Toc103436627 \h </w:instrText>
        </w:r>
        <w:r w:rsidRPr="004F56CE">
          <w:rPr>
            <w:i/>
            <w:iCs/>
            <w:noProof/>
            <w:webHidden/>
            <w:sz w:val="24"/>
            <w:szCs w:val="24"/>
          </w:rPr>
        </w:r>
        <w:r w:rsidRPr="004F56CE">
          <w:rPr>
            <w:i/>
            <w:iCs/>
            <w:noProof/>
            <w:webHidden/>
            <w:sz w:val="24"/>
            <w:szCs w:val="24"/>
          </w:rPr>
          <w:fldChar w:fldCharType="separate"/>
        </w:r>
        <w:r w:rsidRPr="004F56CE">
          <w:rPr>
            <w:i/>
            <w:iCs/>
            <w:noProof/>
            <w:webHidden/>
            <w:sz w:val="24"/>
            <w:szCs w:val="24"/>
          </w:rPr>
          <w:t>34</w:t>
        </w:r>
        <w:r w:rsidRPr="004F56CE">
          <w:rPr>
            <w:i/>
            <w:iCs/>
            <w:noProof/>
            <w:webHidden/>
            <w:sz w:val="24"/>
            <w:szCs w:val="24"/>
          </w:rPr>
          <w:fldChar w:fldCharType="end"/>
        </w:r>
      </w:hyperlink>
    </w:p>
    <w:p w14:paraId="2CF4FDAC" w14:textId="1F3920CF" w:rsidR="00F267EE" w:rsidRDefault="00866D20" w:rsidP="00866D20">
      <w:pPr>
        <w:rPr>
          <w:rFonts w:ascii="Times New Roman" w:hAnsi="Times New Roman" w:cs="Times New Roman"/>
          <w:sz w:val="21"/>
          <w:szCs w:val="21"/>
        </w:rPr>
      </w:pPr>
      <w:r w:rsidRPr="004F56CE">
        <w:rPr>
          <w:rFonts w:ascii="Times New Roman" w:hAnsi="Times New Roman" w:cs="Times New Roman"/>
          <w:i/>
          <w:iCs/>
        </w:rPr>
        <w:fldChar w:fldCharType="end"/>
      </w:r>
      <w:r w:rsidR="0081204D">
        <w:rPr>
          <w:rFonts w:ascii="Times New Roman" w:hAnsi="Times New Roman" w:cs="Times New Roman"/>
          <w:i/>
          <w:iCs/>
        </w:rPr>
        <w:fldChar w:fldCharType="begin"/>
      </w:r>
      <w:r w:rsidR="0081204D">
        <w:rPr>
          <w:rFonts w:ascii="Times New Roman" w:hAnsi="Times New Roman" w:cs="Times New Roman"/>
          <w:i/>
          <w:iCs/>
        </w:rPr>
        <w:instrText xml:space="preserve"> TOC \h \z \c "Table 4.4" </w:instrText>
      </w:r>
      <w:r w:rsidR="0081204D">
        <w:rPr>
          <w:rFonts w:ascii="Times New Roman" w:hAnsi="Times New Roman" w:cs="Times New Roman"/>
          <w:i/>
          <w:iCs/>
        </w:rPr>
        <w:fldChar w:fldCharType="separate"/>
      </w:r>
      <w:r w:rsidR="0081204D">
        <w:rPr>
          <w:rFonts w:ascii="Times New Roman" w:hAnsi="Times New Roman" w:cs="Times New Roman"/>
          <w:i/>
          <w:iCs/>
        </w:rPr>
        <w:fldChar w:fldCharType="end"/>
      </w:r>
    </w:p>
    <w:p w14:paraId="07A0377C" w14:textId="77777777" w:rsidR="00F634E9" w:rsidRDefault="00F634E9">
      <w:pPr>
        <w:rPr>
          <w:rFonts w:ascii="Times New Roman" w:hAnsi="Times New Roman" w:cs="Times New Roman"/>
          <w:sz w:val="21"/>
          <w:szCs w:val="21"/>
        </w:rPr>
      </w:pPr>
    </w:p>
    <w:p w14:paraId="46DB8F3C" w14:textId="77777777" w:rsidR="000E55C5" w:rsidRDefault="000E55C5" w:rsidP="00F634E9">
      <w:pPr>
        <w:jc w:val="center"/>
        <w:rPr>
          <w:rFonts w:ascii="Times New Roman" w:hAnsi="Times New Roman" w:cs="Times New Roman"/>
          <w:b/>
          <w:bCs/>
          <w:u w:val="single"/>
        </w:rPr>
      </w:pPr>
    </w:p>
    <w:p w14:paraId="08C36C64" w14:textId="77777777" w:rsidR="000E55C5" w:rsidRDefault="000E55C5" w:rsidP="00F634E9">
      <w:pPr>
        <w:jc w:val="center"/>
        <w:rPr>
          <w:rFonts w:ascii="Times New Roman" w:hAnsi="Times New Roman" w:cs="Times New Roman"/>
          <w:b/>
          <w:bCs/>
          <w:u w:val="single"/>
        </w:rPr>
      </w:pPr>
    </w:p>
    <w:p w14:paraId="0E2A4B2E" w14:textId="77777777" w:rsidR="002A2A80" w:rsidRDefault="002A2A80">
      <w:pPr>
        <w:rPr>
          <w:rFonts w:ascii="Times New Roman" w:hAnsi="Times New Roman" w:cs="Times New Roman"/>
          <w:b/>
          <w:bCs/>
          <w:u w:val="single"/>
        </w:rPr>
      </w:pPr>
      <w:r>
        <w:rPr>
          <w:rFonts w:ascii="Times New Roman" w:hAnsi="Times New Roman" w:cs="Times New Roman"/>
          <w:b/>
          <w:bCs/>
          <w:u w:val="single"/>
        </w:rPr>
        <w:br w:type="page"/>
      </w:r>
    </w:p>
    <w:p w14:paraId="1F13E8B6" w14:textId="240FD34F" w:rsidR="00F267EE" w:rsidRPr="00147029" w:rsidRDefault="00147029" w:rsidP="00F634E9">
      <w:pPr>
        <w:jc w:val="center"/>
        <w:rPr>
          <w:rFonts w:ascii="Times New Roman" w:hAnsi="Times New Roman" w:cs="Times New Roman"/>
          <w:b/>
          <w:bCs/>
          <w:u w:val="single"/>
        </w:rPr>
      </w:pPr>
      <w:r w:rsidRPr="00147029">
        <w:rPr>
          <w:rFonts w:ascii="Times New Roman" w:hAnsi="Times New Roman" w:cs="Times New Roman"/>
          <w:b/>
          <w:bCs/>
          <w:u w:val="single"/>
        </w:rPr>
        <w:lastRenderedPageBreak/>
        <w:t>List of figures</w:t>
      </w:r>
    </w:p>
    <w:p w14:paraId="194BAD19" w14:textId="073C65C9" w:rsidR="00F267EE" w:rsidRPr="00871117" w:rsidRDefault="00F267EE">
      <w:pPr>
        <w:rPr>
          <w:rFonts w:ascii="Times New Roman" w:hAnsi="Times New Roman" w:cs="Times New Roman"/>
          <w:i/>
          <w:iCs/>
          <w:sz w:val="21"/>
          <w:szCs w:val="21"/>
        </w:rPr>
      </w:pPr>
    </w:p>
    <w:p w14:paraId="1D304199" w14:textId="3859329F" w:rsidR="00A55B4A" w:rsidRPr="000F0993" w:rsidRDefault="00A55B4A">
      <w:pPr>
        <w:pStyle w:val="TableofFigures"/>
        <w:tabs>
          <w:tab w:val="right" w:leader="dot" w:pos="9010"/>
        </w:tabs>
        <w:rPr>
          <w:rFonts w:asciiTheme="minorHAnsi" w:eastAsiaTheme="minorEastAsia" w:hAnsiTheme="minorHAnsi" w:cstheme="minorBidi"/>
          <w:bCs w:val="0"/>
          <w:i/>
          <w:iCs/>
          <w:noProof/>
          <w:sz w:val="24"/>
          <w:szCs w:val="24"/>
          <w:lang w:eastAsia="en-GB"/>
        </w:rPr>
      </w:pPr>
      <w:r w:rsidRPr="000F0993">
        <w:rPr>
          <w:rFonts w:cs="Times New Roman"/>
          <w:i/>
          <w:iCs/>
          <w:sz w:val="24"/>
          <w:szCs w:val="24"/>
        </w:rPr>
        <w:fldChar w:fldCharType="begin"/>
      </w:r>
      <w:r w:rsidRPr="000F0993">
        <w:rPr>
          <w:rFonts w:cs="Times New Roman"/>
          <w:i/>
          <w:iCs/>
          <w:sz w:val="24"/>
          <w:szCs w:val="24"/>
        </w:rPr>
        <w:instrText xml:space="preserve"> TOC \h \z \c "Figure 3." </w:instrText>
      </w:r>
      <w:r w:rsidRPr="000F0993">
        <w:rPr>
          <w:rFonts w:cs="Times New Roman"/>
          <w:i/>
          <w:iCs/>
          <w:sz w:val="24"/>
          <w:szCs w:val="24"/>
        </w:rPr>
        <w:fldChar w:fldCharType="separate"/>
      </w:r>
      <w:hyperlink r:id="rId9" w:anchor="_Toc103436848" w:history="1">
        <w:r w:rsidRPr="000F0993">
          <w:rPr>
            <w:rStyle w:val="Hyperlink"/>
            <w:i/>
            <w:iCs/>
            <w:noProof/>
            <w:sz w:val="24"/>
            <w:szCs w:val="24"/>
          </w:rPr>
          <w:t>Figure 3. 1 - Saunder’s Research Onion</w:t>
        </w:r>
        <w:r w:rsidRPr="000F0993">
          <w:rPr>
            <w:i/>
            <w:iCs/>
            <w:noProof/>
            <w:webHidden/>
            <w:sz w:val="24"/>
            <w:szCs w:val="24"/>
          </w:rPr>
          <w:tab/>
        </w:r>
        <w:r w:rsidRPr="000F0993">
          <w:rPr>
            <w:i/>
            <w:iCs/>
            <w:noProof/>
            <w:webHidden/>
            <w:sz w:val="24"/>
            <w:szCs w:val="24"/>
          </w:rPr>
          <w:fldChar w:fldCharType="begin"/>
        </w:r>
        <w:r w:rsidRPr="000F0993">
          <w:rPr>
            <w:i/>
            <w:iCs/>
            <w:noProof/>
            <w:webHidden/>
            <w:sz w:val="24"/>
            <w:szCs w:val="24"/>
          </w:rPr>
          <w:instrText xml:space="preserve"> PAGEREF _Toc103436848 \h </w:instrText>
        </w:r>
        <w:r w:rsidRPr="000F0993">
          <w:rPr>
            <w:i/>
            <w:iCs/>
            <w:noProof/>
            <w:webHidden/>
            <w:sz w:val="24"/>
            <w:szCs w:val="24"/>
          </w:rPr>
        </w:r>
        <w:r w:rsidRPr="000F0993">
          <w:rPr>
            <w:i/>
            <w:iCs/>
            <w:noProof/>
            <w:webHidden/>
            <w:sz w:val="24"/>
            <w:szCs w:val="24"/>
          </w:rPr>
          <w:fldChar w:fldCharType="separate"/>
        </w:r>
        <w:r w:rsidRPr="000F0993">
          <w:rPr>
            <w:i/>
            <w:iCs/>
            <w:noProof/>
            <w:webHidden/>
            <w:sz w:val="24"/>
            <w:szCs w:val="24"/>
          </w:rPr>
          <w:t>19</w:t>
        </w:r>
        <w:r w:rsidRPr="000F0993">
          <w:rPr>
            <w:i/>
            <w:iCs/>
            <w:noProof/>
            <w:webHidden/>
            <w:sz w:val="24"/>
            <w:szCs w:val="24"/>
          </w:rPr>
          <w:fldChar w:fldCharType="end"/>
        </w:r>
      </w:hyperlink>
    </w:p>
    <w:p w14:paraId="5F515BA7" w14:textId="509F619B" w:rsidR="00A55B4A" w:rsidRPr="000F0993" w:rsidRDefault="00A55B4A">
      <w:pPr>
        <w:pStyle w:val="TableofFigures"/>
        <w:tabs>
          <w:tab w:val="right" w:leader="dot" w:pos="9010"/>
        </w:tabs>
        <w:rPr>
          <w:rFonts w:asciiTheme="minorHAnsi" w:eastAsiaTheme="minorEastAsia" w:hAnsiTheme="minorHAnsi" w:cstheme="minorBidi"/>
          <w:bCs w:val="0"/>
          <w:i/>
          <w:iCs/>
          <w:noProof/>
          <w:sz w:val="24"/>
          <w:szCs w:val="24"/>
          <w:lang w:eastAsia="en-GB"/>
        </w:rPr>
      </w:pPr>
      <w:hyperlink r:id="rId10" w:anchor="_Toc103436849" w:history="1">
        <w:r w:rsidRPr="000F0993">
          <w:rPr>
            <w:rStyle w:val="Hyperlink"/>
            <w:i/>
            <w:iCs/>
            <w:noProof/>
            <w:sz w:val="24"/>
            <w:szCs w:val="24"/>
          </w:rPr>
          <w:t>Figure 3. 2 - LinkedIn post</w:t>
        </w:r>
        <w:r w:rsidRPr="000F0993">
          <w:rPr>
            <w:i/>
            <w:iCs/>
            <w:noProof/>
            <w:webHidden/>
            <w:sz w:val="24"/>
            <w:szCs w:val="24"/>
          </w:rPr>
          <w:tab/>
        </w:r>
        <w:r w:rsidRPr="000F0993">
          <w:rPr>
            <w:i/>
            <w:iCs/>
            <w:noProof/>
            <w:webHidden/>
            <w:sz w:val="24"/>
            <w:szCs w:val="24"/>
          </w:rPr>
          <w:fldChar w:fldCharType="begin"/>
        </w:r>
        <w:r w:rsidRPr="000F0993">
          <w:rPr>
            <w:i/>
            <w:iCs/>
            <w:noProof/>
            <w:webHidden/>
            <w:sz w:val="24"/>
            <w:szCs w:val="24"/>
          </w:rPr>
          <w:instrText xml:space="preserve"> PAGEREF _Toc103436849 \h </w:instrText>
        </w:r>
        <w:r w:rsidRPr="000F0993">
          <w:rPr>
            <w:i/>
            <w:iCs/>
            <w:noProof/>
            <w:webHidden/>
            <w:sz w:val="24"/>
            <w:szCs w:val="24"/>
          </w:rPr>
        </w:r>
        <w:r w:rsidRPr="000F0993">
          <w:rPr>
            <w:i/>
            <w:iCs/>
            <w:noProof/>
            <w:webHidden/>
            <w:sz w:val="24"/>
            <w:szCs w:val="24"/>
          </w:rPr>
          <w:fldChar w:fldCharType="separate"/>
        </w:r>
        <w:r w:rsidRPr="000F0993">
          <w:rPr>
            <w:i/>
            <w:iCs/>
            <w:noProof/>
            <w:webHidden/>
            <w:sz w:val="24"/>
            <w:szCs w:val="24"/>
          </w:rPr>
          <w:t>25</w:t>
        </w:r>
        <w:r w:rsidRPr="000F0993">
          <w:rPr>
            <w:i/>
            <w:iCs/>
            <w:noProof/>
            <w:webHidden/>
            <w:sz w:val="24"/>
            <w:szCs w:val="24"/>
          </w:rPr>
          <w:fldChar w:fldCharType="end"/>
        </w:r>
      </w:hyperlink>
    </w:p>
    <w:p w14:paraId="4F360409" w14:textId="7B7A4E9F" w:rsidR="00A55B4A" w:rsidRPr="000F0993" w:rsidRDefault="00A55B4A">
      <w:pPr>
        <w:pStyle w:val="TableofFigures"/>
        <w:tabs>
          <w:tab w:val="right" w:leader="dot" w:pos="9010"/>
        </w:tabs>
        <w:rPr>
          <w:rFonts w:asciiTheme="minorHAnsi" w:eastAsiaTheme="minorEastAsia" w:hAnsiTheme="minorHAnsi" w:cstheme="minorBidi"/>
          <w:bCs w:val="0"/>
          <w:i/>
          <w:iCs/>
          <w:noProof/>
          <w:sz w:val="24"/>
          <w:szCs w:val="24"/>
          <w:lang w:eastAsia="en-GB"/>
        </w:rPr>
      </w:pPr>
      <w:hyperlink w:anchor="_Toc103436850" w:history="1">
        <w:r w:rsidRPr="000F0993">
          <w:rPr>
            <w:rStyle w:val="Hyperlink"/>
            <w:i/>
            <w:iCs/>
            <w:noProof/>
            <w:sz w:val="24"/>
            <w:szCs w:val="24"/>
          </w:rPr>
          <w:t>Figure 3. 3 - Distinctions between Quantitative and Qualitative data</w:t>
        </w:r>
        <w:r w:rsidRPr="000F0993">
          <w:rPr>
            <w:i/>
            <w:iCs/>
            <w:noProof/>
            <w:webHidden/>
            <w:sz w:val="24"/>
            <w:szCs w:val="24"/>
          </w:rPr>
          <w:tab/>
        </w:r>
        <w:r w:rsidRPr="000F0993">
          <w:rPr>
            <w:i/>
            <w:iCs/>
            <w:noProof/>
            <w:webHidden/>
            <w:sz w:val="24"/>
            <w:szCs w:val="24"/>
          </w:rPr>
          <w:fldChar w:fldCharType="begin"/>
        </w:r>
        <w:r w:rsidRPr="000F0993">
          <w:rPr>
            <w:i/>
            <w:iCs/>
            <w:noProof/>
            <w:webHidden/>
            <w:sz w:val="24"/>
            <w:szCs w:val="24"/>
          </w:rPr>
          <w:instrText xml:space="preserve"> PAGEREF _Toc103436850 \h </w:instrText>
        </w:r>
        <w:r w:rsidRPr="000F0993">
          <w:rPr>
            <w:i/>
            <w:iCs/>
            <w:noProof/>
            <w:webHidden/>
            <w:sz w:val="24"/>
            <w:szCs w:val="24"/>
          </w:rPr>
        </w:r>
        <w:r w:rsidRPr="000F0993">
          <w:rPr>
            <w:i/>
            <w:iCs/>
            <w:noProof/>
            <w:webHidden/>
            <w:sz w:val="24"/>
            <w:szCs w:val="24"/>
          </w:rPr>
          <w:fldChar w:fldCharType="separate"/>
        </w:r>
        <w:r w:rsidRPr="000F0993">
          <w:rPr>
            <w:i/>
            <w:iCs/>
            <w:noProof/>
            <w:webHidden/>
            <w:sz w:val="24"/>
            <w:szCs w:val="24"/>
          </w:rPr>
          <w:t>27</w:t>
        </w:r>
        <w:r w:rsidRPr="000F0993">
          <w:rPr>
            <w:i/>
            <w:iCs/>
            <w:noProof/>
            <w:webHidden/>
            <w:sz w:val="24"/>
            <w:szCs w:val="24"/>
          </w:rPr>
          <w:fldChar w:fldCharType="end"/>
        </w:r>
      </w:hyperlink>
    </w:p>
    <w:p w14:paraId="6645BC76" w14:textId="019BEC52" w:rsidR="00A55B4A" w:rsidRPr="000F0993" w:rsidRDefault="00A55B4A">
      <w:pPr>
        <w:pStyle w:val="TableofFigures"/>
        <w:tabs>
          <w:tab w:val="right" w:leader="dot" w:pos="9010"/>
        </w:tabs>
        <w:rPr>
          <w:rFonts w:asciiTheme="minorHAnsi" w:eastAsiaTheme="minorEastAsia" w:hAnsiTheme="minorHAnsi" w:cstheme="minorBidi"/>
          <w:bCs w:val="0"/>
          <w:i/>
          <w:iCs/>
          <w:noProof/>
          <w:sz w:val="24"/>
          <w:szCs w:val="24"/>
          <w:lang w:eastAsia="en-GB"/>
        </w:rPr>
      </w:pPr>
      <w:hyperlink r:id="rId11" w:anchor="_Toc103436851" w:history="1">
        <w:r w:rsidRPr="000F0993">
          <w:rPr>
            <w:rStyle w:val="Hyperlink"/>
            <w:i/>
            <w:iCs/>
            <w:noProof/>
            <w:sz w:val="24"/>
            <w:szCs w:val="24"/>
          </w:rPr>
          <w:t>Figure 3. 4 - Tria</w:t>
        </w:r>
        <w:r w:rsidRPr="000F0993">
          <w:rPr>
            <w:rStyle w:val="Hyperlink"/>
            <w:i/>
            <w:iCs/>
            <w:noProof/>
            <w:sz w:val="24"/>
            <w:szCs w:val="24"/>
          </w:rPr>
          <w:t>n</w:t>
        </w:r>
        <w:r w:rsidRPr="000F0993">
          <w:rPr>
            <w:rStyle w:val="Hyperlink"/>
            <w:i/>
            <w:iCs/>
            <w:noProof/>
            <w:sz w:val="24"/>
            <w:szCs w:val="24"/>
          </w:rPr>
          <w:t>gulated data methods</w:t>
        </w:r>
        <w:r w:rsidRPr="000F0993">
          <w:rPr>
            <w:i/>
            <w:iCs/>
            <w:noProof/>
            <w:webHidden/>
            <w:sz w:val="24"/>
            <w:szCs w:val="24"/>
          </w:rPr>
          <w:tab/>
        </w:r>
        <w:r w:rsidRPr="000F0993">
          <w:rPr>
            <w:i/>
            <w:iCs/>
            <w:noProof/>
            <w:webHidden/>
            <w:sz w:val="24"/>
            <w:szCs w:val="24"/>
          </w:rPr>
          <w:fldChar w:fldCharType="begin"/>
        </w:r>
        <w:r w:rsidRPr="000F0993">
          <w:rPr>
            <w:i/>
            <w:iCs/>
            <w:noProof/>
            <w:webHidden/>
            <w:sz w:val="24"/>
            <w:szCs w:val="24"/>
          </w:rPr>
          <w:instrText xml:space="preserve"> PAGEREF _Toc103436851 \h </w:instrText>
        </w:r>
        <w:r w:rsidRPr="000F0993">
          <w:rPr>
            <w:i/>
            <w:iCs/>
            <w:noProof/>
            <w:webHidden/>
            <w:sz w:val="24"/>
            <w:szCs w:val="24"/>
          </w:rPr>
        </w:r>
        <w:r w:rsidRPr="000F0993">
          <w:rPr>
            <w:i/>
            <w:iCs/>
            <w:noProof/>
            <w:webHidden/>
            <w:sz w:val="24"/>
            <w:szCs w:val="24"/>
          </w:rPr>
          <w:fldChar w:fldCharType="separate"/>
        </w:r>
        <w:r w:rsidRPr="000F0993">
          <w:rPr>
            <w:i/>
            <w:iCs/>
            <w:noProof/>
            <w:webHidden/>
            <w:sz w:val="24"/>
            <w:szCs w:val="24"/>
          </w:rPr>
          <w:t>28</w:t>
        </w:r>
        <w:r w:rsidRPr="000F0993">
          <w:rPr>
            <w:i/>
            <w:iCs/>
            <w:noProof/>
            <w:webHidden/>
            <w:sz w:val="24"/>
            <w:szCs w:val="24"/>
          </w:rPr>
          <w:fldChar w:fldCharType="end"/>
        </w:r>
      </w:hyperlink>
    </w:p>
    <w:p w14:paraId="2115AE23" w14:textId="77777777" w:rsidR="002B470D" w:rsidRPr="000F0993" w:rsidRDefault="00A55B4A" w:rsidP="00567D00">
      <w:pPr>
        <w:rPr>
          <w:i/>
          <w:iCs/>
          <w:noProof/>
        </w:rPr>
      </w:pPr>
      <w:r w:rsidRPr="000F0993">
        <w:rPr>
          <w:rFonts w:ascii="Times New Roman" w:hAnsi="Times New Roman" w:cs="Times New Roman"/>
          <w:i/>
          <w:iCs/>
        </w:rPr>
        <w:fldChar w:fldCharType="end"/>
      </w:r>
      <w:r w:rsidR="002B470D" w:rsidRPr="000F0993">
        <w:rPr>
          <w:rFonts w:ascii="Times New Roman" w:hAnsi="Times New Roman" w:cs="Times New Roman"/>
          <w:i/>
          <w:iCs/>
        </w:rPr>
        <w:fldChar w:fldCharType="begin"/>
      </w:r>
      <w:r w:rsidR="002B470D" w:rsidRPr="000F0993">
        <w:rPr>
          <w:rFonts w:ascii="Times New Roman" w:hAnsi="Times New Roman" w:cs="Times New Roman"/>
          <w:i/>
          <w:iCs/>
        </w:rPr>
        <w:instrText xml:space="preserve"> TOC \h \z \c "Figure 5." </w:instrText>
      </w:r>
      <w:r w:rsidR="002B470D" w:rsidRPr="000F0993">
        <w:rPr>
          <w:rFonts w:ascii="Times New Roman" w:hAnsi="Times New Roman" w:cs="Times New Roman"/>
          <w:i/>
          <w:iCs/>
        </w:rPr>
        <w:fldChar w:fldCharType="separate"/>
      </w:r>
    </w:p>
    <w:p w14:paraId="57C63860" w14:textId="7C3434A5" w:rsidR="002B470D" w:rsidRPr="000F0993" w:rsidRDefault="002B470D">
      <w:pPr>
        <w:pStyle w:val="TableofFigures"/>
        <w:tabs>
          <w:tab w:val="right" w:leader="dot" w:pos="9010"/>
        </w:tabs>
        <w:rPr>
          <w:rFonts w:asciiTheme="minorHAnsi" w:eastAsiaTheme="minorEastAsia" w:hAnsiTheme="minorHAnsi" w:cstheme="minorBidi"/>
          <w:bCs w:val="0"/>
          <w:i/>
          <w:iCs/>
          <w:noProof/>
          <w:sz w:val="24"/>
          <w:szCs w:val="24"/>
          <w:lang w:eastAsia="en-GB"/>
        </w:rPr>
      </w:pPr>
      <w:hyperlink r:id="rId12" w:anchor="_Toc103437542" w:history="1">
        <w:r w:rsidRPr="000F0993">
          <w:rPr>
            <w:rStyle w:val="Hyperlink"/>
            <w:i/>
            <w:iCs/>
            <w:noProof/>
            <w:sz w:val="24"/>
            <w:szCs w:val="24"/>
          </w:rPr>
          <w:t>Figure 5. 1 - Triangulation of results</w:t>
        </w:r>
        <w:r w:rsidRPr="000F0993">
          <w:rPr>
            <w:i/>
            <w:iCs/>
            <w:noProof/>
            <w:webHidden/>
            <w:sz w:val="24"/>
            <w:szCs w:val="24"/>
          </w:rPr>
          <w:tab/>
        </w:r>
        <w:r w:rsidRPr="000F0993">
          <w:rPr>
            <w:i/>
            <w:iCs/>
            <w:noProof/>
            <w:webHidden/>
            <w:sz w:val="24"/>
            <w:szCs w:val="24"/>
          </w:rPr>
          <w:fldChar w:fldCharType="begin"/>
        </w:r>
        <w:r w:rsidRPr="000F0993">
          <w:rPr>
            <w:i/>
            <w:iCs/>
            <w:noProof/>
            <w:webHidden/>
            <w:sz w:val="24"/>
            <w:szCs w:val="24"/>
          </w:rPr>
          <w:instrText xml:space="preserve"> PAGEREF _Toc103437542 \h </w:instrText>
        </w:r>
        <w:r w:rsidRPr="000F0993">
          <w:rPr>
            <w:i/>
            <w:iCs/>
            <w:noProof/>
            <w:webHidden/>
            <w:sz w:val="24"/>
            <w:szCs w:val="24"/>
          </w:rPr>
        </w:r>
        <w:r w:rsidRPr="000F0993">
          <w:rPr>
            <w:i/>
            <w:iCs/>
            <w:noProof/>
            <w:webHidden/>
            <w:sz w:val="24"/>
            <w:szCs w:val="24"/>
          </w:rPr>
          <w:fldChar w:fldCharType="separate"/>
        </w:r>
        <w:r w:rsidRPr="000F0993">
          <w:rPr>
            <w:i/>
            <w:iCs/>
            <w:noProof/>
            <w:webHidden/>
            <w:sz w:val="24"/>
            <w:szCs w:val="24"/>
          </w:rPr>
          <w:t>41</w:t>
        </w:r>
        <w:r w:rsidRPr="000F0993">
          <w:rPr>
            <w:i/>
            <w:iCs/>
            <w:noProof/>
            <w:webHidden/>
            <w:sz w:val="24"/>
            <w:szCs w:val="24"/>
          </w:rPr>
          <w:fldChar w:fldCharType="end"/>
        </w:r>
      </w:hyperlink>
    </w:p>
    <w:p w14:paraId="6A6D9589" w14:textId="33AB971A" w:rsidR="002B470D" w:rsidRPr="000F0993" w:rsidRDefault="002B470D">
      <w:pPr>
        <w:pStyle w:val="TableofFigures"/>
        <w:tabs>
          <w:tab w:val="right" w:leader="dot" w:pos="9010"/>
        </w:tabs>
        <w:rPr>
          <w:rFonts w:asciiTheme="minorHAnsi" w:eastAsiaTheme="minorEastAsia" w:hAnsiTheme="minorHAnsi" w:cstheme="minorBidi"/>
          <w:bCs w:val="0"/>
          <w:i/>
          <w:iCs/>
          <w:noProof/>
          <w:sz w:val="24"/>
          <w:szCs w:val="24"/>
          <w:lang w:eastAsia="en-GB"/>
        </w:rPr>
      </w:pPr>
      <w:hyperlink r:id="rId13" w:anchor="_Toc103437543" w:history="1">
        <w:r w:rsidRPr="000F0993">
          <w:rPr>
            <w:rStyle w:val="Hyperlink"/>
            <w:i/>
            <w:iCs/>
            <w:noProof/>
            <w:sz w:val="24"/>
            <w:szCs w:val="24"/>
          </w:rPr>
          <w:t>Figure 5. 2 - Future Research Directions</w:t>
        </w:r>
        <w:r w:rsidRPr="000F0993">
          <w:rPr>
            <w:i/>
            <w:iCs/>
            <w:noProof/>
            <w:webHidden/>
            <w:sz w:val="24"/>
            <w:szCs w:val="24"/>
          </w:rPr>
          <w:tab/>
        </w:r>
        <w:r w:rsidRPr="000F0993">
          <w:rPr>
            <w:i/>
            <w:iCs/>
            <w:noProof/>
            <w:webHidden/>
            <w:sz w:val="24"/>
            <w:szCs w:val="24"/>
          </w:rPr>
          <w:fldChar w:fldCharType="begin"/>
        </w:r>
        <w:r w:rsidRPr="000F0993">
          <w:rPr>
            <w:i/>
            <w:iCs/>
            <w:noProof/>
            <w:webHidden/>
            <w:sz w:val="24"/>
            <w:szCs w:val="24"/>
          </w:rPr>
          <w:instrText xml:space="preserve"> PAGEREF _Toc103437543 \h </w:instrText>
        </w:r>
        <w:r w:rsidRPr="000F0993">
          <w:rPr>
            <w:i/>
            <w:iCs/>
            <w:noProof/>
            <w:webHidden/>
            <w:sz w:val="24"/>
            <w:szCs w:val="24"/>
          </w:rPr>
        </w:r>
        <w:r w:rsidRPr="000F0993">
          <w:rPr>
            <w:i/>
            <w:iCs/>
            <w:noProof/>
            <w:webHidden/>
            <w:sz w:val="24"/>
            <w:szCs w:val="24"/>
          </w:rPr>
          <w:fldChar w:fldCharType="separate"/>
        </w:r>
        <w:r w:rsidRPr="000F0993">
          <w:rPr>
            <w:i/>
            <w:iCs/>
            <w:noProof/>
            <w:webHidden/>
            <w:sz w:val="24"/>
            <w:szCs w:val="24"/>
          </w:rPr>
          <w:t>43</w:t>
        </w:r>
        <w:r w:rsidRPr="000F0993">
          <w:rPr>
            <w:i/>
            <w:iCs/>
            <w:noProof/>
            <w:webHidden/>
            <w:sz w:val="24"/>
            <w:szCs w:val="24"/>
          </w:rPr>
          <w:fldChar w:fldCharType="end"/>
        </w:r>
      </w:hyperlink>
    </w:p>
    <w:p w14:paraId="49339517" w14:textId="70E1CA2A" w:rsidR="00633542" w:rsidRPr="0060126E" w:rsidRDefault="002B470D" w:rsidP="00567D00">
      <w:pPr>
        <w:rPr>
          <w:rFonts w:ascii="Times New Roman" w:hAnsi="Times New Roman" w:cs="Times New Roman"/>
          <w:i/>
          <w:iCs/>
        </w:rPr>
      </w:pPr>
      <w:r w:rsidRPr="000F0993">
        <w:rPr>
          <w:rFonts w:ascii="Times New Roman" w:hAnsi="Times New Roman" w:cs="Times New Roman"/>
          <w:i/>
          <w:iCs/>
        </w:rPr>
        <w:fldChar w:fldCharType="end"/>
      </w:r>
    </w:p>
    <w:p w14:paraId="2B96E6DC" w14:textId="77777777" w:rsidR="002A3AEF" w:rsidRDefault="002A3AEF" w:rsidP="004F56CE">
      <w:pPr>
        <w:jc w:val="center"/>
        <w:rPr>
          <w:rFonts w:ascii="Times New Roman" w:hAnsi="Times New Roman" w:cs="Times New Roman"/>
          <w:b/>
          <w:bCs/>
          <w:u w:val="single"/>
        </w:rPr>
      </w:pPr>
    </w:p>
    <w:p w14:paraId="1EB30FDB" w14:textId="1FAC2F14" w:rsidR="00633542" w:rsidRPr="004F56CE" w:rsidRDefault="002B2761" w:rsidP="004F56CE">
      <w:pPr>
        <w:jc w:val="center"/>
        <w:rPr>
          <w:rFonts w:ascii="Times New Roman" w:hAnsi="Times New Roman" w:cs="Times New Roman"/>
          <w:b/>
          <w:bCs/>
          <w:u w:val="single"/>
        </w:rPr>
      </w:pPr>
      <w:r w:rsidRPr="004F56CE">
        <w:rPr>
          <w:rFonts w:ascii="Times New Roman" w:hAnsi="Times New Roman" w:cs="Times New Roman"/>
          <w:b/>
          <w:bCs/>
          <w:u w:val="single"/>
        </w:rPr>
        <w:t>Ap</w:t>
      </w:r>
      <w:r w:rsidR="00092E5A" w:rsidRPr="004F56CE">
        <w:rPr>
          <w:rFonts w:ascii="Times New Roman" w:hAnsi="Times New Roman" w:cs="Times New Roman"/>
          <w:b/>
          <w:bCs/>
          <w:u w:val="single"/>
        </w:rPr>
        <w:t>pendices</w:t>
      </w:r>
    </w:p>
    <w:p w14:paraId="4622EB91" w14:textId="77777777" w:rsidR="00422FC9" w:rsidRPr="00422FC9" w:rsidRDefault="00422FC9" w:rsidP="00422FC9"/>
    <w:p w14:paraId="47123215" w14:textId="65C055F0" w:rsidR="00C024DC" w:rsidRPr="00422FC9" w:rsidRDefault="00C024DC">
      <w:pPr>
        <w:pStyle w:val="TableofFigures"/>
        <w:tabs>
          <w:tab w:val="right" w:leader="dot" w:pos="9010"/>
        </w:tabs>
        <w:rPr>
          <w:rFonts w:asciiTheme="minorHAnsi" w:eastAsiaTheme="minorEastAsia" w:hAnsiTheme="minorHAnsi" w:cstheme="minorBidi"/>
          <w:i/>
          <w:iCs/>
          <w:noProof/>
          <w:sz w:val="24"/>
          <w:szCs w:val="24"/>
          <w:lang w:eastAsia="en-GB"/>
        </w:rPr>
      </w:pPr>
      <w:r w:rsidRPr="00422FC9">
        <w:rPr>
          <w:rFonts w:cs="Times New Roman"/>
          <w:i/>
          <w:iCs/>
          <w:color w:val="000000" w:themeColor="text1"/>
          <w:sz w:val="24"/>
          <w:szCs w:val="24"/>
        </w:rPr>
        <w:fldChar w:fldCharType="begin"/>
      </w:r>
      <w:r w:rsidRPr="00422FC9">
        <w:rPr>
          <w:rFonts w:cs="Times New Roman"/>
          <w:i/>
          <w:iCs/>
          <w:color w:val="000000" w:themeColor="text1"/>
          <w:sz w:val="24"/>
          <w:szCs w:val="24"/>
        </w:rPr>
        <w:instrText xml:space="preserve"> TOC \h \z \c "Appendix " </w:instrText>
      </w:r>
      <w:r w:rsidRPr="00422FC9">
        <w:rPr>
          <w:rFonts w:cs="Times New Roman"/>
          <w:i/>
          <w:iCs/>
          <w:color w:val="000000" w:themeColor="text1"/>
          <w:sz w:val="24"/>
          <w:szCs w:val="24"/>
        </w:rPr>
        <w:fldChar w:fldCharType="separate"/>
      </w:r>
      <w:hyperlink w:anchor="_Toc103475886" w:history="1">
        <w:r w:rsidRPr="00422FC9">
          <w:rPr>
            <w:rStyle w:val="Hyperlink"/>
            <w:i/>
            <w:iCs/>
            <w:noProof/>
            <w:sz w:val="24"/>
            <w:szCs w:val="24"/>
          </w:rPr>
          <w:t>Appendix  A - Ethics Form</w:t>
        </w:r>
        <w:r w:rsidRPr="00422FC9">
          <w:rPr>
            <w:i/>
            <w:iCs/>
            <w:noProof/>
            <w:webHidden/>
            <w:sz w:val="24"/>
            <w:szCs w:val="24"/>
          </w:rPr>
          <w:tab/>
        </w:r>
        <w:r w:rsidRPr="00422FC9">
          <w:rPr>
            <w:i/>
            <w:iCs/>
            <w:noProof/>
            <w:webHidden/>
            <w:sz w:val="24"/>
            <w:szCs w:val="24"/>
          </w:rPr>
          <w:fldChar w:fldCharType="begin"/>
        </w:r>
        <w:r w:rsidRPr="00422FC9">
          <w:rPr>
            <w:i/>
            <w:iCs/>
            <w:noProof/>
            <w:webHidden/>
            <w:sz w:val="24"/>
            <w:szCs w:val="24"/>
          </w:rPr>
          <w:instrText xml:space="preserve"> PAGEREF _Toc103475886 \h </w:instrText>
        </w:r>
        <w:r w:rsidRPr="00422FC9">
          <w:rPr>
            <w:i/>
            <w:iCs/>
            <w:noProof/>
            <w:webHidden/>
            <w:sz w:val="24"/>
            <w:szCs w:val="24"/>
          </w:rPr>
        </w:r>
        <w:r w:rsidRPr="00422FC9">
          <w:rPr>
            <w:i/>
            <w:iCs/>
            <w:noProof/>
            <w:webHidden/>
            <w:sz w:val="24"/>
            <w:szCs w:val="24"/>
          </w:rPr>
          <w:fldChar w:fldCharType="separate"/>
        </w:r>
        <w:r w:rsidRPr="00422FC9">
          <w:rPr>
            <w:i/>
            <w:iCs/>
            <w:noProof/>
            <w:webHidden/>
            <w:sz w:val="24"/>
            <w:szCs w:val="24"/>
          </w:rPr>
          <w:t>48</w:t>
        </w:r>
        <w:r w:rsidRPr="00422FC9">
          <w:rPr>
            <w:i/>
            <w:iCs/>
            <w:noProof/>
            <w:webHidden/>
            <w:sz w:val="24"/>
            <w:szCs w:val="24"/>
          </w:rPr>
          <w:fldChar w:fldCharType="end"/>
        </w:r>
      </w:hyperlink>
    </w:p>
    <w:p w14:paraId="201835D5" w14:textId="02351A30" w:rsidR="00C024DC" w:rsidRPr="00422FC9" w:rsidRDefault="00C024DC">
      <w:pPr>
        <w:pStyle w:val="TableofFigures"/>
        <w:tabs>
          <w:tab w:val="right" w:leader="dot" w:pos="9010"/>
        </w:tabs>
        <w:rPr>
          <w:rFonts w:asciiTheme="minorHAnsi" w:eastAsiaTheme="minorEastAsia" w:hAnsiTheme="minorHAnsi" w:cstheme="minorBidi"/>
          <w:i/>
          <w:iCs/>
          <w:noProof/>
          <w:sz w:val="24"/>
          <w:szCs w:val="24"/>
          <w:lang w:eastAsia="en-GB"/>
        </w:rPr>
      </w:pPr>
      <w:hyperlink w:anchor="_Toc103475887" w:history="1">
        <w:r w:rsidRPr="00422FC9">
          <w:rPr>
            <w:rStyle w:val="Hyperlink"/>
            <w:i/>
            <w:iCs/>
            <w:noProof/>
            <w:sz w:val="24"/>
            <w:szCs w:val="24"/>
          </w:rPr>
          <w:t>Appendix  B  - Copies of i</w:t>
        </w:r>
        <w:r w:rsidRPr="00422FC9">
          <w:rPr>
            <w:rStyle w:val="Hyperlink"/>
            <w:i/>
            <w:iCs/>
            <w:noProof/>
            <w:sz w:val="24"/>
            <w:szCs w:val="24"/>
          </w:rPr>
          <w:t>n</w:t>
        </w:r>
        <w:r w:rsidRPr="00422FC9">
          <w:rPr>
            <w:rStyle w:val="Hyperlink"/>
            <w:i/>
            <w:iCs/>
            <w:noProof/>
            <w:sz w:val="24"/>
            <w:szCs w:val="24"/>
          </w:rPr>
          <w:t>terview transcripts for cyber participants</w:t>
        </w:r>
        <w:r w:rsidRPr="00422FC9">
          <w:rPr>
            <w:i/>
            <w:iCs/>
            <w:noProof/>
            <w:webHidden/>
            <w:sz w:val="24"/>
            <w:szCs w:val="24"/>
          </w:rPr>
          <w:tab/>
        </w:r>
        <w:r w:rsidRPr="00422FC9">
          <w:rPr>
            <w:i/>
            <w:iCs/>
            <w:noProof/>
            <w:webHidden/>
            <w:sz w:val="24"/>
            <w:szCs w:val="24"/>
          </w:rPr>
          <w:fldChar w:fldCharType="begin"/>
        </w:r>
        <w:r w:rsidRPr="00422FC9">
          <w:rPr>
            <w:i/>
            <w:iCs/>
            <w:noProof/>
            <w:webHidden/>
            <w:sz w:val="24"/>
            <w:szCs w:val="24"/>
          </w:rPr>
          <w:instrText xml:space="preserve"> PAGEREF _Toc103475887 \h </w:instrText>
        </w:r>
        <w:r w:rsidRPr="00422FC9">
          <w:rPr>
            <w:i/>
            <w:iCs/>
            <w:noProof/>
            <w:webHidden/>
            <w:sz w:val="24"/>
            <w:szCs w:val="24"/>
          </w:rPr>
        </w:r>
        <w:r w:rsidRPr="00422FC9">
          <w:rPr>
            <w:i/>
            <w:iCs/>
            <w:noProof/>
            <w:webHidden/>
            <w:sz w:val="24"/>
            <w:szCs w:val="24"/>
          </w:rPr>
          <w:fldChar w:fldCharType="separate"/>
        </w:r>
        <w:r w:rsidRPr="00422FC9">
          <w:rPr>
            <w:i/>
            <w:iCs/>
            <w:noProof/>
            <w:webHidden/>
            <w:sz w:val="24"/>
            <w:szCs w:val="24"/>
          </w:rPr>
          <w:t>62</w:t>
        </w:r>
        <w:r w:rsidRPr="00422FC9">
          <w:rPr>
            <w:i/>
            <w:iCs/>
            <w:noProof/>
            <w:webHidden/>
            <w:sz w:val="24"/>
            <w:szCs w:val="24"/>
          </w:rPr>
          <w:fldChar w:fldCharType="end"/>
        </w:r>
      </w:hyperlink>
    </w:p>
    <w:p w14:paraId="5BD5FCED" w14:textId="148A3551" w:rsidR="00C024DC" w:rsidRPr="00422FC9" w:rsidRDefault="00C024DC">
      <w:pPr>
        <w:pStyle w:val="TableofFigures"/>
        <w:tabs>
          <w:tab w:val="right" w:leader="dot" w:pos="9010"/>
        </w:tabs>
        <w:rPr>
          <w:rFonts w:asciiTheme="minorHAnsi" w:eastAsiaTheme="minorEastAsia" w:hAnsiTheme="minorHAnsi" w:cstheme="minorBidi"/>
          <w:i/>
          <w:iCs/>
          <w:noProof/>
          <w:sz w:val="24"/>
          <w:szCs w:val="24"/>
          <w:lang w:eastAsia="en-GB"/>
        </w:rPr>
      </w:pPr>
      <w:hyperlink w:anchor="_Toc103475888" w:history="1">
        <w:r w:rsidRPr="00422FC9">
          <w:rPr>
            <w:rStyle w:val="Hyperlink"/>
            <w:i/>
            <w:iCs/>
            <w:noProof/>
            <w:sz w:val="24"/>
            <w:szCs w:val="24"/>
          </w:rPr>
          <w:t>Appendix  C - Copies of interview transcripts for logistic participants</w:t>
        </w:r>
        <w:r w:rsidRPr="00422FC9">
          <w:rPr>
            <w:i/>
            <w:iCs/>
            <w:noProof/>
            <w:webHidden/>
            <w:sz w:val="24"/>
            <w:szCs w:val="24"/>
          </w:rPr>
          <w:tab/>
        </w:r>
        <w:r w:rsidRPr="00422FC9">
          <w:rPr>
            <w:i/>
            <w:iCs/>
            <w:noProof/>
            <w:webHidden/>
            <w:sz w:val="24"/>
            <w:szCs w:val="24"/>
          </w:rPr>
          <w:fldChar w:fldCharType="begin"/>
        </w:r>
        <w:r w:rsidRPr="00422FC9">
          <w:rPr>
            <w:i/>
            <w:iCs/>
            <w:noProof/>
            <w:webHidden/>
            <w:sz w:val="24"/>
            <w:szCs w:val="24"/>
          </w:rPr>
          <w:instrText xml:space="preserve"> PAGEREF _Toc103475888 \h </w:instrText>
        </w:r>
        <w:r w:rsidRPr="00422FC9">
          <w:rPr>
            <w:i/>
            <w:iCs/>
            <w:noProof/>
            <w:webHidden/>
            <w:sz w:val="24"/>
            <w:szCs w:val="24"/>
          </w:rPr>
        </w:r>
        <w:r w:rsidRPr="00422FC9">
          <w:rPr>
            <w:i/>
            <w:iCs/>
            <w:noProof/>
            <w:webHidden/>
            <w:sz w:val="24"/>
            <w:szCs w:val="24"/>
          </w:rPr>
          <w:fldChar w:fldCharType="separate"/>
        </w:r>
        <w:r w:rsidRPr="00422FC9">
          <w:rPr>
            <w:i/>
            <w:iCs/>
            <w:noProof/>
            <w:webHidden/>
            <w:sz w:val="24"/>
            <w:szCs w:val="24"/>
          </w:rPr>
          <w:t>73</w:t>
        </w:r>
        <w:r w:rsidRPr="00422FC9">
          <w:rPr>
            <w:i/>
            <w:iCs/>
            <w:noProof/>
            <w:webHidden/>
            <w:sz w:val="24"/>
            <w:szCs w:val="24"/>
          </w:rPr>
          <w:fldChar w:fldCharType="end"/>
        </w:r>
      </w:hyperlink>
    </w:p>
    <w:p w14:paraId="3CD3A25A" w14:textId="3B54F40D" w:rsidR="00633542" w:rsidRDefault="00C024DC" w:rsidP="00C024DC">
      <w:pPr>
        <w:pStyle w:val="Heading1"/>
        <w:rPr>
          <w:rFonts w:ascii="Times New Roman" w:hAnsi="Times New Roman" w:cs="Times New Roman"/>
          <w:b/>
          <w:bCs/>
          <w:color w:val="000000" w:themeColor="text1"/>
          <w:sz w:val="21"/>
          <w:szCs w:val="21"/>
        </w:rPr>
      </w:pPr>
      <w:r w:rsidRPr="00422FC9">
        <w:rPr>
          <w:rFonts w:ascii="Times New Roman" w:hAnsi="Times New Roman" w:cs="Times New Roman"/>
          <w:bCs/>
          <w:i/>
          <w:iCs/>
          <w:color w:val="000000" w:themeColor="text1"/>
          <w:sz w:val="24"/>
          <w:szCs w:val="24"/>
        </w:rPr>
        <w:fldChar w:fldCharType="end"/>
      </w:r>
    </w:p>
    <w:p w14:paraId="3AC20EE0" w14:textId="77777777" w:rsidR="00633542" w:rsidRDefault="00633542" w:rsidP="00A218E3">
      <w:pPr>
        <w:pStyle w:val="Heading1"/>
        <w:jc w:val="center"/>
        <w:rPr>
          <w:rFonts w:ascii="Times New Roman" w:hAnsi="Times New Roman" w:cs="Times New Roman"/>
          <w:b/>
          <w:bCs/>
          <w:color w:val="000000" w:themeColor="text1"/>
          <w:sz w:val="21"/>
          <w:szCs w:val="21"/>
        </w:rPr>
      </w:pPr>
    </w:p>
    <w:p w14:paraId="34A70DC3" w14:textId="77777777" w:rsidR="00633542" w:rsidRDefault="00633542" w:rsidP="00A218E3">
      <w:pPr>
        <w:pStyle w:val="Heading1"/>
        <w:jc w:val="center"/>
        <w:rPr>
          <w:rFonts w:ascii="Times New Roman" w:hAnsi="Times New Roman" w:cs="Times New Roman"/>
          <w:b/>
          <w:bCs/>
          <w:color w:val="000000" w:themeColor="text1"/>
          <w:sz w:val="21"/>
          <w:szCs w:val="21"/>
        </w:rPr>
      </w:pPr>
    </w:p>
    <w:p w14:paraId="13EC85C5" w14:textId="77777777" w:rsidR="00633542" w:rsidRDefault="00633542" w:rsidP="00A218E3">
      <w:pPr>
        <w:pStyle w:val="Heading1"/>
        <w:jc w:val="center"/>
        <w:rPr>
          <w:rFonts w:ascii="Times New Roman" w:hAnsi="Times New Roman" w:cs="Times New Roman"/>
          <w:b/>
          <w:bCs/>
          <w:color w:val="000000" w:themeColor="text1"/>
          <w:sz w:val="21"/>
          <w:szCs w:val="21"/>
        </w:rPr>
      </w:pPr>
    </w:p>
    <w:p w14:paraId="3C8410E0" w14:textId="77777777" w:rsidR="00633542" w:rsidRDefault="00633542" w:rsidP="00A218E3">
      <w:pPr>
        <w:pStyle w:val="Heading1"/>
        <w:jc w:val="center"/>
        <w:rPr>
          <w:rFonts w:ascii="Times New Roman" w:hAnsi="Times New Roman" w:cs="Times New Roman"/>
          <w:b/>
          <w:bCs/>
          <w:color w:val="000000" w:themeColor="text1"/>
          <w:sz w:val="21"/>
          <w:szCs w:val="21"/>
        </w:rPr>
      </w:pPr>
    </w:p>
    <w:p w14:paraId="50889358" w14:textId="77777777" w:rsidR="00633542" w:rsidRDefault="00633542" w:rsidP="00A218E3">
      <w:pPr>
        <w:pStyle w:val="Heading1"/>
        <w:jc w:val="center"/>
        <w:rPr>
          <w:rFonts w:ascii="Times New Roman" w:hAnsi="Times New Roman" w:cs="Times New Roman"/>
          <w:b/>
          <w:bCs/>
          <w:color w:val="000000" w:themeColor="text1"/>
          <w:sz w:val="21"/>
          <w:szCs w:val="21"/>
        </w:rPr>
      </w:pPr>
    </w:p>
    <w:p w14:paraId="0EBC3B3C" w14:textId="77777777" w:rsidR="00633542" w:rsidRDefault="00633542" w:rsidP="00A218E3">
      <w:pPr>
        <w:pStyle w:val="Heading1"/>
        <w:jc w:val="center"/>
        <w:rPr>
          <w:rFonts w:ascii="Times New Roman" w:hAnsi="Times New Roman" w:cs="Times New Roman"/>
          <w:b/>
          <w:bCs/>
          <w:color w:val="000000" w:themeColor="text1"/>
          <w:sz w:val="21"/>
          <w:szCs w:val="21"/>
        </w:rPr>
      </w:pPr>
    </w:p>
    <w:p w14:paraId="3A6F59E5" w14:textId="77777777" w:rsidR="00633542" w:rsidRDefault="00633542" w:rsidP="00A218E3">
      <w:pPr>
        <w:pStyle w:val="Heading1"/>
        <w:jc w:val="center"/>
        <w:rPr>
          <w:rFonts w:ascii="Times New Roman" w:hAnsi="Times New Roman" w:cs="Times New Roman"/>
          <w:b/>
          <w:bCs/>
          <w:color w:val="000000" w:themeColor="text1"/>
          <w:sz w:val="21"/>
          <w:szCs w:val="21"/>
        </w:rPr>
      </w:pPr>
    </w:p>
    <w:p w14:paraId="7516EE38" w14:textId="77777777" w:rsidR="00633542" w:rsidRDefault="00633542" w:rsidP="00A218E3">
      <w:pPr>
        <w:pStyle w:val="Heading1"/>
        <w:jc w:val="center"/>
        <w:rPr>
          <w:rFonts w:ascii="Times New Roman" w:hAnsi="Times New Roman" w:cs="Times New Roman"/>
          <w:b/>
          <w:bCs/>
          <w:color w:val="000000" w:themeColor="text1"/>
          <w:sz w:val="21"/>
          <w:szCs w:val="21"/>
        </w:rPr>
      </w:pPr>
    </w:p>
    <w:p w14:paraId="0B091A8B" w14:textId="77777777" w:rsidR="00633542" w:rsidRDefault="00633542" w:rsidP="00A218E3">
      <w:pPr>
        <w:pStyle w:val="Heading1"/>
        <w:jc w:val="center"/>
        <w:rPr>
          <w:rFonts w:ascii="Times New Roman" w:hAnsi="Times New Roman" w:cs="Times New Roman"/>
          <w:b/>
          <w:bCs/>
          <w:color w:val="000000" w:themeColor="text1"/>
          <w:sz w:val="21"/>
          <w:szCs w:val="21"/>
        </w:rPr>
      </w:pPr>
    </w:p>
    <w:p w14:paraId="3AE69E6E" w14:textId="77777777" w:rsidR="00633542" w:rsidRDefault="00633542" w:rsidP="00A218E3">
      <w:pPr>
        <w:pStyle w:val="Heading1"/>
        <w:jc w:val="center"/>
        <w:rPr>
          <w:rFonts w:ascii="Times New Roman" w:hAnsi="Times New Roman" w:cs="Times New Roman"/>
          <w:b/>
          <w:bCs/>
          <w:color w:val="000000" w:themeColor="text1"/>
          <w:sz w:val="21"/>
          <w:szCs w:val="21"/>
        </w:rPr>
      </w:pPr>
    </w:p>
    <w:p w14:paraId="30215C10" w14:textId="77777777" w:rsidR="00633542" w:rsidRDefault="00633542" w:rsidP="00A218E3">
      <w:pPr>
        <w:pStyle w:val="Heading1"/>
        <w:jc w:val="center"/>
        <w:rPr>
          <w:rFonts w:ascii="Times New Roman" w:hAnsi="Times New Roman" w:cs="Times New Roman"/>
          <w:b/>
          <w:bCs/>
          <w:color w:val="000000" w:themeColor="text1"/>
          <w:sz w:val="21"/>
          <w:szCs w:val="21"/>
        </w:rPr>
      </w:pPr>
    </w:p>
    <w:p w14:paraId="421B77DB" w14:textId="77777777" w:rsidR="00633542" w:rsidRDefault="00633542" w:rsidP="00A218E3">
      <w:pPr>
        <w:pStyle w:val="Heading1"/>
        <w:jc w:val="center"/>
        <w:rPr>
          <w:rFonts w:ascii="Times New Roman" w:hAnsi="Times New Roman" w:cs="Times New Roman"/>
          <w:b/>
          <w:bCs/>
          <w:color w:val="000000" w:themeColor="text1"/>
          <w:sz w:val="21"/>
          <w:szCs w:val="21"/>
        </w:rPr>
      </w:pPr>
    </w:p>
    <w:p w14:paraId="3BE7CD0D" w14:textId="77777777" w:rsidR="00633542" w:rsidRDefault="00633542" w:rsidP="00A218E3">
      <w:pPr>
        <w:pStyle w:val="Heading1"/>
        <w:jc w:val="center"/>
        <w:rPr>
          <w:rFonts w:ascii="Times New Roman" w:hAnsi="Times New Roman" w:cs="Times New Roman"/>
          <w:b/>
          <w:bCs/>
          <w:color w:val="000000" w:themeColor="text1"/>
          <w:sz w:val="21"/>
          <w:szCs w:val="21"/>
        </w:rPr>
      </w:pPr>
    </w:p>
    <w:p w14:paraId="402376FC" w14:textId="77777777" w:rsidR="00633542" w:rsidRDefault="00633542" w:rsidP="00A218E3">
      <w:pPr>
        <w:pStyle w:val="Heading1"/>
        <w:jc w:val="center"/>
        <w:rPr>
          <w:rFonts w:ascii="Times New Roman" w:hAnsi="Times New Roman" w:cs="Times New Roman"/>
          <w:b/>
          <w:bCs/>
          <w:color w:val="000000" w:themeColor="text1"/>
          <w:sz w:val="21"/>
          <w:szCs w:val="21"/>
        </w:rPr>
      </w:pPr>
    </w:p>
    <w:p w14:paraId="7DDBFF94" w14:textId="77777777" w:rsidR="00A17D7B" w:rsidRDefault="00A17D7B" w:rsidP="00A17D7B">
      <w:pPr>
        <w:rPr>
          <w:rFonts w:ascii="Times New Roman" w:hAnsi="Times New Roman" w:cs="Times New Roman"/>
          <w:b/>
          <w:bCs/>
          <w:color w:val="000000" w:themeColor="text1"/>
          <w:sz w:val="21"/>
          <w:szCs w:val="21"/>
        </w:rPr>
      </w:pPr>
    </w:p>
    <w:p w14:paraId="2D9A0C5C" w14:textId="77777777" w:rsidR="00A17D7B" w:rsidRDefault="00A17D7B" w:rsidP="00A17D7B">
      <w:pPr>
        <w:rPr>
          <w:rFonts w:ascii="Times New Roman" w:hAnsi="Times New Roman" w:cs="Times New Roman"/>
          <w:b/>
          <w:bCs/>
          <w:color w:val="000000" w:themeColor="text1"/>
          <w:sz w:val="21"/>
          <w:szCs w:val="21"/>
        </w:rPr>
      </w:pPr>
    </w:p>
    <w:p w14:paraId="627B1964" w14:textId="77777777" w:rsidR="00A17D7B" w:rsidRDefault="00A17D7B" w:rsidP="00A17D7B">
      <w:pPr>
        <w:rPr>
          <w:rFonts w:ascii="Times New Roman" w:hAnsi="Times New Roman" w:cs="Times New Roman"/>
          <w:b/>
          <w:bCs/>
          <w:color w:val="000000" w:themeColor="text1"/>
          <w:sz w:val="21"/>
          <w:szCs w:val="21"/>
        </w:rPr>
      </w:pPr>
    </w:p>
    <w:p w14:paraId="763FA68B" w14:textId="77777777" w:rsidR="00A17D7B" w:rsidRDefault="00A17D7B" w:rsidP="00A17D7B">
      <w:pPr>
        <w:rPr>
          <w:rFonts w:ascii="Times New Roman" w:hAnsi="Times New Roman" w:cs="Times New Roman"/>
          <w:b/>
          <w:bCs/>
          <w:color w:val="000000" w:themeColor="text1"/>
          <w:sz w:val="21"/>
          <w:szCs w:val="21"/>
        </w:rPr>
      </w:pPr>
    </w:p>
    <w:p w14:paraId="27C22932" w14:textId="77777777" w:rsidR="00A17D7B" w:rsidRDefault="00A17D7B" w:rsidP="00A17D7B">
      <w:pPr>
        <w:rPr>
          <w:rFonts w:ascii="Times New Roman" w:hAnsi="Times New Roman" w:cs="Times New Roman"/>
          <w:b/>
          <w:bCs/>
          <w:color w:val="000000" w:themeColor="text1"/>
          <w:sz w:val="21"/>
          <w:szCs w:val="21"/>
        </w:rPr>
      </w:pPr>
    </w:p>
    <w:p w14:paraId="02C40A5E" w14:textId="77777777" w:rsidR="005D4A52" w:rsidRDefault="005D4A52" w:rsidP="00A17D7B">
      <w:pPr>
        <w:jc w:val="center"/>
        <w:rPr>
          <w:rFonts w:ascii="Times New Roman" w:hAnsi="Times New Roman" w:cs="Times New Roman"/>
          <w:b/>
          <w:bCs/>
          <w:color w:val="000000" w:themeColor="text1"/>
          <w:sz w:val="21"/>
          <w:szCs w:val="21"/>
        </w:rPr>
      </w:pPr>
    </w:p>
    <w:p w14:paraId="125D262C" w14:textId="77777777" w:rsidR="000E55C5" w:rsidRDefault="000E55C5" w:rsidP="00A17D7B">
      <w:pPr>
        <w:jc w:val="center"/>
        <w:rPr>
          <w:rFonts w:ascii="Times New Roman" w:hAnsi="Times New Roman" w:cs="Times New Roman"/>
          <w:b/>
          <w:bCs/>
          <w:color w:val="000000" w:themeColor="text1"/>
          <w:sz w:val="21"/>
          <w:szCs w:val="21"/>
        </w:rPr>
      </w:pPr>
    </w:p>
    <w:p w14:paraId="5CC251F7" w14:textId="77777777" w:rsidR="007D7568" w:rsidRDefault="007D7568" w:rsidP="00A17D7B">
      <w:pPr>
        <w:jc w:val="center"/>
        <w:rPr>
          <w:rFonts w:ascii="Times New Roman" w:hAnsi="Times New Roman" w:cs="Times New Roman"/>
          <w:b/>
          <w:bCs/>
          <w:color w:val="000000" w:themeColor="text1"/>
          <w:sz w:val="21"/>
          <w:szCs w:val="21"/>
        </w:rPr>
      </w:pPr>
    </w:p>
    <w:p w14:paraId="1ECDF94C" w14:textId="77777777" w:rsidR="007D7568" w:rsidRDefault="007D7568" w:rsidP="00A17D7B">
      <w:pPr>
        <w:jc w:val="center"/>
        <w:rPr>
          <w:rFonts w:ascii="Times New Roman" w:hAnsi="Times New Roman" w:cs="Times New Roman"/>
          <w:b/>
          <w:bCs/>
          <w:color w:val="000000" w:themeColor="text1"/>
          <w:sz w:val="21"/>
          <w:szCs w:val="21"/>
        </w:rPr>
      </w:pPr>
    </w:p>
    <w:p w14:paraId="016B7EA2" w14:textId="5AEF3BA3" w:rsidR="00B753E4" w:rsidRPr="002A3AEF" w:rsidRDefault="00B753E4" w:rsidP="00AC2707">
      <w:pPr>
        <w:pStyle w:val="Heading1"/>
        <w:jc w:val="center"/>
        <w:rPr>
          <w:rFonts w:ascii="Times New Roman" w:hAnsi="Times New Roman" w:cs="Times New Roman"/>
          <w:b/>
          <w:bCs/>
          <w:color w:val="000000" w:themeColor="text1"/>
          <w:sz w:val="21"/>
          <w:szCs w:val="21"/>
        </w:rPr>
      </w:pPr>
      <w:bookmarkStart w:id="2" w:name="_Toc103498033"/>
      <w:r w:rsidRPr="002A3AEF">
        <w:rPr>
          <w:rFonts w:ascii="Times New Roman" w:hAnsi="Times New Roman" w:cs="Times New Roman"/>
          <w:b/>
          <w:bCs/>
          <w:color w:val="000000" w:themeColor="text1"/>
          <w:sz w:val="21"/>
          <w:szCs w:val="21"/>
        </w:rPr>
        <w:lastRenderedPageBreak/>
        <w:t xml:space="preserve">Chapter </w:t>
      </w:r>
      <w:r w:rsidR="002323DF" w:rsidRPr="002A3AEF">
        <w:rPr>
          <w:rFonts w:ascii="Times New Roman" w:hAnsi="Times New Roman" w:cs="Times New Roman"/>
          <w:b/>
          <w:bCs/>
          <w:color w:val="000000" w:themeColor="text1"/>
          <w:sz w:val="21"/>
          <w:szCs w:val="21"/>
        </w:rPr>
        <w:t>One</w:t>
      </w:r>
      <w:r w:rsidRPr="002A3AEF">
        <w:rPr>
          <w:rFonts w:ascii="Times New Roman" w:hAnsi="Times New Roman" w:cs="Times New Roman"/>
          <w:b/>
          <w:bCs/>
          <w:color w:val="000000" w:themeColor="text1"/>
          <w:sz w:val="21"/>
          <w:szCs w:val="21"/>
        </w:rPr>
        <w:t xml:space="preserve"> - Introduction</w:t>
      </w:r>
      <w:bookmarkEnd w:id="2"/>
    </w:p>
    <w:p w14:paraId="13E5D037" w14:textId="77777777" w:rsidR="00B753E4" w:rsidRPr="001E4872" w:rsidRDefault="00B753E4" w:rsidP="00B753E4">
      <w:pPr>
        <w:jc w:val="both"/>
        <w:rPr>
          <w:rFonts w:ascii="Times New Roman" w:hAnsi="Times New Roman" w:cs="Times New Roman"/>
          <w:b/>
          <w:bCs/>
          <w:sz w:val="21"/>
          <w:szCs w:val="21"/>
          <w:u w:val="single"/>
        </w:rPr>
      </w:pPr>
    </w:p>
    <w:p w14:paraId="09324F27" w14:textId="77777777" w:rsidR="00B753E4" w:rsidRPr="001E4872" w:rsidRDefault="00B753E4" w:rsidP="005F44EE">
      <w:pPr>
        <w:pStyle w:val="Heading2"/>
        <w:rPr>
          <w:rFonts w:ascii="Times New Roman" w:hAnsi="Times New Roman" w:cs="Times New Roman"/>
          <w:color w:val="000000" w:themeColor="text1"/>
          <w:sz w:val="21"/>
          <w:szCs w:val="21"/>
        </w:rPr>
      </w:pPr>
      <w:bookmarkStart w:id="3" w:name="_Toc103498034"/>
      <w:r w:rsidRPr="001E4872">
        <w:rPr>
          <w:rFonts w:ascii="Times New Roman" w:hAnsi="Times New Roman" w:cs="Times New Roman"/>
          <w:color w:val="000000" w:themeColor="text1"/>
          <w:sz w:val="21"/>
          <w:szCs w:val="21"/>
        </w:rPr>
        <w:t>1. Introduction</w:t>
      </w:r>
      <w:bookmarkEnd w:id="3"/>
    </w:p>
    <w:p w14:paraId="6A13447C" w14:textId="77777777" w:rsidR="00B753E4" w:rsidRPr="001E4872" w:rsidRDefault="00B753E4" w:rsidP="00B753E4">
      <w:pPr>
        <w:jc w:val="both"/>
        <w:rPr>
          <w:rFonts w:ascii="Times New Roman" w:hAnsi="Times New Roman" w:cs="Times New Roman"/>
          <w:b/>
          <w:bCs/>
          <w:sz w:val="21"/>
          <w:szCs w:val="21"/>
          <w:u w:val="single"/>
        </w:rPr>
      </w:pPr>
    </w:p>
    <w:p w14:paraId="6FDE5CFB" w14:textId="54E4189E" w:rsidR="00FF51A1" w:rsidRDefault="00B753E4" w:rsidP="00B753E4">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Over the course of the last </w:t>
      </w:r>
      <w:r w:rsidR="00436DAA">
        <w:rPr>
          <w:rFonts w:ascii="Times New Roman" w:hAnsi="Times New Roman" w:cs="Times New Roman"/>
          <w:sz w:val="21"/>
          <w:szCs w:val="21"/>
        </w:rPr>
        <w:t>twenty</w:t>
      </w:r>
      <w:r w:rsidRPr="001E4872">
        <w:rPr>
          <w:rFonts w:ascii="Times New Roman" w:hAnsi="Times New Roman" w:cs="Times New Roman"/>
          <w:sz w:val="21"/>
          <w:szCs w:val="21"/>
        </w:rPr>
        <w:t xml:space="preserve"> years, the significance of cyber risk within supply chains has grown at an exponential rate. </w:t>
      </w:r>
      <w:r w:rsidR="00C658C1" w:rsidRPr="001E4872">
        <w:rPr>
          <w:rFonts w:ascii="Times New Roman" w:hAnsi="Times New Roman" w:cs="Times New Roman"/>
          <w:sz w:val="21"/>
          <w:szCs w:val="21"/>
        </w:rPr>
        <w:t>Therefore,</w:t>
      </w:r>
      <w:r w:rsidR="00732BE9">
        <w:rPr>
          <w:rFonts w:ascii="Times New Roman" w:hAnsi="Times New Roman" w:cs="Times New Roman"/>
          <w:sz w:val="21"/>
          <w:szCs w:val="21"/>
        </w:rPr>
        <w:t xml:space="preserve"> as a result</w:t>
      </w:r>
      <w:r w:rsidRPr="001E4872">
        <w:rPr>
          <w:rFonts w:ascii="Times New Roman" w:hAnsi="Times New Roman" w:cs="Times New Roman"/>
          <w:sz w:val="21"/>
          <w:szCs w:val="21"/>
        </w:rPr>
        <w:t xml:space="preserve"> many </w:t>
      </w:r>
      <w:r w:rsidR="000E3EB2" w:rsidRPr="001E4872">
        <w:rPr>
          <w:rFonts w:ascii="Times New Roman" w:hAnsi="Times New Roman" w:cs="Times New Roman"/>
          <w:sz w:val="21"/>
          <w:szCs w:val="21"/>
        </w:rPr>
        <w:t>compan</w:t>
      </w:r>
      <w:r w:rsidR="000E3EB2">
        <w:rPr>
          <w:rFonts w:ascii="Times New Roman" w:hAnsi="Times New Roman" w:cs="Times New Roman"/>
          <w:sz w:val="21"/>
          <w:szCs w:val="21"/>
        </w:rPr>
        <w:t>i</w:t>
      </w:r>
      <w:r w:rsidR="000E3EB2" w:rsidRPr="001E4872">
        <w:rPr>
          <w:rFonts w:ascii="Times New Roman" w:hAnsi="Times New Roman" w:cs="Times New Roman"/>
          <w:sz w:val="21"/>
          <w:szCs w:val="21"/>
        </w:rPr>
        <w:t>es</w:t>
      </w:r>
      <w:r w:rsidRPr="001E4872">
        <w:rPr>
          <w:rFonts w:ascii="Times New Roman" w:hAnsi="Times New Roman" w:cs="Times New Roman"/>
          <w:sz w:val="21"/>
          <w:szCs w:val="21"/>
        </w:rPr>
        <w:t xml:space="preserve"> have begun placing cyber </w:t>
      </w:r>
      <w:r w:rsidR="000E3EB2">
        <w:rPr>
          <w:rFonts w:ascii="Times New Roman" w:hAnsi="Times New Roman" w:cs="Times New Roman"/>
          <w:sz w:val="21"/>
          <w:szCs w:val="21"/>
        </w:rPr>
        <w:t>threats</w:t>
      </w:r>
      <w:r w:rsidRPr="001E4872">
        <w:rPr>
          <w:rFonts w:ascii="Times New Roman" w:hAnsi="Times New Roman" w:cs="Times New Roman"/>
          <w:sz w:val="21"/>
          <w:szCs w:val="21"/>
        </w:rPr>
        <w:t xml:space="preserve"> within their supply chains as being</w:t>
      </w:r>
      <w:r w:rsidR="00BB7E5E">
        <w:rPr>
          <w:rFonts w:ascii="Times New Roman" w:hAnsi="Times New Roman" w:cs="Times New Roman"/>
          <w:sz w:val="21"/>
          <w:szCs w:val="21"/>
        </w:rPr>
        <w:t xml:space="preserve"> </w:t>
      </w:r>
      <w:r w:rsidR="001C1573">
        <w:rPr>
          <w:rFonts w:ascii="Times New Roman" w:hAnsi="Times New Roman" w:cs="Times New Roman"/>
          <w:sz w:val="21"/>
          <w:szCs w:val="21"/>
        </w:rPr>
        <w:t xml:space="preserve">one </w:t>
      </w:r>
      <w:r w:rsidR="00397F91">
        <w:rPr>
          <w:rFonts w:ascii="Times New Roman" w:hAnsi="Times New Roman" w:cs="Times New Roman"/>
          <w:sz w:val="21"/>
          <w:szCs w:val="21"/>
        </w:rPr>
        <w:t xml:space="preserve">of </w:t>
      </w:r>
      <w:r w:rsidRPr="001E4872">
        <w:rPr>
          <w:rFonts w:ascii="Times New Roman" w:hAnsi="Times New Roman" w:cs="Times New Roman"/>
          <w:sz w:val="21"/>
          <w:szCs w:val="21"/>
        </w:rPr>
        <w:t>their top concern</w:t>
      </w:r>
      <w:r w:rsidR="001C1573">
        <w:rPr>
          <w:rFonts w:ascii="Times New Roman" w:hAnsi="Times New Roman" w:cs="Times New Roman"/>
          <w:sz w:val="21"/>
          <w:szCs w:val="21"/>
        </w:rPr>
        <w:t>s</w:t>
      </w:r>
      <w:r w:rsidRPr="001E4872">
        <w:rPr>
          <w:rFonts w:ascii="Times New Roman" w:hAnsi="Times New Roman" w:cs="Times New Roman"/>
          <w:sz w:val="21"/>
          <w:szCs w:val="21"/>
        </w:rPr>
        <w:t xml:space="preserve">. As the supply chains of </w:t>
      </w:r>
      <w:r w:rsidR="00E82622">
        <w:rPr>
          <w:rFonts w:ascii="Times New Roman" w:hAnsi="Times New Roman" w:cs="Times New Roman"/>
          <w:sz w:val="21"/>
          <w:szCs w:val="21"/>
        </w:rPr>
        <w:t>organisations</w:t>
      </w:r>
      <w:r w:rsidRPr="001E4872">
        <w:rPr>
          <w:rFonts w:ascii="Times New Roman" w:hAnsi="Times New Roman" w:cs="Times New Roman"/>
          <w:sz w:val="21"/>
          <w:szCs w:val="21"/>
        </w:rPr>
        <w:t xml:space="preserve"> only continue to increase and become more </w:t>
      </w:r>
      <w:r w:rsidR="00E82622">
        <w:rPr>
          <w:rFonts w:ascii="Times New Roman" w:hAnsi="Times New Roman" w:cs="Times New Roman"/>
          <w:sz w:val="21"/>
          <w:szCs w:val="21"/>
        </w:rPr>
        <w:t>digitalised</w:t>
      </w:r>
      <w:r w:rsidRPr="001E4872">
        <w:rPr>
          <w:rFonts w:ascii="Times New Roman" w:hAnsi="Times New Roman" w:cs="Times New Roman"/>
          <w:sz w:val="21"/>
          <w:szCs w:val="21"/>
        </w:rPr>
        <w:t xml:space="preserve"> to cope with </w:t>
      </w:r>
      <w:r w:rsidR="00C2345F">
        <w:rPr>
          <w:rFonts w:ascii="Times New Roman" w:hAnsi="Times New Roman" w:cs="Times New Roman"/>
          <w:sz w:val="21"/>
          <w:szCs w:val="21"/>
        </w:rPr>
        <w:t xml:space="preserve">the </w:t>
      </w:r>
      <w:r w:rsidR="00FD70EE">
        <w:rPr>
          <w:rFonts w:ascii="Times New Roman" w:hAnsi="Times New Roman" w:cs="Times New Roman"/>
          <w:sz w:val="21"/>
          <w:szCs w:val="21"/>
        </w:rPr>
        <w:t>persistent</w:t>
      </w:r>
      <w:r w:rsidR="00C2345F">
        <w:rPr>
          <w:rFonts w:ascii="Times New Roman" w:hAnsi="Times New Roman" w:cs="Times New Roman"/>
          <w:sz w:val="21"/>
          <w:szCs w:val="21"/>
        </w:rPr>
        <w:t xml:space="preserve"> pressures at the hands of </w:t>
      </w:r>
      <w:r w:rsidRPr="001E4872">
        <w:rPr>
          <w:rFonts w:ascii="Times New Roman" w:hAnsi="Times New Roman" w:cs="Times New Roman"/>
          <w:sz w:val="21"/>
          <w:szCs w:val="21"/>
        </w:rPr>
        <w:t xml:space="preserve">consumer demand and </w:t>
      </w:r>
      <w:r w:rsidR="001278F0">
        <w:rPr>
          <w:rFonts w:ascii="Times New Roman" w:hAnsi="Times New Roman" w:cs="Times New Roman"/>
          <w:sz w:val="21"/>
          <w:szCs w:val="21"/>
        </w:rPr>
        <w:t>to</w:t>
      </w:r>
      <w:r w:rsidR="00841984">
        <w:rPr>
          <w:rFonts w:ascii="Times New Roman" w:hAnsi="Times New Roman" w:cs="Times New Roman"/>
          <w:sz w:val="21"/>
          <w:szCs w:val="21"/>
        </w:rPr>
        <w:t xml:space="preserve"> </w:t>
      </w:r>
      <w:r w:rsidRPr="001E4872">
        <w:rPr>
          <w:rFonts w:ascii="Times New Roman" w:hAnsi="Times New Roman" w:cs="Times New Roman"/>
          <w:sz w:val="21"/>
          <w:szCs w:val="21"/>
        </w:rPr>
        <w:t xml:space="preserve">branch out into new markets, this has made companies more susceptible to cyber </w:t>
      </w:r>
      <w:r w:rsidR="00467215" w:rsidRPr="001E4872">
        <w:rPr>
          <w:rFonts w:ascii="Times New Roman" w:hAnsi="Times New Roman" w:cs="Times New Roman"/>
          <w:sz w:val="21"/>
          <w:szCs w:val="21"/>
        </w:rPr>
        <w:t>threats</w:t>
      </w:r>
      <w:r w:rsidR="00B85914">
        <w:rPr>
          <w:rFonts w:ascii="Times New Roman" w:hAnsi="Times New Roman" w:cs="Times New Roman"/>
          <w:sz w:val="21"/>
          <w:szCs w:val="21"/>
        </w:rPr>
        <w:t xml:space="preserve"> as highlighted by the 2013 </w:t>
      </w:r>
      <w:r w:rsidR="00FD70EE">
        <w:rPr>
          <w:rFonts w:ascii="Times New Roman" w:hAnsi="Times New Roman" w:cs="Times New Roman"/>
          <w:sz w:val="21"/>
          <w:szCs w:val="21"/>
        </w:rPr>
        <w:t>cyber-attack</w:t>
      </w:r>
      <w:r w:rsidR="00B85914">
        <w:rPr>
          <w:rFonts w:ascii="Times New Roman" w:hAnsi="Times New Roman" w:cs="Times New Roman"/>
          <w:sz w:val="21"/>
          <w:szCs w:val="21"/>
        </w:rPr>
        <w:t xml:space="preserve"> of the American retail company </w:t>
      </w:r>
      <w:r w:rsidR="000D5645">
        <w:rPr>
          <w:rFonts w:ascii="Times New Roman" w:hAnsi="Times New Roman" w:cs="Times New Roman"/>
          <w:sz w:val="21"/>
          <w:szCs w:val="21"/>
        </w:rPr>
        <w:t>Target that amounted losses of over $200 million</w:t>
      </w:r>
      <w:r w:rsidR="009E417E">
        <w:rPr>
          <w:rFonts w:ascii="Times New Roman" w:hAnsi="Times New Roman" w:cs="Times New Roman"/>
          <w:sz w:val="21"/>
          <w:szCs w:val="21"/>
        </w:rPr>
        <w:t xml:space="preserve"> </w:t>
      </w:r>
      <w:r w:rsidR="008E7B15">
        <w:rPr>
          <w:rFonts w:ascii="Times New Roman" w:hAnsi="Times New Roman" w:cs="Times New Roman"/>
          <w:sz w:val="21"/>
          <w:szCs w:val="21"/>
        </w:rPr>
        <w:fldChar w:fldCharType="begin"/>
      </w:r>
      <w:r w:rsidR="00752CD1">
        <w:rPr>
          <w:rFonts w:ascii="Times New Roman" w:hAnsi="Times New Roman" w:cs="Times New Roman"/>
          <w:sz w:val="21"/>
          <w:szCs w:val="21"/>
        </w:rPr>
        <w:instrText xml:space="preserve"> ADDIN ZOTERO_ITEM CSL_CITATION {"citationID":"B0sAXYua","properties":{"formattedCitation":"(Manworren, Letwat and Daily, 2016)","plainCitation":"(Manworren, Letwat and Daily, 2016)","dontUpdate":true,"noteIndex":0},"citationItems":[{"id":2013,"uris":["http://zotero.org/users/local/Db3yIdfR/items/BC27CJ88"],"itemData":{"id":2013,"type":"article-journal","abstract":"Data breaches are becoming more frequent and more damaging to the bottom line of many businesses. The Target data breach marked the beginning of increased scrutiny of cybersecurity practices. In the past, data breaches were seen as a cost of doing business, but Target's negligence and the scale of the data loss forced businesses and the courts to reevaluate current practices and regulatory frameworks. Businesses must make strategic use of their chief information officers, adopt cybersecurity best practices, and effectively train their employees to respond to growing security threats. They must also shape the cybersecurity narrative to influence regulatory responses to these threats.","container-title":"Business Horizons","DOI":"10.1016/j.bushor.2016.01.002","ISSN":"0007-6813","issue":"3","journalAbbreviation":"Business Horizons","language":"en","page":"257-266","source":"ScienceDirect","title":"Why you should care about the Target data breach","volume":"59","author":[{"family":"Manworren","given":"Nathan"},{"family":"Letwat","given":"Joshua"},{"family":"Daily","given":"Olivia"}],"issued":{"date-parts":[["2016",5,1]]}}}],"schema":"https://github.com/citation-style-language/schema/raw/master/csl-citation.json"} </w:instrText>
      </w:r>
      <w:r w:rsidR="008E7B15">
        <w:rPr>
          <w:rFonts w:ascii="Times New Roman" w:hAnsi="Times New Roman" w:cs="Times New Roman"/>
          <w:sz w:val="21"/>
          <w:szCs w:val="21"/>
        </w:rPr>
        <w:fldChar w:fldCharType="separate"/>
      </w:r>
      <w:r w:rsidR="006B4F08">
        <w:rPr>
          <w:rFonts w:ascii="Times New Roman" w:hAnsi="Times New Roman" w:cs="Times New Roman"/>
          <w:noProof/>
          <w:sz w:val="21"/>
          <w:szCs w:val="21"/>
        </w:rPr>
        <w:t>(Manworren et a</w:t>
      </w:r>
      <w:r w:rsidR="0012420B">
        <w:rPr>
          <w:rFonts w:ascii="Times New Roman" w:hAnsi="Times New Roman" w:cs="Times New Roman"/>
          <w:noProof/>
          <w:sz w:val="21"/>
          <w:szCs w:val="21"/>
        </w:rPr>
        <w:t>l</w:t>
      </w:r>
      <w:r w:rsidR="006B4F08">
        <w:rPr>
          <w:rFonts w:ascii="Times New Roman" w:hAnsi="Times New Roman" w:cs="Times New Roman"/>
          <w:noProof/>
          <w:sz w:val="21"/>
          <w:szCs w:val="21"/>
        </w:rPr>
        <w:t>, 2016)</w:t>
      </w:r>
      <w:r w:rsidR="008E7B15">
        <w:rPr>
          <w:rFonts w:ascii="Times New Roman" w:hAnsi="Times New Roman" w:cs="Times New Roman"/>
          <w:sz w:val="21"/>
          <w:szCs w:val="21"/>
        </w:rPr>
        <w:fldChar w:fldCharType="end"/>
      </w:r>
      <w:r w:rsidR="009614D7">
        <w:rPr>
          <w:rFonts w:ascii="Times New Roman" w:hAnsi="Times New Roman" w:cs="Times New Roman"/>
          <w:sz w:val="21"/>
          <w:szCs w:val="21"/>
        </w:rPr>
        <w:t>,</w:t>
      </w:r>
      <w:r w:rsidR="000D5645">
        <w:rPr>
          <w:rFonts w:ascii="Times New Roman" w:hAnsi="Times New Roman" w:cs="Times New Roman"/>
          <w:sz w:val="21"/>
          <w:szCs w:val="21"/>
        </w:rPr>
        <w:t xml:space="preserve"> or the 2017 </w:t>
      </w:r>
      <w:r w:rsidR="00CF1F4E">
        <w:rPr>
          <w:rFonts w:ascii="Times New Roman" w:hAnsi="Times New Roman" w:cs="Times New Roman"/>
          <w:sz w:val="21"/>
          <w:szCs w:val="21"/>
        </w:rPr>
        <w:t xml:space="preserve">ransomware </w:t>
      </w:r>
      <w:r w:rsidR="00A61145">
        <w:rPr>
          <w:rFonts w:ascii="Times New Roman" w:hAnsi="Times New Roman" w:cs="Times New Roman"/>
          <w:sz w:val="21"/>
          <w:szCs w:val="21"/>
        </w:rPr>
        <w:t xml:space="preserve">virus “Petya” that </w:t>
      </w:r>
      <w:r w:rsidR="0008690D">
        <w:rPr>
          <w:rFonts w:ascii="Times New Roman" w:hAnsi="Times New Roman" w:cs="Times New Roman"/>
          <w:sz w:val="21"/>
          <w:szCs w:val="21"/>
        </w:rPr>
        <w:t xml:space="preserve">completely </w:t>
      </w:r>
      <w:r w:rsidR="00E82622">
        <w:rPr>
          <w:rFonts w:ascii="Times New Roman" w:hAnsi="Times New Roman" w:cs="Times New Roman"/>
          <w:sz w:val="21"/>
          <w:szCs w:val="21"/>
        </w:rPr>
        <w:t>immobilised</w:t>
      </w:r>
      <w:r w:rsidR="00BB56A6">
        <w:rPr>
          <w:rFonts w:ascii="Times New Roman" w:hAnsi="Times New Roman" w:cs="Times New Roman"/>
          <w:sz w:val="21"/>
          <w:szCs w:val="21"/>
        </w:rPr>
        <w:t xml:space="preserve"> the supply routes </w:t>
      </w:r>
      <w:r w:rsidR="00B143F6">
        <w:rPr>
          <w:rFonts w:ascii="Times New Roman" w:hAnsi="Times New Roman" w:cs="Times New Roman"/>
          <w:sz w:val="21"/>
          <w:szCs w:val="21"/>
        </w:rPr>
        <w:t xml:space="preserve">of the global transport and logistics </w:t>
      </w:r>
      <w:r w:rsidR="00793DA0">
        <w:rPr>
          <w:rFonts w:ascii="Times New Roman" w:hAnsi="Times New Roman" w:cs="Times New Roman"/>
          <w:sz w:val="21"/>
          <w:szCs w:val="21"/>
        </w:rPr>
        <w:t xml:space="preserve">conglomerate </w:t>
      </w:r>
      <w:r w:rsidR="00293D24">
        <w:rPr>
          <w:rFonts w:ascii="Times New Roman" w:hAnsi="Times New Roman" w:cs="Times New Roman"/>
          <w:sz w:val="21"/>
          <w:szCs w:val="21"/>
        </w:rPr>
        <w:t>Maersk</w:t>
      </w:r>
      <w:r w:rsidR="00C77AA7">
        <w:rPr>
          <w:rFonts w:ascii="Times New Roman" w:hAnsi="Times New Roman" w:cs="Times New Roman"/>
          <w:sz w:val="21"/>
          <w:szCs w:val="21"/>
        </w:rPr>
        <w:t xml:space="preserve"> </w:t>
      </w:r>
      <w:r w:rsidR="00921794">
        <w:rPr>
          <w:rFonts w:ascii="Times New Roman" w:hAnsi="Times New Roman" w:cs="Times New Roman"/>
          <w:sz w:val="21"/>
          <w:szCs w:val="21"/>
        </w:rPr>
        <w:fldChar w:fldCharType="begin"/>
      </w:r>
      <w:r w:rsidR="004154B5">
        <w:rPr>
          <w:rFonts w:ascii="Times New Roman" w:hAnsi="Times New Roman" w:cs="Times New Roman"/>
          <w:sz w:val="21"/>
          <w:szCs w:val="21"/>
        </w:rPr>
        <w:instrText xml:space="preserve"> ADDIN ZOTERO_ITEM CSL_CITATION {"citationID":"o3gj78r1","properties":{"formattedCitation":"(Alcaide and Llave, 2020)","plainCitation":"(Alcaide and Llave, 2020)","noteIndex":0},"citationItems":[{"id":2015,"uris":["http://zotero.org/users/local/Db3yIdfR/items/5JIENDGE"],"itemData":{"id":2015,"type":"article-journal","abstract":"The paper addresses cyber-security in the maritime field, a sector increasingly vulnerable to cyber-attacks due to advances that are already in the process of implementation. This paper explores the level of knowledge and training required on the subject and its interaction with marine ecosystem. For this reason, we will carry out a deep bibliographic review in which we will support our later study. We will analyze the results obtained in an online questionnaire answered by experienced maritime professionals. The results show a lack of general knowledge in the field of maritime cybersecurity. Therefore, it is necessary to increase training levels in the maritime sector and the port interface connection with the supply chain.","collection-title":"Transport Infrastructure and systems in a changing world. Towards a more sustainable, reliable and smarter mobility.TIS Roma 2019 Conference Proceedings","container-title":"Transportation Research Procedia","DOI":"10.1016/j.trpro.2020.03.058","ISSN":"2352-1465","journalAbbreviation":"Transportation Research Procedia","language":"en","page":"547-554","source":"ScienceDirect","title":"Critical infrastructures cybersecurity and the maritime sector","volume":"45","author":[{"family":"Alcaide","given":"Juan Ignacio"},{"family":"Llave","given":"Ruth Garcia"}],"issued":{"date-parts":[["2020",1,1]]}}}],"schema":"https://github.com/citation-style-language/schema/raw/master/csl-citation.json"} </w:instrText>
      </w:r>
      <w:r w:rsidR="00921794">
        <w:rPr>
          <w:rFonts w:ascii="Times New Roman" w:hAnsi="Times New Roman" w:cs="Times New Roman"/>
          <w:sz w:val="21"/>
          <w:szCs w:val="21"/>
        </w:rPr>
        <w:fldChar w:fldCharType="separate"/>
      </w:r>
      <w:r w:rsidR="004154B5">
        <w:rPr>
          <w:rFonts w:ascii="Times New Roman" w:hAnsi="Times New Roman" w:cs="Times New Roman"/>
          <w:noProof/>
          <w:sz w:val="21"/>
          <w:szCs w:val="21"/>
        </w:rPr>
        <w:t>(Alcaide and Llave, 2020)</w:t>
      </w:r>
      <w:r w:rsidR="00921794">
        <w:rPr>
          <w:rFonts w:ascii="Times New Roman" w:hAnsi="Times New Roman" w:cs="Times New Roman"/>
          <w:sz w:val="21"/>
          <w:szCs w:val="21"/>
        </w:rPr>
        <w:fldChar w:fldCharType="end"/>
      </w:r>
      <w:r w:rsidR="00293D24">
        <w:rPr>
          <w:rFonts w:ascii="Times New Roman" w:hAnsi="Times New Roman" w:cs="Times New Roman"/>
          <w:sz w:val="21"/>
          <w:szCs w:val="21"/>
        </w:rPr>
        <w:t>. From</w:t>
      </w:r>
      <w:r w:rsidR="00A16F6C">
        <w:rPr>
          <w:rFonts w:ascii="Times New Roman" w:hAnsi="Times New Roman" w:cs="Times New Roman"/>
          <w:sz w:val="21"/>
          <w:szCs w:val="21"/>
        </w:rPr>
        <w:t xml:space="preserve"> these events it highlighted </w:t>
      </w:r>
      <w:r w:rsidR="00CC2616">
        <w:rPr>
          <w:rFonts w:ascii="Times New Roman" w:hAnsi="Times New Roman" w:cs="Times New Roman"/>
          <w:sz w:val="21"/>
          <w:szCs w:val="21"/>
        </w:rPr>
        <w:t xml:space="preserve">not </w:t>
      </w:r>
      <w:r w:rsidR="00337DD9">
        <w:rPr>
          <w:rFonts w:ascii="Times New Roman" w:hAnsi="Times New Roman" w:cs="Times New Roman"/>
          <w:sz w:val="21"/>
          <w:szCs w:val="21"/>
        </w:rPr>
        <w:t xml:space="preserve">only </w:t>
      </w:r>
      <w:r w:rsidR="00A16F6C">
        <w:rPr>
          <w:rFonts w:ascii="Times New Roman" w:hAnsi="Times New Roman" w:cs="Times New Roman"/>
          <w:sz w:val="21"/>
          <w:szCs w:val="21"/>
        </w:rPr>
        <w:t xml:space="preserve">the overall fragility of </w:t>
      </w:r>
      <w:r w:rsidR="00337DD9">
        <w:rPr>
          <w:rFonts w:ascii="Times New Roman" w:hAnsi="Times New Roman" w:cs="Times New Roman"/>
          <w:sz w:val="21"/>
          <w:szCs w:val="21"/>
        </w:rPr>
        <w:t>these companies</w:t>
      </w:r>
      <w:r w:rsidR="00A41B0A">
        <w:rPr>
          <w:rFonts w:ascii="Times New Roman" w:hAnsi="Times New Roman" w:cs="Times New Roman"/>
          <w:sz w:val="21"/>
          <w:szCs w:val="21"/>
        </w:rPr>
        <w:t>’</w:t>
      </w:r>
      <w:r w:rsidR="00337DD9">
        <w:rPr>
          <w:rFonts w:ascii="Times New Roman" w:hAnsi="Times New Roman" w:cs="Times New Roman"/>
          <w:sz w:val="21"/>
          <w:szCs w:val="21"/>
        </w:rPr>
        <w:t xml:space="preserve"> supply </w:t>
      </w:r>
      <w:r w:rsidR="00AC0558">
        <w:rPr>
          <w:rFonts w:ascii="Times New Roman" w:hAnsi="Times New Roman" w:cs="Times New Roman"/>
          <w:sz w:val="21"/>
          <w:szCs w:val="21"/>
        </w:rPr>
        <w:t>chains,</w:t>
      </w:r>
      <w:r w:rsidR="00337DD9">
        <w:rPr>
          <w:rFonts w:ascii="Times New Roman" w:hAnsi="Times New Roman" w:cs="Times New Roman"/>
          <w:sz w:val="21"/>
          <w:szCs w:val="21"/>
        </w:rPr>
        <w:t xml:space="preserve"> but </w:t>
      </w:r>
      <w:r w:rsidR="0069280D">
        <w:rPr>
          <w:rFonts w:ascii="Times New Roman" w:hAnsi="Times New Roman" w:cs="Times New Roman"/>
          <w:sz w:val="21"/>
          <w:szCs w:val="21"/>
        </w:rPr>
        <w:t xml:space="preserve">it </w:t>
      </w:r>
      <w:r w:rsidR="00337DD9">
        <w:rPr>
          <w:rFonts w:ascii="Times New Roman" w:hAnsi="Times New Roman" w:cs="Times New Roman"/>
          <w:sz w:val="21"/>
          <w:szCs w:val="21"/>
        </w:rPr>
        <w:t xml:space="preserve">also </w:t>
      </w:r>
      <w:r w:rsidR="00017DEA">
        <w:rPr>
          <w:rFonts w:ascii="Times New Roman" w:hAnsi="Times New Roman" w:cs="Times New Roman"/>
          <w:sz w:val="21"/>
          <w:szCs w:val="21"/>
        </w:rPr>
        <w:t xml:space="preserve">accentuated the level of </w:t>
      </w:r>
      <w:r w:rsidR="00393CD6" w:rsidRPr="00E36201">
        <w:rPr>
          <w:rFonts w:ascii="Times New Roman" w:hAnsi="Times New Roman" w:cs="Times New Roman"/>
          <w:color w:val="000000" w:themeColor="text1"/>
          <w:sz w:val="21"/>
          <w:szCs w:val="21"/>
        </w:rPr>
        <w:t>unawareness</w:t>
      </w:r>
      <w:r w:rsidR="00293D24">
        <w:rPr>
          <w:rFonts w:ascii="Times New Roman" w:hAnsi="Times New Roman" w:cs="Times New Roman"/>
          <w:sz w:val="21"/>
          <w:szCs w:val="21"/>
        </w:rPr>
        <w:t>, the</w:t>
      </w:r>
      <w:r w:rsidR="00124CBD">
        <w:rPr>
          <w:rFonts w:ascii="Times New Roman" w:hAnsi="Times New Roman" w:cs="Times New Roman"/>
          <w:sz w:val="21"/>
          <w:szCs w:val="21"/>
        </w:rPr>
        <w:t xml:space="preserve"> lack of preventative measures a</w:t>
      </w:r>
      <w:r w:rsidR="00CC2616">
        <w:rPr>
          <w:rFonts w:ascii="Times New Roman" w:hAnsi="Times New Roman" w:cs="Times New Roman"/>
          <w:sz w:val="21"/>
          <w:szCs w:val="21"/>
        </w:rPr>
        <w:t xml:space="preserve">nd </w:t>
      </w:r>
      <w:r w:rsidR="00DC263F">
        <w:rPr>
          <w:rFonts w:ascii="Times New Roman" w:hAnsi="Times New Roman" w:cs="Times New Roman"/>
          <w:sz w:val="21"/>
          <w:szCs w:val="21"/>
        </w:rPr>
        <w:t xml:space="preserve">the </w:t>
      </w:r>
      <w:r w:rsidR="00F93F69">
        <w:rPr>
          <w:rFonts w:ascii="Times New Roman" w:hAnsi="Times New Roman" w:cs="Times New Roman"/>
          <w:sz w:val="21"/>
          <w:szCs w:val="21"/>
        </w:rPr>
        <w:t xml:space="preserve">absence of </w:t>
      </w:r>
      <w:r w:rsidR="00571768">
        <w:rPr>
          <w:rFonts w:ascii="Times New Roman" w:hAnsi="Times New Roman" w:cs="Times New Roman"/>
          <w:sz w:val="21"/>
          <w:szCs w:val="21"/>
        </w:rPr>
        <w:t xml:space="preserve">a </w:t>
      </w:r>
      <w:r w:rsidR="00F93F69">
        <w:rPr>
          <w:rFonts w:ascii="Times New Roman" w:hAnsi="Times New Roman" w:cs="Times New Roman"/>
          <w:sz w:val="21"/>
          <w:szCs w:val="21"/>
        </w:rPr>
        <w:t>suitable contingency plan</w:t>
      </w:r>
      <w:r w:rsidR="00293D24">
        <w:rPr>
          <w:rFonts w:ascii="Times New Roman" w:hAnsi="Times New Roman" w:cs="Times New Roman"/>
          <w:sz w:val="21"/>
          <w:szCs w:val="21"/>
        </w:rPr>
        <w:t xml:space="preserve"> </w:t>
      </w:r>
      <w:r w:rsidR="00CB7E83">
        <w:rPr>
          <w:rFonts w:ascii="Times New Roman" w:hAnsi="Times New Roman" w:cs="Times New Roman"/>
          <w:sz w:val="21"/>
          <w:szCs w:val="21"/>
        </w:rPr>
        <w:t xml:space="preserve">that would be deemed necessary </w:t>
      </w:r>
      <w:r w:rsidR="00293D24">
        <w:rPr>
          <w:rFonts w:ascii="Times New Roman" w:hAnsi="Times New Roman" w:cs="Times New Roman"/>
          <w:sz w:val="21"/>
          <w:szCs w:val="21"/>
        </w:rPr>
        <w:t xml:space="preserve">to </w:t>
      </w:r>
      <w:r w:rsidR="00E82622">
        <w:rPr>
          <w:rFonts w:ascii="Times New Roman" w:hAnsi="Times New Roman" w:cs="Times New Roman"/>
          <w:sz w:val="21"/>
          <w:szCs w:val="21"/>
        </w:rPr>
        <w:t>neutralise</w:t>
      </w:r>
      <w:r w:rsidR="00B1786F">
        <w:rPr>
          <w:rFonts w:ascii="Times New Roman" w:hAnsi="Times New Roman" w:cs="Times New Roman"/>
          <w:sz w:val="21"/>
          <w:szCs w:val="21"/>
        </w:rPr>
        <w:t xml:space="preserve"> </w:t>
      </w:r>
      <w:r w:rsidR="002319A1">
        <w:rPr>
          <w:rFonts w:ascii="Times New Roman" w:hAnsi="Times New Roman" w:cs="Times New Roman"/>
          <w:sz w:val="21"/>
          <w:szCs w:val="21"/>
        </w:rPr>
        <w:t xml:space="preserve">cyber </w:t>
      </w:r>
      <w:r w:rsidR="00FF51A1">
        <w:rPr>
          <w:rFonts w:ascii="Times New Roman" w:hAnsi="Times New Roman" w:cs="Times New Roman"/>
          <w:sz w:val="21"/>
          <w:szCs w:val="21"/>
        </w:rPr>
        <w:t>threats.</w:t>
      </w:r>
      <w:r w:rsidR="0097074A">
        <w:rPr>
          <w:rFonts w:ascii="Times New Roman" w:hAnsi="Times New Roman" w:cs="Times New Roman"/>
          <w:sz w:val="21"/>
          <w:szCs w:val="21"/>
        </w:rPr>
        <w:t xml:space="preserve"> </w:t>
      </w:r>
      <w:r w:rsidR="00621C6A">
        <w:rPr>
          <w:rFonts w:ascii="Times New Roman" w:hAnsi="Times New Roman" w:cs="Times New Roman"/>
          <w:sz w:val="21"/>
          <w:szCs w:val="21"/>
        </w:rPr>
        <w:t>Furthermore</w:t>
      </w:r>
      <w:r w:rsidR="00FB708C">
        <w:rPr>
          <w:rFonts w:ascii="Times New Roman" w:hAnsi="Times New Roman" w:cs="Times New Roman"/>
          <w:sz w:val="21"/>
          <w:szCs w:val="21"/>
        </w:rPr>
        <w:t>,</w:t>
      </w:r>
      <w:r w:rsidR="00A1466C">
        <w:rPr>
          <w:rFonts w:ascii="Times New Roman" w:hAnsi="Times New Roman" w:cs="Times New Roman"/>
          <w:sz w:val="21"/>
          <w:szCs w:val="21"/>
        </w:rPr>
        <w:t xml:space="preserve"> in more recent times</w:t>
      </w:r>
      <w:r w:rsidR="009D0845">
        <w:rPr>
          <w:rFonts w:ascii="Times New Roman" w:hAnsi="Times New Roman" w:cs="Times New Roman"/>
          <w:sz w:val="21"/>
          <w:szCs w:val="21"/>
        </w:rPr>
        <w:t>, t</w:t>
      </w:r>
      <w:r w:rsidR="00AC4580">
        <w:rPr>
          <w:rFonts w:ascii="Times New Roman" w:hAnsi="Times New Roman" w:cs="Times New Roman"/>
          <w:sz w:val="21"/>
          <w:szCs w:val="21"/>
        </w:rPr>
        <w:t xml:space="preserve">he </w:t>
      </w:r>
      <w:r w:rsidR="00194D9E">
        <w:rPr>
          <w:rFonts w:ascii="Times New Roman" w:hAnsi="Times New Roman" w:cs="Times New Roman"/>
          <w:sz w:val="21"/>
          <w:szCs w:val="21"/>
        </w:rPr>
        <w:t xml:space="preserve">lacklustre approach </w:t>
      </w:r>
      <w:r w:rsidR="00FC3A37">
        <w:rPr>
          <w:rFonts w:ascii="Times New Roman" w:hAnsi="Times New Roman" w:cs="Times New Roman"/>
          <w:sz w:val="21"/>
          <w:szCs w:val="21"/>
        </w:rPr>
        <w:t xml:space="preserve">to cyber threats </w:t>
      </w:r>
      <w:r w:rsidR="000832F1">
        <w:rPr>
          <w:rFonts w:ascii="Times New Roman" w:hAnsi="Times New Roman" w:cs="Times New Roman"/>
          <w:sz w:val="21"/>
          <w:szCs w:val="21"/>
        </w:rPr>
        <w:t>within organisations</w:t>
      </w:r>
      <w:r w:rsidR="009D0845">
        <w:rPr>
          <w:rFonts w:ascii="Times New Roman" w:hAnsi="Times New Roman" w:cs="Times New Roman"/>
          <w:sz w:val="21"/>
          <w:szCs w:val="21"/>
        </w:rPr>
        <w:t xml:space="preserve"> </w:t>
      </w:r>
      <w:r w:rsidR="00975484">
        <w:rPr>
          <w:rFonts w:ascii="Times New Roman" w:hAnsi="Times New Roman" w:cs="Times New Roman"/>
          <w:sz w:val="21"/>
          <w:szCs w:val="21"/>
        </w:rPr>
        <w:t>has</w:t>
      </w:r>
      <w:r w:rsidR="00FC3A37">
        <w:rPr>
          <w:rFonts w:ascii="Times New Roman" w:hAnsi="Times New Roman" w:cs="Times New Roman"/>
          <w:sz w:val="21"/>
          <w:szCs w:val="21"/>
        </w:rPr>
        <w:t xml:space="preserve"> been further </w:t>
      </w:r>
      <w:r w:rsidR="002C69AD">
        <w:rPr>
          <w:rFonts w:ascii="Times New Roman" w:hAnsi="Times New Roman" w:cs="Times New Roman"/>
          <w:sz w:val="21"/>
          <w:szCs w:val="21"/>
        </w:rPr>
        <w:t>highlighted by</w:t>
      </w:r>
      <w:r w:rsidR="002541E3">
        <w:rPr>
          <w:rFonts w:ascii="Times New Roman" w:hAnsi="Times New Roman" w:cs="Times New Roman"/>
          <w:sz w:val="21"/>
          <w:szCs w:val="21"/>
        </w:rPr>
        <w:t xml:space="preserve"> </w:t>
      </w:r>
      <w:r w:rsidR="002C69AD">
        <w:rPr>
          <w:rFonts w:ascii="Times New Roman" w:hAnsi="Times New Roman" w:cs="Times New Roman"/>
          <w:sz w:val="21"/>
          <w:szCs w:val="21"/>
        </w:rPr>
        <w:t xml:space="preserve">recent </w:t>
      </w:r>
      <w:r w:rsidR="002541E3">
        <w:rPr>
          <w:rFonts w:ascii="Times New Roman" w:hAnsi="Times New Roman" w:cs="Times New Roman"/>
          <w:sz w:val="21"/>
          <w:szCs w:val="21"/>
        </w:rPr>
        <w:t xml:space="preserve">governmental </w:t>
      </w:r>
      <w:r w:rsidR="003A5122">
        <w:rPr>
          <w:rFonts w:ascii="Times New Roman" w:hAnsi="Times New Roman" w:cs="Times New Roman"/>
          <w:sz w:val="21"/>
          <w:szCs w:val="21"/>
        </w:rPr>
        <w:t>findings</w:t>
      </w:r>
      <w:r w:rsidR="004C2511">
        <w:rPr>
          <w:rFonts w:ascii="Times New Roman" w:hAnsi="Times New Roman" w:cs="Times New Roman"/>
          <w:sz w:val="21"/>
          <w:szCs w:val="21"/>
        </w:rPr>
        <w:t xml:space="preserve"> </w:t>
      </w:r>
      <w:r w:rsidR="008B5573">
        <w:rPr>
          <w:rFonts w:ascii="Times New Roman" w:hAnsi="Times New Roman" w:cs="Times New Roman"/>
          <w:sz w:val="21"/>
          <w:szCs w:val="21"/>
        </w:rPr>
        <w:t xml:space="preserve">which </w:t>
      </w:r>
      <w:r w:rsidR="00745AB8">
        <w:rPr>
          <w:rFonts w:ascii="Times New Roman" w:hAnsi="Times New Roman" w:cs="Times New Roman"/>
          <w:sz w:val="21"/>
          <w:szCs w:val="21"/>
        </w:rPr>
        <w:t>stress</w:t>
      </w:r>
      <w:r w:rsidR="008B5573">
        <w:rPr>
          <w:rFonts w:ascii="Times New Roman" w:hAnsi="Times New Roman" w:cs="Times New Roman"/>
          <w:sz w:val="21"/>
          <w:szCs w:val="21"/>
        </w:rPr>
        <w:t xml:space="preserve"> that </w:t>
      </w:r>
      <w:r w:rsidR="00484BE5">
        <w:rPr>
          <w:rFonts w:ascii="Times New Roman" w:hAnsi="Times New Roman" w:cs="Times New Roman"/>
          <w:sz w:val="21"/>
          <w:szCs w:val="21"/>
        </w:rPr>
        <w:t xml:space="preserve">as it </w:t>
      </w:r>
      <w:r w:rsidR="0086472D">
        <w:rPr>
          <w:rFonts w:ascii="Times New Roman" w:hAnsi="Times New Roman" w:cs="Times New Roman"/>
          <w:sz w:val="21"/>
          <w:szCs w:val="21"/>
        </w:rPr>
        <w:t xml:space="preserve">currently </w:t>
      </w:r>
      <w:r w:rsidR="00484BE5">
        <w:rPr>
          <w:rFonts w:ascii="Times New Roman" w:hAnsi="Times New Roman" w:cs="Times New Roman"/>
          <w:sz w:val="21"/>
          <w:szCs w:val="21"/>
        </w:rPr>
        <w:t>stands</w:t>
      </w:r>
      <w:r w:rsidR="001B6837">
        <w:rPr>
          <w:rFonts w:ascii="Times New Roman" w:hAnsi="Times New Roman" w:cs="Times New Roman"/>
          <w:sz w:val="21"/>
          <w:szCs w:val="21"/>
        </w:rPr>
        <w:t>,</w:t>
      </w:r>
      <w:r w:rsidR="00484BE5">
        <w:rPr>
          <w:rFonts w:ascii="Times New Roman" w:hAnsi="Times New Roman" w:cs="Times New Roman"/>
          <w:sz w:val="21"/>
          <w:szCs w:val="21"/>
        </w:rPr>
        <w:t xml:space="preserve"> </w:t>
      </w:r>
      <w:r w:rsidR="00F162B0">
        <w:rPr>
          <w:rFonts w:ascii="Times New Roman" w:hAnsi="Times New Roman" w:cs="Times New Roman"/>
          <w:sz w:val="21"/>
          <w:szCs w:val="21"/>
        </w:rPr>
        <w:t xml:space="preserve">only 19% of businesses have an </w:t>
      </w:r>
      <w:r w:rsidR="00DB1E28">
        <w:rPr>
          <w:rFonts w:ascii="Times New Roman" w:hAnsi="Times New Roman" w:cs="Times New Roman"/>
          <w:sz w:val="21"/>
          <w:szCs w:val="21"/>
        </w:rPr>
        <w:t>instant response plan in place</w:t>
      </w:r>
      <w:r w:rsidR="00FB708C">
        <w:rPr>
          <w:rFonts w:ascii="Times New Roman" w:hAnsi="Times New Roman" w:cs="Times New Roman"/>
          <w:sz w:val="21"/>
          <w:szCs w:val="21"/>
        </w:rPr>
        <w:t xml:space="preserve"> </w:t>
      </w:r>
      <w:r w:rsidR="007B0B92">
        <w:rPr>
          <w:rFonts w:ascii="Times New Roman" w:hAnsi="Times New Roman" w:cs="Times New Roman"/>
          <w:sz w:val="21"/>
          <w:szCs w:val="21"/>
        </w:rPr>
        <w:t xml:space="preserve">to deal with a cyber-attack </w:t>
      </w:r>
      <w:r w:rsidR="006F1724">
        <w:rPr>
          <w:rFonts w:ascii="Times New Roman" w:hAnsi="Times New Roman" w:cs="Times New Roman"/>
          <w:sz w:val="21"/>
          <w:szCs w:val="21"/>
        </w:rPr>
        <w:fldChar w:fldCharType="begin"/>
      </w:r>
      <w:r w:rsidR="006F1724">
        <w:rPr>
          <w:rFonts w:ascii="Times New Roman" w:hAnsi="Times New Roman" w:cs="Times New Roman"/>
          <w:sz w:val="21"/>
          <w:szCs w:val="21"/>
        </w:rPr>
        <w:instrText xml:space="preserve"> ADDIN ZOTERO_ITEM CSL_CITATION {"citationID":"Wpkm7i9S","properties":{"formattedCitation":"(Gov, 2022)","plainCitation":"(Gov, 2022)","noteIndex":0},"citationItems":[{"id":1990,"uris":["http://zotero.org/users/local/Db3yIdfR/items/HWW5LEFH"],"itemData":{"id":1990,"type":"webpage","title":"Cyber Security Breaches Survey 2022 - GOV.UK","URL":"https://www.gov.uk/government/statistics/cyber-security-breaches-survey-2022/cyber-security-breaches-survey-2022","author":[{"family":"Gov","given":"UK"}],"accessed":{"date-parts":[["2022",5,2]]},"issued":{"date-parts":[["2022",3,30]]}}}],"schema":"https://github.com/citation-style-language/schema/raw/master/csl-citation.json"} </w:instrText>
      </w:r>
      <w:r w:rsidR="006F1724">
        <w:rPr>
          <w:rFonts w:ascii="Times New Roman" w:hAnsi="Times New Roman" w:cs="Times New Roman"/>
          <w:sz w:val="21"/>
          <w:szCs w:val="21"/>
        </w:rPr>
        <w:fldChar w:fldCharType="separate"/>
      </w:r>
      <w:r w:rsidR="006F1724">
        <w:rPr>
          <w:rFonts w:ascii="Times New Roman" w:hAnsi="Times New Roman" w:cs="Times New Roman"/>
          <w:noProof/>
          <w:sz w:val="21"/>
          <w:szCs w:val="21"/>
        </w:rPr>
        <w:t>(Gov, 2022)</w:t>
      </w:r>
      <w:r w:rsidR="006F1724">
        <w:rPr>
          <w:rFonts w:ascii="Times New Roman" w:hAnsi="Times New Roman" w:cs="Times New Roman"/>
          <w:sz w:val="21"/>
          <w:szCs w:val="21"/>
        </w:rPr>
        <w:fldChar w:fldCharType="end"/>
      </w:r>
      <w:r w:rsidR="00700A6B">
        <w:rPr>
          <w:rFonts w:ascii="Times New Roman" w:hAnsi="Times New Roman" w:cs="Times New Roman"/>
          <w:sz w:val="21"/>
          <w:szCs w:val="21"/>
        </w:rPr>
        <w:t>.</w:t>
      </w:r>
      <w:r w:rsidR="007A0310">
        <w:rPr>
          <w:rFonts w:ascii="Times New Roman" w:hAnsi="Times New Roman" w:cs="Times New Roman"/>
          <w:sz w:val="21"/>
          <w:szCs w:val="21"/>
        </w:rPr>
        <w:t>Even more alarmi</w:t>
      </w:r>
      <w:r w:rsidR="007165BE">
        <w:rPr>
          <w:rFonts w:ascii="Times New Roman" w:hAnsi="Times New Roman" w:cs="Times New Roman"/>
          <w:sz w:val="21"/>
          <w:szCs w:val="21"/>
        </w:rPr>
        <w:t xml:space="preserve">ng </w:t>
      </w:r>
      <w:r w:rsidR="00592158">
        <w:rPr>
          <w:rFonts w:ascii="Times New Roman" w:hAnsi="Times New Roman" w:cs="Times New Roman"/>
          <w:sz w:val="21"/>
          <w:szCs w:val="21"/>
        </w:rPr>
        <w:t xml:space="preserve">statistic </w:t>
      </w:r>
      <w:r w:rsidR="007165BE">
        <w:rPr>
          <w:rFonts w:ascii="Times New Roman" w:hAnsi="Times New Roman" w:cs="Times New Roman"/>
          <w:sz w:val="21"/>
          <w:szCs w:val="21"/>
        </w:rPr>
        <w:t>was outlined by the UK’s</w:t>
      </w:r>
      <w:r w:rsidR="0059322B">
        <w:rPr>
          <w:rFonts w:ascii="Times New Roman" w:hAnsi="Times New Roman" w:cs="Times New Roman"/>
          <w:sz w:val="21"/>
          <w:szCs w:val="21"/>
        </w:rPr>
        <w:t xml:space="preserve"> national reporting centre which </w:t>
      </w:r>
      <w:r w:rsidR="008D126C">
        <w:rPr>
          <w:rFonts w:ascii="Times New Roman" w:hAnsi="Times New Roman" w:cs="Times New Roman"/>
          <w:sz w:val="21"/>
          <w:szCs w:val="21"/>
        </w:rPr>
        <w:t>revealed</w:t>
      </w:r>
      <w:r w:rsidR="0059322B">
        <w:rPr>
          <w:rFonts w:ascii="Times New Roman" w:hAnsi="Times New Roman" w:cs="Times New Roman"/>
          <w:sz w:val="21"/>
          <w:szCs w:val="21"/>
        </w:rPr>
        <w:t xml:space="preserve"> that the effects of cyber related </w:t>
      </w:r>
      <w:r w:rsidR="008D126C">
        <w:rPr>
          <w:rFonts w:ascii="Times New Roman" w:hAnsi="Times New Roman" w:cs="Times New Roman"/>
          <w:sz w:val="21"/>
          <w:szCs w:val="21"/>
        </w:rPr>
        <w:t xml:space="preserve">crime costs </w:t>
      </w:r>
      <w:r w:rsidR="001D4D99">
        <w:rPr>
          <w:rFonts w:ascii="Times New Roman" w:hAnsi="Times New Roman" w:cs="Times New Roman"/>
          <w:sz w:val="21"/>
          <w:szCs w:val="21"/>
        </w:rPr>
        <w:t>the UK</w:t>
      </w:r>
      <w:r w:rsidR="00AD5FC1">
        <w:rPr>
          <w:rFonts w:ascii="Times New Roman" w:hAnsi="Times New Roman" w:cs="Times New Roman"/>
          <w:sz w:val="21"/>
          <w:szCs w:val="21"/>
        </w:rPr>
        <w:t xml:space="preserve"> economy</w:t>
      </w:r>
      <w:r w:rsidR="00164FD2">
        <w:rPr>
          <w:rFonts w:ascii="Times New Roman" w:hAnsi="Times New Roman" w:cs="Times New Roman"/>
          <w:sz w:val="21"/>
          <w:szCs w:val="21"/>
        </w:rPr>
        <w:t xml:space="preserve"> </w:t>
      </w:r>
      <w:r w:rsidR="00182D83">
        <w:rPr>
          <w:rFonts w:ascii="Times New Roman" w:hAnsi="Times New Roman" w:cs="Times New Roman"/>
          <w:sz w:val="21"/>
          <w:szCs w:val="21"/>
        </w:rPr>
        <w:t xml:space="preserve">approximately </w:t>
      </w:r>
      <w:r w:rsidR="00AD5FC1">
        <w:rPr>
          <w:rFonts w:ascii="Times New Roman" w:hAnsi="Times New Roman" w:cs="Times New Roman"/>
          <w:sz w:val="21"/>
          <w:szCs w:val="21"/>
        </w:rPr>
        <w:t>twenty seven</w:t>
      </w:r>
      <w:r w:rsidR="00FE28D5">
        <w:rPr>
          <w:rFonts w:ascii="Times New Roman" w:hAnsi="Times New Roman" w:cs="Times New Roman"/>
          <w:sz w:val="21"/>
          <w:szCs w:val="21"/>
        </w:rPr>
        <w:t xml:space="preserve"> billion pounds per annum </w:t>
      </w:r>
      <w:r w:rsidR="00BD788C">
        <w:rPr>
          <w:rFonts w:ascii="Times New Roman" w:hAnsi="Times New Roman" w:cs="Times New Roman"/>
          <w:sz w:val="21"/>
          <w:szCs w:val="21"/>
        </w:rPr>
        <w:fldChar w:fldCharType="begin"/>
      </w:r>
      <w:r w:rsidR="00BD788C">
        <w:rPr>
          <w:rFonts w:ascii="Times New Roman" w:hAnsi="Times New Roman" w:cs="Times New Roman"/>
          <w:sz w:val="21"/>
          <w:szCs w:val="21"/>
        </w:rPr>
        <w:instrText xml:space="preserve"> ADDIN ZOTERO_ITEM CSL_CITATION {"citationID":"XgGRXfOB","properties":{"formattedCitation":"(Detica, 2022)","plainCitation":"(Detica, 2022)","noteIndex":0},"citationItems":[{"id":2022,"uris":["http://zotero.org/users/local/Db3yIdfR/items/QVF2BTAK"],"itemData":{"id":2022,"type":"report","title":"the-cost-of-cyber-crime-full-report.pdf","URL":"https://assets.publishing.service.gov.uk/government/uploads/system/uploads/attachment_data/file/60943/the-cost-of-cyber-crime-full-report.pdf","author":[{"family":"Detica","given":""}],"accessed":{"date-parts":[["2022",5,14]]},"issued":{"date-parts":[["2022",5,14]]}}}],"schema":"https://github.com/citation-style-language/schema/raw/master/csl-citation.json"} </w:instrText>
      </w:r>
      <w:r w:rsidR="00BD788C">
        <w:rPr>
          <w:rFonts w:ascii="Times New Roman" w:hAnsi="Times New Roman" w:cs="Times New Roman"/>
          <w:sz w:val="21"/>
          <w:szCs w:val="21"/>
        </w:rPr>
        <w:fldChar w:fldCharType="separate"/>
      </w:r>
      <w:r w:rsidR="00BD788C">
        <w:rPr>
          <w:rFonts w:ascii="Times New Roman" w:hAnsi="Times New Roman" w:cs="Times New Roman"/>
          <w:noProof/>
          <w:sz w:val="21"/>
          <w:szCs w:val="21"/>
        </w:rPr>
        <w:t>(Detica, 2022)</w:t>
      </w:r>
      <w:r w:rsidR="00BD788C">
        <w:rPr>
          <w:rFonts w:ascii="Times New Roman" w:hAnsi="Times New Roman" w:cs="Times New Roman"/>
          <w:sz w:val="21"/>
          <w:szCs w:val="21"/>
        </w:rPr>
        <w:fldChar w:fldCharType="end"/>
      </w:r>
      <w:r w:rsidR="000F33B7">
        <w:rPr>
          <w:rFonts w:ascii="Times New Roman" w:hAnsi="Times New Roman" w:cs="Times New Roman"/>
          <w:sz w:val="21"/>
          <w:szCs w:val="21"/>
        </w:rPr>
        <w:t xml:space="preserve">. </w:t>
      </w:r>
      <w:r w:rsidR="00FF51A1">
        <w:rPr>
          <w:rFonts w:ascii="Times New Roman" w:hAnsi="Times New Roman" w:cs="Times New Roman"/>
          <w:sz w:val="21"/>
          <w:szCs w:val="21"/>
        </w:rPr>
        <w:t>As a fallout from such incidences</w:t>
      </w:r>
      <w:r w:rsidR="00B84B6A">
        <w:rPr>
          <w:rFonts w:ascii="Times New Roman" w:hAnsi="Times New Roman" w:cs="Times New Roman"/>
          <w:sz w:val="21"/>
          <w:szCs w:val="21"/>
        </w:rPr>
        <w:t>,</w:t>
      </w:r>
      <w:r w:rsidR="00FF51A1">
        <w:rPr>
          <w:rFonts w:ascii="Times New Roman" w:hAnsi="Times New Roman" w:cs="Times New Roman"/>
          <w:sz w:val="21"/>
          <w:szCs w:val="21"/>
        </w:rPr>
        <w:t xml:space="preserve"> there have been an array of attempts within literature to address such problematic issues and seek to establish appropriate solutions and </w:t>
      </w:r>
      <w:r w:rsidR="00206C9D">
        <w:rPr>
          <w:rFonts w:ascii="Times New Roman" w:hAnsi="Times New Roman" w:cs="Times New Roman"/>
          <w:sz w:val="21"/>
          <w:szCs w:val="21"/>
        </w:rPr>
        <w:t>strategies that</w:t>
      </w:r>
      <w:r w:rsidR="00615435">
        <w:rPr>
          <w:rFonts w:ascii="Times New Roman" w:hAnsi="Times New Roman" w:cs="Times New Roman"/>
          <w:sz w:val="21"/>
          <w:szCs w:val="21"/>
        </w:rPr>
        <w:t xml:space="preserve"> can be applied to manage and </w:t>
      </w:r>
      <w:r w:rsidR="00FF51A1">
        <w:rPr>
          <w:rFonts w:ascii="Times New Roman" w:hAnsi="Times New Roman" w:cs="Times New Roman"/>
          <w:sz w:val="21"/>
          <w:szCs w:val="21"/>
        </w:rPr>
        <w:t xml:space="preserve">mitigate </w:t>
      </w:r>
      <w:r w:rsidR="004A194A">
        <w:rPr>
          <w:rFonts w:ascii="Times New Roman" w:hAnsi="Times New Roman" w:cs="Times New Roman"/>
          <w:sz w:val="21"/>
          <w:szCs w:val="21"/>
        </w:rPr>
        <w:t>the</w:t>
      </w:r>
      <w:r w:rsidR="00FF51A1">
        <w:rPr>
          <w:rFonts w:ascii="Times New Roman" w:hAnsi="Times New Roman" w:cs="Times New Roman"/>
          <w:sz w:val="21"/>
          <w:szCs w:val="21"/>
        </w:rPr>
        <w:t xml:space="preserve"> risk </w:t>
      </w:r>
      <w:r w:rsidR="001E63C3">
        <w:rPr>
          <w:rFonts w:ascii="Times New Roman" w:hAnsi="Times New Roman" w:cs="Times New Roman"/>
          <w:sz w:val="21"/>
          <w:szCs w:val="21"/>
        </w:rPr>
        <w:t xml:space="preserve">that </w:t>
      </w:r>
      <w:r w:rsidR="00FF51A1">
        <w:rPr>
          <w:rFonts w:ascii="Times New Roman" w:hAnsi="Times New Roman" w:cs="Times New Roman"/>
          <w:sz w:val="21"/>
          <w:szCs w:val="21"/>
        </w:rPr>
        <w:t xml:space="preserve">malicious </w:t>
      </w:r>
      <w:r w:rsidR="000C3BCF">
        <w:rPr>
          <w:rFonts w:ascii="Times New Roman" w:hAnsi="Times New Roman" w:cs="Times New Roman"/>
          <w:sz w:val="21"/>
          <w:szCs w:val="21"/>
        </w:rPr>
        <w:t>actors</w:t>
      </w:r>
      <w:r w:rsidR="001E63C3">
        <w:rPr>
          <w:rFonts w:ascii="Times New Roman" w:hAnsi="Times New Roman" w:cs="Times New Roman"/>
          <w:sz w:val="21"/>
          <w:szCs w:val="21"/>
        </w:rPr>
        <w:t xml:space="preserve"> present</w:t>
      </w:r>
      <w:r w:rsidR="000C3BCF">
        <w:rPr>
          <w:rFonts w:ascii="Times New Roman" w:hAnsi="Times New Roman" w:cs="Times New Roman"/>
          <w:sz w:val="21"/>
          <w:szCs w:val="21"/>
        </w:rPr>
        <w:t>. However</w:t>
      </w:r>
      <w:r w:rsidR="007D0E6E">
        <w:rPr>
          <w:rFonts w:ascii="Times New Roman" w:hAnsi="Times New Roman" w:cs="Times New Roman"/>
          <w:sz w:val="21"/>
          <w:szCs w:val="21"/>
        </w:rPr>
        <w:t>,</w:t>
      </w:r>
      <w:r w:rsidR="0037303C">
        <w:rPr>
          <w:rFonts w:ascii="Times New Roman" w:hAnsi="Times New Roman" w:cs="Times New Roman"/>
          <w:sz w:val="21"/>
          <w:szCs w:val="21"/>
        </w:rPr>
        <w:t xml:space="preserve"> much of the research </w:t>
      </w:r>
      <w:r w:rsidR="00156C4E">
        <w:rPr>
          <w:rFonts w:ascii="Times New Roman" w:hAnsi="Times New Roman" w:cs="Times New Roman"/>
          <w:sz w:val="21"/>
          <w:szCs w:val="21"/>
        </w:rPr>
        <w:t xml:space="preserve">that has been undertaken </w:t>
      </w:r>
      <w:r w:rsidR="0037303C">
        <w:rPr>
          <w:rFonts w:ascii="Times New Roman" w:hAnsi="Times New Roman" w:cs="Times New Roman"/>
          <w:sz w:val="21"/>
          <w:szCs w:val="21"/>
        </w:rPr>
        <w:t>within th</w:t>
      </w:r>
      <w:r w:rsidR="004D01B9">
        <w:rPr>
          <w:rFonts w:ascii="Times New Roman" w:hAnsi="Times New Roman" w:cs="Times New Roman"/>
          <w:sz w:val="21"/>
          <w:szCs w:val="21"/>
        </w:rPr>
        <w:t>is</w:t>
      </w:r>
      <w:r w:rsidR="0037303C">
        <w:rPr>
          <w:rFonts w:ascii="Times New Roman" w:hAnsi="Times New Roman" w:cs="Times New Roman"/>
          <w:sz w:val="21"/>
          <w:szCs w:val="21"/>
        </w:rPr>
        <w:t xml:space="preserve"> </w:t>
      </w:r>
      <w:r w:rsidR="00A20E3D">
        <w:rPr>
          <w:rFonts w:ascii="Times New Roman" w:hAnsi="Times New Roman" w:cs="Times New Roman"/>
          <w:sz w:val="21"/>
          <w:szCs w:val="21"/>
        </w:rPr>
        <w:t xml:space="preserve">area </w:t>
      </w:r>
      <w:r w:rsidR="00560A0E">
        <w:rPr>
          <w:rFonts w:ascii="Times New Roman" w:hAnsi="Times New Roman" w:cs="Times New Roman"/>
          <w:sz w:val="21"/>
          <w:szCs w:val="21"/>
        </w:rPr>
        <w:t xml:space="preserve">has </w:t>
      </w:r>
      <w:r w:rsidR="00344F26">
        <w:rPr>
          <w:rFonts w:ascii="Times New Roman" w:hAnsi="Times New Roman" w:cs="Times New Roman"/>
          <w:sz w:val="21"/>
          <w:szCs w:val="21"/>
        </w:rPr>
        <w:t>been primarily</w:t>
      </w:r>
      <w:r w:rsidR="005B76D8">
        <w:rPr>
          <w:rFonts w:ascii="Times New Roman" w:hAnsi="Times New Roman" w:cs="Times New Roman"/>
          <w:sz w:val="21"/>
          <w:szCs w:val="21"/>
        </w:rPr>
        <w:t xml:space="preserve"> </w:t>
      </w:r>
      <w:r w:rsidR="00C05064">
        <w:rPr>
          <w:rFonts w:ascii="Times New Roman" w:hAnsi="Times New Roman" w:cs="Times New Roman"/>
          <w:sz w:val="21"/>
          <w:szCs w:val="21"/>
        </w:rPr>
        <w:t>base</w:t>
      </w:r>
      <w:r w:rsidR="00EB5530">
        <w:rPr>
          <w:rFonts w:ascii="Times New Roman" w:hAnsi="Times New Roman" w:cs="Times New Roman"/>
          <w:sz w:val="21"/>
          <w:szCs w:val="21"/>
        </w:rPr>
        <w:t>d</w:t>
      </w:r>
      <w:r w:rsidR="00C05064">
        <w:rPr>
          <w:rFonts w:ascii="Times New Roman" w:hAnsi="Times New Roman" w:cs="Times New Roman"/>
          <w:sz w:val="21"/>
          <w:szCs w:val="21"/>
        </w:rPr>
        <w:t xml:space="preserve"> off</w:t>
      </w:r>
      <w:r w:rsidR="00EB5530">
        <w:rPr>
          <w:rFonts w:ascii="Times New Roman" w:hAnsi="Times New Roman" w:cs="Times New Roman"/>
          <w:sz w:val="21"/>
          <w:szCs w:val="21"/>
        </w:rPr>
        <w:t xml:space="preserve"> </w:t>
      </w:r>
      <w:r w:rsidR="00781EBF">
        <w:rPr>
          <w:rFonts w:ascii="Times New Roman" w:hAnsi="Times New Roman" w:cs="Times New Roman"/>
          <w:sz w:val="21"/>
          <w:szCs w:val="21"/>
        </w:rPr>
        <w:t>theory from secondary sources rather than</w:t>
      </w:r>
      <w:r w:rsidR="00EF6C9A">
        <w:rPr>
          <w:rFonts w:ascii="Times New Roman" w:hAnsi="Times New Roman" w:cs="Times New Roman"/>
          <w:sz w:val="21"/>
          <w:szCs w:val="21"/>
        </w:rPr>
        <w:t xml:space="preserve"> </w:t>
      </w:r>
      <w:r w:rsidR="0008149F">
        <w:rPr>
          <w:rFonts w:ascii="Times New Roman" w:hAnsi="Times New Roman" w:cs="Times New Roman"/>
          <w:sz w:val="21"/>
          <w:szCs w:val="21"/>
        </w:rPr>
        <w:t xml:space="preserve">that </w:t>
      </w:r>
      <w:r w:rsidR="00EF6C9A">
        <w:rPr>
          <w:rFonts w:ascii="Times New Roman" w:hAnsi="Times New Roman" w:cs="Times New Roman"/>
          <w:sz w:val="21"/>
          <w:szCs w:val="21"/>
        </w:rPr>
        <w:t xml:space="preserve">of </w:t>
      </w:r>
      <w:r w:rsidR="00781EBF">
        <w:rPr>
          <w:rFonts w:ascii="Times New Roman" w:hAnsi="Times New Roman" w:cs="Times New Roman"/>
          <w:sz w:val="21"/>
          <w:szCs w:val="21"/>
        </w:rPr>
        <w:t>primary</w:t>
      </w:r>
      <w:r w:rsidR="00DB0454">
        <w:rPr>
          <w:rFonts w:ascii="Times New Roman" w:hAnsi="Times New Roman" w:cs="Times New Roman"/>
          <w:sz w:val="21"/>
          <w:szCs w:val="21"/>
        </w:rPr>
        <w:t xml:space="preserve"> </w:t>
      </w:r>
      <w:r w:rsidR="00457C2B">
        <w:rPr>
          <w:rFonts w:ascii="Times New Roman" w:hAnsi="Times New Roman" w:cs="Times New Roman"/>
          <w:sz w:val="21"/>
          <w:szCs w:val="21"/>
        </w:rPr>
        <w:t>conducted research.</w:t>
      </w:r>
    </w:p>
    <w:p w14:paraId="64D593E1" w14:textId="77777777" w:rsidR="00FF51A1" w:rsidRDefault="00FF51A1" w:rsidP="005F44EE">
      <w:pPr>
        <w:pStyle w:val="Heading3"/>
        <w:rPr>
          <w:rFonts w:ascii="Times New Roman" w:hAnsi="Times New Roman" w:cs="Times New Roman"/>
          <w:color w:val="000000" w:themeColor="text1"/>
          <w:sz w:val="21"/>
          <w:szCs w:val="21"/>
        </w:rPr>
      </w:pPr>
    </w:p>
    <w:p w14:paraId="50BDCCA4" w14:textId="3567A945" w:rsidR="00B753E4" w:rsidRPr="001E4872" w:rsidRDefault="00B753E4" w:rsidP="005F44EE">
      <w:pPr>
        <w:pStyle w:val="Heading3"/>
        <w:rPr>
          <w:rFonts w:ascii="Times New Roman" w:hAnsi="Times New Roman" w:cs="Times New Roman"/>
          <w:sz w:val="21"/>
          <w:szCs w:val="21"/>
        </w:rPr>
      </w:pPr>
      <w:bookmarkStart w:id="4" w:name="_Toc103498035"/>
      <w:r w:rsidRPr="001E4872">
        <w:rPr>
          <w:rFonts w:ascii="Times New Roman" w:hAnsi="Times New Roman" w:cs="Times New Roman"/>
          <w:color w:val="000000" w:themeColor="text1"/>
          <w:sz w:val="21"/>
          <w:szCs w:val="21"/>
        </w:rPr>
        <w:t>1.1. Aims of the study</w:t>
      </w:r>
      <w:bookmarkEnd w:id="4"/>
    </w:p>
    <w:p w14:paraId="1C608393" w14:textId="77777777" w:rsidR="00B753E4" w:rsidRPr="001E4872" w:rsidRDefault="00B753E4" w:rsidP="00B753E4">
      <w:pPr>
        <w:jc w:val="both"/>
        <w:rPr>
          <w:rFonts w:ascii="Times New Roman" w:hAnsi="Times New Roman" w:cs="Times New Roman"/>
          <w:sz w:val="21"/>
          <w:szCs w:val="21"/>
        </w:rPr>
      </w:pPr>
    </w:p>
    <w:p w14:paraId="3DA469A1" w14:textId="7E3C3B49" w:rsidR="00B753E4" w:rsidRPr="001E4872" w:rsidRDefault="00B753E4" w:rsidP="00B753E4">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The overall aim of this dissertation is to </w:t>
      </w:r>
      <w:r w:rsidR="00E82622">
        <w:rPr>
          <w:rFonts w:ascii="Times New Roman" w:hAnsi="Times New Roman" w:cs="Times New Roman"/>
          <w:color w:val="000000" w:themeColor="text1"/>
          <w:sz w:val="21"/>
          <w:szCs w:val="21"/>
        </w:rPr>
        <w:t>analyse</w:t>
      </w:r>
      <w:r w:rsidRPr="001E4872">
        <w:rPr>
          <w:rFonts w:ascii="Times New Roman" w:hAnsi="Times New Roman" w:cs="Times New Roman"/>
          <w:color w:val="000000" w:themeColor="text1"/>
          <w:sz w:val="21"/>
          <w:szCs w:val="21"/>
        </w:rPr>
        <w:t xml:space="preserve"> an </w:t>
      </w:r>
      <w:r w:rsidR="00E82622">
        <w:rPr>
          <w:rFonts w:ascii="Times New Roman" w:hAnsi="Times New Roman" w:cs="Times New Roman"/>
          <w:color w:val="000000" w:themeColor="text1"/>
          <w:sz w:val="21"/>
          <w:szCs w:val="21"/>
        </w:rPr>
        <w:t>organisation’s</w:t>
      </w:r>
      <w:r w:rsidRPr="001E4872">
        <w:rPr>
          <w:rFonts w:ascii="Times New Roman" w:hAnsi="Times New Roman" w:cs="Times New Roman"/>
          <w:color w:val="000000" w:themeColor="text1"/>
          <w:sz w:val="21"/>
          <w:szCs w:val="21"/>
        </w:rPr>
        <w:t xml:space="preserve"> approach to managing and mitigating cyber risk within their supply chains. Therefore, the research project will aim to address and assess the current state of supply chain cybersecurity risks, the varying strategies that </w:t>
      </w:r>
      <w:r w:rsidR="00E82622">
        <w:rPr>
          <w:rFonts w:ascii="Times New Roman" w:hAnsi="Times New Roman" w:cs="Times New Roman"/>
          <w:color w:val="000000" w:themeColor="text1"/>
          <w:sz w:val="21"/>
          <w:szCs w:val="21"/>
        </w:rPr>
        <w:t>organisations</w:t>
      </w:r>
      <w:r w:rsidRPr="001E4872">
        <w:rPr>
          <w:rFonts w:ascii="Times New Roman" w:hAnsi="Times New Roman" w:cs="Times New Roman"/>
          <w:color w:val="000000" w:themeColor="text1"/>
          <w:sz w:val="21"/>
          <w:szCs w:val="21"/>
        </w:rPr>
        <w:t xml:space="preserve"> have in place presently as counteractive measures and aim to provide a series of new recommendations and superior practices that can be implemented to create an increased level of resistance to cyber risk within supply chains. Hence, the following research question and objectives for this study will </w:t>
      </w:r>
      <w:r w:rsidR="00E8629F" w:rsidRPr="001E4872">
        <w:rPr>
          <w:rFonts w:ascii="Times New Roman" w:hAnsi="Times New Roman" w:cs="Times New Roman"/>
          <w:color w:val="000000" w:themeColor="text1"/>
          <w:sz w:val="21"/>
          <w:szCs w:val="21"/>
        </w:rPr>
        <w:t>be:</w:t>
      </w:r>
    </w:p>
    <w:p w14:paraId="67752D69" w14:textId="77777777" w:rsidR="00B753E4" w:rsidRPr="001E4872" w:rsidRDefault="00B753E4" w:rsidP="00B753E4">
      <w:pPr>
        <w:spacing w:line="360" w:lineRule="auto"/>
        <w:jc w:val="both"/>
        <w:rPr>
          <w:rFonts w:ascii="Times New Roman" w:hAnsi="Times New Roman" w:cs="Times New Roman"/>
          <w:color w:val="000000" w:themeColor="text1"/>
          <w:sz w:val="21"/>
          <w:szCs w:val="21"/>
        </w:rPr>
      </w:pPr>
    </w:p>
    <w:p w14:paraId="155C12E1" w14:textId="1A7C4C25" w:rsidR="00B753E4" w:rsidRPr="001E4872" w:rsidRDefault="00B753E4" w:rsidP="00B753E4">
      <w:pPr>
        <w:spacing w:line="360" w:lineRule="auto"/>
        <w:jc w:val="both"/>
        <w:rPr>
          <w:rFonts w:ascii="Times New Roman" w:hAnsi="Times New Roman" w:cs="Times New Roman"/>
          <w:b/>
          <w:bCs/>
          <w:color w:val="000000" w:themeColor="text1"/>
          <w:sz w:val="21"/>
          <w:szCs w:val="21"/>
        </w:rPr>
      </w:pPr>
      <w:r w:rsidRPr="001E4872">
        <w:rPr>
          <w:rFonts w:ascii="Times New Roman" w:hAnsi="Times New Roman" w:cs="Times New Roman"/>
          <w:b/>
          <w:bCs/>
          <w:color w:val="000000" w:themeColor="text1"/>
          <w:sz w:val="21"/>
          <w:szCs w:val="21"/>
        </w:rPr>
        <w:t xml:space="preserve">How can </w:t>
      </w:r>
      <w:r w:rsidR="00E82622">
        <w:rPr>
          <w:rFonts w:ascii="Times New Roman" w:hAnsi="Times New Roman" w:cs="Times New Roman"/>
          <w:b/>
          <w:bCs/>
          <w:color w:val="000000" w:themeColor="text1"/>
          <w:sz w:val="21"/>
          <w:szCs w:val="21"/>
        </w:rPr>
        <w:t>organisations</w:t>
      </w:r>
      <w:r w:rsidRPr="001E4872">
        <w:rPr>
          <w:rFonts w:ascii="Times New Roman" w:hAnsi="Times New Roman" w:cs="Times New Roman"/>
          <w:b/>
          <w:bCs/>
          <w:color w:val="000000" w:themeColor="text1"/>
          <w:sz w:val="21"/>
          <w:szCs w:val="21"/>
        </w:rPr>
        <w:t xml:space="preserve"> manage and mitigate cyber threats in their supply chains?</w:t>
      </w:r>
    </w:p>
    <w:p w14:paraId="084CED46" w14:textId="77777777" w:rsidR="00B753E4" w:rsidRPr="001E4872" w:rsidRDefault="00B753E4" w:rsidP="00B753E4">
      <w:pPr>
        <w:spacing w:line="360" w:lineRule="auto"/>
        <w:jc w:val="both"/>
        <w:rPr>
          <w:rFonts w:ascii="Times New Roman" w:hAnsi="Times New Roman" w:cs="Times New Roman"/>
          <w:color w:val="000000" w:themeColor="text1"/>
          <w:sz w:val="21"/>
          <w:szCs w:val="21"/>
        </w:rPr>
      </w:pPr>
    </w:p>
    <w:p w14:paraId="0A375E5D" w14:textId="77777777" w:rsidR="00B753E4" w:rsidRPr="001E4872" w:rsidRDefault="00B753E4" w:rsidP="00B753E4">
      <w:pPr>
        <w:pStyle w:val="ListParagraph"/>
        <w:numPr>
          <w:ilvl w:val="0"/>
          <w:numId w:val="1"/>
        </w:num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Evaluate the present condition of supply chain cybersecurity risks</w:t>
      </w:r>
    </w:p>
    <w:p w14:paraId="092BD7A7" w14:textId="77777777" w:rsidR="00B753E4" w:rsidRPr="001E4872" w:rsidRDefault="00B753E4" w:rsidP="00B753E4">
      <w:pPr>
        <w:pStyle w:val="ListParagraph"/>
        <w:numPr>
          <w:ilvl w:val="0"/>
          <w:numId w:val="1"/>
        </w:num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Critically discuss the varying strategies that can be imposed to reduce cyber risks</w:t>
      </w:r>
    </w:p>
    <w:p w14:paraId="71FCC82E" w14:textId="77777777" w:rsidR="00B753E4" w:rsidRPr="001E4872" w:rsidRDefault="00B753E4" w:rsidP="00B753E4">
      <w:pPr>
        <w:pStyle w:val="ListParagraph"/>
        <w:numPr>
          <w:ilvl w:val="0"/>
          <w:numId w:val="1"/>
        </w:num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Propose a series of solutions and best practices that can be implemented </w:t>
      </w:r>
    </w:p>
    <w:p w14:paraId="0998747E" w14:textId="77777777" w:rsidR="00B753E4" w:rsidRPr="001E4872" w:rsidRDefault="00B753E4" w:rsidP="00B753E4">
      <w:pPr>
        <w:spacing w:line="360" w:lineRule="auto"/>
        <w:jc w:val="both"/>
        <w:rPr>
          <w:rFonts w:ascii="Times New Roman" w:hAnsi="Times New Roman" w:cs="Times New Roman"/>
          <w:color w:val="FF0000"/>
          <w:sz w:val="21"/>
          <w:szCs w:val="21"/>
        </w:rPr>
      </w:pPr>
    </w:p>
    <w:p w14:paraId="38B9A8EA" w14:textId="532EE793" w:rsidR="00B753E4" w:rsidRPr="003C54C4" w:rsidRDefault="00B753E4" w:rsidP="003C54C4">
      <w:pPr>
        <w:pStyle w:val="Heading3"/>
        <w:rPr>
          <w:rFonts w:ascii="Times New Roman" w:hAnsi="Times New Roman" w:cs="Times New Roman"/>
          <w:color w:val="000000" w:themeColor="text1"/>
          <w:sz w:val="21"/>
          <w:szCs w:val="21"/>
        </w:rPr>
      </w:pPr>
      <w:bookmarkStart w:id="5" w:name="_Toc103498036"/>
      <w:r w:rsidRPr="003C54C4">
        <w:rPr>
          <w:rFonts w:ascii="Times New Roman" w:hAnsi="Times New Roman" w:cs="Times New Roman"/>
          <w:color w:val="000000" w:themeColor="text1"/>
          <w:sz w:val="21"/>
          <w:szCs w:val="21"/>
        </w:rPr>
        <w:lastRenderedPageBreak/>
        <w:t>1.2</w:t>
      </w:r>
      <w:r w:rsidR="002A3319" w:rsidRPr="003C54C4">
        <w:rPr>
          <w:rFonts w:ascii="Times New Roman" w:hAnsi="Times New Roman" w:cs="Times New Roman"/>
          <w:color w:val="000000" w:themeColor="text1"/>
          <w:sz w:val="21"/>
          <w:szCs w:val="21"/>
        </w:rPr>
        <w:t>.</w:t>
      </w:r>
      <w:r w:rsidRPr="003C54C4">
        <w:rPr>
          <w:rFonts w:ascii="Times New Roman" w:hAnsi="Times New Roman" w:cs="Times New Roman"/>
          <w:color w:val="000000" w:themeColor="text1"/>
          <w:sz w:val="21"/>
          <w:szCs w:val="21"/>
        </w:rPr>
        <w:t xml:space="preserve"> Methodology</w:t>
      </w:r>
      <w:bookmarkEnd w:id="5"/>
    </w:p>
    <w:p w14:paraId="4591FA1D" w14:textId="77777777" w:rsidR="00B753E4" w:rsidRPr="001E4872" w:rsidRDefault="00B753E4" w:rsidP="00B753E4">
      <w:pPr>
        <w:jc w:val="both"/>
        <w:rPr>
          <w:rFonts w:ascii="Times New Roman" w:hAnsi="Times New Roman" w:cs="Times New Roman"/>
          <w:b/>
          <w:bCs/>
          <w:sz w:val="21"/>
          <w:szCs w:val="21"/>
          <w:u w:val="single"/>
        </w:rPr>
      </w:pPr>
    </w:p>
    <w:p w14:paraId="0C3513F6" w14:textId="6D8C6EF1" w:rsidR="00B753E4" w:rsidRPr="001E4872" w:rsidRDefault="00B753E4" w:rsidP="00B753E4">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To acquire a more in depth understanding of cyber threats within the logistics and cybersecurity industry, a series of semi structured interviews were conducted. The purpose of conducting interviews was to establish the common perceptions of cyber risks within supply </w:t>
      </w:r>
      <w:r w:rsidR="0071714A" w:rsidRPr="001E4872">
        <w:rPr>
          <w:rFonts w:ascii="Times New Roman" w:hAnsi="Times New Roman" w:cs="Times New Roman"/>
          <w:sz w:val="21"/>
          <w:szCs w:val="21"/>
        </w:rPr>
        <w:t>chains and</w:t>
      </w:r>
      <w:r w:rsidRPr="001E4872">
        <w:rPr>
          <w:rFonts w:ascii="Times New Roman" w:hAnsi="Times New Roman" w:cs="Times New Roman"/>
          <w:sz w:val="21"/>
          <w:szCs w:val="21"/>
        </w:rPr>
        <w:t xml:space="preserve"> the current strategies that are widely implemented within both </w:t>
      </w:r>
      <w:r w:rsidR="00694C8A">
        <w:rPr>
          <w:rFonts w:ascii="Times New Roman" w:hAnsi="Times New Roman" w:cs="Times New Roman"/>
          <w:sz w:val="21"/>
          <w:szCs w:val="21"/>
        </w:rPr>
        <w:t>sectors</w:t>
      </w:r>
      <w:r w:rsidR="00681582">
        <w:rPr>
          <w:rFonts w:ascii="Times New Roman" w:hAnsi="Times New Roman" w:cs="Times New Roman"/>
          <w:sz w:val="21"/>
          <w:szCs w:val="21"/>
        </w:rPr>
        <w:t xml:space="preserve"> whilst also </w:t>
      </w:r>
      <w:r w:rsidRPr="001E4872">
        <w:rPr>
          <w:rFonts w:ascii="Times New Roman" w:hAnsi="Times New Roman" w:cs="Times New Roman"/>
          <w:sz w:val="21"/>
          <w:szCs w:val="21"/>
        </w:rPr>
        <w:t>establish</w:t>
      </w:r>
      <w:r w:rsidR="00681582">
        <w:rPr>
          <w:rFonts w:ascii="Times New Roman" w:hAnsi="Times New Roman" w:cs="Times New Roman"/>
          <w:sz w:val="21"/>
          <w:szCs w:val="21"/>
        </w:rPr>
        <w:t>ing</w:t>
      </w:r>
      <w:r w:rsidRPr="001E4872">
        <w:rPr>
          <w:rFonts w:ascii="Times New Roman" w:hAnsi="Times New Roman" w:cs="Times New Roman"/>
          <w:sz w:val="21"/>
          <w:szCs w:val="21"/>
        </w:rPr>
        <w:t xml:space="preserve"> whether </w:t>
      </w:r>
      <w:r w:rsidR="00AE5AFC">
        <w:rPr>
          <w:rFonts w:ascii="Times New Roman" w:hAnsi="Times New Roman" w:cs="Times New Roman"/>
          <w:sz w:val="21"/>
          <w:szCs w:val="21"/>
        </w:rPr>
        <w:t xml:space="preserve">the </w:t>
      </w:r>
      <w:r w:rsidRPr="001E4872">
        <w:rPr>
          <w:rFonts w:ascii="Times New Roman" w:hAnsi="Times New Roman" w:cs="Times New Roman"/>
          <w:sz w:val="21"/>
          <w:szCs w:val="21"/>
        </w:rPr>
        <w:t xml:space="preserve">current mitigation strategies </w:t>
      </w:r>
      <w:r w:rsidR="00AE5AFC">
        <w:rPr>
          <w:rFonts w:ascii="Times New Roman" w:hAnsi="Times New Roman" w:cs="Times New Roman"/>
          <w:sz w:val="21"/>
          <w:szCs w:val="21"/>
        </w:rPr>
        <w:t xml:space="preserve">used </w:t>
      </w:r>
      <w:r w:rsidRPr="001E4872">
        <w:rPr>
          <w:rFonts w:ascii="Times New Roman" w:hAnsi="Times New Roman" w:cs="Times New Roman"/>
          <w:sz w:val="21"/>
          <w:szCs w:val="21"/>
        </w:rPr>
        <w:t xml:space="preserve">to </w:t>
      </w:r>
      <w:r w:rsidR="00E82622">
        <w:rPr>
          <w:rFonts w:ascii="Times New Roman" w:hAnsi="Times New Roman" w:cs="Times New Roman"/>
          <w:sz w:val="21"/>
          <w:szCs w:val="21"/>
        </w:rPr>
        <w:t>neutralise</w:t>
      </w:r>
      <w:r w:rsidR="00AE5AFC">
        <w:rPr>
          <w:rFonts w:ascii="Times New Roman" w:hAnsi="Times New Roman" w:cs="Times New Roman"/>
          <w:sz w:val="21"/>
          <w:szCs w:val="21"/>
        </w:rPr>
        <w:t xml:space="preserve"> </w:t>
      </w:r>
      <w:r w:rsidRPr="001E4872">
        <w:rPr>
          <w:rFonts w:ascii="Times New Roman" w:hAnsi="Times New Roman" w:cs="Times New Roman"/>
          <w:sz w:val="21"/>
          <w:szCs w:val="21"/>
        </w:rPr>
        <w:t xml:space="preserve">cyber threats can be altered and whether new strategies can be applied. </w:t>
      </w:r>
    </w:p>
    <w:p w14:paraId="6B4B8DA5" w14:textId="77777777" w:rsidR="00B753E4" w:rsidRPr="001E4872" w:rsidRDefault="00B753E4" w:rsidP="00B753E4">
      <w:pPr>
        <w:jc w:val="both"/>
        <w:rPr>
          <w:rFonts w:ascii="Times New Roman" w:hAnsi="Times New Roman" w:cs="Times New Roman"/>
          <w:color w:val="FF0000"/>
          <w:sz w:val="21"/>
          <w:szCs w:val="21"/>
        </w:rPr>
      </w:pPr>
    </w:p>
    <w:p w14:paraId="47C27BBA" w14:textId="3A8BD69A" w:rsidR="00B753E4" w:rsidRPr="00E8629F" w:rsidRDefault="00B753E4" w:rsidP="00064851">
      <w:pPr>
        <w:pStyle w:val="Heading3"/>
        <w:rPr>
          <w:rFonts w:ascii="Times New Roman" w:hAnsi="Times New Roman" w:cs="Times New Roman"/>
          <w:color w:val="000000" w:themeColor="text1"/>
          <w:sz w:val="21"/>
          <w:szCs w:val="21"/>
        </w:rPr>
      </w:pPr>
      <w:bookmarkStart w:id="6" w:name="_Toc103498037"/>
      <w:r w:rsidRPr="001E4872">
        <w:rPr>
          <w:rFonts w:ascii="Times New Roman" w:hAnsi="Times New Roman" w:cs="Times New Roman"/>
          <w:color w:val="000000" w:themeColor="text1"/>
          <w:sz w:val="21"/>
          <w:szCs w:val="21"/>
        </w:rPr>
        <w:t>1.3. Overview of research</w:t>
      </w:r>
      <w:bookmarkEnd w:id="6"/>
    </w:p>
    <w:p w14:paraId="0B115DB3" w14:textId="77777777" w:rsidR="00B753E4" w:rsidRPr="001E4872" w:rsidRDefault="00B753E4" w:rsidP="00B753E4">
      <w:pPr>
        <w:jc w:val="both"/>
        <w:rPr>
          <w:rFonts w:ascii="Times New Roman" w:hAnsi="Times New Roman" w:cs="Times New Roman"/>
          <w:b/>
          <w:bCs/>
          <w:sz w:val="21"/>
          <w:szCs w:val="21"/>
          <w:u w:val="single"/>
        </w:rPr>
      </w:pPr>
    </w:p>
    <w:p w14:paraId="34444850" w14:textId="77777777" w:rsidR="00B753E4" w:rsidRPr="001E4872" w:rsidRDefault="00B753E4" w:rsidP="00B753E4">
      <w:pPr>
        <w:jc w:val="both"/>
        <w:rPr>
          <w:rFonts w:ascii="Times New Roman" w:hAnsi="Times New Roman" w:cs="Times New Roman"/>
          <w:b/>
          <w:bCs/>
          <w:sz w:val="21"/>
          <w:szCs w:val="21"/>
        </w:rPr>
      </w:pPr>
    </w:p>
    <w:p w14:paraId="3A96E5F3" w14:textId="1BCDF987" w:rsidR="00B753E4" w:rsidRPr="001E4872" w:rsidRDefault="00B753E4" w:rsidP="00B753E4">
      <w:pPr>
        <w:jc w:val="both"/>
        <w:rPr>
          <w:rFonts w:ascii="Times New Roman" w:hAnsi="Times New Roman" w:cs="Times New Roman"/>
          <w:sz w:val="21"/>
          <w:szCs w:val="21"/>
        </w:rPr>
      </w:pPr>
      <w:r w:rsidRPr="001E4872">
        <w:rPr>
          <w:rFonts w:ascii="Times New Roman" w:hAnsi="Times New Roman" w:cs="Times New Roman"/>
          <w:sz w:val="21"/>
          <w:szCs w:val="21"/>
        </w:rPr>
        <w:t xml:space="preserve">Chapter </w:t>
      </w:r>
      <w:r w:rsidR="00FB4E1D">
        <w:rPr>
          <w:rFonts w:ascii="Times New Roman" w:hAnsi="Times New Roman" w:cs="Times New Roman"/>
          <w:sz w:val="21"/>
          <w:szCs w:val="21"/>
        </w:rPr>
        <w:t>Two</w:t>
      </w:r>
      <w:r w:rsidRPr="001E4872">
        <w:rPr>
          <w:rFonts w:ascii="Times New Roman" w:hAnsi="Times New Roman" w:cs="Times New Roman"/>
          <w:sz w:val="21"/>
          <w:szCs w:val="21"/>
        </w:rPr>
        <w:t>: Literature review</w:t>
      </w:r>
    </w:p>
    <w:p w14:paraId="4A0080A8" w14:textId="77777777" w:rsidR="00B753E4" w:rsidRPr="001E4872" w:rsidRDefault="00B753E4" w:rsidP="00B753E4">
      <w:pPr>
        <w:jc w:val="both"/>
        <w:rPr>
          <w:rFonts w:ascii="Times New Roman" w:hAnsi="Times New Roman" w:cs="Times New Roman"/>
          <w:sz w:val="21"/>
          <w:szCs w:val="21"/>
        </w:rPr>
      </w:pPr>
    </w:p>
    <w:p w14:paraId="10547DA8" w14:textId="66603DA8" w:rsidR="00B753E4" w:rsidRPr="001E4872" w:rsidRDefault="00B753E4" w:rsidP="00B753E4">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Chapter two is comprised of a literature review and accordingly, covers a thorough analysis of a range of pre-existing literature that has been discussed on the topic of cybersecurity and supply chain management. Moreover, this chapter also includes </w:t>
      </w:r>
      <w:r w:rsidR="00351904">
        <w:rPr>
          <w:rFonts w:ascii="Times New Roman" w:hAnsi="Times New Roman" w:cs="Times New Roman"/>
          <w:sz w:val="21"/>
          <w:szCs w:val="21"/>
        </w:rPr>
        <w:t xml:space="preserve">detailed </w:t>
      </w:r>
      <w:r w:rsidRPr="001E4872">
        <w:rPr>
          <w:rFonts w:ascii="Times New Roman" w:hAnsi="Times New Roman" w:cs="Times New Roman"/>
          <w:sz w:val="21"/>
          <w:szCs w:val="21"/>
        </w:rPr>
        <w:t xml:space="preserve">explanations of the main themes </w:t>
      </w:r>
      <w:r w:rsidR="00DA68DF">
        <w:rPr>
          <w:rFonts w:ascii="Times New Roman" w:hAnsi="Times New Roman" w:cs="Times New Roman"/>
          <w:sz w:val="21"/>
          <w:szCs w:val="21"/>
        </w:rPr>
        <w:t xml:space="preserve">that have been </w:t>
      </w:r>
      <w:r w:rsidRPr="001E4872">
        <w:rPr>
          <w:rFonts w:ascii="Times New Roman" w:hAnsi="Times New Roman" w:cs="Times New Roman"/>
          <w:sz w:val="21"/>
          <w:szCs w:val="21"/>
        </w:rPr>
        <w:t>found within the research area</w:t>
      </w:r>
      <w:r w:rsidR="00214BE4">
        <w:rPr>
          <w:rFonts w:ascii="Times New Roman" w:hAnsi="Times New Roman" w:cs="Times New Roman"/>
          <w:sz w:val="21"/>
          <w:szCs w:val="21"/>
        </w:rPr>
        <w:t xml:space="preserve"> whilst </w:t>
      </w:r>
      <w:r w:rsidR="00925903">
        <w:rPr>
          <w:rFonts w:ascii="Times New Roman" w:hAnsi="Times New Roman" w:cs="Times New Roman"/>
          <w:sz w:val="21"/>
          <w:szCs w:val="21"/>
        </w:rPr>
        <w:t xml:space="preserve">establishing from those </w:t>
      </w:r>
      <w:r w:rsidR="00E81AEE">
        <w:rPr>
          <w:rFonts w:ascii="Times New Roman" w:hAnsi="Times New Roman" w:cs="Times New Roman"/>
          <w:sz w:val="21"/>
          <w:szCs w:val="21"/>
        </w:rPr>
        <w:t>themes wh</w:t>
      </w:r>
      <w:r w:rsidR="00DA68DF">
        <w:rPr>
          <w:rFonts w:ascii="Times New Roman" w:hAnsi="Times New Roman" w:cs="Times New Roman"/>
          <w:sz w:val="21"/>
          <w:szCs w:val="21"/>
        </w:rPr>
        <w:t xml:space="preserve">ere </w:t>
      </w:r>
      <w:r w:rsidR="00D207A6">
        <w:rPr>
          <w:rFonts w:ascii="Times New Roman" w:hAnsi="Times New Roman" w:cs="Times New Roman"/>
          <w:sz w:val="21"/>
          <w:szCs w:val="21"/>
        </w:rPr>
        <w:t xml:space="preserve">further </w:t>
      </w:r>
      <w:r w:rsidR="00D60296">
        <w:rPr>
          <w:rFonts w:ascii="Times New Roman" w:hAnsi="Times New Roman" w:cs="Times New Roman"/>
          <w:sz w:val="21"/>
          <w:szCs w:val="21"/>
        </w:rPr>
        <w:t xml:space="preserve">research is </w:t>
      </w:r>
      <w:r w:rsidR="00E725AB">
        <w:rPr>
          <w:rFonts w:ascii="Times New Roman" w:hAnsi="Times New Roman" w:cs="Times New Roman"/>
          <w:sz w:val="21"/>
          <w:szCs w:val="21"/>
        </w:rPr>
        <w:t xml:space="preserve">further </w:t>
      </w:r>
      <w:r w:rsidR="00D60296">
        <w:rPr>
          <w:rFonts w:ascii="Times New Roman" w:hAnsi="Times New Roman" w:cs="Times New Roman"/>
          <w:sz w:val="21"/>
          <w:szCs w:val="21"/>
        </w:rPr>
        <w:t>required</w:t>
      </w:r>
      <w:r w:rsidR="00E725AB">
        <w:rPr>
          <w:rFonts w:ascii="Times New Roman" w:hAnsi="Times New Roman" w:cs="Times New Roman"/>
          <w:sz w:val="21"/>
          <w:szCs w:val="21"/>
        </w:rPr>
        <w:t>.</w:t>
      </w:r>
    </w:p>
    <w:p w14:paraId="14655A98" w14:textId="77777777" w:rsidR="00B753E4" w:rsidRPr="001E4872" w:rsidRDefault="00B753E4" w:rsidP="00B753E4">
      <w:pPr>
        <w:spacing w:line="360" w:lineRule="auto"/>
        <w:jc w:val="both"/>
        <w:rPr>
          <w:rFonts w:ascii="Times New Roman" w:hAnsi="Times New Roman" w:cs="Times New Roman"/>
          <w:sz w:val="21"/>
          <w:szCs w:val="21"/>
        </w:rPr>
      </w:pPr>
    </w:p>
    <w:p w14:paraId="0F51346A" w14:textId="722CF7CF" w:rsidR="00B753E4" w:rsidRPr="001E4872" w:rsidRDefault="00B753E4" w:rsidP="00B753E4">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Chapter </w:t>
      </w:r>
      <w:r w:rsidR="004C1E42">
        <w:rPr>
          <w:rFonts w:ascii="Times New Roman" w:hAnsi="Times New Roman" w:cs="Times New Roman"/>
          <w:sz w:val="21"/>
          <w:szCs w:val="21"/>
        </w:rPr>
        <w:t>Three</w:t>
      </w:r>
      <w:r w:rsidRPr="001E4872">
        <w:rPr>
          <w:rFonts w:ascii="Times New Roman" w:hAnsi="Times New Roman" w:cs="Times New Roman"/>
          <w:sz w:val="21"/>
          <w:szCs w:val="21"/>
        </w:rPr>
        <w:t>: Methodology</w:t>
      </w:r>
    </w:p>
    <w:p w14:paraId="39548D04" w14:textId="77777777" w:rsidR="00B753E4" w:rsidRPr="001E4872" w:rsidRDefault="00B753E4" w:rsidP="00B753E4">
      <w:pPr>
        <w:spacing w:line="360" w:lineRule="auto"/>
        <w:jc w:val="both"/>
        <w:rPr>
          <w:rFonts w:ascii="Times New Roman" w:hAnsi="Times New Roman" w:cs="Times New Roman"/>
          <w:sz w:val="21"/>
          <w:szCs w:val="21"/>
        </w:rPr>
      </w:pPr>
    </w:p>
    <w:p w14:paraId="7BB2A95E" w14:textId="0F221FC3" w:rsidR="00B753E4" w:rsidRPr="001E4872" w:rsidRDefault="00B753E4" w:rsidP="00B753E4">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Chapter </w:t>
      </w:r>
      <w:r w:rsidR="004C1E42">
        <w:rPr>
          <w:rFonts w:ascii="Times New Roman" w:hAnsi="Times New Roman" w:cs="Times New Roman"/>
          <w:sz w:val="21"/>
          <w:szCs w:val="21"/>
        </w:rPr>
        <w:t>three</w:t>
      </w:r>
      <w:r w:rsidRPr="001E4872">
        <w:rPr>
          <w:rFonts w:ascii="Times New Roman" w:hAnsi="Times New Roman" w:cs="Times New Roman"/>
          <w:sz w:val="21"/>
          <w:szCs w:val="21"/>
        </w:rPr>
        <w:t xml:space="preserve"> explains in detail, how the researcher has applied the Saunders</w:t>
      </w:r>
      <w:r w:rsidR="00A41B0A">
        <w:rPr>
          <w:rFonts w:ascii="Times New Roman" w:hAnsi="Times New Roman" w:cs="Times New Roman"/>
          <w:sz w:val="21"/>
          <w:szCs w:val="21"/>
        </w:rPr>
        <w:t>’</w:t>
      </w:r>
      <w:r w:rsidRPr="001E4872">
        <w:rPr>
          <w:rFonts w:ascii="Times New Roman" w:hAnsi="Times New Roman" w:cs="Times New Roman"/>
          <w:sz w:val="21"/>
          <w:szCs w:val="21"/>
        </w:rPr>
        <w:t xml:space="preserve"> research onion to develop the overall research process. Moreover, the chapter then gives a clear account of the various phases within research design as well as highlighting the appropriate method that will be used for data collection.</w:t>
      </w:r>
    </w:p>
    <w:p w14:paraId="10186FF7" w14:textId="77777777" w:rsidR="00B753E4" w:rsidRPr="001E4872" w:rsidRDefault="00B753E4" w:rsidP="00B753E4">
      <w:pPr>
        <w:spacing w:line="360" w:lineRule="auto"/>
        <w:jc w:val="both"/>
        <w:rPr>
          <w:rFonts w:ascii="Times New Roman" w:hAnsi="Times New Roman" w:cs="Times New Roman"/>
          <w:sz w:val="21"/>
          <w:szCs w:val="21"/>
        </w:rPr>
      </w:pPr>
    </w:p>
    <w:p w14:paraId="148C111A" w14:textId="0FEA57D8" w:rsidR="00B753E4" w:rsidRPr="001E4872" w:rsidRDefault="00B753E4" w:rsidP="00B753E4">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Chapter </w:t>
      </w:r>
      <w:r w:rsidR="004C1E42">
        <w:rPr>
          <w:rFonts w:ascii="Times New Roman" w:hAnsi="Times New Roman" w:cs="Times New Roman"/>
          <w:sz w:val="21"/>
          <w:szCs w:val="21"/>
        </w:rPr>
        <w:t>Four:</w:t>
      </w:r>
      <w:r w:rsidRPr="001E4872">
        <w:rPr>
          <w:rFonts w:ascii="Times New Roman" w:hAnsi="Times New Roman" w:cs="Times New Roman"/>
          <w:sz w:val="21"/>
          <w:szCs w:val="21"/>
        </w:rPr>
        <w:t xml:space="preserve"> Data </w:t>
      </w:r>
      <w:r w:rsidR="00A2065E" w:rsidRPr="001E4872">
        <w:rPr>
          <w:rFonts w:ascii="Times New Roman" w:hAnsi="Times New Roman" w:cs="Times New Roman"/>
          <w:sz w:val="21"/>
          <w:szCs w:val="21"/>
        </w:rPr>
        <w:t>Analysis and</w:t>
      </w:r>
      <w:r w:rsidR="00665BE7">
        <w:rPr>
          <w:rFonts w:ascii="Times New Roman" w:hAnsi="Times New Roman" w:cs="Times New Roman"/>
          <w:sz w:val="21"/>
          <w:szCs w:val="21"/>
        </w:rPr>
        <w:t xml:space="preserve"> </w:t>
      </w:r>
      <w:r w:rsidR="00A2065E">
        <w:rPr>
          <w:rFonts w:ascii="Times New Roman" w:hAnsi="Times New Roman" w:cs="Times New Roman"/>
          <w:sz w:val="21"/>
          <w:szCs w:val="21"/>
        </w:rPr>
        <w:t>findings</w:t>
      </w:r>
    </w:p>
    <w:p w14:paraId="6FA5FC2E" w14:textId="77777777" w:rsidR="00D84D3F" w:rsidRDefault="00D84D3F" w:rsidP="00B753E4">
      <w:pPr>
        <w:spacing w:line="360" w:lineRule="auto"/>
        <w:jc w:val="both"/>
        <w:rPr>
          <w:rFonts w:ascii="Times New Roman" w:hAnsi="Times New Roman" w:cs="Times New Roman"/>
          <w:sz w:val="21"/>
          <w:szCs w:val="21"/>
        </w:rPr>
      </w:pPr>
    </w:p>
    <w:p w14:paraId="232ABF6E" w14:textId="244113EC" w:rsidR="00B753E4" w:rsidRPr="001E4872" w:rsidRDefault="00B753E4" w:rsidP="00B753E4">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Chapter </w:t>
      </w:r>
      <w:r w:rsidR="004C1E42">
        <w:rPr>
          <w:rFonts w:ascii="Times New Roman" w:hAnsi="Times New Roman" w:cs="Times New Roman"/>
          <w:sz w:val="21"/>
          <w:szCs w:val="21"/>
        </w:rPr>
        <w:t>four</w:t>
      </w:r>
      <w:r w:rsidRPr="001E4872">
        <w:rPr>
          <w:rFonts w:ascii="Times New Roman" w:hAnsi="Times New Roman" w:cs="Times New Roman"/>
          <w:sz w:val="21"/>
          <w:szCs w:val="21"/>
        </w:rPr>
        <w:t xml:space="preserve"> presents how the primary data that was gathered from semi-structured interviews was transcribed through Otter AI and then thematically </w:t>
      </w:r>
      <w:r w:rsidR="00E82622">
        <w:rPr>
          <w:rFonts w:ascii="Times New Roman" w:hAnsi="Times New Roman" w:cs="Times New Roman"/>
          <w:sz w:val="21"/>
          <w:szCs w:val="21"/>
        </w:rPr>
        <w:t>analysed</w:t>
      </w:r>
      <w:r w:rsidRPr="001E4872">
        <w:rPr>
          <w:rFonts w:ascii="Times New Roman" w:hAnsi="Times New Roman" w:cs="Times New Roman"/>
          <w:sz w:val="21"/>
          <w:szCs w:val="21"/>
        </w:rPr>
        <w:t xml:space="preserve"> </w:t>
      </w:r>
      <w:r w:rsidR="00BB7E5E">
        <w:rPr>
          <w:rFonts w:ascii="Times New Roman" w:hAnsi="Times New Roman" w:cs="Times New Roman"/>
          <w:sz w:val="21"/>
          <w:szCs w:val="21"/>
        </w:rPr>
        <w:t>in order to produce a series of codes</w:t>
      </w:r>
      <w:r w:rsidR="00BC6BCE">
        <w:rPr>
          <w:rFonts w:ascii="Times New Roman" w:hAnsi="Times New Roman" w:cs="Times New Roman"/>
          <w:sz w:val="21"/>
          <w:szCs w:val="21"/>
        </w:rPr>
        <w:t xml:space="preserve">. </w:t>
      </w:r>
      <w:r w:rsidR="002C5742">
        <w:rPr>
          <w:rFonts w:ascii="Times New Roman" w:hAnsi="Times New Roman" w:cs="Times New Roman"/>
          <w:sz w:val="21"/>
          <w:szCs w:val="21"/>
        </w:rPr>
        <w:t xml:space="preserve">In </w:t>
      </w:r>
      <w:r w:rsidR="00004D4D">
        <w:rPr>
          <w:rFonts w:ascii="Times New Roman" w:hAnsi="Times New Roman" w:cs="Times New Roman"/>
          <w:sz w:val="21"/>
          <w:szCs w:val="21"/>
        </w:rPr>
        <w:t>addition,</w:t>
      </w:r>
      <w:r w:rsidR="002C5742">
        <w:rPr>
          <w:rFonts w:ascii="Times New Roman" w:hAnsi="Times New Roman" w:cs="Times New Roman"/>
          <w:sz w:val="21"/>
          <w:szCs w:val="21"/>
        </w:rPr>
        <w:t xml:space="preserve"> the chapter </w:t>
      </w:r>
      <w:r w:rsidR="00A34F01">
        <w:rPr>
          <w:rFonts w:ascii="Times New Roman" w:hAnsi="Times New Roman" w:cs="Times New Roman"/>
          <w:sz w:val="21"/>
          <w:szCs w:val="21"/>
        </w:rPr>
        <w:t xml:space="preserve">then goes on further to </w:t>
      </w:r>
      <w:r w:rsidR="002C5742">
        <w:rPr>
          <w:rFonts w:ascii="Times New Roman" w:hAnsi="Times New Roman" w:cs="Times New Roman"/>
          <w:sz w:val="21"/>
          <w:szCs w:val="21"/>
        </w:rPr>
        <w:t xml:space="preserve">highlight how that </w:t>
      </w:r>
      <w:r w:rsidR="00BC6BCE">
        <w:rPr>
          <w:rFonts w:ascii="Times New Roman" w:hAnsi="Times New Roman" w:cs="Times New Roman"/>
          <w:sz w:val="21"/>
          <w:szCs w:val="21"/>
        </w:rPr>
        <w:t xml:space="preserve">the subsequent codes </w:t>
      </w:r>
      <w:r w:rsidR="002C5742">
        <w:rPr>
          <w:rFonts w:ascii="Times New Roman" w:hAnsi="Times New Roman" w:cs="Times New Roman"/>
          <w:sz w:val="21"/>
          <w:szCs w:val="21"/>
        </w:rPr>
        <w:t xml:space="preserve">were then </w:t>
      </w:r>
      <w:r w:rsidR="00E620B7">
        <w:rPr>
          <w:rFonts w:ascii="Times New Roman" w:hAnsi="Times New Roman" w:cs="Times New Roman"/>
          <w:sz w:val="21"/>
          <w:szCs w:val="21"/>
        </w:rPr>
        <w:t xml:space="preserve">grouped into two different </w:t>
      </w:r>
      <w:r w:rsidR="00604C52">
        <w:rPr>
          <w:rFonts w:ascii="Times New Roman" w:hAnsi="Times New Roman" w:cs="Times New Roman"/>
          <w:sz w:val="21"/>
          <w:szCs w:val="21"/>
        </w:rPr>
        <w:t>themes</w:t>
      </w:r>
      <w:r w:rsidR="00F05F62">
        <w:rPr>
          <w:rFonts w:ascii="Times New Roman" w:hAnsi="Times New Roman" w:cs="Times New Roman"/>
          <w:sz w:val="21"/>
          <w:szCs w:val="21"/>
        </w:rPr>
        <w:t xml:space="preserve"> </w:t>
      </w:r>
      <w:r w:rsidR="00217E69">
        <w:rPr>
          <w:rFonts w:ascii="Times New Roman" w:hAnsi="Times New Roman" w:cs="Times New Roman"/>
          <w:sz w:val="21"/>
          <w:szCs w:val="21"/>
        </w:rPr>
        <w:t>to</w:t>
      </w:r>
      <w:r w:rsidR="00F05F62">
        <w:rPr>
          <w:rFonts w:ascii="Times New Roman" w:hAnsi="Times New Roman" w:cs="Times New Roman"/>
          <w:sz w:val="21"/>
          <w:szCs w:val="21"/>
        </w:rPr>
        <w:t xml:space="preserve"> </w:t>
      </w:r>
      <w:r w:rsidR="005C4933">
        <w:rPr>
          <w:rFonts w:ascii="Times New Roman" w:hAnsi="Times New Roman" w:cs="Times New Roman"/>
          <w:sz w:val="21"/>
          <w:szCs w:val="21"/>
        </w:rPr>
        <w:t xml:space="preserve">see if a further </w:t>
      </w:r>
      <w:r w:rsidR="00217E69">
        <w:rPr>
          <w:rFonts w:ascii="Times New Roman" w:hAnsi="Times New Roman" w:cs="Times New Roman"/>
          <w:sz w:val="21"/>
          <w:szCs w:val="21"/>
        </w:rPr>
        <w:t>distinction could be established.</w:t>
      </w:r>
    </w:p>
    <w:p w14:paraId="2B2BE4B3" w14:textId="4DF174E1" w:rsidR="00B753E4" w:rsidRPr="001E4872" w:rsidRDefault="00B753E4" w:rsidP="00B753E4">
      <w:pPr>
        <w:spacing w:line="360" w:lineRule="auto"/>
        <w:jc w:val="both"/>
        <w:rPr>
          <w:rFonts w:ascii="Times New Roman" w:hAnsi="Times New Roman" w:cs="Times New Roman"/>
          <w:sz w:val="21"/>
          <w:szCs w:val="21"/>
        </w:rPr>
      </w:pPr>
    </w:p>
    <w:p w14:paraId="431DAB03" w14:textId="50074847" w:rsidR="00B753E4" w:rsidRDefault="004C1E42" w:rsidP="00B753E4">
      <w:pPr>
        <w:spacing w:line="360" w:lineRule="auto"/>
        <w:jc w:val="both"/>
        <w:rPr>
          <w:rFonts w:ascii="Times New Roman" w:hAnsi="Times New Roman" w:cs="Times New Roman"/>
          <w:sz w:val="21"/>
          <w:szCs w:val="21"/>
        </w:rPr>
      </w:pPr>
      <w:r>
        <w:rPr>
          <w:rFonts w:ascii="Times New Roman" w:hAnsi="Times New Roman" w:cs="Times New Roman"/>
          <w:sz w:val="21"/>
          <w:szCs w:val="21"/>
        </w:rPr>
        <w:t>Chapter Five:</w:t>
      </w:r>
      <w:r w:rsidR="00FB4E1D">
        <w:rPr>
          <w:rFonts w:ascii="Times New Roman" w:hAnsi="Times New Roman" w:cs="Times New Roman"/>
          <w:sz w:val="21"/>
          <w:szCs w:val="21"/>
        </w:rPr>
        <w:t xml:space="preserve"> Discussion</w:t>
      </w:r>
    </w:p>
    <w:p w14:paraId="4E452B7A" w14:textId="77777777" w:rsidR="00FF0847" w:rsidRDefault="00FF0847" w:rsidP="00B753E4">
      <w:pPr>
        <w:spacing w:line="360" w:lineRule="auto"/>
        <w:jc w:val="both"/>
        <w:rPr>
          <w:rFonts w:ascii="Times New Roman" w:hAnsi="Times New Roman" w:cs="Times New Roman"/>
          <w:sz w:val="21"/>
          <w:szCs w:val="21"/>
        </w:rPr>
      </w:pPr>
    </w:p>
    <w:p w14:paraId="60362E5C" w14:textId="75B53523" w:rsidR="002206BA" w:rsidRDefault="002206BA" w:rsidP="00B753E4">
      <w:pPr>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Chapter </w:t>
      </w:r>
      <w:r w:rsidR="00EC1EFA">
        <w:rPr>
          <w:rFonts w:ascii="Times New Roman" w:hAnsi="Times New Roman" w:cs="Times New Roman"/>
          <w:sz w:val="21"/>
          <w:szCs w:val="21"/>
        </w:rPr>
        <w:t xml:space="preserve">five builds off the </w:t>
      </w:r>
      <w:r w:rsidR="002946F9">
        <w:rPr>
          <w:rFonts w:ascii="Times New Roman" w:hAnsi="Times New Roman" w:cs="Times New Roman"/>
          <w:sz w:val="21"/>
          <w:szCs w:val="21"/>
        </w:rPr>
        <w:t xml:space="preserve">main </w:t>
      </w:r>
      <w:r w:rsidR="00EC1EFA">
        <w:rPr>
          <w:rFonts w:ascii="Times New Roman" w:hAnsi="Times New Roman" w:cs="Times New Roman"/>
          <w:sz w:val="21"/>
          <w:szCs w:val="21"/>
        </w:rPr>
        <w:t xml:space="preserve">findings that </w:t>
      </w:r>
      <w:r w:rsidR="00C9246D">
        <w:rPr>
          <w:rFonts w:ascii="Times New Roman" w:hAnsi="Times New Roman" w:cs="Times New Roman"/>
          <w:sz w:val="21"/>
          <w:szCs w:val="21"/>
        </w:rPr>
        <w:t>have been</w:t>
      </w:r>
      <w:r w:rsidR="00501F1D">
        <w:rPr>
          <w:rFonts w:ascii="Times New Roman" w:hAnsi="Times New Roman" w:cs="Times New Roman"/>
          <w:sz w:val="21"/>
          <w:szCs w:val="21"/>
        </w:rPr>
        <w:t xml:space="preserve"> </w:t>
      </w:r>
      <w:r w:rsidR="00EC1EFA">
        <w:rPr>
          <w:rFonts w:ascii="Times New Roman" w:hAnsi="Times New Roman" w:cs="Times New Roman"/>
          <w:sz w:val="21"/>
          <w:szCs w:val="21"/>
        </w:rPr>
        <w:t>identified with</w:t>
      </w:r>
      <w:r w:rsidR="004027D6">
        <w:rPr>
          <w:rFonts w:ascii="Times New Roman" w:hAnsi="Times New Roman" w:cs="Times New Roman"/>
          <w:sz w:val="21"/>
          <w:szCs w:val="21"/>
        </w:rPr>
        <w:t xml:space="preserve">in the previous </w:t>
      </w:r>
      <w:r w:rsidR="00EC1EFA">
        <w:rPr>
          <w:rFonts w:ascii="Times New Roman" w:hAnsi="Times New Roman" w:cs="Times New Roman"/>
          <w:sz w:val="21"/>
          <w:szCs w:val="21"/>
        </w:rPr>
        <w:t>chapter</w:t>
      </w:r>
      <w:r w:rsidR="00AD01A7">
        <w:rPr>
          <w:rFonts w:ascii="Times New Roman" w:hAnsi="Times New Roman" w:cs="Times New Roman"/>
          <w:sz w:val="21"/>
          <w:szCs w:val="21"/>
        </w:rPr>
        <w:t xml:space="preserve">. </w:t>
      </w:r>
      <w:r w:rsidR="00A41B0A">
        <w:rPr>
          <w:rFonts w:ascii="Times New Roman" w:hAnsi="Times New Roman" w:cs="Times New Roman"/>
          <w:sz w:val="21"/>
          <w:szCs w:val="21"/>
        </w:rPr>
        <w:t>T</w:t>
      </w:r>
      <w:r w:rsidR="00501F1D">
        <w:rPr>
          <w:rFonts w:ascii="Times New Roman" w:hAnsi="Times New Roman" w:cs="Times New Roman"/>
          <w:sz w:val="21"/>
          <w:szCs w:val="21"/>
        </w:rPr>
        <w:t xml:space="preserve">his </w:t>
      </w:r>
      <w:r w:rsidR="00C9246D">
        <w:rPr>
          <w:rFonts w:ascii="Times New Roman" w:hAnsi="Times New Roman" w:cs="Times New Roman"/>
          <w:sz w:val="21"/>
          <w:szCs w:val="21"/>
        </w:rPr>
        <w:t>chapter provides</w:t>
      </w:r>
      <w:r w:rsidR="00EC1EFA">
        <w:rPr>
          <w:rFonts w:ascii="Times New Roman" w:hAnsi="Times New Roman" w:cs="Times New Roman"/>
          <w:sz w:val="21"/>
          <w:szCs w:val="21"/>
        </w:rPr>
        <w:t xml:space="preserve"> </w:t>
      </w:r>
      <w:r w:rsidR="007229A1">
        <w:rPr>
          <w:rFonts w:ascii="Times New Roman" w:hAnsi="Times New Roman" w:cs="Times New Roman"/>
          <w:sz w:val="21"/>
          <w:szCs w:val="21"/>
        </w:rPr>
        <w:t xml:space="preserve">a much </w:t>
      </w:r>
      <w:r w:rsidR="006E0B69">
        <w:rPr>
          <w:rFonts w:ascii="Times New Roman" w:hAnsi="Times New Roman" w:cs="Times New Roman"/>
          <w:sz w:val="21"/>
          <w:szCs w:val="21"/>
        </w:rPr>
        <w:t>more concrete</w:t>
      </w:r>
      <w:r w:rsidR="00F54C9D">
        <w:rPr>
          <w:rFonts w:ascii="Times New Roman" w:hAnsi="Times New Roman" w:cs="Times New Roman"/>
          <w:sz w:val="21"/>
          <w:szCs w:val="21"/>
        </w:rPr>
        <w:t xml:space="preserve"> </w:t>
      </w:r>
      <w:r w:rsidR="007A07FE">
        <w:rPr>
          <w:rFonts w:ascii="Times New Roman" w:hAnsi="Times New Roman" w:cs="Times New Roman"/>
          <w:sz w:val="21"/>
          <w:szCs w:val="21"/>
        </w:rPr>
        <w:t>and detailed</w:t>
      </w:r>
      <w:r w:rsidR="006E0B69">
        <w:rPr>
          <w:rFonts w:ascii="Times New Roman" w:hAnsi="Times New Roman" w:cs="Times New Roman"/>
          <w:sz w:val="21"/>
          <w:szCs w:val="21"/>
        </w:rPr>
        <w:t xml:space="preserve"> </w:t>
      </w:r>
      <w:r w:rsidR="00D01FF7">
        <w:rPr>
          <w:rFonts w:ascii="Times New Roman" w:hAnsi="Times New Roman" w:cs="Times New Roman"/>
          <w:sz w:val="21"/>
          <w:szCs w:val="21"/>
        </w:rPr>
        <w:t>explanation</w:t>
      </w:r>
      <w:r w:rsidR="00984FFE">
        <w:rPr>
          <w:rFonts w:ascii="Times New Roman" w:hAnsi="Times New Roman" w:cs="Times New Roman"/>
          <w:sz w:val="21"/>
          <w:szCs w:val="21"/>
        </w:rPr>
        <w:t xml:space="preserve"> </w:t>
      </w:r>
      <w:r w:rsidR="006E0B69">
        <w:rPr>
          <w:rFonts w:ascii="Times New Roman" w:hAnsi="Times New Roman" w:cs="Times New Roman"/>
          <w:sz w:val="21"/>
          <w:szCs w:val="21"/>
        </w:rPr>
        <w:t xml:space="preserve">of the </w:t>
      </w:r>
      <w:r w:rsidR="00984FFE">
        <w:rPr>
          <w:rFonts w:ascii="Times New Roman" w:hAnsi="Times New Roman" w:cs="Times New Roman"/>
          <w:sz w:val="21"/>
          <w:szCs w:val="21"/>
        </w:rPr>
        <w:t xml:space="preserve">various </w:t>
      </w:r>
      <w:r w:rsidR="00805BB9">
        <w:rPr>
          <w:rFonts w:ascii="Times New Roman" w:hAnsi="Times New Roman" w:cs="Times New Roman"/>
          <w:sz w:val="21"/>
          <w:szCs w:val="21"/>
        </w:rPr>
        <w:t>findings</w:t>
      </w:r>
      <w:r w:rsidR="006E0B69">
        <w:rPr>
          <w:rFonts w:ascii="Times New Roman" w:hAnsi="Times New Roman" w:cs="Times New Roman"/>
          <w:sz w:val="21"/>
          <w:szCs w:val="21"/>
        </w:rPr>
        <w:t xml:space="preserve"> of the study and bring</w:t>
      </w:r>
      <w:r w:rsidR="007216C0">
        <w:rPr>
          <w:rFonts w:ascii="Times New Roman" w:hAnsi="Times New Roman" w:cs="Times New Roman"/>
          <w:sz w:val="21"/>
          <w:szCs w:val="21"/>
        </w:rPr>
        <w:t xml:space="preserve">s to the fore whether there appears to be any clear correlation </w:t>
      </w:r>
      <w:r w:rsidR="00805BB9">
        <w:rPr>
          <w:rFonts w:ascii="Times New Roman" w:hAnsi="Times New Roman" w:cs="Times New Roman"/>
          <w:sz w:val="21"/>
          <w:szCs w:val="21"/>
        </w:rPr>
        <w:t xml:space="preserve">and noticeable significance </w:t>
      </w:r>
      <w:r w:rsidR="00470F4E">
        <w:rPr>
          <w:rFonts w:ascii="Times New Roman" w:hAnsi="Times New Roman" w:cs="Times New Roman"/>
          <w:sz w:val="21"/>
          <w:szCs w:val="21"/>
        </w:rPr>
        <w:t xml:space="preserve">between the findings of the semi structured interviews and the secondary data </w:t>
      </w:r>
      <w:r w:rsidR="006F505D">
        <w:rPr>
          <w:rFonts w:ascii="Times New Roman" w:hAnsi="Times New Roman" w:cs="Times New Roman"/>
          <w:sz w:val="21"/>
          <w:szCs w:val="21"/>
        </w:rPr>
        <w:t xml:space="preserve">that was </w:t>
      </w:r>
      <w:r w:rsidR="00984FFE">
        <w:rPr>
          <w:rFonts w:ascii="Times New Roman" w:hAnsi="Times New Roman" w:cs="Times New Roman"/>
          <w:sz w:val="21"/>
          <w:szCs w:val="21"/>
        </w:rPr>
        <w:t xml:space="preserve">presented </w:t>
      </w:r>
      <w:r w:rsidR="00D65EB0">
        <w:rPr>
          <w:rFonts w:ascii="Times New Roman" w:hAnsi="Times New Roman" w:cs="Times New Roman"/>
          <w:sz w:val="21"/>
          <w:szCs w:val="21"/>
        </w:rPr>
        <w:t xml:space="preserve">within the </w:t>
      </w:r>
      <w:r w:rsidR="00D01FF7">
        <w:rPr>
          <w:rFonts w:ascii="Times New Roman" w:hAnsi="Times New Roman" w:cs="Times New Roman"/>
          <w:sz w:val="21"/>
          <w:szCs w:val="21"/>
        </w:rPr>
        <w:t xml:space="preserve">literature </w:t>
      </w:r>
      <w:r w:rsidR="00C9246D">
        <w:rPr>
          <w:rFonts w:ascii="Times New Roman" w:hAnsi="Times New Roman" w:cs="Times New Roman"/>
          <w:sz w:val="21"/>
          <w:szCs w:val="21"/>
        </w:rPr>
        <w:t>review</w:t>
      </w:r>
      <w:r w:rsidR="00871EDB">
        <w:rPr>
          <w:rFonts w:ascii="Times New Roman" w:hAnsi="Times New Roman" w:cs="Times New Roman"/>
          <w:sz w:val="21"/>
          <w:szCs w:val="21"/>
        </w:rPr>
        <w:t xml:space="preserve"> which </w:t>
      </w:r>
      <w:r w:rsidR="00AA547E">
        <w:rPr>
          <w:rFonts w:ascii="Times New Roman" w:hAnsi="Times New Roman" w:cs="Times New Roman"/>
          <w:sz w:val="21"/>
          <w:szCs w:val="21"/>
        </w:rPr>
        <w:t xml:space="preserve">can pose a tangible answer to both the main research question </w:t>
      </w:r>
      <w:r w:rsidR="00867178">
        <w:rPr>
          <w:rFonts w:ascii="Times New Roman" w:hAnsi="Times New Roman" w:cs="Times New Roman"/>
          <w:sz w:val="21"/>
          <w:szCs w:val="21"/>
        </w:rPr>
        <w:t>and the main objectives of the study</w:t>
      </w:r>
      <w:r w:rsidR="00C9246D">
        <w:rPr>
          <w:rFonts w:ascii="Times New Roman" w:hAnsi="Times New Roman" w:cs="Times New Roman"/>
          <w:sz w:val="21"/>
          <w:szCs w:val="21"/>
        </w:rPr>
        <w:t xml:space="preserve">. </w:t>
      </w:r>
      <w:r w:rsidR="0021412E">
        <w:rPr>
          <w:rFonts w:ascii="Times New Roman" w:hAnsi="Times New Roman" w:cs="Times New Roman"/>
          <w:sz w:val="21"/>
          <w:szCs w:val="21"/>
        </w:rPr>
        <w:t>Furthermore, the</w:t>
      </w:r>
      <w:r w:rsidR="00B0427A">
        <w:rPr>
          <w:rFonts w:ascii="Times New Roman" w:hAnsi="Times New Roman" w:cs="Times New Roman"/>
          <w:sz w:val="21"/>
          <w:szCs w:val="21"/>
        </w:rPr>
        <w:t xml:space="preserve"> chapter </w:t>
      </w:r>
      <w:r w:rsidR="0021412E">
        <w:rPr>
          <w:rFonts w:ascii="Times New Roman" w:hAnsi="Times New Roman" w:cs="Times New Roman"/>
          <w:sz w:val="21"/>
          <w:szCs w:val="21"/>
        </w:rPr>
        <w:t xml:space="preserve">the goes on </w:t>
      </w:r>
      <w:r w:rsidR="00B86C68">
        <w:rPr>
          <w:rFonts w:ascii="Times New Roman" w:hAnsi="Times New Roman" w:cs="Times New Roman"/>
          <w:sz w:val="21"/>
          <w:szCs w:val="21"/>
        </w:rPr>
        <w:t xml:space="preserve">to </w:t>
      </w:r>
      <w:r w:rsidR="00A34D58">
        <w:rPr>
          <w:rFonts w:ascii="Times New Roman" w:hAnsi="Times New Roman" w:cs="Times New Roman"/>
          <w:sz w:val="21"/>
          <w:szCs w:val="21"/>
        </w:rPr>
        <w:t xml:space="preserve">give clarification </w:t>
      </w:r>
      <w:r w:rsidR="002946F9">
        <w:rPr>
          <w:rFonts w:ascii="Times New Roman" w:hAnsi="Times New Roman" w:cs="Times New Roman"/>
          <w:sz w:val="21"/>
          <w:szCs w:val="21"/>
        </w:rPr>
        <w:t>of</w:t>
      </w:r>
      <w:r w:rsidR="00A34D58">
        <w:rPr>
          <w:rFonts w:ascii="Times New Roman" w:hAnsi="Times New Roman" w:cs="Times New Roman"/>
          <w:sz w:val="21"/>
          <w:szCs w:val="21"/>
        </w:rPr>
        <w:t xml:space="preserve"> the various limitations that the researcher had encountered throughout the</w:t>
      </w:r>
      <w:r w:rsidR="00EB4F00">
        <w:rPr>
          <w:rFonts w:ascii="Times New Roman" w:hAnsi="Times New Roman" w:cs="Times New Roman"/>
          <w:sz w:val="21"/>
          <w:szCs w:val="21"/>
        </w:rPr>
        <w:t xml:space="preserve"> </w:t>
      </w:r>
      <w:r w:rsidR="00027C77">
        <w:rPr>
          <w:rFonts w:ascii="Times New Roman" w:hAnsi="Times New Roman" w:cs="Times New Roman"/>
          <w:sz w:val="21"/>
          <w:szCs w:val="21"/>
        </w:rPr>
        <w:t xml:space="preserve">entire </w:t>
      </w:r>
      <w:r w:rsidR="00EB4F00">
        <w:rPr>
          <w:rFonts w:ascii="Times New Roman" w:hAnsi="Times New Roman" w:cs="Times New Roman"/>
          <w:sz w:val="21"/>
          <w:szCs w:val="21"/>
        </w:rPr>
        <w:t xml:space="preserve">process of consolidating </w:t>
      </w:r>
      <w:r w:rsidR="00714437">
        <w:rPr>
          <w:rFonts w:ascii="Times New Roman" w:hAnsi="Times New Roman" w:cs="Times New Roman"/>
          <w:sz w:val="21"/>
          <w:szCs w:val="21"/>
        </w:rPr>
        <w:t>all</w:t>
      </w:r>
      <w:r w:rsidR="00C8711F">
        <w:rPr>
          <w:rFonts w:ascii="Times New Roman" w:hAnsi="Times New Roman" w:cs="Times New Roman"/>
          <w:sz w:val="21"/>
          <w:szCs w:val="21"/>
        </w:rPr>
        <w:t xml:space="preserve"> the primary </w:t>
      </w:r>
      <w:r w:rsidR="00C01C4C">
        <w:rPr>
          <w:rFonts w:ascii="Times New Roman" w:hAnsi="Times New Roman" w:cs="Times New Roman"/>
          <w:sz w:val="21"/>
          <w:szCs w:val="21"/>
        </w:rPr>
        <w:t>data. The</w:t>
      </w:r>
      <w:r w:rsidR="00A46453">
        <w:rPr>
          <w:rFonts w:ascii="Times New Roman" w:hAnsi="Times New Roman" w:cs="Times New Roman"/>
          <w:sz w:val="21"/>
          <w:szCs w:val="21"/>
        </w:rPr>
        <w:t xml:space="preserve"> chapter is then </w:t>
      </w:r>
      <w:r w:rsidR="00281D73">
        <w:rPr>
          <w:rFonts w:ascii="Times New Roman" w:hAnsi="Times New Roman" w:cs="Times New Roman"/>
          <w:sz w:val="21"/>
          <w:szCs w:val="21"/>
        </w:rPr>
        <w:t xml:space="preserve">finally concluded whereby the researcher states a series of </w:t>
      </w:r>
      <w:r w:rsidR="006A68E7">
        <w:rPr>
          <w:rFonts w:ascii="Times New Roman" w:hAnsi="Times New Roman" w:cs="Times New Roman"/>
          <w:sz w:val="21"/>
          <w:szCs w:val="21"/>
        </w:rPr>
        <w:t xml:space="preserve">potential future research directions that can be used </w:t>
      </w:r>
      <w:r w:rsidR="00B2361E">
        <w:rPr>
          <w:rFonts w:ascii="Times New Roman" w:hAnsi="Times New Roman" w:cs="Times New Roman"/>
          <w:sz w:val="21"/>
          <w:szCs w:val="21"/>
        </w:rPr>
        <w:t xml:space="preserve">either </w:t>
      </w:r>
      <w:r w:rsidR="0010254B">
        <w:rPr>
          <w:rFonts w:ascii="Times New Roman" w:hAnsi="Times New Roman" w:cs="Times New Roman"/>
          <w:sz w:val="21"/>
          <w:szCs w:val="21"/>
        </w:rPr>
        <w:lastRenderedPageBreak/>
        <w:t xml:space="preserve">to </w:t>
      </w:r>
      <w:r w:rsidR="00B2361E">
        <w:rPr>
          <w:rFonts w:ascii="Times New Roman" w:hAnsi="Times New Roman" w:cs="Times New Roman"/>
          <w:sz w:val="21"/>
          <w:szCs w:val="21"/>
        </w:rPr>
        <w:t>en</w:t>
      </w:r>
      <w:r w:rsidR="008E135B">
        <w:rPr>
          <w:rFonts w:ascii="Times New Roman" w:hAnsi="Times New Roman" w:cs="Times New Roman"/>
          <w:sz w:val="21"/>
          <w:szCs w:val="21"/>
        </w:rPr>
        <w:t xml:space="preserve">hance </w:t>
      </w:r>
      <w:r w:rsidR="001E6158">
        <w:rPr>
          <w:rFonts w:ascii="Times New Roman" w:hAnsi="Times New Roman" w:cs="Times New Roman"/>
          <w:sz w:val="21"/>
          <w:szCs w:val="21"/>
        </w:rPr>
        <w:t>the study</w:t>
      </w:r>
      <w:r w:rsidR="005D5955">
        <w:rPr>
          <w:rFonts w:ascii="Times New Roman" w:hAnsi="Times New Roman" w:cs="Times New Roman"/>
          <w:sz w:val="21"/>
          <w:szCs w:val="21"/>
        </w:rPr>
        <w:t xml:space="preserve"> by </w:t>
      </w:r>
      <w:r w:rsidR="00620C28">
        <w:rPr>
          <w:rFonts w:ascii="Times New Roman" w:hAnsi="Times New Roman" w:cs="Times New Roman"/>
          <w:sz w:val="21"/>
          <w:szCs w:val="21"/>
        </w:rPr>
        <w:t xml:space="preserve">build upon those areas </w:t>
      </w:r>
      <w:r w:rsidR="00D5193C">
        <w:rPr>
          <w:rFonts w:ascii="Times New Roman" w:hAnsi="Times New Roman" w:cs="Times New Roman"/>
          <w:sz w:val="21"/>
          <w:szCs w:val="21"/>
        </w:rPr>
        <w:t>that the research has been unable to address</w:t>
      </w:r>
      <w:r w:rsidR="00293BC8">
        <w:rPr>
          <w:rFonts w:ascii="Times New Roman" w:hAnsi="Times New Roman" w:cs="Times New Roman"/>
          <w:sz w:val="21"/>
          <w:szCs w:val="21"/>
        </w:rPr>
        <w:t xml:space="preserve"> or </w:t>
      </w:r>
      <w:r w:rsidR="002721B2">
        <w:rPr>
          <w:rFonts w:ascii="Times New Roman" w:hAnsi="Times New Roman" w:cs="Times New Roman"/>
          <w:sz w:val="21"/>
          <w:szCs w:val="21"/>
        </w:rPr>
        <w:t xml:space="preserve">be used </w:t>
      </w:r>
      <w:r w:rsidR="005D5955">
        <w:rPr>
          <w:rFonts w:ascii="Times New Roman" w:hAnsi="Times New Roman" w:cs="Times New Roman"/>
          <w:sz w:val="21"/>
          <w:szCs w:val="21"/>
        </w:rPr>
        <w:t xml:space="preserve">to </w:t>
      </w:r>
      <w:r w:rsidR="002721B2">
        <w:rPr>
          <w:rFonts w:ascii="Times New Roman" w:hAnsi="Times New Roman" w:cs="Times New Roman"/>
          <w:sz w:val="21"/>
          <w:szCs w:val="21"/>
        </w:rPr>
        <w:t>support</w:t>
      </w:r>
      <w:r w:rsidR="005D5955">
        <w:rPr>
          <w:rFonts w:ascii="Times New Roman" w:hAnsi="Times New Roman" w:cs="Times New Roman"/>
          <w:sz w:val="21"/>
          <w:szCs w:val="21"/>
        </w:rPr>
        <w:t xml:space="preserve"> </w:t>
      </w:r>
      <w:r w:rsidR="003426DB">
        <w:rPr>
          <w:rFonts w:ascii="Times New Roman" w:hAnsi="Times New Roman" w:cs="Times New Roman"/>
          <w:sz w:val="21"/>
          <w:szCs w:val="21"/>
        </w:rPr>
        <w:t xml:space="preserve">pre-existing </w:t>
      </w:r>
      <w:r w:rsidR="00217E69">
        <w:rPr>
          <w:rFonts w:ascii="Times New Roman" w:hAnsi="Times New Roman" w:cs="Times New Roman"/>
          <w:sz w:val="21"/>
          <w:szCs w:val="21"/>
        </w:rPr>
        <w:t>studies.</w:t>
      </w:r>
      <w:r w:rsidR="00810BF7">
        <w:rPr>
          <w:rFonts w:ascii="Times New Roman" w:hAnsi="Times New Roman" w:cs="Times New Roman"/>
          <w:sz w:val="21"/>
          <w:szCs w:val="21"/>
        </w:rPr>
        <w:t xml:space="preserve"> </w:t>
      </w:r>
    </w:p>
    <w:p w14:paraId="30E617C3" w14:textId="77777777" w:rsidR="00FF0847" w:rsidRPr="001E4872" w:rsidRDefault="00FF0847" w:rsidP="00B753E4">
      <w:pPr>
        <w:spacing w:line="360" w:lineRule="auto"/>
        <w:jc w:val="both"/>
        <w:rPr>
          <w:rFonts w:ascii="Times New Roman" w:hAnsi="Times New Roman" w:cs="Times New Roman"/>
          <w:sz w:val="21"/>
          <w:szCs w:val="21"/>
        </w:rPr>
      </w:pPr>
    </w:p>
    <w:p w14:paraId="158D7980" w14:textId="6F7AE536" w:rsidR="00B753E4" w:rsidRPr="001E4872" w:rsidRDefault="00B753E4" w:rsidP="00B753E4">
      <w:pPr>
        <w:spacing w:line="360" w:lineRule="auto"/>
        <w:jc w:val="both"/>
        <w:rPr>
          <w:rFonts w:ascii="Times New Roman" w:hAnsi="Times New Roman" w:cs="Times New Roman"/>
          <w:sz w:val="21"/>
          <w:szCs w:val="21"/>
        </w:rPr>
      </w:pPr>
    </w:p>
    <w:p w14:paraId="028CB657" w14:textId="77777777" w:rsidR="003E545B" w:rsidRDefault="003E545B" w:rsidP="00157918">
      <w:pPr>
        <w:jc w:val="center"/>
        <w:rPr>
          <w:rFonts w:ascii="Times New Roman" w:hAnsi="Times New Roman" w:cs="Times New Roman"/>
          <w:color w:val="000000" w:themeColor="text1"/>
          <w:sz w:val="21"/>
          <w:szCs w:val="21"/>
        </w:rPr>
      </w:pPr>
    </w:p>
    <w:p w14:paraId="724AC68F" w14:textId="77777777" w:rsidR="003E545B" w:rsidRDefault="003E545B" w:rsidP="00157918">
      <w:pPr>
        <w:jc w:val="center"/>
        <w:rPr>
          <w:rFonts w:ascii="Times New Roman" w:hAnsi="Times New Roman" w:cs="Times New Roman"/>
          <w:color w:val="000000" w:themeColor="text1"/>
          <w:sz w:val="21"/>
          <w:szCs w:val="21"/>
        </w:rPr>
      </w:pPr>
    </w:p>
    <w:p w14:paraId="3CACA2D9" w14:textId="77777777" w:rsidR="003E545B" w:rsidRDefault="003E545B" w:rsidP="00157918">
      <w:pPr>
        <w:jc w:val="center"/>
        <w:rPr>
          <w:rFonts w:ascii="Times New Roman" w:hAnsi="Times New Roman" w:cs="Times New Roman"/>
          <w:color w:val="000000" w:themeColor="text1"/>
          <w:sz w:val="21"/>
          <w:szCs w:val="21"/>
        </w:rPr>
      </w:pPr>
    </w:p>
    <w:p w14:paraId="2B3995FA" w14:textId="77777777" w:rsidR="003E545B" w:rsidRDefault="003E545B" w:rsidP="00157918">
      <w:pPr>
        <w:jc w:val="center"/>
        <w:rPr>
          <w:rFonts w:ascii="Times New Roman" w:hAnsi="Times New Roman" w:cs="Times New Roman"/>
          <w:color w:val="000000" w:themeColor="text1"/>
          <w:sz w:val="21"/>
          <w:szCs w:val="21"/>
        </w:rPr>
      </w:pPr>
    </w:p>
    <w:p w14:paraId="117E9DD7" w14:textId="77777777" w:rsidR="003E545B" w:rsidRDefault="003E545B" w:rsidP="00157918">
      <w:pPr>
        <w:jc w:val="center"/>
        <w:rPr>
          <w:rFonts w:ascii="Times New Roman" w:hAnsi="Times New Roman" w:cs="Times New Roman"/>
          <w:color w:val="000000" w:themeColor="text1"/>
          <w:sz w:val="21"/>
          <w:szCs w:val="21"/>
        </w:rPr>
      </w:pPr>
    </w:p>
    <w:p w14:paraId="7D4CF972" w14:textId="77777777" w:rsidR="003E545B" w:rsidRDefault="003E545B" w:rsidP="00157918">
      <w:pPr>
        <w:jc w:val="center"/>
        <w:rPr>
          <w:rFonts w:ascii="Times New Roman" w:hAnsi="Times New Roman" w:cs="Times New Roman"/>
          <w:color w:val="000000" w:themeColor="text1"/>
          <w:sz w:val="21"/>
          <w:szCs w:val="21"/>
        </w:rPr>
      </w:pPr>
    </w:p>
    <w:p w14:paraId="686081F9" w14:textId="77777777" w:rsidR="003E545B" w:rsidRDefault="003E545B" w:rsidP="00157918">
      <w:pPr>
        <w:jc w:val="center"/>
        <w:rPr>
          <w:rFonts w:ascii="Times New Roman" w:hAnsi="Times New Roman" w:cs="Times New Roman"/>
          <w:color w:val="000000" w:themeColor="text1"/>
          <w:sz w:val="21"/>
          <w:szCs w:val="21"/>
        </w:rPr>
      </w:pPr>
    </w:p>
    <w:p w14:paraId="64D12F44" w14:textId="77777777" w:rsidR="003E545B" w:rsidRDefault="003E545B" w:rsidP="00157918">
      <w:pPr>
        <w:jc w:val="center"/>
        <w:rPr>
          <w:rFonts w:ascii="Times New Roman" w:hAnsi="Times New Roman" w:cs="Times New Roman"/>
          <w:color w:val="000000" w:themeColor="text1"/>
          <w:sz w:val="21"/>
          <w:szCs w:val="21"/>
        </w:rPr>
      </w:pPr>
    </w:p>
    <w:p w14:paraId="08827CF0" w14:textId="77777777" w:rsidR="003E545B" w:rsidRDefault="003E545B" w:rsidP="00157918">
      <w:pPr>
        <w:jc w:val="center"/>
        <w:rPr>
          <w:rFonts w:ascii="Times New Roman" w:hAnsi="Times New Roman" w:cs="Times New Roman"/>
          <w:color w:val="000000" w:themeColor="text1"/>
          <w:sz w:val="21"/>
          <w:szCs w:val="21"/>
        </w:rPr>
      </w:pPr>
    </w:p>
    <w:p w14:paraId="3C2693E8" w14:textId="77777777" w:rsidR="003E545B" w:rsidRDefault="003E545B" w:rsidP="00157918">
      <w:pPr>
        <w:jc w:val="center"/>
        <w:rPr>
          <w:rFonts w:ascii="Times New Roman" w:hAnsi="Times New Roman" w:cs="Times New Roman"/>
          <w:color w:val="000000" w:themeColor="text1"/>
          <w:sz w:val="21"/>
          <w:szCs w:val="21"/>
        </w:rPr>
      </w:pPr>
    </w:p>
    <w:p w14:paraId="6CD93C7E" w14:textId="77777777" w:rsidR="003E545B" w:rsidRDefault="003E545B" w:rsidP="00157918">
      <w:pPr>
        <w:jc w:val="center"/>
        <w:rPr>
          <w:rFonts w:ascii="Times New Roman" w:hAnsi="Times New Roman" w:cs="Times New Roman"/>
          <w:color w:val="000000" w:themeColor="text1"/>
          <w:sz w:val="21"/>
          <w:szCs w:val="21"/>
        </w:rPr>
      </w:pPr>
    </w:p>
    <w:p w14:paraId="4D6DBD1D" w14:textId="77777777" w:rsidR="003E545B" w:rsidRDefault="003E545B" w:rsidP="00157918">
      <w:pPr>
        <w:jc w:val="center"/>
        <w:rPr>
          <w:rFonts w:ascii="Times New Roman" w:hAnsi="Times New Roman" w:cs="Times New Roman"/>
          <w:color w:val="000000" w:themeColor="text1"/>
          <w:sz w:val="21"/>
          <w:szCs w:val="21"/>
        </w:rPr>
      </w:pPr>
    </w:p>
    <w:p w14:paraId="53DFBC5C" w14:textId="77777777" w:rsidR="003E545B" w:rsidRDefault="003E545B" w:rsidP="00157918">
      <w:pPr>
        <w:jc w:val="center"/>
        <w:rPr>
          <w:rFonts w:ascii="Times New Roman" w:hAnsi="Times New Roman" w:cs="Times New Roman"/>
          <w:color w:val="000000" w:themeColor="text1"/>
          <w:sz w:val="21"/>
          <w:szCs w:val="21"/>
        </w:rPr>
      </w:pPr>
    </w:p>
    <w:p w14:paraId="36F371EA" w14:textId="77777777" w:rsidR="003E545B" w:rsidRDefault="003E545B" w:rsidP="00157918">
      <w:pPr>
        <w:jc w:val="center"/>
        <w:rPr>
          <w:rFonts w:ascii="Times New Roman" w:hAnsi="Times New Roman" w:cs="Times New Roman"/>
          <w:color w:val="000000" w:themeColor="text1"/>
          <w:sz w:val="21"/>
          <w:szCs w:val="21"/>
        </w:rPr>
      </w:pPr>
    </w:p>
    <w:p w14:paraId="45D6BD88" w14:textId="77777777" w:rsidR="003E545B" w:rsidRDefault="003E545B" w:rsidP="00157918">
      <w:pPr>
        <w:jc w:val="center"/>
        <w:rPr>
          <w:rFonts w:ascii="Times New Roman" w:hAnsi="Times New Roman" w:cs="Times New Roman"/>
          <w:color w:val="000000" w:themeColor="text1"/>
          <w:sz w:val="21"/>
          <w:szCs w:val="21"/>
        </w:rPr>
      </w:pPr>
    </w:p>
    <w:p w14:paraId="46EE77FB" w14:textId="77777777" w:rsidR="003E545B" w:rsidRDefault="003E545B" w:rsidP="00157918">
      <w:pPr>
        <w:jc w:val="center"/>
        <w:rPr>
          <w:rFonts w:ascii="Times New Roman" w:hAnsi="Times New Roman" w:cs="Times New Roman"/>
          <w:color w:val="000000" w:themeColor="text1"/>
          <w:sz w:val="21"/>
          <w:szCs w:val="21"/>
        </w:rPr>
      </w:pPr>
    </w:p>
    <w:p w14:paraId="031D769B" w14:textId="77777777" w:rsidR="003E545B" w:rsidRDefault="003E545B" w:rsidP="00157918">
      <w:pPr>
        <w:jc w:val="center"/>
        <w:rPr>
          <w:rFonts w:ascii="Times New Roman" w:hAnsi="Times New Roman" w:cs="Times New Roman"/>
          <w:color w:val="000000" w:themeColor="text1"/>
          <w:sz w:val="21"/>
          <w:szCs w:val="21"/>
        </w:rPr>
      </w:pPr>
    </w:p>
    <w:p w14:paraId="0697A75D" w14:textId="77777777" w:rsidR="003E545B" w:rsidRDefault="003E545B" w:rsidP="00157918">
      <w:pPr>
        <w:jc w:val="center"/>
        <w:rPr>
          <w:rFonts w:ascii="Times New Roman" w:hAnsi="Times New Roman" w:cs="Times New Roman"/>
          <w:color w:val="000000" w:themeColor="text1"/>
          <w:sz w:val="21"/>
          <w:szCs w:val="21"/>
        </w:rPr>
      </w:pPr>
    </w:p>
    <w:p w14:paraId="25BD61B8" w14:textId="77777777" w:rsidR="003E545B" w:rsidRDefault="003E545B" w:rsidP="00157918">
      <w:pPr>
        <w:jc w:val="center"/>
        <w:rPr>
          <w:rFonts w:ascii="Times New Roman" w:hAnsi="Times New Roman" w:cs="Times New Roman"/>
          <w:color w:val="000000" w:themeColor="text1"/>
          <w:sz w:val="21"/>
          <w:szCs w:val="21"/>
        </w:rPr>
      </w:pPr>
    </w:p>
    <w:p w14:paraId="4707AB76" w14:textId="77777777" w:rsidR="003E545B" w:rsidRDefault="003E545B" w:rsidP="00157918">
      <w:pPr>
        <w:jc w:val="center"/>
        <w:rPr>
          <w:rFonts w:ascii="Times New Roman" w:hAnsi="Times New Roman" w:cs="Times New Roman"/>
          <w:color w:val="000000" w:themeColor="text1"/>
          <w:sz w:val="21"/>
          <w:szCs w:val="21"/>
        </w:rPr>
      </w:pPr>
    </w:p>
    <w:p w14:paraId="7FBC678B" w14:textId="77777777" w:rsidR="003E545B" w:rsidRDefault="003E545B" w:rsidP="00157918">
      <w:pPr>
        <w:jc w:val="center"/>
        <w:rPr>
          <w:rFonts w:ascii="Times New Roman" w:hAnsi="Times New Roman" w:cs="Times New Roman"/>
          <w:color w:val="000000" w:themeColor="text1"/>
          <w:sz w:val="21"/>
          <w:szCs w:val="21"/>
        </w:rPr>
      </w:pPr>
    </w:p>
    <w:p w14:paraId="392EF8C6" w14:textId="77777777" w:rsidR="003E545B" w:rsidRDefault="003E545B" w:rsidP="00157918">
      <w:pPr>
        <w:jc w:val="center"/>
        <w:rPr>
          <w:rFonts w:ascii="Times New Roman" w:hAnsi="Times New Roman" w:cs="Times New Roman"/>
          <w:color w:val="000000" w:themeColor="text1"/>
          <w:sz w:val="21"/>
          <w:szCs w:val="21"/>
        </w:rPr>
      </w:pPr>
    </w:p>
    <w:p w14:paraId="62A9F360" w14:textId="77777777" w:rsidR="003E545B" w:rsidRDefault="003E545B" w:rsidP="00157918">
      <w:pPr>
        <w:jc w:val="center"/>
        <w:rPr>
          <w:rFonts w:ascii="Times New Roman" w:hAnsi="Times New Roman" w:cs="Times New Roman"/>
          <w:color w:val="000000" w:themeColor="text1"/>
          <w:sz w:val="21"/>
          <w:szCs w:val="21"/>
        </w:rPr>
      </w:pPr>
    </w:p>
    <w:p w14:paraId="40E4DA70" w14:textId="77777777" w:rsidR="003E545B" w:rsidRDefault="003E545B" w:rsidP="00157918">
      <w:pPr>
        <w:jc w:val="center"/>
        <w:rPr>
          <w:rFonts w:ascii="Times New Roman" w:hAnsi="Times New Roman" w:cs="Times New Roman"/>
          <w:color w:val="000000" w:themeColor="text1"/>
          <w:sz w:val="21"/>
          <w:szCs w:val="21"/>
        </w:rPr>
      </w:pPr>
    </w:p>
    <w:p w14:paraId="6AD4023A" w14:textId="77777777" w:rsidR="003E545B" w:rsidRDefault="003E545B" w:rsidP="00157918">
      <w:pPr>
        <w:jc w:val="center"/>
        <w:rPr>
          <w:rFonts w:ascii="Times New Roman" w:hAnsi="Times New Roman" w:cs="Times New Roman"/>
          <w:color w:val="000000" w:themeColor="text1"/>
          <w:sz w:val="21"/>
          <w:szCs w:val="21"/>
        </w:rPr>
      </w:pPr>
    </w:p>
    <w:p w14:paraId="0DEEF106" w14:textId="77777777" w:rsidR="003E545B" w:rsidRDefault="003E545B" w:rsidP="00157918">
      <w:pPr>
        <w:jc w:val="center"/>
        <w:rPr>
          <w:rFonts w:ascii="Times New Roman" w:hAnsi="Times New Roman" w:cs="Times New Roman"/>
          <w:color w:val="000000" w:themeColor="text1"/>
          <w:sz w:val="21"/>
          <w:szCs w:val="21"/>
        </w:rPr>
      </w:pPr>
    </w:p>
    <w:p w14:paraId="1E658966" w14:textId="77777777" w:rsidR="003E545B" w:rsidRDefault="003E545B" w:rsidP="00157918">
      <w:pPr>
        <w:jc w:val="center"/>
        <w:rPr>
          <w:rFonts w:ascii="Times New Roman" w:hAnsi="Times New Roman" w:cs="Times New Roman"/>
          <w:color w:val="000000" w:themeColor="text1"/>
          <w:sz w:val="21"/>
          <w:szCs w:val="21"/>
        </w:rPr>
      </w:pPr>
    </w:p>
    <w:p w14:paraId="2A5FC43D" w14:textId="77777777" w:rsidR="003E545B" w:rsidRDefault="003E545B" w:rsidP="00157918">
      <w:pPr>
        <w:jc w:val="center"/>
        <w:rPr>
          <w:rFonts w:ascii="Times New Roman" w:hAnsi="Times New Roman" w:cs="Times New Roman"/>
          <w:color w:val="000000" w:themeColor="text1"/>
          <w:sz w:val="21"/>
          <w:szCs w:val="21"/>
        </w:rPr>
      </w:pPr>
    </w:p>
    <w:p w14:paraId="682D77FE" w14:textId="77777777" w:rsidR="003E545B" w:rsidRDefault="003E545B" w:rsidP="00157918">
      <w:pPr>
        <w:jc w:val="center"/>
        <w:rPr>
          <w:rFonts w:ascii="Times New Roman" w:hAnsi="Times New Roman" w:cs="Times New Roman"/>
          <w:color w:val="000000" w:themeColor="text1"/>
          <w:sz w:val="21"/>
          <w:szCs w:val="21"/>
        </w:rPr>
      </w:pPr>
    </w:p>
    <w:p w14:paraId="33CD9932" w14:textId="77777777" w:rsidR="003E545B" w:rsidRDefault="003E545B" w:rsidP="00157918">
      <w:pPr>
        <w:jc w:val="center"/>
        <w:rPr>
          <w:rFonts w:ascii="Times New Roman" w:hAnsi="Times New Roman" w:cs="Times New Roman"/>
          <w:color w:val="000000" w:themeColor="text1"/>
          <w:sz w:val="21"/>
          <w:szCs w:val="21"/>
        </w:rPr>
      </w:pPr>
    </w:p>
    <w:p w14:paraId="125F027F" w14:textId="77777777" w:rsidR="003E545B" w:rsidRDefault="003E545B" w:rsidP="00157918">
      <w:pPr>
        <w:jc w:val="center"/>
        <w:rPr>
          <w:rFonts w:ascii="Times New Roman" w:hAnsi="Times New Roman" w:cs="Times New Roman"/>
          <w:color w:val="000000" w:themeColor="text1"/>
          <w:sz w:val="21"/>
          <w:szCs w:val="21"/>
        </w:rPr>
      </w:pPr>
    </w:p>
    <w:p w14:paraId="3D54391E" w14:textId="77777777" w:rsidR="003E545B" w:rsidRDefault="003E545B" w:rsidP="00157918">
      <w:pPr>
        <w:jc w:val="center"/>
        <w:rPr>
          <w:rFonts w:ascii="Times New Roman" w:hAnsi="Times New Roman" w:cs="Times New Roman"/>
          <w:color w:val="000000" w:themeColor="text1"/>
          <w:sz w:val="21"/>
          <w:szCs w:val="21"/>
        </w:rPr>
      </w:pPr>
    </w:p>
    <w:p w14:paraId="5F4322C3" w14:textId="77777777" w:rsidR="003E545B" w:rsidRDefault="003E545B" w:rsidP="00157918">
      <w:pPr>
        <w:jc w:val="center"/>
        <w:rPr>
          <w:rFonts w:ascii="Times New Roman" w:hAnsi="Times New Roman" w:cs="Times New Roman"/>
          <w:color w:val="000000" w:themeColor="text1"/>
          <w:sz w:val="21"/>
          <w:szCs w:val="21"/>
        </w:rPr>
      </w:pPr>
    </w:p>
    <w:p w14:paraId="74CAFFC6" w14:textId="77777777" w:rsidR="003E545B" w:rsidRDefault="003E545B" w:rsidP="00157918">
      <w:pPr>
        <w:jc w:val="center"/>
        <w:rPr>
          <w:rFonts w:ascii="Times New Roman" w:hAnsi="Times New Roman" w:cs="Times New Roman"/>
          <w:color w:val="000000" w:themeColor="text1"/>
          <w:sz w:val="21"/>
          <w:szCs w:val="21"/>
        </w:rPr>
      </w:pPr>
    </w:p>
    <w:p w14:paraId="1ECE7EFC" w14:textId="77777777" w:rsidR="003E545B" w:rsidRDefault="003E545B" w:rsidP="00157918">
      <w:pPr>
        <w:jc w:val="center"/>
        <w:rPr>
          <w:rFonts w:ascii="Times New Roman" w:hAnsi="Times New Roman" w:cs="Times New Roman"/>
          <w:color w:val="000000" w:themeColor="text1"/>
          <w:sz w:val="21"/>
          <w:szCs w:val="21"/>
        </w:rPr>
      </w:pPr>
    </w:p>
    <w:p w14:paraId="2102AC08" w14:textId="77777777" w:rsidR="003E545B" w:rsidRDefault="003E545B" w:rsidP="00157918">
      <w:pPr>
        <w:jc w:val="center"/>
        <w:rPr>
          <w:rFonts w:ascii="Times New Roman" w:hAnsi="Times New Roman" w:cs="Times New Roman"/>
          <w:color w:val="000000" w:themeColor="text1"/>
          <w:sz w:val="21"/>
          <w:szCs w:val="21"/>
        </w:rPr>
      </w:pPr>
    </w:p>
    <w:p w14:paraId="3B606D3C" w14:textId="77777777" w:rsidR="003E545B" w:rsidRDefault="003E545B" w:rsidP="00157918">
      <w:pPr>
        <w:jc w:val="center"/>
        <w:rPr>
          <w:rFonts w:ascii="Times New Roman" w:hAnsi="Times New Roman" w:cs="Times New Roman"/>
          <w:color w:val="000000" w:themeColor="text1"/>
          <w:sz w:val="21"/>
          <w:szCs w:val="21"/>
        </w:rPr>
      </w:pPr>
    </w:p>
    <w:p w14:paraId="50BCFF71" w14:textId="77777777" w:rsidR="003E545B" w:rsidRDefault="003E545B" w:rsidP="00157918">
      <w:pPr>
        <w:jc w:val="center"/>
        <w:rPr>
          <w:rFonts w:ascii="Times New Roman" w:hAnsi="Times New Roman" w:cs="Times New Roman"/>
          <w:color w:val="000000" w:themeColor="text1"/>
          <w:sz w:val="21"/>
          <w:szCs w:val="21"/>
        </w:rPr>
      </w:pPr>
    </w:p>
    <w:p w14:paraId="0CDC6C93" w14:textId="77777777" w:rsidR="003E545B" w:rsidRDefault="003E545B" w:rsidP="00157918">
      <w:pPr>
        <w:jc w:val="center"/>
        <w:rPr>
          <w:rFonts w:ascii="Times New Roman" w:hAnsi="Times New Roman" w:cs="Times New Roman"/>
          <w:color w:val="000000" w:themeColor="text1"/>
          <w:sz w:val="21"/>
          <w:szCs w:val="21"/>
        </w:rPr>
      </w:pPr>
    </w:p>
    <w:p w14:paraId="0831DC08" w14:textId="77777777" w:rsidR="003E545B" w:rsidRDefault="003E545B" w:rsidP="00157918">
      <w:pPr>
        <w:jc w:val="center"/>
        <w:rPr>
          <w:rFonts w:ascii="Times New Roman" w:hAnsi="Times New Roman" w:cs="Times New Roman"/>
          <w:color w:val="000000" w:themeColor="text1"/>
          <w:sz w:val="21"/>
          <w:szCs w:val="21"/>
        </w:rPr>
      </w:pPr>
    </w:p>
    <w:p w14:paraId="64F72794" w14:textId="77777777" w:rsidR="003E545B" w:rsidRDefault="003E545B" w:rsidP="00157918">
      <w:pPr>
        <w:jc w:val="center"/>
        <w:rPr>
          <w:rFonts w:ascii="Times New Roman" w:hAnsi="Times New Roman" w:cs="Times New Roman"/>
          <w:color w:val="000000" w:themeColor="text1"/>
          <w:sz w:val="21"/>
          <w:szCs w:val="21"/>
        </w:rPr>
      </w:pPr>
    </w:p>
    <w:p w14:paraId="77919F6C" w14:textId="77777777" w:rsidR="00FA5FDD" w:rsidRDefault="00FA5FDD" w:rsidP="00A218E3">
      <w:pPr>
        <w:pStyle w:val="Heading1"/>
        <w:jc w:val="center"/>
        <w:rPr>
          <w:rFonts w:ascii="Times New Roman" w:hAnsi="Times New Roman" w:cs="Times New Roman"/>
          <w:b/>
          <w:bCs/>
          <w:color w:val="000000" w:themeColor="text1"/>
          <w:sz w:val="21"/>
          <w:szCs w:val="21"/>
        </w:rPr>
      </w:pPr>
    </w:p>
    <w:p w14:paraId="63C4E004" w14:textId="77777777" w:rsidR="00FA5FDD" w:rsidRDefault="00FA5FDD" w:rsidP="00A218E3">
      <w:pPr>
        <w:pStyle w:val="Heading1"/>
        <w:jc w:val="center"/>
        <w:rPr>
          <w:rFonts w:ascii="Times New Roman" w:hAnsi="Times New Roman" w:cs="Times New Roman"/>
          <w:b/>
          <w:bCs/>
          <w:color w:val="000000" w:themeColor="text1"/>
          <w:sz w:val="21"/>
          <w:szCs w:val="21"/>
        </w:rPr>
      </w:pPr>
    </w:p>
    <w:p w14:paraId="42111B98" w14:textId="77777777" w:rsidR="00FA5FDD" w:rsidRDefault="00FA5FDD" w:rsidP="00A218E3">
      <w:pPr>
        <w:pStyle w:val="Heading1"/>
        <w:jc w:val="center"/>
        <w:rPr>
          <w:rFonts w:ascii="Times New Roman" w:hAnsi="Times New Roman" w:cs="Times New Roman"/>
          <w:b/>
          <w:bCs/>
          <w:color w:val="000000" w:themeColor="text1"/>
          <w:sz w:val="21"/>
          <w:szCs w:val="21"/>
        </w:rPr>
      </w:pPr>
    </w:p>
    <w:p w14:paraId="518A8FDD" w14:textId="00AB28D9" w:rsidR="001B34C8" w:rsidRPr="007D7568" w:rsidRDefault="00FA5FDD" w:rsidP="00B367CC">
      <w:pPr>
        <w:pStyle w:val="Heading1"/>
        <w:jc w:val="center"/>
        <w:rPr>
          <w:rFonts w:ascii="Times New Roman" w:hAnsi="Times New Roman" w:cs="Times New Roman"/>
          <w:b/>
          <w:bCs/>
          <w:color w:val="000000" w:themeColor="text1"/>
          <w:sz w:val="21"/>
          <w:szCs w:val="21"/>
        </w:rPr>
      </w:pPr>
      <w:r>
        <w:br w:type="page"/>
      </w:r>
      <w:bookmarkStart w:id="7" w:name="_Toc103498038"/>
      <w:r w:rsidR="00AC6E51" w:rsidRPr="007D7568">
        <w:rPr>
          <w:rFonts w:ascii="Times New Roman" w:hAnsi="Times New Roman" w:cs="Times New Roman"/>
          <w:b/>
          <w:bCs/>
          <w:color w:val="000000" w:themeColor="text1"/>
          <w:sz w:val="21"/>
          <w:szCs w:val="21"/>
        </w:rPr>
        <w:lastRenderedPageBreak/>
        <w:t xml:space="preserve">Chapter </w:t>
      </w:r>
      <w:r w:rsidR="004C1E42" w:rsidRPr="007D7568">
        <w:rPr>
          <w:rFonts w:ascii="Times New Roman" w:hAnsi="Times New Roman" w:cs="Times New Roman"/>
          <w:b/>
          <w:bCs/>
          <w:color w:val="000000" w:themeColor="text1"/>
          <w:sz w:val="21"/>
          <w:szCs w:val="21"/>
        </w:rPr>
        <w:t>Two</w:t>
      </w:r>
      <w:r w:rsidR="00FF1B20" w:rsidRPr="007D7568">
        <w:rPr>
          <w:rFonts w:ascii="Times New Roman" w:hAnsi="Times New Roman" w:cs="Times New Roman"/>
          <w:b/>
          <w:bCs/>
          <w:color w:val="000000" w:themeColor="text1"/>
          <w:sz w:val="21"/>
          <w:szCs w:val="21"/>
        </w:rPr>
        <w:t xml:space="preserve"> - Literature</w:t>
      </w:r>
      <w:r w:rsidR="00AC6E51" w:rsidRPr="007D7568">
        <w:rPr>
          <w:rFonts w:ascii="Times New Roman" w:hAnsi="Times New Roman" w:cs="Times New Roman"/>
          <w:b/>
          <w:bCs/>
          <w:color w:val="000000" w:themeColor="text1"/>
          <w:sz w:val="21"/>
          <w:szCs w:val="21"/>
        </w:rPr>
        <w:t xml:space="preserve"> review</w:t>
      </w:r>
      <w:bookmarkEnd w:id="7"/>
    </w:p>
    <w:p w14:paraId="451AE442" w14:textId="77777777" w:rsidR="00E62C75" w:rsidRPr="001E4872" w:rsidRDefault="00E62C75" w:rsidP="00730BFF">
      <w:pPr>
        <w:spacing w:line="360" w:lineRule="auto"/>
        <w:jc w:val="center"/>
        <w:rPr>
          <w:rFonts w:ascii="Times New Roman" w:hAnsi="Times New Roman" w:cs="Times New Roman"/>
          <w:b/>
          <w:bCs/>
          <w:color w:val="000000" w:themeColor="text1"/>
          <w:sz w:val="21"/>
          <w:szCs w:val="21"/>
          <w:u w:val="single"/>
        </w:rPr>
      </w:pPr>
    </w:p>
    <w:p w14:paraId="33B3A094" w14:textId="54E31E2F" w:rsidR="00E62C75" w:rsidRPr="001E4872" w:rsidRDefault="003663A2" w:rsidP="003B5CC5">
      <w:pPr>
        <w:pStyle w:val="Heading2"/>
        <w:rPr>
          <w:rFonts w:ascii="Times New Roman" w:hAnsi="Times New Roman" w:cs="Times New Roman"/>
          <w:b/>
          <w:bCs/>
          <w:color w:val="000000" w:themeColor="text1"/>
          <w:sz w:val="21"/>
          <w:szCs w:val="21"/>
        </w:rPr>
      </w:pPr>
      <w:bookmarkStart w:id="8" w:name="_Toc103498039"/>
      <w:r w:rsidRPr="001E4872">
        <w:rPr>
          <w:rFonts w:ascii="Times New Roman" w:hAnsi="Times New Roman" w:cs="Times New Roman"/>
          <w:color w:val="000000" w:themeColor="text1"/>
          <w:sz w:val="21"/>
          <w:szCs w:val="21"/>
        </w:rPr>
        <w:t>2.</w:t>
      </w:r>
      <w:r w:rsidR="007108EF" w:rsidRPr="001E4872">
        <w:rPr>
          <w:rFonts w:ascii="Times New Roman" w:hAnsi="Times New Roman" w:cs="Times New Roman"/>
          <w:color w:val="000000" w:themeColor="text1"/>
          <w:sz w:val="21"/>
          <w:szCs w:val="21"/>
        </w:rPr>
        <w:t>1</w:t>
      </w:r>
      <w:r w:rsidR="00E941D2" w:rsidRPr="001E4872">
        <w:rPr>
          <w:rFonts w:ascii="Times New Roman" w:hAnsi="Times New Roman" w:cs="Times New Roman"/>
          <w:color w:val="000000" w:themeColor="text1"/>
          <w:sz w:val="21"/>
          <w:szCs w:val="21"/>
        </w:rPr>
        <w:t>.</w:t>
      </w:r>
      <w:r w:rsidR="00E62C75" w:rsidRPr="001E4872">
        <w:rPr>
          <w:rFonts w:ascii="Times New Roman" w:hAnsi="Times New Roman" w:cs="Times New Roman"/>
          <w:color w:val="000000" w:themeColor="text1"/>
          <w:sz w:val="21"/>
          <w:szCs w:val="21"/>
        </w:rPr>
        <w:t xml:space="preserve"> Introduction</w:t>
      </w:r>
      <w:bookmarkEnd w:id="8"/>
    </w:p>
    <w:p w14:paraId="3C97D36F" w14:textId="77777777" w:rsidR="00E62C75" w:rsidRPr="001E4872" w:rsidRDefault="00E62C75" w:rsidP="00E62C75">
      <w:pPr>
        <w:spacing w:line="360" w:lineRule="auto"/>
        <w:jc w:val="both"/>
        <w:rPr>
          <w:rFonts w:ascii="Times New Roman" w:hAnsi="Times New Roman" w:cs="Times New Roman"/>
          <w:color w:val="000000" w:themeColor="text1"/>
          <w:sz w:val="21"/>
          <w:szCs w:val="21"/>
        </w:rPr>
      </w:pPr>
    </w:p>
    <w:p w14:paraId="279714A1" w14:textId="49C8AD33" w:rsidR="00E62C75" w:rsidRPr="001E4872" w:rsidRDefault="00E62C75" w:rsidP="00E62C75">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Over the last decade, there has been a seismic shift towards a more </w:t>
      </w:r>
      <w:r w:rsidR="00E82622">
        <w:rPr>
          <w:rFonts w:ascii="Times New Roman" w:hAnsi="Times New Roman" w:cs="Times New Roman"/>
          <w:color w:val="000000" w:themeColor="text1"/>
          <w:sz w:val="21"/>
          <w:szCs w:val="21"/>
        </w:rPr>
        <w:t>digitalised</w:t>
      </w:r>
      <w:r w:rsidRPr="001E4872">
        <w:rPr>
          <w:rFonts w:ascii="Times New Roman" w:hAnsi="Times New Roman" w:cs="Times New Roman"/>
          <w:color w:val="000000" w:themeColor="text1"/>
          <w:sz w:val="21"/>
          <w:szCs w:val="21"/>
        </w:rPr>
        <w:t xml:space="preserve"> world. Consequently, this has changed the way people, businesses and their supply chains operate, interact, and share important information. However, the readily sharing of information over digital platforms has made businesses, their customers, and their supply chains, at times, extremely susceptible to cyber-attacks from a multitude of malicious actors. Therefore, in a bid to </w:t>
      </w:r>
      <w:r w:rsidR="00E82622">
        <w:rPr>
          <w:rFonts w:ascii="Times New Roman" w:hAnsi="Times New Roman" w:cs="Times New Roman"/>
          <w:color w:val="000000" w:themeColor="text1"/>
          <w:sz w:val="21"/>
          <w:szCs w:val="21"/>
        </w:rPr>
        <w:t>neutralise</w:t>
      </w:r>
      <w:r w:rsidRPr="001E4872">
        <w:rPr>
          <w:rFonts w:ascii="Times New Roman" w:hAnsi="Times New Roman" w:cs="Times New Roman"/>
          <w:color w:val="000000" w:themeColor="text1"/>
          <w:sz w:val="21"/>
          <w:szCs w:val="21"/>
        </w:rPr>
        <w:t xml:space="preserve"> and mitigate against cyber threats, many countries and companies have begun to increase their focus by investing heavily to improve their overall cyber presence and address cyber security risks. Furthermore, a recent UK cyber security breach survey has further reiterated the need to implement more stringent cyber measures. It claimed that as of 2021, thirty-nine per cent of businesses had been subjected to a series of cyber-attacks, whilst twenty-seven per cent of companies have stipulated that cyber threats are occurring weekly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{"citationID":"zEcRXQ28","properties":{"formattedCitation":"(Lopez, 2022)","plainCitation":"(Lopez, 2022)","noteIndex":0},"citationItems":[{"id":1795,"uris":["http://zotero.org/users/local/Db3yIdfR/items/XAWS5HFW"],"itemData":{"id":1795,"type":"webpage","container-title":"GOV.UK","language":"en","title":"2022 cyber security incentives and regulation review","URL":"https://www.gov.uk/government/publications/2022-cyber-security-incentives-and-regulation-review/2022-cyber-security-incentives-and-regulation-review","author":[{"family":"Lopez","given":"julia"}],"accessed":{"date-parts":[["2022",1,27]]},"issued":{"date-parts":[["2022",1,19]]}}}],"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(Lopez, 2022)</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w:t>
      </w:r>
    </w:p>
    <w:p w14:paraId="69FF2D04" w14:textId="77777777" w:rsidR="00E62C75" w:rsidRPr="001E4872" w:rsidRDefault="00E62C75" w:rsidP="00E62C75">
      <w:pPr>
        <w:spacing w:line="360" w:lineRule="auto"/>
        <w:jc w:val="both"/>
        <w:rPr>
          <w:rFonts w:ascii="Times New Roman" w:hAnsi="Times New Roman" w:cs="Times New Roman"/>
          <w:color w:val="000000" w:themeColor="text1"/>
          <w:sz w:val="21"/>
          <w:szCs w:val="21"/>
        </w:rPr>
      </w:pPr>
    </w:p>
    <w:p w14:paraId="7D6EEC0F" w14:textId="77777777" w:rsidR="00E62C75" w:rsidRPr="001E4872" w:rsidRDefault="00E62C75" w:rsidP="00E62C75">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The literature review within this paper is compiled from a multitude of various peer-reviewed journals and alternative quality sources. The research on cyber security risks within supply chains will span multiple disciplines. These disciplines will include cybersecurity, supply chain risk management, information systems, strategic risk management and cyber risk management.</w:t>
      </w:r>
    </w:p>
    <w:p w14:paraId="44267EF9" w14:textId="77777777" w:rsidR="00A20DE4" w:rsidRPr="001E4872" w:rsidRDefault="00A20DE4" w:rsidP="003B5CC5">
      <w:pPr>
        <w:pStyle w:val="Heading2"/>
        <w:rPr>
          <w:rFonts w:ascii="Times New Roman" w:hAnsi="Times New Roman" w:cs="Times New Roman"/>
          <w:sz w:val="21"/>
          <w:szCs w:val="21"/>
        </w:rPr>
      </w:pPr>
    </w:p>
    <w:p w14:paraId="2362F416" w14:textId="28AB0689" w:rsidR="00E62C75" w:rsidRPr="000F4B08" w:rsidRDefault="00E62C75" w:rsidP="00434261">
      <w:pPr>
        <w:pStyle w:val="Heading2"/>
        <w:rPr>
          <w:rFonts w:ascii="Times New Roman" w:hAnsi="Times New Roman" w:cs="Times New Roman"/>
          <w:color w:val="000000" w:themeColor="text1"/>
          <w:sz w:val="21"/>
          <w:szCs w:val="21"/>
        </w:rPr>
      </w:pPr>
      <w:bookmarkStart w:id="9" w:name="_Toc103498040"/>
      <w:r w:rsidRPr="000F4B08">
        <w:rPr>
          <w:rFonts w:ascii="Times New Roman" w:hAnsi="Times New Roman" w:cs="Times New Roman"/>
          <w:color w:val="000000" w:themeColor="text1"/>
          <w:sz w:val="21"/>
          <w:szCs w:val="21"/>
        </w:rPr>
        <w:t>2.</w:t>
      </w:r>
      <w:r w:rsidR="00890FA0" w:rsidRPr="000F4B08">
        <w:rPr>
          <w:rFonts w:ascii="Times New Roman" w:hAnsi="Times New Roman" w:cs="Times New Roman"/>
          <w:color w:val="000000" w:themeColor="text1"/>
          <w:sz w:val="21"/>
          <w:szCs w:val="21"/>
        </w:rPr>
        <w:t>2.</w:t>
      </w:r>
      <w:r w:rsidRPr="000F4B08">
        <w:rPr>
          <w:rFonts w:ascii="Times New Roman" w:hAnsi="Times New Roman" w:cs="Times New Roman"/>
          <w:color w:val="000000" w:themeColor="text1"/>
          <w:sz w:val="21"/>
          <w:szCs w:val="21"/>
        </w:rPr>
        <w:t xml:space="preserve"> Research aims and objectives</w:t>
      </w:r>
      <w:bookmarkEnd w:id="9"/>
    </w:p>
    <w:p w14:paraId="263AB48E" w14:textId="77777777" w:rsidR="00E62C75" w:rsidRPr="001E4872" w:rsidRDefault="00E62C75" w:rsidP="00E62C75">
      <w:pPr>
        <w:spacing w:line="360" w:lineRule="auto"/>
        <w:jc w:val="both"/>
        <w:rPr>
          <w:rFonts w:ascii="Times New Roman" w:hAnsi="Times New Roman" w:cs="Times New Roman"/>
          <w:color w:val="000000" w:themeColor="text1"/>
          <w:sz w:val="21"/>
          <w:szCs w:val="21"/>
        </w:rPr>
      </w:pPr>
    </w:p>
    <w:p w14:paraId="352D66C8" w14:textId="56129519" w:rsidR="00E62C75" w:rsidRPr="001E4872" w:rsidRDefault="00E62C75" w:rsidP="00E62C75">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The overall goal of the dissertation is to </w:t>
      </w:r>
      <w:r w:rsidR="00E82622">
        <w:rPr>
          <w:rFonts w:ascii="Times New Roman" w:hAnsi="Times New Roman" w:cs="Times New Roman"/>
          <w:color w:val="000000" w:themeColor="text1"/>
          <w:sz w:val="21"/>
          <w:szCs w:val="21"/>
        </w:rPr>
        <w:t>analyse</w:t>
      </w:r>
      <w:r w:rsidRPr="001E4872">
        <w:rPr>
          <w:rFonts w:ascii="Times New Roman" w:hAnsi="Times New Roman" w:cs="Times New Roman"/>
          <w:color w:val="000000" w:themeColor="text1"/>
          <w:sz w:val="21"/>
          <w:szCs w:val="21"/>
        </w:rPr>
        <w:t xml:space="preserve"> an </w:t>
      </w:r>
      <w:r w:rsidR="00E82622">
        <w:rPr>
          <w:rFonts w:ascii="Times New Roman" w:hAnsi="Times New Roman" w:cs="Times New Roman"/>
          <w:color w:val="000000" w:themeColor="text1"/>
          <w:sz w:val="21"/>
          <w:szCs w:val="21"/>
        </w:rPr>
        <w:t>organisation's</w:t>
      </w:r>
      <w:r w:rsidRPr="001E4872">
        <w:rPr>
          <w:rFonts w:ascii="Times New Roman" w:hAnsi="Times New Roman" w:cs="Times New Roman"/>
          <w:color w:val="000000" w:themeColor="text1"/>
          <w:sz w:val="21"/>
          <w:szCs w:val="21"/>
        </w:rPr>
        <w:t xml:space="preserve"> approach to mitigating cyber risk within their supply chains. </w:t>
      </w:r>
      <w:bookmarkStart w:id="10" w:name="_Int_qBq42GJz"/>
      <w:r w:rsidRPr="001E4872">
        <w:rPr>
          <w:rFonts w:ascii="Times New Roman" w:hAnsi="Times New Roman" w:cs="Times New Roman"/>
          <w:color w:val="000000" w:themeColor="text1"/>
          <w:sz w:val="21"/>
          <w:szCs w:val="21"/>
        </w:rPr>
        <w:t>Therefore, this leads to the following research question that will be answered:</w:t>
      </w:r>
      <w:bookmarkEnd w:id="10"/>
    </w:p>
    <w:p w14:paraId="29CCCD2A" w14:textId="77777777" w:rsidR="00E62C75" w:rsidRPr="001E4872" w:rsidRDefault="00E62C75" w:rsidP="00E62C75">
      <w:pPr>
        <w:spacing w:line="360" w:lineRule="auto"/>
        <w:jc w:val="both"/>
        <w:rPr>
          <w:rFonts w:ascii="Times New Roman" w:hAnsi="Times New Roman" w:cs="Times New Roman"/>
          <w:color w:val="000000" w:themeColor="text1"/>
          <w:sz w:val="21"/>
          <w:szCs w:val="21"/>
        </w:rPr>
      </w:pPr>
    </w:p>
    <w:p w14:paraId="30E79B2D" w14:textId="615EE1E0" w:rsidR="00E62C75" w:rsidRPr="001E4872" w:rsidRDefault="00E62C75" w:rsidP="00E62C75">
      <w:pPr>
        <w:pStyle w:val="ListParagraph"/>
        <w:spacing w:line="360" w:lineRule="auto"/>
        <w:ind w:left="0"/>
        <w:jc w:val="both"/>
        <w:rPr>
          <w:rFonts w:ascii="Times New Roman" w:hAnsi="Times New Roman" w:cs="Times New Roman"/>
          <w:b/>
          <w:bCs/>
          <w:color w:val="000000" w:themeColor="text1"/>
          <w:sz w:val="21"/>
          <w:szCs w:val="21"/>
        </w:rPr>
      </w:pPr>
      <w:r w:rsidRPr="001E4872">
        <w:rPr>
          <w:rFonts w:ascii="Times New Roman" w:hAnsi="Times New Roman" w:cs="Times New Roman"/>
          <w:b/>
          <w:bCs/>
          <w:color w:val="000000" w:themeColor="text1"/>
          <w:sz w:val="21"/>
          <w:szCs w:val="21"/>
        </w:rPr>
        <w:t xml:space="preserve">How can an </w:t>
      </w:r>
      <w:r w:rsidR="00E82622">
        <w:rPr>
          <w:rFonts w:ascii="Times New Roman" w:hAnsi="Times New Roman" w:cs="Times New Roman"/>
          <w:b/>
          <w:bCs/>
          <w:color w:val="000000" w:themeColor="text1"/>
          <w:sz w:val="21"/>
          <w:szCs w:val="21"/>
        </w:rPr>
        <w:t>organisation</w:t>
      </w:r>
      <w:r w:rsidRPr="001E4872">
        <w:rPr>
          <w:rFonts w:ascii="Times New Roman" w:hAnsi="Times New Roman" w:cs="Times New Roman"/>
          <w:b/>
          <w:bCs/>
          <w:color w:val="000000" w:themeColor="text1"/>
          <w:sz w:val="21"/>
          <w:szCs w:val="21"/>
        </w:rPr>
        <w:t xml:space="preserve"> manage cyber risks in their supply chains?</w:t>
      </w:r>
    </w:p>
    <w:p w14:paraId="4038DBCC" w14:textId="77777777" w:rsidR="00E62C75" w:rsidRPr="001E4872" w:rsidRDefault="00E62C75" w:rsidP="00E62C75">
      <w:pPr>
        <w:pStyle w:val="ListParagraph"/>
        <w:spacing w:line="360" w:lineRule="auto"/>
        <w:jc w:val="both"/>
        <w:rPr>
          <w:rFonts w:ascii="Times New Roman" w:hAnsi="Times New Roman" w:cs="Times New Roman"/>
          <w:color w:val="000000" w:themeColor="text1"/>
          <w:sz w:val="21"/>
          <w:szCs w:val="21"/>
          <w:highlight w:val="yellow"/>
        </w:rPr>
      </w:pPr>
    </w:p>
    <w:p w14:paraId="605501C4" w14:textId="77777777" w:rsidR="00E62C75" w:rsidRPr="001E4872" w:rsidRDefault="00E62C75" w:rsidP="00E62C75">
      <w:pPr>
        <w:pStyle w:val="ListParagraph"/>
        <w:spacing w:line="360" w:lineRule="auto"/>
        <w:ind w:left="0"/>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Whilst also addressing the objectives, which are:</w:t>
      </w:r>
    </w:p>
    <w:p w14:paraId="3831A22E" w14:textId="77777777" w:rsidR="00E62C75" w:rsidRPr="001E4872" w:rsidRDefault="00E62C75" w:rsidP="00E62C75">
      <w:pPr>
        <w:pStyle w:val="ListParagraph"/>
        <w:spacing w:line="360" w:lineRule="auto"/>
        <w:ind w:left="0"/>
        <w:jc w:val="both"/>
        <w:rPr>
          <w:rFonts w:ascii="Times New Roman" w:hAnsi="Times New Roman" w:cs="Times New Roman"/>
          <w:color w:val="000000" w:themeColor="text1"/>
          <w:sz w:val="21"/>
          <w:szCs w:val="21"/>
        </w:rPr>
      </w:pPr>
    </w:p>
    <w:p w14:paraId="6327A0B7" w14:textId="77777777" w:rsidR="00E62C75" w:rsidRPr="001E4872" w:rsidRDefault="00E62C75" w:rsidP="00AD1A81">
      <w:pPr>
        <w:pStyle w:val="ListParagraph"/>
        <w:numPr>
          <w:ilvl w:val="0"/>
          <w:numId w:val="2"/>
        </w:num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Evaluate the present condition of supply chain cybersecurity risks</w:t>
      </w:r>
    </w:p>
    <w:p w14:paraId="024D7CCD" w14:textId="77777777" w:rsidR="00E62C75" w:rsidRPr="001E4872" w:rsidRDefault="00E62C75" w:rsidP="00AD1A81">
      <w:pPr>
        <w:pStyle w:val="ListParagraph"/>
        <w:numPr>
          <w:ilvl w:val="0"/>
          <w:numId w:val="2"/>
        </w:num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Critically discuss the varying strategies that can be imposed to reduce cyber risks</w:t>
      </w:r>
    </w:p>
    <w:p w14:paraId="71B982A9" w14:textId="77777777" w:rsidR="00E62C75" w:rsidRPr="001E4872" w:rsidRDefault="00E62C75" w:rsidP="00AD1A81">
      <w:pPr>
        <w:pStyle w:val="ListParagraph"/>
        <w:numPr>
          <w:ilvl w:val="0"/>
          <w:numId w:val="2"/>
        </w:num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Propose a series of solutions and best practices that can be implemented to build greater cyber resilience within supply chains</w:t>
      </w:r>
    </w:p>
    <w:p w14:paraId="3A48DCB5" w14:textId="77777777" w:rsidR="00DF284F" w:rsidRPr="001E4872" w:rsidRDefault="00DF284F" w:rsidP="007E7E2C">
      <w:pPr>
        <w:pStyle w:val="Heading3"/>
        <w:rPr>
          <w:rFonts w:ascii="Times New Roman" w:hAnsi="Times New Roman" w:cs="Times New Roman"/>
          <w:color w:val="000000" w:themeColor="text1"/>
          <w:sz w:val="21"/>
          <w:szCs w:val="21"/>
        </w:rPr>
      </w:pPr>
    </w:p>
    <w:p w14:paraId="5BFEE9BB" w14:textId="77777777" w:rsidR="001955CE" w:rsidRPr="001E4872" w:rsidRDefault="001955CE">
      <w:pPr>
        <w:rPr>
          <w:rFonts w:ascii="Times New Roman" w:eastAsiaTheme="majorEastAsia" w:hAnsi="Times New Roman" w:cs="Times New Roman"/>
          <w:color w:val="000000" w:themeColor="text1"/>
          <w:sz w:val="21"/>
          <w:szCs w:val="21"/>
        </w:rPr>
      </w:pPr>
      <w:r w:rsidRPr="001E4872">
        <w:rPr>
          <w:rFonts w:ascii="Times New Roman" w:hAnsi="Times New Roman" w:cs="Times New Roman"/>
          <w:color w:val="000000" w:themeColor="text1"/>
          <w:sz w:val="21"/>
          <w:szCs w:val="21"/>
        </w:rPr>
        <w:br w:type="page"/>
      </w:r>
    </w:p>
    <w:p w14:paraId="74D68474" w14:textId="77498EF9" w:rsidR="00E62C75" w:rsidRPr="000F4B08" w:rsidRDefault="00890FA0" w:rsidP="000F4B08">
      <w:pPr>
        <w:pStyle w:val="Heading2"/>
        <w:rPr>
          <w:rFonts w:ascii="Times New Roman" w:hAnsi="Times New Roman" w:cs="Times New Roman"/>
          <w:b/>
          <w:bCs/>
          <w:color w:val="000000" w:themeColor="text1"/>
          <w:sz w:val="21"/>
          <w:szCs w:val="21"/>
          <w:highlight w:val="yellow"/>
        </w:rPr>
      </w:pPr>
      <w:bookmarkStart w:id="11" w:name="_Toc103498041"/>
      <w:r w:rsidRPr="000F4B08">
        <w:rPr>
          <w:rFonts w:ascii="Times New Roman" w:hAnsi="Times New Roman" w:cs="Times New Roman"/>
          <w:color w:val="000000" w:themeColor="text1"/>
          <w:sz w:val="21"/>
          <w:szCs w:val="21"/>
        </w:rPr>
        <w:lastRenderedPageBreak/>
        <w:t>2</w:t>
      </w:r>
      <w:r w:rsidR="00E62C75" w:rsidRPr="000F4B08">
        <w:rPr>
          <w:rFonts w:ascii="Times New Roman" w:hAnsi="Times New Roman" w:cs="Times New Roman"/>
          <w:color w:val="000000" w:themeColor="text1"/>
          <w:sz w:val="21"/>
          <w:szCs w:val="21"/>
        </w:rPr>
        <w:t>.</w:t>
      </w:r>
      <w:r w:rsidRPr="000F4B08">
        <w:rPr>
          <w:rFonts w:ascii="Times New Roman" w:hAnsi="Times New Roman" w:cs="Times New Roman"/>
          <w:color w:val="000000" w:themeColor="text1"/>
          <w:sz w:val="21"/>
          <w:szCs w:val="21"/>
        </w:rPr>
        <w:t>3.</w:t>
      </w:r>
      <w:r w:rsidR="00E62C75" w:rsidRPr="000F4B08">
        <w:rPr>
          <w:rFonts w:ascii="Times New Roman" w:hAnsi="Times New Roman" w:cs="Times New Roman"/>
          <w:b/>
          <w:bCs/>
          <w:color w:val="000000" w:themeColor="text1"/>
          <w:sz w:val="21"/>
          <w:szCs w:val="21"/>
        </w:rPr>
        <w:t xml:space="preserve"> </w:t>
      </w:r>
      <w:r w:rsidR="00E62C75" w:rsidRPr="000F4B08">
        <w:rPr>
          <w:rFonts w:ascii="Times New Roman" w:hAnsi="Times New Roman" w:cs="Times New Roman"/>
          <w:color w:val="000000" w:themeColor="text1"/>
          <w:sz w:val="21"/>
          <w:szCs w:val="21"/>
        </w:rPr>
        <w:t>Defining cybersecurity and associated concepts</w:t>
      </w:r>
      <w:bookmarkEnd w:id="11"/>
    </w:p>
    <w:p w14:paraId="64A45F08" w14:textId="77777777" w:rsidR="00E62C75" w:rsidRPr="001E4872" w:rsidRDefault="00E62C75" w:rsidP="00E62C75">
      <w:pPr>
        <w:spacing w:line="360" w:lineRule="auto"/>
        <w:jc w:val="both"/>
        <w:rPr>
          <w:rFonts w:ascii="Times New Roman" w:hAnsi="Times New Roman" w:cs="Times New Roman"/>
          <w:color w:val="000000" w:themeColor="text1"/>
          <w:sz w:val="21"/>
          <w:szCs w:val="21"/>
        </w:rPr>
      </w:pPr>
    </w:p>
    <w:p w14:paraId="10DEB0B8" w14:textId="4B333926" w:rsidR="00E62C75" w:rsidRPr="001E4872" w:rsidRDefault="00E62C75" w:rsidP="00E62C75">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Cybersecurity has been a theme within academic literature that has predominately been seen from a specific angle that is directly correlated to engineering and information security. The varying opinions of the definition of cybersecurity are further addressed in Table 1. Moreover, "cybersecurity" can be considered a phrase that is extensively used, and its various definitions appear exceptionally diverse, context-bound, and on occasions, ambiguous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{"citationID":"Gxc9vR58","properties":{"formattedCitation":"(Craigen, Thibault and Purse, 2014)","plainCitation":"(Craigen, Thibault and Purse, 2014)","dontUpdate":true,"noteIndex":0},"citationItems":[{"id":1841,"uris":["http://zotero.org/users/local/Db3yIdfR/items/EDK3IMKC"],"itemData":{"id":1841,"type":"article-journal","container-title":"Technology Innovation Management Review","language":"en","page":"9","source":"Zotero","title":"Defining Cybersecurity","author":[{"family":"Craigen","given":"Dan"},{"family":"Thibault","given":"Nadia","suffix":"Diakun"},{"family":"Purse","given":"Randy"}],"issued":{"date-parts":[["2014"]]}}}],"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(Craigen et al, 2014)</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w:t>
      </w:r>
      <w:r w:rsidR="00A41B0A">
        <w:rPr>
          <w:rFonts w:ascii="Times New Roman" w:hAnsi="Times New Roman" w:cs="Times New Roman"/>
          <w:color w:val="000000" w:themeColor="text1"/>
          <w:sz w:val="21"/>
          <w:szCs w:val="21"/>
        </w:rPr>
        <w:t>S</w:t>
      </w:r>
      <w:r w:rsidRPr="001E4872">
        <w:rPr>
          <w:rFonts w:ascii="Times New Roman" w:hAnsi="Times New Roman" w:cs="Times New Roman"/>
          <w:color w:val="000000" w:themeColor="text1"/>
          <w:sz w:val="21"/>
          <w:szCs w:val="21"/>
        </w:rPr>
        <w:t>everal definitions are presented below as follows:</w:t>
      </w:r>
    </w:p>
    <w:p w14:paraId="7B40A514" w14:textId="77777777" w:rsidR="001955CE" w:rsidRPr="001E4872" w:rsidRDefault="001955CE" w:rsidP="00875743">
      <w:pPr>
        <w:pStyle w:val="Caption"/>
      </w:pPr>
    </w:p>
    <w:p w14:paraId="0A4B6E65" w14:textId="77777777" w:rsidR="008772A9" w:rsidRDefault="008772A9" w:rsidP="006739C1">
      <w:pPr>
        <w:pStyle w:val="Tableheading"/>
        <w:rPr>
          <w:rFonts w:ascii="Times New Roman" w:hAnsi="Times New Roman" w:cs="Times New Roman"/>
          <w:sz w:val="21"/>
          <w:szCs w:val="21"/>
        </w:rPr>
      </w:pPr>
    </w:p>
    <w:p w14:paraId="5A772D31" w14:textId="421F178A" w:rsidR="00442712" w:rsidRDefault="00442712" w:rsidP="00442712">
      <w:pPr>
        <w:pStyle w:val="Caption"/>
      </w:pPr>
      <w:bookmarkStart w:id="12" w:name="_Toc103434047"/>
      <w:bookmarkStart w:id="13" w:name="_Toc103434629"/>
      <w:r>
        <w:t xml:space="preserve">Table 2. </w:t>
      </w:r>
      <w:r>
        <w:fldChar w:fldCharType="begin"/>
      </w:r>
      <w:r>
        <w:instrText xml:space="preserve"> SEQ Table_2. \* ARABIC </w:instrText>
      </w:r>
      <w:r>
        <w:fldChar w:fldCharType="separate"/>
      </w:r>
      <w:r>
        <w:rPr>
          <w:noProof/>
        </w:rPr>
        <w:t>1</w:t>
      </w:r>
      <w:r>
        <w:fldChar w:fldCharType="end"/>
      </w:r>
      <w:r w:rsidR="0032639F">
        <w:t xml:space="preserve"> - </w:t>
      </w:r>
      <w:r w:rsidR="00020C5A" w:rsidRPr="00475938">
        <w:t>Definitions of cybersecurit</w:t>
      </w:r>
      <w:r w:rsidR="00B56FAD">
        <w:t>y</w:t>
      </w:r>
      <w:bookmarkEnd w:id="13"/>
      <w:r w:rsidR="00B56FAD">
        <w:t xml:space="preserve"> </w:t>
      </w:r>
    </w:p>
    <w:p w14:paraId="08419F1B" w14:textId="77777777" w:rsidR="00442712" w:rsidRDefault="00442712" w:rsidP="00475938">
      <w:pPr>
        <w:pStyle w:val="Caption"/>
      </w:pPr>
    </w:p>
    <w:p w14:paraId="5BB5E67A" w14:textId="290D8F5D" w:rsidR="00993BA8" w:rsidRPr="00475938" w:rsidRDefault="00020C5A" w:rsidP="00475938">
      <w:pPr>
        <w:pStyle w:val="Caption"/>
      </w:pPr>
      <w:r w:rsidRPr="00475938">
        <w:t>(Source: Own</w:t>
      </w:r>
      <w:r w:rsidR="00D76337" w:rsidRPr="00475938">
        <w:t>)</w:t>
      </w:r>
      <w:bookmarkEnd w:id="12"/>
    </w:p>
    <w:tbl>
      <w:tblPr>
        <w:tblStyle w:val="TableGrid"/>
        <w:tblpPr w:leftFromText="180" w:rightFromText="180" w:vertAnchor="page" w:horzAnchor="margin" w:tblpY="4261"/>
        <w:tblW w:w="8926" w:type="dxa"/>
        <w:tblLook w:val="04A0" w:firstRow="1" w:lastRow="0" w:firstColumn="1" w:lastColumn="0" w:noHBand="0" w:noVBand="1"/>
      </w:tblPr>
      <w:tblGrid>
        <w:gridCol w:w="3403"/>
        <w:gridCol w:w="5523"/>
      </w:tblGrid>
      <w:tr w:rsidR="00100512" w:rsidRPr="001E4872" w14:paraId="5E3F918C" w14:textId="77777777" w:rsidTr="00800C0F">
        <w:trPr>
          <w:trHeight w:val="397"/>
        </w:trPr>
        <w:tc>
          <w:tcPr>
            <w:tcW w:w="3403" w:type="dxa"/>
          </w:tcPr>
          <w:p w14:paraId="4768C732" w14:textId="67083B6A" w:rsidR="00100512" w:rsidRPr="001E4872" w:rsidRDefault="00100512" w:rsidP="00800C0F">
            <w:pPr>
              <w:spacing w:line="360" w:lineRule="auto"/>
              <w:jc w:val="center"/>
              <w:rPr>
                <w:rFonts w:ascii="Times New Roman" w:hAnsi="Times New Roman" w:cs="Times New Roman"/>
                <w:b/>
                <w:bCs/>
                <w:color w:val="FF0000"/>
                <w:sz w:val="21"/>
                <w:szCs w:val="21"/>
              </w:rPr>
            </w:pPr>
            <w:r w:rsidRPr="001E4872">
              <w:rPr>
                <w:rFonts w:ascii="Times New Roman" w:hAnsi="Times New Roman" w:cs="Times New Roman"/>
                <w:b/>
                <w:bCs/>
                <w:color w:val="000000" w:themeColor="text1"/>
                <w:sz w:val="21"/>
                <w:szCs w:val="21"/>
              </w:rPr>
              <w:fldChar w:fldCharType="begin"/>
            </w:r>
            <w:r w:rsidR="006F1724">
              <w:rPr>
                <w:rFonts w:ascii="Times New Roman" w:hAnsi="Times New Roman" w:cs="Times New Roman"/>
                <w:b/>
                <w:bCs/>
                <w:color w:val="000000" w:themeColor="text1"/>
                <w:sz w:val="21"/>
                <w:szCs w:val="21"/>
              </w:rPr>
              <w:instrText xml:space="preserve"> ADDIN ZOTERO_ITEM CSL_CITATION {"citationID":"4wjc1qwk","properties":{"formattedCitation":"(Kemmerer, 2006)","plainCitation":"(Kemmerer, 2006)","noteIndex":0},"citationItems":[{"id":1836,"uris":["http://zotero.org/users/local/Db3yIdfR/items/IDA69H7X"],"itemData":{"id":1836,"type":"paper-conference","abstract":"As more business activities are being automated and an increasing number of computers are being used to store sensitive information, the need for secure computer systems becomes more apparent. This need is even more apparent as systems and applications are being distributed and accessed via an insecure network, such as the Internet. The Internet itself has become critical for governments, companies, financial institutions, and millions of everyday users. Networks of computers support a multitude of activities whose loss would all but cripple these organizations. As a consequence, cybersecurity issues have become national security issues. Protecting the Internet is a difficult task. Cybersecurity can be obtained only through systematic development; it can not be achieved through haphazard seat-of-the-pants methods. Applying software engineering techniques to the problem is a step in the right direction. However, software engineers need to be aware of the risks and security issues associated with the design, development, and deployment of network-based software. This paper introduces some known threats to cybersecurity, categorizes the threats, and analyzes protection mechanisms and techniques for countering the threats. Approaches to prevent, detect, and respond to cyber attacks are also discussed.","container-title":"25th International Conference on Software Engineering, 2003. Proceedings.","DOI":"10.1109/ICSE.2003.1201257","event":"25th International Conference on Software Engineering, 2003. Proceedings.","note":"ISSN: 0270-5257","page":"705-715","source":"IEEE Xplore","title":"Cybersecurity","author":[{"family":"Kemmerer","given":"R.A."}],"issued":{"date-parts":[["2006",1]]}}}],"schema":"https://github.com/citation-style-language/schema/raw/master/csl-citation.json"} </w:instrText>
            </w:r>
            <w:r w:rsidRPr="001E4872">
              <w:rPr>
                <w:rFonts w:ascii="Times New Roman" w:hAnsi="Times New Roman" w:cs="Times New Roman"/>
                <w:b/>
                <w:bCs/>
                <w:color w:val="000000" w:themeColor="text1"/>
                <w:sz w:val="21"/>
                <w:szCs w:val="21"/>
              </w:rPr>
              <w:fldChar w:fldCharType="separate"/>
            </w:r>
            <w:r w:rsidRPr="001E4872">
              <w:rPr>
                <w:rFonts w:ascii="Times New Roman" w:hAnsi="Times New Roman" w:cs="Times New Roman"/>
                <w:b/>
                <w:bCs/>
                <w:noProof/>
                <w:color w:val="000000" w:themeColor="text1"/>
                <w:sz w:val="21"/>
                <w:szCs w:val="21"/>
              </w:rPr>
              <w:t>(Kemmerer, 2006)</w:t>
            </w:r>
            <w:r w:rsidRPr="001E4872">
              <w:rPr>
                <w:rFonts w:ascii="Times New Roman" w:hAnsi="Times New Roman" w:cs="Times New Roman"/>
                <w:b/>
                <w:bCs/>
                <w:color w:val="000000" w:themeColor="text1"/>
                <w:sz w:val="21"/>
                <w:szCs w:val="21"/>
              </w:rPr>
              <w:fldChar w:fldCharType="end"/>
            </w:r>
          </w:p>
        </w:tc>
        <w:tc>
          <w:tcPr>
            <w:tcW w:w="5523" w:type="dxa"/>
          </w:tcPr>
          <w:p w14:paraId="19AEB417" w14:textId="77777777" w:rsidR="00100512" w:rsidRPr="001E4872" w:rsidRDefault="00100512" w:rsidP="00800C0F">
            <w:pPr>
              <w:jc w:val="both"/>
              <w:rPr>
                <w:rFonts w:ascii="Times New Roman" w:hAnsi="Times New Roman" w:cs="Times New Roman"/>
                <w:b/>
                <w:bCs/>
                <w:color w:val="FF0000"/>
                <w:sz w:val="21"/>
                <w:szCs w:val="21"/>
                <w:u w:val="single"/>
              </w:rPr>
            </w:pPr>
            <w:r w:rsidRPr="001E4872">
              <w:rPr>
                <w:rFonts w:ascii="Times New Roman" w:hAnsi="Times New Roman" w:cs="Times New Roman"/>
                <w:color w:val="000000" w:themeColor="text1"/>
                <w:sz w:val="21"/>
                <w:szCs w:val="21"/>
              </w:rPr>
              <w:t>Comprises mainly of a series of protective measures that are accustomed to identifying and obstructing potential malicious actors.</w:t>
            </w:r>
          </w:p>
        </w:tc>
      </w:tr>
      <w:tr w:rsidR="00100512" w:rsidRPr="001E4872" w14:paraId="3B5C99A5" w14:textId="77777777" w:rsidTr="00800C0F">
        <w:trPr>
          <w:trHeight w:val="397"/>
        </w:trPr>
        <w:tc>
          <w:tcPr>
            <w:tcW w:w="3403" w:type="dxa"/>
          </w:tcPr>
          <w:p w14:paraId="47BF94BB" w14:textId="5460D6DC" w:rsidR="00100512" w:rsidRPr="001E4872" w:rsidRDefault="00100512" w:rsidP="00800C0F">
            <w:pPr>
              <w:spacing w:line="360" w:lineRule="auto"/>
              <w:jc w:val="center"/>
              <w:rPr>
                <w:rFonts w:ascii="Times New Roman" w:hAnsi="Times New Roman" w:cs="Times New Roman"/>
                <w:b/>
                <w:bCs/>
                <w:color w:val="FF0000"/>
                <w:sz w:val="21"/>
                <w:szCs w:val="21"/>
              </w:rPr>
            </w:pPr>
            <w:r w:rsidRPr="001E4872">
              <w:rPr>
                <w:rFonts w:ascii="Times New Roman" w:hAnsi="Times New Roman" w:cs="Times New Roman"/>
                <w:b/>
                <w:bCs/>
                <w:color w:val="000000" w:themeColor="text1"/>
                <w:sz w:val="21"/>
                <w:szCs w:val="21"/>
              </w:rPr>
              <w:fldChar w:fldCharType="begin"/>
            </w:r>
            <w:r w:rsidR="006F1724">
              <w:rPr>
                <w:rFonts w:ascii="Times New Roman" w:hAnsi="Times New Roman" w:cs="Times New Roman"/>
                <w:b/>
                <w:bCs/>
                <w:color w:val="000000" w:themeColor="text1"/>
                <w:sz w:val="21"/>
                <w:szCs w:val="21"/>
              </w:rPr>
              <w:instrText xml:space="preserve"> ADDIN ZOTERO_ITEM CSL_CITATION {"citationID":"luefOyAK","properties":{"formattedCitation":"(Lewis, 2006)","plainCitation":"(Lewis, 2006)","noteIndex":0},"citationItems":[{"id":1835,"uris":["http://zotero.org/users/local/Db3yIdfR/items/MHC2MNDC"],"itemData":{"id":1835,"type":"article-journal","title":"Cybersecurity and Critical Infrastructure Protection","author":[{"family":"Lewis","given":"J.A"}],"issued":{"date-parts":[["2006",1]]}}}],"schema":"https://github.com/citation-style-language/schema/raw/master/csl-citation.json"} </w:instrText>
            </w:r>
            <w:r w:rsidRPr="001E4872">
              <w:rPr>
                <w:rFonts w:ascii="Times New Roman" w:hAnsi="Times New Roman" w:cs="Times New Roman"/>
                <w:b/>
                <w:bCs/>
                <w:color w:val="000000" w:themeColor="text1"/>
                <w:sz w:val="21"/>
                <w:szCs w:val="21"/>
              </w:rPr>
              <w:fldChar w:fldCharType="separate"/>
            </w:r>
            <w:r w:rsidRPr="001E4872">
              <w:rPr>
                <w:rFonts w:ascii="Times New Roman" w:hAnsi="Times New Roman" w:cs="Times New Roman"/>
                <w:b/>
                <w:bCs/>
                <w:noProof/>
                <w:color w:val="000000" w:themeColor="text1"/>
                <w:sz w:val="21"/>
                <w:szCs w:val="21"/>
              </w:rPr>
              <w:t>(Lewis, 2006)</w:t>
            </w:r>
            <w:r w:rsidRPr="001E4872">
              <w:rPr>
                <w:rFonts w:ascii="Times New Roman" w:hAnsi="Times New Roman" w:cs="Times New Roman"/>
                <w:b/>
                <w:bCs/>
                <w:color w:val="000000" w:themeColor="text1"/>
                <w:sz w:val="21"/>
                <w:szCs w:val="21"/>
              </w:rPr>
              <w:fldChar w:fldCharType="end"/>
            </w:r>
          </w:p>
        </w:tc>
        <w:tc>
          <w:tcPr>
            <w:tcW w:w="5523" w:type="dxa"/>
          </w:tcPr>
          <w:p w14:paraId="1BB9A0DA" w14:textId="77777777" w:rsidR="00100512" w:rsidRPr="001E4872" w:rsidRDefault="00100512" w:rsidP="00800C0F">
            <w:pPr>
              <w:jc w:val="both"/>
              <w:rPr>
                <w:rFonts w:ascii="Times New Roman" w:hAnsi="Times New Roman" w:cs="Times New Roman"/>
                <w:b/>
                <w:bCs/>
                <w:color w:val="FF0000"/>
                <w:sz w:val="21"/>
                <w:szCs w:val="21"/>
                <w:u w:val="single"/>
              </w:rPr>
            </w:pPr>
            <w:r w:rsidRPr="001E4872">
              <w:rPr>
                <w:rFonts w:ascii="Times New Roman" w:hAnsi="Times New Roman" w:cs="Times New Roman"/>
                <w:color w:val="000000" w:themeColor="text1"/>
                <w:sz w:val="21"/>
                <w:szCs w:val="21"/>
              </w:rPr>
              <w:t>Directly focused on preserving computer networks and protecting the various forms of data that they hold from severe damage and disruption.</w:t>
            </w:r>
          </w:p>
        </w:tc>
      </w:tr>
      <w:tr w:rsidR="00100512" w:rsidRPr="001E4872" w14:paraId="5D06DDF4" w14:textId="77777777" w:rsidTr="00800C0F">
        <w:trPr>
          <w:trHeight w:val="414"/>
        </w:trPr>
        <w:tc>
          <w:tcPr>
            <w:tcW w:w="3403" w:type="dxa"/>
          </w:tcPr>
          <w:p w14:paraId="6A7F2F99" w14:textId="19719D8B" w:rsidR="00100512" w:rsidRPr="001E4872" w:rsidRDefault="00100512" w:rsidP="00800C0F">
            <w:pPr>
              <w:spacing w:line="360" w:lineRule="auto"/>
              <w:jc w:val="center"/>
              <w:rPr>
                <w:rFonts w:ascii="Times New Roman" w:hAnsi="Times New Roman" w:cs="Times New Roman"/>
                <w:b/>
                <w:bCs/>
                <w:color w:val="FF0000"/>
                <w:sz w:val="21"/>
                <w:szCs w:val="21"/>
              </w:rPr>
            </w:pPr>
            <w:r w:rsidRPr="001E4872">
              <w:rPr>
                <w:rFonts w:ascii="Times New Roman" w:hAnsi="Times New Roman" w:cs="Times New Roman"/>
                <w:b/>
                <w:bCs/>
                <w:color w:val="000000" w:themeColor="text1"/>
                <w:sz w:val="21"/>
                <w:szCs w:val="21"/>
              </w:rPr>
              <w:fldChar w:fldCharType="begin"/>
            </w:r>
            <w:r w:rsidR="006F1724">
              <w:rPr>
                <w:rFonts w:ascii="Times New Roman" w:hAnsi="Times New Roman" w:cs="Times New Roman"/>
                <w:b/>
                <w:bCs/>
                <w:color w:val="000000" w:themeColor="text1"/>
                <w:sz w:val="21"/>
                <w:szCs w:val="21"/>
              </w:rPr>
              <w:instrText xml:space="preserve"> ADDIN ZOTERO_ITEM CSL_CITATION {"citationID":"SFhiky1q","properties":{"formattedCitation":"(ITU, 2009)","plainCitation":"(ITU, 2009)","noteIndex":0},"citationItems":[{"id":1839,"uris":["http://zotero.org/users/local/Db3yIdfR/items/U8XDSCX3"],"itemData":{"id":1839,"type":"document","title":"Overview of Cybersecurity","author":[{"family":"ITU","given":""}],"issued":{"date-parts":[["2009",12,3]]}}}],"schema":"https://github.com/citation-style-language/schema/raw/master/csl-citation.json"} </w:instrText>
            </w:r>
            <w:r w:rsidRPr="001E4872">
              <w:rPr>
                <w:rFonts w:ascii="Times New Roman" w:hAnsi="Times New Roman" w:cs="Times New Roman"/>
                <w:b/>
                <w:bCs/>
                <w:color w:val="000000" w:themeColor="text1"/>
                <w:sz w:val="21"/>
                <w:szCs w:val="21"/>
              </w:rPr>
              <w:fldChar w:fldCharType="separate"/>
            </w:r>
            <w:r w:rsidRPr="001E4872">
              <w:rPr>
                <w:rFonts w:ascii="Times New Roman" w:hAnsi="Times New Roman" w:cs="Times New Roman"/>
                <w:b/>
                <w:bCs/>
                <w:noProof/>
                <w:color w:val="000000" w:themeColor="text1"/>
                <w:sz w:val="21"/>
                <w:szCs w:val="21"/>
              </w:rPr>
              <w:t>(ITU, 2009)</w:t>
            </w:r>
            <w:r w:rsidRPr="001E4872">
              <w:rPr>
                <w:rFonts w:ascii="Times New Roman" w:hAnsi="Times New Roman" w:cs="Times New Roman"/>
                <w:b/>
                <w:bCs/>
                <w:color w:val="000000" w:themeColor="text1"/>
                <w:sz w:val="21"/>
                <w:szCs w:val="21"/>
              </w:rPr>
              <w:fldChar w:fldCharType="end"/>
            </w:r>
          </w:p>
        </w:tc>
        <w:tc>
          <w:tcPr>
            <w:tcW w:w="5523" w:type="dxa"/>
          </w:tcPr>
          <w:p w14:paraId="2C51E690" w14:textId="3F32E359" w:rsidR="00100512" w:rsidRPr="001E4872" w:rsidRDefault="00100512" w:rsidP="00800C0F">
            <w:pPr>
              <w:jc w:val="both"/>
              <w:rPr>
                <w:rFonts w:ascii="Times New Roman" w:hAnsi="Times New Roman" w:cs="Times New Roman"/>
                <w:b/>
                <w:bCs/>
                <w:color w:val="FF0000"/>
                <w:sz w:val="21"/>
                <w:szCs w:val="21"/>
                <w:u w:val="single"/>
              </w:rPr>
            </w:pPr>
            <w:r w:rsidRPr="001E4872">
              <w:rPr>
                <w:rFonts w:ascii="Times New Roman" w:hAnsi="Times New Roman" w:cs="Times New Roman"/>
                <w:color w:val="000000" w:themeColor="text1"/>
                <w:sz w:val="21"/>
                <w:szCs w:val="21"/>
              </w:rPr>
              <w:t xml:space="preserve">An accumulation of various instruments, strategies, conceptions, guidelines, and risk management suggestions can be applied to safeguard the digital environment, an </w:t>
            </w:r>
            <w:r w:rsidR="00E82622">
              <w:rPr>
                <w:rFonts w:ascii="Times New Roman" w:hAnsi="Times New Roman" w:cs="Times New Roman"/>
                <w:color w:val="000000" w:themeColor="text1"/>
                <w:sz w:val="21"/>
                <w:szCs w:val="21"/>
              </w:rPr>
              <w:t>organisation</w:t>
            </w:r>
            <w:r w:rsidRPr="001E4872">
              <w:rPr>
                <w:rFonts w:ascii="Times New Roman" w:hAnsi="Times New Roman" w:cs="Times New Roman"/>
                <w:color w:val="000000" w:themeColor="text1"/>
                <w:sz w:val="21"/>
                <w:szCs w:val="21"/>
              </w:rPr>
              <w:t>, and its valuable assets.</w:t>
            </w:r>
          </w:p>
        </w:tc>
      </w:tr>
      <w:tr w:rsidR="00100512" w:rsidRPr="001E4872" w14:paraId="33AE9193" w14:textId="77777777" w:rsidTr="00800C0F">
        <w:trPr>
          <w:trHeight w:val="316"/>
        </w:trPr>
        <w:tc>
          <w:tcPr>
            <w:tcW w:w="3403" w:type="dxa"/>
          </w:tcPr>
          <w:p w14:paraId="6B7DC9F5" w14:textId="2635E4C8" w:rsidR="00100512" w:rsidRPr="001E4872" w:rsidRDefault="00100512" w:rsidP="00800C0F">
            <w:pPr>
              <w:spacing w:line="360" w:lineRule="auto"/>
              <w:jc w:val="center"/>
              <w:rPr>
                <w:rFonts w:ascii="Times New Roman" w:hAnsi="Times New Roman" w:cs="Times New Roman"/>
                <w:b/>
                <w:bCs/>
                <w:color w:val="FF0000"/>
                <w:sz w:val="21"/>
                <w:szCs w:val="21"/>
              </w:rPr>
            </w:pPr>
            <w:r w:rsidRPr="001E4872">
              <w:rPr>
                <w:rFonts w:ascii="Times New Roman" w:hAnsi="Times New Roman" w:cs="Times New Roman"/>
                <w:b/>
                <w:bCs/>
                <w:color w:val="000000" w:themeColor="text1"/>
                <w:sz w:val="21"/>
                <w:szCs w:val="21"/>
              </w:rPr>
              <w:fldChar w:fldCharType="begin"/>
            </w:r>
            <w:r w:rsidR="006F1724">
              <w:rPr>
                <w:rFonts w:ascii="Times New Roman" w:hAnsi="Times New Roman" w:cs="Times New Roman"/>
                <w:b/>
                <w:bCs/>
                <w:color w:val="000000" w:themeColor="text1"/>
                <w:sz w:val="21"/>
                <w:szCs w:val="21"/>
              </w:rPr>
              <w:instrText xml:space="preserve"> ADDIN ZOTERO_ITEM CSL_CITATION {"citationID":"6VHAjKwy","properties":{"formattedCitation":"(CISCO, 2022)","plainCitation":"(CISCO, 2022)","noteIndex":0},"citationItems":[{"id":1799,"uris":["http://zotero.org/users/local/Db3yIdfR/items/R4BTBRMQ"],"itemData":{"id":1799,"type":"webpage","title":"What Is Cybersecurity? - Cisco","URL":"https://www.cisco.com/c/en/us/products/security/what-is-cybersecurity.html","author":[{"family":"CISCO","given":""}],"accessed":{"date-parts":[["2022",1,30]]},"issued":{"date-parts":[["2022",1,30]]}}}],"schema":"https://github.com/citation-style-language/schema/raw/master/csl-citation.json"} </w:instrText>
            </w:r>
            <w:r w:rsidRPr="001E4872">
              <w:rPr>
                <w:rFonts w:ascii="Times New Roman" w:hAnsi="Times New Roman" w:cs="Times New Roman"/>
                <w:b/>
                <w:bCs/>
                <w:color w:val="000000" w:themeColor="text1"/>
                <w:sz w:val="21"/>
                <w:szCs w:val="21"/>
              </w:rPr>
              <w:fldChar w:fldCharType="separate"/>
            </w:r>
            <w:r w:rsidRPr="001E4872">
              <w:rPr>
                <w:rFonts w:ascii="Times New Roman" w:hAnsi="Times New Roman" w:cs="Times New Roman"/>
                <w:b/>
                <w:bCs/>
                <w:noProof/>
                <w:color w:val="000000" w:themeColor="text1"/>
                <w:sz w:val="21"/>
                <w:szCs w:val="21"/>
              </w:rPr>
              <w:t>(CISCO, 2022)</w:t>
            </w:r>
            <w:r w:rsidRPr="001E4872">
              <w:rPr>
                <w:rFonts w:ascii="Times New Roman" w:hAnsi="Times New Roman" w:cs="Times New Roman"/>
                <w:b/>
                <w:bCs/>
                <w:color w:val="000000" w:themeColor="text1"/>
                <w:sz w:val="21"/>
                <w:szCs w:val="21"/>
              </w:rPr>
              <w:fldChar w:fldCharType="end"/>
            </w:r>
          </w:p>
        </w:tc>
        <w:tc>
          <w:tcPr>
            <w:tcW w:w="5523" w:type="dxa"/>
          </w:tcPr>
          <w:p w14:paraId="53B9A08F" w14:textId="77777777" w:rsidR="00100512" w:rsidRPr="001E4872" w:rsidRDefault="00100512" w:rsidP="00800C0F">
            <w:pPr>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Cybersecurity is considered the method used for safeguarding systems and programmes from cyber-attacks.</w:t>
            </w:r>
          </w:p>
          <w:p w14:paraId="13515ECD" w14:textId="77777777" w:rsidR="00100512" w:rsidRPr="001E4872" w:rsidRDefault="00100512" w:rsidP="00800C0F">
            <w:pPr>
              <w:jc w:val="both"/>
              <w:rPr>
                <w:rFonts w:ascii="Times New Roman" w:hAnsi="Times New Roman" w:cs="Times New Roman"/>
                <w:color w:val="FF0000"/>
                <w:sz w:val="21"/>
                <w:szCs w:val="21"/>
              </w:rPr>
            </w:pPr>
          </w:p>
        </w:tc>
      </w:tr>
      <w:tr w:rsidR="00100512" w:rsidRPr="001E4872" w14:paraId="59675C55" w14:textId="77777777" w:rsidTr="00800C0F">
        <w:trPr>
          <w:trHeight w:val="397"/>
        </w:trPr>
        <w:tc>
          <w:tcPr>
            <w:tcW w:w="3403" w:type="dxa"/>
          </w:tcPr>
          <w:p w14:paraId="4B138998" w14:textId="6C85169E" w:rsidR="00100512" w:rsidRPr="001E4872" w:rsidRDefault="00100512" w:rsidP="00800C0F">
            <w:pPr>
              <w:spacing w:line="360" w:lineRule="auto"/>
              <w:jc w:val="center"/>
              <w:rPr>
                <w:rFonts w:ascii="Times New Roman" w:hAnsi="Times New Roman" w:cs="Times New Roman"/>
                <w:b/>
                <w:bCs/>
                <w:color w:val="FF0000"/>
                <w:sz w:val="21"/>
                <w:szCs w:val="21"/>
              </w:rPr>
            </w:pPr>
            <w:r w:rsidRPr="001E4872">
              <w:rPr>
                <w:rFonts w:ascii="Times New Roman" w:hAnsi="Times New Roman" w:cs="Times New Roman"/>
                <w:b/>
                <w:bCs/>
                <w:color w:val="000000" w:themeColor="text1"/>
                <w:sz w:val="21"/>
                <w:szCs w:val="21"/>
              </w:rPr>
              <w:fldChar w:fldCharType="begin"/>
            </w:r>
            <w:r w:rsidR="006F1724">
              <w:rPr>
                <w:rFonts w:ascii="Times New Roman" w:hAnsi="Times New Roman" w:cs="Times New Roman"/>
                <w:b/>
                <w:bCs/>
                <w:color w:val="000000" w:themeColor="text1"/>
                <w:sz w:val="21"/>
                <w:szCs w:val="21"/>
              </w:rPr>
              <w:instrText xml:space="preserve"> ADDIN ZOTERO_ITEM CSL_CITATION {"citationID":"DuaiwiGF","properties":{"formattedCitation":"(NICCS, 2022)","plainCitation":"(NICCS, 2022)","noteIndex":0},"citationItems":[{"id":1801,"uris":["http://zotero.org/users/local/Db3yIdfR/items/5ZYLEDHU"],"itemData":{"id":1801,"type":"webpage","abstract":"The NICCS glossary contains key cybersecurity terms that enable clear communication and a common understanding of cybersecurity definitions.","language":"EN","title":"Cybersecurity Glossary | National Initiative for Cybersecurity Careers and Studies","URL":"https://niccs.cisa.gov/about-niccs/cybersecurity-glossary","author":[{"family":"NICCS","given":""}],"accessed":{"date-parts":[["2022",1,30]]},"issued":{"date-parts":[["2022",1,30]]}}}],"schema":"https://github.com/citation-style-language/schema/raw/master/csl-citation.json"} </w:instrText>
            </w:r>
            <w:r w:rsidRPr="001E4872">
              <w:rPr>
                <w:rFonts w:ascii="Times New Roman" w:hAnsi="Times New Roman" w:cs="Times New Roman"/>
                <w:b/>
                <w:bCs/>
                <w:color w:val="000000" w:themeColor="text1"/>
                <w:sz w:val="21"/>
                <w:szCs w:val="21"/>
              </w:rPr>
              <w:fldChar w:fldCharType="separate"/>
            </w:r>
            <w:r w:rsidRPr="001E4872">
              <w:rPr>
                <w:rFonts w:ascii="Times New Roman" w:hAnsi="Times New Roman" w:cs="Times New Roman"/>
                <w:b/>
                <w:bCs/>
                <w:noProof/>
                <w:color w:val="000000" w:themeColor="text1"/>
                <w:sz w:val="21"/>
                <w:szCs w:val="21"/>
              </w:rPr>
              <w:t>(NICCS, 2022)</w:t>
            </w:r>
            <w:r w:rsidRPr="001E4872">
              <w:rPr>
                <w:rFonts w:ascii="Times New Roman" w:hAnsi="Times New Roman" w:cs="Times New Roman"/>
                <w:b/>
                <w:bCs/>
                <w:color w:val="000000" w:themeColor="text1"/>
                <w:sz w:val="21"/>
                <w:szCs w:val="21"/>
              </w:rPr>
              <w:fldChar w:fldCharType="end"/>
            </w:r>
          </w:p>
        </w:tc>
        <w:tc>
          <w:tcPr>
            <w:tcW w:w="5523" w:type="dxa"/>
          </w:tcPr>
          <w:p w14:paraId="47927A37" w14:textId="77777777" w:rsidR="00100512" w:rsidRPr="001E4872" w:rsidRDefault="00100512" w:rsidP="00800C0F">
            <w:pPr>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The activity of ensuring that information stored within a data network is protected against harm, misuse and alterations caused by malicious intentions.</w:t>
            </w:r>
          </w:p>
        </w:tc>
      </w:tr>
      <w:tr w:rsidR="00100512" w:rsidRPr="001E4872" w14:paraId="1E4BF848" w14:textId="77777777" w:rsidTr="00800C0F">
        <w:trPr>
          <w:trHeight w:val="397"/>
        </w:trPr>
        <w:tc>
          <w:tcPr>
            <w:tcW w:w="3403" w:type="dxa"/>
          </w:tcPr>
          <w:p w14:paraId="6D4E063D" w14:textId="045873C6" w:rsidR="00100512" w:rsidRPr="001E4872" w:rsidRDefault="00100512" w:rsidP="00800C0F">
            <w:pPr>
              <w:spacing w:line="360" w:lineRule="auto"/>
              <w:jc w:val="center"/>
              <w:rPr>
                <w:rFonts w:ascii="Times New Roman" w:hAnsi="Times New Roman" w:cs="Times New Roman"/>
                <w:b/>
                <w:bCs/>
                <w:color w:val="000000" w:themeColor="text1"/>
                <w:sz w:val="21"/>
                <w:szCs w:val="21"/>
              </w:rPr>
            </w:pPr>
            <w:r w:rsidRPr="001E4872">
              <w:rPr>
                <w:rFonts w:ascii="Times New Roman" w:hAnsi="Times New Roman" w:cs="Times New Roman"/>
                <w:b/>
                <w:bCs/>
                <w:color w:val="000000" w:themeColor="text1"/>
                <w:sz w:val="21"/>
                <w:szCs w:val="21"/>
              </w:rPr>
              <w:fldChar w:fldCharType="begin"/>
            </w:r>
            <w:r w:rsidR="006F1724">
              <w:rPr>
                <w:rFonts w:ascii="Times New Roman" w:hAnsi="Times New Roman" w:cs="Times New Roman"/>
                <w:b/>
                <w:bCs/>
                <w:color w:val="000000" w:themeColor="text1"/>
                <w:sz w:val="21"/>
                <w:szCs w:val="21"/>
              </w:rPr>
              <w:instrText xml:space="preserve"> ADDIN ZOTERO_ITEM CSL_CITATION {"citationID":"wWs65Rno","properties":{"formattedCitation":"(Schatz, Bashroush and Wall, 2017)","plainCitation":"(Schatz, Bashroush and Wall, 2017)","dontUpdate":true,"noteIndex":0},"citationItems":[{"id":1815,"uris":["http://zotero.org/users/local/Db3yIdfR/items/MLUMAB8S"],"itemData":{"id":1815,"type":"article-journal","abstract":"In recent years, ‘Cyber Security’ has emerged as a widely-used term with increased adoption by practitioners and politicians alike. However, as with many fashionable jargon, there seems to be very little understanding of what the term really entails. Although this is may not be an issue when the term is used in an informal context, it can potentially cause considerable problems in context of organizational strategy, business objectives, or international agreements. In this work, we study the existing literature to identify the main definitions provided for the term ‘Cyber Security’ by authoritative sources. We then conduct various lexical and semantic analysis techniques in an attempt to better understand the scope and context of these definitions, along with their relevance. Finally, based on the analysis conducted, we propose a new improved definition that we then demonstrate to be a more representative definition using the same lexical and semantic analysis techniques.","container-title":"The Journal of Digital Forensics, Security and Law","DOI":"10.15394/jdfsl.2017.1476","ISSN":"15587223","journalAbbreviation":"JDFSL","language":"en","source":"DOI.org (Crossref)","title":"Towards a More Representative Definition of Cyber Security","URL":"https://commons.erau.edu/jdfsl/vol12/iss2/8/","author":[{"family":"Schatz","given":"Daniel"},{"family":"Bashroush","given":"Rabih"},{"family":"Wall","given":"Julie"}],"accessed":{"date-parts":[["2022",1,31]]},"issued":{"date-parts":[["2017"]]}}}],"schema":"https://github.com/citation-style-language/schema/raw/master/csl-citation.json"} </w:instrText>
            </w:r>
            <w:r w:rsidRPr="001E4872">
              <w:rPr>
                <w:rFonts w:ascii="Times New Roman" w:hAnsi="Times New Roman" w:cs="Times New Roman"/>
                <w:b/>
                <w:bCs/>
                <w:color w:val="000000" w:themeColor="text1"/>
                <w:sz w:val="21"/>
                <w:szCs w:val="21"/>
              </w:rPr>
              <w:fldChar w:fldCharType="separate"/>
            </w:r>
            <w:r w:rsidRPr="001E4872">
              <w:rPr>
                <w:rFonts w:ascii="Times New Roman" w:hAnsi="Times New Roman" w:cs="Times New Roman"/>
                <w:b/>
                <w:bCs/>
                <w:noProof/>
                <w:color w:val="000000" w:themeColor="text1"/>
                <w:sz w:val="21"/>
                <w:szCs w:val="21"/>
              </w:rPr>
              <w:t>(Schatz et al, 2017)</w:t>
            </w:r>
            <w:r w:rsidRPr="001E4872">
              <w:rPr>
                <w:rFonts w:ascii="Times New Roman" w:hAnsi="Times New Roman" w:cs="Times New Roman"/>
                <w:b/>
                <w:bCs/>
                <w:color w:val="000000" w:themeColor="text1"/>
                <w:sz w:val="21"/>
                <w:szCs w:val="21"/>
              </w:rPr>
              <w:fldChar w:fldCharType="end"/>
            </w:r>
          </w:p>
        </w:tc>
        <w:tc>
          <w:tcPr>
            <w:tcW w:w="5523" w:type="dxa"/>
          </w:tcPr>
          <w:p w14:paraId="6552386F" w14:textId="77777777" w:rsidR="00100512" w:rsidRPr="001E4872" w:rsidRDefault="00100512" w:rsidP="00800C0F">
            <w:pPr>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A method and series of activities are intrinsically linked to a variety of security risk management procedures carried out by a nation or company to protect the integrity of confidential information stored within cyberspace.</w:t>
            </w:r>
          </w:p>
        </w:tc>
      </w:tr>
      <w:tr w:rsidR="00100512" w:rsidRPr="001E4872" w14:paraId="37B63228" w14:textId="77777777" w:rsidTr="00800C0F">
        <w:trPr>
          <w:trHeight w:val="57"/>
        </w:trPr>
        <w:tc>
          <w:tcPr>
            <w:tcW w:w="3403" w:type="dxa"/>
          </w:tcPr>
          <w:p w14:paraId="6380A298" w14:textId="5B740467" w:rsidR="00100512" w:rsidRPr="001E4872" w:rsidRDefault="00100512" w:rsidP="00800C0F">
            <w:pPr>
              <w:spacing w:line="360" w:lineRule="auto"/>
              <w:jc w:val="center"/>
              <w:rPr>
                <w:rFonts w:ascii="Times New Roman" w:hAnsi="Times New Roman" w:cs="Times New Roman"/>
                <w:b/>
                <w:bCs/>
                <w:color w:val="FF0000"/>
                <w:sz w:val="21"/>
                <w:szCs w:val="21"/>
              </w:rPr>
            </w:pPr>
            <w:r w:rsidRPr="001E4872">
              <w:rPr>
                <w:rFonts w:ascii="Times New Roman" w:hAnsi="Times New Roman" w:cs="Times New Roman"/>
                <w:b/>
                <w:bCs/>
                <w:color w:val="000000" w:themeColor="text1"/>
                <w:sz w:val="21"/>
                <w:szCs w:val="21"/>
              </w:rPr>
              <w:fldChar w:fldCharType="begin"/>
            </w:r>
            <w:r w:rsidR="006F1724">
              <w:rPr>
                <w:rFonts w:ascii="Times New Roman" w:hAnsi="Times New Roman" w:cs="Times New Roman"/>
                <w:b/>
                <w:bCs/>
                <w:color w:val="000000" w:themeColor="text1"/>
                <w:sz w:val="21"/>
                <w:szCs w:val="21"/>
              </w:rPr>
              <w:instrText xml:space="preserve"> ADDIN ZOTERO_ITEM CSL_CITATION {"citationID":"xATwuvBL","properties":{"formattedCitation":"(Steinberg, 2019)","plainCitation":"(Steinberg, 2019)","noteIndex":0},"citationItems":[{"id":1803,"uris":["http://zotero.org/users/local/Db3yIdfR/items/YFK279I6"],"itemData":{"id":1803,"type":"book","ISBN":"978-1-119-56034-0","publisher":"Wiley","title":"Cybersecurity For Dummies","author":[{"family":"Steinberg","given":"Joseph"}],"issued":{"date-parts":[["2019",10,15]]}}}],"schema":"https://github.com/citation-style-language/schema/raw/master/csl-citation.json"} </w:instrText>
            </w:r>
            <w:r w:rsidRPr="001E4872">
              <w:rPr>
                <w:rFonts w:ascii="Times New Roman" w:hAnsi="Times New Roman" w:cs="Times New Roman"/>
                <w:b/>
                <w:bCs/>
                <w:color w:val="000000" w:themeColor="text1"/>
                <w:sz w:val="21"/>
                <w:szCs w:val="21"/>
              </w:rPr>
              <w:fldChar w:fldCharType="separate"/>
            </w:r>
            <w:r w:rsidRPr="001E4872">
              <w:rPr>
                <w:rFonts w:ascii="Times New Roman" w:hAnsi="Times New Roman" w:cs="Times New Roman"/>
                <w:b/>
                <w:bCs/>
                <w:noProof/>
                <w:color w:val="000000" w:themeColor="text1"/>
                <w:sz w:val="21"/>
                <w:szCs w:val="21"/>
              </w:rPr>
              <w:t>(Steinberg, 2019)</w:t>
            </w:r>
            <w:r w:rsidRPr="001E4872">
              <w:rPr>
                <w:rFonts w:ascii="Times New Roman" w:hAnsi="Times New Roman" w:cs="Times New Roman"/>
                <w:b/>
                <w:bCs/>
                <w:color w:val="000000" w:themeColor="text1"/>
                <w:sz w:val="21"/>
                <w:szCs w:val="21"/>
              </w:rPr>
              <w:fldChar w:fldCharType="end"/>
            </w:r>
          </w:p>
        </w:tc>
        <w:tc>
          <w:tcPr>
            <w:tcW w:w="5523" w:type="dxa"/>
          </w:tcPr>
          <w:p w14:paraId="58EA8326" w14:textId="64F72C82" w:rsidR="00100512" w:rsidRPr="001E4872" w:rsidRDefault="00100512" w:rsidP="00800C0F">
            <w:pPr>
              <w:keepNext/>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Cybersecurity is the safeguarding that is opposed to the unsanctioned and unlawful use of </w:t>
            </w:r>
            <w:r w:rsidR="00E82622">
              <w:rPr>
                <w:rFonts w:ascii="Times New Roman" w:hAnsi="Times New Roman" w:cs="Times New Roman"/>
                <w:color w:val="000000" w:themeColor="text1"/>
                <w:sz w:val="21"/>
                <w:szCs w:val="21"/>
              </w:rPr>
              <w:t>computerised</w:t>
            </w:r>
            <w:r w:rsidRPr="001E4872">
              <w:rPr>
                <w:rFonts w:ascii="Times New Roman" w:hAnsi="Times New Roman" w:cs="Times New Roman"/>
                <w:color w:val="000000" w:themeColor="text1"/>
                <w:sz w:val="21"/>
                <w:szCs w:val="21"/>
              </w:rPr>
              <w:t xml:space="preserve"> data </w:t>
            </w:r>
          </w:p>
        </w:tc>
      </w:tr>
    </w:tbl>
    <w:p w14:paraId="63F17FF2" w14:textId="77777777" w:rsidR="00E62C75" w:rsidRPr="001E4872" w:rsidRDefault="00E62C75" w:rsidP="00E62C75">
      <w:pPr>
        <w:spacing w:line="360" w:lineRule="auto"/>
        <w:jc w:val="both"/>
        <w:rPr>
          <w:rFonts w:ascii="Times New Roman" w:hAnsi="Times New Roman" w:cs="Times New Roman"/>
          <w:color w:val="000000" w:themeColor="text1"/>
          <w:sz w:val="21"/>
          <w:szCs w:val="21"/>
        </w:rPr>
      </w:pPr>
    </w:p>
    <w:p w14:paraId="50D4A1A4" w14:textId="77777777" w:rsidR="00B56FAD" w:rsidRDefault="00B56FAD" w:rsidP="00E62C75">
      <w:pPr>
        <w:spacing w:line="360" w:lineRule="auto"/>
        <w:jc w:val="both"/>
        <w:rPr>
          <w:rFonts w:ascii="Times New Roman" w:hAnsi="Times New Roman" w:cs="Times New Roman"/>
          <w:color w:val="000000" w:themeColor="text1"/>
          <w:sz w:val="21"/>
          <w:szCs w:val="21"/>
        </w:rPr>
      </w:pPr>
    </w:p>
    <w:p w14:paraId="4F214A92" w14:textId="1DC95BD4" w:rsidR="00E62C75" w:rsidRPr="001E4872" w:rsidRDefault="00E62C75" w:rsidP="00E62C75">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However,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{"citationID":"oejHg13a","properties":{"formattedCitation":"(Bay, 2016)","plainCitation":"(Bay, 2016)","dontUpdate":true,"noteIndex":0},"citationItems":[{"id":1794,"uris":["http://zotero.org/users/local/Db3yIdfR/items/TGMYLUMI"],"itemData":{"id":1794,"type":"article-journal","language":"en","page":"28","source":"Zotero","title":"In search of an encompassing definition for the post-Snowden era","author":[{"family":"Bay","given":"Morten"}],"issued":{"date-parts":[["2016"]]}}}],"schema":"https://github.com/citation-style-language/schema/raw/master/csl-citation.json"}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Bay (2016)</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has stipulated that the definitions of "cybersecurity" have very little meaning without establishing accurate depictions of the other associated concepts ( cyberspace, cyberthreat)</w:t>
      </w:r>
    </w:p>
    <w:p w14:paraId="4B36AE1C" w14:textId="77777777" w:rsidR="00E62C75" w:rsidRPr="001E4872" w:rsidRDefault="00E62C75" w:rsidP="00E62C75">
      <w:pPr>
        <w:spacing w:line="360" w:lineRule="auto"/>
        <w:jc w:val="both"/>
        <w:rPr>
          <w:rFonts w:ascii="Times New Roman" w:hAnsi="Times New Roman" w:cs="Times New Roman"/>
          <w:color w:val="000000" w:themeColor="text1"/>
          <w:sz w:val="21"/>
          <w:szCs w:val="21"/>
        </w:rPr>
      </w:pPr>
    </w:p>
    <w:p w14:paraId="0BC257AB" w14:textId="57D358A9" w:rsidR="00E62C75" w:rsidRPr="00660E4A" w:rsidRDefault="00890FA0" w:rsidP="000F4B08">
      <w:pPr>
        <w:pStyle w:val="Heading3"/>
        <w:rPr>
          <w:rFonts w:ascii="Times New Roman" w:hAnsi="Times New Roman" w:cs="Times New Roman"/>
          <w:i/>
          <w:iCs/>
          <w:color w:val="000000" w:themeColor="text1"/>
          <w:sz w:val="21"/>
          <w:szCs w:val="21"/>
        </w:rPr>
      </w:pPr>
      <w:bookmarkStart w:id="14" w:name="_Toc103498042"/>
      <w:r w:rsidRPr="00660E4A">
        <w:rPr>
          <w:rFonts w:ascii="Times New Roman" w:hAnsi="Times New Roman" w:cs="Times New Roman"/>
          <w:color w:val="000000" w:themeColor="text1"/>
          <w:sz w:val="21"/>
          <w:szCs w:val="21"/>
        </w:rPr>
        <w:t>2</w:t>
      </w:r>
      <w:r w:rsidR="00864CF6" w:rsidRPr="00660E4A">
        <w:rPr>
          <w:rFonts w:ascii="Times New Roman" w:hAnsi="Times New Roman" w:cs="Times New Roman"/>
          <w:color w:val="000000" w:themeColor="text1"/>
          <w:sz w:val="21"/>
          <w:szCs w:val="21"/>
        </w:rPr>
        <w:t>.</w:t>
      </w:r>
      <w:r w:rsidRPr="00660E4A">
        <w:rPr>
          <w:rFonts w:ascii="Times New Roman" w:hAnsi="Times New Roman" w:cs="Times New Roman"/>
          <w:color w:val="000000" w:themeColor="text1"/>
          <w:sz w:val="21"/>
          <w:szCs w:val="21"/>
        </w:rPr>
        <w:t>3</w:t>
      </w:r>
      <w:r w:rsidR="00ED1063" w:rsidRPr="00660E4A">
        <w:rPr>
          <w:rFonts w:ascii="Times New Roman" w:hAnsi="Times New Roman" w:cs="Times New Roman"/>
          <w:color w:val="000000" w:themeColor="text1"/>
          <w:sz w:val="21"/>
          <w:szCs w:val="21"/>
        </w:rPr>
        <w:t>.</w:t>
      </w:r>
      <w:r w:rsidR="00864CF6" w:rsidRPr="00660E4A">
        <w:rPr>
          <w:rFonts w:ascii="Times New Roman" w:hAnsi="Times New Roman" w:cs="Times New Roman"/>
          <w:color w:val="000000" w:themeColor="text1"/>
          <w:sz w:val="21"/>
          <w:szCs w:val="21"/>
        </w:rPr>
        <w:t xml:space="preserve">1. </w:t>
      </w:r>
      <w:r w:rsidR="00E62C75" w:rsidRPr="00660E4A">
        <w:rPr>
          <w:rFonts w:ascii="Times New Roman" w:hAnsi="Times New Roman" w:cs="Times New Roman"/>
          <w:color w:val="000000" w:themeColor="text1"/>
          <w:sz w:val="21"/>
          <w:szCs w:val="21"/>
        </w:rPr>
        <w:t>Cyberspace</w:t>
      </w:r>
      <w:bookmarkEnd w:id="14"/>
    </w:p>
    <w:p w14:paraId="39A9F963" w14:textId="77777777" w:rsidR="00E62C75" w:rsidRPr="001E4872" w:rsidRDefault="00E62C75" w:rsidP="00E62C75">
      <w:pPr>
        <w:pStyle w:val="ListParagraph"/>
        <w:ind w:left="0"/>
        <w:jc w:val="both"/>
        <w:rPr>
          <w:rFonts w:ascii="Times New Roman" w:hAnsi="Times New Roman" w:cs="Times New Roman"/>
          <w:sz w:val="21"/>
          <w:szCs w:val="21"/>
        </w:rPr>
      </w:pPr>
    </w:p>
    <w:p w14:paraId="48D122A1" w14:textId="77777777" w:rsidR="00E62C75" w:rsidRPr="001E4872" w:rsidRDefault="00E62C75" w:rsidP="00E62C75">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Many scholars and governments still have divided opinions and found it hard to define the term "cyberspace" properly. In practice, the American Department of </w:t>
      </w:r>
      <w:proofErr w:type="spellStart"/>
      <w:r w:rsidRPr="001E4872">
        <w:rPr>
          <w:rFonts w:ascii="Times New Roman" w:hAnsi="Times New Roman" w:cs="Times New Roman"/>
          <w:sz w:val="21"/>
          <w:szCs w:val="21"/>
        </w:rPr>
        <w:t>Defense</w:t>
      </w:r>
      <w:proofErr w:type="spellEnd"/>
      <w:r w:rsidRPr="001E4872">
        <w:rPr>
          <w:rFonts w:ascii="Times New Roman" w:hAnsi="Times New Roman" w:cs="Times New Roman"/>
          <w:sz w:val="21"/>
          <w:szCs w:val="21"/>
        </w:rPr>
        <w:t xml:space="preserve"> has grappled with different variations of the meaning of such terminology. The most formal definition of cyberspace that the Department of </w:t>
      </w:r>
      <w:proofErr w:type="spellStart"/>
      <w:r w:rsidRPr="001E4872">
        <w:rPr>
          <w:rFonts w:ascii="Times New Roman" w:hAnsi="Times New Roman" w:cs="Times New Roman"/>
          <w:sz w:val="21"/>
          <w:szCs w:val="21"/>
        </w:rPr>
        <w:t>Defense</w:t>
      </w:r>
      <w:proofErr w:type="spellEnd"/>
      <w:r w:rsidRPr="001E4872">
        <w:rPr>
          <w:rFonts w:ascii="Times New Roman" w:hAnsi="Times New Roman" w:cs="Times New Roman"/>
          <w:sz w:val="21"/>
          <w:szCs w:val="21"/>
        </w:rPr>
        <w:t xml:space="preserve"> managed to conjure up was that cyberspace is a:</w:t>
      </w:r>
    </w:p>
    <w:p w14:paraId="1A2A6843" w14:textId="77777777" w:rsidR="00E62C75" w:rsidRPr="001E4872" w:rsidRDefault="00E62C75" w:rsidP="00E62C75">
      <w:pPr>
        <w:spacing w:line="360" w:lineRule="auto"/>
        <w:jc w:val="both"/>
        <w:rPr>
          <w:rFonts w:ascii="Times New Roman" w:hAnsi="Times New Roman" w:cs="Times New Roman"/>
          <w:sz w:val="21"/>
          <w:szCs w:val="21"/>
        </w:rPr>
      </w:pPr>
    </w:p>
    <w:p w14:paraId="67EE89C9" w14:textId="60C8A6ED" w:rsidR="00E62C75" w:rsidRPr="001E4872" w:rsidRDefault="00E62C75" w:rsidP="00E62C75">
      <w:pPr>
        <w:spacing w:line="360" w:lineRule="auto"/>
        <w:jc w:val="both"/>
        <w:rPr>
          <w:rFonts w:ascii="Times New Roman" w:hAnsi="Times New Roman" w:cs="Times New Roman"/>
          <w:i/>
          <w:iCs/>
          <w:sz w:val="21"/>
          <w:szCs w:val="21"/>
        </w:rPr>
      </w:pPr>
      <w:r w:rsidRPr="001E4872">
        <w:rPr>
          <w:rFonts w:ascii="Times New Roman" w:hAnsi="Times New Roman" w:cs="Times New Roman"/>
          <w:sz w:val="21"/>
          <w:szCs w:val="21"/>
        </w:rPr>
        <w:lastRenderedPageBreak/>
        <w:t xml:space="preserve"> </w:t>
      </w:r>
      <w:bookmarkStart w:id="15" w:name="_Int_nRo2R2LN"/>
      <w:r w:rsidRPr="001E4872">
        <w:rPr>
          <w:rFonts w:ascii="Times New Roman" w:hAnsi="Times New Roman" w:cs="Times New Roman"/>
          <w:sz w:val="21"/>
          <w:szCs w:val="21"/>
        </w:rPr>
        <w:t>"</w:t>
      </w:r>
      <w:r w:rsidRPr="001E4872">
        <w:rPr>
          <w:rFonts w:ascii="Times New Roman" w:hAnsi="Times New Roman" w:cs="Times New Roman"/>
          <w:i/>
          <w:iCs/>
          <w:sz w:val="21"/>
          <w:szCs w:val="21"/>
        </w:rPr>
        <w:t xml:space="preserve">Global domain within the information environment consisting of the interdependent network of information technology infrastructures and resident data, including the Internet, telecommunications networks, computer systems, and embedded processors and controllers" </w:t>
      </w:r>
      <w:r w:rsidRPr="001E4872">
        <w:rPr>
          <w:rFonts w:ascii="Times New Roman" w:hAnsi="Times New Roman" w:cs="Times New Roman"/>
          <w:i/>
          <w:iCs/>
          <w:sz w:val="21"/>
          <w:szCs w:val="21"/>
        </w:rPr>
        <w:fldChar w:fldCharType="begin"/>
      </w:r>
      <w:r w:rsidR="006F1724">
        <w:rPr>
          <w:rFonts w:ascii="Times New Roman" w:hAnsi="Times New Roman" w:cs="Times New Roman"/>
          <w:i/>
          <w:iCs/>
          <w:sz w:val="21"/>
          <w:szCs w:val="21"/>
        </w:rPr>
        <w:instrText xml:space="preserve"> ADDIN ZOTERO_ITEM CSL_CITATION {"citationID":"w8nqMw5I","properties":{"formattedCitation":"(DOD, 2016)","plainCitation":"(DOD, 2016)","noteIndex":0},"citationItems":[{"id":1843,"uris":["http://zotero.org/users/local/Db3yIdfR/items/IPWMILZ4"],"itemData":{"id":1843,"type":"document","title":"DEPARTMENT OF DEFENSE STRATEGY FOR OPERATIONS IN THE INFORMATION ENVIRONMENT","author":[{"family":"DOD","given":""}],"issued":{"date-parts":[["2016",6]]}}}],"schema":"https://github.com/citation-style-language/schema/raw/master/csl-citation.json"} </w:instrText>
      </w:r>
      <w:r w:rsidRPr="001E4872">
        <w:rPr>
          <w:rFonts w:ascii="Times New Roman" w:hAnsi="Times New Roman" w:cs="Times New Roman"/>
          <w:i/>
          <w:iCs/>
          <w:sz w:val="21"/>
          <w:szCs w:val="21"/>
        </w:rPr>
        <w:fldChar w:fldCharType="separate"/>
      </w:r>
      <w:r w:rsidRPr="001E4872">
        <w:rPr>
          <w:rFonts w:ascii="Times New Roman" w:hAnsi="Times New Roman" w:cs="Times New Roman"/>
          <w:i/>
          <w:iCs/>
          <w:noProof/>
          <w:sz w:val="21"/>
          <w:szCs w:val="21"/>
        </w:rPr>
        <w:t>(DOD, 2016)</w:t>
      </w:r>
      <w:r w:rsidRPr="001E4872">
        <w:rPr>
          <w:rFonts w:ascii="Times New Roman" w:hAnsi="Times New Roman" w:cs="Times New Roman"/>
          <w:i/>
          <w:iCs/>
          <w:sz w:val="21"/>
          <w:szCs w:val="21"/>
        </w:rPr>
        <w:fldChar w:fldCharType="end"/>
      </w:r>
      <w:r w:rsidRPr="001E4872">
        <w:rPr>
          <w:rFonts w:ascii="Times New Roman" w:hAnsi="Times New Roman" w:cs="Times New Roman"/>
          <w:i/>
          <w:iCs/>
          <w:sz w:val="21"/>
          <w:szCs w:val="21"/>
        </w:rPr>
        <w:t>.</w:t>
      </w:r>
      <w:bookmarkEnd w:id="15"/>
      <w:r w:rsidRPr="001E4872">
        <w:rPr>
          <w:rFonts w:ascii="Times New Roman" w:hAnsi="Times New Roman" w:cs="Times New Roman"/>
          <w:i/>
          <w:iCs/>
          <w:sz w:val="21"/>
          <w:szCs w:val="21"/>
        </w:rPr>
        <w:t xml:space="preserve"> </w:t>
      </w:r>
    </w:p>
    <w:p w14:paraId="4528CDBE" w14:textId="77777777" w:rsidR="00E62C75" w:rsidRPr="001E4872" w:rsidRDefault="00E62C75" w:rsidP="00E62C75">
      <w:pPr>
        <w:spacing w:line="360" w:lineRule="auto"/>
        <w:rPr>
          <w:rFonts w:ascii="Times New Roman" w:hAnsi="Times New Roman" w:cs="Times New Roman"/>
          <w:i/>
          <w:iCs/>
          <w:sz w:val="21"/>
          <w:szCs w:val="21"/>
        </w:rPr>
      </w:pPr>
    </w:p>
    <w:p w14:paraId="4969D72D" w14:textId="22D22E94" w:rsidR="00E62C75" w:rsidRPr="001E4872" w:rsidRDefault="00E62C75" w:rsidP="00E62C75">
      <w:pPr>
        <w:spacing w:line="360" w:lineRule="auto"/>
        <w:jc w:val="both"/>
        <w:rPr>
          <w:rFonts w:ascii="Times New Roman" w:hAnsi="Times New Roman" w:cs="Times New Roman"/>
          <w:sz w:val="21"/>
          <w:szCs w:val="21"/>
        </w:rPr>
      </w:pPr>
      <w:r w:rsidRPr="001E4872">
        <w:rPr>
          <w:rFonts w:ascii="Times New Roman" w:hAnsi="Times New Roman" w:cs="Times New Roman"/>
          <w:color w:val="000000" w:themeColor="text1"/>
          <w:sz w:val="21"/>
          <w:szCs w:val="21"/>
        </w:rPr>
        <w:t xml:space="preserve">However,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{"citationID":"BFdniqXD","properties":{"formattedCitation":"(Carnovale and Yeniyurt, 2021)","plainCitation":"(Carnovale and Yeniyurt, 2021)","dontUpdate":true,"noteIndex":0},"citationItems":[{"id":1743,"uris":["http://zotero.org/users/local/Db3yIdfR/items/PI9V2VZ9"],"itemData":{"id":1743,"type":"book","ISBN":"9789811231568","publisher":"World Scientific","title":"Cyber Security and Supply Chain Management","volume":"1","author":[{"family":"Carnovale","given":"Steven"},{"family":"Yeniyurt","given":"Sengun"}],"issued":{"date-parts":[["2021"]]}}}],"schema":"https://github.com/citation-style-language/schema/raw/master/csl-citation.json"}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Carnovale and Yeniyurt (2021)</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define cyberspace as being two - dimensional and comparable to that of the human form as both have a "mind" and "body" that is forever evolving. Within the context of cyberspace, the first dimension, 'the body', refers to the persistent changes that occur due to human invention, </w:t>
      </w:r>
    </w:p>
    <w:p w14:paraId="7C70BB6D" w14:textId="593E9C3C" w:rsidR="00E62C75" w:rsidRPr="001E4872" w:rsidRDefault="00E62C75" w:rsidP="00E62C75">
      <w:pPr>
        <w:spacing w:line="360" w:lineRule="auto"/>
        <w:jc w:val="both"/>
        <w:rPr>
          <w:rFonts w:ascii="Times New Roman" w:hAnsi="Times New Roman" w:cs="Times New Roman"/>
          <w:color w:val="FF0000"/>
          <w:sz w:val="21"/>
          <w:szCs w:val="21"/>
        </w:rPr>
      </w:pPr>
      <w:r w:rsidRPr="001E4872">
        <w:rPr>
          <w:rFonts w:ascii="Times New Roman" w:hAnsi="Times New Roman" w:cs="Times New Roman"/>
          <w:color w:val="000000" w:themeColor="text1"/>
          <w:sz w:val="21"/>
          <w:szCs w:val="21"/>
        </w:rPr>
        <w:t xml:space="preserve">whereby changes and alterations are made to the digital apparatus that resonate within cyberspace. The second dimension, "the mind," is considered the various </w:t>
      </w:r>
      <w:r w:rsidR="00E82622">
        <w:rPr>
          <w:rFonts w:ascii="Times New Roman" w:hAnsi="Times New Roman" w:cs="Times New Roman"/>
          <w:color w:val="000000" w:themeColor="text1"/>
          <w:sz w:val="21"/>
          <w:szCs w:val="21"/>
        </w:rPr>
        <w:t>unionised</w:t>
      </w:r>
      <w:r w:rsidRPr="001E4872">
        <w:rPr>
          <w:rFonts w:ascii="Times New Roman" w:hAnsi="Times New Roman" w:cs="Times New Roman"/>
          <w:color w:val="000000" w:themeColor="text1"/>
          <w:sz w:val="21"/>
          <w:szCs w:val="21"/>
        </w:rPr>
        <w:t xml:space="preserve"> concepts and procedures used to create, delete, and manage the various forms of data that has been stored and transferred across the "body" of cyberspace. Moreover, the scholars further reiterate that acknowledging cyberspace as being two separate entities can help to establish what information should be secured and how it should be secured.</w:t>
      </w:r>
    </w:p>
    <w:p w14:paraId="0BD33BE3" w14:textId="77777777" w:rsidR="00E62C75" w:rsidRPr="001E4872" w:rsidRDefault="00E62C75" w:rsidP="00E62C75">
      <w:pPr>
        <w:rPr>
          <w:rFonts w:ascii="Times New Roman" w:hAnsi="Times New Roman" w:cs="Times New Roman"/>
          <w:sz w:val="21"/>
          <w:szCs w:val="21"/>
        </w:rPr>
      </w:pPr>
    </w:p>
    <w:p w14:paraId="41AD2D89" w14:textId="5E1D13C9" w:rsidR="00E62C75" w:rsidRPr="00660E4A" w:rsidRDefault="00ED1063" w:rsidP="00660E4A">
      <w:pPr>
        <w:pStyle w:val="Heading3"/>
        <w:rPr>
          <w:rFonts w:ascii="Times New Roman" w:hAnsi="Times New Roman" w:cs="Times New Roman"/>
          <w:b/>
          <w:bCs/>
          <w:i/>
          <w:iCs/>
          <w:color w:val="000000" w:themeColor="text1"/>
          <w:sz w:val="21"/>
          <w:szCs w:val="21"/>
        </w:rPr>
      </w:pPr>
      <w:bookmarkStart w:id="16" w:name="_Toc103498043"/>
      <w:r w:rsidRPr="00660E4A">
        <w:rPr>
          <w:rFonts w:ascii="Times New Roman" w:hAnsi="Times New Roman" w:cs="Times New Roman"/>
          <w:color w:val="000000" w:themeColor="text1"/>
          <w:sz w:val="21"/>
          <w:szCs w:val="21"/>
        </w:rPr>
        <w:t>2.3.2</w:t>
      </w:r>
      <w:r w:rsidR="00864CF6" w:rsidRPr="00660E4A">
        <w:rPr>
          <w:rFonts w:ascii="Times New Roman" w:hAnsi="Times New Roman" w:cs="Times New Roman"/>
          <w:color w:val="000000" w:themeColor="text1"/>
          <w:sz w:val="21"/>
          <w:szCs w:val="21"/>
        </w:rPr>
        <w:t>.</w:t>
      </w:r>
      <w:r w:rsidR="00864CF6" w:rsidRPr="00660E4A">
        <w:rPr>
          <w:rFonts w:ascii="Times New Roman" w:hAnsi="Times New Roman" w:cs="Times New Roman"/>
          <w:b/>
          <w:bCs/>
          <w:color w:val="000000" w:themeColor="text1"/>
          <w:sz w:val="21"/>
          <w:szCs w:val="21"/>
        </w:rPr>
        <w:t xml:space="preserve"> </w:t>
      </w:r>
      <w:r w:rsidR="00E62C75" w:rsidRPr="00660E4A">
        <w:rPr>
          <w:rFonts w:ascii="Times New Roman" w:hAnsi="Times New Roman" w:cs="Times New Roman"/>
          <w:color w:val="000000" w:themeColor="text1"/>
          <w:sz w:val="21"/>
          <w:szCs w:val="21"/>
        </w:rPr>
        <w:t>Cyber threat</w:t>
      </w:r>
      <w:bookmarkEnd w:id="16"/>
    </w:p>
    <w:p w14:paraId="2BB8B1D8" w14:textId="77777777" w:rsidR="00E62C75" w:rsidRPr="001E4872" w:rsidRDefault="00E62C75" w:rsidP="00E62C75">
      <w:pPr>
        <w:pStyle w:val="ListParagraph"/>
        <w:ind w:left="0"/>
        <w:rPr>
          <w:rFonts w:ascii="Times New Roman" w:hAnsi="Times New Roman" w:cs="Times New Roman"/>
          <w:sz w:val="21"/>
          <w:szCs w:val="21"/>
        </w:rPr>
      </w:pPr>
    </w:p>
    <w:p w14:paraId="678B7379" w14:textId="5E785FB7" w:rsidR="00E62C75" w:rsidRPr="001E4872" w:rsidRDefault="00E62C75" w:rsidP="00E62C75">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A cyber threat can be defined as any given situation or incident that has the ability to cause significant damage to the integrity of a company, its employees and all its assets through the </w:t>
      </w:r>
      <w:r w:rsidR="00E82622">
        <w:rPr>
          <w:rFonts w:ascii="Times New Roman" w:hAnsi="Times New Roman" w:cs="Times New Roman"/>
          <w:sz w:val="21"/>
          <w:szCs w:val="21"/>
        </w:rPr>
        <w:t>unauthorised</w:t>
      </w:r>
      <w:r w:rsidRPr="001E4872">
        <w:rPr>
          <w:rFonts w:ascii="Times New Roman" w:hAnsi="Times New Roman" w:cs="Times New Roman"/>
          <w:sz w:val="21"/>
          <w:szCs w:val="21"/>
        </w:rPr>
        <w:t xml:space="preserve"> access to sabotage, alter and expose the information held within an information system </w:t>
      </w:r>
      <w:r w:rsidRPr="001E4872">
        <w:rPr>
          <w:rFonts w:ascii="Times New Roman" w:eastAsia="Times New Roman" w:hAnsi="Times New Roman" w:cs="Times New Roman"/>
          <w:color w:val="000000" w:themeColor="text1"/>
          <w:sz w:val="21"/>
          <w:szCs w:val="21"/>
          <w:lang w:eastAsia="en-GB"/>
        </w:rPr>
        <w:fldChar w:fldCharType="begin"/>
      </w:r>
      <w:r w:rsidR="006F1724">
        <w:rPr>
          <w:rFonts w:ascii="Times New Roman" w:eastAsia="Times New Roman" w:hAnsi="Times New Roman" w:cs="Times New Roman"/>
          <w:color w:val="000000" w:themeColor="text1"/>
          <w:sz w:val="21"/>
          <w:szCs w:val="21"/>
          <w:lang w:eastAsia="en-GB"/>
        </w:rPr>
        <w:instrText xml:space="preserve"> ADDIN ZOTERO_ITEM CSL_CITATION {"citationID":"IaTupfCd","properties":{"formattedCitation":"(NIST, 2012)","plainCitation":"(NIST, 2012)","noteIndex":0},"citationItems":[{"id":1798,"uris":["http://zotero.org/users/local/Db3yIdfR/items/699GZDC7"],"itemData":{"id":1798,"type":"report","event-place":"Gaithersburg, MD","language":"en","note":"edition: 0\nDOI: 10.6028/NIST.SP.800-30r1","number":"NIST SP 800-30r1","page":"NIST SP 800-30r1","publisher":"National Institute of Standards and Technology","publisher-place":"Gaithersburg, MD","source":"DOI.org (Crossref)","title":"Guide for conducting risk assessments","URL":"https://nvlpubs.nist.gov/nistpubs/Legacy/SP/nistspecialpublication800-30r1.pdf","author":[{"literal":"NIST"}],"accessed":{"date-parts":[["2022",1,29]]},"issued":{"date-parts":[["2012"]]}}}],"schema":"https://github.com/citation-style-language/schema/raw/master/csl-citation.json"} </w:instrText>
      </w:r>
      <w:r w:rsidRPr="001E4872">
        <w:rPr>
          <w:rFonts w:ascii="Times New Roman" w:eastAsia="Times New Roman" w:hAnsi="Times New Roman" w:cs="Times New Roman"/>
          <w:color w:val="000000" w:themeColor="text1"/>
          <w:sz w:val="21"/>
          <w:szCs w:val="21"/>
          <w:lang w:eastAsia="en-GB"/>
        </w:rPr>
        <w:fldChar w:fldCharType="separate"/>
      </w:r>
      <w:r w:rsidRPr="001E4872">
        <w:rPr>
          <w:rFonts w:ascii="Times New Roman" w:eastAsia="Times New Roman" w:hAnsi="Times New Roman" w:cs="Times New Roman"/>
          <w:noProof/>
          <w:color w:val="000000" w:themeColor="text1"/>
          <w:sz w:val="21"/>
          <w:szCs w:val="21"/>
          <w:lang w:eastAsia="en-GB"/>
        </w:rPr>
        <w:t>(NIST, 2012)</w:t>
      </w:r>
      <w:r w:rsidRPr="001E4872">
        <w:rPr>
          <w:rFonts w:ascii="Times New Roman" w:eastAsia="Times New Roman" w:hAnsi="Times New Roman" w:cs="Times New Roman"/>
          <w:color w:val="000000" w:themeColor="text1"/>
          <w:sz w:val="21"/>
          <w:szCs w:val="21"/>
          <w:lang w:eastAsia="en-GB"/>
        </w:rPr>
        <w:fldChar w:fldCharType="end"/>
      </w:r>
      <w:r w:rsidRPr="001E4872">
        <w:rPr>
          <w:rFonts w:ascii="Times New Roman" w:eastAsia="Times New Roman" w:hAnsi="Times New Roman" w:cs="Times New Roman"/>
          <w:color w:val="000000" w:themeColor="text1"/>
          <w:sz w:val="21"/>
          <w:szCs w:val="21"/>
          <w:lang w:eastAsia="en-GB"/>
        </w:rPr>
        <w:t>.</w:t>
      </w:r>
    </w:p>
    <w:p w14:paraId="6BD9D826" w14:textId="77777777" w:rsidR="00E62C75" w:rsidRPr="001E4872" w:rsidRDefault="00E62C75" w:rsidP="00E62C75">
      <w:pPr>
        <w:pStyle w:val="Heading2"/>
        <w:rPr>
          <w:rFonts w:ascii="Times New Roman" w:hAnsi="Times New Roman" w:cs="Times New Roman"/>
          <w:b/>
          <w:bCs/>
          <w:color w:val="000000" w:themeColor="text1"/>
          <w:sz w:val="21"/>
          <w:szCs w:val="21"/>
        </w:rPr>
      </w:pPr>
    </w:p>
    <w:p w14:paraId="1F4618ED" w14:textId="3526075A" w:rsidR="00E62C75" w:rsidRPr="00660E4A" w:rsidRDefault="00E62C75" w:rsidP="00660E4A">
      <w:pPr>
        <w:pStyle w:val="Heading2"/>
        <w:rPr>
          <w:rFonts w:ascii="Times New Roman" w:hAnsi="Times New Roman" w:cs="Times New Roman"/>
          <w:sz w:val="21"/>
          <w:szCs w:val="21"/>
        </w:rPr>
      </w:pPr>
      <w:r w:rsidRPr="001E4872">
        <w:t xml:space="preserve"> </w:t>
      </w:r>
      <w:bookmarkStart w:id="17" w:name="_Toc103498044"/>
      <w:r w:rsidR="00ED1063" w:rsidRPr="00660E4A">
        <w:rPr>
          <w:rFonts w:ascii="Times New Roman" w:hAnsi="Times New Roman" w:cs="Times New Roman"/>
          <w:color w:val="000000" w:themeColor="text1"/>
          <w:sz w:val="21"/>
          <w:szCs w:val="21"/>
        </w:rPr>
        <w:t>2.</w:t>
      </w:r>
      <w:r w:rsidRPr="00660E4A">
        <w:rPr>
          <w:rFonts w:ascii="Times New Roman" w:hAnsi="Times New Roman" w:cs="Times New Roman"/>
          <w:color w:val="000000" w:themeColor="text1"/>
          <w:sz w:val="21"/>
          <w:szCs w:val="21"/>
        </w:rPr>
        <w:t>4</w:t>
      </w:r>
      <w:r w:rsidR="00ED1063" w:rsidRPr="00660E4A">
        <w:rPr>
          <w:rFonts w:ascii="Times New Roman" w:hAnsi="Times New Roman" w:cs="Times New Roman"/>
          <w:color w:val="000000" w:themeColor="text1"/>
          <w:sz w:val="21"/>
          <w:szCs w:val="21"/>
        </w:rPr>
        <w:t>.</w:t>
      </w:r>
      <w:r w:rsidRPr="00660E4A">
        <w:rPr>
          <w:rFonts w:ascii="Times New Roman" w:hAnsi="Times New Roman" w:cs="Times New Roman"/>
          <w:color w:val="000000" w:themeColor="text1"/>
          <w:sz w:val="21"/>
          <w:szCs w:val="21"/>
        </w:rPr>
        <w:t xml:space="preserve"> Sources of cyber threats</w:t>
      </w:r>
      <w:bookmarkEnd w:id="17"/>
      <w:r w:rsidRPr="00660E4A">
        <w:rPr>
          <w:rFonts w:ascii="Times New Roman" w:hAnsi="Times New Roman" w:cs="Times New Roman"/>
          <w:color w:val="000000" w:themeColor="text1"/>
          <w:sz w:val="21"/>
          <w:szCs w:val="21"/>
        </w:rPr>
        <w:t xml:space="preserve"> </w:t>
      </w:r>
    </w:p>
    <w:p w14:paraId="5F36FDF5" w14:textId="0EF4DE3E" w:rsidR="00E62C75" w:rsidRPr="001E4872" w:rsidRDefault="00A81354" w:rsidP="00E62C75">
      <w:pPr>
        <w:rPr>
          <w:rFonts w:ascii="Times New Roman" w:hAnsi="Times New Roman" w:cs="Times New Roman"/>
          <w:b/>
          <w:bCs/>
          <w:sz w:val="21"/>
          <w:szCs w:val="21"/>
        </w:rPr>
      </w:pPr>
      <w:r w:rsidRPr="001E4872">
        <w:rPr>
          <w:rFonts w:ascii="Times New Roman" w:hAnsi="Times New Roman" w:cs="Times New Roman"/>
          <w:b/>
          <w:bCs/>
          <w:noProof/>
          <w:sz w:val="21"/>
          <w:szCs w:val="21"/>
        </w:rPr>
        <w:drawing>
          <wp:anchor distT="0" distB="0" distL="114300" distR="114300" simplePos="0" relativeHeight="251658242" behindDoc="1" locked="0" layoutInCell="1" allowOverlap="1" wp14:anchorId="71FD7A15" wp14:editId="4CF36F46">
            <wp:simplePos x="0" y="0"/>
            <wp:positionH relativeFrom="column">
              <wp:posOffset>381000</wp:posOffset>
            </wp:positionH>
            <wp:positionV relativeFrom="paragraph">
              <wp:posOffset>148640</wp:posOffset>
            </wp:positionV>
            <wp:extent cx="5231765" cy="2707005"/>
            <wp:effectExtent l="0" t="0" r="635" b="0"/>
            <wp:wrapTight wrapText="bothSides">
              <wp:wrapPolygon edited="0">
                <wp:start x="0" y="0"/>
                <wp:lineTo x="0" y="21483"/>
                <wp:lineTo x="21550" y="21483"/>
                <wp:lineTo x="21550" y="0"/>
                <wp:lineTo x="0" y="0"/>
              </wp:wrapPolygon>
            </wp:wrapTight>
            <wp:docPr id="3" name="Picture 3"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31765" cy="2707005"/>
                    </a:xfrm>
                    <a:prstGeom prst="rect">
                      <a:avLst/>
                    </a:prstGeom>
                  </pic:spPr>
                </pic:pic>
              </a:graphicData>
            </a:graphic>
            <wp14:sizeRelH relativeFrom="page">
              <wp14:pctWidth>0</wp14:pctWidth>
            </wp14:sizeRelH>
            <wp14:sizeRelV relativeFrom="page">
              <wp14:pctHeight>0</wp14:pctHeight>
            </wp14:sizeRelV>
          </wp:anchor>
        </w:drawing>
      </w:r>
    </w:p>
    <w:p w14:paraId="5BB9933E" w14:textId="77777777" w:rsidR="00E62C75" w:rsidRPr="001E4872" w:rsidRDefault="00E62C75" w:rsidP="00E62C75">
      <w:pPr>
        <w:rPr>
          <w:rFonts w:ascii="Times New Roman" w:hAnsi="Times New Roman" w:cs="Times New Roman"/>
          <w:b/>
          <w:bCs/>
          <w:sz w:val="21"/>
          <w:szCs w:val="21"/>
        </w:rPr>
      </w:pPr>
    </w:p>
    <w:p w14:paraId="7952994C" w14:textId="77777777" w:rsidR="00E62C75" w:rsidRPr="001E4872" w:rsidRDefault="00E62C75" w:rsidP="00E62C75">
      <w:pPr>
        <w:rPr>
          <w:rFonts w:ascii="Times New Roman" w:hAnsi="Times New Roman" w:cs="Times New Roman"/>
          <w:b/>
          <w:bCs/>
          <w:sz w:val="21"/>
          <w:szCs w:val="21"/>
        </w:rPr>
      </w:pPr>
    </w:p>
    <w:p w14:paraId="70CFE866" w14:textId="77777777" w:rsidR="00E62C75" w:rsidRPr="001E4872" w:rsidRDefault="00E62C75" w:rsidP="00E62C75">
      <w:pPr>
        <w:rPr>
          <w:rFonts w:ascii="Times New Roman" w:hAnsi="Times New Roman" w:cs="Times New Roman"/>
          <w:b/>
          <w:bCs/>
          <w:sz w:val="21"/>
          <w:szCs w:val="21"/>
        </w:rPr>
      </w:pPr>
    </w:p>
    <w:p w14:paraId="7313918E" w14:textId="77777777" w:rsidR="00E62C75" w:rsidRPr="001E4872" w:rsidRDefault="00E62C75" w:rsidP="00E62C75">
      <w:pPr>
        <w:rPr>
          <w:rFonts w:ascii="Times New Roman" w:hAnsi="Times New Roman" w:cs="Times New Roman"/>
          <w:b/>
          <w:bCs/>
          <w:sz w:val="21"/>
          <w:szCs w:val="21"/>
        </w:rPr>
      </w:pPr>
    </w:p>
    <w:p w14:paraId="50C3E235" w14:textId="77777777" w:rsidR="00E62C75" w:rsidRPr="001E4872" w:rsidRDefault="00E62C75" w:rsidP="00E62C75">
      <w:pPr>
        <w:rPr>
          <w:rFonts w:ascii="Times New Roman" w:hAnsi="Times New Roman" w:cs="Times New Roman"/>
          <w:b/>
          <w:bCs/>
          <w:sz w:val="21"/>
          <w:szCs w:val="21"/>
        </w:rPr>
      </w:pPr>
    </w:p>
    <w:p w14:paraId="05C9DB35" w14:textId="77777777" w:rsidR="00E62C75" w:rsidRPr="001E4872" w:rsidRDefault="00E62C75" w:rsidP="00E62C75">
      <w:pPr>
        <w:rPr>
          <w:rFonts w:ascii="Times New Roman" w:hAnsi="Times New Roman" w:cs="Times New Roman"/>
          <w:b/>
          <w:bCs/>
          <w:sz w:val="21"/>
          <w:szCs w:val="21"/>
        </w:rPr>
      </w:pPr>
    </w:p>
    <w:p w14:paraId="2BEB2C77" w14:textId="77777777" w:rsidR="00E62C75" w:rsidRPr="001E4872" w:rsidRDefault="00E62C75" w:rsidP="00E62C75">
      <w:pPr>
        <w:pStyle w:val="ListParagraph"/>
        <w:spacing w:line="360" w:lineRule="auto"/>
        <w:ind w:left="0"/>
        <w:jc w:val="both"/>
        <w:rPr>
          <w:rFonts w:ascii="Times New Roman" w:hAnsi="Times New Roman" w:cs="Times New Roman"/>
          <w:b/>
          <w:bCs/>
          <w:sz w:val="21"/>
          <w:szCs w:val="21"/>
        </w:rPr>
      </w:pPr>
    </w:p>
    <w:p w14:paraId="78158B26" w14:textId="77777777" w:rsidR="00E62C75" w:rsidRPr="001E4872" w:rsidRDefault="00E62C75" w:rsidP="00E62C75">
      <w:pPr>
        <w:pStyle w:val="ListParagraph"/>
        <w:spacing w:line="360" w:lineRule="auto"/>
        <w:ind w:left="0"/>
        <w:jc w:val="both"/>
        <w:rPr>
          <w:rFonts w:ascii="Times New Roman" w:hAnsi="Times New Roman" w:cs="Times New Roman"/>
          <w:b/>
          <w:bCs/>
          <w:sz w:val="21"/>
          <w:szCs w:val="21"/>
        </w:rPr>
      </w:pPr>
    </w:p>
    <w:p w14:paraId="6D881A4D" w14:textId="77777777" w:rsidR="00E62C75" w:rsidRPr="001E4872" w:rsidRDefault="00E62C75" w:rsidP="00E62C75">
      <w:pPr>
        <w:pStyle w:val="ListParagraph"/>
        <w:spacing w:line="360" w:lineRule="auto"/>
        <w:ind w:left="0"/>
        <w:jc w:val="both"/>
        <w:rPr>
          <w:rFonts w:ascii="Times New Roman" w:hAnsi="Times New Roman" w:cs="Times New Roman"/>
          <w:b/>
          <w:bCs/>
          <w:sz w:val="21"/>
          <w:szCs w:val="21"/>
        </w:rPr>
      </w:pPr>
    </w:p>
    <w:p w14:paraId="1965F296" w14:textId="77777777" w:rsidR="00E62C75" w:rsidRPr="001E4872" w:rsidRDefault="00E62C75" w:rsidP="00E62C75">
      <w:pPr>
        <w:pStyle w:val="ListParagraph"/>
        <w:spacing w:line="360" w:lineRule="auto"/>
        <w:ind w:left="0"/>
        <w:jc w:val="both"/>
        <w:rPr>
          <w:rFonts w:ascii="Times New Roman" w:hAnsi="Times New Roman" w:cs="Times New Roman"/>
          <w:b/>
          <w:bCs/>
          <w:sz w:val="21"/>
          <w:szCs w:val="21"/>
        </w:rPr>
      </w:pPr>
    </w:p>
    <w:p w14:paraId="77182CA5" w14:textId="77777777" w:rsidR="00E62C75" w:rsidRPr="001E4872" w:rsidRDefault="00E62C75" w:rsidP="00E62C75">
      <w:pPr>
        <w:pStyle w:val="ListParagraph"/>
        <w:spacing w:line="360" w:lineRule="auto"/>
        <w:ind w:left="0"/>
        <w:jc w:val="both"/>
        <w:rPr>
          <w:rFonts w:ascii="Times New Roman" w:hAnsi="Times New Roman" w:cs="Times New Roman"/>
          <w:b/>
          <w:bCs/>
          <w:sz w:val="21"/>
          <w:szCs w:val="21"/>
        </w:rPr>
      </w:pPr>
    </w:p>
    <w:p w14:paraId="7575B312" w14:textId="77777777" w:rsidR="00E62C75" w:rsidRPr="001E4872" w:rsidRDefault="00E62C75" w:rsidP="00E62C75">
      <w:pPr>
        <w:pStyle w:val="ListParagraph"/>
        <w:spacing w:line="360" w:lineRule="auto"/>
        <w:ind w:left="0"/>
        <w:jc w:val="both"/>
        <w:rPr>
          <w:rFonts w:ascii="Times New Roman" w:hAnsi="Times New Roman" w:cs="Times New Roman"/>
          <w:b/>
          <w:bCs/>
          <w:sz w:val="21"/>
          <w:szCs w:val="21"/>
        </w:rPr>
      </w:pPr>
    </w:p>
    <w:p w14:paraId="3F63A091" w14:textId="77777777" w:rsidR="00E62C75" w:rsidRPr="001E4872" w:rsidRDefault="00E62C75" w:rsidP="00E62C75">
      <w:pPr>
        <w:pStyle w:val="ListParagraph"/>
        <w:spacing w:line="360" w:lineRule="auto"/>
        <w:ind w:left="0"/>
        <w:jc w:val="both"/>
        <w:rPr>
          <w:rFonts w:ascii="Times New Roman" w:hAnsi="Times New Roman" w:cs="Times New Roman"/>
          <w:b/>
          <w:bCs/>
          <w:sz w:val="21"/>
          <w:szCs w:val="21"/>
        </w:rPr>
      </w:pPr>
    </w:p>
    <w:p w14:paraId="6C13AB39" w14:textId="64655F89" w:rsidR="00E62C75" w:rsidRPr="001E4872" w:rsidRDefault="00E62C75" w:rsidP="00E62C75">
      <w:pPr>
        <w:pStyle w:val="ListParagraph"/>
        <w:spacing w:line="360" w:lineRule="auto"/>
        <w:ind w:left="0"/>
        <w:jc w:val="both"/>
        <w:rPr>
          <w:rFonts w:ascii="Times New Roman" w:hAnsi="Times New Roman" w:cs="Times New Roman"/>
          <w:b/>
          <w:bCs/>
          <w:sz w:val="21"/>
          <w:szCs w:val="21"/>
        </w:rPr>
      </w:pPr>
    </w:p>
    <w:p w14:paraId="499C8DA9" w14:textId="200EE642" w:rsidR="00E62C75" w:rsidRPr="001E4872" w:rsidRDefault="00A81354" w:rsidP="00E62C75">
      <w:pPr>
        <w:pStyle w:val="ListParagraph"/>
        <w:spacing w:line="360" w:lineRule="auto"/>
        <w:ind w:left="0"/>
        <w:jc w:val="both"/>
        <w:rPr>
          <w:rFonts w:ascii="Times New Roman" w:hAnsi="Times New Roman" w:cs="Times New Roman"/>
          <w:b/>
          <w:bCs/>
          <w:sz w:val="21"/>
          <w:szCs w:val="21"/>
        </w:rPr>
      </w:pPr>
      <w:r w:rsidRPr="001E4872">
        <w:rPr>
          <w:rFonts w:ascii="Times New Roman" w:hAnsi="Times New Roman" w:cs="Times New Roman"/>
          <w:noProof/>
          <w:sz w:val="21"/>
          <w:szCs w:val="21"/>
        </w:rPr>
        <mc:AlternateContent>
          <mc:Choice Requires="wps">
            <w:drawing>
              <wp:anchor distT="0" distB="0" distL="114300" distR="114300" simplePos="0" relativeHeight="251658241" behindDoc="0" locked="0" layoutInCell="1" allowOverlap="1" wp14:anchorId="7AD643C8" wp14:editId="6FCBA25D">
                <wp:simplePos x="0" y="0"/>
                <wp:positionH relativeFrom="column">
                  <wp:posOffset>1648210</wp:posOffset>
                </wp:positionH>
                <wp:positionV relativeFrom="paragraph">
                  <wp:posOffset>21775</wp:posOffset>
                </wp:positionV>
                <wp:extent cx="2566670" cy="48387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566670" cy="483870"/>
                        </a:xfrm>
                        <a:prstGeom prst="rect">
                          <a:avLst/>
                        </a:prstGeom>
                        <a:solidFill>
                          <a:prstClr val="white"/>
                        </a:solidFill>
                        <a:ln>
                          <a:noFill/>
                        </a:ln>
                      </wps:spPr>
                      <wps:txbx>
                        <w:txbxContent>
                          <w:p w14:paraId="026BC901" w14:textId="77777777" w:rsidR="003B61AD" w:rsidRDefault="003B61AD" w:rsidP="00875743">
                            <w:pPr>
                              <w:pStyle w:val="Caption"/>
                            </w:pPr>
                          </w:p>
                          <w:p w14:paraId="2DEE81D9" w14:textId="5809937B" w:rsidR="00E62C75" w:rsidRPr="00884756" w:rsidRDefault="00E62C75" w:rsidP="00875743">
                            <w:pPr>
                              <w:pStyle w:val="Caption"/>
                              <w:rPr>
                                <w:i/>
                                <w:iCs/>
                                <w:noProof/>
                              </w:rPr>
                            </w:pPr>
                            <w:r w:rsidRPr="00884756">
                              <w:t xml:space="preserve">Figure </w:t>
                            </w:r>
                            <w:r w:rsidR="00B34BEB">
                              <w:t>2.</w:t>
                            </w:r>
                            <w:r w:rsidRPr="00884756">
                              <w:t xml:space="preserve">1 - Sources of cyber threats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D643C8" id="_x0000_t202" coordsize="21600,21600" o:spt="202" path="m,l,21600r21600,l21600,xe">
                <v:stroke joinstyle="miter"/>
                <v:path gradientshapeok="t" o:connecttype="rect"/>
              </v:shapetype>
              <v:shape id="Text Box 5" o:spid="_x0000_s1026" type="#_x0000_t202" style="position:absolute;left:0;text-align:left;margin-left:129.8pt;margin-top:1.7pt;width:202.1pt;height:38.1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" stroked="f">
                <v:textbox inset="0,0,0,0">
                  <w:txbxContent>
                    <w:p w14:paraId="026BC901" w14:textId="77777777" w:rsidR="003B61AD" w:rsidRDefault="003B61AD" w:rsidP="00875743">
                      <w:pPr>
                        <w:pStyle w:val="Caption"/>
                      </w:pPr>
                    </w:p>
                    <w:p w14:paraId="2DEE81D9" w14:textId="5809937B" w:rsidR="00E62C75" w:rsidRPr="00884756" w:rsidRDefault="00E62C75" w:rsidP="00875743">
                      <w:pPr>
                        <w:pStyle w:val="Caption"/>
                        <w:rPr>
                          <w:i/>
                          <w:iCs/>
                          <w:noProof/>
                        </w:rPr>
                      </w:pPr>
                      <w:r w:rsidRPr="00884756">
                        <w:t xml:space="preserve">Figure </w:t>
                      </w:r>
                      <w:r w:rsidR="00B34BEB">
                        <w:t>2.</w:t>
                      </w:r>
                      <w:r w:rsidRPr="00884756">
                        <w:t xml:space="preserve">1 - Sources of cyber threats </w:t>
                      </w:r>
                    </w:p>
                  </w:txbxContent>
                </v:textbox>
                <w10:wrap type="square"/>
              </v:shape>
            </w:pict>
          </mc:Fallback>
        </mc:AlternateContent>
      </w:r>
    </w:p>
    <w:p w14:paraId="7C855DD1" w14:textId="7E8ED67F" w:rsidR="003B61AD" w:rsidRDefault="003B61AD" w:rsidP="003B61AD">
      <w:pPr>
        <w:pStyle w:val="Caption"/>
      </w:pPr>
    </w:p>
    <w:p w14:paraId="2C99A898" w14:textId="77777777" w:rsidR="003B61AD" w:rsidRDefault="003B61AD" w:rsidP="003B61AD">
      <w:pPr>
        <w:pStyle w:val="Caption"/>
      </w:pPr>
    </w:p>
    <w:p w14:paraId="7961D553" w14:textId="77777777" w:rsidR="00A81354" w:rsidRPr="00884756" w:rsidRDefault="00A81354" w:rsidP="00A81354">
      <w:pPr>
        <w:pStyle w:val="Caption"/>
        <w:rPr>
          <w:i/>
          <w:iCs/>
          <w:noProof/>
        </w:rPr>
      </w:pPr>
      <w:r w:rsidRPr="00884756">
        <w:t>(Source: own)</w:t>
      </w:r>
    </w:p>
    <w:p w14:paraId="0BD3D11A" w14:textId="77777777" w:rsidR="003B61AD" w:rsidRDefault="003B61AD" w:rsidP="003B61AD">
      <w:pPr>
        <w:pStyle w:val="Caption"/>
      </w:pPr>
    </w:p>
    <w:p w14:paraId="23304C7E" w14:textId="77777777" w:rsidR="00E62C75" w:rsidRPr="001E4872" w:rsidRDefault="00E62C75" w:rsidP="00E62C75">
      <w:pPr>
        <w:pStyle w:val="ListParagraph"/>
        <w:spacing w:line="360" w:lineRule="auto"/>
        <w:ind w:left="0"/>
        <w:jc w:val="both"/>
        <w:rPr>
          <w:rFonts w:ascii="Times New Roman" w:hAnsi="Times New Roman" w:cs="Times New Roman"/>
          <w:b/>
          <w:bCs/>
          <w:sz w:val="21"/>
          <w:szCs w:val="21"/>
        </w:rPr>
      </w:pPr>
    </w:p>
    <w:p w14:paraId="783BAEB0" w14:textId="77777777" w:rsidR="003B61AD" w:rsidRDefault="003B61AD" w:rsidP="00E62C75">
      <w:pPr>
        <w:pStyle w:val="ListParagraph"/>
        <w:spacing w:line="360" w:lineRule="auto"/>
        <w:ind w:left="0"/>
        <w:jc w:val="both"/>
        <w:rPr>
          <w:rStyle w:val="Heading3Char"/>
          <w:rFonts w:ascii="Times New Roman" w:hAnsi="Times New Roman" w:cs="Times New Roman"/>
          <w:color w:val="000000" w:themeColor="text1"/>
          <w:sz w:val="21"/>
          <w:szCs w:val="21"/>
        </w:rPr>
      </w:pPr>
    </w:p>
    <w:p w14:paraId="17FF7621" w14:textId="77777777" w:rsidR="003B61AD" w:rsidRDefault="003B61AD" w:rsidP="00E62C75">
      <w:pPr>
        <w:pStyle w:val="ListParagraph"/>
        <w:spacing w:line="360" w:lineRule="auto"/>
        <w:ind w:left="0"/>
        <w:jc w:val="both"/>
        <w:rPr>
          <w:rStyle w:val="Heading3Char"/>
          <w:rFonts w:ascii="Times New Roman" w:hAnsi="Times New Roman" w:cs="Times New Roman"/>
          <w:color w:val="000000" w:themeColor="text1"/>
          <w:sz w:val="21"/>
          <w:szCs w:val="21"/>
        </w:rPr>
      </w:pPr>
    </w:p>
    <w:p w14:paraId="0EF33B38" w14:textId="1E575909" w:rsidR="00E62C75" w:rsidRPr="001E4872" w:rsidRDefault="00ED1063" w:rsidP="00E62C75">
      <w:pPr>
        <w:pStyle w:val="ListParagraph"/>
        <w:spacing w:line="360" w:lineRule="auto"/>
        <w:ind w:left="0"/>
        <w:jc w:val="both"/>
        <w:rPr>
          <w:rFonts w:ascii="Times New Roman" w:hAnsi="Times New Roman" w:cs="Times New Roman"/>
          <w:b/>
          <w:bCs/>
          <w:sz w:val="21"/>
          <w:szCs w:val="21"/>
        </w:rPr>
      </w:pPr>
      <w:bookmarkStart w:id="18" w:name="_Toc103498045"/>
      <w:r w:rsidRPr="001D3FC3">
        <w:rPr>
          <w:rStyle w:val="Heading3Char"/>
          <w:rFonts w:ascii="Times New Roman" w:hAnsi="Times New Roman" w:cs="Times New Roman"/>
          <w:color w:val="000000" w:themeColor="text1"/>
          <w:sz w:val="21"/>
          <w:szCs w:val="21"/>
        </w:rPr>
        <w:lastRenderedPageBreak/>
        <w:t>2.</w:t>
      </w:r>
      <w:r w:rsidR="005E136D" w:rsidRPr="001D3FC3">
        <w:rPr>
          <w:rStyle w:val="Heading3Char"/>
          <w:rFonts w:ascii="Times New Roman" w:hAnsi="Times New Roman" w:cs="Times New Roman"/>
          <w:color w:val="000000" w:themeColor="text1"/>
          <w:sz w:val="21"/>
          <w:szCs w:val="21"/>
        </w:rPr>
        <w:t>4.1.</w:t>
      </w:r>
      <w:r w:rsidR="00E62C75" w:rsidRPr="001D3FC3">
        <w:rPr>
          <w:rStyle w:val="Heading3Char"/>
          <w:rFonts w:ascii="Times New Roman" w:hAnsi="Times New Roman" w:cs="Times New Roman"/>
          <w:color w:val="000000" w:themeColor="text1"/>
          <w:sz w:val="21"/>
          <w:szCs w:val="21"/>
        </w:rPr>
        <w:t xml:space="preserve"> Cybercriminals</w:t>
      </w:r>
      <w:bookmarkEnd w:id="18"/>
      <w:r w:rsidR="00E62C75" w:rsidRPr="001D3FC3">
        <w:rPr>
          <w:rFonts w:ascii="Times New Roman" w:hAnsi="Times New Roman" w:cs="Times New Roman"/>
          <w:b/>
          <w:bCs/>
          <w:color w:val="000000" w:themeColor="text1"/>
          <w:sz w:val="21"/>
          <w:szCs w:val="21"/>
        </w:rPr>
        <w:t xml:space="preserve"> </w:t>
      </w:r>
      <w:r w:rsidR="00E62C75" w:rsidRPr="001E4872">
        <w:rPr>
          <w:rFonts w:ascii="Times New Roman" w:hAnsi="Times New Roman" w:cs="Times New Roman"/>
          <w:sz w:val="21"/>
          <w:szCs w:val="21"/>
        </w:rPr>
        <w:t xml:space="preserve">- cybercriminals are focused on the exploitation of those weak points within a network for the sole intention of eliciting prized possessions, critical information and monetary gain whilst seeking to avoid any legal ramifications whilst doing so. Within the context of a business environment, cybercriminal activity can be clustered into three main groups: </w:t>
      </w:r>
    </w:p>
    <w:p w14:paraId="243384B9" w14:textId="77777777" w:rsidR="00E62C75" w:rsidRPr="001E4872" w:rsidRDefault="00E62C75" w:rsidP="00E62C75">
      <w:pPr>
        <w:pStyle w:val="ListParagraph"/>
        <w:spacing w:line="360" w:lineRule="auto"/>
        <w:ind w:left="0"/>
        <w:jc w:val="both"/>
        <w:rPr>
          <w:rFonts w:ascii="Times New Roman" w:hAnsi="Times New Roman" w:cs="Times New Roman"/>
          <w:sz w:val="21"/>
          <w:szCs w:val="21"/>
        </w:rPr>
      </w:pPr>
    </w:p>
    <w:p w14:paraId="67777B94" w14:textId="5FA4565F" w:rsidR="00E62C75" w:rsidRPr="001E4872" w:rsidRDefault="00E62C75" w:rsidP="00AD1A81">
      <w:pPr>
        <w:pStyle w:val="ListParagraph"/>
        <w:numPr>
          <w:ilvl w:val="0"/>
          <w:numId w:val="3"/>
        </w:numPr>
        <w:spacing w:line="360" w:lineRule="auto"/>
        <w:jc w:val="both"/>
        <w:rPr>
          <w:rFonts w:ascii="Times New Roman" w:hAnsi="Times New Roman" w:cs="Times New Roman"/>
          <w:sz w:val="21"/>
          <w:szCs w:val="21"/>
        </w:rPr>
      </w:pPr>
      <w:r w:rsidRPr="001E4872">
        <w:rPr>
          <w:rFonts w:ascii="Times New Roman" w:hAnsi="Times New Roman" w:cs="Times New Roman"/>
          <w:b/>
          <w:bCs/>
          <w:sz w:val="21"/>
          <w:szCs w:val="21"/>
        </w:rPr>
        <w:t>Mass scams and automated hacking</w:t>
      </w:r>
      <w:r w:rsidRPr="001E4872">
        <w:rPr>
          <w:rFonts w:ascii="Times New Roman" w:hAnsi="Times New Roman" w:cs="Times New Roman"/>
          <w:sz w:val="21"/>
          <w:szCs w:val="21"/>
        </w:rPr>
        <w:t xml:space="preserve"> - such activities are </w:t>
      </w:r>
      <w:r w:rsidR="00E82622">
        <w:rPr>
          <w:rFonts w:ascii="Times New Roman" w:hAnsi="Times New Roman" w:cs="Times New Roman"/>
          <w:sz w:val="21"/>
          <w:szCs w:val="21"/>
        </w:rPr>
        <w:t>utilised</w:t>
      </w:r>
      <w:r w:rsidRPr="001E4872">
        <w:rPr>
          <w:rFonts w:ascii="Times New Roman" w:hAnsi="Times New Roman" w:cs="Times New Roman"/>
          <w:sz w:val="21"/>
          <w:szCs w:val="21"/>
        </w:rPr>
        <w:t xml:space="preserve"> by cybercriminals for the purpose of infecting a large portion of computers and accounts. Moreover, they would use introduce various trojans to pilfer and extort a wide range of data (passwords and credit card numbers).</w:t>
      </w:r>
    </w:p>
    <w:p w14:paraId="6DCCDCD1" w14:textId="123BAA05" w:rsidR="00E62C75" w:rsidRPr="001E4872" w:rsidRDefault="00E62C75" w:rsidP="00AD1A81">
      <w:pPr>
        <w:pStyle w:val="ListParagraph"/>
        <w:numPr>
          <w:ilvl w:val="0"/>
          <w:numId w:val="3"/>
        </w:numPr>
        <w:spacing w:line="360" w:lineRule="auto"/>
        <w:jc w:val="both"/>
        <w:rPr>
          <w:rFonts w:ascii="Times New Roman" w:hAnsi="Times New Roman" w:cs="Times New Roman"/>
          <w:sz w:val="21"/>
          <w:szCs w:val="21"/>
        </w:rPr>
      </w:pPr>
      <w:r w:rsidRPr="001E4872">
        <w:rPr>
          <w:rFonts w:ascii="Times New Roman" w:hAnsi="Times New Roman" w:cs="Times New Roman"/>
          <w:b/>
          <w:bCs/>
          <w:sz w:val="21"/>
          <w:szCs w:val="21"/>
        </w:rPr>
        <w:t>Criminal infrastructure providers</w:t>
      </w:r>
      <w:r w:rsidRPr="001E4872">
        <w:rPr>
          <w:rFonts w:ascii="Times New Roman" w:hAnsi="Times New Roman" w:cs="Times New Roman"/>
          <w:sz w:val="21"/>
          <w:szCs w:val="21"/>
        </w:rPr>
        <w:t xml:space="preserve"> - such cybercriminals </w:t>
      </w:r>
      <w:r w:rsidR="00E82622">
        <w:rPr>
          <w:rFonts w:ascii="Times New Roman" w:hAnsi="Times New Roman" w:cs="Times New Roman"/>
          <w:sz w:val="21"/>
          <w:szCs w:val="21"/>
        </w:rPr>
        <w:t>utilise</w:t>
      </w:r>
      <w:r w:rsidRPr="001E4872">
        <w:rPr>
          <w:rFonts w:ascii="Times New Roman" w:hAnsi="Times New Roman" w:cs="Times New Roman"/>
          <w:sz w:val="21"/>
          <w:szCs w:val="21"/>
        </w:rPr>
        <w:t xml:space="preserve"> various automated hacking equipment to defile as many information networks as possible. Furthermore, the infected network would then either be used by a cybercriminal to assist them in further cyber-based crimes or potentially be sold to a third party to help them with their own personal campaigns.</w:t>
      </w:r>
    </w:p>
    <w:p w14:paraId="67402806" w14:textId="241EF0A0" w:rsidR="00E62C75" w:rsidRPr="001E4872" w:rsidRDefault="00E62C75" w:rsidP="00AD1A81">
      <w:pPr>
        <w:pStyle w:val="ListParagraph"/>
        <w:numPr>
          <w:ilvl w:val="0"/>
          <w:numId w:val="3"/>
        </w:numPr>
        <w:spacing w:line="360" w:lineRule="auto"/>
        <w:jc w:val="both"/>
        <w:rPr>
          <w:rFonts w:ascii="Times New Roman" w:hAnsi="Times New Roman" w:cs="Times New Roman"/>
          <w:sz w:val="21"/>
          <w:szCs w:val="21"/>
        </w:rPr>
      </w:pPr>
      <w:r w:rsidRPr="001E4872">
        <w:rPr>
          <w:rFonts w:ascii="Times New Roman" w:hAnsi="Times New Roman" w:cs="Times New Roman"/>
          <w:b/>
          <w:bCs/>
          <w:sz w:val="21"/>
          <w:szCs w:val="21"/>
        </w:rPr>
        <w:t>Big game hunters</w:t>
      </w:r>
      <w:r w:rsidRPr="001E4872">
        <w:rPr>
          <w:rFonts w:ascii="Times New Roman" w:hAnsi="Times New Roman" w:cs="Times New Roman"/>
          <w:sz w:val="21"/>
          <w:szCs w:val="21"/>
        </w:rPr>
        <w:t xml:space="preserve"> - these criminals focus on attacking singular high priority targets, primarily banking institutions. Furthermore, in practice, such attacks will usually be orchestrated using a myriad of specifically designed software or carrying out attacks through an associate within the supply chain. Additionally, such criminal activists would also devote a great deal of time and effort to carefully </w:t>
      </w:r>
      <w:r w:rsidR="00E82622">
        <w:rPr>
          <w:rFonts w:ascii="Times New Roman" w:hAnsi="Times New Roman" w:cs="Times New Roman"/>
          <w:sz w:val="21"/>
          <w:szCs w:val="21"/>
        </w:rPr>
        <w:t>scrutinise</w:t>
      </w:r>
      <w:r w:rsidRPr="001E4872">
        <w:rPr>
          <w:rFonts w:ascii="Times New Roman" w:hAnsi="Times New Roman" w:cs="Times New Roman"/>
          <w:sz w:val="21"/>
          <w:szCs w:val="21"/>
        </w:rPr>
        <w:t xml:space="preserve"> the various technologies and current network configurations that a company would have in place currently whilst ensuring that they take the necessary precautions to cover their tracks.  </w:t>
      </w:r>
    </w:p>
    <w:p w14:paraId="234C4FD0" w14:textId="77777777" w:rsidR="00E62C75" w:rsidRPr="001E4872" w:rsidRDefault="00E62C75" w:rsidP="00E62C75">
      <w:pPr>
        <w:pStyle w:val="ListParagraph"/>
        <w:spacing w:line="360" w:lineRule="auto"/>
        <w:ind w:left="0"/>
        <w:jc w:val="both"/>
        <w:rPr>
          <w:rFonts w:ascii="Times New Roman" w:hAnsi="Times New Roman" w:cs="Times New Roman"/>
          <w:b/>
          <w:bCs/>
          <w:sz w:val="21"/>
          <w:szCs w:val="21"/>
        </w:rPr>
      </w:pPr>
    </w:p>
    <w:p w14:paraId="419EAC0A" w14:textId="2C93AF23" w:rsidR="00E62C75" w:rsidRPr="001E4872" w:rsidRDefault="00712342" w:rsidP="00E62C75">
      <w:pPr>
        <w:pStyle w:val="ListParagraph"/>
        <w:spacing w:line="360" w:lineRule="auto"/>
        <w:ind w:left="0"/>
        <w:jc w:val="both"/>
        <w:rPr>
          <w:rFonts w:ascii="Times New Roman" w:hAnsi="Times New Roman" w:cs="Times New Roman"/>
          <w:sz w:val="21"/>
          <w:szCs w:val="21"/>
        </w:rPr>
      </w:pPr>
      <w:bookmarkStart w:id="19" w:name="_Toc103498046"/>
      <w:r w:rsidRPr="001D3FC3">
        <w:rPr>
          <w:rStyle w:val="Heading3Char"/>
          <w:rFonts w:ascii="Times New Roman" w:hAnsi="Times New Roman" w:cs="Times New Roman"/>
          <w:color w:val="000000" w:themeColor="text1"/>
          <w:sz w:val="21"/>
          <w:szCs w:val="21"/>
        </w:rPr>
        <w:t xml:space="preserve">2.4.2. </w:t>
      </w:r>
      <w:r w:rsidR="00E62C75" w:rsidRPr="001D3FC3">
        <w:rPr>
          <w:rStyle w:val="Heading3Char"/>
          <w:rFonts w:ascii="Times New Roman" w:hAnsi="Times New Roman" w:cs="Times New Roman"/>
          <w:color w:val="000000" w:themeColor="text1"/>
          <w:sz w:val="21"/>
          <w:szCs w:val="21"/>
        </w:rPr>
        <w:t>Nation-state actors</w:t>
      </w:r>
      <w:bookmarkEnd w:id="19"/>
      <w:r w:rsidR="00E62C75" w:rsidRPr="001D3FC3">
        <w:rPr>
          <w:rFonts w:ascii="Times New Roman" w:hAnsi="Times New Roman" w:cs="Times New Roman"/>
          <w:color w:val="000000" w:themeColor="text1"/>
          <w:sz w:val="21"/>
          <w:szCs w:val="21"/>
        </w:rPr>
        <w:t xml:space="preserve"> </w:t>
      </w:r>
      <w:r w:rsidR="00E62C75" w:rsidRPr="001E4872">
        <w:rPr>
          <w:rFonts w:ascii="Times New Roman" w:hAnsi="Times New Roman" w:cs="Times New Roman"/>
          <w:sz w:val="21"/>
          <w:szCs w:val="21"/>
        </w:rPr>
        <w:t>-</w:t>
      </w:r>
      <w:r w:rsidR="00E62C75" w:rsidRPr="001E4872">
        <w:rPr>
          <w:rFonts w:ascii="Times New Roman" w:hAnsi="Times New Roman" w:cs="Times New Roman"/>
          <w:b/>
          <w:bCs/>
          <w:sz w:val="21"/>
          <w:szCs w:val="21"/>
        </w:rPr>
        <w:t xml:space="preserve"> </w:t>
      </w:r>
      <w:r w:rsidR="00E62C75" w:rsidRPr="001E4872">
        <w:rPr>
          <w:rFonts w:ascii="Times New Roman" w:hAnsi="Times New Roman" w:cs="Times New Roman"/>
          <w:sz w:val="21"/>
          <w:szCs w:val="21"/>
        </w:rPr>
        <w:t xml:space="preserve">are regarded as active threat actors within cybersecurity. Although the aims of a nation-state actor are considered more diverse than that of an ordinary cybercriminal, they focus their attention on collecting data and gathering intelligence that can be used to support state interests. To obtain confidential data, these cybercriminals will </w:t>
      </w:r>
      <w:r w:rsidR="00E82622">
        <w:rPr>
          <w:rFonts w:ascii="Times New Roman" w:hAnsi="Times New Roman" w:cs="Times New Roman"/>
          <w:sz w:val="21"/>
          <w:szCs w:val="21"/>
        </w:rPr>
        <w:t>utilise</w:t>
      </w:r>
      <w:r w:rsidR="00E62C75" w:rsidRPr="001E4872">
        <w:rPr>
          <w:rFonts w:ascii="Times New Roman" w:hAnsi="Times New Roman" w:cs="Times New Roman"/>
          <w:sz w:val="21"/>
          <w:szCs w:val="21"/>
        </w:rPr>
        <w:t xml:space="preserve"> a wide range of techniques, the most notable being strategic sabotage </w:t>
      </w:r>
      <w:r w:rsidR="00E62C75" w:rsidRPr="001E4872">
        <w:rPr>
          <w:rFonts w:ascii="Times New Roman" w:hAnsi="Times New Roman" w:cs="Times New Roman"/>
          <w:sz w:val="21"/>
          <w:szCs w:val="21"/>
        </w:rPr>
        <w:fldChar w:fldCharType="begin"/>
      </w:r>
      <w:r w:rsidR="006F1724">
        <w:rPr>
          <w:rFonts w:ascii="Times New Roman" w:hAnsi="Times New Roman" w:cs="Times New Roman"/>
          <w:sz w:val="21"/>
          <w:szCs w:val="21"/>
        </w:rPr>
        <w:instrText xml:space="preserve"> ADDIN ZOTERO_ITEM CSL_CITATION {"citationID":"m9hB2fCo","properties":{"formattedCitation":"(Sailio, Latvala and Szanto, 2020)","plainCitation":"(Sailio, Latvala and Szanto, 2020)","dontUpdate":true,"noteIndex":0},"citationItems":[{"id":1824,"uris":["http://zotero.org/users/local/Db3yIdfR/items/ALCRJ28G"],"itemData":{"id":1824,"type":"article-journal","abstract":"The increasing degree of connectivity in factory of the future (FoF) environments, with systems that were never designed for a networked environment in terms of their technical security nature, is accompanied by a number of security risks that must be considered. This leads to the necessity of relying on risk assessment-based approaches to reach a sufficiently mature cyber security management level. However, the lack of common definitions of cyber threat actors (CTA) poses challenges in untested environments such as the FoF. This paper analyses policy papers and reports from expert organizations to identify common definitions of CTAs. A significant consensus exists only on two common CTAs, while other CTAs are often either ignored or overestimated in their importance. The identified motivations of CTAs are contrasted with the specific characteristics of FoF environments to determine the most likely CTAs targeting FoF environments. Special emphasis is given to corporate competitors, as FoF environments probably provide better opportunities than ever for industrial espionage if they are not sufficiently secured. In this context, the study aims to draw attention to the research gaps in this area.","container-title":"Applied Sciences","DOI":"10.3390/app10124334","ISSN":"2076-3417","issue":"12","language":"en","note":"number: 12\npublisher: Multidisciplinary Digital Publishing Institute","page":"4334","source":"www.mdpi.com","title":"Cyber Threat Actors for the Factory of the Future","volume":"10","author":[{"family":"Sailio","given":"Mirko"},{"family":"Latvala","given":"Outi-Marja"},{"family":"Szanto","given":"Alexander"}],"issued":{"date-parts":[["2020",1]]}}}],"schema":"https://github.com/citation-style-language/schema/raw/master/csl-citation.json"} </w:instrText>
      </w:r>
      <w:r w:rsidR="00E62C75" w:rsidRPr="001E4872">
        <w:rPr>
          <w:rFonts w:ascii="Times New Roman" w:hAnsi="Times New Roman" w:cs="Times New Roman"/>
          <w:sz w:val="21"/>
          <w:szCs w:val="21"/>
        </w:rPr>
        <w:fldChar w:fldCharType="separate"/>
      </w:r>
      <w:r w:rsidR="00E62C75" w:rsidRPr="001E4872">
        <w:rPr>
          <w:rFonts w:ascii="Times New Roman" w:hAnsi="Times New Roman" w:cs="Times New Roman"/>
          <w:noProof/>
          <w:sz w:val="21"/>
          <w:szCs w:val="21"/>
        </w:rPr>
        <w:t>(Sailio et al, 2020)</w:t>
      </w:r>
      <w:r w:rsidR="00E62C75" w:rsidRPr="001E4872">
        <w:rPr>
          <w:rFonts w:ascii="Times New Roman" w:hAnsi="Times New Roman" w:cs="Times New Roman"/>
          <w:sz w:val="21"/>
          <w:szCs w:val="21"/>
        </w:rPr>
        <w:fldChar w:fldCharType="end"/>
      </w:r>
      <w:r w:rsidR="00E62C75" w:rsidRPr="001E4872">
        <w:rPr>
          <w:rFonts w:ascii="Times New Roman" w:hAnsi="Times New Roman" w:cs="Times New Roman"/>
          <w:sz w:val="21"/>
          <w:szCs w:val="21"/>
        </w:rPr>
        <w:t>.</w:t>
      </w:r>
    </w:p>
    <w:p w14:paraId="7F3ACE6D" w14:textId="36139ECC" w:rsidR="00E62C75" w:rsidRPr="001E4872" w:rsidRDefault="00712342" w:rsidP="00E62C75">
      <w:pPr>
        <w:pStyle w:val="ListParagraph"/>
        <w:spacing w:line="360" w:lineRule="auto"/>
        <w:ind w:left="0"/>
        <w:jc w:val="both"/>
        <w:rPr>
          <w:rFonts w:ascii="Times New Roman" w:hAnsi="Times New Roman" w:cs="Times New Roman"/>
          <w:sz w:val="21"/>
          <w:szCs w:val="21"/>
        </w:rPr>
      </w:pPr>
      <w:bookmarkStart w:id="20" w:name="_Toc103498047"/>
      <w:r w:rsidRPr="00E6636F">
        <w:rPr>
          <w:rStyle w:val="Heading3Char"/>
          <w:rFonts w:ascii="Times New Roman" w:hAnsi="Times New Roman" w:cs="Times New Roman"/>
          <w:color w:val="000000" w:themeColor="text1"/>
          <w:sz w:val="21"/>
          <w:szCs w:val="21"/>
        </w:rPr>
        <w:t xml:space="preserve">2.4.3. </w:t>
      </w:r>
      <w:r w:rsidR="00E62C75" w:rsidRPr="00E6636F">
        <w:rPr>
          <w:rStyle w:val="Heading3Char"/>
          <w:rFonts w:ascii="Times New Roman" w:hAnsi="Times New Roman" w:cs="Times New Roman"/>
          <w:color w:val="000000" w:themeColor="text1"/>
          <w:sz w:val="21"/>
          <w:szCs w:val="21"/>
        </w:rPr>
        <w:t>Hacktivists</w:t>
      </w:r>
      <w:bookmarkEnd w:id="20"/>
      <w:r w:rsidR="00E62C75" w:rsidRPr="00E6636F">
        <w:rPr>
          <w:rFonts w:ascii="Times New Roman" w:hAnsi="Times New Roman" w:cs="Times New Roman"/>
          <w:b/>
          <w:bCs/>
          <w:color w:val="000000" w:themeColor="text1"/>
          <w:sz w:val="21"/>
          <w:szCs w:val="21"/>
        </w:rPr>
        <w:t xml:space="preserve"> </w:t>
      </w:r>
      <w:r w:rsidR="00E62C75" w:rsidRPr="001E4872">
        <w:rPr>
          <w:rFonts w:ascii="Times New Roman" w:hAnsi="Times New Roman" w:cs="Times New Roman"/>
          <w:sz w:val="21"/>
          <w:szCs w:val="21"/>
        </w:rPr>
        <w:t xml:space="preserve">- are advocates who breach network security </w:t>
      </w:r>
      <w:r w:rsidR="00E82622">
        <w:rPr>
          <w:rFonts w:ascii="Times New Roman" w:hAnsi="Times New Roman" w:cs="Times New Roman"/>
          <w:sz w:val="21"/>
          <w:szCs w:val="21"/>
        </w:rPr>
        <w:t>legalisation</w:t>
      </w:r>
      <w:r w:rsidR="00E62C75" w:rsidRPr="001E4872">
        <w:rPr>
          <w:rFonts w:ascii="Times New Roman" w:hAnsi="Times New Roman" w:cs="Times New Roman"/>
          <w:sz w:val="21"/>
          <w:szCs w:val="21"/>
        </w:rPr>
        <w:t xml:space="preserve"> to support a political cause. Furthermore, hacktivists generally seek to prey on those companies whose political beliefs and activities do not align with their own. However, there are specific scenarios, where hacktivists have attacked those companies not based on their political views but because of the businesses they choose to associate with </w:t>
      </w:r>
      <w:r w:rsidR="00E62C75" w:rsidRPr="001E4872">
        <w:rPr>
          <w:rFonts w:ascii="Times New Roman" w:hAnsi="Times New Roman" w:cs="Times New Roman"/>
          <w:sz w:val="21"/>
          <w:szCs w:val="21"/>
        </w:rPr>
        <w:fldChar w:fldCharType="begin"/>
      </w:r>
      <w:r w:rsidR="006F1724">
        <w:rPr>
          <w:rFonts w:ascii="Times New Roman" w:hAnsi="Times New Roman" w:cs="Times New Roman"/>
          <w:sz w:val="21"/>
          <w:szCs w:val="21"/>
        </w:rPr>
        <w:instrText xml:space="preserve"> ADDIN ZOTERO_ITEM CSL_CITATION {"citationID":"wbecHJNQ","properties":{"formattedCitation":"(Fowler, 2016)","plainCitation":"(Fowler, 2016)","noteIndex":0},"citationItems":[{"id":1829,"uris":["http://zotero.org/users/local/Db3yIdfR/items/SLLSHWZN"],"itemData":{"id":1829,"type":"book","ISBN":"978-0-12-803450-7","publisher":"Elsevier Science","title":"Data Breach Preparation and Response","author":[{"family":"Fowler","given":"Kevvie"}],"issued":{"date-parts":[["2016",6,8]]}}}],"schema":"https://github.com/citation-style-language/schema/raw/master/csl-citation.json"} </w:instrText>
      </w:r>
      <w:r w:rsidR="00E62C75" w:rsidRPr="001E4872">
        <w:rPr>
          <w:rFonts w:ascii="Times New Roman" w:hAnsi="Times New Roman" w:cs="Times New Roman"/>
          <w:sz w:val="21"/>
          <w:szCs w:val="21"/>
        </w:rPr>
        <w:fldChar w:fldCharType="separate"/>
      </w:r>
      <w:r w:rsidR="00E62C75" w:rsidRPr="001E4872">
        <w:rPr>
          <w:rFonts w:ascii="Times New Roman" w:hAnsi="Times New Roman" w:cs="Times New Roman"/>
          <w:noProof/>
          <w:sz w:val="21"/>
          <w:szCs w:val="21"/>
        </w:rPr>
        <w:t>(Fowler, 2016)</w:t>
      </w:r>
      <w:r w:rsidR="00E62C75" w:rsidRPr="001E4872">
        <w:rPr>
          <w:rFonts w:ascii="Times New Roman" w:hAnsi="Times New Roman" w:cs="Times New Roman"/>
          <w:sz w:val="21"/>
          <w:szCs w:val="21"/>
        </w:rPr>
        <w:fldChar w:fldCharType="end"/>
      </w:r>
      <w:r w:rsidR="00E62C75" w:rsidRPr="001E4872">
        <w:rPr>
          <w:rFonts w:ascii="Times New Roman" w:hAnsi="Times New Roman" w:cs="Times New Roman"/>
          <w:sz w:val="21"/>
          <w:szCs w:val="21"/>
        </w:rPr>
        <w:t xml:space="preserve">. </w:t>
      </w:r>
    </w:p>
    <w:p w14:paraId="0E0E20CA" w14:textId="3EE628F3" w:rsidR="00E62C75" w:rsidRPr="001E4872" w:rsidRDefault="00712342" w:rsidP="00E62C75">
      <w:pPr>
        <w:pStyle w:val="ListParagraph"/>
        <w:spacing w:line="360" w:lineRule="auto"/>
        <w:ind w:left="0"/>
        <w:jc w:val="both"/>
        <w:rPr>
          <w:rFonts w:ascii="Times New Roman" w:hAnsi="Times New Roman" w:cs="Times New Roman"/>
          <w:sz w:val="21"/>
          <w:szCs w:val="21"/>
        </w:rPr>
      </w:pPr>
      <w:bookmarkStart w:id="21" w:name="_Toc103498048"/>
      <w:r w:rsidRPr="00E6636F">
        <w:rPr>
          <w:rStyle w:val="Heading3Char"/>
          <w:rFonts w:ascii="Times New Roman" w:hAnsi="Times New Roman" w:cs="Times New Roman"/>
          <w:color w:val="000000" w:themeColor="text1"/>
          <w:sz w:val="21"/>
          <w:szCs w:val="21"/>
        </w:rPr>
        <w:t xml:space="preserve">2.4.4. </w:t>
      </w:r>
      <w:r w:rsidR="00E62C75" w:rsidRPr="00E6636F">
        <w:rPr>
          <w:rStyle w:val="Heading3Char"/>
          <w:rFonts w:ascii="Times New Roman" w:hAnsi="Times New Roman" w:cs="Times New Roman"/>
          <w:color w:val="000000" w:themeColor="text1"/>
          <w:sz w:val="21"/>
          <w:szCs w:val="21"/>
        </w:rPr>
        <w:t>Terrorists</w:t>
      </w:r>
      <w:bookmarkEnd w:id="21"/>
      <w:r w:rsidR="00E62C75" w:rsidRPr="00E6636F">
        <w:rPr>
          <w:rFonts w:ascii="Times New Roman" w:hAnsi="Times New Roman" w:cs="Times New Roman"/>
          <w:b/>
          <w:bCs/>
          <w:color w:val="000000" w:themeColor="text1"/>
          <w:sz w:val="21"/>
          <w:szCs w:val="21"/>
        </w:rPr>
        <w:t xml:space="preserve"> </w:t>
      </w:r>
      <w:r w:rsidR="00C20E3B" w:rsidRPr="001E4872">
        <w:rPr>
          <w:rFonts w:ascii="Times New Roman" w:hAnsi="Times New Roman" w:cs="Times New Roman"/>
          <w:b/>
          <w:bCs/>
          <w:sz w:val="21"/>
          <w:szCs w:val="21"/>
        </w:rPr>
        <w:t xml:space="preserve">- </w:t>
      </w:r>
      <w:r w:rsidR="00E62C75" w:rsidRPr="001E4872">
        <w:rPr>
          <w:rFonts w:ascii="Times New Roman" w:hAnsi="Times New Roman" w:cs="Times New Roman"/>
          <w:sz w:val="21"/>
          <w:szCs w:val="21"/>
        </w:rPr>
        <w:t xml:space="preserve">are individuals or </w:t>
      </w:r>
      <w:r w:rsidR="00E82622">
        <w:rPr>
          <w:rFonts w:ascii="Times New Roman" w:hAnsi="Times New Roman" w:cs="Times New Roman"/>
          <w:sz w:val="21"/>
          <w:szCs w:val="21"/>
        </w:rPr>
        <w:t>organisations</w:t>
      </w:r>
      <w:r w:rsidR="00E62C75" w:rsidRPr="001E4872">
        <w:rPr>
          <w:rFonts w:ascii="Times New Roman" w:hAnsi="Times New Roman" w:cs="Times New Roman"/>
          <w:sz w:val="21"/>
          <w:szCs w:val="21"/>
        </w:rPr>
        <w:t xml:space="preserve"> that seek to inflict terror through a series of calculated activities within cyberspace that are politically or religiously motivated.</w:t>
      </w:r>
    </w:p>
    <w:p w14:paraId="4F0C9C28" w14:textId="723B2D58" w:rsidR="00E62C75" w:rsidRPr="001E4872" w:rsidRDefault="00712342" w:rsidP="00E62C75">
      <w:pPr>
        <w:pStyle w:val="ListParagraph"/>
        <w:spacing w:line="360" w:lineRule="auto"/>
        <w:ind w:left="0"/>
        <w:jc w:val="both"/>
        <w:rPr>
          <w:rFonts w:ascii="Times New Roman" w:hAnsi="Times New Roman" w:cs="Times New Roman"/>
          <w:sz w:val="21"/>
          <w:szCs w:val="21"/>
        </w:rPr>
      </w:pPr>
      <w:bookmarkStart w:id="22" w:name="_Toc103498049"/>
      <w:r w:rsidRPr="00E6636F">
        <w:rPr>
          <w:rStyle w:val="Heading3Char"/>
          <w:rFonts w:ascii="Times New Roman" w:hAnsi="Times New Roman" w:cs="Times New Roman"/>
          <w:color w:val="000000" w:themeColor="text1"/>
          <w:sz w:val="21"/>
          <w:szCs w:val="21"/>
        </w:rPr>
        <w:t>2.</w:t>
      </w:r>
      <w:r w:rsidR="00C90907" w:rsidRPr="00E6636F">
        <w:rPr>
          <w:rStyle w:val="Heading3Char"/>
          <w:rFonts w:ascii="Times New Roman" w:hAnsi="Times New Roman" w:cs="Times New Roman"/>
          <w:color w:val="000000" w:themeColor="text1"/>
          <w:sz w:val="21"/>
          <w:szCs w:val="21"/>
        </w:rPr>
        <w:t xml:space="preserve">4.5. </w:t>
      </w:r>
      <w:r w:rsidR="00E62C75" w:rsidRPr="00E6636F">
        <w:rPr>
          <w:rStyle w:val="Heading3Char"/>
          <w:rFonts w:ascii="Times New Roman" w:hAnsi="Times New Roman" w:cs="Times New Roman"/>
          <w:color w:val="000000" w:themeColor="text1"/>
          <w:sz w:val="21"/>
          <w:szCs w:val="21"/>
        </w:rPr>
        <w:t>Insider</w:t>
      </w:r>
      <w:bookmarkEnd w:id="22"/>
      <w:r w:rsidR="00E62C75" w:rsidRPr="00E6636F">
        <w:rPr>
          <w:rFonts w:ascii="Times New Roman" w:hAnsi="Times New Roman" w:cs="Times New Roman"/>
          <w:b/>
          <w:bCs/>
          <w:color w:val="000000" w:themeColor="text1"/>
          <w:sz w:val="21"/>
          <w:szCs w:val="21"/>
        </w:rPr>
        <w:t xml:space="preserve"> </w:t>
      </w:r>
      <w:r w:rsidR="00E62C75" w:rsidRPr="001E4872">
        <w:rPr>
          <w:rFonts w:ascii="Times New Roman" w:hAnsi="Times New Roman" w:cs="Times New Roman"/>
          <w:sz w:val="21"/>
          <w:szCs w:val="21"/>
        </w:rPr>
        <w:t xml:space="preserve">- a threat actor that carries out cyber-attacks from within the confines of an </w:t>
      </w:r>
      <w:r w:rsidR="00E82622">
        <w:rPr>
          <w:rFonts w:ascii="Times New Roman" w:hAnsi="Times New Roman" w:cs="Times New Roman"/>
          <w:sz w:val="21"/>
          <w:szCs w:val="21"/>
        </w:rPr>
        <w:t>organisation</w:t>
      </w:r>
      <w:r w:rsidR="00E62C75" w:rsidRPr="001E4872">
        <w:rPr>
          <w:rFonts w:ascii="Times New Roman" w:hAnsi="Times New Roman" w:cs="Times New Roman"/>
          <w:sz w:val="21"/>
          <w:szCs w:val="21"/>
        </w:rPr>
        <w:t xml:space="preserve">. The reason for carrying out an attack can be construed from two different perspectives. Firstly, a cyber-attack may be caused by a disgruntled employee's malevolent intent that feels mistreated or undervalued by the company, so in retaliation, they may decide to divulge sensitive information. Secondly, a cyber-attack may transpire due to human failures whereby individuals might have left the company's firewall exposed </w:t>
      </w:r>
      <w:r w:rsidR="00E62C75" w:rsidRPr="001E4872">
        <w:rPr>
          <w:rFonts w:ascii="Times New Roman" w:hAnsi="Times New Roman" w:cs="Times New Roman"/>
          <w:sz w:val="21"/>
          <w:szCs w:val="21"/>
        </w:rPr>
        <w:fldChar w:fldCharType="begin"/>
      </w:r>
      <w:r w:rsidR="006F1724">
        <w:rPr>
          <w:rFonts w:ascii="Times New Roman" w:hAnsi="Times New Roman" w:cs="Times New Roman"/>
          <w:sz w:val="21"/>
          <w:szCs w:val="21"/>
        </w:rPr>
        <w:instrText xml:space="preserve"> ADDIN ZOTERO_ITEM CSL_CITATION {"citationID":"SVrCkgpl","properties":{"formattedCitation":"(Aiello, 2021)","plainCitation":"(Aiello, 2021)","noteIndex":0},"citationItems":[{"id":1828,"uris":["http://zotero.org/users/local/Db3yIdfR/items/8XDQT6LS"],"itemData":{"id":1828,"type":"article-journal","abstract":"Personnel security is a set of policies and processes (Addo et al., 2020) designed to protect employees (insiders) against unlawful use of their legitimate access to an organization's assets. Personnel security is one of the most important aspects of economic security, and its sound management allows enterprise risk to be reduced. Risks (Panchenko et al., 2018) that can be linked to personnel security manifests itself in several forms. Some of the forms are: understaffing, low motivation, lack of awareness of the enterprise's strategy, and limited goals related to shortterm goals rather than long term strategic goals within an employees' functional tasks.","container-title":"SSRN Electronic Journal","DOI":"10.2139/ssrn.3944220","ISSN":"1556-5068","journalAbbreviation":"SSRN Journal","language":"en","source":"DOI.org (Crossref)","title":"Human/Personnel Security Threats: When Employees Turn Insider Threat Actors","title-short":"Human/Personnel Security Threats","URL":"https://www.ssrn.com/abstract=3944220","author":[{"family":"Aiello","given":"Samuel"}],"accessed":{"date-parts":[["2022",2,2]]},"issued":{"date-parts":[["2021",9,17]]}}}],"schema":"https://github.com/citation-style-language/schema/raw/master/csl-citation.json"} </w:instrText>
      </w:r>
      <w:r w:rsidR="00E62C75" w:rsidRPr="001E4872">
        <w:rPr>
          <w:rFonts w:ascii="Times New Roman" w:hAnsi="Times New Roman" w:cs="Times New Roman"/>
          <w:sz w:val="21"/>
          <w:szCs w:val="21"/>
        </w:rPr>
        <w:fldChar w:fldCharType="separate"/>
      </w:r>
      <w:r w:rsidR="00E62C75" w:rsidRPr="001E4872">
        <w:rPr>
          <w:rFonts w:ascii="Times New Roman" w:hAnsi="Times New Roman" w:cs="Times New Roman"/>
          <w:noProof/>
          <w:sz w:val="21"/>
          <w:szCs w:val="21"/>
        </w:rPr>
        <w:t>(Aiello, 2021)</w:t>
      </w:r>
      <w:r w:rsidR="00E62C75" w:rsidRPr="001E4872">
        <w:rPr>
          <w:rFonts w:ascii="Times New Roman" w:hAnsi="Times New Roman" w:cs="Times New Roman"/>
          <w:sz w:val="21"/>
          <w:szCs w:val="21"/>
        </w:rPr>
        <w:fldChar w:fldCharType="end"/>
      </w:r>
      <w:r w:rsidR="00E62C75" w:rsidRPr="001E4872">
        <w:rPr>
          <w:rFonts w:ascii="Times New Roman" w:hAnsi="Times New Roman" w:cs="Times New Roman"/>
          <w:sz w:val="21"/>
          <w:szCs w:val="21"/>
        </w:rPr>
        <w:t>.</w:t>
      </w:r>
    </w:p>
    <w:p w14:paraId="35B79414" w14:textId="77777777" w:rsidR="000F1E10" w:rsidRPr="001E4872" w:rsidRDefault="000F1E10" w:rsidP="00D93540">
      <w:pPr>
        <w:pStyle w:val="Heading2"/>
        <w:rPr>
          <w:rFonts w:ascii="Times New Roman" w:hAnsi="Times New Roman" w:cs="Times New Roman"/>
          <w:color w:val="000000" w:themeColor="text1"/>
          <w:sz w:val="21"/>
          <w:szCs w:val="21"/>
        </w:rPr>
      </w:pPr>
    </w:p>
    <w:p w14:paraId="6A9A516C" w14:textId="77777777" w:rsidR="001955CE" w:rsidRPr="001E4872" w:rsidRDefault="001955CE">
      <w:pPr>
        <w:rPr>
          <w:rFonts w:ascii="Times New Roman" w:eastAsiaTheme="majorEastAsia" w:hAnsi="Times New Roman" w:cs="Times New Roman"/>
          <w:color w:val="000000" w:themeColor="text1"/>
          <w:sz w:val="21"/>
          <w:szCs w:val="21"/>
        </w:rPr>
      </w:pPr>
      <w:r w:rsidRPr="001E4872">
        <w:rPr>
          <w:rFonts w:ascii="Times New Roman" w:hAnsi="Times New Roman" w:cs="Times New Roman"/>
          <w:color w:val="000000" w:themeColor="text1"/>
          <w:sz w:val="21"/>
          <w:szCs w:val="21"/>
        </w:rPr>
        <w:br w:type="page"/>
      </w:r>
    </w:p>
    <w:p w14:paraId="31CF7BE8" w14:textId="7A09F21E" w:rsidR="00E62C75" w:rsidRPr="00F74A25" w:rsidRDefault="00ED1063" w:rsidP="00656658">
      <w:pPr>
        <w:pStyle w:val="Heading2"/>
        <w:rPr>
          <w:rFonts w:ascii="Times New Roman" w:hAnsi="Times New Roman" w:cs="Times New Roman"/>
          <w:b/>
          <w:bCs/>
          <w:color w:val="000000" w:themeColor="text1"/>
          <w:sz w:val="21"/>
          <w:szCs w:val="21"/>
        </w:rPr>
      </w:pPr>
      <w:bookmarkStart w:id="23" w:name="_Toc103498050"/>
      <w:r w:rsidRPr="00F74A25">
        <w:rPr>
          <w:rFonts w:ascii="Times New Roman" w:hAnsi="Times New Roman" w:cs="Times New Roman"/>
          <w:color w:val="000000" w:themeColor="text1"/>
          <w:sz w:val="21"/>
          <w:szCs w:val="21"/>
        </w:rPr>
        <w:lastRenderedPageBreak/>
        <w:t>2.</w:t>
      </w:r>
      <w:r w:rsidR="00E62C75" w:rsidRPr="00F74A25">
        <w:rPr>
          <w:rFonts w:ascii="Times New Roman" w:hAnsi="Times New Roman" w:cs="Times New Roman"/>
          <w:color w:val="000000" w:themeColor="text1"/>
          <w:sz w:val="21"/>
          <w:szCs w:val="21"/>
        </w:rPr>
        <w:t>5.</w:t>
      </w:r>
      <w:r w:rsidR="00E62C75" w:rsidRPr="00F74A25">
        <w:rPr>
          <w:rFonts w:ascii="Times New Roman" w:hAnsi="Times New Roman" w:cs="Times New Roman"/>
          <w:b/>
          <w:bCs/>
          <w:color w:val="000000" w:themeColor="text1"/>
          <w:sz w:val="21"/>
          <w:szCs w:val="21"/>
        </w:rPr>
        <w:t xml:space="preserve"> </w:t>
      </w:r>
      <w:r w:rsidR="00E62C75" w:rsidRPr="00F74A25">
        <w:rPr>
          <w:rFonts w:ascii="Times New Roman" w:hAnsi="Times New Roman" w:cs="Times New Roman"/>
          <w:color w:val="000000" w:themeColor="text1"/>
          <w:sz w:val="21"/>
          <w:szCs w:val="21"/>
        </w:rPr>
        <w:t>Overview of existing research and reported issues</w:t>
      </w:r>
      <w:bookmarkEnd w:id="23"/>
    </w:p>
    <w:p w14:paraId="7FD130CB" w14:textId="77777777" w:rsidR="00E62C75" w:rsidRPr="001E4872" w:rsidRDefault="00E62C75" w:rsidP="00E62C75">
      <w:pPr>
        <w:spacing w:line="360" w:lineRule="auto"/>
        <w:jc w:val="both"/>
        <w:rPr>
          <w:rFonts w:ascii="Times New Roman" w:hAnsi="Times New Roman" w:cs="Times New Roman"/>
          <w:color w:val="000000" w:themeColor="text1"/>
          <w:sz w:val="21"/>
          <w:szCs w:val="21"/>
        </w:rPr>
      </w:pPr>
    </w:p>
    <w:p w14:paraId="1749E0D2" w14:textId="4B1222FF" w:rsidR="00E62C75" w:rsidRPr="001E4872" w:rsidRDefault="00E62C75" w:rsidP="00E62C75">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Within the field of cybersecurity and supply chain management itself, several scholars have discussed the severity of cyber threats and in supply chains as highlighted by </w:t>
      </w:r>
      <w:r w:rsidRPr="001E4872">
        <w:rPr>
          <w:rFonts w:ascii="Times New Roman" w:hAnsi="Times New Roman" w:cs="Times New Roman"/>
          <w:i/>
          <w:iCs/>
          <w:color w:val="000000" w:themeColor="text1"/>
          <w:sz w:val="21"/>
          <w:szCs w:val="21"/>
        </w:rPr>
        <w:t>fig</w:t>
      </w:r>
      <w:r w:rsidRPr="001E4872">
        <w:rPr>
          <w:rFonts w:ascii="Times New Roman" w:hAnsi="Times New Roman" w:cs="Times New Roman"/>
          <w:color w:val="000000" w:themeColor="text1"/>
          <w:sz w:val="21"/>
          <w:szCs w:val="21"/>
        </w:rPr>
        <w:t xml:space="preserve"> 2. Yet, much research within this field of cybersecurity appears to be extremely scarce due to the infant nature of the topic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{"citationID":"eUbuZekX","properties":{"formattedCitation":"(Cheung, Bell and Bhattacharjya, 2021)","plainCitation":"(Cheung, Bell and Bhattacharjya, 2021)","dontUpdate":true,"noteIndex":0},"citationItems":[{"id":1720,"uris":["http://zotero.org/users/local/Db3yIdfR/items/B6ZHSAC7"],"itemData":{"id":1720,"type":"article-journal","abstract":"Technological applications have increasingly improved the quality of services in the logistics industry. However, the adoption of internet-based technologies has increased the attack surface in the logistics environment. Such attacks could negatively impact both logistics and overall supply chain performance. This paper reviews studies on measures that enhance cybersecurity in logistics and supply chain management. Several key findings and potential research directions are presented in relation to research on cybersecurity in logistics and supply chain management. These findings are: (1) Existing studies rarely use real cybersecurity data; (2) Studies focusing on cybersecurity in logistics are scarce although logistics plays an important role in supply chains; (3) There is only a limited number of papers adopting quantitative research approaches to study cybersecurity in logistics and supply chain management; (4) While a few studies focus on real-time recovery and aftermath measures, most studies focus on precautionary measures; (5) Blockchain technologies are still in their infancy in the transport and logistics sector; (6) Most studies use one-way encryption schemes that overlook the potential threats in a future dominated by quantum computing techniques; (7) Studies on information security and digital forensic investigation are scarce.","container-title":"Transportation Research Part E: Logistics and Transportation Review","DOI":"10.1016/j.tre.2020.102217","ISSN":"1366-5545","journalAbbreviation":"Transportation Research Part E: Logistics and Transportation Review","language":"en","page":"102217","source":"ScienceDirect","title":"Cybersecurity in logistics and supply chain management: An overview and future research directions","title-short":"Cybersecurity in logistics and supply chain management","volume":"146","author":[{"family":"Cheung","given":"Kam-Fung"},{"family":"Bell","given":"Michael G. H."},{"family":"Bhattacharjya","given":"Jyotirmoyee"}],"issued":{"date-parts":[["2021",2,1]]}}}],"schema":"https://github.com/citation-style-language/schema/raw/master/csl-citation.json"}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(Cheung et al, 2021)</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The main areas of research within the realms of cybersecurity and supply chain management have been primarily focused on the causes and the consequences of cyber-attacks on the maritime industry.</w:t>
      </w:r>
    </w:p>
    <w:p w14:paraId="0842A28C" w14:textId="77777777" w:rsidR="00E62C75" w:rsidRPr="001E4872" w:rsidRDefault="00E62C75" w:rsidP="00E62C75">
      <w:pPr>
        <w:spacing w:line="360" w:lineRule="auto"/>
        <w:jc w:val="both"/>
        <w:rPr>
          <w:rFonts w:ascii="Times New Roman" w:hAnsi="Times New Roman" w:cs="Times New Roman"/>
          <w:color w:val="000000" w:themeColor="text1"/>
          <w:sz w:val="21"/>
          <w:szCs w:val="21"/>
        </w:rPr>
      </w:pPr>
    </w:p>
    <w:p w14:paraId="7F62888E" w14:textId="12C1F7B3" w:rsidR="00E62C75" w:rsidRPr="001E4872" w:rsidRDefault="00E62C75" w:rsidP="00E62C75">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{"citationID":"RDkKoBgx","properties":{"formattedCitation":"(De la Pe\\uc0\\u241{}a Zarzuelo, 2021)","plainCitation":"(De la Peña Zarzuelo, 2021)","dontUpdate":true,"noteIndex":0},"citationItems":[{"id":1703,"uris":["http://zotero.org/users/local/Db3yIdfR/items/GHCI4329"],"itemData":{"id":1703,"type":"article-journal","abstract":"The port industry is constantly evolving and this evolution brings about change in many different areas. Some of these areas are: operational and infrastructural capabilities, governance models and administrative frameworks, the introduction of new technologies or alliances and business strategies. Nowadays, one of the main drivers of changes in the ports sector is the digital transformation that smart ports are experiencing. The level of integration of different devices, agents and activities, together with an increasing connectivity between different ports has created a new ecosystem in which new risks have appeared. Cybersecurity is one of the challenges of the industry and policymakers should work alongside the private sector to ensure these critical infrastructures are adequately protected while facilitating the full development of new technologies in a sector that has relatively lagged behind others in transitioning to the new ‘4.0 world’.","container-title":"Transport Policy","DOI":"10.1016/j.tranpol.2020.10.001","ISSN":"0967-070X","journalAbbreviation":"Transport Policy","language":"en","page":"1-4","source":"ScienceDirect","title":"Cybersecurity in ports and maritime industry: Reasons for raising awareness on this issue","title-short":"Cybersecurity in ports and maritime industry","volume":"100","author":[{"family":"De la Peña Zarzuelo","given":"Ignacio"}],"issued":{"date-parts":[["2021",1,1]]}}}],"schema":"https://github.com/citation-style-language/schema/raw/master/csl-citation.json"}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color w:val="000000" w:themeColor="text1"/>
          <w:sz w:val="21"/>
          <w:szCs w:val="21"/>
        </w:rPr>
        <w:t>De la Peña Zarzuelo (2021)</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examined the critical need for promoting greater awareness of cyber risks within the maritime industry. This approach highlights that the increased level of digital devices and the interconnectivity between various global ports can make the maritime sector extremely vulnerable to cyber-attacks. Moreover, to facilitate and </w:t>
      </w:r>
      <w:r w:rsidR="00E82622">
        <w:rPr>
          <w:rFonts w:ascii="Times New Roman" w:hAnsi="Times New Roman" w:cs="Times New Roman"/>
          <w:color w:val="000000" w:themeColor="text1"/>
          <w:sz w:val="21"/>
          <w:szCs w:val="21"/>
        </w:rPr>
        <w:t>neutralise</w:t>
      </w:r>
      <w:r w:rsidRPr="001E4872">
        <w:rPr>
          <w:rFonts w:ascii="Times New Roman" w:hAnsi="Times New Roman" w:cs="Times New Roman"/>
          <w:color w:val="000000" w:themeColor="text1"/>
          <w:sz w:val="21"/>
          <w:szCs w:val="21"/>
        </w:rPr>
        <w:t xml:space="preserve"> potential threats, the article proposes the need for maritime </w:t>
      </w:r>
      <w:r w:rsidR="00E82622">
        <w:rPr>
          <w:rFonts w:ascii="Times New Roman" w:hAnsi="Times New Roman" w:cs="Times New Roman"/>
          <w:color w:val="000000" w:themeColor="text1"/>
          <w:sz w:val="21"/>
          <w:szCs w:val="21"/>
        </w:rPr>
        <w:t>organisations</w:t>
      </w:r>
      <w:r w:rsidRPr="001E4872">
        <w:rPr>
          <w:rFonts w:ascii="Times New Roman" w:hAnsi="Times New Roman" w:cs="Times New Roman"/>
          <w:color w:val="000000" w:themeColor="text1"/>
          <w:sz w:val="21"/>
          <w:szCs w:val="21"/>
        </w:rPr>
        <w:t xml:space="preserve"> and the industry to continually communicate with policymakers to ascertain that more significant cyber measures are implemented whilst offering the highest level of protection. Similarly, the article by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{"citationID":"AkJAg6Ac","properties":{"formattedCitation":"(Duzha, Gouvas and Canepa, 2020)","plainCitation":"(Duzha, Gouvas and Canepa, 2020)","noteIndex":0},"citationItems":[{"id":1698,"uris":["http://zotero.org/users/local/Db3yIdfR/items/KIEW99P5"],"itemData":{"id":1698,"type":"article-journal","abstract":"Despite the importance of Critical Information Infrastructures (CIIs) and dynamic ICT-based maritime Supply Chains (SCs) for ports operations, state-of-the-art Risk Management (RM) methodologies for maritime environments pay limited attention to cyber-security and do not adequately address security processes for international SCs.","language":"en","page":"5","source":"Zotero","title":"MITIGATE*: An Innovative Cyber-Security Maritime Supply Chain Risk Management System","author":[{"family":"Duzha","given":"Armend"},{"family":"Gouvas","given":"Panagiotis"},{"family":"Canepa","given":"Monica"}],"issued":{"date-parts":[["2020"]]}}}],"schema":"https://github.com/citation-style-language/schema/raw/master/csl-citation.json"}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(Duzha, Gouvas and Canepa, 2020)</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also </w:t>
      </w:r>
      <w:r w:rsidR="00E82622">
        <w:rPr>
          <w:rFonts w:ascii="Times New Roman" w:hAnsi="Times New Roman" w:cs="Times New Roman"/>
          <w:color w:val="000000" w:themeColor="text1"/>
          <w:sz w:val="21"/>
          <w:szCs w:val="21"/>
        </w:rPr>
        <w:t>emphasises</w:t>
      </w:r>
      <w:r w:rsidRPr="001E4872">
        <w:rPr>
          <w:rFonts w:ascii="Times New Roman" w:hAnsi="Times New Roman" w:cs="Times New Roman"/>
          <w:color w:val="000000" w:themeColor="text1"/>
          <w:sz w:val="21"/>
          <w:szCs w:val="21"/>
        </w:rPr>
        <w:t xml:space="preserve"> that there is a considerable lack of concern surrounding the issues of cyber security within the domain of the maritime sector, so introduces a highly advanced digital system known as Mitigate, which can provide the maritime industry with real-time simulation capabilities that can be used to actively predict how a cyber-attack could affect an overall maritime operation. Also,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{"citationID":"OaLX1mbt","properties":{"formattedCitation":"(Mileski, Clott and Galvao, 2018)","plainCitation":"(Mileski, Clott and Galvao, 2018)","dontUpdate":true,"noteIndex":0},"citationItems":[{"id":1708,"uris":["http://zotero.org/users/local/Db3yIdfR/items/NT2ZJHLK"],"itemData":{"id":1708,"type":"article-journal","abstract":"Purpose The maritime industry is increasingly impacted by the Internet of things (IoT) through the automation of ships and port activities. This increased automation creates new security vulnerabilities for the maritime industry in cyberspace. Any obstruction in the global supply chain due to a cyberattack can cause catastrophic problems in the global economy. This paper aims to review automatic identification systems (AISs) aboard ships for cyber issues and weaknesses.Design/methodology/approach The authors do so by comparing the results of two receiver systems of the AIS in the Port of Houston; the JAMSS system aboard the Space Station and the “Harborlights” system for traffic control in the Port.Findings The authors find that inconsistent information is presented on the location of same ships at the same time in the Port. Upon further investigation with pilots, the authors find that these inconsistencies may be the result of the strength of power with which an AIS is transmitted. It appears the power may be reduced to the AIS in port but that it varies within port and varies by pilot operators. This practice may open the AIS system for tampering.Originality/value Further, this inconsistency may require further policy regulation to properly address cyber information in a port.","container-title":"Maritime Business Review","DOI":"10.1108/MABR-08-2018-0026","ISSN":"2397-3757","issue":"4","note":"publisher: Emerald Publishing Limited","page":"414-430","source":"Emerald Insight","title":"Cyberattacks on ships: a wicked problem approach","title-short":"Cyberattacks on ships","volume":"3","author":[{"family":"Mileski","given":"Joan"},{"family":"Clott","given":"Christopher"},{"family":"Galvao","given":"Cassia Bomer"}],"issued":{"date-parts":[["2018",1,1]]}}}],"schema":"https://github.com/citation-style-language/schema/raw/master/csl-citation.json"}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Mileski et al (2018)</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have investigated the various fragilities that reverberate throughout the maritime sector due to the increased use of the internet of things (IoT) to manage the automation of ships and the different port activities. To establish a clear understanding of the overall causes and effects of the cyber risks that are imposed,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{"citationID":"B4x7YbYZ","properties":{"formattedCitation":"(Mileski, Clott and Galvao, 2018)","plainCitation":"(Mileski, Clott and Galvao, 2018)","noteIndex":0},"citationItems":[{"id":1708,"uris":["http://zotero.org/users/local/Db3yIdfR/items/NT2ZJHLK"],"itemData":{"id":1708,"type":"article-journal","abstract":"Purpose The maritime industry is increasingly impacted by the Internet of things (IoT) through the automation of ships and port activities. This increased automation creates new security vulnerabilities for the maritime industry in cyberspace. Any obstruction in the global supply chain due to a cyberattack can cause catastrophic problems in the global economy. This paper aims to review automatic identification systems (AISs) aboard ships for cyber issues and weaknesses.Design/methodology/approach The authors do so by comparing the results of two receiver systems of the AIS in the Port of Houston; the JAMSS system aboard the Space Station and the “Harborlights” system for traffic control in the Port.Findings The authors find that inconsistent information is presented on the location of same ships at the same time in the Port. Upon further investigation with pilots, the authors find that these inconsistencies may be the result of the strength of power with which an AIS is transmitted. It appears the power may be reduced to the AIS in port but that it varies within port and varies by pilot operators. This practice may open the AIS system for tampering.Originality/value Further, this inconsistency may require further policy regulation to properly address cyber information in a port.","container-title":"Maritime Business Review","DOI":"10.1108/MABR-08-2018-0026","ISSN":"2397-3757","issue":"4","note":"publisher: Emerald Publishing Limited","page":"414-430","source":"Emerald Insight","title":"Cyberattacks on ships: a wicked problem approach","title-short":"Cyberattacks on ships","volume":"3","author":[{"family":"Mileski","given":"Joan"},{"family":"Clott","given":"Christopher"},{"family":"Galvao","given":"Cassia Bomer"}],"issued":{"date-parts":[["2018",1,1]]}}}],"schema":"https://github.com/citation-style-language/schema/raw/master/csl-citation.json"}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(Mileski, Clott and Galvao, 2018)</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reviews and compares two automatic identification systems (AIS's) that are found at the port of Huston, which are employed to detect potential cyber threats. Through a critical assessment of the two systems, the authors clarify the best possible solutions and mitigation strategies that can be put into effect to strengthen the AIS's and build up a better resistance to withstand any future cyber-attacks. Furthermore,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{"citationID":"nI9JnO9s","properties":{"formattedCitation":"(Mileski, Clott and Galvao, 2018)","plainCitation":"(Mileski, Clott and Galvao, 2018)","dontUpdate":true,"noteIndex":0},"citationItems":[{"id":1708,"uris":["http://zotero.org/users/local/Db3yIdfR/items/NT2ZJHLK"],"itemData":{"id":1708,"type":"article-journal","abstract":"Purpose The maritime industry is increasingly impacted by the Internet of things (IoT) through the automation of ships and port activities. This increased automation creates new security vulnerabilities for the maritime industry in cyberspace. Any obstruction in the global supply chain due to a cyberattack can cause catastrophic problems in the global economy. This paper aims to review automatic identification systems (AISs) aboard ships for cyber issues and weaknesses.Design/methodology/approach The authors do so by comparing the results of two receiver systems of the AIS in the Port of Houston; the JAMSS system aboard the Space Station and the “Harborlights” system for traffic control in the Port.Findings The authors find that inconsistent information is presented on the location of same ships at the same time in the Port. Upon further investigation with pilots, the authors find that these inconsistencies may be the result of the strength of power with which an AIS is transmitted. It appears the power may be reduced to the AIS in port but that it varies within port and varies by pilot operators. This practice may open the AIS system for tampering.Originality/value Further, this inconsistency may require further policy regulation to properly address cyber information in a port.","container-title":"Maritime Business Review","DOI":"10.1108/MABR-08-2018-0026","ISSN":"2397-3757","issue":"4","note":"publisher: Emerald Publishing Limited","page":"414-430","source":"Emerald Insight","title":"Cyberattacks on ships: a wicked problem approach","title-short":"Cyberattacks on ships","volume":"3","author":[{"family":"Mileski","given":"Joan"},{"family":"Clott","given":"Christopher"},{"family":"Galvao","given":"Cassia Bomer"}],"issued":{"date-parts":[["2018",1,1]]}}}],"schema":"https://github.com/citation-style-language/schema/raw/master/csl-citation.json"}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Mileski (2018)</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w:t>
      </w:r>
      <w:r w:rsidRPr="001E4872">
        <w:rPr>
          <w:rFonts w:ascii="Times New Roman" w:hAnsi="Times New Roman" w:cs="Times New Roman"/>
          <w:noProof/>
          <w:color w:val="000000" w:themeColor="text1"/>
          <w:sz w:val="21"/>
          <w:szCs w:val="21"/>
        </w:rPr>
        <w:t>also imposes an array of methods and contingency plans that can be applied to alleviate cyber threats to AIS's.</w:t>
      </w:r>
    </w:p>
    <w:p w14:paraId="021DBC88" w14:textId="77777777" w:rsidR="00E62C75" w:rsidRPr="001E4872" w:rsidRDefault="00E62C75" w:rsidP="00E62C75">
      <w:pPr>
        <w:spacing w:line="360" w:lineRule="auto"/>
        <w:jc w:val="both"/>
        <w:rPr>
          <w:rFonts w:ascii="Times New Roman" w:hAnsi="Times New Roman" w:cs="Times New Roman"/>
          <w:color w:val="000000" w:themeColor="text1"/>
          <w:sz w:val="21"/>
          <w:szCs w:val="21"/>
        </w:rPr>
      </w:pPr>
    </w:p>
    <w:p w14:paraId="49D65425" w14:textId="79A17BC8" w:rsidR="00E62C75" w:rsidRPr="001E4872" w:rsidRDefault="00E62C75" w:rsidP="00E62C75">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However, other research conducted within cybersecurity and supply chain management can be considered as being much broader and not aimed at just one particular area. To exemplify,</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{"citationID":"CinfbWp9","properties":{"formattedCitation":"(Boiko, Shendryk and Boiko, 2019)","plainCitation":"(Boiko, Shendryk and Boiko, 2019)","dontUpdate":true,"noteIndex":0},"citationItems":[{"id":1744,"uris":["http://zotero.org/users/local/Db3yIdfR/items/9Q4LYKXW"],"itemData":{"id":1744,"type":"article-journal","abstract":"This research aims to investigate the current status and future direction of the use of information systems for supply chain management for companies with multicomponent production. Paper presents a qualitative research method for analyzing a supply chain processes and for identifying ways of its information support. Based on data collected from different enterprises, can be concluded that in order to identify the most effective strategies of information support of supply chain the attention should focus on the identification and management of the sources of uncertainties, risks and cyber security. To successfully integrate business processes between suppliers and customers, manufacturers must solve the complex problem of information security. The main practical results are: proposed a new approach to the identification and prediction of supply risk within uncertainties conditions; proposed a complex solution to secure data in information systems for supply chain management.","collection-title":"ICTE in Transportation and Logistics 2018 (ICTE 2018)","container-title":"Procedia Computer Science","DOI":"10.1016/j.procs.2019.01.108","ISSN":"1877-0509","journalAbbreviation":"Procedia Computer Science","language":"en","page":"65-70","source":"ScienceDirect","title":"Information systems for supply chain management: uncertainties, risks and cyber security","title-short":"Information systems for supply chain management","volume":"149","author":[{"family":"Boiko","given":"Andrii"},{"family":"Shendryk","given":"Vira"},{"family":"Boiko","given":"Olha"}],"issued":{"date-parts":[["2019",1,1]]}}}],"schema":"https://github.com/citation-style-language/schema/raw/master/csl-citation.json"}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 xml:space="preserve"> Boiko et al (2019)</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FF0000"/>
          <w:sz w:val="21"/>
          <w:szCs w:val="21"/>
        </w:rPr>
        <w:t xml:space="preserve"> </w:t>
      </w:r>
      <w:r w:rsidRPr="001E4872">
        <w:rPr>
          <w:rFonts w:ascii="Times New Roman" w:hAnsi="Times New Roman" w:cs="Times New Roman"/>
          <w:color w:val="000000" w:themeColor="text1"/>
          <w:sz w:val="21"/>
          <w:szCs w:val="21"/>
        </w:rPr>
        <w:t xml:space="preserve">investigated the effects of cyber threats on companies' information systems that have multiple production processes. To address such issues, the authors offered an array of strategies and different methods that can be implemented to help to effectively identify and manage information within a production process that is more exposed to potential cyber-attacks than others. Similarly,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{"citationID":"ObNcJxq1","properties":{"formattedCitation":"(Colicchia and Creazza, 2018)","plainCitation":"(Colicchia and Creazza, 2018)","dontUpdate":true,"noteIndex":0},"citationItems":[{"id":1731,"uris":["http://zotero.org/users/local/Db3yIdfR/items/6D5CVNMA"],"itemData":{"id":1731,"type":"article-journal","abstract":"Explore millions of resources from scholarly journals, books, newspapers, videos and more, on the ProQuest Platform.","language":"en","title":"Managing cyber and information risks in supply chains: insights from an exploratory analysis - ProQuest","title-short":"Managing cyber and information risks in supply chains","URL":"https://www.proquest.com/docview/2190427534?accountid=130472&amp;parentSessionId=T2RBn07keoOBGwLiSS%2BSBr06H7S1aTG7uf9rFvMYr3c%3D&amp;pq-origsite=primo","author":[{"family":"Colicchia","given":"Claudia"},{"family":"Creazza","given":"Alessandro"}],"accessed":{"date-parts":[["2022",1,2]]},"issued":{"date-parts":[["2018"]]}}}],"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Colicchia et al (2018)</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FF0000"/>
          <w:sz w:val="21"/>
          <w:szCs w:val="21"/>
        </w:rPr>
        <w:t xml:space="preserve"> </w:t>
      </w:r>
      <w:r w:rsidRPr="001E4872">
        <w:rPr>
          <w:rFonts w:ascii="Times New Roman" w:hAnsi="Times New Roman" w:cs="Times New Roman"/>
          <w:color w:val="000000" w:themeColor="text1"/>
          <w:sz w:val="21"/>
          <w:szCs w:val="21"/>
        </w:rPr>
        <w:t xml:space="preserve">has examined the various methods for managing cyber risk and information risk in the supply chains of five international </w:t>
      </w:r>
      <w:r w:rsidR="00E82622">
        <w:rPr>
          <w:rFonts w:ascii="Times New Roman" w:hAnsi="Times New Roman" w:cs="Times New Roman"/>
          <w:color w:val="000000" w:themeColor="text1"/>
          <w:sz w:val="21"/>
          <w:szCs w:val="21"/>
        </w:rPr>
        <w:t>organisations</w:t>
      </w:r>
      <w:r w:rsidRPr="001E4872">
        <w:rPr>
          <w:rFonts w:ascii="Times New Roman" w:hAnsi="Times New Roman" w:cs="Times New Roman"/>
          <w:color w:val="000000" w:themeColor="text1"/>
          <w:sz w:val="21"/>
          <w:szCs w:val="21"/>
        </w:rPr>
        <w:t xml:space="preserve"> and outlined a series of  plans that can be used to provide guidance to help to eliminate cyber threats. Moreover, the varying measures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{"citationID":"QGb816Px","properties":{"formattedCitation":"(Colicchia and Creazza, 2018)","plainCitation":"(Colicchia and Creazza, 2018)","dontUpdate":true,"noteIndex":0},"citationItems":[{"id":1731,"uris":["http://zotero.org/users/local/Db3yIdfR/items/6D5CVNMA"],"itemData":{"id":1731,"type":"article-journal","abstract":"Explore millions of resources from scholarly journals, books, newspapers, videos and more, on the ProQuest Platform.","language":"en","title":"Managing cyber and information risks in supply chains: insights from an exploratory analysis - ProQuest","title-short":"Managing cyber and information risks in supply chains","URL":"https://www.proquest.com/docview/2190427534?accountid=130472&amp;parentSessionId=T2RBn07keoOBGwLiSS%2BSBr06H7S1aTG7uf9rFvMYr3c%3D&amp;pq-origsite=primo","author":[{"family":"Colicchia","given":"Claudia"},{"family":"Creazza","given":"Alessandro"}],"accessed":{"date-parts":[["2022",1,2]]},"issued":{"date-parts":[["2018"]]}}}],"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Colicchia et al (2018)</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propose give clear direction and understanding of how to build greater cyber resilience before, during and after a cyber-attack. In addition, the findings of the article have also extended out the existing theory on cyber and information threats within </w:t>
      </w:r>
      <w:r w:rsidRPr="001E4872">
        <w:rPr>
          <w:rFonts w:ascii="Times New Roman" w:hAnsi="Times New Roman" w:cs="Times New Roman"/>
          <w:color w:val="000000" w:themeColor="text1"/>
          <w:sz w:val="21"/>
          <w:szCs w:val="21"/>
        </w:rPr>
        <w:lastRenderedPageBreak/>
        <w:t xml:space="preserve">a company's supply chain from a traditionalist point of view, that focused only on the internal members of the supply chain to a more multi-faceted approach to which the authors </w:t>
      </w:r>
      <w:r w:rsidR="00E82622">
        <w:rPr>
          <w:rFonts w:ascii="Times New Roman" w:hAnsi="Times New Roman" w:cs="Times New Roman"/>
          <w:color w:val="000000" w:themeColor="text1"/>
          <w:sz w:val="21"/>
          <w:szCs w:val="21"/>
        </w:rPr>
        <w:t>analysed</w:t>
      </w:r>
      <w:r w:rsidRPr="001E4872">
        <w:rPr>
          <w:rFonts w:ascii="Times New Roman" w:hAnsi="Times New Roman" w:cs="Times New Roman"/>
          <w:color w:val="000000" w:themeColor="text1"/>
          <w:sz w:val="21"/>
          <w:szCs w:val="21"/>
        </w:rPr>
        <w:t xml:space="preserve"> both internal and external supply chain members. </w:t>
      </w:r>
    </w:p>
    <w:p w14:paraId="39ABFF37" w14:textId="77777777" w:rsidR="00FB708C" w:rsidRDefault="00FB708C" w:rsidP="00E62C75">
      <w:pPr>
        <w:spacing w:line="360" w:lineRule="auto"/>
        <w:jc w:val="both"/>
        <w:rPr>
          <w:rFonts w:ascii="Times New Roman" w:hAnsi="Times New Roman" w:cs="Times New Roman"/>
          <w:color w:val="000000" w:themeColor="text1"/>
          <w:sz w:val="21"/>
          <w:szCs w:val="21"/>
        </w:rPr>
      </w:pPr>
    </w:p>
    <w:p w14:paraId="3E66E5C3" w14:textId="33A46B0A" w:rsidR="00E62C75" w:rsidRPr="001E4872" w:rsidRDefault="00E62C75" w:rsidP="00E62C75">
      <w:pPr>
        <w:spacing w:line="360" w:lineRule="auto"/>
        <w:jc w:val="both"/>
        <w:rPr>
          <w:rFonts w:ascii="Times New Roman" w:hAnsi="Times New Roman" w:cs="Times New Roman"/>
          <w:noProof/>
          <w:color w:val="000000" w:themeColor="text1"/>
          <w:sz w:val="21"/>
          <w:szCs w:val="21"/>
        </w:rPr>
      </w:pPr>
      <w:r w:rsidRPr="001E4872">
        <w:rPr>
          <w:rFonts w:ascii="Times New Roman" w:hAnsi="Times New Roman" w:cs="Times New Roman"/>
          <w:color w:val="000000" w:themeColor="text1"/>
          <w:sz w:val="21"/>
          <w:szCs w:val="21"/>
        </w:rPr>
        <w:t xml:space="preserve">A similar approach is also introduced by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{"citationID":"sORNCcaN","properties":{"formattedCitation":"(Windelberg, 2016)","plainCitation":"(Windelberg, 2016)","dontUpdate":true,"noteIndex":0},"citationItems":[{"id":1713,"uris":["http://zotero.org/users/local/Db3yIdfR/items/TBB5S8N4"],"itemData":{"id":1713,"type":"article-journal","abstract":"Cyber-based products and services are acquired through supply chains that typically involve numerous suppliers of hardware, firmware and software components and services sourced globally. When acquisition objectives and their concomitant requirements are not rigorously defined and managed, the cyber-based products and services can pose operational risks to end user organizations and possibly to society if security, reliability and/or safety are compromised, especially in critical infrastructure sectors. However, there is some disagreement about the fundamental objectives of cyber supply chain risk management. Objectives such as trustworthiness, integrity, security and reliability are often noted as key, while safety and other objectives are often omitted. Divergent guidance further compounds the difficulties encountered by an acquiring organization in writing meaningful requirements or policies for managing supply chain risk – whether from products and services, or to the operation of the supply chain, or to sensitive supply chain information. This paper recommends a set of objectives for cyber supply chain risk management and examines the connotations of each objective with the intent to improve risk coverage. It then examines the tradeoffs among the various objectives that acquirers and suppliers make and the trust assumptions that can result in risk exposure. Awareness of the tradeoffs and the degree to which organizations value one objective over another helps clarify their risk tolerance or risk appetite and enables them to apply appropriate management controls.","container-title":"International Journal of Critical Infrastructure Protection","DOI":"10.1016/j.ijcip.2015.11.003","ISSN":"1874-5482","journalAbbreviation":"International Journal of Critical Infrastructure Protection","language":"en","page":"4-11","source":"ScienceDirect","title":"Objectives for managing cyber supply chain risk","volume":"12","author":[{"family":"Windelberg","given":"Marjorie"}],"issued":{"date-parts":[["2015",3,1]]}}}],"schema":"https://github.com/citation-style-language/schema/raw/master/csl-citation.json"}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Windelberg (2015)</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FF0000"/>
          <w:sz w:val="21"/>
          <w:szCs w:val="21"/>
        </w:rPr>
        <w:t xml:space="preserve"> </w:t>
      </w:r>
      <w:r w:rsidRPr="001E4872">
        <w:rPr>
          <w:rFonts w:ascii="Times New Roman" w:hAnsi="Times New Roman" w:cs="Times New Roman"/>
          <w:color w:val="000000" w:themeColor="text1"/>
          <w:sz w:val="21"/>
          <w:szCs w:val="21"/>
        </w:rPr>
        <w:t>that suggests a series of objectives (safety, quality, reliability, security) for managing and reducing cyber risk and further assesses each of those objectives individually. Furthermore, the authors then investigate the comparative advantages between the various goals that producers and suppliers make and the assumptions that can bring about greater supply chain vulnerability. Moreover, the authors stipulate that having a grasp of the trade-offs and the extent to which companies appraise one goal against another helps establish an objectives overall tolerance to potential cyber risks.</w:t>
      </w:r>
    </w:p>
    <w:p w14:paraId="0C893DEA" w14:textId="77777777" w:rsidR="00E62C75" w:rsidRPr="001E4872" w:rsidRDefault="00E62C75" w:rsidP="00E62C75">
      <w:pPr>
        <w:spacing w:line="360" w:lineRule="auto"/>
        <w:jc w:val="both"/>
        <w:rPr>
          <w:rFonts w:ascii="Times New Roman" w:hAnsi="Times New Roman" w:cs="Times New Roman"/>
          <w:color w:val="000000" w:themeColor="text1"/>
          <w:sz w:val="21"/>
          <w:szCs w:val="21"/>
        </w:rPr>
      </w:pPr>
    </w:p>
    <w:p w14:paraId="0818E5D8" w14:textId="54E80F0D" w:rsidR="00E62C75" w:rsidRPr="001E4872" w:rsidRDefault="00E62C75" w:rsidP="00E62C75">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Furthermore,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{"citationID":"WXHS20sZ","properties":{"formattedCitation":"(Radanliev et al., 2019)","plainCitation":"(Radanliev et al., 2019)","dontUpdate":true,"noteIndex":0},"citationItems":[{"id":1733,"uris":["http://zotero.org/users/local/Db3yIdfR/items/JAY4EPM5"],"itemData":{"id":1733,"type":"book","abstract":"Digital IoT technologies present new cyber risk in the supply chain of the digital economy which are often not visible to companies participating in the digital supply chains. This paper discusses how the IoT cyber risks can be visualised in the process of designing business and supply chain strategies. The literature reviewed includes industry and government papers and compares established business and supply chain models with studies on new IoT technologies. This article defines the design parameters for a decision support system for visualising cyber risk from IoT supply chain in the digital economy. The design process is grounded on a case study on two IoT companies. The methods applied in the case study include open and categorical coding and discourse analysis. University of Oxford 2","note":"DOI: 10.13140/RG.2.2.17286.22080","source":"ResearchGate","title":"Cyber risk from IoT technologies in the supply chain-discussion on supply chains decision support system for the digital economy","author":[{"family":"Radanliev","given":"Petar"},{"family":"La","given":"Treall"},{"family":"Santos","given":"Omar"},{"family":"Montalvo","given":"Rafael"}],"issued":{"date-parts":[["2019",3,12]]}}}],"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Radanliev et al (2019)</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FF0000"/>
          <w:sz w:val="21"/>
          <w:szCs w:val="21"/>
        </w:rPr>
        <w:t xml:space="preserve"> </w:t>
      </w:r>
      <w:r w:rsidRPr="001E4872">
        <w:rPr>
          <w:rFonts w:ascii="Times New Roman" w:hAnsi="Times New Roman" w:cs="Times New Roman"/>
          <w:color w:val="000000" w:themeColor="text1"/>
          <w:sz w:val="21"/>
          <w:szCs w:val="21"/>
        </w:rPr>
        <w:t xml:space="preserve">discuss how cyber risk in supply chains can be better observed by devising better supply chain strategies by building upon pre-existing frameworks of current supply chain models. To ascertain a greater understanding, the authors conducted a case study of two IoT companies. Through thorough observance, the authors proposed various methods that can be applied to further reduce cyber risks by integrating a decision support system (DSS). The article's findings revealed that using a decision support system effectively can provide practitioners with explicit instruction on how to mitigate against cyber risk in supply chains. Similarly,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{"citationID":"TX4JDU7D","properties":{"formattedCitation":"(Radanliev et al., 2020)","plainCitation":"(Radanliev et al., 2020)","dontUpdate":true,"noteIndex":0},"citationItems":[{"id":1691,"uris":["http://zotero.org/users/local/Db3yIdfR/items/E2FR9IP8"],"itemData":{"id":1691,"type":"article-journal","abstract":"Digital technologies have changed the way supply chain operations are structured. In this article, we conduct systematic syntheses of literature on the impact of new technologies on supply chains and the related cyber risks. A taxonomic/cladistic approach is used for the evaluations of progress in the area of supply chain integration in the Industrial Internet of Things and Industry 4.0, with a specific focus on the mitigation of cyber risks. An analytical framework is presented, based on a critical assessment with respect to issues related to new types of cyber risk and the integration of supply chains with new technologies. This paper identifies a dynamic and self-adapting supply chain system supported with Artificial Intelligence and Machine Learning (AI/ML) and real-time intelligence for predictive cyber risk analytics. The system is integrated into a cognition engine that enables predictive cyber risk analytics with real-time intelligence from IoT networks at the edge. This enhances capacities and assist in the creation of a comprehensive understanding of the opportunities and threats that arise when edge computing nodes are deployed, and when AI/ML technologies are migrated to the periphery of IoT networks.","container-title":"Cybersecurity","DOI":"10.1186/s42400-020-00052-8","ISSN":"2523-3246","issue":"1","journalAbbreviation":"Cybersecurity","page":"13","source":"BioMed Central","title":"Cyber risk at the edge: current and future trends on cyber risk analytics and artificial intelligence in the industrial internet of things and industry 4.0 supply chains","title-short":"Cyber risk at the edge","volume":"3","author":[{"family":"Radanliev","given":"Petar"},{"family":"De Roure","given":"David"},{"family":"Page","given":"Kevin"},{"family":"Nurse","given":"Jason R. C."},{"family":"Mantilla Montalvo","given":"Rafael"},{"family":"Santos","given":"Omar"},{"family":"Maddox","given":"La’Treall"},{"family":"Burnap","given":"Pete"}],"issued":{"date-parts":[["2020",6,2]]}}}],"schema":"https://github.com/citation-style-language/schema/raw/master/csl-citation.json"}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Radanliev et al  (2020)</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identify how creating a system that </w:t>
      </w:r>
      <w:r w:rsidR="00E82622">
        <w:rPr>
          <w:rFonts w:ascii="Times New Roman" w:hAnsi="Times New Roman" w:cs="Times New Roman"/>
          <w:color w:val="000000" w:themeColor="text1"/>
          <w:sz w:val="21"/>
          <w:szCs w:val="21"/>
        </w:rPr>
        <w:t>utilises</w:t>
      </w:r>
      <w:r w:rsidRPr="001E4872">
        <w:rPr>
          <w:rFonts w:ascii="Times New Roman" w:hAnsi="Times New Roman" w:cs="Times New Roman"/>
          <w:color w:val="000000" w:themeColor="text1"/>
          <w:sz w:val="21"/>
          <w:szCs w:val="21"/>
        </w:rPr>
        <w:t xml:space="preserve"> both artificial intelligence, Machine Learning, and real-time capabilities can be highly effective at accurately predicting potential cyber threats within supply chains. Furthermore, the study reveals that through its practical application, the system provides a much more thorough understanding of how companies can be better prepared for and recover from the aftermath of a cyberattack much faster. </w:t>
      </w:r>
    </w:p>
    <w:p w14:paraId="3E364CE9" w14:textId="77777777" w:rsidR="00E62C75" w:rsidRPr="001E4872" w:rsidRDefault="00E62C75" w:rsidP="00E62C75">
      <w:pPr>
        <w:spacing w:line="360" w:lineRule="auto"/>
        <w:jc w:val="both"/>
        <w:rPr>
          <w:rFonts w:ascii="Times New Roman" w:hAnsi="Times New Roman" w:cs="Times New Roman"/>
          <w:color w:val="000000" w:themeColor="text1"/>
          <w:sz w:val="21"/>
          <w:szCs w:val="21"/>
        </w:rPr>
      </w:pPr>
    </w:p>
    <w:p w14:paraId="44315E63" w14:textId="508CE36C" w:rsidR="00E62C75" w:rsidRPr="001E4872" w:rsidRDefault="00E62C75" w:rsidP="00E62C75">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Another noticeable area within research that various academics have begun to pay particular attention to has been the impact of cyber-attacks on military supply chains.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{"citationID":"Y7UwXYS5","properties":{"formattedCitation":"(Turnbull, 2018)","plainCitation":"(Turnbull, 2018)","dontUpdate":true,"noteIndex":0},"citationItems":[{"id":1699,"uris":["http://zotero.org/users/local/Db3yIdfR/items/39XPWFES"],"itemData":{"id":1699,"type":"article-journal","DOI":"10.3316/ielapa.344417545553155","title":"Cyber-resilient supply chains: Mission assurance in the future operating environment","title-short":"Cyber-resilient supply chains","URL":"https://search.informit.org/doi/epdf/10.3316/ielapa.344417545553155","author":[{"family":"Turnbull","given":"Benjamin"}],"accessed":{"date-parts":[["2022",1,2]]},"issued":{"date-parts":[["2018"]]}}}],"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Turnbull et al (2018)</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provide a definitive overview of the varying types of and potential threats that a military supply chain will be faced with in the future as it evolves to become more </w:t>
      </w:r>
      <w:r w:rsidR="00E82622">
        <w:rPr>
          <w:rFonts w:ascii="Times New Roman" w:hAnsi="Times New Roman" w:cs="Times New Roman"/>
          <w:color w:val="000000" w:themeColor="text1"/>
          <w:sz w:val="21"/>
          <w:szCs w:val="21"/>
        </w:rPr>
        <w:t>digitalised</w:t>
      </w:r>
      <w:r w:rsidRPr="001E4872">
        <w:rPr>
          <w:rFonts w:ascii="Times New Roman" w:hAnsi="Times New Roman" w:cs="Times New Roman"/>
          <w:color w:val="000000" w:themeColor="text1"/>
          <w:sz w:val="21"/>
          <w:szCs w:val="21"/>
        </w:rPr>
        <w:t xml:space="preserve">. In addition, the authors give a coherent account of the varying steps and changes that need to be applied to the current military supply chain design to improve its overall level of resilience to a cyber-attack. In the same manner,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{"citationID":"gPNnZn05","properties":{"formattedCitation":"(Sobb, Turnbull and Moustafa, 2020)","plainCitation":"(Sobb, Turnbull and Moustafa, 2020)","dontUpdate":true,"noteIndex":0},"citationItems":[{"id":1694,"uris":["http://zotero.org/users/local/Db3yIdfR/items/IYYBPD34"],"itemData":{"id":1694,"type":"article-journal","abstract":"Supply chain 4.0 denotes the fourth revolution of supply chain management systems, integrating manufacturing operations with telecommunication and Information Technology processes. Although the overarching aim of supply chain 4.0 is the enhancement of production systems within supply chains, making use of global reach, increasing agility and emerging technology, with the ultimate goal of increasing efficiency, timeliness and profitability, Supply chain 4.0 suffers from unique and emerging operational and cyber risks. Supply chain 4.0 has a lack of semantic standards, poor interoperability, and a dearth of security in the operation of its manufacturing and Information Technology processes. The technologies that underpin supply chain 4.0 include blockchain, smart contracts, applications of Artificial Intelligence, cyber-physical systems, Internet of Things and Industrial Internet of Things. Each of these technologies, individually and combined, create cyber security issues that should be addressed. This paper explains the nature of the military supply chains 4.0 and how it uniquely differs from the commercial supply chain, revealing their strengths, weaknesses, dependencies and the fundamental technologies upon which they are built. This encompasses an assessment of the cyber risks and opportunities for research in the field, including consideration of connectivity, sensing and convergence of systems. Current and emerging semantic models related to the standardization, development and safety assurance considerations for implementing new technologies into military supply chains 4.0 are also discussed. This is examined from a holistic standpoint and through technology-specific lenses to determine current states and implications for future research directions.","container-title":"Electronics","DOI":"10.3390/electronics9111864","issue":"11","language":"en","note":"number: 11\npublisher: Multidisciplinary Digital Publishing Institute","page":"1864","source":"www.mdpi.com","title":"Supply Chain 4.0: A Survey of Cyber Security Challenges, Solutions and Future Directions","title-short":"Supply Chain 4.0","volume":"9","author":[{"family":"Sobb","given":"Theresa"},{"family":"Turnbull","given":"Benjamin"},{"family":"Moustafa","given":"Nour"}],"issued":{"date-parts":[["2020",11]]}}}],"schema":"https://github.com/citation-style-language/schema/raw/master/csl-citation.json"}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Sobb et al (2020)</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discuss how the introduction of new technologies can adversely affect the security of military supply chains. So, the authors subsequently address that there is the need for militaries to have the tools and capabilities available to enable them to critically evaluate the potential cyber threat that the new technologies may impose upon the supply chain so that they are better equipped in being able to oppose all forms of cyber threats and build better cyber resiliency. Also, the article by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{"citationID":"bnptmcP4","properties":{"formattedCitation":"(Sobb and Turnbull, 2020)","plainCitation":"(Sobb and Turnbull, 2020)","dontUpdate":true,"noteIndex":0},"citationItems":[{"id":1788,"uris":["http://zotero.org/users/local/Db3yIdfR/items/Z9NDU5AG"],"itemData":{"id":1788,"type":"article-journal","abstract":"Military supply chains play a critical role in the acquisition and movement of goods for defence purposes. The disruption of these supply chain processes can have potentially devastating affects to the operational capability of military forces. The introduction and integration of new technologies into defence supply chains can serve to increase their effectiveness. However, the benefits posed by these technologies may be outweighed by significant consequences to the cyber security of the entire defence supply chain. Supply chains are complex Systems of Systems, and the introduction of an insecure technology into such a complex ecosystem may induce cascading system-wide failure, and have catastrophic consequences to military mission assurance. Subsequently, there is a need for an evaluative process to determine the extent to which a new technology will affect the cyber security of military supply chains. This work proposes a new model, the Military Supply Chain Cyber Implications Model (M-SCCIM), that serves to aid military decision makers in understanding the potential cyber security impact of introducing new technologies to supply chains. M-SCCIM is a multiphase model that enables understanding of cyber security and supply chain implications through the lenses of theoretical examinations, pilot applications and system wide implementations.","container-title":"2020 IEEE Security and Privacy Workshops (SPW)","DOI":"10.1109/SPW50608.2020.00038","page":"128-135","source":"IEEE Xplore","title":"Assessment of Cyber Security Implications of New Technology Integrations into Military Supply Chains","author":[{"family":"Sobb","given":"Theresa May"},{"family":"Turnbull","given":"Benjamin"}],"issued":{"date-parts":[["2020",5]]}}}],"schema":"https://github.com/citation-style-language/schema/raw/master/csl-citation.json"}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Sobb et al (2020)</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proposes a generic model that can be implemented to assist military personnel in better comprehending the potential cyber security impact that the integration of new technologies may have on a supply chain. </w:t>
      </w:r>
    </w:p>
    <w:p w14:paraId="34FECA57" w14:textId="44AD085D" w:rsidR="00E62C75" w:rsidRPr="001E4872" w:rsidRDefault="00E62C75" w:rsidP="00E62C75">
      <w:pPr>
        <w:spacing w:line="360" w:lineRule="auto"/>
        <w:jc w:val="both"/>
        <w:rPr>
          <w:rFonts w:ascii="Times New Roman" w:hAnsi="Times New Roman" w:cs="Times New Roman"/>
          <w:color w:val="000000" w:themeColor="text1"/>
          <w:sz w:val="21"/>
          <w:szCs w:val="21"/>
        </w:rPr>
      </w:pPr>
    </w:p>
    <w:p w14:paraId="2DA5454C" w14:textId="302898C5" w:rsidR="00E62C75" w:rsidRPr="001E4872" w:rsidRDefault="00DE6C05" w:rsidP="00E62C75">
      <w:pPr>
        <w:spacing w:line="360" w:lineRule="auto"/>
        <w:jc w:val="both"/>
        <w:rPr>
          <w:rFonts w:ascii="Times New Roman" w:hAnsi="Times New Roman" w:cs="Times New Roman"/>
          <w:b/>
          <w:bCs/>
          <w:color w:val="000000" w:themeColor="text1"/>
          <w:sz w:val="21"/>
          <w:szCs w:val="21"/>
        </w:rPr>
      </w:pPr>
      <w:r w:rsidRPr="001E4872">
        <w:rPr>
          <w:rFonts w:ascii="Times New Roman" w:hAnsi="Times New Roman" w:cs="Times New Roman"/>
          <w:noProof/>
          <w:sz w:val="21"/>
          <w:szCs w:val="21"/>
        </w:rPr>
        <w:lastRenderedPageBreak/>
        <mc:AlternateContent>
          <mc:Choice Requires="wps">
            <w:drawing>
              <wp:anchor distT="0" distB="0" distL="114300" distR="114300" simplePos="0" relativeHeight="251658243" behindDoc="1" locked="0" layoutInCell="1" allowOverlap="1" wp14:anchorId="24EEC066" wp14:editId="66EED8C2">
                <wp:simplePos x="0" y="0"/>
                <wp:positionH relativeFrom="column">
                  <wp:posOffset>431800</wp:posOffset>
                </wp:positionH>
                <wp:positionV relativeFrom="paragraph">
                  <wp:posOffset>3009900</wp:posOffset>
                </wp:positionV>
                <wp:extent cx="4906645" cy="330200"/>
                <wp:effectExtent l="0" t="0" r="0" b="0"/>
                <wp:wrapTight wrapText="bothSides">
                  <wp:wrapPolygon edited="0">
                    <wp:start x="0" y="0"/>
                    <wp:lineTo x="0" y="20769"/>
                    <wp:lineTo x="21525" y="20769"/>
                    <wp:lineTo x="21525"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4906645" cy="330200"/>
                        </a:xfrm>
                        <a:prstGeom prst="rect">
                          <a:avLst/>
                        </a:prstGeom>
                        <a:solidFill>
                          <a:prstClr val="white"/>
                        </a:solidFill>
                        <a:ln>
                          <a:noFill/>
                        </a:ln>
                      </wps:spPr>
                      <wps:txbx>
                        <w:txbxContent>
                          <w:p w14:paraId="16C358F3" w14:textId="79E1C210" w:rsidR="00E62C75" w:rsidRPr="00000964" w:rsidRDefault="00E62C75" w:rsidP="00875743">
                            <w:pPr>
                              <w:pStyle w:val="Caption"/>
                              <w:rPr>
                                <w:i/>
                                <w:iCs/>
                                <w:noProof/>
                              </w:rPr>
                            </w:pPr>
                            <w:r w:rsidRPr="00000964">
                              <w:t xml:space="preserve">Figure </w:t>
                            </w:r>
                            <w:r>
                              <w:t>2</w:t>
                            </w:r>
                            <w:r w:rsidR="00B34BEB">
                              <w:t>.2</w:t>
                            </w:r>
                            <w:r w:rsidRPr="00000964">
                              <w:t xml:space="preserve"> - Previously Researched Areas of Cybersecurity and Supply Chain Management (Source: own)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EEC066" id="Text Box 13" o:spid="_x0000_s1027" type="#_x0000_t202" style="position:absolute;left:0;text-align:left;margin-left:34pt;margin-top:237pt;width:386.35pt;height:26pt;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" stroked="f">
                <v:textbox inset="0,0,0,0">
                  <w:txbxContent>
                    <w:p w14:paraId="16C358F3" w14:textId="79E1C210" w:rsidR="00E62C75" w:rsidRPr="00000964" w:rsidRDefault="00E62C75" w:rsidP="00875743">
                      <w:pPr>
                        <w:pStyle w:val="Caption"/>
                        <w:rPr>
                          <w:i/>
                          <w:iCs/>
                          <w:noProof/>
                        </w:rPr>
                      </w:pPr>
                      <w:r w:rsidRPr="00000964">
                        <w:t xml:space="preserve">Figure </w:t>
                      </w:r>
                      <w:r>
                        <w:t>2</w:t>
                      </w:r>
                      <w:r w:rsidR="00B34BEB">
                        <w:t>.2</w:t>
                      </w:r>
                      <w:r w:rsidRPr="00000964">
                        <w:t xml:space="preserve"> - Previously Researched Areas of Cybersecurity and Supply Chain Management (Source: own)</w:t>
                      </w:r>
                    </w:p>
                  </w:txbxContent>
                </v:textbox>
                <w10:wrap type="tight"/>
              </v:shape>
            </w:pict>
          </mc:Fallback>
        </mc:AlternateContent>
      </w:r>
      <w:r w:rsidR="00E62C75" w:rsidRPr="001E4872">
        <w:rPr>
          <w:rFonts w:ascii="Times New Roman" w:hAnsi="Times New Roman" w:cs="Times New Roman"/>
          <w:b/>
          <w:bCs/>
          <w:noProof/>
          <w:sz w:val="21"/>
          <w:szCs w:val="21"/>
          <w:u w:val="single"/>
        </w:rPr>
        <w:drawing>
          <wp:anchor distT="0" distB="0" distL="114300" distR="114300" simplePos="0" relativeHeight="251658244" behindDoc="1" locked="0" layoutInCell="1" allowOverlap="1" wp14:anchorId="76B93A5B" wp14:editId="0FAD7EF6">
            <wp:simplePos x="0" y="0"/>
            <wp:positionH relativeFrom="column">
              <wp:posOffset>-279400</wp:posOffset>
            </wp:positionH>
            <wp:positionV relativeFrom="paragraph">
              <wp:posOffset>12700</wp:posOffset>
            </wp:positionV>
            <wp:extent cx="6328410" cy="2814320"/>
            <wp:effectExtent l="12700" t="12700" r="8890" b="17780"/>
            <wp:wrapTight wrapText="bothSides">
              <wp:wrapPolygon edited="0">
                <wp:start x="-43" y="-97"/>
                <wp:lineTo x="-43" y="21639"/>
                <wp:lineTo x="21587" y="21639"/>
                <wp:lineTo x="21587" y="-97"/>
                <wp:lineTo x="-43" y="-97"/>
              </wp:wrapPolygon>
            </wp:wrapTight>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28410" cy="28143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A162747" w14:textId="77777777" w:rsidR="00E62C75" w:rsidRPr="001E4872" w:rsidRDefault="00E62C75" w:rsidP="00E62C75">
      <w:pPr>
        <w:spacing w:line="360" w:lineRule="auto"/>
        <w:jc w:val="both"/>
        <w:rPr>
          <w:rFonts w:ascii="Times New Roman" w:hAnsi="Times New Roman" w:cs="Times New Roman"/>
          <w:b/>
          <w:bCs/>
          <w:color w:val="000000" w:themeColor="text1"/>
          <w:sz w:val="21"/>
          <w:szCs w:val="21"/>
        </w:rPr>
      </w:pPr>
    </w:p>
    <w:p w14:paraId="326EC254" w14:textId="77777777" w:rsidR="00E62C75" w:rsidRPr="001E4872" w:rsidRDefault="00E62C75" w:rsidP="008A1E00">
      <w:pPr>
        <w:pStyle w:val="Heading1"/>
        <w:rPr>
          <w:rFonts w:ascii="Times New Roman" w:hAnsi="Times New Roman" w:cs="Times New Roman"/>
          <w:sz w:val="21"/>
          <w:szCs w:val="21"/>
        </w:rPr>
      </w:pPr>
    </w:p>
    <w:p w14:paraId="38603858" w14:textId="0651F27F" w:rsidR="00E62C75" w:rsidRPr="00F74A25" w:rsidRDefault="0074200B" w:rsidP="00656658">
      <w:pPr>
        <w:pStyle w:val="Heading2"/>
        <w:rPr>
          <w:rFonts w:ascii="Times New Roman" w:hAnsi="Times New Roman" w:cs="Times New Roman"/>
          <w:color w:val="000000" w:themeColor="text1"/>
          <w:sz w:val="21"/>
          <w:szCs w:val="21"/>
        </w:rPr>
      </w:pPr>
      <w:bookmarkStart w:id="24" w:name="_Toc103498051"/>
      <w:r w:rsidRPr="00F74A25">
        <w:rPr>
          <w:rFonts w:ascii="Times New Roman" w:hAnsi="Times New Roman" w:cs="Times New Roman"/>
          <w:color w:val="000000" w:themeColor="text1"/>
          <w:sz w:val="21"/>
          <w:szCs w:val="21"/>
        </w:rPr>
        <w:t>2.</w:t>
      </w:r>
      <w:r w:rsidR="00E62C75" w:rsidRPr="00F74A25">
        <w:rPr>
          <w:rFonts w:ascii="Times New Roman" w:hAnsi="Times New Roman" w:cs="Times New Roman"/>
          <w:color w:val="000000" w:themeColor="text1"/>
          <w:sz w:val="21"/>
          <w:szCs w:val="21"/>
        </w:rPr>
        <w:t>6.</w:t>
      </w:r>
      <w:r w:rsidR="00E62C75" w:rsidRPr="00F74A25">
        <w:rPr>
          <w:rFonts w:ascii="Times New Roman" w:hAnsi="Times New Roman" w:cs="Times New Roman"/>
          <w:b/>
          <w:bCs/>
          <w:color w:val="000000" w:themeColor="text1"/>
          <w:sz w:val="21"/>
          <w:szCs w:val="21"/>
        </w:rPr>
        <w:t xml:space="preserve"> </w:t>
      </w:r>
      <w:r w:rsidR="00E62C75" w:rsidRPr="00F74A25">
        <w:rPr>
          <w:rFonts w:ascii="Times New Roman" w:hAnsi="Times New Roman" w:cs="Times New Roman"/>
          <w:color w:val="000000" w:themeColor="text1"/>
          <w:sz w:val="21"/>
          <w:szCs w:val="21"/>
        </w:rPr>
        <w:t>Identification of gaps in research</w:t>
      </w:r>
      <w:bookmarkEnd w:id="24"/>
    </w:p>
    <w:p w14:paraId="5E5E6999" w14:textId="77777777" w:rsidR="00E62C75" w:rsidRPr="001E4872" w:rsidRDefault="00E62C75" w:rsidP="00E62C75">
      <w:pPr>
        <w:spacing w:line="360" w:lineRule="auto"/>
        <w:rPr>
          <w:rFonts w:ascii="Times New Roman" w:hAnsi="Times New Roman" w:cs="Times New Roman"/>
          <w:color w:val="000000" w:themeColor="text1"/>
          <w:sz w:val="21"/>
          <w:szCs w:val="21"/>
        </w:rPr>
      </w:pPr>
    </w:p>
    <w:p w14:paraId="6706066B" w14:textId="65467221" w:rsidR="00E62C75" w:rsidRPr="001E4872" w:rsidRDefault="00E62C75" w:rsidP="00E62C75">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From the sparse literature papers that have addressed cybersecurity and the implications of cyber risks on supply chains, many scholars have tried their best to orchestrate a clear and definitive direction on where future research within the field of cybersecurity and supply chain management </w:t>
      </w:r>
      <w:r w:rsidR="00FF7C04">
        <w:rPr>
          <w:rFonts w:ascii="Times New Roman" w:hAnsi="Times New Roman" w:cs="Times New Roman"/>
          <w:color w:val="000000" w:themeColor="text1"/>
          <w:sz w:val="21"/>
          <w:szCs w:val="21"/>
        </w:rPr>
        <w:t xml:space="preserve">that </w:t>
      </w:r>
      <w:r w:rsidRPr="001E4872">
        <w:rPr>
          <w:rFonts w:ascii="Times New Roman" w:hAnsi="Times New Roman" w:cs="Times New Roman"/>
          <w:color w:val="000000" w:themeColor="text1"/>
          <w:sz w:val="21"/>
          <w:szCs w:val="21"/>
        </w:rPr>
        <w:t xml:space="preserve">needs further exploration. Therefore, this section of the literature review aims to accentuate where several gaps within the area currently lie. For example,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{"citationID":"fJ1Q4lre","properties":{"formattedCitation":"(Cheung, Bell and Bhattacharjya, 2021)","plainCitation":"(Cheung, Bell and Bhattacharjya, 2021)","dontUpdate":true,"noteIndex":0},"citationItems":[{"id":1720,"uris":["http://zotero.org/users/local/Db3yIdfR/items/B6ZHSAC7"],"itemData":{"id":1720,"type":"article-journal","abstract":"Technological applications have increasingly improved the quality of services in the logistics industry. However, the adoption of internet-based technologies has increased the attack surface in the logistics environment. Such attacks could negatively impact both logistics and overall supply chain performance. This paper reviews studies on measures that enhance cybersecurity in logistics and supply chain management. Several key findings and potential research directions are presented in relation to research on cybersecurity in logistics and supply chain management. These findings are: (1) Existing studies rarely use real cybersecurity data; (2) Studies focusing on cybersecurity in logistics are scarce although logistics plays an important role in supply chains; (3) There is only a limited number of papers adopting quantitative research approaches to study cybersecurity in logistics and supply chain management; (4) While a few studies focus on real-time recovery and aftermath measures, most studies focus on precautionary measures; (5) Blockchain technologies are still in their infancy in the transport and logistics sector; (6) Most studies use one-way encryption schemes that overlook the potential threats in a future dominated by quantum computing techniques; (7) Studies on information security and digital forensic investigation are scarce.","container-title":"Transportation Research Part E: Logistics and Transportation Review","DOI":"10.1016/j.tre.2020.102217","ISSN":"1366-5545","journalAbbreviation":"Transportation Research Part E: Logistics and Transportation Review","language":"en","page":"102217","source":"ScienceDirect","title":"Cybersecurity in logistics and supply chain management: An overview and future research directions","title-short":"Cybersecurity in logistics and supply chain management","volume":"146","author":[{"family":"Cheung","given":"Kam-Fung"},{"family":"Bell","given":"Michael G. H."},{"family":"Bhattacharjya","given":"Jyotirmoyee"}],"issued":{"date-parts":[["2021",2,1]]}}}],"schema":"https://github.com/citation-style-language/schema/raw/master/csl-citation.json"}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Cheung et al  (2021)</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stipulate that further research is required to develop the use of attacker and defender simulation models to understand better how cyber threats in real working scenarios may impact their supply chains. Furthermore, the authors further reiterate that to improve and protect data systems from cyber-attacks, future researchers should direct their attention towards the development and upgrading of digital tools as this would assist companies in being able to fix those breach points within their information systems that are usually susceptible to cyber-attacks. Moreover,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{"citationID":"PTuB6sWx","properties":{"formattedCitation":"(Pal and Alam, 2017)","plainCitation":"(Pal and Alam, 2017)","dontUpdate":true,"noteIndex":0},"citationItems":[{"id":1706,"uris":["http://zotero.org/users/local/Db3yIdfR/items/8PCUSMBC"],"itemData":{"id":1706,"type":"article-journal","abstract":"Traditional data security practices are not much helpful if any hardware or software component of the system is built to send the inner data to outside of the system or leave the back door open for intruders intentionally. This kind of back door entry may be restricted if proper inspection of the network components, monitoring of supply chain steps, history check of network component suppliers is done properly. To address the above issues, there is need of standard cyber security practice frameworks, cyber security guidelines in supply chain management to mitigate the cyber security risks in the supply chain of the network components. In this paper, need of cyber security practice framework, Strategies, Road Map and solutions to resolve the threats of Cyber security in supply chain are discussed and analyzed.","page":"662-666","source":"ResearchGate","title":"Cyber Security Risks and Challenges in Supply Chain","volume":"8","author":[{"family":"Pal","given":"Om"},{"family":"Alam","given":"Bashir"}],"issued":{"date-parts":[["2017",6,18]]}}}],"schema":"https://github.com/citation-style-language/schema/raw/master/csl-citation.json"}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Pal et al (2017)</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address that further research should be introduced to establish a </w:t>
      </w:r>
      <w:r w:rsidR="00E82622">
        <w:rPr>
          <w:rFonts w:ascii="Times New Roman" w:hAnsi="Times New Roman" w:cs="Times New Roman"/>
          <w:color w:val="000000" w:themeColor="text1"/>
          <w:sz w:val="21"/>
          <w:szCs w:val="21"/>
        </w:rPr>
        <w:t>standardised</w:t>
      </w:r>
      <w:r w:rsidRPr="001E4872">
        <w:rPr>
          <w:rFonts w:ascii="Times New Roman" w:hAnsi="Times New Roman" w:cs="Times New Roman"/>
          <w:color w:val="000000" w:themeColor="text1"/>
          <w:sz w:val="21"/>
          <w:szCs w:val="21"/>
        </w:rPr>
        <w:t xml:space="preserve"> framework that includes precise instructions on how to reduce the possibility of the digital components (smartphones, tablets and computers) within a supply chain falling victim to malicious cyber acts. </w:t>
      </w:r>
    </w:p>
    <w:p w14:paraId="6D313007" w14:textId="77777777" w:rsidR="00E62C75" w:rsidRPr="001E4872" w:rsidRDefault="00E62C75" w:rsidP="00E62C75">
      <w:pPr>
        <w:spacing w:line="360" w:lineRule="auto"/>
        <w:jc w:val="both"/>
        <w:rPr>
          <w:rFonts w:ascii="Times New Roman" w:hAnsi="Times New Roman" w:cs="Times New Roman"/>
          <w:color w:val="000000" w:themeColor="text1"/>
          <w:sz w:val="21"/>
          <w:szCs w:val="21"/>
        </w:rPr>
      </w:pPr>
    </w:p>
    <w:p w14:paraId="130C71BC" w14:textId="3DE546F3" w:rsidR="00E62C75" w:rsidRPr="001E4872" w:rsidRDefault="00E62C75" w:rsidP="00E62C75">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Furthermore, although </w:t>
      </w:r>
      <w:r w:rsidRPr="001E4872">
        <w:rPr>
          <w:rFonts w:ascii="Times New Roman" w:hAnsi="Times New Roman" w:cs="Times New Roman"/>
          <w:color w:val="000000" w:themeColor="text1"/>
          <w:sz w:val="21"/>
          <w:szCs w:val="21"/>
          <w:u w:val="single"/>
        </w:rPr>
        <w:fldChar w:fldCharType="begin"/>
      </w:r>
      <w:r w:rsidR="006F1724">
        <w:rPr>
          <w:rFonts w:ascii="Times New Roman" w:hAnsi="Times New Roman" w:cs="Times New Roman"/>
          <w:color w:val="000000" w:themeColor="text1"/>
          <w:sz w:val="21"/>
          <w:szCs w:val="21"/>
          <w:u w:val="single"/>
        </w:rPr>
        <w:instrText xml:space="preserve"> ADDIN ZOTERO_ITEM CSL_CITATION {"citationID":"KasCWWT0","properties":{"formattedCitation":"(Carnovale and Yeniyurt, 2021)","plainCitation":"(Carnovale and Yeniyurt, 2021)","dontUpdate":true,"noteIndex":0},"citationItems":[{"id":1743,"uris":["http://zotero.org/users/local/Db3yIdfR/items/PI9V2VZ9"],"itemData":{"id":1743,"type":"book","ISBN":"9789811231568","publisher":"World Scientific","title":"Cyber Security and Supply Chain Management","volume":"1","author":[{"family":"Carnovale","given":"Steven"},{"family":"Yeniyurt","given":"Sengun"}],"issued":{"date-parts":[["2021"]]}}}],"schema":"https://github.com/citation-style-language/schema/raw/master/csl-citation.json"} </w:instrText>
      </w:r>
      <w:r w:rsidRPr="001E4872">
        <w:rPr>
          <w:rFonts w:ascii="Times New Roman" w:hAnsi="Times New Roman" w:cs="Times New Roman"/>
          <w:color w:val="000000" w:themeColor="text1"/>
          <w:sz w:val="21"/>
          <w:szCs w:val="21"/>
          <w:u w:val="single"/>
        </w:rPr>
        <w:fldChar w:fldCharType="separate"/>
      </w:r>
      <w:r w:rsidRPr="001E4872">
        <w:rPr>
          <w:rFonts w:ascii="Times New Roman" w:hAnsi="Times New Roman" w:cs="Times New Roman"/>
          <w:noProof/>
          <w:color w:val="000000" w:themeColor="text1"/>
          <w:sz w:val="21"/>
          <w:szCs w:val="21"/>
        </w:rPr>
        <w:t>Carnovale and Yeniyurt (2021)</w:t>
      </w:r>
      <w:r w:rsidRPr="001E4872">
        <w:rPr>
          <w:rFonts w:ascii="Times New Roman" w:hAnsi="Times New Roman" w:cs="Times New Roman"/>
          <w:color w:val="000000" w:themeColor="text1"/>
          <w:sz w:val="21"/>
          <w:szCs w:val="21"/>
          <w:u w:val="single"/>
        </w:rPr>
        <w:fldChar w:fldCharType="end"/>
      </w:r>
      <w:r w:rsidRPr="001E4872">
        <w:rPr>
          <w:rFonts w:ascii="Times New Roman" w:hAnsi="Times New Roman" w:cs="Times New Roman"/>
          <w:color w:val="000000" w:themeColor="text1"/>
          <w:sz w:val="21"/>
          <w:szCs w:val="21"/>
        </w:rPr>
        <w:t xml:space="preserve"> have stipulated that whilst several scholars have made some significant headway in addressing the area of cybersecurity and supply chain management, the authors point out that there is still a considerable number of research gaps that remain unfulfilled. Firstly, they propose that academics need to examine how supply chains should not only adjust their current strategies so that they conform with governmental policies on cybersecurity but also implement more stringent measures to ensure that those cyber risks that appear at a national level do not manage to seep down into the confines of their own supply chains. Secondly, the dramatists suggest that another understudied area within </w:t>
      </w:r>
      <w:r w:rsidRPr="001E4872">
        <w:rPr>
          <w:rFonts w:ascii="Times New Roman" w:hAnsi="Times New Roman" w:cs="Times New Roman"/>
          <w:color w:val="000000" w:themeColor="text1"/>
          <w:sz w:val="21"/>
          <w:szCs w:val="21"/>
        </w:rPr>
        <w:lastRenderedPageBreak/>
        <w:t xml:space="preserve">cybersecurity and supply chain management is centred around supply chain design. The authors claim that introducing more cyber resources within a supply chain will increase the size of the supply chain and make it more susceptible to potential cyber threats. Therefore, it is suggested that further study should aim to address the effects of a cyber threat on each of the critical areas within a supply chain (inventory, production, transportation, and distribution) as well as establish better measures that can be introduced within these areas if a supply chain was to become further exposed. Thirdly, </w:t>
      </w:r>
      <w:r w:rsidRPr="001E4872">
        <w:rPr>
          <w:rFonts w:ascii="Times New Roman" w:hAnsi="Times New Roman" w:cs="Times New Roman"/>
          <w:color w:val="000000" w:themeColor="text1"/>
          <w:sz w:val="21"/>
          <w:szCs w:val="21"/>
          <w:u w:val="single"/>
        </w:rPr>
        <w:fldChar w:fldCharType="begin"/>
      </w:r>
      <w:r w:rsidR="006F1724">
        <w:rPr>
          <w:rFonts w:ascii="Times New Roman" w:hAnsi="Times New Roman" w:cs="Times New Roman"/>
          <w:color w:val="000000" w:themeColor="text1"/>
          <w:sz w:val="21"/>
          <w:szCs w:val="21"/>
          <w:u w:val="single"/>
        </w:rPr>
        <w:instrText xml:space="preserve"> ADDIN ZOTERO_ITEM CSL_CITATION {"citationID":"w1MNqQE3","properties":{"formattedCitation":"(Carnovale and Yeniyurt, 2021)","plainCitation":"(Carnovale and Yeniyurt, 2021)","dontUpdate":true,"noteIndex":0},"citationItems":[{"id":1743,"uris":["http://zotero.org/users/local/Db3yIdfR/items/PI9V2VZ9"],"itemData":{"id":1743,"type":"book","ISBN":"9789811231568","publisher":"World Scientific","title":"Cyber Security and Supply Chain Management","volume":"1","author":[{"family":"Carnovale","given":"Steven"},{"family":"Yeniyurt","given":"Sengun"}],"issued":{"date-parts":[["2021"]]}}}],"schema":"https://github.com/citation-style-language/schema/raw/master/csl-citation.json"} </w:instrText>
      </w:r>
      <w:r w:rsidRPr="001E4872">
        <w:rPr>
          <w:rFonts w:ascii="Times New Roman" w:hAnsi="Times New Roman" w:cs="Times New Roman"/>
          <w:color w:val="000000" w:themeColor="text1"/>
          <w:sz w:val="21"/>
          <w:szCs w:val="21"/>
          <w:u w:val="single"/>
        </w:rPr>
        <w:fldChar w:fldCharType="separate"/>
      </w:r>
      <w:r w:rsidRPr="001E4872">
        <w:rPr>
          <w:rFonts w:ascii="Times New Roman" w:hAnsi="Times New Roman" w:cs="Times New Roman"/>
          <w:noProof/>
          <w:color w:val="000000" w:themeColor="text1"/>
          <w:sz w:val="21"/>
          <w:szCs w:val="21"/>
        </w:rPr>
        <w:t>Carnovale and Yeniyurt (2021)</w:t>
      </w:r>
      <w:r w:rsidRPr="001E4872">
        <w:rPr>
          <w:rFonts w:ascii="Times New Roman" w:hAnsi="Times New Roman" w:cs="Times New Roman"/>
          <w:color w:val="000000" w:themeColor="text1"/>
          <w:sz w:val="21"/>
          <w:szCs w:val="21"/>
          <w:u w:val="single"/>
        </w:rPr>
        <w:fldChar w:fldCharType="end"/>
      </w:r>
      <w:r w:rsidRPr="001E4872">
        <w:rPr>
          <w:rFonts w:ascii="Times New Roman" w:hAnsi="Times New Roman" w:cs="Times New Roman"/>
          <w:color w:val="000000" w:themeColor="text1"/>
          <w:sz w:val="21"/>
          <w:szCs w:val="21"/>
        </w:rPr>
        <w:t xml:space="preserve"> specify that another unexplored area within cybersecurity and supply chain management has been how a supply chain within cyberspace can affect a company's overall strategy and its ability to sustain a level of competitive advantage over its rivals. </w:t>
      </w:r>
    </w:p>
    <w:p w14:paraId="12E5B8A5" w14:textId="77777777" w:rsidR="00451EF9" w:rsidRDefault="00451EF9" w:rsidP="00BB022B">
      <w:pPr>
        <w:pStyle w:val="Heading2"/>
        <w:rPr>
          <w:rFonts w:ascii="Times New Roman" w:hAnsi="Times New Roman" w:cs="Times New Roman"/>
          <w:color w:val="000000" w:themeColor="text1"/>
          <w:sz w:val="21"/>
          <w:szCs w:val="21"/>
        </w:rPr>
      </w:pPr>
    </w:p>
    <w:p w14:paraId="7DCDB3E8" w14:textId="015AC935" w:rsidR="00E62C75" w:rsidRPr="00621EF3" w:rsidRDefault="00102FF6" w:rsidP="00BB022B">
      <w:pPr>
        <w:pStyle w:val="Heading2"/>
        <w:rPr>
          <w:rFonts w:ascii="Times New Roman" w:hAnsi="Times New Roman" w:cs="Times New Roman"/>
          <w:color w:val="000000" w:themeColor="text1"/>
          <w:sz w:val="21"/>
          <w:szCs w:val="21"/>
        </w:rPr>
      </w:pPr>
      <w:bookmarkStart w:id="25" w:name="_Toc103498052"/>
      <w:r w:rsidRPr="00621EF3">
        <w:rPr>
          <w:rFonts w:ascii="Times New Roman" w:hAnsi="Times New Roman" w:cs="Times New Roman"/>
          <w:color w:val="000000" w:themeColor="text1"/>
          <w:sz w:val="21"/>
          <w:szCs w:val="21"/>
        </w:rPr>
        <w:t xml:space="preserve">2.7. </w:t>
      </w:r>
      <w:r w:rsidR="00E62C75" w:rsidRPr="00621EF3">
        <w:rPr>
          <w:rFonts w:ascii="Times New Roman" w:hAnsi="Times New Roman" w:cs="Times New Roman"/>
          <w:color w:val="000000" w:themeColor="text1"/>
          <w:sz w:val="21"/>
          <w:szCs w:val="21"/>
        </w:rPr>
        <w:t>Conclusion of literature review</w:t>
      </w:r>
      <w:bookmarkEnd w:id="25"/>
    </w:p>
    <w:p w14:paraId="577BD586" w14:textId="77777777" w:rsidR="00E62C75" w:rsidRPr="001E4872" w:rsidRDefault="00E62C75" w:rsidP="00E62C75">
      <w:pPr>
        <w:jc w:val="both"/>
        <w:rPr>
          <w:rFonts w:ascii="Times New Roman" w:hAnsi="Times New Roman" w:cs="Times New Roman"/>
          <w:sz w:val="21"/>
          <w:szCs w:val="21"/>
        </w:rPr>
      </w:pPr>
    </w:p>
    <w:p w14:paraId="6C8EF943" w14:textId="6A34F08B" w:rsidR="006835B5" w:rsidRPr="001E4872" w:rsidRDefault="00E62C75" w:rsidP="0032713D">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This chapter has critically reviewed the various pre-existing studies within cybersecurity and supply chain management. Many of those papers and sources have revealed the significant impact that cyber risks currently impose upon supply chains. Moreover, although many academics have presented a variety of methods and strategies to prevent and mitigate cyber risk, many approaches still, unfortunately, seem to fall by the wayside. Therefore, it is recommended that more stringent measures should be introduced at the company level to fully assess their current cyber risks, </w:t>
      </w:r>
      <w:r w:rsidR="00132C26" w:rsidRPr="001E4872">
        <w:rPr>
          <w:rFonts w:ascii="Times New Roman" w:hAnsi="Times New Roman" w:cs="Times New Roman"/>
          <w:sz w:val="21"/>
          <w:szCs w:val="21"/>
        </w:rPr>
        <w:t>establish,</w:t>
      </w:r>
      <w:r w:rsidRPr="001E4872">
        <w:rPr>
          <w:rFonts w:ascii="Times New Roman" w:hAnsi="Times New Roman" w:cs="Times New Roman"/>
          <w:sz w:val="21"/>
          <w:szCs w:val="21"/>
        </w:rPr>
        <w:t xml:space="preserve"> and introduce better cyber risk management strategies whilst suggesting a variety of resolutions for building greater cyber resilience.</w:t>
      </w:r>
    </w:p>
    <w:p w14:paraId="138697A4" w14:textId="77777777" w:rsidR="00132C26" w:rsidRPr="001E4872" w:rsidRDefault="00132C26" w:rsidP="00132C26">
      <w:pPr>
        <w:rPr>
          <w:rFonts w:ascii="Times New Roman" w:hAnsi="Times New Roman" w:cs="Times New Roman"/>
          <w:sz w:val="21"/>
          <w:szCs w:val="21"/>
        </w:rPr>
      </w:pPr>
    </w:p>
    <w:p w14:paraId="2CEC1B7C" w14:textId="77777777" w:rsidR="00997D2D" w:rsidRDefault="00997D2D" w:rsidP="00652E79">
      <w:pPr>
        <w:pStyle w:val="Heading1"/>
        <w:jc w:val="center"/>
        <w:rPr>
          <w:rFonts w:ascii="Times New Roman" w:hAnsi="Times New Roman" w:cs="Times New Roman"/>
          <w:color w:val="000000" w:themeColor="text1"/>
          <w:sz w:val="21"/>
          <w:szCs w:val="21"/>
        </w:rPr>
      </w:pPr>
    </w:p>
    <w:p w14:paraId="5A4C5E7D" w14:textId="77777777" w:rsidR="00997D2D" w:rsidRDefault="00997D2D" w:rsidP="00652E79">
      <w:pPr>
        <w:pStyle w:val="Heading1"/>
        <w:jc w:val="center"/>
        <w:rPr>
          <w:rFonts w:ascii="Times New Roman" w:hAnsi="Times New Roman" w:cs="Times New Roman"/>
          <w:color w:val="000000" w:themeColor="text1"/>
          <w:sz w:val="21"/>
          <w:szCs w:val="21"/>
        </w:rPr>
      </w:pPr>
    </w:p>
    <w:p w14:paraId="11A439EC" w14:textId="77777777" w:rsidR="00997D2D" w:rsidRDefault="00997D2D" w:rsidP="00652E79">
      <w:pPr>
        <w:pStyle w:val="Heading1"/>
        <w:jc w:val="center"/>
        <w:rPr>
          <w:rFonts w:ascii="Times New Roman" w:hAnsi="Times New Roman" w:cs="Times New Roman"/>
          <w:color w:val="000000" w:themeColor="text1"/>
          <w:sz w:val="21"/>
          <w:szCs w:val="21"/>
        </w:rPr>
      </w:pPr>
    </w:p>
    <w:p w14:paraId="3D7892E4" w14:textId="77777777" w:rsidR="00997D2D" w:rsidRDefault="00997D2D" w:rsidP="00652E79">
      <w:pPr>
        <w:pStyle w:val="Heading1"/>
        <w:jc w:val="center"/>
        <w:rPr>
          <w:rFonts w:ascii="Times New Roman" w:hAnsi="Times New Roman" w:cs="Times New Roman"/>
          <w:color w:val="000000" w:themeColor="text1"/>
          <w:sz w:val="21"/>
          <w:szCs w:val="21"/>
        </w:rPr>
      </w:pPr>
    </w:p>
    <w:p w14:paraId="2D35F18D" w14:textId="77777777" w:rsidR="00997D2D" w:rsidRDefault="00997D2D" w:rsidP="00652E79">
      <w:pPr>
        <w:pStyle w:val="Heading1"/>
        <w:jc w:val="center"/>
        <w:rPr>
          <w:rFonts w:ascii="Times New Roman" w:hAnsi="Times New Roman" w:cs="Times New Roman"/>
          <w:color w:val="000000" w:themeColor="text1"/>
          <w:sz w:val="21"/>
          <w:szCs w:val="21"/>
        </w:rPr>
      </w:pPr>
    </w:p>
    <w:p w14:paraId="364A10BB" w14:textId="77777777" w:rsidR="002F06C9" w:rsidRDefault="002F06C9" w:rsidP="00652E79">
      <w:pPr>
        <w:pStyle w:val="Heading1"/>
        <w:jc w:val="center"/>
        <w:rPr>
          <w:rFonts w:ascii="Times New Roman" w:hAnsi="Times New Roman" w:cs="Times New Roman"/>
          <w:color w:val="000000" w:themeColor="text1"/>
          <w:sz w:val="21"/>
          <w:szCs w:val="21"/>
        </w:rPr>
      </w:pPr>
    </w:p>
    <w:p w14:paraId="44487C50" w14:textId="77777777" w:rsidR="002F06C9" w:rsidRDefault="002F06C9" w:rsidP="00652E79">
      <w:pPr>
        <w:pStyle w:val="Heading1"/>
        <w:jc w:val="center"/>
        <w:rPr>
          <w:rFonts w:ascii="Times New Roman" w:hAnsi="Times New Roman" w:cs="Times New Roman"/>
          <w:color w:val="000000" w:themeColor="text1"/>
          <w:sz w:val="21"/>
          <w:szCs w:val="21"/>
        </w:rPr>
      </w:pPr>
    </w:p>
    <w:p w14:paraId="492375EF" w14:textId="77777777" w:rsidR="002F06C9" w:rsidRDefault="002F06C9" w:rsidP="00652E79">
      <w:pPr>
        <w:pStyle w:val="Heading1"/>
        <w:jc w:val="center"/>
        <w:rPr>
          <w:rFonts w:ascii="Times New Roman" w:hAnsi="Times New Roman" w:cs="Times New Roman"/>
          <w:color w:val="000000" w:themeColor="text1"/>
          <w:sz w:val="21"/>
          <w:szCs w:val="21"/>
        </w:rPr>
      </w:pPr>
    </w:p>
    <w:p w14:paraId="1853C0EF" w14:textId="77777777" w:rsidR="002F06C9" w:rsidRDefault="002F06C9" w:rsidP="00652E79">
      <w:pPr>
        <w:pStyle w:val="Heading1"/>
        <w:jc w:val="center"/>
        <w:rPr>
          <w:rFonts w:ascii="Times New Roman" w:hAnsi="Times New Roman" w:cs="Times New Roman"/>
          <w:color w:val="000000" w:themeColor="text1"/>
          <w:sz w:val="21"/>
          <w:szCs w:val="21"/>
        </w:rPr>
      </w:pPr>
    </w:p>
    <w:p w14:paraId="774FBFAA" w14:textId="77777777" w:rsidR="002F06C9" w:rsidRDefault="002F06C9" w:rsidP="00652E79">
      <w:pPr>
        <w:pStyle w:val="Heading1"/>
        <w:jc w:val="center"/>
        <w:rPr>
          <w:rFonts w:ascii="Times New Roman" w:hAnsi="Times New Roman" w:cs="Times New Roman"/>
          <w:color w:val="000000" w:themeColor="text1"/>
          <w:sz w:val="21"/>
          <w:szCs w:val="21"/>
        </w:rPr>
      </w:pPr>
    </w:p>
    <w:p w14:paraId="3AF5AFCF" w14:textId="77777777" w:rsidR="002F06C9" w:rsidRDefault="002F06C9" w:rsidP="00652E79">
      <w:pPr>
        <w:pStyle w:val="Heading1"/>
        <w:jc w:val="center"/>
        <w:rPr>
          <w:rFonts w:ascii="Times New Roman" w:hAnsi="Times New Roman" w:cs="Times New Roman"/>
          <w:color w:val="000000" w:themeColor="text1"/>
          <w:sz w:val="21"/>
          <w:szCs w:val="21"/>
        </w:rPr>
      </w:pPr>
    </w:p>
    <w:p w14:paraId="107312F6" w14:textId="77777777" w:rsidR="002F06C9" w:rsidRDefault="002F06C9">
      <w:pPr>
        <w:rPr>
          <w:rFonts w:ascii="Times New Roman" w:eastAsiaTheme="majorEastAsia" w:hAnsi="Times New Roman" w:cs="Times New Roman"/>
          <w:color w:val="000000" w:themeColor="text1"/>
          <w:sz w:val="21"/>
          <w:szCs w:val="21"/>
        </w:rPr>
      </w:pPr>
      <w:r>
        <w:rPr>
          <w:rFonts w:ascii="Times New Roman" w:hAnsi="Times New Roman" w:cs="Times New Roman"/>
          <w:color w:val="000000" w:themeColor="text1"/>
          <w:sz w:val="21"/>
          <w:szCs w:val="21"/>
        </w:rPr>
        <w:br w:type="page"/>
      </w:r>
    </w:p>
    <w:p w14:paraId="2E91BEDA" w14:textId="456D62C6" w:rsidR="00CA1D30" w:rsidRPr="00CE6C4E" w:rsidRDefault="00CA1D30" w:rsidP="00652E79">
      <w:pPr>
        <w:pStyle w:val="Heading1"/>
        <w:jc w:val="center"/>
        <w:rPr>
          <w:rFonts w:ascii="Times New Roman" w:hAnsi="Times New Roman" w:cs="Times New Roman"/>
          <w:b/>
          <w:bCs/>
          <w:color w:val="000000" w:themeColor="text1"/>
          <w:sz w:val="21"/>
          <w:szCs w:val="21"/>
        </w:rPr>
      </w:pPr>
      <w:bookmarkStart w:id="26" w:name="_Toc103498053"/>
      <w:r w:rsidRPr="00CE6C4E">
        <w:rPr>
          <w:rFonts w:ascii="Times New Roman" w:hAnsi="Times New Roman" w:cs="Times New Roman"/>
          <w:b/>
          <w:bCs/>
          <w:color w:val="000000" w:themeColor="text1"/>
          <w:sz w:val="21"/>
          <w:szCs w:val="21"/>
        </w:rPr>
        <w:lastRenderedPageBreak/>
        <w:t xml:space="preserve">Chapter </w:t>
      </w:r>
      <w:r w:rsidR="002323DF" w:rsidRPr="00CE6C4E">
        <w:rPr>
          <w:rFonts w:ascii="Times New Roman" w:hAnsi="Times New Roman" w:cs="Times New Roman"/>
          <w:b/>
          <w:bCs/>
          <w:color w:val="000000" w:themeColor="text1"/>
          <w:sz w:val="21"/>
          <w:szCs w:val="21"/>
        </w:rPr>
        <w:t>Three</w:t>
      </w:r>
      <w:r w:rsidRPr="00CE6C4E">
        <w:rPr>
          <w:rFonts w:ascii="Times New Roman" w:hAnsi="Times New Roman" w:cs="Times New Roman"/>
          <w:b/>
          <w:bCs/>
          <w:color w:val="000000" w:themeColor="text1"/>
          <w:sz w:val="21"/>
          <w:szCs w:val="21"/>
        </w:rPr>
        <w:t xml:space="preserve"> - Methodology</w:t>
      </w:r>
      <w:bookmarkEnd w:id="26"/>
    </w:p>
    <w:p w14:paraId="285373A9" w14:textId="77777777" w:rsidR="00CA1D30" w:rsidRPr="001E4872" w:rsidRDefault="00CA1D30" w:rsidP="00CA1D30">
      <w:pPr>
        <w:jc w:val="both"/>
        <w:rPr>
          <w:rFonts w:ascii="Times New Roman" w:hAnsi="Times New Roman" w:cs="Times New Roman"/>
          <w:b/>
          <w:bCs/>
          <w:sz w:val="21"/>
          <w:szCs w:val="21"/>
          <w:u w:val="single"/>
        </w:rPr>
      </w:pPr>
    </w:p>
    <w:p w14:paraId="2488D24B" w14:textId="77777777" w:rsidR="00CA1D30" w:rsidRPr="001E4872" w:rsidRDefault="00CA1D30" w:rsidP="0032713D">
      <w:pPr>
        <w:pStyle w:val="Heading2"/>
        <w:rPr>
          <w:rFonts w:ascii="Times New Roman" w:hAnsi="Times New Roman" w:cs="Times New Roman"/>
          <w:color w:val="000000" w:themeColor="text1"/>
          <w:sz w:val="21"/>
          <w:szCs w:val="21"/>
        </w:rPr>
      </w:pPr>
      <w:bookmarkStart w:id="27" w:name="_Toc103498054"/>
      <w:r w:rsidRPr="001E4872">
        <w:rPr>
          <w:rFonts w:ascii="Times New Roman" w:hAnsi="Times New Roman" w:cs="Times New Roman"/>
          <w:color w:val="000000" w:themeColor="text1"/>
          <w:sz w:val="21"/>
          <w:szCs w:val="21"/>
        </w:rPr>
        <w:t>3.1 Introduction</w:t>
      </w:r>
      <w:bookmarkEnd w:id="27"/>
    </w:p>
    <w:p w14:paraId="2FF84E0E" w14:textId="77777777" w:rsidR="00CA1D30" w:rsidRPr="001E4872" w:rsidRDefault="00CA1D30" w:rsidP="00CA1D30">
      <w:pPr>
        <w:jc w:val="both"/>
        <w:rPr>
          <w:rFonts w:ascii="Times New Roman" w:hAnsi="Times New Roman" w:cs="Times New Roman"/>
          <w:sz w:val="21"/>
          <w:szCs w:val="21"/>
        </w:rPr>
      </w:pPr>
    </w:p>
    <w:p w14:paraId="63D73B83" w14:textId="2A163C9E" w:rsidR="00CA1D30" w:rsidRPr="001E4872" w:rsidRDefault="00CA1D30" w:rsidP="00CA1D30">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The methodology chapter addresses and validates the approaches that will be applied for the research project and investigation study leading at achieving the aim and answering the research question. The appropriate selection of the methodology to be implemented will predicated upon the aims and objectives which were discussed previously in chapter </w:t>
      </w:r>
      <w:r w:rsidR="00B72AA8">
        <w:rPr>
          <w:rFonts w:ascii="Times New Roman" w:hAnsi="Times New Roman" w:cs="Times New Roman"/>
          <w:sz w:val="21"/>
          <w:szCs w:val="21"/>
        </w:rPr>
        <w:t>one</w:t>
      </w:r>
      <w:r w:rsidRPr="001E4872">
        <w:rPr>
          <w:rFonts w:ascii="Times New Roman" w:hAnsi="Times New Roman" w:cs="Times New Roman"/>
          <w:sz w:val="21"/>
          <w:szCs w:val="21"/>
        </w:rPr>
        <w:t>. Moreover, from the secondary data that was compiled and identified by the pre-existing review of literature including reports</w:t>
      </w:r>
      <w:r w:rsidR="003609BC">
        <w:rPr>
          <w:rFonts w:ascii="Times New Roman" w:hAnsi="Times New Roman" w:cs="Times New Roman"/>
          <w:sz w:val="21"/>
          <w:szCs w:val="21"/>
        </w:rPr>
        <w:t xml:space="preserve"> and academic journals</w:t>
      </w:r>
      <w:r w:rsidRPr="001E4872">
        <w:rPr>
          <w:rFonts w:ascii="Times New Roman" w:hAnsi="Times New Roman" w:cs="Times New Roman"/>
          <w:sz w:val="21"/>
          <w:szCs w:val="21"/>
        </w:rPr>
        <w:t xml:space="preserve"> it revealed that there was significant need to address the issue of cyber risks within supply chains. Furthermore, the methodology section aims to provide greater clarity on the philosophical approach that will be adopted whilst carrying out the research </w:t>
      </w:r>
      <w:r w:rsidR="00B72AA8" w:rsidRPr="001E4872">
        <w:rPr>
          <w:rFonts w:ascii="Times New Roman" w:hAnsi="Times New Roman" w:cs="Times New Roman"/>
          <w:sz w:val="21"/>
          <w:szCs w:val="21"/>
        </w:rPr>
        <w:t>project. To</w:t>
      </w:r>
      <w:r w:rsidRPr="001E4872">
        <w:rPr>
          <w:rFonts w:ascii="Times New Roman" w:hAnsi="Times New Roman" w:cs="Times New Roman"/>
          <w:sz w:val="21"/>
          <w:szCs w:val="21"/>
        </w:rPr>
        <w:t xml:space="preserve"> establish a clear direction and the overall maturation of the research, Saunders research onion methods are applied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{"citationID":"dvAT1lZu","properties":{"formattedCitation":"(Saunders, Lewis and Thornhill, 2019)","plainCitation":"(Saunders, Lewis and Thornhill, 2019)","dontUpdate":true,"noteIndex":0},"citationItems":[{"id":1300,"uris":["http://zotero.org/users/local/Db3yIdfR/items/B6472UQ5"],"itemData":{"id":1300,"type":"book","edition":"8","event-place":"Essex,England","ISBN":"978-1-292-20879-4","publisher":"Pearson Education Ltd","publisher-place":"Essex,England","title":"Research Methods for Business Students Ebook","author":[{"family":"Saunders","given":"Mark"},{"family":"Lewis","given":"Philip"},{"family":"Thornhill","given":"Adrian"}],"issued":{"date-parts":[["2019",5,17]]}}}],"schema":"https://github.com/citation-style-language/schema/raw/master/csl-citation.json"}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(Saunders et al, 2019)</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w:t>
      </w:r>
    </w:p>
    <w:p w14:paraId="5312F4EB" w14:textId="50B1C55A" w:rsidR="00CA1D30" w:rsidRPr="001E4872" w:rsidRDefault="003E3AA5" w:rsidP="00CA1D30">
      <w:pPr>
        <w:spacing w:line="360" w:lineRule="auto"/>
        <w:jc w:val="both"/>
        <w:rPr>
          <w:rFonts w:ascii="Times New Roman" w:hAnsi="Times New Roman" w:cs="Times New Roman"/>
          <w:sz w:val="21"/>
          <w:szCs w:val="21"/>
        </w:rPr>
      </w:pPr>
      <w:r w:rsidRPr="001E4872">
        <w:rPr>
          <w:rFonts w:ascii="Times New Roman" w:hAnsi="Times New Roman" w:cs="Times New Roman"/>
          <w:noProof/>
          <w:sz w:val="21"/>
          <w:szCs w:val="21"/>
        </w:rPr>
        <w:drawing>
          <wp:anchor distT="0" distB="0" distL="114300" distR="114300" simplePos="0" relativeHeight="251658247" behindDoc="1" locked="0" layoutInCell="1" allowOverlap="1" wp14:anchorId="71386B23" wp14:editId="7858DB96">
            <wp:simplePos x="0" y="0"/>
            <wp:positionH relativeFrom="column">
              <wp:posOffset>620035</wp:posOffset>
            </wp:positionH>
            <wp:positionV relativeFrom="paragraph">
              <wp:posOffset>87630</wp:posOffset>
            </wp:positionV>
            <wp:extent cx="4495800" cy="3004185"/>
            <wp:effectExtent l="0" t="0" r="0" b="5715"/>
            <wp:wrapTight wrapText="bothSides">
              <wp:wrapPolygon edited="0">
                <wp:start x="0" y="0"/>
                <wp:lineTo x="0" y="21550"/>
                <wp:lineTo x="21539" y="21550"/>
                <wp:lineTo x="21539" y="0"/>
                <wp:lineTo x="0" y="0"/>
              </wp:wrapPolygon>
            </wp:wrapTight>
            <wp:docPr id="9" name="Picture 9"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venn 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95800" cy="3004185"/>
                    </a:xfrm>
                    <a:prstGeom prst="rect">
                      <a:avLst/>
                    </a:prstGeom>
                  </pic:spPr>
                </pic:pic>
              </a:graphicData>
            </a:graphic>
            <wp14:sizeRelH relativeFrom="page">
              <wp14:pctWidth>0</wp14:pctWidth>
            </wp14:sizeRelH>
            <wp14:sizeRelV relativeFrom="page">
              <wp14:pctHeight>0</wp14:pctHeight>
            </wp14:sizeRelV>
          </wp:anchor>
        </w:drawing>
      </w:r>
    </w:p>
    <w:p w14:paraId="194ABD88" w14:textId="63B277FB" w:rsidR="00CA1D30" w:rsidRPr="001E4872" w:rsidRDefault="00CA1D30" w:rsidP="00CA1D30">
      <w:pPr>
        <w:spacing w:line="360" w:lineRule="auto"/>
        <w:jc w:val="both"/>
        <w:rPr>
          <w:rFonts w:ascii="Times New Roman" w:hAnsi="Times New Roman" w:cs="Times New Roman"/>
          <w:sz w:val="21"/>
          <w:szCs w:val="21"/>
        </w:rPr>
      </w:pPr>
    </w:p>
    <w:p w14:paraId="6355BBEF" w14:textId="77777777" w:rsidR="00CA1D30" w:rsidRPr="001E4872" w:rsidRDefault="00CA1D30" w:rsidP="00CA1D30">
      <w:pPr>
        <w:spacing w:line="360" w:lineRule="auto"/>
        <w:jc w:val="both"/>
        <w:rPr>
          <w:rFonts w:ascii="Times New Roman" w:hAnsi="Times New Roman" w:cs="Times New Roman"/>
          <w:sz w:val="21"/>
          <w:szCs w:val="21"/>
        </w:rPr>
      </w:pPr>
    </w:p>
    <w:p w14:paraId="6B179C22" w14:textId="77777777" w:rsidR="00CA1D30" w:rsidRPr="001E4872" w:rsidRDefault="00CA1D30" w:rsidP="00CA1D30">
      <w:pPr>
        <w:spacing w:line="360" w:lineRule="auto"/>
        <w:jc w:val="both"/>
        <w:rPr>
          <w:rFonts w:ascii="Times New Roman" w:hAnsi="Times New Roman" w:cs="Times New Roman"/>
          <w:sz w:val="21"/>
          <w:szCs w:val="21"/>
        </w:rPr>
      </w:pPr>
    </w:p>
    <w:p w14:paraId="03CDBC2A" w14:textId="77777777" w:rsidR="00CA1D30" w:rsidRPr="001E4872" w:rsidRDefault="00CA1D30" w:rsidP="00CA1D30">
      <w:pPr>
        <w:spacing w:line="360" w:lineRule="auto"/>
        <w:jc w:val="both"/>
        <w:rPr>
          <w:rFonts w:ascii="Times New Roman" w:hAnsi="Times New Roman" w:cs="Times New Roman"/>
          <w:sz w:val="21"/>
          <w:szCs w:val="21"/>
        </w:rPr>
      </w:pPr>
    </w:p>
    <w:p w14:paraId="06B85BD2" w14:textId="77777777" w:rsidR="00CA1D30" w:rsidRPr="001E4872" w:rsidRDefault="00CA1D30" w:rsidP="00CA1D30">
      <w:pPr>
        <w:spacing w:line="360" w:lineRule="auto"/>
        <w:jc w:val="both"/>
        <w:rPr>
          <w:rFonts w:ascii="Times New Roman" w:hAnsi="Times New Roman" w:cs="Times New Roman"/>
          <w:sz w:val="21"/>
          <w:szCs w:val="21"/>
        </w:rPr>
      </w:pPr>
    </w:p>
    <w:p w14:paraId="69A7427B" w14:textId="77777777" w:rsidR="00CA1D30" w:rsidRPr="001E4872" w:rsidRDefault="00CA1D30" w:rsidP="00CA1D30">
      <w:pPr>
        <w:spacing w:line="360" w:lineRule="auto"/>
        <w:jc w:val="both"/>
        <w:rPr>
          <w:rFonts w:ascii="Times New Roman" w:hAnsi="Times New Roman" w:cs="Times New Roman"/>
          <w:sz w:val="21"/>
          <w:szCs w:val="21"/>
        </w:rPr>
      </w:pPr>
    </w:p>
    <w:p w14:paraId="50AE558E" w14:textId="77777777" w:rsidR="00CA1D30" w:rsidRPr="001E4872" w:rsidRDefault="00CA1D30" w:rsidP="00CA1D30">
      <w:pPr>
        <w:spacing w:line="360" w:lineRule="auto"/>
        <w:jc w:val="both"/>
        <w:rPr>
          <w:rFonts w:ascii="Times New Roman" w:hAnsi="Times New Roman" w:cs="Times New Roman"/>
          <w:sz w:val="21"/>
          <w:szCs w:val="21"/>
        </w:rPr>
      </w:pPr>
    </w:p>
    <w:p w14:paraId="4B14FF81" w14:textId="77777777" w:rsidR="00CA1D30" w:rsidRPr="001E4872" w:rsidRDefault="00CA1D30" w:rsidP="00CA1D30">
      <w:pPr>
        <w:spacing w:line="360" w:lineRule="auto"/>
        <w:jc w:val="both"/>
        <w:rPr>
          <w:rFonts w:ascii="Times New Roman" w:hAnsi="Times New Roman" w:cs="Times New Roman"/>
          <w:sz w:val="21"/>
          <w:szCs w:val="21"/>
        </w:rPr>
      </w:pPr>
    </w:p>
    <w:p w14:paraId="7F9AC64F" w14:textId="77777777" w:rsidR="00CA1D30" w:rsidRPr="001E4872" w:rsidRDefault="00CA1D30" w:rsidP="00CA1D30">
      <w:pPr>
        <w:spacing w:line="360" w:lineRule="auto"/>
        <w:jc w:val="both"/>
        <w:rPr>
          <w:rFonts w:ascii="Times New Roman" w:hAnsi="Times New Roman" w:cs="Times New Roman"/>
          <w:sz w:val="21"/>
          <w:szCs w:val="21"/>
        </w:rPr>
      </w:pPr>
    </w:p>
    <w:p w14:paraId="6FB6CBB8" w14:textId="5A8F4256" w:rsidR="00CA1D30" w:rsidRPr="001E4872" w:rsidRDefault="00CA1D30" w:rsidP="00CA1D30">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   </w:t>
      </w:r>
    </w:p>
    <w:p w14:paraId="1A1A151D" w14:textId="604E6A75" w:rsidR="00CA1D30" w:rsidRPr="001E4872" w:rsidRDefault="00CA1D30" w:rsidP="00121FFA">
      <w:pPr>
        <w:spacing w:line="360" w:lineRule="auto"/>
        <w:jc w:val="center"/>
        <w:rPr>
          <w:rFonts w:ascii="Times New Roman" w:hAnsi="Times New Roman" w:cs="Times New Roman"/>
          <w:sz w:val="21"/>
          <w:szCs w:val="21"/>
        </w:rPr>
      </w:pPr>
      <w:r w:rsidRPr="001E4872">
        <w:rPr>
          <w:rFonts w:ascii="Times New Roman" w:hAnsi="Times New Roman" w:cs="Times New Roman"/>
          <w:sz w:val="21"/>
          <w:szCs w:val="21"/>
        </w:rPr>
        <w:t xml:space="preserve">        </w:t>
      </w:r>
    </w:p>
    <w:p w14:paraId="23C87FF8" w14:textId="568850E8" w:rsidR="00121FFA" w:rsidRDefault="00121FFA" w:rsidP="003E3AA5">
      <w:pPr>
        <w:spacing w:line="360" w:lineRule="auto"/>
        <w:jc w:val="center"/>
        <w:rPr>
          <w:rFonts w:ascii="Times New Roman" w:hAnsi="Times New Roman" w:cs="Times New Roman"/>
          <w:sz w:val="21"/>
          <w:szCs w:val="21"/>
        </w:rPr>
      </w:pPr>
    </w:p>
    <w:p w14:paraId="0A792EFA" w14:textId="360FE026" w:rsidR="003E3AA5" w:rsidRDefault="00C16E45" w:rsidP="003E3AA5">
      <w:pPr>
        <w:spacing w:line="360" w:lineRule="auto"/>
        <w:jc w:val="center"/>
        <w:rPr>
          <w:rFonts w:ascii="Times New Roman" w:hAnsi="Times New Roman" w:cs="Times New Roman"/>
          <w:sz w:val="21"/>
          <w:szCs w:val="21"/>
        </w:rPr>
      </w:pPr>
      <w:r>
        <w:rPr>
          <w:noProof/>
        </w:rPr>
        <mc:AlternateContent>
          <mc:Choice Requires="wps">
            <w:drawing>
              <wp:anchor distT="0" distB="0" distL="114300" distR="114300" simplePos="0" relativeHeight="251668480" behindDoc="1" locked="0" layoutInCell="1" allowOverlap="1" wp14:anchorId="4C4F5542" wp14:editId="78DE1429">
                <wp:simplePos x="0" y="0"/>
                <wp:positionH relativeFrom="column">
                  <wp:posOffset>1387455</wp:posOffset>
                </wp:positionH>
                <wp:positionV relativeFrom="paragraph">
                  <wp:posOffset>184785</wp:posOffset>
                </wp:positionV>
                <wp:extent cx="2678430" cy="257810"/>
                <wp:effectExtent l="0" t="0" r="1270" b="0"/>
                <wp:wrapTight wrapText="bothSides">
                  <wp:wrapPolygon edited="0">
                    <wp:start x="0" y="0"/>
                    <wp:lineTo x="0" y="20217"/>
                    <wp:lineTo x="21508" y="20217"/>
                    <wp:lineTo x="21508" y="0"/>
                    <wp:lineTo x="0" y="0"/>
                  </wp:wrapPolygon>
                </wp:wrapTight>
                <wp:docPr id="39" name="Text Box 39"/>
                <wp:cNvGraphicFramePr/>
                <a:graphic xmlns:a="http://schemas.openxmlformats.org/drawingml/2006/main">
                  <a:graphicData uri="http://schemas.microsoft.com/office/word/2010/wordprocessingShape">
                    <wps:wsp>
                      <wps:cNvSpPr txBox="1"/>
                      <wps:spPr>
                        <a:xfrm>
                          <a:off x="0" y="0"/>
                          <a:ext cx="2678430" cy="257810"/>
                        </a:xfrm>
                        <a:prstGeom prst="rect">
                          <a:avLst/>
                        </a:prstGeom>
                        <a:solidFill>
                          <a:prstClr val="white"/>
                        </a:solidFill>
                        <a:ln>
                          <a:noFill/>
                        </a:ln>
                      </wps:spPr>
                      <wps:txbx>
                        <w:txbxContent>
                          <w:p w14:paraId="4DC3C233" w14:textId="3B594799" w:rsidR="00C16E45" w:rsidRPr="004E0373" w:rsidRDefault="00C16E45" w:rsidP="003B61AD">
                            <w:pPr>
                              <w:pStyle w:val="Caption"/>
                              <w:rPr>
                                <w:noProof/>
                              </w:rPr>
                            </w:pPr>
                            <w:bookmarkStart w:id="28" w:name="_Toc103432371"/>
                            <w:bookmarkStart w:id="29" w:name="_Toc103436848"/>
                            <w:r>
                              <w:t xml:space="preserve">Figure 3. </w:t>
                            </w:r>
                            <w:r>
                              <w:fldChar w:fldCharType="begin"/>
                            </w:r>
                            <w:r>
                              <w:instrText xml:space="preserve"> SEQ Figure_3. \* ARABIC </w:instrText>
                            </w:r>
                            <w:r>
                              <w:fldChar w:fldCharType="separate"/>
                            </w:r>
                            <w:r w:rsidR="000A45E7">
                              <w:rPr>
                                <w:noProof/>
                              </w:rPr>
                              <w:t>1</w:t>
                            </w:r>
                            <w:r>
                              <w:fldChar w:fldCharType="end"/>
                            </w:r>
                            <w:r w:rsidR="00A707E5">
                              <w:t xml:space="preserve"> -</w:t>
                            </w:r>
                            <w:r>
                              <w:t xml:space="preserve"> Saunder’s</w:t>
                            </w:r>
                            <w:r w:rsidR="00A707E5">
                              <w:t xml:space="preserve"> </w:t>
                            </w:r>
                            <w:r w:rsidR="009C42E7">
                              <w:t>Research Onion</w:t>
                            </w:r>
                            <w:bookmarkEnd w:id="28"/>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4F5542" id="Text Box 39" o:spid="_x0000_s1028" type="#_x0000_t202" style="position:absolute;left:0;text-align:left;margin-left:109.25pt;margin-top:14.55pt;width:210.9pt;height:20.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" stroked="f">
                <v:textbox inset="0,0,0,0">
                  <w:txbxContent>
                    <w:p w14:paraId="4DC3C233" w14:textId="3B594799" w:rsidR="00C16E45" w:rsidRPr="004E0373" w:rsidRDefault="00C16E45" w:rsidP="003B61AD">
                      <w:pPr>
                        <w:pStyle w:val="Caption"/>
                        <w:rPr>
                          <w:noProof/>
                        </w:rPr>
                      </w:pPr>
                      <w:bookmarkStart w:id="30" w:name="_Toc103432371"/>
                      <w:bookmarkStart w:id="31" w:name="_Toc103436848"/>
                      <w:r>
                        <w:t xml:space="preserve">Figure 3. </w:t>
                      </w:r>
                      <w:r>
                        <w:fldChar w:fldCharType="begin"/>
                      </w:r>
                      <w:r>
                        <w:instrText xml:space="preserve"> SEQ Figure_3. \* ARABIC </w:instrText>
                      </w:r>
                      <w:r>
                        <w:fldChar w:fldCharType="separate"/>
                      </w:r>
                      <w:r w:rsidR="000A45E7">
                        <w:rPr>
                          <w:noProof/>
                        </w:rPr>
                        <w:t>1</w:t>
                      </w:r>
                      <w:r>
                        <w:fldChar w:fldCharType="end"/>
                      </w:r>
                      <w:r w:rsidR="00A707E5">
                        <w:t xml:space="preserve"> -</w:t>
                      </w:r>
                      <w:r>
                        <w:t xml:space="preserve"> Saunder’s</w:t>
                      </w:r>
                      <w:r w:rsidR="00A707E5">
                        <w:t xml:space="preserve"> </w:t>
                      </w:r>
                      <w:r w:rsidR="009C42E7">
                        <w:t>Research Onion</w:t>
                      </w:r>
                      <w:bookmarkEnd w:id="30"/>
                      <w:bookmarkEnd w:id="31"/>
                    </w:p>
                  </w:txbxContent>
                </v:textbox>
                <w10:wrap type="tight"/>
              </v:shape>
            </w:pict>
          </mc:Fallback>
        </mc:AlternateContent>
      </w:r>
    </w:p>
    <w:p w14:paraId="5F548DDA" w14:textId="3ACBC34B" w:rsidR="003E3AA5" w:rsidRDefault="003E3AA5" w:rsidP="003E3AA5">
      <w:pPr>
        <w:spacing w:line="360" w:lineRule="auto"/>
        <w:jc w:val="center"/>
        <w:rPr>
          <w:rFonts w:ascii="Times New Roman" w:hAnsi="Times New Roman" w:cs="Times New Roman"/>
          <w:sz w:val="21"/>
          <w:szCs w:val="21"/>
        </w:rPr>
      </w:pPr>
    </w:p>
    <w:p w14:paraId="4F707322" w14:textId="77777777" w:rsidR="003B61AD" w:rsidRPr="001E4872" w:rsidRDefault="003B61AD" w:rsidP="003B61AD">
      <w:pPr>
        <w:spacing w:line="360" w:lineRule="auto"/>
        <w:jc w:val="center"/>
        <w:rPr>
          <w:rFonts w:ascii="Times New Roman" w:hAnsi="Times New Roman" w:cs="Times New Roman"/>
          <w:sz w:val="21"/>
          <w:szCs w:val="21"/>
        </w:rPr>
      </w:pPr>
      <w:r w:rsidRPr="001E4872">
        <w:rPr>
          <w:rFonts w:ascii="Times New Roman" w:hAnsi="Times New Roman" w:cs="Times New Roman"/>
          <w:sz w:val="21"/>
          <w:szCs w:val="21"/>
        </w:rPr>
        <w:fldChar w:fldCharType="begin"/>
      </w:r>
      <w:r>
        <w:rPr>
          <w:rFonts w:ascii="Times New Roman" w:hAnsi="Times New Roman" w:cs="Times New Roman"/>
          <w:sz w:val="21"/>
          <w:szCs w:val="21"/>
        </w:rPr>
        <w:instrText xml:space="preserve"> ADDIN ZOTERO_ITEM CSL_CITATION {"citationID":"tDVWTGxl","properties":{"formattedCitation":"(Saunders, Lewis and Thornhill, 2019)","plainCitation":"(Saunders, Lewis and Thornhill, 2019)","dontUpdate":true,"noteIndex":0},"citationItems":[{"id":1300,"uris":["http://zotero.org/users/local/Db3yIdfR/items/B6472UQ5"],"itemData":{"id":1300,"type":"book","edition":"8","event-place":"Essex,England","ISBN":"978-1-292-20879-4","publisher":"Pearson Education Ltd","publisher-place":"Essex,England","title":"Research Methods for Business Students Ebook","author":[{"family":"Saunders","given":"Mark"},{"family":"Lewis","given":"Philip"},{"family":"Thornhill","given":"Adrian"}],"issued":{"date-parts":[["2019",5,17]]}}}],"schema":"https://github.com/citation-style-language/schema/raw/master/csl-citation.json"} </w:instrText>
      </w:r>
      <w:r w:rsidRPr="001E4872">
        <w:rPr>
          <w:rFonts w:ascii="Times New Roman" w:hAnsi="Times New Roman" w:cs="Times New Roman"/>
          <w:sz w:val="21"/>
          <w:szCs w:val="21"/>
        </w:rPr>
        <w:fldChar w:fldCharType="separate"/>
      </w:r>
      <w:r w:rsidRPr="001E4872">
        <w:rPr>
          <w:rFonts w:ascii="Times New Roman" w:hAnsi="Times New Roman" w:cs="Times New Roman"/>
          <w:noProof/>
          <w:sz w:val="21"/>
          <w:szCs w:val="21"/>
        </w:rPr>
        <w:t>(Saunders et al , 2019)</w:t>
      </w:r>
      <w:r w:rsidRPr="001E4872">
        <w:rPr>
          <w:rFonts w:ascii="Times New Roman" w:hAnsi="Times New Roman" w:cs="Times New Roman"/>
          <w:sz w:val="21"/>
          <w:szCs w:val="21"/>
        </w:rPr>
        <w:fldChar w:fldCharType="end"/>
      </w:r>
    </w:p>
    <w:p w14:paraId="2E3B3ECB" w14:textId="77777777" w:rsidR="00C16E45" w:rsidRDefault="00C16E45" w:rsidP="003E3AA5">
      <w:pPr>
        <w:spacing w:line="360" w:lineRule="auto"/>
        <w:jc w:val="center"/>
        <w:rPr>
          <w:rFonts w:ascii="Times New Roman" w:hAnsi="Times New Roman" w:cs="Times New Roman"/>
          <w:sz w:val="21"/>
          <w:szCs w:val="21"/>
        </w:rPr>
      </w:pPr>
    </w:p>
    <w:p w14:paraId="635441EC" w14:textId="77777777" w:rsidR="00121FFA" w:rsidRDefault="00121FFA" w:rsidP="00CA1D30">
      <w:pPr>
        <w:spacing w:line="360" w:lineRule="auto"/>
        <w:jc w:val="both"/>
        <w:rPr>
          <w:rFonts w:ascii="Times New Roman" w:hAnsi="Times New Roman" w:cs="Times New Roman"/>
          <w:i/>
          <w:iCs/>
          <w:sz w:val="21"/>
          <w:szCs w:val="21"/>
        </w:rPr>
      </w:pPr>
    </w:p>
    <w:p w14:paraId="56F73A6A" w14:textId="77777777" w:rsidR="00121FFA" w:rsidRDefault="00121FFA" w:rsidP="00CA1D30">
      <w:pPr>
        <w:spacing w:line="360" w:lineRule="auto"/>
        <w:jc w:val="both"/>
        <w:rPr>
          <w:rFonts w:ascii="Times New Roman" w:hAnsi="Times New Roman" w:cs="Times New Roman"/>
          <w:i/>
          <w:iCs/>
          <w:sz w:val="21"/>
          <w:szCs w:val="21"/>
        </w:rPr>
      </w:pPr>
    </w:p>
    <w:p w14:paraId="662F9929" w14:textId="3271E8A8" w:rsidR="00CA1D30" w:rsidRPr="001E4872" w:rsidRDefault="00CA1D30" w:rsidP="00CA1D30">
      <w:pPr>
        <w:spacing w:line="360" w:lineRule="auto"/>
        <w:jc w:val="both"/>
        <w:rPr>
          <w:rFonts w:ascii="Times New Roman" w:hAnsi="Times New Roman" w:cs="Times New Roman"/>
          <w:b/>
          <w:bCs/>
          <w:sz w:val="21"/>
          <w:szCs w:val="21"/>
        </w:rPr>
      </w:pPr>
      <w:r w:rsidRPr="001E4872">
        <w:rPr>
          <w:rFonts w:ascii="Times New Roman" w:hAnsi="Times New Roman" w:cs="Times New Roman"/>
          <w:i/>
          <w:iCs/>
          <w:sz w:val="21"/>
          <w:szCs w:val="21"/>
        </w:rPr>
        <w:t xml:space="preserve">Fig </w:t>
      </w:r>
      <w:r w:rsidR="000243F5">
        <w:rPr>
          <w:rFonts w:ascii="Times New Roman" w:hAnsi="Times New Roman" w:cs="Times New Roman"/>
          <w:i/>
          <w:iCs/>
          <w:sz w:val="21"/>
          <w:szCs w:val="21"/>
        </w:rPr>
        <w:t>3.</w:t>
      </w:r>
      <w:r w:rsidRPr="001E4872">
        <w:rPr>
          <w:rFonts w:ascii="Times New Roman" w:hAnsi="Times New Roman" w:cs="Times New Roman"/>
          <w:i/>
          <w:iCs/>
          <w:sz w:val="21"/>
          <w:szCs w:val="21"/>
        </w:rPr>
        <w:t>1</w:t>
      </w:r>
      <w:r w:rsidRPr="001E4872">
        <w:rPr>
          <w:rFonts w:ascii="Times New Roman" w:hAnsi="Times New Roman" w:cs="Times New Roman"/>
          <w:sz w:val="21"/>
          <w:szCs w:val="21"/>
        </w:rPr>
        <w:t xml:space="preserve"> shows a full representation of the Saunders</w:t>
      </w:r>
      <w:r w:rsidR="007331B1">
        <w:rPr>
          <w:rFonts w:ascii="Times New Roman" w:hAnsi="Times New Roman" w:cs="Times New Roman"/>
          <w:sz w:val="21"/>
          <w:szCs w:val="21"/>
        </w:rPr>
        <w:t>’</w:t>
      </w:r>
      <w:r w:rsidRPr="001E4872">
        <w:rPr>
          <w:rFonts w:ascii="Times New Roman" w:hAnsi="Times New Roman" w:cs="Times New Roman"/>
          <w:sz w:val="21"/>
          <w:szCs w:val="21"/>
        </w:rPr>
        <w:t xml:space="preserve"> research onion, an instrument that enables researchers and practitioners to establish a better grasp of the six phases of conducting research. The outer layer of the research onion distinguishes the type of philosophy that is or can be adopted for the selected research. The third layer provides direction and helps to determine the best research approach to be employed. The fourth provides clarity of the various research strategies that can be </w:t>
      </w:r>
      <w:r w:rsidR="00E82622">
        <w:rPr>
          <w:rFonts w:ascii="Times New Roman" w:hAnsi="Times New Roman" w:cs="Times New Roman"/>
          <w:sz w:val="21"/>
          <w:szCs w:val="21"/>
        </w:rPr>
        <w:t>utilised</w:t>
      </w:r>
      <w:r w:rsidRPr="001E4872">
        <w:rPr>
          <w:rFonts w:ascii="Times New Roman" w:hAnsi="Times New Roman" w:cs="Times New Roman"/>
          <w:sz w:val="21"/>
          <w:szCs w:val="21"/>
        </w:rPr>
        <w:t xml:space="preserve"> to gather data. The fifth describes the range of time that is taken for the research to be carried out. The concluding layer describes the methods and approaches that are applied throughout the entire investigation of research.</w:t>
      </w:r>
    </w:p>
    <w:p w14:paraId="4B13AA5D" w14:textId="77777777" w:rsidR="00CA1D30" w:rsidRPr="001E4872" w:rsidRDefault="00CA1D30" w:rsidP="00CA1D30">
      <w:pPr>
        <w:spacing w:line="360" w:lineRule="auto"/>
        <w:jc w:val="both"/>
        <w:rPr>
          <w:rFonts w:ascii="Times New Roman" w:hAnsi="Times New Roman" w:cs="Times New Roman"/>
          <w:b/>
          <w:bCs/>
          <w:sz w:val="21"/>
          <w:szCs w:val="21"/>
        </w:rPr>
      </w:pPr>
    </w:p>
    <w:p w14:paraId="4C7B7DE9" w14:textId="5F9F7C82" w:rsidR="00CA1D30" w:rsidRPr="002A3AEF" w:rsidRDefault="004302BD" w:rsidP="002A3AEF">
      <w:pPr>
        <w:pStyle w:val="Heading2"/>
        <w:rPr>
          <w:rFonts w:ascii="Times New Roman" w:hAnsi="Times New Roman" w:cs="Times New Roman"/>
          <w:b/>
          <w:bCs/>
          <w:color w:val="auto"/>
          <w:sz w:val="21"/>
          <w:szCs w:val="21"/>
        </w:rPr>
      </w:pPr>
      <w:r w:rsidRPr="001E4872">
        <w:rPr>
          <w:b/>
          <w:bCs/>
        </w:rPr>
        <w:br w:type="page"/>
      </w:r>
      <w:bookmarkStart w:id="32" w:name="_Toc103498055"/>
      <w:r w:rsidR="00CA1D30" w:rsidRPr="002A3AEF">
        <w:rPr>
          <w:rFonts w:ascii="Times New Roman" w:hAnsi="Times New Roman" w:cs="Times New Roman"/>
          <w:color w:val="000000" w:themeColor="text1"/>
          <w:sz w:val="21"/>
          <w:szCs w:val="21"/>
        </w:rPr>
        <w:lastRenderedPageBreak/>
        <w:t>3.</w:t>
      </w:r>
      <w:r w:rsidRPr="002A3AEF">
        <w:rPr>
          <w:rFonts w:ascii="Times New Roman" w:hAnsi="Times New Roman" w:cs="Times New Roman"/>
          <w:color w:val="000000" w:themeColor="text1"/>
          <w:sz w:val="21"/>
          <w:szCs w:val="21"/>
        </w:rPr>
        <w:t>2.</w:t>
      </w:r>
      <w:r w:rsidR="00CA1D30" w:rsidRPr="002A3AEF">
        <w:rPr>
          <w:rFonts w:ascii="Times New Roman" w:hAnsi="Times New Roman" w:cs="Times New Roman"/>
          <w:color w:val="000000" w:themeColor="text1"/>
          <w:sz w:val="21"/>
          <w:szCs w:val="21"/>
        </w:rPr>
        <w:t xml:space="preserve"> Research Philosophy</w:t>
      </w:r>
      <w:bookmarkEnd w:id="32"/>
    </w:p>
    <w:p w14:paraId="389A4277" w14:textId="77777777" w:rsidR="00CA1D30" w:rsidRPr="001E4872" w:rsidRDefault="00CA1D30" w:rsidP="00CA1D30">
      <w:pPr>
        <w:spacing w:line="360" w:lineRule="auto"/>
        <w:jc w:val="both"/>
        <w:rPr>
          <w:rFonts w:ascii="Times New Roman" w:hAnsi="Times New Roman" w:cs="Times New Roman"/>
          <w:b/>
          <w:bCs/>
          <w:sz w:val="21"/>
          <w:szCs w:val="21"/>
        </w:rPr>
      </w:pPr>
    </w:p>
    <w:p w14:paraId="10F49B83" w14:textId="7B54366E" w:rsidR="00CA1D30" w:rsidRPr="001E4872" w:rsidRDefault="00CA1D30" w:rsidP="00CA1D30">
      <w:pPr>
        <w:spacing w:line="360" w:lineRule="auto"/>
        <w:jc w:val="both"/>
        <w:rPr>
          <w:rFonts w:ascii="Times New Roman" w:hAnsi="Times New Roman" w:cs="Times New Roman"/>
          <w:sz w:val="21"/>
          <w:szCs w:val="21"/>
        </w:rPr>
      </w:pPr>
      <w:r w:rsidRPr="001E4872">
        <w:rPr>
          <w:rFonts w:ascii="Times New Roman" w:hAnsi="Times New Roman" w:cs="Times New Roman"/>
          <w:color w:val="000000" w:themeColor="text1"/>
          <w:sz w:val="21"/>
          <w:szCs w:val="21"/>
        </w:rPr>
        <w:t xml:space="preserve">The </w:t>
      </w:r>
      <w:r w:rsidR="00E82622">
        <w:rPr>
          <w:rFonts w:ascii="Times New Roman" w:hAnsi="Times New Roman" w:cs="Times New Roman"/>
          <w:color w:val="000000" w:themeColor="text1"/>
          <w:sz w:val="21"/>
          <w:szCs w:val="21"/>
        </w:rPr>
        <w:t>generalised</w:t>
      </w:r>
      <w:r w:rsidRPr="001E4872">
        <w:rPr>
          <w:rFonts w:ascii="Times New Roman" w:hAnsi="Times New Roman" w:cs="Times New Roman"/>
          <w:color w:val="000000" w:themeColor="text1"/>
          <w:sz w:val="21"/>
          <w:szCs w:val="21"/>
        </w:rPr>
        <w:t xml:space="preserve"> term research philosophy is </w:t>
      </w:r>
      <w:r w:rsidR="00E82622">
        <w:rPr>
          <w:rFonts w:ascii="Times New Roman" w:hAnsi="Times New Roman" w:cs="Times New Roman"/>
          <w:color w:val="000000" w:themeColor="text1"/>
          <w:sz w:val="21"/>
          <w:szCs w:val="21"/>
        </w:rPr>
        <w:t>characterised</w:t>
      </w:r>
      <w:r w:rsidRPr="001E4872">
        <w:rPr>
          <w:rFonts w:ascii="Times New Roman" w:hAnsi="Times New Roman" w:cs="Times New Roman"/>
          <w:color w:val="000000" w:themeColor="text1"/>
          <w:sz w:val="21"/>
          <w:szCs w:val="21"/>
        </w:rPr>
        <w:t xml:space="preserve"> by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{"citationID":"dNBKtbIz","properties":{"formattedCitation":"(Saunders, Lewis and Thornhill, 2019)","plainCitation":"(Saunders, Lewis and Thornhill, 2019)","dontUpdate":true,"noteIndex":0},"citationItems":[{"id":1300,"uris":["http://zotero.org/users/local/Db3yIdfR/items/B6472UQ5"],"itemData":{"id":1300,"type":"book","edition":"8","event-place":"Essex,England","ISBN":"978-1-292-20879-4","publisher":"Pearson Education Ltd","publisher-place":"Essex,England","title":"Research Methods for Business Students Ebook","author":[{"family":"Saunders","given":"Mark"},{"family":"Lewis","given":"Philip"},{"family":"Thornhill","given":"Adrian"}],"issued":{"date-parts":[["2019",5,17]]}}}],"schema":"https://github.com/citation-style-language/schema/raw/master/csl-citation.json"}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Saunders et al (2019)</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as a collection of theories and opinions about the progression of knowledge. Furthermore,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{"citationID":"rDlR34Wc","properties":{"formattedCitation":"(Crotty, 1988)","plainCitation":"(Crotty, 1988)","dontUpdate":true,"noteIndex":0},"citationItems":[{"id":1299,"uris":["http://zotero.org/users/local/Db3yIdfR/items/527HVK6P"],"itemData":{"id":1299,"type":"book","publisher":"Sage publications","title":"The foundations of social research","author":[{"family":"Crotty","given":"M."}],"issued":{"date-parts":[["1988"]]}}}],"schema":"https://github.com/citation-style-language/schema/raw/master/csl-citation.json"}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Crotty (1988)</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FF0000"/>
          <w:sz w:val="21"/>
          <w:szCs w:val="21"/>
        </w:rPr>
        <w:t xml:space="preserve"> </w:t>
      </w:r>
      <w:r w:rsidRPr="001E4872">
        <w:rPr>
          <w:rFonts w:ascii="Times New Roman" w:hAnsi="Times New Roman" w:cs="Times New Roman"/>
          <w:color w:val="000000" w:themeColor="text1"/>
          <w:sz w:val="21"/>
          <w:szCs w:val="21"/>
        </w:rPr>
        <w:t xml:space="preserve">stipulates that such assumptions will undoubtedly help to establish how the research questions are interpreted, the type of methods employed, and how the findings are examined. </w:t>
      </w:r>
    </w:p>
    <w:p w14:paraId="12FEA09F" w14:textId="77777777" w:rsidR="00CA1D30" w:rsidRPr="001E4872" w:rsidRDefault="00CA1D30" w:rsidP="00CA1D30">
      <w:pPr>
        <w:spacing w:line="360" w:lineRule="auto"/>
        <w:jc w:val="both"/>
        <w:rPr>
          <w:rFonts w:ascii="Times New Roman" w:hAnsi="Times New Roman" w:cs="Times New Roman"/>
          <w:b/>
          <w:bCs/>
          <w:sz w:val="21"/>
          <w:szCs w:val="21"/>
        </w:rPr>
      </w:pPr>
    </w:p>
    <w:p w14:paraId="4D64B7CC" w14:textId="37C8A7DC" w:rsidR="00CA1D30" w:rsidRPr="001E4872" w:rsidRDefault="00CA1D30" w:rsidP="00BE0C11">
      <w:pPr>
        <w:pStyle w:val="Heading2"/>
        <w:rPr>
          <w:rFonts w:ascii="Times New Roman" w:hAnsi="Times New Roman" w:cs="Times New Roman"/>
          <w:color w:val="000000" w:themeColor="text1"/>
          <w:sz w:val="21"/>
          <w:szCs w:val="21"/>
        </w:rPr>
      </w:pPr>
      <w:bookmarkStart w:id="33" w:name="_Toc103498056"/>
      <w:r w:rsidRPr="001E4872">
        <w:rPr>
          <w:rFonts w:ascii="Times New Roman" w:hAnsi="Times New Roman" w:cs="Times New Roman"/>
          <w:color w:val="000000" w:themeColor="text1"/>
          <w:sz w:val="21"/>
          <w:szCs w:val="21"/>
        </w:rPr>
        <w:t>3.</w:t>
      </w:r>
      <w:r w:rsidR="004302BD" w:rsidRPr="001E4872">
        <w:rPr>
          <w:rFonts w:ascii="Times New Roman" w:hAnsi="Times New Roman" w:cs="Times New Roman"/>
          <w:color w:val="000000" w:themeColor="text1"/>
          <w:sz w:val="21"/>
          <w:szCs w:val="21"/>
        </w:rPr>
        <w:t>3</w:t>
      </w:r>
      <w:r w:rsidRPr="001E4872">
        <w:rPr>
          <w:rFonts w:ascii="Times New Roman" w:hAnsi="Times New Roman" w:cs="Times New Roman"/>
          <w:color w:val="000000" w:themeColor="text1"/>
          <w:sz w:val="21"/>
          <w:szCs w:val="21"/>
        </w:rPr>
        <w:t>. Varying philosophical approaches</w:t>
      </w:r>
      <w:bookmarkEnd w:id="33"/>
    </w:p>
    <w:p w14:paraId="440E7A73" w14:textId="77777777" w:rsidR="0097273F" w:rsidRPr="001E4872" w:rsidRDefault="0097273F" w:rsidP="00CA1D30">
      <w:pPr>
        <w:spacing w:line="360" w:lineRule="auto"/>
        <w:jc w:val="both"/>
        <w:rPr>
          <w:rFonts w:ascii="Times New Roman" w:hAnsi="Times New Roman" w:cs="Times New Roman"/>
          <w:sz w:val="21"/>
          <w:szCs w:val="21"/>
        </w:rPr>
      </w:pPr>
    </w:p>
    <w:p w14:paraId="2BEBE441" w14:textId="537609F8" w:rsidR="00CA1D30" w:rsidRPr="001E4872" w:rsidRDefault="00CA1D30" w:rsidP="00CA1D30">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As specified by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{"citationID":"f82QcZy7","properties":{"formattedCitation":"(Saunders, Lewis and Thornhill, 2019)","plainCitation":"(Saunders, Lewis and Thornhill, 2019)","dontUpdate":true,"noteIndex":0},"citationItems":[{"id":1300,"uris":["http://zotero.org/users/local/Db3yIdfR/items/B6472UQ5"],"itemData":{"id":1300,"type":"book","edition":"8","event-place":"Essex,England","ISBN":"978-1-292-20879-4","publisher":"Pearson Education Ltd","publisher-place":"Essex,England","title":"Research Methods for Business Students Ebook","author":[{"family":"Saunders","given":"Mark"},{"family":"Lewis","given":"Philip"},{"family":"Thornhill","given":"Adrian"}],"issued":{"date-parts":[["2019",5,17]]}}}],"schema":"https://github.com/citation-style-language/schema/raw/master/csl-citation.json"}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Saunders et al (2019)</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there are four primary research philosophies which can be implemented to carry out research - Positivism, Realism, Interpretivism and Pragmatism.</w:t>
      </w:r>
    </w:p>
    <w:p w14:paraId="562CC2E2" w14:textId="77777777" w:rsidR="00995977" w:rsidRPr="001E4872" w:rsidRDefault="00995977" w:rsidP="00BE0C11">
      <w:pPr>
        <w:pStyle w:val="Heading3"/>
        <w:rPr>
          <w:rFonts w:ascii="Times New Roman" w:hAnsi="Times New Roman" w:cs="Times New Roman"/>
          <w:color w:val="000000" w:themeColor="text1"/>
          <w:sz w:val="21"/>
          <w:szCs w:val="21"/>
        </w:rPr>
      </w:pPr>
    </w:p>
    <w:p w14:paraId="13A04E9C" w14:textId="0F0F39E5" w:rsidR="00CA1D30" w:rsidRPr="001E4872" w:rsidRDefault="00CA1D30" w:rsidP="00BE0C11">
      <w:pPr>
        <w:pStyle w:val="Heading3"/>
        <w:rPr>
          <w:rFonts w:ascii="Times New Roman" w:hAnsi="Times New Roman" w:cs="Times New Roman"/>
          <w:color w:val="000000" w:themeColor="text1"/>
          <w:sz w:val="21"/>
          <w:szCs w:val="21"/>
        </w:rPr>
      </w:pPr>
      <w:bookmarkStart w:id="34" w:name="_Toc103498057"/>
      <w:r w:rsidRPr="001E4872">
        <w:rPr>
          <w:rFonts w:ascii="Times New Roman" w:hAnsi="Times New Roman" w:cs="Times New Roman"/>
          <w:color w:val="000000" w:themeColor="text1"/>
          <w:sz w:val="21"/>
          <w:szCs w:val="21"/>
        </w:rPr>
        <w:t>3.</w:t>
      </w:r>
      <w:r w:rsidR="004302BD" w:rsidRPr="001E4872">
        <w:rPr>
          <w:rFonts w:ascii="Times New Roman" w:hAnsi="Times New Roman" w:cs="Times New Roman"/>
          <w:color w:val="000000" w:themeColor="text1"/>
          <w:sz w:val="21"/>
          <w:szCs w:val="21"/>
        </w:rPr>
        <w:t>3</w:t>
      </w:r>
      <w:r w:rsidRPr="001E4872">
        <w:rPr>
          <w:rFonts w:ascii="Times New Roman" w:hAnsi="Times New Roman" w:cs="Times New Roman"/>
          <w:color w:val="000000" w:themeColor="text1"/>
          <w:sz w:val="21"/>
          <w:szCs w:val="21"/>
        </w:rPr>
        <w:t>.1. Positivism</w:t>
      </w:r>
      <w:bookmarkEnd w:id="34"/>
    </w:p>
    <w:p w14:paraId="07F4649B" w14:textId="1DFFE819" w:rsidR="00CA1D30" w:rsidRPr="001E4872" w:rsidRDefault="00CA1D30" w:rsidP="00CA1D30">
      <w:pPr>
        <w:spacing w:before="100" w:beforeAutospacing="1" w:after="100" w:afterAutospacing="1"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The theory of positivism stipulates that only substantiated knowledge is considered as reliable (Crotty, 1988). This is further addressed by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{"citationID":"MjFn57lZ","properties":{"formattedCitation":"(Dudovskiy, 2022)","plainCitation":"(Dudovskiy, 2022)","dontUpdate":true,"noteIndex":0},"citationItems":[{"id":1959,"uris":["http://zotero.org/users/local/Db3yIdfR/items/XGHR4RDK"],"itemData":{"id":1959,"type":"book","title":"The ultimate guide to writing a dissertation in business studies - A step by step assistance","author":[{"family":"Dudovskiy","given":"John"}],"issued":{"date-parts":[["2022"]]}}}],"schema":"https://github.com/citation-style-language/schema/raw/master/csl-citation.json"}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Dudovskiy (2022)</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who enunciates that positivism agrees with a belief that only authentic knowledge that has been readily obtained through observation is considered as being reputable. From a different perspective,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{"citationID":"W4IC4CpW","properties":{"formattedCitation":"(Saunders, Lewis and Thornhill, 2019)","plainCitation":"(Saunders, Lewis and Thornhill, 2019)","dontUpdate":true,"noteIndex":0},"citationItems":[{"id":1300,"uris":["http://zotero.org/users/local/Db3yIdfR/items/B6472UQ5"],"itemData":{"id":1300,"type":"book","edition":"8","event-place":"Essex,England","ISBN":"978-1-292-20879-4","publisher":"Pearson Education Ltd","publisher-place":"Essex,England","title":"Research Methods for Business Students Ebook","author":[{"family":"Saunders","given":"Mark"},{"family":"Lewis","given":"Philip"},{"family":"Thornhill","given":"Adrian"}],"issued":{"date-parts":[["2019",5,17]]}}}],"schema":"https://github.com/citation-style-language/schema/raw/master/csl-citation.json"}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Saunders et al (2019)</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FF0000"/>
          <w:sz w:val="21"/>
          <w:szCs w:val="21"/>
        </w:rPr>
        <w:t xml:space="preserve"> </w:t>
      </w:r>
      <w:r w:rsidRPr="001E4872">
        <w:rPr>
          <w:rFonts w:ascii="Times New Roman" w:hAnsi="Times New Roman" w:cs="Times New Roman"/>
          <w:color w:val="000000" w:themeColor="text1"/>
          <w:sz w:val="21"/>
          <w:szCs w:val="21"/>
        </w:rPr>
        <w:t xml:space="preserve">refers to positivism as being “the philosophical stance of the natural scientist and entails working with observable social reality to produce law-like </w:t>
      </w:r>
      <w:r w:rsidR="00E82622">
        <w:rPr>
          <w:rFonts w:ascii="Times New Roman" w:hAnsi="Times New Roman" w:cs="Times New Roman"/>
          <w:color w:val="000000" w:themeColor="text1"/>
          <w:sz w:val="21"/>
          <w:szCs w:val="21"/>
        </w:rPr>
        <w:t>generalisations</w:t>
      </w:r>
      <w:r w:rsidRPr="001E4872">
        <w:rPr>
          <w:rFonts w:ascii="Times New Roman" w:hAnsi="Times New Roman" w:cs="Times New Roman"/>
          <w:color w:val="000000" w:themeColor="text1"/>
          <w:sz w:val="21"/>
          <w:szCs w:val="21"/>
        </w:rPr>
        <w:t xml:space="preserve">”. </w:t>
      </w:r>
    </w:p>
    <w:p w14:paraId="45C44F0C" w14:textId="76C77DB6" w:rsidR="00CA1D30" w:rsidRPr="001E4872" w:rsidRDefault="00CA1D30" w:rsidP="00BE0C11">
      <w:pPr>
        <w:pStyle w:val="Heading3"/>
        <w:rPr>
          <w:rFonts w:ascii="Times New Roman" w:hAnsi="Times New Roman" w:cs="Times New Roman"/>
          <w:color w:val="000000" w:themeColor="text1"/>
          <w:sz w:val="21"/>
          <w:szCs w:val="21"/>
        </w:rPr>
      </w:pPr>
      <w:bookmarkStart w:id="35" w:name="_Toc103498058"/>
      <w:r w:rsidRPr="001E4872">
        <w:rPr>
          <w:rFonts w:ascii="Times New Roman" w:hAnsi="Times New Roman" w:cs="Times New Roman"/>
          <w:color w:val="000000" w:themeColor="text1"/>
          <w:sz w:val="21"/>
          <w:szCs w:val="21"/>
        </w:rPr>
        <w:t>3.</w:t>
      </w:r>
      <w:r w:rsidR="004302BD" w:rsidRPr="001E4872">
        <w:rPr>
          <w:rFonts w:ascii="Times New Roman" w:hAnsi="Times New Roman" w:cs="Times New Roman"/>
          <w:color w:val="000000" w:themeColor="text1"/>
          <w:sz w:val="21"/>
          <w:szCs w:val="21"/>
        </w:rPr>
        <w:t>3</w:t>
      </w:r>
      <w:r w:rsidRPr="001E4872">
        <w:rPr>
          <w:rFonts w:ascii="Times New Roman" w:hAnsi="Times New Roman" w:cs="Times New Roman"/>
          <w:color w:val="000000" w:themeColor="text1"/>
          <w:sz w:val="21"/>
          <w:szCs w:val="21"/>
        </w:rPr>
        <w:t>.2. Realism</w:t>
      </w:r>
      <w:bookmarkEnd w:id="35"/>
    </w:p>
    <w:p w14:paraId="171956CE" w14:textId="754B30F9" w:rsidR="00CA1D30" w:rsidRPr="001E4872" w:rsidRDefault="00CA1D30" w:rsidP="00CA1D30">
      <w:pPr>
        <w:spacing w:before="100" w:beforeAutospacing="1" w:after="100" w:afterAutospacing="1"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Saunders et al stipulates that realism can be viewed in two different forms - direct realism and critical realism. Direct realism puts forward the ideology that “</w:t>
      </w:r>
      <w:r w:rsidRPr="001E4872">
        <w:rPr>
          <w:rFonts w:ascii="Times New Roman" w:hAnsi="Times New Roman" w:cs="Times New Roman"/>
          <w:i/>
          <w:iCs/>
          <w:color w:val="000000" w:themeColor="text1"/>
          <w:sz w:val="21"/>
          <w:szCs w:val="21"/>
        </w:rPr>
        <w:t>what we experience through our senses portrays the world accurately”.</w:t>
      </w:r>
      <w:r w:rsidRPr="001E4872">
        <w:rPr>
          <w:rFonts w:ascii="Times New Roman" w:hAnsi="Times New Roman" w:cs="Times New Roman"/>
          <w:color w:val="000000" w:themeColor="text1"/>
          <w:sz w:val="21"/>
          <w:szCs w:val="21"/>
        </w:rPr>
        <w:t xml:space="preserve"> Whilst comparatively, critical realism </w:t>
      </w:r>
      <w:r w:rsidR="00E82622">
        <w:rPr>
          <w:rFonts w:ascii="Times New Roman" w:hAnsi="Times New Roman" w:cs="Times New Roman"/>
          <w:color w:val="000000" w:themeColor="text1"/>
          <w:sz w:val="21"/>
          <w:szCs w:val="21"/>
        </w:rPr>
        <w:t>recognises</w:t>
      </w:r>
      <w:r w:rsidRPr="001E4872">
        <w:rPr>
          <w:rFonts w:ascii="Times New Roman" w:hAnsi="Times New Roman" w:cs="Times New Roman"/>
          <w:color w:val="000000" w:themeColor="text1"/>
          <w:sz w:val="21"/>
          <w:szCs w:val="21"/>
        </w:rPr>
        <w:t xml:space="preserve"> that there are several measures that need to be implemented to gain a full comprehension of the world. Firstly, there is the various emotions and activities that we encounter and secondly the time that is needed after the encounter to establish a full understanding of what has caused such an experience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{"citationID":"wEO5kvMq","properties":{"formattedCitation":"(Saunders, Lewis and Thornhill, 2019)","plainCitation":"(Saunders, Lewis and Thornhill, 2019)","dontUpdate":true,"noteIndex":0},"citationItems":[{"id":1300,"uris":["http://zotero.org/users/local/Db3yIdfR/items/B6472UQ5"],"itemData":{"id":1300,"type":"book","edition":"8","event-place":"Essex,England","ISBN":"978-1-292-20879-4","publisher":"Pearson Education Ltd","publisher-place":"Essex,England","title":"Research Methods for Business Students Ebook","author":[{"family":"Saunders","given":"Mark"},{"family":"Lewis","given":"Philip"},{"family":"Thornhill","given":"Adrian"}],"issued":{"date-parts":[["2019",5,17]]}}}],"schema":"https://github.com/citation-style-language/schema/raw/master/csl-citation.json"}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(Saunders et al, 2019)</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w:t>
      </w:r>
    </w:p>
    <w:p w14:paraId="4223CF56" w14:textId="3CE6B28B" w:rsidR="00CA1D30" w:rsidRPr="001E4872" w:rsidRDefault="00CA1D30" w:rsidP="00BE0C11">
      <w:pPr>
        <w:pStyle w:val="Heading3"/>
        <w:rPr>
          <w:rFonts w:ascii="Times New Roman" w:hAnsi="Times New Roman" w:cs="Times New Roman"/>
          <w:color w:val="000000" w:themeColor="text1"/>
          <w:sz w:val="21"/>
          <w:szCs w:val="21"/>
        </w:rPr>
      </w:pPr>
      <w:bookmarkStart w:id="36" w:name="_Toc103498059"/>
      <w:r w:rsidRPr="001E4872">
        <w:rPr>
          <w:rFonts w:ascii="Times New Roman" w:hAnsi="Times New Roman" w:cs="Times New Roman"/>
          <w:color w:val="000000" w:themeColor="text1"/>
          <w:sz w:val="21"/>
          <w:szCs w:val="21"/>
        </w:rPr>
        <w:t>3.</w:t>
      </w:r>
      <w:r w:rsidR="004302BD" w:rsidRPr="001E4872">
        <w:rPr>
          <w:rFonts w:ascii="Times New Roman" w:hAnsi="Times New Roman" w:cs="Times New Roman"/>
          <w:color w:val="000000" w:themeColor="text1"/>
          <w:sz w:val="21"/>
          <w:szCs w:val="21"/>
        </w:rPr>
        <w:t>3</w:t>
      </w:r>
      <w:r w:rsidRPr="001E4872">
        <w:rPr>
          <w:rFonts w:ascii="Times New Roman" w:hAnsi="Times New Roman" w:cs="Times New Roman"/>
          <w:color w:val="000000" w:themeColor="text1"/>
          <w:sz w:val="21"/>
          <w:szCs w:val="21"/>
        </w:rPr>
        <w:t>.3. Interpretivism</w:t>
      </w:r>
      <w:bookmarkEnd w:id="36"/>
    </w:p>
    <w:p w14:paraId="72D6006A" w14:textId="366CF09A" w:rsidR="00CA1D30" w:rsidRPr="001E4872" w:rsidRDefault="00CA1D30" w:rsidP="00CA1D30">
      <w:pPr>
        <w:spacing w:before="100" w:beforeAutospacing="1" w:after="100" w:afterAutospacing="1"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Interpretivism is </w:t>
      </w:r>
      <w:r w:rsidRPr="001E4872">
        <w:rPr>
          <w:rFonts w:ascii="Times New Roman" w:hAnsi="Times New Roman" w:cs="Times New Roman"/>
          <w:color w:val="000000" w:themeColor="text1"/>
          <w:sz w:val="21"/>
          <w:szCs w:val="21"/>
        </w:rPr>
        <w:tab/>
        <w:t xml:space="preserve">closely associated with a philosophical view of idealism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{"citationID":"811Mx481","properties":{"formattedCitation":"(Collins, 2018)","plainCitation":"(Collins, 2018)","noteIndex":0},"citationItems":[{"id":1304,"uris":["http://zotero.org/users/local/Db3yIdfR/items/F8QVRFER"],"itemData":{"id":1304,"type":"book","edition":"2","ISBN":"978-1-4742-4710-8","publisher":"Bloomsbury Publishing","title":"Creative research the theory and practice of research for creative industries","author":[{"family":"Collins","given":"Hilary"}],"issued":{"date-parts":[["2018"]]}}}],"schema":"https://github.com/citation-style-language/schema/raw/master/csl-citation.json"}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(Collins, 2018)</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An interpretivism research philosophy is a combination of two varying approaches - constructivism and phenomenology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{"citationID":"rIU2eASn","properties":{"formattedCitation":"(Collins, 2018)","plainCitation":"(Collins, 2018)","noteIndex":0},"citationItems":[{"id":1304,"uris":["http://zotero.org/users/local/Db3yIdfR/items/F8QVRFER"],"itemData":{"id":1304,"type":"book","edition":"2","ISBN":"978-1-4742-4710-8","publisher":"Bloomsbury Publishing","title":"Creative research the theory and practice of research for creative industries","author":[{"family":"Collins","given":"Hilary"}],"issued":{"date-parts":[["2018"]]}}}],"schema":"https://github.com/citation-style-language/schema/raw/master/csl-citation.json"}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(Collins, 2018)</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Interpretivism comprises of short samples and a range of comprehensive investigations to which data is interpreted through qualitative analysis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{"citationID":"cT2SGdvr","properties":{"formattedCitation":"(Saunders, Lewis and Thornhill, 2019)","plainCitation":"(Saunders, Lewis and Thornhill, 2019)","dontUpdate":true,"noteIndex":0},"citationItems":[{"id":1300,"uris":["http://zotero.org/users/local/Db3yIdfR/items/B6472UQ5"],"itemData":{"id":1300,"type":"book","edition":"8","event-place":"Essex,England","ISBN":"978-1-292-20879-4","publisher":"Pearson Education Ltd","publisher-place":"Essex,England","title":"Research Methods for Business Students Ebook","author":[{"family":"Saunders","given":"Mark"},{"family":"Lewis","given":"Philip"},{"family":"Thornhill","given":"Adrian"}],"issued":{"date-parts":[["2019",5,17]]}}}],"schema":"https://github.com/citation-style-language/schema/raw/master/csl-citation.json"}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(Saunders et al, 2019)</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w:t>
      </w:r>
    </w:p>
    <w:p w14:paraId="16DACB1C" w14:textId="66794FA1" w:rsidR="00CA1D30" w:rsidRPr="001E4872" w:rsidRDefault="00CA1D30" w:rsidP="00BE0C11">
      <w:pPr>
        <w:pStyle w:val="Heading3"/>
        <w:rPr>
          <w:rFonts w:ascii="Times New Roman" w:hAnsi="Times New Roman" w:cs="Times New Roman"/>
          <w:color w:val="000000" w:themeColor="text1"/>
          <w:sz w:val="21"/>
          <w:szCs w:val="21"/>
        </w:rPr>
      </w:pPr>
      <w:bookmarkStart w:id="37" w:name="_Toc103498060"/>
      <w:r w:rsidRPr="001E4872">
        <w:rPr>
          <w:rFonts w:ascii="Times New Roman" w:hAnsi="Times New Roman" w:cs="Times New Roman"/>
          <w:color w:val="000000" w:themeColor="text1"/>
          <w:sz w:val="21"/>
          <w:szCs w:val="21"/>
        </w:rPr>
        <w:t>3.</w:t>
      </w:r>
      <w:r w:rsidR="004302BD" w:rsidRPr="001E4872">
        <w:rPr>
          <w:rFonts w:ascii="Times New Roman" w:hAnsi="Times New Roman" w:cs="Times New Roman"/>
          <w:color w:val="000000" w:themeColor="text1"/>
          <w:sz w:val="21"/>
          <w:szCs w:val="21"/>
        </w:rPr>
        <w:t>3</w:t>
      </w:r>
      <w:r w:rsidRPr="001E4872">
        <w:rPr>
          <w:rFonts w:ascii="Times New Roman" w:hAnsi="Times New Roman" w:cs="Times New Roman"/>
          <w:color w:val="000000" w:themeColor="text1"/>
          <w:sz w:val="21"/>
          <w:szCs w:val="21"/>
        </w:rPr>
        <w:t>.4. Pragmatism</w:t>
      </w:r>
      <w:bookmarkEnd w:id="37"/>
      <w:r w:rsidRPr="001E4872">
        <w:rPr>
          <w:rFonts w:ascii="Times New Roman" w:hAnsi="Times New Roman" w:cs="Times New Roman"/>
          <w:color w:val="000000" w:themeColor="text1"/>
          <w:sz w:val="21"/>
          <w:szCs w:val="21"/>
        </w:rPr>
        <w:t xml:space="preserve"> </w:t>
      </w:r>
    </w:p>
    <w:p w14:paraId="66454C40" w14:textId="77777777" w:rsidR="00BE0C11" w:rsidRPr="001E4872" w:rsidRDefault="00BE0C11" w:rsidP="00CA1D30">
      <w:pPr>
        <w:spacing w:line="360" w:lineRule="auto"/>
        <w:jc w:val="both"/>
        <w:rPr>
          <w:rFonts w:ascii="Times New Roman" w:hAnsi="Times New Roman" w:cs="Times New Roman"/>
          <w:color w:val="000000" w:themeColor="text1"/>
          <w:sz w:val="21"/>
          <w:szCs w:val="21"/>
        </w:rPr>
      </w:pPr>
    </w:p>
    <w:p w14:paraId="62AEBA86" w14:textId="0DD7B1A1" w:rsidR="00CA1D30" w:rsidRPr="001E4872" w:rsidRDefault="00CA1D30" w:rsidP="00CA1D30">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The philosophy of pragmatism is the adoption of using a variety of methodological approaches to establish whether that they can work on an empirical basis to achieve a desirable outcome. </w:t>
      </w:r>
      <w:bookmarkStart w:id="38" w:name="_Int_ZLNtc9jm"/>
      <w:r w:rsidRPr="001E4872">
        <w:rPr>
          <w:rFonts w:ascii="Times New Roman" w:hAnsi="Times New Roman" w:cs="Times New Roman"/>
          <w:color w:val="000000" w:themeColor="text1"/>
          <w:sz w:val="21"/>
          <w:szCs w:val="21"/>
        </w:rPr>
        <w:t>Furthermore, Saunders et al clarifies that pragmatists acknowledge that there are several ways of “…</w:t>
      </w:r>
      <w:r w:rsidRPr="001E4872">
        <w:rPr>
          <w:rFonts w:ascii="Times New Roman" w:hAnsi="Times New Roman" w:cs="Times New Roman"/>
          <w:i/>
          <w:iCs/>
          <w:color w:val="000000" w:themeColor="text1"/>
          <w:sz w:val="21"/>
          <w:szCs w:val="21"/>
        </w:rPr>
        <w:t xml:space="preserve">interpreting the world and </w:t>
      </w:r>
      <w:r w:rsidRPr="001E4872">
        <w:rPr>
          <w:rFonts w:ascii="Times New Roman" w:hAnsi="Times New Roman" w:cs="Times New Roman"/>
          <w:i/>
          <w:iCs/>
          <w:color w:val="000000" w:themeColor="text1"/>
          <w:sz w:val="21"/>
          <w:szCs w:val="21"/>
        </w:rPr>
        <w:lastRenderedPageBreak/>
        <w:t>undertaking research, that no single point of view can give the entire picture and that there may be multiple realities”</w:t>
      </w:r>
      <w:r w:rsidRPr="001E4872">
        <w:rPr>
          <w:rFonts w:ascii="Times New Roman" w:hAnsi="Times New Roman" w:cs="Times New Roman"/>
          <w:color w:val="000000" w:themeColor="text1"/>
          <w:sz w:val="21"/>
          <w:szCs w:val="21"/>
        </w:rPr>
        <w:t xml:space="preserve">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{"citationID":"BEyty21w","properties":{"formattedCitation":"(Saunders, Lewis and Thornhill, 2019)","plainCitation":"(Saunders, Lewis and Thornhill, 2019)","dontUpdate":true,"noteIndex":0},"citationItems":[{"id":1300,"uris":["http://zotero.org/users/local/Db3yIdfR/items/B6472UQ5"],"itemData":{"id":1300,"type":"book","edition":"8","event-place":"Essex,England","ISBN":"978-1-292-20879-4","publisher":"Pearson Education Ltd","publisher-place":"Essex,England","title":"Research Methods for Business Students Ebook","author":[{"family":"Saunders","given":"Mark"},{"family":"Lewis","given":"Philip"},{"family":"Thornhill","given":"Adrian"}],"issued":{"date-parts":[["2019",5,17]]}}}],"schema":"https://github.com/citation-style-language/schema/raw/master/csl-citation.json"}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(Saunders et al, 2019)</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w:t>
      </w:r>
      <w:bookmarkEnd w:id="38"/>
      <w:r w:rsidRPr="001E4872">
        <w:rPr>
          <w:rFonts w:ascii="Times New Roman" w:hAnsi="Times New Roman" w:cs="Times New Roman"/>
          <w:color w:val="000000" w:themeColor="text1"/>
          <w:sz w:val="21"/>
          <w:szCs w:val="21"/>
        </w:rPr>
        <w:t xml:space="preserve"> Moreover,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{"citationID":"UoqTeTG5","properties":{"formattedCitation":"(Christensen, Johnson and Turner, 2015)","plainCitation":"(Christensen, Johnson and Turner, 2015)","dontUpdate":true,"noteIndex":0},"citationItems":[{"id":1301,"uris":["http://zotero.org/users/local/Db3yIdfR/items/HCQSRKLI"],"itemData":{"id":1301,"type":"book","edition":"12","ISBN":"978-1-292-06846-6","publisher":"Pearson Education Ltd","title":"Research Methods,Design and Analysis - Global edition","author":[{"family":"Christensen","given":"Larry B."},{"family":"Johnson","given":"R.Burke"},{"family":"Turner","given":"Lisa A."}],"issued":{"date-parts":[["2015"]]}}}],"schema":"https://github.com/citation-style-language/schema/raw/master/csl-citation.json"}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Christensen et al (2015)</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stipulates that a pragmatic philosophy aims to establish the “hypothetical question” of whether combining qualitative and quantitative methods is deemed effective from a practical point of view.</w:t>
      </w:r>
    </w:p>
    <w:p w14:paraId="6436A036" w14:textId="77777777" w:rsidR="00CA1D30" w:rsidRPr="001E4872" w:rsidRDefault="00CA1D30" w:rsidP="00CA1D30">
      <w:pPr>
        <w:spacing w:line="360" w:lineRule="auto"/>
        <w:jc w:val="both"/>
        <w:rPr>
          <w:rFonts w:ascii="Times New Roman" w:hAnsi="Times New Roman" w:cs="Times New Roman"/>
          <w:b/>
          <w:bCs/>
          <w:sz w:val="21"/>
          <w:szCs w:val="21"/>
        </w:rPr>
      </w:pPr>
    </w:p>
    <w:p w14:paraId="74159E0C" w14:textId="1437D213" w:rsidR="00CA1D30" w:rsidRPr="001E4872" w:rsidRDefault="00CA1D30" w:rsidP="00BE0C11">
      <w:pPr>
        <w:pStyle w:val="Heading3"/>
        <w:rPr>
          <w:rFonts w:ascii="Times New Roman" w:hAnsi="Times New Roman" w:cs="Times New Roman"/>
          <w:sz w:val="21"/>
          <w:szCs w:val="21"/>
        </w:rPr>
      </w:pPr>
      <w:bookmarkStart w:id="39" w:name="_Toc103498061"/>
      <w:r w:rsidRPr="001E4872">
        <w:rPr>
          <w:rFonts w:ascii="Times New Roman" w:hAnsi="Times New Roman" w:cs="Times New Roman"/>
          <w:color w:val="000000" w:themeColor="text1"/>
          <w:sz w:val="21"/>
          <w:szCs w:val="21"/>
        </w:rPr>
        <w:t>3.</w:t>
      </w:r>
      <w:r w:rsidR="003C3B65" w:rsidRPr="001E4872">
        <w:rPr>
          <w:rFonts w:ascii="Times New Roman" w:hAnsi="Times New Roman" w:cs="Times New Roman"/>
          <w:color w:val="000000" w:themeColor="text1"/>
          <w:sz w:val="21"/>
          <w:szCs w:val="21"/>
        </w:rPr>
        <w:t>3</w:t>
      </w:r>
      <w:r w:rsidRPr="001E4872">
        <w:rPr>
          <w:rFonts w:ascii="Times New Roman" w:hAnsi="Times New Roman" w:cs="Times New Roman"/>
          <w:color w:val="000000" w:themeColor="text1"/>
          <w:sz w:val="21"/>
          <w:szCs w:val="21"/>
        </w:rPr>
        <w:t>.5. Selected philosophical approaches</w:t>
      </w:r>
      <w:bookmarkEnd w:id="39"/>
      <w:r w:rsidRPr="001E4872">
        <w:rPr>
          <w:rFonts w:ascii="Times New Roman" w:hAnsi="Times New Roman" w:cs="Times New Roman"/>
          <w:color w:val="000000" w:themeColor="text1"/>
          <w:sz w:val="21"/>
          <w:szCs w:val="21"/>
        </w:rPr>
        <w:t xml:space="preserve"> </w:t>
      </w:r>
    </w:p>
    <w:p w14:paraId="7C5D2BF7" w14:textId="77777777" w:rsidR="00CA1D30" w:rsidRPr="001E4872" w:rsidRDefault="00CA1D30" w:rsidP="00CA1D30">
      <w:pPr>
        <w:spacing w:line="360" w:lineRule="auto"/>
        <w:jc w:val="both"/>
        <w:rPr>
          <w:rFonts w:ascii="Times New Roman" w:hAnsi="Times New Roman" w:cs="Times New Roman"/>
          <w:sz w:val="21"/>
          <w:szCs w:val="21"/>
        </w:rPr>
      </w:pPr>
    </w:p>
    <w:p w14:paraId="1D6C9B71"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In relation to this project, a combination of two philosophies will be adopted - pragmatism and interpretivism. </w:t>
      </w:r>
    </w:p>
    <w:p w14:paraId="6A940980"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p>
    <w:p w14:paraId="4C3D7055"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The first philosophy, pragmatism was selected because:</w:t>
      </w:r>
    </w:p>
    <w:p w14:paraId="6C0B37E1"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p>
    <w:p w14:paraId="056BAC20" w14:textId="77777777" w:rsidR="00CA1D30" w:rsidRPr="001E4872" w:rsidRDefault="00CA1D30" w:rsidP="00AD1A81">
      <w:pPr>
        <w:pStyle w:val="ListParagraph"/>
        <w:numPr>
          <w:ilvl w:val="0"/>
          <w:numId w:val="7"/>
        </w:numPr>
        <w:spacing w:line="360" w:lineRule="auto"/>
        <w:jc w:val="both"/>
        <w:rPr>
          <w:rFonts w:ascii="Times New Roman" w:hAnsi="Times New Roman" w:cs="Times New Roman"/>
          <w:i/>
          <w:iCs/>
          <w:color w:val="000000" w:themeColor="text1"/>
          <w:sz w:val="21"/>
          <w:szCs w:val="21"/>
        </w:rPr>
      </w:pPr>
      <w:r w:rsidRPr="001E4872">
        <w:rPr>
          <w:rFonts w:ascii="Times New Roman" w:hAnsi="Times New Roman" w:cs="Times New Roman"/>
          <w:color w:val="000000" w:themeColor="text1"/>
          <w:sz w:val="21"/>
          <w:szCs w:val="21"/>
        </w:rPr>
        <w:t>It offers a wide variety of pathways to how the research can be interpreted</w:t>
      </w:r>
    </w:p>
    <w:p w14:paraId="0EB704FF" w14:textId="5BA1095A" w:rsidR="00CA1D30" w:rsidRPr="001E4872" w:rsidRDefault="00CA1D30" w:rsidP="00AD1A81">
      <w:pPr>
        <w:pStyle w:val="ListParagraph"/>
        <w:numPr>
          <w:ilvl w:val="0"/>
          <w:numId w:val="7"/>
        </w:numPr>
        <w:spacing w:line="360" w:lineRule="auto"/>
        <w:jc w:val="both"/>
        <w:rPr>
          <w:rFonts w:ascii="Times New Roman" w:hAnsi="Times New Roman" w:cs="Times New Roman"/>
          <w:i/>
          <w:iCs/>
          <w:color w:val="000000" w:themeColor="text1"/>
          <w:sz w:val="21"/>
          <w:szCs w:val="21"/>
        </w:rPr>
      </w:pPr>
      <w:r w:rsidRPr="001E4872">
        <w:rPr>
          <w:rFonts w:ascii="Times New Roman" w:hAnsi="Times New Roman" w:cs="Times New Roman"/>
          <w:color w:val="000000" w:themeColor="text1"/>
          <w:sz w:val="21"/>
          <w:szCs w:val="21"/>
        </w:rPr>
        <w:t xml:space="preserve">Such an approach focuses on </w:t>
      </w:r>
      <w:r w:rsidR="00E82622">
        <w:rPr>
          <w:rFonts w:ascii="Times New Roman" w:hAnsi="Times New Roman" w:cs="Times New Roman"/>
          <w:color w:val="000000" w:themeColor="text1"/>
          <w:sz w:val="21"/>
          <w:szCs w:val="21"/>
        </w:rPr>
        <w:t>utilising</w:t>
      </w:r>
      <w:r w:rsidRPr="001E4872">
        <w:rPr>
          <w:rFonts w:ascii="Times New Roman" w:hAnsi="Times New Roman" w:cs="Times New Roman"/>
          <w:color w:val="000000" w:themeColor="text1"/>
          <w:sz w:val="21"/>
          <w:szCs w:val="21"/>
        </w:rPr>
        <w:t xml:space="preserve"> qualitative data which in the case of this project will be compiled from an array of secondary sources and semi structured interviews. </w:t>
      </w:r>
    </w:p>
    <w:p w14:paraId="1E47550C" w14:textId="46A5CB93" w:rsidR="00CA1D30" w:rsidRPr="001E4872" w:rsidRDefault="00CA1D30" w:rsidP="00AD1A81">
      <w:pPr>
        <w:pStyle w:val="ListParagraph"/>
        <w:numPr>
          <w:ilvl w:val="0"/>
          <w:numId w:val="7"/>
        </w:numPr>
        <w:spacing w:line="360" w:lineRule="auto"/>
        <w:jc w:val="both"/>
        <w:rPr>
          <w:rFonts w:ascii="Times New Roman" w:hAnsi="Times New Roman" w:cs="Times New Roman"/>
          <w:i/>
          <w:iCs/>
          <w:color w:val="000000" w:themeColor="text1"/>
          <w:sz w:val="21"/>
          <w:szCs w:val="21"/>
        </w:rPr>
      </w:pPr>
      <w:r w:rsidRPr="001E4872">
        <w:rPr>
          <w:rFonts w:ascii="Times New Roman" w:hAnsi="Times New Roman" w:cs="Times New Roman"/>
          <w:color w:val="000000" w:themeColor="text1"/>
          <w:sz w:val="21"/>
          <w:szCs w:val="21"/>
        </w:rPr>
        <w:t xml:space="preserve">The qualitative data acquired from this research project can be used in the future to help contribute towards finding practical solutions to the research topic as stipulated by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{"citationID":"cbnRAHeQ","properties":{"formattedCitation":"(Saunders, Lewis and Thornhill, 2019)","plainCitation":"(Saunders, Lewis and Thornhill, 2019)","dontUpdate":true,"noteIndex":0},"citationItems":[{"id":1300,"uris":["http://zotero.org/users/local/Db3yIdfR/items/B6472UQ5"],"itemData":{"id":1300,"type":"book","edition":"8","event-place":"Essex,England","ISBN":"978-1-292-20879-4","publisher":"Pearson Education Ltd","publisher-place":"Essex,England","title":"Research Methods for Business Students Ebook","author":[{"family":"Saunders","given":"Mark"},{"family":"Lewis","given":"Philip"},{"family":"Thornhill","given":"Adrian"}],"issued":{"date-parts":[["2019",5,17]]}}}],"schema":"https://github.com/citation-style-language/schema/raw/master/csl-citation.json"}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Saunders (2019)</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 </w:t>
      </w:r>
      <w:r w:rsidRPr="001E4872">
        <w:rPr>
          <w:rFonts w:ascii="Times New Roman" w:hAnsi="Times New Roman" w:cs="Times New Roman"/>
          <w:i/>
          <w:iCs/>
          <w:color w:val="000000" w:themeColor="text1"/>
          <w:sz w:val="21"/>
          <w:szCs w:val="21"/>
        </w:rPr>
        <w:t>For a pragmatist, research starts with a problem, and aims to contribute practical solutions that inform future practice”.</w:t>
      </w:r>
    </w:p>
    <w:p w14:paraId="31967FDB" w14:textId="77777777" w:rsidR="00CA1D30" w:rsidRPr="001E4872" w:rsidRDefault="00CA1D30" w:rsidP="00CA1D30">
      <w:pPr>
        <w:spacing w:line="360" w:lineRule="auto"/>
        <w:jc w:val="both"/>
        <w:rPr>
          <w:rFonts w:ascii="Times New Roman" w:hAnsi="Times New Roman" w:cs="Times New Roman"/>
          <w:i/>
          <w:iCs/>
          <w:color w:val="000000" w:themeColor="text1"/>
          <w:sz w:val="21"/>
          <w:szCs w:val="21"/>
        </w:rPr>
      </w:pPr>
    </w:p>
    <w:p w14:paraId="75B3CDDF"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The second philosophy, interpretivism was chosen because: </w:t>
      </w:r>
    </w:p>
    <w:p w14:paraId="0DEDD1A3"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p>
    <w:p w14:paraId="779003CC" w14:textId="77777777" w:rsidR="00CA1D30" w:rsidRPr="001E4872" w:rsidRDefault="00CA1D30" w:rsidP="00AD1A81">
      <w:pPr>
        <w:pStyle w:val="ListParagraph"/>
        <w:numPr>
          <w:ilvl w:val="0"/>
          <w:numId w:val="8"/>
        </w:num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Such an approach is focused on generating new and clearer understandings of the varying opinions from the experiences and practices of different groups of people regarding a particular subject. </w:t>
      </w:r>
    </w:p>
    <w:p w14:paraId="6AEEA20B" w14:textId="77777777" w:rsidR="00CA1D30" w:rsidRPr="001E4872" w:rsidRDefault="00CA1D30" w:rsidP="00AD1A81">
      <w:pPr>
        <w:pStyle w:val="ListParagraph"/>
        <w:numPr>
          <w:ilvl w:val="0"/>
          <w:numId w:val="8"/>
        </w:num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It will assist the researcher to establish their own personal interpretation of the problem that is being addressed</w:t>
      </w:r>
    </w:p>
    <w:p w14:paraId="5FCB606D" w14:textId="00D1DE46" w:rsidR="00CA1D30" w:rsidRPr="001E4872" w:rsidRDefault="00CA1D30" w:rsidP="00AD1A81">
      <w:pPr>
        <w:pStyle w:val="ListParagraph"/>
        <w:numPr>
          <w:ilvl w:val="0"/>
          <w:numId w:val="8"/>
        </w:num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It enables the researcher to obtain real facts from individuals</w:t>
      </w:r>
      <w:r w:rsidR="007F751D">
        <w:rPr>
          <w:rFonts w:ascii="Times New Roman" w:hAnsi="Times New Roman" w:cs="Times New Roman"/>
          <w:color w:val="000000" w:themeColor="text1"/>
          <w:sz w:val="21"/>
          <w:szCs w:val="21"/>
        </w:rPr>
        <w:t xml:space="preserve"> </w:t>
      </w:r>
      <w:r w:rsidRPr="001E4872">
        <w:rPr>
          <w:rFonts w:ascii="Times New Roman" w:hAnsi="Times New Roman" w:cs="Times New Roman"/>
          <w:color w:val="000000" w:themeColor="text1"/>
          <w:sz w:val="21"/>
          <w:szCs w:val="21"/>
        </w:rPr>
        <w:t xml:space="preserve">that can help to address the research objectives   </w:t>
      </w:r>
    </w:p>
    <w:p w14:paraId="183F2D1C"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p>
    <w:p w14:paraId="4AB25A25" w14:textId="60A3884B" w:rsidR="00CA1D30" w:rsidRPr="001E4872" w:rsidRDefault="00CA1D30" w:rsidP="00BE0C11">
      <w:pPr>
        <w:pStyle w:val="Heading2"/>
        <w:rPr>
          <w:rFonts w:ascii="Times New Roman" w:hAnsi="Times New Roman" w:cs="Times New Roman"/>
          <w:color w:val="000000" w:themeColor="text1"/>
          <w:sz w:val="21"/>
          <w:szCs w:val="21"/>
        </w:rPr>
      </w:pPr>
      <w:bookmarkStart w:id="40" w:name="_Toc103498062"/>
      <w:r w:rsidRPr="001E4872">
        <w:rPr>
          <w:rFonts w:ascii="Times New Roman" w:hAnsi="Times New Roman" w:cs="Times New Roman"/>
          <w:color w:val="000000" w:themeColor="text1"/>
          <w:sz w:val="21"/>
          <w:szCs w:val="21"/>
        </w:rPr>
        <w:t>3.</w:t>
      </w:r>
      <w:r w:rsidR="003C3B65" w:rsidRPr="001E4872">
        <w:rPr>
          <w:rFonts w:ascii="Times New Roman" w:hAnsi="Times New Roman" w:cs="Times New Roman"/>
          <w:color w:val="000000" w:themeColor="text1"/>
          <w:sz w:val="21"/>
          <w:szCs w:val="21"/>
        </w:rPr>
        <w:t>4</w:t>
      </w:r>
      <w:r w:rsidRPr="001E4872">
        <w:rPr>
          <w:rFonts w:ascii="Times New Roman" w:hAnsi="Times New Roman" w:cs="Times New Roman"/>
          <w:color w:val="000000" w:themeColor="text1"/>
          <w:sz w:val="21"/>
          <w:szCs w:val="21"/>
        </w:rPr>
        <w:t xml:space="preserve"> Research Approaches</w:t>
      </w:r>
      <w:bookmarkEnd w:id="40"/>
    </w:p>
    <w:p w14:paraId="37392884" w14:textId="77777777" w:rsidR="00CA1D30" w:rsidRPr="001E4872" w:rsidRDefault="00CA1D30" w:rsidP="00CA1D30">
      <w:pPr>
        <w:spacing w:line="360" w:lineRule="auto"/>
        <w:jc w:val="both"/>
        <w:rPr>
          <w:rFonts w:ascii="Times New Roman" w:hAnsi="Times New Roman" w:cs="Times New Roman"/>
          <w:color w:val="FF0000"/>
          <w:sz w:val="21"/>
          <w:szCs w:val="21"/>
        </w:rPr>
      </w:pPr>
    </w:p>
    <w:p w14:paraId="26D41916" w14:textId="40DBE5D6" w:rsidR="00CA1D30" w:rsidRPr="001E4872" w:rsidRDefault="00CA1D30" w:rsidP="00CA1D30">
      <w:pPr>
        <w:spacing w:line="360" w:lineRule="auto"/>
        <w:jc w:val="both"/>
        <w:rPr>
          <w:rFonts w:ascii="Times New Roman" w:hAnsi="Times New Roman" w:cs="Times New Roman"/>
          <w:b/>
          <w:bCs/>
          <w:sz w:val="21"/>
          <w:szCs w:val="21"/>
        </w:rPr>
      </w:pP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{"citationID":"em9R2oo4","properties":{"formattedCitation":"(Saunders, Lewis and Thornhill, 2019)","plainCitation":"(Saunders, Lewis and Thornhill, 2019)","dontUpdate":true,"noteIndex":0},"citationItems":[{"id":1300,"uris":["http://zotero.org/users/local/Db3yIdfR/items/B6472UQ5"],"itemData":{"id":1300,"type":"book","edition":"8","event-place":"Essex,England","ISBN":"978-1-292-20879-4","publisher":"Pearson Education Ltd","publisher-place":"Essex,England","title":"Research Methods for Business Students Ebook","author":[{"family":"Saunders","given":"Mark"},{"family":"Lewis","given":"Philip"},{"family":"Thornhill","given":"Adrian"}],"issued":{"date-parts":[["2019",5,17]]}}}],"schema":"https://github.com/citation-style-language/schema/raw/master/csl-citation.json"}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Saunders et al, (2019)</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w:t>
      </w:r>
      <w:r w:rsidR="00176026">
        <w:rPr>
          <w:rFonts w:ascii="Times New Roman" w:hAnsi="Times New Roman" w:cs="Times New Roman"/>
          <w:color w:val="000000" w:themeColor="text1"/>
          <w:sz w:val="21"/>
          <w:szCs w:val="21"/>
        </w:rPr>
        <w:t xml:space="preserve">have stipulated </w:t>
      </w:r>
      <w:r w:rsidRPr="001E4872">
        <w:rPr>
          <w:rFonts w:ascii="Times New Roman" w:hAnsi="Times New Roman" w:cs="Times New Roman"/>
          <w:color w:val="000000" w:themeColor="text1"/>
          <w:sz w:val="21"/>
          <w:szCs w:val="21"/>
        </w:rPr>
        <w:t>that there are two differ</w:t>
      </w:r>
      <w:r w:rsidR="00176026">
        <w:rPr>
          <w:rFonts w:ascii="Times New Roman" w:hAnsi="Times New Roman" w:cs="Times New Roman"/>
          <w:color w:val="000000" w:themeColor="text1"/>
          <w:sz w:val="21"/>
          <w:szCs w:val="21"/>
        </w:rPr>
        <w:t>ent</w:t>
      </w:r>
      <w:r w:rsidRPr="001E4872">
        <w:rPr>
          <w:rFonts w:ascii="Times New Roman" w:hAnsi="Times New Roman" w:cs="Times New Roman"/>
          <w:color w:val="000000" w:themeColor="text1"/>
          <w:sz w:val="21"/>
          <w:szCs w:val="21"/>
        </w:rPr>
        <w:t xml:space="preserve"> approaches that can be adopted for developing the appropriate theory for a research project - </w:t>
      </w:r>
      <w:r w:rsidR="006253DA">
        <w:rPr>
          <w:rFonts w:ascii="Times New Roman" w:hAnsi="Times New Roman" w:cs="Times New Roman"/>
          <w:color w:val="000000" w:themeColor="text1"/>
          <w:sz w:val="21"/>
          <w:szCs w:val="21"/>
        </w:rPr>
        <w:t>d</w:t>
      </w:r>
      <w:r w:rsidRPr="001E4872">
        <w:rPr>
          <w:rFonts w:ascii="Times New Roman" w:hAnsi="Times New Roman" w:cs="Times New Roman"/>
          <w:color w:val="000000" w:themeColor="text1"/>
          <w:sz w:val="21"/>
          <w:szCs w:val="21"/>
        </w:rPr>
        <w:t xml:space="preserve">eductive and </w:t>
      </w:r>
      <w:r w:rsidR="006253DA">
        <w:rPr>
          <w:rFonts w:ascii="Times New Roman" w:hAnsi="Times New Roman" w:cs="Times New Roman"/>
          <w:color w:val="000000" w:themeColor="text1"/>
          <w:sz w:val="21"/>
          <w:szCs w:val="21"/>
        </w:rPr>
        <w:t>i</w:t>
      </w:r>
      <w:r w:rsidRPr="001E4872">
        <w:rPr>
          <w:rFonts w:ascii="Times New Roman" w:hAnsi="Times New Roman" w:cs="Times New Roman"/>
          <w:color w:val="000000" w:themeColor="text1"/>
          <w:sz w:val="21"/>
          <w:szCs w:val="21"/>
        </w:rPr>
        <w:t>nductive.</w:t>
      </w:r>
    </w:p>
    <w:p w14:paraId="31D31F42" w14:textId="77777777" w:rsidR="00CA1D30" w:rsidRPr="001E4872" w:rsidRDefault="00CA1D30" w:rsidP="00CA1D30">
      <w:pPr>
        <w:spacing w:line="360" w:lineRule="auto"/>
        <w:jc w:val="both"/>
        <w:rPr>
          <w:rFonts w:ascii="Times New Roman" w:hAnsi="Times New Roman" w:cs="Times New Roman"/>
          <w:b/>
          <w:bCs/>
          <w:sz w:val="21"/>
          <w:szCs w:val="21"/>
        </w:rPr>
      </w:pPr>
    </w:p>
    <w:p w14:paraId="0B62FEA5" w14:textId="0AFEECDD" w:rsidR="00CA1D30" w:rsidRPr="00CD4FA9" w:rsidRDefault="00CA1D30" w:rsidP="00CD4FA9">
      <w:pPr>
        <w:rPr>
          <w:rFonts w:ascii="Times New Roman" w:hAnsi="Times New Roman" w:cs="Times New Roman"/>
          <w:b/>
          <w:bCs/>
          <w:sz w:val="21"/>
          <w:szCs w:val="21"/>
        </w:rPr>
      </w:pPr>
      <w:r w:rsidRPr="001E4872">
        <w:rPr>
          <w:rFonts w:ascii="Times New Roman" w:hAnsi="Times New Roman" w:cs="Times New Roman"/>
          <w:color w:val="000000" w:themeColor="text1"/>
          <w:sz w:val="21"/>
          <w:szCs w:val="21"/>
        </w:rPr>
        <w:t>3.</w:t>
      </w:r>
      <w:r w:rsidR="003C3B65" w:rsidRPr="001E4872">
        <w:rPr>
          <w:rFonts w:ascii="Times New Roman" w:hAnsi="Times New Roman" w:cs="Times New Roman"/>
          <w:color w:val="000000" w:themeColor="text1"/>
          <w:sz w:val="21"/>
          <w:szCs w:val="21"/>
        </w:rPr>
        <w:t>4</w:t>
      </w:r>
      <w:r w:rsidRPr="001E4872">
        <w:rPr>
          <w:rFonts w:ascii="Times New Roman" w:hAnsi="Times New Roman" w:cs="Times New Roman"/>
          <w:color w:val="000000" w:themeColor="text1"/>
          <w:sz w:val="21"/>
          <w:szCs w:val="21"/>
        </w:rPr>
        <w:t>.1. Deductive approach</w:t>
      </w:r>
    </w:p>
    <w:p w14:paraId="6FCFC758" w14:textId="77777777" w:rsidR="00CA1D30" w:rsidRPr="001E4872" w:rsidRDefault="00CA1D30" w:rsidP="00CA1D30">
      <w:pPr>
        <w:spacing w:line="360" w:lineRule="auto"/>
        <w:jc w:val="both"/>
        <w:rPr>
          <w:rFonts w:ascii="Times New Roman" w:hAnsi="Times New Roman" w:cs="Times New Roman"/>
          <w:sz w:val="21"/>
          <w:szCs w:val="21"/>
        </w:rPr>
      </w:pPr>
    </w:p>
    <w:p w14:paraId="111F7F25" w14:textId="43EF667D" w:rsidR="00CA1D30" w:rsidRPr="001E4872" w:rsidRDefault="00CA1D30" w:rsidP="00CA1D30">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A deductive approach is implemented when a researcher is carrying out a study from various theories that have been addressed within scholarly literature on a particular subject area. Furthermore, when data has been </w:t>
      </w:r>
      <w:r w:rsidRPr="001E4872">
        <w:rPr>
          <w:rFonts w:ascii="Times New Roman" w:hAnsi="Times New Roman" w:cs="Times New Roman"/>
          <w:sz w:val="21"/>
          <w:szCs w:val="21"/>
        </w:rPr>
        <w:lastRenderedPageBreak/>
        <w:t xml:space="preserve">collated, the researcher would formulate a plan to test it against a hypothesis to establish whether or not to accept or reject it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{"citationID":"bOrVz9AU","properties":{"formattedCitation":"(Saunders, Lewis and Thornhill, 2019)","plainCitation":"(Saunders, Lewis and Thornhill, 2019)","dontUpdate":true,"noteIndex":0},"citationItems":[{"id":1300,"uris":["http://zotero.org/users/local/Db3yIdfR/items/B6472UQ5"],"itemData":{"id":1300,"type":"book","edition":"8","event-place":"Essex,England","ISBN":"978-1-292-20879-4","publisher":"Pearson Education Ltd","publisher-place":"Essex,England","title":"Research Methods for Business Students Ebook","author":[{"family":"Saunders","given":"Mark"},{"family":"Lewis","given":"Philip"},{"family":"Thornhill","given":"Adrian"}],"issued":{"date-parts":[["2019",5,17]]}}}],"schema":"https://github.com/citation-style-language/schema/raw/master/csl-citation.json"}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(Saunders et al, 2019)</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w:t>
      </w:r>
    </w:p>
    <w:p w14:paraId="005D71CE" w14:textId="77777777" w:rsidR="00CA1D30" w:rsidRPr="001E4872" w:rsidRDefault="00CA1D30" w:rsidP="00CA1D30">
      <w:pPr>
        <w:spacing w:line="360" w:lineRule="auto"/>
        <w:jc w:val="both"/>
        <w:rPr>
          <w:rFonts w:ascii="Times New Roman" w:hAnsi="Times New Roman" w:cs="Times New Roman"/>
          <w:b/>
          <w:bCs/>
          <w:sz w:val="21"/>
          <w:szCs w:val="21"/>
        </w:rPr>
      </w:pPr>
    </w:p>
    <w:p w14:paraId="1BE3AAA1" w14:textId="406AA233" w:rsidR="00CA1D30" w:rsidRPr="001E4872" w:rsidRDefault="00CA1D30" w:rsidP="00BE0C11">
      <w:pPr>
        <w:pStyle w:val="Heading3"/>
        <w:rPr>
          <w:rFonts w:ascii="Times New Roman" w:hAnsi="Times New Roman" w:cs="Times New Roman"/>
          <w:color w:val="000000" w:themeColor="text1"/>
          <w:sz w:val="21"/>
          <w:szCs w:val="21"/>
        </w:rPr>
      </w:pPr>
      <w:bookmarkStart w:id="41" w:name="_Toc103498063"/>
      <w:r w:rsidRPr="001E4872">
        <w:rPr>
          <w:rFonts w:ascii="Times New Roman" w:hAnsi="Times New Roman" w:cs="Times New Roman"/>
          <w:color w:val="000000" w:themeColor="text1"/>
          <w:sz w:val="21"/>
          <w:szCs w:val="21"/>
        </w:rPr>
        <w:t>3.</w:t>
      </w:r>
      <w:r w:rsidR="003C3B65" w:rsidRPr="001E4872">
        <w:rPr>
          <w:rFonts w:ascii="Times New Roman" w:hAnsi="Times New Roman" w:cs="Times New Roman"/>
          <w:color w:val="000000" w:themeColor="text1"/>
          <w:sz w:val="21"/>
          <w:szCs w:val="21"/>
        </w:rPr>
        <w:t>4</w:t>
      </w:r>
      <w:r w:rsidRPr="001E4872">
        <w:rPr>
          <w:rFonts w:ascii="Times New Roman" w:hAnsi="Times New Roman" w:cs="Times New Roman"/>
          <w:color w:val="000000" w:themeColor="text1"/>
          <w:sz w:val="21"/>
          <w:szCs w:val="21"/>
        </w:rPr>
        <w:t>.2. Inductive approach</w:t>
      </w:r>
      <w:bookmarkEnd w:id="41"/>
    </w:p>
    <w:p w14:paraId="08159E36" w14:textId="77777777" w:rsidR="00CA1D30" w:rsidRPr="001E4872" w:rsidRDefault="00CA1D30" w:rsidP="00CA1D30">
      <w:pPr>
        <w:spacing w:line="360" w:lineRule="auto"/>
        <w:jc w:val="both"/>
        <w:rPr>
          <w:rFonts w:ascii="Times New Roman" w:hAnsi="Times New Roman" w:cs="Times New Roman"/>
          <w:sz w:val="21"/>
          <w:szCs w:val="21"/>
        </w:rPr>
      </w:pPr>
    </w:p>
    <w:p w14:paraId="40633690" w14:textId="531C87E1" w:rsidR="00CA1D30" w:rsidRPr="001E4872" w:rsidRDefault="00CA1D30" w:rsidP="00CA1D30">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With an inductive research approach, data is collected by the researcher that considered as being most appropriate to the selected topic of study. After all the data has been gathered, it will be monitored to establish whether any distinct patterns are beginning to emerge. From there, the researcher will develop a theory as to why such patterns may or may not be occurring </w:t>
      </w:r>
      <w:r w:rsidRPr="001E4872">
        <w:rPr>
          <w:rFonts w:ascii="Times New Roman" w:hAnsi="Times New Roman" w:cs="Times New Roman"/>
          <w:sz w:val="21"/>
          <w:szCs w:val="21"/>
        </w:rPr>
        <w:fldChar w:fldCharType="begin"/>
      </w:r>
      <w:r w:rsidR="006F1724">
        <w:rPr>
          <w:rFonts w:ascii="Times New Roman" w:hAnsi="Times New Roman" w:cs="Times New Roman"/>
          <w:sz w:val="21"/>
          <w:szCs w:val="21"/>
        </w:rPr>
        <w:instrText xml:space="preserve"> ADDIN ZOTERO_ITEM CSL_CITATION {"citationID":"NULn3ZBt","properties":{"formattedCitation":"(Christensen, Johnson and Turner, 2015)","plainCitation":"(Christensen, Johnson and Turner, 2015)","dontUpdate":true,"noteIndex":0},"citationItems":[{"id":1301,"uris":["http://zotero.org/users/local/Db3yIdfR/items/HCQSRKLI"],"itemData":{"id":1301,"type":"book","edition":"12","ISBN":"978-1-292-06846-6","publisher":"Pearson Education Ltd","title":"Research Methods,Design and Analysis - Global edition","author":[{"family":"Christensen","given":"Larry B."},{"family":"Johnson","given":"R.Burke"},{"family":"Turner","given":"Lisa A."}],"issued":{"date-parts":[["2015"]]}}}],"schema":"https://github.com/citation-style-language/schema/raw/master/csl-citation.json"} </w:instrText>
      </w:r>
      <w:r w:rsidRPr="001E4872">
        <w:rPr>
          <w:rFonts w:ascii="Times New Roman" w:hAnsi="Times New Roman" w:cs="Times New Roman"/>
          <w:sz w:val="21"/>
          <w:szCs w:val="21"/>
        </w:rPr>
        <w:fldChar w:fldCharType="separate"/>
      </w:r>
      <w:r w:rsidRPr="001E4872">
        <w:rPr>
          <w:rFonts w:ascii="Times New Roman" w:hAnsi="Times New Roman" w:cs="Times New Roman"/>
          <w:noProof/>
          <w:sz w:val="21"/>
          <w:szCs w:val="21"/>
        </w:rPr>
        <w:t>(Christensen et al , 2015)</w:t>
      </w:r>
      <w:r w:rsidRPr="001E4872">
        <w:rPr>
          <w:rFonts w:ascii="Times New Roman" w:hAnsi="Times New Roman" w:cs="Times New Roman"/>
          <w:sz w:val="21"/>
          <w:szCs w:val="21"/>
        </w:rPr>
        <w:fldChar w:fldCharType="end"/>
      </w:r>
      <w:r w:rsidRPr="001E4872">
        <w:rPr>
          <w:rFonts w:ascii="Times New Roman" w:hAnsi="Times New Roman" w:cs="Times New Roman"/>
          <w:sz w:val="21"/>
          <w:szCs w:val="21"/>
        </w:rPr>
        <w:t>.</w:t>
      </w:r>
    </w:p>
    <w:p w14:paraId="39310DF3"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p>
    <w:p w14:paraId="29F102BD" w14:textId="30F4FCDF" w:rsidR="00CA1D30" w:rsidRPr="001E4872" w:rsidRDefault="00CA1D30" w:rsidP="00CA1D30">
      <w:pPr>
        <w:spacing w:line="360" w:lineRule="auto"/>
        <w:jc w:val="both"/>
        <w:rPr>
          <w:rFonts w:ascii="Times New Roman" w:hAnsi="Times New Roman" w:cs="Times New Roman"/>
          <w:color w:val="FF0000"/>
          <w:sz w:val="21"/>
          <w:szCs w:val="21"/>
        </w:rPr>
      </w:pPr>
      <w:r w:rsidRPr="001E4872">
        <w:rPr>
          <w:rFonts w:ascii="Times New Roman" w:hAnsi="Times New Roman" w:cs="Times New Roman"/>
          <w:color w:val="000000" w:themeColor="text1"/>
          <w:sz w:val="21"/>
          <w:szCs w:val="21"/>
        </w:rPr>
        <w:t xml:space="preserve">The type of research approach that is the best for addressing the research project will be that of an inductive approach. It has been selected as it will provide a more detailed understanding of the varying views and opinions and see if there any patterns or themes that emerge from the data collected on cyber risks within supply chains from a practical element (participants) and see whether it is directly correlated to those speculative conclusions that have been presented within pre-existing literature. Furthermore, an inductive approach its deemed beneficial for the research project as it provides the researcher with a level of flexibility which can help to establish new theories within the selected field of study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{"citationID":"rzWHfX3B","properties":{"formattedCitation":"(Saunders, Lewis and Thornhill, 2019)","plainCitation":"(Saunders, Lewis and Thornhill, 2019)","dontUpdate":true,"noteIndex":0},"citationItems":[{"id":1300,"uris":["http://zotero.org/users/local/Db3yIdfR/items/B6472UQ5"],"itemData":{"id":1300,"type":"book","edition":"8","event-place":"Essex,England","ISBN":"978-1-292-20879-4","publisher":"Pearson Education Ltd","publisher-place":"Essex,England","title":"Research Methods for Business Students Ebook","author":[{"family":"Saunders","given":"Mark"},{"family":"Lewis","given":"Philip"},{"family":"Thornhill","given":"Adrian"}],"issued":{"date-parts":[["2019",5,17]]}}}],"schema":"https://github.com/citation-style-language/schema/raw/master/csl-citation.json"}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(Saunders et al, 2019)</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w:t>
      </w:r>
    </w:p>
    <w:p w14:paraId="1E02CFE0" w14:textId="77777777" w:rsidR="00CA1D30" w:rsidRPr="001E4872" w:rsidRDefault="00CA1D30" w:rsidP="00CA1D30">
      <w:pPr>
        <w:spacing w:line="360" w:lineRule="auto"/>
        <w:jc w:val="both"/>
        <w:rPr>
          <w:rFonts w:ascii="Times New Roman" w:hAnsi="Times New Roman" w:cs="Times New Roman"/>
          <w:b/>
          <w:bCs/>
          <w:color w:val="FF0000"/>
          <w:sz w:val="21"/>
          <w:szCs w:val="21"/>
        </w:rPr>
      </w:pPr>
    </w:p>
    <w:p w14:paraId="6CED753A" w14:textId="303000ED" w:rsidR="00CA1D30" w:rsidRPr="001E4872" w:rsidRDefault="00CA1D30" w:rsidP="00BE0C11">
      <w:pPr>
        <w:pStyle w:val="Heading2"/>
        <w:rPr>
          <w:rFonts w:ascii="Times New Roman" w:hAnsi="Times New Roman" w:cs="Times New Roman"/>
          <w:color w:val="000000" w:themeColor="text1"/>
          <w:sz w:val="21"/>
          <w:szCs w:val="21"/>
        </w:rPr>
      </w:pPr>
      <w:bookmarkStart w:id="42" w:name="_Toc103498064"/>
      <w:r w:rsidRPr="001E4872">
        <w:rPr>
          <w:rFonts w:ascii="Times New Roman" w:hAnsi="Times New Roman" w:cs="Times New Roman"/>
          <w:color w:val="000000" w:themeColor="text1"/>
          <w:sz w:val="21"/>
          <w:szCs w:val="21"/>
        </w:rPr>
        <w:t>3.</w:t>
      </w:r>
      <w:r w:rsidR="003C3B65" w:rsidRPr="001E4872">
        <w:rPr>
          <w:rFonts w:ascii="Times New Roman" w:hAnsi="Times New Roman" w:cs="Times New Roman"/>
          <w:color w:val="000000" w:themeColor="text1"/>
          <w:sz w:val="21"/>
          <w:szCs w:val="21"/>
        </w:rPr>
        <w:t>5</w:t>
      </w:r>
      <w:r w:rsidRPr="001E4872">
        <w:rPr>
          <w:rFonts w:ascii="Times New Roman" w:hAnsi="Times New Roman" w:cs="Times New Roman"/>
          <w:color w:val="000000" w:themeColor="text1"/>
          <w:sz w:val="21"/>
          <w:szCs w:val="21"/>
        </w:rPr>
        <w:t xml:space="preserve"> Research Strategy</w:t>
      </w:r>
      <w:bookmarkEnd w:id="42"/>
    </w:p>
    <w:p w14:paraId="6CB71C64"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p>
    <w:p w14:paraId="47C91EF1" w14:textId="69F8B804" w:rsidR="00CA1D30" w:rsidRPr="001E4872" w:rsidRDefault="00CA1D30" w:rsidP="00CA1D30">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A research strategy is viewed as logical process that is performed by a researcher </w:t>
      </w:r>
      <w:r w:rsidR="00F113BC" w:rsidRPr="001E4872">
        <w:rPr>
          <w:rFonts w:ascii="Times New Roman" w:hAnsi="Times New Roman" w:cs="Times New Roman"/>
          <w:color w:val="000000" w:themeColor="text1"/>
          <w:sz w:val="21"/>
          <w:szCs w:val="21"/>
        </w:rPr>
        <w:t>to</w:t>
      </w:r>
      <w:r w:rsidRPr="001E4872">
        <w:rPr>
          <w:rFonts w:ascii="Times New Roman" w:hAnsi="Times New Roman" w:cs="Times New Roman"/>
          <w:color w:val="000000" w:themeColor="text1"/>
          <w:sz w:val="21"/>
          <w:szCs w:val="21"/>
        </w:rPr>
        <w:t xml:space="preserve"> address the research objectives and answer the research question competently. Furthermore, a research strategy is a systematic approach that comprises philosophy and a combination of methods that can be implemented to gather and </w:t>
      </w:r>
      <w:r w:rsidR="00E82622">
        <w:rPr>
          <w:rFonts w:ascii="Times New Roman" w:hAnsi="Times New Roman" w:cs="Times New Roman"/>
          <w:color w:val="000000" w:themeColor="text1"/>
          <w:sz w:val="21"/>
          <w:szCs w:val="21"/>
        </w:rPr>
        <w:t>analyse</w:t>
      </w:r>
      <w:r w:rsidRPr="001E4872">
        <w:rPr>
          <w:rFonts w:ascii="Times New Roman" w:hAnsi="Times New Roman" w:cs="Times New Roman"/>
          <w:color w:val="000000" w:themeColor="text1"/>
          <w:sz w:val="21"/>
          <w:szCs w:val="21"/>
        </w:rPr>
        <w:t xml:space="preserve"> data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{"citationID":"7uaRScyG","properties":{"formattedCitation":"(Denzin and Lincoln, 2011)","plainCitation":"(Denzin and Lincoln, 2011)","noteIndex":0},"citationItems":[{"id":1302,"uris":["http://zotero.org/users/local/Db3yIdfR/items/GTE3ZLPL"],"itemData":{"id":1302,"type":"book","title":"Introduction: The discipline and practice of qualitative research","author":[{"family":"Denzin","given":"N.K."},{"family":"Lincoln","given":"Y.S."}],"issued":{"date-parts":[["2011"]]}}}],"schema":"https://github.com/citation-style-language/schema/raw/master/csl-citation.json"}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(Denzin and Lincoln, 2011)</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.The seven strategies that can be employed by a researcher are : case studies, experiments, surveys, archival and documentary research, action research, grounded theory and  narrative inquiry.</w:t>
      </w:r>
    </w:p>
    <w:p w14:paraId="09B4CBB6"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p>
    <w:p w14:paraId="77F7B585" w14:textId="6CF90C1C" w:rsidR="00CA1D30" w:rsidRPr="001E4872" w:rsidRDefault="00CA1D30" w:rsidP="00BE0C11">
      <w:pPr>
        <w:pStyle w:val="Heading3"/>
        <w:rPr>
          <w:rFonts w:ascii="Times New Roman" w:hAnsi="Times New Roman" w:cs="Times New Roman"/>
          <w:color w:val="000000" w:themeColor="text1"/>
          <w:sz w:val="21"/>
          <w:szCs w:val="21"/>
        </w:rPr>
      </w:pPr>
      <w:bookmarkStart w:id="43" w:name="_Toc103498065"/>
      <w:r w:rsidRPr="001E4872">
        <w:rPr>
          <w:rFonts w:ascii="Times New Roman" w:hAnsi="Times New Roman" w:cs="Times New Roman"/>
          <w:color w:val="000000" w:themeColor="text1"/>
          <w:sz w:val="21"/>
          <w:szCs w:val="21"/>
        </w:rPr>
        <w:t>3.</w:t>
      </w:r>
      <w:r w:rsidR="003C3B65" w:rsidRPr="001E4872">
        <w:rPr>
          <w:rFonts w:ascii="Times New Roman" w:hAnsi="Times New Roman" w:cs="Times New Roman"/>
          <w:color w:val="000000" w:themeColor="text1"/>
          <w:sz w:val="21"/>
          <w:szCs w:val="21"/>
        </w:rPr>
        <w:t>5</w:t>
      </w:r>
      <w:r w:rsidRPr="001E4872">
        <w:rPr>
          <w:rFonts w:ascii="Times New Roman" w:hAnsi="Times New Roman" w:cs="Times New Roman"/>
          <w:color w:val="000000" w:themeColor="text1"/>
          <w:sz w:val="21"/>
          <w:szCs w:val="21"/>
        </w:rPr>
        <w:t>.1. Action research</w:t>
      </w:r>
      <w:bookmarkEnd w:id="43"/>
    </w:p>
    <w:p w14:paraId="74FB9631"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p>
    <w:p w14:paraId="744C9E33" w14:textId="2221E398" w:rsidR="00CA1D30" w:rsidRPr="001E4872" w:rsidRDefault="00CA1D30" w:rsidP="00CA1D30">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For the research project, the most feasible research strategy to be applied is action research. It has been selected because such an approach focuses on addressing those themes found within the realms of academic literature that focus on a specific </w:t>
      </w:r>
      <w:r w:rsidR="00E82622">
        <w:rPr>
          <w:rFonts w:ascii="Times New Roman" w:hAnsi="Times New Roman" w:cs="Times New Roman"/>
          <w:color w:val="000000" w:themeColor="text1"/>
          <w:sz w:val="21"/>
          <w:szCs w:val="21"/>
        </w:rPr>
        <w:t>organisational</w:t>
      </w:r>
      <w:r w:rsidRPr="001E4872">
        <w:rPr>
          <w:rFonts w:ascii="Times New Roman" w:hAnsi="Times New Roman" w:cs="Times New Roman"/>
          <w:color w:val="000000" w:themeColor="text1"/>
          <w:sz w:val="21"/>
          <w:szCs w:val="21"/>
        </w:rPr>
        <w:t xml:space="preserve"> problem, in the case of this research study - cyber risk in supply chains. Moreover, in order to address such a problem, action research </w:t>
      </w:r>
      <w:r w:rsidR="00E82622">
        <w:rPr>
          <w:rFonts w:ascii="Times New Roman" w:hAnsi="Times New Roman" w:cs="Times New Roman"/>
          <w:color w:val="000000" w:themeColor="text1"/>
          <w:sz w:val="21"/>
          <w:szCs w:val="21"/>
        </w:rPr>
        <w:t>utilises</w:t>
      </w:r>
      <w:r w:rsidRPr="001E4872">
        <w:rPr>
          <w:rFonts w:ascii="Times New Roman" w:hAnsi="Times New Roman" w:cs="Times New Roman"/>
          <w:color w:val="000000" w:themeColor="text1"/>
          <w:sz w:val="21"/>
          <w:szCs w:val="21"/>
        </w:rPr>
        <w:t xml:space="preserve"> human participation and knowledge to find distinctive patterns and themes to see if they are directly correlated to those that have been found previously within literature and develop them to resolve the research problem in a practical way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{"citationID":"1BkXLomA","properties":{"formattedCitation":"(Saunders, Lewis and Thornhill, 2019)","plainCitation":"(Saunders, Lewis and Thornhill, 2019)","dontUpdate":true,"noteIndex":0},"citationItems":[{"id":1300,"uris":["http://zotero.org/users/local/Db3yIdfR/items/B6472UQ5"],"itemData":{"id":1300,"type":"book","edition":"8","event-place":"Essex,England","ISBN":"978-1-292-20879-4","publisher":"Pearson Education Ltd","publisher-place":"Essex,England","title":"Research Methods for Business Students Ebook","author":[{"family":"Saunders","given":"Mark"},{"family":"Lewis","given":"Philip"},{"family":"Thornhill","given":"Adrian"}],"issued":{"date-parts":[["2019",5,17]]}}}],"schema":"https://github.com/citation-style-language/schema/raw/master/csl-citation.json"}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(Saunders et al, 2019)</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.Furthermore, action research was selected for this study to not only help the researcher to collect data through the active participation of others, but to obtain an increased understanding of the research topic and its results which can then be used by the participants to address cyber risk within their own </w:t>
      </w:r>
      <w:r w:rsidR="00E82622">
        <w:rPr>
          <w:rFonts w:ascii="Times New Roman" w:hAnsi="Times New Roman" w:cs="Times New Roman"/>
          <w:color w:val="000000" w:themeColor="text1"/>
          <w:sz w:val="21"/>
          <w:szCs w:val="21"/>
        </w:rPr>
        <w:t>organisations</w:t>
      </w:r>
      <w:r w:rsidRPr="001E4872">
        <w:rPr>
          <w:rFonts w:ascii="Times New Roman" w:hAnsi="Times New Roman" w:cs="Times New Roman"/>
          <w:color w:val="000000" w:themeColor="text1"/>
          <w:sz w:val="21"/>
          <w:szCs w:val="21"/>
        </w:rPr>
        <w:t xml:space="preserve">. </w:t>
      </w:r>
    </w:p>
    <w:p w14:paraId="41C65C99" w14:textId="091839CA" w:rsidR="00CA1D30" w:rsidRPr="001E4872" w:rsidRDefault="00CA1D30" w:rsidP="00BE0C11">
      <w:pPr>
        <w:pStyle w:val="Heading3"/>
        <w:rPr>
          <w:rFonts w:ascii="Times New Roman" w:hAnsi="Times New Roman" w:cs="Times New Roman"/>
          <w:color w:val="000000" w:themeColor="text1"/>
          <w:sz w:val="21"/>
          <w:szCs w:val="21"/>
        </w:rPr>
      </w:pPr>
      <w:bookmarkStart w:id="44" w:name="_Toc103498066"/>
      <w:r w:rsidRPr="001E4872">
        <w:rPr>
          <w:rFonts w:ascii="Times New Roman" w:hAnsi="Times New Roman" w:cs="Times New Roman"/>
          <w:color w:val="000000" w:themeColor="text1"/>
          <w:sz w:val="21"/>
          <w:szCs w:val="21"/>
        </w:rPr>
        <w:lastRenderedPageBreak/>
        <w:t>3.</w:t>
      </w:r>
      <w:r w:rsidR="00736A38" w:rsidRPr="001E4872">
        <w:rPr>
          <w:rFonts w:ascii="Times New Roman" w:hAnsi="Times New Roman" w:cs="Times New Roman"/>
          <w:color w:val="000000" w:themeColor="text1"/>
          <w:sz w:val="21"/>
          <w:szCs w:val="21"/>
        </w:rPr>
        <w:t>5</w:t>
      </w:r>
      <w:r w:rsidRPr="001E4872">
        <w:rPr>
          <w:rFonts w:ascii="Times New Roman" w:hAnsi="Times New Roman" w:cs="Times New Roman"/>
          <w:color w:val="000000" w:themeColor="text1"/>
          <w:sz w:val="21"/>
          <w:szCs w:val="21"/>
        </w:rPr>
        <w:t>.</w:t>
      </w:r>
      <w:r w:rsidR="00736A38" w:rsidRPr="001E4872">
        <w:rPr>
          <w:rFonts w:ascii="Times New Roman" w:hAnsi="Times New Roman" w:cs="Times New Roman"/>
          <w:color w:val="000000" w:themeColor="text1"/>
          <w:sz w:val="21"/>
          <w:szCs w:val="21"/>
        </w:rPr>
        <w:t>2</w:t>
      </w:r>
      <w:r w:rsidRPr="001E4872">
        <w:rPr>
          <w:rFonts w:ascii="Times New Roman" w:hAnsi="Times New Roman" w:cs="Times New Roman"/>
          <w:color w:val="000000" w:themeColor="text1"/>
          <w:sz w:val="21"/>
          <w:szCs w:val="21"/>
        </w:rPr>
        <w:t>. Applied research strategy</w:t>
      </w:r>
      <w:bookmarkEnd w:id="44"/>
    </w:p>
    <w:p w14:paraId="71DB3A16"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p>
    <w:p w14:paraId="02505C66"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Following on from establishing the most suitable philosophical approach that is necessary to develop the research. The next phase was focused on identifying the most appropriate way of carrying out the research. Having previously determined that the research will be a combination of a pragmatic and interpretivist approach. It was therefore established that the most suitable method to collect data would be semi structured interviews and secondary sources. </w:t>
      </w:r>
    </w:p>
    <w:p w14:paraId="5FF57903" w14:textId="77777777" w:rsidR="00CA1D30" w:rsidRPr="001E4872" w:rsidRDefault="00CA1D30" w:rsidP="00CA1D30">
      <w:pPr>
        <w:spacing w:line="360" w:lineRule="auto"/>
        <w:jc w:val="both"/>
        <w:rPr>
          <w:rFonts w:ascii="Times New Roman" w:hAnsi="Times New Roman" w:cs="Times New Roman"/>
          <w:b/>
          <w:bCs/>
          <w:sz w:val="21"/>
          <w:szCs w:val="21"/>
        </w:rPr>
      </w:pPr>
    </w:p>
    <w:p w14:paraId="67305EA0" w14:textId="68EFDFDE" w:rsidR="00CA1D30" w:rsidRPr="001E4872" w:rsidRDefault="00CA1D30" w:rsidP="00BE0C11">
      <w:pPr>
        <w:pStyle w:val="Heading2"/>
        <w:rPr>
          <w:rFonts w:ascii="Times New Roman" w:hAnsi="Times New Roman" w:cs="Times New Roman"/>
          <w:color w:val="000000" w:themeColor="text1"/>
          <w:sz w:val="21"/>
          <w:szCs w:val="21"/>
        </w:rPr>
      </w:pPr>
      <w:bookmarkStart w:id="45" w:name="_Toc103498067"/>
      <w:r w:rsidRPr="001E4872">
        <w:rPr>
          <w:rFonts w:ascii="Times New Roman" w:hAnsi="Times New Roman" w:cs="Times New Roman"/>
          <w:color w:val="000000" w:themeColor="text1"/>
          <w:sz w:val="21"/>
          <w:szCs w:val="21"/>
        </w:rPr>
        <w:t>3.</w:t>
      </w:r>
      <w:r w:rsidR="00736A38" w:rsidRPr="001E4872">
        <w:rPr>
          <w:rFonts w:ascii="Times New Roman" w:hAnsi="Times New Roman" w:cs="Times New Roman"/>
          <w:color w:val="000000" w:themeColor="text1"/>
          <w:sz w:val="21"/>
          <w:szCs w:val="21"/>
        </w:rPr>
        <w:t>6</w:t>
      </w:r>
      <w:r w:rsidRPr="001E4872">
        <w:rPr>
          <w:rFonts w:ascii="Times New Roman" w:hAnsi="Times New Roman" w:cs="Times New Roman"/>
          <w:color w:val="000000" w:themeColor="text1"/>
          <w:sz w:val="21"/>
          <w:szCs w:val="21"/>
        </w:rPr>
        <w:t>. Data Collection</w:t>
      </w:r>
      <w:bookmarkEnd w:id="45"/>
    </w:p>
    <w:p w14:paraId="12589E67" w14:textId="77777777" w:rsidR="00650BDD" w:rsidRPr="001E4872" w:rsidRDefault="00650BDD" w:rsidP="00CA1D30">
      <w:pPr>
        <w:spacing w:line="360" w:lineRule="auto"/>
        <w:jc w:val="both"/>
        <w:rPr>
          <w:rFonts w:ascii="Times New Roman" w:hAnsi="Times New Roman" w:cs="Times New Roman"/>
          <w:sz w:val="21"/>
          <w:szCs w:val="21"/>
        </w:rPr>
      </w:pPr>
    </w:p>
    <w:p w14:paraId="45AB1E9B" w14:textId="1DD1BD51" w:rsidR="00CA1D30" w:rsidRPr="001E4872" w:rsidRDefault="00CA1D30" w:rsidP="00CA1D30">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Data collection is seen as the practice of gathering data for the purpose of finding an answer to a research question or used to test a hypothesis. The approach of data collection is composed of two parts: primary and secondary data. </w:t>
      </w:r>
    </w:p>
    <w:p w14:paraId="50C1EB29" w14:textId="77777777" w:rsidR="00CA1D30" w:rsidRPr="001E4872" w:rsidRDefault="00CA1D30" w:rsidP="00CA1D30">
      <w:pPr>
        <w:spacing w:line="360" w:lineRule="auto"/>
        <w:jc w:val="both"/>
        <w:rPr>
          <w:rFonts w:ascii="Times New Roman" w:hAnsi="Times New Roman" w:cs="Times New Roman"/>
          <w:sz w:val="21"/>
          <w:szCs w:val="21"/>
        </w:rPr>
      </w:pPr>
    </w:p>
    <w:p w14:paraId="3A676F58" w14:textId="3FA10EF3" w:rsidR="00CA1D30" w:rsidRPr="001E4872" w:rsidRDefault="00CA1D30" w:rsidP="00AD1A81">
      <w:pPr>
        <w:pStyle w:val="ListParagraph"/>
        <w:numPr>
          <w:ilvl w:val="0"/>
          <w:numId w:val="9"/>
        </w:numPr>
        <w:spacing w:line="360" w:lineRule="auto"/>
        <w:jc w:val="both"/>
        <w:rPr>
          <w:rFonts w:ascii="Times New Roman" w:hAnsi="Times New Roman" w:cs="Times New Roman"/>
          <w:sz w:val="21"/>
          <w:szCs w:val="21"/>
        </w:rPr>
      </w:pPr>
      <w:r w:rsidRPr="001E4872">
        <w:rPr>
          <w:rFonts w:ascii="Times New Roman" w:hAnsi="Times New Roman" w:cs="Times New Roman"/>
          <w:b/>
          <w:bCs/>
          <w:sz w:val="21"/>
          <w:szCs w:val="21"/>
        </w:rPr>
        <w:t>Primary data</w:t>
      </w:r>
      <w:r w:rsidRPr="001E4872">
        <w:rPr>
          <w:rFonts w:ascii="Times New Roman" w:hAnsi="Times New Roman" w:cs="Times New Roman"/>
          <w:sz w:val="21"/>
          <w:szCs w:val="21"/>
        </w:rPr>
        <w:t xml:space="preserve"> - is data that is gathered for a particular research problem that </w:t>
      </w:r>
      <w:r w:rsidR="00E82622">
        <w:rPr>
          <w:rFonts w:ascii="Times New Roman" w:hAnsi="Times New Roman" w:cs="Times New Roman"/>
          <w:sz w:val="21"/>
          <w:szCs w:val="21"/>
        </w:rPr>
        <w:t>utilises</w:t>
      </w:r>
      <w:r w:rsidRPr="001E4872">
        <w:rPr>
          <w:rFonts w:ascii="Times New Roman" w:hAnsi="Times New Roman" w:cs="Times New Roman"/>
          <w:sz w:val="21"/>
          <w:szCs w:val="21"/>
        </w:rPr>
        <w:t xml:space="preserve"> varying techniques without drawing on any pre-existing resources </w:t>
      </w:r>
      <w:r w:rsidRPr="001E4872">
        <w:rPr>
          <w:rFonts w:ascii="Times New Roman" w:hAnsi="Times New Roman" w:cs="Times New Roman"/>
          <w:sz w:val="21"/>
          <w:szCs w:val="21"/>
        </w:rPr>
        <w:fldChar w:fldCharType="begin"/>
      </w:r>
      <w:r w:rsidR="006F1724">
        <w:rPr>
          <w:rFonts w:ascii="Times New Roman" w:hAnsi="Times New Roman" w:cs="Times New Roman"/>
          <w:sz w:val="21"/>
          <w:szCs w:val="21"/>
        </w:rPr>
        <w:instrText xml:space="preserve"> ADDIN ZOTERO_ITEM CSL_CITATION {"citationID":"aX1YoVni","properties":{"formattedCitation":"(Hox and Boeije, 2005)","plainCitation":"(Hox and Boeije, 2005)","noteIndex":0},"citationItems":[{"id":1405,"uris":["http://zotero.org/users/local/Db3yIdfR/items/CLIUDHT6"],"itemData":{"id":1405,"type":"document","title":"Data Collection,Primary vs. Secondary","author":[{"family":"Hox","given":"Joop J."},{"family":"Boeije","given":"Hennie R."}],"issued":{"date-parts":[["2005"]]}}}],"schema":"https://github.com/citation-style-language/schema/raw/master/csl-citation.json"} </w:instrText>
      </w:r>
      <w:r w:rsidRPr="001E4872">
        <w:rPr>
          <w:rFonts w:ascii="Times New Roman" w:hAnsi="Times New Roman" w:cs="Times New Roman"/>
          <w:sz w:val="21"/>
          <w:szCs w:val="21"/>
        </w:rPr>
        <w:fldChar w:fldCharType="separate"/>
      </w:r>
      <w:r w:rsidRPr="001E4872">
        <w:rPr>
          <w:rFonts w:ascii="Times New Roman" w:hAnsi="Times New Roman" w:cs="Times New Roman"/>
          <w:noProof/>
          <w:sz w:val="21"/>
          <w:szCs w:val="21"/>
        </w:rPr>
        <w:t>(Hox and Boeije, 2005)</w:t>
      </w:r>
      <w:r w:rsidRPr="001E4872">
        <w:rPr>
          <w:rFonts w:ascii="Times New Roman" w:hAnsi="Times New Roman" w:cs="Times New Roman"/>
          <w:sz w:val="21"/>
          <w:szCs w:val="21"/>
        </w:rPr>
        <w:fldChar w:fldCharType="end"/>
      </w:r>
      <w:r w:rsidRPr="001E4872">
        <w:rPr>
          <w:rFonts w:ascii="Times New Roman" w:hAnsi="Times New Roman" w:cs="Times New Roman"/>
          <w:sz w:val="21"/>
          <w:szCs w:val="21"/>
        </w:rPr>
        <w:t>.</w:t>
      </w:r>
    </w:p>
    <w:p w14:paraId="2D274894" w14:textId="2DFEC9B4" w:rsidR="00CA1D30" w:rsidRPr="001E4872" w:rsidRDefault="00CA1D30" w:rsidP="00AD1A81">
      <w:pPr>
        <w:pStyle w:val="ListParagraph"/>
        <w:numPr>
          <w:ilvl w:val="0"/>
          <w:numId w:val="9"/>
        </w:numPr>
        <w:spacing w:line="360" w:lineRule="auto"/>
        <w:jc w:val="both"/>
        <w:rPr>
          <w:rFonts w:ascii="Times New Roman" w:hAnsi="Times New Roman" w:cs="Times New Roman"/>
          <w:sz w:val="21"/>
          <w:szCs w:val="21"/>
        </w:rPr>
      </w:pPr>
      <w:r w:rsidRPr="001E4872">
        <w:rPr>
          <w:rFonts w:ascii="Times New Roman" w:hAnsi="Times New Roman" w:cs="Times New Roman"/>
          <w:b/>
          <w:bCs/>
          <w:sz w:val="21"/>
          <w:szCs w:val="21"/>
        </w:rPr>
        <w:t xml:space="preserve">Secondary data </w:t>
      </w:r>
      <w:r w:rsidRPr="001E4872">
        <w:rPr>
          <w:rFonts w:ascii="Times New Roman" w:hAnsi="Times New Roman" w:cs="Times New Roman"/>
          <w:sz w:val="21"/>
          <w:szCs w:val="21"/>
        </w:rPr>
        <w:t xml:space="preserve">- is data that has been acquired through the analysis of pre-existing data that was previously gathered for a different area of study </w:t>
      </w:r>
      <w:r w:rsidRPr="001E4872">
        <w:rPr>
          <w:rFonts w:ascii="Times New Roman" w:hAnsi="Times New Roman" w:cs="Times New Roman"/>
          <w:sz w:val="21"/>
          <w:szCs w:val="21"/>
        </w:rPr>
        <w:fldChar w:fldCharType="begin"/>
      </w:r>
      <w:r w:rsidR="006F1724">
        <w:rPr>
          <w:rFonts w:ascii="Times New Roman" w:hAnsi="Times New Roman" w:cs="Times New Roman"/>
          <w:sz w:val="21"/>
          <w:szCs w:val="21"/>
        </w:rPr>
        <w:instrText xml:space="preserve"> ADDIN ZOTERO_ITEM CSL_CITATION {"citationID":"jJj1n527","properties":{"formattedCitation":"(Saunders, Lewis and Thornhill, 2019)","plainCitation":"(Saunders, Lewis and Thornhill, 2019)","dontUpdate":true,"noteIndex":0},"citationItems":[{"id":1300,"uris":["http://zotero.org/users/local/Db3yIdfR/items/B6472UQ5"],"itemData":{"id":1300,"type":"book","edition":"8","event-place":"Essex,England","ISBN":"978-1-292-20879-4","publisher":"Pearson Education Ltd","publisher-place":"Essex,England","title":"Research Methods for Business Students Ebook","author":[{"family":"Saunders","given":"Mark"},{"family":"Lewis","given":"Philip"},{"family":"Thornhill","given":"Adrian"}],"issued":{"date-parts":[["2019",5,17]]}}}],"schema":"https://github.com/citation-style-language/schema/raw/master/csl-citation.json"} </w:instrText>
      </w:r>
      <w:r w:rsidRPr="001E4872">
        <w:rPr>
          <w:rFonts w:ascii="Times New Roman" w:hAnsi="Times New Roman" w:cs="Times New Roman"/>
          <w:sz w:val="21"/>
          <w:szCs w:val="21"/>
        </w:rPr>
        <w:fldChar w:fldCharType="separate"/>
      </w:r>
      <w:r w:rsidRPr="001E4872">
        <w:rPr>
          <w:rFonts w:ascii="Times New Roman" w:hAnsi="Times New Roman" w:cs="Times New Roman"/>
          <w:noProof/>
          <w:sz w:val="21"/>
          <w:szCs w:val="21"/>
        </w:rPr>
        <w:t>(Saunders et al,  2019)</w:t>
      </w:r>
      <w:r w:rsidRPr="001E4872">
        <w:rPr>
          <w:rFonts w:ascii="Times New Roman" w:hAnsi="Times New Roman" w:cs="Times New Roman"/>
          <w:sz w:val="21"/>
          <w:szCs w:val="21"/>
        </w:rPr>
        <w:fldChar w:fldCharType="end"/>
      </w:r>
      <w:r w:rsidRPr="001E4872">
        <w:rPr>
          <w:rFonts w:ascii="Times New Roman" w:hAnsi="Times New Roman" w:cs="Times New Roman"/>
          <w:sz w:val="21"/>
          <w:szCs w:val="21"/>
        </w:rPr>
        <w:t xml:space="preserve">. </w:t>
      </w:r>
    </w:p>
    <w:p w14:paraId="571825CA"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p>
    <w:p w14:paraId="546E8FEC"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For the research project, a combination of both primary data that has been gathered through semi structured interviews and secondary data that has been obtained through multiple secondary sources.</w:t>
      </w:r>
    </w:p>
    <w:p w14:paraId="30942CE6" w14:textId="77777777" w:rsidR="00CA1D30" w:rsidRPr="001E4872" w:rsidRDefault="00CA1D30" w:rsidP="00CA1D30">
      <w:pPr>
        <w:spacing w:line="360" w:lineRule="auto"/>
        <w:jc w:val="both"/>
        <w:rPr>
          <w:rFonts w:ascii="Times New Roman" w:hAnsi="Times New Roman" w:cs="Times New Roman"/>
          <w:b/>
          <w:bCs/>
          <w:color w:val="000000" w:themeColor="text1"/>
          <w:sz w:val="21"/>
          <w:szCs w:val="21"/>
        </w:rPr>
      </w:pPr>
      <w:r w:rsidRPr="001E4872">
        <w:rPr>
          <w:rFonts w:ascii="Times New Roman" w:hAnsi="Times New Roman" w:cs="Times New Roman"/>
          <w:b/>
          <w:bCs/>
          <w:color w:val="000000" w:themeColor="text1"/>
          <w:sz w:val="21"/>
          <w:szCs w:val="21"/>
        </w:rPr>
        <w:t xml:space="preserve">  </w:t>
      </w:r>
    </w:p>
    <w:p w14:paraId="3F8B3711" w14:textId="337C80EC" w:rsidR="00CA1D30" w:rsidRPr="001E4872" w:rsidRDefault="00CA1D30" w:rsidP="00BE0C11">
      <w:pPr>
        <w:pStyle w:val="Heading3"/>
        <w:rPr>
          <w:rFonts w:ascii="Times New Roman" w:hAnsi="Times New Roman" w:cs="Times New Roman"/>
          <w:color w:val="000000" w:themeColor="text1"/>
          <w:sz w:val="21"/>
          <w:szCs w:val="21"/>
        </w:rPr>
      </w:pPr>
      <w:bookmarkStart w:id="46" w:name="_Toc103498068"/>
      <w:r w:rsidRPr="001E4872">
        <w:rPr>
          <w:rFonts w:ascii="Times New Roman" w:hAnsi="Times New Roman" w:cs="Times New Roman"/>
          <w:color w:val="000000" w:themeColor="text1"/>
          <w:sz w:val="21"/>
          <w:szCs w:val="21"/>
        </w:rPr>
        <w:t>3.</w:t>
      </w:r>
      <w:r w:rsidR="00736A38" w:rsidRPr="001E4872">
        <w:rPr>
          <w:rFonts w:ascii="Times New Roman" w:hAnsi="Times New Roman" w:cs="Times New Roman"/>
          <w:color w:val="000000" w:themeColor="text1"/>
          <w:sz w:val="21"/>
          <w:szCs w:val="21"/>
        </w:rPr>
        <w:t>6</w:t>
      </w:r>
      <w:r w:rsidRPr="001E4872">
        <w:rPr>
          <w:rFonts w:ascii="Times New Roman" w:hAnsi="Times New Roman" w:cs="Times New Roman"/>
          <w:color w:val="000000" w:themeColor="text1"/>
          <w:sz w:val="21"/>
          <w:szCs w:val="21"/>
        </w:rPr>
        <w:t>.1. Pilot interviews</w:t>
      </w:r>
      <w:bookmarkEnd w:id="46"/>
    </w:p>
    <w:p w14:paraId="5ACC53E7"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p>
    <w:p w14:paraId="6BBB9EC1" w14:textId="3650125D" w:rsidR="00CA1D30" w:rsidRPr="001E4872" w:rsidRDefault="00CA1D30" w:rsidP="00CA1D30">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Prior to executing any semi structured interviews with any potential participants of the study</w:t>
      </w:r>
      <w:r w:rsidR="007331B1">
        <w:rPr>
          <w:rFonts w:ascii="Times New Roman" w:hAnsi="Times New Roman" w:cs="Times New Roman"/>
          <w:color w:val="000000" w:themeColor="text1"/>
          <w:sz w:val="21"/>
          <w:szCs w:val="21"/>
        </w:rPr>
        <w:t>, t</w:t>
      </w:r>
      <w:r w:rsidRPr="001E4872">
        <w:rPr>
          <w:rFonts w:ascii="Times New Roman" w:hAnsi="Times New Roman" w:cs="Times New Roman"/>
          <w:color w:val="000000" w:themeColor="text1"/>
          <w:sz w:val="21"/>
          <w:szCs w:val="21"/>
        </w:rPr>
        <w:t xml:space="preserve">wo informal pilot interviews were carried out. The first interview was conducted with a family member working within the cyber sector and the second interview was undertaken by a friend working within the logistics sector. </w:t>
      </w:r>
      <w:r w:rsidR="007331B1">
        <w:rPr>
          <w:rFonts w:ascii="Times New Roman" w:hAnsi="Times New Roman" w:cs="Times New Roman"/>
          <w:color w:val="000000" w:themeColor="text1"/>
          <w:sz w:val="21"/>
          <w:szCs w:val="21"/>
        </w:rPr>
        <w:t>S</w:t>
      </w:r>
      <w:r w:rsidRPr="001E4872">
        <w:rPr>
          <w:rFonts w:ascii="Times New Roman" w:hAnsi="Times New Roman" w:cs="Times New Roman"/>
          <w:color w:val="000000" w:themeColor="text1"/>
          <w:sz w:val="21"/>
          <w:szCs w:val="21"/>
        </w:rPr>
        <w:t xml:space="preserve">uch an approach was implemented to establish and test whether the research questions that were going to be asked to potential participants of the study were deemed as being appropriate in terms of addressing both the research question and the associated research objectives. In addition to the research questions, another four questions were also presented to the interviewees to establish the effectiveness and appropriateness of the main research questions. </w:t>
      </w:r>
    </w:p>
    <w:p w14:paraId="17C64A27"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p>
    <w:p w14:paraId="2D176D58" w14:textId="7D69629A" w:rsidR="00CA1D30" w:rsidRPr="001E4872" w:rsidRDefault="00736A38" w:rsidP="00740FB1">
      <w:pPr>
        <w:rPr>
          <w:rFonts w:ascii="Times New Roman" w:hAnsi="Times New Roman" w:cs="Times New Roman"/>
          <w:b/>
          <w:bCs/>
          <w:color w:val="000000" w:themeColor="text1"/>
          <w:sz w:val="21"/>
          <w:szCs w:val="21"/>
        </w:rPr>
      </w:pPr>
      <w:r w:rsidRPr="001E4872">
        <w:rPr>
          <w:rFonts w:ascii="Times New Roman" w:hAnsi="Times New Roman" w:cs="Times New Roman"/>
          <w:b/>
          <w:bCs/>
          <w:color w:val="000000" w:themeColor="text1"/>
          <w:sz w:val="21"/>
          <w:szCs w:val="21"/>
        </w:rPr>
        <w:br w:type="page"/>
      </w:r>
      <w:r w:rsidR="00CA1D30" w:rsidRPr="001E4872">
        <w:rPr>
          <w:rFonts w:ascii="Times New Roman" w:hAnsi="Times New Roman" w:cs="Times New Roman"/>
          <w:b/>
          <w:bCs/>
          <w:color w:val="000000" w:themeColor="text1"/>
          <w:sz w:val="21"/>
          <w:szCs w:val="21"/>
        </w:rPr>
        <w:lastRenderedPageBreak/>
        <w:t>Questions for cybersecurity participants</w:t>
      </w:r>
    </w:p>
    <w:p w14:paraId="76CAA521" w14:textId="77777777" w:rsidR="00CA1D30" w:rsidRPr="001E4872" w:rsidRDefault="00CA1D30" w:rsidP="00CA1D30">
      <w:pPr>
        <w:spacing w:line="360" w:lineRule="auto"/>
        <w:jc w:val="both"/>
        <w:rPr>
          <w:rFonts w:ascii="Times New Roman" w:hAnsi="Times New Roman" w:cs="Times New Roman"/>
          <w:b/>
          <w:bCs/>
          <w:color w:val="000000" w:themeColor="text1"/>
          <w:sz w:val="21"/>
          <w:szCs w:val="21"/>
          <w:u w:val="single"/>
        </w:rPr>
      </w:pPr>
    </w:p>
    <w:p w14:paraId="572DCCDC" w14:textId="77777777" w:rsidR="00CA1D30" w:rsidRPr="001E4872" w:rsidRDefault="00CA1D30" w:rsidP="00AD1A81">
      <w:pPr>
        <w:pStyle w:val="ListParagraph"/>
        <w:numPr>
          <w:ilvl w:val="0"/>
          <w:numId w:val="4"/>
        </w:numPr>
        <w:spacing w:line="360" w:lineRule="auto"/>
        <w:jc w:val="both"/>
        <w:rPr>
          <w:rFonts w:ascii="Times New Roman" w:hAnsi="Times New Roman" w:cs="Times New Roman"/>
          <w:color w:val="000000" w:themeColor="text1"/>
          <w:sz w:val="21"/>
          <w:szCs w:val="21"/>
          <w:u w:val="single"/>
        </w:rPr>
      </w:pPr>
      <w:r w:rsidRPr="001E4872">
        <w:rPr>
          <w:rFonts w:ascii="Times New Roman" w:hAnsi="Times New Roman" w:cs="Times New Roman"/>
          <w:color w:val="000000" w:themeColor="text1"/>
          <w:sz w:val="21"/>
          <w:szCs w:val="21"/>
        </w:rPr>
        <w:t>How well protected do you think the logistics and supply chain sector is as whole currently?</w:t>
      </w:r>
    </w:p>
    <w:p w14:paraId="13190717" w14:textId="1843E051" w:rsidR="00CA1D30" w:rsidRPr="001E4872" w:rsidRDefault="00CA1D30" w:rsidP="00AD1A81">
      <w:pPr>
        <w:pStyle w:val="ListParagraph"/>
        <w:numPr>
          <w:ilvl w:val="0"/>
          <w:numId w:val="4"/>
        </w:numPr>
        <w:spacing w:line="360" w:lineRule="auto"/>
        <w:jc w:val="both"/>
        <w:rPr>
          <w:rFonts w:ascii="Times New Roman" w:hAnsi="Times New Roman" w:cs="Times New Roman"/>
          <w:color w:val="000000" w:themeColor="text1"/>
          <w:sz w:val="21"/>
          <w:szCs w:val="21"/>
          <w:u w:val="single"/>
        </w:rPr>
      </w:pPr>
      <w:r w:rsidRPr="001E4872">
        <w:rPr>
          <w:rFonts w:ascii="Times New Roman" w:hAnsi="Times New Roman" w:cs="Times New Roman"/>
          <w:color w:val="000000" w:themeColor="text1"/>
          <w:sz w:val="21"/>
          <w:szCs w:val="21"/>
        </w:rPr>
        <w:t xml:space="preserve">Where do you think the threats are different for the supply chains of logistic </w:t>
      </w:r>
      <w:r w:rsidR="00E82622">
        <w:rPr>
          <w:rFonts w:ascii="Times New Roman" w:hAnsi="Times New Roman" w:cs="Times New Roman"/>
          <w:color w:val="000000" w:themeColor="text1"/>
          <w:sz w:val="21"/>
          <w:szCs w:val="21"/>
        </w:rPr>
        <w:t>organisations</w:t>
      </w:r>
      <w:r w:rsidRPr="001E4872">
        <w:rPr>
          <w:rFonts w:ascii="Times New Roman" w:hAnsi="Times New Roman" w:cs="Times New Roman"/>
          <w:color w:val="000000" w:themeColor="text1"/>
          <w:sz w:val="21"/>
          <w:szCs w:val="21"/>
        </w:rPr>
        <w:t>?</w:t>
      </w:r>
    </w:p>
    <w:p w14:paraId="4231B7CD" w14:textId="70A35F8C" w:rsidR="00CA1D30" w:rsidRPr="001E4872" w:rsidRDefault="00CA1D30" w:rsidP="00AD1A81">
      <w:pPr>
        <w:pStyle w:val="ListParagraph"/>
        <w:numPr>
          <w:ilvl w:val="0"/>
          <w:numId w:val="4"/>
        </w:numPr>
        <w:spacing w:line="360" w:lineRule="auto"/>
        <w:jc w:val="both"/>
        <w:rPr>
          <w:rFonts w:ascii="Times New Roman" w:hAnsi="Times New Roman" w:cs="Times New Roman"/>
          <w:color w:val="000000" w:themeColor="text1"/>
          <w:sz w:val="21"/>
          <w:szCs w:val="21"/>
          <w:u w:val="single"/>
        </w:rPr>
      </w:pPr>
      <w:r w:rsidRPr="001E4872">
        <w:rPr>
          <w:rFonts w:ascii="Times New Roman" w:hAnsi="Times New Roman" w:cs="Times New Roman"/>
          <w:color w:val="000000" w:themeColor="text1"/>
          <w:sz w:val="21"/>
          <w:szCs w:val="21"/>
        </w:rPr>
        <w:t xml:space="preserve">What should or could the supply chains of logistics </w:t>
      </w:r>
      <w:r w:rsidR="00E82622">
        <w:rPr>
          <w:rFonts w:ascii="Times New Roman" w:hAnsi="Times New Roman" w:cs="Times New Roman"/>
          <w:color w:val="000000" w:themeColor="text1"/>
          <w:sz w:val="21"/>
          <w:szCs w:val="21"/>
        </w:rPr>
        <w:t>organisations</w:t>
      </w:r>
      <w:r w:rsidRPr="001E4872">
        <w:rPr>
          <w:rFonts w:ascii="Times New Roman" w:hAnsi="Times New Roman" w:cs="Times New Roman"/>
          <w:color w:val="000000" w:themeColor="text1"/>
          <w:sz w:val="21"/>
          <w:szCs w:val="21"/>
        </w:rPr>
        <w:t>’ do more of or differently to reduce cyber threats and risks?</w:t>
      </w:r>
    </w:p>
    <w:p w14:paraId="08650107" w14:textId="77777777" w:rsidR="00CA1D30" w:rsidRPr="001E4872" w:rsidRDefault="00CA1D30" w:rsidP="00AD1A81">
      <w:pPr>
        <w:pStyle w:val="ListParagraph"/>
        <w:numPr>
          <w:ilvl w:val="0"/>
          <w:numId w:val="4"/>
        </w:numPr>
        <w:spacing w:line="360" w:lineRule="auto"/>
        <w:jc w:val="both"/>
        <w:rPr>
          <w:rFonts w:ascii="Times New Roman" w:hAnsi="Times New Roman" w:cs="Times New Roman"/>
          <w:color w:val="000000" w:themeColor="text1"/>
          <w:sz w:val="21"/>
          <w:szCs w:val="21"/>
          <w:u w:val="single"/>
        </w:rPr>
      </w:pPr>
      <w:r w:rsidRPr="001E4872">
        <w:rPr>
          <w:rFonts w:ascii="Times New Roman" w:hAnsi="Times New Roman" w:cs="Times New Roman"/>
          <w:color w:val="000000" w:themeColor="text1"/>
          <w:sz w:val="21"/>
          <w:szCs w:val="21"/>
        </w:rPr>
        <w:t>Do you feel specific employee training is required to improve cyber awareness within logistics companies and their supply chains?</w:t>
      </w:r>
    </w:p>
    <w:p w14:paraId="25E51CF2" w14:textId="77777777" w:rsidR="00CA1D30" w:rsidRPr="001E4872" w:rsidRDefault="00CA1D30" w:rsidP="00CA1D30">
      <w:pPr>
        <w:spacing w:line="360" w:lineRule="auto"/>
        <w:jc w:val="both"/>
        <w:rPr>
          <w:rFonts w:ascii="Times New Roman" w:hAnsi="Times New Roman" w:cs="Times New Roman"/>
          <w:b/>
          <w:bCs/>
          <w:color w:val="000000" w:themeColor="text1"/>
          <w:sz w:val="21"/>
          <w:szCs w:val="21"/>
        </w:rPr>
      </w:pPr>
    </w:p>
    <w:p w14:paraId="61943A9E" w14:textId="77777777" w:rsidR="00CA1D30" w:rsidRPr="001E4872" w:rsidRDefault="00CA1D30" w:rsidP="00CA1D30">
      <w:pPr>
        <w:spacing w:line="360" w:lineRule="auto"/>
        <w:jc w:val="both"/>
        <w:rPr>
          <w:rFonts w:ascii="Times New Roman" w:hAnsi="Times New Roman" w:cs="Times New Roman"/>
          <w:b/>
          <w:bCs/>
          <w:color w:val="000000" w:themeColor="text1"/>
          <w:sz w:val="21"/>
          <w:szCs w:val="21"/>
        </w:rPr>
      </w:pPr>
      <w:r w:rsidRPr="001E4872">
        <w:rPr>
          <w:rFonts w:ascii="Times New Roman" w:hAnsi="Times New Roman" w:cs="Times New Roman"/>
          <w:b/>
          <w:bCs/>
          <w:color w:val="000000" w:themeColor="text1"/>
          <w:sz w:val="21"/>
          <w:szCs w:val="21"/>
        </w:rPr>
        <w:t>Questions for logistic participants</w:t>
      </w:r>
    </w:p>
    <w:p w14:paraId="0E999CEA" w14:textId="77777777" w:rsidR="00CA1D30" w:rsidRPr="001E4872" w:rsidRDefault="00CA1D30" w:rsidP="00CA1D30">
      <w:pPr>
        <w:spacing w:line="360" w:lineRule="auto"/>
        <w:jc w:val="both"/>
        <w:rPr>
          <w:rFonts w:ascii="Times New Roman" w:hAnsi="Times New Roman" w:cs="Times New Roman"/>
          <w:b/>
          <w:bCs/>
          <w:color w:val="000000" w:themeColor="text1"/>
          <w:sz w:val="21"/>
          <w:szCs w:val="21"/>
        </w:rPr>
      </w:pPr>
    </w:p>
    <w:p w14:paraId="3625647F" w14:textId="6EA20E1C" w:rsidR="00CA1D30" w:rsidRPr="001E4872" w:rsidRDefault="00CA1D30" w:rsidP="00AD1A81">
      <w:pPr>
        <w:pStyle w:val="ListParagraph"/>
        <w:numPr>
          <w:ilvl w:val="0"/>
          <w:numId w:val="5"/>
        </w:numPr>
        <w:spacing w:line="360" w:lineRule="auto"/>
        <w:jc w:val="both"/>
        <w:rPr>
          <w:rFonts w:ascii="Times New Roman" w:hAnsi="Times New Roman" w:cs="Times New Roman"/>
          <w:b/>
          <w:bCs/>
          <w:color w:val="000000" w:themeColor="text1"/>
          <w:sz w:val="21"/>
          <w:szCs w:val="21"/>
        </w:rPr>
      </w:pPr>
      <w:r w:rsidRPr="001E4872">
        <w:rPr>
          <w:rFonts w:ascii="Times New Roman" w:hAnsi="Times New Roman" w:cs="Times New Roman"/>
          <w:color w:val="000000" w:themeColor="text1"/>
          <w:sz w:val="21"/>
          <w:szCs w:val="21"/>
        </w:rPr>
        <w:t xml:space="preserve">What do you consider the greatest cyber threat your </w:t>
      </w:r>
      <w:r w:rsidR="00E82622">
        <w:rPr>
          <w:rFonts w:ascii="Times New Roman" w:hAnsi="Times New Roman" w:cs="Times New Roman"/>
          <w:color w:val="000000" w:themeColor="text1"/>
          <w:sz w:val="21"/>
          <w:szCs w:val="21"/>
        </w:rPr>
        <w:t>organisation</w:t>
      </w:r>
      <w:r w:rsidRPr="001E4872">
        <w:rPr>
          <w:rFonts w:ascii="Times New Roman" w:hAnsi="Times New Roman" w:cs="Times New Roman"/>
          <w:color w:val="000000" w:themeColor="text1"/>
          <w:sz w:val="21"/>
          <w:szCs w:val="21"/>
        </w:rPr>
        <w:t xml:space="preserve"> is at risk from?</w:t>
      </w:r>
    </w:p>
    <w:p w14:paraId="538D2B69" w14:textId="70E381FF" w:rsidR="00CA1D30" w:rsidRPr="001E4872" w:rsidRDefault="00CA1D30" w:rsidP="00AD1A81">
      <w:pPr>
        <w:pStyle w:val="ListParagraph"/>
        <w:numPr>
          <w:ilvl w:val="0"/>
          <w:numId w:val="5"/>
        </w:numPr>
        <w:spacing w:line="360" w:lineRule="auto"/>
        <w:jc w:val="both"/>
        <w:rPr>
          <w:rFonts w:ascii="Times New Roman" w:hAnsi="Times New Roman" w:cs="Times New Roman"/>
          <w:b/>
          <w:bCs/>
          <w:color w:val="000000" w:themeColor="text1"/>
          <w:sz w:val="21"/>
          <w:szCs w:val="21"/>
        </w:rPr>
      </w:pPr>
      <w:r w:rsidRPr="001E4872">
        <w:rPr>
          <w:rFonts w:ascii="Times New Roman" w:hAnsi="Times New Roman" w:cs="Times New Roman"/>
          <w:color w:val="000000" w:themeColor="text1"/>
          <w:sz w:val="21"/>
          <w:szCs w:val="21"/>
        </w:rPr>
        <w:t xml:space="preserve">What are your main concerns with cyber threats within your </w:t>
      </w:r>
      <w:r w:rsidR="00E82622">
        <w:rPr>
          <w:rFonts w:ascii="Times New Roman" w:hAnsi="Times New Roman" w:cs="Times New Roman"/>
          <w:color w:val="000000" w:themeColor="text1"/>
          <w:sz w:val="21"/>
          <w:szCs w:val="21"/>
        </w:rPr>
        <w:t>organisation</w:t>
      </w:r>
      <w:r w:rsidRPr="001E4872">
        <w:rPr>
          <w:rFonts w:ascii="Times New Roman" w:hAnsi="Times New Roman" w:cs="Times New Roman"/>
          <w:color w:val="000000" w:themeColor="text1"/>
          <w:sz w:val="21"/>
          <w:szCs w:val="21"/>
        </w:rPr>
        <w:t>?</w:t>
      </w:r>
    </w:p>
    <w:p w14:paraId="69C73BBA" w14:textId="6D41A117" w:rsidR="00CA1D30" w:rsidRPr="001E4872" w:rsidRDefault="00CA1D30" w:rsidP="00AD1A81">
      <w:pPr>
        <w:pStyle w:val="ListParagraph"/>
        <w:numPr>
          <w:ilvl w:val="0"/>
          <w:numId w:val="5"/>
        </w:numPr>
        <w:spacing w:line="360" w:lineRule="auto"/>
        <w:jc w:val="both"/>
        <w:rPr>
          <w:rFonts w:ascii="Times New Roman" w:hAnsi="Times New Roman" w:cs="Times New Roman"/>
          <w:b/>
          <w:bCs/>
          <w:color w:val="000000" w:themeColor="text1"/>
          <w:sz w:val="21"/>
          <w:szCs w:val="21"/>
        </w:rPr>
      </w:pPr>
      <w:r w:rsidRPr="001E4872">
        <w:rPr>
          <w:rFonts w:ascii="Times New Roman" w:hAnsi="Times New Roman" w:cs="Times New Roman"/>
          <w:color w:val="000000" w:themeColor="text1"/>
          <w:sz w:val="21"/>
          <w:szCs w:val="21"/>
        </w:rPr>
        <w:t xml:space="preserve">What can </w:t>
      </w:r>
      <w:r w:rsidR="00E82622">
        <w:rPr>
          <w:rFonts w:ascii="Times New Roman" w:hAnsi="Times New Roman" w:cs="Times New Roman"/>
          <w:color w:val="000000" w:themeColor="text1"/>
          <w:sz w:val="21"/>
          <w:szCs w:val="21"/>
        </w:rPr>
        <w:t>organisations</w:t>
      </w:r>
      <w:r w:rsidRPr="001E4872">
        <w:rPr>
          <w:rFonts w:ascii="Times New Roman" w:hAnsi="Times New Roman" w:cs="Times New Roman"/>
          <w:color w:val="000000" w:themeColor="text1"/>
          <w:sz w:val="21"/>
          <w:szCs w:val="21"/>
        </w:rPr>
        <w:t xml:space="preserve"> do to manage cyber threats better?</w:t>
      </w:r>
    </w:p>
    <w:p w14:paraId="1B4B2D95" w14:textId="77777777" w:rsidR="00CA1D30" w:rsidRPr="001E4872" w:rsidRDefault="00CA1D30" w:rsidP="00AD1A81">
      <w:pPr>
        <w:pStyle w:val="ListParagraph"/>
        <w:numPr>
          <w:ilvl w:val="0"/>
          <w:numId w:val="5"/>
        </w:numPr>
        <w:spacing w:line="360" w:lineRule="auto"/>
        <w:jc w:val="both"/>
        <w:rPr>
          <w:rFonts w:ascii="Times New Roman" w:hAnsi="Times New Roman" w:cs="Times New Roman"/>
          <w:b/>
          <w:bCs/>
          <w:color w:val="000000" w:themeColor="text1"/>
          <w:sz w:val="21"/>
          <w:szCs w:val="21"/>
        </w:rPr>
      </w:pPr>
      <w:r w:rsidRPr="001E4872">
        <w:rPr>
          <w:rFonts w:ascii="Times New Roman" w:hAnsi="Times New Roman" w:cs="Times New Roman"/>
          <w:color w:val="000000" w:themeColor="text1"/>
          <w:sz w:val="21"/>
          <w:szCs w:val="21"/>
        </w:rPr>
        <w:t>What current strategies do you currently have in place to manage cyber threats?</w:t>
      </w:r>
    </w:p>
    <w:p w14:paraId="2E206CE5"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p>
    <w:p w14:paraId="2CFE56C6"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The four questions that were used alongside the other eight questions are highlighted as follows:</w:t>
      </w:r>
    </w:p>
    <w:p w14:paraId="3453ABA5"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p>
    <w:p w14:paraId="08EC97E3" w14:textId="77777777" w:rsidR="00CA1D30" w:rsidRPr="001E4872" w:rsidRDefault="00CA1D30" w:rsidP="00AD1A81">
      <w:pPr>
        <w:pStyle w:val="ListParagraph"/>
        <w:numPr>
          <w:ilvl w:val="0"/>
          <w:numId w:val="6"/>
        </w:num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Do you feel the interview questions that you have been asked can be contrived as being misleading?</w:t>
      </w:r>
    </w:p>
    <w:p w14:paraId="778B82C1" w14:textId="77777777" w:rsidR="00CA1D30" w:rsidRPr="001E4872" w:rsidRDefault="00CA1D30" w:rsidP="00AD1A81">
      <w:pPr>
        <w:pStyle w:val="ListParagraph"/>
        <w:numPr>
          <w:ilvl w:val="0"/>
          <w:numId w:val="6"/>
        </w:num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Do you feel that the interview questions you have been asked warrants a positive and thought-out response?</w:t>
      </w:r>
    </w:p>
    <w:p w14:paraId="3E241528" w14:textId="77777777" w:rsidR="00CA1D30" w:rsidRPr="001E4872" w:rsidRDefault="00CA1D30" w:rsidP="00AD1A81">
      <w:pPr>
        <w:pStyle w:val="ListParagraph"/>
        <w:numPr>
          <w:ilvl w:val="0"/>
          <w:numId w:val="6"/>
        </w:num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Do the interview questions appear to come across as complicated?</w:t>
      </w:r>
    </w:p>
    <w:p w14:paraId="094C80DE" w14:textId="77777777" w:rsidR="00CA1D30" w:rsidRPr="001E4872" w:rsidRDefault="00CA1D30" w:rsidP="00AD1A81">
      <w:pPr>
        <w:pStyle w:val="ListParagraph"/>
        <w:numPr>
          <w:ilvl w:val="0"/>
          <w:numId w:val="6"/>
        </w:num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How do you feel the interview questions that you have been presented with could be improved?</w:t>
      </w:r>
    </w:p>
    <w:p w14:paraId="56F87640"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p>
    <w:p w14:paraId="14DD5888" w14:textId="0AC71341" w:rsidR="00CA1D30" w:rsidRPr="001E4872" w:rsidRDefault="00CA1D30" w:rsidP="00CA1D30">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Furthermore, by conducting the pre-rehearsed interviews it enabled the researcher to capture both verbal and non-verbal cues, which allowed the researcher to ascertain how that both participants reacted to the various questions that were being asked. It was noticed that, on questioning the second interviewee they appeared perplexed when they were asked certain interview questions to which they only gave a short response. Subsequently, this resulted in the researcher making subtle changes to the wording of the questions to not only eliminate the interviewees confusion but also to steer them in such a way so that the researcher was able to obtain more appropriate and thought-out answers. </w:t>
      </w:r>
      <w:r w:rsidR="007331B1">
        <w:rPr>
          <w:rFonts w:ascii="Times New Roman" w:hAnsi="Times New Roman" w:cs="Times New Roman"/>
          <w:color w:val="000000" w:themeColor="text1"/>
          <w:sz w:val="21"/>
          <w:szCs w:val="21"/>
        </w:rPr>
        <w:t>A</w:t>
      </w:r>
      <w:r w:rsidRPr="001E4872">
        <w:rPr>
          <w:rFonts w:ascii="Times New Roman" w:hAnsi="Times New Roman" w:cs="Times New Roman"/>
          <w:color w:val="000000" w:themeColor="text1"/>
          <w:sz w:val="21"/>
          <w:szCs w:val="21"/>
        </w:rPr>
        <w:t xml:space="preserve">fter the changes had been applied it was revealed that the second interviewee had a better overall understanding of the questions that they were being asked and the answers they gave were much more justified. So, in conclusion from both pilot interviews, it was established that the research questions were of a suitable nature to produce a credible response, so therefore the questions were deemed as being suitable to be presented </w:t>
      </w:r>
      <w:r w:rsidR="00DC6274">
        <w:rPr>
          <w:rFonts w:ascii="Times New Roman" w:hAnsi="Times New Roman" w:cs="Times New Roman"/>
          <w:color w:val="000000" w:themeColor="text1"/>
          <w:sz w:val="21"/>
          <w:szCs w:val="21"/>
        </w:rPr>
        <w:t xml:space="preserve">to </w:t>
      </w:r>
      <w:r w:rsidRPr="001E4872">
        <w:rPr>
          <w:rFonts w:ascii="Times New Roman" w:hAnsi="Times New Roman" w:cs="Times New Roman"/>
          <w:color w:val="000000" w:themeColor="text1"/>
          <w:sz w:val="21"/>
          <w:szCs w:val="21"/>
        </w:rPr>
        <w:t>any future participants of the study.</w:t>
      </w:r>
    </w:p>
    <w:p w14:paraId="0A9A26BC" w14:textId="77777777" w:rsidR="00CA1D30" w:rsidRPr="001E4872" w:rsidRDefault="00CA1D30" w:rsidP="00CA1D30">
      <w:pPr>
        <w:spacing w:line="276" w:lineRule="auto"/>
        <w:jc w:val="both"/>
        <w:rPr>
          <w:rFonts w:ascii="Times New Roman" w:hAnsi="Times New Roman" w:cs="Times New Roman"/>
          <w:b/>
          <w:bCs/>
          <w:color w:val="000000" w:themeColor="text1"/>
          <w:sz w:val="21"/>
          <w:szCs w:val="21"/>
        </w:rPr>
      </w:pPr>
    </w:p>
    <w:p w14:paraId="6D7F9ED2" w14:textId="77777777" w:rsidR="008A6DB7" w:rsidRPr="001E4872" w:rsidRDefault="008A6DB7">
      <w:pPr>
        <w:rPr>
          <w:rFonts w:ascii="Times New Roman" w:hAnsi="Times New Roman" w:cs="Times New Roman"/>
          <w:b/>
          <w:bCs/>
          <w:color w:val="000000" w:themeColor="text1"/>
          <w:sz w:val="21"/>
          <w:szCs w:val="21"/>
        </w:rPr>
      </w:pPr>
      <w:r w:rsidRPr="001E4872">
        <w:rPr>
          <w:rFonts w:ascii="Times New Roman" w:hAnsi="Times New Roman" w:cs="Times New Roman"/>
          <w:b/>
          <w:bCs/>
          <w:color w:val="000000" w:themeColor="text1"/>
          <w:sz w:val="21"/>
          <w:szCs w:val="21"/>
        </w:rPr>
        <w:br w:type="page"/>
      </w:r>
    </w:p>
    <w:p w14:paraId="56CCBF28" w14:textId="432E97BA" w:rsidR="00CA1D30" w:rsidRPr="001E4872" w:rsidRDefault="0041613D" w:rsidP="00BE0C11">
      <w:pPr>
        <w:pStyle w:val="Heading2"/>
        <w:rPr>
          <w:rFonts w:ascii="Times New Roman" w:hAnsi="Times New Roman" w:cs="Times New Roman"/>
          <w:color w:val="000000" w:themeColor="text1"/>
          <w:sz w:val="21"/>
          <w:szCs w:val="21"/>
        </w:rPr>
      </w:pPr>
      <w:bookmarkStart w:id="47" w:name="_Toc103498069"/>
      <w:r w:rsidRPr="001E4872">
        <w:rPr>
          <w:rFonts w:ascii="Times New Roman" w:hAnsi="Times New Roman" w:cs="Times New Roman"/>
          <w:color w:val="000000" w:themeColor="text1"/>
          <w:sz w:val="21"/>
          <w:szCs w:val="21"/>
        </w:rPr>
        <w:lastRenderedPageBreak/>
        <w:t xml:space="preserve">3.7 </w:t>
      </w:r>
      <w:r w:rsidR="00CA1D30" w:rsidRPr="001E4872">
        <w:rPr>
          <w:rFonts w:ascii="Times New Roman" w:hAnsi="Times New Roman" w:cs="Times New Roman"/>
          <w:color w:val="000000" w:themeColor="text1"/>
          <w:sz w:val="21"/>
          <w:szCs w:val="21"/>
        </w:rPr>
        <w:t>Conducting semi-structured interviews</w:t>
      </w:r>
      <w:bookmarkEnd w:id="47"/>
      <w:r w:rsidR="00CA1D30" w:rsidRPr="001E4872">
        <w:rPr>
          <w:rFonts w:ascii="Times New Roman" w:hAnsi="Times New Roman" w:cs="Times New Roman"/>
          <w:color w:val="000000" w:themeColor="text1"/>
          <w:sz w:val="21"/>
          <w:szCs w:val="21"/>
        </w:rPr>
        <w:t xml:space="preserve"> </w:t>
      </w:r>
    </w:p>
    <w:p w14:paraId="07CE389A" w14:textId="77777777" w:rsidR="00CA1D30" w:rsidRPr="001E4872" w:rsidRDefault="00CA1D30" w:rsidP="00CA1D30">
      <w:pPr>
        <w:spacing w:line="276" w:lineRule="auto"/>
        <w:jc w:val="both"/>
        <w:rPr>
          <w:rFonts w:ascii="Times New Roman" w:hAnsi="Times New Roman" w:cs="Times New Roman"/>
          <w:color w:val="000000" w:themeColor="text1"/>
          <w:sz w:val="21"/>
          <w:szCs w:val="21"/>
        </w:rPr>
      </w:pPr>
    </w:p>
    <w:p w14:paraId="0D5E21F9" w14:textId="77E4D090" w:rsidR="00CA1D30" w:rsidRPr="001E4872" w:rsidRDefault="00F113BC" w:rsidP="00CA1D30">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noProof/>
          <w:color w:val="000000" w:themeColor="text1"/>
          <w:sz w:val="21"/>
          <w:szCs w:val="21"/>
        </w:rPr>
        <w:drawing>
          <wp:anchor distT="0" distB="0" distL="114300" distR="114300" simplePos="0" relativeHeight="251658249" behindDoc="1" locked="0" layoutInCell="1" allowOverlap="1" wp14:anchorId="51E071D4" wp14:editId="094068A4">
            <wp:simplePos x="0" y="0"/>
            <wp:positionH relativeFrom="column">
              <wp:posOffset>321310</wp:posOffset>
            </wp:positionH>
            <wp:positionV relativeFrom="paragraph">
              <wp:posOffset>1070610</wp:posOffset>
            </wp:positionV>
            <wp:extent cx="5170170" cy="2579370"/>
            <wp:effectExtent l="12700" t="12700" r="11430" b="11430"/>
            <wp:wrapTight wrapText="bothSides">
              <wp:wrapPolygon edited="0">
                <wp:start x="-53" y="-106"/>
                <wp:lineTo x="-53" y="21589"/>
                <wp:lineTo x="21595" y="21589"/>
                <wp:lineTo x="21595" y="-106"/>
                <wp:lineTo x="-53" y="-106"/>
              </wp:wrapPolygon>
            </wp:wrapTight>
            <wp:docPr id="12" name="Picture 1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170170" cy="257937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CA1D30" w:rsidRPr="001E4872">
        <w:rPr>
          <w:rFonts w:ascii="Times New Roman" w:hAnsi="Times New Roman" w:cs="Times New Roman"/>
          <w:color w:val="000000" w:themeColor="text1"/>
          <w:sz w:val="21"/>
          <w:szCs w:val="21"/>
        </w:rPr>
        <w:t xml:space="preserve">Once all </w:t>
      </w:r>
      <w:r w:rsidR="009446CC" w:rsidRPr="001E4872">
        <w:rPr>
          <w:rFonts w:ascii="Times New Roman" w:hAnsi="Times New Roman" w:cs="Times New Roman"/>
          <w:color w:val="000000" w:themeColor="text1"/>
          <w:sz w:val="21"/>
          <w:szCs w:val="21"/>
        </w:rPr>
        <w:t xml:space="preserve">the </w:t>
      </w:r>
      <w:r w:rsidR="00CA1D30" w:rsidRPr="001E4872">
        <w:rPr>
          <w:rFonts w:ascii="Times New Roman" w:hAnsi="Times New Roman" w:cs="Times New Roman"/>
          <w:color w:val="000000" w:themeColor="text1"/>
          <w:sz w:val="21"/>
          <w:szCs w:val="21"/>
        </w:rPr>
        <w:t xml:space="preserve">amendments had been made to the research questions the researcher sought to carry out more formal semi structured interviews with relevant personnel within both the cyber and logistics sector. For this to be achieved various methods were </w:t>
      </w:r>
      <w:r w:rsidR="00E82622">
        <w:rPr>
          <w:rFonts w:ascii="Times New Roman" w:hAnsi="Times New Roman" w:cs="Times New Roman"/>
          <w:color w:val="000000" w:themeColor="text1"/>
          <w:sz w:val="21"/>
          <w:szCs w:val="21"/>
        </w:rPr>
        <w:t>utilised</w:t>
      </w:r>
      <w:r w:rsidR="00CA1D30" w:rsidRPr="001E4872">
        <w:rPr>
          <w:rFonts w:ascii="Times New Roman" w:hAnsi="Times New Roman" w:cs="Times New Roman"/>
          <w:color w:val="000000" w:themeColor="text1"/>
          <w:sz w:val="21"/>
          <w:szCs w:val="21"/>
        </w:rPr>
        <w:t xml:space="preserve">, including networking at corporate events and through posts placed on professional social media platforms as highlighted in </w:t>
      </w:r>
      <w:r w:rsidR="00CA1D30" w:rsidRPr="00F113BC">
        <w:rPr>
          <w:rFonts w:ascii="Times New Roman" w:hAnsi="Times New Roman" w:cs="Times New Roman"/>
          <w:i/>
          <w:iCs/>
          <w:color w:val="000000" w:themeColor="text1"/>
          <w:sz w:val="21"/>
          <w:szCs w:val="21"/>
        </w:rPr>
        <w:t xml:space="preserve">fig </w:t>
      </w:r>
      <w:r w:rsidRPr="00F113BC">
        <w:rPr>
          <w:rFonts w:ascii="Times New Roman" w:hAnsi="Times New Roman" w:cs="Times New Roman"/>
          <w:i/>
          <w:iCs/>
          <w:color w:val="000000" w:themeColor="text1"/>
          <w:sz w:val="21"/>
          <w:szCs w:val="21"/>
        </w:rPr>
        <w:t>3.</w:t>
      </w:r>
      <w:r w:rsidR="00CA1D30" w:rsidRPr="00F113BC">
        <w:rPr>
          <w:rFonts w:ascii="Times New Roman" w:hAnsi="Times New Roman" w:cs="Times New Roman"/>
          <w:i/>
          <w:iCs/>
          <w:color w:val="000000" w:themeColor="text1"/>
          <w:sz w:val="21"/>
          <w:szCs w:val="21"/>
        </w:rPr>
        <w:t>2</w:t>
      </w:r>
      <w:r w:rsidR="00CA1D30" w:rsidRPr="001E4872">
        <w:rPr>
          <w:rFonts w:ascii="Times New Roman" w:hAnsi="Times New Roman" w:cs="Times New Roman"/>
          <w:color w:val="000000" w:themeColor="text1"/>
          <w:sz w:val="21"/>
          <w:szCs w:val="21"/>
        </w:rPr>
        <w:t xml:space="preserve">. </w:t>
      </w:r>
    </w:p>
    <w:p w14:paraId="07B6DFAF" w14:textId="202221F8" w:rsidR="00CA1D30" w:rsidRPr="001E4872" w:rsidRDefault="008A5351" w:rsidP="00CA1D30">
      <w:pPr>
        <w:spacing w:line="360" w:lineRule="auto"/>
        <w:jc w:val="both"/>
        <w:rPr>
          <w:rFonts w:ascii="Times New Roman" w:hAnsi="Times New Roman" w:cs="Times New Roman"/>
          <w:color w:val="000000" w:themeColor="text1"/>
          <w:sz w:val="21"/>
          <w:szCs w:val="21"/>
        </w:rPr>
      </w:pPr>
      <w:r>
        <w:rPr>
          <w:noProof/>
        </w:rPr>
        <mc:AlternateContent>
          <mc:Choice Requires="wps">
            <w:drawing>
              <wp:anchor distT="0" distB="0" distL="114300" distR="114300" simplePos="0" relativeHeight="251670528" behindDoc="1" locked="0" layoutInCell="1" allowOverlap="1" wp14:anchorId="2ECB4158" wp14:editId="13F50FF4">
                <wp:simplePos x="0" y="0"/>
                <wp:positionH relativeFrom="column">
                  <wp:posOffset>1547950</wp:posOffset>
                </wp:positionH>
                <wp:positionV relativeFrom="paragraph">
                  <wp:posOffset>2818130</wp:posOffset>
                </wp:positionV>
                <wp:extent cx="2353945" cy="172720"/>
                <wp:effectExtent l="0" t="0" r="0" b="5080"/>
                <wp:wrapTight wrapText="bothSides">
                  <wp:wrapPolygon edited="0">
                    <wp:start x="0" y="0"/>
                    <wp:lineTo x="0" y="20647"/>
                    <wp:lineTo x="21443" y="20647"/>
                    <wp:lineTo x="21443" y="0"/>
                    <wp:lineTo x="0" y="0"/>
                  </wp:wrapPolygon>
                </wp:wrapTight>
                <wp:docPr id="40" name="Text Box 40"/>
                <wp:cNvGraphicFramePr/>
                <a:graphic xmlns:a="http://schemas.openxmlformats.org/drawingml/2006/main">
                  <a:graphicData uri="http://schemas.microsoft.com/office/word/2010/wordprocessingShape">
                    <wps:wsp>
                      <wps:cNvSpPr txBox="1"/>
                      <wps:spPr>
                        <a:xfrm>
                          <a:off x="0" y="0"/>
                          <a:ext cx="2353945" cy="172720"/>
                        </a:xfrm>
                        <a:prstGeom prst="rect">
                          <a:avLst/>
                        </a:prstGeom>
                        <a:solidFill>
                          <a:prstClr val="white"/>
                        </a:solidFill>
                        <a:ln>
                          <a:noFill/>
                        </a:ln>
                      </wps:spPr>
                      <wps:txbx>
                        <w:txbxContent>
                          <w:p w14:paraId="7B38735E" w14:textId="5294B5C1" w:rsidR="008A5351" w:rsidRPr="00C84D37" w:rsidRDefault="008A5351" w:rsidP="008A5351">
                            <w:pPr>
                              <w:pStyle w:val="Caption"/>
                              <w:rPr>
                                <w:noProof/>
                              </w:rPr>
                            </w:pPr>
                            <w:bookmarkStart w:id="48" w:name="_Toc103432372"/>
                            <w:bookmarkStart w:id="49" w:name="_Toc103436849"/>
                            <w:r>
                              <w:t xml:space="preserve">Figure 3. </w:t>
                            </w:r>
                            <w:r>
                              <w:fldChar w:fldCharType="begin"/>
                            </w:r>
                            <w:r>
                              <w:instrText xml:space="preserve"> SEQ Figure_3. \* ARABIC </w:instrText>
                            </w:r>
                            <w:r>
                              <w:fldChar w:fldCharType="separate"/>
                            </w:r>
                            <w:r w:rsidR="000A45E7">
                              <w:rPr>
                                <w:noProof/>
                              </w:rPr>
                              <w:t>2</w:t>
                            </w:r>
                            <w:r>
                              <w:fldChar w:fldCharType="end"/>
                            </w:r>
                            <w:r>
                              <w:t xml:space="preserve"> - </w:t>
                            </w:r>
                            <w:r w:rsidRPr="00855CB6">
                              <w:t>LinkedIn post</w:t>
                            </w:r>
                            <w:bookmarkEnd w:id="48"/>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B4158" id="Text Box 40" o:spid="_x0000_s1029" type="#_x0000_t202" style="position:absolute;left:0;text-align:left;margin-left:121.9pt;margin-top:221.9pt;width:185.35pt;height:13.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" stroked="f">
                <v:textbox inset="0,0,0,0">
                  <w:txbxContent>
                    <w:p w14:paraId="7B38735E" w14:textId="5294B5C1" w:rsidR="008A5351" w:rsidRPr="00C84D37" w:rsidRDefault="008A5351" w:rsidP="008A5351">
                      <w:pPr>
                        <w:pStyle w:val="Caption"/>
                        <w:rPr>
                          <w:noProof/>
                        </w:rPr>
                      </w:pPr>
                      <w:bookmarkStart w:id="50" w:name="_Toc103432372"/>
                      <w:bookmarkStart w:id="51" w:name="_Toc103436849"/>
                      <w:r>
                        <w:t xml:space="preserve">Figure 3. </w:t>
                      </w:r>
                      <w:r>
                        <w:fldChar w:fldCharType="begin"/>
                      </w:r>
                      <w:r>
                        <w:instrText xml:space="preserve"> SEQ Figure_3. \* ARABIC </w:instrText>
                      </w:r>
                      <w:r>
                        <w:fldChar w:fldCharType="separate"/>
                      </w:r>
                      <w:r w:rsidR="000A45E7">
                        <w:rPr>
                          <w:noProof/>
                        </w:rPr>
                        <w:t>2</w:t>
                      </w:r>
                      <w:r>
                        <w:fldChar w:fldCharType="end"/>
                      </w:r>
                      <w:r>
                        <w:t xml:space="preserve"> - </w:t>
                      </w:r>
                      <w:r w:rsidRPr="00855CB6">
                        <w:t>LinkedIn post</w:t>
                      </w:r>
                      <w:bookmarkEnd w:id="50"/>
                      <w:bookmarkEnd w:id="51"/>
                    </w:p>
                  </w:txbxContent>
                </v:textbox>
                <w10:wrap type="tight"/>
              </v:shape>
            </w:pict>
          </mc:Fallback>
        </mc:AlternateContent>
      </w:r>
    </w:p>
    <w:p w14:paraId="62A213AF" w14:textId="2EC5C1FE" w:rsidR="008A5351" w:rsidRDefault="00BF5B67" w:rsidP="00BF5B67">
      <w:pPr>
        <w:spacing w:line="36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fldChar w:fldCharType="begin"/>
      </w:r>
      <w:r>
        <w:rPr>
          <w:rFonts w:ascii="Times New Roman" w:hAnsi="Times New Roman" w:cs="Times New Roman"/>
          <w:color w:val="000000" w:themeColor="text1"/>
          <w:sz w:val="21"/>
          <w:szCs w:val="21"/>
        </w:rPr>
        <w:instrText xml:space="preserve"> ADDIN ZOTERO_ITEM CSL_CITATION {"citationID":"hZE4i4nP","properties":{"formattedCitation":"(Linkedin, 2022)","plainCitation":"(Linkedin, 2022)","noteIndex":0},"citationItems":[{"id":1940,"uris":["http://zotero.org/users/local/Db3yIdfR/items/GS3ZF8CA"],"itemData":{"id":1940,"type":"webpage","title":"Post | Feed | LinkedIn","URL":"https://www.linkedin.com/feed/update/urn:li:activity:6897892911288324097/","author":[{"family":"Linkedin","given":"Chris"}],"accessed":{"date-parts":[["2022",3,4]]},"issued":{"date-parts":[["2022",3,10]]}}}],"schema":"https://github.com/citation-style-language/schema/raw/master/csl-citation.json"} </w:instrText>
      </w:r>
      <w:r>
        <w:rPr>
          <w:rFonts w:ascii="Times New Roman" w:hAnsi="Times New Roman" w:cs="Times New Roman"/>
          <w:color w:val="000000" w:themeColor="text1"/>
          <w:sz w:val="21"/>
          <w:szCs w:val="21"/>
        </w:rPr>
        <w:fldChar w:fldCharType="separate"/>
      </w:r>
      <w:r>
        <w:rPr>
          <w:rFonts w:ascii="Times New Roman" w:hAnsi="Times New Roman" w:cs="Times New Roman"/>
          <w:noProof/>
          <w:color w:val="000000" w:themeColor="text1"/>
          <w:sz w:val="21"/>
          <w:szCs w:val="21"/>
        </w:rPr>
        <w:t>(Linkedin, 2022)</w:t>
      </w:r>
      <w:r>
        <w:rPr>
          <w:rFonts w:ascii="Times New Roman" w:hAnsi="Times New Roman" w:cs="Times New Roman"/>
          <w:color w:val="000000" w:themeColor="text1"/>
          <w:sz w:val="21"/>
          <w:szCs w:val="21"/>
        </w:rPr>
        <w:fldChar w:fldCharType="end"/>
      </w:r>
    </w:p>
    <w:p w14:paraId="3E452C4D" w14:textId="77777777" w:rsidR="00BF5B67" w:rsidRDefault="00BF5B67" w:rsidP="00CA1D30">
      <w:pPr>
        <w:spacing w:line="360" w:lineRule="auto"/>
        <w:jc w:val="both"/>
        <w:rPr>
          <w:rFonts w:ascii="Times New Roman" w:hAnsi="Times New Roman" w:cs="Times New Roman"/>
          <w:color w:val="000000" w:themeColor="text1"/>
          <w:sz w:val="21"/>
          <w:szCs w:val="21"/>
        </w:rPr>
      </w:pPr>
    </w:p>
    <w:p w14:paraId="2FD5A8B3" w14:textId="73AFE731" w:rsidR="00CA1D30" w:rsidRPr="001E4872" w:rsidRDefault="00CA1D30" w:rsidP="00CA1D30">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After exploiting both methods as a strategy to obtain data, the researcher had received twenty positive responses from individuals working in both sectors that would be willing to carry out interviews. Based on this, the researcher then decided to evaluate and assess those twenty individuals based on their current expertise to see whether they would be deemed as appropriate to produce a detailed and well executed answer to the research questions. Moreover, through a process of elimination, of those twenty potential interviewees only nine were considered.</w:t>
      </w:r>
    </w:p>
    <w:p w14:paraId="32B5AF3F" w14:textId="77777777" w:rsidR="00CA1D30" w:rsidRPr="001E4872" w:rsidRDefault="00CA1D30" w:rsidP="00CA1D30">
      <w:pPr>
        <w:jc w:val="both"/>
        <w:rPr>
          <w:rFonts w:ascii="Times New Roman" w:hAnsi="Times New Roman" w:cs="Times New Roman"/>
          <w:color w:val="000000" w:themeColor="text1"/>
          <w:sz w:val="21"/>
          <w:szCs w:val="21"/>
        </w:rPr>
      </w:pPr>
    </w:p>
    <w:p w14:paraId="7F10E404" w14:textId="5FE087AD" w:rsidR="00CA1D30" w:rsidRPr="001E4872" w:rsidRDefault="00CA1D30" w:rsidP="00CA1D30">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Of those nine participants selected for interviews, one was conducted face to face and the remaining eight were performed via the internet by using two video conferencing programmes Zoom and Microsoft Teams. The first four participants were selected from the cyber security sector and the second set of four participants were individuals that reside within the logistics </w:t>
      </w:r>
      <w:r w:rsidR="0054550C">
        <w:rPr>
          <w:rFonts w:ascii="Times New Roman" w:hAnsi="Times New Roman" w:cs="Times New Roman"/>
          <w:color w:val="000000" w:themeColor="text1"/>
          <w:sz w:val="21"/>
          <w:szCs w:val="21"/>
        </w:rPr>
        <w:t>s</w:t>
      </w:r>
      <w:r w:rsidRPr="001E4872">
        <w:rPr>
          <w:rFonts w:ascii="Times New Roman" w:hAnsi="Times New Roman" w:cs="Times New Roman"/>
          <w:color w:val="000000" w:themeColor="text1"/>
          <w:sz w:val="21"/>
          <w:szCs w:val="21"/>
        </w:rPr>
        <w:t>ector. Additionally, there were eight questions produced, with four questions being directed towards the four cyber participants and the other four questions for the participants from the logistic industry</w:t>
      </w:r>
      <w:r w:rsidR="00FC74F2">
        <w:rPr>
          <w:rFonts w:ascii="Times New Roman" w:hAnsi="Times New Roman" w:cs="Times New Roman"/>
          <w:color w:val="000000" w:themeColor="text1"/>
          <w:sz w:val="21"/>
          <w:szCs w:val="21"/>
        </w:rPr>
        <w:t>.</w:t>
      </w:r>
      <w:r w:rsidRPr="001E4872">
        <w:rPr>
          <w:rFonts w:ascii="Times New Roman" w:hAnsi="Times New Roman" w:cs="Times New Roman"/>
          <w:color w:val="000000" w:themeColor="text1"/>
          <w:sz w:val="21"/>
          <w:szCs w:val="21"/>
        </w:rPr>
        <w:t xml:space="preserve"> </w:t>
      </w:r>
      <w:r w:rsidR="007331B1">
        <w:rPr>
          <w:rFonts w:ascii="Times New Roman" w:hAnsi="Times New Roman" w:cs="Times New Roman"/>
          <w:color w:val="000000" w:themeColor="text1"/>
          <w:sz w:val="21"/>
          <w:szCs w:val="21"/>
        </w:rPr>
        <w:t>A</w:t>
      </w:r>
      <w:r w:rsidRPr="001E4872">
        <w:rPr>
          <w:rFonts w:ascii="Times New Roman" w:hAnsi="Times New Roman" w:cs="Times New Roman"/>
          <w:color w:val="000000" w:themeColor="text1"/>
          <w:sz w:val="21"/>
          <w:szCs w:val="21"/>
        </w:rPr>
        <w:t xml:space="preserve">fter carrying out all nine interviews and reviewing them all in greater depth, the researcher decided to remove one of the participants from the study as they believed their responses were lacking in substance as they were too short. </w:t>
      </w:r>
    </w:p>
    <w:p w14:paraId="46086F61" w14:textId="77777777" w:rsidR="00CA1D30" w:rsidRPr="001E4872" w:rsidRDefault="00CA1D30" w:rsidP="00CA1D30">
      <w:pPr>
        <w:spacing w:line="360" w:lineRule="auto"/>
        <w:jc w:val="both"/>
        <w:rPr>
          <w:rFonts w:ascii="Times New Roman" w:hAnsi="Times New Roman" w:cs="Times New Roman"/>
          <w:b/>
          <w:bCs/>
          <w:color w:val="000000" w:themeColor="text1"/>
          <w:sz w:val="21"/>
          <w:szCs w:val="21"/>
        </w:rPr>
      </w:pPr>
    </w:p>
    <w:p w14:paraId="1BF5644F" w14:textId="77777777" w:rsidR="00117D46" w:rsidRPr="001E4872" w:rsidRDefault="00117D46">
      <w:pPr>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br w:type="page"/>
      </w:r>
    </w:p>
    <w:p w14:paraId="32541D79" w14:textId="70843BC2" w:rsidR="00A351DA" w:rsidRPr="001E4872" w:rsidRDefault="0041613D" w:rsidP="00BE0C11">
      <w:pPr>
        <w:pStyle w:val="Heading3"/>
        <w:rPr>
          <w:rFonts w:ascii="Times New Roman" w:hAnsi="Times New Roman" w:cs="Times New Roman"/>
          <w:color w:val="000000" w:themeColor="text1"/>
          <w:sz w:val="21"/>
          <w:szCs w:val="21"/>
        </w:rPr>
      </w:pPr>
      <w:bookmarkStart w:id="52" w:name="_Toc103498070"/>
      <w:r w:rsidRPr="001E4872">
        <w:rPr>
          <w:rFonts w:ascii="Times New Roman" w:hAnsi="Times New Roman" w:cs="Times New Roman"/>
          <w:color w:val="000000" w:themeColor="text1"/>
          <w:sz w:val="21"/>
          <w:szCs w:val="21"/>
        </w:rPr>
        <w:lastRenderedPageBreak/>
        <w:t xml:space="preserve">3.7.1. </w:t>
      </w:r>
      <w:r w:rsidR="00CA1D30" w:rsidRPr="001E4872">
        <w:rPr>
          <w:rFonts w:ascii="Times New Roman" w:hAnsi="Times New Roman" w:cs="Times New Roman"/>
          <w:color w:val="000000" w:themeColor="text1"/>
          <w:sz w:val="21"/>
          <w:szCs w:val="21"/>
        </w:rPr>
        <w:t>Advantages and disadvantages of interviews for data collection</w:t>
      </w:r>
      <w:bookmarkEnd w:id="52"/>
    </w:p>
    <w:p w14:paraId="4DACA898" w14:textId="77777777" w:rsidR="00A351DA" w:rsidRPr="001E4872" w:rsidRDefault="00A351DA" w:rsidP="00CA1D30">
      <w:pPr>
        <w:spacing w:line="360" w:lineRule="auto"/>
        <w:jc w:val="both"/>
        <w:rPr>
          <w:rFonts w:ascii="Times New Roman" w:hAnsi="Times New Roman" w:cs="Times New Roman"/>
          <w:b/>
          <w:bCs/>
          <w:color w:val="000000" w:themeColor="text1"/>
          <w:sz w:val="21"/>
          <w:szCs w:val="21"/>
        </w:rPr>
      </w:pPr>
    </w:p>
    <w:p w14:paraId="33E2A854" w14:textId="754E5683" w:rsidR="00CA1D30" w:rsidRPr="001E4872" w:rsidRDefault="00CA1D30" w:rsidP="00CA1D30">
      <w:pPr>
        <w:spacing w:line="360" w:lineRule="auto"/>
        <w:jc w:val="both"/>
        <w:rPr>
          <w:rFonts w:ascii="Times New Roman" w:hAnsi="Times New Roman" w:cs="Times New Roman"/>
          <w:b/>
          <w:bCs/>
          <w:color w:val="000000" w:themeColor="text1"/>
          <w:sz w:val="21"/>
          <w:szCs w:val="21"/>
        </w:rPr>
      </w:pPr>
      <w:r w:rsidRPr="001E4872">
        <w:rPr>
          <w:rFonts w:ascii="Times New Roman" w:hAnsi="Times New Roman" w:cs="Times New Roman"/>
          <w:color w:val="000000" w:themeColor="text1"/>
          <w:sz w:val="21"/>
          <w:szCs w:val="21"/>
        </w:rPr>
        <w:t xml:space="preserve">The use of interviews for qualitative data collection can provide a broad range of advantages and disadvantages for both the researcher and the interviewee, a number of these are highlighted </w:t>
      </w:r>
      <w:r w:rsidR="000607DB" w:rsidRPr="001E4872">
        <w:rPr>
          <w:rFonts w:ascii="Times New Roman" w:hAnsi="Times New Roman" w:cs="Times New Roman"/>
          <w:color w:val="000000" w:themeColor="text1"/>
          <w:sz w:val="21"/>
          <w:szCs w:val="21"/>
        </w:rPr>
        <w:t>as follows:</w:t>
      </w:r>
    </w:p>
    <w:p w14:paraId="196066C0" w14:textId="77777777" w:rsidR="00CA1D30" w:rsidRPr="001E4872" w:rsidRDefault="00CA1D30" w:rsidP="00CA1D30">
      <w:pPr>
        <w:spacing w:line="360" w:lineRule="auto"/>
        <w:jc w:val="both"/>
        <w:rPr>
          <w:rFonts w:ascii="Times New Roman" w:hAnsi="Times New Roman" w:cs="Times New Roman"/>
          <w:color w:val="000000" w:themeColor="text1"/>
          <w:sz w:val="21"/>
          <w:szCs w:val="21"/>
        </w:rPr>
      </w:pPr>
    </w:p>
    <w:p w14:paraId="3C6787DA" w14:textId="77777777" w:rsidR="00500828" w:rsidRPr="001E4872" w:rsidRDefault="00500828" w:rsidP="003404EC">
      <w:pPr>
        <w:spacing w:line="360" w:lineRule="auto"/>
        <w:jc w:val="both"/>
        <w:rPr>
          <w:rFonts w:ascii="Times New Roman" w:hAnsi="Times New Roman" w:cs="Times New Roman"/>
          <w:color w:val="000000" w:themeColor="text1"/>
          <w:sz w:val="21"/>
          <w:szCs w:val="21"/>
          <w:u w:val="single"/>
        </w:rPr>
      </w:pPr>
      <w:r w:rsidRPr="001E4872">
        <w:rPr>
          <w:rFonts w:ascii="Times New Roman" w:hAnsi="Times New Roman" w:cs="Times New Roman"/>
          <w:color w:val="000000" w:themeColor="text1"/>
          <w:sz w:val="21"/>
          <w:szCs w:val="21"/>
          <w:u w:val="single"/>
        </w:rPr>
        <w:t>Advantages of interviews</w:t>
      </w:r>
    </w:p>
    <w:p w14:paraId="6AD3876A" w14:textId="77777777" w:rsidR="00500828" w:rsidRPr="001E4872" w:rsidRDefault="00500828" w:rsidP="003404EC">
      <w:pPr>
        <w:spacing w:line="360" w:lineRule="auto"/>
        <w:jc w:val="both"/>
        <w:rPr>
          <w:rFonts w:ascii="Times New Roman" w:hAnsi="Times New Roman" w:cs="Times New Roman"/>
          <w:b/>
          <w:bCs/>
          <w:color w:val="000000" w:themeColor="text1"/>
          <w:sz w:val="21"/>
          <w:szCs w:val="21"/>
        </w:rPr>
      </w:pPr>
    </w:p>
    <w:p w14:paraId="4FFEE9D0" w14:textId="77777777" w:rsidR="00500828" w:rsidRPr="001E4872" w:rsidRDefault="00500828" w:rsidP="00AD1A81">
      <w:pPr>
        <w:pStyle w:val="ListParagraph"/>
        <w:numPr>
          <w:ilvl w:val="0"/>
          <w:numId w:val="10"/>
        </w:num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b/>
          <w:bCs/>
          <w:color w:val="000000" w:themeColor="text1"/>
          <w:sz w:val="21"/>
          <w:szCs w:val="21"/>
        </w:rPr>
        <w:t>Capturing of verbal and non-verbal cues</w:t>
      </w:r>
      <w:r w:rsidRPr="001E4872">
        <w:rPr>
          <w:rFonts w:ascii="Times New Roman" w:hAnsi="Times New Roman" w:cs="Times New Roman"/>
          <w:color w:val="000000" w:themeColor="text1"/>
          <w:sz w:val="21"/>
          <w:szCs w:val="21"/>
        </w:rPr>
        <w:t xml:space="preserve"> -</w:t>
      </w:r>
      <w:r w:rsidRPr="001E4872">
        <w:rPr>
          <w:rFonts w:ascii="Times New Roman" w:hAnsi="Times New Roman" w:cs="Times New Roman"/>
          <w:b/>
          <w:bCs/>
          <w:color w:val="000000" w:themeColor="text1"/>
          <w:sz w:val="21"/>
          <w:szCs w:val="21"/>
        </w:rPr>
        <w:t xml:space="preserve"> </w:t>
      </w:r>
      <w:r w:rsidRPr="001E4872">
        <w:rPr>
          <w:rFonts w:ascii="Times New Roman" w:hAnsi="Times New Roman" w:cs="Times New Roman"/>
          <w:color w:val="000000" w:themeColor="text1"/>
          <w:sz w:val="21"/>
          <w:szCs w:val="21"/>
        </w:rPr>
        <w:t>Interviews can enable a researcher to capture nonverbal cues through body language which can sometimes suggest that an interviewee may feel some level of uneasiness to the various questions that they are being asked. However, in contrast, the body language of the responder may suggest that they feel a sense of avidity to the topic that is being addressed within the interview.</w:t>
      </w:r>
    </w:p>
    <w:p w14:paraId="015CB798" w14:textId="77777777" w:rsidR="00500828" w:rsidRPr="001E4872" w:rsidRDefault="00500828" w:rsidP="003404EC">
      <w:pPr>
        <w:spacing w:line="360" w:lineRule="auto"/>
        <w:jc w:val="both"/>
        <w:rPr>
          <w:rFonts w:ascii="Times New Roman" w:hAnsi="Times New Roman" w:cs="Times New Roman"/>
          <w:color w:val="000000" w:themeColor="text1"/>
          <w:sz w:val="21"/>
          <w:szCs w:val="21"/>
        </w:rPr>
      </w:pPr>
    </w:p>
    <w:p w14:paraId="5CFBEC54" w14:textId="77777777" w:rsidR="00500828" w:rsidRPr="001E4872" w:rsidRDefault="00500828" w:rsidP="00AD1A81">
      <w:pPr>
        <w:pStyle w:val="ListParagraph"/>
        <w:numPr>
          <w:ilvl w:val="0"/>
          <w:numId w:val="10"/>
        </w:num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b/>
          <w:bCs/>
          <w:color w:val="000000" w:themeColor="text1"/>
          <w:sz w:val="21"/>
          <w:szCs w:val="21"/>
        </w:rPr>
        <w:t>The ability to maintain focus</w:t>
      </w:r>
      <w:r w:rsidRPr="001E4872">
        <w:rPr>
          <w:rFonts w:ascii="Times New Roman" w:hAnsi="Times New Roman" w:cs="Times New Roman"/>
          <w:color w:val="000000" w:themeColor="text1"/>
          <w:sz w:val="21"/>
          <w:szCs w:val="21"/>
        </w:rPr>
        <w:t xml:space="preserve"> -</w:t>
      </w:r>
      <w:r w:rsidRPr="001E4872">
        <w:rPr>
          <w:rFonts w:ascii="Times New Roman" w:hAnsi="Times New Roman" w:cs="Times New Roman"/>
          <w:b/>
          <w:bCs/>
          <w:color w:val="000000" w:themeColor="text1"/>
          <w:sz w:val="21"/>
          <w:szCs w:val="21"/>
        </w:rPr>
        <w:t xml:space="preserve"> </w:t>
      </w:r>
      <w:r w:rsidRPr="001E4872">
        <w:rPr>
          <w:rFonts w:ascii="Times New Roman" w:hAnsi="Times New Roman" w:cs="Times New Roman"/>
          <w:color w:val="000000" w:themeColor="text1"/>
          <w:sz w:val="21"/>
          <w:szCs w:val="21"/>
        </w:rPr>
        <w:t>The interviewer has the control over the interview so therefore can keep a respondent focused so that they are able to keep on track to completing the entire interview. Additionally, as there is a significant difference in terms of power this also suggests that the interviewer is compelled to ensure that the respondent and data that has been generated is handled with care.</w:t>
      </w:r>
    </w:p>
    <w:p w14:paraId="3447F77B" w14:textId="77777777" w:rsidR="0018399D" w:rsidRPr="001E4872" w:rsidRDefault="0018399D" w:rsidP="003404EC">
      <w:pPr>
        <w:spacing w:line="360" w:lineRule="auto"/>
        <w:jc w:val="both"/>
        <w:rPr>
          <w:rFonts w:ascii="Times New Roman" w:hAnsi="Times New Roman" w:cs="Times New Roman"/>
          <w:color w:val="000000" w:themeColor="text1"/>
          <w:sz w:val="21"/>
          <w:szCs w:val="21"/>
        </w:rPr>
      </w:pPr>
    </w:p>
    <w:p w14:paraId="6378CC24" w14:textId="64AF4DC9" w:rsidR="0049554E" w:rsidRPr="001E4872" w:rsidRDefault="0049554E" w:rsidP="003404EC">
      <w:pPr>
        <w:spacing w:line="360" w:lineRule="auto"/>
        <w:jc w:val="both"/>
        <w:rPr>
          <w:rFonts w:ascii="Times New Roman" w:hAnsi="Times New Roman" w:cs="Times New Roman"/>
          <w:color w:val="000000" w:themeColor="text1"/>
          <w:sz w:val="21"/>
          <w:szCs w:val="21"/>
          <w:u w:val="single"/>
        </w:rPr>
      </w:pPr>
      <w:r w:rsidRPr="001E4872">
        <w:rPr>
          <w:rFonts w:ascii="Times New Roman" w:hAnsi="Times New Roman" w:cs="Times New Roman"/>
          <w:color w:val="000000" w:themeColor="text1"/>
          <w:sz w:val="21"/>
          <w:szCs w:val="21"/>
          <w:u w:val="single"/>
        </w:rPr>
        <w:t xml:space="preserve">Disadvantages of interviews </w:t>
      </w:r>
    </w:p>
    <w:p w14:paraId="2C3C5BD1" w14:textId="77777777" w:rsidR="0049554E" w:rsidRPr="001E4872" w:rsidRDefault="0049554E" w:rsidP="003404EC">
      <w:pPr>
        <w:spacing w:line="360" w:lineRule="auto"/>
        <w:jc w:val="both"/>
        <w:rPr>
          <w:rFonts w:ascii="Times New Roman" w:hAnsi="Times New Roman" w:cs="Times New Roman"/>
          <w:b/>
          <w:bCs/>
          <w:color w:val="000000" w:themeColor="text1"/>
          <w:sz w:val="21"/>
          <w:szCs w:val="21"/>
        </w:rPr>
      </w:pPr>
    </w:p>
    <w:p w14:paraId="229B397E" w14:textId="77777777" w:rsidR="0049554E" w:rsidRPr="001E4872" w:rsidRDefault="0049554E" w:rsidP="00AD1A81">
      <w:pPr>
        <w:pStyle w:val="ListParagraph"/>
        <w:numPr>
          <w:ilvl w:val="0"/>
          <w:numId w:val="11"/>
        </w:num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b/>
          <w:bCs/>
          <w:color w:val="000000" w:themeColor="text1"/>
          <w:sz w:val="21"/>
          <w:szCs w:val="21"/>
        </w:rPr>
        <w:t>Accessibility</w:t>
      </w:r>
      <w:r w:rsidRPr="001E4872">
        <w:rPr>
          <w:rFonts w:ascii="Times New Roman" w:hAnsi="Times New Roman" w:cs="Times New Roman"/>
          <w:color w:val="000000" w:themeColor="text1"/>
          <w:sz w:val="21"/>
          <w:szCs w:val="21"/>
        </w:rPr>
        <w:t xml:space="preserve"> - To</w:t>
      </w:r>
      <w:r w:rsidRPr="001E4872">
        <w:rPr>
          <w:rFonts w:ascii="Times New Roman" w:hAnsi="Times New Roman" w:cs="Times New Roman"/>
          <w:sz w:val="21"/>
          <w:szCs w:val="21"/>
        </w:rPr>
        <w:t xml:space="preserve"> carry out an interview it may require either the interviewer or respondent to travel to a location which can create additional costs.</w:t>
      </w:r>
    </w:p>
    <w:p w14:paraId="37F96513" w14:textId="77777777" w:rsidR="0049554E" w:rsidRPr="001E4872" w:rsidRDefault="0049554E" w:rsidP="003404EC">
      <w:pPr>
        <w:spacing w:line="360" w:lineRule="auto"/>
        <w:jc w:val="both"/>
        <w:rPr>
          <w:rFonts w:ascii="Times New Roman" w:hAnsi="Times New Roman" w:cs="Times New Roman"/>
          <w:b/>
          <w:bCs/>
        </w:rPr>
      </w:pPr>
    </w:p>
    <w:p w14:paraId="75A75C9F" w14:textId="77777777" w:rsidR="0049554E" w:rsidRPr="001E4872" w:rsidRDefault="0049554E" w:rsidP="00AD1A81">
      <w:pPr>
        <w:pStyle w:val="ListParagraph"/>
        <w:numPr>
          <w:ilvl w:val="0"/>
          <w:numId w:val="11"/>
        </w:numPr>
        <w:spacing w:line="360" w:lineRule="auto"/>
        <w:jc w:val="both"/>
        <w:rPr>
          <w:rFonts w:ascii="Times New Roman" w:hAnsi="Times New Roman" w:cs="Times New Roman"/>
          <w:b/>
          <w:bCs/>
        </w:rPr>
      </w:pPr>
      <w:r w:rsidRPr="001E4872">
        <w:rPr>
          <w:rFonts w:ascii="Times New Roman" w:hAnsi="Times New Roman" w:cs="Times New Roman"/>
          <w:b/>
          <w:bCs/>
          <w:color w:val="000000" w:themeColor="text1"/>
          <w:sz w:val="21"/>
          <w:szCs w:val="21"/>
        </w:rPr>
        <w:t>Time constraints</w:t>
      </w:r>
      <w:r w:rsidRPr="001E4872">
        <w:rPr>
          <w:rFonts w:ascii="Times New Roman" w:hAnsi="Times New Roman" w:cs="Times New Roman"/>
          <w:color w:val="000000" w:themeColor="text1"/>
          <w:sz w:val="21"/>
          <w:szCs w:val="21"/>
        </w:rPr>
        <w:t xml:space="preserve"> -</w:t>
      </w:r>
      <w:r w:rsidRPr="001E4872">
        <w:rPr>
          <w:rFonts w:ascii="Times New Roman" w:hAnsi="Times New Roman" w:cs="Times New Roman"/>
          <w:b/>
          <w:bCs/>
          <w:color w:val="000000" w:themeColor="text1"/>
          <w:sz w:val="21"/>
          <w:szCs w:val="21"/>
        </w:rPr>
        <w:t xml:space="preserve"> </w:t>
      </w:r>
      <w:r w:rsidRPr="001E4872">
        <w:rPr>
          <w:rFonts w:ascii="Times New Roman" w:hAnsi="Times New Roman" w:cs="Times New Roman"/>
          <w:color w:val="000000" w:themeColor="text1"/>
          <w:sz w:val="21"/>
          <w:szCs w:val="21"/>
        </w:rPr>
        <w:t>Carrying out interviews can often require more time for them to be carried out. Additionally, it can present issues in establishing when a suitable time would be for both parties to conduct an interview</w:t>
      </w:r>
    </w:p>
    <w:p w14:paraId="4C1911B6" w14:textId="29CBDD4A" w:rsidR="00CA1D30" w:rsidRPr="001E4872" w:rsidRDefault="00CA1D30" w:rsidP="0049554E">
      <w:pPr>
        <w:rPr>
          <w:rFonts w:ascii="Times New Roman" w:hAnsi="Times New Roman" w:cs="Times New Roman"/>
          <w:b/>
          <w:bCs/>
          <w:sz w:val="21"/>
          <w:szCs w:val="21"/>
        </w:rPr>
      </w:pPr>
    </w:p>
    <w:p w14:paraId="5DCC7212" w14:textId="560F8895" w:rsidR="00CA1D30" w:rsidRPr="001E4872" w:rsidRDefault="00CA1D30" w:rsidP="0049554E">
      <w:pPr>
        <w:rPr>
          <w:rFonts w:ascii="Times New Roman" w:eastAsiaTheme="majorEastAsia" w:hAnsi="Times New Roman" w:cs="Times New Roman"/>
          <w:color w:val="2F5496" w:themeColor="accent1" w:themeShade="BF"/>
          <w:sz w:val="21"/>
          <w:szCs w:val="21"/>
        </w:rPr>
      </w:pPr>
      <w:r w:rsidRPr="001E4872">
        <w:rPr>
          <w:rFonts w:ascii="Times New Roman" w:hAnsi="Times New Roman" w:cs="Times New Roman"/>
          <w:color w:val="000000" w:themeColor="text1"/>
          <w:sz w:val="21"/>
          <w:szCs w:val="21"/>
        </w:rPr>
        <w:t>3.</w:t>
      </w:r>
      <w:r w:rsidR="000145AB" w:rsidRPr="001E4872">
        <w:rPr>
          <w:rFonts w:ascii="Times New Roman" w:hAnsi="Times New Roman" w:cs="Times New Roman"/>
          <w:color w:val="000000" w:themeColor="text1"/>
          <w:sz w:val="21"/>
          <w:szCs w:val="21"/>
        </w:rPr>
        <w:t>8</w:t>
      </w:r>
      <w:r w:rsidRPr="001E4872">
        <w:rPr>
          <w:rFonts w:ascii="Times New Roman" w:hAnsi="Times New Roman" w:cs="Times New Roman"/>
          <w:color w:val="000000" w:themeColor="text1"/>
          <w:sz w:val="21"/>
          <w:szCs w:val="21"/>
        </w:rPr>
        <w:t>. Time Horizon</w:t>
      </w:r>
    </w:p>
    <w:p w14:paraId="0740F961" w14:textId="77777777" w:rsidR="00CA1D30" w:rsidRPr="001E4872" w:rsidRDefault="00CA1D30" w:rsidP="00CA1D30">
      <w:pPr>
        <w:spacing w:line="360" w:lineRule="auto"/>
        <w:jc w:val="both"/>
        <w:rPr>
          <w:rFonts w:ascii="Times New Roman" w:hAnsi="Times New Roman" w:cs="Times New Roman"/>
          <w:color w:val="FF0000"/>
          <w:sz w:val="21"/>
          <w:szCs w:val="21"/>
        </w:rPr>
      </w:pPr>
    </w:p>
    <w:p w14:paraId="62ABB3BC" w14:textId="34259722" w:rsidR="00CA1D30" w:rsidRPr="001E4872" w:rsidRDefault="00CA1D30" w:rsidP="00CA1D30">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Due to the significant lack of time available to conduct this research, a cross sectional study will be considered as the most suitable option as it considerably cheaper and less time consuming than that of a longitudinal study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{"citationID":"CwrkFJjb","properties":{"formattedCitation":"(Saunders, Lewis and Thornhill, 2019)","plainCitation":"(Saunders, Lewis and Thornhill, 2019)","dontUpdate":true,"noteIndex":0},"citationItems":[{"id":1300,"uris":["http://zotero.org/users/local/Db3yIdfR/items/B6472UQ5"],"itemData":{"id":1300,"type":"book","edition":"8","event-place":"Essex,England","ISBN":"978-1-292-20879-4","publisher":"Pearson Education Ltd","publisher-place":"Essex,England","title":"Research Methods for Business Students Ebook","author":[{"family":"Saunders","given":"Mark"},{"family":"Lewis","given":"Philip"},{"family":"Thornhill","given":"Adrian"}],"issued":{"date-parts":[["2019",5,17]]}}}],"schema":"https://github.com/citation-style-language/schema/raw/master/csl-citation.json"}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Saunders et al, 2019)</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w:t>
      </w:r>
    </w:p>
    <w:p w14:paraId="08AB1220" w14:textId="77777777" w:rsidR="0041613D" w:rsidRPr="001E4872" w:rsidRDefault="0041613D" w:rsidP="0041613D">
      <w:pPr>
        <w:rPr>
          <w:rFonts w:ascii="Times New Roman" w:hAnsi="Times New Roman" w:cs="Times New Roman"/>
          <w:b/>
          <w:bCs/>
          <w:sz w:val="21"/>
          <w:szCs w:val="21"/>
        </w:rPr>
      </w:pPr>
    </w:p>
    <w:p w14:paraId="701B27A8" w14:textId="1C9C60FB" w:rsidR="00CA1D30" w:rsidRPr="001E4872" w:rsidRDefault="00CA1D30" w:rsidP="00BE0C11">
      <w:pPr>
        <w:pStyle w:val="Heading2"/>
        <w:rPr>
          <w:rFonts w:ascii="Times New Roman" w:hAnsi="Times New Roman" w:cs="Times New Roman"/>
          <w:color w:val="000000" w:themeColor="text1"/>
          <w:sz w:val="21"/>
          <w:szCs w:val="21"/>
        </w:rPr>
      </w:pPr>
      <w:bookmarkStart w:id="53" w:name="_Toc103498071"/>
      <w:r w:rsidRPr="001E4872">
        <w:rPr>
          <w:rFonts w:ascii="Times New Roman" w:hAnsi="Times New Roman" w:cs="Times New Roman"/>
          <w:color w:val="000000" w:themeColor="text1"/>
          <w:sz w:val="21"/>
          <w:szCs w:val="21"/>
        </w:rPr>
        <w:t>3.</w:t>
      </w:r>
      <w:r w:rsidR="000145AB" w:rsidRPr="001E4872">
        <w:rPr>
          <w:rFonts w:ascii="Times New Roman" w:hAnsi="Times New Roman" w:cs="Times New Roman"/>
          <w:color w:val="000000" w:themeColor="text1"/>
          <w:sz w:val="21"/>
          <w:szCs w:val="21"/>
        </w:rPr>
        <w:t>9</w:t>
      </w:r>
      <w:r w:rsidRPr="001E4872">
        <w:rPr>
          <w:rFonts w:ascii="Times New Roman" w:hAnsi="Times New Roman" w:cs="Times New Roman"/>
          <w:color w:val="000000" w:themeColor="text1"/>
          <w:sz w:val="21"/>
          <w:szCs w:val="21"/>
        </w:rPr>
        <w:t>. Data Sampling</w:t>
      </w:r>
      <w:bookmarkEnd w:id="53"/>
    </w:p>
    <w:p w14:paraId="5CCD5B9B" w14:textId="77777777" w:rsidR="00CA1D30" w:rsidRPr="001E4872" w:rsidRDefault="00CA1D30" w:rsidP="00CA1D30">
      <w:pPr>
        <w:spacing w:line="360" w:lineRule="auto"/>
        <w:jc w:val="both"/>
        <w:rPr>
          <w:rFonts w:ascii="Times New Roman" w:hAnsi="Times New Roman" w:cs="Times New Roman"/>
          <w:b/>
          <w:bCs/>
          <w:sz w:val="21"/>
          <w:szCs w:val="21"/>
        </w:rPr>
      </w:pPr>
    </w:p>
    <w:p w14:paraId="4D4021A6" w14:textId="77777777" w:rsidR="00CA1D30" w:rsidRPr="001E4872" w:rsidRDefault="00CA1D30" w:rsidP="00CA1D30">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As a result of time constraints, resources, and availability to carry out the study it was therefore not possible to carry out more than nine interviews. On this basis, nine interviewees were selected as the researcher believed that they would be deemed as being the most appropriate and in the best position to provide the best answer to the research questions. </w:t>
      </w:r>
    </w:p>
    <w:p w14:paraId="3057BD10" w14:textId="77777777" w:rsidR="00CA1D30" w:rsidRPr="001E4872" w:rsidRDefault="00CA1D30" w:rsidP="00CA1D30">
      <w:pPr>
        <w:spacing w:line="360" w:lineRule="auto"/>
        <w:jc w:val="both"/>
        <w:rPr>
          <w:rFonts w:ascii="Times New Roman" w:hAnsi="Times New Roman" w:cs="Times New Roman"/>
          <w:b/>
          <w:bCs/>
          <w:sz w:val="21"/>
          <w:szCs w:val="21"/>
        </w:rPr>
      </w:pPr>
    </w:p>
    <w:p w14:paraId="30FCEDE6" w14:textId="344BC0AC" w:rsidR="00CA1D30" w:rsidRPr="001E4872" w:rsidRDefault="00CA1D30" w:rsidP="00BE0C11">
      <w:pPr>
        <w:pStyle w:val="Heading2"/>
        <w:rPr>
          <w:rFonts w:ascii="Times New Roman" w:hAnsi="Times New Roman" w:cs="Times New Roman"/>
          <w:color w:val="000000" w:themeColor="text1"/>
          <w:sz w:val="21"/>
          <w:szCs w:val="21"/>
        </w:rPr>
      </w:pPr>
      <w:bookmarkStart w:id="54" w:name="_Toc103498072"/>
      <w:r w:rsidRPr="001E4872">
        <w:rPr>
          <w:rFonts w:ascii="Times New Roman" w:hAnsi="Times New Roman" w:cs="Times New Roman"/>
          <w:color w:val="000000" w:themeColor="text1"/>
          <w:sz w:val="21"/>
          <w:szCs w:val="21"/>
        </w:rPr>
        <w:t>3.</w:t>
      </w:r>
      <w:r w:rsidR="000145AB" w:rsidRPr="001E4872">
        <w:rPr>
          <w:rFonts w:ascii="Times New Roman" w:hAnsi="Times New Roman" w:cs="Times New Roman"/>
          <w:color w:val="000000" w:themeColor="text1"/>
          <w:sz w:val="21"/>
          <w:szCs w:val="21"/>
        </w:rPr>
        <w:t>10</w:t>
      </w:r>
      <w:r w:rsidRPr="001E4872">
        <w:rPr>
          <w:rFonts w:ascii="Times New Roman" w:hAnsi="Times New Roman" w:cs="Times New Roman"/>
          <w:color w:val="000000" w:themeColor="text1"/>
          <w:sz w:val="21"/>
          <w:szCs w:val="21"/>
        </w:rPr>
        <w:t>. Data Analysis</w:t>
      </w:r>
      <w:bookmarkEnd w:id="54"/>
    </w:p>
    <w:p w14:paraId="723F5749" w14:textId="77777777" w:rsidR="00CA1D30" w:rsidRPr="001E4872" w:rsidRDefault="00CA1D30" w:rsidP="00CA1D30">
      <w:pPr>
        <w:spacing w:line="360" w:lineRule="auto"/>
        <w:jc w:val="both"/>
        <w:rPr>
          <w:rFonts w:ascii="Times New Roman" w:hAnsi="Times New Roman" w:cs="Times New Roman"/>
          <w:b/>
          <w:bCs/>
          <w:sz w:val="21"/>
          <w:szCs w:val="21"/>
        </w:rPr>
      </w:pPr>
    </w:p>
    <w:p w14:paraId="03047758" w14:textId="47D43E73" w:rsidR="00CA1D30" w:rsidRPr="001E4872" w:rsidRDefault="00CA1D30" w:rsidP="00CA1D30">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After gathering all data, this the section will address how that it is to be </w:t>
      </w:r>
      <w:r w:rsidR="00E82622">
        <w:rPr>
          <w:rFonts w:ascii="Times New Roman" w:hAnsi="Times New Roman" w:cs="Times New Roman"/>
          <w:sz w:val="21"/>
          <w:szCs w:val="21"/>
        </w:rPr>
        <w:t>analysed</w:t>
      </w:r>
      <w:r w:rsidRPr="001E4872">
        <w:rPr>
          <w:rFonts w:ascii="Times New Roman" w:hAnsi="Times New Roman" w:cs="Times New Roman"/>
          <w:sz w:val="21"/>
          <w:szCs w:val="21"/>
        </w:rPr>
        <w:t xml:space="preserve">, there are two methods: qualitative analysis and quantitative analysis. The differences between both approaches to </w:t>
      </w:r>
      <w:r w:rsidR="00E82622">
        <w:rPr>
          <w:rFonts w:ascii="Times New Roman" w:hAnsi="Times New Roman" w:cs="Times New Roman"/>
          <w:sz w:val="21"/>
          <w:szCs w:val="21"/>
        </w:rPr>
        <w:t>analysing</w:t>
      </w:r>
      <w:r w:rsidRPr="001E4872">
        <w:rPr>
          <w:rFonts w:ascii="Times New Roman" w:hAnsi="Times New Roman" w:cs="Times New Roman"/>
          <w:sz w:val="21"/>
          <w:szCs w:val="21"/>
        </w:rPr>
        <w:t xml:space="preserve"> data are denoted by </w:t>
      </w:r>
      <w:r w:rsidRPr="00F113BC">
        <w:rPr>
          <w:rFonts w:ascii="Times New Roman" w:hAnsi="Times New Roman" w:cs="Times New Roman"/>
          <w:i/>
          <w:iCs/>
          <w:sz w:val="21"/>
          <w:szCs w:val="21"/>
        </w:rPr>
        <w:t xml:space="preserve">fig </w:t>
      </w:r>
      <w:r w:rsidR="00F113BC" w:rsidRPr="00F113BC">
        <w:rPr>
          <w:rFonts w:ascii="Times New Roman" w:hAnsi="Times New Roman" w:cs="Times New Roman"/>
          <w:i/>
          <w:iCs/>
          <w:sz w:val="21"/>
          <w:szCs w:val="21"/>
        </w:rPr>
        <w:t>3.3</w:t>
      </w:r>
      <w:r w:rsidRPr="00F113BC">
        <w:rPr>
          <w:rFonts w:ascii="Times New Roman" w:hAnsi="Times New Roman" w:cs="Times New Roman"/>
          <w:sz w:val="21"/>
          <w:szCs w:val="21"/>
        </w:rPr>
        <w:t>.</w:t>
      </w:r>
      <w:r w:rsidRPr="001E4872">
        <w:rPr>
          <w:rFonts w:ascii="Times New Roman" w:hAnsi="Times New Roman" w:cs="Times New Roman"/>
          <w:sz w:val="21"/>
          <w:szCs w:val="21"/>
        </w:rPr>
        <w:t xml:space="preserve"> </w:t>
      </w:r>
    </w:p>
    <w:p w14:paraId="5D632D21" w14:textId="78008AA8" w:rsidR="00CA1D30" w:rsidRPr="001E4872" w:rsidRDefault="00CA1D30" w:rsidP="00CA1D30">
      <w:pPr>
        <w:spacing w:line="360" w:lineRule="auto"/>
        <w:jc w:val="both"/>
        <w:rPr>
          <w:rFonts w:ascii="Times New Roman" w:hAnsi="Times New Roman" w:cs="Times New Roman"/>
          <w:b/>
          <w:bCs/>
          <w:sz w:val="21"/>
          <w:szCs w:val="21"/>
        </w:rPr>
      </w:pPr>
      <w:r w:rsidRPr="001E4872">
        <w:rPr>
          <w:rFonts w:ascii="Times New Roman" w:hAnsi="Times New Roman" w:cs="Times New Roman"/>
          <w:b/>
          <w:bCs/>
          <w:noProof/>
          <w:sz w:val="21"/>
          <w:szCs w:val="21"/>
        </w:rPr>
        <w:drawing>
          <wp:anchor distT="0" distB="0" distL="114300" distR="114300" simplePos="0" relativeHeight="251679744" behindDoc="1" locked="0" layoutInCell="1" allowOverlap="1" wp14:anchorId="36736FA7" wp14:editId="46304758">
            <wp:simplePos x="0" y="0"/>
            <wp:positionH relativeFrom="column">
              <wp:posOffset>0</wp:posOffset>
            </wp:positionH>
            <wp:positionV relativeFrom="paragraph">
              <wp:posOffset>5080</wp:posOffset>
            </wp:positionV>
            <wp:extent cx="5727700" cy="1854200"/>
            <wp:effectExtent l="0" t="0" r="0" b="0"/>
            <wp:wrapTight wrapText="bothSides">
              <wp:wrapPolygon edited="0">
                <wp:start x="0" y="0"/>
                <wp:lineTo x="0" y="21452"/>
                <wp:lineTo x="21552" y="21452"/>
                <wp:lineTo x="21552" y="0"/>
                <wp:lineTo x="0" y="0"/>
              </wp:wrapPolygon>
            </wp:wrapTight>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1854200"/>
                    </a:xfrm>
                    <a:prstGeom prst="rect">
                      <a:avLst/>
                    </a:prstGeom>
                  </pic:spPr>
                </pic:pic>
              </a:graphicData>
            </a:graphic>
            <wp14:sizeRelH relativeFrom="page">
              <wp14:pctWidth>0</wp14:pctWidth>
            </wp14:sizeRelH>
            <wp14:sizeRelV relativeFrom="page">
              <wp14:pctHeight>0</wp14:pctHeight>
            </wp14:sizeRelV>
          </wp:anchor>
        </w:drawing>
      </w:r>
    </w:p>
    <w:p w14:paraId="40C733BE" w14:textId="032ED05C" w:rsidR="00CA1D30" w:rsidRPr="001E4872" w:rsidRDefault="008A5351" w:rsidP="008A5351">
      <w:pPr>
        <w:pStyle w:val="Caption"/>
        <w:rPr>
          <w:i/>
          <w:iCs/>
        </w:rPr>
      </w:pPr>
      <w:bookmarkStart w:id="55" w:name="_Toc103432373"/>
      <w:bookmarkStart w:id="56" w:name="_Toc103436850"/>
      <w:r>
        <w:t xml:space="preserve">Figure 3. </w:t>
      </w:r>
      <w:r>
        <w:fldChar w:fldCharType="begin"/>
      </w:r>
      <w:r>
        <w:instrText xml:space="preserve"> SEQ Figure_3. \* ARABIC </w:instrText>
      </w:r>
      <w:r>
        <w:fldChar w:fldCharType="separate"/>
      </w:r>
      <w:r w:rsidR="000A45E7">
        <w:rPr>
          <w:noProof/>
        </w:rPr>
        <w:t>3</w:t>
      </w:r>
      <w:r>
        <w:fldChar w:fldCharType="end"/>
      </w:r>
      <w:r w:rsidR="00CA1D30" w:rsidRPr="001E4872">
        <w:t xml:space="preserve"> - Distinctions between Quantitative and Qualitative data</w:t>
      </w:r>
      <w:bookmarkEnd w:id="55"/>
      <w:bookmarkEnd w:id="56"/>
      <w:r w:rsidR="00CA1D30" w:rsidRPr="001E4872">
        <w:t xml:space="preserve"> </w:t>
      </w:r>
    </w:p>
    <w:p w14:paraId="714AF226" w14:textId="77777777" w:rsidR="000A45E7" w:rsidRDefault="000A45E7" w:rsidP="00875743">
      <w:pPr>
        <w:pStyle w:val="Caption"/>
        <w:rPr>
          <w:i/>
          <w:iCs/>
        </w:rPr>
      </w:pPr>
    </w:p>
    <w:p w14:paraId="3518C7F5" w14:textId="45E4B044" w:rsidR="00CA1D30" w:rsidRPr="001E4872" w:rsidRDefault="00CA1D30" w:rsidP="00875743">
      <w:pPr>
        <w:pStyle w:val="Caption"/>
        <w:rPr>
          <w:i/>
          <w:iCs/>
        </w:rPr>
      </w:pPr>
      <w:r w:rsidRPr="001E4872">
        <w:rPr>
          <w:i/>
          <w:iCs/>
        </w:rPr>
        <w:fldChar w:fldCharType="begin"/>
      </w:r>
      <w:r w:rsidR="006F1724">
        <w:instrText xml:space="preserve"> ADDIN ZOTERO_ITEM CSL_CITATION {"citationID":"73RQaKEO","properties":{"formattedCitation":"(Saunders, Lewis and Thornhill, 2016)","plainCitation":"(Saunders, Lewis and Thornhill, 2016)","dontUpdate":true,"noteIndex":0},"citationItems":[{"id":1954,"uris":["http://zotero.org/users/local/Db3yIdfR/items/V4K8YM5W"],"itemData":{"id":1954,"type":"book","edition":"7","ISBN":"978-1-292-01662-7","publisher":"Pearson","title":"Research Methods For Business Students","author":[{"family":"Saunders","given":"Mark"},{"family":"Lewis","given":"Philip"},{"family":"Thornhill","given":"Adrian"}],"issued":{"date-parts":[["2016"]]}}}],"schema":"https://github.com/citation-style-language/schema/raw/master/csl-citation.json"} </w:instrText>
      </w:r>
      <w:r w:rsidRPr="001E4872">
        <w:rPr>
          <w:i/>
          <w:iCs/>
        </w:rPr>
        <w:fldChar w:fldCharType="separate"/>
      </w:r>
      <w:r w:rsidRPr="001E4872">
        <w:rPr>
          <w:noProof/>
        </w:rPr>
        <w:t>(Saunders et al, 2016)</w:t>
      </w:r>
      <w:r w:rsidRPr="001E4872">
        <w:rPr>
          <w:i/>
          <w:iCs/>
        </w:rPr>
        <w:fldChar w:fldCharType="end"/>
      </w:r>
    </w:p>
    <w:p w14:paraId="7281474B" w14:textId="77777777" w:rsidR="001C2119" w:rsidRPr="001E4872" w:rsidRDefault="001C2119" w:rsidP="00724C0E">
      <w:pPr>
        <w:spacing w:line="360" w:lineRule="auto"/>
        <w:jc w:val="both"/>
        <w:rPr>
          <w:rFonts w:ascii="Times New Roman" w:hAnsi="Times New Roman" w:cs="Times New Roman"/>
          <w:color w:val="000000" w:themeColor="text1"/>
          <w:sz w:val="21"/>
          <w:szCs w:val="21"/>
        </w:rPr>
      </w:pPr>
    </w:p>
    <w:p w14:paraId="6D969BD2" w14:textId="77777777" w:rsidR="000A45E7" w:rsidRDefault="000A45E7" w:rsidP="00724C0E">
      <w:pPr>
        <w:spacing w:line="360" w:lineRule="auto"/>
        <w:jc w:val="both"/>
        <w:rPr>
          <w:rFonts w:ascii="Times New Roman" w:hAnsi="Times New Roman" w:cs="Times New Roman"/>
          <w:color w:val="000000" w:themeColor="text1"/>
          <w:sz w:val="21"/>
          <w:szCs w:val="21"/>
        </w:rPr>
      </w:pPr>
    </w:p>
    <w:p w14:paraId="6D391A8E" w14:textId="00DB068A" w:rsidR="007769CD" w:rsidRPr="001E4872" w:rsidRDefault="001C2119" w:rsidP="00724C0E">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3.11. </w:t>
      </w:r>
      <w:r w:rsidR="007769CD" w:rsidRPr="001E4872">
        <w:rPr>
          <w:rFonts w:ascii="Times New Roman" w:hAnsi="Times New Roman" w:cs="Times New Roman"/>
          <w:color w:val="000000" w:themeColor="text1"/>
          <w:sz w:val="21"/>
          <w:szCs w:val="21"/>
        </w:rPr>
        <w:t>Application of thematic analysis</w:t>
      </w:r>
    </w:p>
    <w:p w14:paraId="17A74179" w14:textId="77777777" w:rsidR="00472BB8" w:rsidRPr="001E4872" w:rsidRDefault="00472BB8" w:rsidP="00472BB8">
      <w:pPr>
        <w:spacing w:line="360" w:lineRule="auto"/>
        <w:jc w:val="both"/>
        <w:rPr>
          <w:rFonts w:ascii="Times New Roman" w:hAnsi="Times New Roman" w:cs="Times New Roman"/>
          <w:color w:val="000000" w:themeColor="text1"/>
          <w:sz w:val="21"/>
          <w:szCs w:val="21"/>
        </w:rPr>
      </w:pPr>
    </w:p>
    <w:p w14:paraId="247DF331" w14:textId="76391A41" w:rsidR="00472BB8" w:rsidRPr="001E4872" w:rsidRDefault="00472BB8" w:rsidP="00472BB8">
      <w:pPr>
        <w:spacing w:line="360" w:lineRule="auto"/>
        <w:jc w:val="both"/>
        <w:rPr>
          <w:rFonts w:ascii="Times New Roman" w:hAnsi="Times New Roman" w:cs="Times New Roman"/>
          <w:color w:val="FF0000"/>
          <w:sz w:val="21"/>
          <w:szCs w:val="21"/>
        </w:rPr>
      </w:pPr>
      <w:r w:rsidRPr="001E4872">
        <w:rPr>
          <w:rFonts w:ascii="Times New Roman" w:hAnsi="Times New Roman" w:cs="Times New Roman"/>
          <w:color w:val="000000" w:themeColor="text1"/>
          <w:sz w:val="21"/>
          <w:szCs w:val="21"/>
        </w:rPr>
        <w:t xml:space="preserve">The method the researcher considered as the most suitable for </w:t>
      </w:r>
      <w:r w:rsidR="00E82622">
        <w:rPr>
          <w:rFonts w:ascii="Times New Roman" w:hAnsi="Times New Roman" w:cs="Times New Roman"/>
          <w:color w:val="000000" w:themeColor="text1"/>
          <w:sz w:val="21"/>
          <w:szCs w:val="21"/>
        </w:rPr>
        <w:t>analysing</w:t>
      </w:r>
      <w:r w:rsidRPr="001E4872">
        <w:rPr>
          <w:rFonts w:ascii="Times New Roman" w:hAnsi="Times New Roman" w:cs="Times New Roman"/>
          <w:color w:val="000000" w:themeColor="text1"/>
          <w:sz w:val="21"/>
          <w:szCs w:val="21"/>
        </w:rPr>
        <w:t xml:space="preserve"> and interpreting the primary data obtained through the semi-structured interviews would be thematic analysis. The reason for its selection was based on several contributing factors. Firstly, thematic analysis would allow the researcher to effectively identify, </w:t>
      </w:r>
      <w:r w:rsidR="00E82622">
        <w:rPr>
          <w:rFonts w:ascii="Times New Roman" w:hAnsi="Times New Roman" w:cs="Times New Roman"/>
          <w:color w:val="000000" w:themeColor="text1"/>
          <w:sz w:val="21"/>
          <w:szCs w:val="21"/>
        </w:rPr>
        <w:t>analyse</w:t>
      </w:r>
      <w:r w:rsidRPr="001E4872">
        <w:rPr>
          <w:rFonts w:ascii="Times New Roman" w:hAnsi="Times New Roman" w:cs="Times New Roman"/>
          <w:color w:val="000000" w:themeColor="text1"/>
          <w:sz w:val="21"/>
          <w:szCs w:val="21"/>
        </w:rPr>
        <w:t xml:space="preserve"> and report any key distinguishing themes that are present within the primary data. Consequently, this would enable the researcher to have a much better overall understanding of the research problem and establish where the main issues that contribute towards the overall research problem lie. </w:t>
      </w:r>
      <w:r w:rsidR="00BE48CE" w:rsidRPr="001E4872">
        <w:rPr>
          <w:rFonts w:ascii="Times New Roman" w:hAnsi="Times New Roman" w:cs="Times New Roman"/>
          <w:color w:val="000000" w:themeColor="text1"/>
          <w:sz w:val="21"/>
          <w:szCs w:val="21"/>
        </w:rPr>
        <w:t xml:space="preserve">Secondly, thematic analysis is extremely flexible in its nature meaning that it a relatively easy to use in relation to other analytical methods, for this reason due to that the researcher’s lack of knowledge and experience of conducting data analysis the implementation of thematic analysis was considered as being the best suited for the </w:t>
      </w:r>
      <w:r w:rsidR="00140122" w:rsidRPr="001E4872">
        <w:rPr>
          <w:rFonts w:ascii="Times New Roman" w:hAnsi="Times New Roman" w:cs="Times New Roman"/>
          <w:color w:val="000000" w:themeColor="text1"/>
          <w:sz w:val="21"/>
          <w:szCs w:val="21"/>
        </w:rPr>
        <w:t>study. Thirdly</w:t>
      </w:r>
      <w:r w:rsidRPr="001E4872">
        <w:rPr>
          <w:rFonts w:ascii="Times New Roman" w:hAnsi="Times New Roman" w:cs="Times New Roman"/>
          <w:color w:val="000000" w:themeColor="text1"/>
          <w:sz w:val="21"/>
          <w:szCs w:val="21"/>
        </w:rPr>
        <w:t xml:space="preserve">, from the various themes identified, the researcher would then be able to </w:t>
      </w:r>
      <w:r w:rsidR="00E82622">
        <w:rPr>
          <w:rFonts w:ascii="Times New Roman" w:hAnsi="Times New Roman" w:cs="Times New Roman"/>
          <w:color w:val="000000" w:themeColor="text1"/>
          <w:sz w:val="21"/>
          <w:szCs w:val="21"/>
        </w:rPr>
        <w:t>analyse</w:t>
      </w:r>
      <w:r w:rsidRPr="001E4872">
        <w:rPr>
          <w:rFonts w:ascii="Times New Roman" w:hAnsi="Times New Roman" w:cs="Times New Roman"/>
          <w:color w:val="000000" w:themeColor="text1"/>
          <w:sz w:val="21"/>
          <w:szCs w:val="21"/>
        </w:rPr>
        <w:t xml:space="preserve"> and cross reference it against the secondary data collected during the literature review to see if further distinct patterns </w:t>
      </w:r>
      <w:r w:rsidR="00C4421D" w:rsidRPr="001E4872">
        <w:rPr>
          <w:rFonts w:ascii="Times New Roman" w:hAnsi="Times New Roman" w:cs="Times New Roman"/>
          <w:color w:val="000000" w:themeColor="text1"/>
          <w:sz w:val="21"/>
          <w:szCs w:val="21"/>
        </w:rPr>
        <w:t xml:space="preserve">emerge. </w:t>
      </w:r>
    </w:p>
    <w:p w14:paraId="59F19194" w14:textId="77777777" w:rsidR="007769CD" w:rsidRPr="001E4872" w:rsidRDefault="007769CD" w:rsidP="00724C0E">
      <w:pPr>
        <w:spacing w:line="360" w:lineRule="auto"/>
        <w:jc w:val="both"/>
        <w:rPr>
          <w:rFonts w:ascii="Times New Roman" w:hAnsi="Times New Roman" w:cs="Times New Roman"/>
          <w:color w:val="000000" w:themeColor="text1"/>
          <w:sz w:val="21"/>
          <w:szCs w:val="21"/>
        </w:rPr>
      </w:pPr>
    </w:p>
    <w:p w14:paraId="12BBC3DE" w14:textId="1928C428" w:rsidR="00CA1D30" w:rsidRPr="00393554" w:rsidRDefault="00CA1D30" w:rsidP="00393554">
      <w:pPr>
        <w:rPr>
          <w:rFonts w:ascii="Times New Roman" w:eastAsiaTheme="majorEastAsia" w:hAnsi="Times New Roman" w:cs="Times New Roman"/>
          <w:color w:val="000000" w:themeColor="text1"/>
          <w:sz w:val="21"/>
          <w:szCs w:val="21"/>
        </w:rPr>
      </w:pPr>
      <w:r w:rsidRPr="001E4872">
        <w:rPr>
          <w:rFonts w:ascii="Times New Roman" w:hAnsi="Times New Roman" w:cs="Times New Roman"/>
          <w:color w:val="000000" w:themeColor="text1"/>
          <w:sz w:val="21"/>
          <w:szCs w:val="21"/>
        </w:rPr>
        <w:t>3.</w:t>
      </w:r>
      <w:r w:rsidR="000145AB" w:rsidRPr="001E4872">
        <w:rPr>
          <w:rFonts w:ascii="Times New Roman" w:hAnsi="Times New Roman" w:cs="Times New Roman"/>
          <w:color w:val="000000" w:themeColor="text1"/>
          <w:sz w:val="21"/>
          <w:szCs w:val="21"/>
        </w:rPr>
        <w:t>1</w:t>
      </w:r>
      <w:r w:rsidR="001C2119" w:rsidRPr="001E4872">
        <w:rPr>
          <w:rFonts w:ascii="Times New Roman" w:hAnsi="Times New Roman" w:cs="Times New Roman"/>
          <w:color w:val="000000" w:themeColor="text1"/>
          <w:sz w:val="21"/>
          <w:szCs w:val="21"/>
        </w:rPr>
        <w:t>2</w:t>
      </w:r>
      <w:r w:rsidRPr="001E4872">
        <w:rPr>
          <w:rFonts w:ascii="Times New Roman" w:hAnsi="Times New Roman" w:cs="Times New Roman"/>
          <w:color w:val="000000" w:themeColor="text1"/>
          <w:sz w:val="21"/>
          <w:szCs w:val="21"/>
        </w:rPr>
        <w:t>. Research ethics</w:t>
      </w:r>
    </w:p>
    <w:p w14:paraId="4855E886" w14:textId="77777777" w:rsidR="00CA1D30" w:rsidRPr="001E4872" w:rsidRDefault="00CA1D30" w:rsidP="00CA1D30">
      <w:pPr>
        <w:spacing w:line="360" w:lineRule="auto"/>
        <w:jc w:val="both"/>
        <w:rPr>
          <w:rFonts w:ascii="Times New Roman" w:hAnsi="Times New Roman" w:cs="Times New Roman"/>
          <w:b/>
          <w:bCs/>
          <w:sz w:val="21"/>
          <w:szCs w:val="21"/>
        </w:rPr>
      </w:pPr>
      <w:r w:rsidRPr="001E4872">
        <w:rPr>
          <w:rFonts w:ascii="Times New Roman" w:hAnsi="Times New Roman" w:cs="Times New Roman"/>
          <w:b/>
          <w:bCs/>
          <w:sz w:val="21"/>
          <w:szCs w:val="21"/>
        </w:rPr>
        <w:t xml:space="preserve"> </w:t>
      </w:r>
    </w:p>
    <w:p w14:paraId="22C64475" w14:textId="32D37F9E" w:rsidR="00CA1D30" w:rsidRPr="001E4872" w:rsidRDefault="00CA1D30" w:rsidP="00CA1D30">
      <w:pPr>
        <w:spacing w:line="360" w:lineRule="auto"/>
        <w:jc w:val="both"/>
        <w:rPr>
          <w:rFonts w:ascii="Times New Roman" w:hAnsi="Times New Roman" w:cs="Times New Roman"/>
          <w:b/>
          <w:bCs/>
          <w:sz w:val="21"/>
          <w:szCs w:val="21"/>
        </w:rPr>
      </w:pPr>
      <w:r w:rsidRPr="001E4872">
        <w:rPr>
          <w:rFonts w:ascii="Times New Roman" w:hAnsi="Times New Roman" w:cs="Times New Roman"/>
          <w:sz w:val="21"/>
          <w:szCs w:val="21"/>
        </w:rPr>
        <w:t xml:space="preserve">Throughout the course of carrying out a research project, it is likely for a researcher to be meet with a series of dilemmas when they are attempting to gather data, such issues may be because of the limited access to a </w:t>
      </w:r>
      <w:r w:rsidRPr="001E4872">
        <w:rPr>
          <w:rFonts w:ascii="Times New Roman" w:hAnsi="Times New Roman" w:cs="Times New Roman"/>
          <w:sz w:val="21"/>
          <w:szCs w:val="21"/>
        </w:rPr>
        <w:lastRenderedPageBreak/>
        <w:t xml:space="preserve">particular </w:t>
      </w:r>
      <w:r w:rsidR="00E82622">
        <w:rPr>
          <w:rFonts w:ascii="Times New Roman" w:hAnsi="Times New Roman" w:cs="Times New Roman"/>
          <w:sz w:val="21"/>
          <w:szCs w:val="21"/>
        </w:rPr>
        <w:t>organisation</w:t>
      </w:r>
      <w:r w:rsidRPr="001E4872">
        <w:rPr>
          <w:rFonts w:ascii="Times New Roman" w:hAnsi="Times New Roman" w:cs="Times New Roman"/>
          <w:sz w:val="21"/>
          <w:szCs w:val="21"/>
        </w:rPr>
        <w:t xml:space="preserve"> or the relevant personnel. Therefore, to establish future interactions, it is imperative for a researcher to ensure that they are abiding by the ethics of research. These such ethical practices are predicated on ensuring that the researcher is carrying out research in a manner that is deemed as being appropriate and ethical. To be sure that a researcher remains ethical they are able follow a code of ethics which is a set of standards which can be used to ensure that data is collected in a responsible way. On fulfilling these standards it can bring forth a level of trust between a researcher, the </w:t>
      </w:r>
      <w:r w:rsidR="00E82622">
        <w:rPr>
          <w:rFonts w:ascii="Times New Roman" w:hAnsi="Times New Roman" w:cs="Times New Roman"/>
          <w:sz w:val="21"/>
          <w:szCs w:val="21"/>
        </w:rPr>
        <w:t>organisation</w:t>
      </w:r>
      <w:r w:rsidRPr="001E4872">
        <w:rPr>
          <w:rFonts w:ascii="Times New Roman" w:hAnsi="Times New Roman" w:cs="Times New Roman"/>
          <w:sz w:val="21"/>
          <w:szCs w:val="21"/>
        </w:rPr>
        <w:t xml:space="preserve"> and an individual </w:t>
      </w:r>
      <w:r w:rsidRPr="001E4872">
        <w:rPr>
          <w:rFonts w:ascii="Times New Roman" w:hAnsi="Times New Roman" w:cs="Times New Roman"/>
          <w:sz w:val="21"/>
          <w:szCs w:val="21"/>
        </w:rPr>
        <w:fldChar w:fldCharType="begin"/>
      </w:r>
      <w:r w:rsidR="006F1724">
        <w:rPr>
          <w:rFonts w:ascii="Times New Roman" w:hAnsi="Times New Roman" w:cs="Times New Roman"/>
          <w:sz w:val="21"/>
          <w:szCs w:val="21"/>
        </w:rPr>
        <w:instrText xml:space="preserve"> ADDIN ZOTERO_ITEM CSL_CITATION {"citationID":"em88xPwK","properties":{"formattedCitation":"(Saunders, Lewis and Thornhill, 2019)","plainCitation":"(Saunders, Lewis and Thornhill, 2019)","dontUpdate":true,"noteIndex":0},"citationItems":[{"id":1300,"uris":["http://zotero.org/users/local/Db3yIdfR/items/B6472UQ5"],"itemData":{"id":1300,"type":"book","edition":"8","event-place":"Essex,England","ISBN":"978-1-292-20879-4","publisher":"Pearson Education Ltd","publisher-place":"Essex,England","title":"Research Methods for Business Students Ebook","author":[{"family":"Saunders","given":"Mark"},{"family":"Lewis","given":"Philip"},{"family":"Thornhill","given":"Adrian"}],"issued":{"date-parts":[["2019",5,17]]}}}],"schema":"https://github.com/citation-style-language/schema/raw/master/csl-citation.json"} </w:instrText>
      </w:r>
      <w:r w:rsidRPr="001E4872">
        <w:rPr>
          <w:rFonts w:ascii="Times New Roman" w:hAnsi="Times New Roman" w:cs="Times New Roman"/>
          <w:sz w:val="21"/>
          <w:szCs w:val="21"/>
        </w:rPr>
        <w:fldChar w:fldCharType="separate"/>
      </w:r>
      <w:r w:rsidRPr="001E4872">
        <w:rPr>
          <w:rFonts w:ascii="Times New Roman" w:hAnsi="Times New Roman" w:cs="Times New Roman"/>
          <w:noProof/>
          <w:sz w:val="21"/>
          <w:szCs w:val="21"/>
        </w:rPr>
        <w:t>(Saunders et al , 2019)</w:t>
      </w:r>
      <w:r w:rsidRPr="001E4872">
        <w:rPr>
          <w:rFonts w:ascii="Times New Roman" w:hAnsi="Times New Roman" w:cs="Times New Roman"/>
          <w:sz w:val="21"/>
          <w:szCs w:val="21"/>
        </w:rPr>
        <w:fldChar w:fldCharType="end"/>
      </w:r>
      <w:r w:rsidRPr="001E4872">
        <w:rPr>
          <w:rFonts w:ascii="Times New Roman" w:hAnsi="Times New Roman" w:cs="Times New Roman"/>
          <w:sz w:val="21"/>
          <w:szCs w:val="21"/>
        </w:rPr>
        <w:t>.</w:t>
      </w:r>
      <w:r w:rsidR="00176026">
        <w:rPr>
          <w:rFonts w:ascii="Times New Roman" w:hAnsi="Times New Roman" w:cs="Times New Roman"/>
          <w:sz w:val="21"/>
          <w:szCs w:val="21"/>
        </w:rPr>
        <w:t xml:space="preserve">The completed ethical form and approval is presented in the </w:t>
      </w:r>
      <w:r w:rsidR="00D11B89">
        <w:rPr>
          <w:rFonts w:ascii="Times New Roman" w:hAnsi="Times New Roman" w:cs="Times New Roman"/>
          <w:sz w:val="21"/>
          <w:szCs w:val="21"/>
        </w:rPr>
        <w:t xml:space="preserve">Appendix </w:t>
      </w:r>
      <w:r w:rsidR="009E1F13">
        <w:rPr>
          <w:rFonts w:ascii="Times New Roman" w:hAnsi="Times New Roman" w:cs="Times New Roman"/>
          <w:sz w:val="21"/>
          <w:szCs w:val="21"/>
        </w:rPr>
        <w:t>A</w:t>
      </w:r>
      <w:r w:rsidR="00176026">
        <w:rPr>
          <w:rFonts w:ascii="Times New Roman" w:hAnsi="Times New Roman" w:cs="Times New Roman"/>
          <w:sz w:val="21"/>
          <w:szCs w:val="21"/>
        </w:rPr>
        <w:t>.</w:t>
      </w:r>
    </w:p>
    <w:p w14:paraId="2B3D05EF" w14:textId="77777777" w:rsidR="00CA1D30" w:rsidRPr="001E4872" w:rsidRDefault="00CA1D30" w:rsidP="00CA1D30">
      <w:pPr>
        <w:spacing w:line="360" w:lineRule="auto"/>
        <w:jc w:val="both"/>
        <w:rPr>
          <w:rFonts w:ascii="Times New Roman" w:hAnsi="Times New Roman" w:cs="Times New Roman"/>
          <w:b/>
          <w:bCs/>
          <w:sz w:val="21"/>
          <w:szCs w:val="21"/>
        </w:rPr>
      </w:pPr>
    </w:p>
    <w:p w14:paraId="5F197BF6" w14:textId="1328A664" w:rsidR="00CA1D30" w:rsidRPr="008F6BB0" w:rsidRDefault="00CA1D30" w:rsidP="00391A3F">
      <w:pPr>
        <w:pStyle w:val="Heading2"/>
        <w:rPr>
          <w:rFonts w:ascii="Times New Roman" w:hAnsi="Times New Roman" w:cs="Times New Roman"/>
          <w:color w:val="000000" w:themeColor="text1"/>
          <w:sz w:val="21"/>
          <w:szCs w:val="21"/>
        </w:rPr>
      </w:pPr>
      <w:bookmarkStart w:id="57" w:name="_Toc103498073"/>
      <w:r w:rsidRPr="008F6BB0">
        <w:rPr>
          <w:rFonts w:ascii="Times New Roman" w:hAnsi="Times New Roman" w:cs="Times New Roman"/>
          <w:color w:val="000000" w:themeColor="text1"/>
          <w:sz w:val="21"/>
          <w:szCs w:val="21"/>
        </w:rPr>
        <w:t>3.</w:t>
      </w:r>
      <w:r w:rsidR="008A6DB7" w:rsidRPr="008F6BB0">
        <w:rPr>
          <w:rFonts w:ascii="Times New Roman" w:hAnsi="Times New Roman" w:cs="Times New Roman"/>
          <w:color w:val="000000" w:themeColor="text1"/>
          <w:sz w:val="21"/>
          <w:szCs w:val="21"/>
        </w:rPr>
        <w:t>1</w:t>
      </w:r>
      <w:r w:rsidR="00804274">
        <w:rPr>
          <w:rFonts w:ascii="Times New Roman" w:hAnsi="Times New Roman" w:cs="Times New Roman"/>
          <w:color w:val="000000" w:themeColor="text1"/>
          <w:sz w:val="21"/>
          <w:szCs w:val="21"/>
        </w:rPr>
        <w:t>3</w:t>
      </w:r>
      <w:r w:rsidRPr="008F6BB0">
        <w:rPr>
          <w:rFonts w:ascii="Times New Roman" w:hAnsi="Times New Roman" w:cs="Times New Roman"/>
          <w:color w:val="000000" w:themeColor="text1"/>
          <w:sz w:val="21"/>
          <w:szCs w:val="21"/>
        </w:rPr>
        <w:t>. Credibility of the research</w:t>
      </w:r>
      <w:bookmarkEnd w:id="57"/>
    </w:p>
    <w:p w14:paraId="6FB579E9" w14:textId="79AF225B" w:rsidR="00CA1D30" w:rsidRPr="008F6BB0" w:rsidRDefault="00CA1D30" w:rsidP="00391A3F">
      <w:pPr>
        <w:pStyle w:val="Heading3"/>
        <w:rPr>
          <w:rFonts w:ascii="Times New Roman" w:hAnsi="Times New Roman" w:cs="Times New Roman"/>
          <w:color w:val="000000" w:themeColor="text1"/>
          <w:sz w:val="21"/>
          <w:szCs w:val="21"/>
        </w:rPr>
      </w:pPr>
      <w:bookmarkStart w:id="58" w:name="_Toc103498074"/>
      <w:r w:rsidRPr="008F6BB0">
        <w:rPr>
          <w:rFonts w:ascii="Times New Roman" w:hAnsi="Times New Roman" w:cs="Times New Roman"/>
          <w:color w:val="000000" w:themeColor="text1"/>
          <w:sz w:val="21"/>
          <w:szCs w:val="21"/>
        </w:rPr>
        <w:t>3.</w:t>
      </w:r>
      <w:r w:rsidR="008A6DB7" w:rsidRPr="008F6BB0">
        <w:rPr>
          <w:rFonts w:ascii="Times New Roman" w:hAnsi="Times New Roman" w:cs="Times New Roman"/>
          <w:color w:val="000000" w:themeColor="text1"/>
          <w:sz w:val="21"/>
          <w:szCs w:val="21"/>
        </w:rPr>
        <w:t>1</w:t>
      </w:r>
      <w:r w:rsidR="00804274">
        <w:rPr>
          <w:rFonts w:ascii="Times New Roman" w:hAnsi="Times New Roman" w:cs="Times New Roman"/>
          <w:color w:val="000000" w:themeColor="text1"/>
          <w:sz w:val="21"/>
          <w:szCs w:val="21"/>
        </w:rPr>
        <w:t>3</w:t>
      </w:r>
      <w:r w:rsidRPr="008F6BB0">
        <w:rPr>
          <w:rFonts w:ascii="Times New Roman" w:hAnsi="Times New Roman" w:cs="Times New Roman"/>
          <w:color w:val="000000" w:themeColor="text1"/>
          <w:sz w:val="21"/>
          <w:szCs w:val="21"/>
        </w:rPr>
        <w:t>.1. Reliability</w:t>
      </w:r>
      <w:bookmarkEnd w:id="58"/>
    </w:p>
    <w:p w14:paraId="20072F16" w14:textId="77777777" w:rsidR="005270AD" w:rsidRPr="001E4872" w:rsidRDefault="005270AD" w:rsidP="00CA1D30">
      <w:pPr>
        <w:spacing w:line="360" w:lineRule="auto"/>
        <w:jc w:val="both"/>
        <w:rPr>
          <w:rFonts w:ascii="Times New Roman" w:hAnsi="Times New Roman" w:cs="Times New Roman"/>
          <w:sz w:val="21"/>
          <w:szCs w:val="21"/>
        </w:rPr>
      </w:pPr>
    </w:p>
    <w:p w14:paraId="2012CEEA" w14:textId="7A7F45EB" w:rsidR="00CA1D30" w:rsidRPr="001E4872" w:rsidRDefault="00CA1D30" w:rsidP="00CA1D30">
      <w:pPr>
        <w:spacing w:line="360" w:lineRule="auto"/>
        <w:jc w:val="both"/>
        <w:rPr>
          <w:rFonts w:ascii="Times New Roman" w:hAnsi="Times New Roman" w:cs="Times New Roman"/>
          <w:b/>
          <w:bCs/>
          <w:sz w:val="21"/>
          <w:szCs w:val="21"/>
        </w:rPr>
      </w:pPr>
      <w:r w:rsidRPr="001E4872">
        <w:rPr>
          <w:rFonts w:ascii="Times New Roman" w:hAnsi="Times New Roman" w:cs="Times New Roman"/>
          <w:sz w:val="21"/>
          <w:szCs w:val="21"/>
        </w:rPr>
        <w:t xml:space="preserve">Reliability is related to the degree to which the same answers can be achieved when a researcher </w:t>
      </w:r>
      <w:r w:rsidR="00E82622">
        <w:rPr>
          <w:rFonts w:ascii="Times New Roman" w:hAnsi="Times New Roman" w:cs="Times New Roman"/>
          <w:sz w:val="21"/>
          <w:szCs w:val="21"/>
        </w:rPr>
        <w:t>utilises</w:t>
      </w:r>
      <w:r w:rsidRPr="001E4872">
        <w:rPr>
          <w:rFonts w:ascii="Times New Roman" w:hAnsi="Times New Roman" w:cs="Times New Roman"/>
          <w:sz w:val="21"/>
          <w:szCs w:val="21"/>
        </w:rPr>
        <w:t xml:space="preserve"> similar instruments repeatedly to produce consistent results </w:t>
      </w:r>
      <w:r w:rsidRPr="001E4872">
        <w:rPr>
          <w:rFonts w:ascii="Times New Roman" w:hAnsi="Times New Roman" w:cs="Times New Roman"/>
          <w:sz w:val="21"/>
          <w:szCs w:val="21"/>
        </w:rPr>
        <w:fldChar w:fldCharType="begin"/>
      </w:r>
      <w:r w:rsidR="006F1724">
        <w:rPr>
          <w:rFonts w:ascii="Times New Roman" w:hAnsi="Times New Roman" w:cs="Times New Roman"/>
          <w:sz w:val="21"/>
          <w:szCs w:val="21"/>
        </w:rPr>
        <w:instrText xml:space="preserve"> ADDIN ZOTERO_ITEM CSL_CITATION {"citationID":"jlKkHqFb","properties":{"formattedCitation":"(Dudovskiy, 2022)","plainCitation":"(Dudovskiy, 2022)","noteIndex":0},"citationItems":[{"id":1959,"uris":["http://zotero.org/users/local/Db3yIdfR/items/XGHR4RDK"],"itemData":{"id":1959,"type":"book","title":"The ultimate guide to writing a dissertation in business studies - A step by step assistance","author":[{"family":"Dudovskiy","given":"John"}],"issued":{"date-parts":[["2022"]]}}}],"schema":"https://github.com/citation-style-language/schema/raw/master/csl-citation.json"} </w:instrText>
      </w:r>
      <w:r w:rsidRPr="001E4872">
        <w:rPr>
          <w:rFonts w:ascii="Times New Roman" w:hAnsi="Times New Roman" w:cs="Times New Roman"/>
          <w:sz w:val="21"/>
          <w:szCs w:val="21"/>
        </w:rPr>
        <w:fldChar w:fldCharType="separate"/>
      </w:r>
      <w:r w:rsidRPr="001E4872">
        <w:rPr>
          <w:rFonts w:ascii="Times New Roman" w:hAnsi="Times New Roman" w:cs="Times New Roman"/>
          <w:noProof/>
          <w:sz w:val="21"/>
          <w:szCs w:val="21"/>
        </w:rPr>
        <w:t>(Dudovskiy, 2022)</w:t>
      </w:r>
      <w:r w:rsidRPr="001E4872">
        <w:rPr>
          <w:rFonts w:ascii="Times New Roman" w:hAnsi="Times New Roman" w:cs="Times New Roman"/>
          <w:sz w:val="21"/>
          <w:szCs w:val="21"/>
        </w:rPr>
        <w:fldChar w:fldCharType="end"/>
      </w:r>
      <w:r w:rsidRPr="001E4872">
        <w:rPr>
          <w:rFonts w:ascii="Times New Roman" w:hAnsi="Times New Roman" w:cs="Times New Roman"/>
          <w:sz w:val="21"/>
          <w:szCs w:val="21"/>
        </w:rPr>
        <w:t>. There are three different constructs of reliability that can be implemented to produce coherent results these are: parallel-form reliability, test-retest reliability, internal consistency</w:t>
      </w:r>
      <w:r w:rsidR="008E3380">
        <w:rPr>
          <w:rFonts w:ascii="Times New Roman" w:hAnsi="Times New Roman" w:cs="Times New Roman"/>
          <w:sz w:val="21"/>
          <w:szCs w:val="21"/>
        </w:rPr>
        <w:t>,</w:t>
      </w:r>
      <w:r w:rsidRPr="001E4872">
        <w:rPr>
          <w:rFonts w:ascii="Times New Roman" w:hAnsi="Times New Roman" w:cs="Times New Roman"/>
          <w:sz w:val="21"/>
          <w:szCs w:val="21"/>
        </w:rPr>
        <w:t xml:space="preserve"> reliability and inter-rater reliability </w:t>
      </w:r>
      <w:r w:rsidRPr="001E4872">
        <w:rPr>
          <w:rFonts w:ascii="Times New Roman" w:hAnsi="Times New Roman" w:cs="Times New Roman"/>
          <w:sz w:val="21"/>
          <w:szCs w:val="21"/>
        </w:rPr>
        <w:fldChar w:fldCharType="begin"/>
      </w:r>
      <w:r w:rsidR="006F1724">
        <w:rPr>
          <w:rFonts w:ascii="Times New Roman" w:hAnsi="Times New Roman" w:cs="Times New Roman"/>
          <w:sz w:val="21"/>
          <w:szCs w:val="21"/>
        </w:rPr>
        <w:instrText xml:space="preserve"> ADDIN ZOTERO_ITEM CSL_CITATION {"citationID":"fa01a3lL","properties":{"formattedCitation":"(Ahmed et al., 2022)","plainCitation":"(Ahmed et al., 2022)","noteIndex":0},"citationItems":[{"id":1960,"uris":["http://zotero.org/users/local/Db3yIdfR/items/7ZYE6SAN"],"itemData":{"id":1960,"type":"book","ISBN":"978-0-429-51637-5","publisher":"CRC Press","title":"Validity and Reliability in Built Enviroment Research","author":[{"family":"Ahmed","given":"Vian"},{"family":"Opoku","given":"Alex"},{"family":"Olanipekun","given":"Ayokunle"},{"family":"Sutrisna","given":"Monty"}],"issued":{"date-parts":[["2022",2,25]]}}}],"schema":"https://github.com/citation-style-language/schema/raw/master/csl-citation.json"} </w:instrText>
      </w:r>
      <w:r w:rsidRPr="001E4872">
        <w:rPr>
          <w:rFonts w:ascii="Times New Roman" w:hAnsi="Times New Roman" w:cs="Times New Roman"/>
          <w:sz w:val="21"/>
          <w:szCs w:val="21"/>
        </w:rPr>
        <w:fldChar w:fldCharType="separate"/>
      </w:r>
      <w:r w:rsidRPr="001E4872">
        <w:rPr>
          <w:rFonts w:ascii="Times New Roman" w:hAnsi="Times New Roman" w:cs="Times New Roman"/>
          <w:noProof/>
          <w:sz w:val="21"/>
          <w:szCs w:val="21"/>
        </w:rPr>
        <w:t>(Ahmed et al., 2022)</w:t>
      </w:r>
      <w:r w:rsidRPr="001E4872">
        <w:rPr>
          <w:rFonts w:ascii="Times New Roman" w:hAnsi="Times New Roman" w:cs="Times New Roman"/>
          <w:sz w:val="21"/>
          <w:szCs w:val="21"/>
        </w:rPr>
        <w:fldChar w:fldCharType="end"/>
      </w:r>
      <w:r w:rsidRPr="001E4872">
        <w:rPr>
          <w:rFonts w:ascii="Times New Roman" w:hAnsi="Times New Roman" w:cs="Times New Roman"/>
          <w:sz w:val="21"/>
          <w:szCs w:val="21"/>
        </w:rPr>
        <w:t>.</w:t>
      </w:r>
    </w:p>
    <w:p w14:paraId="0C98B6CF" w14:textId="77777777" w:rsidR="00CA1D30" w:rsidRPr="001E4872" w:rsidRDefault="00CA1D30" w:rsidP="00CA1D30">
      <w:pPr>
        <w:spacing w:line="360" w:lineRule="auto"/>
        <w:jc w:val="both"/>
        <w:rPr>
          <w:rFonts w:ascii="Times New Roman" w:hAnsi="Times New Roman" w:cs="Times New Roman"/>
          <w:sz w:val="21"/>
          <w:szCs w:val="21"/>
        </w:rPr>
      </w:pPr>
    </w:p>
    <w:p w14:paraId="59A9E7D5" w14:textId="6A20D518" w:rsidR="00CA1D30" w:rsidRPr="008F6BB0" w:rsidRDefault="00CA1D30" w:rsidP="00391A3F">
      <w:pPr>
        <w:pStyle w:val="Heading3"/>
        <w:rPr>
          <w:rFonts w:ascii="Times New Roman" w:hAnsi="Times New Roman" w:cs="Times New Roman"/>
          <w:color w:val="000000" w:themeColor="text1"/>
          <w:sz w:val="21"/>
          <w:szCs w:val="21"/>
        </w:rPr>
      </w:pPr>
      <w:bookmarkStart w:id="59" w:name="_Toc103498075"/>
      <w:r w:rsidRPr="008F6BB0">
        <w:rPr>
          <w:rFonts w:ascii="Times New Roman" w:hAnsi="Times New Roman" w:cs="Times New Roman"/>
          <w:color w:val="000000" w:themeColor="text1"/>
          <w:sz w:val="21"/>
          <w:szCs w:val="21"/>
        </w:rPr>
        <w:t>3.</w:t>
      </w:r>
      <w:r w:rsidR="008A6DB7" w:rsidRPr="008F6BB0">
        <w:rPr>
          <w:rFonts w:ascii="Times New Roman" w:hAnsi="Times New Roman" w:cs="Times New Roman"/>
          <w:color w:val="000000" w:themeColor="text1"/>
          <w:sz w:val="21"/>
          <w:szCs w:val="21"/>
        </w:rPr>
        <w:t>1</w:t>
      </w:r>
      <w:r w:rsidR="007E68EC">
        <w:rPr>
          <w:rFonts w:ascii="Times New Roman" w:hAnsi="Times New Roman" w:cs="Times New Roman"/>
          <w:color w:val="000000" w:themeColor="text1"/>
          <w:sz w:val="21"/>
          <w:szCs w:val="21"/>
        </w:rPr>
        <w:t>3</w:t>
      </w:r>
      <w:r w:rsidRPr="008F6BB0">
        <w:rPr>
          <w:rFonts w:ascii="Times New Roman" w:hAnsi="Times New Roman" w:cs="Times New Roman"/>
          <w:color w:val="000000" w:themeColor="text1"/>
          <w:sz w:val="21"/>
          <w:szCs w:val="21"/>
        </w:rPr>
        <w:t>.2. Validity</w:t>
      </w:r>
      <w:bookmarkEnd w:id="59"/>
    </w:p>
    <w:p w14:paraId="662FBEE7" w14:textId="77777777" w:rsidR="00CA1D30" w:rsidRPr="001E4872" w:rsidRDefault="00CA1D30" w:rsidP="00CA1D30">
      <w:pPr>
        <w:pStyle w:val="ListParagraph"/>
        <w:spacing w:line="360" w:lineRule="auto"/>
        <w:ind w:left="0"/>
        <w:jc w:val="both"/>
        <w:rPr>
          <w:rFonts w:ascii="Times New Roman" w:hAnsi="Times New Roman" w:cs="Times New Roman"/>
          <w:sz w:val="21"/>
          <w:szCs w:val="21"/>
        </w:rPr>
      </w:pPr>
    </w:p>
    <w:p w14:paraId="50BB8CAB" w14:textId="1CC88A80" w:rsidR="00CA1D30" w:rsidRPr="001E4872" w:rsidRDefault="00CA1D30" w:rsidP="00CA1D30">
      <w:pPr>
        <w:pStyle w:val="ListParagraph"/>
        <w:spacing w:line="360" w:lineRule="auto"/>
        <w:ind w:left="0"/>
        <w:jc w:val="both"/>
        <w:rPr>
          <w:rFonts w:ascii="Times New Roman" w:hAnsi="Times New Roman" w:cs="Times New Roman"/>
          <w:sz w:val="21"/>
          <w:szCs w:val="21"/>
        </w:rPr>
      </w:pPr>
      <w:r w:rsidRPr="001E4872">
        <w:rPr>
          <w:rFonts w:ascii="Times New Roman" w:hAnsi="Times New Roman" w:cs="Times New Roman"/>
          <w:sz w:val="21"/>
          <w:szCs w:val="21"/>
        </w:rPr>
        <w:t xml:space="preserve">Validity is establishing the extent to which a researcher has followed a particular research method to produce credible research findings. </w:t>
      </w:r>
      <w:r w:rsidRPr="001E4872">
        <w:rPr>
          <w:rFonts w:ascii="Times New Roman" w:hAnsi="Times New Roman" w:cs="Times New Roman"/>
          <w:sz w:val="21"/>
          <w:szCs w:val="21"/>
        </w:rPr>
        <w:fldChar w:fldCharType="begin"/>
      </w:r>
      <w:r w:rsidR="006F1724">
        <w:rPr>
          <w:rFonts w:ascii="Times New Roman" w:hAnsi="Times New Roman" w:cs="Times New Roman"/>
          <w:sz w:val="21"/>
          <w:szCs w:val="21"/>
        </w:rPr>
        <w:instrText xml:space="preserve"> ADDIN ZOTERO_ITEM CSL_CITATION {"citationID":"1pCLz2t1","properties":{"formattedCitation":"(Saunders, Lewis and Thornhill, 2019)","plainCitation":"(Saunders, Lewis and Thornhill, 2019)","dontUpdate":true,"noteIndex":0},"citationItems":[{"id":1300,"uris":["http://zotero.org/users/local/Db3yIdfR/items/B6472UQ5"],"itemData":{"id":1300,"type":"book","edition":"8","event-place":"Essex,England","ISBN":"978-1-292-20879-4","publisher":"Pearson Education Ltd","publisher-place":"Essex,England","title":"Research Methods for Business Students Ebook","author":[{"family":"Saunders","given":"Mark"},{"family":"Lewis","given":"Philip"},{"family":"Thornhill","given":"Adrian"}],"issued":{"date-parts":[["2019",5,17]]}}}],"schema":"https://github.com/citation-style-language/schema/raw/master/csl-citation.json"} </w:instrText>
      </w:r>
      <w:r w:rsidRPr="001E4872">
        <w:rPr>
          <w:rFonts w:ascii="Times New Roman" w:hAnsi="Times New Roman" w:cs="Times New Roman"/>
          <w:sz w:val="21"/>
          <w:szCs w:val="21"/>
        </w:rPr>
        <w:fldChar w:fldCharType="separate"/>
      </w:r>
      <w:r w:rsidRPr="001E4872">
        <w:rPr>
          <w:rFonts w:ascii="Times New Roman" w:hAnsi="Times New Roman" w:cs="Times New Roman"/>
          <w:noProof/>
          <w:sz w:val="21"/>
          <w:szCs w:val="21"/>
        </w:rPr>
        <w:t>Saunders et al  (2019)</w:t>
      </w:r>
      <w:r w:rsidRPr="001E4872">
        <w:rPr>
          <w:rFonts w:ascii="Times New Roman" w:hAnsi="Times New Roman" w:cs="Times New Roman"/>
          <w:sz w:val="21"/>
          <w:szCs w:val="21"/>
        </w:rPr>
        <w:fldChar w:fldCharType="end"/>
      </w:r>
      <w:r w:rsidRPr="001E4872">
        <w:rPr>
          <w:rFonts w:ascii="Times New Roman" w:hAnsi="Times New Roman" w:cs="Times New Roman"/>
          <w:sz w:val="21"/>
          <w:szCs w:val="21"/>
        </w:rPr>
        <w:t xml:space="preserve"> highlights that there are seven different forms of validity: construct validity, ecological validity, criterion related validity, face validity, measurement validity, predictive validity.</w:t>
      </w:r>
    </w:p>
    <w:p w14:paraId="046C9BCD" w14:textId="77777777" w:rsidR="00CA12DF" w:rsidRDefault="00CA12DF" w:rsidP="008808B4">
      <w:pPr>
        <w:pStyle w:val="Heading2"/>
        <w:rPr>
          <w:rFonts w:ascii="Times New Roman" w:hAnsi="Times New Roman" w:cs="Times New Roman"/>
          <w:color w:val="000000" w:themeColor="text1"/>
          <w:sz w:val="21"/>
          <w:szCs w:val="21"/>
        </w:rPr>
      </w:pPr>
    </w:p>
    <w:p w14:paraId="7B5CD46F" w14:textId="0DFC7358" w:rsidR="00CA1D30" w:rsidRPr="008F6BB0" w:rsidRDefault="00992F8D" w:rsidP="008808B4">
      <w:pPr>
        <w:pStyle w:val="Heading2"/>
        <w:rPr>
          <w:rFonts w:ascii="Times New Roman" w:hAnsi="Times New Roman" w:cs="Times New Roman"/>
          <w:color w:val="000000" w:themeColor="text1"/>
          <w:sz w:val="21"/>
          <w:szCs w:val="21"/>
        </w:rPr>
      </w:pPr>
      <w:bookmarkStart w:id="60" w:name="_Toc103498076"/>
      <w:r w:rsidRPr="001E4872">
        <w:rPr>
          <w:rFonts w:ascii="Times New Roman" w:hAnsi="Times New Roman" w:cs="Times New Roman"/>
          <w:b/>
          <w:bCs/>
          <w:noProof/>
          <w:sz w:val="21"/>
          <w:szCs w:val="21"/>
        </w:rPr>
        <w:drawing>
          <wp:anchor distT="0" distB="0" distL="114300" distR="114300" simplePos="0" relativeHeight="251658251" behindDoc="1" locked="0" layoutInCell="1" allowOverlap="1" wp14:anchorId="084FEB52" wp14:editId="6AE9BA38">
            <wp:simplePos x="0" y="0"/>
            <wp:positionH relativeFrom="column">
              <wp:posOffset>-376555</wp:posOffset>
            </wp:positionH>
            <wp:positionV relativeFrom="paragraph">
              <wp:posOffset>372385</wp:posOffset>
            </wp:positionV>
            <wp:extent cx="6207125" cy="2882265"/>
            <wp:effectExtent l="0" t="0" r="3175" b="635"/>
            <wp:wrapTight wrapText="bothSides">
              <wp:wrapPolygon edited="0">
                <wp:start x="0" y="0"/>
                <wp:lineTo x="0" y="21510"/>
                <wp:lineTo x="21567" y="21510"/>
                <wp:lineTo x="21567" y="0"/>
                <wp:lineTo x="0" y="0"/>
              </wp:wrapPolygon>
            </wp:wrapTight>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207125" cy="2882265"/>
                    </a:xfrm>
                    <a:prstGeom prst="rect">
                      <a:avLst/>
                    </a:prstGeom>
                  </pic:spPr>
                </pic:pic>
              </a:graphicData>
            </a:graphic>
            <wp14:sizeRelH relativeFrom="page">
              <wp14:pctWidth>0</wp14:pctWidth>
            </wp14:sizeRelH>
            <wp14:sizeRelV relativeFrom="page">
              <wp14:pctHeight>0</wp14:pctHeight>
            </wp14:sizeRelV>
          </wp:anchor>
        </w:drawing>
      </w:r>
      <w:r w:rsidR="00391A3F" w:rsidRPr="008F6BB0">
        <w:rPr>
          <w:rFonts w:ascii="Times New Roman" w:hAnsi="Times New Roman" w:cs="Times New Roman"/>
          <w:color w:val="000000" w:themeColor="text1"/>
          <w:sz w:val="21"/>
          <w:szCs w:val="21"/>
        </w:rPr>
        <w:t>3.</w:t>
      </w:r>
      <w:r w:rsidR="00544732" w:rsidRPr="008F6BB0">
        <w:rPr>
          <w:rFonts w:ascii="Times New Roman" w:hAnsi="Times New Roman" w:cs="Times New Roman"/>
          <w:color w:val="000000" w:themeColor="text1"/>
          <w:sz w:val="21"/>
          <w:szCs w:val="21"/>
        </w:rPr>
        <w:t>1</w:t>
      </w:r>
      <w:r w:rsidR="007E68EC">
        <w:rPr>
          <w:rFonts w:ascii="Times New Roman" w:hAnsi="Times New Roman" w:cs="Times New Roman"/>
          <w:color w:val="000000" w:themeColor="text1"/>
          <w:sz w:val="21"/>
          <w:szCs w:val="21"/>
        </w:rPr>
        <w:t>4</w:t>
      </w:r>
      <w:r w:rsidR="00544732" w:rsidRPr="008F6BB0">
        <w:rPr>
          <w:rFonts w:ascii="Times New Roman" w:hAnsi="Times New Roman" w:cs="Times New Roman"/>
          <w:color w:val="000000" w:themeColor="text1"/>
          <w:sz w:val="21"/>
          <w:szCs w:val="21"/>
        </w:rPr>
        <w:t xml:space="preserve">. </w:t>
      </w:r>
      <w:r w:rsidR="00CA1D30" w:rsidRPr="008F6BB0">
        <w:rPr>
          <w:rFonts w:ascii="Times New Roman" w:hAnsi="Times New Roman" w:cs="Times New Roman"/>
          <w:color w:val="000000" w:themeColor="text1"/>
          <w:sz w:val="21"/>
          <w:szCs w:val="21"/>
        </w:rPr>
        <w:t>Triangulation</w:t>
      </w:r>
      <w:bookmarkEnd w:id="60"/>
      <w:r w:rsidR="00CA1D30" w:rsidRPr="008F6BB0">
        <w:rPr>
          <w:rFonts w:ascii="Times New Roman" w:hAnsi="Times New Roman" w:cs="Times New Roman"/>
          <w:color w:val="000000" w:themeColor="text1"/>
          <w:sz w:val="21"/>
          <w:szCs w:val="21"/>
        </w:rPr>
        <w:t xml:space="preserve"> </w:t>
      </w:r>
    </w:p>
    <w:p w14:paraId="334E98BE" w14:textId="23EE749D" w:rsidR="00CA1D30" w:rsidRPr="001E4872" w:rsidRDefault="00CA1D30" w:rsidP="00CA1D30">
      <w:pPr>
        <w:rPr>
          <w:rFonts w:ascii="Times New Roman" w:hAnsi="Times New Roman" w:cs="Times New Roman"/>
          <w:sz w:val="21"/>
          <w:szCs w:val="21"/>
        </w:rPr>
      </w:pPr>
    </w:p>
    <w:p w14:paraId="69467295" w14:textId="227DAFB2" w:rsidR="00CA1D30" w:rsidRPr="001E4872" w:rsidRDefault="00C00275" w:rsidP="00CA1D30">
      <w:pPr>
        <w:spacing w:line="360" w:lineRule="auto"/>
        <w:jc w:val="both"/>
        <w:rPr>
          <w:rFonts w:ascii="Times New Roman" w:hAnsi="Times New Roman" w:cs="Times New Roman"/>
          <w:b/>
          <w:bCs/>
          <w:sz w:val="21"/>
          <w:szCs w:val="21"/>
        </w:rPr>
      </w:pPr>
      <w:r>
        <w:rPr>
          <w:noProof/>
        </w:rPr>
        <mc:AlternateContent>
          <mc:Choice Requires="wps">
            <w:drawing>
              <wp:anchor distT="0" distB="0" distL="114300" distR="114300" simplePos="0" relativeHeight="251672576" behindDoc="1" locked="0" layoutInCell="1" allowOverlap="1" wp14:anchorId="4B6C2926" wp14:editId="14FB0A70">
                <wp:simplePos x="0" y="0"/>
                <wp:positionH relativeFrom="column">
                  <wp:posOffset>1461770</wp:posOffset>
                </wp:positionH>
                <wp:positionV relativeFrom="paragraph">
                  <wp:posOffset>2924535</wp:posOffset>
                </wp:positionV>
                <wp:extent cx="2742565" cy="247015"/>
                <wp:effectExtent l="0" t="0" r="635" b="0"/>
                <wp:wrapTight wrapText="bothSides">
                  <wp:wrapPolygon edited="0">
                    <wp:start x="0" y="0"/>
                    <wp:lineTo x="0" y="19990"/>
                    <wp:lineTo x="21505" y="19990"/>
                    <wp:lineTo x="21505" y="0"/>
                    <wp:lineTo x="0" y="0"/>
                  </wp:wrapPolygon>
                </wp:wrapTight>
                <wp:docPr id="41" name="Text Box 41"/>
                <wp:cNvGraphicFramePr/>
                <a:graphic xmlns:a="http://schemas.openxmlformats.org/drawingml/2006/main">
                  <a:graphicData uri="http://schemas.microsoft.com/office/word/2010/wordprocessingShape">
                    <wps:wsp>
                      <wps:cNvSpPr txBox="1"/>
                      <wps:spPr>
                        <a:xfrm>
                          <a:off x="0" y="0"/>
                          <a:ext cx="2742565" cy="247015"/>
                        </a:xfrm>
                        <a:prstGeom prst="rect">
                          <a:avLst/>
                        </a:prstGeom>
                        <a:solidFill>
                          <a:prstClr val="white"/>
                        </a:solidFill>
                        <a:ln>
                          <a:noFill/>
                        </a:ln>
                      </wps:spPr>
                      <wps:txbx>
                        <w:txbxContent>
                          <w:p w14:paraId="0FAAAF04" w14:textId="7B5FB6B4" w:rsidR="000A45E7" w:rsidRPr="00A6137C" w:rsidRDefault="000A45E7" w:rsidP="000A45E7">
                            <w:pPr>
                              <w:pStyle w:val="Caption"/>
                              <w:rPr>
                                <w:noProof/>
                              </w:rPr>
                            </w:pPr>
                            <w:bookmarkStart w:id="61" w:name="_Toc103432374"/>
                            <w:bookmarkStart w:id="62" w:name="_Toc103436851"/>
                            <w:r>
                              <w:t xml:space="preserve">Figure 3. </w:t>
                            </w:r>
                            <w:r>
                              <w:fldChar w:fldCharType="begin"/>
                            </w:r>
                            <w:r>
                              <w:instrText xml:space="preserve"> SEQ Figure_3. \* ARABIC </w:instrText>
                            </w:r>
                            <w:r>
                              <w:fldChar w:fldCharType="separate"/>
                            </w:r>
                            <w:r>
                              <w:rPr>
                                <w:noProof/>
                              </w:rPr>
                              <w:t>4</w:t>
                            </w:r>
                            <w:r>
                              <w:fldChar w:fldCharType="end"/>
                            </w:r>
                            <w:r w:rsidR="00A215F6">
                              <w:t xml:space="preserve"> </w:t>
                            </w:r>
                            <w:r w:rsidR="002D5EE3">
                              <w:t>-</w:t>
                            </w:r>
                            <w:r w:rsidR="002D5EE3" w:rsidRPr="00636B93">
                              <w:t xml:space="preserve"> Triangulated data methods</w:t>
                            </w:r>
                            <w:bookmarkEnd w:id="62"/>
                            <w:r w:rsidR="002D5EE3" w:rsidRPr="00636B93">
                              <w:t xml:space="preserve"> </w:t>
                            </w:r>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C2926" id="Text Box 41" o:spid="_x0000_s1030" type="#_x0000_t202" style="position:absolute;left:0;text-align:left;margin-left:115.1pt;margin-top:230.3pt;width:215.95pt;height:19.4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" stroked="f">
                <v:textbox inset="0,0,0,0">
                  <w:txbxContent>
                    <w:p w14:paraId="0FAAAF04" w14:textId="7B5FB6B4" w:rsidR="000A45E7" w:rsidRPr="00A6137C" w:rsidRDefault="000A45E7" w:rsidP="000A45E7">
                      <w:pPr>
                        <w:pStyle w:val="Caption"/>
                        <w:rPr>
                          <w:noProof/>
                        </w:rPr>
                      </w:pPr>
                      <w:bookmarkStart w:id="63" w:name="_Toc103432374"/>
                      <w:bookmarkStart w:id="64" w:name="_Toc103436851"/>
                      <w:r>
                        <w:t xml:space="preserve">Figure 3. </w:t>
                      </w:r>
                      <w:r>
                        <w:fldChar w:fldCharType="begin"/>
                      </w:r>
                      <w:r>
                        <w:instrText xml:space="preserve"> SEQ Figure_3. \* ARABIC </w:instrText>
                      </w:r>
                      <w:r>
                        <w:fldChar w:fldCharType="separate"/>
                      </w:r>
                      <w:r>
                        <w:rPr>
                          <w:noProof/>
                        </w:rPr>
                        <w:t>4</w:t>
                      </w:r>
                      <w:r>
                        <w:fldChar w:fldCharType="end"/>
                      </w:r>
                      <w:r w:rsidR="00A215F6">
                        <w:t xml:space="preserve"> </w:t>
                      </w:r>
                      <w:r w:rsidR="002D5EE3">
                        <w:t>-</w:t>
                      </w:r>
                      <w:r w:rsidR="002D5EE3" w:rsidRPr="00636B93">
                        <w:t xml:space="preserve"> Triangulated data methods</w:t>
                      </w:r>
                      <w:bookmarkEnd w:id="64"/>
                      <w:r w:rsidR="002D5EE3" w:rsidRPr="00636B93">
                        <w:t xml:space="preserve"> </w:t>
                      </w:r>
                      <w:bookmarkEnd w:id="63"/>
                    </w:p>
                  </w:txbxContent>
                </v:textbox>
                <w10:wrap type="tight"/>
              </v:shape>
            </w:pict>
          </mc:Fallback>
        </mc:AlternateContent>
      </w:r>
    </w:p>
    <w:p w14:paraId="6CA54ADD" w14:textId="37444153" w:rsidR="00D841A5" w:rsidRDefault="00CA1D30" w:rsidP="00CA1D30">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lastRenderedPageBreak/>
        <w:t xml:space="preserve">To determine the integrity of the consolidated primary and secondary data a researcher can apply triangulation. Throughout the research, secondary data will be extracted from pre-existing literature on the topic of cybersecurity and supply chain management. Thereafter, the secondary data can then be comparatively </w:t>
      </w:r>
      <w:r w:rsidR="00E82622">
        <w:rPr>
          <w:rFonts w:ascii="Times New Roman" w:hAnsi="Times New Roman" w:cs="Times New Roman"/>
          <w:sz w:val="21"/>
          <w:szCs w:val="21"/>
        </w:rPr>
        <w:t>analysed</w:t>
      </w:r>
      <w:r w:rsidRPr="001E4872">
        <w:rPr>
          <w:rFonts w:ascii="Times New Roman" w:hAnsi="Times New Roman" w:cs="Times New Roman"/>
          <w:sz w:val="21"/>
          <w:szCs w:val="21"/>
        </w:rPr>
        <w:t xml:space="preserve"> against the primary qualitative data that has been collected via semi structured interviews. Once all the research findings of the primary and secondary data have been culminated, direct associations between the data will be highlighted thus enabling the researcher to see if the research question and the objectives have been successfully answered.</w:t>
      </w:r>
    </w:p>
    <w:p w14:paraId="5BF1CD6F" w14:textId="77777777" w:rsidR="00D841A5" w:rsidRDefault="00D841A5" w:rsidP="00CA1D30">
      <w:pPr>
        <w:spacing w:line="360" w:lineRule="auto"/>
        <w:jc w:val="both"/>
        <w:rPr>
          <w:rFonts w:ascii="Times New Roman" w:hAnsi="Times New Roman" w:cs="Times New Roman"/>
          <w:sz w:val="21"/>
          <w:szCs w:val="21"/>
        </w:rPr>
      </w:pPr>
    </w:p>
    <w:p w14:paraId="16CEDBE1" w14:textId="77777777" w:rsidR="00506C34" w:rsidRPr="001E4872" w:rsidRDefault="00506C34" w:rsidP="00B17AD1">
      <w:pPr>
        <w:jc w:val="center"/>
        <w:rPr>
          <w:rFonts w:ascii="Times New Roman" w:hAnsi="Times New Roman" w:cs="Times New Roman"/>
          <w:b/>
          <w:bCs/>
          <w:sz w:val="21"/>
          <w:szCs w:val="21"/>
        </w:rPr>
      </w:pPr>
    </w:p>
    <w:p w14:paraId="65EF6A80" w14:textId="77777777" w:rsidR="00506C34" w:rsidRPr="001E4872" w:rsidRDefault="00506C34" w:rsidP="00B17AD1">
      <w:pPr>
        <w:jc w:val="center"/>
        <w:rPr>
          <w:rFonts w:ascii="Times New Roman" w:hAnsi="Times New Roman" w:cs="Times New Roman"/>
          <w:b/>
          <w:bCs/>
          <w:sz w:val="21"/>
          <w:szCs w:val="21"/>
        </w:rPr>
      </w:pPr>
    </w:p>
    <w:p w14:paraId="1B872AF9" w14:textId="77777777" w:rsidR="00506C34" w:rsidRPr="001E4872" w:rsidRDefault="00506C34" w:rsidP="00B17AD1">
      <w:pPr>
        <w:jc w:val="center"/>
        <w:rPr>
          <w:rFonts w:ascii="Times New Roman" w:hAnsi="Times New Roman" w:cs="Times New Roman"/>
          <w:b/>
          <w:bCs/>
          <w:sz w:val="21"/>
          <w:szCs w:val="21"/>
        </w:rPr>
      </w:pPr>
    </w:p>
    <w:p w14:paraId="2717C62D" w14:textId="77777777" w:rsidR="00506C34" w:rsidRPr="001E4872" w:rsidRDefault="00506C34" w:rsidP="00B17AD1">
      <w:pPr>
        <w:jc w:val="center"/>
        <w:rPr>
          <w:rFonts w:ascii="Times New Roman" w:hAnsi="Times New Roman" w:cs="Times New Roman"/>
          <w:b/>
          <w:bCs/>
          <w:sz w:val="21"/>
          <w:szCs w:val="21"/>
        </w:rPr>
      </w:pPr>
    </w:p>
    <w:p w14:paraId="522A9627" w14:textId="77777777" w:rsidR="00506C34" w:rsidRPr="001E4872" w:rsidRDefault="00506C34" w:rsidP="00B17AD1">
      <w:pPr>
        <w:jc w:val="center"/>
        <w:rPr>
          <w:rFonts w:ascii="Times New Roman" w:hAnsi="Times New Roman" w:cs="Times New Roman"/>
          <w:b/>
          <w:bCs/>
          <w:sz w:val="21"/>
          <w:szCs w:val="21"/>
        </w:rPr>
      </w:pPr>
    </w:p>
    <w:p w14:paraId="4FC33A6B" w14:textId="77777777" w:rsidR="00D11776" w:rsidRPr="001E4872" w:rsidRDefault="00D11776" w:rsidP="00B17AD1">
      <w:pPr>
        <w:jc w:val="center"/>
        <w:rPr>
          <w:rFonts w:ascii="Times New Roman" w:hAnsi="Times New Roman" w:cs="Times New Roman"/>
          <w:b/>
          <w:bCs/>
          <w:sz w:val="21"/>
          <w:szCs w:val="21"/>
        </w:rPr>
      </w:pPr>
    </w:p>
    <w:p w14:paraId="49A8351F" w14:textId="77777777" w:rsidR="00D11776" w:rsidRPr="001E4872" w:rsidRDefault="00D11776" w:rsidP="00B17AD1">
      <w:pPr>
        <w:jc w:val="center"/>
        <w:rPr>
          <w:rFonts w:ascii="Times New Roman" w:hAnsi="Times New Roman" w:cs="Times New Roman"/>
          <w:b/>
          <w:bCs/>
          <w:sz w:val="21"/>
          <w:szCs w:val="21"/>
        </w:rPr>
      </w:pPr>
    </w:p>
    <w:p w14:paraId="17B7DFC9" w14:textId="77777777" w:rsidR="00D11776" w:rsidRPr="001E4872" w:rsidRDefault="00D11776" w:rsidP="00B17AD1">
      <w:pPr>
        <w:jc w:val="center"/>
        <w:rPr>
          <w:rFonts w:ascii="Times New Roman" w:hAnsi="Times New Roman" w:cs="Times New Roman"/>
          <w:b/>
          <w:bCs/>
          <w:sz w:val="21"/>
          <w:szCs w:val="21"/>
        </w:rPr>
      </w:pPr>
    </w:p>
    <w:p w14:paraId="15EC4E87" w14:textId="77777777" w:rsidR="00D11776" w:rsidRPr="001E4872" w:rsidRDefault="00D11776" w:rsidP="00B17AD1">
      <w:pPr>
        <w:jc w:val="center"/>
        <w:rPr>
          <w:rFonts w:ascii="Times New Roman" w:hAnsi="Times New Roman" w:cs="Times New Roman"/>
          <w:b/>
          <w:bCs/>
          <w:sz w:val="21"/>
          <w:szCs w:val="21"/>
        </w:rPr>
      </w:pPr>
    </w:p>
    <w:p w14:paraId="364B6258" w14:textId="77777777" w:rsidR="00D11776" w:rsidRPr="001E4872" w:rsidRDefault="00D11776" w:rsidP="00B17AD1">
      <w:pPr>
        <w:jc w:val="center"/>
        <w:rPr>
          <w:rFonts w:ascii="Times New Roman" w:hAnsi="Times New Roman" w:cs="Times New Roman"/>
          <w:b/>
          <w:bCs/>
          <w:sz w:val="21"/>
          <w:szCs w:val="21"/>
        </w:rPr>
      </w:pPr>
    </w:p>
    <w:p w14:paraId="36FFB3B1" w14:textId="77777777" w:rsidR="00D11776" w:rsidRPr="001E4872" w:rsidRDefault="00D11776" w:rsidP="00B17AD1">
      <w:pPr>
        <w:jc w:val="center"/>
        <w:rPr>
          <w:rFonts w:ascii="Times New Roman" w:hAnsi="Times New Roman" w:cs="Times New Roman"/>
          <w:b/>
          <w:bCs/>
          <w:sz w:val="21"/>
          <w:szCs w:val="21"/>
        </w:rPr>
      </w:pPr>
    </w:p>
    <w:p w14:paraId="52850D85" w14:textId="77777777" w:rsidR="00D11776" w:rsidRPr="001E4872" w:rsidRDefault="00D11776" w:rsidP="00B17AD1">
      <w:pPr>
        <w:jc w:val="center"/>
        <w:rPr>
          <w:rFonts w:ascii="Times New Roman" w:hAnsi="Times New Roman" w:cs="Times New Roman"/>
          <w:b/>
          <w:bCs/>
          <w:sz w:val="21"/>
          <w:szCs w:val="21"/>
        </w:rPr>
      </w:pPr>
    </w:p>
    <w:p w14:paraId="0A5FDCDB" w14:textId="77777777" w:rsidR="00D11776" w:rsidRPr="001E4872" w:rsidRDefault="00D11776" w:rsidP="00B17AD1">
      <w:pPr>
        <w:jc w:val="center"/>
        <w:rPr>
          <w:rFonts w:ascii="Times New Roman" w:hAnsi="Times New Roman" w:cs="Times New Roman"/>
          <w:b/>
          <w:bCs/>
          <w:sz w:val="21"/>
          <w:szCs w:val="21"/>
        </w:rPr>
      </w:pPr>
    </w:p>
    <w:p w14:paraId="4AF118D9" w14:textId="77777777" w:rsidR="00D11776" w:rsidRPr="001E4872" w:rsidRDefault="00D11776" w:rsidP="00B17AD1">
      <w:pPr>
        <w:jc w:val="center"/>
        <w:rPr>
          <w:rFonts w:ascii="Times New Roman" w:hAnsi="Times New Roman" w:cs="Times New Roman"/>
          <w:b/>
          <w:bCs/>
          <w:sz w:val="21"/>
          <w:szCs w:val="21"/>
        </w:rPr>
      </w:pPr>
    </w:p>
    <w:p w14:paraId="731B475B" w14:textId="77777777" w:rsidR="00D11776" w:rsidRPr="001E4872" w:rsidRDefault="00D11776" w:rsidP="00B17AD1">
      <w:pPr>
        <w:jc w:val="center"/>
        <w:rPr>
          <w:rFonts w:ascii="Times New Roman" w:hAnsi="Times New Roman" w:cs="Times New Roman"/>
          <w:b/>
          <w:bCs/>
          <w:sz w:val="21"/>
          <w:szCs w:val="21"/>
        </w:rPr>
      </w:pPr>
    </w:p>
    <w:p w14:paraId="60A161FD" w14:textId="77777777" w:rsidR="00D11776" w:rsidRPr="001E4872" w:rsidRDefault="00D11776" w:rsidP="00B17AD1">
      <w:pPr>
        <w:jc w:val="center"/>
        <w:rPr>
          <w:rFonts w:ascii="Times New Roman" w:hAnsi="Times New Roman" w:cs="Times New Roman"/>
          <w:b/>
          <w:bCs/>
          <w:sz w:val="21"/>
          <w:szCs w:val="21"/>
        </w:rPr>
      </w:pPr>
    </w:p>
    <w:p w14:paraId="6CB85F8D" w14:textId="77777777" w:rsidR="00D11776" w:rsidRPr="001E4872" w:rsidRDefault="00D11776" w:rsidP="00B17AD1">
      <w:pPr>
        <w:jc w:val="center"/>
        <w:rPr>
          <w:rFonts w:ascii="Times New Roman" w:hAnsi="Times New Roman" w:cs="Times New Roman"/>
          <w:b/>
          <w:bCs/>
          <w:sz w:val="21"/>
          <w:szCs w:val="21"/>
        </w:rPr>
      </w:pPr>
    </w:p>
    <w:p w14:paraId="60E79705" w14:textId="77777777" w:rsidR="00D11776" w:rsidRPr="001E4872" w:rsidRDefault="00D11776" w:rsidP="00B17AD1">
      <w:pPr>
        <w:jc w:val="center"/>
        <w:rPr>
          <w:rFonts w:ascii="Times New Roman" w:hAnsi="Times New Roman" w:cs="Times New Roman"/>
          <w:b/>
          <w:bCs/>
          <w:sz w:val="21"/>
          <w:szCs w:val="21"/>
        </w:rPr>
      </w:pPr>
    </w:p>
    <w:p w14:paraId="2E08D81A" w14:textId="77777777" w:rsidR="00D11776" w:rsidRPr="001E4872" w:rsidRDefault="00D11776" w:rsidP="00B17AD1">
      <w:pPr>
        <w:jc w:val="center"/>
        <w:rPr>
          <w:rFonts w:ascii="Times New Roman" w:hAnsi="Times New Roman" w:cs="Times New Roman"/>
          <w:b/>
          <w:bCs/>
          <w:sz w:val="21"/>
          <w:szCs w:val="21"/>
        </w:rPr>
      </w:pPr>
    </w:p>
    <w:p w14:paraId="3C397382" w14:textId="77777777" w:rsidR="00D11776" w:rsidRPr="001E4872" w:rsidRDefault="00D11776" w:rsidP="00B17AD1">
      <w:pPr>
        <w:jc w:val="center"/>
        <w:rPr>
          <w:rFonts w:ascii="Times New Roman" w:hAnsi="Times New Roman" w:cs="Times New Roman"/>
          <w:b/>
          <w:bCs/>
          <w:sz w:val="21"/>
          <w:szCs w:val="21"/>
        </w:rPr>
      </w:pPr>
    </w:p>
    <w:p w14:paraId="4309C2DD" w14:textId="77777777" w:rsidR="00D11776" w:rsidRPr="001E4872" w:rsidRDefault="00D11776" w:rsidP="00B17AD1">
      <w:pPr>
        <w:jc w:val="center"/>
        <w:rPr>
          <w:rFonts w:ascii="Times New Roman" w:hAnsi="Times New Roman" w:cs="Times New Roman"/>
          <w:b/>
          <w:bCs/>
          <w:sz w:val="21"/>
          <w:szCs w:val="21"/>
        </w:rPr>
      </w:pPr>
    </w:p>
    <w:p w14:paraId="638C11E2" w14:textId="77777777" w:rsidR="00D11776" w:rsidRPr="001E4872" w:rsidRDefault="00D11776" w:rsidP="00B17AD1">
      <w:pPr>
        <w:jc w:val="center"/>
        <w:rPr>
          <w:rFonts w:ascii="Times New Roman" w:hAnsi="Times New Roman" w:cs="Times New Roman"/>
          <w:b/>
          <w:bCs/>
          <w:sz w:val="21"/>
          <w:szCs w:val="21"/>
        </w:rPr>
      </w:pPr>
    </w:p>
    <w:p w14:paraId="10AD2C9D" w14:textId="77777777" w:rsidR="00D96191" w:rsidRPr="001E4872" w:rsidRDefault="00D96191" w:rsidP="009A1F81">
      <w:pPr>
        <w:jc w:val="center"/>
        <w:rPr>
          <w:rFonts w:ascii="Times New Roman" w:hAnsi="Times New Roman" w:cs="Times New Roman"/>
          <w:b/>
          <w:bCs/>
          <w:sz w:val="21"/>
          <w:szCs w:val="21"/>
        </w:rPr>
      </w:pPr>
    </w:p>
    <w:p w14:paraId="1CC957BB" w14:textId="77777777" w:rsidR="00D96191" w:rsidRPr="001E4872" w:rsidRDefault="00D96191" w:rsidP="009A1F81">
      <w:pPr>
        <w:jc w:val="center"/>
        <w:rPr>
          <w:rFonts w:ascii="Times New Roman" w:hAnsi="Times New Roman" w:cs="Times New Roman"/>
          <w:b/>
          <w:bCs/>
          <w:sz w:val="21"/>
          <w:szCs w:val="21"/>
        </w:rPr>
      </w:pPr>
    </w:p>
    <w:p w14:paraId="2EBEFA06" w14:textId="77777777" w:rsidR="00D96191" w:rsidRPr="001E4872" w:rsidRDefault="00D96191" w:rsidP="009A1F81">
      <w:pPr>
        <w:jc w:val="center"/>
        <w:rPr>
          <w:rFonts w:ascii="Times New Roman" w:hAnsi="Times New Roman" w:cs="Times New Roman"/>
          <w:b/>
          <w:bCs/>
          <w:sz w:val="21"/>
          <w:szCs w:val="21"/>
        </w:rPr>
      </w:pPr>
    </w:p>
    <w:p w14:paraId="2D9E4EB4" w14:textId="77777777" w:rsidR="00D96191" w:rsidRPr="001E4872" w:rsidRDefault="00D96191" w:rsidP="009A1F81">
      <w:pPr>
        <w:jc w:val="center"/>
        <w:rPr>
          <w:rFonts w:ascii="Times New Roman" w:hAnsi="Times New Roman" w:cs="Times New Roman"/>
          <w:b/>
          <w:bCs/>
          <w:sz w:val="21"/>
          <w:szCs w:val="21"/>
        </w:rPr>
      </w:pPr>
    </w:p>
    <w:p w14:paraId="420EAD25" w14:textId="77777777" w:rsidR="00D96191" w:rsidRPr="001E4872" w:rsidRDefault="00D96191" w:rsidP="009A1F81">
      <w:pPr>
        <w:jc w:val="center"/>
        <w:rPr>
          <w:rFonts w:ascii="Times New Roman" w:hAnsi="Times New Roman" w:cs="Times New Roman"/>
          <w:b/>
          <w:bCs/>
          <w:sz w:val="21"/>
          <w:szCs w:val="21"/>
        </w:rPr>
      </w:pPr>
    </w:p>
    <w:p w14:paraId="70AFF116" w14:textId="77777777" w:rsidR="00D96191" w:rsidRPr="001E4872" w:rsidRDefault="00D96191" w:rsidP="009A1F81">
      <w:pPr>
        <w:jc w:val="center"/>
        <w:rPr>
          <w:rFonts w:ascii="Times New Roman" w:hAnsi="Times New Roman" w:cs="Times New Roman"/>
          <w:b/>
          <w:bCs/>
          <w:sz w:val="21"/>
          <w:szCs w:val="21"/>
        </w:rPr>
      </w:pPr>
    </w:p>
    <w:p w14:paraId="076ABB29" w14:textId="77777777" w:rsidR="00D96191" w:rsidRPr="001E4872" w:rsidRDefault="00D96191" w:rsidP="009A1F81">
      <w:pPr>
        <w:jc w:val="center"/>
        <w:rPr>
          <w:rFonts w:ascii="Times New Roman" w:hAnsi="Times New Roman" w:cs="Times New Roman"/>
          <w:b/>
          <w:bCs/>
          <w:sz w:val="21"/>
          <w:szCs w:val="21"/>
        </w:rPr>
      </w:pPr>
    </w:p>
    <w:p w14:paraId="5ED71097" w14:textId="77777777" w:rsidR="00D96191" w:rsidRPr="001E4872" w:rsidRDefault="00D96191" w:rsidP="009A1F81">
      <w:pPr>
        <w:jc w:val="center"/>
        <w:rPr>
          <w:rFonts w:ascii="Times New Roman" w:hAnsi="Times New Roman" w:cs="Times New Roman"/>
          <w:b/>
          <w:bCs/>
          <w:sz w:val="21"/>
          <w:szCs w:val="21"/>
        </w:rPr>
      </w:pPr>
    </w:p>
    <w:p w14:paraId="6B4DA3C1" w14:textId="77777777" w:rsidR="00D96191" w:rsidRPr="001E4872" w:rsidRDefault="00D96191" w:rsidP="009A1F81">
      <w:pPr>
        <w:jc w:val="center"/>
        <w:rPr>
          <w:rFonts w:ascii="Times New Roman" w:hAnsi="Times New Roman" w:cs="Times New Roman"/>
          <w:b/>
          <w:bCs/>
          <w:sz w:val="21"/>
          <w:szCs w:val="21"/>
        </w:rPr>
      </w:pPr>
    </w:p>
    <w:p w14:paraId="5C57DDD5" w14:textId="77777777" w:rsidR="00D96191" w:rsidRPr="001E4872" w:rsidRDefault="00D96191" w:rsidP="009A1F81">
      <w:pPr>
        <w:jc w:val="center"/>
        <w:rPr>
          <w:rFonts w:ascii="Times New Roman" w:hAnsi="Times New Roman" w:cs="Times New Roman"/>
          <w:b/>
          <w:bCs/>
          <w:sz w:val="21"/>
          <w:szCs w:val="21"/>
        </w:rPr>
      </w:pPr>
    </w:p>
    <w:p w14:paraId="64265035" w14:textId="77777777" w:rsidR="00D96191" w:rsidRPr="001E4872" w:rsidRDefault="00D96191" w:rsidP="009A1F81">
      <w:pPr>
        <w:jc w:val="center"/>
        <w:rPr>
          <w:rFonts w:ascii="Times New Roman" w:hAnsi="Times New Roman" w:cs="Times New Roman"/>
          <w:b/>
          <w:bCs/>
          <w:sz w:val="21"/>
          <w:szCs w:val="21"/>
        </w:rPr>
      </w:pPr>
    </w:p>
    <w:p w14:paraId="28069E4A" w14:textId="77777777" w:rsidR="00D96191" w:rsidRPr="001E4872" w:rsidRDefault="00D96191" w:rsidP="009A1F81">
      <w:pPr>
        <w:jc w:val="center"/>
        <w:rPr>
          <w:rFonts w:ascii="Times New Roman" w:hAnsi="Times New Roman" w:cs="Times New Roman"/>
          <w:b/>
          <w:bCs/>
          <w:sz w:val="21"/>
          <w:szCs w:val="21"/>
        </w:rPr>
      </w:pPr>
    </w:p>
    <w:p w14:paraId="31BA6FBC" w14:textId="77777777" w:rsidR="00D96191" w:rsidRPr="001E4872" w:rsidRDefault="00D96191" w:rsidP="009A1F81">
      <w:pPr>
        <w:jc w:val="center"/>
        <w:rPr>
          <w:rFonts w:ascii="Times New Roman" w:hAnsi="Times New Roman" w:cs="Times New Roman"/>
          <w:b/>
          <w:bCs/>
          <w:sz w:val="21"/>
          <w:szCs w:val="21"/>
        </w:rPr>
      </w:pPr>
    </w:p>
    <w:p w14:paraId="0E5CDA78" w14:textId="77777777" w:rsidR="00D96191" w:rsidRPr="001E4872" w:rsidRDefault="00D96191" w:rsidP="009A1F81">
      <w:pPr>
        <w:jc w:val="center"/>
        <w:rPr>
          <w:rFonts w:ascii="Times New Roman" w:hAnsi="Times New Roman" w:cs="Times New Roman"/>
          <w:b/>
          <w:bCs/>
          <w:sz w:val="21"/>
          <w:szCs w:val="21"/>
        </w:rPr>
      </w:pPr>
    </w:p>
    <w:p w14:paraId="7FE5403B" w14:textId="77777777" w:rsidR="00D96191" w:rsidRPr="001E4872" w:rsidRDefault="00D96191" w:rsidP="009A1F81">
      <w:pPr>
        <w:jc w:val="center"/>
        <w:rPr>
          <w:rFonts w:ascii="Times New Roman" w:hAnsi="Times New Roman" w:cs="Times New Roman"/>
          <w:b/>
          <w:bCs/>
          <w:sz w:val="21"/>
          <w:szCs w:val="21"/>
        </w:rPr>
      </w:pPr>
    </w:p>
    <w:p w14:paraId="18EA94A9" w14:textId="77777777" w:rsidR="00D96191" w:rsidRPr="001E4872" w:rsidRDefault="00D96191" w:rsidP="009A1F81">
      <w:pPr>
        <w:jc w:val="center"/>
        <w:rPr>
          <w:rFonts w:ascii="Times New Roman" w:hAnsi="Times New Roman" w:cs="Times New Roman"/>
          <w:b/>
          <w:bCs/>
          <w:sz w:val="21"/>
          <w:szCs w:val="21"/>
        </w:rPr>
      </w:pPr>
    </w:p>
    <w:p w14:paraId="499F2FD0" w14:textId="77777777" w:rsidR="00D96191" w:rsidRPr="001E4872" w:rsidRDefault="00D96191" w:rsidP="009A1F81">
      <w:pPr>
        <w:jc w:val="center"/>
        <w:rPr>
          <w:rFonts w:ascii="Times New Roman" w:hAnsi="Times New Roman" w:cs="Times New Roman"/>
          <w:b/>
          <w:bCs/>
          <w:sz w:val="21"/>
          <w:szCs w:val="21"/>
        </w:rPr>
      </w:pPr>
    </w:p>
    <w:p w14:paraId="65705124" w14:textId="77777777" w:rsidR="00D96191" w:rsidRPr="001E4872" w:rsidRDefault="00D96191" w:rsidP="009A1F81">
      <w:pPr>
        <w:jc w:val="center"/>
        <w:rPr>
          <w:rFonts w:ascii="Times New Roman" w:hAnsi="Times New Roman" w:cs="Times New Roman"/>
          <w:b/>
          <w:bCs/>
          <w:sz w:val="21"/>
          <w:szCs w:val="21"/>
        </w:rPr>
      </w:pPr>
    </w:p>
    <w:p w14:paraId="2B92E7E6" w14:textId="77777777" w:rsidR="00D96191" w:rsidRPr="001E4872" w:rsidRDefault="00D96191" w:rsidP="009A1F81">
      <w:pPr>
        <w:jc w:val="center"/>
        <w:rPr>
          <w:rFonts w:ascii="Times New Roman" w:hAnsi="Times New Roman" w:cs="Times New Roman"/>
          <w:b/>
          <w:bCs/>
          <w:sz w:val="21"/>
          <w:szCs w:val="21"/>
        </w:rPr>
      </w:pPr>
    </w:p>
    <w:p w14:paraId="78A66491" w14:textId="77777777" w:rsidR="00D96191" w:rsidRPr="001E4872" w:rsidRDefault="00D96191" w:rsidP="009A1F81">
      <w:pPr>
        <w:jc w:val="center"/>
        <w:rPr>
          <w:rFonts w:ascii="Times New Roman" w:hAnsi="Times New Roman" w:cs="Times New Roman"/>
          <w:b/>
          <w:bCs/>
          <w:sz w:val="21"/>
          <w:szCs w:val="21"/>
        </w:rPr>
      </w:pPr>
    </w:p>
    <w:p w14:paraId="4E536EBA" w14:textId="77777777" w:rsidR="00D96191" w:rsidRPr="001E4872" w:rsidRDefault="00D96191" w:rsidP="009A1F81">
      <w:pPr>
        <w:jc w:val="center"/>
        <w:rPr>
          <w:rFonts w:ascii="Times New Roman" w:hAnsi="Times New Roman" w:cs="Times New Roman"/>
          <w:b/>
          <w:bCs/>
          <w:sz w:val="21"/>
          <w:szCs w:val="21"/>
        </w:rPr>
      </w:pPr>
    </w:p>
    <w:p w14:paraId="1C90D782" w14:textId="77777777" w:rsidR="004C74E3" w:rsidRDefault="004C74E3" w:rsidP="00444EA9">
      <w:pPr>
        <w:jc w:val="center"/>
        <w:rPr>
          <w:rFonts w:ascii="Times New Roman" w:hAnsi="Times New Roman" w:cs="Times New Roman"/>
          <w:b/>
          <w:bCs/>
          <w:sz w:val="21"/>
          <w:szCs w:val="21"/>
        </w:rPr>
      </w:pPr>
    </w:p>
    <w:p w14:paraId="046FC640" w14:textId="77777777" w:rsidR="00954FDD" w:rsidRDefault="00954FDD" w:rsidP="00444EA9">
      <w:pPr>
        <w:jc w:val="center"/>
        <w:rPr>
          <w:rFonts w:ascii="Times New Roman" w:hAnsi="Times New Roman" w:cs="Times New Roman"/>
          <w:b/>
          <w:bCs/>
          <w:sz w:val="21"/>
          <w:szCs w:val="21"/>
        </w:rPr>
      </w:pPr>
    </w:p>
    <w:p w14:paraId="3DC3091E" w14:textId="6864B0A2" w:rsidR="00444EA9" w:rsidRPr="005A4D19" w:rsidRDefault="00444EA9" w:rsidP="005A4D19">
      <w:pPr>
        <w:pStyle w:val="Heading1"/>
        <w:jc w:val="center"/>
        <w:rPr>
          <w:rFonts w:ascii="Times New Roman" w:hAnsi="Times New Roman" w:cs="Times New Roman"/>
          <w:b/>
          <w:bCs/>
          <w:color w:val="000000" w:themeColor="text1"/>
          <w:sz w:val="21"/>
          <w:szCs w:val="21"/>
        </w:rPr>
      </w:pPr>
      <w:bookmarkStart w:id="65" w:name="_Toc103498077"/>
      <w:r w:rsidRPr="005A4D19">
        <w:rPr>
          <w:rFonts w:ascii="Times New Roman" w:hAnsi="Times New Roman" w:cs="Times New Roman"/>
          <w:b/>
          <w:bCs/>
          <w:color w:val="000000" w:themeColor="text1"/>
          <w:sz w:val="21"/>
          <w:szCs w:val="21"/>
        </w:rPr>
        <w:lastRenderedPageBreak/>
        <w:t xml:space="preserve">Chapter </w:t>
      </w:r>
      <w:r w:rsidR="002323DF" w:rsidRPr="005A4D19">
        <w:rPr>
          <w:rFonts w:ascii="Times New Roman" w:hAnsi="Times New Roman" w:cs="Times New Roman"/>
          <w:b/>
          <w:bCs/>
          <w:color w:val="000000" w:themeColor="text1"/>
          <w:sz w:val="21"/>
          <w:szCs w:val="21"/>
        </w:rPr>
        <w:t>Four</w:t>
      </w:r>
      <w:r w:rsidRPr="005A4D19">
        <w:rPr>
          <w:rFonts w:ascii="Times New Roman" w:hAnsi="Times New Roman" w:cs="Times New Roman"/>
          <w:b/>
          <w:bCs/>
          <w:color w:val="000000" w:themeColor="text1"/>
          <w:sz w:val="21"/>
          <w:szCs w:val="21"/>
        </w:rPr>
        <w:t xml:space="preserve"> - Data Analysis and Findings</w:t>
      </w:r>
      <w:bookmarkEnd w:id="65"/>
    </w:p>
    <w:p w14:paraId="7E41A8AC" w14:textId="77777777" w:rsidR="00444EA9" w:rsidRPr="001E4872" w:rsidRDefault="00444EA9" w:rsidP="00444EA9">
      <w:pPr>
        <w:jc w:val="both"/>
        <w:rPr>
          <w:rFonts w:ascii="Times New Roman" w:hAnsi="Times New Roman" w:cs="Times New Roman"/>
          <w:b/>
          <w:bCs/>
          <w:sz w:val="21"/>
          <w:szCs w:val="21"/>
        </w:rPr>
      </w:pPr>
    </w:p>
    <w:p w14:paraId="1ED3814E" w14:textId="77777777" w:rsidR="008A0382" w:rsidRDefault="008A0382" w:rsidP="00245047">
      <w:pPr>
        <w:pStyle w:val="Heading2"/>
        <w:rPr>
          <w:rFonts w:ascii="Times New Roman" w:hAnsi="Times New Roman" w:cs="Times New Roman"/>
          <w:color w:val="000000" w:themeColor="text1"/>
          <w:sz w:val="21"/>
          <w:szCs w:val="21"/>
        </w:rPr>
      </w:pPr>
    </w:p>
    <w:p w14:paraId="37F0DA74" w14:textId="52443C8B" w:rsidR="00444EA9" w:rsidRPr="008F6BB0" w:rsidRDefault="00444EA9" w:rsidP="00245047">
      <w:pPr>
        <w:pStyle w:val="Heading2"/>
        <w:rPr>
          <w:rFonts w:ascii="Times New Roman" w:hAnsi="Times New Roman" w:cs="Times New Roman"/>
          <w:color w:val="000000" w:themeColor="text1"/>
          <w:sz w:val="21"/>
          <w:szCs w:val="21"/>
        </w:rPr>
      </w:pPr>
      <w:bookmarkStart w:id="66" w:name="_Toc103498078"/>
      <w:r w:rsidRPr="008F6BB0">
        <w:rPr>
          <w:rFonts w:ascii="Times New Roman" w:hAnsi="Times New Roman" w:cs="Times New Roman"/>
          <w:color w:val="000000" w:themeColor="text1"/>
          <w:sz w:val="21"/>
          <w:szCs w:val="21"/>
        </w:rPr>
        <w:t>4.1 Introduction to data analysis</w:t>
      </w:r>
      <w:bookmarkEnd w:id="66"/>
    </w:p>
    <w:p w14:paraId="2DF9534E" w14:textId="77777777" w:rsidR="00444EA9" w:rsidRPr="001E4872" w:rsidRDefault="00444EA9" w:rsidP="00444EA9">
      <w:pPr>
        <w:jc w:val="both"/>
        <w:rPr>
          <w:rFonts w:ascii="Times New Roman" w:hAnsi="Times New Roman" w:cs="Times New Roman"/>
          <w:b/>
          <w:bCs/>
          <w:sz w:val="21"/>
          <w:szCs w:val="21"/>
        </w:rPr>
      </w:pPr>
    </w:p>
    <w:p w14:paraId="50FDB5E5" w14:textId="46BAE99F" w:rsidR="00444EA9" w:rsidRPr="001E4872" w:rsidRDefault="00444EA9" w:rsidP="00444EA9">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This chapter aims to identify how the primary data from the transcripts of the semi-structured interviews </w:t>
      </w:r>
      <w:r w:rsidR="0013607A">
        <w:rPr>
          <w:rFonts w:ascii="Times New Roman" w:hAnsi="Times New Roman" w:cs="Times New Roman"/>
          <w:sz w:val="21"/>
          <w:szCs w:val="21"/>
        </w:rPr>
        <w:t xml:space="preserve">as highlighted in </w:t>
      </w:r>
      <w:r w:rsidR="00967F45">
        <w:rPr>
          <w:rFonts w:ascii="Times New Roman" w:hAnsi="Times New Roman" w:cs="Times New Roman"/>
          <w:sz w:val="21"/>
          <w:szCs w:val="21"/>
        </w:rPr>
        <w:t>A</w:t>
      </w:r>
      <w:r w:rsidR="0013607A">
        <w:rPr>
          <w:rFonts w:ascii="Times New Roman" w:hAnsi="Times New Roman" w:cs="Times New Roman"/>
          <w:sz w:val="21"/>
          <w:szCs w:val="21"/>
        </w:rPr>
        <w:t xml:space="preserve">ppendix </w:t>
      </w:r>
      <w:r w:rsidR="009E1F13">
        <w:rPr>
          <w:rFonts w:ascii="Times New Roman" w:hAnsi="Times New Roman" w:cs="Times New Roman"/>
          <w:color w:val="000000" w:themeColor="text1"/>
          <w:sz w:val="21"/>
          <w:szCs w:val="21"/>
        </w:rPr>
        <w:t>B</w:t>
      </w:r>
      <w:r w:rsidR="00C55089">
        <w:rPr>
          <w:rFonts w:ascii="Times New Roman" w:hAnsi="Times New Roman" w:cs="Times New Roman"/>
          <w:color w:val="000000" w:themeColor="text1"/>
          <w:sz w:val="21"/>
          <w:szCs w:val="21"/>
        </w:rPr>
        <w:t xml:space="preserve"> and </w:t>
      </w:r>
      <w:r w:rsidR="005A07A6">
        <w:rPr>
          <w:rFonts w:ascii="Times New Roman" w:hAnsi="Times New Roman" w:cs="Times New Roman"/>
          <w:color w:val="000000" w:themeColor="text1"/>
          <w:sz w:val="21"/>
          <w:szCs w:val="21"/>
        </w:rPr>
        <w:t>Appendix C</w:t>
      </w:r>
      <w:r w:rsidR="0013607A">
        <w:rPr>
          <w:rFonts w:ascii="Times New Roman" w:hAnsi="Times New Roman" w:cs="Times New Roman"/>
          <w:sz w:val="21"/>
          <w:szCs w:val="21"/>
        </w:rPr>
        <w:t xml:space="preserve"> </w:t>
      </w:r>
      <w:r w:rsidRPr="001E4872">
        <w:rPr>
          <w:rFonts w:ascii="Times New Roman" w:hAnsi="Times New Roman" w:cs="Times New Roman"/>
          <w:sz w:val="21"/>
          <w:szCs w:val="21"/>
        </w:rPr>
        <w:t xml:space="preserve">were thematically </w:t>
      </w:r>
      <w:r w:rsidR="00E82622">
        <w:rPr>
          <w:rFonts w:ascii="Times New Roman" w:hAnsi="Times New Roman" w:cs="Times New Roman"/>
          <w:sz w:val="21"/>
          <w:szCs w:val="21"/>
        </w:rPr>
        <w:t>analysed</w:t>
      </w:r>
      <w:r w:rsidRPr="001E4872">
        <w:rPr>
          <w:rFonts w:ascii="Times New Roman" w:hAnsi="Times New Roman" w:cs="Times New Roman"/>
          <w:sz w:val="21"/>
          <w:szCs w:val="21"/>
        </w:rPr>
        <w:t xml:space="preserve">. Furthermore, the chapter then describes how interviews were </w:t>
      </w:r>
      <w:r w:rsidR="00E82622">
        <w:rPr>
          <w:rFonts w:ascii="Times New Roman" w:hAnsi="Times New Roman" w:cs="Times New Roman"/>
          <w:sz w:val="21"/>
          <w:szCs w:val="21"/>
        </w:rPr>
        <w:t>organised</w:t>
      </w:r>
      <w:r w:rsidRPr="001E4872">
        <w:rPr>
          <w:rFonts w:ascii="Times New Roman" w:hAnsi="Times New Roman" w:cs="Times New Roman"/>
          <w:sz w:val="21"/>
          <w:szCs w:val="21"/>
        </w:rPr>
        <w:t xml:space="preserve"> into a single round due to time restrictions. In addition, this chapter provides statistical information regarding the interviewees, their job roles, and the cyber and logistics industry sector in which the participants currently reside. It also explains how the researcher </w:t>
      </w:r>
      <w:r w:rsidR="00E82622">
        <w:rPr>
          <w:rFonts w:ascii="Times New Roman" w:hAnsi="Times New Roman" w:cs="Times New Roman"/>
          <w:sz w:val="21"/>
          <w:szCs w:val="21"/>
        </w:rPr>
        <w:t>formalised</w:t>
      </w:r>
      <w:r w:rsidRPr="001E4872">
        <w:rPr>
          <w:rFonts w:ascii="Times New Roman" w:hAnsi="Times New Roman" w:cs="Times New Roman"/>
          <w:sz w:val="21"/>
          <w:szCs w:val="21"/>
        </w:rPr>
        <w:t xml:space="preserve"> a series of codes based upon the analysis of the interview data. Subsequently, it was then placed in categories to see if there were any emerging themes present that address and pose definite answers to the overall research question and see whether there was in fact</w:t>
      </w:r>
      <w:r w:rsidR="00AC6874">
        <w:rPr>
          <w:rFonts w:ascii="Times New Roman" w:hAnsi="Times New Roman" w:cs="Times New Roman"/>
          <w:sz w:val="21"/>
          <w:szCs w:val="21"/>
        </w:rPr>
        <w:t>,</w:t>
      </w:r>
      <w:r w:rsidRPr="001E4872">
        <w:rPr>
          <w:rFonts w:ascii="Times New Roman" w:hAnsi="Times New Roman" w:cs="Times New Roman"/>
          <w:sz w:val="21"/>
          <w:szCs w:val="21"/>
        </w:rPr>
        <w:t xml:space="preserve"> a direct correlation between the findings that have previously been identified and discussed within pre-existing literature. </w:t>
      </w:r>
    </w:p>
    <w:p w14:paraId="3037F4E0" w14:textId="77777777" w:rsidR="00444EA9" w:rsidRPr="001E4872" w:rsidRDefault="00444EA9" w:rsidP="00444EA9">
      <w:pPr>
        <w:spacing w:line="360" w:lineRule="auto"/>
        <w:jc w:val="both"/>
        <w:rPr>
          <w:rFonts w:ascii="Times New Roman" w:hAnsi="Times New Roman" w:cs="Times New Roman"/>
          <w:sz w:val="21"/>
          <w:szCs w:val="21"/>
        </w:rPr>
      </w:pPr>
    </w:p>
    <w:p w14:paraId="6DB9F151" w14:textId="4138C627" w:rsidR="00444EA9" w:rsidRPr="001E4872" w:rsidRDefault="00444EA9" w:rsidP="00444EA9">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For greater clarity of this chapter, Fig 4.1 shows a schematic representation of the varying stages of the thematic analysis process that were implemented by the researcher when </w:t>
      </w:r>
      <w:r w:rsidR="00E82622">
        <w:rPr>
          <w:rFonts w:ascii="Times New Roman" w:hAnsi="Times New Roman" w:cs="Times New Roman"/>
          <w:sz w:val="21"/>
          <w:szCs w:val="21"/>
        </w:rPr>
        <w:t>analysing</w:t>
      </w:r>
      <w:r w:rsidRPr="001E4872">
        <w:rPr>
          <w:rFonts w:ascii="Times New Roman" w:hAnsi="Times New Roman" w:cs="Times New Roman"/>
          <w:sz w:val="21"/>
          <w:szCs w:val="21"/>
        </w:rPr>
        <w:t xml:space="preserve"> the primary data from the semi structured interviews. </w:t>
      </w:r>
    </w:p>
    <w:p w14:paraId="116B9642" w14:textId="77777777" w:rsidR="00444EA9" w:rsidRPr="001E4872" w:rsidRDefault="00444EA9" w:rsidP="00444EA9">
      <w:pPr>
        <w:spacing w:line="360" w:lineRule="auto"/>
        <w:jc w:val="both"/>
        <w:rPr>
          <w:rFonts w:ascii="Times New Roman" w:hAnsi="Times New Roman" w:cs="Times New Roman"/>
          <w:sz w:val="21"/>
          <w:szCs w:val="21"/>
        </w:rPr>
      </w:pPr>
      <w:r w:rsidRPr="001E4872">
        <w:rPr>
          <w:rFonts w:ascii="Times New Roman" w:hAnsi="Times New Roman" w:cs="Times New Roman"/>
          <w:noProof/>
          <w:sz w:val="21"/>
          <w:szCs w:val="21"/>
        </w:rPr>
        <w:drawing>
          <wp:anchor distT="0" distB="0" distL="114300" distR="114300" simplePos="0" relativeHeight="251658253" behindDoc="1" locked="0" layoutInCell="1" allowOverlap="1" wp14:anchorId="68A0A238" wp14:editId="1DB6C12C">
            <wp:simplePos x="0" y="0"/>
            <wp:positionH relativeFrom="column">
              <wp:posOffset>227330</wp:posOffset>
            </wp:positionH>
            <wp:positionV relativeFrom="paragraph">
              <wp:posOffset>185420</wp:posOffset>
            </wp:positionV>
            <wp:extent cx="5118100" cy="2848610"/>
            <wp:effectExtent l="12700" t="12700" r="12700" b="8890"/>
            <wp:wrapTight wrapText="bothSides">
              <wp:wrapPolygon edited="0">
                <wp:start x="-54" y="-96"/>
                <wp:lineTo x="-54" y="21571"/>
                <wp:lineTo x="21600" y="21571"/>
                <wp:lineTo x="21600" y="-96"/>
                <wp:lineTo x="-54" y="-96"/>
              </wp:wrapPolygon>
            </wp:wrapTight>
            <wp:docPr id="26" name="Picture 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118100" cy="284861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7700FC1" w14:textId="77777777" w:rsidR="00444EA9" w:rsidRPr="001E4872" w:rsidRDefault="00444EA9" w:rsidP="00444EA9">
      <w:pPr>
        <w:framePr w:hSpace="180" w:wrap="around" w:vAnchor="page" w:hAnchor="margin" w:y="9694"/>
        <w:rPr>
          <w:rFonts w:ascii="Times New Roman" w:eastAsia="Times New Roman" w:hAnsi="Times New Roman" w:cs="Times New Roman"/>
          <w:lang w:eastAsia="en-GB"/>
        </w:rPr>
      </w:pPr>
      <w:r w:rsidRPr="001E4872">
        <w:rPr>
          <w:rFonts w:ascii="Times New Roman" w:eastAsia="Times New Roman" w:hAnsi="Times New Roman" w:cs="Times New Roman"/>
          <w:lang w:eastAsia="en-GB"/>
        </w:rPr>
        <w:fldChar w:fldCharType="begin"/>
      </w:r>
      <w:r w:rsidRPr="001E4872">
        <w:rPr>
          <w:rFonts w:ascii="Times New Roman" w:eastAsia="Times New Roman" w:hAnsi="Times New Roman" w:cs="Times New Roman"/>
          <w:lang w:eastAsia="en-GB"/>
        </w:rPr>
        <w:instrText xml:space="preserve"> INCLUDEPICTURE "https://www.researchgate.net/figure/profile/Carol-Castro/publication/337843552/figure/fig1/AS:834264245469184@1575915504835/Thematic-analysis-Six-interactive-phases.png" \* MERGEFORMATINET </w:instrText>
      </w:r>
      <w:r w:rsidRPr="001E4872">
        <w:rPr>
          <w:rFonts w:ascii="Times New Roman" w:eastAsia="Times New Roman" w:hAnsi="Times New Roman" w:cs="Times New Roman"/>
          <w:lang w:eastAsia="en-GB"/>
        </w:rPr>
        <w:fldChar w:fldCharType="separate"/>
      </w:r>
      <w:r w:rsidRPr="001E4872">
        <w:rPr>
          <w:rFonts w:ascii="Times New Roman" w:eastAsia="Times New Roman" w:hAnsi="Times New Roman" w:cs="Times New Roman"/>
          <w:noProof/>
          <w:lang w:eastAsia="en-GB"/>
        </w:rPr>
        <mc:AlternateContent>
          <mc:Choice Requires="wps">
            <w:drawing>
              <wp:inline distT="0" distB="0" distL="0" distR="0" wp14:anchorId="370E79D9" wp14:editId="4165462F">
                <wp:extent cx="304800" cy="304800"/>
                <wp:effectExtent l="0" t="0" r="0" b="0"/>
                <wp:docPr id="19" name="Rectangle 19" descr="Thematic analysis: Six interactive phas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B32D47" id="Rectangle 19" o:spid="_x0000_s1026" alt="Thematic analysis: Six interactive phas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1E4872">
        <w:rPr>
          <w:rFonts w:ascii="Times New Roman" w:eastAsia="Times New Roman" w:hAnsi="Times New Roman" w:cs="Times New Roman"/>
          <w:lang w:eastAsia="en-GB"/>
        </w:rPr>
        <w:fldChar w:fldCharType="end"/>
      </w:r>
    </w:p>
    <w:p w14:paraId="51195EA4" w14:textId="77777777" w:rsidR="00444EA9" w:rsidRPr="001E4872" w:rsidRDefault="00444EA9" w:rsidP="00444EA9">
      <w:pPr>
        <w:spacing w:line="360" w:lineRule="auto"/>
        <w:jc w:val="both"/>
        <w:rPr>
          <w:rFonts w:ascii="Times New Roman" w:hAnsi="Times New Roman" w:cs="Times New Roman"/>
          <w:sz w:val="21"/>
          <w:szCs w:val="21"/>
        </w:rPr>
      </w:pPr>
    </w:p>
    <w:p w14:paraId="55509943" w14:textId="77777777" w:rsidR="00444EA9" w:rsidRPr="001E4872" w:rsidRDefault="00444EA9" w:rsidP="00444EA9">
      <w:pPr>
        <w:spacing w:line="360" w:lineRule="auto"/>
        <w:jc w:val="both"/>
        <w:rPr>
          <w:rFonts w:ascii="Times New Roman" w:hAnsi="Times New Roman" w:cs="Times New Roman"/>
          <w:sz w:val="21"/>
          <w:szCs w:val="21"/>
        </w:rPr>
      </w:pPr>
    </w:p>
    <w:p w14:paraId="10147775" w14:textId="77777777" w:rsidR="00444EA9" w:rsidRPr="001E4872" w:rsidRDefault="00444EA9" w:rsidP="00444EA9">
      <w:pPr>
        <w:spacing w:line="360" w:lineRule="auto"/>
        <w:jc w:val="both"/>
        <w:rPr>
          <w:rFonts w:ascii="Times New Roman" w:hAnsi="Times New Roman" w:cs="Times New Roman"/>
          <w:sz w:val="21"/>
          <w:szCs w:val="21"/>
        </w:rPr>
      </w:pPr>
    </w:p>
    <w:p w14:paraId="7C378E5B" w14:textId="77777777" w:rsidR="00444EA9" w:rsidRPr="001E4872" w:rsidRDefault="00444EA9" w:rsidP="00444EA9">
      <w:pPr>
        <w:spacing w:line="360" w:lineRule="auto"/>
        <w:jc w:val="both"/>
        <w:rPr>
          <w:rFonts w:ascii="Times New Roman" w:hAnsi="Times New Roman" w:cs="Times New Roman"/>
          <w:sz w:val="21"/>
          <w:szCs w:val="21"/>
        </w:rPr>
      </w:pPr>
    </w:p>
    <w:p w14:paraId="7A5D2481" w14:textId="77777777" w:rsidR="00444EA9" w:rsidRPr="001E4872" w:rsidRDefault="00444EA9" w:rsidP="00444EA9">
      <w:pPr>
        <w:spacing w:line="360" w:lineRule="auto"/>
        <w:jc w:val="both"/>
        <w:rPr>
          <w:rFonts w:ascii="Times New Roman" w:hAnsi="Times New Roman" w:cs="Times New Roman"/>
          <w:b/>
          <w:bCs/>
          <w:sz w:val="21"/>
          <w:szCs w:val="21"/>
        </w:rPr>
      </w:pPr>
    </w:p>
    <w:p w14:paraId="624E54FC" w14:textId="77777777" w:rsidR="00444EA9" w:rsidRPr="001E4872" w:rsidRDefault="00444EA9" w:rsidP="00444EA9">
      <w:pPr>
        <w:spacing w:line="360" w:lineRule="auto"/>
        <w:jc w:val="both"/>
        <w:rPr>
          <w:rFonts w:ascii="Times New Roman" w:hAnsi="Times New Roman" w:cs="Times New Roman"/>
          <w:b/>
          <w:bCs/>
          <w:sz w:val="21"/>
          <w:szCs w:val="21"/>
        </w:rPr>
      </w:pPr>
    </w:p>
    <w:p w14:paraId="721F2594" w14:textId="77777777" w:rsidR="00444EA9" w:rsidRPr="001E4872" w:rsidRDefault="00444EA9" w:rsidP="00444EA9">
      <w:pPr>
        <w:spacing w:line="360" w:lineRule="auto"/>
        <w:jc w:val="both"/>
        <w:rPr>
          <w:rFonts w:ascii="Times New Roman" w:hAnsi="Times New Roman" w:cs="Times New Roman"/>
          <w:b/>
          <w:bCs/>
          <w:sz w:val="21"/>
          <w:szCs w:val="21"/>
        </w:rPr>
      </w:pPr>
    </w:p>
    <w:p w14:paraId="2FF19D65" w14:textId="77777777" w:rsidR="00444EA9" w:rsidRPr="001E4872" w:rsidRDefault="00444EA9" w:rsidP="00444EA9">
      <w:pPr>
        <w:spacing w:line="360" w:lineRule="auto"/>
        <w:jc w:val="both"/>
        <w:rPr>
          <w:rFonts w:ascii="Times New Roman" w:hAnsi="Times New Roman" w:cs="Times New Roman"/>
          <w:b/>
          <w:bCs/>
          <w:sz w:val="21"/>
          <w:szCs w:val="21"/>
        </w:rPr>
      </w:pPr>
    </w:p>
    <w:p w14:paraId="633004A1" w14:textId="77777777" w:rsidR="00444EA9" w:rsidRPr="001E4872" w:rsidRDefault="00444EA9" w:rsidP="00444EA9">
      <w:pPr>
        <w:spacing w:line="360" w:lineRule="auto"/>
        <w:jc w:val="both"/>
        <w:rPr>
          <w:rFonts w:ascii="Times New Roman" w:hAnsi="Times New Roman" w:cs="Times New Roman"/>
          <w:b/>
          <w:bCs/>
          <w:sz w:val="21"/>
          <w:szCs w:val="21"/>
        </w:rPr>
      </w:pPr>
    </w:p>
    <w:p w14:paraId="442E85A1" w14:textId="77777777" w:rsidR="00444EA9" w:rsidRPr="001E4872" w:rsidRDefault="00444EA9" w:rsidP="00444EA9">
      <w:pPr>
        <w:spacing w:line="360" w:lineRule="auto"/>
        <w:jc w:val="both"/>
        <w:rPr>
          <w:rFonts w:ascii="Times New Roman" w:hAnsi="Times New Roman" w:cs="Times New Roman"/>
          <w:b/>
          <w:bCs/>
          <w:sz w:val="21"/>
          <w:szCs w:val="21"/>
        </w:rPr>
      </w:pPr>
    </w:p>
    <w:p w14:paraId="47C955F8" w14:textId="77777777" w:rsidR="00444EA9" w:rsidRPr="001E4872" w:rsidRDefault="00444EA9" w:rsidP="00444EA9">
      <w:pPr>
        <w:spacing w:line="360" w:lineRule="auto"/>
        <w:jc w:val="both"/>
        <w:rPr>
          <w:rFonts w:ascii="Times New Roman" w:hAnsi="Times New Roman" w:cs="Times New Roman"/>
          <w:b/>
          <w:bCs/>
          <w:sz w:val="21"/>
          <w:szCs w:val="21"/>
        </w:rPr>
      </w:pPr>
    </w:p>
    <w:p w14:paraId="11F3D4D4" w14:textId="77777777" w:rsidR="00444EA9" w:rsidRPr="001E4872" w:rsidRDefault="00444EA9" w:rsidP="00444EA9">
      <w:pPr>
        <w:spacing w:line="360" w:lineRule="auto"/>
        <w:jc w:val="both"/>
        <w:rPr>
          <w:rFonts w:ascii="Times New Roman" w:hAnsi="Times New Roman" w:cs="Times New Roman"/>
          <w:b/>
          <w:bCs/>
          <w:sz w:val="21"/>
          <w:szCs w:val="21"/>
        </w:rPr>
      </w:pPr>
    </w:p>
    <w:p w14:paraId="5238724D" w14:textId="24766697" w:rsidR="00444EA9" w:rsidRPr="001E4872" w:rsidRDefault="003E3C00" w:rsidP="00444EA9">
      <w:pPr>
        <w:spacing w:line="360" w:lineRule="auto"/>
        <w:jc w:val="both"/>
        <w:rPr>
          <w:rFonts w:ascii="Times New Roman" w:hAnsi="Times New Roman" w:cs="Times New Roman"/>
          <w:b/>
          <w:bCs/>
          <w:sz w:val="21"/>
          <w:szCs w:val="21"/>
        </w:rPr>
      </w:pPr>
      <w:r>
        <w:rPr>
          <w:noProof/>
        </w:rPr>
        <mc:AlternateContent>
          <mc:Choice Requires="wps">
            <w:drawing>
              <wp:anchor distT="0" distB="0" distL="114300" distR="114300" simplePos="0" relativeHeight="251674624" behindDoc="1" locked="0" layoutInCell="1" allowOverlap="1" wp14:anchorId="7508A7C1" wp14:editId="7F6B9C54">
                <wp:simplePos x="0" y="0"/>
                <wp:positionH relativeFrom="column">
                  <wp:posOffset>1172023</wp:posOffset>
                </wp:positionH>
                <wp:positionV relativeFrom="paragraph">
                  <wp:posOffset>119380</wp:posOffset>
                </wp:positionV>
                <wp:extent cx="3162300" cy="214630"/>
                <wp:effectExtent l="0" t="0" r="0" b="1270"/>
                <wp:wrapTight wrapText="bothSides">
                  <wp:wrapPolygon edited="0">
                    <wp:start x="0" y="0"/>
                    <wp:lineTo x="0" y="20450"/>
                    <wp:lineTo x="21513" y="20450"/>
                    <wp:lineTo x="21513" y="0"/>
                    <wp:lineTo x="0" y="0"/>
                  </wp:wrapPolygon>
                </wp:wrapTight>
                <wp:docPr id="42" name="Text Box 42"/>
                <wp:cNvGraphicFramePr/>
                <a:graphic xmlns:a="http://schemas.openxmlformats.org/drawingml/2006/main">
                  <a:graphicData uri="http://schemas.microsoft.com/office/word/2010/wordprocessingShape">
                    <wps:wsp>
                      <wps:cNvSpPr txBox="1"/>
                      <wps:spPr>
                        <a:xfrm>
                          <a:off x="0" y="0"/>
                          <a:ext cx="3162300" cy="214630"/>
                        </a:xfrm>
                        <a:prstGeom prst="rect">
                          <a:avLst/>
                        </a:prstGeom>
                        <a:solidFill>
                          <a:prstClr val="white"/>
                        </a:solidFill>
                        <a:ln>
                          <a:noFill/>
                        </a:ln>
                      </wps:spPr>
                      <wps:txbx>
                        <w:txbxContent>
                          <w:p w14:paraId="13EAE2DD" w14:textId="0E6DBD11" w:rsidR="002D5EE3" w:rsidRPr="00E6067D" w:rsidRDefault="002D5EE3" w:rsidP="002D5EE3">
                            <w:pPr>
                              <w:pStyle w:val="Caption"/>
                              <w:rPr>
                                <w:noProof/>
                              </w:rPr>
                            </w:pPr>
                            <w:r>
                              <w:t xml:space="preserve">Figure 4. </w:t>
                            </w:r>
                            <w:r>
                              <w:fldChar w:fldCharType="begin"/>
                            </w:r>
                            <w:r>
                              <w:instrText xml:space="preserve"> SEQ Figure_4. \* ARABIC </w:instrText>
                            </w:r>
                            <w:r>
                              <w:fldChar w:fldCharType="separate"/>
                            </w:r>
                            <w:r w:rsidR="005D4A52">
                              <w:rPr>
                                <w:noProof/>
                              </w:rPr>
                              <w:t>1</w:t>
                            </w:r>
                            <w:r>
                              <w:fldChar w:fldCharType="end"/>
                            </w:r>
                            <w:r>
                              <w:t xml:space="preserve"> </w:t>
                            </w:r>
                            <w:r w:rsidRPr="001D137D">
                              <w:t>- Varying stages of thematic analysis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8A7C1" id="Text Box 42" o:spid="_x0000_s1031" type="#_x0000_t202" style="position:absolute;left:0;text-align:left;margin-left:92.3pt;margin-top:9.4pt;width:249pt;height:16.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" stroked="f">
                <v:textbox inset="0,0,0,0">
                  <w:txbxContent>
                    <w:p w14:paraId="13EAE2DD" w14:textId="0E6DBD11" w:rsidR="002D5EE3" w:rsidRPr="00E6067D" w:rsidRDefault="002D5EE3" w:rsidP="002D5EE3">
                      <w:pPr>
                        <w:pStyle w:val="Caption"/>
                        <w:rPr>
                          <w:noProof/>
                        </w:rPr>
                      </w:pPr>
                      <w:r>
                        <w:t xml:space="preserve">Figure 4. </w:t>
                      </w:r>
                      <w:r>
                        <w:fldChar w:fldCharType="begin"/>
                      </w:r>
                      <w:r>
                        <w:instrText xml:space="preserve"> SEQ Figure_4. \* ARABIC </w:instrText>
                      </w:r>
                      <w:r>
                        <w:fldChar w:fldCharType="separate"/>
                      </w:r>
                      <w:r w:rsidR="005D4A52">
                        <w:rPr>
                          <w:noProof/>
                        </w:rPr>
                        <w:t>1</w:t>
                      </w:r>
                      <w:r>
                        <w:fldChar w:fldCharType="end"/>
                      </w:r>
                      <w:r>
                        <w:t xml:space="preserve"> </w:t>
                      </w:r>
                      <w:r w:rsidRPr="001D137D">
                        <w:t>- Varying stages of thematic analysis</w:t>
                      </w:r>
                    </w:p>
                  </w:txbxContent>
                </v:textbox>
                <w10:wrap type="tight"/>
              </v:shape>
            </w:pict>
          </mc:Fallback>
        </mc:AlternateContent>
      </w:r>
    </w:p>
    <w:p w14:paraId="56D6E47F" w14:textId="77777777" w:rsidR="003E3C00" w:rsidRDefault="003E3C00" w:rsidP="00752CD1">
      <w:pPr>
        <w:jc w:val="center"/>
        <w:rPr>
          <w:rFonts w:ascii="Times New Roman" w:hAnsi="Times New Roman" w:cs="Times New Roman"/>
          <w:color w:val="000000" w:themeColor="text1"/>
          <w:sz w:val="21"/>
          <w:szCs w:val="21"/>
        </w:rPr>
      </w:pPr>
    </w:p>
    <w:p w14:paraId="7940A185" w14:textId="7E74831D" w:rsidR="002D5EE3" w:rsidRDefault="00752CD1" w:rsidP="00752CD1">
      <w:pPr>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fldChar w:fldCharType="begin"/>
      </w:r>
      <w:r>
        <w:rPr>
          <w:rFonts w:ascii="Times New Roman" w:hAnsi="Times New Roman" w:cs="Times New Roman"/>
          <w:color w:val="000000" w:themeColor="text1"/>
          <w:sz w:val="21"/>
          <w:szCs w:val="21"/>
        </w:rPr>
        <w:instrText xml:space="preserve"> ADDIN ZOTERO_ITEM CSL_CITATION {"citationID":"HWeHPBrB","properties":{"formattedCitation":"(Labra et al., 2019)","plainCitation":"(Labra et al., 2019)","noteIndex":0},"citationItems":[{"id":1987,"uris":["http://zotero.org/users/local/Db3yIdfR/items/LW3CR8GG"],"itemData":{"id":1987,"type":"chapter","abstract":"The article aims to provide a step-by-step description of how thematic analysis was applied in a study examining why men choose to undertake social work as an area of study. Participants in the study came from the University of Concepción in Chile and the University of Quebec in Abitibi-Témiscamingue in Canada. The six phases of the thematic analysis are described in detail to provide students and novice social work researchers with a guide to this method of analysis. Thematic analysis offers a flexible, yet rigorous approach to subjective experience that is highly applicable to research in social work as a means of promoting social justice and combating inequalities.","ISBN":"978-1-83880-474-9","note":"DOI: 10.5772/intechopen.89464","page":"1-20","source":"ResearchGate","title":"Thematic Analysis in Social Work: A Case Study","title-short":"Thematic Analysis in Social Work","author":[{"family":"Labra","given":"Oscar"},{"family":"Castro","given":"Carol"},{"family":"Wright","given":"Robin"},{"family":"Chamblás","given":"Isis"}],"issued":{"date-parts":[["2019",12,9]]}}}],"schema":"https://github.com/citation-style-language/schema/raw/master/csl-citation.json"} </w:instrText>
      </w:r>
      <w:r>
        <w:rPr>
          <w:rFonts w:ascii="Times New Roman" w:hAnsi="Times New Roman" w:cs="Times New Roman"/>
          <w:color w:val="000000" w:themeColor="text1"/>
          <w:sz w:val="21"/>
          <w:szCs w:val="21"/>
        </w:rPr>
        <w:fldChar w:fldCharType="separate"/>
      </w:r>
      <w:r>
        <w:rPr>
          <w:rFonts w:ascii="Times New Roman" w:hAnsi="Times New Roman" w:cs="Times New Roman"/>
          <w:noProof/>
          <w:color w:val="000000" w:themeColor="text1"/>
          <w:sz w:val="21"/>
          <w:szCs w:val="21"/>
        </w:rPr>
        <w:t>(Labra et al., 2019)</w:t>
      </w:r>
      <w:r>
        <w:rPr>
          <w:rFonts w:ascii="Times New Roman" w:hAnsi="Times New Roman" w:cs="Times New Roman"/>
          <w:color w:val="000000" w:themeColor="text1"/>
          <w:sz w:val="21"/>
          <w:szCs w:val="21"/>
        </w:rPr>
        <w:fldChar w:fldCharType="end"/>
      </w:r>
    </w:p>
    <w:p w14:paraId="65CADA82" w14:textId="77777777" w:rsidR="00752CD1" w:rsidRDefault="00752CD1" w:rsidP="00870D38">
      <w:pPr>
        <w:rPr>
          <w:rFonts w:ascii="Times New Roman" w:hAnsi="Times New Roman" w:cs="Times New Roman"/>
          <w:color w:val="000000" w:themeColor="text1"/>
          <w:sz w:val="21"/>
          <w:szCs w:val="21"/>
        </w:rPr>
      </w:pPr>
    </w:p>
    <w:p w14:paraId="5A6BEF61" w14:textId="77777777" w:rsidR="00752CD1" w:rsidRDefault="00752CD1" w:rsidP="00870D38">
      <w:pPr>
        <w:rPr>
          <w:rFonts w:ascii="Times New Roman" w:hAnsi="Times New Roman" w:cs="Times New Roman"/>
          <w:color w:val="000000" w:themeColor="text1"/>
          <w:sz w:val="21"/>
          <w:szCs w:val="21"/>
        </w:rPr>
      </w:pPr>
    </w:p>
    <w:p w14:paraId="13D63962" w14:textId="7BA9336C" w:rsidR="00444EA9" w:rsidRPr="002705F5" w:rsidRDefault="00444EA9" w:rsidP="00870D38">
      <w:pPr>
        <w:rPr>
          <w:rFonts w:ascii="Times New Roman" w:hAnsi="Times New Roman" w:cs="Times New Roman"/>
          <w:color w:val="000000" w:themeColor="text1"/>
          <w:sz w:val="21"/>
          <w:szCs w:val="21"/>
        </w:rPr>
      </w:pPr>
      <w:r w:rsidRPr="008F6BB0">
        <w:rPr>
          <w:rFonts w:ascii="Times New Roman" w:hAnsi="Times New Roman" w:cs="Times New Roman"/>
          <w:color w:val="000000" w:themeColor="text1"/>
          <w:sz w:val="21"/>
          <w:szCs w:val="21"/>
        </w:rPr>
        <w:t xml:space="preserve">4.2. Application of thematic analysis </w:t>
      </w:r>
    </w:p>
    <w:p w14:paraId="1C643261" w14:textId="77777777" w:rsidR="00444EA9" w:rsidRPr="001E4872" w:rsidRDefault="00444EA9" w:rsidP="00C21235">
      <w:pPr>
        <w:jc w:val="both"/>
        <w:rPr>
          <w:rFonts w:ascii="Times New Roman" w:hAnsi="Times New Roman" w:cs="Times New Roman"/>
          <w:b/>
          <w:bCs/>
          <w:sz w:val="21"/>
          <w:szCs w:val="21"/>
        </w:rPr>
      </w:pPr>
    </w:p>
    <w:p w14:paraId="13A96834" w14:textId="11C2F5DE" w:rsidR="00444EA9" w:rsidRPr="001E4872" w:rsidRDefault="00444EA9" w:rsidP="00444EA9">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For the study, the researcher </w:t>
      </w:r>
      <w:r w:rsidR="00E82622">
        <w:rPr>
          <w:rFonts w:ascii="Times New Roman" w:hAnsi="Times New Roman" w:cs="Times New Roman"/>
          <w:sz w:val="21"/>
          <w:szCs w:val="21"/>
        </w:rPr>
        <w:t>utilised</w:t>
      </w:r>
      <w:r w:rsidRPr="001E4872">
        <w:rPr>
          <w:rFonts w:ascii="Times New Roman" w:hAnsi="Times New Roman" w:cs="Times New Roman"/>
          <w:sz w:val="21"/>
          <w:szCs w:val="21"/>
        </w:rPr>
        <w:t xml:space="preserve"> the six-stage guide as highlighted by </w:t>
      </w:r>
      <w:r w:rsidRPr="001E4872">
        <w:rPr>
          <w:rFonts w:ascii="Times New Roman" w:hAnsi="Times New Roman" w:cs="Times New Roman"/>
          <w:sz w:val="21"/>
          <w:szCs w:val="21"/>
        </w:rPr>
        <w:fldChar w:fldCharType="begin"/>
      </w:r>
      <w:r w:rsidR="006F1724">
        <w:rPr>
          <w:rFonts w:ascii="Times New Roman" w:hAnsi="Times New Roman" w:cs="Times New Roman"/>
          <w:sz w:val="21"/>
          <w:szCs w:val="21"/>
        </w:rPr>
        <w:instrText xml:space="preserve"> ADDIN ZOTERO_ITEM CSL_CITATION {"citationID":"n3asQFZy","properties":{"formattedCitation":"(Braun and Clarke, 2022)","plainCitation":"(Braun and Clarke, 2022)","dontUpdate":true,"noteIndex":0},"citationItems":[{"id":1985,"uris":["http://zotero.org/users/local/Db3yIdfR/items/FX4F75PX"],"itemData":{"id":1985,"type":"book","ISBN":"978-1-4739-5324-6","publisher":"Sage publications","title":"Thematic Analysis - A Practical Guide","author":[{"family":"Braun","given":"Virginia"},{"family":"Clarke","given":"Victoria"}],"issued":{"date-parts":[["2022"]]}}}],"schema":"https://github.com/citation-style-language/schema/raw/master/csl-citation.json"} </w:instrText>
      </w:r>
      <w:r w:rsidRPr="001E4872">
        <w:rPr>
          <w:rFonts w:ascii="Times New Roman" w:hAnsi="Times New Roman" w:cs="Times New Roman"/>
          <w:sz w:val="21"/>
          <w:szCs w:val="21"/>
        </w:rPr>
        <w:fldChar w:fldCharType="separate"/>
      </w:r>
      <w:r w:rsidRPr="001E4872">
        <w:rPr>
          <w:rFonts w:ascii="Times New Roman" w:hAnsi="Times New Roman" w:cs="Times New Roman"/>
          <w:noProof/>
          <w:sz w:val="21"/>
          <w:szCs w:val="21"/>
        </w:rPr>
        <w:t>Braun and Clarke (2022)</w:t>
      </w:r>
      <w:r w:rsidRPr="001E4872">
        <w:rPr>
          <w:rFonts w:ascii="Times New Roman" w:hAnsi="Times New Roman" w:cs="Times New Roman"/>
          <w:sz w:val="21"/>
          <w:szCs w:val="21"/>
        </w:rPr>
        <w:fldChar w:fldCharType="end"/>
      </w:r>
      <w:r w:rsidRPr="001E4872">
        <w:rPr>
          <w:rFonts w:ascii="Times New Roman" w:hAnsi="Times New Roman" w:cs="Times New Roman"/>
          <w:sz w:val="21"/>
          <w:szCs w:val="21"/>
        </w:rPr>
        <w:t xml:space="preserve"> and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{"citationID":"Fws5WWA3","properties":{"formattedCitation":"(Braun and Clarke, 2006)","plainCitation":"(Braun and Clarke, 2006)","dontUpdate":true,"noteIndex":0},"citationItems":[{"id":1986,"uris":["http://zotero.org/users/local/Db3yIdfR/items/9YKIM39Y"],"itemData":{"id":1986,"type":"book","number-of-pages":"77-101","publisher":"Taylor &amp; Francis Group","title":"Using thematic analysis in psychology. Qualitative Research in Psychology","volume":"3","author":[{"family":"Braun","given":"Virginia"},{"family":"Clarke","given":"Victoria"}],"issued":{"date-parts":[["2006"]]}}}],"schema":"https://github.com/citation-style-language/schema/raw/master/csl-citation.json"}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Braun and Clarke, (2006)</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 xml:space="preserve"> </w:t>
      </w:r>
      <w:r w:rsidRPr="001E4872">
        <w:rPr>
          <w:rFonts w:ascii="Times New Roman" w:hAnsi="Times New Roman" w:cs="Times New Roman"/>
          <w:sz w:val="21"/>
          <w:szCs w:val="21"/>
        </w:rPr>
        <w:t>to conduct the thematic analysis of the compiled data.</w:t>
      </w:r>
    </w:p>
    <w:p w14:paraId="319BC57E" w14:textId="77777777" w:rsidR="003E3C00" w:rsidRDefault="003E3C00" w:rsidP="008A0382">
      <w:pPr>
        <w:rPr>
          <w:rFonts w:ascii="Times New Roman" w:hAnsi="Times New Roman" w:cs="Times New Roman"/>
          <w:i/>
          <w:iCs/>
          <w:color w:val="000000" w:themeColor="text1"/>
          <w:sz w:val="21"/>
          <w:szCs w:val="21"/>
        </w:rPr>
      </w:pPr>
    </w:p>
    <w:p w14:paraId="18490A70" w14:textId="77777777" w:rsidR="003E3C00" w:rsidRDefault="003E3C00" w:rsidP="008A0382">
      <w:pPr>
        <w:rPr>
          <w:rFonts w:ascii="Times New Roman" w:hAnsi="Times New Roman" w:cs="Times New Roman"/>
          <w:i/>
          <w:iCs/>
          <w:color w:val="000000" w:themeColor="text1"/>
          <w:sz w:val="21"/>
          <w:szCs w:val="21"/>
        </w:rPr>
      </w:pPr>
    </w:p>
    <w:p w14:paraId="16C34D8C" w14:textId="3FF44006" w:rsidR="00444EA9" w:rsidRPr="008A0382" w:rsidRDefault="00721063" w:rsidP="008A0382">
      <w:pPr>
        <w:rPr>
          <w:rFonts w:ascii="Times New Roman" w:eastAsiaTheme="majorEastAsia" w:hAnsi="Times New Roman" w:cs="Times New Roman"/>
          <w:i/>
          <w:iCs/>
          <w:color w:val="000000" w:themeColor="text1"/>
          <w:sz w:val="21"/>
          <w:szCs w:val="21"/>
        </w:rPr>
      </w:pPr>
      <w:r>
        <w:rPr>
          <w:rFonts w:ascii="Times New Roman" w:hAnsi="Times New Roman" w:cs="Times New Roman"/>
          <w:i/>
          <w:iCs/>
          <w:color w:val="000000" w:themeColor="text1"/>
          <w:sz w:val="21"/>
          <w:szCs w:val="21"/>
        </w:rPr>
        <w:lastRenderedPageBreak/>
        <w:t xml:space="preserve"> </w:t>
      </w:r>
      <w:r w:rsidR="00444EA9" w:rsidRPr="008F6BB0">
        <w:rPr>
          <w:rFonts w:ascii="Times New Roman" w:hAnsi="Times New Roman" w:cs="Times New Roman"/>
          <w:i/>
          <w:iCs/>
          <w:color w:val="000000" w:themeColor="text1"/>
          <w:sz w:val="21"/>
          <w:szCs w:val="21"/>
        </w:rPr>
        <w:t xml:space="preserve">4.2.1. </w:t>
      </w:r>
      <w:r w:rsidR="00444EA9" w:rsidRPr="008F6BB0">
        <w:rPr>
          <w:rFonts w:ascii="Times New Roman" w:hAnsi="Times New Roman" w:cs="Times New Roman"/>
          <w:color w:val="000000" w:themeColor="text1"/>
          <w:sz w:val="21"/>
          <w:szCs w:val="21"/>
        </w:rPr>
        <w:t xml:space="preserve">Stage one: Familiarising yourself with your data </w:t>
      </w:r>
    </w:p>
    <w:p w14:paraId="5D82ABAE" w14:textId="77777777" w:rsidR="00444EA9" w:rsidRPr="001E4872" w:rsidRDefault="00444EA9" w:rsidP="00EA1852">
      <w:pPr>
        <w:jc w:val="both"/>
        <w:rPr>
          <w:rFonts w:ascii="Times New Roman" w:hAnsi="Times New Roman" w:cs="Times New Roman"/>
          <w:sz w:val="21"/>
          <w:szCs w:val="21"/>
        </w:rPr>
      </w:pPr>
    </w:p>
    <w:p w14:paraId="79011869" w14:textId="7B78BF0C" w:rsidR="00444EA9" w:rsidRPr="001E4872" w:rsidRDefault="00444EA9" w:rsidP="00444EA9">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w:t>
      </w:r>
      <w:r w:rsidRPr="001E4872">
        <w:rPr>
          <w:rFonts w:ascii="Times New Roman" w:hAnsi="Times New Roman" w:cs="Times New Roman"/>
          <w:i/>
          <w:iCs/>
          <w:sz w:val="21"/>
          <w:szCs w:val="21"/>
        </w:rPr>
        <w:t>Here, you become deeply and intimately familiar with the content of your dataset, through a process of immersion. Practically, this involves reading and re-reading your data and making brief notes about any analytic ideas or insights you may have…”</w:t>
      </w:r>
      <w:r w:rsidRPr="001E4872">
        <w:rPr>
          <w:rFonts w:ascii="Times New Roman" w:hAnsi="Times New Roman" w:cs="Times New Roman"/>
          <w:sz w:val="21"/>
          <w:szCs w:val="21"/>
        </w:rPr>
        <w:t xml:space="preserve">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{"citationID":"xMgCdDyl","properties":{"formattedCitation":"(Braun and Clarke, 2006)","plainCitation":"(Braun and Clarke, 2006)","noteIndex":0},"citationItems":[{"id":1986,"uris":["http://zotero.org/users/local/Db3yIdfR/items/9YKIM39Y"],"itemData":{"id":1986,"type":"book","number-of-pages":"77-101","publisher":"Taylor &amp; Francis Group","title":"Using thematic analysis in psychology. Qualitative Research in Psychology","volume":"3","author":[{"family":"Braun","given":"Virginia"},{"family":"Clarke","given":"Victoria"}],"issued":{"date-parts":[["2006"]]}}}],"schema":"https://github.com/citation-style-language/schema/raw/master/csl-citation.json"}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(Braun and Clarke, 2006)</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sz w:val="21"/>
          <w:szCs w:val="21"/>
        </w:rPr>
        <w:t xml:space="preserve">. To ensure the researcher adequately carried out this stage of analysis thoroughly and immersed themselves in the data, the researcher transcribed all corresponding interviews in great depth by re-reading the various transcripts multiple times to try and find any patterns, anything that was considered as being significant was also noted down. Furthermore, the researcher then decided to employ Otter AI, a transcription software to be used as a tool for further analysis. The transcripts were then uploaded to the Otter AI transcription software, and an analysis was conducted. From this, the researcher effectively cleaned the interview text to remove any irregularities and discrepancies, making it more eligible, which made the whole process easier to highlight any meaningful language, patterns, and themes from the different interviewee transcripts.   </w:t>
      </w:r>
    </w:p>
    <w:p w14:paraId="3A126B0E" w14:textId="77777777" w:rsidR="00444EA9" w:rsidRPr="001E4872" w:rsidRDefault="00444EA9" w:rsidP="00EA1852">
      <w:pPr>
        <w:jc w:val="both"/>
        <w:rPr>
          <w:rFonts w:ascii="Times New Roman" w:hAnsi="Times New Roman" w:cs="Times New Roman"/>
          <w:sz w:val="21"/>
          <w:szCs w:val="21"/>
        </w:rPr>
      </w:pPr>
    </w:p>
    <w:p w14:paraId="10404705" w14:textId="77777777" w:rsidR="00BD5DD3" w:rsidRPr="008F6BB0" w:rsidRDefault="00444EA9" w:rsidP="00245047">
      <w:pPr>
        <w:pStyle w:val="Heading3"/>
        <w:rPr>
          <w:rFonts w:ascii="Times New Roman" w:hAnsi="Times New Roman" w:cs="Times New Roman"/>
          <w:color w:val="000000" w:themeColor="text1"/>
          <w:sz w:val="21"/>
          <w:szCs w:val="21"/>
        </w:rPr>
      </w:pPr>
      <w:bookmarkStart w:id="67" w:name="_Toc103498079"/>
      <w:r w:rsidRPr="008F6BB0">
        <w:rPr>
          <w:rFonts w:ascii="Times New Roman" w:hAnsi="Times New Roman" w:cs="Times New Roman"/>
          <w:i/>
          <w:iCs/>
          <w:color w:val="000000" w:themeColor="text1"/>
          <w:sz w:val="21"/>
          <w:szCs w:val="21"/>
        </w:rPr>
        <w:t xml:space="preserve">4.2.2. </w:t>
      </w:r>
      <w:r w:rsidRPr="008F6BB0">
        <w:rPr>
          <w:rFonts w:ascii="Times New Roman" w:hAnsi="Times New Roman" w:cs="Times New Roman"/>
          <w:color w:val="000000" w:themeColor="text1"/>
          <w:sz w:val="21"/>
          <w:szCs w:val="21"/>
        </w:rPr>
        <w:t>Stage two: Coding</w:t>
      </w:r>
      <w:bookmarkEnd w:id="67"/>
      <w:r w:rsidRPr="008F6BB0">
        <w:rPr>
          <w:rFonts w:ascii="Times New Roman" w:hAnsi="Times New Roman" w:cs="Times New Roman"/>
          <w:color w:val="000000" w:themeColor="text1"/>
          <w:sz w:val="21"/>
          <w:szCs w:val="21"/>
        </w:rPr>
        <w:t xml:space="preserve"> </w:t>
      </w:r>
    </w:p>
    <w:p w14:paraId="212E4F8C" w14:textId="77777777" w:rsidR="00BD5DD3" w:rsidRPr="001E4872" w:rsidRDefault="00BD5DD3" w:rsidP="00346478">
      <w:pPr>
        <w:jc w:val="both"/>
        <w:rPr>
          <w:rFonts w:ascii="Times New Roman" w:hAnsi="Times New Roman" w:cs="Times New Roman"/>
          <w:i/>
          <w:iCs/>
          <w:sz w:val="21"/>
          <w:szCs w:val="21"/>
        </w:rPr>
      </w:pPr>
    </w:p>
    <w:p w14:paraId="6FA1DC1D" w14:textId="7F766AA4" w:rsidR="00444EA9" w:rsidRPr="001E4872" w:rsidRDefault="00B36F43" w:rsidP="00444EA9">
      <w:pPr>
        <w:spacing w:line="360" w:lineRule="auto"/>
        <w:jc w:val="both"/>
        <w:rPr>
          <w:rFonts w:ascii="Times New Roman" w:hAnsi="Times New Roman" w:cs="Times New Roman"/>
          <w:sz w:val="21"/>
          <w:szCs w:val="21"/>
        </w:rPr>
      </w:pPr>
      <w:r w:rsidRPr="001E4872">
        <w:rPr>
          <w:rFonts w:ascii="Times New Roman" w:hAnsi="Times New Roman" w:cs="Times New Roman"/>
          <w:i/>
          <w:iCs/>
          <w:sz w:val="21"/>
          <w:szCs w:val="21"/>
        </w:rPr>
        <w:t xml:space="preserve"> </w:t>
      </w:r>
      <w:r w:rsidR="00BD5DD3" w:rsidRPr="001E4872">
        <w:rPr>
          <w:rFonts w:ascii="Times New Roman" w:hAnsi="Times New Roman" w:cs="Times New Roman"/>
          <w:i/>
          <w:iCs/>
          <w:sz w:val="21"/>
          <w:szCs w:val="21"/>
        </w:rPr>
        <w:t>“Here you work systematically through your dataset in a fine-grained way. You identify segments of data that appear potentially interesting, relevant, or meaningful for your research question, and apply pithy, analytically- meaningful descriptions to them”</w:t>
      </w:r>
      <w:r w:rsidR="00BD5DD3" w:rsidRPr="001E4872">
        <w:rPr>
          <w:rFonts w:ascii="Times New Roman" w:hAnsi="Times New Roman" w:cs="Times New Roman"/>
          <w:noProof/>
          <w:sz w:val="21"/>
          <w:szCs w:val="21"/>
        </w:rPr>
        <w:t xml:space="preserve"> </w:t>
      </w:r>
      <w:r w:rsidR="00BD5DD3" w:rsidRPr="001E4872">
        <w:rPr>
          <w:rFonts w:ascii="Times New Roman" w:hAnsi="Times New Roman" w:cs="Times New Roman"/>
          <w:sz w:val="21"/>
          <w:szCs w:val="21"/>
        </w:rPr>
        <w:t xml:space="preserve"> </w:t>
      </w:r>
      <w:r w:rsidR="00BD5DD3" w:rsidRPr="001E4872">
        <w:rPr>
          <w:rFonts w:ascii="Times New Roman" w:hAnsi="Times New Roman" w:cs="Times New Roman"/>
          <w:sz w:val="21"/>
          <w:szCs w:val="21"/>
        </w:rPr>
        <w:fldChar w:fldCharType="begin"/>
      </w:r>
      <w:r w:rsidR="006F1724">
        <w:rPr>
          <w:rFonts w:ascii="Times New Roman" w:hAnsi="Times New Roman" w:cs="Times New Roman"/>
          <w:sz w:val="21"/>
          <w:szCs w:val="21"/>
        </w:rPr>
        <w:instrText xml:space="preserve"> ADDIN ZOTERO_ITEM CSL_CITATION {"citationID":"AbQhi86Y","properties":{"formattedCitation":"(Braun and Clarke, 2022)","plainCitation":"(Braun and Clarke, 2022)","noteIndex":0},"citationItems":[{"id":1985,"uris":["http://zotero.org/users/local/Db3yIdfR/items/FX4F75PX"],"itemData":{"id":1985,"type":"book","ISBN":"978-1-4739-5324-6","publisher":"Sage publications","title":"Thematic Analysis - A Practical Guide","author":[{"family":"Braun","given":"Virginia"},{"family":"Clarke","given":"Victoria"}],"issued":{"date-parts":[["2022"]]}}}],"schema":"https://github.com/citation-style-language/schema/raw/master/csl-citation.json"} </w:instrText>
      </w:r>
      <w:r w:rsidR="00BD5DD3" w:rsidRPr="001E4872">
        <w:rPr>
          <w:rFonts w:ascii="Times New Roman" w:hAnsi="Times New Roman" w:cs="Times New Roman"/>
          <w:sz w:val="21"/>
          <w:szCs w:val="21"/>
        </w:rPr>
        <w:fldChar w:fldCharType="separate"/>
      </w:r>
      <w:r w:rsidR="00BD5DD3" w:rsidRPr="001E4872">
        <w:rPr>
          <w:rFonts w:ascii="Times New Roman" w:hAnsi="Times New Roman" w:cs="Times New Roman"/>
          <w:noProof/>
          <w:sz w:val="21"/>
          <w:szCs w:val="21"/>
        </w:rPr>
        <w:t>(Braun and Clarke, 2022)</w:t>
      </w:r>
      <w:r w:rsidR="00BD5DD3" w:rsidRPr="001E4872">
        <w:rPr>
          <w:rFonts w:ascii="Times New Roman" w:hAnsi="Times New Roman" w:cs="Times New Roman"/>
          <w:sz w:val="21"/>
          <w:szCs w:val="21"/>
        </w:rPr>
        <w:fldChar w:fldCharType="end"/>
      </w:r>
      <w:r w:rsidR="00BD5DD3" w:rsidRPr="001E4872">
        <w:rPr>
          <w:rFonts w:ascii="Times New Roman" w:hAnsi="Times New Roman" w:cs="Times New Roman"/>
          <w:sz w:val="21"/>
          <w:szCs w:val="21"/>
        </w:rPr>
        <w:t xml:space="preserve">. Within this analysis stage, the researcher focused on condensing the data into more practicable pieces of text such as single words and sentences to generate a series of initial codes. </w:t>
      </w:r>
      <w:r w:rsidR="00BD5DD3" w:rsidRPr="001E4872">
        <w:rPr>
          <w:rFonts w:ascii="Times New Roman" w:hAnsi="Times New Roman" w:cs="Times New Roman"/>
          <w:i/>
          <w:iCs/>
          <w:sz w:val="21"/>
          <w:szCs w:val="21"/>
        </w:rPr>
        <w:t>Table</w:t>
      </w:r>
      <w:r w:rsidR="00BD5DD3" w:rsidRPr="001E4872">
        <w:rPr>
          <w:rFonts w:ascii="Times New Roman" w:hAnsi="Times New Roman" w:cs="Times New Roman"/>
          <w:sz w:val="21"/>
          <w:szCs w:val="21"/>
        </w:rPr>
        <w:t xml:space="preserve"> </w:t>
      </w:r>
      <w:r w:rsidR="00BD5DD3" w:rsidRPr="001E4872">
        <w:rPr>
          <w:rFonts w:ascii="Times New Roman" w:hAnsi="Times New Roman" w:cs="Times New Roman"/>
          <w:i/>
          <w:iCs/>
          <w:sz w:val="21"/>
          <w:szCs w:val="21"/>
        </w:rPr>
        <w:t>4</w:t>
      </w:r>
      <w:r w:rsidR="002705F5">
        <w:rPr>
          <w:rFonts w:ascii="Times New Roman" w:hAnsi="Times New Roman" w:cs="Times New Roman"/>
          <w:i/>
          <w:iCs/>
          <w:sz w:val="21"/>
          <w:szCs w:val="21"/>
        </w:rPr>
        <w:t>.1</w:t>
      </w:r>
      <w:r w:rsidR="00BD5DD3" w:rsidRPr="001E4872">
        <w:rPr>
          <w:rFonts w:ascii="Times New Roman" w:hAnsi="Times New Roman" w:cs="Times New Roman"/>
          <w:i/>
          <w:iCs/>
          <w:sz w:val="21"/>
          <w:szCs w:val="21"/>
        </w:rPr>
        <w:t xml:space="preserve"> and Table </w:t>
      </w:r>
      <w:r w:rsidR="002705F5" w:rsidRPr="001E4872">
        <w:rPr>
          <w:rFonts w:ascii="Times New Roman" w:hAnsi="Times New Roman" w:cs="Times New Roman"/>
          <w:i/>
          <w:iCs/>
          <w:sz w:val="21"/>
          <w:szCs w:val="21"/>
        </w:rPr>
        <w:t>4.</w:t>
      </w:r>
      <w:r w:rsidR="002705F5">
        <w:rPr>
          <w:rFonts w:ascii="Times New Roman" w:hAnsi="Times New Roman" w:cs="Times New Roman"/>
          <w:i/>
          <w:iCs/>
          <w:sz w:val="21"/>
          <w:szCs w:val="21"/>
        </w:rPr>
        <w:t xml:space="preserve">2 </w:t>
      </w:r>
      <w:r w:rsidR="002705F5" w:rsidRPr="001E4872">
        <w:rPr>
          <w:rFonts w:ascii="Times New Roman" w:hAnsi="Times New Roman" w:cs="Times New Roman"/>
          <w:i/>
          <w:iCs/>
          <w:sz w:val="21"/>
          <w:szCs w:val="21"/>
        </w:rPr>
        <w:t>highlight</w:t>
      </w:r>
      <w:r w:rsidR="00BD5DD3" w:rsidRPr="001E4872">
        <w:rPr>
          <w:rFonts w:ascii="Times New Roman" w:hAnsi="Times New Roman" w:cs="Times New Roman"/>
          <w:sz w:val="21"/>
          <w:szCs w:val="21"/>
        </w:rPr>
        <w:t xml:space="preserve"> the initial themes that were produced when carried out the thematic analysis for the two different sets of participants.</w:t>
      </w:r>
    </w:p>
    <w:p w14:paraId="517EDC4C" w14:textId="1B1DC80F" w:rsidR="002279E6" w:rsidRPr="002279E6" w:rsidRDefault="002279E6" w:rsidP="0001640A">
      <w:pPr>
        <w:pStyle w:val="Tableheading"/>
        <w:framePr w:w="4461" w:h="645" w:hRule="exact" w:hSpace="180" w:wrap="around" w:vAnchor="page" w:hAnchor="page" w:x="4056" w:y="15672"/>
        <w:rPr>
          <w:rFonts w:ascii="Times New Roman" w:hAnsi="Times New Roman" w:cs="Times New Roman"/>
          <w:sz w:val="20"/>
          <w:szCs w:val="20"/>
        </w:rPr>
      </w:pPr>
    </w:p>
    <w:tbl>
      <w:tblPr>
        <w:tblStyle w:val="TableGrid"/>
        <w:tblpPr w:leftFromText="180" w:rightFromText="180" w:vertAnchor="page" w:horzAnchor="margin" w:tblpY="9216"/>
        <w:tblW w:w="9038" w:type="dxa"/>
        <w:tblLook w:val="04A0" w:firstRow="1" w:lastRow="0" w:firstColumn="1" w:lastColumn="0" w:noHBand="0" w:noVBand="1"/>
      </w:tblPr>
      <w:tblGrid>
        <w:gridCol w:w="2830"/>
        <w:gridCol w:w="3308"/>
        <w:gridCol w:w="2900"/>
      </w:tblGrid>
      <w:tr w:rsidR="005543ED" w:rsidRPr="001E4872" w14:paraId="0CD2578D" w14:textId="77777777" w:rsidTr="009E37E6">
        <w:trPr>
          <w:trHeight w:val="288"/>
        </w:trPr>
        <w:tc>
          <w:tcPr>
            <w:tcW w:w="2830" w:type="dxa"/>
          </w:tcPr>
          <w:p w14:paraId="7C5E1589" w14:textId="77777777" w:rsidR="005543ED" w:rsidRPr="006E2A2F" w:rsidRDefault="005543ED" w:rsidP="009E37E6">
            <w:pPr>
              <w:spacing w:line="360" w:lineRule="auto"/>
              <w:jc w:val="center"/>
              <w:rPr>
                <w:rFonts w:ascii="Times New Roman" w:hAnsi="Times New Roman" w:cs="Times New Roman"/>
                <w:b/>
                <w:bCs/>
                <w:sz w:val="16"/>
                <w:szCs w:val="16"/>
              </w:rPr>
            </w:pPr>
            <w:r w:rsidRPr="006E2A2F">
              <w:rPr>
                <w:rFonts w:ascii="Times New Roman" w:hAnsi="Times New Roman" w:cs="Times New Roman"/>
                <w:b/>
                <w:bCs/>
                <w:sz w:val="16"/>
                <w:szCs w:val="16"/>
              </w:rPr>
              <w:t>Interview question number</w:t>
            </w:r>
          </w:p>
        </w:tc>
        <w:tc>
          <w:tcPr>
            <w:tcW w:w="3308" w:type="dxa"/>
            <w:vAlign w:val="center"/>
          </w:tcPr>
          <w:p w14:paraId="406D3662" w14:textId="77777777" w:rsidR="005543ED" w:rsidRPr="006E2A2F" w:rsidRDefault="005543ED" w:rsidP="009E37E6">
            <w:pPr>
              <w:spacing w:line="360" w:lineRule="auto"/>
              <w:jc w:val="center"/>
              <w:rPr>
                <w:rFonts w:ascii="Times New Roman" w:hAnsi="Times New Roman" w:cs="Times New Roman"/>
                <w:b/>
                <w:bCs/>
                <w:sz w:val="16"/>
                <w:szCs w:val="16"/>
              </w:rPr>
            </w:pPr>
            <w:r w:rsidRPr="006E2A2F">
              <w:rPr>
                <w:rFonts w:ascii="Times New Roman" w:hAnsi="Times New Roman" w:cs="Times New Roman"/>
                <w:b/>
                <w:bCs/>
                <w:sz w:val="16"/>
                <w:szCs w:val="16"/>
              </w:rPr>
              <w:t>Interview Questions</w:t>
            </w:r>
          </w:p>
        </w:tc>
        <w:tc>
          <w:tcPr>
            <w:tcW w:w="2900" w:type="dxa"/>
            <w:vAlign w:val="center"/>
          </w:tcPr>
          <w:p w14:paraId="38CC3321" w14:textId="77777777" w:rsidR="005543ED" w:rsidRPr="006E2A2F" w:rsidRDefault="005543ED" w:rsidP="009E37E6">
            <w:pPr>
              <w:spacing w:line="360" w:lineRule="auto"/>
              <w:jc w:val="center"/>
              <w:rPr>
                <w:rFonts w:ascii="Times New Roman" w:hAnsi="Times New Roman" w:cs="Times New Roman"/>
                <w:b/>
                <w:bCs/>
                <w:sz w:val="16"/>
                <w:szCs w:val="16"/>
              </w:rPr>
            </w:pPr>
            <w:r w:rsidRPr="006E2A2F">
              <w:rPr>
                <w:rFonts w:ascii="Times New Roman" w:hAnsi="Times New Roman" w:cs="Times New Roman"/>
                <w:b/>
                <w:bCs/>
                <w:sz w:val="16"/>
                <w:szCs w:val="16"/>
              </w:rPr>
              <w:t>Initial codes produced</w:t>
            </w:r>
          </w:p>
        </w:tc>
      </w:tr>
      <w:tr w:rsidR="005543ED" w:rsidRPr="001E4872" w14:paraId="7CCA467D" w14:textId="77777777" w:rsidTr="009E37E6">
        <w:trPr>
          <w:trHeight w:val="711"/>
        </w:trPr>
        <w:tc>
          <w:tcPr>
            <w:tcW w:w="2830" w:type="dxa"/>
            <w:vAlign w:val="center"/>
          </w:tcPr>
          <w:p w14:paraId="7C757889" w14:textId="77777777" w:rsidR="005543ED" w:rsidRPr="006E2A2F" w:rsidRDefault="005543ED" w:rsidP="009E37E6">
            <w:pPr>
              <w:pStyle w:val="ListParagraph"/>
              <w:ind w:left="360"/>
              <w:rPr>
                <w:rFonts w:ascii="Times New Roman" w:hAnsi="Times New Roman" w:cs="Times New Roman"/>
                <w:color w:val="000000" w:themeColor="text1"/>
                <w:sz w:val="16"/>
                <w:szCs w:val="16"/>
              </w:rPr>
            </w:pPr>
            <w:r w:rsidRPr="006E2A2F">
              <w:rPr>
                <w:rFonts w:ascii="Times New Roman" w:hAnsi="Times New Roman" w:cs="Times New Roman"/>
                <w:color w:val="000000" w:themeColor="text1"/>
                <w:sz w:val="16"/>
                <w:szCs w:val="16"/>
              </w:rPr>
              <w:t xml:space="preserve">                     1</w:t>
            </w:r>
          </w:p>
        </w:tc>
        <w:tc>
          <w:tcPr>
            <w:tcW w:w="3308" w:type="dxa"/>
            <w:vAlign w:val="center"/>
          </w:tcPr>
          <w:p w14:paraId="419E2870" w14:textId="77777777" w:rsidR="005543ED" w:rsidRPr="006E2A2F" w:rsidRDefault="005543ED" w:rsidP="009E37E6">
            <w:pPr>
              <w:pStyle w:val="ListParagraph"/>
              <w:ind w:left="360"/>
              <w:rPr>
                <w:rFonts w:ascii="Times New Roman" w:hAnsi="Times New Roman" w:cs="Times New Roman"/>
                <w:color w:val="000000" w:themeColor="text1"/>
                <w:sz w:val="16"/>
                <w:szCs w:val="16"/>
                <w:u w:val="single"/>
              </w:rPr>
            </w:pPr>
          </w:p>
          <w:p w14:paraId="6B823683" w14:textId="77777777" w:rsidR="005543ED" w:rsidRPr="006E2A2F" w:rsidRDefault="005543ED" w:rsidP="009E37E6">
            <w:pPr>
              <w:rPr>
                <w:rFonts w:ascii="Times New Roman" w:hAnsi="Times New Roman" w:cs="Times New Roman"/>
                <w:color w:val="000000" w:themeColor="text1"/>
                <w:sz w:val="16"/>
                <w:szCs w:val="16"/>
                <w:u w:val="single"/>
              </w:rPr>
            </w:pPr>
            <w:r w:rsidRPr="006E2A2F">
              <w:rPr>
                <w:rFonts w:ascii="Times New Roman" w:hAnsi="Times New Roman" w:cs="Times New Roman"/>
                <w:color w:val="000000" w:themeColor="text1"/>
                <w:sz w:val="16"/>
                <w:szCs w:val="16"/>
              </w:rPr>
              <w:t>How well protected do you think the logistics and supply chain sector is as whole currently?</w:t>
            </w:r>
          </w:p>
        </w:tc>
        <w:tc>
          <w:tcPr>
            <w:tcW w:w="2900" w:type="dxa"/>
            <w:vAlign w:val="center"/>
          </w:tcPr>
          <w:p w14:paraId="7D723A05" w14:textId="77777777" w:rsidR="005543ED" w:rsidRPr="006E2A2F" w:rsidRDefault="005543ED" w:rsidP="009E37E6">
            <w:pPr>
              <w:pStyle w:val="ListParagraph"/>
              <w:numPr>
                <w:ilvl w:val="0"/>
                <w:numId w:val="12"/>
              </w:numPr>
              <w:rPr>
                <w:rFonts w:ascii="Times New Roman" w:hAnsi="Times New Roman" w:cs="Times New Roman"/>
                <w:sz w:val="16"/>
                <w:szCs w:val="16"/>
              </w:rPr>
            </w:pPr>
            <w:r w:rsidRPr="006E2A2F">
              <w:rPr>
                <w:rFonts w:ascii="Times New Roman" w:hAnsi="Times New Roman" w:cs="Times New Roman"/>
                <w:sz w:val="16"/>
                <w:szCs w:val="16"/>
              </w:rPr>
              <w:t xml:space="preserve">Unpreparedness </w:t>
            </w:r>
          </w:p>
          <w:p w14:paraId="2228CA87" w14:textId="77777777" w:rsidR="005543ED" w:rsidRPr="006E2A2F" w:rsidRDefault="005543ED" w:rsidP="009E37E6">
            <w:pPr>
              <w:pStyle w:val="ListParagraph"/>
              <w:numPr>
                <w:ilvl w:val="0"/>
                <w:numId w:val="12"/>
              </w:numPr>
              <w:rPr>
                <w:rFonts w:ascii="Times New Roman" w:hAnsi="Times New Roman" w:cs="Times New Roman"/>
                <w:sz w:val="16"/>
                <w:szCs w:val="16"/>
              </w:rPr>
            </w:pPr>
            <w:r w:rsidRPr="006E2A2F">
              <w:rPr>
                <w:rFonts w:ascii="Times New Roman" w:hAnsi="Times New Roman" w:cs="Times New Roman"/>
                <w:sz w:val="16"/>
                <w:szCs w:val="16"/>
              </w:rPr>
              <w:t>Awareness</w:t>
            </w:r>
          </w:p>
          <w:p w14:paraId="11EE6880" w14:textId="77777777" w:rsidR="005543ED" w:rsidRPr="006E2A2F" w:rsidRDefault="005543ED" w:rsidP="009E37E6">
            <w:pPr>
              <w:pStyle w:val="ListParagraph"/>
              <w:numPr>
                <w:ilvl w:val="0"/>
                <w:numId w:val="12"/>
              </w:numPr>
              <w:rPr>
                <w:rFonts w:ascii="Times New Roman" w:hAnsi="Times New Roman" w:cs="Times New Roman"/>
                <w:sz w:val="16"/>
                <w:szCs w:val="16"/>
              </w:rPr>
            </w:pPr>
            <w:r w:rsidRPr="006E2A2F">
              <w:rPr>
                <w:rFonts w:ascii="Times New Roman" w:hAnsi="Times New Roman" w:cs="Times New Roman"/>
                <w:sz w:val="16"/>
                <w:szCs w:val="16"/>
              </w:rPr>
              <w:t>Vulnerability</w:t>
            </w:r>
          </w:p>
          <w:p w14:paraId="022BA69C" w14:textId="77777777" w:rsidR="005543ED" w:rsidRPr="006E2A2F" w:rsidRDefault="005543ED" w:rsidP="009E37E6">
            <w:pPr>
              <w:pStyle w:val="ListParagraph"/>
              <w:numPr>
                <w:ilvl w:val="0"/>
                <w:numId w:val="12"/>
              </w:numPr>
              <w:rPr>
                <w:rFonts w:ascii="Times New Roman" w:hAnsi="Times New Roman" w:cs="Times New Roman"/>
                <w:sz w:val="16"/>
                <w:szCs w:val="16"/>
              </w:rPr>
            </w:pPr>
            <w:r w:rsidRPr="006E2A2F">
              <w:rPr>
                <w:rFonts w:ascii="Times New Roman" w:hAnsi="Times New Roman" w:cs="Times New Roman"/>
                <w:sz w:val="16"/>
                <w:szCs w:val="16"/>
              </w:rPr>
              <w:t>Unprotected</w:t>
            </w:r>
          </w:p>
          <w:p w14:paraId="5FA3534F" w14:textId="77777777" w:rsidR="005543ED" w:rsidRPr="006E2A2F" w:rsidRDefault="005543ED" w:rsidP="009E37E6">
            <w:pPr>
              <w:pStyle w:val="ListParagraph"/>
              <w:numPr>
                <w:ilvl w:val="0"/>
                <w:numId w:val="12"/>
              </w:numPr>
              <w:rPr>
                <w:rFonts w:ascii="Times New Roman" w:hAnsi="Times New Roman" w:cs="Times New Roman"/>
                <w:sz w:val="16"/>
                <w:szCs w:val="16"/>
              </w:rPr>
            </w:pPr>
            <w:r w:rsidRPr="006E2A2F">
              <w:rPr>
                <w:rFonts w:ascii="Times New Roman" w:hAnsi="Times New Roman" w:cs="Times New Roman"/>
                <w:sz w:val="16"/>
                <w:szCs w:val="16"/>
              </w:rPr>
              <w:t xml:space="preserve">Incoherent </w:t>
            </w:r>
          </w:p>
          <w:p w14:paraId="17BFF717" w14:textId="77777777" w:rsidR="005543ED" w:rsidRPr="006E2A2F" w:rsidRDefault="005543ED" w:rsidP="009E37E6">
            <w:pPr>
              <w:pStyle w:val="ListParagraph"/>
              <w:numPr>
                <w:ilvl w:val="0"/>
                <w:numId w:val="12"/>
              </w:numPr>
              <w:rPr>
                <w:rFonts w:ascii="Times New Roman" w:hAnsi="Times New Roman" w:cs="Times New Roman"/>
                <w:sz w:val="16"/>
                <w:szCs w:val="16"/>
              </w:rPr>
            </w:pPr>
            <w:r w:rsidRPr="006E2A2F">
              <w:rPr>
                <w:rFonts w:ascii="Times New Roman" w:hAnsi="Times New Roman" w:cs="Times New Roman"/>
                <w:sz w:val="16"/>
                <w:szCs w:val="16"/>
              </w:rPr>
              <w:t>Unregulated</w:t>
            </w:r>
          </w:p>
          <w:p w14:paraId="3A76DB5D" w14:textId="77777777" w:rsidR="005543ED" w:rsidRPr="006E2A2F" w:rsidRDefault="005543ED" w:rsidP="009E37E6">
            <w:pPr>
              <w:pStyle w:val="ListParagraph"/>
              <w:numPr>
                <w:ilvl w:val="0"/>
                <w:numId w:val="12"/>
              </w:numPr>
              <w:rPr>
                <w:rFonts w:ascii="Times New Roman" w:hAnsi="Times New Roman" w:cs="Times New Roman"/>
                <w:sz w:val="16"/>
                <w:szCs w:val="16"/>
              </w:rPr>
            </w:pPr>
            <w:r w:rsidRPr="006E2A2F">
              <w:rPr>
                <w:rFonts w:ascii="Times New Roman" w:hAnsi="Times New Roman" w:cs="Times New Roman"/>
                <w:sz w:val="16"/>
                <w:szCs w:val="16"/>
              </w:rPr>
              <w:t>Non-priority</w:t>
            </w:r>
          </w:p>
        </w:tc>
      </w:tr>
      <w:tr w:rsidR="005543ED" w:rsidRPr="001E4872" w14:paraId="09B23283" w14:textId="77777777" w:rsidTr="009E37E6">
        <w:trPr>
          <w:trHeight w:val="829"/>
        </w:trPr>
        <w:tc>
          <w:tcPr>
            <w:tcW w:w="2830" w:type="dxa"/>
            <w:vAlign w:val="center"/>
          </w:tcPr>
          <w:p w14:paraId="76FF2317" w14:textId="77777777" w:rsidR="005543ED" w:rsidRPr="006E2A2F" w:rsidRDefault="005543ED" w:rsidP="009E37E6">
            <w:pPr>
              <w:jc w:val="center"/>
              <w:rPr>
                <w:rFonts w:ascii="Times New Roman" w:hAnsi="Times New Roman" w:cs="Times New Roman"/>
                <w:color w:val="000000" w:themeColor="text1"/>
                <w:sz w:val="16"/>
                <w:szCs w:val="16"/>
              </w:rPr>
            </w:pPr>
            <w:r w:rsidRPr="006E2A2F">
              <w:rPr>
                <w:rFonts w:ascii="Times New Roman" w:hAnsi="Times New Roman" w:cs="Times New Roman"/>
                <w:color w:val="000000" w:themeColor="text1"/>
                <w:sz w:val="16"/>
                <w:szCs w:val="16"/>
              </w:rPr>
              <w:t>2</w:t>
            </w:r>
          </w:p>
        </w:tc>
        <w:tc>
          <w:tcPr>
            <w:tcW w:w="3308" w:type="dxa"/>
            <w:vAlign w:val="center"/>
          </w:tcPr>
          <w:p w14:paraId="34F228F6" w14:textId="77777777" w:rsidR="005543ED" w:rsidRPr="006E2A2F" w:rsidRDefault="005543ED" w:rsidP="009E37E6">
            <w:pPr>
              <w:rPr>
                <w:rFonts w:ascii="Times New Roman" w:hAnsi="Times New Roman" w:cs="Times New Roman"/>
                <w:sz w:val="16"/>
                <w:szCs w:val="16"/>
              </w:rPr>
            </w:pPr>
            <w:r w:rsidRPr="006E2A2F">
              <w:rPr>
                <w:rFonts w:ascii="Times New Roman" w:hAnsi="Times New Roman" w:cs="Times New Roman"/>
                <w:color w:val="000000" w:themeColor="text1"/>
                <w:sz w:val="16"/>
                <w:szCs w:val="16"/>
              </w:rPr>
              <w:t>Where do you think the threats are different for the supply chains of logistic organisations?</w:t>
            </w:r>
          </w:p>
        </w:tc>
        <w:tc>
          <w:tcPr>
            <w:tcW w:w="2900" w:type="dxa"/>
            <w:vAlign w:val="center"/>
          </w:tcPr>
          <w:p w14:paraId="491A25BB" w14:textId="77777777" w:rsidR="005543ED" w:rsidRPr="006E2A2F" w:rsidRDefault="005543ED" w:rsidP="009E37E6">
            <w:pPr>
              <w:pStyle w:val="ListParagraph"/>
              <w:numPr>
                <w:ilvl w:val="0"/>
                <w:numId w:val="15"/>
              </w:numPr>
              <w:rPr>
                <w:rFonts w:ascii="Times New Roman" w:hAnsi="Times New Roman" w:cs="Times New Roman"/>
                <w:sz w:val="16"/>
                <w:szCs w:val="16"/>
              </w:rPr>
            </w:pPr>
            <w:r w:rsidRPr="006E2A2F">
              <w:rPr>
                <w:rFonts w:ascii="Times New Roman" w:hAnsi="Times New Roman" w:cs="Times New Roman"/>
                <w:sz w:val="16"/>
                <w:szCs w:val="16"/>
              </w:rPr>
              <w:t>Time sensitive</w:t>
            </w:r>
          </w:p>
          <w:p w14:paraId="0B2651E6" w14:textId="77777777" w:rsidR="005543ED" w:rsidRPr="006E2A2F" w:rsidRDefault="005543ED" w:rsidP="009E37E6">
            <w:pPr>
              <w:pStyle w:val="ListParagraph"/>
              <w:numPr>
                <w:ilvl w:val="0"/>
                <w:numId w:val="15"/>
              </w:numPr>
              <w:rPr>
                <w:rFonts w:ascii="Times New Roman" w:hAnsi="Times New Roman" w:cs="Times New Roman"/>
                <w:sz w:val="16"/>
                <w:szCs w:val="16"/>
              </w:rPr>
            </w:pPr>
            <w:r w:rsidRPr="006E2A2F">
              <w:rPr>
                <w:rFonts w:ascii="Times New Roman" w:hAnsi="Times New Roman" w:cs="Times New Roman"/>
                <w:sz w:val="16"/>
                <w:szCs w:val="16"/>
              </w:rPr>
              <w:t>Strategic</w:t>
            </w:r>
          </w:p>
          <w:p w14:paraId="5820ABA9" w14:textId="77777777" w:rsidR="005543ED" w:rsidRPr="006E2A2F" w:rsidRDefault="005543ED" w:rsidP="009E37E6">
            <w:pPr>
              <w:pStyle w:val="ListParagraph"/>
              <w:numPr>
                <w:ilvl w:val="0"/>
                <w:numId w:val="15"/>
              </w:numPr>
              <w:rPr>
                <w:rFonts w:ascii="Times New Roman" w:hAnsi="Times New Roman" w:cs="Times New Roman"/>
                <w:sz w:val="16"/>
                <w:szCs w:val="16"/>
              </w:rPr>
            </w:pPr>
            <w:r w:rsidRPr="006E2A2F">
              <w:rPr>
                <w:rFonts w:ascii="Times New Roman" w:hAnsi="Times New Roman" w:cs="Times New Roman"/>
                <w:sz w:val="16"/>
                <w:szCs w:val="16"/>
              </w:rPr>
              <w:t>Lack of continuity</w:t>
            </w:r>
          </w:p>
          <w:p w14:paraId="78665AB1" w14:textId="77777777" w:rsidR="005543ED" w:rsidRPr="006E2A2F" w:rsidRDefault="005543ED" w:rsidP="009E37E6">
            <w:pPr>
              <w:pStyle w:val="ListParagraph"/>
              <w:numPr>
                <w:ilvl w:val="0"/>
                <w:numId w:val="15"/>
              </w:numPr>
              <w:rPr>
                <w:rFonts w:ascii="Times New Roman" w:hAnsi="Times New Roman" w:cs="Times New Roman"/>
                <w:sz w:val="16"/>
                <w:szCs w:val="16"/>
              </w:rPr>
            </w:pPr>
            <w:r w:rsidRPr="006E2A2F">
              <w:rPr>
                <w:rFonts w:ascii="Times New Roman" w:hAnsi="Times New Roman" w:cs="Times New Roman"/>
                <w:sz w:val="16"/>
                <w:szCs w:val="16"/>
              </w:rPr>
              <w:t>Fake carriers</w:t>
            </w:r>
          </w:p>
        </w:tc>
      </w:tr>
      <w:tr w:rsidR="005543ED" w:rsidRPr="001E4872" w14:paraId="4DE1A32E" w14:textId="77777777" w:rsidTr="009E37E6">
        <w:trPr>
          <w:trHeight w:val="1854"/>
        </w:trPr>
        <w:tc>
          <w:tcPr>
            <w:tcW w:w="2830" w:type="dxa"/>
            <w:vAlign w:val="center"/>
          </w:tcPr>
          <w:p w14:paraId="144888F6" w14:textId="77777777" w:rsidR="005543ED" w:rsidRPr="006E2A2F" w:rsidRDefault="005543ED" w:rsidP="009E37E6">
            <w:pPr>
              <w:jc w:val="center"/>
              <w:rPr>
                <w:rFonts w:ascii="Times New Roman" w:hAnsi="Times New Roman" w:cs="Times New Roman"/>
                <w:color w:val="000000" w:themeColor="text1"/>
                <w:sz w:val="16"/>
                <w:szCs w:val="16"/>
              </w:rPr>
            </w:pPr>
            <w:r w:rsidRPr="006E2A2F">
              <w:rPr>
                <w:rFonts w:ascii="Times New Roman" w:hAnsi="Times New Roman" w:cs="Times New Roman"/>
                <w:color w:val="000000" w:themeColor="text1"/>
                <w:sz w:val="16"/>
                <w:szCs w:val="16"/>
              </w:rPr>
              <w:t>3</w:t>
            </w:r>
          </w:p>
        </w:tc>
        <w:tc>
          <w:tcPr>
            <w:tcW w:w="3308" w:type="dxa"/>
            <w:vAlign w:val="center"/>
          </w:tcPr>
          <w:p w14:paraId="3DBAEFC7" w14:textId="77777777" w:rsidR="005543ED" w:rsidRPr="006E2A2F" w:rsidRDefault="005543ED" w:rsidP="009E37E6">
            <w:pPr>
              <w:rPr>
                <w:rFonts w:ascii="Times New Roman" w:hAnsi="Times New Roman" w:cs="Times New Roman"/>
                <w:color w:val="000000" w:themeColor="text1"/>
                <w:sz w:val="16"/>
                <w:szCs w:val="16"/>
              </w:rPr>
            </w:pPr>
          </w:p>
          <w:p w14:paraId="478D77CA" w14:textId="77777777" w:rsidR="005543ED" w:rsidRPr="006E2A2F" w:rsidRDefault="005543ED" w:rsidP="009E37E6">
            <w:pPr>
              <w:rPr>
                <w:rFonts w:ascii="Times New Roman" w:hAnsi="Times New Roman" w:cs="Times New Roman"/>
                <w:color w:val="000000" w:themeColor="text1"/>
                <w:sz w:val="16"/>
                <w:szCs w:val="16"/>
                <w:u w:val="single"/>
              </w:rPr>
            </w:pPr>
            <w:r w:rsidRPr="006E2A2F">
              <w:rPr>
                <w:rFonts w:ascii="Times New Roman" w:hAnsi="Times New Roman" w:cs="Times New Roman"/>
                <w:color w:val="000000" w:themeColor="text1"/>
                <w:sz w:val="16"/>
                <w:szCs w:val="16"/>
              </w:rPr>
              <w:t>What should, or could the supply chains of logistics organisations’ do more of or differently to reduce cyber threats and risks?</w:t>
            </w:r>
          </w:p>
        </w:tc>
        <w:tc>
          <w:tcPr>
            <w:tcW w:w="2900" w:type="dxa"/>
            <w:vAlign w:val="center"/>
          </w:tcPr>
          <w:p w14:paraId="193959B3" w14:textId="77777777" w:rsidR="005543ED" w:rsidRPr="006E2A2F" w:rsidRDefault="005543ED" w:rsidP="009E37E6">
            <w:pPr>
              <w:pStyle w:val="ListParagraph"/>
              <w:numPr>
                <w:ilvl w:val="0"/>
                <w:numId w:val="13"/>
              </w:numPr>
              <w:rPr>
                <w:rFonts w:ascii="Times New Roman" w:hAnsi="Times New Roman" w:cs="Times New Roman"/>
                <w:sz w:val="16"/>
                <w:szCs w:val="16"/>
              </w:rPr>
            </w:pPr>
            <w:r w:rsidRPr="006E2A2F">
              <w:rPr>
                <w:rFonts w:ascii="Times New Roman" w:hAnsi="Times New Roman" w:cs="Times New Roman"/>
                <w:sz w:val="16"/>
                <w:szCs w:val="16"/>
              </w:rPr>
              <w:t xml:space="preserve">Vulnerability </w:t>
            </w:r>
          </w:p>
          <w:p w14:paraId="4832EF49" w14:textId="77777777" w:rsidR="005543ED" w:rsidRPr="006E2A2F" w:rsidRDefault="005543ED" w:rsidP="009E37E6">
            <w:pPr>
              <w:pStyle w:val="ListParagraph"/>
              <w:numPr>
                <w:ilvl w:val="0"/>
                <w:numId w:val="13"/>
              </w:numPr>
              <w:rPr>
                <w:rFonts w:ascii="Times New Roman" w:hAnsi="Times New Roman" w:cs="Times New Roman"/>
                <w:sz w:val="16"/>
                <w:szCs w:val="16"/>
              </w:rPr>
            </w:pPr>
            <w:r w:rsidRPr="006E2A2F">
              <w:rPr>
                <w:rFonts w:ascii="Times New Roman" w:hAnsi="Times New Roman" w:cs="Times New Roman"/>
                <w:sz w:val="16"/>
                <w:szCs w:val="16"/>
              </w:rPr>
              <w:t xml:space="preserve">Visibility </w:t>
            </w:r>
          </w:p>
          <w:p w14:paraId="65129364" w14:textId="77777777" w:rsidR="005543ED" w:rsidRPr="006E2A2F" w:rsidRDefault="005543ED" w:rsidP="009E37E6">
            <w:pPr>
              <w:pStyle w:val="ListParagraph"/>
              <w:numPr>
                <w:ilvl w:val="0"/>
                <w:numId w:val="13"/>
              </w:numPr>
              <w:rPr>
                <w:rFonts w:ascii="Times New Roman" w:hAnsi="Times New Roman" w:cs="Times New Roman"/>
                <w:sz w:val="16"/>
                <w:szCs w:val="16"/>
              </w:rPr>
            </w:pPr>
            <w:r w:rsidRPr="006E2A2F">
              <w:rPr>
                <w:rFonts w:ascii="Times New Roman" w:hAnsi="Times New Roman" w:cs="Times New Roman"/>
                <w:sz w:val="16"/>
                <w:szCs w:val="16"/>
              </w:rPr>
              <w:t xml:space="preserve">Trust </w:t>
            </w:r>
          </w:p>
          <w:p w14:paraId="14AD554C" w14:textId="77777777" w:rsidR="005543ED" w:rsidRPr="006E2A2F" w:rsidRDefault="005543ED" w:rsidP="009E37E6">
            <w:pPr>
              <w:pStyle w:val="ListParagraph"/>
              <w:numPr>
                <w:ilvl w:val="0"/>
                <w:numId w:val="13"/>
              </w:numPr>
              <w:rPr>
                <w:rFonts w:ascii="Times New Roman" w:hAnsi="Times New Roman" w:cs="Times New Roman"/>
                <w:sz w:val="16"/>
                <w:szCs w:val="16"/>
              </w:rPr>
            </w:pPr>
            <w:r w:rsidRPr="006E2A2F">
              <w:rPr>
                <w:rFonts w:ascii="Times New Roman" w:hAnsi="Times New Roman" w:cs="Times New Roman"/>
                <w:sz w:val="16"/>
                <w:szCs w:val="16"/>
              </w:rPr>
              <w:t>Integrity</w:t>
            </w:r>
          </w:p>
          <w:p w14:paraId="58AE02A6" w14:textId="77777777" w:rsidR="005543ED" w:rsidRPr="006E2A2F" w:rsidRDefault="005543ED" w:rsidP="009E37E6">
            <w:pPr>
              <w:pStyle w:val="ListParagraph"/>
              <w:numPr>
                <w:ilvl w:val="0"/>
                <w:numId w:val="13"/>
              </w:numPr>
              <w:rPr>
                <w:rFonts w:ascii="Times New Roman" w:hAnsi="Times New Roman" w:cs="Times New Roman"/>
                <w:sz w:val="16"/>
                <w:szCs w:val="16"/>
              </w:rPr>
            </w:pPr>
            <w:r w:rsidRPr="006E2A2F">
              <w:rPr>
                <w:rFonts w:ascii="Times New Roman" w:hAnsi="Times New Roman" w:cs="Times New Roman"/>
                <w:sz w:val="16"/>
                <w:szCs w:val="16"/>
              </w:rPr>
              <w:t>Prioritise</w:t>
            </w:r>
          </w:p>
          <w:p w14:paraId="26A8836E" w14:textId="77777777" w:rsidR="005543ED" w:rsidRPr="006E2A2F" w:rsidRDefault="005543ED" w:rsidP="009E37E6">
            <w:pPr>
              <w:pStyle w:val="ListParagraph"/>
              <w:numPr>
                <w:ilvl w:val="0"/>
                <w:numId w:val="13"/>
              </w:numPr>
              <w:rPr>
                <w:rFonts w:ascii="Times New Roman" w:hAnsi="Times New Roman" w:cs="Times New Roman"/>
                <w:sz w:val="16"/>
                <w:szCs w:val="16"/>
              </w:rPr>
            </w:pPr>
            <w:r w:rsidRPr="006E2A2F">
              <w:rPr>
                <w:rFonts w:ascii="Times New Roman" w:hAnsi="Times New Roman" w:cs="Times New Roman"/>
                <w:sz w:val="16"/>
                <w:szCs w:val="16"/>
              </w:rPr>
              <w:t>Supplier checks</w:t>
            </w:r>
          </w:p>
          <w:p w14:paraId="29C6E6BC" w14:textId="77777777" w:rsidR="005543ED" w:rsidRPr="006E2A2F" w:rsidRDefault="005543ED" w:rsidP="009E37E6">
            <w:pPr>
              <w:pStyle w:val="ListParagraph"/>
              <w:numPr>
                <w:ilvl w:val="0"/>
                <w:numId w:val="13"/>
              </w:numPr>
              <w:rPr>
                <w:rFonts w:ascii="Times New Roman" w:hAnsi="Times New Roman" w:cs="Times New Roman"/>
                <w:sz w:val="16"/>
                <w:szCs w:val="16"/>
              </w:rPr>
            </w:pPr>
            <w:r w:rsidRPr="006E2A2F">
              <w:rPr>
                <w:rFonts w:ascii="Times New Roman" w:hAnsi="Times New Roman" w:cs="Times New Roman"/>
                <w:sz w:val="16"/>
                <w:szCs w:val="16"/>
              </w:rPr>
              <w:t>Control</w:t>
            </w:r>
          </w:p>
          <w:p w14:paraId="4E8E709F" w14:textId="77777777" w:rsidR="005543ED" w:rsidRPr="006E2A2F" w:rsidRDefault="005543ED" w:rsidP="009E37E6">
            <w:pPr>
              <w:pStyle w:val="ListParagraph"/>
              <w:numPr>
                <w:ilvl w:val="0"/>
                <w:numId w:val="13"/>
              </w:numPr>
              <w:rPr>
                <w:rFonts w:ascii="Times New Roman" w:hAnsi="Times New Roman" w:cs="Times New Roman"/>
                <w:sz w:val="16"/>
                <w:szCs w:val="16"/>
              </w:rPr>
            </w:pPr>
            <w:r w:rsidRPr="006E2A2F">
              <w:rPr>
                <w:rFonts w:ascii="Times New Roman" w:hAnsi="Times New Roman" w:cs="Times New Roman"/>
                <w:sz w:val="16"/>
                <w:szCs w:val="16"/>
              </w:rPr>
              <w:t>Assessment</w:t>
            </w:r>
          </w:p>
          <w:p w14:paraId="498351B0" w14:textId="77777777" w:rsidR="005543ED" w:rsidRPr="006E2A2F" w:rsidRDefault="005543ED" w:rsidP="009E37E6">
            <w:pPr>
              <w:pStyle w:val="ListParagraph"/>
              <w:ind w:left="1080"/>
              <w:rPr>
                <w:rFonts w:ascii="Times New Roman" w:hAnsi="Times New Roman" w:cs="Times New Roman"/>
                <w:sz w:val="16"/>
                <w:szCs w:val="16"/>
              </w:rPr>
            </w:pPr>
          </w:p>
        </w:tc>
      </w:tr>
      <w:tr w:rsidR="005543ED" w:rsidRPr="001E4872" w14:paraId="0F79D880" w14:textId="77777777" w:rsidTr="009E37E6">
        <w:trPr>
          <w:trHeight w:val="637"/>
        </w:trPr>
        <w:tc>
          <w:tcPr>
            <w:tcW w:w="2830" w:type="dxa"/>
            <w:vAlign w:val="center"/>
          </w:tcPr>
          <w:p w14:paraId="643DF82C" w14:textId="77777777" w:rsidR="005543ED" w:rsidRPr="006E2A2F" w:rsidRDefault="005543ED" w:rsidP="009E37E6">
            <w:pPr>
              <w:pStyle w:val="ListParagraph"/>
              <w:ind w:left="0"/>
              <w:jc w:val="center"/>
              <w:rPr>
                <w:rFonts w:ascii="Times New Roman" w:hAnsi="Times New Roman" w:cs="Times New Roman"/>
                <w:color w:val="000000" w:themeColor="text1"/>
                <w:sz w:val="16"/>
                <w:szCs w:val="16"/>
              </w:rPr>
            </w:pPr>
            <w:r w:rsidRPr="006E2A2F">
              <w:rPr>
                <w:rFonts w:ascii="Times New Roman" w:hAnsi="Times New Roman" w:cs="Times New Roman"/>
                <w:color w:val="000000" w:themeColor="text1"/>
                <w:sz w:val="16"/>
                <w:szCs w:val="16"/>
              </w:rPr>
              <w:t>4</w:t>
            </w:r>
          </w:p>
        </w:tc>
        <w:tc>
          <w:tcPr>
            <w:tcW w:w="3308" w:type="dxa"/>
            <w:vAlign w:val="center"/>
          </w:tcPr>
          <w:p w14:paraId="38668F5E" w14:textId="77777777" w:rsidR="005543ED" w:rsidRPr="006E2A2F" w:rsidRDefault="005543ED" w:rsidP="009E37E6">
            <w:pPr>
              <w:pStyle w:val="ListParagraph"/>
              <w:ind w:left="0"/>
              <w:jc w:val="center"/>
              <w:rPr>
                <w:rFonts w:ascii="Times New Roman" w:hAnsi="Times New Roman" w:cs="Times New Roman"/>
                <w:color w:val="000000" w:themeColor="text1"/>
                <w:sz w:val="16"/>
                <w:szCs w:val="16"/>
              </w:rPr>
            </w:pPr>
          </w:p>
          <w:p w14:paraId="5196EBC1" w14:textId="77777777" w:rsidR="005543ED" w:rsidRPr="006E2A2F" w:rsidRDefault="005543ED" w:rsidP="009E37E6">
            <w:pPr>
              <w:pStyle w:val="ListParagraph"/>
              <w:ind w:left="0"/>
              <w:jc w:val="center"/>
              <w:rPr>
                <w:rFonts w:ascii="Times New Roman" w:hAnsi="Times New Roman" w:cs="Times New Roman"/>
                <w:color w:val="000000" w:themeColor="text1"/>
                <w:sz w:val="16"/>
                <w:szCs w:val="16"/>
                <w:u w:val="single"/>
              </w:rPr>
            </w:pPr>
            <w:r w:rsidRPr="006E2A2F">
              <w:rPr>
                <w:rFonts w:ascii="Times New Roman" w:hAnsi="Times New Roman" w:cs="Times New Roman"/>
                <w:color w:val="000000" w:themeColor="text1"/>
                <w:sz w:val="16"/>
                <w:szCs w:val="16"/>
              </w:rPr>
              <w:t>Do you feel specific employee training is required to improve cyber awareness within logistics companies and their supply chains?</w:t>
            </w:r>
          </w:p>
        </w:tc>
        <w:tc>
          <w:tcPr>
            <w:tcW w:w="2900" w:type="dxa"/>
            <w:vAlign w:val="center"/>
          </w:tcPr>
          <w:p w14:paraId="25DF2674" w14:textId="77777777" w:rsidR="005543ED" w:rsidRPr="006E2A2F" w:rsidRDefault="005543ED" w:rsidP="009E37E6">
            <w:pPr>
              <w:pStyle w:val="ListParagraph"/>
              <w:keepNext/>
              <w:numPr>
                <w:ilvl w:val="0"/>
                <w:numId w:val="14"/>
              </w:numPr>
              <w:jc w:val="both"/>
              <w:rPr>
                <w:rFonts w:ascii="Times New Roman" w:hAnsi="Times New Roman" w:cs="Times New Roman"/>
                <w:sz w:val="16"/>
                <w:szCs w:val="16"/>
              </w:rPr>
            </w:pPr>
            <w:r w:rsidRPr="006E2A2F">
              <w:rPr>
                <w:rFonts w:ascii="Times New Roman" w:hAnsi="Times New Roman" w:cs="Times New Roman"/>
                <w:sz w:val="16"/>
                <w:szCs w:val="16"/>
              </w:rPr>
              <w:t xml:space="preserve">Awareness </w:t>
            </w:r>
          </w:p>
          <w:p w14:paraId="7CD2F3B9" w14:textId="77777777" w:rsidR="005543ED" w:rsidRPr="006E2A2F" w:rsidRDefault="005543ED" w:rsidP="009E37E6">
            <w:pPr>
              <w:pStyle w:val="ListParagraph"/>
              <w:keepNext/>
              <w:numPr>
                <w:ilvl w:val="0"/>
                <w:numId w:val="14"/>
              </w:numPr>
              <w:jc w:val="both"/>
              <w:rPr>
                <w:rFonts w:ascii="Times New Roman" w:hAnsi="Times New Roman" w:cs="Times New Roman"/>
                <w:sz w:val="16"/>
                <w:szCs w:val="16"/>
              </w:rPr>
            </w:pPr>
            <w:r w:rsidRPr="006E2A2F">
              <w:rPr>
                <w:rFonts w:ascii="Times New Roman" w:hAnsi="Times New Roman" w:cs="Times New Roman"/>
                <w:sz w:val="16"/>
                <w:szCs w:val="16"/>
              </w:rPr>
              <w:t>Collaboration</w:t>
            </w:r>
          </w:p>
          <w:p w14:paraId="43DCFA44" w14:textId="77777777" w:rsidR="005543ED" w:rsidRPr="006E2A2F" w:rsidRDefault="005543ED" w:rsidP="009E37E6">
            <w:pPr>
              <w:pStyle w:val="ListParagraph"/>
              <w:keepNext/>
              <w:numPr>
                <w:ilvl w:val="0"/>
                <w:numId w:val="14"/>
              </w:numPr>
              <w:jc w:val="both"/>
              <w:rPr>
                <w:rFonts w:ascii="Times New Roman" w:hAnsi="Times New Roman" w:cs="Times New Roman"/>
                <w:sz w:val="16"/>
                <w:szCs w:val="16"/>
              </w:rPr>
            </w:pPr>
            <w:r w:rsidRPr="006E2A2F">
              <w:rPr>
                <w:rFonts w:ascii="Times New Roman" w:hAnsi="Times New Roman" w:cs="Times New Roman"/>
                <w:sz w:val="16"/>
                <w:szCs w:val="16"/>
              </w:rPr>
              <w:t>Consistency</w:t>
            </w:r>
          </w:p>
        </w:tc>
      </w:tr>
    </w:tbl>
    <w:p w14:paraId="275AF724" w14:textId="77777777" w:rsidR="00FB75BA" w:rsidRDefault="00FB75BA" w:rsidP="005543ED">
      <w:pPr>
        <w:pStyle w:val="Caption"/>
      </w:pPr>
      <w:bookmarkStart w:id="68" w:name="_Toc103430736"/>
      <w:bookmarkStart w:id="69" w:name="_Toc103434641"/>
    </w:p>
    <w:p w14:paraId="1076E7A6" w14:textId="77777777" w:rsidR="009E37E6" w:rsidRDefault="009E37E6" w:rsidP="005543ED">
      <w:pPr>
        <w:pStyle w:val="Caption"/>
      </w:pPr>
    </w:p>
    <w:p w14:paraId="6F4F49D6" w14:textId="203F504E" w:rsidR="000F4431" w:rsidRDefault="00B24F67" w:rsidP="00B24F67">
      <w:pPr>
        <w:pStyle w:val="Caption"/>
      </w:pPr>
      <w:bookmarkStart w:id="70" w:name="_Toc103435793"/>
      <w:bookmarkStart w:id="71" w:name="_Toc103436624"/>
      <w:r>
        <w:t xml:space="preserve">Table 4. </w:t>
      </w:r>
      <w:r>
        <w:fldChar w:fldCharType="begin"/>
      </w:r>
      <w:r>
        <w:instrText xml:space="preserve"> SEQ Table_4. \* ARABIC </w:instrText>
      </w:r>
      <w:r>
        <w:fldChar w:fldCharType="separate"/>
      </w:r>
      <w:r w:rsidR="00142E35">
        <w:rPr>
          <w:noProof/>
        </w:rPr>
        <w:t>1</w:t>
      </w:r>
      <w:r>
        <w:fldChar w:fldCharType="end"/>
      </w:r>
      <w:r>
        <w:t xml:space="preserve"> </w:t>
      </w:r>
      <w:r w:rsidR="00B56FAD">
        <w:t>-</w:t>
      </w:r>
      <w:r w:rsidR="00562926" w:rsidRPr="005543ED">
        <w:t xml:space="preserve"> Initial codes produced for cyber participants</w:t>
      </w:r>
      <w:bookmarkEnd w:id="70"/>
      <w:bookmarkEnd w:id="71"/>
      <w:r w:rsidR="00562926" w:rsidRPr="005543ED">
        <w:t xml:space="preserve"> </w:t>
      </w:r>
    </w:p>
    <w:p w14:paraId="0B038918" w14:textId="77777777" w:rsidR="00E021B1" w:rsidRDefault="00E021B1" w:rsidP="00C074A2">
      <w:pPr>
        <w:pStyle w:val="Caption"/>
      </w:pPr>
    </w:p>
    <w:bookmarkEnd w:id="68"/>
    <w:bookmarkEnd w:id="69"/>
    <w:p w14:paraId="2F86312F" w14:textId="788DA6BD" w:rsidR="00444EA9" w:rsidRPr="001E4872" w:rsidRDefault="002078B0" w:rsidP="002078B0">
      <w:pPr>
        <w:jc w:val="center"/>
        <w:rPr>
          <w:rFonts w:ascii="Times New Roman" w:hAnsi="Times New Roman" w:cs="Times New Roman"/>
          <w:sz w:val="21"/>
          <w:szCs w:val="21"/>
        </w:rPr>
      </w:pPr>
      <w:r>
        <w:rPr>
          <w:rFonts w:ascii="Times New Roman" w:hAnsi="Times New Roman" w:cs="Times New Roman"/>
          <w:sz w:val="21"/>
          <w:szCs w:val="21"/>
        </w:rPr>
        <w:t>(Source: Own)</w:t>
      </w:r>
    </w:p>
    <w:tbl>
      <w:tblPr>
        <w:tblStyle w:val="TableGrid"/>
        <w:tblpPr w:leftFromText="180" w:rightFromText="180" w:vertAnchor="page" w:horzAnchor="margin" w:tblpY="1118"/>
        <w:tblW w:w="8914" w:type="dxa"/>
        <w:tblLook w:val="04A0" w:firstRow="1" w:lastRow="0" w:firstColumn="1" w:lastColumn="0" w:noHBand="0" w:noVBand="1"/>
      </w:tblPr>
      <w:tblGrid>
        <w:gridCol w:w="2542"/>
        <w:gridCol w:w="2909"/>
        <w:gridCol w:w="3463"/>
      </w:tblGrid>
      <w:tr w:rsidR="00110623" w:rsidRPr="001E4872" w14:paraId="7D76C12D" w14:textId="77777777" w:rsidTr="002705F5">
        <w:trPr>
          <w:trHeight w:val="204"/>
        </w:trPr>
        <w:tc>
          <w:tcPr>
            <w:tcW w:w="2542" w:type="dxa"/>
          </w:tcPr>
          <w:p w14:paraId="6EE8AB1F" w14:textId="77777777" w:rsidR="00110623" w:rsidRPr="001E4872" w:rsidRDefault="00110623" w:rsidP="002705F5">
            <w:pPr>
              <w:spacing w:line="360" w:lineRule="auto"/>
              <w:jc w:val="center"/>
              <w:rPr>
                <w:rFonts w:ascii="Times New Roman" w:hAnsi="Times New Roman" w:cs="Times New Roman"/>
                <w:b/>
                <w:bCs/>
                <w:sz w:val="18"/>
                <w:szCs w:val="18"/>
              </w:rPr>
            </w:pPr>
            <w:r>
              <w:rPr>
                <w:rFonts w:ascii="Times New Roman" w:hAnsi="Times New Roman" w:cs="Times New Roman"/>
                <w:b/>
                <w:bCs/>
                <w:sz w:val="18"/>
                <w:szCs w:val="18"/>
              </w:rPr>
              <w:lastRenderedPageBreak/>
              <w:t>Interview question number</w:t>
            </w:r>
          </w:p>
        </w:tc>
        <w:tc>
          <w:tcPr>
            <w:tcW w:w="2909" w:type="dxa"/>
          </w:tcPr>
          <w:p w14:paraId="6EF9AE95" w14:textId="77777777" w:rsidR="00110623" w:rsidRPr="001E4872" w:rsidRDefault="00110623" w:rsidP="002705F5">
            <w:pPr>
              <w:spacing w:line="360" w:lineRule="auto"/>
              <w:jc w:val="center"/>
              <w:rPr>
                <w:rFonts w:ascii="Times New Roman" w:hAnsi="Times New Roman" w:cs="Times New Roman"/>
                <w:b/>
                <w:bCs/>
                <w:sz w:val="18"/>
                <w:szCs w:val="18"/>
              </w:rPr>
            </w:pPr>
            <w:r w:rsidRPr="001E4872">
              <w:rPr>
                <w:rFonts w:ascii="Times New Roman" w:hAnsi="Times New Roman" w:cs="Times New Roman"/>
                <w:b/>
                <w:bCs/>
                <w:sz w:val="18"/>
                <w:szCs w:val="18"/>
              </w:rPr>
              <w:t>Interview Questions</w:t>
            </w:r>
          </w:p>
        </w:tc>
        <w:tc>
          <w:tcPr>
            <w:tcW w:w="3463" w:type="dxa"/>
          </w:tcPr>
          <w:p w14:paraId="7BAB80BD" w14:textId="77777777" w:rsidR="00110623" w:rsidRPr="001E4872" w:rsidRDefault="00110623" w:rsidP="002705F5">
            <w:pPr>
              <w:spacing w:line="360" w:lineRule="auto"/>
              <w:jc w:val="center"/>
              <w:rPr>
                <w:rFonts w:ascii="Times New Roman" w:hAnsi="Times New Roman" w:cs="Times New Roman"/>
                <w:b/>
                <w:bCs/>
                <w:sz w:val="18"/>
                <w:szCs w:val="18"/>
              </w:rPr>
            </w:pPr>
            <w:r w:rsidRPr="001E4872">
              <w:rPr>
                <w:rFonts w:ascii="Times New Roman" w:hAnsi="Times New Roman" w:cs="Times New Roman"/>
                <w:b/>
                <w:bCs/>
                <w:sz w:val="18"/>
                <w:szCs w:val="18"/>
              </w:rPr>
              <w:t>Initial codes produced</w:t>
            </w:r>
          </w:p>
        </w:tc>
      </w:tr>
      <w:tr w:rsidR="00110623" w:rsidRPr="001E4872" w14:paraId="40D6ED47" w14:textId="77777777" w:rsidTr="002705F5">
        <w:trPr>
          <w:trHeight w:val="323"/>
        </w:trPr>
        <w:tc>
          <w:tcPr>
            <w:tcW w:w="2542" w:type="dxa"/>
            <w:vAlign w:val="center"/>
          </w:tcPr>
          <w:p w14:paraId="4FDDD88D" w14:textId="77777777" w:rsidR="00110623" w:rsidRPr="001E4872" w:rsidRDefault="00110623" w:rsidP="002705F5">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w:t>
            </w:r>
          </w:p>
        </w:tc>
        <w:tc>
          <w:tcPr>
            <w:tcW w:w="2909" w:type="dxa"/>
            <w:vAlign w:val="center"/>
          </w:tcPr>
          <w:p w14:paraId="0CC98725" w14:textId="23D9BA37" w:rsidR="00110623" w:rsidRPr="001E4872" w:rsidRDefault="00110623" w:rsidP="002705F5">
            <w:pPr>
              <w:rPr>
                <w:rFonts w:ascii="Times New Roman" w:hAnsi="Times New Roman" w:cs="Times New Roman"/>
                <w:b/>
                <w:bCs/>
                <w:color w:val="000000" w:themeColor="text1"/>
                <w:sz w:val="18"/>
                <w:szCs w:val="18"/>
              </w:rPr>
            </w:pPr>
            <w:r w:rsidRPr="001E4872">
              <w:rPr>
                <w:rFonts w:ascii="Times New Roman" w:hAnsi="Times New Roman" w:cs="Times New Roman"/>
                <w:color w:val="000000" w:themeColor="text1"/>
                <w:sz w:val="18"/>
                <w:szCs w:val="18"/>
              </w:rPr>
              <w:t xml:space="preserve">What do you consider the greatest cyber threat your </w:t>
            </w:r>
            <w:r w:rsidR="00E82622">
              <w:rPr>
                <w:rFonts w:ascii="Times New Roman" w:hAnsi="Times New Roman" w:cs="Times New Roman"/>
                <w:color w:val="000000" w:themeColor="text1"/>
                <w:sz w:val="18"/>
                <w:szCs w:val="18"/>
              </w:rPr>
              <w:t>organisation</w:t>
            </w:r>
            <w:r w:rsidRPr="001E4872">
              <w:rPr>
                <w:rFonts w:ascii="Times New Roman" w:hAnsi="Times New Roman" w:cs="Times New Roman"/>
                <w:color w:val="000000" w:themeColor="text1"/>
                <w:sz w:val="18"/>
                <w:szCs w:val="18"/>
              </w:rPr>
              <w:t xml:space="preserve"> is at risk from?</w:t>
            </w:r>
          </w:p>
        </w:tc>
        <w:tc>
          <w:tcPr>
            <w:tcW w:w="3463" w:type="dxa"/>
          </w:tcPr>
          <w:p w14:paraId="2A525BD4" w14:textId="77777777" w:rsidR="00110623" w:rsidRPr="001E4872" w:rsidRDefault="00110623" w:rsidP="002705F5">
            <w:pPr>
              <w:pStyle w:val="ListParagraph"/>
              <w:numPr>
                <w:ilvl w:val="0"/>
                <w:numId w:val="18"/>
              </w:numPr>
              <w:jc w:val="both"/>
              <w:rPr>
                <w:rFonts w:ascii="Times New Roman" w:hAnsi="Times New Roman" w:cs="Times New Roman"/>
                <w:sz w:val="18"/>
                <w:szCs w:val="18"/>
              </w:rPr>
            </w:pPr>
            <w:r w:rsidRPr="001E4872">
              <w:rPr>
                <w:rFonts w:ascii="Times New Roman" w:hAnsi="Times New Roman" w:cs="Times New Roman"/>
                <w:sz w:val="18"/>
                <w:szCs w:val="18"/>
              </w:rPr>
              <w:t>Human error</w:t>
            </w:r>
          </w:p>
          <w:p w14:paraId="34998F23" w14:textId="77777777" w:rsidR="00110623" w:rsidRPr="001E4872" w:rsidRDefault="00110623" w:rsidP="002705F5">
            <w:pPr>
              <w:pStyle w:val="ListParagraph"/>
              <w:numPr>
                <w:ilvl w:val="0"/>
                <w:numId w:val="18"/>
              </w:numPr>
              <w:jc w:val="both"/>
              <w:rPr>
                <w:rFonts w:ascii="Times New Roman" w:hAnsi="Times New Roman" w:cs="Times New Roman"/>
                <w:sz w:val="18"/>
                <w:szCs w:val="18"/>
              </w:rPr>
            </w:pPr>
            <w:r w:rsidRPr="001E4872">
              <w:rPr>
                <w:rFonts w:ascii="Times New Roman" w:hAnsi="Times New Roman" w:cs="Times New Roman"/>
                <w:sz w:val="18"/>
                <w:szCs w:val="18"/>
              </w:rPr>
              <w:t>Ransomware</w:t>
            </w:r>
          </w:p>
          <w:p w14:paraId="0214F142" w14:textId="77777777" w:rsidR="00110623" w:rsidRPr="001E4872" w:rsidRDefault="00110623" w:rsidP="002705F5">
            <w:pPr>
              <w:pStyle w:val="ListParagraph"/>
              <w:numPr>
                <w:ilvl w:val="0"/>
                <w:numId w:val="18"/>
              </w:numPr>
              <w:jc w:val="both"/>
              <w:rPr>
                <w:rFonts w:ascii="Times New Roman" w:hAnsi="Times New Roman" w:cs="Times New Roman"/>
                <w:sz w:val="18"/>
                <w:szCs w:val="18"/>
              </w:rPr>
            </w:pPr>
            <w:r w:rsidRPr="001E4872">
              <w:rPr>
                <w:rFonts w:ascii="Times New Roman" w:hAnsi="Times New Roman" w:cs="Times New Roman"/>
                <w:sz w:val="18"/>
                <w:szCs w:val="18"/>
              </w:rPr>
              <w:t>Malware</w:t>
            </w:r>
          </w:p>
          <w:p w14:paraId="787825A6" w14:textId="77777777" w:rsidR="00110623" w:rsidRPr="001E4872" w:rsidRDefault="00110623" w:rsidP="002705F5">
            <w:pPr>
              <w:pStyle w:val="ListParagraph"/>
              <w:numPr>
                <w:ilvl w:val="0"/>
                <w:numId w:val="18"/>
              </w:numPr>
              <w:jc w:val="both"/>
              <w:rPr>
                <w:rFonts w:ascii="Times New Roman" w:hAnsi="Times New Roman" w:cs="Times New Roman"/>
                <w:sz w:val="18"/>
                <w:szCs w:val="18"/>
              </w:rPr>
            </w:pPr>
            <w:r w:rsidRPr="001E4872">
              <w:rPr>
                <w:rFonts w:ascii="Times New Roman" w:hAnsi="Times New Roman" w:cs="Times New Roman"/>
                <w:sz w:val="18"/>
                <w:szCs w:val="18"/>
              </w:rPr>
              <w:t>Risk to key infrastructure</w:t>
            </w:r>
          </w:p>
          <w:p w14:paraId="344945BF" w14:textId="77777777" w:rsidR="00110623" w:rsidRPr="001E4872" w:rsidRDefault="00110623" w:rsidP="002705F5">
            <w:pPr>
              <w:pStyle w:val="ListParagraph"/>
              <w:numPr>
                <w:ilvl w:val="0"/>
                <w:numId w:val="18"/>
              </w:numPr>
              <w:jc w:val="both"/>
              <w:rPr>
                <w:rFonts w:ascii="Times New Roman" w:hAnsi="Times New Roman" w:cs="Times New Roman"/>
                <w:sz w:val="18"/>
                <w:szCs w:val="18"/>
              </w:rPr>
            </w:pPr>
            <w:r w:rsidRPr="001E4872">
              <w:rPr>
                <w:rFonts w:ascii="Times New Roman" w:hAnsi="Times New Roman" w:cs="Times New Roman"/>
                <w:sz w:val="18"/>
                <w:szCs w:val="18"/>
              </w:rPr>
              <w:t>Lack of control</w:t>
            </w:r>
          </w:p>
          <w:p w14:paraId="7A058547" w14:textId="77777777" w:rsidR="00110623" w:rsidRPr="001E4872" w:rsidRDefault="00110623" w:rsidP="002705F5">
            <w:pPr>
              <w:pStyle w:val="ListParagraph"/>
              <w:numPr>
                <w:ilvl w:val="0"/>
                <w:numId w:val="18"/>
              </w:numPr>
              <w:jc w:val="both"/>
              <w:rPr>
                <w:rFonts w:ascii="Times New Roman" w:hAnsi="Times New Roman" w:cs="Times New Roman"/>
                <w:sz w:val="18"/>
                <w:szCs w:val="18"/>
              </w:rPr>
            </w:pPr>
            <w:r w:rsidRPr="001E4872">
              <w:rPr>
                <w:rFonts w:ascii="Times New Roman" w:hAnsi="Times New Roman" w:cs="Times New Roman"/>
                <w:sz w:val="18"/>
                <w:szCs w:val="18"/>
              </w:rPr>
              <w:t>Targeted</w:t>
            </w:r>
          </w:p>
        </w:tc>
      </w:tr>
      <w:tr w:rsidR="00110623" w:rsidRPr="001E4872" w14:paraId="7993C186" w14:textId="77777777" w:rsidTr="002705F5">
        <w:trPr>
          <w:trHeight w:val="779"/>
        </w:trPr>
        <w:tc>
          <w:tcPr>
            <w:tcW w:w="2542" w:type="dxa"/>
            <w:vAlign w:val="center"/>
          </w:tcPr>
          <w:p w14:paraId="105999A2" w14:textId="77777777" w:rsidR="00110623" w:rsidRPr="001E4872" w:rsidRDefault="00110623" w:rsidP="002705F5">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2</w:t>
            </w:r>
          </w:p>
        </w:tc>
        <w:tc>
          <w:tcPr>
            <w:tcW w:w="2909" w:type="dxa"/>
            <w:vAlign w:val="center"/>
          </w:tcPr>
          <w:p w14:paraId="58679159" w14:textId="38578A95" w:rsidR="00110623" w:rsidRPr="001E4872" w:rsidRDefault="00110623" w:rsidP="002705F5">
            <w:pPr>
              <w:rPr>
                <w:rFonts w:ascii="Times New Roman" w:hAnsi="Times New Roman" w:cs="Times New Roman"/>
                <w:b/>
                <w:bCs/>
                <w:color w:val="000000" w:themeColor="text1"/>
                <w:sz w:val="18"/>
                <w:szCs w:val="18"/>
              </w:rPr>
            </w:pPr>
            <w:r w:rsidRPr="001E4872">
              <w:rPr>
                <w:rFonts w:ascii="Times New Roman" w:hAnsi="Times New Roman" w:cs="Times New Roman"/>
                <w:color w:val="000000" w:themeColor="text1"/>
                <w:sz w:val="18"/>
                <w:szCs w:val="18"/>
              </w:rPr>
              <w:t xml:space="preserve">What are your main concerns with cyber threats within your </w:t>
            </w:r>
            <w:r w:rsidR="00E82622">
              <w:rPr>
                <w:rFonts w:ascii="Times New Roman" w:hAnsi="Times New Roman" w:cs="Times New Roman"/>
                <w:color w:val="000000" w:themeColor="text1"/>
                <w:sz w:val="18"/>
                <w:szCs w:val="18"/>
              </w:rPr>
              <w:t>organisation</w:t>
            </w:r>
            <w:r w:rsidRPr="001E4872">
              <w:rPr>
                <w:rFonts w:ascii="Times New Roman" w:hAnsi="Times New Roman" w:cs="Times New Roman"/>
                <w:color w:val="000000" w:themeColor="text1"/>
                <w:sz w:val="18"/>
                <w:szCs w:val="18"/>
              </w:rPr>
              <w:t>?</w:t>
            </w:r>
          </w:p>
        </w:tc>
        <w:tc>
          <w:tcPr>
            <w:tcW w:w="3463" w:type="dxa"/>
          </w:tcPr>
          <w:p w14:paraId="183FF7B3" w14:textId="77777777" w:rsidR="00110623" w:rsidRPr="001E4872" w:rsidRDefault="00110623" w:rsidP="002705F5">
            <w:pPr>
              <w:pStyle w:val="ListParagraph"/>
              <w:numPr>
                <w:ilvl w:val="0"/>
                <w:numId w:val="16"/>
              </w:numPr>
              <w:rPr>
                <w:rFonts w:ascii="Times New Roman" w:hAnsi="Times New Roman" w:cs="Times New Roman"/>
                <w:sz w:val="18"/>
                <w:szCs w:val="18"/>
              </w:rPr>
            </w:pPr>
            <w:r w:rsidRPr="001E4872">
              <w:rPr>
                <w:rFonts w:ascii="Times New Roman" w:hAnsi="Times New Roman" w:cs="Times New Roman"/>
                <w:sz w:val="18"/>
                <w:szCs w:val="18"/>
              </w:rPr>
              <w:t>Preventative measures</w:t>
            </w:r>
          </w:p>
          <w:p w14:paraId="690E44DF" w14:textId="77777777" w:rsidR="00110623" w:rsidRPr="001E4872" w:rsidRDefault="00110623" w:rsidP="002705F5">
            <w:pPr>
              <w:pStyle w:val="ListParagraph"/>
              <w:numPr>
                <w:ilvl w:val="0"/>
                <w:numId w:val="16"/>
              </w:numPr>
              <w:rPr>
                <w:rFonts w:ascii="Times New Roman" w:hAnsi="Times New Roman" w:cs="Times New Roman"/>
                <w:sz w:val="18"/>
                <w:szCs w:val="18"/>
              </w:rPr>
            </w:pPr>
            <w:r w:rsidRPr="001E4872">
              <w:rPr>
                <w:rFonts w:ascii="Times New Roman" w:hAnsi="Times New Roman" w:cs="Times New Roman"/>
                <w:sz w:val="18"/>
                <w:szCs w:val="18"/>
              </w:rPr>
              <w:t>Security element</w:t>
            </w:r>
          </w:p>
          <w:p w14:paraId="63751DB7" w14:textId="77777777" w:rsidR="00110623" w:rsidRPr="001E4872" w:rsidRDefault="00110623" w:rsidP="002705F5">
            <w:pPr>
              <w:pStyle w:val="ListParagraph"/>
              <w:numPr>
                <w:ilvl w:val="0"/>
                <w:numId w:val="16"/>
              </w:numPr>
              <w:rPr>
                <w:rFonts w:ascii="Times New Roman" w:hAnsi="Times New Roman" w:cs="Times New Roman"/>
                <w:sz w:val="18"/>
                <w:szCs w:val="18"/>
              </w:rPr>
            </w:pPr>
            <w:r w:rsidRPr="001E4872">
              <w:rPr>
                <w:rFonts w:ascii="Times New Roman" w:hAnsi="Times New Roman" w:cs="Times New Roman"/>
                <w:sz w:val="18"/>
                <w:szCs w:val="18"/>
              </w:rPr>
              <w:t>Education</w:t>
            </w:r>
          </w:p>
          <w:p w14:paraId="1F01D53E" w14:textId="77777777" w:rsidR="00110623" w:rsidRPr="001E4872" w:rsidRDefault="00110623" w:rsidP="002705F5">
            <w:pPr>
              <w:pStyle w:val="ListParagraph"/>
              <w:numPr>
                <w:ilvl w:val="0"/>
                <w:numId w:val="16"/>
              </w:numPr>
              <w:rPr>
                <w:rFonts w:ascii="Times New Roman" w:hAnsi="Times New Roman" w:cs="Times New Roman"/>
                <w:sz w:val="18"/>
                <w:szCs w:val="18"/>
              </w:rPr>
            </w:pPr>
            <w:r w:rsidRPr="001E4872">
              <w:rPr>
                <w:rFonts w:ascii="Times New Roman" w:hAnsi="Times New Roman" w:cs="Times New Roman"/>
                <w:sz w:val="18"/>
                <w:szCs w:val="18"/>
              </w:rPr>
              <w:t>Training</w:t>
            </w:r>
          </w:p>
          <w:p w14:paraId="245E643F" w14:textId="77777777" w:rsidR="00110623" w:rsidRPr="001E4872" w:rsidRDefault="00110623" w:rsidP="002705F5">
            <w:pPr>
              <w:pStyle w:val="ListParagraph"/>
              <w:numPr>
                <w:ilvl w:val="0"/>
                <w:numId w:val="16"/>
              </w:numPr>
              <w:rPr>
                <w:rFonts w:ascii="Times New Roman" w:hAnsi="Times New Roman" w:cs="Times New Roman"/>
                <w:sz w:val="18"/>
                <w:szCs w:val="18"/>
              </w:rPr>
            </w:pPr>
            <w:r w:rsidRPr="001E4872">
              <w:rPr>
                <w:rFonts w:ascii="Times New Roman" w:hAnsi="Times New Roman" w:cs="Times New Roman"/>
                <w:sz w:val="18"/>
                <w:szCs w:val="18"/>
              </w:rPr>
              <w:t>Communication</w:t>
            </w:r>
          </w:p>
          <w:p w14:paraId="54388B9E" w14:textId="77777777" w:rsidR="00110623" w:rsidRPr="001E4872" w:rsidRDefault="00110623" w:rsidP="002705F5">
            <w:pPr>
              <w:pStyle w:val="ListParagraph"/>
              <w:numPr>
                <w:ilvl w:val="0"/>
                <w:numId w:val="16"/>
              </w:numPr>
              <w:rPr>
                <w:rFonts w:ascii="Times New Roman" w:hAnsi="Times New Roman" w:cs="Times New Roman"/>
                <w:sz w:val="18"/>
                <w:szCs w:val="18"/>
              </w:rPr>
            </w:pPr>
            <w:r w:rsidRPr="001E4872">
              <w:rPr>
                <w:rFonts w:ascii="Times New Roman" w:hAnsi="Times New Roman" w:cs="Times New Roman"/>
                <w:sz w:val="18"/>
                <w:szCs w:val="18"/>
              </w:rPr>
              <w:t>Remote working</w:t>
            </w:r>
          </w:p>
          <w:p w14:paraId="18511839" w14:textId="77777777" w:rsidR="00110623" w:rsidRPr="001E4872" w:rsidRDefault="00110623" w:rsidP="002705F5">
            <w:pPr>
              <w:pStyle w:val="ListParagraph"/>
              <w:numPr>
                <w:ilvl w:val="0"/>
                <w:numId w:val="16"/>
              </w:numPr>
              <w:rPr>
                <w:rFonts w:ascii="Times New Roman" w:hAnsi="Times New Roman" w:cs="Times New Roman"/>
                <w:sz w:val="18"/>
                <w:szCs w:val="18"/>
              </w:rPr>
            </w:pPr>
            <w:r w:rsidRPr="001E4872">
              <w:rPr>
                <w:rFonts w:ascii="Times New Roman" w:hAnsi="Times New Roman" w:cs="Times New Roman"/>
                <w:sz w:val="18"/>
                <w:szCs w:val="18"/>
              </w:rPr>
              <w:t>Priority</w:t>
            </w:r>
          </w:p>
          <w:p w14:paraId="7A1B04CA" w14:textId="77777777" w:rsidR="00110623" w:rsidRPr="001E4872" w:rsidRDefault="00110623" w:rsidP="002705F5">
            <w:pPr>
              <w:pStyle w:val="ListParagraph"/>
              <w:numPr>
                <w:ilvl w:val="0"/>
                <w:numId w:val="16"/>
              </w:numPr>
              <w:rPr>
                <w:rFonts w:ascii="Times New Roman" w:hAnsi="Times New Roman" w:cs="Times New Roman"/>
                <w:sz w:val="18"/>
                <w:szCs w:val="18"/>
              </w:rPr>
            </w:pPr>
            <w:r w:rsidRPr="001E4872">
              <w:rPr>
                <w:rFonts w:ascii="Times New Roman" w:hAnsi="Times New Roman" w:cs="Times New Roman"/>
                <w:sz w:val="18"/>
                <w:szCs w:val="18"/>
              </w:rPr>
              <w:t>Human error</w:t>
            </w:r>
          </w:p>
        </w:tc>
      </w:tr>
      <w:tr w:rsidR="00110623" w:rsidRPr="001E4872" w14:paraId="0DD24009" w14:textId="77777777" w:rsidTr="002705F5">
        <w:trPr>
          <w:trHeight w:val="765"/>
        </w:trPr>
        <w:tc>
          <w:tcPr>
            <w:tcW w:w="2542" w:type="dxa"/>
            <w:vAlign w:val="center"/>
          </w:tcPr>
          <w:p w14:paraId="34743388" w14:textId="77777777" w:rsidR="00110623" w:rsidRPr="001E4872" w:rsidRDefault="00110623" w:rsidP="002705F5">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3</w:t>
            </w:r>
          </w:p>
        </w:tc>
        <w:tc>
          <w:tcPr>
            <w:tcW w:w="2909" w:type="dxa"/>
            <w:vAlign w:val="center"/>
          </w:tcPr>
          <w:p w14:paraId="68E9BA00" w14:textId="00760F1A" w:rsidR="00110623" w:rsidRPr="001E4872" w:rsidRDefault="00110623" w:rsidP="002705F5">
            <w:pPr>
              <w:rPr>
                <w:rFonts w:ascii="Times New Roman" w:hAnsi="Times New Roman" w:cs="Times New Roman"/>
                <w:b/>
                <w:bCs/>
                <w:color w:val="000000" w:themeColor="text1"/>
                <w:sz w:val="18"/>
                <w:szCs w:val="18"/>
              </w:rPr>
            </w:pPr>
            <w:r w:rsidRPr="001E4872">
              <w:rPr>
                <w:rFonts w:ascii="Times New Roman" w:hAnsi="Times New Roman" w:cs="Times New Roman"/>
                <w:color w:val="000000" w:themeColor="text1"/>
                <w:sz w:val="18"/>
                <w:szCs w:val="18"/>
              </w:rPr>
              <w:t xml:space="preserve">What can </w:t>
            </w:r>
            <w:r w:rsidR="00E82622">
              <w:rPr>
                <w:rFonts w:ascii="Times New Roman" w:hAnsi="Times New Roman" w:cs="Times New Roman"/>
                <w:color w:val="000000" w:themeColor="text1"/>
                <w:sz w:val="18"/>
                <w:szCs w:val="18"/>
              </w:rPr>
              <w:t>organisations</w:t>
            </w:r>
            <w:r w:rsidRPr="001E4872">
              <w:rPr>
                <w:rFonts w:ascii="Times New Roman" w:hAnsi="Times New Roman" w:cs="Times New Roman"/>
                <w:color w:val="000000" w:themeColor="text1"/>
                <w:sz w:val="18"/>
                <w:szCs w:val="18"/>
              </w:rPr>
              <w:t xml:space="preserve"> do to manage cyber threats better?</w:t>
            </w:r>
          </w:p>
        </w:tc>
        <w:tc>
          <w:tcPr>
            <w:tcW w:w="3463" w:type="dxa"/>
          </w:tcPr>
          <w:p w14:paraId="69918AC8" w14:textId="77777777" w:rsidR="00110623" w:rsidRPr="001E4872" w:rsidRDefault="00110623" w:rsidP="002705F5">
            <w:pPr>
              <w:pStyle w:val="ListParagraph"/>
              <w:numPr>
                <w:ilvl w:val="0"/>
                <w:numId w:val="17"/>
              </w:numPr>
              <w:jc w:val="both"/>
              <w:rPr>
                <w:rFonts w:ascii="Times New Roman" w:hAnsi="Times New Roman" w:cs="Times New Roman"/>
                <w:sz w:val="18"/>
                <w:szCs w:val="18"/>
              </w:rPr>
            </w:pPr>
            <w:r w:rsidRPr="001E4872">
              <w:rPr>
                <w:rFonts w:ascii="Times New Roman" w:hAnsi="Times New Roman" w:cs="Times New Roman"/>
                <w:sz w:val="18"/>
                <w:szCs w:val="18"/>
              </w:rPr>
              <w:t>Outsource</w:t>
            </w:r>
          </w:p>
          <w:p w14:paraId="0F86135E" w14:textId="77777777" w:rsidR="00110623" w:rsidRPr="001E4872" w:rsidRDefault="00110623" w:rsidP="002705F5">
            <w:pPr>
              <w:pStyle w:val="ListParagraph"/>
              <w:numPr>
                <w:ilvl w:val="0"/>
                <w:numId w:val="17"/>
              </w:numPr>
              <w:jc w:val="both"/>
              <w:rPr>
                <w:rFonts w:ascii="Times New Roman" w:hAnsi="Times New Roman" w:cs="Times New Roman"/>
                <w:sz w:val="18"/>
                <w:szCs w:val="18"/>
              </w:rPr>
            </w:pPr>
            <w:r w:rsidRPr="001E4872">
              <w:rPr>
                <w:rFonts w:ascii="Times New Roman" w:hAnsi="Times New Roman" w:cs="Times New Roman"/>
                <w:sz w:val="18"/>
                <w:szCs w:val="18"/>
              </w:rPr>
              <w:t>Invest in technology</w:t>
            </w:r>
          </w:p>
          <w:p w14:paraId="25A1C887" w14:textId="77777777" w:rsidR="00110623" w:rsidRPr="001E4872" w:rsidRDefault="00110623" w:rsidP="002705F5">
            <w:pPr>
              <w:pStyle w:val="ListParagraph"/>
              <w:numPr>
                <w:ilvl w:val="0"/>
                <w:numId w:val="17"/>
              </w:numPr>
              <w:jc w:val="both"/>
              <w:rPr>
                <w:rFonts w:ascii="Times New Roman" w:hAnsi="Times New Roman" w:cs="Times New Roman"/>
                <w:sz w:val="18"/>
                <w:szCs w:val="18"/>
              </w:rPr>
            </w:pPr>
            <w:r w:rsidRPr="001E4872">
              <w:rPr>
                <w:rFonts w:ascii="Times New Roman" w:hAnsi="Times New Roman" w:cs="Times New Roman"/>
                <w:sz w:val="18"/>
                <w:szCs w:val="18"/>
              </w:rPr>
              <w:t>Systematic approach</w:t>
            </w:r>
          </w:p>
          <w:p w14:paraId="4A96B28B" w14:textId="77777777" w:rsidR="00110623" w:rsidRPr="001E4872" w:rsidRDefault="00110623" w:rsidP="002705F5">
            <w:pPr>
              <w:pStyle w:val="ListParagraph"/>
              <w:numPr>
                <w:ilvl w:val="0"/>
                <w:numId w:val="17"/>
              </w:numPr>
              <w:jc w:val="both"/>
              <w:rPr>
                <w:rFonts w:ascii="Times New Roman" w:hAnsi="Times New Roman" w:cs="Times New Roman"/>
                <w:sz w:val="18"/>
                <w:szCs w:val="18"/>
              </w:rPr>
            </w:pPr>
            <w:r w:rsidRPr="001E4872">
              <w:rPr>
                <w:rFonts w:ascii="Times New Roman" w:hAnsi="Times New Roman" w:cs="Times New Roman"/>
                <w:sz w:val="18"/>
                <w:szCs w:val="18"/>
              </w:rPr>
              <w:t xml:space="preserve">Educate </w:t>
            </w:r>
          </w:p>
          <w:p w14:paraId="124C4DA0" w14:textId="77777777" w:rsidR="00110623" w:rsidRPr="001E4872" w:rsidRDefault="00110623" w:rsidP="002705F5">
            <w:pPr>
              <w:pStyle w:val="ListParagraph"/>
              <w:numPr>
                <w:ilvl w:val="0"/>
                <w:numId w:val="17"/>
              </w:numPr>
              <w:jc w:val="both"/>
              <w:rPr>
                <w:rFonts w:ascii="Times New Roman" w:hAnsi="Times New Roman" w:cs="Times New Roman"/>
                <w:sz w:val="18"/>
                <w:szCs w:val="18"/>
              </w:rPr>
            </w:pPr>
            <w:r w:rsidRPr="001E4872">
              <w:rPr>
                <w:rFonts w:ascii="Times New Roman" w:hAnsi="Times New Roman" w:cs="Times New Roman"/>
                <w:sz w:val="18"/>
                <w:szCs w:val="18"/>
              </w:rPr>
              <w:t>Training</w:t>
            </w:r>
          </w:p>
          <w:p w14:paraId="144A9F69" w14:textId="77777777" w:rsidR="00110623" w:rsidRPr="001E4872" w:rsidRDefault="00110623" w:rsidP="002705F5">
            <w:pPr>
              <w:pStyle w:val="ListParagraph"/>
              <w:jc w:val="both"/>
              <w:rPr>
                <w:rFonts w:ascii="Times New Roman" w:hAnsi="Times New Roman" w:cs="Times New Roman"/>
                <w:sz w:val="18"/>
                <w:szCs w:val="18"/>
              </w:rPr>
            </w:pPr>
          </w:p>
        </w:tc>
      </w:tr>
      <w:tr w:rsidR="00110623" w:rsidRPr="001E4872" w14:paraId="5D2E703B" w14:textId="77777777" w:rsidTr="002705F5">
        <w:trPr>
          <w:trHeight w:val="93"/>
        </w:trPr>
        <w:tc>
          <w:tcPr>
            <w:tcW w:w="2542" w:type="dxa"/>
            <w:vAlign w:val="center"/>
          </w:tcPr>
          <w:p w14:paraId="55EF5849" w14:textId="77777777" w:rsidR="00110623" w:rsidRPr="001E4872" w:rsidRDefault="00110623" w:rsidP="002705F5">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4</w:t>
            </w:r>
          </w:p>
        </w:tc>
        <w:tc>
          <w:tcPr>
            <w:tcW w:w="2909" w:type="dxa"/>
            <w:vAlign w:val="center"/>
          </w:tcPr>
          <w:p w14:paraId="5A1AB924" w14:textId="77777777" w:rsidR="00110623" w:rsidRPr="001E4872" w:rsidRDefault="00110623" w:rsidP="002705F5">
            <w:pPr>
              <w:rPr>
                <w:rFonts w:ascii="Times New Roman" w:hAnsi="Times New Roman" w:cs="Times New Roman"/>
                <w:b/>
                <w:bCs/>
                <w:color w:val="000000" w:themeColor="text1"/>
                <w:sz w:val="18"/>
                <w:szCs w:val="18"/>
              </w:rPr>
            </w:pPr>
            <w:r w:rsidRPr="001E4872">
              <w:rPr>
                <w:rFonts w:ascii="Times New Roman" w:hAnsi="Times New Roman" w:cs="Times New Roman"/>
                <w:color w:val="000000" w:themeColor="text1"/>
                <w:sz w:val="18"/>
                <w:szCs w:val="18"/>
              </w:rPr>
              <w:t>What current strategies do you currently have in place to manage cyber threats?</w:t>
            </w:r>
          </w:p>
        </w:tc>
        <w:tc>
          <w:tcPr>
            <w:tcW w:w="3463" w:type="dxa"/>
          </w:tcPr>
          <w:p w14:paraId="4E3D8500" w14:textId="77777777" w:rsidR="00110623" w:rsidRPr="001E4872" w:rsidRDefault="00110623" w:rsidP="002705F5">
            <w:pPr>
              <w:pStyle w:val="ListParagraph"/>
              <w:keepNext/>
              <w:jc w:val="both"/>
              <w:rPr>
                <w:rFonts w:ascii="Times New Roman" w:hAnsi="Times New Roman" w:cs="Times New Roman"/>
                <w:sz w:val="18"/>
                <w:szCs w:val="18"/>
              </w:rPr>
            </w:pPr>
          </w:p>
          <w:p w14:paraId="2924328F" w14:textId="77777777" w:rsidR="00110623" w:rsidRPr="001E4872" w:rsidRDefault="00110623" w:rsidP="002705F5">
            <w:pPr>
              <w:pStyle w:val="ListParagraph"/>
              <w:keepNext/>
              <w:numPr>
                <w:ilvl w:val="0"/>
                <w:numId w:val="19"/>
              </w:numPr>
              <w:rPr>
                <w:rFonts w:ascii="Times New Roman" w:hAnsi="Times New Roman" w:cs="Times New Roman"/>
                <w:sz w:val="18"/>
                <w:szCs w:val="18"/>
              </w:rPr>
            </w:pPr>
            <w:r w:rsidRPr="001E4872">
              <w:rPr>
                <w:rFonts w:ascii="Times New Roman" w:hAnsi="Times New Roman" w:cs="Times New Roman"/>
                <w:sz w:val="18"/>
                <w:szCs w:val="18"/>
              </w:rPr>
              <w:t>Introduction of Artificial intelligence</w:t>
            </w:r>
          </w:p>
          <w:p w14:paraId="6CB45E74" w14:textId="77777777" w:rsidR="00110623" w:rsidRPr="001E4872" w:rsidRDefault="00110623" w:rsidP="002705F5">
            <w:pPr>
              <w:pStyle w:val="ListParagraph"/>
              <w:keepNext/>
              <w:numPr>
                <w:ilvl w:val="0"/>
                <w:numId w:val="19"/>
              </w:numPr>
              <w:rPr>
                <w:rFonts w:ascii="Times New Roman" w:hAnsi="Times New Roman" w:cs="Times New Roman"/>
                <w:sz w:val="18"/>
                <w:szCs w:val="18"/>
              </w:rPr>
            </w:pPr>
            <w:r w:rsidRPr="001E4872">
              <w:rPr>
                <w:rFonts w:ascii="Times New Roman" w:hAnsi="Times New Roman" w:cs="Times New Roman"/>
                <w:sz w:val="18"/>
                <w:szCs w:val="18"/>
              </w:rPr>
              <w:t>Using multiple vendors</w:t>
            </w:r>
          </w:p>
          <w:p w14:paraId="5E98856B" w14:textId="77777777" w:rsidR="00110623" w:rsidRPr="001E4872" w:rsidRDefault="00110623" w:rsidP="002705F5">
            <w:pPr>
              <w:pStyle w:val="ListParagraph"/>
              <w:keepNext/>
              <w:numPr>
                <w:ilvl w:val="0"/>
                <w:numId w:val="19"/>
              </w:numPr>
              <w:rPr>
                <w:rFonts w:ascii="Times New Roman" w:hAnsi="Times New Roman" w:cs="Times New Roman"/>
                <w:sz w:val="18"/>
                <w:szCs w:val="18"/>
              </w:rPr>
            </w:pPr>
            <w:r w:rsidRPr="001E4872">
              <w:rPr>
                <w:rFonts w:ascii="Times New Roman" w:hAnsi="Times New Roman" w:cs="Times New Roman"/>
                <w:sz w:val="18"/>
                <w:szCs w:val="18"/>
              </w:rPr>
              <w:t xml:space="preserve">Reactive </w:t>
            </w:r>
          </w:p>
          <w:p w14:paraId="1C434EB0" w14:textId="77777777" w:rsidR="00110623" w:rsidRPr="001E4872" w:rsidRDefault="00110623" w:rsidP="006B491B">
            <w:pPr>
              <w:pStyle w:val="ListParagraph"/>
              <w:keepNext/>
              <w:numPr>
                <w:ilvl w:val="0"/>
                <w:numId w:val="19"/>
              </w:numPr>
              <w:rPr>
                <w:rFonts w:ascii="Times New Roman" w:hAnsi="Times New Roman" w:cs="Times New Roman"/>
                <w:sz w:val="18"/>
                <w:szCs w:val="18"/>
              </w:rPr>
            </w:pPr>
            <w:r w:rsidRPr="001E4872">
              <w:rPr>
                <w:rFonts w:ascii="Times New Roman" w:hAnsi="Times New Roman" w:cs="Times New Roman"/>
                <w:sz w:val="18"/>
                <w:szCs w:val="18"/>
              </w:rPr>
              <w:t>Contingency planning</w:t>
            </w:r>
          </w:p>
        </w:tc>
      </w:tr>
    </w:tbl>
    <w:p w14:paraId="7BF9D2A1" w14:textId="77777777" w:rsidR="0081204D" w:rsidRDefault="0081204D" w:rsidP="00DD59C5">
      <w:pPr>
        <w:pStyle w:val="Caption"/>
      </w:pPr>
      <w:bookmarkStart w:id="72" w:name="_Toc103430737"/>
      <w:bookmarkStart w:id="73" w:name="_Toc103434642"/>
      <w:bookmarkStart w:id="74" w:name="_Toc103435794"/>
    </w:p>
    <w:p w14:paraId="4DA2D2AC" w14:textId="02D4CAD5" w:rsidR="000F4431" w:rsidRDefault="00142E35" w:rsidP="00142E35">
      <w:pPr>
        <w:pStyle w:val="Caption"/>
      </w:pPr>
      <w:bookmarkStart w:id="75" w:name="_Toc103436625"/>
      <w:r>
        <w:t xml:space="preserve">Table 4. </w:t>
      </w:r>
      <w:r>
        <w:fldChar w:fldCharType="begin"/>
      </w:r>
      <w:r>
        <w:instrText xml:space="preserve"> SEQ Table_4. \* ARABIC </w:instrText>
      </w:r>
      <w:r>
        <w:fldChar w:fldCharType="separate"/>
      </w:r>
      <w:r>
        <w:rPr>
          <w:noProof/>
        </w:rPr>
        <w:t>2</w:t>
      </w:r>
      <w:r>
        <w:fldChar w:fldCharType="end"/>
      </w:r>
      <w:r w:rsidR="00E469E9">
        <w:t xml:space="preserve"> </w:t>
      </w:r>
      <w:r w:rsidR="005C50B8" w:rsidRPr="005C50B8">
        <w:t>- Initial codes produced for logistics participants</w:t>
      </w:r>
      <w:bookmarkEnd w:id="74"/>
      <w:bookmarkEnd w:id="75"/>
      <w:r w:rsidR="00DD59C5">
        <w:t xml:space="preserve"> </w:t>
      </w:r>
    </w:p>
    <w:p w14:paraId="0DB0AD95" w14:textId="77777777" w:rsidR="000F4431" w:rsidRDefault="000F4431" w:rsidP="00DD59C5">
      <w:pPr>
        <w:pStyle w:val="Caption"/>
      </w:pPr>
    </w:p>
    <w:bookmarkEnd w:id="72"/>
    <w:bookmarkEnd w:id="73"/>
    <w:p w14:paraId="76DF6D81" w14:textId="0DB117A0" w:rsidR="005C50B8" w:rsidRPr="005C50B8" w:rsidRDefault="002078B0" w:rsidP="005C50B8">
      <w:pPr>
        <w:pStyle w:val="Caption"/>
      </w:pPr>
      <w:r>
        <w:t>(</w:t>
      </w:r>
      <w:r w:rsidR="004E250A">
        <w:t>Source:</w:t>
      </w:r>
      <w:r>
        <w:t xml:space="preserve"> Own)</w:t>
      </w:r>
    </w:p>
    <w:p w14:paraId="30FC8634" w14:textId="77777777" w:rsidR="002078B0" w:rsidRDefault="002078B0" w:rsidP="001D60F5">
      <w:pPr>
        <w:spacing w:line="360" w:lineRule="auto"/>
        <w:jc w:val="both"/>
        <w:rPr>
          <w:rFonts w:ascii="Times New Roman" w:hAnsi="Times New Roman" w:cs="Times New Roman"/>
          <w:i/>
          <w:iCs/>
          <w:sz w:val="21"/>
          <w:szCs w:val="21"/>
        </w:rPr>
      </w:pPr>
    </w:p>
    <w:p w14:paraId="613F2116" w14:textId="77777777" w:rsidR="002078B0" w:rsidRDefault="002078B0" w:rsidP="001D60F5">
      <w:pPr>
        <w:spacing w:line="360" w:lineRule="auto"/>
        <w:jc w:val="both"/>
        <w:rPr>
          <w:rFonts w:ascii="Times New Roman" w:hAnsi="Times New Roman" w:cs="Times New Roman"/>
          <w:i/>
          <w:iCs/>
          <w:sz w:val="21"/>
          <w:szCs w:val="21"/>
        </w:rPr>
      </w:pPr>
    </w:p>
    <w:p w14:paraId="0E4C6CD8" w14:textId="62B55307" w:rsidR="00444EA9" w:rsidRPr="001D60F5" w:rsidRDefault="00BE52E8" w:rsidP="001D60F5">
      <w:pPr>
        <w:spacing w:line="360" w:lineRule="auto"/>
        <w:jc w:val="both"/>
        <w:rPr>
          <w:rFonts w:ascii="Times New Roman" w:hAnsi="Times New Roman" w:cs="Times New Roman"/>
          <w:sz w:val="21"/>
          <w:szCs w:val="21"/>
        </w:rPr>
      </w:pPr>
      <w:r w:rsidRPr="001E4872">
        <w:rPr>
          <w:rFonts w:ascii="Times New Roman" w:hAnsi="Times New Roman" w:cs="Times New Roman"/>
          <w:i/>
          <w:iCs/>
          <w:sz w:val="21"/>
          <w:szCs w:val="21"/>
        </w:rPr>
        <w:t xml:space="preserve"> </w:t>
      </w:r>
      <w:r w:rsidR="00444EA9" w:rsidRPr="008F6BB0">
        <w:rPr>
          <w:rFonts w:ascii="Times New Roman" w:hAnsi="Times New Roman" w:cs="Times New Roman"/>
          <w:color w:val="000000" w:themeColor="text1"/>
          <w:sz w:val="21"/>
          <w:szCs w:val="21"/>
        </w:rPr>
        <w:t xml:space="preserve">4.2.3. Stage three: Generating initial themes </w:t>
      </w:r>
    </w:p>
    <w:p w14:paraId="24F85716" w14:textId="77777777" w:rsidR="00444EA9" w:rsidRPr="001E4872" w:rsidRDefault="00444EA9" w:rsidP="00444EA9">
      <w:pPr>
        <w:jc w:val="both"/>
        <w:rPr>
          <w:rFonts w:ascii="Times New Roman" w:hAnsi="Times New Roman" w:cs="Times New Roman"/>
          <w:sz w:val="21"/>
          <w:szCs w:val="21"/>
        </w:rPr>
      </w:pPr>
    </w:p>
    <w:p w14:paraId="6631BECE" w14:textId="13CD5500" w:rsidR="00444EA9" w:rsidRPr="001E4872" w:rsidRDefault="00444EA9" w:rsidP="00444EA9">
      <w:pPr>
        <w:spacing w:line="360" w:lineRule="auto"/>
        <w:jc w:val="both"/>
        <w:rPr>
          <w:rFonts w:ascii="Times New Roman" w:hAnsi="Times New Roman" w:cs="Times New Roman"/>
          <w:sz w:val="21"/>
          <w:szCs w:val="21"/>
        </w:rPr>
      </w:pPr>
      <w:r w:rsidRPr="001E4872">
        <w:rPr>
          <w:rFonts w:ascii="Times New Roman" w:hAnsi="Times New Roman" w:cs="Times New Roman"/>
          <w:i/>
          <w:iCs/>
          <w:sz w:val="21"/>
          <w:szCs w:val="21"/>
        </w:rPr>
        <w:t>“Here, you aim to start identifying shared patterned meaning across the dataset. You compile clusters of codes that seem to share a core idea or concept, and which might provide a meaningful “answer” to your research question”</w:t>
      </w:r>
      <w:r w:rsidRPr="001E4872">
        <w:rPr>
          <w:rFonts w:ascii="Times New Roman" w:hAnsi="Times New Roman" w:cs="Times New Roman"/>
          <w:sz w:val="21"/>
          <w:szCs w:val="21"/>
        </w:rPr>
        <w:t xml:space="preserve"> </w:t>
      </w:r>
      <w:r w:rsidRPr="001E4872">
        <w:rPr>
          <w:rFonts w:ascii="Times New Roman" w:hAnsi="Times New Roman" w:cs="Times New Roman"/>
          <w:sz w:val="21"/>
          <w:szCs w:val="21"/>
        </w:rPr>
        <w:fldChar w:fldCharType="begin"/>
      </w:r>
      <w:r w:rsidRPr="001E4872">
        <w:rPr>
          <w:rFonts w:ascii="Times New Roman" w:hAnsi="Times New Roman" w:cs="Times New Roman"/>
          <w:sz w:val="21"/>
          <w:szCs w:val="21"/>
        </w:rPr>
        <w:instrText xml:space="preserve"> ADDIN ZOTERO_ITEM CSL_CITATION {"citationID":"ICiz9VDv","properties":{"formattedCitation":"(Braun and Clarke, 2022)","plainCitation":"(Braun and Clarke, 2022)","noteIndex":0},"citationItems":[{"id":1985,"uris":["http://zotero.org/users/local/Db3yIdfR/items/FX4F75PX"],"itemData":{"id":1985,"type":"book","ISBN":"978-1-4739-5324-6","publisher":"Sage publications","title":"Thematic Analysis - A Practical Guide","author":[{"family":"Braun","given":"Virginia"},{"family":"Clarke","given":"Victoria"}],"issued":{"date-parts":[["2022"]]}}}],"schema":"https://github.com/citation-style-language/schema/raw/master/csl-citation.json"} </w:instrText>
      </w:r>
      <w:r w:rsidRPr="001E4872">
        <w:rPr>
          <w:rFonts w:ascii="Times New Roman" w:hAnsi="Times New Roman" w:cs="Times New Roman"/>
          <w:sz w:val="21"/>
          <w:szCs w:val="21"/>
        </w:rPr>
        <w:fldChar w:fldCharType="separate"/>
      </w:r>
      <w:r w:rsidRPr="001E4872">
        <w:rPr>
          <w:rFonts w:ascii="Times New Roman" w:hAnsi="Times New Roman" w:cs="Times New Roman"/>
          <w:noProof/>
          <w:sz w:val="21"/>
          <w:szCs w:val="21"/>
        </w:rPr>
        <w:t>(Braun and Clarke, 2022)</w:t>
      </w:r>
      <w:r w:rsidRPr="001E4872">
        <w:rPr>
          <w:rFonts w:ascii="Times New Roman" w:hAnsi="Times New Roman" w:cs="Times New Roman"/>
          <w:sz w:val="21"/>
          <w:szCs w:val="21"/>
        </w:rPr>
        <w:fldChar w:fldCharType="end"/>
      </w:r>
      <w:r w:rsidRPr="001E4872">
        <w:rPr>
          <w:rFonts w:ascii="Times New Roman" w:hAnsi="Times New Roman" w:cs="Times New Roman"/>
          <w:sz w:val="21"/>
          <w:szCs w:val="21"/>
        </w:rPr>
        <w:t xml:space="preserve">. At this stage of the analysis, the researcher thoroughly </w:t>
      </w:r>
      <w:r w:rsidR="00E82622">
        <w:rPr>
          <w:rFonts w:ascii="Times New Roman" w:hAnsi="Times New Roman" w:cs="Times New Roman"/>
          <w:sz w:val="21"/>
          <w:szCs w:val="21"/>
        </w:rPr>
        <w:t>scrutinised</w:t>
      </w:r>
      <w:r w:rsidRPr="001E4872">
        <w:rPr>
          <w:rFonts w:ascii="Times New Roman" w:hAnsi="Times New Roman" w:cs="Times New Roman"/>
          <w:sz w:val="21"/>
          <w:szCs w:val="21"/>
        </w:rPr>
        <w:t xml:space="preserve"> the data and </w:t>
      </w:r>
      <w:r w:rsidR="00E82622">
        <w:rPr>
          <w:rFonts w:ascii="Times New Roman" w:hAnsi="Times New Roman" w:cs="Times New Roman"/>
          <w:sz w:val="21"/>
          <w:szCs w:val="21"/>
        </w:rPr>
        <w:t>organised</w:t>
      </w:r>
      <w:r w:rsidRPr="001E4872">
        <w:rPr>
          <w:rFonts w:ascii="Times New Roman" w:hAnsi="Times New Roman" w:cs="Times New Roman"/>
          <w:sz w:val="21"/>
          <w:szCs w:val="21"/>
        </w:rPr>
        <w:t xml:space="preserve"> the codes to establish whether there were any emerging themes. Furthermore, the researcher </w:t>
      </w:r>
      <w:r w:rsidR="00E82622">
        <w:rPr>
          <w:rFonts w:ascii="Times New Roman" w:hAnsi="Times New Roman" w:cs="Times New Roman"/>
          <w:sz w:val="21"/>
          <w:szCs w:val="21"/>
        </w:rPr>
        <w:t>utilised</w:t>
      </w:r>
      <w:r w:rsidRPr="001E4872">
        <w:rPr>
          <w:rFonts w:ascii="Times New Roman" w:hAnsi="Times New Roman" w:cs="Times New Roman"/>
          <w:sz w:val="21"/>
          <w:szCs w:val="21"/>
        </w:rPr>
        <w:t xml:space="preserve"> this stage of analysis to present an initial outline of the creation of varying themes and how different codes would be applied to the data.</w:t>
      </w:r>
    </w:p>
    <w:p w14:paraId="5DC1B967" w14:textId="77777777" w:rsidR="00245047" w:rsidRDefault="00245047" w:rsidP="00245047">
      <w:pPr>
        <w:pStyle w:val="Heading3"/>
      </w:pPr>
    </w:p>
    <w:p w14:paraId="1D71E08C" w14:textId="49911439" w:rsidR="00444EA9" w:rsidRPr="008F6BB0" w:rsidRDefault="00444EA9" w:rsidP="00245047">
      <w:pPr>
        <w:pStyle w:val="Heading3"/>
        <w:rPr>
          <w:rFonts w:ascii="Times New Roman" w:hAnsi="Times New Roman" w:cs="Times New Roman"/>
          <w:color w:val="000000" w:themeColor="text1"/>
          <w:sz w:val="21"/>
          <w:szCs w:val="21"/>
        </w:rPr>
      </w:pPr>
      <w:bookmarkStart w:id="76" w:name="_Toc103498080"/>
      <w:r w:rsidRPr="008F6BB0">
        <w:rPr>
          <w:rFonts w:ascii="Times New Roman" w:hAnsi="Times New Roman" w:cs="Times New Roman"/>
          <w:color w:val="000000" w:themeColor="text1"/>
          <w:sz w:val="21"/>
          <w:szCs w:val="21"/>
        </w:rPr>
        <w:t>4.2.4. Stage four: Developing and reviewing themes</w:t>
      </w:r>
      <w:bookmarkEnd w:id="76"/>
      <w:r w:rsidRPr="008F6BB0">
        <w:rPr>
          <w:rFonts w:ascii="Times New Roman" w:hAnsi="Times New Roman" w:cs="Times New Roman"/>
          <w:color w:val="000000" w:themeColor="text1"/>
          <w:sz w:val="21"/>
          <w:szCs w:val="21"/>
        </w:rPr>
        <w:t xml:space="preserve"> </w:t>
      </w:r>
    </w:p>
    <w:p w14:paraId="698945B5" w14:textId="77777777" w:rsidR="0001640A" w:rsidRPr="001E4872" w:rsidRDefault="0001640A" w:rsidP="0001640A">
      <w:pPr>
        <w:pStyle w:val="Caption"/>
        <w:framePr w:w="4461" w:h="967" w:hRule="exact" w:hSpace="180" w:wrap="around" w:vAnchor="page" w:hAnchor="page" w:x="3869" w:y="15870"/>
        <w:rPr>
          <w:sz w:val="18"/>
          <w:szCs w:val="18"/>
        </w:rPr>
      </w:pPr>
    </w:p>
    <w:p w14:paraId="34C00A11" w14:textId="76A78355" w:rsidR="00444EA9" w:rsidRPr="001E4872" w:rsidRDefault="00444EA9" w:rsidP="00444EA9">
      <w:pPr>
        <w:pStyle w:val="NormalWeb"/>
        <w:spacing w:line="360" w:lineRule="auto"/>
        <w:jc w:val="both"/>
        <w:rPr>
          <w:color w:val="FF0000"/>
          <w:sz w:val="21"/>
          <w:szCs w:val="21"/>
        </w:rPr>
      </w:pPr>
      <w:r w:rsidRPr="001E4872">
        <w:rPr>
          <w:i/>
          <w:iCs/>
          <w:sz w:val="21"/>
          <w:szCs w:val="21"/>
        </w:rPr>
        <w:t xml:space="preserve">“Here, your task is to assess the initial fit of your provisional candidate themes to the data, and the viability of your overall analysis, by going back to the full dataset. Development and review involves checking that themes make sense in relation to both the coded extracts, and then the full dataset” </w:t>
      </w:r>
      <w:r w:rsidRPr="001E4872">
        <w:rPr>
          <w:sz w:val="21"/>
          <w:szCs w:val="21"/>
        </w:rPr>
        <w:fldChar w:fldCharType="begin"/>
      </w:r>
      <w:r w:rsidRPr="001E4872">
        <w:rPr>
          <w:sz w:val="21"/>
          <w:szCs w:val="21"/>
        </w:rPr>
        <w:instrText xml:space="preserve"> ADDIN ZOTERO_ITEM CSL_CITATION {"citationID":"pbGPFy3I","properties":{"formattedCitation":"(Braun and Clarke, 2022)","plainCitation":"(Braun and Clarke, 2022)","noteIndex":0},"citationItems":[{"id":1985,"uris":["http://zotero.org/users/local/Db3yIdfR/items/FX4F75PX"],"itemData":{"id":1985,"type":"book","ISBN":"978-1-4739-5324-6","publisher":"Sage publications","title":"Thematic Analysis - A Practical Guide","author":[{"family":"Braun","given":"Virginia"},{"family":"Clarke","given":"Victoria"}],"issued":{"date-parts":[["2022"]]}}}],"schema":"https://github.com/citation-style-language/schema/raw/master/csl-citation.json"} </w:instrText>
      </w:r>
      <w:r w:rsidRPr="001E4872">
        <w:rPr>
          <w:sz w:val="21"/>
          <w:szCs w:val="21"/>
        </w:rPr>
        <w:fldChar w:fldCharType="separate"/>
      </w:r>
      <w:r w:rsidRPr="001E4872">
        <w:rPr>
          <w:noProof/>
          <w:sz w:val="21"/>
          <w:szCs w:val="21"/>
        </w:rPr>
        <w:t>(Braun and Clarke, 2022)</w:t>
      </w:r>
      <w:r w:rsidRPr="001E4872">
        <w:rPr>
          <w:sz w:val="21"/>
          <w:szCs w:val="21"/>
        </w:rPr>
        <w:fldChar w:fldCharType="end"/>
      </w:r>
      <w:r w:rsidRPr="001E4872">
        <w:rPr>
          <w:sz w:val="21"/>
          <w:szCs w:val="21"/>
        </w:rPr>
        <w:t>.</w:t>
      </w:r>
      <w:r w:rsidRPr="001E4872">
        <w:rPr>
          <w:color w:val="FF0000"/>
          <w:sz w:val="21"/>
          <w:szCs w:val="21"/>
        </w:rPr>
        <w:t xml:space="preserve"> </w:t>
      </w:r>
      <w:r w:rsidRPr="001E4872">
        <w:rPr>
          <w:sz w:val="21"/>
          <w:szCs w:val="21"/>
        </w:rPr>
        <w:t xml:space="preserve">Within this stage of the analysis process, the researcher concentrated on fine-tuning the initial themes that had been defined previously in stage three. This was conducted by applying a two-level analysis of the various codes. In the first level, the researcher went back through and studied the codes for every theme to establish whether a lucid pattern had been produced </w:t>
      </w:r>
      <w:r w:rsidRPr="001E4872">
        <w:rPr>
          <w:color w:val="000000" w:themeColor="text1"/>
          <w:sz w:val="21"/>
          <w:szCs w:val="21"/>
        </w:rPr>
        <w:fldChar w:fldCharType="begin"/>
      </w:r>
      <w:r w:rsidR="006F1724">
        <w:rPr>
          <w:color w:val="000000" w:themeColor="text1"/>
          <w:sz w:val="21"/>
          <w:szCs w:val="21"/>
        </w:rPr>
        <w:instrText xml:space="preserve"> ADDIN ZOTERO_ITEM CSL_CITATION {"citationID":"GEcjRTwk","properties":{"formattedCitation":"(Braun and Clarke, 2006)","plainCitation":"(Braun and Clarke, 2006)","noteIndex":0},"citationItems":[{"id":1986,"uris":["http://zotero.org/users/local/Db3yIdfR/items/9YKIM39Y"],"itemData":{"id":1986,"type":"book","number-of-pages":"77-101","publisher":"Taylor &amp; Francis Group","title":"Using thematic analysis in psychology. Qualitative Research in Psychology","volume":"3","author":[{"family":"Braun","given":"Virginia"},{"family":"Clarke","given":"Victoria"}],"issued":{"date-parts":[["2006"]]}}}],"schema":"https://github.com/citation-style-language/schema/raw/master/csl-citation.json"} </w:instrText>
      </w:r>
      <w:r w:rsidRPr="001E4872">
        <w:rPr>
          <w:color w:val="000000" w:themeColor="text1"/>
          <w:sz w:val="21"/>
          <w:szCs w:val="21"/>
        </w:rPr>
        <w:fldChar w:fldCharType="separate"/>
      </w:r>
      <w:r w:rsidRPr="001E4872">
        <w:rPr>
          <w:noProof/>
          <w:color w:val="000000" w:themeColor="text1"/>
          <w:sz w:val="21"/>
          <w:szCs w:val="21"/>
        </w:rPr>
        <w:t>(Braun and Clarke, 2006)</w:t>
      </w:r>
      <w:r w:rsidRPr="001E4872">
        <w:rPr>
          <w:color w:val="000000" w:themeColor="text1"/>
          <w:sz w:val="21"/>
          <w:szCs w:val="21"/>
        </w:rPr>
        <w:fldChar w:fldCharType="end"/>
      </w:r>
      <w:r w:rsidRPr="001E4872">
        <w:rPr>
          <w:color w:val="000000" w:themeColor="text1"/>
          <w:sz w:val="21"/>
          <w:szCs w:val="21"/>
        </w:rPr>
        <w:t xml:space="preserve">. </w:t>
      </w:r>
      <w:r w:rsidRPr="001E4872">
        <w:rPr>
          <w:sz w:val="21"/>
          <w:szCs w:val="21"/>
        </w:rPr>
        <w:t xml:space="preserve">If the researcher had discovered that a logical pattern had emerged from the data, the researcher then carried out the second level </w:t>
      </w:r>
      <w:r w:rsidRPr="001E4872">
        <w:rPr>
          <w:sz w:val="21"/>
          <w:szCs w:val="21"/>
        </w:rPr>
        <w:lastRenderedPageBreak/>
        <w:t xml:space="preserve">of analysis. The second level of analysis involved re-reading the whole data set to ascertain whether the themes that the researcher had produced were correctly aligned with the data. In addition, this also allowed the researcher to verify whether any data that was missed out initially was required to be coded </w:t>
      </w:r>
      <w:r w:rsidRPr="001E4872">
        <w:rPr>
          <w:color w:val="000000" w:themeColor="text1"/>
          <w:sz w:val="21"/>
          <w:szCs w:val="21"/>
        </w:rPr>
        <w:fldChar w:fldCharType="begin"/>
      </w:r>
      <w:r w:rsidR="006F1724">
        <w:rPr>
          <w:color w:val="000000" w:themeColor="text1"/>
          <w:sz w:val="21"/>
          <w:szCs w:val="21"/>
        </w:rPr>
        <w:instrText xml:space="preserve"> ADDIN ZOTERO_ITEM CSL_CITATION {"citationID":"aAieUQ3z","properties":{"formattedCitation":"(Braun and Clarke, 2006)","plainCitation":"(Braun and Clarke, 2006)","noteIndex":0},"citationItems":[{"id":1986,"uris":["http://zotero.org/users/local/Db3yIdfR/items/9YKIM39Y"],"itemData":{"id":1986,"type":"book","number-of-pages":"77-101","publisher":"Taylor &amp; Francis Group","title":"Using thematic analysis in psychology. Qualitative Research in Psychology","volume":"3","author":[{"family":"Braun","given":"Virginia"},{"family":"Clarke","given":"Victoria"}],"issued":{"date-parts":[["2006"]]}}}],"schema":"https://github.com/citation-style-language/schema/raw/master/csl-citation.json"} </w:instrText>
      </w:r>
      <w:r w:rsidRPr="001E4872">
        <w:rPr>
          <w:color w:val="000000" w:themeColor="text1"/>
          <w:sz w:val="21"/>
          <w:szCs w:val="21"/>
        </w:rPr>
        <w:fldChar w:fldCharType="separate"/>
      </w:r>
      <w:r w:rsidRPr="001E4872">
        <w:rPr>
          <w:noProof/>
          <w:color w:val="000000" w:themeColor="text1"/>
          <w:sz w:val="21"/>
          <w:szCs w:val="21"/>
        </w:rPr>
        <w:t>(Braun and Clarke, 2006)</w:t>
      </w:r>
      <w:r w:rsidRPr="001E4872">
        <w:rPr>
          <w:color w:val="000000" w:themeColor="text1"/>
          <w:sz w:val="21"/>
          <w:szCs w:val="21"/>
        </w:rPr>
        <w:fldChar w:fldCharType="end"/>
      </w:r>
      <w:r w:rsidRPr="001E4872">
        <w:rPr>
          <w:color w:val="000000" w:themeColor="text1"/>
          <w:sz w:val="21"/>
          <w:szCs w:val="21"/>
        </w:rPr>
        <w:t>.</w:t>
      </w:r>
    </w:p>
    <w:p w14:paraId="464EF249" w14:textId="77777777" w:rsidR="00444EA9" w:rsidRPr="008F6BB0" w:rsidRDefault="00444EA9" w:rsidP="00245047">
      <w:pPr>
        <w:pStyle w:val="Heading3"/>
        <w:rPr>
          <w:rFonts w:ascii="Times New Roman" w:eastAsia="Times New Roman" w:hAnsi="Times New Roman" w:cs="Times New Roman"/>
          <w:color w:val="000000" w:themeColor="text1"/>
          <w:sz w:val="21"/>
          <w:szCs w:val="21"/>
          <w:lang w:eastAsia="en-GB"/>
        </w:rPr>
      </w:pPr>
      <w:bookmarkStart w:id="77" w:name="_Toc103498081"/>
      <w:r w:rsidRPr="008F6BB0">
        <w:rPr>
          <w:rFonts w:ascii="Times New Roman" w:hAnsi="Times New Roman" w:cs="Times New Roman"/>
          <w:color w:val="000000" w:themeColor="text1"/>
          <w:sz w:val="21"/>
          <w:szCs w:val="21"/>
        </w:rPr>
        <w:t>4.2.5. Stage five: Refining, defining, and naming themes</w:t>
      </w:r>
      <w:bookmarkEnd w:id="77"/>
      <w:r w:rsidRPr="008F6BB0">
        <w:rPr>
          <w:rFonts w:ascii="Times New Roman" w:hAnsi="Times New Roman" w:cs="Times New Roman"/>
          <w:i/>
          <w:iCs/>
          <w:color w:val="000000" w:themeColor="text1"/>
          <w:sz w:val="21"/>
          <w:szCs w:val="21"/>
        </w:rPr>
        <w:t xml:space="preserve"> </w:t>
      </w:r>
    </w:p>
    <w:p w14:paraId="5DB1B8A1" w14:textId="77C30105" w:rsidR="00444EA9" w:rsidRPr="001E4872" w:rsidRDefault="00444EA9" w:rsidP="00444EA9">
      <w:pPr>
        <w:pStyle w:val="NormalWeb"/>
        <w:spacing w:line="360" w:lineRule="auto"/>
        <w:jc w:val="both"/>
        <w:rPr>
          <w:sz w:val="21"/>
          <w:szCs w:val="21"/>
        </w:rPr>
      </w:pPr>
      <w:r w:rsidRPr="001E4872">
        <w:rPr>
          <w:color w:val="000000" w:themeColor="text1"/>
          <w:sz w:val="21"/>
          <w:szCs w:val="21"/>
        </w:rPr>
        <w:t>“Here</w:t>
      </w:r>
      <w:r w:rsidRPr="001E4872">
        <w:rPr>
          <w:i/>
          <w:iCs/>
          <w:color w:val="000000" w:themeColor="text1"/>
          <w:sz w:val="21"/>
          <w:szCs w:val="21"/>
        </w:rPr>
        <w:t xml:space="preserve"> you fine-tune your analysis - ensuring that each theme is clearly demarcated and is built around strong core concept or essence...Key activities in this phase involve writing a brief synopsis of each theme. You also decide on a concise, punchy and informative name for each theme” </w:t>
      </w:r>
      <w:r w:rsidRPr="001E4872">
        <w:rPr>
          <w:sz w:val="21"/>
          <w:szCs w:val="21"/>
        </w:rPr>
        <w:fldChar w:fldCharType="begin"/>
      </w:r>
      <w:r w:rsidRPr="001E4872">
        <w:rPr>
          <w:sz w:val="21"/>
          <w:szCs w:val="21"/>
        </w:rPr>
        <w:instrText xml:space="preserve"> ADDIN ZOTERO_ITEM CSL_CITATION {"citationID":"xoReBnjO","properties":{"formattedCitation":"(Braun and Clarke, 2022)","plainCitation":"(Braun and Clarke, 2022)","noteIndex":0},"citationItems":[{"id":1985,"uris":["http://zotero.org/users/local/Db3yIdfR/items/FX4F75PX"],"itemData":{"id":1985,"type":"book","ISBN":"978-1-4739-5324-6","publisher":"Sage publications","title":"Thematic Analysis - A Practical Guide","author":[{"family":"Braun","given":"Virginia"},{"family":"Clarke","given":"Victoria"}],"issued":{"date-parts":[["2022"]]}}}],"schema":"https://github.com/citation-style-language/schema/raw/master/csl-citation.json"} </w:instrText>
      </w:r>
      <w:r w:rsidRPr="001E4872">
        <w:rPr>
          <w:sz w:val="21"/>
          <w:szCs w:val="21"/>
        </w:rPr>
        <w:fldChar w:fldCharType="separate"/>
      </w:r>
      <w:r w:rsidRPr="001E4872">
        <w:rPr>
          <w:noProof/>
          <w:sz w:val="21"/>
          <w:szCs w:val="21"/>
        </w:rPr>
        <w:t>(Braun and Clarke, 2022)</w:t>
      </w:r>
      <w:r w:rsidRPr="001E4872">
        <w:rPr>
          <w:sz w:val="21"/>
          <w:szCs w:val="21"/>
        </w:rPr>
        <w:fldChar w:fldCharType="end"/>
      </w:r>
      <w:r w:rsidRPr="001E4872">
        <w:rPr>
          <w:sz w:val="21"/>
          <w:szCs w:val="21"/>
        </w:rPr>
        <w:t>.</w:t>
      </w:r>
      <w:r w:rsidRPr="001E4872">
        <w:rPr>
          <w:color w:val="000000" w:themeColor="text1"/>
          <w:sz w:val="21"/>
          <w:szCs w:val="21"/>
        </w:rPr>
        <w:t>The overall purpose of this analysis stage was to “…</w:t>
      </w:r>
      <w:r w:rsidRPr="001E4872">
        <w:rPr>
          <w:i/>
          <w:iCs/>
          <w:color w:val="000000" w:themeColor="text1"/>
          <w:sz w:val="21"/>
          <w:szCs w:val="21"/>
        </w:rPr>
        <w:t>clearly define what your themes are and what they are not</w:t>
      </w:r>
      <w:r w:rsidRPr="001E4872">
        <w:rPr>
          <w:color w:val="000000" w:themeColor="text1"/>
          <w:sz w:val="21"/>
          <w:szCs w:val="21"/>
        </w:rPr>
        <w:t xml:space="preserve">” </w:t>
      </w:r>
      <w:r w:rsidRPr="001E4872">
        <w:rPr>
          <w:color w:val="000000" w:themeColor="text1"/>
          <w:sz w:val="21"/>
          <w:szCs w:val="21"/>
        </w:rPr>
        <w:fldChar w:fldCharType="begin"/>
      </w:r>
      <w:r w:rsidR="006F1724">
        <w:rPr>
          <w:color w:val="000000" w:themeColor="text1"/>
          <w:sz w:val="21"/>
          <w:szCs w:val="21"/>
        </w:rPr>
        <w:instrText xml:space="preserve"> ADDIN ZOTERO_ITEM CSL_CITATION {"citationID":"hSauR0WL","properties":{"formattedCitation":"(Braun and Clarke, 2006)","plainCitation":"(Braun and Clarke, 2006)","noteIndex":0},"citationItems":[{"id":1986,"uris":["http://zotero.org/users/local/Db3yIdfR/items/9YKIM39Y"],"itemData":{"id":1986,"type":"book","number-of-pages":"77-101","publisher":"Taylor &amp; Francis Group","title":"Using thematic analysis in psychology. Qualitative Research in Psychology","volume":"3","author":[{"family":"Braun","given":"Virginia"},{"family":"Clarke","given":"Victoria"}],"issued":{"date-parts":[["2006"]]}}}],"schema":"https://github.com/citation-style-language/schema/raw/master/csl-citation.json"} </w:instrText>
      </w:r>
      <w:r w:rsidRPr="001E4872">
        <w:rPr>
          <w:color w:val="000000" w:themeColor="text1"/>
          <w:sz w:val="21"/>
          <w:szCs w:val="21"/>
        </w:rPr>
        <w:fldChar w:fldCharType="separate"/>
      </w:r>
      <w:r w:rsidRPr="001E4872">
        <w:rPr>
          <w:noProof/>
          <w:color w:val="000000" w:themeColor="text1"/>
          <w:sz w:val="21"/>
          <w:szCs w:val="21"/>
        </w:rPr>
        <w:t>(Braun and Clarke, 2006)</w:t>
      </w:r>
      <w:r w:rsidRPr="001E4872">
        <w:rPr>
          <w:color w:val="000000" w:themeColor="text1"/>
          <w:sz w:val="21"/>
          <w:szCs w:val="21"/>
        </w:rPr>
        <w:fldChar w:fldCharType="end"/>
      </w:r>
      <w:r w:rsidRPr="001E4872">
        <w:rPr>
          <w:color w:val="000000" w:themeColor="text1"/>
          <w:sz w:val="21"/>
          <w:szCs w:val="21"/>
        </w:rPr>
        <w:t xml:space="preserve">. To achieve this objective, the researcher concentrated on defining the themes individually and establishing which portion of the data and the research question the themes best matched up with </w:t>
      </w:r>
      <w:r w:rsidRPr="001E4872">
        <w:rPr>
          <w:color w:val="000000" w:themeColor="text1"/>
          <w:sz w:val="21"/>
          <w:szCs w:val="21"/>
        </w:rPr>
        <w:fldChar w:fldCharType="begin"/>
      </w:r>
      <w:r w:rsidR="006F1724">
        <w:rPr>
          <w:color w:val="000000" w:themeColor="text1"/>
          <w:sz w:val="21"/>
          <w:szCs w:val="21"/>
        </w:rPr>
        <w:instrText xml:space="preserve"> ADDIN ZOTERO_ITEM CSL_CITATION {"citationID":"yEDHlvC0","properties":{"formattedCitation":"(Braun and Clarke, 2006)","plainCitation":"(Braun and Clarke, 2006)","noteIndex":0},"citationItems":[{"id":1986,"uris":["http://zotero.org/users/local/Db3yIdfR/items/9YKIM39Y"],"itemData":{"id":1986,"type":"book","number-of-pages":"77-101","publisher":"Taylor &amp; Francis Group","title":"Using thematic analysis in psychology. Qualitative Research in Psychology","volume":"3","author":[{"family":"Braun","given":"Virginia"},{"family":"Clarke","given":"Victoria"}],"issued":{"date-parts":[["2006"]]}}}],"schema":"https://github.com/citation-style-language/schema/raw/master/csl-citation.json"} </w:instrText>
      </w:r>
      <w:r w:rsidRPr="001E4872">
        <w:rPr>
          <w:color w:val="000000" w:themeColor="text1"/>
          <w:sz w:val="21"/>
          <w:szCs w:val="21"/>
        </w:rPr>
        <w:fldChar w:fldCharType="separate"/>
      </w:r>
      <w:r w:rsidRPr="001E4872">
        <w:rPr>
          <w:noProof/>
          <w:color w:val="000000" w:themeColor="text1"/>
          <w:sz w:val="21"/>
          <w:szCs w:val="21"/>
        </w:rPr>
        <w:t>(Braun and Clarke, 2006)</w:t>
      </w:r>
      <w:r w:rsidRPr="001E4872">
        <w:rPr>
          <w:color w:val="000000" w:themeColor="text1"/>
          <w:sz w:val="21"/>
          <w:szCs w:val="21"/>
        </w:rPr>
        <w:fldChar w:fldCharType="end"/>
      </w:r>
      <w:r w:rsidRPr="001E4872">
        <w:rPr>
          <w:color w:val="000000" w:themeColor="text1"/>
          <w:sz w:val="21"/>
          <w:szCs w:val="21"/>
        </w:rPr>
        <w:t>.</w:t>
      </w:r>
    </w:p>
    <w:p w14:paraId="0604D7BA" w14:textId="77777777" w:rsidR="00444EA9" w:rsidRPr="008F6BB0" w:rsidRDefault="00444EA9" w:rsidP="00245047">
      <w:pPr>
        <w:pStyle w:val="Heading3"/>
        <w:rPr>
          <w:rFonts w:ascii="Times New Roman" w:hAnsi="Times New Roman" w:cs="Times New Roman"/>
          <w:color w:val="000000" w:themeColor="text1"/>
          <w:sz w:val="21"/>
          <w:szCs w:val="21"/>
        </w:rPr>
      </w:pPr>
      <w:bookmarkStart w:id="78" w:name="_Toc103498082"/>
      <w:r w:rsidRPr="008F6BB0">
        <w:rPr>
          <w:rFonts w:ascii="Times New Roman" w:hAnsi="Times New Roman" w:cs="Times New Roman"/>
          <w:color w:val="000000" w:themeColor="text1"/>
          <w:sz w:val="21"/>
          <w:szCs w:val="21"/>
        </w:rPr>
        <w:t>4.2.6. Stage six: Writing up</w:t>
      </w:r>
      <w:bookmarkEnd w:id="78"/>
      <w:r w:rsidRPr="008F6BB0">
        <w:rPr>
          <w:rFonts w:ascii="Times New Roman" w:hAnsi="Times New Roman" w:cs="Times New Roman"/>
          <w:color w:val="000000" w:themeColor="text1"/>
          <w:sz w:val="21"/>
          <w:szCs w:val="21"/>
        </w:rPr>
        <w:t xml:space="preserve"> </w:t>
      </w:r>
    </w:p>
    <w:p w14:paraId="02D4A8E1" w14:textId="77777777" w:rsidR="00444EA9" w:rsidRPr="001E4872" w:rsidRDefault="00444EA9" w:rsidP="00444EA9">
      <w:pPr>
        <w:jc w:val="both"/>
        <w:rPr>
          <w:rFonts w:ascii="Times New Roman" w:hAnsi="Times New Roman" w:cs="Times New Roman"/>
          <w:sz w:val="21"/>
          <w:szCs w:val="21"/>
        </w:rPr>
      </w:pPr>
    </w:p>
    <w:p w14:paraId="25DAD2F3" w14:textId="77777777" w:rsidR="00740FB1" w:rsidRDefault="00444EA9" w:rsidP="00740FB1">
      <w:pPr>
        <w:spacing w:line="360" w:lineRule="auto"/>
        <w:jc w:val="both"/>
        <w:rPr>
          <w:rFonts w:ascii="Times New Roman" w:hAnsi="Times New Roman" w:cs="Times New Roman"/>
          <w:color w:val="000000" w:themeColor="text1"/>
          <w:sz w:val="21"/>
          <w:szCs w:val="21"/>
        </w:rPr>
      </w:pPr>
      <w:r w:rsidRPr="001E4872">
        <w:rPr>
          <w:rFonts w:ascii="Times New Roman" w:hAnsi="Times New Roman" w:cs="Times New Roman"/>
          <w:sz w:val="21"/>
          <w:szCs w:val="21"/>
        </w:rPr>
        <w:t>“</w:t>
      </w:r>
      <w:r w:rsidRPr="001E4872">
        <w:rPr>
          <w:rFonts w:ascii="Times New Roman" w:hAnsi="Times New Roman" w:cs="Times New Roman"/>
          <w:i/>
          <w:iCs/>
          <w:sz w:val="21"/>
          <w:szCs w:val="21"/>
        </w:rPr>
        <w:t>In writing up, you finesse and finish the writing process. Ultimately, you’re aiming to weave together your analytic narrative and compelling, vivid data extracts, to tell your reader a coherent and persuasive story about the dataset that addresses your research question”</w:t>
      </w:r>
      <w:r w:rsidRPr="001E4872">
        <w:rPr>
          <w:rFonts w:ascii="Times New Roman" w:hAnsi="Times New Roman" w:cs="Times New Roman"/>
          <w:sz w:val="21"/>
          <w:szCs w:val="21"/>
        </w:rPr>
        <w:fldChar w:fldCharType="begin"/>
      </w:r>
      <w:r w:rsidRPr="001E4872">
        <w:rPr>
          <w:rFonts w:ascii="Times New Roman" w:hAnsi="Times New Roman" w:cs="Times New Roman"/>
          <w:sz w:val="21"/>
          <w:szCs w:val="21"/>
        </w:rPr>
        <w:instrText xml:space="preserve"> ADDIN ZOTERO_ITEM CSL_CITATION {"citationID":"uNVsGQZZ","properties":{"formattedCitation":"(Braun and Clarke, 2022)","plainCitation":"(Braun and Clarke, 2022)","noteIndex":0},"citationItems":[{"id":1985,"uris":["http://zotero.org/users/local/Db3yIdfR/items/FX4F75PX"],"itemData":{"id":1985,"type":"book","ISBN":"978-1-4739-5324-6","publisher":"Sage publications","title":"Thematic Analysis - A Practical Guide","author":[{"family":"Braun","given":"Virginia"},{"family":"Clarke","given":"Victoria"}],"issued":{"date-parts":[["2022"]]}}}],"schema":"https://github.com/citation-style-language/schema/raw/master/csl-citation.json"} </w:instrText>
      </w:r>
      <w:r w:rsidRPr="001E4872">
        <w:rPr>
          <w:rFonts w:ascii="Times New Roman" w:hAnsi="Times New Roman" w:cs="Times New Roman"/>
          <w:sz w:val="21"/>
          <w:szCs w:val="21"/>
        </w:rPr>
        <w:fldChar w:fldCharType="separate"/>
      </w:r>
      <w:r w:rsidRPr="001E4872">
        <w:rPr>
          <w:rFonts w:ascii="Times New Roman" w:hAnsi="Times New Roman" w:cs="Times New Roman"/>
          <w:noProof/>
          <w:sz w:val="21"/>
          <w:szCs w:val="21"/>
        </w:rPr>
        <w:t>(Braun and Clarke, 2022)</w:t>
      </w:r>
      <w:r w:rsidRPr="001E4872">
        <w:rPr>
          <w:rFonts w:ascii="Times New Roman" w:hAnsi="Times New Roman" w:cs="Times New Roman"/>
          <w:sz w:val="21"/>
          <w:szCs w:val="21"/>
        </w:rPr>
        <w:fldChar w:fldCharType="end"/>
      </w:r>
      <w:r w:rsidRPr="001E4872">
        <w:rPr>
          <w:rFonts w:ascii="Times New Roman" w:hAnsi="Times New Roman" w:cs="Times New Roman"/>
          <w:sz w:val="21"/>
          <w:szCs w:val="21"/>
        </w:rPr>
        <w:t>.</w:t>
      </w:r>
      <w:r w:rsidRPr="001E4872">
        <w:rPr>
          <w:rFonts w:ascii="Times New Roman" w:hAnsi="Times New Roman" w:cs="Times New Roman"/>
          <w:color w:val="000000" w:themeColor="text1"/>
          <w:sz w:val="21"/>
          <w:szCs w:val="21"/>
        </w:rPr>
        <w:t xml:space="preserve">Within the final stage of the analysis process, the researcher was focused on examining the data and composing a written account about the data which “ …goes beyond description of the data, and make an argument in relation to your research questions” </w:t>
      </w:r>
      <w:r w:rsidRPr="001E4872">
        <w:rPr>
          <w:rFonts w:ascii="Times New Roman" w:hAnsi="Times New Roman" w:cs="Times New Roman"/>
          <w:color w:val="000000" w:themeColor="text1"/>
          <w:sz w:val="21"/>
          <w:szCs w:val="21"/>
        </w:rPr>
        <w:fldChar w:fldCharType="begin"/>
      </w:r>
      <w:r w:rsidR="006F1724">
        <w:rPr>
          <w:rFonts w:ascii="Times New Roman" w:hAnsi="Times New Roman" w:cs="Times New Roman"/>
          <w:color w:val="000000" w:themeColor="text1"/>
          <w:sz w:val="21"/>
          <w:szCs w:val="21"/>
        </w:rPr>
        <w:instrText xml:space="preserve"> ADDIN ZOTERO_ITEM CSL_CITATION {"citationID":"K9cqr3CW","properties":{"formattedCitation":"(Braun and Clarke, 2006)","plainCitation":"(Braun and Clarke, 2006)","noteIndex":0},"citationItems":[{"id":1986,"uris":["http://zotero.org/users/local/Db3yIdfR/items/9YKIM39Y"],"itemData":{"id":1986,"type":"book","number-of-pages":"77-101","publisher":"Taylor &amp; Francis Group","title":"Using thematic analysis in psychology. Qualitative Research in Psychology","volume":"3","author":[{"family":"Braun","given":"Virginia"},{"family":"Clarke","given":"Victoria"}],"issued":{"date-parts":[["2006"]]}}}],"schema":"https://github.com/citation-style-language/schema/raw/master/csl-citation.json"} </w:instrText>
      </w:r>
      <w:r w:rsidRPr="001E4872">
        <w:rPr>
          <w:rFonts w:ascii="Times New Roman" w:hAnsi="Times New Roman" w:cs="Times New Roman"/>
          <w:color w:val="000000" w:themeColor="text1"/>
          <w:sz w:val="21"/>
          <w:szCs w:val="21"/>
        </w:rPr>
        <w:fldChar w:fldCharType="separate"/>
      </w:r>
      <w:r w:rsidRPr="001E4872">
        <w:rPr>
          <w:rFonts w:ascii="Times New Roman" w:hAnsi="Times New Roman" w:cs="Times New Roman"/>
          <w:noProof/>
          <w:color w:val="000000" w:themeColor="text1"/>
          <w:sz w:val="21"/>
          <w:szCs w:val="21"/>
        </w:rPr>
        <w:t>(Braun and Clarke, 2006)</w:t>
      </w:r>
      <w:r w:rsidRPr="001E4872">
        <w:rPr>
          <w:rFonts w:ascii="Times New Roman" w:hAnsi="Times New Roman" w:cs="Times New Roman"/>
          <w:color w:val="000000" w:themeColor="text1"/>
          <w:sz w:val="21"/>
          <w:szCs w:val="21"/>
        </w:rPr>
        <w:fldChar w:fldCharType="end"/>
      </w:r>
      <w:r w:rsidRPr="001E4872">
        <w:rPr>
          <w:rFonts w:ascii="Times New Roman" w:hAnsi="Times New Roman" w:cs="Times New Roman"/>
          <w:color w:val="000000" w:themeColor="text1"/>
          <w:sz w:val="21"/>
          <w:szCs w:val="21"/>
        </w:rPr>
        <w:t>.</w:t>
      </w:r>
    </w:p>
    <w:p w14:paraId="3AE8C01F" w14:textId="77777777" w:rsidR="00740FB1" w:rsidRDefault="00740FB1" w:rsidP="00040CCC">
      <w:pPr>
        <w:jc w:val="both"/>
        <w:rPr>
          <w:rFonts w:ascii="Times New Roman" w:hAnsi="Times New Roman" w:cs="Times New Roman"/>
          <w:i/>
          <w:iCs/>
          <w:color w:val="000000" w:themeColor="text1"/>
          <w:sz w:val="21"/>
          <w:szCs w:val="21"/>
        </w:rPr>
      </w:pPr>
    </w:p>
    <w:tbl>
      <w:tblPr>
        <w:tblStyle w:val="TableGrid"/>
        <w:tblpPr w:leftFromText="180" w:rightFromText="180" w:vertAnchor="text" w:horzAnchor="margin" w:tblpY="1839"/>
        <w:tblW w:w="0" w:type="auto"/>
        <w:tblLook w:val="04A0" w:firstRow="1" w:lastRow="0" w:firstColumn="1" w:lastColumn="0" w:noHBand="0" w:noVBand="1"/>
      </w:tblPr>
      <w:tblGrid>
        <w:gridCol w:w="2870"/>
        <w:gridCol w:w="3375"/>
        <w:gridCol w:w="2765"/>
      </w:tblGrid>
      <w:tr w:rsidR="001D60F5" w:rsidRPr="001E4872" w14:paraId="7F12A214" w14:textId="77777777" w:rsidTr="001D60F5">
        <w:tc>
          <w:tcPr>
            <w:tcW w:w="2870" w:type="dxa"/>
          </w:tcPr>
          <w:p w14:paraId="71627BE8" w14:textId="77777777" w:rsidR="001D60F5" w:rsidRPr="001E4872" w:rsidRDefault="001D60F5" w:rsidP="001D60F5">
            <w:pPr>
              <w:spacing w:line="360" w:lineRule="auto"/>
              <w:jc w:val="center"/>
              <w:rPr>
                <w:rFonts w:ascii="Times New Roman" w:hAnsi="Times New Roman" w:cs="Times New Roman"/>
                <w:b/>
                <w:bCs/>
                <w:sz w:val="18"/>
                <w:szCs w:val="18"/>
              </w:rPr>
            </w:pPr>
            <w:r>
              <w:rPr>
                <w:rFonts w:ascii="Times New Roman" w:hAnsi="Times New Roman" w:cs="Times New Roman"/>
                <w:b/>
                <w:bCs/>
                <w:sz w:val="18"/>
                <w:szCs w:val="18"/>
              </w:rPr>
              <w:t>Interview question number</w:t>
            </w:r>
          </w:p>
        </w:tc>
        <w:tc>
          <w:tcPr>
            <w:tcW w:w="3375" w:type="dxa"/>
          </w:tcPr>
          <w:p w14:paraId="6A386E9C" w14:textId="77777777" w:rsidR="001D60F5" w:rsidRPr="001E4872" w:rsidRDefault="001D60F5" w:rsidP="001D60F5">
            <w:pPr>
              <w:spacing w:line="360" w:lineRule="auto"/>
              <w:jc w:val="center"/>
              <w:rPr>
                <w:rFonts w:ascii="Times New Roman" w:hAnsi="Times New Roman" w:cs="Times New Roman"/>
                <w:b/>
                <w:bCs/>
                <w:sz w:val="18"/>
                <w:szCs w:val="18"/>
              </w:rPr>
            </w:pPr>
            <w:r w:rsidRPr="001E4872">
              <w:rPr>
                <w:rFonts w:ascii="Times New Roman" w:hAnsi="Times New Roman" w:cs="Times New Roman"/>
                <w:b/>
                <w:bCs/>
                <w:sz w:val="18"/>
                <w:szCs w:val="18"/>
              </w:rPr>
              <w:t>Interview questions</w:t>
            </w:r>
          </w:p>
        </w:tc>
        <w:tc>
          <w:tcPr>
            <w:tcW w:w="2765" w:type="dxa"/>
          </w:tcPr>
          <w:p w14:paraId="11F85647" w14:textId="77777777" w:rsidR="001D60F5" w:rsidRPr="001E4872" w:rsidRDefault="001D60F5" w:rsidP="001D60F5">
            <w:pPr>
              <w:spacing w:line="360" w:lineRule="auto"/>
              <w:jc w:val="center"/>
              <w:rPr>
                <w:rFonts w:ascii="Times New Roman" w:hAnsi="Times New Roman" w:cs="Times New Roman"/>
                <w:b/>
                <w:bCs/>
                <w:sz w:val="18"/>
                <w:szCs w:val="18"/>
              </w:rPr>
            </w:pPr>
            <w:r w:rsidRPr="001E4872">
              <w:rPr>
                <w:rFonts w:ascii="Times New Roman" w:hAnsi="Times New Roman" w:cs="Times New Roman"/>
                <w:b/>
                <w:bCs/>
                <w:sz w:val="18"/>
                <w:szCs w:val="18"/>
              </w:rPr>
              <w:t>Final codes produced</w:t>
            </w:r>
          </w:p>
        </w:tc>
      </w:tr>
      <w:tr w:rsidR="001D60F5" w:rsidRPr="001E4872" w14:paraId="1DEB3B91" w14:textId="77777777" w:rsidTr="001D60F5">
        <w:trPr>
          <w:trHeight w:val="521"/>
        </w:trPr>
        <w:tc>
          <w:tcPr>
            <w:tcW w:w="2870" w:type="dxa"/>
            <w:vAlign w:val="center"/>
          </w:tcPr>
          <w:p w14:paraId="08E0D3A1" w14:textId="77777777" w:rsidR="001D60F5" w:rsidRPr="001E4872" w:rsidRDefault="001D60F5" w:rsidP="001D60F5">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w:t>
            </w:r>
          </w:p>
        </w:tc>
        <w:tc>
          <w:tcPr>
            <w:tcW w:w="3375" w:type="dxa"/>
            <w:vAlign w:val="center"/>
          </w:tcPr>
          <w:p w14:paraId="34236C6E" w14:textId="77777777" w:rsidR="001D60F5" w:rsidRPr="001E4872" w:rsidRDefault="001D60F5" w:rsidP="001D60F5">
            <w:pPr>
              <w:jc w:val="center"/>
              <w:rPr>
                <w:rFonts w:ascii="Times New Roman" w:hAnsi="Times New Roman" w:cs="Times New Roman"/>
                <w:color w:val="000000" w:themeColor="text1"/>
                <w:sz w:val="18"/>
                <w:szCs w:val="18"/>
                <w:u w:val="single"/>
              </w:rPr>
            </w:pPr>
            <w:r w:rsidRPr="001E4872">
              <w:rPr>
                <w:rFonts w:ascii="Times New Roman" w:hAnsi="Times New Roman" w:cs="Times New Roman"/>
                <w:color w:val="000000" w:themeColor="text1"/>
                <w:sz w:val="18"/>
                <w:szCs w:val="18"/>
              </w:rPr>
              <w:t>How well protected do you think the logistics and supply chain sector is as whole currently?</w:t>
            </w:r>
          </w:p>
          <w:p w14:paraId="4E03807E" w14:textId="77777777" w:rsidR="001D60F5" w:rsidRPr="001E4872" w:rsidRDefault="001D60F5" w:rsidP="001D60F5">
            <w:pPr>
              <w:jc w:val="center"/>
              <w:rPr>
                <w:rFonts w:ascii="Times New Roman" w:hAnsi="Times New Roman" w:cs="Times New Roman"/>
                <w:b/>
                <w:bCs/>
                <w:sz w:val="18"/>
                <w:szCs w:val="18"/>
              </w:rPr>
            </w:pPr>
          </w:p>
        </w:tc>
        <w:tc>
          <w:tcPr>
            <w:tcW w:w="2765" w:type="dxa"/>
          </w:tcPr>
          <w:p w14:paraId="77653504" w14:textId="77777777" w:rsidR="001D60F5" w:rsidRPr="001E4872" w:rsidRDefault="001D60F5" w:rsidP="001D60F5">
            <w:pPr>
              <w:pStyle w:val="ListParagraph"/>
              <w:numPr>
                <w:ilvl w:val="0"/>
                <w:numId w:val="19"/>
              </w:numPr>
              <w:jc w:val="both"/>
              <w:rPr>
                <w:rFonts w:ascii="Times New Roman" w:hAnsi="Times New Roman" w:cs="Times New Roman"/>
                <w:b/>
                <w:bCs/>
                <w:sz w:val="18"/>
                <w:szCs w:val="18"/>
              </w:rPr>
            </w:pPr>
            <w:r w:rsidRPr="001E4872">
              <w:rPr>
                <w:rFonts w:ascii="Times New Roman" w:hAnsi="Times New Roman" w:cs="Times New Roman"/>
                <w:sz w:val="18"/>
                <w:szCs w:val="18"/>
              </w:rPr>
              <w:t xml:space="preserve">Unpreparedness </w:t>
            </w:r>
          </w:p>
          <w:p w14:paraId="00AFD318" w14:textId="77777777" w:rsidR="001D60F5" w:rsidRPr="001E4872" w:rsidRDefault="001D60F5" w:rsidP="001D60F5">
            <w:pPr>
              <w:pStyle w:val="ListParagraph"/>
              <w:numPr>
                <w:ilvl w:val="0"/>
                <w:numId w:val="19"/>
              </w:numPr>
              <w:jc w:val="both"/>
              <w:rPr>
                <w:rFonts w:ascii="Times New Roman" w:hAnsi="Times New Roman" w:cs="Times New Roman"/>
                <w:b/>
                <w:bCs/>
                <w:sz w:val="18"/>
                <w:szCs w:val="18"/>
              </w:rPr>
            </w:pPr>
            <w:r w:rsidRPr="001E4872">
              <w:rPr>
                <w:rFonts w:ascii="Times New Roman" w:hAnsi="Times New Roman" w:cs="Times New Roman"/>
                <w:sz w:val="18"/>
                <w:szCs w:val="18"/>
              </w:rPr>
              <w:t xml:space="preserve">Awareness </w:t>
            </w:r>
          </w:p>
          <w:p w14:paraId="7441DDE9" w14:textId="77777777" w:rsidR="001D60F5" w:rsidRPr="001E4872" w:rsidRDefault="001D60F5" w:rsidP="001D60F5">
            <w:pPr>
              <w:pStyle w:val="ListParagraph"/>
              <w:numPr>
                <w:ilvl w:val="0"/>
                <w:numId w:val="19"/>
              </w:numPr>
              <w:jc w:val="both"/>
              <w:rPr>
                <w:rFonts w:ascii="Times New Roman" w:hAnsi="Times New Roman" w:cs="Times New Roman"/>
                <w:b/>
                <w:bCs/>
                <w:sz w:val="18"/>
                <w:szCs w:val="18"/>
              </w:rPr>
            </w:pPr>
            <w:r w:rsidRPr="001E4872">
              <w:rPr>
                <w:rFonts w:ascii="Times New Roman" w:hAnsi="Times New Roman" w:cs="Times New Roman"/>
                <w:sz w:val="18"/>
                <w:szCs w:val="18"/>
              </w:rPr>
              <w:t>Vulnerability</w:t>
            </w:r>
          </w:p>
        </w:tc>
      </w:tr>
      <w:tr w:rsidR="001D60F5" w:rsidRPr="001E4872" w14:paraId="3E92CB17" w14:textId="77777777" w:rsidTr="001D60F5">
        <w:tc>
          <w:tcPr>
            <w:tcW w:w="2870" w:type="dxa"/>
            <w:vAlign w:val="center"/>
          </w:tcPr>
          <w:p w14:paraId="6458FBB8" w14:textId="77777777" w:rsidR="001D60F5" w:rsidRPr="001E4872" w:rsidRDefault="001D60F5" w:rsidP="001D60F5">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2</w:t>
            </w:r>
          </w:p>
        </w:tc>
        <w:tc>
          <w:tcPr>
            <w:tcW w:w="3375" w:type="dxa"/>
            <w:vAlign w:val="center"/>
          </w:tcPr>
          <w:p w14:paraId="44BDBE13" w14:textId="77777777" w:rsidR="001D60F5" w:rsidRPr="001E4872" w:rsidRDefault="001D60F5" w:rsidP="001D60F5">
            <w:pPr>
              <w:jc w:val="center"/>
              <w:rPr>
                <w:rFonts w:ascii="Times New Roman" w:hAnsi="Times New Roman" w:cs="Times New Roman"/>
                <w:b/>
                <w:bCs/>
                <w:sz w:val="18"/>
                <w:szCs w:val="18"/>
              </w:rPr>
            </w:pPr>
            <w:r w:rsidRPr="001E4872">
              <w:rPr>
                <w:rFonts w:ascii="Times New Roman" w:hAnsi="Times New Roman" w:cs="Times New Roman"/>
                <w:color w:val="000000" w:themeColor="text1"/>
                <w:sz w:val="18"/>
                <w:szCs w:val="18"/>
              </w:rPr>
              <w:t xml:space="preserve">Where do you think the threats are different for the supply chains of logistic </w:t>
            </w:r>
            <w:r>
              <w:rPr>
                <w:rFonts w:ascii="Times New Roman" w:hAnsi="Times New Roman" w:cs="Times New Roman"/>
                <w:color w:val="000000" w:themeColor="text1"/>
                <w:sz w:val="18"/>
                <w:szCs w:val="18"/>
              </w:rPr>
              <w:t>organisations</w:t>
            </w:r>
            <w:r w:rsidRPr="001E4872">
              <w:rPr>
                <w:rFonts w:ascii="Times New Roman" w:hAnsi="Times New Roman" w:cs="Times New Roman"/>
                <w:color w:val="000000" w:themeColor="text1"/>
                <w:sz w:val="18"/>
                <w:szCs w:val="18"/>
              </w:rPr>
              <w:t>?</w:t>
            </w:r>
          </w:p>
        </w:tc>
        <w:tc>
          <w:tcPr>
            <w:tcW w:w="2765" w:type="dxa"/>
          </w:tcPr>
          <w:p w14:paraId="3E31BEE3" w14:textId="77777777" w:rsidR="001D60F5" w:rsidRPr="001E4872" w:rsidRDefault="001D60F5" w:rsidP="001D60F5">
            <w:pPr>
              <w:pStyle w:val="ListParagraph"/>
              <w:numPr>
                <w:ilvl w:val="0"/>
                <w:numId w:val="22"/>
              </w:numPr>
              <w:jc w:val="both"/>
              <w:rPr>
                <w:rFonts w:ascii="Times New Roman" w:hAnsi="Times New Roman" w:cs="Times New Roman"/>
                <w:sz w:val="18"/>
                <w:szCs w:val="18"/>
              </w:rPr>
            </w:pPr>
            <w:r w:rsidRPr="001E4872">
              <w:rPr>
                <w:rFonts w:ascii="Times New Roman" w:hAnsi="Times New Roman" w:cs="Times New Roman"/>
                <w:sz w:val="18"/>
                <w:szCs w:val="18"/>
              </w:rPr>
              <w:t>Time sensitive</w:t>
            </w:r>
          </w:p>
          <w:p w14:paraId="1574D818" w14:textId="77777777" w:rsidR="001D60F5" w:rsidRPr="001E4872" w:rsidRDefault="001D60F5" w:rsidP="001D60F5">
            <w:pPr>
              <w:pStyle w:val="ListParagraph"/>
              <w:numPr>
                <w:ilvl w:val="0"/>
                <w:numId w:val="22"/>
              </w:numPr>
              <w:jc w:val="both"/>
              <w:rPr>
                <w:rFonts w:ascii="Times New Roman" w:hAnsi="Times New Roman" w:cs="Times New Roman"/>
                <w:sz w:val="18"/>
                <w:szCs w:val="18"/>
              </w:rPr>
            </w:pPr>
            <w:r w:rsidRPr="001E4872">
              <w:rPr>
                <w:rFonts w:ascii="Times New Roman" w:hAnsi="Times New Roman" w:cs="Times New Roman"/>
                <w:sz w:val="18"/>
                <w:szCs w:val="18"/>
              </w:rPr>
              <w:t>Strategic</w:t>
            </w:r>
          </w:p>
        </w:tc>
      </w:tr>
      <w:tr w:rsidR="001D60F5" w:rsidRPr="001E4872" w14:paraId="0902BF4A" w14:textId="77777777" w:rsidTr="001D60F5">
        <w:trPr>
          <w:trHeight w:val="684"/>
        </w:trPr>
        <w:tc>
          <w:tcPr>
            <w:tcW w:w="2870" w:type="dxa"/>
            <w:vAlign w:val="center"/>
          </w:tcPr>
          <w:p w14:paraId="2085F7F1" w14:textId="77777777" w:rsidR="001D60F5" w:rsidRPr="001E4872" w:rsidRDefault="001D60F5" w:rsidP="001D60F5">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3</w:t>
            </w:r>
          </w:p>
        </w:tc>
        <w:tc>
          <w:tcPr>
            <w:tcW w:w="3375" w:type="dxa"/>
            <w:vAlign w:val="center"/>
          </w:tcPr>
          <w:p w14:paraId="4E859012" w14:textId="77777777" w:rsidR="001D60F5" w:rsidRPr="001E4872" w:rsidRDefault="001D60F5" w:rsidP="001D60F5">
            <w:pPr>
              <w:jc w:val="center"/>
              <w:rPr>
                <w:rFonts w:ascii="Times New Roman" w:hAnsi="Times New Roman" w:cs="Times New Roman"/>
                <w:color w:val="000000" w:themeColor="text1"/>
                <w:sz w:val="18"/>
                <w:szCs w:val="18"/>
                <w:u w:val="single"/>
              </w:rPr>
            </w:pPr>
            <w:r w:rsidRPr="001E4872">
              <w:rPr>
                <w:rFonts w:ascii="Times New Roman" w:hAnsi="Times New Roman" w:cs="Times New Roman"/>
                <w:color w:val="000000" w:themeColor="text1"/>
                <w:sz w:val="18"/>
                <w:szCs w:val="18"/>
              </w:rPr>
              <w:t xml:space="preserve">What should, or could the supply chains of logistics </w:t>
            </w:r>
            <w:r>
              <w:rPr>
                <w:rFonts w:ascii="Times New Roman" w:hAnsi="Times New Roman" w:cs="Times New Roman"/>
                <w:color w:val="000000" w:themeColor="text1"/>
                <w:sz w:val="18"/>
                <w:szCs w:val="18"/>
              </w:rPr>
              <w:t>organisations</w:t>
            </w:r>
            <w:r w:rsidRPr="001E4872">
              <w:rPr>
                <w:rFonts w:ascii="Times New Roman" w:hAnsi="Times New Roman" w:cs="Times New Roman"/>
                <w:color w:val="000000" w:themeColor="text1"/>
                <w:sz w:val="18"/>
                <w:szCs w:val="18"/>
              </w:rPr>
              <w:t>’ do more of or differently to reduce cyber threats and risks?</w:t>
            </w:r>
          </w:p>
        </w:tc>
        <w:tc>
          <w:tcPr>
            <w:tcW w:w="2765" w:type="dxa"/>
          </w:tcPr>
          <w:p w14:paraId="74F4F33A" w14:textId="77777777" w:rsidR="001D60F5" w:rsidRPr="001E4872" w:rsidRDefault="001D60F5" w:rsidP="001D60F5">
            <w:pPr>
              <w:pStyle w:val="ListParagraph"/>
              <w:numPr>
                <w:ilvl w:val="0"/>
                <w:numId w:val="20"/>
              </w:numPr>
              <w:jc w:val="both"/>
              <w:rPr>
                <w:rFonts w:ascii="Times New Roman" w:hAnsi="Times New Roman" w:cs="Times New Roman"/>
                <w:b/>
                <w:bCs/>
                <w:sz w:val="18"/>
                <w:szCs w:val="18"/>
              </w:rPr>
            </w:pPr>
            <w:r w:rsidRPr="001E4872">
              <w:rPr>
                <w:rFonts w:ascii="Times New Roman" w:hAnsi="Times New Roman" w:cs="Times New Roman"/>
                <w:sz w:val="18"/>
                <w:szCs w:val="18"/>
              </w:rPr>
              <w:t xml:space="preserve">Vulnerability </w:t>
            </w:r>
          </w:p>
          <w:p w14:paraId="7423FF76" w14:textId="77777777" w:rsidR="001D60F5" w:rsidRPr="001E4872" w:rsidRDefault="001D60F5" w:rsidP="001D60F5">
            <w:pPr>
              <w:pStyle w:val="ListParagraph"/>
              <w:numPr>
                <w:ilvl w:val="0"/>
                <w:numId w:val="20"/>
              </w:numPr>
              <w:jc w:val="both"/>
              <w:rPr>
                <w:rFonts w:ascii="Times New Roman" w:hAnsi="Times New Roman" w:cs="Times New Roman"/>
                <w:b/>
                <w:bCs/>
                <w:sz w:val="18"/>
                <w:szCs w:val="18"/>
              </w:rPr>
            </w:pPr>
            <w:r w:rsidRPr="001E4872">
              <w:rPr>
                <w:rFonts w:ascii="Times New Roman" w:hAnsi="Times New Roman" w:cs="Times New Roman"/>
                <w:sz w:val="18"/>
                <w:szCs w:val="18"/>
              </w:rPr>
              <w:t xml:space="preserve">Visibility </w:t>
            </w:r>
          </w:p>
          <w:p w14:paraId="240C5AC3" w14:textId="77777777" w:rsidR="001D60F5" w:rsidRPr="001E4872" w:rsidRDefault="001D60F5" w:rsidP="001D60F5">
            <w:pPr>
              <w:pStyle w:val="ListParagraph"/>
              <w:numPr>
                <w:ilvl w:val="0"/>
                <w:numId w:val="20"/>
              </w:numPr>
              <w:jc w:val="both"/>
              <w:rPr>
                <w:rFonts w:ascii="Times New Roman" w:hAnsi="Times New Roman" w:cs="Times New Roman"/>
                <w:b/>
                <w:bCs/>
                <w:sz w:val="18"/>
                <w:szCs w:val="18"/>
              </w:rPr>
            </w:pPr>
            <w:r w:rsidRPr="001E4872">
              <w:rPr>
                <w:rFonts w:ascii="Times New Roman" w:hAnsi="Times New Roman" w:cs="Times New Roman"/>
                <w:sz w:val="18"/>
                <w:szCs w:val="18"/>
              </w:rPr>
              <w:t xml:space="preserve">Trust </w:t>
            </w:r>
          </w:p>
        </w:tc>
      </w:tr>
      <w:tr w:rsidR="001D60F5" w:rsidRPr="001E4872" w14:paraId="0575A933" w14:textId="77777777" w:rsidTr="001D60F5">
        <w:trPr>
          <w:trHeight w:val="506"/>
        </w:trPr>
        <w:tc>
          <w:tcPr>
            <w:tcW w:w="2870" w:type="dxa"/>
            <w:vAlign w:val="center"/>
          </w:tcPr>
          <w:p w14:paraId="49712232" w14:textId="77777777" w:rsidR="001D60F5" w:rsidRPr="001E4872" w:rsidRDefault="001D60F5" w:rsidP="001D60F5">
            <w:pPr>
              <w:pStyle w:val="ListParagraph"/>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4</w:t>
            </w:r>
          </w:p>
        </w:tc>
        <w:tc>
          <w:tcPr>
            <w:tcW w:w="3375" w:type="dxa"/>
            <w:vAlign w:val="center"/>
          </w:tcPr>
          <w:p w14:paraId="1439A75E" w14:textId="77777777" w:rsidR="001D60F5" w:rsidRPr="001E4872" w:rsidRDefault="001D60F5" w:rsidP="001D60F5">
            <w:pPr>
              <w:pStyle w:val="ListParagraph"/>
              <w:ind w:left="0"/>
              <w:jc w:val="center"/>
              <w:rPr>
                <w:rFonts w:ascii="Times New Roman" w:hAnsi="Times New Roman" w:cs="Times New Roman"/>
                <w:color w:val="000000" w:themeColor="text1"/>
                <w:sz w:val="18"/>
                <w:szCs w:val="18"/>
                <w:u w:val="single"/>
              </w:rPr>
            </w:pPr>
            <w:r w:rsidRPr="001E4872">
              <w:rPr>
                <w:rFonts w:ascii="Times New Roman" w:hAnsi="Times New Roman" w:cs="Times New Roman"/>
                <w:color w:val="000000" w:themeColor="text1"/>
                <w:sz w:val="18"/>
                <w:szCs w:val="18"/>
              </w:rPr>
              <w:t>Do you feel specific employee training is required to improve cyber awareness within logistics companies and their supply chains?</w:t>
            </w:r>
          </w:p>
        </w:tc>
        <w:tc>
          <w:tcPr>
            <w:tcW w:w="2765" w:type="dxa"/>
          </w:tcPr>
          <w:p w14:paraId="02D67467" w14:textId="77777777" w:rsidR="001D60F5" w:rsidRPr="001E4872" w:rsidRDefault="001D60F5" w:rsidP="001D60F5">
            <w:pPr>
              <w:pStyle w:val="ListParagraph"/>
              <w:keepNext/>
              <w:numPr>
                <w:ilvl w:val="0"/>
                <w:numId w:val="21"/>
              </w:numPr>
              <w:jc w:val="both"/>
              <w:rPr>
                <w:rFonts w:ascii="Times New Roman" w:hAnsi="Times New Roman" w:cs="Times New Roman"/>
                <w:b/>
                <w:bCs/>
                <w:sz w:val="18"/>
                <w:szCs w:val="18"/>
              </w:rPr>
            </w:pPr>
            <w:r w:rsidRPr="001E4872">
              <w:rPr>
                <w:rFonts w:ascii="Times New Roman" w:hAnsi="Times New Roman" w:cs="Times New Roman"/>
                <w:sz w:val="18"/>
                <w:szCs w:val="18"/>
              </w:rPr>
              <w:t xml:space="preserve">Awareness </w:t>
            </w:r>
          </w:p>
          <w:p w14:paraId="783C502F" w14:textId="77777777" w:rsidR="001D60F5" w:rsidRPr="001E4872" w:rsidRDefault="001D60F5" w:rsidP="001D60F5">
            <w:pPr>
              <w:pStyle w:val="ListParagraph"/>
              <w:keepNext/>
              <w:numPr>
                <w:ilvl w:val="0"/>
                <w:numId w:val="21"/>
              </w:numPr>
              <w:jc w:val="both"/>
              <w:rPr>
                <w:rFonts w:ascii="Times New Roman" w:hAnsi="Times New Roman" w:cs="Times New Roman"/>
                <w:b/>
                <w:bCs/>
                <w:sz w:val="18"/>
                <w:szCs w:val="18"/>
              </w:rPr>
            </w:pPr>
            <w:r w:rsidRPr="001E4872">
              <w:rPr>
                <w:rFonts w:ascii="Times New Roman" w:hAnsi="Times New Roman" w:cs="Times New Roman"/>
                <w:sz w:val="18"/>
                <w:szCs w:val="18"/>
              </w:rPr>
              <w:t xml:space="preserve">Collaboration </w:t>
            </w:r>
          </w:p>
          <w:p w14:paraId="3CDD00D4" w14:textId="77777777" w:rsidR="001D60F5" w:rsidRPr="001E4872" w:rsidRDefault="001D60F5" w:rsidP="001D60F5">
            <w:pPr>
              <w:pStyle w:val="ListParagraph"/>
              <w:keepNext/>
              <w:numPr>
                <w:ilvl w:val="0"/>
                <w:numId w:val="21"/>
              </w:numPr>
              <w:jc w:val="both"/>
              <w:rPr>
                <w:rFonts w:ascii="Times New Roman" w:hAnsi="Times New Roman" w:cs="Times New Roman"/>
                <w:b/>
                <w:bCs/>
                <w:sz w:val="18"/>
                <w:szCs w:val="18"/>
              </w:rPr>
            </w:pPr>
            <w:r w:rsidRPr="001E4872">
              <w:rPr>
                <w:rFonts w:ascii="Times New Roman" w:hAnsi="Times New Roman" w:cs="Times New Roman"/>
                <w:sz w:val="18"/>
                <w:szCs w:val="18"/>
              </w:rPr>
              <w:t>Consistency</w:t>
            </w:r>
          </w:p>
        </w:tc>
      </w:tr>
    </w:tbl>
    <w:p w14:paraId="50CF8033" w14:textId="0DE8B763" w:rsidR="00740FB1" w:rsidRPr="00740FB1" w:rsidRDefault="001D60F5" w:rsidP="00740FB1">
      <w:pPr>
        <w:spacing w:line="360" w:lineRule="auto"/>
        <w:jc w:val="both"/>
        <w:rPr>
          <w:rFonts w:ascii="Times New Roman" w:hAnsi="Times New Roman" w:cs="Times New Roman"/>
          <w:color w:val="000000" w:themeColor="text1"/>
          <w:sz w:val="21"/>
          <w:szCs w:val="21"/>
        </w:rPr>
      </w:pPr>
      <w:r w:rsidRPr="00740FB1">
        <w:rPr>
          <w:rFonts w:ascii="Times New Roman" w:hAnsi="Times New Roman" w:cs="Times New Roman"/>
          <w:color w:val="000000" w:themeColor="text1"/>
          <w:sz w:val="21"/>
          <w:szCs w:val="21"/>
        </w:rPr>
        <w:t xml:space="preserve"> </w:t>
      </w:r>
      <w:r w:rsidR="00444EA9" w:rsidRPr="00740FB1">
        <w:rPr>
          <w:rFonts w:ascii="Times New Roman" w:hAnsi="Times New Roman" w:cs="Times New Roman"/>
          <w:color w:val="000000" w:themeColor="text1"/>
          <w:sz w:val="21"/>
          <w:szCs w:val="21"/>
        </w:rPr>
        <w:t xml:space="preserve">After further investigating and </w:t>
      </w:r>
      <w:r w:rsidR="00E82622" w:rsidRPr="00740FB1">
        <w:rPr>
          <w:rFonts w:ascii="Times New Roman" w:hAnsi="Times New Roman" w:cs="Times New Roman"/>
          <w:color w:val="000000" w:themeColor="text1"/>
          <w:sz w:val="21"/>
          <w:szCs w:val="21"/>
        </w:rPr>
        <w:t>scrutinising</w:t>
      </w:r>
      <w:r w:rsidR="00444EA9" w:rsidRPr="00740FB1">
        <w:rPr>
          <w:rFonts w:ascii="Times New Roman" w:hAnsi="Times New Roman" w:cs="Times New Roman"/>
          <w:color w:val="000000" w:themeColor="text1"/>
          <w:sz w:val="21"/>
          <w:szCs w:val="21"/>
        </w:rPr>
        <w:t xml:space="preserve"> the codes in much greater depth for a second time, the researcher decided to make the codes more redefined. This was achieved through a process of elimination, whereby the researcher highlighted only those codes that appeared within the text more than once or that were distinctively like another code. The final codes produced by the researcher are depicted in Table 4.3 and Table 4.4.</w:t>
      </w:r>
      <w:r w:rsidR="00740FB1" w:rsidRPr="00740FB1">
        <w:rPr>
          <w:rFonts w:ascii="Times New Roman" w:hAnsi="Times New Roman" w:cs="Times New Roman"/>
          <w:color w:val="000000" w:themeColor="text1"/>
        </w:rPr>
        <w:t xml:space="preserve"> </w:t>
      </w:r>
    </w:p>
    <w:p w14:paraId="670C5CDC" w14:textId="702DDD26" w:rsidR="005F386F" w:rsidRPr="001D60F5" w:rsidRDefault="00142E35" w:rsidP="00142E35">
      <w:pPr>
        <w:pStyle w:val="Caption"/>
        <w:rPr>
          <w:color w:val="000000" w:themeColor="text1"/>
        </w:rPr>
      </w:pPr>
      <w:bookmarkStart w:id="79" w:name="_Toc103436626"/>
      <w:r>
        <w:t xml:space="preserve">Table 4. </w:t>
      </w:r>
      <w:r>
        <w:fldChar w:fldCharType="begin"/>
      </w:r>
      <w:r>
        <w:instrText xml:space="preserve"> SEQ Table_4. \* ARABIC </w:instrText>
      </w:r>
      <w:r>
        <w:fldChar w:fldCharType="separate"/>
      </w:r>
      <w:r>
        <w:rPr>
          <w:noProof/>
        </w:rPr>
        <w:t>3</w:t>
      </w:r>
      <w:r>
        <w:fldChar w:fldCharType="end"/>
      </w:r>
      <w:r w:rsidR="001D60F5" w:rsidRPr="001D60F5">
        <w:t xml:space="preserve"> - Finalised codes for cyber participants</w:t>
      </w:r>
      <w:bookmarkEnd w:id="79"/>
    </w:p>
    <w:p w14:paraId="48F38784" w14:textId="121EF71E" w:rsidR="00E15DE6" w:rsidRDefault="002078B0" w:rsidP="00DD59C5">
      <w:pPr>
        <w:pStyle w:val="Caption"/>
      </w:pPr>
      <w:bookmarkStart w:id="80" w:name="_Toc103430738"/>
      <w:bookmarkStart w:id="81" w:name="_Toc103434643"/>
      <w:bookmarkStart w:id="82" w:name="_Toc103435795"/>
      <w:r>
        <w:t>(</w:t>
      </w:r>
      <w:r w:rsidR="004E250A">
        <w:t>Source:</w:t>
      </w:r>
      <w:r>
        <w:t xml:space="preserve"> Own)</w:t>
      </w:r>
      <w:r w:rsidR="00867B48" w:rsidRPr="00E469E9">
        <w:t xml:space="preserve"> </w:t>
      </w:r>
    </w:p>
    <w:bookmarkEnd w:id="80"/>
    <w:bookmarkEnd w:id="81"/>
    <w:bookmarkEnd w:id="82"/>
    <w:p w14:paraId="2CA07AD9" w14:textId="34080F14" w:rsidR="00444EA9" w:rsidRPr="005F386F" w:rsidRDefault="00444EA9" w:rsidP="00DD59C5">
      <w:pPr>
        <w:pStyle w:val="Caption"/>
        <w:rPr>
          <w:color w:val="000000" w:themeColor="text1"/>
          <w:sz w:val="18"/>
          <w:szCs w:val="18"/>
        </w:rPr>
      </w:pPr>
    </w:p>
    <w:tbl>
      <w:tblPr>
        <w:tblStyle w:val="TableGrid"/>
        <w:tblpPr w:leftFromText="180" w:rightFromText="180" w:vertAnchor="text" w:horzAnchor="margin" w:tblpY="320"/>
        <w:tblW w:w="0" w:type="auto"/>
        <w:tblLook w:val="04A0" w:firstRow="1" w:lastRow="0" w:firstColumn="1" w:lastColumn="0" w:noHBand="0" w:noVBand="1"/>
      </w:tblPr>
      <w:tblGrid>
        <w:gridCol w:w="2931"/>
        <w:gridCol w:w="3389"/>
        <w:gridCol w:w="2690"/>
      </w:tblGrid>
      <w:tr w:rsidR="005F386F" w:rsidRPr="001E4872" w14:paraId="4F099C09" w14:textId="77777777" w:rsidTr="007407CF">
        <w:tc>
          <w:tcPr>
            <w:tcW w:w="2931" w:type="dxa"/>
          </w:tcPr>
          <w:p w14:paraId="0A3E755C" w14:textId="77777777" w:rsidR="005F386F" w:rsidRPr="001E4872" w:rsidRDefault="005F386F" w:rsidP="007407CF">
            <w:pPr>
              <w:spacing w:line="360" w:lineRule="auto"/>
              <w:jc w:val="center"/>
              <w:rPr>
                <w:rFonts w:ascii="Times New Roman" w:hAnsi="Times New Roman" w:cs="Times New Roman"/>
                <w:b/>
                <w:bCs/>
                <w:sz w:val="18"/>
                <w:szCs w:val="18"/>
              </w:rPr>
            </w:pPr>
            <w:r>
              <w:rPr>
                <w:rFonts w:ascii="Times New Roman" w:hAnsi="Times New Roman" w:cs="Times New Roman"/>
                <w:b/>
                <w:bCs/>
                <w:sz w:val="18"/>
                <w:szCs w:val="18"/>
              </w:rPr>
              <w:t>Interview question</w:t>
            </w:r>
          </w:p>
        </w:tc>
        <w:tc>
          <w:tcPr>
            <w:tcW w:w="3389" w:type="dxa"/>
          </w:tcPr>
          <w:p w14:paraId="1928FA14" w14:textId="77777777" w:rsidR="005F386F" w:rsidRPr="001E4872" w:rsidRDefault="005F386F" w:rsidP="007407CF">
            <w:pPr>
              <w:spacing w:line="360" w:lineRule="auto"/>
              <w:jc w:val="center"/>
              <w:rPr>
                <w:rFonts w:ascii="Times New Roman" w:hAnsi="Times New Roman" w:cs="Times New Roman"/>
                <w:b/>
                <w:bCs/>
                <w:sz w:val="18"/>
                <w:szCs w:val="18"/>
              </w:rPr>
            </w:pPr>
            <w:r w:rsidRPr="001E4872">
              <w:rPr>
                <w:rFonts w:ascii="Times New Roman" w:hAnsi="Times New Roman" w:cs="Times New Roman"/>
                <w:b/>
                <w:bCs/>
                <w:sz w:val="18"/>
                <w:szCs w:val="18"/>
              </w:rPr>
              <w:t>Interview question</w:t>
            </w:r>
          </w:p>
        </w:tc>
        <w:tc>
          <w:tcPr>
            <w:tcW w:w="2690" w:type="dxa"/>
          </w:tcPr>
          <w:p w14:paraId="540E98D2" w14:textId="77777777" w:rsidR="005F386F" w:rsidRPr="001E4872" w:rsidRDefault="005F386F" w:rsidP="007407CF">
            <w:pPr>
              <w:spacing w:line="360" w:lineRule="auto"/>
              <w:jc w:val="center"/>
              <w:rPr>
                <w:rFonts w:ascii="Times New Roman" w:hAnsi="Times New Roman" w:cs="Times New Roman"/>
                <w:b/>
                <w:bCs/>
                <w:sz w:val="18"/>
                <w:szCs w:val="18"/>
              </w:rPr>
            </w:pPr>
            <w:r w:rsidRPr="001E4872">
              <w:rPr>
                <w:rFonts w:ascii="Times New Roman" w:hAnsi="Times New Roman" w:cs="Times New Roman"/>
                <w:b/>
                <w:bCs/>
                <w:sz w:val="18"/>
                <w:szCs w:val="18"/>
              </w:rPr>
              <w:t>Final codes produced</w:t>
            </w:r>
          </w:p>
        </w:tc>
      </w:tr>
      <w:tr w:rsidR="005F386F" w:rsidRPr="001E4872" w14:paraId="65878831" w14:textId="77777777" w:rsidTr="007407CF">
        <w:tc>
          <w:tcPr>
            <w:tcW w:w="2931" w:type="dxa"/>
            <w:vAlign w:val="center"/>
          </w:tcPr>
          <w:p w14:paraId="3EB3E6C0" w14:textId="77777777" w:rsidR="005F386F" w:rsidRPr="001E4872" w:rsidRDefault="005F386F" w:rsidP="007407CF">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w:t>
            </w:r>
          </w:p>
        </w:tc>
        <w:tc>
          <w:tcPr>
            <w:tcW w:w="3389" w:type="dxa"/>
          </w:tcPr>
          <w:p w14:paraId="16A839A8" w14:textId="77777777" w:rsidR="005F386F" w:rsidRPr="001E4872" w:rsidRDefault="005F386F" w:rsidP="007407CF">
            <w:pPr>
              <w:rPr>
                <w:rFonts w:ascii="Times New Roman" w:hAnsi="Times New Roman" w:cs="Times New Roman"/>
                <w:b/>
                <w:bCs/>
                <w:color w:val="000000" w:themeColor="text1"/>
                <w:sz w:val="18"/>
                <w:szCs w:val="18"/>
              </w:rPr>
            </w:pPr>
            <w:r w:rsidRPr="001E4872">
              <w:rPr>
                <w:rFonts w:ascii="Times New Roman" w:hAnsi="Times New Roman" w:cs="Times New Roman"/>
                <w:color w:val="000000" w:themeColor="text1"/>
                <w:sz w:val="18"/>
                <w:szCs w:val="18"/>
              </w:rPr>
              <w:t xml:space="preserve"> What do you consider the greatest cyber threat your </w:t>
            </w:r>
            <w:r>
              <w:rPr>
                <w:rFonts w:ascii="Times New Roman" w:hAnsi="Times New Roman" w:cs="Times New Roman"/>
                <w:color w:val="000000" w:themeColor="text1"/>
                <w:sz w:val="18"/>
                <w:szCs w:val="18"/>
              </w:rPr>
              <w:t>organisation</w:t>
            </w:r>
            <w:r w:rsidRPr="001E4872">
              <w:rPr>
                <w:rFonts w:ascii="Times New Roman" w:hAnsi="Times New Roman" w:cs="Times New Roman"/>
                <w:color w:val="000000" w:themeColor="text1"/>
                <w:sz w:val="18"/>
                <w:szCs w:val="18"/>
              </w:rPr>
              <w:t xml:space="preserve"> is at risk from?</w:t>
            </w:r>
          </w:p>
        </w:tc>
        <w:tc>
          <w:tcPr>
            <w:tcW w:w="2690" w:type="dxa"/>
          </w:tcPr>
          <w:p w14:paraId="4EB896B5" w14:textId="77777777" w:rsidR="005F386F" w:rsidRPr="001E4872" w:rsidRDefault="005F386F" w:rsidP="007407CF">
            <w:pPr>
              <w:pStyle w:val="ListParagraph"/>
              <w:numPr>
                <w:ilvl w:val="0"/>
                <w:numId w:val="18"/>
              </w:numPr>
              <w:jc w:val="both"/>
              <w:rPr>
                <w:rFonts w:ascii="Times New Roman" w:hAnsi="Times New Roman" w:cs="Times New Roman"/>
                <w:sz w:val="18"/>
                <w:szCs w:val="18"/>
              </w:rPr>
            </w:pPr>
            <w:r w:rsidRPr="001E4872">
              <w:rPr>
                <w:rFonts w:ascii="Times New Roman" w:hAnsi="Times New Roman" w:cs="Times New Roman"/>
                <w:sz w:val="18"/>
                <w:szCs w:val="18"/>
              </w:rPr>
              <w:t>Human error</w:t>
            </w:r>
          </w:p>
          <w:p w14:paraId="1A7A6BD5" w14:textId="77777777" w:rsidR="005F386F" w:rsidRPr="001E4872" w:rsidRDefault="005F386F" w:rsidP="007407CF">
            <w:pPr>
              <w:pStyle w:val="ListParagraph"/>
              <w:numPr>
                <w:ilvl w:val="0"/>
                <w:numId w:val="18"/>
              </w:numPr>
              <w:jc w:val="both"/>
              <w:rPr>
                <w:rFonts w:ascii="Times New Roman" w:hAnsi="Times New Roman" w:cs="Times New Roman"/>
                <w:sz w:val="18"/>
                <w:szCs w:val="18"/>
              </w:rPr>
            </w:pPr>
            <w:r w:rsidRPr="001E4872">
              <w:rPr>
                <w:rFonts w:ascii="Times New Roman" w:hAnsi="Times New Roman" w:cs="Times New Roman"/>
                <w:sz w:val="18"/>
                <w:szCs w:val="18"/>
              </w:rPr>
              <w:t>Ransomware</w:t>
            </w:r>
          </w:p>
        </w:tc>
      </w:tr>
      <w:tr w:rsidR="005F386F" w:rsidRPr="001E4872" w14:paraId="09325DEB" w14:textId="77777777" w:rsidTr="007407CF">
        <w:tc>
          <w:tcPr>
            <w:tcW w:w="2931" w:type="dxa"/>
            <w:vAlign w:val="center"/>
          </w:tcPr>
          <w:p w14:paraId="1B80BA63" w14:textId="77777777" w:rsidR="005F386F" w:rsidRPr="001E4872" w:rsidRDefault="005F386F" w:rsidP="007407CF">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2</w:t>
            </w:r>
          </w:p>
        </w:tc>
        <w:tc>
          <w:tcPr>
            <w:tcW w:w="3389" w:type="dxa"/>
          </w:tcPr>
          <w:p w14:paraId="347B21BC" w14:textId="77777777" w:rsidR="005F386F" w:rsidRPr="001E4872" w:rsidRDefault="005F386F" w:rsidP="007407CF">
            <w:pPr>
              <w:rPr>
                <w:rFonts w:ascii="Times New Roman" w:hAnsi="Times New Roman" w:cs="Times New Roman"/>
                <w:b/>
                <w:bCs/>
                <w:color w:val="000000" w:themeColor="text1"/>
                <w:sz w:val="18"/>
                <w:szCs w:val="18"/>
              </w:rPr>
            </w:pPr>
            <w:r w:rsidRPr="001E4872">
              <w:rPr>
                <w:rFonts w:ascii="Times New Roman" w:hAnsi="Times New Roman" w:cs="Times New Roman"/>
                <w:color w:val="000000" w:themeColor="text1"/>
                <w:sz w:val="18"/>
                <w:szCs w:val="18"/>
              </w:rPr>
              <w:t xml:space="preserve"> What are your main concerns with cyber threats within your </w:t>
            </w:r>
            <w:r>
              <w:rPr>
                <w:rFonts w:ascii="Times New Roman" w:hAnsi="Times New Roman" w:cs="Times New Roman"/>
                <w:color w:val="000000" w:themeColor="text1"/>
                <w:sz w:val="18"/>
                <w:szCs w:val="18"/>
              </w:rPr>
              <w:t>organisation</w:t>
            </w:r>
            <w:r w:rsidRPr="001E4872">
              <w:rPr>
                <w:rFonts w:ascii="Times New Roman" w:hAnsi="Times New Roman" w:cs="Times New Roman"/>
                <w:color w:val="000000" w:themeColor="text1"/>
                <w:sz w:val="18"/>
                <w:szCs w:val="18"/>
              </w:rPr>
              <w:t>?</w:t>
            </w:r>
          </w:p>
        </w:tc>
        <w:tc>
          <w:tcPr>
            <w:tcW w:w="2690" w:type="dxa"/>
          </w:tcPr>
          <w:p w14:paraId="72CA04DB" w14:textId="77777777" w:rsidR="005F386F" w:rsidRPr="001E4872" w:rsidRDefault="005F386F" w:rsidP="007407CF">
            <w:pPr>
              <w:pStyle w:val="ListParagraph"/>
              <w:numPr>
                <w:ilvl w:val="0"/>
                <w:numId w:val="16"/>
              </w:numPr>
              <w:rPr>
                <w:rFonts w:ascii="Times New Roman" w:hAnsi="Times New Roman" w:cs="Times New Roman"/>
                <w:sz w:val="18"/>
                <w:szCs w:val="18"/>
              </w:rPr>
            </w:pPr>
            <w:r w:rsidRPr="001E4872">
              <w:rPr>
                <w:rFonts w:ascii="Times New Roman" w:hAnsi="Times New Roman" w:cs="Times New Roman"/>
                <w:sz w:val="18"/>
                <w:szCs w:val="18"/>
              </w:rPr>
              <w:t>Education</w:t>
            </w:r>
          </w:p>
          <w:p w14:paraId="4B294469" w14:textId="77777777" w:rsidR="005F386F" w:rsidRPr="001E4872" w:rsidRDefault="005F386F" w:rsidP="007407CF">
            <w:pPr>
              <w:pStyle w:val="ListParagraph"/>
              <w:numPr>
                <w:ilvl w:val="0"/>
                <w:numId w:val="16"/>
              </w:numPr>
              <w:rPr>
                <w:rFonts w:ascii="Times New Roman" w:hAnsi="Times New Roman" w:cs="Times New Roman"/>
                <w:sz w:val="18"/>
                <w:szCs w:val="18"/>
              </w:rPr>
            </w:pPr>
            <w:r w:rsidRPr="001E4872">
              <w:rPr>
                <w:rFonts w:ascii="Times New Roman" w:hAnsi="Times New Roman" w:cs="Times New Roman"/>
                <w:sz w:val="18"/>
                <w:szCs w:val="18"/>
              </w:rPr>
              <w:t>Training</w:t>
            </w:r>
          </w:p>
        </w:tc>
      </w:tr>
      <w:tr w:rsidR="005F386F" w:rsidRPr="001E4872" w14:paraId="3D0F724E" w14:textId="77777777" w:rsidTr="007407CF">
        <w:tc>
          <w:tcPr>
            <w:tcW w:w="2931" w:type="dxa"/>
            <w:vAlign w:val="center"/>
          </w:tcPr>
          <w:p w14:paraId="6C49B7D1" w14:textId="77777777" w:rsidR="005F386F" w:rsidRPr="001E4872" w:rsidRDefault="005F386F" w:rsidP="007407CF">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3</w:t>
            </w:r>
          </w:p>
        </w:tc>
        <w:tc>
          <w:tcPr>
            <w:tcW w:w="3389" w:type="dxa"/>
          </w:tcPr>
          <w:p w14:paraId="631DB6A6" w14:textId="77777777" w:rsidR="005F386F" w:rsidRPr="001E4872" w:rsidRDefault="005F386F" w:rsidP="007407CF">
            <w:pPr>
              <w:rPr>
                <w:rFonts w:ascii="Times New Roman" w:hAnsi="Times New Roman" w:cs="Times New Roman"/>
                <w:b/>
                <w:bCs/>
                <w:color w:val="000000" w:themeColor="text1"/>
                <w:sz w:val="18"/>
                <w:szCs w:val="18"/>
              </w:rPr>
            </w:pPr>
            <w:r w:rsidRPr="001E4872">
              <w:rPr>
                <w:rFonts w:ascii="Times New Roman" w:hAnsi="Times New Roman" w:cs="Times New Roman"/>
                <w:color w:val="000000" w:themeColor="text1"/>
                <w:sz w:val="18"/>
                <w:szCs w:val="18"/>
              </w:rPr>
              <w:t xml:space="preserve"> What can </w:t>
            </w:r>
            <w:r>
              <w:rPr>
                <w:rFonts w:ascii="Times New Roman" w:hAnsi="Times New Roman" w:cs="Times New Roman"/>
                <w:color w:val="000000" w:themeColor="text1"/>
                <w:sz w:val="18"/>
                <w:szCs w:val="18"/>
              </w:rPr>
              <w:t>organisations</w:t>
            </w:r>
            <w:r w:rsidRPr="001E4872">
              <w:rPr>
                <w:rFonts w:ascii="Times New Roman" w:hAnsi="Times New Roman" w:cs="Times New Roman"/>
                <w:color w:val="000000" w:themeColor="text1"/>
                <w:sz w:val="18"/>
                <w:szCs w:val="18"/>
              </w:rPr>
              <w:t xml:space="preserve"> do to manage cyber threats better?</w:t>
            </w:r>
          </w:p>
        </w:tc>
        <w:tc>
          <w:tcPr>
            <w:tcW w:w="2690" w:type="dxa"/>
          </w:tcPr>
          <w:p w14:paraId="05F4E389" w14:textId="77777777" w:rsidR="005F386F" w:rsidRPr="001E4872" w:rsidRDefault="005F386F" w:rsidP="007407CF">
            <w:pPr>
              <w:pStyle w:val="ListParagraph"/>
              <w:numPr>
                <w:ilvl w:val="0"/>
                <w:numId w:val="17"/>
              </w:numPr>
              <w:jc w:val="both"/>
              <w:rPr>
                <w:rFonts w:ascii="Times New Roman" w:hAnsi="Times New Roman" w:cs="Times New Roman"/>
                <w:sz w:val="18"/>
                <w:szCs w:val="18"/>
              </w:rPr>
            </w:pPr>
            <w:r w:rsidRPr="001E4872">
              <w:rPr>
                <w:rFonts w:ascii="Times New Roman" w:hAnsi="Times New Roman" w:cs="Times New Roman"/>
                <w:sz w:val="18"/>
                <w:szCs w:val="18"/>
              </w:rPr>
              <w:t xml:space="preserve">Educate </w:t>
            </w:r>
          </w:p>
          <w:p w14:paraId="1EC9C175" w14:textId="77777777" w:rsidR="005F386F" w:rsidRPr="001E4872" w:rsidRDefault="005F386F" w:rsidP="007407CF">
            <w:pPr>
              <w:pStyle w:val="ListParagraph"/>
              <w:numPr>
                <w:ilvl w:val="0"/>
                <w:numId w:val="17"/>
              </w:numPr>
              <w:spacing w:line="360" w:lineRule="auto"/>
              <w:rPr>
                <w:rFonts w:ascii="Times New Roman" w:hAnsi="Times New Roman" w:cs="Times New Roman"/>
                <w:b/>
                <w:bCs/>
                <w:sz w:val="18"/>
                <w:szCs w:val="18"/>
              </w:rPr>
            </w:pPr>
            <w:r w:rsidRPr="001E4872">
              <w:rPr>
                <w:rFonts w:ascii="Times New Roman" w:hAnsi="Times New Roman" w:cs="Times New Roman"/>
                <w:sz w:val="18"/>
                <w:szCs w:val="18"/>
              </w:rPr>
              <w:t>Training</w:t>
            </w:r>
          </w:p>
        </w:tc>
      </w:tr>
      <w:tr w:rsidR="005F386F" w:rsidRPr="001E4872" w14:paraId="768DBF91" w14:textId="77777777" w:rsidTr="007407CF">
        <w:trPr>
          <w:trHeight w:val="592"/>
        </w:trPr>
        <w:tc>
          <w:tcPr>
            <w:tcW w:w="2931" w:type="dxa"/>
            <w:vAlign w:val="center"/>
          </w:tcPr>
          <w:p w14:paraId="14A0FB25" w14:textId="77777777" w:rsidR="005F386F" w:rsidRPr="001E4872" w:rsidRDefault="005F386F" w:rsidP="007407CF">
            <w:pPr>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4</w:t>
            </w:r>
          </w:p>
        </w:tc>
        <w:tc>
          <w:tcPr>
            <w:tcW w:w="3389" w:type="dxa"/>
          </w:tcPr>
          <w:p w14:paraId="7ECF87FD" w14:textId="77777777" w:rsidR="005F386F" w:rsidRPr="001E4872" w:rsidRDefault="005F386F" w:rsidP="007407CF">
            <w:pPr>
              <w:jc w:val="both"/>
              <w:rPr>
                <w:rFonts w:ascii="Times New Roman" w:hAnsi="Times New Roman" w:cs="Times New Roman"/>
                <w:b/>
                <w:bCs/>
                <w:color w:val="000000" w:themeColor="text1"/>
                <w:sz w:val="18"/>
                <w:szCs w:val="18"/>
              </w:rPr>
            </w:pPr>
            <w:r w:rsidRPr="001E4872">
              <w:rPr>
                <w:rFonts w:ascii="Times New Roman" w:hAnsi="Times New Roman" w:cs="Times New Roman"/>
                <w:color w:val="000000" w:themeColor="text1"/>
                <w:sz w:val="18"/>
                <w:szCs w:val="18"/>
              </w:rPr>
              <w:t xml:space="preserve"> What current strategies do you currently have in place to manage cyber threats?</w:t>
            </w:r>
          </w:p>
        </w:tc>
        <w:tc>
          <w:tcPr>
            <w:tcW w:w="2690" w:type="dxa"/>
          </w:tcPr>
          <w:p w14:paraId="7AA0F509" w14:textId="77777777" w:rsidR="005F386F" w:rsidRPr="001E4872" w:rsidRDefault="005F386F" w:rsidP="007407CF">
            <w:pPr>
              <w:pStyle w:val="ListParagraph"/>
              <w:keepNext/>
              <w:numPr>
                <w:ilvl w:val="0"/>
                <w:numId w:val="19"/>
              </w:numPr>
              <w:jc w:val="both"/>
              <w:rPr>
                <w:rFonts w:ascii="Times New Roman" w:hAnsi="Times New Roman" w:cs="Times New Roman"/>
                <w:sz w:val="18"/>
                <w:szCs w:val="18"/>
              </w:rPr>
            </w:pPr>
            <w:r w:rsidRPr="001E4872">
              <w:rPr>
                <w:rFonts w:ascii="Times New Roman" w:hAnsi="Times New Roman" w:cs="Times New Roman"/>
                <w:sz w:val="18"/>
                <w:szCs w:val="18"/>
              </w:rPr>
              <w:t>Outsource</w:t>
            </w:r>
          </w:p>
          <w:p w14:paraId="0BE54B7D" w14:textId="77777777" w:rsidR="005F386F" w:rsidRPr="001E4872" w:rsidRDefault="005F386F" w:rsidP="007407CF">
            <w:pPr>
              <w:pStyle w:val="ListParagraph"/>
              <w:keepNext/>
              <w:numPr>
                <w:ilvl w:val="0"/>
                <w:numId w:val="19"/>
              </w:numPr>
              <w:spacing w:line="360" w:lineRule="auto"/>
              <w:rPr>
                <w:rFonts w:ascii="Times New Roman" w:hAnsi="Times New Roman" w:cs="Times New Roman"/>
                <w:b/>
                <w:bCs/>
                <w:sz w:val="18"/>
                <w:szCs w:val="18"/>
              </w:rPr>
            </w:pPr>
            <w:r w:rsidRPr="001E4872">
              <w:rPr>
                <w:rFonts w:ascii="Times New Roman" w:hAnsi="Times New Roman" w:cs="Times New Roman"/>
                <w:sz w:val="18"/>
                <w:szCs w:val="18"/>
              </w:rPr>
              <w:t>Cloud infrastructure</w:t>
            </w:r>
          </w:p>
        </w:tc>
      </w:tr>
    </w:tbl>
    <w:p w14:paraId="508AD6D6" w14:textId="77777777" w:rsidR="00867B48" w:rsidRDefault="00867B48" w:rsidP="00867B48">
      <w:pPr>
        <w:spacing w:line="360" w:lineRule="auto"/>
        <w:jc w:val="center"/>
        <w:rPr>
          <w:rFonts w:ascii="Times New Roman" w:hAnsi="Times New Roman" w:cs="Times New Roman"/>
          <w:color w:val="000000" w:themeColor="text1"/>
          <w:sz w:val="18"/>
          <w:szCs w:val="18"/>
        </w:rPr>
      </w:pPr>
    </w:p>
    <w:p w14:paraId="08378E10" w14:textId="77777777" w:rsidR="001532AE" w:rsidRDefault="001532AE" w:rsidP="00142E35">
      <w:pPr>
        <w:pStyle w:val="Caption"/>
      </w:pPr>
      <w:bookmarkStart w:id="83" w:name="_Toc103430739"/>
      <w:bookmarkStart w:id="84" w:name="_Toc103434644"/>
      <w:bookmarkStart w:id="85" w:name="_Toc103435796"/>
      <w:bookmarkStart w:id="86" w:name="_Toc103436627"/>
    </w:p>
    <w:p w14:paraId="2E658B2E" w14:textId="051EC350" w:rsidR="006A5BA2" w:rsidRPr="001532AE" w:rsidRDefault="00142E35" w:rsidP="00142E35">
      <w:pPr>
        <w:pStyle w:val="Caption"/>
      </w:pPr>
      <w:r w:rsidRPr="001532AE">
        <w:t xml:space="preserve">Table 4. </w:t>
      </w:r>
      <w:r w:rsidRPr="001532AE">
        <w:fldChar w:fldCharType="begin"/>
      </w:r>
      <w:r w:rsidRPr="001532AE">
        <w:instrText xml:space="preserve"> SEQ Table_4. \* ARABIC </w:instrText>
      </w:r>
      <w:r w:rsidRPr="001532AE">
        <w:fldChar w:fldCharType="separate"/>
      </w:r>
      <w:r w:rsidRPr="001532AE">
        <w:rPr>
          <w:noProof/>
        </w:rPr>
        <w:t>4</w:t>
      </w:r>
      <w:r w:rsidRPr="001532AE">
        <w:fldChar w:fldCharType="end"/>
      </w:r>
      <w:r w:rsidR="00867B48" w:rsidRPr="001532AE">
        <w:t xml:space="preserve"> - Finalised codes for logistic participants</w:t>
      </w:r>
      <w:bookmarkEnd w:id="86"/>
      <w:r w:rsidR="00867B48" w:rsidRPr="001532AE">
        <w:t xml:space="preserve"> </w:t>
      </w:r>
    </w:p>
    <w:bookmarkEnd w:id="83"/>
    <w:bookmarkEnd w:id="84"/>
    <w:bookmarkEnd w:id="85"/>
    <w:p w14:paraId="1799853F" w14:textId="5651ADED" w:rsidR="00A60B7F" w:rsidRPr="001532AE" w:rsidRDefault="002078B0" w:rsidP="001532AE">
      <w:pPr>
        <w:pStyle w:val="Caption"/>
      </w:pPr>
      <w:r w:rsidRPr="001532AE">
        <w:t>(Source: Own)</w:t>
      </w:r>
    </w:p>
    <w:p w14:paraId="02C552E4" w14:textId="77777777" w:rsidR="007407CF" w:rsidRDefault="007407CF" w:rsidP="00444EA9">
      <w:pPr>
        <w:spacing w:line="360" w:lineRule="auto"/>
        <w:jc w:val="both"/>
        <w:rPr>
          <w:rFonts w:ascii="Times New Roman" w:hAnsi="Times New Roman" w:cs="Times New Roman"/>
          <w:sz w:val="21"/>
          <w:szCs w:val="21"/>
        </w:rPr>
      </w:pPr>
    </w:p>
    <w:p w14:paraId="541CFA3B" w14:textId="79B07D56" w:rsidR="00444EA9" w:rsidRPr="001E4872" w:rsidRDefault="00444EA9" w:rsidP="00444EA9">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t xml:space="preserve">Having established a series of </w:t>
      </w:r>
      <w:r w:rsidR="00E82622">
        <w:rPr>
          <w:rFonts w:ascii="Times New Roman" w:hAnsi="Times New Roman" w:cs="Times New Roman"/>
          <w:sz w:val="21"/>
          <w:szCs w:val="21"/>
        </w:rPr>
        <w:t>finalised</w:t>
      </w:r>
      <w:r w:rsidRPr="001E4872">
        <w:rPr>
          <w:rFonts w:ascii="Times New Roman" w:hAnsi="Times New Roman" w:cs="Times New Roman"/>
          <w:sz w:val="21"/>
          <w:szCs w:val="21"/>
        </w:rPr>
        <w:t xml:space="preserve"> codes based on the responses for both sets of participants the researcher then decided to group them into a series of themes that they believed not only addressed the various interview questions but felt they were the best suited in producing a coherent and definitive response to the various research objectives and main research question of the study. The distinctive themes generated by the researcher are depicted in fig 4.2 (cyber participants) and fig 4.</w:t>
      </w:r>
      <w:r w:rsidR="007D3B06">
        <w:rPr>
          <w:rFonts w:ascii="Times New Roman" w:hAnsi="Times New Roman" w:cs="Times New Roman"/>
          <w:sz w:val="21"/>
          <w:szCs w:val="21"/>
        </w:rPr>
        <w:t>3</w:t>
      </w:r>
      <w:r w:rsidRPr="001E4872">
        <w:rPr>
          <w:rFonts w:ascii="Times New Roman" w:hAnsi="Times New Roman" w:cs="Times New Roman"/>
          <w:sz w:val="21"/>
          <w:szCs w:val="21"/>
        </w:rPr>
        <w:t xml:space="preserve"> (logistic participants).</w:t>
      </w:r>
    </w:p>
    <w:p w14:paraId="76B89002" w14:textId="1B7B1F02" w:rsidR="00444EA9" w:rsidRPr="001E4872" w:rsidRDefault="00A845BF" w:rsidP="00444EA9">
      <w:pPr>
        <w:spacing w:line="360" w:lineRule="auto"/>
        <w:rPr>
          <w:rFonts w:ascii="Times New Roman" w:hAnsi="Times New Roman" w:cs="Times New Roman"/>
          <w:b/>
          <w:bCs/>
          <w:sz w:val="21"/>
          <w:szCs w:val="21"/>
        </w:rPr>
      </w:pPr>
      <w:r w:rsidRPr="001E4872">
        <w:rPr>
          <w:rFonts w:ascii="Times New Roman" w:hAnsi="Times New Roman" w:cs="Times New Roman"/>
          <w:b/>
          <w:bCs/>
          <w:noProof/>
          <w:sz w:val="21"/>
          <w:szCs w:val="21"/>
        </w:rPr>
        <mc:AlternateContent>
          <mc:Choice Requires="wps">
            <w:drawing>
              <wp:anchor distT="0" distB="0" distL="114300" distR="114300" simplePos="0" relativeHeight="251658255" behindDoc="0" locked="0" layoutInCell="1" allowOverlap="1" wp14:anchorId="7BA1D975" wp14:editId="5F1DC7F9">
                <wp:simplePos x="0" y="0"/>
                <wp:positionH relativeFrom="column">
                  <wp:posOffset>212355</wp:posOffset>
                </wp:positionH>
                <wp:positionV relativeFrom="paragraph">
                  <wp:posOffset>173375</wp:posOffset>
                </wp:positionV>
                <wp:extent cx="2104390" cy="1917700"/>
                <wp:effectExtent l="0" t="0" r="16510" b="12700"/>
                <wp:wrapNone/>
                <wp:docPr id="7" name="Rounded Rectangle 7"/>
                <wp:cNvGraphicFramePr/>
                <a:graphic xmlns:a="http://schemas.openxmlformats.org/drawingml/2006/main">
                  <a:graphicData uri="http://schemas.microsoft.com/office/word/2010/wordprocessingShape">
                    <wps:wsp>
                      <wps:cNvSpPr/>
                      <wps:spPr>
                        <a:xfrm>
                          <a:off x="0" y="0"/>
                          <a:ext cx="2104390" cy="1917700"/>
                        </a:xfrm>
                        <a:prstGeom prst="round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66129965" w14:textId="77777777" w:rsidR="00444EA9" w:rsidRPr="00EA1852" w:rsidRDefault="00444EA9" w:rsidP="00444EA9">
                            <w:pPr>
                              <w:jc w:val="center"/>
                              <w:rPr>
                                <w:rFonts w:ascii="Times New Roman" w:hAnsi="Times New Roman" w:cs="Times New Roman"/>
                                <w:b/>
                                <w:bCs/>
                                <w:color w:val="000000" w:themeColor="text1"/>
                                <w:sz w:val="32"/>
                                <w:szCs w:val="32"/>
                                <w:u w:val="single"/>
                                <w14:textOutline w14:w="9525" w14:cap="rnd" w14:cmpd="sng" w14:algn="ctr">
                                  <w14:noFill/>
                                  <w14:prstDash w14:val="solid"/>
                                  <w14:bevel/>
                                </w14:textOutline>
                              </w:rPr>
                            </w:pPr>
                            <w:r w:rsidRPr="00EA1852">
                              <w:rPr>
                                <w:rFonts w:ascii="Times New Roman" w:hAnsi="Times New Roman" w:cs="Times New Roman"/>
                                <w:b/>
                                <w:bCs/>
                                <w:color w:val="000000" w:themeColor="text1"/>
                                <w:sz w:val="32"/>
                                <w:szCs w:val="32"/>
                                <w:u w:val="single"/>
                                <w14:textOutline w14:w="9525" w14:cap="rnd" w14:cmpd="sng" w14:algn="ctr">
                                  <w14:noFill/>
                                  <w14:prstDash w14:val="solid"/>
                                  <w14:bevel/>
                                </w14:textOutline>
                              </w:rPr>
                              <w:t xml:space="preserve">Awareness </w:t>
                            </w:r>
                          </w:p>
                          <w:p w14:paraId="7293B006" w14:textId="77777777" w:rsidR="00444EA9" w:rsidRDefault="00444EA9" w:rsidP="00444EA9">
                            <w:pPr>
                              <w:pStyle w:val="ListParagraph"/>
                              <w:rPr>
                                <w:sz w:val="20"/>
                                <w:szCs w:val="20"/>
                              </w:rPr>
                            </w:pPr>
                          </w:p>
                          <w:p w14:paraId="26D4CB72" w14:textId="77777777" w:rsidR="00444EA9" w:rsidRDefault="00444EA9" w:rsidP="00444EA9">
                            <w:pPr>
                              <w:pStyle w:val="ListParagraph"/>
                              <w:rPr>
                                <w:rFonts w:ascii="Times New Roman" w:hAnsi="Times New Roman" w:cs="Times New Roman"/>
                                <w:color w:val="000000" w:themeColor="text1"/>
                                <w:sz w:val="28"/>
                                <w:szCs w:val="28"/>
                              </w:rPr>
                            </w:pPr>
                            <w:r w:rsidRPr="00DC271B">
                              <w:rPr>
                                <w:rFonts w:ascii="Times New Roman" w:hAnsi="Times New Roman" w:cs="Times New Roman"/>
                                <w:color w:val="000000" w:themeColor="text1"/>
                                <w:sz w:val="28"/>
                                <w:szCs w:val="28"/>
                              </w:rPr>
                              <w:t>Unpreparedness</w:t>
                            </w:r>
                          </w:p>
                          <w:p w14:paraId="0568CFA7" w14:textId="56A69D15" w:rsidR="009301F7" w:rsidRPr="00DC271B" w:rsidRDefault="009301F7" w:rsidP="00444EA9">
                            <w:pPr>
                              <w:pStyle w:val="ListParagraph"/>
                              <w:rPr>
                                <w:rFonts w:ascii="Times New Roman" w:hAnsi="Times New Roman" w:cs="Times New Roman"/>
                                <w:b/>
                                <w:bCs/>
                                <w:color w:val="000000" w:themeColor="text1"/>
                                <w:sz w:val="28"/>
                                <w:szCs w:val="28"/>
                              </w:rPr>
                            </w:pPr>
                            <w:r>
                              <w:rPr>
                                <w:rFonts w:ascii="Times New Roman" w:hAnsi="Times New Roman" w:cs="Times New Roman"/>
                                <w:color w:val="000000" w:themeColor="text1"/>
                                <w:sz w:val="28"/>
                                <w:szCs w:val="28"/>
                              </w:rPr>
                              <w:t>Uncoll</w:t>
                            </w:r>
                            <w:r w:rsidR="0043024D">
                              <w:rPr>
                                <w:rFonts w:ascii="Times New Roman" w:hAnsi="Times New Roman" w:cs="Times New Roman"/>
                                <w:color w:val="000000" w:themeColor="text1"/>
                                <w:sz w:val="28"/>
                                <w:szCs w:val="28"/>
                              </w:rPr>
                              <w:t>aborative</w:t>
                            </w:r>
                          </w:p>
                          <w:p w14:paraId="6E2FB5A7" w14:textId="77777777" w:rsidR="00444EA9" w:rsidRPr="00DC271B" w:rsidRDefault="00444EA9" w:rsidP="00444EA9">
                            <w:pPr>
                              <w:pStyle w:val="ListParagraph"/>
                              <w:rPr>
                                <w:rFonts w:ascii="Times New Roman" w:hAnsi="Times New Roman" w:cs="Times New Roman"/>
                                <w:color w:val="000000" w:themeColor="text1"/>
                                <w:sz w:val="28"/>
                                <w:szCs w:val="28"/>
                              </w:rPr>
                            </w:pPr>
                            <w:r w:rsidRPr="00DC271B">
                              <w:rPr>
                                <w:rFonts w:ascii="Times New Roman" w:hAnsi="Times New Roman" w:cs="Times New Roman"/>
                                <w:color w:val="000000" w:themeColor="text1"/>
                                <w:sz w:val="28"/>
                                <w:szCs w:val="28"/>
                              </w:rPr>
                              <w:t>Vulnerability</w:t>
                            </w:r>
                          </w:p>
                          <w:p w14:paraId="3758A7CD" w14:textId="77777777" w:rsidR="00444EA9" w:rsidRPr="00DC271B" w:rsidRDefault="00444EA9" w:rsidP="00444EA9">
                            <w:pPr>
                              <w:pStyle w:val="ListParagraph"/>
                              <w:jc w:val="both"/>
                              <w:rPr>
                                <w:rFonts w:ascii="Times New Roman" w:hAnsi="Times New Roman" w:cs="Times New Roman"/>
                                <w:color w:val="000000" w:themeColor="text1"/>
                                <w:sz w:val="28"/>
                                <w:szCs w:val="28"/>
                              </w:rPr>
                            </w:pPr>
                            <w:r w:rsidRPr="00DC271B">
                              <w:rPr>
                                <w:rFonts w:ascii="Times New Roman" w:hAnsi="Times New Roman" w:cs="Times New Roman"/>
                                <w:color w:val="000000" w:themeColor="text1"/>
                                <w:sz w:val="28"/>
                                <w:szCs w:val="28"/>
                              </w:rPr>
                              <w:t xml:space="preserve">Visibility </w:t>
                            </w:r>
                          </w:p>
                          <w:p w14:paraId="5F2A3F1C" w14:textId="56024D2C" w:rsidR="00444EA9" w:rsidRPr="00DC271B" w:rsidRDefault="00444EA9" w:rsidP="00444EA9">
                            <w:pPr>
                              <w:pStyle w:val="ListParagraph"/>
                              <w:jc w:val="both"/>
                              <w:rPr>
                                <w:rFonts w:ascii="Times New Roman" w:hAnsi="Times New Roman" w:cs="Times New Roman"/>
                                <w:b/>
                                <w:bCs/>
                                <w:color w:val="000000" w:themeColor="text1"/>
                                <w:sz w:val="28"/>
                                <w:szCs w:val="28"/>
                              </w:rPr>
                            </w:pPr>
                          </w:p>
                          <w:p w14:paraId="72C3F4A1" w14:textId="77777777" w:rsidR="00444EA9" w:rsidRPr="004E1362" w:rsidRDefault="00444EA9" w:rsidP="00444EA9">
                            <w:pPr>
                              <w:pStyle w:val="ListParagraph"/>
                              <w:rPr>
                                <w:color w:val="000000" w:themeColor="text1"/>
                                <w:sz w:val="20"/>
                                <w:szCs w:val="20"/>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A1D975" id="Rounded Rectangle 7" o:spid="_x0000_s1032" style="position:absolute;margin-left:16.7pt;margin-top:13.65pt;width:165.7pt;height:151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" fillcolor="#5b9bd5 [3208]" strokecolor="#1f4d78 [1608]" strokeweight="1pt">
                <v:stroke joinstyle="miter"/>
                <v:textbox>
                  <w:txbxContent>
                    <w:p w14:paraId="66129965" w14:textId="77777777" w:rsidR="00444EA9" w:rsidRPr="00EA1852" w:rsidRDefault="00444EA9" w:rsidP="00444EA9">
                      <w:pPr>
                        <w:jc w:val="center"/>
                        <w:rPr>
                          <w:rFonts w:ascii="Times New Roman" w:hAnsi="Times New Roman" w:cs="Times New Roman"/>
                          <w:b/>
                          <w:bCs/>
                          <w:color w:val="000000" w:themeColor="text1"/>
                          <w:sz w:val="32"/>
                          <w:szCs w:val="32"/>
                          <w:u w:val="single"/>
                          <w14:textOutline w14:w="9525" w14:cap="rnd" w14:cmpd="sng" w14:algn="ctr">
                            <w14:noFill/>
                            <w14:prstDash w14:val="solid"/>
                            <w14:bevel/>
                          </w14:textOutline>
                        </w:rPr>
                      </w:pPr>
                      <w:r w:rsidRPr="00EA1852">
                        <w:rPr>
                          <w:rFonts w:ascii="Times New Roman" w:hAnsi="Times New Roman" w:cs="Times New Roman"/>
                          <w:b/>
                          <w:bCs/>
                          <w:color w:val="000000" w:themeColor="text1"/>
                          <w:sz w:val="32"/>
                          <w:szCs w:val="32"/>
                          <w:u w:val="single"/>
                          <w14:textOutline w14:w="9525" w14:cap="rnd" w14:cmpd="sng" w14:algn="ctr">
                            <w14:noFill/>
                            <w14:prstDash w14:val="solid"/>
                            <w14:bevel/>
                          </w14:textOutline>
                        </w:rPr>
                        <w:t xml:space="preserve">Awareness </w:t>
                      </w:r>
                    </w:p>
                    <w:p w14:paraId="7293B006" w14:textId="77777777" w:rsidR="00444EA9" w:rsidRDefault="00444EA9" w:rsidP="00444EA9">
                      <w:pPr>
                        <w:pStyle w:val="ListParagraph"/>
                        <w:rPr>
                          <w:sz w:val="20"/>
                          <w:szCs w:val="20"/>
                        </w:rPr>
                      </w:pPr>
                    </w:p>
                    <w:p w14:paraId="26D4CB72" w14:textId="77777777" w:rsidR="00444EA9" w:rsidRDefault="00444EA9" w:rsidP="00444EA9">
                      <w:pPr>
                        <w:pStyle w:val="ListParagraph"/>
                        <w:rPr>
                          <w:rFonts w:ascii="Times New Roman" w:hAnsi="Times New Roman" w:cs="Times New Roman"/>
                          <w:color w:val="000000" w:themeColor="text1"/>
                          <w:sz w:val="28"/>
                          <w:szCs w:val="28"/>
                        </w:rPr>
                      </w:pPr>
                      <w:r w:rsidRPr="00DC271B">
                        <w:rPr>
                          <w:rFonts w:ascii="Times New Roman" w:hAnsi="Times New Roman" w:cs="Times New Roman"/>
                          <w:color w:val="000000" w:themeColor="text1"/>
                          <w:sz w:val="28"/>
                          <w:szCs w:val="28"/>
                        </w:rPr>
                        <w:t>Unpreparedness</w:t>
                      </w:r>
                    </w:p>
                    <w:p w14:paraId="0568CFA7" w14:textId="56A69D15" w:rsidR="009301F7" w:rsidRPr="00DC271B" w:rsidRDefault="009301F7" w:rsidP="00444EA9">
                      <w:pPr>
                        <w:pStyle w:val="ListParagraph"/>
                        <w:rPr>
                          <w:rFonts w:ascii="Times New Roman" w:hAnsi="Times New Roman" w:cs="Times New Roman"/>
                          <w:b/>
                          <w:bCs/>
                          <w:color w:val="000000" w:themeColor="text1"/>
                          <w:sz w:val="28"/>
                          <w:szCs w:val="28"/>
                        </w:rPr>
                      </w:pPr>
                      <w:r>
                        <w:rPr>
                          <w:rFonts w:ascii="Times New Roman" w:hAnsi="Times New Roman" w:cs="Times New Roman"/>
                          <w:color w:val="000000" w:themeColor="text1"/>
                          <w:sz w:val="28"/>
                          <w:szCs w:val="28"/>
                        </w:rPr>
                        <w:t>Uncoll</w:t>
                      </w:r>
                      <w:r w:rsidR="0043024D">
                        <w:rPr>
                          <w:rFonts w:ascii="Times New Roman" w:hAnsi="Times New Roman" w:cs="Times New Roman"/>
                          <w:color w:val="000000" w:themeColor="text1"/>
                          <w:sz w:val="28"/>
                          <w:szCs w:val="28"/>
                        </w:rPr>
                        <w:t>aborative</w:t>
                      </w:r>
                    </w:p>
                    <w:p w14:paraId="6E2FB5A7" w14:textId="77777777" w:rsidR="00444EA9" w:rsidRPr="00DC271B" w:rsidRDefault="00444EA9" w:rsidP="00444EA9">
                      <w:pPr>
                        <w:pStyle w:val="ListParagraph"/>
                        <w:rPr>
                          <w:rFonts w:ascii="Times New Roman" w:hAnsi="Times New Roman" w:cs="Times New Roman"/>
                          <w:color w:val="000000" w:themeColor="text1"/>
                          <w:sz w:val="28"/>
                          <w:szCs w:val="28"/>
                        </w:rPr>
                      </w:pPr>
                      <w:r w:rsidRPr="00DC271B">
                        <w:rPr>
                          <w:rFonts w:ascii="Times New Roman" w:hAnsi="Times New Roman" w:cs="Times New Roman"/>
                          <w:color w:val="000000" w:themeColor="text1"/>
                          <w:sz w:val="28"/>
                          <w:szCs w:val="28"/>
                        </w:rPr>
                        <w:t>Vulnerability</w:t>
                      </w:r>
                    </w:p>
                    <w:p w14:paraId="3758A7CD" w14:textId="77777777" w:rsidR="00444EA9" w:rsidRPr="00DC271B" w:rsidRDefault="00444EA9" w:rsidP="00444EA9">
                      <w:pPr>
                        <w:pStyle w:val="ListParagraph"/>
                        <w:jc w:val="both"/>
                        <w:rPr>
                          <w:rFonts w:ascii="Times New Roman" w:hAnsi="Times New Roman" w:cs="Times New Roman"/>
                          <w:color w:val="000000" w:themeColor="text1"/>
                          <w:sz w:val="28"/>
                          <w:szCs w:val="28"/>
                        </w:rPr>
                      </w:pPr>
                      <w:r w:rsidRPr="00DC271B">
                        <w:rPr>
                          <w:rFonts w:ascii="Times New Roman" w:hAnsi="Times New Roman" w:cs="Times New Roman"/>
                          <w:color w:val="000000" w:themeColor="text1"/>
                          <w:sz w:val="28"/>
                          <w:szCs w:val="28"/>
                        </w:rPr>
                        <w:t xml:space="preserve">Visibility </w:t>
                      </w:r>
                    </w:p>
                    <w:p w14:paraId="5F2A3F1C" w14:textId="56024D2C" w:rsidR="00444EA9" w:rsidRPr="00DC271B" w:rsidRDefault="00444EA9" w:rsidP="00444EA9">
                      <w:pPr>
                        <w:pStyle w:val="ListParagraph"/>
                        <w:jc w:val="both"/>
                        <w:rPr>
                          <w:rFonts w:ascii="Times New Roman" w:hAnsi="Times New Roman" w:cs="Times New Roman"/>
                          <w:b/>
                          <w:bCs/>
                          <w:color w:val="000000" w:themeColor="text1"/>
                          <w:sz w:val="28"/>
                          <w:szCs w:val="28"/>
                        </w:rPr>
                      </w:pPr>
                    </w:p>
                    <w:p w14:paraId="72C3F4A1" w14:textId="77777777" w:rsidR="00444EA9" w:rsidRPr="004E1362" w:rsidRDefault="00444EA9" w:rsidP="00444EA9">
                      <w:pPr>
                        <w:pStyle w:val="ListParagraph"/>
                        <w:rPr>
                          <w:color w:val="000000" w:themeColor="text1"/>
                          <w:sz w:val="20"/>
                          <w:szCs w:val="20"/>
                          <w14:textOutline w14:w="9525" w14:cap="rnd" w14:cmpd="sng" w14:algn="ctr">
                            <w14:noFill/>
                            <w14:prstDash w14:val="solid"/>
                            <w14:bevel/>
                          </w14:textOutline>
                        </w:rPr>
                      </w:pPr>
                    </w:p>
                  </w:txbxContent>
                </v:textbox>
              </v:roundrect>
            </w:pict>
          </mc:Fallback>
        </mc:AlternateContent>
      </w:r>
      <w:r w:rsidR="00636531" w:rsidRPr="001E4872">
        <w:rPr>
          <w:rFonts w:ascii="Times New Roman" w:hAnsi="Times New Roman" w:cs="Times New Roman"/>
          <w:b/>
          <w:bCs/>
          <w:noProof/>
          <w:sz w:val="21"/>
          <w:szCs w:val="21"/>
        </w:rPr>
        <mc:AlternateContent>
          <mc:Choice Requires="wps">
            <w:drawing>
              <wp:anchor distT="0" distB="0" distL="114300" distR="114300" simplePos="0" relativeHeight="251658256" behindDoc="0" locked="0" layoutInCell="1" allowOverlap="1" wp14:anchorId="749DB027" wp14:editId="4AC16B18">
                <wp:simplePos x="0" y="0"/>
                <wp:positionH relativeFrom="column">
                  <wp:posOffset>3352800</wp:posOffset>
                </wp:positionH>
                <wp:positionV relativeFrom="paragraph">
                  <wp:posOffset>215265</wp:posOffset>
                </wp:positionV>
                <wp:extent cx="2127885" cy="1875155"/>
                <wp:effectExtent l="0" t="0" r="18415" b="17145"/>
                <wp:wrapNone/>
                <wp:docPr id="8" name="Rounded Rectangle 8"/>
                <wp:cNvGraphicFramePr/>
                <a:graphic xmlns:a="http://schemas.openxmlformats.org/drawingml/2006/main">
                  <a:graphicData uri="http://schemas.microsoft.com/office/word/2010/wordprocessingShape">
                    <wps:wsp>
                      <wps:cNvSpPr/>
                      <wps:spPr>
                        <a:xfrm>
                          <a:off x="0" y="0"/>
                          <a:ext cx="2127885" cy="1875155"/>
                        </a:xfrm>
                        <a:prstGeom prst="roundRec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49FE731B" w14:textId="77777777" w:rsidR="00444EA9" w:rsidRPr="00EA1852" w:rsidRDefault="00444EA9" w:rsidP="00444EA9">
                            <w:pPr>
                              <w:jc w:val="center"/>
                              <w:rPr>
                                <w:rFonts w:ascii="Times New Roman" w:hAnsi="Times New Roman" w:cs="Times New Roman"/>
                                <w:b/>
                                <w:bCs/>
                                <w:color w:val="000000" w:themeColor="text1"/>
                                <w:sz w:val="32"/>
                                <w:szCs w:val="32"/>
                                <w:u w:val="single"/>
                              </w:rPr>
                            </w:pPr>
                            <w:r w:rsidRPr="00EA1852">
                              <w:rPr>
                                <w:rFonts w:ascii="Times New Roman" w:hAnsi="Times New Roman" w:cs="Times New Roman"/>
                                <w:b/>
                                <w:bCs/>
                                <w:color w:val="000000" w:themeColor="text1"/>
                                <w:sz w:val="32"/>
                                <w:szCs w:val="32"/>
                                <w:u w:val="single"/>
                              </w:rPr>
                              <w:t>Training</w:t>
                            </w:r>
                          </w:p>
                          <w:p w14:paraId="41929DBD" w14:textId="77777777" w:rsidR="00444EA9" w:rsidRDefault="00444EA9" w:rsidP="00444EA9">
                            <w:pPr>
                              <w:jc w:val="center"/>
                              <w:rPr>
                                <w:rFonts w:ascii="Times New Roman" w:hAnsi="Times New Roman" w:cs="Times New Roman"/>
                                <w:color w:val="000000" w:themeColor="text1"/>
                                <w:sz w:val="32"/>
                                <w:szCs w:val="32"/>
                              </w:rPr>
                            </w:pPr>
                          </w:p>
                          <w:p w14:paraId="30BA27B7" w14:textId="77777777" w:rsidR="00444EA9" w:rsidRPr="00DC271B" w:rsidRDefault="00444EA9" w:rsidP="00444EA9">
                            <w:pPr>
                              <w:pStyle w:val="ListParagraph"/>
                              <w:rPr>
                                <w:rFonts w:ascii="Times New Roman" w:hAnsi="Times New Roman" w:cs="Times New Roman"/>
                                <w:color w:val="000000" w:themeColor="text1"/>
                                <w:sz w:val="28"/>
                                <w:szCs w:val="28"/>
                              </w:rPr>
                            </w:pPr>
                            <w:r w:rsidRPr="00DC271B">
                              <w:rPr>
                                <w:rFonts w:ascii="Times New Roman" w:hAnsi="Times New Roman" w:cs="Times New Roman"/>
                                <w:color w:val="000000" w:themeColor="text1"/>
                                <w:sz w:val="28"/>
                                <w:szCs w:val="28"/>
                              </w:rPr>
                              <w:t>Educate</w:t>
                            </w:r>
                          </w:p>
                          <w:p w14:paraId="709258F7" w14:textId="77777777" w:rsidR="00444EA9" w:rsidRPr="00DC271B" w:rsidRDefault="00444EA9" w:rsidP="00444EA9">
                            <w:pPr>
                              <w:pStyle w:val="ListParagraph"/>
                              <w:rPr>
                                <w:rFonts w:ascii="Times New Roman" w:hAnsi="Times New Roman" w:cs="Times New Roman"/>
                                <w:color w:val="000000" w:themeColor="text1"/>
                                <w:sz w:val="28"/>
                                <w:szCs w:val="28"/>
                              </w:rPr>
                            </w:pPr>
                            <w:r w:rsidRPr="00DC271B">
                              <w:rPr>
                                <w:rFonts w:ascii="Times New Roman" w:hAnsi="Times New Roman" w:cs="Times New Roman"/>
                                <w:color w:val="000000" w:themeColor="text1"/>
                                <w:sz w:val="28"/>
                                <w:szCs w:val="28"/>
                              </w:rPr>
                              <w:t>Human error</w:t>
                            </w:r>
                          </w:p>
                          <w:p w14:paraId="396BF27E" w14:textId="77777777" w:rsidR="00444EA9" w:rsidRPr="00DC271B" w:rsidRDefault="00444EA9" w:rsidP="00444EA9">
                            <w:pPr>
                              <w:pStyle w:val="ListParagraph"/>
                              <w:rPr>
                                <w:rFonts w:ascii="Times New Roman" w:hAnsi="Times New Roman" w:cs="Times New Roman"/>
                                <w:color w:val="000000" w:themeColor="text1"/>
                                <w:sz w:val="28"/>
                                <w:szCs w:val="28"/>
                              </w:rPr>
                            </w:pPr>
                            <w:r w:rsidRPr="00DC271B">
                              <w:rPr>
                                <w:rFonts w:ascii="Times New Roman" w:hAnsi="Times New Roman" w:cs="Times New Roman"/>
                                <w:color w:val="000000" w:themeColor="text1"/>
                                <w:sz w:val="28"/>
                                <w:szCs w:val="28"/>
                              </w:rPr>
                              <w:t>Reactive</w:t>
                            </w:r>
                          </w:p>
                          <w:p w14:paraId="7D42A1DD" w14:textId="77777777" w:rsidR="00444EA9" w:rsidRPr="00DC271B" w:rsidRDefault="00444EA9" w:rsidP="00444EA9">
                            <w:pPr>
                              <w:pStyle w:val="ListParagraph"/>
                              <w:rPr>
                                <w:rFonts w:ascii="Times New Roman" w:hAnsi="Times New Roman" w:cs="Times New Roman"/>
                                <w:color w:val="000000" w:themeColor="text1"/>
                                <w:sz w:val="28"/>
                                <w:szCs w:val="28"/>
                              </w:rPr>
                            </w:pPr>
                            <w:r w:rsidRPr="00DC271B">
                              <w:rPr>
                                <w:rFonts w:ascii="Times New Roman" w:hAnsi="Times New Roman" w:cs="Times New Roman"/>
                                <w:color w:val="000000" w:themeColor="text1"/>
                                <w:sz w:val="28"/>
                                <w:szCs w:val="28"/>
                              </w:rPr>
                              <w:t>Priority</w:t>
                            </w:r>
                          </w:p>
                          <w:p w14:paraId="0048902D" w14:textId="6C5D9497" w:rsidR="00444EA9" w:rsidRPr="00DC271B" w:rsidRDefault="00444EA9" w:rsidP="00444EA9">
                            <w:pPr>
                              <w:pStyle w:val="ListParagraph"/>
                              <w:rPr>
                                <w:rFonts w:ascii="Times New Roman" w:hAnsi="Times New Roman" w:cs="Times New Roman"/>
                                <w:color w:val="000000" w:themeColor="text1"/>
                                <w:sz w:val="28"/>
                                <w:szCs w:val="28"/>
                              </w:rPr>
                            </w:pPr>
                          </w:p>
                          <w:p w14:paraId="7ACFCF9B" w14:textId="77777777" w:rsidR="00444EA9" w:rsidRPr="00E75317" w:rsidRDefault="00444EA9" w:rsidP="00444EA9">
                            <w:pPr>
                              <w:jc w:val="center"/>
                              <w:rPr>
                                <w:rFonts w:ascii="Times New Roman" w:hAnsi="Times New Roman" w:cs="Times New Roman"/>
                                <w:color w:val="000000" w:themeColor="text1"/>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9DB027" id="Rounded Rectangle 8" o:spid="_x0000_s1033" style="position:absolute;margin-left:264pt;margin-top:16.95pt;width:167.55pt;height:147.6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" fillcolor="#5b9bd5 [3208]" strokecolor="#1f4d78 [1608]" strokeweight="1pt">
                <v:stroke joinstyle="miter"/>
                <v:textbox>
                  <w:txbxContent>
                    <w:p w14:paraId="49FE731B" w14:textId="77777777" w:rsidR="00444EA9" w:rsidRPr="00EA1852" w:rsidRDefault="00444EA9" w:rsidP="00444EA9">
                      <w:pPr>
                        <w:jc w:val="center"/>
                        <w:rPr>
                          <w:rFonts w:ascii="Times New Roman" w:hAnsi="Times New Roman" w:cs="Times New Roman"/>
                          <w:b/>
                          <w:bCs/>
                          <w:color w:val="000000" w:themeColor="text1"/>
                          <w:sz w:val="32"/>
                          <w:szCs w:val="32"/>
                          <w:u w:val="single"/>
                        </w:rPr>
                      </w:pPr>
                      <w:r w:rsidRPr="00EA1852">
                        <w:rPr>
                          <w:rFonts w:ascii="Times New Roman" w:hAnsi="Times New Roman" w:cs="Times New Roman"/>
                          <w:b/>
                          <w:bCs/>
                          <w:color w:val="000000" w:themeColor="text1"/>
                          <w:sz w:val="32"/>
                          <w:szCs w:val="32"/>
                          <w:u w:val="single"/>
                        </w:rPr>
                        <w:t>Training</w:t>
                      </w:r>
                    </w:p>
                    <w:p w14:paraId="41929DBD" w14:textId="77777777" w:rsidR="00444EA9" w:rsidRDefault="00444EA9" w:rsidP="00444EA9">
                      <w:pPr>
                        <w:jc w:val="center"/>
                        <w:rPr>
                          <w:rFonts w:ascii="Times New Roman" w:hAnsi="Times New Roman" w:cs="Times New Roman"/>
                          <w:color w:val="000000" w:themeColor="text1"/>
                          <w:sz w:val="32"/>
                          <w:szCs w:val="32"/>
                        </w:rPr>
                      </w:pPr>
                    </w:p>
                    <w:p w14:paraId="30BA27B7" w14:textId="77777777" w:rsidR="00444EA9" w:rsidRPr="00DC271B" w:rsidRDefault="00444EA9" w:rsidP="00444EA9">
                      <w:pPr>
                        <w:pStyle w:val="ListParagraph"/>
                        <w:rPr>
                          <w:rFonts w:ascii="Times New Roman" w:hAnsi="Times New Roman" w:cs="Times New Roman"/>
                          <w:color w:val="000000" w:themeColor="text1"/>
                          <w:sz w:val="28"/>
                          <w:szCs w:val="28"/>
                        </w:rPr>
                      </w:pPr>
                      <w:r w:rsidRPr="00DC271B">
                        <w:rPr>
                          <w:rFonts w:ascii="Times New Roman" w:hAnsi="Times New Roman" w:cs="Times New Roman"/>
                          <w:color w:val="000000" w:themeColor="text1"/>
                          <w:sz w:val="28"/>
                          <w:szCs w:val="28"/>
                        </w:rPr>
                        <w:t>Educate</w:t>
                      </w:r>
                    </w:p>
                    <w:p w14:paraId="709258F7" w14:textId="77777777" w:rsidR="00444EA9" w:rsidRPr="00DC271B" w:rsidRDefault="00444EA9" w:rsidP="00444EA9">
                      <w:pPr>
                        <w:pStyle w:val="ListParagraph"/>
                        <w:rPr>
                          <w:rFonts w:ascii="Times New Roman" w:hAnsi="Times New Roman" w:cs="Times New Roman"/>
                          <w:color w:val="000000" w:themeColor="text1"/>
                          <w:sz w:val="28"/>
                          <w:szCs w:val="28"/>
                        </w:rPr>
                      </w:pPr>
                      <w:r w:rsidRPr="00DC271B">
                        <w:rPr>
                          <w:rFonts w:ascii="Times New Roman" w:hAnsi="Times New Roman" w:cs="Times New Roman"/>
                          <w:color w:val="000000" w:themeColor="text1"/>
                          <w:sz w:val="28"/>
                          <w:szCs w:val="28"/>
                        </w:rPr>
                        <w:t>Human error</w:t>
                      </w:r>
                    </w:p>
                    <w:p w14:paraId="396BF27E" w14:textId="77777777" w:rsidR="00444EA9" w:rsidRPr="00DC271B" w:rsidRDefault="00444EA9" w:rsidP="00444EA9">
                      <w:pPr>
                        <w:pStyle w:val="ListParagraph"/>
                        <w:rPr>
                          <w:rFonts w:ascii="Times New Roman" w:hAnsi="Times New Roman" w:cs="Times New Roman"/>
                          <w:color w:val="000000" w:themeColor="text1"/>
                          <w:sz w:val="28"/>
                          <w:szCs w:val="28"/>
                        </w:rPr>
                      </w:pPr>
                      <w:r w:rsidRPr="00DC271B">
                        <w:rPr>
                          <w:rFonts w:ascii="Times New Roman" w:hAnsi="Times New Roman" w:cs="Times New Roman"/>
                          <w:color w:val="000000" w:themeColor="text1"/>
                          <w:sz w:val="28"/>
                          <w:szCs w:val="28"/>
                        </w:rPr>
                        <w:t>Reactive</w:t>
                      </w:r>
                    </w:p>
                    <w:p w14:paraId="7D42A1DD" w14:textId="77777777" w:rsidR="00444EA9" w:rsidRPr="00DC271B" w:rsidRDefault="00444EA9" w:rsidP="00444EA9">
                      <w:pPr>
                        <w:pStyle w:val="ListParagraph"/>
                        <w:rPr>
                          <w:rFonts w:ascii="Times New Roman" w:hAnsi="Times New Roman" w:cs="Times New Roman"/>
                          <w:color w:val="000000" w:themeColor="text1"/>
                          <w:sz w:val="28"/>
                          <w:szCs w:val="28"/>
                        </w:rPr>
                      </w:pPr>
                      <w:r w:rsidRPr="00DC271B">
                        <w:rPr>
                          <w:rFonts w:ascii="Times New Roman" w:hAnsi="Times New Roman" w:cs="Times New Roman"/>
                          <w:color w:val="000000" w:themeColor="text1"/>
                          <w:sz w:val="28"/>
                          <w:szCs w:val="28"/>
                        </w:rPr>
                        <w:t>Priority</w:t>
                      </w:r>
                    </w:p>
                    <w:p w14:paraId="0048902D" w14:textId="6C5D9497" w:rsidR="00444EA9" w:rsidRPr="00DC271B" w:rsidRDefault="00444EA9" w:rsidP="00444EA9">
                      <w:pPr>
                        <w:pStyle w:val="ListParagraph"/>
                        <w:rPr>
                          <w:rFonts w:ascii="Times New Roman" w:hAnsi="Times New Roman" w:cs="Times New Roman"/>
                          <w:color w:val="000000" w:themeColor="text1"/>
                          <w:sz w:val="28"/>
                          <w:szCs w:val="28"/>
                        </w:rPr>
                      </w:pPr>
                    </w:p>
                    <w:p w14:paraId="7ACFCF9B" w14:textId="77777777" w:rsidR="00444EA9" w:rsidRPr="00E75317" w:rsidRDefault="00444EA9" w:rsidP="00444EA9">
                      <w:pPr>
                        <w:jc w:val="center"/>
                        <w:rPr>
                          <w:rFonts w:ascii="Times New Roman" w:hAnsi="Times New Roman" w:cs="Times New Roman"/>
                          <w:color w:val="000000" w:themeColor="text1"/>
                          <w:sz w:val="32"/>
                          <w:szCs w:val="32"/>
                        </w:rPr>
                      </w:pPr>
                    </w:p>
                  </w:txbxContent>
                </v:textbox>
              </v:roundrect>
            </w:pict>
          </mc:Fallback>
        </mc:AlternateContent>
      </w:r>
    </w:p>
    <w:p w14:paraId="2179901E" w14:textId="57382C7C" w:rsidR="00444EA9" w:rsidRPr="001E4872" w:rsidRDefault="00444EA9" w:rsidP="00444EA9">
      <w:pPr>
        <w:spacing w:line="360" w:lineRule="auto"/>
        <w:rPr>
          <w:rFonts w:ascii="Times New Roman" w:hAnsi="Times New Roman" w:cs="Times New Roman"/>
          <w:b/>
          <w:bCs/>
          <w:sz w:val="21"/>
          <w:szCs w:val="21"/>
        </w:rPr>
      </w:pPr>
    </w:p>
    <w:p w14:paraId="4F9A9E3F" w14:textId="77777777" w:rsidR="00444EA9" w:rsidRPr="001E4872" w:rsidRDefault="00444EA9" w:rsidP="00444EA9">
      <w:pPr>
        <w:spacing w:line="360" w:lineRule="auto"/>
        <w:rPr>
          <w:rFonts w:ascii="Times New Roman" w:hAnsi="Times New Roman" w:cs="Times New Roman"/>
          <w:b/>
          <w:bCs/>
          <w:sz w:val="21"/>
          <w:szCs w:val="21"/>
        </w:rPr>
      </w:pPr>
    </w:p>
    <w:p w14:paraId="79B5BE6F" w14:textId="77777777" w:rsidR="00444EA9" w:rsidRPr="001E4872" w:rsidRDefault="00444EA9" w:rsidP="00444EA9">
      <w:pPr>
        <w:spacing w:line="360" w:lineRule="auto"/>
        <w:rPr>
          <w:rFonts w:ascii="Times New Roman" w:hAnsi="Times New Roman" w:cs="Times New Roman"/>
          <w:b/>
          <w:bCs/>
          <w:sz w:val="21"/>
          <w:szCs w:val="21"/>
        </w:rPr>
      </w:pPr>
    </w:p>
    <w:p w14:paraId="4C57A993" w14:textId="77777777" w:rsidR="00444EA9" w:rsidRPr="001E4872" w:rsidRDefault="00444EA9" w:rsidP="00444EA9">
      <w:pPr>
        <w:framePr w:hSpace="180" w:wrap="around" w:vAnchor="page" w:hAnchor="margin" w:y="9694"/>
        <w:rPr>
          <w:rFonts w:ascii="Times New Roman" w:eastAsia="Times New Roman" w:hAnsi="Times New Roman" w:cs="Times New Roman"/>
          <w:lang w:eastAsia="en-GB"/>
        </w:rPr>
      </w:pPr>
      <w:r w:rsidRPr="001E4872">
        <w:rPr>
          <w:rFonts w:ascii="Times New Roman" w:eastAsia="Times New Roman" w:hAnsi="Times New Roman" w:cs="Times New Roman"/>
          <w:lang w:eastAsia="en-GB"/>
        </w:rPr>
        <w:fldChar w:fldCharType="begin"/>
      </w:r>
      <w:r w:rsidRPr="001E4872">
        <w:rPr>
          <w:rFonts w:ascii="Times New Roman" w:eastAsia="Times New Roman" w:hAnsi="Times New Roman" w:cs="Times New Roman"/>
          <w:lang w:eastAsia="en-GB"/>
        </w:rPr>
        <w:instrText xml:space="preserve"> INCLUDEPICTURE "https://www.researchgate.net/figure/profile/Carol-Castro/publication/337843552/figure/fig1/AS:834264245469184@1575915504835/Thematic-analysis-Six-interactive-phases.png" \* MERGEFORMATINET </w:instrText>
      </w:r>
      <w:r w:rsidRPr="001E4872">
        <w:rPr>
          <w:rFonts w:ascii="Times New Roman" w:eastAsia="Times New Roman" w:hAnsi="Times New Roman" w:cs="Times New Roman"/>
          <w:lang w:eastAsia="en-GB"/>
        </w:rPr>
        <w:fldChar w:fldCharType="separate"/>
      </w:r>
      <w:r w:rsidRPr="001E4872">
        <w:rPr>
          <w:rFonts w:ascii="Times New Roman" w:eastAsia="Times New Roman" w:hAnsi="Times New Roman" w:cs="Times New Roman"/>
          <w:noProof/>
          <w:lang w:eastAsia="en-GB"/>
        </w:rPr>
        <mc:AlternateContent>
          <mc:Choice Requires="wps">
            <w:drawing>
              <wp:inline distT="0" distB="0" distL="0" distR="0" wp14:anchorId="0552F267" wp14:editId="5A29FFEE">
                <wp:extent cx="304800" cy="304800"/>
                <wp:effectExtent l="0" t="0" r="0" b="0"/>
                <wp:docPr id="22" name="Rectangle 22" descr="Thematic analysis: Six interactive phas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292ED5" id="Rectangle 22" o:spid="_x0000_s1026" alt="Thematic analysis: Six interactive phas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1E4872">
        <w:rPr>
          <w:rFonts w:ascii="Times New Roman" w:eastAsia="Times New Roman" w:hAnsi="Times New Roman" w:cs="Times New Roman"/>
          <w:lang w:eastAsia="en-GB"/>
        </w:rPr>
        <w:fldChar w:fldCharType="end"/>
      </w:r>
    </w:p>
    <w:p w14:paraId="5A1152FA" w14:textId="77777777" w:rsidR="00444EA9" w:rsidRPr="001E4872" w:rsidRDefault="00444EA9" w:rsidP="00444EA9">
      <w:pPr>
        <w:spacing w:line="360" w:lineRule="auto"/>
        <w:rPr>
          <w:rFonts w:ascii="Times New Roman" w:hAnsi="Times New Roman" w:cs="Times New Roman"/>
          <w:b/>
          <w:bCs/>
          <w:sz w:val="21"/>
          <w:szCs w:val="21"/>
        </w:rPr>
      </w:pPr>
    </w:p>
    <w:p w14:paraId="65A93435" w14:textId="77777777" w:rsidR="00444EA9" w:rsidRPr="001E4872" w:rsidRDefault="00444EA9" w:rsidP="00444EA9">
      <w:pPr>
        <w:spacing w:line="360" w:lineRule="auto"/>
        <w:rPr>
          <w:rFonts w:ascii="Times New Roman" w:hAnsi="Times New Roman" w:cs="Times New Roman"/>
          <w:b/>
          <w:bCs/>
          <w:sz w:val="21"/>
          <w:szCs w:val="21"/>
        </w:rPr>
      </w:pPr>
    </w:p>
    <w:p w14:paraId="2744CAF8" w14:textId="77777777" w:rsidR="00444EA9" w:rsidRPr="001E4872" w:rsidRDefault="00444EA9" w:rsidP="00444EA9">
      <w:pPr>
        <w:spacing w:line="360" w:lineRule="auto"/>
        <w:rPr>
          <w:rFonts w:ascii="Times New Roman" w:hAnsi="Times New Roman" w:cs="Times New Roman"/>
          <w:b/>
          <w:bCs/>
          <w:sz w:val="21"/>
          <w:szCs w:val="21"/>
        </w:rPr>
      </w:pPr>
    </w:p>
    <w:p w14:paraId="152B4D49" w14:textId="77777777" w:rsidR="00444EA9" w:rsidRPr="001E4872" w:rsidRDefault="00444EA9" w:rsidP="00444EA9">
      <w:pPr>
        <w:spacing w:line="360" w:lineRule="auto"/>
        <w:rPr>
          <w:rFonts w:ascii="Times New Roman" w:hAnsi="Times New Roman" w:cs="Times New Roman"/>
          <w:b/>
          <w:bCs/>
          <w:sz w:val="21"/>
          <w:szCs w:val="21"/>
        </w:rPr>
      </w:pPr>
    </w:p>
    <w:p w14:paraId="39409E0C" w14:textId="77777777" w:rsidR="00444EA9" w:rsidRPr="001E4872" w:rsidRDefault="00444EA9" w:rsidP="00444EA9">
      <w:pPr>
        <w:framePr w:hSpace="180" w:wrap="around" w:vAnchor="page" w:hAnchor="margin" w:y="9694"/>
        <w:rPr>
          <w:rFonts w:ascii="Times New Roman" w:eastAsia="Times New Roman" w:hAnsi="Times New Roman" w:cs="Times New Roman"/>
          <w:lang w:eastAsia="en-GB"/>
        </w:rPr>
      </w:pPr>
      <w:r w:rsidRPr="001E4872">
        <w:rPr>
          <w:rFonts w:ascii="Times New Roman" w:eastAsia="Times New Roman" w:hAnsi="Times New Roman" w:cs="Times New Roman"/>
          <w:lang w:eastAsia="en-GB"/>
        </w:rPr>
        <w:fldChar w:fldCharType="begin"/>
      </w:r>
      <w:r w:rsidRPr="001E4872">
        <w:rPr>
          <w:rFonts w:ascii="Times New Roman" w:eastAsia="Times New Roman" w:hAnsi="Times New Roman" w:cs="Times New Roman"/>
          <w:lang w:eastAsia="en-GB"/>
        </w:rPr>
        <w:instrText xml:space="preserve"> INCLUDEPICTURE "https://www.researchgate.net/figure/profile/Carol-Castro/publication/337843552/figure/fig1/AS:834264245469184@1575915504835/Thematic-analysis-Six-interactive-phases.png" \* MERGEFORMATINET </w:instrText>
      </w:r>
      <w:r w:rsidRPr="001E4872">
        <w:rPr>
          <w:rFonts w:ascii="Times New Roman" w:eastAsia="Times New Roman" w:hAnsi="Times New Roman" w:cs="Times New Roman"/>
          <w:lang w:eastAsia="en-GB"/>
        </w:rPr>
        <w:fldChar w:fldCharType="separate"/>
      </w:r>
      <w:r w:rsidRPr="001E4872">
        <w:rPr>
          <w:rFonts w:ascii="Times New Roman" w:eastAsia="Times New Roman" w:hAnsi="Times New Roman" w:cs="Times New Roman"/>
          <w:noProof/>
          <w:lang w:eastAsia="en-GB"/>
        </w:rPr>
        <mc:AlternateContent>
          <mc:Choice Requires="wps">
            <w:drawing>
              <wp:inline distT="0" distB="0" distL="0" distR="0" wp14:anchorId="184C353D" wp14:editId="3EA32E97">
                <wp:extent cx="304800" cy="304800"/>
                <wp:effectExtent l="0" t="0" r="0" b="0"/>
                <wp:docPr id="23" name="Rectangle 23" descr="Thematic analysis: Six interactive phas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B7D408" id="Rectangle 23" o:spid="_x0000_s1026" alt="Thematic analysis: Six interactive phas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1E4872">
        <w:rPr>
          <w:rFonts w:ascii="Times New Roman" w:eastAsia="Times New Roman" w:hAnsi="Times New Roman" w:cs="Times New Roman"/>
          <w:lang w:eastAsia="en-GB"/>
        </w:rPr>
        <w:fldChar w:fldCharType="end"/>
      </w:r>
    </w:p>
    <w:p w14:paraId="7EFBF27F" w14:textId="77777777" w:rsidR="00444EA9" w:rsidRPr="001E4872" w:rsidRDefault="00444EA9" w:rsidP="00444EA9">
      <w:pPr>
        <w:spacing w:line="360" w:lineRule="auto"/>
        <w:rPr>
          <w:rFonts w:ascii="Times New Roman" w:hAnsi="Times New Roman" w:cs="Times New Roman"/>
          <w:b/>
          <w:bCs/>
          <w:sz w:val="21"/>
          <w:szCs w:val="21"/>
        </w:rPr>
      </w:pPr>
    </w:p>
    <w:p w14:paraId="2292DE8F" w14:textId="04CD2156" w:rsidR="00444EA9" w:rsidRPr="001E4872" w:rsidRDefault="00BF5B67" w:rsidP="00444EA9">
      <w:pPr>
        <w:spacing w:line="360" w:lineRule="auto"/>
        <w:rPr>
          <w:rFonts w:ascii="Times New Roman" w:hAnsi="Times New Roman" w:cs="Times New Roman"/>
          <w:b/>
          <w:bCs/>
          <w:sz w:val="21"/>
          <w:szCs w:val="21"/>
        </w:rPr>
      </w:pPr>
      <w:r>
        <w:rPr>
          <w:noProof/>
        </w:rPr>
        <mc:AlternateContent>
          <mc:Choice Requires="wps">
            <w:drawing>
              <wp:anchor distT="0" distB="0" distL="114300" distR="114300" simplePos="0" relativeHeight="251681792" behindDoc="0" locked="0" layoutInCell="1" allowOverlap="1" wp14:anchorId="5CF69BBB" wp14:editId="577795C6">
                <wp:simplePos x="0" y="0"/>
                <wp:positionH relativeFrom="column">
                  <wp:posOffset>208660</wp:posOffset>
                </wp:positionH>
                <wp:positionV relativeFrom="paragraph">
                  <wp:posOffset>107950</wp:posOffset>
                </wp:positionV>
                <wp:extent cx="1840495" cy="328305"/>
                <wp:effectExtent l="0" t="0" r="1270" b="1905"/>
                <wp:wrapNone/>
                <wp:docPr id="45" name="Text Box 45"/>
                <wp:cNvGraphicFramePr/>
                <a:graphic xmlns:a="http://schemas.openxmlformats.org/drawingml/2006/main">
                  <a:graphicData uri="http://schemas.microsoft.com/office/word/2010/wordprocessingShape">
                    <wps:wsp>
                      <wps:cNvSpPr txBox="1"/>
                      <wps:spPr>
                        <a:xfrm>
                          <a:off x="0" y="0"/>
                          <a:ext cx="1840495" cy="328305"/>
                        </a:xfrm>
                        <a:prstGeom prst="rect">
                          <a:avLst/>
                        </a:prstGeom>
                        <a:solidFill>
                          <a:prstClr val="white"/>
                        </a:solidFill>
                        <a:ln>
                          <a:noFill/>
                        </a:ln>
                      </wps:spPr>
                      <wps:txbx>
                        <w:txbxContent>
                          <w:p w14:paraId="6608FEF7" w14:textId="4CE37C29" w:rsidR="000D10C3" w:rsidRDefault="00636531" w:rsidP="00AF415C">
                            <w:pPr>
                              <w:pStyle w:val="Caption"/>
                            </w:pPr>
                            <w:r>
                              <w:t xml:space="preserve">Figure 4. </w:t>
                            </w:r>
                            <w:r>
                              <w:fldChar w:fldCharType="begin"/>
                            </w:r>
                            <w:r>
                              <w:instrText xml:space="preserve"> SEQ Figure_4. \* ARABIC </w:instrText>
                            </w:r>
                            <w:r>
                              <w:fldChar w:fldCharType="separate"/>
                            </w:r>
                            <w:r w:rsidR="005D4A52">
                              <w:rPr>
                                <w:noProof/>
                              </w:rPr>
                              <w:t>3</w:t>
                            </w:r>
                            <w:r>
                              <w:fldChar w:fldCharType="end"/>
                            </w:r>
                            <w:r w:rsidR="0023372F">
                              <w:t xml:space="preserve"> </w:t>
                            </w:r>
                            <w:r w:rsidR="000D10C3" w:rsidRPr="004E5D34">
                              <w:t>- Theme for cyber participants</w:t>
                            </w:r>
                            <w:r w:rsidR="000D10C3">
                              <w:t xml:space="preserve"> </w:t>
                            </w:r>
                          </w:p>
                          <w:p w14:paraId="022A28AB" w14:textId="77777777" w:rsidR="00636531" w:rsidRPr="00DD0E33" w:rsidRDefault="00636531" w:rsidP="00AF415C">
                            <w:pPr>
                              <w:pStyle w:val="Caption"/>
                              <w:rPr>
                                <w:noProof/>
                              </w:rPr>
                            </w:pPr>
                          </w:p>
                          <w:p w14:paraId="2666E0EB" w14:textId="77777777" w:rsidR="00000000" w:rsidRDefault="00F7072B" w:rsidP="00AF415C">
                            <w:pPr>
                              <w:pStyle w:val="Caption"/>
                            </w:pPr>
                          </w:p>
                          <w:p w14:paraId="53CF6513" w14:textId="537BCABF" w:rsidR="000D10C3" w:rsidRDefault="00636531" w:rsidP="00AF415C">
                            <w:pPr>
                              <w:pStyle w:val="Caption"/>
                            </w:pPr>
                            <w:bookmarkStart w:id="87" w:name="_Toc103434923"/>
                            <w:r>
                              <w:t xml:space="preserve">Figure 4. </w:t>
                            </w:r>
                            <w:r>
                              <w:fldChar w:fldCharType="begin"/>
                            </w:r>
                            <w:r>
                              <w:instrText xml:space="preserve"> SEQ Figure_4. \* ARABIC </w:instrText>
                            </w:r>
                            <w:r>
                              <w:fldChar w:fldCharType="separate"/>
                            </w:r>
                            <w:r w:rsidR="005D4A52">
                              <w:rPr>
                                <w:noProof/>
                              </w:rPr>
                              <w:t>4</w:t>
                            </w:r>
                            <w:r>
                              <w:fldChar w:fldCharType="end"/>
                            </w:r>
                            <w:r w:rsidR="000D10C3" w:rsidRPr="004E5D34">
                              <w:t>- Theme for cyber participants</w:t>
                            </w:r>
                            <w:bookmarkEnd w:id="87"/>
                            <w:r w:rsidR="000D10C3">
                              <w:t xml:space="preserve"> </w:t>
                            </w:r>
                          </w:p>
                          <w:p w14:paraId="5665623E" w14:textId="77777777" w:rsidR="00636531" w:rsidRPr="00DD0E33" w:rsidRDefault="00636531" w:rsidP="00AF415C">
                            <w:pPr>
                              <w:pStyle w:val="Caption"/>
                              <w:rPr>
                                <w:noProof/>
                              </w:rPr>
                            </w:pPr>
                          </w:p>
                          <w:p w14:paraId="0A76C449" w14:textId="77777777" w:rsidR="00000000" w:rsidRDefault="00F7072B" w:rsidP="00AF415C">
                            <w:pPr>
                              <w:pStyle w:val="Caption"/>
                            </w:pPr>
                          </w:p>
                          <w:p w14:paraId="0FE9F41B" w14:textId="21C25BD9" w:rsidR="000D10C3" w:rsidRDefault="00636531" w:rsidP="00AF415C">
                            <w:pPr>
                              <w:pStyle w:val="Caption"/>
                            </w:pPr>
                            <w:bookmarkStart w:id="88" w:name="_Toc103434924"/>
                            <w:r>
                              <w:t xml:space="preserve">Figure 4. </w:t>
                            </w:r>
                            <w:r>
                              <w:fldChar w:fldCharType="begin"/>
                            </w:r>
                            <w:r>
                              <w:instrText xml:space="preserve"> SEQ Figure_4. \* ARABIC </w:instrText>
                            </w:r>
                            <w:r>
                              <w:fldChar w:fldCharType="separate"/>
                            </w:r>
                            <w:r w:rsidR="005D4A52">
                              <w:rPr>
                                <w:noProof/>
                              </w:rPr>
                              <w:t>5</w:t>
                            </w:r>
                            <w:r>
                              <w:fldChar w:fldCharType="end"/>
                            </w:r>
                            <w:r w:rsidR="000D10C3" w:rsidRPr="004E5D34">
                              <w:t>- Theme for cyber participants</w:t>
                            </w:r>
                            <w:bookmarkEnd w:id="88"/>
                            <w:r w:rsidR="000D10C3">
                              <w:t xml:space="preserve"> </w:t>
                            </w:r>
                          </w:p>
                          <w:p w14:paraId="1D46677C" w14:textId="77777777" w:rsidR="00636531" w:rsidRPr="00DD0E33" w:rsidRDefault="00636531" w:rsidP="00AF415C">
                            <w:pPr>
                              <w:pStyle w:val="Caption"/>
                              <w:rPr>
                                <w:noProof/>
                              </w:rPr>
                            </w:pPr>
                          </w:p>
                          <w:p w14:paraId="30FCB1F3" w14:textId="77777777" w:rsidR="00000000" w:rsidRDefault="00F7072B" w:rsidP="00AF415C">
                            <w:pPr>
                              <w:pStyle w:val="Caption"/>
                            </w:pPr>
                          </w:p>
                          <w:p w14:paraId="328CDE07" w14:textId="2F7D1417" w:rsidR="000D10C3" w:rsidRDefault="00636531" w:rsidP="00AF415C">
                            <w:pPr>
                              <w:pStyle w:val="Caption"/>
                            </w:pPr>
                            <w:bookmarkStart w:id="89" w:name="_Toc103434925"/>
                            <w:r>
                              <w:t xml:space="preserve">Figure 4. </w:t>
                            </w:r>
                            <w:r>
                              <w:fldChar w:fldCharType="begin"/>
                            </w:r>
                            <w:r>
                              <w:instrText xml:space="preserve"> SEQ Figure_4. \* ARABIC </w:instrText>
                            </w:r>
                            <w:r>
                              <w:fldChar w:fldCharType="separate"/>
                            </w:r>
                            <w:r w:rsidR="005D4A52">
                              <w:rPr>
                                <w:noProof/>
                              </w:rPr>
                              <w:t>6</w:t>
                            </w:r>
                            <w:r>
                              <w:fldChar w:fldCharType="end"/>
                            </w:r>
                            <w:r w:rsidR="000D10C3" w:rsidRPr="004E5D34">
                              <w:t>- Theme for cyber participants</w:t>
                            </w:r>
                            <w:bookmarkEnd w:id="89"/>
                            <w:r w:rsidR="000D10C3">
                              <w:t xml:space="preserve"> </w:t>
                            </w:r>
                          </w:p>
                          <w:p w14:paraId="727AA358" w14:textId="612E8E7A" w:rsidR="00636531" w:rsidRPr="00DD0E33" w:rsidRDefault="00636531" w:rsidP="00AF415C">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F69BBB" id="Text Box 45" o:spid="_x0000_s1034" type="#_x0000_t202" style="position:absolute;margin-left:16.45pt;margin-top:8.5pt;width:144.9pt;height:25.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" stroked="f">
                <v:textbox inset="0,0,0,0">
                  <w:txbxContent>
                    <w:p w14:paraId="6608FEF7" w14:textId="4CE37C29" w:rsidR="000D10C3" w:rsidRDefault="00636531" w:rsidP="00AF415C">
                      <w:pPr>
                        <w:pStyle w:val="Caption"/>
                      </w:pPr>
                      <w:r>
                        <w:t xml:space="preserve">Figure 4. </w:t>
                      </w:r>
                      <w:r>
                        <w:fldChar w:fldCharType="begin"/>
                      </w:r>
                      <w:r>
                        <w:instrText xml:space="preserve"> SEQ Figure_4. \* ARABIC </w:instrText>
                      </w:r>
                      <w:r>
                        <w:fldChar w:fldCharType="separate"/>
                      </w:r>
                      <w:r w:rsidR="005D4A52">
                        <w:rPr>
                          <w:noProof/>
                        </w:rPr>
                        <w:t>3</w:t>
                      </w:r>
                      <w:r>
                        <w:fldChar w:fldCharType="end"/>
                      </w:r>
                      <w:r w:rsidR="0023372F">
                        <w:t xml:space="preserve"> </w:t>
                      </w:r>
                      <w:r w:rsidR="000D10C3" w:rsidRPr="004E5D34">
                        <w:t>- Theme for cyber participants</w:t>
                      </w:r>
                      <w:r w:rsidR="000D10C3">
                        <w:t xml:space="preserve"> </w:t>
                      </w:r>
                    </w:p>
                    <w:p w14:paraId="022A28AB" w14:textId="77777777" w:rsidR="00636531" w:rsidRPr="00DD0E33" w:rsidRDefault="00636531" w:rsidP="00AF415C">
                      <w:pPr>
                        <w:pStyle w:val="Caption"/>
                        <w:rPr>
                          <w:noProof/>
                        </w:rPr>
                      </w:pPr>
                    </w:p>
                    <w:p w14:paraId="2666E0EB" w14:textId="77777777" w:rsidR="00000000" w:rsidRDefault="00F7072B" w:rsidP="00AF415C">
                      <w:pPr>
                        <w:pStyle w:val="Caption"/>
                      </w:pPr>
                    </w:p>
                    <w:p w14:paraId="53CF6513" w14:textId="537BCABF" w:rsidR="000D10C3" w:rsidRDefault="00636531" w:rsidP="00AF415C">
                      <w:pPr>
                        <w:pStyle w:val="Caption"/>
                      </w:pPr>
                      <w:bookmarkStart w:id="90" w:name="_Toc103434923"/>
                      <w:r>
                        <w:t xml:space="preserve">Figure 4. </w:t>
                      </w:r>
                      <w:r>
                        <w:fldChar w:fldCharType="begin"/>
                      </w:r>
                      <w:r>
                        <w:instrText xml:space="preserve"> SEQ Figure_4. \* ARABIC </w:instrText>
                      </w:r>
                      <w:r>
                        <w:fldChar w:fldCharType="separate"/>
                      </w:r>
                      <w:r w:rsidR="005D4A52">
                        <w:rPr>
                          <w:noProof/>
                        </w:rPr>
                        <w:t>4</w:t>
                      </w:r>
                      <w:r>
                        <w:fldChar w:fldCharType="end"/>
                      </w:r>
                      <w:r w:rsidR="000D10C3" w:rsidRPr="004E5D34">
                        <w:t>- Theme for cyber participants</w:t>
                      </w:r>
                      <w:bookmarkEnd w:id="90"/>
                      <w:r w:rsidR="000D10C3">
                        <w:t xml:space="preserve"> </w:t>
                      </w:r>
                    </w:p>
                    <w:p w14:paraId="5665623E" w14:textId="77777777" w:rsidR="00636531" w:rsidRPr="00DD0E33" w:rsidRDefault="00636531" w:rsidP="00AF415C">
                      <w:pPr>
                        <w:pStyle w:val="Caption"/>
                        <w:rPr>
                          <w:noProof/>
                        </w:rPr>
                      </w:pPr>
                    </w:p>
                    <w:p w14:paraId="0A76C449" w14:textId="77777777" w:rsidR="00000000" w:rsidRDefault="00F7072B" w:rsidP="00AF415C">
                      <w:pPr>
                        <w:pStyle w:val="Caption"/>
                      </w:pPr>
                    </w:p>
                    <w:p w14:paraId="0FE9F41B" w14:textId="21C25BD9" w:rsidR="000D10C3" w:rsidRDefault="00636531" w:rsidP="00AF415C">
                      <w:pPr>
                        <w:pStyle w:val="Caption"/>
                      </w:pPr>
                      <w:bookmarkStart w:id="91" w:name="_Toc103434924"/>
                      <w:r>
                        <w:t xml:space="preserve">Figure 4. </w:t>
                      </w:r>
                      <w:r>
                        <w:fldChar w:fldCharType="begin"/>
                      </w:r>
                      <w:r>
                        <w:instrText xml:space="preserve"> SEQ Figure_4. \* ARABIC </w:instrText>
                      </w:r>
                      <w:r>
                        <w:fldChar w:fldCharType="separate"/>
                      </w:r>
                      <w:r w:rsidR="005D4A52">
                        <w:rPr>
                          <w:noProof/>
                        </w:rPr>
                        <w:t>5</w:t>
                      </w:r>
                      <w:r>
                        <w:fldChar w:fldCharType="end"/>
                      </w:r>
                      <w:r w:rsidR="000D10C3" w:rsidRPr="004E5D34">
                        <w:t>- Theme for cyber participants</w:t>
                      </w:r>
                      <w:bookmarkEnd w:id="91"/>
                      <w:r w:rsidR="000D10C3">
                        <w:t xml:space="preserve"> </w:t>
                      </w:r>
                    </w:p>
                    <w:p w14:paraId="1D46677C" w14:textId="77777777" w:rsidR="00636531" w:rsidRPr="00DD0E33" w:rsidRDefault="00636531" w:rsidP="00AF415C">
                      <w:pPr>
                        <w:pStyle w:val="Caption"/>
                        <w:rPr>
                          <w:noProof/>
                        </w:rPr>
                      </w:pPr>
                    </w:p>
                    <w:p w14:paraId="30FCB1F3" w14:textId="77777777" w:rsidR="00000000" w:rsidRDefault="00F7072B" w:rsidP="00AF415C">
                      <w:pPr>
                        <w:pStyle w:val="Caption"/>
                      </w:pPr>
                    </w:p>
                    <w:p w14:paraId="328CDE07" w14:textId="2F7D1417" w:rsidR="000D10C3" w:rsidRDefault="00636531" w:rsidP="00AF415C">
                      <w:pPr>
                        <w:pStyle w:val="Caption"/>
                      </w:pPr>
                      <w:bookmarkStart w:id="92" w:name="_Toc103434925"/>
                      <w:r>
                        <w:t xml:space="preserve">Figure 4. </w:t>
                      </w:r>
                      <w:r>
                        <w:fldChar w:fldCharType="begin"/>
                      </w:r>
                      <w:r>
                        <w:instrText xml:space="preserve"> SEQ Figure_4. \* ARABIC </w:instrText>
                      </w:r>
                      <w:r>
                        <w:fldChar w:fldCharType="separate"/>
                      </w:r>
                      <w:r w:rsidR="005D4A52">
                        <w:rPr>
                          <w:noProof/>
                        </w:rPr>
                        <w:t>6</w:t>
                      </w:r>
                      <w:r>
                        <w:fldChar w:fldCharType="end"/>
                      </w:r>
                      <w:r w:rsidR="000D10C3" w:rsidRPr="004E5D34">
                        <w:t>- Theme for cyber participants</w:t>
                      </w:r>
                      <w:bookmarkEnd w:id="92"/>
                      <w:r w:rsidR="000D10C3">
                        <w:t xml:space="preserve"> </w:t>
                      </w:r>
                    </w:p>
                    <w:p w14:paraId="727AA358" w14:textId="612E8E7A" w:rsidR="00636531" w:rsidRPr="00DD0E33" w:rsidRDefault="00636531" w:rsidP="00AF415C">
                      <w:pPr>
                        <w:pStyle w:val="Caption"/>
                        <w:rPr>
                          <w:noProof/>
                        </w:rPr>
                      </w:pPr>
                    </w:p>
                  </w:txbxContent>
                </v:textbox>
              </v:shape>
            </w:pict>
          </mc:Fallback>
        </mc:AlternateContent>
      </w:r>
      <w:r w:rsidR="000D10C3">
        <w:rPr>
          <w:noProof/>
        </w:rPr>
        <mc:AlternateContent>
          <mc:Choice Requires="wps">
            <w:drawing>
              <wp:anchor distT="0" distB="0" distL="114300" distR="114300" simplePos="0" relativeHeight="251683840" behindDoc="0" locked="0" layoutInCell="1" allowOverlap="1" wp14:anchorId="2441F2E3" wp14:editId="073C86E3">
                <wp:simplePos x="0" y="0"/>
                <wp:positionH relativeFrom="column">
                  <wp:posOffset>3054761</wp:posOffset>
                </wp:positionH>
                <wp:positionV relativeFrom="paragraph">
                  <wp:posOffset>130884</wp:posOffset>
                </wp:positionV>
                <wp:extent cx="2224405" cy="635"/>
                <wp:effectExtent l="0" t="0" r="0" b="12065"/>
                <wp:wrapNone/>
                <wp:docPr id="46" name="Text Box 46"/>
                <wp:cNvGraphicFramePr/>
                <a:graphic xmlns:a="http://schemas.openxmlformats.org/drawingml/2006/main">
                  <a:graphicData uri="http://schemas.microsoft.com/office/word/2010/wordprocessingShape">
                    <wps:wsp>
                      <wps:cNvSpPr txBox="1"/>
                      <wps:spPr>
                        <a:xfrm>
                          <a:off x="0" y="0"/>
                          <a:ext cx="2224405" cy="635"/>
                        </a:xfrm>
                        <a:prstGeom prst="rect">
                          <a:avLst/>
                        </a:prstGeom>
                        <a:solidFill>
                          <a:prstClr val="white"/>
                        </a:solidFill>
                        <a:ln>
                          <a:noFill/>
                        </a:ln>
                      </wps:spPr>
                      <wps:txbx>
                        <w:txbxContent>
                          <w:p w14:paraId="3372487E" w14:textId="7364132C" w:rsidR="000D10C3" w:rsidRPr="00CE2510" w:rsidRDefault="000D10C3" w:rsidP="00AF415C">
                            <w:pPr>
                              <w:pStyle w:val="Caption"/>
                              <w:rPr>
                                <w:noProof/>
                              </w:rPr>
                            </w:pPr>
                            <w:r>
                              <w:t xml:space="preserve">Figure 4. </w:t>
                            </w:r>
                            <w:r>
                              <w:fldChar w:fldCharType="begin"/>
                            </w:r>
                            <w:r>
                              <w:instrText xml:space="preserve"> SEQ Figure_4. \* ARABIC </w:instrText>
                            </w:r>
                            <w:r>
                              <w:fldChar w:fldCharType="separate"/>
                            </w:r>
                            <w:r w:rsidR="005D4A52">
                              <w:rPr>
                                <w:noProof/>
                              </w:rPr>
                              <w:t>2</w:t>
                            </w:r>
                            <w:r>
                              <w:fldChar w:fldCharType="end"/>
                            </w:r>
                            <w:r>
                              <w:t xml:space="preserve"> </w:t>
                            </w:r>
                            <w:r w:rsidR="00FB6B93" w:rsidRPr="004E5D34">
                              <w:t>- Theme for logistic participants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41F2E3" id="Text Box 46" o:spid="_x0000_s1035" type="#_x0000_t202" style="position:absolute;margin-left:240.55pt;margin-top:10.3pt;width:175.1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" stroked="f">
                <v:textbox style="mso-fit-shape-to-text:t" inset="0,0,0,0">
                  <w:txbxContent>
                    <w:p w14:paraId="3372487E" w14:textId="7364132C" w:rsidR="000D10C3" w:rsidRPr="00CE2510" w:rsidRDefault="000D10C3" w:rsidP="00AF415C">
                      <w:pPr>
                        <w:pStyle w:val="Caption"/>
                        <w:rPr>
                          <w:noProof/>
                        </w:rPr>
                      </w:pPr>
                      <w:r>
                        <w:t xml:space="preserve">Figure 4. </w:t>
                      </w:r>
                      <w:r>
                        <w:fldChar w:fldCharType="begin"/>
                      </w:r>
                      <w:r>
                        <w:instrText xml:space="preserve"> SEQ Figure_4. \* ARABIC </w:instrText>
                      </w:r>
                      <w:r>
                        <w:fldChar w:fldCharType="separate"/>
                      </w:r>
                      <w:r w:rsidR="005D4A52">
                        <w:rPr>
                          <w:noProof/>
                        </w:rPr>
                        <w:t>2</w:t>
                      </w:r>
                      <w:r>
                        <w:fldChar w:fldCharType="end"/>
                      </w:r>
                      <w:r>
                        <w:t xml:space="preserve"> </w:t>
                      </w:r>
                      <w:r w:rsidR="00FB6B93" w:rsidRPr="004E5D34">
                        <w:t>- Theme for logistic participants</w:t>
                      </w:r>
                    </w:p>
                  </w:txbxContent>
                </v:textbox>
              </v:shape>
            </w:pict>
          </mc:Fallback>
        </mc:AlternateContent>
      </w:r>
    </w:p>
    <w:p w14:paraId="7770E77E" w14:textId="1835F593" w:rsidR="00444EA9" w:rsidRPr="001E4872" w:rsidRDefault="00444EA9" w:rsidP="00444EA9">
      <w:pPr>
        <w:spacing w:line="360" w:lineRule="auto"/>
        <w:rPr>
          <w:rFonts w:ascii="Times New Roman" w:hAnsi="Times New Roman" w:cs="Times New Roman"/>
          <w:b/>
          <w:bCs/>
          <w:sz w:val="21"/>
          <w:szCs w:val="21"/>
        </w:rPr>
      </w:pPr>
    </w:p>
    <w:p w14:paraId="501C607A" w14:textId="57E15C0F" w:rsidR="00FB6B93" w:rsidRDefault="00636531" w:rsidP="00746737">
      <w:pPr>
        <w:spacing w:line="360" w:lineRule="auto"/>
        <w:jc w:val="center"/>
      </w:pPr>
      <w:r w:rsidRPr="007D4080">
        <w:rPr>
          <w:rFonts w:ascii="Times New Roman" w:hAnsi="Times New Roman" w:cs="Times New Roman"/>
        </w:rPr>
        <w:t>(</w:t>
      </w:r>
      <w:r w:rsidRPr="007D4080">
        <w:rPr>
          <w:rFonts w:ascii="Times New Roman" w:hAnsi="Times New Roman" w:cs="Times New Roman"/>
          <w:sz w:val="21"/>
          <w:szCs w:val="21"/>
        </w:rPr>
        <w:t xml:space="preserve">Source: </w:t>
      </w:r>
      <w:r w:rsidR="00746737" w:rsidRPr="007D4080">
        <w:rPr>
          <w:rFonts w:ascii="Times New Roman" w:hAnsi="Times New Roman" w:cs="Times New Roman"/>
          <w:sz w:val="21"/>
          <w:szCs w:val="21"/>
        </w:rPr>
        <w:t>Own)</w:t>
      </w:r>
      <w:r w:rsidR="00746737">
        <w:rPr>
          <w:rFonts w:ascii="Times New Roman" w:hAnsi="Times New Roman" w:cs="Times New Roman"/>
        </w:rPr>
        <w:t xml:space="preserve"> </w:t>
      </w:r>
      <w:r w:rsidR="000D10C3">
        <w:rPr>
          <w:rFonts w:ascii="Times New Roman" w:hAnsi="Times New Roman" w:cs="Times New Roman"/>
        </w:rPr>
        <w:t xml:space="preserve">              </w:t>
      </w:r>
      <w:r w:rsidR="000D10C3">
        <w:rPr>
          <w:rFonts w:ascii="Times New Roman" w:hAnsi="Times New Roman" w:cs="Times New Roman"/>
        </w:rPr>
        <w:t xml:space="preserve">                                              </w:t>
      </w:r>
      <w:r w:rsidR="00FB6B93" w:rsidRPr="007D4080">
        <w:rPr>
          <w:rFonts w:ascii="Times New Roman" w:hAnsi="Times New Roman" w:cs="Times New Roman"/>
        </w:rPr>
        <w:t>(</w:t>
      </w:r>
      <w:r w:rsidR="00FB6B93" w:rsidRPr="007D4080">
        <w:rPr>
          <w:rFonts w:ascii="Times New Roman" w:hAnsi="Times New Roman" w:cs="Times New Roman"/>
          <w:sz w:val="21"/>
          <w:szCs w:val="21"/>
        </w:rPr>
        <w:t>Source: Own)</w:t>
      </w:r>
    </w:p>
    <w:p w14:paraId="0BED751B" w14:textId="6BAE05AE" w:rsidR="00FB6B93" w:rsidRDefault="00FB6B93" w:rsidP="000D10C3">
      <w:pPr>
        <w:spacing w:line="360" w:lineRule="auto"/>
        <w:rPr>
          <w:rFonts w:ascii="Times New Roman" w:hAnsi="Times New Roman" w:cs="Times New Roman"/>
        </w:rPr>
      </w:pPr>
    </w:p>
    <w:p w14:paraId="0F2F4F20" w14:textId="0633D62D" w:rsidR="00831B82" w:rsidRPr="00FB6B93" w:rsidRDefault="00B91C00" w:rsidP="00FB6B93">
      <w:pPr>
        <w:spacing w:line="360" w:lineRule="auto"/>
        <w:rPr>
          <w:rFonts w:ascii="Times New Roman" w:hAnsi="Times New Roman" w:cs="Times New Roman"/>
          <w:sz w:val="21"/>
          <w:szCs w:val="21"/>
        </w:rPr>
      </w:pPr>
      <w:r w:rsidRPr="008F6BB0">
        <w:rPr>
          <w:rFonts w:ascii="Times New Roman" w:hAnsi="Times New Roman" w:cs="Times New Roman"/>
          <w:color w:val="000000" w:themeColor="text1"/>
          <w:sz w:val="21"/>
          <w:szCs w:val="21"/>
        </w:rPr>
        <w:t xml:space="preserve">4.3 </w:t>
      </w:r>
      <w:r w:rsidR="00447D49" w:rsidRPr="008F6BB0">
        <w:rPr>
          <w:rFonts w:ascii="Times New Roman" w:hAnsi="Times New Roman" w:cs="Times New Roman"/>
          <w:color w:val="000000" w:themeColor="text1"/>
          <w:sz w:val="21"/>
          <w:szCs w:val="21"/>
        </w:rPr>
        <w:t xml:space="preserve">Findings </w:t>
      </w:r>
      <w:r w:rsidR="00176026">
        <w:rPr>
          <w:rFonts w:ascii="Times New Roman" w:hAnsi="Times New Roman" w:cs="Times New Roman"/>
          <w:color w:val="000000" w:themeColor="text1"/>
          <w:sz w:val="21"/>
          <w:szCs w:val="21"/>
        </w:rPr>
        <w:t>from primary data</w:t>
      </w:r>
    </w:p>
    <w:p w14:paraId="6DDE55FA" w14:textId="77777777" w:rsidR="00D64255" w:rsidRDefault="00D64255" w:rsidP="00321AC8">
      <w:pPr>
        <w:pStyle w:val="Heading3"/>
        <w:rPr>
          <w:rFonts w:ascii="Times New Roman" w:hAnsi="Times New Roman" w:cs="Times New Roman"/>
          <w:color w:val="000000" w:themeColor="text1"/>
          <w:sz w:val="21"/>
          <w:szCs w:val="21"/>
        </w:rPr>
      </w:pPr>
    </w:p>
    <w:p w14:paraId="0F82045F" w14:textId="2A111EFB" w:rsidR="00447D49" w:rsidRPr="008F6BB0" w:rsidRDefault="00B91C00" w:rsidP="00321AC8">
      <w:pPr>
        <w:pStyle w:val="Heading3"/>
        <w:rPr>
          <w:rFonts w:ascii="Times New Roman" w:hAnsi="Times New Roman" w:cs="Times New Roman"/>
          <w:color w:val="000000" w:themeColor="text1"/>
          <w:sz w:val="21"/>
          <w:szCs w:val="21"/>
        </w:rPr>
      </w:pPr>
      <w:bookmarkStart w:id="93" w:name="_Toc103498083"/>
      <w:r w:rsidRPr="008F6BB0">
        <w:rPr>
          <w:rFonts w:ascii="Times New Roman" w:hAnsi="Times New Roman" w:cs="Times New Roman"/>
          <w:color w:val="000000" w:themeColor="text1"/>
          <w:sz w:val="21"/>
          <w:szCs w:val="21"/>
        </w:rPr>
        <w:t>4.</w:t>
      </w:r>
      <w:r w:rsidR="00321AC8" w:rsidRPr="008F6BB0">
        <w:rPr>
          <w:rFonts w:ascii="Times New Roman" w:hAnsi="Times New Roman" w:cs="Times New Roman"/>
          <w:color w:val="000000" w:themeColor="text1"/>
          <w:sz w:val="21"/>
          <w:szCs w:val="21"/>
        </w:rPr>
        <w:t>3.1</w:t>
      </w:r>
      <w:r w:rsidR="00DB7EC2" w:rsidRPr="008F6BB0">
        <w:rPr>
          <w:rFonts w:ascii="Times New Roman" w:hAnsi="Times New Roman" w:cs="Times New Roman"/>
          <w:color w:val="000000" w:themeColor="text1"/>
          <w:sz w:val="21"/>
          <w:szCs w:val="21"/>
        </w:rPr>
        <w:t>.</w:t>
      </w:r>
      <w:r w:rsidR="00321AC8" w:rsidRPr="008F6BB0">
        <w:rPr>
          <w:rFonts w:ascii="Times New Roman" w:hAnsi="Times New Roman" w:cs="Times New Roman"/>
          <w:color w:val="000000" w:themeColor="text1"/>
          <w:sz w:val="21"/>
          <w:szCs w:val="21"/>
        </w:rPr>
        <w:t xml:space="preserve"> </w:t>
      </w:r>
      <w:r w:rsidR="00831B82" w:rsidRPr="008F6BB0">
        <w:rPr>
          <w:rFonts w:ascii="Times New Roman" w:hAnsi="Times New Roman" w:cs="Times New Roman"/>
          <w:color w:val="000000" w:themeColor="text1"/>
          <w:sz w:val="21"/>
          <w:szCs w:val="21"/>
        </w:rPr>
        <w:t>Cyber participants</w:t>
      </w:r>
      <w:bookmarkEnd w:id="93"/>
    </w:p>
    <w:p w14:paraId="4A78AB67" w14:textId="77777777" w:rsidR="0050361D" w:rsidRPr="008F6BB0" w:rsidRDefault="0050361D" w:rsidP="009139CC">
      <w:pPr>
        <w:pStyle w:val="ListParagraph"/>
        <w:ind w:left="0"/>
        <w:rPr>
          <w:rFonts w:ascii="Times New Roman" w:hAnsi="Times New Roman" w:cs="Times New Roman"/>
          <w:color w:val="000000" w:themeColor="text1"/>
          <w:sz w:val="21"/>
          <w:szCs w:val="21"/>
        </w:rPr>
      </w:pPr>
    </w:p>
    <w:p w14:paraId="68CC350D" w14:textId="0DDDEA1F" w:rsidR="009139CC" w:rsidRPr="008F6BB0" w:rsidRDefault="00321AC8" w:rsidP="009139CC">
      <w:pPr>
        <w:pStyle w:val="ListParagraph"/>
        <w:ind w:left="0"/>
        <w:rPr>
          <w:rFonts w:ascii="Times New Roman" w:hAnsi="Times New Roman" w:cs="Times New Roman"/>
          <w:color w:val="000000" w:themeColor="text1"/>
          <w:sz w:val="21"/>
          <w:szCs w:val="21"/>
        </w:rPr>
      </w:pPr>
      <w:r w:rsidRPr="008F6BB0">
        <w:rPr>
          <w:rFonts w:ascii="Times New Roman" w:hAnsi="Times New Roman" w:cs="Times New Roman"/>
          <w:color w:val="000000" w:themeColor="text1"/>
          <w:sz w:val="21"/>
          <w:szCs w:val="21"/>
        </w:rPr>
        <w:t>1</w:t>
      </w:r>
      <w:r w:rsidR="009139CC" w:rsidRPr="008F6BB0">
        <w:rPr>
          <w:rFonts w:ascii="Times New Roman" w:hAnsi="Times New Roman" w:cs="Times New Roman"/>
          <w:color w:val="000000" w:themeColor="text1"/>
          <w:sz w:val="21"/>
          <w:szCs w:val="21"/>
        </w:rPr>
        <w:t xml:space="preserve">) </w:t>
      </w:r>
      <w:r w:rsidR="009139CC" w:rsidRPr="004C1E42">
        <w:rPr>
          <w:rStyle w:val="Heading4Char"/>
          <w:rFonts w:ascii="Times New Roman" w:hAnsi="Times New Roman" w:cs="Times New Roman"/>
          <w:i w:val="0"/>
          <w:iCs w:val="0"/>
          <w:color w:val="000000" w:themeColor="text1"/>
          <w:sz w:val="21"/>
          <w:szCs w:val="21"/>
        </w:rPr>
        <w:t>Unpreparedness</w:t>
      </w:r>
    </w:p>
    <w:p w14:paraId="7D1C1D71" w14:textId="77777777" w:rsidR="009139CC" w:rsidRPr="001E4872" w:rsidRDefault="009139CC" w:rsidP="009139CC">
      <w:pPr>
        <w:pStyle w:val="ListParagraph"/>
        <w:ind w:left="0"/>
        <w:rPr>
          <w:rFonts w:ascii="Times New Roman" w:hAnsi="Times New Roman" w:cs="Times New Roman"/>
          <w:color w:val="000000" w:themeColor="text1"/>
          <w:sz w:val="21"/>
          <w:szCs w:val="21"/>
        </w:rPr>
      </w:pPr>
    </w:p>
    <w:p w14:paraId="3AA28391" w14:textId="4A8B3BF5" w:rsidR="009139CC" w:rsidRPr="00B509C4" w:rsidRDefault="009139CC" w:rsidP="009139CC">
      <w:pPr>
        <w:pStyle w:val="ListParagraph"/>
        <w:spacing w:line="360" w:lineRule="auto"/>
        <w:ind w:left="0"/>
        <w:jc w:val="both"/>
        <w:rPr>
          <w:rFonts w:ascii="Times New Roman" w:hAnsi="Times New Roman" w:cs="Times New Roman"/>
          <w:i/>
          <w:iCs/>
          <w:color w:val="000000" w:themeColor="text1"/>
          <w:sz w:val="21"/>
          <w:szCs w:val="21"/>
        </w:rPr>
      </w:pPr>
      <w:r w:rsidRPr="001E4872">
        <w:rPr>
          <w:rFonts w:ascii="Times New Roman" w:hAnsi="Times New Roman" w:cs="Times New Roman"/>
          <w:color w:val="000000" w:themeColor="text1"/>
          <w:sz w:val="21"/>
          <w:szCs w:val="21"/>
        </w:rPr>
        <w:t xml:space="preserve">Unpreparedness was seen as a distinguishing and consistent term </w:t>
      </w:r>
      <w:r w:rsidR="00EC343A">
        <w:rPr>
          <w:rFonts w:ascii="Times New Roman" w:hAnsi="Times New Roman" w:cs="Times New Roman"/>
          <w:color w:val="000000" w:themeColor="text1"/>
          <w:sz w:val="21"/>
          <w:szCs w:val="21"/>
        </w:rPr>
        <w:t xml:space="preserve">used </w:t>
      </w:r>
      <w:r w:rsidRPr="001E4872">
        <w:rPr>
          <w:rFonts w:ascii="Times New Roman" w:hAnsi="Times New Roman" w:cs="Times New Roman"/>
          <w:color w:val="000000" w:themeColor="text1"/>
          <w:sz w:val="21"/>
          <w:szCs w:val="21"/>
        </w:rPr>
        <w:t xml:space="preserve">throughout the participants response when answering the first </w:t>
      </w:r>
      <w:r w:rsidR="00352D12">
        <w:rPr>
          <w:rFonts w:ascii="Times New Roman" w:hAnsi="Times New Roman" w:cs="Times New Roman"/>
          <w:color w:val="000000" w:themeColor="text1"/>
          <w:sz w:val="21"/>
          <w:szCs w:val="21"/>
        </w:rPr>
        <w:t xml:space="preserve">and second </w:t>
      </w:r>
      <w:r w:rsidRPr="001E4872">
        <w:rPr>
          <w:rFonts w:ascii="Times New Roman" w:hAnsi="Times New Roman" w:cs="Times New Roman"/>
          <w:color w:val="000000" w:themeColor="text1"/>
          <w:sz w:val="21"/>
          <w:szCs w:val="21"/>
        </w:rPr>
        <w:t>interview question</w:t>
      </w:r>
      <w:r w:rsidR="00B247D0">
        <w:rPr>
          <w:rFonts w:ascii="Times New Roman" w:hAnsi="Times New Roman" w:cs="Times New Roman"/>
          <w:color w:val="000000" w:themeColor="text1"/>
          <w:sz w:val="21"/>
          <w:szCs w:val="21"/>
        </w:rPr>
        <w:t>s</w:t>
      </w:r>
      <w:r w:rsidRPr="001E4872">
        <w:rPr>
          <w:rFonts w:ascii="Times New Roman" w:hAnsi="Times New Roman" w:cs="Times New Roman"/>
          <w:color w:val="000000" w:themeColor="text1"/>
          <w:sz w:val="21"/>
          <w:szCs w:val="21"/>
        </w:rPr>
        <w:t xml:space="preserve">. Participant </w:t>
      </w:r>
      <w:r w:rsidR="00413C00">
        <w:rPr>
          <w:rFonts w:ascii="Times New Roman" w:hAnsi="Times New Roman" w:cs="Times New Roman"/>
          <w:color w:val="000000" w:themeColor="text1"/>
          <w:sz w:val="21"/>
          <w:szCs w:val="21"/>
        </w:rPr>
        <w:t>B</w:t>
      </w:r>
      <w:r w:rsidRPr="001E4872">
        <w:rPr>
          <w:rFonts w:ascii="Times New Roman" w:hAnsi="Times New Roman" w:cs="Times New Roman"/>
          <w:color w:val="000000" w:themeColor="text1"/>
          <w:sz w:val="21"/>
          <w:szCs w:val="21"/>
        </w:rPr>
        <w:t xml:space="preserve"> stipulated that “the</w:t>
      </w:r>
      <w:r w:rsidRPr="001E4872">
        <w:rPr>
          <w:rFonts w:ascii="Times New Roman" w:hAnsi="Times New Roman" w:cs="Times New Roman"/>
          <w:i/>
          <w:iCs/>
          <w:color w:val="000000" w:themeColor="text1"/>
          <w:sz w:val="21"/>
          <w:szCs w:val="21"/>
        </w:rPr>
        <w:t xml:space="preserve"> logistics and the supply chain sector still </w:t>
      </w:r>
      <w:r w:rsidR="00973AA9" w:rsidRPr="001E4872">
        <w:rPr>
          <w:rFonts w:ascii="Times New Roman" w:hAnsi="Times New Roman" w:cs="Times New Roman"/>
          <w:i/>
          <w:iCs/>
          <w:color w:val="000000" w:themeColor="text1"/>
          <w:sz w:val="21"/>
          <w:szCs w:val="21"/>
        </w:rPr>
        <w:t>appear</w:t>
      </w:r>
      <w:r w:rsidRPr="001E4872">
        <w:rPr>
          <w:rFonts w:ascii="Times New Roman" w:hAnsi="Times New Roman" w:cs="Times New Roman"/>
          <w:i/>
          <w:iCs/>
          <w:color w:val="000000" w:themeColor="text1"/>
          <w:sz w:val="21"/>
          <w:szCs w:val="21"/>
        </w:rPr>
        <w:t xml:space="preserve"> to be unprepared by still </w:t>
      </w:r>
      <w:r w:rsidR="00E82622">
        <w:rPr>
          <w:rFonts w:ascii="Times New Roman" w:hAnsi="Times New Roman" w:cs="Times New Roman"/>
          <w:i/>
          <w:iCs/>
          <w:color w:val="000000" w:themeColor="text1"/>
          <w:sz w:val="21"/>
          <w:szCs w:val="21"/>
        </w:rPr>
        <w:t>utilising</w:t>
      </w:r>
      <w:r w:rsidRPr="001E4872">
        <w:rPr>
          <w:rFonts w:ascii="Times New Roman" w:hAnsi="Times New Roman" w:cs="Times New Roman"/>
          <w:i/>
          <w:iCs/>
          <w:color w:val="000000" w:themeColor="text1"/>
          <w:sz w:val="21"/>
          <w:szCs w:val="21"/>
        </w:rPr>
        <w:t xml:space="preserve"> immature tooling which is often outdated and completely impractical for addressing cyber threats</w:t>
      </w:r>
      <w:r w:rsidRPr="001E4872">
        <w:rPr>
          <w:rFonts w:ascii="Times New Roman" w:hAnsi="Times New Roman" w:cs="Times New Roman"/>
          <w:color w:val="000000" w:themeColor="text1"/>
          <w:sz w:val="21"/>
          <w:szCs w:val="21"/>
        </w:rPr>
        <w:t>”. The respondent then went on to state that “</w:t>
      </w:r>
      <w:r w:rsidRPr="001E4872">
        <w:rPr>
          <w:rFonts w:ascii="Times New Roman" w:hAnsi="Times New Roman" w:cs="Times New Roman"/>
          <w:i/>
          <w:iCs/>
          <w:color w:val="000000" w:themeColor="text1"/>
          <w:sz w:val="21"/>
          <w:szCs w:val="21"/>
        </w:rPr>
        <w:t xml:space="preserve">on </w:t>
      </w:r>
      <w:r w:rsidRPr="001E4872">
        <w:rPr>
          <w:rFonts w:ascii="Times New Roman" w:hAnsi="Times New Roman" w:cs="Times New Roman"/>
          <w:i/>
          <w:iCs/>
          <w:color w:val="000000" w:themeColor="text1"/>
          <w:sz w:val="21"/>
          <w:szCs w:val="21"/>
        </w:rPr>
        <w:lastRenderedPageBreak/>
        <w:t xml:space="preserve">average between 50-60% of logistics </w:t>
      </w:r>
      <w:r w:rsidR="00E82622">
        <w:rPr>
          <w:rFonts w:ascii="Times New Roman" w:hAnsi="Times New Roman" w:cs="Times New Roman"/>
          <w:i/>
          <w:iCs/>
          <w:color w:val="000000" w:themeColor="text1"/>
          <w:sz w:val="21"/>
          <w:szCs w:val="21"/>
        </w:rPr>
        <w:t>organisations</w:t>
      </w:r>
      <w:r w:rsidRPr="001E4872">
        <w:rPr>
          <w:rFonts w:ascii="Times New Roman" w:hAnsi="Times New Roman" w:cs="Times New Roman"/>
          <w:i/>
          <w:iCs/>
          <w:color w:val="000000" w:themeColor="text1"/>
          <w:sz w:val="21"/>
          <w:szCs w:val="21"/>
        </w:rPr>
        <w:t xml:space="preserve"> and their supply chains are acutely aware of the disruption that a cyber threat can impose upon their business”. </w:t>
      </w:r>
      <w:r w:rsidRPr="00262A3A">
        <w:rPr>
          <w:rFonts w:ascii="Times New Roman" w:hAnsi="Times New Roman" w:cs="Times New Roman"/>
          <w:color w:val="000000" w:themeColor="text1"/>
          <w:sz w:val="21"/>
          <w:szCs w:val="21"/>
        </w:rPr>
        <w:t>They also pointed out that</w:t>
      </w:r>
      <w:r w:rsidRPr="001E4872">
        <w:rPr>
          <w:rFonts w:ascii="Times New Roman" w:hAnsi="Times New Roman" w:cs="Times New Roman"/>
          <w:i/>
          <w:iCs/>
          <w:color w:val="000000" w:themeColor="text1"/>
          <w:sz w:val="21"/>
          <w:szCs w:val="21"/>
        </w:rPr>
        <w:t xml:space="preserve"> “th</w:t>
      </w:r>
      <w:r w:rsidR="0086555F">
        <w:rPr>
          <w:rFonts w:ascii="Times New Roman" w:hAnsi="Times New Roman" w:cs="Times New Roman"/>
          <w:i/>
          <w:iCs/>
          <w:color w:val="000000" w:themeColor="text1"/>
          <w:sz w:val="21"/>
          <w:szCs w:val="21"/>
        </w:rPr>
        <w:t>is</w:t>
      </w:r>
      <w:r w:rsidRPr="001E4872">
        <w:rPr>
          <w:rFonts w:ascii="Times New Roman" w:hAnsi="Times New Roman" w:cs="Times New Roman"/>
          <w:i/>
          <w:iCs/>
          <w:color w:val="000000" w:themeColor="text1"/>
          <w:sz w:val="21"/>
          <w:szCs w:val="21"/>
        </w:rPr>
        <w:t xml:space="preserve"> same percentage also represents the amount of those </w:t>
      </w:r>
      <w:r w:rsidR="00E82622">
        <w:rPr>
          <w:rFonts w:ascii="Times New Roman" w:hAnsi="Times New Roman" w:cs="Times New Roman"/>
          <w:i/>
          <w:iCs/>
          <w:color w:val="000000" w:themeColor="text1"/>
          <w:sz w:val="21"/>
          <w:szCs w:val="21"/>
        </w:rPr>
        <w:t>organisations</w:t>
      </w:r>
      <w:r w:rsidRPr="001E4872">
        <w:rPr>
          <w:rFonts w:ascii="Times New Roman" w:hAnsi="Times New Roman" w:cs="Times New Roman"/>
          <w:i/>
          <w:iCs/>
          <w:color w:val="000000" w:themeColor="text1"/>
          <w:sz w:val="21"/>
          <w:szCs w:val="21"/>
        </w:rPr>
        <w:t xml:space="preserve"> that </w:t>
      </w:r>
      <w:r w:rsidR="008336F0">
        <w:rPr>
          <w:rFonts w:ascii="Times New Roman" w:hAnsi="Times New Roman" w:cs="Times New Roman"/>
          <w:i/>
          <w:iCs/>
          <w:color w:val="000000" w:themeColor="text1"/>
          <w:sz w:val="21"/>
          <w:szCs w:val="21"/>
        </w:rPr>
        <w:t xml:space="preserve">are </w:t>
      </w:r>
      <w:r w:rsidRPr="001E4872">
        <w:rPr>
          <w:rFonts w:ascii="Times New Roman" w:hAnsi="Times New Roman" w:cs="Times New Roman"/>
          <w:i/>
          <w:iCs/>
          <w:color w:val="000000" w:themeColor="text1"/>
          <w:sz w:val="21"/>
          <w:szCs w:val="21"/>
        </w:rPr>
        <w:t>completely unprepared for a cyber-</w:t>
      </w:r>
      <w:r w:rsidR="006C1BEA" w:rsidRPr="001E4872">
        <w:rPr>
          <w:rFonts w:ascii="Times New Roman" w:hAnsi="Times New Roman" w:cs="Times New Roman"/>
          <w:i/>
          <w:iCs/>
          <w:color w:val="000000" w:themeColor="text1"/>
          <w:sz w:val="21"/>
          <w:szCs w:val="21"/>
        </w:rPr>
        <w:t>attack</w:t>
      </w:r>
      <w:r w:rsidR="006C1BEA">
        <w:rPr>
          <w:rFonts w:ascii="Times New Roman" w:hAnsi="Times New Roman" w:cs="Times New Roman"/>
          <w:i/>
          <w:iCs/>
          <w:color w:val="000000" w:themeColor="text1"/>
          <w:sz w:val="21"/>
          <w:szCs w:val="21"/>
        </w:rPr>
        <w:t>”</w:t>
      </w:r>
      <w:r w:rsidR="006C1BEA" w:rsidRPr="001E4872">
        <w:rPr>
          <w:rFonts w:ascii="Times New Roman" w:hAnsi="Times New Roman" w:cs="Times New Roman"/>
          <w:i/>
          <w:iCs/>
          <w:color w:val="000000" w:themeColor="text1"/>
          <w:sz w:val="21"/>
          <w:szCs w:val="21"/>
        </w:rPr>
        <w:t>.</w:t>
      </w:r>
      <w:r w:rsidR="006C1BEA">
        <w:rPr>
          <w:rFonts w:ascii="Times New Roman" w:hAnsi="Times New Roman" w:cs="Times New Roman"/>
          <w:color w:val="000000" w:themeColor="text1"/>
          <w:sz w:val="21"/>
          <w:szCs w:val="21"/>
        </w:rPr>
        <w:t xml:space="preserve"> Furthermore</w:t>
      </w:r>
      <w:r w:rsidR="002E052B">
        <w:rPr>
          <w:rFonts w:ascii="Times New Roman" w:hAnsi="Times New Roman" w:cs="Times New Roman"/>
          <w:color w:val="000000" w:themeColor="text1"/>
          <w:sz w:val="21"/>
          <w:szCs w:val="21"/>
        </w:rPr>
        <w:t xml:space="preserve">, </w:t>
      </w:r>
      <w:r w:rsidR="00084BB1">
        <w:rPr>
          <w:rFonts w:ascii="Times New Roman" w:hAnsi="Times New Roman" w:cs="Times New Roman"/>
          <w:color w:val="000000" w:themeColor="text1"/>
          <w:sz w:val="21"/>
          <w:szCs w:val="21"/>
        </w:rPr>
        <w:t xml:space="preserve">participant </w:t>
      </w:r>
      <w:r w:rsidR="00413C00">
        <w:rPr>
          <w:rFonts w:ascii="Times New Roman" w:hAnsi="Times New Roman" w:cs="Times New Roman"/>
          <w:color w:val="000000" w:themeColor="text1"/>
          <w:sz w:val="21"/>
          <w:szCs w:val="21"/>
        </w:rPr>
        <w:t>A</w:t>
      </w:r>
      <w:r w:rsidR="00084BB1">
        <w:rPr>
          <w:rFonts w:ascii="Times New Roman" w:hAnsi="Times New Roman" w:cs="Times New Roman"/>
          <w:color w:val="000000" w:themeColor="text1"/>
          <w:sz w:val="21"/>
          <w:szCs w:val="21"/>
        </w:rPr>
        <w:t xml:space="preserve"> </w:t>
      </w:r>
      <w:r w:rsidR="000657C5">
        <w:rPr>
          <w:rFonts w:ascii="Times New Roman" w:hAnsi="Times New Roman" w:cs="Times New Roman"/>
          <w:color w:val="000000" w:themeColor="text1"/>
          <w:sz w:val="21"/>
          <w:szCs w:val="21"/>
        </w:rPr>
        <w:t>expressed their concern</w:t>
      </w:r>
      <w:r w:rsidR="00B509C4">
        <w:rPr>
          <w:rFonts w:ascii="Times New Roman" w:hAnsi="Times New Roman" w:cs="Times New Roman"/>
          <w:color w:val="000000" w:themeColor="text1"/>
          <w:sz w:val="21"/>
          <w:szCs w:val="21"/>
        </w:rPr>
        <w:t xml:space="preserve">s </w:t>
      </w:r>
      <w:r w:rsidR="005B3851">
        <w:rPr>
          <w:rFonts w:ascii="Times New Roman" w:hAnsi="Times New Roman" w:cs="Times New Roman"/>
          <w:color w:val="000000" w:themeColor="text1"/>
          <w:sz w:val="21"/>
          <w:szCs w:val="21"/>
        </w:rPr>
        <w:t xml:space="preserve">on this issue </w:t>
      </w:r>
      <w:r w:rsidR="00B509C4">
        <w:rPr>
          <w:rFonts w:ascii="Times New Roman" w:hAnsi="Times New Roman" w:cs="Times New Roman"/>
          <w:color w:val="000000" w:themeColor="text1"/>
          <w:sz w:val="21"/>
          <w:szCs w:val="21"/>
        </w:rPr>
        <w:t>highlighting that “</w:t>
      </w:r>
      <w:r w:rsidR="00053D9A">
        <w:rPr>
          <w:rFonts w:ascii="Times New Roman" w:hAnsi="Times New Roman" w:cs="Times New Roman"/>
          <w:i/>
          <w:iCs/>
          <w:color w:val="000000" w:themeColor="text1"/>
          <w:sz w:val="21"/>
          <w:szCs w:val="21"/>
        </w:rPr>
        <w:t xml:space="preserve">From my </w:t>
      </w:r>
      <w:r w:rsidR="002D2F33">
        <w:rPr>
          <w:rFonts w:ascii="Times New Roman" w:hAnsi="Times New Roman" w:cs="Times New Roman"/>
          <w:i/>
          <w:iCs/>
          <w:color w:val="000000" w:themeColor="text1"/>
          <w:sz w:val="21"/>
          <w:szCs w:val="21"/>
        </w:rPr>
        <w:t>experience</w:t>
      </w:r>
      <w:r w:rsidR="00053D9A">
        <w:rPr>
          <w:rFonts w:ascii="Times New Roman" w:hAnsi="Times New Roman" w:cs="Times New Roman"/>
          <w:i/>
          <w:iCs/>
          <w:color w:val="000000" w:themeColor="text1"/>
          <w:sz w:val="21"/>
          <w:szCs w:val="21"/>
        </w:rPr>
        <w:t xml:space="preserve"> of </w:t>
      </w:r>
      <w:r w:rsidR="002B10A0">
        <w:rPr>
          <w:rFonts w:ascii="Times New Roman" w:hAnsi="Times New Roman" w:cs="Times New Roman"/>
          <w:i/>
          <w:iCs/>
          <w:color w:val="000000" w:themeColor="text1"/>
          <w:sz w:val="21"/>
          <w:szCs w:val="21"/>
        </w:rPr>
        <w:t xml:space="preserve">assessing some of the </w:t>
      </w:r>
      <w:r w:rsidR="00613FFC">
        <w:rPr>
          <w:rFonts w:ascii="Times New Roman" w:hAnsi="Times New Roman" w:cs="Times New Roman"/>
          <w:i/>
          <w:iCs/>
          <w:color w:val="000000" w:themeColor="text1"/>
          <w:sz w:val="21"/>
          <w:szCs w:val="21"/>
        </w:rPr>
        <w:t xml:space="preserve">largest </w:t>
      </w:r>
      <w:r w:rsidR="002B10A0">
        <w:rPr>
          <w:rFonts w:ascii="Times New Roman" w:hAnsi="Times New Roman" w:cs="Times New Roman"/>
          <w:i/>
          <w:iCs/>
          <w:color w:val="000000" w:themeColor="text1"/>
          <w:sz w:val="21"/>
          <w:szCs w:val="21"/>
        </w:rPr>
        <w:t xml:space="preserve">international logistics firms </w:t>
      </w:r>
      <w:r w:rsidR="00613FFC">
        <w:rPr>
          <w:rFonts w:ascii="Times New Roman" w:hAnsi="Times New Roman" w:cs="Times New Roman"/>
          <w:i/>
          <w:iCs/>
          <w:color w:val="000000" w:themeColor="text1"/>
          <w:sz w:val="21"/>
          <w:szCs w:val="21"/>
        </w:rPr>
        <w:t xml:space="preserve">I am often shocked </w:t>
      </w:r>
      <w:r w:rsidR="005B3851">
        <w:rPr>
          <w:rFonts w:ascii="Times New Roman" w:hAnsi="Times New Roman" w:cs="Times New Roman"/>
          <w:i/>
          <w:iCs/>
          <w:color w:val="000000" w:themeColor="text1"/>
          <w:sz w:val="21"/>
          <w:szCs w:val="21"/>
        </w:rPr>
        <w:t>to see h</w:t>
      </w:r>
      <w:r w:rsidR="00C34089">
        <w:rPr>
          <w:rFonts w:ascii="Times New Roman" w:hAnsi="Times New Roman" w:cs="Times New Roman"/>
          <w:i/>
          <w:iCs/>
          <w:color w:val="000000" w:themeColor="text1"/>
          <w:sz w:val="21"/>
          <w:szCs w:val="21"/>
        </w:rPr>
        <w:t>ow</w:t>
      </w:r>
      <w:r w:rsidR="009654A5">
        <w:rPr>
          <w:rFonts w:ascii="Times New Roman" w:hAnsi="Times New Roman" w:cs="Times New Roman"/>
          <w:i/>
          <w:iCs/>
          <w:color w:val="000000" w:themeColor="text1"/>
          <w:sz w:val="21"/>
          <w:szCs w:val="21"/>
        </w:rPr>
        <w:t xml:space="preserve"> </w:t>
      </w:r>
      <w:r w:rsidR="00EE4998">
        <w:rPr>
          <w:rFonts w:ascii="Times New Roman" w:hAnsi="Times New Roman" w:cs="Times New Roman"/>
          <w:i/>
          <w:iCs/>
          <w:color w:val="000000" w:themeColor="text1"/>
          <w:sz w:val="21"/>
          <w:szCs w:val="21"/>
        </w:rPr>
        <w:t>under sourced their cybersecurity capabilitie</w:t>
      </w:r>
      <w:r w:rsidR="003F542F">
        <w:rPr>
          <w:rFonts w:ascii="Times New Roman" w:hAnsi="Times New Roman" w:cs="Times New Roman"/>
          <w:i/>
          <w:iCs/>
          <w:color w:val="000000" w:themeColor="text1"/>
          <w:sz w:val="21"/>
          <w:szCs w:val="21"/>
        </w:rPr>
        <w:t xml:space="preserve">s are </w:t>
      </w:r>
      <w:r w:rsidR="00A043B4">
        <w:rPr>
          <w:rFonts w:ascii="Times New Roman" w:hAnsi="Times New Roman" w:cs="Times New Roman"/>
          <w:i/>
          <w:iCs/>
          <w:color w:val="000000" w:themeColor="text1"/>
          <w:sz w:val="21"/>
          <w:szCs w:val="21"/>
        </w:rPr>
        <w:t>in</w:t>
      </w:r>
      <w:r w:rsidR="003F72B2">
        <w:rPr>
          <w:rFonts w:ascii="Times New Roman" w:hAnsi="Times New Roman" w:cs="Times New Roman"/>
          <w:i/>
          <w:iCs/>
          <w:color w:val="000000" w:themeColor="text1"/>
          <w:sz w:val="21"/>
          <w:szCs w:val="21"/>
        </w:rPr>
        <w:t xml:space="preserve"> terms of the</w:t>
      </w:r>
      <w:r w:rsidR="00A043B4">
        <w:rPr>
          <w:rFonts w:ascii="Times New Roman" w:hAnsi="Times New Roman" w:cs="Times New Roman"/>
          <w:i/>
          <w:iCs/>
          <w:color w:val="000000" w:themeColor="text1"/>
          <w:sz w:val="21"/>
          <w:szCs w:val="21"/>
        </w:rPr>
        <w:t>ir</w:t>
      </w:r>
      <w:r w:rsidR="003F72B2">
        <w:rPr>
          <w:rFonts w:ascii="Times New Roman" w:hAnsi="Times New Roman" w:cs="Times New Roman"/>
          <w:i/>
          <w:iCs/>
          <w:color w:val="000000" w:themeColor="text1"/>
          <w:sz w:val="21"/>
          <w:szCs w:val="21"/>
        </w:rPr>
        <w:t xml:space="preserve"> </w:t>
      </w:r>
      <w:r w:rsidR="007808C7">
        <w:rPr>
          <w:rFonts w:ascii="Times New Roman" w:hAnsi="Times New Roman" w:cs="Times New Roman"/>
          <w:i/>
          <w:iCs/>
          <w:color w:val="000000" w:themeColor="text1"/>
          <w:sz w:val="21"/>
          <w:szCs w:val="21"/>
        </w:rPr>
        <w:t>manpower. In</w:t>
      </w:r>
      <w:r w:rsidR="006A4720">
        <w:rPr>
          <w:rFonts w:ascii="Times New Roman" w:hAnsi="Times New Roman" w:cs="Times New Roman"/>
          <w:i/>
          <w:iCs/>
          <w:color w:val="000000" w:themeColor="text1"/>
          <w:sz w:val="21"/>
          <w:szCs w:val="21"/>
        </w:rPr>
        <w:t xml:space="preserve"> one particular situation</w:t>
      </w:r>
      <w:r w:rsidR="00E97391">
        <w:rPr>
          <w:rFonts w:ascii="Times New Roman" w:hAnsi="Times New Roman" w:cs="Times New Roman"/>
          <w:i/>
          <w:iCs/>
          <w:color w:val="000000" w:themeColor="text1"/>
          <w:sz w:val="21"/>
          <w:szCs w:val="21"/>
        </w:rPr>
        <w:t>,</w:t>
      </w:r>
      <w:r w:rsidR="006A4720">
        <w:rPr>
          <w:rFonts w:ascii="Times New Roman" w:hAnsi="Times New Roman" w:cs="Times New Roman"/>
          <w:i/>
          <w:iCs/>
          <w:color w:val="000000" w:themeColor="text1"/>
          <w:sz w:val="21"/>
          <w:szCs w:val="21"/>
        </w:rPr>
        <w:t xml:space="preserve"> I was </w:t>
      </w:r>
      <w:r w:rsidR="00E97391">
        <w:rPr>
          <w:rFonts w:ascii="Times New Roman" w:hAnsi="Times New Roman" w:cs="Times New Roman"/>
          <w:i/>
          <w:iCs/>
          <w:color w:val="000000" w:themeColor="text1"/>
          <w:sz w:val="21"/>
          <w:szCs w:val="21"/>
        </w:rPr>
        <w:t xml:space="preserve">completely </w:t>
      </w:r>
      <w:r w:rsidR="00861400">
        <w:rPr>
          <w:rFonts w:ascii="Times New Roman" w:hAnsi="Times New Roman" w:cs="Times New Roman"/>
          <w:i/>
          <w:iCs/>
          <w:color w:val="000000" w:themeColor="text1"/>
          <w:sz w:val="21"/>
          <w:szCs w:val="21"/>
        </w:rPr>
        <w:t>astounded</w:t>
      </w:r>
      <w:r w:rsidR="006A4720">
        <w:rPr>
          <w:rFonts w:ascii="Times New Roman" w:hAnsi="Times New Roman" w:cs="Times New Roman"/>
          <w:i/>
          <w:iCs/>
          <w:color w:val="000000" w:themeColor="text1"/>
          <w:sz w:val="21"/>
          <w:szCs w:val="21"/>
        </w:rPr>
        <w:t xml:space="preserve"> </w:t>
      </w:r>
      <w:r w:rsidR="000F250B">
        <w:rPr>
          <w:rFonts w:ascii="Times New Roman" w:hAnsi="Times New Roman" w:cs="Times New Roman"/>
          <w:i/>
          <w:iCs/>
          <w:color w:val="000000" w:themeColor="text1"/>
          <w:sz w:val="21"/>
          <w:szCs w:val="21"/>
        </w:rPr>
        <w:t>when</w:t>
      </w:r>
      <w:r w:rsidR="008F742A">
        <w:rPr>
          <w:rFonts w:ascii="Times New Roman" w:hAnsi="Times New Roman" w:cs="Times New Roman"/>
          <w:i/>
          <w:iCs/>
          <w:color w:val="000000" w:themeColor="text1"/>
          <w:sz w:val="21"/>
          <w:szCs w:val="21"/>
        </w:rPr>
        <w:t xml:space="preserve"> </w:t>
      </w:r>
      <w:r w:rsidR="00E97391">
        <w:rPr>
          <w:rFonts w:ascii="Times New Roman" w:hAnsi="Times New Roman" w:cs="Times New Roman"/>
          <w:i/>
          <w:iCs/>
          <w:color w:val="000000" w:themeColor="text1"/>
          <w:sz w:val="21"/>
          <w:szCs w:val="21"/>
        </w:rPr>
        <w:t xml:space="preserve">I </w:t>
      </w:r>
      <w:r w:rsidR="008F742A">
        <w:rPr>
          <w:rFonts w:ascii="Times New Roman" w:hAnsi="Times New Roman" w:cs="Times New Roman"/>
          <w:i/>
          <w:iCs/>
          <w:color w:val="000000" w:themeColor="text1"/>
          <w:sz w:val="21"/>
          <w:szCs w:val="21"/>
        </w:rPr>
        <w:t>visited on</w:t>
      </w:r>
      <w:r w:rsidR="00C51233">
        <w:rPr>
          <w:rFonts w:ascii="Times New Roman" w:hAnsi="Times New Roman" w:cs="Times New Roman"/>
          <w:i/>
          <w:iCs/>
          <w:color w:val="000000" w:themeColor="text1"/>
          <w:sz w:val="21"/>
          <w:szCs w:val="21"/>
        </w:rPr>
        <w:t>e</w:t>
      </w:r>
      <w:r w:rsidR="008F742A">
        <w:rPr>
          <w:rFonts w:ascii="Times New Roman" w:hAnsi="Times New Roman" w:cs="Times New Roman"/>
          <w:i/>
          <w:iCs/>
          <w:color w:val="000000" w:themeColor="text1"/>
          <w:sz w:val="21"/>
          <w:szCs w:val="21"/>
        </w:rPr>
        <w:t xml:space="preserve"> such </w:t>
      </w:r>
      <w:r w:rsidR="009459F4">
        <w:rPr>
          <w:rFonts w:ascii="Times New Roman" w:hAnsi="Times New Roman" w:cs="Times New Roman"/>
          <w:i/>
          <w:iCs/>
          <w:color w:val="000000" w:themeColor="text1"/>
          <w:sz w:val="21"/>
          <w:szCs w:val="21"/>
        </w:rPr>
        <w:t>company and</w:t>
      </w:r>
      <w:r w:rsidR="008F742A">
        <w:rPr>
          <w:rFonts w:ascii="Times New Roman" w:hAnsi="Times New Roman" w:cs="Times New Roman"/>
          <w:i/>
          <w:iCs/>
          <w:color w:val="000000" w:themeColor="text1"/>
          <w:sz w:val="21"/>
          <w:szCs w:val="21"/>
        </w:rPr>
        <w:t xml:space="preserve"> </w:t>
      </w:r>
      <w:r w:rsidR="000F250B">
        <w:rPr>
          <w:rFonts w:ascii="Times New Roman" w:hAnsi="Times New Roman" w:cs="Times New Roman"/>
          <w:i/>
          <w:iCs/>
          <w:color w:val="000000" w:themeColor="text1"/>
          <w:sz w:val="21"/>
          <w:szCs w:val="21"/>
        </w:rPr>
        <w:t>I was informed that</w:t>
      </w:r>
      <w:r w:rsidR="007808C7">
        <w:rPr>
          <w:rFonts w:ascii="Times New Roman" w:hAnsi="Times New Roman" w:cs="Times New Roman"/>
          <w:i/>
          <w:iCs/>
          <w:color w:val="000000" w:themeColor="text1"/>
          <w:sz w:val="21"/>
          <w:szCs w:val="21"/>
        </w:rPr>
        <w:t xml:space="preserve"> only </w:t>
      </w:r>
      <w:r w:rsidR="000F250B">
        <w:rPr>
          <w:rFonts w:ascii="Times New Roman" w:hAnsi="Times New Roman" w:cs="Times New Roman"/>
          <w:i/>
          <w:iCs/>
          <w:color w:val="000000" w:themeColor="text1"/>
          <w:sz w:val="21"/>
          <w:szCs w:val="21"/>
        </w:rPr>
        <w:t xml:space="preserve">five employees </w:t>
      </w:r>
      <w:r w:rsidR="007808C7">
        <w:rPr>
          <w:rFonts w:ascii="Times New Roman" w:hAnsi="Times New Roman" w:cs="Times New Roman"/>
          <w:i/>
          <w:iCs/>
          <w:color w:val="000000" w:themeColor="text1"/>
          <w:sz w:val="21"/>
          <w:szCs w:val="21"/>
        </w:rPr>
        <w:t xml:space="preserve">within </w:t>
      </w:r>
      <w:r w:rsidR="008F742A">
        <w:rPr>
          <w:rFonts w:ascii="Times New Roman" w:hAnsi="Times New Roman" w:cs="Times New Roman"/>
          <w:i/>
          <w:iCs/>
          <w:color w:val="000000" w:themeColor="text1"/>
          <w:sz w:val="21"/>
          <w:szCs w:val="21"/>
        </w:rPr>
        <w:t xml:space="preserve">the </w:t>
      </w:r>
      <w:r w:rsidR="00E82622">
        <w:rPr>
          <w:rFonts w:ascii="Times New Roman" w:hAnsi="Times New Roman" w:cs="Times New Roman"/>
          <w:i/>
          <w:iCs/>
          <w:color w:val="000000" w:themeColor="text1"/>
          <w:sz w:val="21"/>
          <w:szCs w:val="21"/>
        </w:rPr>
        <w:t>organisation</w:t>
      </w:r>
      <w:r w:rsidR="007808C7">
        <w:rPr>
          <w:rFonts w:ascii="Times New Roman" w:hAnsi="Times New Roman" w:cs="Times New Roman"/>
          <w:i/>
          <w:iCs/>
          <w:color w:val="000000" w:themeColor="text1"/>
          <w:sz w:val="21"/>
          <w:szCs w:val="21"/>
        </w:rPr>
        <w:t xml:space="preserve"> were </w:t>
      </w:r>
      <w:r w:rsidR="001E2979">
        <w:rPr>
          <w:rFonts w:ascii="Times New Roman" w:hAnsi="Times New Roman" w:cs="Times New Roman"/>
          <w:i/>
          <w:iCs/>
          <w:color w:val="000000" w:themeColor="text1"/>
          <w:sz w:val="21"/>
          <w:szCs w:val="21"/>
        </w:rPr>
        <w:t>responsible</w:t>
      </w:r>
      <w:r w:rsidR="007808C7">
        <w:rPr>
          <w:rFonts w:ascii="Times New Roman" w:hAnsi="Times New Roman" w:cs="Times New Roman"/>
          <w:i/>
          <w:iCs/>
          <w:color w:val="000000" w:themeColor="text1"/>
          <w:sz w:val="21"/>
          <w:szCs w:val="21"/>
        </w:rPr>
        <w:t xml:space="preserve"> </w:t>
      </w:r>
      <w:r w:rsidR="001E2979">
        <w:rPr>
          <w:rFonts w:ascii="Times New Roman" w:hAnsi="Times New Roman" w:cs="Times New Roman"/>
          <w:i/>
          <w:iCs/>
          <w:color w:val="000000" w:themeColor="text1"/>
          <w:sz w:val="21"/>
          <w:szCs w:val="21"/>
        </w:rPr>
        <w:t>for</w:t>
      </w:r>
      <w:r w:rsidR="007808C7">
        <w:rPr>
          <w:rFonts w:ascii="Times New Roman" w:hAnsi="Times New Roman" w:cs="Times New Roman"/>
          <w:i/>
          <w:iCs/>
          <w:color w:val="000000" w:themeColor="text1"/>
          <w:sz w:val="21"/>
          <w:szCs w:val="21"/>
        </w:rPr>
        <w:t xml:space="preserve"> </w:t>
      </w:r>
      <w:r w:rsidR="00820FFC">
        <w:rPr>
          <w:rFonts w:ascii="Times New Roman" w:hAnsi="Times New Roman" w:cs="Times New Roman"/>
          <w:i/>
          <w:iCs/>
          <w:color w:val="000000" w:themeColor="text1"/>
          <w:sz w:val="21"/>
          <w:szCs w:val="21"/>
        </w:rPr>
        <w:t>cyberthreat mitigation</w:t>
      </w:r>
      <w:r w:rsidR="007E3A7A">
        <w:rPr>
          <w:rFonts w:ascii="Times New Roman" w:hAnsi="Times New Roman" w:cs="Times New Roman"/>
          <w:i/>
          <w:iCs/>
          <w:color w:val="000000" w:themeColor="text1"/>
          <w:sz w:val="21"/>
          <w:szCs w:val="21"/>
        </w:rPr>
        <w:t xml:space="preserve"> even though </w:t>
      </w:r>
      <w:r w:rsidR="001B4E58">
        <w:rPr>
          <w:rFonts w:ascii="Times New Roman" w:hAnsi="Times New Roman" w:cs="Times New Roman"/>
          <w:i/>
          <w:iCs/>
          <w:color w:val="000000" w:themeColor="text1"/>
          <w:sz w:val="21"/>
          <w:szCs w:val="21"/>
        </w:rPr>
        <w:t>they</w:t>
      </w:r>
      <w:r w:rsidR="007E3A7A">
        <w:rPr>
          <w:rFonts w:ascii="Times New Roman" w:hAnsi="Times New Roman" w:cs="Times New Roman"/>
          <w:i/>
          <w:iCs/>
          <w:color w:val="000000" w:themeColor="text1"/>
          <w:sz w:val="21"/>
          <w:szCs w:val="21"/>
        </w:rPr>
        <w:t xml:space="preserve"> were dealing with thousan</w:t>
      </w:r>
      <w:r w:rsidR="00155E84">
        <w:rPr>
          <w:rFonts w:ascii="Times New Roman" w:hAnsi="Times New Roman" w:cs="Times New Roman"/>
          <w:i/>
          <w:iCs/>
          <w:color w:val="000000" w:themeColor="text1"/>
          <w:sz w:val="21"/>
          <w:szCs w:val="21"/>
        </w:rPr>
        <w:t>ds of suppliers</w:t>
      </w:r>
      <w:r w:rsidR="002D2F33">
        <w:rPr>
          <w:rFonts w:ascii="Times New Roman" w:hAnsi="Times New Roman" w:cs="Times New Roman"/>
          <w:i/>
          <w:iCs/>
          <w:color w:val="000000" w:themeColor="text1"/>
          <w:sz w:val="21"/>
          <w:szCs w:val="21"/>
        </w:rPr>
        <w:t xml:space="preserve"> and customers!</w:t>
      </w:r>
      <w:r w:rsidR="00687128">
        <w:rPr>
          <w:rFonts w:ascii="Times New Roman" w:hAnsi="Times New Roman" w:cs="Times New Roman"/>
          <w:i/>
          <w:iCs/>
          <w:color w:val="000000" w:themeColor="text1"/>
          <w:sz w:val="21"/>
          <w:szCs w:val="21"/>
        </w:rPr>
        <w:t>”</w:t>
      </w:r>
      <w:r w:rsidR="00DB089E">
        <w:rPr>
          <w:rFonts w:ascii="Times New Roman" w:hAnsi="Times New Roman" w:cs="Times New Roman"/>
          <w:i/>
          <w:iCs/>
          <w:color w:val="000000" w:themeColor="text1"/>
          <w:sz w:val="21"/>
          <w:szCs w:val="21"/>
        </w:rPr>
        <w:t>.</w:t>
      </w:r>
      <w:r w:rsidR="002D2F33">
        <w:rPr>
          <w:rFonts w:ascii="Times New Roman" w:hAnsi="Times New Roman" w:cs="Times New Roman"/>
          <w:i/>
          <w:iCs/>
          <w:color w:val="000000" w:themeColor="text1"/>
          <w:sz w:val="21"/>
          <w:szCs w:val="21"/>
        </w:rPr>
        <w:t xml:space="preserve"> </w:t>
      </w:r>
      <w:r w:rsidR="00820FFC">
        <w:rPr>
          <w:rFonts w:ascii="Times New Roman" w:hAnsi="Times New Roman" w:cs="Times New Roman"/>
          <w:i/>
          <w:iCs/>
          <w:color w:val="000000" w:themeColor="text1"/>
          <w:sz w:val="21"/>
          <w:szCs w:val="21"/>
        </w:rPr>
        <w:t xml:space="preserve"> </w:t>
      </w:r>
    </w:p>
    <w:p w14:paraId="079E33E9" w14:textId="77777777" w:rsidR="009139CC" w:rsidRPr="001E4872" w:rsidRDefault="009139CC" w:rsidP="009139CC">
      <w:pPr>
        <w:pStyle w:val="ListParagraph"/>
        <w:ind w:left="0"/>
        <w:rPr>
          <w:rFonts w:ascii="Times New Roman" w:hAnsi="Times New Roman" w:cs="Times New Roman"/>
          <w:i/>
          <w:iCs/>
          <w:color w:val="000000" w:themeColor="text1"/>
          <w:sz w:val="21"/>
          <w:szCs w:val="21"/>
        </w:rPr>
      </w:pPr>
    </w:p>
    <w:p w14:paraId="5B3A2A24" w14:textId="311F90EC" w:rsidR="009139CC" w:rsidRPr="008F6BB0" w:rsidRDefault="009139CC" w:rsidP="00F62486">
      <w:pPr>
        <w:rPr>
          <w:rFonts w:ascii="Times New Roman" w:hAnsi="Times New Roman" w:cs="Times New Roman"/>
          <w:color w:val="000000" w:themeColor="text1"/>
          <w:sz w:val="21"/>
          <w:szCs w:val="21"/>
        </w:rPr>
      </w:pPr>
      <w:r w:rsidRPr="008F6BB0">
        <w:rPr>
          <w:rFonts w:ascii="Times New Roman" w:hAnsi="Times New Roman" w:cs="Times New Roman"/>
          <w:color w:val="000000" w:themeColor="text1"/>
          <w:sz w:val="21"/>
          <w:szCs w:val="21"/>
        </w:rPr>
        <w:t xml:space="preserve">2) </w:t>
      </w:r>
      <w:r w:rsidRPr="00A919DB">
        <w:rPr>
          <w:rStyle w:val="Heading4Char"/>
          <w:rFonts w:ascii="Times New Roman" w:hAnsi="Times New Roman" w:cs="Times New Roman"/>
          <w:i w:val="0"/>
          <w:iCs w:val="0"/>
          <w:color w:val="000000" w:themeColor="text1"/>
          <w:sz w:val="21"/>
          <w:szCs w:val="21"/>
        </w:rPr>
        <w:t>Uncollaborative</w:t>
      </w:r>
    </w:p>
    <w:p w14:paraId="616F7F44" w14:textId="77777777" w:rsidR="009139CC" w:rsidRPr="001E4872" w:rsidRDefault="009139CC" w:rsidP="009139CC">
      <w:pPr>
        <w:pStyle w:val="ListParagraph"/>
        <w:ind w:left="0"/>
        <w:rPr>
          <w:rFonts w:ascii="Times New Roman" w:hAnsi="Times New Roman" w:cs="Times New Roman"/>
          <w:b/>
          <w:bCs/>
          <w:color w:val="000000" w:themeColor="text1"/>
          <w:sz w:val="28"/>
          <w:szCs w:val="28"/>
        </w:rPr>
      </w:pPr>
    </w:p>
    <w:p w14:paraId="0D724BE4" w14:textId="508CE1B7" w:rsidR="009139CC" w:rsidRPr="001E4872" w:rsidRDefault="009139CC" w:rsidP="009139CC">
      <w:pPr>
        <w:pStyle w:val="ListParagraph"/>
        <w:spacing w:line="360" w:lineRule="auto"/>
        <w:ind w:left="0"/>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Uncollaborative was also highlighted by the researcher as a regular term used in response to question </w:t>
      </w:r>
      <w:r w:rsidR="00122AF1">
        <w:rPr>
          <w:rFonts w:ascii="Times New Roman" w:hAnsi="Times New Roman" w:cs="Times New Roman"/>
          <w:color w:val="000000" w:themeColor="text1"/>
          <w:sz w:val="21"/>
          <w:szCs w:val="21"/>
        </w:rPr>
        <w:t>four</w:t>
      </w:r>
      <w:r w:rsidRPr="001E4872">
        <w:rPr>
          <w:rFonts w:ascii="Times New Roman" w:hAnsi="Times New Roman" w:cs="Times New Roman"/>
          <w:color w:val="000000" w:themeColor="text1"/>
          <w:sz w:val="21"/>
          <w:szCs w:val="21"/>
        </w:rPr>
        <w:t xml:space="preserve"> of the interview questions. Participant B stresses that “</w:t>
      </w:r>
      <w:r w:rsidRPr="001E4872">
        <w:rPr>
          <w:rFonts w:ascii="Times New Roman" w:hAnsi="Times New Roman" w:cs="Times New Roman"/>
          <w:i/>
          <w:iCs/>
          <w:color w:val="000000" w:themeColor="text1"/>
          <w:sz w:val="21"/>
          <w:szCs w:val="21"/>
        </w:rPr>
        <w:t>most logistics companies</w:t>
      </w:r>
      <w:r w:rsidRPr="001E4872">
        <w:rPr>
          <w:rFonts w:ascii="Times New Roman" w:hAnsi="Times New Roman" w:cs="Times New Roman"/>
          <w:color w:val="000000" w:themeColor="text1"/>
          <w:sz w:val="21"/>
          <w:szCs w:val="21"/>
        </w:rPr>
        <w:t xml:space="preserve"> </w:t>
      </w:r>
      <w:r w:rsidRPr="001E4872">
        <w:rPr>
          <w:rFonts w:ascii="Times New Roman" w:hAnsi="Times New Roman" w:cs="Times New Roman"/>
          <w:i/>
          <w:iCs/>
          <w:color w:val="000000" w:themeColor="text1"/>
          <w:sz w:val="21"/>
          <w:szCs w:val="21"/>
        </w:rPr>
        <w:t>don’t have the coherent processes in place, so they don’t have the necessary means or capability to effectively collaborate with the other parties of their supply chains in order to better protect themselves from a cyber threat</w:t>
      </w:r>
      <w:r w:rsidRPr="001E4872">
        <w:rPr>
          <w:rFonts w:ascii="Times New Roman" w:hAnsi="Times New Roman" w:cs="Times New Roman"/>
          <w:color w:val="000000" w:themeColor="text1"/>
          <w:sz w:val="21"/>
          <w:szCs w:val="21"/>
        </w:rPr>
        <w:t xml:space="preserve">”. Furthermore, a similar view was also reflected by Participant C who </w:t>
      </w:r>
      <w:r w:rsidR="00E82622">
        <w:rPr>
          <w:rFonts w:ascii="Times New Roman" w:hAnsi="Times New Roman" w:cs="Times New Roman"/>
          <w:color w:val="000000" w:themeColor="text1"/>
          <w:sz w:val="21"/>
          <w:szCs w:val="21"/>
        </w:rPr>
        <w:t>emphasised</w:t>
      </w:r>
      <w:r w:rsidRPr="001E4872">
        <w:rPr>
          <w:rFonts w:ascii="Times New Roman" w:hAnsi="Times New Roman" w:cs="Times New Roman"/>
          <w:color w:val="000000" w:themeColor="text1"/>
          <w:sz w:val="21"/>
          <w:szCs w:val="21"/>
        </w:rPr>
        <w:t xml:space="preserve"> that “</w:t>
      </w:r>
      <w:r w:rsidRPr="001E4872">
        <w:rPr>
          <w:rFonts w:ascii="Times New Roman" w:hAnsi="Times New Roman" w:cs="Times New Roman"/>
          <w:i/>
          <w:iCs/>
          <w:color w:val="000000" w:themeColor="text1"/>
          <w:sz w:val="21"/>
          <w:szCs w:val="21"/>
        </w:rPr>
        <w:t xml:space="preserve">...many logistics </w:t>
      </w:r>
      <w:r w:rsidR="00E82622">
        <w:rPr>
          <w:rFonts w:ascii="Times New Roman" w:hAnsi="Times New Roman" w:cs="Times New Roman"/>
          <w:i/>
          <w:iCs/>
          <w:color w:val="000000" w:themeColor="text1"/>
          <w:sz w:val="21"/>
          <w:szCs w:val="21"/>
        </w:rPr>
        <w:t>organisations</w:t>
      </w:r>
      <w:r w:rsidRPr="001E4872">
        <w:rPr>
          <w:rFonts w:ascii="Times New Roman" w:hAnsi="Times New Roman" w:cs="Times New Roman"/>
          <w:i/>
          <w:iCs/>
          <w:color w:val="000000" w:themeColor="text1"/>
          <w:sz w:val="21"/>
          <w:szCs w:val="21"/>
        </w:rPr>
        <w:t xml:space="preserve"> continue to use outdated versions of software from 2013.Consequently, this has therefore made those </w:t>
      </w:r>
      <w:r w:rsidR="00E82622">
        <w:rPr>
          <w:rFonts w:ascii="Times New Roman" w:hAnsi="Times New Roman" w:cs="Times New Roman"/>
          <w:i/>
          <w:iCs/>
          <w:color w:val="000000" w:themeColor="text1"/>
          <w:sz w:val="21"/>
          <w:szCs w:val="21"/>
        </w:rPr>
        <w:t>organisations</w:t>
      </w:r>
      <w:r w:rsidRPr="001E4872">
        <w:rPr>
          <w:rFonts w:ascii="Times New Roman" w:hAnsi="Times New Roman" w:cs="Times New Roman"/>
          <w:i/>
          <w:iCs/>
          <w:color w:val="000000" w:themeColor="text1"/>
          <w:sz w:val="21"/>
          <w:szCs w:val="21"/>
        </w:rPr>
        <w:t xml:space="preserve"> increasingly more susceptible to the cyber threats that resonate within the modern era. As a </w:t>
      </w:r>
      <w:r w:rsidR="0075689F" w:rsidRPr="001E4872">
        <w:rPr>
          <w:rFonts w:ascii="Times New Roman" w:hAnsi="Times New Roman" w:cs="Times New Roman"/>
          <w:i/>
          <w:iCs/>
          <w:color w:val="000000" w:themeColor="text1"/>
          <w:sz w:val="21"/>
          <w:szCs w:val="21"/>
        </w:rPr>
        <w:t>knock</w:t>
      </w:r>
      <w:r w:rsidR="0075689F">
        <w:rPr>
          <w:rFonts w:ascii="Times New Roman" w:hAnsi="Times New Roman" w:cs="Times New Roman"/>
          <w:i/>
          <w:iCs/>
          <w:color w:val="000000" w:themeColor="text1"/>
          <w:sz w:val="21"/>
          <w:szCs w:val="21"/>
        </w:rPr>
        <w:t>-on</w:t>
      </w:r>
      <w:r w:rsidRPr="001E4872">
        <w:rPr>
          <w:rFonts w:ascii="Times New Roman" w:hAnsi="Times New Roman" w:cs="Times New Roman"/>
          <w:i/>
          <w:iCs/>
          <w:color w:val="000000" w:themeColor="text1"/>
          <w:sz w:val="21"/>
          <w:szCs w:val="21"/>
        </w:rPr>
        <w:t xml:space="preserve"> effect, this in turn has made it harder for those logistic companies to effectively collaborate with other members of their supply chains, especially those companies that are seen to be using the latest and most up to date cyber threat mitigation software such as Bitdefender”. </w:t>
      </w:r>
    </w:p>
    <w:p w14:paraId="74D62ACA" w14:textId="77777777" w:rsidR="009139CC" w:rsidRPr="001E4872" w:rsidRDefault="009139CC" w:rsidP="009139CC">
      <w:pPr>
        <w:pStyle w:val="ListParagraph"/>
        <w:spacing w:line="360" w:lineRule="auto"/>
        <w:ind w:left="0"/>
        <w:jc w:val="both"/>
        <w:rPr>
          <w:rFonts w:ascii="Times New Roman" w:hAnsi="Times New Roman" w:cs="Times New Roman"/>
          <w:color w:val="000000" w:themeColor="text1"/>
          <w:sz w:val="21"/>
          <w:szCs w:val="21"/>
        </w:rPr>
      </w:pPr>
    </w:p>
    <w:p w14:paraId="573473BA" w14:textId="77777777" w:rsidR="009139CC" w:rsidRPr="008F6BB0" w:rsidRDefault="009139CC" w:rsidP="009139CC">
      <w:pPr>
        <w:pStyle w:val="ListParagraph"/>
        <w:ind w:left="0"/>
        <w:rPr>
          <w:rFonts w:ascii="Times New Roman" w:hAnsi="Times New Roman" w:cs="Times New Roman"/>
          <w:color w:val="000000" w:themeColor="text1"/>
          <w:sz w:val="21"/>
          <w:szCs w:val="21"/>
        </w:rPr>
      </w:pPr>
      <w:r w:rsidRPr="008F6BB0">
        <w:rPr>
          <w:rFonts w:ascii="Times New Roman" w:hAnsi="Times New Roman" w:cs="Times New Roman"/>
          <w:color w:val="000000"/>
          <w:sz w:val="21"/>
          <w:szCs w:val="21"/>
        </w:rPr>
        <w:t xml:space="preserve">3) </w:t>
      </w:r>
      <w:r w:rsidRPr="00A919DB">
        <w:rPr>
          <w:rStyle w:val="Heading4Char"/>
          <w:rFonts w:ascii="Times New Roman" w:hAnsi="Times New Roman" w:cs="Times New Roman"/>
          <w:i w:val="0"/>
          <w:iCs w:val="0"/>
          <w:color w:val="000000" w:themeColor="text1"/>
          <w:sz w:val="21"/>
          <w:szCs w:val="21"/>
        </w:rPr>
        <w:t>Vulnerability</w:t>
      </w:r>
    </w:p>
    <w:p w14:paraId="12489997" w14:textId="77777777" w:rsidR="009139CC" w:rsidRPr="001E4872" w:rsidRDefault="009139CC" w:rsidP="009139CC">
      <w:pPr>
        <w:pStyle w:val="ListParagraph"/>
        <w:ind w:left="360"/>
        <w:rPr>
          <w:rFonts w:ascii="Times New Roman" w:hAnsi="Times New Roman" w:cs="Times New Roman"/>
          <w:b/>
          <w:bCs/>
          <w:color w:val="000000" w:themeColor="text1"/>
          <w:sz w:val="28"/>
          <w:szCs w:val="28"/>
        </w:rPr>
      </w:pPr>
    </w:p>
    <w:p w14:paraId="0DDF1D48" w14:textId="0FBD3F0C" w:rsidR="00444EA9" w:rsidRPr="001E4872" w:rsidRDefault="009139CC" w:rsidP="00A873D8">
      <w:pPr>
        <w:pStyle w:val="ListParagraph"/>
        <w:spacing w:line="360" w:lineRule="auto"/>
        <w:ind w:left="0"/>
        <w:jc w:val="both"/>
        <w:rPr>
          <w:rFonts w:ascii="Times New Roman" w:hAnsi="Times New Roman" w:cs="Times New Roman"/>
          <w:color w:val="000000" w:themeColor="text1"/>
          <w:sz w:val="21"/>
          <w:szCs w:val="21"/>
        </w:rPr>
      </w:pPr>
      <w:r w:rsidRPr="001E4872">
        <w:rPr>
          <w:rFonts w:ascii="Times New Roman" w:hAnsi="Times New Roman" w:cs="Times New Roman"/>
          <w:color w:val="000000" w:themeColor="text1"/>
          <w:sz w:val="21"/>
          <w:szCs w:val="21"/>
        </w:rPr>
        <w:t xml:space="preserve">Vulnerability was also noted by the researcher as a re-occurring term that </w:t>
      </w:r>
      <w:r w:rsidR="00C51233">
        <w:rPr>
          <w:rFonts w:ascii="Times New Roman" w:hAnsi="Times New Roman" w:cs="Times New Roman"/>
          <w:color w:val="000000" w:themeColor="text1"/>
          <w:sz w:val="21"/>
          <w:szCs w:val="21"/>
        </w:rPr>
        <w:t xml:space="preserve">was </w:t>
      </w:r>
      <w:r w:rsidRPr="001E4872">
        <w:rPr>
          <w:rFonts w:ascii="Times New Roman" w:hAnsi="Times New Roman" w:cs="Times New Roman"/>
          <w:color w:val="000000" w:themeColor="text1"/>
          <w:sz w:val="21"/>
          <w:szCs w:val="21"/>
        </w:rPr>
        <w:t xml:space="preserve">used by </w:t>
      </w:r>
      <w:r w:rsidR="00AF62B9" w:rsidRPr="001E4872">
        <w:rPr>
          <w:rFonts w:ascii="Times New Roman" w:hAnsi="Times New Roman" w:cs="Times New Roman"/>
          <w:color w:val="000000" w:themeColor="text1"/>
          <w:sz w:val="21"/>
          <w:szCs w:val="21"/>
        </w:rPr>
        <w:t xml:space="preserve">several </w:t>
      </w:r>
      <w:r w:rsidRPr="001E4872">
        <w:rPr>
          <w:rFonts w:ascii="Times New Roman" w:hAnsi="Times New Roman" w:cs="Times New Roman"/>
          <w:color w:val="000000" w:themeColor="text1"/>
          <w:sz w:val="21"/>
          <w:szCs w:val="21"/>
        </w:rPr>
        <w:t xml:space="preserve">participants when they were answering question </w:t>
      </w:r>
      <w:r w:rsidR="00921A2C">
        <w:rPr>
          <w:rFonts w:ascii="Times New Roman" w:hAnsi="Times New Roman" w:cs="Times New Roman"/>
          <w:color w:val="000000" w:themeColor="text1"/>
          <w:sz w:val="21"/>
          <w:szCs w:val="21"/>
        </w:rPr>
        <w:t>one</w:t>
      </w:r>
      <w:r w:rsidRPr="001E4872">
        <w:rPr>
          <w:rFonts w:ascii="Times New Roman" w:hAnsi="Times New Roman" w:cs="Times New Roman"/>
          <w:color w:val="000000" w:themeColor="text1"/>
          <w:sz w:val="21"/>
          <w:szCs w:val="21"/>
        </w:rPr>
        <w:t xml:space="preserve"> and question </w:t>
      </w:r>
      <w:r w:rsidR="00921A2C">
        <w:rPr>
          <w:rFonts w:ascii="Times New Roman" w:hAnsi="Times New Roman" w:cs="Times New Roman"/>
          <w:color w:val="000000" w:themeColor="text1"/>
          <w:sz w:val="21"/>
          <w:szCs w:val="21"/>
        </w:rPr>
        <w:t>three</w:t>
      </w:r>
      <w:r w:rsidRPr="001E4872">
        <w:rPr>
          <w:rFonts w:ascii="Times New Roman" w:hAnsi="Times New Roman" w:cs="Times New Roman"/>
          <w:color w:val="000000" w:themeColor="text1"/>
          <w:sz w:val="21"/>
          <w:szCs w:val="21"/>
        </w:rPr>
        <w:t xml:space="preserve"> of the interview questions. Participant </w:t>
      </w:r>
      <w:r w:rsidR="006A47B0" w:rsidRPr="001E4872">
        <w:rPr>
          <w:rFonts w:ascii="Times New Roman" w:hAnsi="Times New Roman" w:cs="Times New Roman"/>
          <w:color w:val="000000" w:themeColor="text1"/>
          <w:sz w:val="21"/>
          <w:szCs w:val="21"/>
        </w:rPr>
        <w:t>D</w:t>
      </w:r>
      <w:r w:rsidRPr="001E4872">
        <w:rPr>
          <w:rFonts w:ascii="Times New Roman" w:hAnsi="Times New Roman" w:cs="Times New Roman"/>
          <w:color w:val="000000" w:themeColor="text1"/>
          <w:sz w:val="21"/>
          <w:szCs w:val="21"/>
        </w:rPr>
        <w:t xml:space="preserve"> claimed that “</w:t>
      </w:r>
      <w:r w:rsidRPr="001E4872">
        <w:rPr>
          <w:rFonts w:ascii="Times New Roman" w:hAnsi="Times New Roman" w:cs="Times New Roman"/>
          <w:i/>
          <w:iCs/>
          <w:color w:val="000000" w:themeColor="text1"/>
          <w:sz w:val="21"/>
          <w:szCs w:val="21"/>
        </w:rPr>
        <w:t xml:space="preserve">malicious actors are moving away from attacking the larger logistics companies and focusing their attention on those small firms within their supply </w:t>
      </w:r>
      <w:r w:rsidR="00C060D3" w:rsidRPr="001E4872">
        <w:rPr>
          <w:rFonts w:ascii="Times New Roman" w:hAnsi="Times New Roman" w:cs="Times New Roman"/>
          <w:i/>
          <w:iCs/>
          <w:color w:val="000000" w:themeColor="text1"/>
          <w:sz w:val="21"/>
          <w:szCs w:val="21"/>
        </w:rPr>
        <w:t>chains</w:t>
      </w:r>
      <w:r w:rsidR="00C060D3">
        <w:rPr>
          <w:rFonts w:ascii="Times New Roman" w:hAnsi="Times New Roman" w:cs="Times New Roman"/>
          <w:i/>
          <w:iCs/>
          <w:color w:val="000000" w:themeColor="text1"/>
          <w:sz w:val="21"/>
          <w:szCs w:val="21"/>
        </w:rPr>
        <w:t xml:space="preserve">. </w:t>
      </w:r>
      <w:r w:rsidR="00C060D3" w:rsidRPr="001E4872">
        <w:rPr>
          <w:rFonts w:ascii="Times New Roman" w:hAnsi="Times New Roman" w:cs="Times New Roman"/>
          <w:i/>
          <w:iCs/>
          <w:color w:val="000000" w:themeColor="text1"/>
          <w:sz w:val="21"/>
          <w:szCs w:val="21"/>
        </w:rPr>
        <w:t>They</w:t>
      </w:r>
      <w:r w:rsidR="003B5B67" w:rsidRPr="001E4872">
        <w:rPr>
          <w:rFonts w:ascii="Times New Roman" w:hAnsi="Times New Roman" w:cs="Times New Roman"/>
          <w:i/>
          <w:iCs/>
          <w:color w:val="000000" w:themeColor="text1"/>
          <w:sz w:val="21"/>
          <w:szCs w:val="21"/>
        </w:rPr>
        <w:t xml:space="preserve"> do this </w:t>
      </w:r>
      <w:r w:rsidR="00442D4C" w:rsidRPr="001E4872">
        <w:rPr>
          <w:rFonts w:ascii="Times New Roman" w:hAnsi="Times New Roman" w:cs="Times New Roman"/>
          <w:i/>
          <w:iCs/>
          <w:color w:val="000000" w:themeColor="text1"/>
          <w:sz w:val="21"/>
          <w:szCs w:val="21"/>
        </w:rPr>
        <w:t xml:space="preserve">because they </w:t>
      </w:r>
      <w:r w:rsidRPr="001E4872">
        <w:rPr>
          <w:rFonts w:ascii="Times New Roman" w:hAnsi="Times New Roman" w:cs="Times New Roman"/>
          <w:i/>
          <w:iCs/>
          <w:color w:val="000000" w:themeColor="text1"/>
          <w:sz w:val="21"/>
          <w:szCs w:val="21"/>
        </w:rPr>
        <w:t>are often seen as less mature in their security posture which therefore makes them considerably more vulnerable to a cyber-attack”.</w:t>
      </w:r>
      <w:r w:rsidRPr="001E4872">
        <w:rPr>
          <w:rFonts w:ascii="Times New Roman" w:hAnsi="Times New Roman" w:cs="Times New Roman"/>
          <w:color w:val="000000" w:themeColor="text1"/>
          <w:sz w:val="21"/>
          <w:szCs w:val="21"/>
        </w:rPr>
        <w:t xml:space="preserve"> From </w:t>
      </w:r>
      <w:r w:rsidR="008742D7">
        <w:rPr>
          <w:rFonts w:ascii="Times New Roman" w:hAnsi="Times New Roman" w:cs="Times New Roman"/>
          <w:color w:val="000000" w:themeColor="text1"/>
          <w:sz w:val="21"/>
          <w:szCs w:val="21"/>
        </w:rPr>
        <w:t xml:space="preserve">an </w:t>
      </w:r>
      <w:r w:rsidR="00B85166" w:rsidRPr="001E4872">
        <w:rPr>
          <w:rFonts w:ascii="Times New Roman" w:hAnsi="Times New Roman" w:cs="Times New Roman"/>
          <w:color w:val="000000" w:themeColor="text1"/>
          <w:sz w:val="21"/>
          <w:szCs w:val="21"/>
        </w:rPr>
        <w:t>alternative</w:t>
      </w:r>
      <w:r w:rsidRPr="001E4872">
        <w:rPr>
          <w:rFonts w:ascii="Times New Roman" w:hAnsi="Times New Roman" w:cs="Times New Roman"/>
          <w:color w:val="000000" w:themeColor="text1"/>
          <w:sz w:val="21"/>
          <w:szCs w:val="21"/>
        </w:rPr>
        <w:t xml:space="preserve"> point of view</w:t>
      </w:r>
      <w:r w:rsidR="000C6809" w:rsidRPr="001E4872">
        <w:rPr>
          <w:rFonts w:ascii="Times New Roman" w:hAnsi="Times New Roman" w:cs="Times New Roman"/>
          <w:color w:val="000000" w:themeColor="text1"/>
          <w:sz w:val="21"/>
          <w:szCs w:val="21"/>
        </w:rPr>
        <w:t xml:space="preserve">, </w:t>
      </w:r>
      <w:r w:rsidR="00C14474" w:rsidRPr="001E4872">
        <w:rPr>
          <w:rFonts w:ascii="Times New Roman" w:hAnsi="Times New Roman" w:cs="Times New Roman"/>
          <w:color w:val="000000" w:themeColor="text1"/>
          <w:sz w:val="21"/>
          <w:szCs w:val="21"/>
        </w:rPr>
        <w:t xml:space="preserve">put forth by </w:t>
      </w:r>
      <w:r w:rsidRPr="001E4872">
        <w:rPr>
          <w:rFonts w:ascii="Times New Roman" w:hAnsi="Times New Roman" w:cs="Times New Roman"/>
          <w:color w:val="000000" w:themeColor="text1"/>
          <w:sz w:val="21"/>
          <w:szCs w:val="21"/>
        </w:rPr>
        <w:t>participant</w:t>
      </w:r>
      <w:r w:rsidR="00C14474" w:rsidRPr="001E4872">
        <w:rPr>
          <w:rFonts w:ascii="Times New Roman" w:hAnsi="Times New Roman" w:cs="Times New Roman"/>
          <w:color w:val="000000" w:themeColor="text1"/>
          <w:sz w:val="21"/>
          <w:szCs w:val="21"/>
        </w:rPr>
        <w:t xml:space="preserve"> A </w:t>
      </w:r>
      <w:r w:rsidR="0051289E" w:rsidRPr="001E4872">
        <w:rPr>
          <w:rFonts w:ascii="Times New Roman" w:hAnsi="Times New Roman" w:cs="Times New Roman"/>
          <w:color w:val="000000" w:themeColor="text1"/>
          <w:sz w:val="21"/>
          <w:szCs w:val="21"/>
        </w:rPr>
        <w:t>they</w:t>
      </w:r>
      <w:r w:rsidRPr="001E4872">
        <w:rPr>
          <w:rFonts w:ascii="Times New Roman" w:hAnsi="Times New Roman" w:cs="Times New Roman"/>
          <w:color w:val="000000" w:themeColor="text1"/>
          <w:sz w:val="21"/>
          <w:szCs w:val="21"/>
        </w:rPr>
        <w:t xml:space="preserve"> stipulate</w:t>
      </w:r>
      <w:r w:rsidR="00C14474" w:rsidRPr="001E4872">
        <w:rPr>
          <w:rFonts w:ascii="Times New Roman" w:hAnsi="Times New Roman" w:cs="Times New Roman"/>
          <w:color w:val="000000" w:themeColor="text1"/>
          <w:sz w:val="21"/>
          <w:szCs w:val="21"/>
        </w:rPr>
        <w:t>d</w:t>
      </w:r>
      <w:r w:rsidRPr="001E4872">
        <w:rPr>
          <w:rFonts w:ascii="Times New Roman" w:hAnsi="Times New Roman" w:cs="Times New Roman"/>
          <w:color w:val="000000" w:themeColor="text1"/>
          <w:sz w:val="21"/>
          <w:szCs w:val="21"/>
        </w:rPr>
        <w:t xml:space="preserve"> that “</w:t>
      </w:r>
      <w:r w:rsidR="00637FEE" w:rsidRPr="001E4872">
        <w:rPr>
          <w:rFonts w:ascii="Times New Roman" w:hAnsi="Times New Roman" w:cs="Times New Roman"/>
          <w:i/>
          <w:iCs/>
          <w:sz w:val="21"/>
          <w:szCs w:val="21"/>
        </w:rPr>
        <w:t>To</w:t>
      </w:r>
      <w:r w:rsidR="00760240" w:rsidRPr="001E4872">
        <w:rPr>
          <w:rFonts w:ascii="Times New Roman" w:hAnsi="Times New Roman" w:cs="Times New Roman"/>
          <w:i/>
          <w:iCs/>
          <w:sz w:val="21"/>
          <w:szCs w:val="21"/>
        </w:rPr>
        <w:t xml:space="preserve"> </w:t>
      </w:r>
      <w:r w:rsidR="00E44504" w:rsidRPr="001E4872">
        <w:rPr>
          <w:rFonts w:ascii="Times New Roman" w:hAnsi="Times New Roman" w:cs="Times New Roman"/>
          <w:i/>
          <w:iCs/>
          <w:sz w:val="21"/>
          <w:szCs w:val="21"/>
        </w:rPr>
        <w:t xml:space="preserve">mitigate against the impact of cyber </w:t>
      </w:r>
      <w:r w:rsidR="008742D7">
        <w:rPr>
          <w:rFonts w:ascii="Times New Roman" w:hAnsi="Times New Roman" w:cs="Times New Roman"/>
          <w:i/>
          <w:iCs/>
          <w:sz w:val="21"/>
          <w:szCs w:val="21"/>
        </w:rPr>
        <w:t>threats</w:t>
      </w:r>
      <w:r w:rsidR="00E44504" w:rsidRPr="001E4872">
        <w:rPr>
          <w:rFonts w:ascii="Times New Roman" w:hAnsi="Times New Roman" w:cs="Times New Roman"/>
          <w:i/>
          <w:iCs/>
          <w:sz w:val="21"/>
          <w:szCs w:val="21"/>
        </w:rPr>
        <w:t xml:space="preserve"> </w:t>
      </w:r>
      <w:r w:rsidR="007210A3" w:rsidRPr="001E4872">
        <w:rPr>
          <w:rFonts w:ascii="Times New Roman" w:hAnsi="Times New Roman" w:cs="Times New Roman"/>
          <w:i/>
          <w:iCs/>
          <w:sz w:val="21"/>
          <w:szCs w:val="21"/>
        </w:rPr>
        <w:t xml:space="preserve">on </w:t>
      </w:r>
      <w:r w:rsidR="00CA47C5" w:rsidRPr="001E4872">
        <w:rPr>
          <w:rFonts w:ascii="Times New Roman" w:hAnsi="Times New Roman" w:cs="Times New Roman"/>
          <w:i/>
          <w:iCs/>
          <w:sz w:val="21"/>
          <w:szCs w:val="21"/>
        </w:rPr>
        <w:t xml:space="preserve">supply chains </w:t>
      </w:r>
      <w:r w:rsidR="00B27949" w:rsidRPr="001E4872">
        <w:rPr>
          <w:rFonts w:ascii="Times New Roman" w:hAnsi="Times New Roman" w:cs="Times New Roman"/>
          <w:i/>
          <w:iCs/>
          <w:sz w:val="21"/>
          <w:szCs w:val="21"/>
        </w:rPr>
        <w:t xml:space="preserve">a </w:t>
      </w:r>
      <w:r w:rsidR="00F36C72" w:rsidRPr="001E4872">
        <w:rPr>
          <w:rFonts w:ascii="Times New Roman" w:hAnsi="Times New Roman" w:cs="Times New Roman"/>
          <w:i/>
          <w:iCs/>
          <w:sz w:val="21"/>
          <w:szCs w:val="21"/>
        </w:rPr>
        <w:t xml:space="preserve">more </w:t>
      </w:r>
      <w:r w:rsidR="00B27949" w:rsidRPr="001E4872">
        <w:rPr>
          <w:rFonts w:ascii="Times New Roman" w:hAnsi="Times New Roman" w:cs="Times New Roman"/>
          <w:i/>
          <w:iCs/>
          <w:sz w:val="21"/>
          <w:szCs w:val="21"/>
        </w:rPr>
        <w:t xml:space="preserve">concentrated effort needs to be applied by the </w:t>
      </w:r>
      <w:r w:rsidR="00E82622">
        <w:rPr>
          <w:rFonts w:ascii="Times New Roman" w:hAnsi="Times New Roman" w:cs="Times New Roman"/>
          <w:i/>
          <w:iCs/>
          <w:sz w:val="21"/>
          <w:szCs w:val="21"/>
        </w:rPr>
        <w:t>organisations</w:t>
      </w:r>
      <w:r w:rsidR="00B27949" w:rsidRPr="001E4872">
        <w:rPr>
          <w:rFonts w:ascii="Times New Roman" w:hAnsi="Times New Roman" w:cs="Times New Roman"/>
          <w:i/>
          <w:iCs/>
          <w:sz w:val="21"/>
          <w:szCs w:val="21"/>
        </w:rPr>
        <w:t xml:space="preserve"> to manage </w:t>
      </w:r>
      <w:r w:rsidR="00DC3B77" w:rsidRPr="001E4872">
        <w:rPr>
          <w:rFonts w:ascii="Times New Roman" w:hAnsi="Times New Roman" w:cs="Times New Roman"/>
          <w:i/>
          <w:iCs/>
          <w:sz w:val="21"/>
          <w:szCs w:val="21"/>
        </w:rPr>
        <w:t xml:space="preserve">their </w:t>
      </w:r>
      <w:r w:rsidR="00E74F90" w:rsidRPr="001E4872">
        <w:rPr>
          <w:rFonts w:ascii="Times New Roman" w:hAnsi="Times New Roman" w:cs="Times New Roman"/>
          <w:i/>
          <w:iCs/>
          <w:sz w:val="21"/>
          <w:szCs w:val="21"/>
        </w:rPr>
        <w:t xml:space="preserve">vulnerabilities, </w:t>
      </w:r>
      <w:r w:rsidR="001E0EF7" w:rsidRPr="001E4872">
        <w:rPr>
          <w:rFonts w:ascii="Times New Roman" w:hAnsi="Times New Roman" w:cs="Times New Roman"/>
          <w:i/>
          <w:iCs/>
          <w:sz w:val="21"/>
          <w:szCs w:val="21"/>
        </w:rPr>
        <w:t>by</w:t>
      </w:r>
      <w:r w:rsidR="006562D0" w:rsidRPr="001E4872">
        <w:rPr>
          <w:rFonts w:ascii="Times New Roman" w:hAnsi="Times New Roman" w:cs="Times New Roman"/>
          <w:i/>
          <w:iCs/>
          <w:sz w:val="21"/>
          <w:szCs w:val="21"/>
        </w:rPr>
        <w:t xml:space="preserve"> making sure that they get the basic</w:t>
      </w:r>
      <w:r w:rsidR="001C464C" w:rsidRPr="001E4872">
        <w:rPr>
          <w:rFonts w:ascii="Times New Roman" w:hAnsi="Times New Roman" w:cs="Times New Roman"/>
          <w:i/>
          <w:iCs/>
          <w:sz w:val="21"/>
          <w:szCs w:val="21"/>
        </w:rPr>
        <w:t>s</w:t>
      </w:r>
      <w:r w:rsidR="006562D0" w:rsidRPr="001E4872">
        <w:rPr>
          <w:rFonts w:ascii="Times New Roman" w:hAnsi="Times New Roman" w:cs="Times New Roman"/>
          <w:i/>
          <w:iCs/>
          <w:sz w:val="21"/>
          <w:szCs w:val="21"/>
        </w:rPr>
        <w:t xml:space="preserve"> right </w:t>
      </w:r>
      <w:r w:rsidR="00F2171A" w:rsidRPr="001E4872">
        <w:rPr>
          <w:rFonts w:ascii="Times New Roman" w:hAnsi="Times New Roman" w:cs="Times New Roman"/>
          <w:i/>
          <w:iCs/>
          <w:sz w:val="21"/>
          <w:szCs w:val="21"/>
        </w:rPr>
        <w:t>such as having a robust patching process in place if and when a</w:t>
      </w:r>
      <w:r w:rsidR="00E74F90" w:rsidRPr="001E4872">
        <w:rPr>
          <w:rFonts w:ascii="Times New Roman" w:hAnsi="Times New Roman" w:cs="Times New Roman"/>
          <w:i/>
          <w:iCs/>
          <w:sz w:val="21"/>
          <w:szCs w:val="21"/>
        </w:rPr>
        <w:t xml:space="preserve"> cyber threat was likely to arise. But it seems</w:t>
      </w:r>
      <w:r w:rsidR="00DC3B77" w:rsidRPr="001E4872">
        <w:rPr>
          <w:rFonts w:ascii="Times New Roman" w:hAnsi="Times New Roman" w:cs="Times New Roman"/>
          <w:i/>
          <w:iCs/>
          <w:sz w:val="21"/>
          <w:szCs w:val="21"/>
        </w:rPr>
        <w:t xml:space="preserve"> in most cases</w:t>
      </w:r>
      <w:r w:rsidR="00150424" w:rsidRPr="001E4872">
        <w:rPr>
          <w:rFonts w:ascii="Times New Roman" w:hAnsi="Times New Roman" w:cs="Times New Roman"/>
          <w:i/>
          <w:iCs/>
          <w:sz w:val="21"/>
          <w:szCs w:val="21"/>
        </w:rPr>
        <w:t xml:space="preserve"> th</w:t>
      </w:r>
      <w:r w:rsidR="00B57BE0" w:rsidRPr="001E4872">
        <w:rPr>
          <w:rFonts w:ascii="Times New Roman" w:hAnsi="Times New Roman" w:cs="Times New Roman"/>
          <w:i/>
          <w:iCs/>
          <w:sz w:val="21"/>
          <w:szCs w:val="21"/>
        </w:rPr>
        <w:t>at</w:t>
      </w:r>
      <w:r w:rsidR="00150424" w:rsidRPr="001E4872">
        <w:rPr>
          <w:rFonts w:ascii="Times New Roman" w:hAnsi="Times New Roman" w:cs="Times New Roman"/>
          <w:i/>
          <w:iCs/>
          <w:sz w:val="21"/>
          <w:szCs w:val="21"/>
        </w:rPr>
        <w:t xml:space="preserve"> need to implement such measures</w:t>
      </w:r>
      <w:r w:rsidR="0095052C" w:rsidRPr="001E4872">
        <w:rPr>
          <w:rFonts w:ascii="Times New Roman" w:hAnsi="Times New Roman" w:cs="Times New Roman"/>
          <w:i/>
          <w:iCs/>
          <w:sz w:val="21"/>
          <w:szCs w:val="21"/>
        </w:rPr>
        <w:t xml:space="preserve"> </w:t>
      </w:r>
      <w:r w:rsidR="00150424" w:rsidRPr="001E4872">
        <w:rPr>
          <w:rFonts w:ascii="Times New Roman" w:hAnsi="Times New Roman" w:cs="Times New Roman"/>
          <w:i/>
          <w:iCs/>
          <w:sz w:val="21"/>
          <w:szCs w:val="21"/>
        </w:rPr>
        <w:t xml:space="preserve">is </w:t>
      </w:r>
      <w:r w:rsidR="004D3977" w:rsidRPr="001E4872">
        <w:rPr>
          <w:rFonts w:ascii="Times New Roman" w:hAnsi="Times New Roman" w:cs="Times New Roman"/>
          <w:i/>
          <w:iCs/>
          <w:sz w:val="21"/>
          <w:szCs w:val="21"/>
        </w:rPr>
        <w:t>s</w:t>
      </w:r>
      <w:r w:rsidR="00150424" w:rsidRPr="001E4872">
        <w:rPr>
          <w:rFonts w:ascii="Times New Roman" w:hAnsi="Times New Roman" w:cs="Times New Roman"/>
          <w:i/>
          <w:iCs/>
          <w:sz w:val="21"/>
          <w:szCs w:val="21"/>
        </w:rPr>
        <w:t>till very much</w:t>
      </w:r>
      <w:r w:rsidR="00AE6A00" w:rsidRPr="001E4872">
        <w:rPr>
          <w:rFonts w:ascii="Times New Roman" w:hAnsi="Times New Roman" w:cs="Times New Roman"/>
          <w:i/>
          <w:iCs/>
          <w:sz w:val="21"/>
          <w:szCs w:val="21"/>
        </w:rPr>
        <w:t xml:space="preserve"> </w:t>
      </w:r>
      <w:r w:rsidR="00D5462A" w:rsidRPr="001E4872">
        <w:rPr>
          <w:rFonts w:ascii="Times New Roman" w:hAnsi="Times New Roman" w:cs="Times New Roman"/>
          <w:i/>
          <w:iCs/>
          <w:sz w:val="21"/>
          <w:szCs w:val="21"/>
        </w:rPr>
        <w:t>an area</w:t>
      </w:r>
      <w:r w:rsidR="00150424" w:rsidRPr="001E4872">
        <w:rPr>
          <w:rFonts w:ascii="Times New Roman" w:hAnsi="Times New Roman" w:cs="Times New Roman"/>
          <w:i/>
          <w:iCs/>
          <w:sz w:val="21"/>
          <w:szCs w:val="21"/>
        </w:rPr>
        <w:t xml:space="preserve"> </w:t>
      </w:r>
      <w:r w:rsidR="004D3977" w:rsidRPr="001E4872">
        <w:rPr>
          <w:rFonts w:ascii="Times New Roman" w:hAnsi="Times New Roman" w:cs="Times New Roman"/>
          <w:i/>
          <w:iCs/>
          <w:sz w:val="21"/>
          <w:szCs w:val="21"/>
        </w:rPr>
        <w:t xml:space="preserve">within the logistics sector which </w:t>
      </w:r>
      <w:r w:rsidR="00633371" w:rsidRPr="001E4872">
        <w:rPr>
          <w:rFonts w:ascii="Times New Roman" w:hAnsi="Times New Roman" w:cs="Times New Roman"/>
          <w:i/>
          <w:iCs/>
          <w:sz w:val="21"/>
          <w:szCs w:val="21"/>
        </w:rPr>
        <w:t>is</w:t>
      </w:r>
      <w:r w:rsidR="00633371">
        <w:rPr>
          <w:rFonts w:ascii="Times New Roman" w:hAnsi="Times New Roman" w:cs="Times New Roman"/>
          <w:i/>
          <w:iCs/>
          <w:sz w:val="21"/>
          <w:szCs w:val="21"/>
        </w:rPr>
        <w:t xml:space="preserve"> still </w:t>
      </w:r>
      <w:r w:rsidR="00B20EDF" w:rsidRPr="001E4872">
        <w:rPr>
          <w:rFonts w:ascii="Times New Roman" w:hAnsi="Times New Roman" w:cs="Times New Roman"/>
          <w:i/>
          <w:iCs/>
          <w:sz w:val="21"/>
          <w:szCs w:val="21"/>
        </w:rPr>
        <w:t>lar</w:t>
      </w:r>
      <w:r w:rsidR="00A479FD" w:rsidRPr="001E4872">
        <w:rPr>
          <w:rFonts w:ascii="Times New Roman" w:hAnsi="Times New Roman" w:cs="Times New Roman"/>
          <w:i/>
          <w:iCs/>
          <w:sz w:val="21"/>
          <w:szCs w:val="21"/>
        </w:rPr>
        <w:t>gely</w:t>
      </w:r>
      <w:r w:rsidR="004D3977" w:rsidRPr="001E4872">
        <w:rPr>
          <w:rFonts w:ascii="Times New Roman" w:hAnsi="Times New Roman" w:cs="Times New Roman"/>
          <w:i/>
          <w:iCs/>
          <w:sz w:val="21"/>
          <w:szCs w:val="21"/>
        </w:rPr>
        <w:t xml:space="preserve"> overlooked”.</w:t>
      </w:r>
      <w:r w:rsidR="00DC3B77" w:rsidRPr="001E4872">
        <w:rPr>
          <w:rFonts w:ascii="Times New Roman" w:hAnsi="Times New Roman" w:cs="Times New Roman"/>
          <w:i/>
          <w:iCs/>
          <w:sz w:val="21"/>
          <w:szCs w:val="21"/>
        </w:rPr>
        <w:t xml:space="preserve"> </w:t>
      </w:r>
    </w:p>
    <w:p w14:paraId="12545799" w14:textId="77777777" w:rsidR="00AF415C" w:rsidRDefault="00AF415C" w:rsidP="00DC58ED">
      <w:pPr>
        <w:spacing w:line="360" w:lineRule="auto"/>
        <w:jc w:val="both"/>
        <w:rPr>
          <w:rFonts w:ascii="Times New Roman" w:hAnsi="Times New Roman" w:cs="Times New Roman"/>
          <w:i/>
          <w:iCs/>
          <w:sz w:val="21"/>
          <w:szCs w:val="21"/>
        </w:rPr>
      </w:pPr>
    </w:p>
    <w:p w14:paraId="4FFEC693" w14:textId="77777777" w:rsidR="00E15DE6" w:rsidRDefault="00E15DE6">
      <w:pPr>
        <w:rPr>
          <w:rFonts w:ascii="Times New Roman" w:hAnsi="Times New Roman" w:cs="Times New Roman"/>
          <w:sz w:val="21"/>
          <w:szCs w:val="21"/>
        </w:rPr>
      </w:pPr>
      <w:r>
        <w:rPr>
          <w:rFonts w:ascii="Times New Roman" w:hAnsi="Times New Roman" w:cs="Times New Roman"/>
          <w:sz w:val="21"/>
          <w:szCs w:val="21"/>
        </w:rPr>
        <w:br w:type="page"/>
      </w:r>
    </w:p>
    <w:p w14:paraId="1A158602" w14:textId="73424284" w:rsidR="00DC58ED" w:rsidRPr="008F6BB0" w:rsidRDefault="00DC58ED" w:rsidP="00DC58ED">
      <w:pPr>
        <w:spacing w:line="360" w:lineRule="auto"/>
        <w:jc w:val="both"/>
        <w:rPr>
          <w:rFonts w:ascii="Times New Roman" w:hAnsi="Times New Roman" w:cs="Times New Roman"/>
          <w:sz w:val="21"/>
          <w:szCs w:val="21"/>
        </w:rPr>
      </w:pPr>
      <w:r w:rsidRPr="008F6BB0">
        <w:rPr>
          <w:rFonts w:ascii="Times New Roman" w:hAnsi="Times New Roman" w:cs="Times New Roman"/>
          <w:sz w:val="21"/>
          <w:szCs w:val="21"/>
        </w:rPr>
        <w:lastRenderedPageBreak/>
        <w:t xml:space="preserve">4) </w:t>
      </w:r>
      <w:r w:rsidRPr="00840060">
        <w:rPr>
          <w:rStyle w:val="Heading4Char"/>
          <w:rFonts w:ascii="Times New Roman" w:hAnsi="Times New Roman" w:cs="Times New Roman"/>
          <w:i w:val="0"/>
          <w:iCs w:val="0"/>
          <w:color w:val="000000" w:themeColor="text1"/>
          <w:sz w:val="21"/>
          <w:szCs w:val="21"/>
        </w:rPr>
        <w:t xml:space="preserve">Visibility </w:t>
      </w:r>
    </w:p>
    <w:p w14:paraId="4A3177D9" w14:textId="77777777" w:rsidR="00032796" w:rsidRDefault="00032796" w:rsidP="00D537A1">
      <w:pPr>
        <w:spacing w:line="360" w:lineRule="auto"/>
        <w:jc w:val="both"/>
        <w:rPr>
          <w:rFonts w:ascii="Times New Roman" w:eastAsia="Times New Roman" w:hAnsi="Times New Roman" w:cs="Times New Roman"/>
          <w:sz w:val="21"/>
          <w:szCs w:val="21"/>
          <w:lang w:eastAsia="en-GB"/>
        </w:rPr>
      </w:pPr>
    </w:p>
    <w:p w14:paraId="78764C50" w14:textId="7F71C813" w:rsidR="00D537A1" w:rsidRPr="001E4872" w:rsidRDefault="00DC58ED" w:rsidP="00D537A1">
      <w:pPr>
        <w:spacing w:line="360" w:lineRule="auto"/>
        <w:jc w:val="both"/>
        <w:rPr>
          <w:rFonts w:ascii="Times New Roman" w:eastAsia="Times New Roman" w:hAnsi="Times New Roman" w:cs="Times New Roman"/>
          <w:i/>
          <w:iCs/>
          <w:sz w:val="21"/>
          <w:szCs w:val="21"/>
          <w:lang w:eastAsia="en-GB"/>
        </w:rPr>
      </w:pPr>
      <w:r w:rsidRPr="001E4872">
        <w:rPr>
          <w:rFonts w:ascii="Times New Roman" w:eastAsia="Times New Roman" w:hAnsi="Times New Roman" w:cs="Times New Roman"/>
          <w:sz w:val="21"/>
          <w:szCs w:val="21"/>
          <w:lang w:eastAsia="en-GB"/>
        </w:rPr>
        <w:t xml:space="preserve">Visibility was also seen as a re-emerging term that was regularly used by multiple participants when replying to question </w:t>
      </w:r>
      <w:r w:rsidR="00921A2C">
        <w:rPr>
          <w:rFonts w:ascii="Times New Roman" w:eastAsia="Times New Roman" w:hAnsi="Times New Roman" w:cs="Times New Roman"/>
          <w:sz w:val="21"/>
          <w:szCs w:val="21"/>
          <w:lang w:eastAsia="en-GB"/>
        </w:rPr>
        <w:t>three</w:t>
      </w:r>
      <w:r w:rsidRPr="001E4872">
        <w:rPr>
          <w:rFonts w:ascii="Times New Roman" w:eastAsia="Times New Roman" w:hAnsi="Times New Roman" w:cs="Times New Roman"/>
          <w:sz w:val="21"/>
          <w:szCs w:val="21"/>
          <w:lang w:eastAsia="en-GB"/>
        </w:rPr>
        <w:t xml:space="preserve"> of the interview questions. Respondent B stated that “</w:t>
      </w:r>
      <w:r w:rsidRPr="001E4872">
        <w:rPr>
          <w:rFonts w:ascii="Times New Roman" w:eastAsia="Times New Roman" w:hAnsi="Times New Roman" w:cs="Times New Roman"/>
          <w:i/>
          <w:iCs/>
          <w:sz w:val="21"/>
          <w:szCs w:val="21"/>
          <w:lang w:eastAsia="en-GB"/>
        </w:rPr>
        <w:t>As all logistics companies</w:t>
      </w:r>
      <w:r w:rsidRPr="001E4872">
        <w:rPr>
          <w:rFonts w:ascii="Times New Roman" w:eastAsia="Times New Roman" w:hAnsi="Times New Roman" w:cs="Times New Roman"/>
          <w:sz w:val="21"/>
          <w:szCs w:val="21"/>
          <w:lang w:eastAsia="en-GB"/>
        </w:rPr>
        <w:t xml:space="preserve"> </w:t>
      </w:r>
      <w:r w:rsidRPr="001E4872">
        <w:rPr>
          <w:rFonts w:ascii="Times New Roman" w:eastAsia="Times New Roman" w:hAnsi="Times New Roman" w:cs="Times New Roman"/>
          <w:i/>
          <w:iCs/>
          <w:sz w:val="21"/>
          <w:szCs w:val="21"/>
          <w:lang w:eastAsia="en-GB"/>
        </w:rPr>
        <w:t>often differ considerably in terms of their size this can often impact heavily upon the visibility across the entire supply chain. Coincidentally, this can therefore make the act of establishing which part of the supply chain has been affected by a cyber-attack extremely difficult to notice if it was to occur”.</w:t>
      </w:r>
      <w:r w:rsidRPr="001E4872">
        <w:rPr>
          <w:rFonts w:ascii="Times New Roman" w:eastAsia="Times New Roman" w:hAnsi="Times New Roman" w:cs="Times New Roman"/>
          <w:sz w:val="21"/>
          <w:szCs w:val="21"/>
          <w:lang w:eastAsia="en-GB"/>
        </w:rPr>
        <w:t xml:space="preserve"> The interviewee went on further to stipulate that </w:t>
      </w:r>
      <w:r w:rsidR="00D537A1" w:rsidRPr="001E4872">
        <w:rPr>
          <w:rFonts w:ascii="Times New Roman" w:eastAsia="Times New Roman" w:hAnsi="Times New Roman" w:cs="Times New Roman"/>
          <w:sz w:val="21"/>
          <w:szCs w:val="21"/>
          <w:lang w:eastAsia="en-GB"/>
        </w:rPr>
        <w:t xml:space="preserve">“… </w:t>
      </w:r>
      <w:r w:rsidR="00D537A1" w:rsidRPr="001E4872">
        <w:rPr>
          <w:rFonts w:ascii="Times New Roman" w:eastAsia="Times New Roman" w:hAnsi="Times New Roman" w:cs="Times New Roman"/>
          <w:i/>
          <w:iCs/>
          <w:sz w:val="21"/>
          <w:szCs w:val="21"/>
          <w:lang w:eastAsia="en-GB"/>
        </w:rPr>
        <w:t>the best approach that could be implemented by</w:t>
      </w:r>
      <w:r w:rsidR="00147195">
        <w:rPr>
          <w:rFonts w:ascii="Times New Roman" w:eastAsia="Times New Roman" w:hAnsi="Times New Roman" w:cs="Times New Roman"/>
          <w:i/>
          <w:iCs/>
          <w:sz w:val="21"/>
          <w:szCs w:val="21"/>
          <w:lang w:eastAsia="en-GB"/>
        </w:rPr>
        <w:t xml:space="preserve"> a</w:t>
      </w:r>
      <w:r w:rsidR="00D537A1" w:rsidRPr="001E4872">
        <w:rPr>
          <w:rFonts w:ascii="Times New Roman" w:eastAsia="Times New Roman" w:hAnsi="Times New Roman" w:cs="Times New Roman"/>
          <w:i/>
          <w:iCs/>
          <w:sz w:val="21"/>
          <w:szCs w:val="21"/>
          <w:lang w:eastAsia="en-GB"/>
        </w:rPr>
        <w:t xml:space="preserve"> logistic </w:t>
      </w:r>
      <w:r w:rsidR="00E82622">
        <w:rPr>
          <w:rFonts w:ascii="Times New Roman" w:eastAsia="Times New Roman" w:hAnsi="Times New Roman" w:cs="Times New Roman"/>
          <w:i/>
          <w:iCs/>
          <w:sz w:val="21"/>
          <w:szCs w:val="21"/>
          <w:lang w:eastAsia="en-GB"/>
        </w:rPr>
        <w:t>organisation</w:t>
      </w:r>
      <w:r w:rsidR="00D537A1" w:rsidRPr="001E4872">
        <w:rPr>
          <w:rFonts w:ascii="Times New Roman" w:eastAsia="Times New Roman" w:hAnsi="Times New Roman" w:cs="Times New Roman"/>
          <w:i/>
          <w:iCs/>
          <w:sz w:val="21"/>
          <w:szCs w:val="21"/>
          <w:lang w:eastAsia="en-GB"/>
        </w:rPr>
        <w:t xml:space="preserve"> to reduce and </w:t>
      </w:r>
      <w:r w:rsidR="00E82622">
        <w:rPr>
          <w:rFonts w:ascii="Times New Roman" w:eastAsia="Times New Roman" w:hAnsi="Times New Roman" w:cs="Times New Roman"/>
          <w:i/>
          <w:iCs/>
          <w:sz w:val="21"/>
          <w:szCs w:val="21"/>
          <w:lang w:eastAsia="en-GB"/>
        </w:rPr>
        <w:t>minimise</w:t>
      </w:r>
      <w:r w:rsidR="00D537A1" w:rsidRPr="001E4872">
        <w:rPr>
          <w:rFonts w:ascii="Times New Roman" w:eastAsia="Times New Roman" w:hAnsi="Times New Roman" w:cs="Times New Roman"/>
          <w:i/>
          <w:iCs/>
          <w:sz w:val="21"/>
          <w:szCs w:val="21"/>
          <w:lang w:eastAsia="en-GB"/>
        </w:rPr>
        <w:t xml:space="preserve"> cyber threats is to conduct regular assessments of their suppliers</w:t>
      </w:r>
      <w:r w:rsidR="003A5EE1">
        <w:rPr>
          <w:rFonts w:ascii="Times New Roman" w:eastAsia="Times New Roman" w:hAnsi="Times New Roman" w:cs="Times New Roman"/>
          <w:i/>
          <w:iCs/>
          <w:sz w:val="21"/>
          <w:szCs w:val="21"/>
          <w:lang w:eastAsia="en-GB"/>
        </w:rPr>
        <w:t>.</w:t>
      </w:r>
      <w:r w:rsidR="00D537A1" w:rsidRPr="001E4872">
        <w:rPr>
          <w:rFonts w:ascii="Times New Roman" w:eastAsia="Times New Roman" w:hAnsi="Times New Roman" w:cs="Times New Roman"/>
          <w:i/>
          <w:iCs/>
          <w:sz w:val="21"/>
          <w:szCs w:val="21"/>
          <w:lang w:eastAsia="en-GB"/>
        </w:rPr>
        <w:t xml:space="preserve"> </w:t>
      </w:r>
      <w:r w:rsidR="003A5EE1">
        <w:rPr>
          <w:rFonts w:ascii="Times New Roman" w:eastAsia="Times New Roman" w:hAnsi="Times New Roman" w:cs="Times New Roman"/>
          <w:i/>
          <w:iCs/>
          <w:sz w:val="21"/>
          <w:szCs w:val="21"/>
          <w:lang w:eastAsia="en-GB"/>
        </w:rPr>
        <w:t>F</w:t>
      </w:r>
      <w:r w:rsidR="00D537A1" w:rsidRPr="001E4872">
        <w:rPr>
          <w:rFonts w:ascii="Times New Roman" w:eastAsia="Times New Roman" w:hAnsi="Times New Roman" w:cs="Times New Roman"/>
          <w:i/>
          <w:iCs/>
          <w:sz w:val="21"/>
          <w:szCs w:val="21"/>
          <w:lang w:eastAsia="en-GB"/>
        </w:rPr>
        <w:t>rom these independent assessments i</w:t>
      </w:r>
      <w:r w:rsidR="003432CC">
        <w:rPr>
          <w:rFonts w:ascii="Times New Roman" w:eastAsia="Times New Roman" w:hAnsi="Times New Roman" w:cs="Times New Roman"/>
          <w:i/>
          <w:iCs/>
          <w:sz w:val="21"/>
          <w:szCs w:val="21"/>
          <w:lang w:eastAsia="en-GB"/>
        </w:rPr>
        <w:t>t</w:t>
      </w:r>
      <w:r w:rsidR="00D537A1" w:rsidRPr="001E4872">
        <w:rPr>
          <w:rFonts w:ascii="Times New Roman" w:eastAsia="Times New Roman" w:hAnsi="Times New Roman" w:cs="Times New Roman"/>
          <w:i/>
          <w:iCs/>
          <w:sz w:val="21"/>
          <w:szCs w:val="21"/>
          <w:lang w:eastAsia="en-GB"/>
        </w:rPr>
        <w:t xml:space="preserve"> can provide an </w:t>
      </w:r>
      <w:r w:rsidR="00E82622">
        <w:rPr>
          <w:rFonts w:ascii="Times New Roman" w:eastAsia="Times New Roman" w:hAnsi="Times New Roman" w:cs="Times New Roman"/>
          <w:i/>
          <w:iCs/>
          <w:sz w:val="21"/>
          <w:szCs w:val="21"/>
          <w:lang w:eastAsia="en-GB"/>
        </w:rPr>
        <w:t>organisation</w:t>
      </w:r>
      <w:r w:rsidR="00D537A1" w:rsidRPr="001E4872">
        <w:rPr>
          <w:rFonts w:ascii="Times New Roman" w:eastAsia="Times New Roman" w:hAnsi="Times New Roman" w:cs="Times New Roman"/>
          <w:i/>
          <w:iCs/>
          <w:sz w:val="21"/>
          <w:szCs w:val="21"/>
          <w:lang w:eastAsia="en-GB"/>
        </w:rPr>
        <w:t xml:space="preserve"> with a much greater incite to which </w:t>
      </w:r>
      <w:r w:rsidR="00132D1E">
        <w:rPr>
          <w:rFonts w:ascii="Times New Roman" w:eastAsia="Times New Roman" w:hAnsi="Times New Roman" w:cs="Times New Roman"/>
          <w:i/>
          <w:iCs/>
          <w:sz w:val="21"/>
          <w:szCs w:val="21"/>
          <w:lang w:eastAsia="en-GB"/>
        </w:rPr>
        <w:t>areas</w:t>
      </w:r>
      <w:r w:rsidR="00D537A1" w:rsidRPr="001E4872">
        <w:rPr>
          <w:rFonts w:ascii="Times New Roman" w:eastAsia="Times New Roman" w:hAnsi="Times New Roman" w:cs="Times New Roman"/>
          <w:i/>
          <w:iCs/>
          <w:sz w:val="21"/>
          <w:szCs w:val="21"/>
          <w:lang w:eastAsia="en-GB"/>
        </w:rPr>
        <w:t xml:space="preserve"> of the supply chain are most at risk </w:t>
      </w:r>
      <w:r w:rsidR="00432CC6">
        <w:rPr>
          <w:rFonts w:ascii="Times New Roman" w:eastAsia="Times New Roman" w:hAnsi="Times New Roman" w:cs="Times New Roman"/>
          <w:i/>
          <w:iCs/>
          <w:sz w:val="21"/>
          <w:szCs w:val="21"/>
          <w:lang w:eastAsia="en-GB"/>
        </w:rPr>
        <w:t>from</w:t>
      </w:r>
      <w:r w:rsidR="00D537A1" w:rsidRPr="001E4872">
        <w:rPr>
          <w:rFonts w:ascii="Times New Roman" w:eastAsia="Times New Roman" w:hAnsi="Times New Roman" w:cs="Times New Roman"/>
          <w:i/>
          <w:iCs/>
          <w:sz w:val="21"/>
          <w:szCs w:val="21"/>
          <w:lang w:eastAsia="en-GB"/>
        </w:rPr>
        <w:t xml:space="preserve"> </w:t>
      </w:r>
      <w:r w:rsidR="00147195">
        <w:rPr>
          <w:rFonts w:ascii="Times New Roman" w:eastAsia="Times New Roman" w:hAnsi="Times New Roman" w:cs="Times New Roman"/>
          <w:i/>
          <w:iCs/>
          <w:sz w:val="21"/>
          <w:szCs w:val="21"/>
          <w:lang w:eastAsia="en-GB"/>
        </w:rPr>
        <w:t xml:space="preserve">a </w:t>
      </w:r>
      <w:r w:rsidR="00D537A1" w:rsidRPr="001E4872">
        <w:rPr>
          <w:rFonts w:ascii="Times New Roman" w:eastAsia="Times New Roman" w:hAnsi="Times New Roman" w:cs="Times New Roman"/>
          <w:i/>
          <w:iCs/>
          <w:sz w:val="21"/>
          <w:szCs w:val="21"/>
          <w:lang w:eastAsia="en-GB"/>
        </w:rPr>
        <w:t xml:space="preserve">cyber </w:t>
      </w:r>
      <w:r w:rsidR="00147195">
        <w:rPr>
          <w:rFonts w:ascii="Times New Roman" w:eastAsia="Times New Roman" w:hAnsi="Times New Roman" w:cs="Times New Roman"/>
          <w:i/>
          <w:iCs/>
          <w:sz w:val="21"/>
          <w:szCs w:val="21"/>
          <w:lang w:eastAsia="en-GB"/>
        </w:rPr>
        <w:t>threat</w:t>
      </w:r>
      <w:r w:rsidR="00D537A1" w:rsidRPr="001E4872">
        <w:rPr>
          <w:rFonts w:ascii="Times New Roman" w:eastAsia="Times New Roman" w:hAnsi="Times New Roman" w:cs="Times New Roman"/>
          <w:i/>
          <w:iCs/>
          <w:sz w:val="21"/>
          <w:szCs w:val="21"/>
          <w:lang w:eastAsia="en-GB"/>
        </w:rPr>
        <w:t xml:space="preserve"> thus providing them with a much greater amount of overall visibility”.</w:t>
      </w:r>
    </w:p>
    <w:p w14:paraId="0374B7EF" w14:textId="77777777" w:rsidR="00DB089E" w:rsidRDefault="00DB089E" w:rsidP="00A4384B">
      <w:pPr>
        <w:spacing w:line="360" w:lineRule="auto"/>
        <w:jc w:val="both"/>
        <w:rPr>
          <w:rFonts w:ascii="Times New Roman" w:eastAsia="Times New Roman" w:hAnsi="Times New Roman" w:cs="Times New Roman"/>
          <w:b/>
          <w:bCs/>
          <w:sz w:val="21"/>
          <w:szCs w:val="21"/>
          <w:u w:val="single"/>
          <w:lang w:eastAsia="en-GB"/>
        </w:rPr>
      </w:pPr>
    </w:p>
    <w:p w14:paraId="6D3DA1B1" w14:textId="0B7BBC84" w:rsidR="00A4384B" w:rsidRPr="008F6BB0" w:rsidRDefault="00DB7EC2" w:rsidP="00DB7EC2">
      <w:pPr>
        <w:pStyle w:val="Heading3"/>
        <w:rPr>
          <w:rFonts w:ascii="Times New Roman" w:eastAsia="Times New Roman" w:hAnsi="Times New Roman" w:cs="Times New Roman"/>
          <w:color w:val="000000" w:themeColor="text1"/>
          <w:sz w:val="21"/>
          <w:szCs w:val="21"/>
          <w:lang w:eastAsia="en-GB"/>
        </w:rPr>
      </w:pPr>
      <w:bookmarkStart w:id="94" w:name="_Toc103498084"/>
      <w:r w:rsidRPr="008F6BB0">
        <w:rPr>
          <w:rFonts w:ascii="Times New Roman" w:eastAsia="Times New Roman" w:hAnsi="Times New Roman" w:cs="Times New Roman"/>
          <w:color w:val="000000" w:themeColor="text1"/>
          <w:sz w:val="21"/>
          <w:szCs w:val="21"/>
          <w:lang w:eastAsia="en-GB"/>
        </w:rPr>
        <w:t xml:space="preserve">4.3.2. </w:t>
      </w:r>
      <w:r w:rsidR="00831B82" w:rsidRPr="008F6BB0">
        <w:rPr>
          <w:rFonts w:ascii="Times New Roman" w:eastAsia="Times New Roman" w:hAnsi="Times New Roman" w:cs="Times New Roman"/>
          <w:color w:val="000000" w:themeColor="text1"/>
          <w:sz w:val="21"/>
          <w:szCs w:val="21"/>
          <w:lang w:eastAsia="en-GB"/>
        </w:rPr>
        <w:t>Logistics Participants</w:t>
      </w:r>
      <w:bookmarkEnd w:id="94"/>
    </w:p>
    <w:p w14:paraId="7070EA40" w14:textId="77777777" w:rsidR="00A4384B" w:rsidRPr="008F6BB0" w:rsidRDefault="00A4384B" w:rsidP="00A4384B">
      <w:pPr>
        <w:spacing w:line="360" w:lineRule="auto"/>
        <w:jc w:val="both"/>
        <w:rPr>
          <w:rFonts w:ascii="Times New Roman" w:hAnsi="Times New Roman" w:cs="Times New Roman"/>
          <w:sz w:val="21"/>
          <w:szCs w:val="21"/>
        </w:rPr>
      </w:pPr>
    </w:p>
    <w:p w14:paraId="36D78945" w14:textId="77777777" w:rsidR="00A4384B" w:rsidRPr="008F6BB0" w:rsidRDefault="00A4384B" w:rsidP="00A4384B">
      <w:pPr>
        <w:spacing w:line="360" w:lineRule="auto"/>
        <w:jc w:val="both"/>
        <w:rPr>
          <w:rFonts w:ascii="Times New Roman" w:hAnsi="Times New Roman" w:cs="Times New Roman"/>
          <w:sz w:val="21"/>
          <w:szCs w:val="21"/>
        </w:rPr>
      </w:pPr>
      <w:r w:rsidRPr="008F6BB0">
        <w:rPr>
          <w:rFonts w:ascii="Times New Roman" w:hAnsi="Times New Roman" w:cs="Times New Roman"/>
          <w:sz w:val="21"/>
          <w:szCs w:val="21"/>
        </w:rPr>
        <w:t xml:space="preserve">1)  </w:t>
      </w:r>
      <w:r w:rsidRPr="00840060">
        <w:rPr>
          <w:rStyle w:val="Heading4Char"/>
          <w:rFonts w:ascii="Times New Roman" w:hAnsi="Times New Roman" w:cs="Times New Roman"/>
          <w:i w:val="0"/>
          <w:iCs w:val="0"/>
          <w:color w:val="000000" w:themeColor="text1"/>
          <w:sz w:val="21"/>
          <w:szCs w:val="21"/>
        </w:rPr>
        <w:t>Educate</w:t>
      </w:r>
    </w:p>
    <w:p w14:paraId="6BC30FC7" w14:textId="77777777" w:rsidR="00A4384B" w:rsidRDefault="00A4384B" w:rsidP="00A4384B">
      <w:pPr>
        <w:spacing w:line="360" w:lineRule="auto"/>
        <w:jc w:val="both"/>
        <w:rPr>
          <w:rFonts w:ascii="Times New Roman" w:hAnsi="Times New Roman" w:cs="Times New Roman"/>
          <w:sz w:val="21"/>
          <w:szCs w:val="21"/>
        </w:rPr>
      </w:pPr>
    </w:p>
    <w:p w14:paraId="058B818E" w14:textId="606CC121" w:rsidR="000E7A5B" w:rsidRPr="007102B8" w:rsidRDefault="00A4384B" w:rsidP="000E7A5B">
      <w:pPr>
        <w:spacing w:line="360" w:lineRule="auto"/>
        <w:jc w:val="both"/>
        <w:rPr>
          <w:rFonts w:ascii="Times New Roman" w:hAnsi="Times New Roman" w:cs="Times New Roman"/>
          <w:i/>
          <w:iCs/>
          <w:color w:val="000000" w:themeColor="text1"/>
          <w:sz w:val="21"/>
          <w:szCs w:val="21"/>
        </w:rPr>
      </w:pPr>
      <w:r>
        <w:rPr>
          <w:rFonts w:ascii="Times New Roman" w:hAnsi="Times New Roman" w:cs="Times New Roman"/>
          <w:sz w:val="21"/>
          <w:szCs w:val="21"/>
        </w:rPr>
        <w:t xml:space="preserve">Educate was noted as </w:t>
      </w:r>
      <w:r w:rsidR="00393FE2">
        <w:rPr>
          <w:rFonts w:ascii="Times New Roman" w:hAnsi="Times New Roman" w:cs="Times New Roman"/>
          <w:sz w:val="21"/>
          <w:szCs w:val="21"/>
        </w:rPr>
        <w:t xml:space="preserve">a </w:t>
      </w:r>
      <w:r>
        <w:rPr>
          <w:rFonts w:ascii="Times New Roman" w:hAnsi="Times New Roman" w:cs="Times New Roman"/>
          <w:sz w:val="21"/>
          <w:szCs w:val="21"/>
        </w:rPr>
        <w:t xml:space="preserve">consistent term used by the logistics participants when answering question </w:t>
      </w:r>
      <w:r w:rsidR="00751C4D">
        <w:rPr>
          <w:rFonts w:ascii="Times New Roman" w:hAnsi="Times New Roman" w:cs="Times New Roman"/>
          <w:sz w:val="21"/>
          <w:szCs w:val="21"/>
        </w:rPr>
        <w:t>two</w:t>
      </w:r>
      <w:r>
        <w:rPr>
          <w:rFonts w:ascii="Times New Roman" w:hAnsi="Times New Roman" w:cs="Times New Roman"/>
          <w:sz w:val="21"/>
          <w:szCs w:val="21"/>
        </w:rPr>
        <w:t xml:space="preserve"> </w:t>
      </w:r>
      <w:r w:rsidR="00751C4D">
        <w:rPr>
          <w:rFonts w:ascii="Times New Roman" w:hAnsi="Times New Roman" w:cs="Times New Roman"/>
          <w:sz w:val="21"/>
          <w:szCs w:val="21"/>
        </w:rPr>
        <w:t xml:space="preserve">and three </w:t>
      </w:r>
      <w:r>
        <w:rPr>
          <w:rFonts w:ascii="Times New Roman" w:hAnsi="Times New Roman" w:cs="Times New Roman"/>
          <w:sz w:val="21"/>
          <w:szCs w:val="21"/>
        </w:rPr>
        <w:t xml:space="preserve">of the interview questions. Participant C stressed that </w:t>
      </w:r>
      <w:r w:rsidRPr="0032404D">
        <w:rPr>
          <w:rFonts w:ascii="Times New Roman" w:hAnsi="Times New Roman" w:cs="Times New Roman"/>
          <w:i/>
          <w:iCs/>
          <w:sz w:val="21"/>
          <w:szCs w:val="21"/>
        </w:rPr>
        <w:t xml:space="preserve">“… it does not matter what technology you have in place to mitigate cyber threats, the biggest risk to an </w:t>
      </w:r>
      <w:r w:rsidR="00E82622">
        <w:rPr>
          <w:rFonts w:ascii="Times New Roman" w:hAnsi="Times New Roman" w:cs="Times New Roman"/>
          <w:i/>
          <w:iCs/>
          <w:sz w:val="21"/>
          <w:szCs w:val="21"/>
        </w:rPr>
        <w:t>organisation</w:t>
      </w:r>
      <w:r w:rsidRPr="0032404D">
        <w:rPr>
          <w:rFonts w:ascii="Times New Roman" w:hAnsi="Times New Roman" w:cs="Times New Roman"/>
          <w:i/>
          <w:iCs/>
          <w:sz w:val="21"/>
          <w:szCs w:val="21"/>
        </w:rPr>
        <w:t xml:space="preserve"> is often </w:t>
      </w:r>
      <w:r>
        <w:rPr>
          <w:rFonts w:ascii="Times New Roman" w:hAnsi="Times New Roman" w:cs="Times New Roman"/>
          <w:i/>
          <w:iCs/>
          <w:sz w:val="21"/>
          <w:szCs w:val="21"/>
        </w:rPr>
        <w:t>the</w:t>
      </w:r>
      <w:r w:rsidRPr="0032404D">
        <w:rPr>
          <w:rFonts w:ascii="Times New Roman" w:hAnsi="Times New Roman" w:cs="Times New Roman"/>
          <w:i/>
          <w:iCs/>
          <w:sz w:val="21"/>
          <w:szCs w:val="21"/>
        </w:rPr>
        <w:t xml:space="preserve"> employees</w:t>
      </w:r>
      <w:r>
        <w:rPr>
          <w:rFonts w:ascii="Times New Roman" w:hAnsi="Times New Roman" w:cs="Times New Roman"/>
          <w:i/>
          <w:iCs/>
          <w:sz w:val="21"/>
          <w:szCs w:val="21"/>
        </w:rPr>
        <w:t xml:space="preserve"> themselves</w:t>
      </w:r>
      <w:r w:rsidRPr="0032404D">
        <w:rPr>
          <w:rFonts w:ascii="Times New Roman" w:hAnsi="Times New Roman" w:cs="Times New Roman"/>
          <w:i/>
          <w:iCs/>
          <w:sz w:val="21"/>
          <w:szCs w:val="21"/>
        </w:rPr>
        <w:t>. So, I</w:t>
      </w:r>
      <w:r>
        <w:rPr>
          <w:rFonts w:ascii="Times New Roman" w:hAnsi="Times New Roman" w:cs="Times New Roman"/>
          <w:i/>
          <w:iCs/>
          <w:sz w:val="21"/>
          <w:szCs w:val="21"/>
        </w:rPr>
        <w:t xml:space="preserve"> think</w:t>
      </w:r>
      <w:r w:rsidRPr="0032404D">
        <w:rPr>
          <w:rFonts w:ascii="Times New Roman" w:hAnsi="Times New Roman" w:cs="Times New Roman"/>
          <w:i/>
          <w:iCs/>
          <w:sz w:val="21"/>
          <w:szCs w:val="21"/>
        </w:rPr>
        <w:t xml:space="preserve"> </w:t>
      </w:r>
      <w:r>
        <w:rPr>
          <w:rFonts w:ascii="Times New Roman" w:hAnsi="Times New Roman" w:cs="Times New Roman"/>
          <w:i/>
          <w:iCs/>
          <w:sz w:val="21"/>
          <w:szCs w:val="21"/>
        </w:rPr>
        <w:t>companies need to</w:t>
      </w:r>
      <w:r w:rsidRPr="0032404D">
        <w:rPr>
          <w:rFonts w:ascii="Times New Roman" w:hAnsi="Times New Roman" w:cs="Times New Roman"/>
          <w:i/>
          <w:iCs/>
          <w:sz w:val="21"/>
          <w:szCs w:val="21"/>
        </w:rPr>
        <w:t xml:space="preserve"> </w:t>
      </w:r>
      <w:r w:rsidR="00AE78C1">
        <w:rPr>
          <w:rFonts w:ascii="Times New Roman" w:hAnsi="Times New Roman" w:cs="Times New Roman"/>
          <w:i/>
          <w:iCs/>
          <w:sz w:val="21"/>
          <w:szCs w:val="21"/>
        </w:rPr>
        <w:t xml:space="preserve">educate </w:t>
      </w:r>
      <w:r w:rsidR="007D2884">
        <w:rPr>
          <w:rFonts w:ascii="Times New Roman" w:hAnsi="Times New Roman" w:cs="Times New Roman"/>
          <w:i/>
          <w:iCs/>
          <w:sz w:val="21"/>
          <w:szCs w:val="21"/>
        </w:rPr>
        <w:t>the</w:t>
      </w:r>
      <w:r w:rsidR="00EF7795">
        <w:rPr>
          <w:rFonts w:ascii="Times New Roman" w:hAnsi="Times New Roman" w:cs="Times New Roman"/>
          <w:i/>
          <w:iCs/>
          <w:sz w:val="21"/>
          <w:szCs w:val="21"/>
        </w:rPr>
        <w:t>ir</w:t>
      </w:r>
      <w:r w:rsidR="007D2884">
        <w:rPr>
          <w:rFonts w:ascii="Times New Roman" w:hAnsi="Times New Roman" w:cs="Times New Roman"/>
          <w:i/>
          <w:iCs/>
          <w:sz w:val="21"/>
          <w:szCs w:val="21"/>
        </w:rPr>
        <w:t xml:space="preserve"> staff by </w:t>
      </w:r>
      <w:r w:rsidRPr="0032404D">
        <w:rPr>
          <w:rFonts w:ascii="Times New Roman" w:hAnsi="Times New Roman" w:cs="Times New Roman"/>
          <w:i/>
          <w:iCs/>
          <w:sz w:val="21"/>
          <w:szCs w:val="21"/>
        </w:rPr>
        <w:t>train</w:t>
      </w:r>
      <w:r w:rsidR="007D2884">
        <w:rPr>
          <w:rFonts w:ascii="Times New Roman" w:hAnsi="Times New Roman" w:cs="Times New Roman"/>
          <w:i/>
          <w:iCs/>
          <w:sz w:val="21"/>
          <w:szCs w:val="21"/>
        </w:rPr>
        <w:t>ing</w:t>
      </w:r>
      <w:r w:rsidRPr="0032404D">
        <w:rPr>
          <w:rFonts w:ascii="Times New Roman" w:hAnsi="Times New Roman" w:cs="Times New Roman"/>
          <w:i/>
          <w:iCs/>
          <w:sz w:val="21"/>
          <w:szCs w:val="21"/>
        </w:rPr>
        <w:t xml:space="preserve"> </w:t>
      </w:r>
      <w:r w:rsidR="007D2884">
        <w:rPr>
          <w:rFonts w:ascii="Times New Roman" w:hAnsi="Times New Roman" w:cs="Times New Roman"/>
          <w:i/>
          <w:iCs/>
          <w:sz w:val="21"/>
          <w:szCs w:val="21"/>
        </w:rPr>
        <w:t>them</w:t>
      </w:r>
      <w:r>
        <w:rPr>
          <w:rFonts w:ascii="Times New Roman" w:hAnsi="Times New Roman" w:cs="Times New Roman"/>
          <w:i/>
          <w:iCs/>
          <w:sz w:val="21"/>
          <w:szCs w:val="21"/>
        </w:rPr>
        <w:t xml:space="preserve"> better</w:t>
      </w:r>
      <w:r w:rsidR="00EA1D94">
        <w:rPr>
          <w:rFonts w:ascii="Times New Roman" w:hAnsi="Times New Roman" w:cs="Times New Roman"/>
          <w:i/>
          <w:iCs/>
          <w:sz w:val="21"/>
          <w:szCs w:val="21"/>
        </w:rPr>
        <w:t>.</w:t>
      </w:r>
      <w:r>
        <w:rPr>
          <w:rFonts w:ascii="Times New Roman" w:hAnsi="Times New Roman" w:cs="Times New Roman"/>
          <w:i/>
          <w:iCs/>
          <w:sz w:val="21"/>
          <w:szCs w:val="21"/>
        </w:rPr>
        <w:t xml:space="preserve"> </w:t>
      </w:r>
      <w:r w:rsidR="00EA1D94">
        <w:rPr>
          <w:rFonts w:ascii="Times New Roman" w:hAnsi="Times New Roman" w:cs="Times New Roman"/>
          <w:i/>
          <w:iCs/>
          <w:sz w:val="21"/>
          <w:szCs w:val="21"/>
        </w:rPr>
        <w:t>T</w:t>
      </w:r>
      <w:r w:rsidR="007D2884">
        <w:rPr>
          <w:rFonts w:ascii="Times New Roman" w:hAnsi="Times New Roman" w:cs="Times New Roman"/>
          <w:i/>
          <w:iCs/>
          <w:sz w:val="21"/>
          <w:szCs w:val="21"/>
        </w:rPr>
        <w:t>he</w:t>
      </w:r>
      <w:r w:rsidR="008C6DDE">
        <w:rPr>
          <w:rFonts w:ascii="Times New Roman" w:hAnsi="Times New Roman" w:cs="Times New Roman"/>
          <w:i/>
          <w:iCs/>
          <w:sz w:val="21"/>
          <w:szCs w:val="21"/>
        </w:rPr>
        <w:t xml:space="preserve">y need </w:t>
      </w:r>
      <w:r w:rsidR="00AC4BB3">
        <w:rPr>
          <w:rFonts w:ascii="Times New Roman" w:hAnsi="Times New Roman" w:cs="Times New Roman"/>
          <w:i/>
          <w:iCs/>
          <w:sz w:val="21"/>
          <w:szCs w:val="21"/>
        </w:rPr>
        <w:t>to focus</w:t>
      </w:r>
      <w:r>
        <w:rPr>
          <w:rFonts w:ascii="Times New Roman" w:hAnsi="Times New Roman" w:cs="Times New Roman"/>
          <w:i/>
          <w:iCs/>
          <w:sz w:val="21"/>
          <w:szCs w:val="21"/>
        </w:rPr>
        <w:t xml:space="preserve"> their attention on </w:t>
      </w:r>
      <w:r w:rsidR="002B41BB">
        <w:rPr>
          <w:rFonts w:ascii="Times New Roman" w:hAnsi="Times New Roman" w:cs="Times New Roman"/>
          <w:i/>
          <w:iCs/>
          <w:sz w:val="21"/>
          <w:szCs w:val="21"/>
        </w:rPr>
        <w:t xml:space="preserve">the </w:t>
      </w:r>
      <w:r w:rsidR="00853AF5">
        <w:rPr>
          <w:rFonts w:ascii="Times New Roman" w:hAnsi="Times New Roman" w:cs="Times New Roman"/>
          <w:i/>
          <w:iCs/>
          <w:sz w:val="21"/>
          <w:szCs w:val="21"/>
        </w:rPr>
        <w:t>latest</w:t>
      </w:r>
      <w:r w:rsidR="002B41BB">
        <w:rPr>
          <w:rFonts w:ascii="Times New Roman" w:hAnsi="Times New Roman" w:cs="Times New Roman"/>
          <w:i/>
          <w:iCs/>
          <w:sz w:val="21"/>
          <w:szCs w:val="21"/>
        </w:rPr>
        <w:t xml:space="preserve"> </w:t>
      </w:r>
      <w:r>
        <w:rPr>
          <w:rFonts w:ascii="Times New Roman" w:hAnsi="Times New Roman" w:cs="Times New Roman"/>
          <w:i/>
          <w:iCs/>
          <w:sz w:val="21"/>
          <w:szCs w:val="21"/>
        </w:rPr>
        <w:t>security awareness training.</w:t>
      </w:r>
      <w:r w:rsidR="007013C1">
        <w:rPr>
          <w:rFonts w:ascii="Times New Roman" w:hAnsi="Times New Roman" w:cs="Times New Roman"/>
          <w:i/>
          <w:iCs/>
          <w:sz w:val="21"/>
          <w:szCs w:val="21"/>
        </w:rPr>
        <w:t>”</w:t>
      </w:r>
      <w:r w:rsidR="00573A31">
        <w:rPr>
          <w:rFonts w:ascii="Times New Roman" w:hAnsi="Times New Roman" w:cs="Times New Roman"/>
          <w:i/>
          <w:iCs/>
          <w:sz w:val="21"/>
          <w:szCs w:val="21"/>
        </w:rPr>
        <w:t xml:space="preserve"> </w:t>
      </w:r>
      <w:r w:rsidR="002B41BB">
        <w:rPr>
          <w:rFonts w:ascii="Times New Roman" w:hAnsi="Times New Roman" w:cs="Times New Roman"/>
          <w:sz w:val="21"/>
          <w:szCs w:val="21"/>
        </w:rPr>
        <w:t xml:space="preserve">In </w:t>
      </w:r>
      <w:r w:rsidR="00853AF5">
        <w:rPr>
          <w:rFonts w:ascii="Times New Roman" w:hAnsi="Times New Roman" w:cs="Times New Roman"/>
          <w:sz w:val="21"/>
          <w:szCs w:val="21"/>
        </w:rPr>
        <w:t>addition,</w:t>
      </w:r>
      <w:r w:rsidR="002B41BB">
        <w:rPr>
          <w:rFonts w:ascii="Times New Roman" w:hAnsi="Times New Roman" w:cs="Times New Roman"/>
          <w:i/>
          <w:iCs/>
          <w:sz w:val="21"/>
          <w:szCs w:val="21"/>
        </w:rPr>
        <w:t xml:space="preserve"> </w:t>
      </w:r>
      <w:r w:rsidR="002B41BB">
        <w:rPr>
          <w:rFonts w:ascii="Times New Roman" w:hAnsi="Times New Roman" w:cs="Times New Roman"/>
          <w:sz w:val="21"/>
          <w:szCs w:val="21"/>
        </w:rPr>
        <w:t>t</w:t>
      </w:r>
      <w:r w:rsidR="00926562" w:rsidRPr="00573A31">
        <w:rPr>
          <w:rFonts w:ascii="Times New Roman" w:hAnsi="Times New Roman" w:cs="Times New Roman"/>
          <w:sz w:val="21"/>
          <w:szCs w:val="21"/>
        </w:rPr>
        <w:t xml:space="preserve">he </w:t>
      </w:r>
      <w:r w:rsidR="002C5176" w:rsidRPr="00573A31">
        <w:rPr>
          <w:rFonts w:ascii="Times New Roman" w:hAnsi="Times New Roman" w:cs="Times New Roman"/>
          <w:sz w:val="21"/>
          <w:szCs w:val="21"/>
        </w:rPr>
        <w:t>respondent</w:t>
      </w:r>
      <w:r w:rsidR="00573A31" w:rsidRPr="00573A31">
        <w:rPr>
          <w:rFonts w:ascii="Times New Roman" w:hAnsi="Times New Roman" w:cs="Times New Roman"/>
          <w:sz w:val="21"/>
          <w:szCs w:val="21"/>
        </w:rPr>
        <w:t xml:space="preserve"> then went on to state that</w:t>
      </w:r>
      <w:r>
        <w:rPr>
          <w:rFonts w:ascii="Times New Roman" w:hAnsi="Times New Roman" w:cs="Times New Roman"/>
          <w:i/>
          <w:iCs/>
          <w:sz w:val="21"/>
          <w:szCs w:val="21"/>
        </w:rPr>
        <w:t xml:space="preserve"> </w:t>
      </w:r>
      <w:r w:rsidR="00573A31">
        <w:rPr>
          <w:rFonts w:ascii="Times New Roman" w:hAnsi="Times New Roman" w:cs="Times New Roman"/>
          <w:i/>
          <w:iCs/>
          <w:sz w:val="21"/>
          <w:szCs w:val="21"/>
        </w:rPr>
        <w:t>“</w:t>
      </w:r>
      <w:r>
        <w:rPr>
          <w:rFonts w:ascii="Times New Roman" w:hAnsi="Times New Roman" w:cs="Times New Roman"/>
          <w:i/>
          <w:iCs/>
          <w:sz w:val="21"/>
          <w:szCs w:val="21"/>
        </w:rPr>
        <w:t>It is</w:t>
      </w:r>
      <w:r w:rsidR="00AC4BB3">
        <w:rPr>
          <w:rFonts w:ascii="Times New Roman" w:hAnsi="Times New Roman" w:cs="Times New Roman"/>
          <w:i/>
          <w:iCs/>
          <w:sz w:val="21"/>
          <w:szCs w:val="21"/>
        </w:rPr>
        <w:t xml:space="preserve"> extremely important</w:t>
      </w:r>
      <w:r>
        <w:rPr>
          <w:rFonts w:ascii="Times New Roman" w:hAnsi="Times New Roman" w:cs="Times New Roman"/>
          <w:i/>
          <w:iCs/>
          <w:sz w:val="21"/>
          <w:szCs w:val="21"/>
        </w:rPr>
        <w:t xml:space="preserve"> to keep educating your staff so that they have a </w:t>
      </w:r>
      <w:r w:rsidRPr="002061AE">
        <w:rPr>
          <w:rFonts w:ascii="Times New Roman" w:hAnsi="Times New Roman" w:cs="Times New Roman"/>
          <w:i/>
          <w:iCs/>
          <w:color w:val="000000" w:themeColor="text1"/>
          <w:sz w:val="21"/>
          <w:szCs w:val="21"/>
        </w:rPr>
        <w:t xml:space="preserve">better comprehension of the various cyber threats that are out </w:t>
      </w:r>
      <w:r w:rsidR="003D60BD" w:rsidRPr="002061AE">
        <w:rPr>
          <w:rFonts w:ascii="Times New Roman" w:hAnsi="Times New Roman" w:cs="Times New Roman"/>
          <w:i/>
          <w:iCs/>
          <w:color w:val="000000" w:themeColor="text1"/>
          <w:sz w:val="21"/>
          <w:szCs w:val="21"/>
        </w:rPr>
        <w:t>there</w:t>
      </w:r>
      <w:r w:rsidR="003D60BD">
        <w:rPr>
          <w:rFonts w:ascii="Times New Roman" w:hAnsi="Times New Roman" w:cs="Times New Roman"/>
          <w:i/>
          <w:iCs/>
          <w:color w:val="000000" w:themeColor="text1"/>
          <w:sz w:val="21"/>
          <w:szCs w:val="21"/>
        </w:rPr>
        <w:t xml:space="preserve">”. </w:t>
      </w:r>
      <w:r w:rsidR="000E7A5B">
        <w:rPr>
          <w:rFonts w:ascii="Times New Roman" w:hAnsi="Times New Roman" w:cs="Times New Roman"/>
          <w:color w:val="000000" w:themeColor="text1"/>
          <w:sz w:val="21"/>
          <w:szCs w:val="21"/>
        </w:rPr>
        <w:t>Although seen in a similar vein, participant A offered an alternative point of view stipulating that “</w:t>
      </w:r>
      <w:r w:rsidR="000E7A5B" w:rsidRPr="004B76E7">
        <w:rPr>
          <w:rFonts w:ascii="Times New Roman" w:hAnsi="Times New Roman" w:cs="Times New Roman"/>
          <w:i/>
          <w:iCs/>
          <w:color w:val="000000" w:themeColor="text1"/>
          <w:sz w:val="21"/>
          <w:szCs w:val="21"/>
        </w:rPr>
        <w:t xml:space="preserve">since the </w:t>
      </w:r>
      <w:r w:rsidR="00BA224F">
        <w:rPr>
          <w:rFonts w:ascii="Times New Roman" w:hAnsi="Times New Roman" w:cs="Times New Roman"/>
          <w:i/>
          <w:iCs/>
          <w:color w:val="000000" w:themeColor="text1"/>
          <w:sz w:val="21"/>
          <w:szCs w:val="21"/>
        </w:rPr>
        <w:t>c</w:t>
      </w:r>
      <w:r w:rsidR="000E7A5B" w:rsidRPr="004B76E7">
        <w:rPr>
          <w:rFonts w:ascii="Times New Roman" w:hAnsi="Times New Roman" w:cs="Times New Roman"/>
          <w:i/>
          <w:iCs/>
          <w:color w:val="000000" w:themeColor="text1"/>
          <w:sz w:val="21"/>
          <w:szCs w:val="21"/>
        </w:rPr>
        <w:t xml:space="preserve">ovid pandemic there has been a monumental shift towards a remote working </w:t>
      </w:r>
      <w:r w:rsidR="000E7A5B">
        <w:rPr>
          <w:rFonts w:ascii="Times New Roman" w:hAnsi="Times New Roman" w:cs="Times New Roman"/>
          <w:i/>
          <w:iCs/>
          <w:color w:val="000000" w:themeColor="text1"/>
          <w:sz w:val="21"/>
          <w:szCs w:val="21"/>
        </w:rPr>
        <w:t>environment to reduce the spread of infection. Consequently, this has brought with it an increased number of cyber-attacks mainly through phishing emails as individuals are now working off their own home servers which in most instances are</w:t>
      </w:r>
      <w:r w:rsidR="00DE21CC">
        <w:rPr>
          <w:rFonts w:ascii="Times New Roman" w:hAnsi="Times New Roman" w:cs="Times New Roman"/>
          <w:i/>
          <w:iCs/>
          <w:color w:val="000000" w:themeColor="text1"/>
          <w:sz w:val="21"/>
          <w:szCs w:val="21"/>
        </w:rPr>
        <w:t xml:space="preserve"> us</w:t>
      </w:r>
      <w:r w:rsidR="00AB45B2">
        <w:rPr>
          <w:rFonts w:ascii="Times New Roman" w:hAnsi="Times New Roman" w:cs="Times New Roman"/>
          <w:i/>
          <w:iCs/>
          <w:color w:val="000000" w:themeColor="text1"/>
          <w:sz w:val="21"/>
          <w:szCs w:val="21"/>
        </w:rPr>
        <w:t>ually</w:t>
      </w:r>
      <w:r w:rsidR="000E7A5B">
        <w:rPr>
          <w:rFonts w:ascii="Times New Roman" w:hAnsi="Times New Roman" w:cs="Times New Roman"/>
          <w:i/>
          <w:iCs/>
          <w:color w:val="000000" w:themeColor="text1"/>
          <w:sz w:val="21"/>
          <w:szCs w:val="21"/>
        </w:rPr>
        <w:t xml:space="preserve"> unsecure in comparison to that of a company server. Therefore, to reduce cyber risk to both an individual and the </w:t>
      </w:r>
      <w:r w:rsidR="00E82622">
        <w:rPr>
          <w:rFonts w:ascii="Times New Roman" w:hAnsi="Times New Roman" w:cs="Times New Roman"/>
          <w:i/>
          <w:iCs/>
          <w:color w:val="000000" w:themeColor="text1"/>
          <w:sz w:val="21"/>
          <w:szCs w:val="21"/>
        </w:rPr>
        <w:t>organisation</w:t>
      </w:r>
      <w:r w:rsidR="000E7A5B">
        <w:rPr>
          <w:rFonts w:ascii="Times New Roman" w:hAnsi="Times New Roman" w:cs="Times New Roman"/>
          <w:i/>
          <w:iCs/>
          <w:color w:val="000000" w:themeColor="text1"/>
          <w:sz w:val="21"/>
          <w:szCs w:val="21"/>
        </w:rPr>
        <w:t xml:space="preserve"> it </w:t>
      </w:r>
      <w:r w:rsidR="00D64C83">
        <w:rPr>
          <w:rFonts w:ascii="Times New Roman" w:hAnsi="Times New Roman" w:cs="Times New Roman"/>
          <w:i/>
          <w:iCs/>
          <w:color w:val="000000" w:themeColor="text1"/>
          <w:sz w:val="21"/>
          <w:szCs w:val="21"/>
        </w:rPr>
        <w:t xml:space="preserve">is </w:t>
      </w:r>
      <w:r w:rsidR="000E7A5B">
        <w:rPr>
          <w:rFonts w:ascii="Times New Roman" w:hAnsi="Times New Roman" w:cs="Times New Roman"/>
          <w:i/>
          <w:iCs/>
          <w:color w:val="000000" w:themeColor="text1"/>
          <w:sz w:val="21"/>
          <w:szCs w:val="21"/>
        </w:rPr>
        <w:t>imperative that more regulated employee training is carried out to raise awareness”.</w:t>
      </w:r>
    </w:p>
    <w:p w14:paraId="5DFA5531" w14:textId="53F5D8A9" w:rsidR="00154FCC" w:rsidRDefault="00154FCC" w:rsidP="00A4384B">
      <w:pPr>
        <w:spacing w:line="360" w:lineRule="auto"/>
        <w:jc w:val="both"/>
        <w:rPr>
          <w:rFonts w:ascii="Times New Roman" w:hAnsi="Times New Roman" w:cs="Times New Roman"/>
          <w:color w:val="000000" w:themeColor="text1"/>
          <w:sz w:val="21"/>
          <w:szCs w:val="21"/>
        </w:rPr>
      </w:pPr>
    </w:p>
    <w:p w14:paraId="718D34EF" w14:textId="77777777" w:rsidR="008D1A81" w:rsidRPr="008F6BB0" w:rsidRDefault="008D1A81" w:rsidP="008D1A81">
      <w:pPr>
        <w:spacing w:line="360" w:lineRule="auto"/>
        <w:jc w:val="both"/>
        <w:rPr>
          <w:rFonts w:ascii="Times New Roman" w:hAnsi="Times New Roman" w:cs="Times New Roman"/>
          <w:sz w:val="21"/>
          <w:szCs w:val="21"/>
        </w:rPr>
      </w:pPr>
      <w:r w:rsidRPr="008F6BB0">
        <w:rPr>
          <w:rFonts w:ascii="Times New Roman" w:hAnsi="Times New Roman" w:cs="Times New Roman"/>
          <w:sz w:val="21"/>
          <w:szCs w:val="21"/>
        </w:rPr>
        <w:t xml:space="preserve">2) </w:t>
      </w:r>
      <w:r w:rsidRPr="00933A74">
        <w:rPr>
          <w:rStyle w:val="Heading4Char"/>
          <w:rFonts w:ascii="Times New Roman" w:hAnsi="Times New Roman" w:cs="Times New Roman"/>
          <w:i w:val="0"/>
          <w:iCs w:val="0"/>
          <w:color w:val="000000" w:themeColor="text1"/>
          <w:sz w:val="21"/>
          <w:szCs w:val="21"/>
        </w:rPr>
        <w:t>Human Error</w:t>
      </w:r>
    </w:p>
    <w:p w14:paraId="66FBE228" w14:textId="77777777" w:rsidR="00836D4C" w:rsidRDefault="00836D4C" w:rsidP="008D1A81">
      <w:pPr>
        <w:spacing w:line="360" w:lineRule="auto"/>
        <w:jc w:val="both"/>
        <w:rPr>
          <w:rFonts w:ascii="Times New Roman" w:hAnsi="Times New Roman" w:cs="Times New Roman"/>
          <w:sz w:val="21"/>
          <w:szCs w:val="21"/>
        </w:rPr>
      </w:pPr>
    </w:p>
    <w:p w14:paraId="4324A07B" w14:textId="75E97CC7" w:rsidR="00510C2E" w:rsidRPr="007017B3" w:rsidRDefault="008D1A81" w:rsidP="008D1A81">
      <w:pPr>
        <w:spacing w:line="360" w:lineRule="auto"/>
        <w:jc w:val="both"/>
        <w:rPr>
          <w:rFonts w:ascii="Times New Roman" w:hAnsi="Times New Roman" w:cs="Times New Roman"/>
          <w:i/>
          <w:iCs/>
          <w:color w:val="FF0000"/>
          <w:sz w:val="21"/>
          <w:szCs w:val="21"/>
        </w:rPr>
      </w:pPr>
      <w:r>
        <w:rPr>
          <w:rFonts w:ascii="Times New Roman" w:hAnsi="Times New Roman" w:cs="Times New Roman"/>
          <w:sz w:val="21"/>
          <w:szCs w:val="21"/>
        </w:rPr>
        <w:t xml:space="preserve">Human error was highlighted as </w:t>
      </w:r>
      <w:r w:rsidR="00D521C2">
        <w:rPr>
          <w:rFonts w:ascii="Times New Roman" w:hAnsi="Times New Roman" w:cs="Times New Roman"/>
          <w:sz w:val="21"/>
          <w:szCs w:val="21"/>
        </w:rPr>
        <w:t>another</w:t>
      </w:r>
      <w:r>
        <w:rPr>
          <w:rFonts w:ascii="Times New Roman" w:hAnsi="Times New Roman" w:cs="Times New Roman"/>
          <w:sz w:val="21"/>
          <w:szCs w:val="21"/>
        </w:rPr>
        <w:t xml:space="preserve"> emerging term that was often </w:t>
      </w:r>
      <w:r w:rsidR="00E82622">
        <w:rPr>
          <w:rFonts w:ascii="Times New Roman" w:hAnsi="Times New Roman" w:cs="Times New Roman"/>
          <w:sz w:val="21"/>
          <w:szCs w:val="21"/>
        </w:rPr>
        <w:t>utilised</w:t>
      </w:r>
      <w:r>
        <w:rPr>
          <w:rFonts w:ascii="Times New Roman" w:hAnsi="Times New Roman" w:cs="Times New Roman"/>
          <w:sz w:val="21"/>
          <w:szCs w:val="21"/>
        </w:rPr>
        <w:t xml:space="preserve"> by the logistics participants when they were answering question one of the interview questions. Participant B pointed out that “</w:t>
      </w:r>
      <w:r w:rsidRPr="00890983">
        <w:rPr>
          <w:rFonts w:ascii="Times New Roman" w:hAnsi="Times New Roman" w:cs="Times New Roman"/>
          <w:i/>
          <w:iCs/>
          <w:sz w:val="21"/>
          <w:szCs w:val="21"/>
        </w:rPr>
        <w:t xml:space="preserve">There is a tremendous amount of expectation placed upon individuals by senior management within </w:t>
      </w:r>
      <w:r w:rsidR="00E82622">
        <w:rPr>
          <w:rFonts w:ascii="Times New Roman" w:hAnsi="Times New Roman" w:cs="Times New Roman"/>
          <w:i/>
          <w:iCs/>
          <w:sz w:val="21"/>
          <w:szCs w:val="21"/>
        </w:rPr>
        <w:t>organisations</w:t>
      </w:r>
      <w:r w:rsidRPr="00890983">
        <w:rPr>
          <w:rFonts w:ascii="Times New Roman" w:hAnsi="Times New Roman" w:cs="Times New Roman"/>
          <w:i/>
          <w:iCs/>
          <w:sz w:val="21"/>
          <w:szCs w:val="21"/>
        </w:rPr>
        <w:t xml:space="preserve"> to prevent, rectify and reduce cyber </w:t>
      </w:r>
      <w:r w:rsidR="00D93E94">
        <w:rPr>
          <w:rFonts w:ascii="Times New Roman" w:hAnsi="Times New Roman" w:cs="Times New Roman"/>
          <w:i/>
          <w:iCs/>
          <w:sz w:val="21"/>
          <w:szCs w:val="21"/>
        </w:rPr>
        <w:t>threats</w:t>
      </w:r>
      <w:r w:rsidRPr="00890983">
        <w:rPr>
          <w:rFonts w:ascii="Times New Roman" w:hAnsi="Times New Roman" w:cs="Times New Roman"/>
          <w:i/>
          <w:iCs/>
          <w:sz w:val="21"/>
          <w:szCs w:val="21"/>
        </w:rPr>
        <w:t xml:space="preserve">. However, </w:t>
      </w:r>
      <w:r w:rsidR="009326C0" w:rsidRPr="00890983">
        <w:rPr>
          <w:rFonts w:ascii="Times New Roman" w:hAnsi="Times New Roman" w:cs="Times New Roman"/>
          <w:i/>
          <w:iCs/>
          <w:sz w:val="21"/>
          <w:szCs w:val="21"/>
        </w:rPr>
        <w:t>to</w:t>
      </w:r>
      <w:r w:rsidRPr="00890983">
        <w:rPr>
          <w:rFonts w:ascii="Times New Roman" w:hAnsi="Times New Roman" w:cs="Times New Roman"/>
          <w:i/>
          <w:iCs/>
          <w:sz w:val="21"/>
          <w:szCs w:val="21"/>
        </w:rPr>
        <w:t xml:space="preserve"> seem compliant a large percentage of </w:t>
      </w:r>
      <w:r w:rsidR="00CC29E5">
        <w:rPr>
          <w:rFonts w:ascii="Times New Roman" w:hAnsi="Times New Roman" w:cs="Times New Roman"/>
          <w:i/>
          <w:iCs/>
          <w:sz w:val="21"/>
          <w:szCs w:val="21"/>
        </w:rPr>
        <w:t xml:space="preserve">these </w:t>
      </w:r>
      <w:r w:rsidRPr="00890983">
        <w:rPr>
          <w:rFonts w:ascii="Times New Roman" w:hAnsi="Times New Roman" w:cs="Times New Roman"/>
          <w:i/>
          <w:iCs/>
          <w:sz w:val="21"/>
          <w:szCs w:val="21"/>
        </w:rPr>
        <w:t>individuals often say that they have the necessary skillsets in place to deal with such threats when in fact that does not appear to be the case. As a result, this</w:t>
      </w:r>
      <w:r w:rsidR="00397573">
        <w:rPr>
          <w:rFonts w:ascii="Times New Roman" w:hAnsi="Times New Roman" w:cs="Times New Roman"/>
          <w:i/>
          <w:iCs/>
          <w:sz w:val="21"/>
          <w:szCs w:val="21"/>
        </w:rPr>
        <w:t xml:space="preserve"> often </w:t>
      </w:r>
      <w:r w:rsidRPr="00890983">
        <w:rPr>
          <w:rFonts w:ascii="Times New Roman" w:hAnsi="Times New Roman" w:cs="Times New Roman"/>
          <w:i/>
          <w:iCs/>
          <w:sz w:val="21"/>
          <w:szCs w:val="21"/>
        </w:rPr>
        <w:t>gives rise to a substantial amount of human error through ineffective</w:t>
      </w:r>
      <w:r w:rsidR="00A818EA">
        <w:rPr>
          <w:rFonts w:ascii="Times New Roman" w:hAnsi="Times New Roman" w:cs="Times New Roman"/>
          <w:i/>
          <w:iCs/>
          <w:sz w:val="21"/>
          <w:szCs w:val="21"/>
        </w:rPr>
        <w:t>ly</w:t>
      </w:r>
      <w:r w:rsidRPr="00890983">
        <w:rPr>
          <w:rFonts w:ascii="Times New Roman" w:hAnsi="Times New Roman" w:cs="Times New Roman"/>
          <w:i/>
          <w:iCs/>
          <w:sz w:val="21"/>
          <w:szCs w:val="21"/>
        </w:rPr>
        <w:t xml:space="preserve"> </w:t>
      </w:r>
      <w:r>
        <w:rPr>
          <w:rFonts w:ascii="Times New Roman" w:hAnsi="Times New Roman" w:cs="Times New Roman"/>
          <w:i/>
          <w:iCs/>
          <w:sz w:val="21"/>
          <w:szCs w:val="21"/>
        </w:rPr>
        <w:t xml:space="preserve">misconfiguring a </w:t>
      </w:r>
      <w:r w:rsidRPr="00890983">
        <w:rPr>
          <w:rFonts w:ascii="Times New Roman" w:hAnsi="Times New Roman" w:cs="Times New Roman"/>
          <w:i/>
          <w:iCs/>
          <w:sz w:val="21"/>
          <w:szCs w:val="21"/>
        </w:rPr>
        <w:t>securi</w:t>
      </w:r>
      <w:r>
        <w:rPr>
          <w:rFonts w:ascii="Times New Roman" w:hAnsi="Times New Roman" w:cs="Times New Roman"/>
          <w:i/>
          <w:iCs/>
          <w:sz w:val="21"/>
          <w:szCs w:val="21"/>
        </w:rPr>
        <w:t>ty</w:t>
      </w:r>
      <w:r w:rsidRPr="00890983">
        <w:rPr>
          <w:rFonts w:ascii="Times New Roman" w:hAnsi="Times New Roman" w:cs="Times New Roman"/>
          <w:i/>
          <w:iCs/>
          <w:sz w:val="21"/>
          <w:szCs w:val="21"/>
        </w:rPr>
        <w:t xml:space="preserve"> network</w:t>
      </w:r>
      <w:r>
        <w:rPr>
          <w:rFonts w:ascii="Times New Roman" w:hAnsi="Times New Roman" w:cs="Times New Roman"/>
          <w:i/>
          <w:iCs/>
          <w:sz w:val="21"/>
          <w:szCs w:val="21"/>
        </w:rPr>
        <w:t xml:space="preserve"> or incorrectly updating security </w:t>
      </w:r>
      <w:r w:rsidR="00B729ED">
        <w:rPr>
          <w:rFonts w:ascii="Times New Roman" w:hAnsi="Times New Roman" w:cs="Times New Roman"/>
          <w:i/>
          <w:iCs/>
          <w:sz w:val="21"/>
          <w:szCs w:val="21"/>
        </w:rPr>
        <w:t>software”.</w:t>
      </w:r>
      <w:r w:rsidR="00B729ED">
        <w:rPr>
          <w:rFonts w:ascii="Times New Roman" w:hAnsi="Times New Roman" w:cs="Times New Roman"/>
          <w:i/>
          <w:iCs/>
          <w:color w:val="FF0000"/>
          <w:sz w:val="21"/>
          <w:szCs w:val="21"/>
        </w:rPr>
        <w:t xml:space="preserve"> </w:t>
      </w:r>
      <w:r w:rsidR="00B729ED" w:rsidRPr="00C4511D">
        <w:rPr>
          <w:rFonts w:ascii="Times New Roman" w:hAnsi="Times New Roman" w:cs="Times New Roman"/>
          <w:color w:val="000000" w:themeColor="text1"/>
          <w:sz w:val="21"/>
          <w:szCs w:val="21"/>
        </w:rPr>
        <w:t xml:space="preserve">From an </w:t>
      </w:r>
      <w:r w:rsidR="00B729ED" w:rsidRPr="00C4511D">
        <w:rPr>
          <w:rFonts w:ascii="Times New Roman" w:hAnsi="Times New Roman" w:cs="Times New Roman"/>
          <w:color w:val="000000" w:themeColor="text1"/>
          <w:sz w:val="21"/>
          <w:szCs w:val="21"/>
        </w:rPr>
        <w:lastRenderedPageBreak/>
        <w:t xml:space="preserve">alternative </w:t>
      </w:r>
      <w:r w:rsidR="00F62AA1">
        <w:rPr>
          <w:rFonts w:ascii="Times New Roman" w:hAnsi="Times New Roman" w:cs="Times New Roman"/>
          <w:color w:val="000000" w:themeColor="text1"/>
          <w:sz w:val="21"/>
          <w:szCs w:val="21"/>
        </w:rPr>
        <w:t>angle</w:t>
      </w:r>
      <w:r w:rsidR="00B42EC4" w:rsidRPr="00C4511D">
        <w:rPr>
          <w:rFonts w:ascii="Times New Roman" w:hAnsi="Times New Roman" w:cs="Times New Roman"/>
          <w:color w:val="000000" w:themeColor="text1"/>
          <w:sz w:val="21"/>
          <w:szCs w:val="21"/>
        </w:rPr>
        <w:t xml:space="preserve">, participant D </w:t>
      </w:r>
      <w:r w:rsidR="00C4511D" w:rsidRPr="00C4511D">
        <w:rPr>
          <w:rFonts w:ascii="Times New Roman" w:hAnsi="Times New Roman" w:cs="Times New Roman"/>
          <w:color w:val="000000" w:themeColor="text1"/>
          <w:sz w:val="21"/>
          <w:szCs w:val="21"/>
        </w:rPr>
        <w:t>claimed</w:t>
      </w:r>
      <w:r w:rsidR="00B729ED" w:rsidRPr="00C4511D">
        <w:rPr>
          <w:rFonts w:ascii="Times New Roman" w:hAnsi="Times New Roman" w:cs="Times New Roman"/>
          <w:color w:val="000000" w:themeColor="text1"/>
          <w:sz w:val="21"/>
          <w:szCs w:val="21"/>
        </w:rPr>
        <w:t xml:space="preserve"> </w:t>
      </w:r>
      <w:r w:rsidR="00C4511D">
        <w:rPr>
          <w:rFonts w:ascii="Times New Roman" w:hAnsi="Times New Roman" w:cs="Times New Roman"/>
          <w:color w:val="000000" w:themeColor="text1"/>
          <w:sz w:val="21"/>
          <w:szCs w:val="21"/>
        </w:rPr>
        <w:t xml:space="preserve">that </w:t>
      </w:r>
      <w:r w:rsidR="007017B3">
        <w:rPr>
          <w:rFonts w:ascii="Times New Roman" w:hAnsi="Times New Roman" w:cs="Times New Roman"/>
          <w:color w:val="000000" w:themeColor="text1"/>
          <w:sz w:val="21"/>
          <w:szCs w:val="21"/>
        </w:rPr>
        <w:t>“</w:t>
      </w:r>
      <w:r w:rsidR="005807EC">
        <w:rPr>
          <w:rFonts w:ascii="Times New Roman" w:hAnsi="Times New Roman" w:cs="Times New Roman"/>
          <w:i/>
          <w:iCs/>
          <w:color w:val="000000" w:themeColor="text1"/>
          <w:sz w:val="21"/>
          <w:szCs w:val="21"/>
        </w:rPr>
        <w:t xml:space="preserve">many logistics companies are </w:t>
      </w:r>
      <w:r w:rsidR="008617C6">
        <w:rPr>
          <w:rFonts w:ascii="Times New Roman" w:hAnsi="Times New Roman" w:cs="Times New Roman"/>
          <w:i/>
          <w:iCs/>
          <w:color w:val="000000" w:themeColor="text1"/>
          <w:sz w:val="21"/>
          <w:szCs w:val="21"/>
        </w:rPr>
        <w:t xml:space="preserve">more heavily focused </w:t>
      </w:r>
      <w:r w:rsidR="005959E7">
        <w:rPr>
          <w:rFonts w:ascii="Times New Roman" w:hAnsi="Times New Roman" w:cs="Times New Roman"/>
          <w:i/>
          <w:iCs/>
          <w:color w:val="000000" w:themeColor="text1"/>
          <w:sz w:val="21"/>
          <w:szCs w:val="21"/>
        </w:rPr>
        <w:t>on</w:t>
      </w:r>
      <w:r w:rsidR="008617C6">
        <w:rPr>
          <w:rFonts w:ascii="Times New Roman" w:hAnsi="Times New Roman" w:cs="Times New Roman"/>
          <w:i/>
          <w:iCs/>
          <w:color w:val="000000" w:themeColor="text1"/>
          <w:sz w:val="21"/>
          <w:szCs w:val="21"/>
        </w:rPr>
        <w:t xml:space="preserve"> </w:t>
      </w:r>
      <w:r w:rsidR="00C15D82">
        <w:rPr>
          <w:rFonts w:ascii="Times New Roman" w:hAnsi="Times New Roman" w:cs="Times New Roman"/>
          <w:i/>
          <w:iCs/>
          <w:color w:val="000000" w:themeColor="text1"/>
          <w:sz w:val="21"/>
          <w:szCs w:val="21"/>
        </w:rPr>
        <w:t>making</w:t>
      </w:r>
      <w:r w:rsidR="00434FF5">
        <w:rPr>
          <w:rFonts w:ascii="Times New Roman" w:hAnsi="Times New Roman" w:cs="Times New Roman"/>
          <w:i/>
          <w:iCs/>
          <w:color w:val="000000" w:themeColor="text1"/>
          <w:sz w:val="21"/>
          <w:szCs w:val="21"/>
        </w:rPr>
        <w:t xml:space="preserve"> sure</w:t>
      </w:r>
      <w:r w:rsidR="00577F9F">
        <w:rPr>
          <w:rFonts w:ascii="Times New Roman" w:hAnsi="Times New Roman" w:cs="Times New Roman"/>
          <w:i/>
          <w:iCs/>
          <w:color w:val="000000" w:themeColor="text1"/>
          <w:sz w:val="21"/>
          <w:szCs w:val="21"/>
        </w:rPr>
        <w:t xml:space="preserve"> that</w:t>
      </w:r>
      <w:r w:rsidR="00AE1F40">
        <w:rPr>
          <w:rFonts w:ascii="Times New Roman" w:hAnsi="Times New Roman" w:cs="Times New Roman"/>
          <w:i/>
          <w:iCs/>
          <w:color w:val="000000" w:themeColor="text1"/>
          <w:sz w:val="21"/>
          <w:szCs w:val="21"/>
        </w:rPr>
        <w:t xml:space="preserve"> </w:t>
      </w:r>
      <w:r w:rsidR="002F3AA6">
        <w:rPr>
          <w:rFonts w:ascii="Times New Roman" w:hAnsi="Times New Roman" w:cs="Times New Roman"/>
          <w:i/>
          <w:iCs/>
          <w:color w:val="000000" w:themeColor="text1"/>
          <w:sz w:val="21"/>
          <w:szCs w:val="21"/>
        </w:rPr>
        <w:t>their lead</w:t>
      </w:r>
      <w:r w:rsidR="004670EA">
        <w:rPr>
          <w:rFonts w:ascii="Times New Roman" w:hAnsi="Times New Roman" w:cs="Times New Roman"/>
          <w:i/>
          <w:iCs/>
          <w:color w:val="000000" w:themeColor="text1"/>
          <w:sz w:val="21"/>
          <w:szCs w:val="21"/>
        </w:rPr>
        <w:t xml:space="preserve"> times </w:t>
      </w:r>
      <w:r w:rsidR="00530333">
        <w:rPr>
          <w:rFonts w:ascii="Times New Roman" w:hAnsi="Times New Roman" w:cs="Times New Roman"/>
          <w:i/>
          <w:iCs/>
          <w:color w:val="000000" w:themeColor="text1"/>
          <w:sz w:val="21"/>
          <w:szCs w:val="21"/>
        </w:rPr>
        <w:t xml:space="preserve">and </w:t>
      </w:r>
      <w:r w:rsidR="00E82430">
        <w:rPr>
          <w:rFonts w:ascii="Times New Roman" w:hAnsi="Times New Roman" w:cs="Times New Roman"/>
          <w:i/>
          <w:iCs/>
          <w:color w:val="000000" w:themeColor="text1"/>
          <w:sz w:val="21"/>
          <w:szCs w:val="21"/>
        </w:rPr>
        <w:t>th</w:t>
      </w:r>
      <w:r w:rsidR="009C305D">
        <w:rPr>
          <w:rFonts w:ascii="Times New Roman" w:hAnsi="Times New Roman" w:cs="Times New Roman"/>
          <w:i/>
          <w:iCs/>
          <w:color w:val="000000" w:themeColor="text1"/>
          <w:sz w:val="21"/>
          <w:szCs w:val="21"/>
        </w:rPr>
        <w:t>at the</w:t>
      </w:r>
      <w:r w:rsidR="00D6574F">
        <w:rPr>
          <w:rFonts w:ascii="Times New Roman" w:hAnsi="Times New Roman" w:cs="Times New Roman"/>
          <w:i/>
          <w:iCs/>
          <w:color w:val="000000" w:themeColor="text1"/>
          <w:sz w:val="21"/>
          <w:szCs w:val="21"/>
        </w:rPr>
        <w:t xml:space="preserve"> expectations</w:t>
      </w:r>
      <w:r w:rsidR="00E82430">
        <w:rPr>
          <w:rFonts w:ascii="Times New Roman" w:hAnsi="Times New Roman" w:cs="Times New Roman"/>
          <w:i/>
          <w:iCs/>
          <w:color w:val="000000" w:themeColor="text1"/>
          <w:sz w:val="21"/>
          <w:szCs w:val="21"/>
        </w:rPr>
        <w:t xml:space="preserve"> of their customers</w:t>
      </w:r>
      <w:r w:rsidR="00D6574F">
        <w:rPr>
          <w:rFonts w:ascii="Times New Roman" w:hAnsi="Times New Roman" w:cs="Times New Roman"/>
          <w:i/>
          <w:iCs/>
          <w:color w:val="000000" w:themeColor="text1"/>
          <w:sz w:val="21"/>
          <w:szCs w:val="21"/>
        </w:rPr>
        <w:t xml:space="preserve"> are met</w:t>
      </w:r>
      <w:r w:rsidR="00A01E62">
        <w:rPr>
          <w:rFonts w:ascii="Times New Roman" w:hAnsi="Times New Roman" w:cs="Times New Roman"/>
          <w:i/>
          <w:iCs/>
          <w:color w:val="000000" w:themeColor="text1"/>
          <w:sz w:val="21"/>
          <w:szCs w:val="21"/>
        </w:rPr>
        <w:t xml:space="preserve"> </w:t>
      </w:r>
      <w:r w:rsidR="00725D35">
        <w:rPr>
          <w:rFonts w:ascii="Times New Roman" w:hAnsi="Times New Roman" w:cs="Times New Roman"/>
          <w:i/>
          <w:iCs/>
          <w:color w:val="000000" w:themeColor="text1"/>
          <w:sz w:val="21"/>
          <w:szCs w:val="21"/>
        </w:rPr>
        <w:t xml:space="preserve">rather than </w:t>
      </w:r>
      <w:r w:rsidR="00477D8E">
        <w:rPr>
          <w:rFonts w:ascii="Times New Roman" w:hAnsi="Times New Roman" w:cs="Times New Roman"/>
          <w:i/>
          <w:iCs/>
          <w:color w:val="000000" w:themeColor="text1"/>
          <w:sz w:val="21"/>
          <w:szCs w:val="21"/>
        </w:rPr>
        <w:t xml:space="preserve">considering </w:t>
      </w:r>
      <w:r w:rsidR="000E2D0D">
        <w:rPr>
          <w:rFonts w:ascii="Times New Roman" w:hAnsi="Times New Roman" w:cs="Times New Roman"/>
          <w:i/>
          <w:iCs/>
          <w:color w:val="000000" w:themeColor="text1"/>
          <w:sz w:val="21"/>
          <w:szCs w:val="21"/>
        </w:rPr>
        <w:t>the safety and security</w:t>
      </w:r>
      <w:r w:rsidR="005064AF">
        <w:rPr>
          <w:rFonts w:ascii="Times New Roman" w:hAnsi="Times New Roman" w:cs="Times New Roman"/>
          <w:i/>
          <w:iCs/>
          <w:color w:val="000000" w:themeColor="text1"/>
          <w:sz w:val="21"/>
          <w:szCs w:val="21"/>
        </w:rPr>
        <w:t xml:space="preserve"> element that is associated </w:t>
      </w:r>
      <w:r w:rsidR="005930FA">
        <w:rPr>
          <w:rFonts w:ascii="Times New Roman" w:hAnsi="Times New Roman" w:cs="Times New Roman"/>
          <w:i/>
          <w:iCs/>
          <w:color w:val="000000" w:themeColor="text1"/>
          <w:sz w:val="21"/>
          <w:szCs w:val="21"/>
        </w:rPr>
        <w:t xml:space="preserve">with a </w:t>
      </w:r>
      <w:r w:rsidR="00DE345D">
        <w:rPr>
          <w:rFonts w:ascii="Times New Roman" w:hAnsi="Times New Roman" w:cs="Times New Roman"/>
          <w:i/>
          <w:iCs/>
          <w:color w:val="000000" w:themeColor="text1"/>
          <w:sz w:val="21"/>
          <w:szCs w:val="21"/>
        </w:rPr>
        <w:t xml:space="preserve">product. </w:t>
      </w:r>
      <w:r w:rsidR="001C66B5">
        <w:rPr>
          <w:rFonts w:ascii="Times New Roman" w:hAnsi="Times New Roman" w:cs="Times New Roman"/>
          <w:i/>
          <w:iCs/>
          <w:color w:val="000000" w:themeColor="text1"/>
          <w:sz w:val="21"/>
          <w:szCs w:val="21"/>
        </w:rPr>
        <w:t>Therefore,</w:t>
      </w:r>
      <w:r w:rsidR="00BB20D8">
        <w:rPr>
          <w:rFonts w:ascii="Times New Roman" w:hAnsi="Times New Roman" w:cs="Times New Roman"/>
          <w:i/>
          <w:iCs/>
          <w:color w:val="000000" w:themeColor="text1"/>
          <w:sz w:val="21"/>
          <w:szCs w:val="21"/>
        </w:rPr>
        <w:t xml:space="preserve"> </w:t>
      </w:r>
      <w:r w:rsidR="00C80CBF">
        <w:rPr>
          <w:rFonts w:ascii="Times New Roman" w:hAnsi="Times New Roman" w:cs="Times New Roman"/>
          <w:i/>
          <w:iCs/>
          <w:color w:val="000000" w:themeColor="text1"/>
          <w:sz w:val="21"/>
          <w:szCs w:val="21"/>
        </w:rPr>
        <w:t>in many circumstances</w:t>
      </w:r>
      <w:r w:rsidR="0062183B">
        <w:rPr>
          <w:rFonts w:ascii="Times New Roman" w:hAnsi="Times New Roman" w:cs="Times New Roman"/>
          <w:i/>
          <w:iCs/>
          <w:color w:val="000000" w:themeColor="text1"/>
          <w:sz w:val="21"/>
          <w:szCs w:val="21"/>
        </w:rPr>
        <w:t xml:space="preserve"> and through </w:t>
      </w:r>
      <w:r w:rsidR="00FE1EBD">
        <w:rPr>
          <w:rFonts w:ascii="Times New Roman" w:hAnsi="Times New Roman" w:cs="Times New Roman"/>
          <w:i/>
          <w:iCs/>
          <w:color w:val="000000" w:themeColor="text1"/>
          <w:sz w:val="21"/>
          <w:szCs w:val="21"/>
        </w:rPr>
        <w:t xml:space="preserve">my own </w:t>
      </w:r>
      <w:r w:rsidR="00897159">
        <w:rPr>
          <w:rFonts w:ascii="Times New Roman" w:hAnsi="Times New Roman" w:cs="Times New Roman"/>
          <w:i/>
          <w:iCs/>
          <w:color w:val="000000" w:themeColor="text1"/>
          <w:sz w:val="21"/>
          <w:szCs w:val="21"/>
        </w:rPr>
        <w:t>personal</w:t>
      </w:r>
      <w:r w:rsidR="000978CE">
        <w:rPr>
          <w:rFonts w:ascii="Times New Roman" w:hAnsi="Times New Roman" w:cs="Times New Roman"/>
          <w:i/>
          <w:iCs/>
          <w:color w:val="000000" w:themeColor="text1"/>
          <w:sz w:val="21"/>
          <w:szCs w:val="21"/>
        </w:rPr>
        <w:t xml:space="preserve"> experience,</w:t>
      </w:r>
      <w:r w:rsidR="00732FD2">
        <w:rPr>
          <w:rFonts w:ascii="Times New Roman" w:hAnsi="Times New Roman" w:cs="Times New Roman"/>
          <w:i/>
          <w:iCs/>
          <w:color w:val="000000" w:themeColor="text1"/>
          <w:sz w:val="21"/>
          <w:szCs w:val="21"/>
        </w:rPr>
        <w:t xml:space="preserve"> </w:t>
      </w:r>
      <w:r w:rsidR="00A34DE6">
        <w:rPr>
          <w:rFonts w:ascii="Times New Roman" w:hAnsi="Times New Roman" w:cs="Times New Roman"/>
          <w:i/>
          <w:iCs/>
          <w:color w:val="000000" w:themeColor="text1"/>
          <w:sz w:val="21"/>
          <w:szCs w:val="21"/>
        </w:rPr>
        <w:t xml:space="preserve">when </w:t>
      </w:r>
      <w:r w:rsidR="00B137F4">
        <w:rPr>
          <w:rFonts w:ascii="Times New Roman" w:hAnsi="Times New Roman" w:cs="Times New Roman"/>
          <w:i/>
          <w:iCs/>
          <w:color w:val="000000" w:themeColor="text1"/>
          <w:sz w:val="21"/>
          <w:szCs w:val="21"/>
        </w:rPr>
        <w:t xml:space="preserve">a </w:t>
      </w:r>
      <w:r w:rsidR="0073657E">
        <w:rPr>
          <w:rFonts w:ascii="Times New Roman" w:hAnsi="Times New Roman" w:cs="Times New Roman"/>
          <w:i/>
          <w:iCs/>
          <w:color w:val="000000" w:themeColor="text1"/>
          <w:sz w:val="21"/>
          <w:szCs w:val="21"/>
        </w:rPr>
        <w:t>cyber threat</w:t>
      </w:r>
      <w:r w:rsidR="00C80CBF">
        <w:rPr>
          <w:rFonts w:ascii="Times New Roman" w:hAnsi="Times New Roman" w:cs="Times New Roman"/>
          <w:i/>
          <w:iCs/>
          <w:color w:val="000000" w:themeColor="text1"/>
          <w:sz w:val="21"/>
          <w:szCs w:val="21"/>
        </w:rPr>
        <w:t xml:space="preserve"> </w:t>
      </w:r>
      <w:r w:rsidR="0073657E">
        <w:rPr>
          <w:rFonts w:ascii="Times New Roman" w:hAnsi="Times New Roman" w:cs="Times New Roman"/>
          <w:i/>
          <w:iCs/>
          <w:color w:val="000000" w:themeColor="text1"/>
          <w:sz w:val="21"/>
          <w:szCs w:val="21"/>
        </w:rPr>
        <w:t>emerge</w:t>
      </w:r>
      <w:r w:rsidR="00236C6D">
        <w:rPr>
          <w:rFonts w:ascii="Times New Roman" w:hAnsi="Times New Roman" w:cs="Times New Roman"/>
          <w:i/>
          <w:iCs/>
          <w:color w:val="000000" w:themeColor="text1"/>
          <w:sz w:val="21"/>
          <w:szCs w:val="21"/>
        </w:rPr>
        <w:t xml:space="preserve">s </w:t>
      </w:r>
      <w:r w:rsidR="005D3872">
        <w:rPr>
          <w:rFonts w:ascii="Times New Roman" w:hAnsi="Times New Roman" w:cs="Times New Roman"/>
          <w:i/>
          <w:iCs/>
          <w:color w:val="000000" w:themeColor="text1"/>
          <w:sz w:val="21"/>
          <w:szCs w:val="21"/>
        </w:rPr>
        <w:t>in this s</w:t>
      </w:r>
      <w:r w:rsidR="00656F99">
        <w:rPr>
          <w:rFonts w:ascii="Times New Roman" w:hAnsi="Times New Roman" w:cs="Times New Roman"/>
          <w:i/>
          <w:iCs/>
          <w:color w:val="000000" w:themeColor="text1"/>
          <w:sz w:val="21"/>
          <w:szCs w:val="21"/>
        </w:rPr>
        <w:t xml:space="preserve">cenario </w:t>
      </w:r>
      <w:r w:rsidR="000A3159">
        <w:rPr>
          <w:rFonts w:ascii="Times New Roman" w:hAnsi="Times New Roman" w:cs="Times New Roman"/>
          <w:i/>
          <w:iCs/>
          <w:color w:val="000000" w:themeColor="text1"/>
          <w:sz w:val="21"/>
          <w:szCs w:val="21"/>
        </w:rPr>
        <w:t>this straight away creates a sense of hysteria</w:t>
      </w:r>
      <w:r w:rsidR="004E3731">
        <w:rPr>
          <w:rFonts w:ascii="Times New Roman" w:hAnsi="Times New Roman" w:cs="Times New Roman"/>
          <w:i/>
          <w:iCs/>
          <w:color w:val="000000" w:themeColor="text1"/>
          <w:sz w:val="21"/>
          <w:szCs w:val="21"/>
        </w:rPr>
        <w:t xml:space="preserve"> and mass panic</w:t>
      </w:r>
      <w:r w:rsidR="000A3159">
        <w:rPr>
          <w:rFonts w:ascii="Times New Roman" w:hAnsi="Times New Roman" w:cs="Times New Roman"/>
          <w:i/>
          <w:iCs/>
          <w:color w:val="000000" w:themeColor="text1"/>
          <w:sz w:val="21"/>
          <w:szCs w:val="21"/>
        </w:rPr>
        <w:t xml:space="preserve"> </w:t>
      </w:r>
      <w:r w:rsidR="00824527">
        <w:rPr>
          <w:rFonts w:ascii="Times New Roman" w:hAnsi="Times New Roman" w:cs="Times New Roman"/>
          <w:i/>
          <w:iCs/>
          <w:color w:val="000000" w:themeColor="text1"/>
          <w:sz w:val="21"/>
          <w:szCs w:val="21"/>
        </w:rPr>
        <w:t xml:space="preserve">throughout the </w:t>
      </w:r>
      <w:r w:rsidR="00603DBD">
        <w:rPr>
          <w:rFonts w:ascii="Times New Roman" w:hAnsi="Times New Roman" w:cs="Times New Roman"/>
          <w:i/>
          <w:iCs/>
          <w:color w:val="000000" w:themeColor="text1"/>
          <w:sz w:val="21"/>
          <w:szCs w:val="21"/>
        </w:rPr>
        <w:t xml:space="preserve">whole </w:t>
      </w:r>
      <w:r w:rsidR="00E82622">
        <w:rPr>
          <w:rFonts w:ascii="Times New Roman" w:hAnsi="Times New Roman" w:cs="Times New Roman"/>
          <w:i/>
          <w:iCs/>
          <w:color w:val="000000" w:themeColor="text1"/>
          <w:sz w:val="21"/>
          <w:szCs w:val="21"/>
        </w:rPr>
        <w:t>organisation</w:t>
      </w:r>
      <w:r w:rsidR="00F95BA2">
        <w:rPr>
          <w:rFonts w:ascii="Times New Roman" w:hAnsi="Times New Roman" w:cs="Times New Roman"/>
          <w:i/>
          <w:iCs/>
          <w:color w:val="000000" w:themeColor="text1"/>
          <w:sz w:val="21"/>
          <w:szCs w:val="21"/>
        </w:rPr>
        <w:t xml:space="preserve"> </w:t>
      </w:r>
      <w:r w:rsidR="008270A0">
        <w:rPr>
          <w:rFonts w:ascii="Times New Roman" w:hAnsi="Times New Roman" w:cs="Times New Roman"/>
          <w:i/>
          <w:iCs/>
          <w:color w:val="000000" w:themeColor="text1"/>
          <w:sz w:val="21"/>
          <w:szCs w:val="21"/>
        </w:rPr>
        <w:t>as well</w:t>
      </w:r>
      <w:r w:rsidR="001D2CEC">
        <w:rPr>
          <w:rFonts w:ascii="Times New Roman" w:hAnsi="Times New Roman" w:cs="Times New Roman"/>
          <w:i/>
          <w:iCs/>
          <w:color w:val="000000" w:themeColor="text1"/>
          <w:sz w:val="21"/>
          <w:szCs w:val="21"/>
        </w:rPr>
        <w:t xml:space="preserve"> as</w:t>
      </w:r>
      <w:r w:rsidR="00F95BA2">
        <w:rPr>
          <w:rFonts w:ascii="Times New Roman" w:hAnsi="Times New Roman" w:cs="Times New Roman"/>
          <w:i/>
          <w:iCs/>
          <w:color w:val="000000" w:themeColor="text1"/>
          <w:sz w:val="21"/>
          <w:szCs w:val="21"/>
        </w:rPr>
        <w:t xml:space="preserve"> through the</w:t>
      </w:r>
      <w:r w:rsidR="008A4E75">
        <w:rPr>
          <w:rFonts w:ascii="Times New Roman" w:hAnsi="Times New Roman" w:cs="Times New Roman"/>
          <w:i/>
          <w:iCs/>
          <w:color w:val="000000" w:themeColor="text1"/>
          <w:sz w:val="21"/>
          <w:szCs w:val="21"/>
        </w:rPr>
        <w:t xml:space="preserve"> rest </w:t>
      </w:r>
      <w:r w:rsidR="006C714E">
        <w:rPr>
          <w:rFonts w:ascii="Times New Roman" w:hAnsi="Times New Roman" w:cs="Times New Roman"/>
          <w:i/>
          <w:iCs/>
          <w:color w:val="000000" w:themeColor="text1"/>
          <w:sz w:val="21"/>
          <w:szCs w:val="21"/>
        </w:rPr>
        <w:t>of the chain</w:t>
      </w:r>
      <w:r w:rsidR="00C03BA3">
        <w:rPr>
          <w:rFonts w:ascii="Times New Roman" w:hAnsi="Times New Roman" w:cs="Times New Roman"/>
          <w:i/>
          <w:iCs/>
          <w:color w:val="000000" w:themeColor="text1"/>
          <w:sz w:val="21"/>
          <w:szCs w:val="21"/>
        </w:rPr>
        <w:t xml:space="preserve"> </w:t>
      </w:r>
      <w:r w:rsidR="007A71E3">
        <w:rPr>
          <w:rFonts w:ascii="Times New Roman" w:hAnsi="Times New Roman" w:cs="Times New Roman"/>
          <w:i/>
          <w:iCs/>
          <w:color w:val="000000" w:themeColor="text1"/>
          <w:sz w:val="21"/>
          <w:szCs w:val="21"/>
        </w:rPr>
        <w:t xml:space="preserve">which </w:t>
      </w:r>
      <w:r w:rsidR="00C02F17">
        <w:rPr>
          <w:rFonts w:ascii="Times New Roman" w:hAnsi="Times New Roman" w:cs="Times New Roman"/>
          <w:i/>
          <w:iCs/>
          <w:color w:val="000000" w:themeColor="text1"/>
          <w:sz w:val="21"/>
          <w:szCs w:val="21"/>
        </w:rPr>
        <w:t xml:space="preserve">often leads </w:t>
      </w:r>
      <w:r w:rsidR="00157477">
        <w:rPr>
          <w:rFonts w:ascii="Times New Roman" w:hAnsi="Times New Roman" w:cs="Times New Roman"/>
          <w:i/>
          <w:iCs/>
          <w:color w:val="000000" w:themeColor="text1"/>
          <w:sz w:val="21"/>
          <w:szCs w:val="21"/>
        </w:rPr>
        <w:t>to a myriad of human errors</w:t>
      </w:r>
      <w:r w:rsidR="0023098E">
        <w:rPr>
          <w:rFonts w:ascii="Times New Roman" w:hAnsi="Times New Roman" w:cs="Times New Roman"/>
          <w:i/>
          <w:iCs/>
          <w:color w:val="000000" w:themeColor="text1"/>
          <w:sz w:val="21"/>
          <w:szCs w:val="21"/>
        </w:rPr>
        <w:t>.”</w:t>
      </w:r>
    </w:p>
    <w:p w14:paraId="4B8FD5A3" w14:textId="77777777" w:rsidR="00DF6BE6" w:rsidRDefault="00DF6BE6" w:rsidP="00444EA9">
      <w:pPr>
        <w:spacing w:line="360" w:lineRule="auto"/>
        <w:jc w:val="both"/>
        <w:rPr>
          <w:rFonts w:ascii="Times New Roman" w:eastAsia="Times New Roman" w:hAnsi="Times New Roman" w:cs="Times New Roman"/>
          <w:lang w:eastAsia="en-GB"/>
        </w:rPr>
      </w:pPr>
    </w:p>
    <w:p w14:paraId="1A56AD0B" w14:textId="0409EF62" w:rsidR="00BC01DF" w:rsidRPr="008F6BB0" w:rsidRDefault="00BC01DF" w:rsidP="005F386F">
      <w:pPr>
        <w:rPr>
          <w:rFonts w:ascii="Times New Roman" w:eastAsia="Times New Roman" w:hAnsi="Times New Roman" w:cs="Times New Roman"/>
          <w:lang w:eastAsia="en-GB"/>
        </w:rPr>
      </w:pPr>
      <w:r w:rsidRPr="008F6BB0">
        <w:rPr>
          <w:rFonts w:ascii="Times New Roman" w:eastAsia="Times New Roman" w:hAnsi="Times New Roman" w:cs="Times New Roman"/>
          <w:lang w:eastAsia="en-GB"/>
        </w:rPr>
        <w:t xml:space="preserve">3) </w:t>
      </w:r>
      <w:r w:rsidRPr="00933A74">
        <w:rPr>
          <w:rStyle w:val="Heading4Char"/>
          <w:rFonts w:ascii="Times New Roman" w:hAnsi="Times New Roman" w:cs="Times New Roman"/>
          <w:i w:val="0"/>
          <w:iCs w:val="0"/>
          <w:color w:val="000000" w:themeColor="text1"/>
          <w:sz w:val="21"/>
          <w:szCs w:val="21"/>
        </w:rPr>
        <w:t>Reactive</w:t>
      </w:r>
    </w:p>
    <w:p w14:paraId="2FA175A8" w14:textId="77777777" w:rsidR="00836D4C" w:rsidRDefault="00836D4C" w:rsidP="00444EA9">
      <w:pPr>
        <w:spacing w:line="360" w:lineRule="auto"/>
        <w:jc w:val="both"/>
        <w:rPr>
          <w:rFonts w:ascii="Times New Roman" w:eastAsia="Times New Roman" w:hAnsi="Times New Roman" w:cs="Times New Roman"/>
          <w:sz w:val="21"/>
          <w:szCs w:val="21"/>
          <w:lang w:eastAsia="en-GB"/>
        </w:rPr>
      </w:pPr>
    </w:p>
    <w:p w14:paraId="51B0A257" w14:textId="0CFF18C7" w:rsidR="00BC01DF" w:rsidRPr="003A2A82" w:rsidRDefault="00FB23CB" w:rsidP="00444EA9">
      <w:pPr>
        <w:spacing w:line="360" w:lineRule="auto"/>
        <w:jc w:val="both"/>
        <w:rPr>
          <w:rFonts w:ascii="Times New Roman" w:eastAsia="Times New Roman" w:hAnsi="Times New Roman" w:cs="Times New Roman"/>
          <w:i/>
          <w:iCs/>
          <w:color w:val="000000" w:themeColor="text1"/>
          <w:sz w:val="21"/>
          <w:szCs w:val="21"/>
          <w:lang w:eastAsia="en-GB"/>
        </w:rPr>
      </w:pPr>
      <w:r>
        <w:rPr>
          <w:rFonts w:ascii="Times New Roman" w:eastAsia="Times New Roman" w:hAnsi="Times New Roman" w:cs="Times New Roman"/>
          <w:sz w:val="21"/>
          <w:szCs w:val="21"/>
          <w:lang w:eastAsia="en-GB"/>
        </w:rPr>
        <w:t xml:space="preserve">Reactive </w:t>
      </w:r>
      <w:r w:rsidR="0067003D">
        <w:rPr>
          <w:rFonts w:ascii="Times New Roman" w:eastAsia="Times New Roman" w:hAnsi="Times New Roman" w:cs="Times New Roman"/>
          <w:sz w:val="21"/>
          <w:szCs w:val="21"/>
          <w:lang w:eastAsia="en-GB"/>
        </w:rPr>
        <w:t xml:space="preserve">also appeared as a </w:t>
      </w:r>
      <w:r w:rsidR="009447ED">
        <w:rPr>
          <w:rFonts w:ascii="Times New Roman" w:eastAsia="Times New Roman" w:hAnsi="Times New Roman" w:cs="Times New Roman"/>
          <w:sz w:val="21"/>
          <w:szCs w:val="21"/>
          <w:lang w:eastAsia="en-GB"/>
        </w:rPr>
        <w:t xml:space="preserve">regular </w:t>
      </w:r>
      <w:r w:rsidR="002D09FB">
        <w:rPr>
          <w:rFonts w:ascii="Times New Roman" w:eastAsia="Times New Roman" w:hAnsi="Times New Roman" w:cs="Times New Roman"/>
          <w:sz w:val="21"/>
          <w:szCs w:val="21"/>
          <w:lang w:eastAsia="en-GB"/>
        </w:rPr>
        <w:t xml:space="preserve">term </w:t>
      </w:r>
      <w:r w:rsidR="003E56FE">
        <w:rPr>
          <w:rFonts w:ascii="Times New Roman" w:eastAsia="Times New Roman" w:hAnsi="Times New Roman" w:cs="Times New Roman"/>
          <w:sz w:val="21"/>
          <w:szCs w:val="21"/>
          <w:lang w:eastAsia="en-GB"/>
        </w:rPr>
        <w:t>used by the participants</w:t>
      </w:r>
      <w:r w:rsidR="0024596D">
        <w:rPr>
          <w:rFonts w:ascii="Times New Roman" w:eastAsia="Times New Roman" w:hAnsi="Times New Roman" w:cs="Times New Roman"/>
          <w:sz w:val="21"/>
          <w:szCs w:val="21"/>
          <w:lang w:eastAsia="en-GB"/>
        </w:rPr>
        <w:t xml:space="preserve"> </w:t>
      </w:r>
      <w:r w:rsidR="00906450">
        <w:rPr>
          <w:rFonts w:ascii="Times New Roman" w:eastAsia="Times New Roman" w:hAnsi="Times New Roman" w:cs="Times New Roman"/>
          <w:sz w:val="21"/>
          <w:szCs w:val="21"/>
          <w:lang w:eastAsia="en-GB"/>
        </w:rPr>
        <w:t>when responding to question</w:t>
      </w:r>
      <w:r w:rsidR="004337E9">
        <w:rPr>
          <w:rFonts w:ascii="Times New Roman" w:eastAsia="Times New Roman" w:hAnsi="Times New Roman" w:cs="Times New Roman"/>
          <w:sz w:val="21"/>
          <w:szCs w:val="21"/>
          <w:lang w:eastAsia="en-GB"/>
        </w:rPr>
        <w:t xml:space="preserve"> </w:t>
      </w:r>
      <w:r w:rsidR="008A21E2">
        <w:rPr>
          <w:rFonts w:ascii="Times New Roman" w:eastAsia="Times New Roman" w:hAnsi="Times New Roman" w:cs="Times New Roman"/>
          <w:sz w:val="21"/>
          <w:szCs w:val="21"/>
          <w:lang w:eastAsia="en-GB"/>
        </w:rPr>
        <w:t>four</w:t>
      </w:r>
      <w:r w:rsidR="004337E9">
        <w:rPr>
          <w:rFonts w:ascii="Times New Roman" w:eastAsia="Times New Roman" w:hAnsi="Times New Roman" w:cs="Times New Roman"/>
          <w:sz w:val="21"/>
          <w:szCs w:val="21"/>
          <w:lang w:eastAsia="en-GB"/>
        </w:rPr>
        <w:t xml:space="preserve"> of the interview </w:t>
      </w:r>
      <w:r w:rsidR="00C03C6D">
        <w:rPr>
          <w:rFonts w:ascii="Times New Roman" w:eastAsia="Times New Roman" w:hAnsi="Times New Roman" w:cs="Times New Roman"/>
          <w:sz w:val="21"/>
          <w:szCs w:val="21"/>
          <w:lang w:eastAsia="en-GB"/>
        </w:rPr>
        <w:t>questions. Participant D</w:t>
      </w:r>
      <w:r w:rsidR="001362C7">
        <w:rPr>
          <w:rFonts w:ascii="Times New Roman" w:eastAsia="Times New Roman" w:hAnsi="Times New Roman" w:cs="Times New Roman"/>
          <w:sz w:val="21"/>
          <w:szCs w:val="21"/>
          <w:lang w:eastAsia="en-GB"/>
        </w:rPr>
        <w:t xml:space="preserve"> proclaimed that “</w:t>
      </w:r>
      <w:r w:rsidR="00575ABC">
        <w:rPr>
          <w:rFonts w:ascii="Times New Roman" w:eastAsia="Times New Roman" w:hAnsi="Times New Roman" w:cs="Times New Roman"/>
          <w:i/>
          <w:iCs/>
          <w:sz w:val="21"/>
          <w:szCs w:val="21"/>
          <w:lang w:eastAsia="en-GB"/>
        </w:rPr>
        <w:t xml:space="preserve">the recent emergence of the conflict </w:t>
      </w:r>
      <w:r w:rsidR="00717100">
        <w:rPr>
          <w:rFonts w:ascii="Times New Roman" w:eastAsia="Times New Roman" w:hAnsi="Times New Roman" w:cs="Times New Roman"/>
          <w:i/>
          <w:iCs/>
          <w:sz w:val="21"/>
          <w:szCs w:val="21"/>
          <w:lang w:eastAsia="en-GB"/>
        </w:rPr>
        <w:t xml:space="preserve">between Russia and the </w:t>
      </w:r>
      <w:r w:rsidR="00575ABC">
        <w:rPr>
          <w:rFonts w:ascii="Times New Roman" w:eastAsia="Times New Roman" w:hAnsi="Times New Roman" w:cs="Times New Roman"/>
          <w:i/>
          <w:iCs/>
          <w:sz w:val="21"/>
          <w:szCs w:val="21"/>
          <w:lang w:eastAsia="en-GB"/>
        </w:rPr>
        <w:t xml:space="preserve">Ukraine has </w:t>
      </w:r>
      <w:r w:rsidR="00CE5548">
        <w:rPr>
          <w:rFonts w:ascii="Times New Roman" w:eastAsia="Times New Roman" w:hAnsi="Times New Roman" w:cs="Times New Roman"/>
          <w:i/>
          <w:iCs/>
          <w:sz w:val="21"/>
          <w:szCs w:val="21"/>
          <w:lang w:eastAsia="en-GB"/>
        </w:rPr>
        <w:t xml:space="preserve">brought </w:t>
      </w:r>
      <w:r w:rsidR="00A83651">
        <w:rPr>
          <w:rFonts w:ascii="Times New Roman" w:eastAsia="Times New Roman" w:hAnsi="Times New Roman" w:cs="Times New Roman"/>
          <w:i/>
          <w:iCs/>
          <w:sz w:val="21"/>
          <w:szCs w:val="21"/>
          <w:lang w:eastAsia="en-GB"/>
        </w:rPr>
        <w:t xml:space="preserve">about </w:t>
      </w:r>
      <w:r w:rsidR="00CE5548">
        <w:rPr>
          <w:rFonts w:ascii="Times New Roman" w:eastAsia="Times New Roman" w:hAnsi="Times New Roman" w:cs="Times New Roman"/>
          <w:i/>
          <w:iCs/>
          <w:sz w:val="21"/>
          <w:szCs w:val="21"/>
          <w:lang w:eastAsia="en-GB"/>
        </w:rPr>
        <w:t xml:space="preserve">an </w:t>
      </w:r>
      <w:r w:rsidR="00A83651">
        <w:rPr>
          <w:rFonts w:ascii="Times New Roman" w:eastAsia="Times New Roman" w:hAnsi="Times New Roman" w:cs="Times New Roman"/>
          <w:i/>
          <w:iCs/>
          <w:sz w:val="21"/>
          <w:szCs w:val="21"/>
          <w:lang w:eastAsia="en-GB"/>
        </w:rPr>
        <w:t xml:space="preserve">even </w:t>
      </w:r>
      <w:r w:rsidR="00CE5548">
        <w:rPr>
          <w:rFonts w:ascii="Times New Roman" w:eastAsia="Times New Roman" w:hAnsi="Times New Roman" w:cs="Times New Roman"/>
          <w:i/>
          <w:iCs/>
          <w:sz w:val="21"/>
          <w:szCs w:val="21"/>
          <w:lang w:eastAsia="en-GB"/>
        </w:rPr>
        <w:t xml:space="preserve">greater need for </w:t>
      </w:r>
      <w:r w:rsidR="000C70A0">
        <w:rPr>
          <w:rFonts w:ascii="Times New Roman" w:eastAsia="Times New Roman" w:hAnsi="Times New Roman" w:cs="Times New Roman"/>
          <w:i/>
          <w:iCs/>
          <w:sz w:val="21"/>
          <w:szCs w:val="21"/>
          <w:lang w:eastAsia="en-GB"/>
        </w:rPr>
        <w:t xml:space="preserve">the logistics industry to </w:t>
      </w:r>
      <w:r w:rsidR="0031616A">
        <w:rPr>
          <w:rFonts w:ascii="Times New Roman" w:eastAsia="Times New Roman" w:hAnsi="Times New Roman" w:cs="Times New Roman"/>
          <w:i/>
          <w:iCs/>
          <w:sz w:val="21"/>
          <w:szCs w:val="21"/>
          <w:lang w:eastAsia="en-GB"/>
        </w:rPr>
        <w:t xml:space="preserve">be </w:t>
      </w:r>
      <w:r w:rsidR="000C70A0">
        <w:rPr>
          <w:rFonts w:ascii="Times New Roman" w:eastAsia="Times New Roman" w:hAnsi="Times New Roman" w:cs="Times New Roman"/>
          <w:i/>
          <w:iCs/>
          <w:sz w:val="21"/>
          <w:szCs w:val="21"/>
          <w:lang w:eastAsia="en-GB"/>
        </w:rPr>
        <w:t>more</w:t>
      </w:r>
      <w:r w:rsidR="00394A50">
        <w:rPr>
          <w:rFonts w:ascii="Times New Roman" w:eastAsia="Times New Roman" w:hAnsi="Times New Roman" w:cs="Times New Roman"/>
          <w:i/>
          <w:iCs/>
          <w:sz w:val="21"/>
          <w:szCs w:val="21"/>
          <w:lang w:eastAsia="en-GB"/>
        </w:rPr>
        <w:t xml:space="preserve"> </w:t>
      </w:r>
      <w:r w:rsidR="000C70A0">
        <w:rPr>
          <w:rFonts w:ascii="Times New Roman" w:eastAsia="Times New Roman" w:hAnsi="Times New Roman" w:cs="Times New Roman"/>
          <w:i/>
          <w:iCs/>
          <w:sz w:val="21"/>
          <w:szCs w:val="21"/>
          <w:lang w:eastAsia="en-GB"/>
        </w:rPr>
        <w:t>reactive to deal</w:t>
      </w:r>
      <w:r w:rsidR="00CF7C7F">
        <w:rPr>
          <w:rFonts w:ascii="Times New Roman" w:eastAsia="Times New Roman" w:hAnsi="Times New Roman" w:cs="Times New Roman"/>
          <w:i/>
          <w:iCs/>
          <w:sz w:val="21"/>
          <w:szCs w:val="21"/>
          <w:lang w:eastAsia="en-GB"/>
        </w:rPr>
        <w:t xml:space="preserve"> </w:t>
      </w:r>
      <w:r w:rsidR="00113F98">
        <w:rPr>
          <w:rFonts w:ascii="Times New Roman" w:eastAsia="Times New Roman" w:hAnsi="Times New Roman" w:cs="Times New Roman"/>
          <w:i/>
          <w:iCs/>
          <w:sz w:val="21"/>
          <w:szCs w:val="21"/>
          <w:lang w:eastAsia="en-GB"/>
        </w:rPr>
        <w:t xml:space="preserve">with the </w:t>
      </w:r>
      <w:r w:rsidR="00DE7BB8">
        <w:rPr>
          <w:rFonts w:ascii="Times New Roman" w:eastAsia="Times New Roman" w:hAnsi="Times New Roman" w:cs="Times New Roman"/>
          <w:i/>
          <w:iCs/>
          <w:sz w:val="21"/>
          <w:szCs w:val="21"/>
          <w:lang w:eastAsia="en-GB"/>
        </w:rPr>
        <w:t>devast</w:t>
      </w:r>
      <w:r w:rsidR="0041361F">
        <w:rPr>
          <w:rFonts w:ascii="Times New Roman" w:eastAsia="Times New Roman" w:hAnsi="Times New Roman" w:cs="Times New Roman"/>
          <w:i/>
          <w:iCs/>
          <w:sz w:val="21"/>
          <w:szCs w:val="21"/>
          <w:lang w:eastAsia="en-GB"/>
        </w:rPr>
        <w:t xml:space="preserve">ating consequences </w:t>
      </w:r>
      <w:r w:rsidR="00394A50">
        <w:rPr>
          <w:rFonts w:ascii="Times New Roman" w:eastAsia="Times New Roman" w:hAnsi="Times New Roman" w:cs="Times New Roman"/>
          <w:i/>
          <w:iCs/>
          <w:sz w:val="21"/>
          <w:szCs w:val="21"/>
          <w:lang w:eastAsia="en-GB"/>
        </w:rPr>
        <w:t xml:space="preserve">that </w:t>
      </w:r>
      <w:r w:rsidR="000C70A0">
        <w:rPr>
          <w:rFonts w:ascii="Times New Roman" w:eastAsia="Times New Roman" w:hAnsi="Times New Roman" w:cs="Times New Roman"/>
          <w:i/>
          <w:iCs/>
          <w:sz w:val="21"/>
          <w:szCs w:val="21"/>
          <w:lang w:eastAsia="en-GB"/>
        </w:rPr>
        <w:t xml:space="preserve">a </w:t>
      </w:r>
      <w:r w:rsidR="00D23269">
        <w:rPr>
          <w:rFonts w:ascii="Times New Roman" w:eastAsia="Times New Roman" w:hAnsi="Times New Roman" w:cs="Times New Roman"/>
          <w:i/>
          <w:iCs/>
          <w:sz w:val="21"/>
          <w:szCs w:val="21"/>
          <w:lang w:eastAsia="en-GB"/>
        </w:rPr>
        <w:t xml:space="preserve">potential </w:t>
      </w:r>
      <w:r w:rsidR="00236FE4">
        <w:rPr>
          <w:rFonts w:ascii="Times New Roman" w:eastAsia="Times New Roman" w:hAnsi="Times New Roman" w:cs="Times New Roman"/>
          <w:i/>
          <w:iCs/>
          <w:sz w:val="21"/>
          <w:szCs w:val="21"/>
          <w:lang w:eastAsia="en-GB"/>
        </w:rPr>
        <w:t>cyber-attack</w:t>
      </w:r>
      <w:r w:rsidR="000C70A0">
        <w:rPr>
          <w:rFonts w:ascii="Times New Roman" w:eastAsia="Times New Roman" w:hAnsi="Times New Roman" w:cs="Times New Roman"/>
          <w:i/>
          <w:iCs/>
          <w:sz w:val="21"/>
          <w:szCs w:val="21"/>
          <w:lang w:eastAsia="en-GB"/>
        </w:rPr>
        <w:t xml:space="preserve"> </w:t>
      </w:r>
      <w:r w:rsidR="00C02D93">
        <w:rPr>
          <w:rFonts w:ascii="Times New Roman" w:eastAsia="Times New Roman" w:hAnsi="Times New Roman" w:cs="Times New Roman"/>
          <w:i/>
          <w:iCs/>
          <w:sz w:val="21"/>
          <w:szCs w:val="21"/>
          <w:lang w:eastAsia="en-GB"/>
        </w:rPr>
        <w:t>could</w:t>
      </w:r>
      <w:r w:rsidR="00D23269">
        <w:rPr>
          <w:rFonts w:ascii="Times New Roman" w:eastAsia="Times New Roman" w:hAnsi="Times New Roman" w:cs="Times New Roman"/>
          <w:i/>
          <w:iCs/>
          <w:sz w:val="21"/>
          <w:szCs w:val="21"/>
          <w:lang w:eastAsia="en-GB"/>
        </w:rPr>
        <w:t xml:space="preserve"> have </w:t>
      </w:r>
      <w:r w:rsidR="000C70A0">
        <w:rPr>
          <w:rFonts w:ascii="Times New Roman" w:eastAsia="Times New Roman" w:hAnsi="Times New Roman" w:cs="Times New Roman"/>
          <w:i/>
          <w:iCs/>
          <w:sz w:val="21"/>
          <w:szCs w:val="21"/>
          <w:lang w:eastAsia="en-GB"/>
        </w:rPr>
        <w:t xml:space="preserve">on </w:t>
      </w:r>
      <w:r w:rsidR="0097787E">
        <w:rPr>
          <w:rFonts w:ascii="Times New Roman" w:eastAsia="Times New Roman" w:hAnsi="Times New Roman" w:cs="Times New Roman"/>
          <w:i/>
          <w:iCs/>
          <w:sz w:val="21"/>
          <w:szCs w:val="21"/>
          <w:lang w:eastAsia="en-GB"/>
        </w:rPr>
        <w:t>their</w:t>
      </w:r>
      <w:r w:rsidR="000C70A0">
        <w:rPr>
          <w:rFonts w:ascii="Times New Roman" w:eastAsia="Times New Roman" w:hAnsi="Times New Roman" w:cs="Times New Roman"/>
          <w:i/>
          <w:iCs/>
          <w:sz w:val="21"/>
          <w:szCs w:val="21"/>
          <w:lang w:eastAsia="en-GB"/>
        </w:rPr>
        <w:t xml:space="preserve"> supply </w:t>
      </w:r>
      <w:r w:rsidR="00A747CB">
        <w:rPr>
          <w:rFonts w:ascii="Times New Roman" w:eastAsia="Times New Roman" w:hAnsi="Times New Roman" w:cs="Times New Roman"/>
          <w:i/>
          <w:iCs/>
          <w:sz w:val="21"/>
          <w:szCs w:val="21"/>
          <w:lang w:eastAsia="en-GB"/>
        </w:rPr>
        <w:t>chain</w:t>
      </w:r>
      <w:r w:rsidR="009E0AB6">
        <w:rPr>
          <w:rFonts w:ascii="Times New Roman" w:eastAsia="Times New Roman" w:hAnsi="Times New Roman" w:cs="Times New Roman"/>
          <w:i/>
          <w:iCs/>
          <w:sz w:val="21"/>
          <w:szCs w:val="21"/>
          <w:lang w:eastAsia="en-GB"/>
        </w:rPr>
        <w:t>s</w:t>
      </w:r>
      <w:r w:rsidR="00A747CB">
        <w:rPr>
          <w:rFonts w:ascii="Times New Roman" w:eastAsia="Times New Roman" w:hAnsi="Times New Roman" w:cs="Times New Roman"/>
          <w:i/>
          <w:iCs/>
          <w:sz w:val="21"/>
          <w:szCs w:val="21"/>
          <w:lang w:eastAsia="en-GB"/>
        </w:rPr>
        <w:t xml:space="preserve">. </w:t>
      </w:r>
      <w:r w:rsidR="009E0AB6">
        <w:rPr>
          <w:rFonts w:ascii="Times New Roman" w:eastAsia="Times New Roman" w:hAnsi="Times New Roman" w:cs="Times New Roman"/>
          <w:i/>
          <w:iCs/>
          <w:sz w:val="21"/>
          <w:szCs w:val="21"/>
          <w:lang w:eastAsia="en-GB"/>
        </w:rPr>
        <w:t>Therefore,</w:t>
      </w:r>
      <w:r w:rsidR="00A747CB">
        <w:rPr>
          <w:rFonts w:ascii="Times New Roman" w:eastAsia="Times New Roman" w:hAnsi="Times New Roman" w:cs="Times New Roman"/>
          <w:i/>
          <w:iCs/>
          <w:sz w:val="21"/>
          <w:szCs w:val="21"/>
          <w:lang w:eastAsia="en-GB"/>
        </w:rPr>
        <w:t xml:space="preserve"> f</w:t>
      </w:r>
      <w:r w:rsidR="0015273A">
        <w:rPr>
          <w:rFonts w:ascii="Times New Roman" w:eastAsia="Times New Roman" w:hAnsi="Times New Roman" w:cs="Times New Roman"/>
          <w:i/>
          <w:iCs/>
          <w:sz w:val="21"/>
          <w:szCs w:val="21"/>
          <w:lang w:eastAsia="en-GB"/>
        </w:rPr>
        <w:t>or</w:t>
      </w:r>
      <w:r w:rsidR="00146C7C">
        <w:rPr>
          <w:rFonts w:ascii="Times New Roman" w:eastAsia="Times New Roman" w:hAnsi="Times New Roman" w:cs="Times New Roman"/>
          <w:i/>
          <w:iCs/>
          <w:sz w:val="21"/>
          <w:szCs w:val="21"/>
          <w:lang w:eastAsia="en-GB"/>
        </w:rPr>
        <w:t xml:space="preserve"> me and my team </w:t>
      </w:r>
      <w:r w:rsidR="00617961">
        <w:rPr>
          <w:rFonts w:ascii="Times New Roman" w:eastAsia="Times New Roman" w:hAnsi="Times New Roman" w:cs="Times New Roman"/>
          <w:i/>
          <w:iCs/>
          <w:sz w:val="21"/>
          <w:szCs w:val="21"/>
          <w:lang w:eastAsia="en-GB"/>
        </w:rPr>
        <w:t>our approach</w:t>
      </w:r>
      <w:r w:rsidR="000D4D21">
        <w:rPr>
          <w:rFonts w:ascii="Times New Roman" w:eastAsia="Times New Roman" w:hAnsi="Times New Roman" w:cs="Times New Roman"/>
          <w:i/>
          <w:iCs/>
          <w:sz w:val="21"/>
          <w:szCs w:val="21"/>
          <w:lang w:eastAsia="en-GB"/>
        </w:rPr>
        <w:t xml:space="preserve"> </w:t>
      </w:r>
      <w:r w:rsidR="00617961">
        <w:rPr>
          <w:rFonts w:ascii="Times New Roman" w:eastAsia="Times New Roman" w:hAnsi="Times New Roman" w:cs="Times New Roman"/>
          <w:i/>
          <w:iCs/>
          <w:sz w:val="21"/>
          <w:szCs w:val="21"/>
          <w:lang w:eastAsia="en-GB"/>
        </w:rPr>
        <w:t>to</w:t>
      </w:r>
      <w:r w:rsidR="00503ECA">
        <w:rPr>
          <w:rFonts w:ascii="Times New Roman" w:eastAsia="Times New Roman" w:hAnsi="Times New Roman" w:cs="Times New Roman"/>
          <w:i/>
          <w:iCs/>
          <w:sz w:val="21"/>
          <w:szCs w:val="21"/>
          <w:lang w:eastAsia="en-GB"/>
        </w:rPr>
        <w:t xml:space="preserve"> security</w:t>
      </w:r>
      <w:r w:rsidR="004612B9">
        <w:rPr>
          <w:rFonts w:ascii="Times New Roman" w:eastAsia="Times New Roman" w:hAnsi="Times New Roman" w:cs="Times New Roman"/>
          <w:i/>
          <w:iCs/>
          <w:sz w:val="21"/>
          <w:szCs w:val="21"/>
          <w:lang w:eastAsia="en-GB"/>
        </w:rPr>
        <w:t xml:space="preserve"> within the </w:t>
      </w:r>
      <w:r w:rsidR="00E82622">
        <w:rPr>
          <w:rFonts w:ascii="Times New Roman" w:eastAsia="Times New Roman" w:hAnsi="Times New Roman" w:cs="Times New Roman"/>
          <w:i/>
          <w:iCs/>
          <w:sz w:val="21"/>
          <w:szCs w:val="21"/>
          <w:lang w:eastAsia="en-GB"/>
        </w:rPr>
        <w:t>organisation</w:t>
      </w:r>
      <w:r w:rsidR="00503ECA">
        <w:rPr>
          <w:rFonts w:ascii="Times New Roman" w:eastAsia="Times New Roman" w:hAnsi="Times New Roman" w:cs="Times New Roman"/>
          <w:i/>
          <w:iCs/>
          <w:sz w:val="21"/>
          <w:szCs w:val="21"/>
          <w:lang w:eastAsia="en-GB"/>
        </w:rPr>
        <w:t xml:space="preserve"> </w:t>
      </w:r>
      <w:r w:rsidR="000D4D21">
        <w:rPr>
          <w:rFonts w:ascii="Times New Roman" w:eastAsia="Times New Roman" w:hAnsi="Times New Roman" w:cs="Times New Roman"/>
          <w:i/>
          <w:iCs/>
          <w:sz w:val="21"/>
          <w:szCs w:val="21"/>
          <w:lang w:eastAsia="en-GB"/>
        </w:rPr>
        <w:t>has significantly shifted</w:t>
      </w:r>
      <w:r w:rsidR="00503ECA">
        <w:rPr>
          <w:rFonts w:ascii="Times New Roman" w:eastAsia="Times New Roman" w:hAnsi="Times New Roman" w:cs="Times New Roman"/>
          <w:i/>
          <w:iCs/>
          <w:sz w:val="21"/>
          <w:szCs w:val="21"/>
          <w:lang w:eastAsia="en-GB"/>
        </w:rPr>
        <w:t xml:space="preserve"> over these </w:t>
      </w:r>
      <w:r w:rsidR="00170893">
        <w:rPr>
          <w:rFonts w:ascii="Times New Roman" w:eastAsia="Times New Roman" w:hAnsi="Times New Roman" w:cs="Times New Roman"/>
          <w:i/>
          <w:iCs/>
          <w:sz w:val="21"/>
          <w:szCs w:val="21"/>
          <w:lang w:eastAsia="en-GB"/>
        </w:rPr>
        <w:t xml:space="preserve">last few </w:t>
      </w:r>
      <w:r w:rsidR="00A63A57">
        <w:rPr>
          <w:rFonts w:ascii="Times New Roman" w:eastAsia="Times New Roman" w:hAnsi="Times New Roman" w:cs="Times New Roman"/>
          <w:i/>
          <w:iCs/>
          <w:sz w:val="21"/>
          <w:szCs w:val="21"/>
          <w:lang w:eastAsia="en-GB"/>
        </w:rPr>
        <w:t>weeks</w:t>
      </w:r>
      <w:r w:rsidR="00084E1C">
        <w:rPr>
          <w:rFonts w:ascii="Times New Roman" w:eastAsia="Times New Roman" w:hAnsi="Times New Roman" w:cs="Times New Roman"/>
          <w:i/>
          <w:iCs/>
          <w:sz w:val="21"/>
          <w:szCs w:val="21"/>
          <w:lang w:eastAsia="en-GB"/>
        </w:rPr>
        <w:t>.</w:t>
      </w:r>
      <w:r w:rsidR="00A63A57">
        <w:rPr>
          <w:rFonts w:ascii="Times New Roman" w:eastAsia="Times New Roman" w:hAnsi="Times New Roman" w:cs="Times New Roman"/>
          <w:i/>
          <w:iCs/>
          <w:sz w:val="21"/>
          <w:szCs w:val="21"/>
          <w:lang w:eastAsia="en-GB"/>
        </w:rPr>
        <w:t xml:space="preserve"> </w:t>
      </w:r>
      <w:r w:rsidR="00084E1C">
        <w:rPr>
          <w:rFonts w:ascii="Times New Roman" w:eastAsia="Times New Roman" w:hAnsi="Times New Roman" w:cs="Times New Roman"/>
          <w:i/>
          <w:iCs/>
          <w:sz w:val="21"/>
          <w:szCs w:val="21"/>
          <w:lang w:eastAsia="en-GB"/>
        </w:rPr>
        <w:t>T</w:t>
      </w:r>
      <w:r w:rsidR="00A63A57">
        <w:rPr>
          <w:rFonts w:ascii="Times New Roman" w:eastAsia="Times New Roman" w:hAnsi="Times New Roman" w:cs="Times New Roman"/>
          <w:i/>
          <w:iCs/>
          <w:sz w:val="21"/>
          <w:szCs w:val="21"/>
          <w:lang w:eastAsia="en-GB"/>
        </w:rPr>
        <w:t>he</w:t>
      </w:r>
      <w:r w:rsidR="007542E6">
        <w:rPr>
          <w:rFonts w:ascii="Times New Roman" w:eastAsia="Times New Roman" w:hAnsi="Times New Roman" w:cs="Times New Roman"/>
          <w:i/>
          <w:iCs/>
          <w:sz w:val="21"/>
          <w:szCs w:val="21"/>
          <w:lang w:eastAsia="en-GB"/>
        </w:rPr>
        <w:t xml:space="preserve"> main focus for us </w:t>
      </w:r>
      <w:r w:rsidR="004153FD">
        <w:rPr>
          <w:rFonts w:ascii="Times New Roman" w:eastAsia="Times New Roman" w:hAnsi="Times New Roman" w:cs="Times New Roman"/>
          <w:i/>
          <w:iCs/>
          <w:sz w:val="21"/>
          <w:szCs w:val="21"/>
          <w:lang w:eastAsia="en-GB"/>
        </w:rPr>
        <w:t>now</w:t>
      </w:r>
      <w:r w:rsidR="00362DEB">
        <w:rPr>
          <w:rFonts w:ascii="Times New Roman" w:eastAsia="Times New Roman" w:hAnsi="Times New Roman" w:cs="Times New Roman"/>
          <w:i/>
          <w:iCs/>
          <w:sz w:val="21"/>
          <w:szCs w:val="21"/>
          <w:lang w:eastAsia="en-GB"/>
        </w:rPr>
        <w:t xml:space="preserve"> is to be more </w:t>
      </w:r>
      <w:r w:rsidR="0076566E">
        <w:rPr>
          <w:rFonts w:ascii="Times New Roman" w:eastAsia="Times New Roman" w:hAnsi="Times New Roman" w:cs="Times New Roman"/>
          <w:i/>
          <w:iCs/>
          <w:sz w:val="21"/>
          <w:szCs w:val="21"/>
          <w:lang w:eastAsia="en-GB"/>
        </w:rPr>
        <w:t>vigilant</w:t>
      </w:r>
      <w:r w:rsidR="00B82384">
        <w:rPr>
          <w:rFonts w:ascii="Times New Roman" w:eastAsia="Times New Roman" w:hAnsi="Times New Roman" w:cs="Times New Roman"/>
          <w:i/>
          <w:iCs/>
          <w:sz w:val="21"/>
          <w:szCs w:val="21"/>
          <w:lang w:eastAsia="en-GB"/>
        </w:rPr>
        <w:t xml:space="preserve"> </w:t>
      </w:r>
      <w:r w:rsidR="00E06B9B">
        <w:rPr>
          <w:rFonts w:ascii="Times New Roman" w:eastAsia="Times New Roman" w:hAnsi="Times New Roman" w:cs="Times New Roman"/>
          <w:i/>
          <w:iCs/>
          <w:sz w:val="21"/>
          <w:szCs w:val="21"/>
          <w:lang w:eastAsia="en-GB"/>
        </w:rPr>
        <w:t>by</w:t>
      </w:r>
      <w:r w:rsidR="00B05151">
        <w:rPr>
          <w:rFonts w:ascii="Times New Roman" w:eastAsia="Times New Roman" w:hAnsi="Times New Roman" w:cs="Times New Roman"/>
          <w:i/>
          <w:iCs/>
          <w:sz w:val="21"/>
          <w:szCs w:val="21"/>
          <w:lang w:eastAsia="en-GB"/>
        </w:rPr>
        <w:t xml:space="preserve"> increasing the number of </w:t>
      </w:r>
      <w:r w:rsidR="004612B9">
        <w:rPr>
          <w:rFonts w:ascii="Times New Roman" w:eastAsia="Times New Roman" w:hAnsi="Times New Roman" w:cs="Times New Roman"/>
          <w:i/>
          <w:iCs/>
          <w:sz w:val="21"/>
          <w:szCs w:val="21"/>
          <w:lang w:eastAsia="en-GB"/>
        </w:rPr>
        <w:t xml:space="preserve">backups that we </w:t>
      </w:r>
      <w:r w:rsidR="00E06B9B">
        <w:rPr>
          <w:rFonts w:ascii="Times New Roman" w:eastAsia="Times New Roman" w:hAnsi="Times New Roman" w:cs="Times New Roman"/>
          <w:i/>
          <w:iCs/>
          <w:sz w:val="21"/>
          <w:szCs w:val="21"/>
          <w:lang w:eastAsia="en-GB"/>
        </w:rPr>
        <w:t xml:space="preserve">carry </w:t>
      </w:r>
      <w:r w:rsidR="00BA7349">
        <w:rPr>
          <w:rFonts w:ascii="Times New Roman" w:eastAsia="Times New Roman" w:hAnsi="Times New Roman" w:cs="Times New Roman"/>
          <w:i/>
          <w:iCs/>
          <w:sz w:val="21"/>
          <w:szCs w:val="21"/>
          <w:lang w:eastAsia="en-GB"/>
        </w:rPr>
        <w:t>out, and</w:t>
      </w:r>
      <w:r w:rsidR="00C05B23">
        <w:rPr>
          <w:rFonts w:ascii="Times New Roman" w:eastAsia="Times New Roman" w:hAnsi="Times New Roman" w:cs="Times New Roman"/>
          <w:i/>
          <w:iCs/>
          <w:sz w:val="21"/>
          <w:szCs w:val="21"/>
          <w:lang w:eastAsia="en-GB"/>
        </w:rPr>
        <w:t xml:space="preserve"> then </w:t>
      </w:r>
      <w:r w:rsidR="004273FA">
        <w:rPr>
          <w:rFonts w:ascii="Times New Roman" w:eastAsia="Times New Roman" w:hAnsi="Times New Roman" w:cs="Times New Roman"/>
          <w:i/>
          <w:iCs/>
          <w:sz w:val="21"/>
          <w:szCs w:val="21"/>
          <w:lang w:eastAsia="en-GB"/>
        </w:rPr>
        <w:t>making secondary backups of those backups and the</w:t>
      </w:r>
      <w:r w:rsidR="001E57A0">
        <w:rPr>
          <w:rFonts w:ascii="Times New Roman" w:eastAsia="Times New Roman" w:hAnsi="Times New Roman" w:cs="Times New Roman"/>
          <w:i/>
          <w:iCs/>
          <w:sz w:val="21"/>
          <w:szCs w:val="21"/>
          <w:lang w:eastAsia="en-GB"/>
        </w:rPr>
        <w:t>n</w:t>
      </w:r>
      <w:r w:rsidR="004273FA">
        <w:rPr>
          <w:rFonts w:ascii="Times New Roman" w:eastAsia="Times New Roman" w:hAnsi="Times New Roman" w:cs="Times New Roman"/>
          <w:i/>
          <w:iCs/>
          <w:sz w:val="21"/>
          <w:szCs w:val="21"/>
          <w:lang w:eastAsia="en-GB"/>
        </w:rPr>
        <w:t xml:space="preserve"> regularly test</w:t>
      </w:r>
      <w:r w:rsidR="00A33DEB">
        <w:rPr>
          <w:rFonts w:ascii="Times New Roman" w:eastAsia="Times New Roman" w:hAnsi="Times New Roman" w:cs="Times New Roman"/>
          <w:i/>
          <w:iCs/>
          <w:sz w:val="21"/>
          <w:szCs w:val="21"/>
          <w:lang w:eastAsia="en-GB"/>
        </w:rPr>
        <w:t>ing</w:t>
      </w:r>
      <w:r w:rsidR="004273FA">
        <w:rPr>
          <w:rFonts w:ascii="Times New Roman" w:eastAsia="Times New Roman" w:hAnsi="Times New Roman" w:cs="Times New Roman"/>
          <w:i/>
          <w:iCs/>
          <w:sz w:val="21"/>
          <w:szCs w:val="21"/>
          <w:lang w:eastAsia="en-GB"/>
        </w:rPr>
        <w:t xml:space="preserve"> them to </w:t>
      </w:r>
      <w:r w:rsidR="00960DD8">
        <w:rPr>
          <w:rFonts w:ascii="Times New Roman" w:eastAsia="Times New Roman" w:hAnsi="Times New Roman" w:cs="Times New Roman"/>
          <w:i/>
          <w:iCs/>
          <w:sz w:val="21"/>
          <w:szCs w:val="21"/>
          <w:lang w:eastAsia="en-GB"/>
        </w:rPr>
        <w:t xml:space="preserve">check </w:t>
      </w:r>
      <w:r w:rsidR="00BA7349">
        <w:rPr>
          <w:rFonts w:ascii="Times New Roman" w:eastAsia="Times New Roman" w:hAnsi="Times New Roman" w:cs="Times New Roman"/>
          <w:i/>
          <w:iCs/>
          <w:sz w:val="21"/>
          <w:szCs w:val="21"/>
          <w:lang w:eastAsia="en-GB"/>
        </w:rPr>
        <w:t xml:space="preserve">their </w:t>
      </w:r>
      <w:r w:rsidR="00AE300E">
        <w:rPr>
          <w:rFonts w:ascii="Times New Roman" w:eastAsia="Times New Roman" w:hAnsi="Times New Roman" w:cs="Times New Roman"/>
          <w:i/>
          <w:iCs/>
          <w:sz w:val="21"/>
          <w:szCs w:val="21"/>
          <w:lang w:eastAsia="en-GB"/>
        </w:rPr>
        <w:t>penetrability.”</w:t>
      </w:r>
      <w:r w:rsidR="00AE300E" w:rsidRPr="002B1194">
        <w:rPr>
          <w:rFonts w:ascii="Times New Roman" w:eastAsia="Times New Roman" w:hAnsi="Times New Roman" w:cs="Times New Roman"/>
          <w:sz w:val="21"/>
          <w:szCs w:val="21"/>
          <w:lang w:eastAsia="en-GB"/>
        </w:rPr>
        <w:t xml:space="preserve"> </w:t>
      </w:r>
      <w:r w:rsidR="00AE300E" w:rsidRPr="008C3717">
        <w:rPr>
          <w:rFonts w:ascii="Times New Roman" w:eastAsia="Times New Roman" w:hAnsi="Times New Roman" w:cs="Times New Roman"/>
          <w:color w:val="000000" w:themeColor="text1"/>
          <w:sz w:val="21"/>
          <w:szCs w:val="21"/>
          <w:lang w:eastAsia="en-GB"/>
        </w:rPr>
        <w:t>Further</w:t>
      </w:r>
      <w:r w:rsidR="002B1194" w:rsidRPr="008C3717">
        <w:rPr>
          <w:rFonts w:ascii="Times New Roman" w:eastAsia="Times New Roman" w:hAnsi="Times New Roman" w:cs="Times New Roman"/>
          <w:color w:val="000000" w:themeColor="text1"/>
          <w:sz w:val="21"/>
          <w:szCs w:val="21"/>
          <w:lang w:eastAsia="en-GB"/>
        </w:rPr>
        <w:t>, participant</w:t>
      </w:r>
      <w:r w:rsidR="00666928">
        <w:rPr>
          <w:rFonts w:ascii="Times New Roman" w:eastAsia="Times New Roman" w:hAnsi="Times New Roman" w:cs="Times New Roman"/>
          <w:color w:val="000000" w:themeColor="text1"/>
          <w:sz w:val="21"/>
          <w:szCs w:val="21"/>
          <w:lang w:eastAsia="en-GB"/>
        </w:rPr>
        <w:t xml:space="preserve"> B</w:t>
      </w:r>
      <w:r w:rsidR="002B1194" w:rsidRPr="008C3717">
        <w:rPr>
          <w:rFonts w:ascii="Times New Roman" w:eastAsia="Times New Roman" w:hAnsi="Times New Roman" w:cs="Times New Roman"/>
          <w:color w:val="000000" w:themeColor="text1"/>
          <w:sz w:val="21"/>
          <w:szCs w:val="21"/>
          <w:lang w:eastAsia="en-GB"/>
        </w:rPr>
        <w:t xml:space="preserve"> then </w:t>
      </w:r>
      <w:r w:rsidR="005B09CE" w:rsidRPr="008C3717">
        <w:rPr>
          <w:rFonts w:ascii="Times New Roman" w:eastAsia="Times New Roman" w:hAnsi="Times New Roman" w:cs="Times New Roman"/>
          <w:color w:val="000000" w:themeColor="text1"/>
          <w:sz w:val="21"/>
          <w:szCs w:val="21"/>
          <w:lang w:eastAsia="en-GB"/>
        </w:rPr>
        <w:t xml:space="preserve">noted </w:t>
      </w:r>
      <w:r w:rsidR="002B1194" w:rsidRPr="008C3717">
        <w:rPr>
          <w:rFonts w:ascii="Times New Roman" w:eastAsia="Times New Roman" w:hAnsi="Times New Roman" w:cs="Times New Roman"/>
          <w:color w:val="000000" w:themeColor="text1"/>
          <w:sz w:val="21"/>
          <w:szCs w:val="21"/>
          <w:lang w:eastAsia="en-GB"/>
        </w:rPr>
        <w:t>that</w:t>
      </w:r>
      <w:r w:rsidR="002B1194" w:rsidRPr="008C3717">
        <w:rPr>
          <w:rFonts w:ascii="Times New Roman" w:eastAsia="Times New Roman" w:hAnsi="Times New Roman" w:cs="Times New Roman"/>
          <w:i/>
          <w:iCs/>
          <w:color w:val="000000" w:themeColor="text1"/>
          <w:sz w:val="21"/>
          <w:szCs w:val="21"/>
          <w:lang w:eastAsia="en-GB"/>
        </w:rPr>
        <w:t xml:space="preserve"> </w:t>
      </w:r>
      <w:r w:rsidR="000275D6" w:rsidRPr="008C3717">
        <w:rPr>
          <w:rFonts w:ascii="Times New Roman" w:eastAsia="Times New Roman" w:hAnsi="Times New Roman" w:cs="Times New Roman"/>
          <w:color w:val="000000" w:themeColor="text1"/>
          <w:sz w:val="21"/>
          <w:szCs w:val="21"/>
          <w:lang w:eastAsia="en-GB"/>
        </w:rPr>
        <w:t>“</w:t>
      </w:r>
      <w:r w:rsidR="00E82622">
        <w:rPr>
          <w:rFonts w:ascii="Times New Roman" w:eastAsia="Times New Roman" w:hAnsi="Times New Roman" w:cs="Times New Roman"/>
          <w:i/>
          <w:iCs/>
          <w:color w:val="000000" w:themeColor="text1"/>
          <w:sz w:val="21"/>
          <w:szCs w:val="21"/>
          <w:lang w:eastAsia="en-GB"/>
        </w:rPr>
        <w:t>Organisations</w:t>
      </w:r>
      <w:r w:rsidR="002E49CB">
        <w:rPr>
          <w:rFonts w:ascii="Times New Roman" w:eastAsia="Times New Roman" w:hAnsi="Times New Roman" w:cs="Times New Roman"/>
          <w:i/>
          <w:iCs/>
          <w:color w:val="000000" w:themeColor="text1"/>
          <w:sz w:val="21"/>
          <w:szCs w:val="21"/>
          <w:lang w:eastAsia="en-GB"/>
        </w:rPr>
        <w:t xml:space="preserve"> need to continuous</w:t>
      </w:r>
      <w:r w:rsidR="004E26B3">
        <w:rPr>
          <w:rFonts w:ascii="Times New Roman" w:eastAsia="Times New Roman" w:hAnsi="Times New Roman" w:cs="Times New Roman"/>
          <w:i/>
          <w:iCs/>
          <w:color w:val="000000" w:themeColor="text1"/>
          <w:sz w:val="21"/>
          <w:szCs w:val="21"/>
          <w:lang w:eastAsia="en-GB"/>
        </w:rPr>
        <w:t>ly keep</w:t>
      </w:r>
      <w:r w:rsidR="00AF673E">
        <w:rPr>
          <w:rFonts w:ascii="Times New Roman" w:eastAsia="Times New Roman" w:hAnsi="Times New Roman" w:cs="Times New Roman"/>
          <w:i/>
          <w:iCs/>
          <w:color w:val="000000" w:themeColor="text1"/>
          <w:sz w:val="21"/>
          <w:szCs w:val="21"/>
          <w:lang w:eastAsia="en-GB"/>
        </w:rPr>
        <w:t xml:space="preserve"> </w:t>
      </w:r>
      <w:r w:rsidR="00A20C9D">
        <w:rPr>
          <w:rFonts w:ascii="Times New Roman" w:eastAsia="Times New Roman" w:hAnsi="Times New Roman" w:cs="Times New Roman"/>
          <w:i/>
          <w:iCs/>
          <w:color w:val="000000" w:themeColor="text1"/>
          <w:sz w:val="21"/>
          <w:szCs w:val="21"/>
          <w:lang w:eastAsia="en-GB"/>
        </w:rPr>
        <w:t xml:space="preserve">addressing those </w:t>
      </w:r>
      <w:r w:rsidR="000C1C6D">
        <w:rPr>
          <w:rFonts w:ascii="Times New Roman" w:eastAsia="Times New Roman" w:hAnsi="Times New Roman" w:cs="Times New Roman"/>
          <w:i/>
          <w:iCs/>
          <w:color w:val="000000" w:themeColor="text1"/>
          <w:sz w:val="21"/>
          <w:szCs w:val="21"/>
          <w:lang w:eastAsia="en-GB"/>
        </w:rPr>
        <w:t xml:space="preserve">the </w:t>
      </w:r>
      <w:r w:rsidR="00A20C9D">
        <w:rPr>
          <w:rFonts w:ascii="Times New Roman" w:eastAsia="Times New Roman" w:hAnsi="Times New Roman" w:cs="Times New Roman"/>
          <w:i/>
          <w:iCs/>
          <w:color w:val="000000" w:themeColor="text1"/>
          <w:sz w:val="21"/>
          <w:szCs w:val="21"/>
          <w:lang w:eastAsia="en-GB"/>
        </w:rPr>
        <w:t>critical questions of are we secure</w:t>
      </w:r>
      <w:r w:rsidR="00C35759">
        <w:rPr>
          <w:rFonts w:ascii="Times New Roman" w:eastAsia="Times New Roman" w:hAnsi="Times New Roman" w:cs="Times New Roman"/>
          <w:i/>
          <w:iCs/>
          <w:color w:val="000000" w:themeColor="text1"/>
          <w:sz w:val="21"/>
          <w:szCs w:val="21"/>
          <w:lang w:eastAsia="en-GB"/>
        </w:rPr>
        <w:t xml:space="preserve"> and </w:t>
      </w:r>
      <w:r w:rsidR="00D514EA">
        <w:rPr>
          <w:rFonts w:ascii="Times New Roman" w:eastAsia="Times New Roman" w:hAnsi="Times New Roman" w:cs="Times New Roman"/>
          <w:i/>
          <w:iCs/>
          <w:color w:val="000000" w:themeColor="text1"/>
          <w:sz w:val="21"/>
          <w:szCs w:val="21"/>
          <w:lang w:eastAsia="en-GB"/>
        </w:rPr>
        <w:t xml:space="preserve">what </w:t>
      </w:r>
      <w:r w:rsidR="002E6BC7">
        <w:rPr>
          <w:rFonts w:ascii="Times New Roman" w:eastAsia="Times New Roman" w:hAnsi="Times New Roman" w:cs="Times New Roman"/>
          <w:i/>
          <w:iCs/>
          <w:color w:val="000000" w:themeColor="text1"/>
          <w:sz w:val="21"/>
          <w:szCs w:val="21"/>
          <w:lang w:eastAsia="en-GB"/>
        </w:rPr>
        <w:t xml:space="preserve">strategies can be applied to make us more reactive to a </w:t>
      </w:r>
      <w:r w:rsidR="005C5A39">
        <w:rPr>
          <w:rFonts w:ascii="Times New Roman" w:eastAsia="Times New Roman" w:hAnsi="Times New Roman" w:cs="Times New Roman"/>
          <w:i/>
          <w:iCs/>
          <w:color w:val="000000" w:themeColor="text1"/>
          <w:sz w:val="21"/>
          <w:szCs w:val="21"/>
          <w:lang w:eastAsia="en-GB"/>
        </w:rPr>
        <w:t xml:space="preserve">potential </w:t>
      </w:r>
      <w:r w:rsidR="002E6BC7">
        <w:rPr>
          <w:rFonts w:ascii="Times New Roman" w:eastAsia="Times New Roman" w:hAnsi="Times New Roman" w:cs="Times New Roman"/>
          <w:i/>
          <w:iCs/>
          <w:color w:val="000000" w:themeColor="text1"/>
          <w:sz w:val="21"/>
          <w:szCs w:val="21"/>
          <w:lang w:eastAsia="en-GB"/>
        </w:rPr>
        <w:t>cyber threat?</w:t>
      </w:r>
      <w:r w:rsidR="004A1915">
        <w:rPr>
          <w:rFonts w:ascii="Times New Roman" w:eastAsia="Times New Roman" w:hAnsi="Times New Roman" w:cs="Times New Roman"/>
          <w:i/>
          <w:iCs/>
          <w:color w:val="000000" w:themeColor="text1"/>
          <w:sz w:val="21"/>
          <w:szCs w:val="21"/>
          <w:lang w:eastAsia="en-GB"/>
        </w:rPr>
        <w:t>”.</w:t>
      </w:r>
    </w:p>
    <w:p w14:paraId="4AD065B3" w14:textId="77777777" w:rsidR="00DA2E11" w:rsidRDefault="00DA2E11" w:rsidP="00444EA9">
      <w:pPr>
        <w:spacing w:line="360" w:lineRule="auto"/>
        <w:jc w:val="both"/>
        <w:rPr>
          <w:rFonts w:ascii="Times New Roman" w:eastAsia="Times New Roman" w:hAnsi="Times New Roman" w:cs="Times New Roman"/>
          <w:lang w:eastAsia="en-GB"/>
        </w:rPr>
      </w:pPr>
    </w:p>
    <w:p w14:paraId="40B4723E" w14:textId="08233C63" w:rsidR="00BC01DF" w:rsidRPr="008F6BB0" w:rsidRDefault="00BC01DF" w:rsidP="00444EA9">
      <w:pPr>
        <w:spacing w:line="360" w:lineRule="auto"/>
        <w:jc w:val="both"/>
        <w:rPr>
          <w:rFonts w:ascii="Times New Roman" w:eastAsia="Times New Roman" w:hAnsi="Times New Roman" w:cs="Times New Roman"/>
          <w:lang w:eastAsia="en-GB"/>
        </w:rPr>
      </w:pPr>
      <w:r w:rsidRPr="008F6BB0">
        <w:rPr>
          <w:rFonts w:ascii="Times New Roman" w:eastAsia="Times New Roman" w:hAnsi="Times New Roman" w:cs="Times New Roman"/>
          <w:lang w:eastAsia="en-GB"/>
        </w:rPr>
        <w:t xml:space="preserve">4) </w:t>
      </w:r>
      <w:r w:rsidRPr="00933A74">
        <w:rPr>
          <w:rStyle w:val="Heading4Char"/>
          <w:rFonts w:ascii="Times New Roman" w:hAnsi="Times New Roman" w:cs="Times New Roman"/>
          <w:i w:val="0"/>
          <w:iCs w:val="0"/>
          <w:color w:val="000000" w:themeColor="text1"/>
          <w:sz w:val="21"/>
          <w:szCs w:val="21"/>
        </w:rPr>
        <w:t>Priority</w:t>
      </w:r>
    </w:p>
    <w:p w14:paraId="7D0BD597" w14:textId="77777777" w:rsidR="00836D4C" w:rsidRDefault="00836D4C" w:rsidP="00B76959">
      <w:pPr>
        <w:spacing w:line="360" w:lineRule="auto"/>
        <w:jc w:val="both"/>
        <w:rPr>
          <w:rFonts w:ascii="Times New Roman" w:eastAsia="Times New Roman" w:hAnsi="Times New Roman" w:cs="Times New Roman"/>
          <w:sz w:val="21"/>
          <w:szCs w:val="21"/>
          <w:lang w:eastAsia="en-GB"/>
        </w:rPr>
      </w:pPr>
    </w:p>
    <w:p w14:paraId="48255566" w14:textId="7F777398" w:rsidR="007B67CC" w:rsidRDefault="00752A88" w:rsidP="00B76959">
      <w:pPr>
        <w:spacing w:line="360" w:lineRule="auto"/>
        <w:jc w:val="both"/>
        <w:rPr>
          <w:rFonts w:ascii="Times New Roman" w:eastAsia="Times New Roman" w:hAnsi="Times New Roman" w:cs="Times New Roman"/>
          <w:i/>
          <w:iCs/>
          <w:sz w:val="21"/>
          <w:szCs w:val="21"/>
          <w:lang w:eastAsia="en-GB"/>
        </w:rPr>
      </w:pPr>
      <w:r>
        <w:rPr>
          <w:rFonts w:ascii="Times New Roman" w:eastAsia="Times New Roman" w:hAnsi="Times New Roman" w:cs="Times New Roman"/>
          <w:sz w:val="21"/>
          <w:szCs w:val="21"/>
          <w:lang w:eastAsia="en-GB"/>
        </w:rPr>
        <w:t xml:space="preserve">Priority was also seen as </w:t>
      </w:r>
      <w:r w:rsidR="007E3FC6">
        <w:rPr>
          <w:rFonts w:ascii="Times New Roman" w:eastAsia="Times New Roman" w:hAnsi="Times New Roman" w:cs="Times New Roman"/>
          <w:sz w:val="21"/>
          <w:szCs w:val="21"/>
          <w:lang w:eastAsia="en-GB"/>
        </w:rPr>
        <w:t xml:space="preserve">term </w:t>
      </w:r>
      <w:r w:rsidR="00BD1339">
        <w:rPr>
          <w:rFonts w:ascii="Times New Roman" w:eastAsia="Times New Roman" w:hAnsi="Times New Roman" w:cs="Times New Roman"/>
          <w:sz w:val="21"/>
          <w:szCs w:val="21"/>
          <w:lang w:eastAsia="en-GB"/>
        </w:rPr>
        <w:t xml:space="preserve">frequently used </w:t>
      </w:r>
      <w:r w:rsidR="00E55C35">
        <w:rPr>
          <w:rFonts w:ascii="Times New Roman" w:eastAsia="Times New Roman" w:hAnsi="Times New Roman" w:cs="Times New Roman"/>
          <w:sz w:val="21"/>
          <w:szCs w:val="21"/>
          <w:lang w:eastAsia="en-GB"/>
        </w:rPr>
        <w:t xml:space="preserve">by the respondents when they were answering </w:t>
      </w:r>
      <w:r w:rsidR="00F20F5F">
        <w:rPr>
          <w:rFonts w:ascii="Times New Roman" w:eastAsia="Times New Roman" w:hAnsi="Times New Roman" w:cs="Times New Roman"/>
          <w:sz w:val="21"/>
          <w:szCs w:val="21"/>
          <w:lang w:eastAsia="en-GB"/>
        </w:rPr>
        <w:t>question</w:t>
      </w:r>
      <w:r w:rsidR="00F72F8D">
        <w:rPr>
          <w:rFonts w:ascii="Times New Roman" w:eastAsia="Times New Roman" w:hAnsi="Times New Roman" w:cs="Times New Roman"/>
          <w:sz w:val="21"/>
          <w:szCs w:val="21"/>
          <w:lang w:eastAsia="en-GB"/>
        </w:rPr>
        <w:t xml:space="preserve"> two</w:t>
      </w:r>
      <w:r w:rsidR="00E55C35">
        <w:rPr>
          <w:rFonts w:ascii="Times New Roman" w:eastAsia="Times New Roman" w:hAnsi="Times New Roman" w:cs="Times New Roman"/>
          <w:sz w:val="21"/>
          <w:szCs w:val="21"/>
          <w:lang w:eastAsia="en-GB"/>
        </w:rPr>
        <w:t xml:space="preserve"> of the interview </w:t>
      </w:r>
      <w:r w:rsidR="00BE69EE">
        <w:rPr>
          <w:rFonts w:ascii="Times New Roman" w:eastAsia="Times New Roman" w:hAnsi="Times New Roman" w:cs="Times New Roman"/>
          <w:sz w:val="21"/>
          <w:szCs w:val="21"/>
          <w:lang w:eastAsia="en-GB"/>
        </w:rPr>
        <w:t xml:space="preserve">questions. </w:t>
      </w:r>
      <w:r w:rsidR="00F20F5F">
        <w:rPr>
          <w:rFonts w:ascii="Times New Roman" w:eastAsia="Times New Roman" w:hAnsi="Times New Roman" w:cs="Times New Roman"/>
          <w:sz w:val="21"/>
          <w:szCs w:val="21"/>
          <w:lang w:eastAsia="en-GB"/>
        </w:rPr>
        <w:t>Participant</w:t>
      </w:r>
      <w:r w:rsidR="00F72F8D">
        <w:rPr>
          <w:rFonts w:ascii="Times New Roman" w:eastAsia="Times New Roman" w:hAnsi="Times New Roman" w:cs="Times New Roman"/>
          <w:sz w:val="21"/>
          <w:szCs w:val="21"/>
          <w:lang w:eastAsia="en-GB"/>
        </w:rPr>
        <w:t xml:space="preserve"> B</w:t>
      </w:r>
      <w:r w:rsidR="00B04711">
        <w:rPr>
          <w:rFonts w:ascii="Times New Roman" w:eastAsia="Times New Roman" w:hAnsi="Times New Roman" w:cs="Times New Roman"/>
          <w:sz w:val="21"/>
          <w:szCs w:val="21"/>
          <w:lang w:eastAsia="en-GB"/>
        </w:rPr>
        <w:t xml:space="preserve"> stated that </w:t>
      </w:r>
      <w:r w:rsidR="007C08FC">
        <w:rPr>
          <w:rFonts w:ascii="Times New Roman" w:eastAsia="Times New Roman" w:hAnsi="Times New Roman" w:cs="Times New Roman"/>
          <w:sz w:val="21"/>
          <w:szCs w:val="21"/>
          <w:lang w:eastAsia="en-GB"/>
        </w:rPr>
        <w:t>“</w:t>
      </w:r>
      <w:r w:rsidR="00F34909">
        <w:rPr>
          <w:rFonts w:ascii="Times New Roman" w:eastAsia="Times New Roman" w:hAnsi="Times New Roman" w:cs="Times New Roman"/>
          <w:i/>
          <w:iCs/>
          <w:sz w:val="21"/>
          <w:szCs w:val="21"/>
          <w:lang w:eastAsia="en-GB"/>
        </w:rPr>
        <w:t>t</w:t>
      </w:r>
      <w:r w:rsidR="00F20F5F" w:rsidRPr="00963266">
        <w:rPr>
          <w:rFonts w:ascii="Times New Roman" w:eastAsia="Times New Roman" w:hAnsi="Times New Roman" w:cs="Times New Roman"/>
          <w:i/>
          <w:iCs/>
          <w:sz w:val="21"/>
          <w:szCs w:val="21"/>
          <w:lang w:eastAsia="en-GB"/>
        </w:rPr>
        <w:t xml:space="preserve">here </w:t>
      </w:r>
      <w:r w:rsidR="00A52FFD" w:rsidRPr="00963266">
        <w:rPr>
          <w:rFonts w:ascii="Times New Roman" w:eastAsia="Times New Roman" w:hAnsi="Times New Roman" w:cs="Times New Roman"/>
          <w:i/>
          <w:iCs/>
          <w:sz w:val="21"/>
          <w:szCs w:val="21"/>
          <w:lang w:eastAsia="en-GB"/>
        </w:rPr>
        <w:t xml:space="preserve">still </w:t>
      </w:r>
      <w:r w:rsidR="00F20F5F" w:rsidRPr="00963266">
        <w:rPr>
          <w:rFonts w:ascii="Times New Roman" w:eastAsia="Times New Roman" w:hAnsi="Times New Roman" w:cs="Times New Roman"/>
          <w:i/>
          <w:iCs/>
          <w:sz w:val="21"/>
          <w:szCs w:val="21"/>
          <w:lang w:eastAsia="en-GB"/>
        </w:rPr>
        <w:t>appears</w:t>
      </w:r>
      <w:r w:rsidR="00463920" w:rsidRPr="00963266">
        <w:rPr>
          <w:rFonts w:ascii="Times New Roman" w:eastAsia="Times New Roman" w:hAnsi="Times New Roman" w:cs="Times New Roman"/>
          <w:i/>
          <w:iCs/>
          <w:sz w:val="21"/>
          <w:szCs w:val="21"/>
          <w:lang w:eastAsia="en-GB"/>
        </w:rPr>
        <w:t xml:space="preserve"> to be </w:t>
      </w:r>
      <w:r w:rsidR="008315EA">
        <w:rPr>
          <w:rFonts w:ascii="Times New Roman" w:eastAsia="Times New Roman" w:hAnsi="Times New Roman" w:cs="Times New Roman"/>
          <w:i/>
          <w:iCs/>
          <w:sz w:val="21"/>
          <w:szCs w:val="21"/>
          <w:lang w:eastAsia="en-GB"/>
        </w:rPr>
        <w:t xml:space="preserve">a </w:t>
      </w:r>
      <w:r w:rsidR="00463920" w:rsidRPr="00963266">
        <w:rPr>
          <w:rFonts w:ascii="Times New Roman" w:eastAsia="Times New Roman" w:hAnsi="Times New Roman" w:cs="Times New Roman"/>
          <w:i/>
          <w:iCs/>
          <w:sz w:val="21"/>
          <w:szCs w:val="21"/>
          <w:lang w:eastAsia="en-GB"/>
        </w:rPr>
        <w:t xml:space="preserve">distinctive divide in </w:t>
      </w:r>
      <w:r w:rsidR="00AA7E20" w:rsidRPr="00963266">
        <w:rPr>
          <w:rFonts w:ascii="Times New Roman" w:eastAsia="Times New Roman" w:hAnsi="Times New Roman" w:cs="Times New Roman"/>
          <w:i/>
          <w:iCs/>
          <w:sz w:val="21"/>
          <w:szCs w:val="21"/>
          <w:lang w:eastAsia="en-GB"/>
        </w:rPr>
        <w:t>opinion</w:t>
      </w:r>
      <w:r w:rsidR="00AA7E20">
        <w:rPr>
          <w:rFonts w:ascii="Times New Roman" w:eastAsia="Times New Roman" w:hAnsi="Times New Roman" w:cs="Times New Roman"/>
          <w:i/>
          <w:iCs/>
          <w:sz w:val="21"/>
          <w:szCs w:val="21"/>
          <w:lang w:eastAsia="en-GB"/>
        </w:rPr>
        <w:t xml:space="preserve">s </w:t>
      </w:r>
      <w:r w:rsidR="00DE05D3">
        <w:rPr>
          <w:rFonts w:ascii="Times New Roman" w:eastAsia="Times New Roman" w:hAnsi="Times New Roman" w:cs="Times New Roman"/>
          <w:i/>
          <w:iCs/>
          <w:sz w:val="21"/>
          <w:szCs w:val="21"/>
          <w:lang w:eastAsia="en-GB"/>
        </w:rPr>
        <w:t>from</w:t>
      </w:r>
      <w:r w:rsidR="00B92405">
        <w:rPr>
          <w:rFonts w:ascii="Times New Roman" w:eastAsia="Times New Roman" w:hAnsi="Times New Roman" w:cs="Times New Roman"/>
          <w:i/>
          <w:iCs/>
          <w:sz w:val="21"/>
          <w:szCs w:val="21"/>
          <w:lang w:eastAsia="en-GB"/>
        </w:rPr>
        <w:t xml:space="preserve"> individuals within the logistics sector</w:t>
      </w:r>
      <w:r w:rsidR="00463920" w:rsidRPr="00963266">
        <w:rPr>
          <w:rFonts w:ascii="Times New Roman" w:eastAsia="Times New Roman" w:hAnsi="Times New Roman" w:cs="Times New Roman"/>
          <w:i/>
          <w:iCs/>
          <w:sz w:val="21"/>
          <w:szCs w:val="21"/>
          <w:lang w:eastAsia="en-GB"/>
        </w:rPr>
        <w:t xml:space="preserve"> </w:t>
      </w:r>
      <w:r w:rsidR="00267484" w:rsidRPr="00963266">
        <w:rPr>
          <w:rFonts w:ascii="Times New Roman" w:eastAsia="Times New Roman" w:hAnsi="Times New Roman" w:cs="Times New Roman"/>
          <w:i/>
          <w:iCs/>
          <w:sz w:val="21"/>
          <w:szCs w:val="21"/>
          <w:lang w:eastAsia="en-GB"/>
        </w:rPr>
        <w:t>o</w:t>
      </w:r>
      <w:r w:rsidR="00786916" w:rsidRPr="00963266">
        <w:rPr>
          <w:rFonts w:ascii="Times New Roman" w:eastAsia="Times New Roman" w:hAnsi="Times New Roman" w:cs="Times New Roman"/>
          <w:i/>
          <w:iCs/>
          <w:sz w:val="21"/>
          <w:szCs w:val="21"/>
          <w:lang w:eastAsia="en-GB"/>
        </w:rPr>
        <w:t>n</w:t>
      </w:r>
      <w:r w:rsidR="00267484" w:rsidRPr="00963266">
        <w:rPr>
          <w:rFonts w:ascii="Times New Roman" w:eastAsia="Times New Roman" w:hAnsi="Times New Roman" w:cs="Times New Roman"/>
          <w:i/>
          <w:iCs/>
          <w:sz w:val="21"/>
          <w:szCs w:val="21"/>
          <w:lang w:eastAsia="en-GB"/>
        </w:rPr>
        <w:t xml:space="preserve"> whether</w:t>
      </w:r>
      <w:r w:rsidR="00786916" w:rsidRPr="00963266">
        <w:rPr>
          <w:rFonts w:ascii="Times New Roman" w:eastAsia="Times New Roman" w:hAnsi="Times New Roman" w:cs="Times New Roman"/>
          <w:i/>
          <w:iCs/>
          <w:sz w:val="21"/>
          <w:szCs w:val="21"/>
          <w:lang w:eastAsia="en-GB"/>
        </w:rPr>
        <w:t xml:space="preserve"> cyber</w:t>
      </w:r>
      <w:r w:rsidR="00E617C1" w:rsidRPr="00963266">
        <w:rPr>
          <w:rFonts w:ascii="Times New Roman" w:eastAsia="Times New Roman" w:hAnsi="Times New Roman" w:cs="Times New Roman"/>
          <w:i/>
          <w:iCs/>
          <w:sz w:val="21"/>
          <w:szCs w:val="21"/>
          <w:lang w:eastAsia="en-GB"/>
        </w:rPr>
        <w:t xml:space="preserve">security is </w:t>
      </w:r>
      <w:r w:rsidR="00F2490E" w:rsidRPr="00963266">
        <w:rPr>
          <w:rFonts w:ascii="Times New Roman" w:eastAsia="Times New Roman" w:hAnsi="Times New Roman" w:cs="Times New Roman"/>
          <w:i/>
          <w:iCs/>
          <w:sz w:val="21"/>
          <w:szCs w:val="21"/>
          <w:lang w:eastAsia="en-GB"/>
        </w:rPr>
        <w:t>deeme</w:t>
      </w:r>
      <w:r w:rsidR="00051FA4" w:rsidRPr="00963266">
        <w:rPr>
          <w:rFonts w:ascii="Times New Roman" w:eastAsia="Times New Roman" w:hAnsi="Times New Roman" w:cs="Times New Roman"/>
          <w:i/>
          <w:iCs/>
          <w:sz w:val="21"/>
          <w:szCs w:val="21"/>
          <w:lang w:eastAsia="en-GB"/>
        </w:rPr>
        <w:t>d</w:t>
      </w:r>
      <w:r w:rsidR="00F2490E" w:rsidRPr="00963266">
        <w:rPr>
          <w:rFonts w:ascii="Times New Roman" w:eastAsia="Times New Roman" w:hAnsi="Times New Roman" w:cs="Times New Roman"/>
          <w:i/>
          <w:iCs/>
          <w:sz w:val="21"/>
          <w:szCs w:val="21"/>
          <w:lang w:eastAsia="en-GB"/>
        </w:rPr>
        <w:t xml:space="preserve"> as being a </w:t>
      </w:r>
      <w:r w:rsidR="00CA2261">
        <w:rPr>
          <w:rFonts w:ascii="Times New Roman" w:eastAsia="Times New Roman" w:hAnsi="Times New Roman" w:cs="Times New Roman"/>
          <w:i/>
          <w:iCs/>
          <w:sz w:val="21"/>
          <w:szCs w:val="21"/>
          <w:lang w:eastAsia="en-GB"/>
        </w:rPr>
        <w:t xml:space="preserve">vitally important </w:t>
      </w:r>
      <w:r w:rsidR="00F01A2C" w:rsidRPr="00963266">
        <w:rPr>
          <w:rFonts w:ascii="Times New Roman" w:eastAsia="Times New Roman" w:hAnsi="Times New Roman" w:cs="Times New Roman"/>
          <w:i/>
          <w:iCs/>
          <w:sz w:val="21"/>
          <w:szCs w:val="21"/>
          <w:lang w:eastAsia="en-GB"/>
        </w:rPr>
        <w:t>necessity.</w:t>
      </w:r>
      <w:r w:rsidR="00F01A2C">
        <w:rPr>
          <w:rFonts w:ascii="Times New Roman" w:eastAsia="Times New Roman" w:hAnsi="Times New Roman" w:cs="Times New Roman"/>
          <w:i/>
          <w:iCs/>
          <w:sz w:val="21"/>
          <w:szCs w:val="21"/>
          <w:lang w:eastAsia="en-GB"/>
        </w:rPr>
        <w:t xml:space="preserve"> From</w:t>
      </w:r>
      <w:r w:rsidR="00D97C85">
        <w:rPr>
          <w:rFonts w:ascii="Times New Roman" w:eastAsia="Times New Roman" w:hAnsi="Times New Roman" w:cs="Times New Roman"/>
          <w:i/>
          <w:iCs/>
          <w:sz w:val="21"/>
          <w:szCs w:val="21"/>
          <w:lang w:eastAsia="en-GB"/>
        </w:rPr>
        <w:t xml:space="preserve"> my own personal experience</w:t>
      </w:r>
      <w:r w:rsidR="00F01A2C">
        <w:rPr>
          <w:rFonts w:ascii="Times New Roman" w:eastAsia="Times New Roman" w:hAnsi="Times New Roman" w:cs="Times New Roman"/>
          <w:i/>
          <w:iCs/>
          <w:sz w:val="21"/>
          <w:szCs w:val="21"/>
          <w:lang w:eastAsia="en-GB"/>
        </w:rPr>
        <w:t>,</w:t>
      </w:r>
      <w:r w:rsidR="00D97C85">
        <w:rPr>
          <w:rFonts w:ascii="Times New Roman" w:eastAsia="Times New Roman" w:hAnsi="Times New Roman" w:cs="Times New Roman"/>
          <w:i/>
          <w:iCs/>
          <w:sz w:val="21"/>
          <w:szCs w:val="21"/>
          <w:lang w:eastAsia="en-GB"/>
        </w:rPr>
        <w:t xml:space="preserve"> t</w:t>
      </w:r>
      <w:r w:rsidR="00AE1611">
        <w:rPr>
          <w:rFonts w:ascii="Times New Roman" w:eastAsia="Times New Roman" w:hAnsi="Times New Roman" w:cs="Times New Roman"/>
          <w:i/>
          <w:iCs/>
          <w:sz w:val="21"/>
          <w:szCs w:val="21"/>
          <w:lang w:eastAsia="en-GB"/>
        </w:rPr>
        <w:t>here</w:t>
      </w:r>
      <w:r w:rsidR="00E66696">
        <w:rPr>
          <w:rFonts w:ascii="Times New Roman" w:eastAsia="Times New Roman" w:hAnsi="Times New Roman" w:cs="Times New Roman"/>
          <w:i/>
          <w:iCs/>
          <w:sz w:val="21"/>
          <w:szCs w:val="21"/>
          <w:lang w:eastAsia="en-GB"/>
        </w:rPr>
        <w:t xml:space="preserve"> </w:t>
      </w:r>
      <w:r w:rsidR="002D4DD0">
        <w:rPr>
          <w:rFonts w:ascii="Times New Roman" w:eastAsia="Times New Roman" w:hAnsi="Times New Roman" w:cs="Times New Roman"/>
          <w:i/>
          <w:iCs/>
          <w:sz w:val="21"/>
          <w:szCs w:val="21"/>
          <w:lang w:eastAsia="en-GB"/>
        </w:rPr>
        <w:t>have</w:t>
      </w:r>
      <w:r w:rsidR="00E66696">
        <w:rPr>
          <w:rFonts w:ascii="Times New Roman" w:eastAsia="Times New Roman" w:hAnsi="Times New Roman" w:cs="Times New Roman"/>
          <w:i/>
          <w:iCs/>
          <w:sz w:val="21"/>
          <w:szCs w:val="21"/>
          <w:lang w:eastAsia="en-GB"/>
        </w:rPr>
        <w:t xml:space="preserve"> been numerous occasions when I have </w:t>
      </w:r>
      <w:r w:rsidR="00851738">
        <w:rPr>
          <w:rFonts w:ascii="Times New Roman" w:eastAsia="Times New Roman" w:hAnsi="Times New Roman" w:cs="Times New Roman"/>
          <w:i/>
          <w:iCs/>
          <w:sz w:val="21"/>
          <w:szCs w:val="21"/>
          <w:lang w:eastAsia="en-GB"/>
        </w:rPr>
        <w:t>st</w:t>
      </w:r>
      <w:r w:rsidR="00F610C5">
        <w:rPr>
          <w:rFonts w:ascii="Times New Roman" w:eastAsia="Times New Roman" w:hAnsi="Times New Roman" w:cs="Times New Roman"/>
          <w:i/>
          <w:iCs/>
          <w:sz w:val="21"/>
          <w:szCs w:val="21"/>
          <w:lang w:eastAsia="en-GB"/>
        </w:rPr>
        <w:t xml:space="preserve">ressed </w:t>
      </w:r>
      <w:r w:rsidR="005A7965">
        <w:rPr>
          <w:rFonts w:ascii="Times New Roman" w:eastAsia="Times New Roman" w:hAnsi="Times New Roman" w:cs="Times New Roman"/>
          <w:i/>
          <w:iCs/>
          <w:sz w:val="21"/>
          <w:szCs w:val="21"/>
          <w:lang w:eastAsia="en-GB"/>
        </w:rPr>
        <w:t xml:space="preserve">the need for </w:t>
      </w:r>
      <w:r w:rsidR="00442AE0">
        <w:rPr>
          <w:rFonts w:ascii="Times New Roman" w:eastAsia="Times New Roman" w:hAnsi="Times New Roman" w:cs="Times New Roman"/>
          <w:i/>
          <w:iCs/>
          <w:sz w:val="21"/>
          <w:szCs w:val="21"/>
          <w:lang w:eastAsia="en-GB"/>
        </w:rPr>
        <w:t xml:space="preserve">more </w:t>
      </w:r>
      <w:r w:rsidR="0094519C">
        <w:rPr>
          <w:rFonts w:ascii="Times New Roman" w:eastAsia="Times New Roman" w:hAnsi="Times New Roman" w:cs="Times New Roman"/>
          <w:i/>
          <w:iCs/>
          <w:sz w:val="21"/>
          <w:szCs w:val="21"/>
          <w:lang w:eastAsia="en-GB"/>
        </w:rPr>
        <w:t xml:space="preserve">stringent </w:t>
      </w:r>
      <w:r w:rsidR="00442AE0">
        <w:rPr>
          <w:rFonts w:ascii="Times New Roman" w:eastAsia="Times New Roman" w:hAnsi="Times New Roman" w:cs="Times New Roman"/>
          <w:i/>
          <w:iCs/>
          <w:sz w:val="21"/>
          <w:szCs w:val="21"/>
          <w:lang w:eastAsia="en-GB"/>
        </w:rPr>
        <w:t>security measure</w:t>
      </w:r>
      <w:r w:rsidR="00DD792F">
        <w:rPr>
          <w:rFonts w:ascii="Times New Roman" w:eastAsia="Times New Roman" w:hAnsi="Times New Roman" w:cs="Times New Roman"/>
          <w:i/>
          <w:iCs/>
          <w:sz w:val="21"/>
          <w:szCs w:val="21"/>
          <w:lang w:eastAsia="en-GB"/>
        </w:rPr>
        <w:t>s</w:t>
      </w:r>
      <w:r w:rsidR="00442AE0">
        <w:rPr>
          <w:rFonts w:ascii="Times New Roman" w:eastAsia="Times New Roman" w:hAnsi="Times New Roman" w:cs="Times New Roman"/>
          <w:i/>
          <w:iCs/>
          <w:sz w:val="21"/>
          <w:szCs w:val="21"/>
          <w:lang w:eastAsia="en-GB"/>
        </w:rPr>
        <w:t xml:space="preserve"> to be implemented </w:t>
      </w:r>
      <w:r w:rsidR="00027301">
        <w:rPr>
          <w:rFonts w:ascii="Times New Roman" w:eastAsia="Times New Roman" w:hAnsi="Times New Roman" w:cs="Times New Roman"/>
          <w:i/>
          <w:iCs/>
          <w:sz w:val="21"/>
          <w:szCs w:val="21"/>
          <w:lang w:eastAsia="en-GB"/>
        </w:rPr>
        <w:t xml:space="preserve">but </w:t>
      </w:r>
      <w:r w:rsidR="004D4E8F">
        <w:rPr>
          <w:rFonts w:ascii="Times New Roman" w:eastAsia="Times New Roman" w:hAnsi="Times New Roman" w:cs="Times New Roman"/>
          <w:i/>
          <w:iCs/>
          <w:sz w:val="21"/>
          <w:szCs w:val="21"/>
          <w:lang w:eastAsia="en-GB"/>
        </w:rPr>
        <w:t xml:space="preserve">the response </w:t>
      </w:r>
      <w:r w:rsidR="000B5EDF">
        <w:rPr>
          <w:rFonts w:ascii="Times New Roman" w:eastAsia="Times New Roman" w:hAnsi="Times New Roman" w:cs="Times New Roman"/>
          <w:i/>
          <w:iCs/>
          <w:sz w:val="21"/>
          <w:szCs w:val="21"/>
          <w:lang w:eastAsia="en-GB"/>
        </w:rPr>
        <w:t>from</w:t>
      </w:r>
      <w:r w:rsidR="008840A4">
        <w:rPr>
          <w:rFonts w:ascii="Times New Roman" w:eastAsia="Times New Roman" w:hAnsi="Times New Roman" w:cs="Times New Roman"/>
          <w:i/>
          <w:iCs/>
          <w:sz w:val="21"/>
          <w:szCs w:val="21"/>
          <w:lang w:eastAsia="en-GB"/>
        </w:rPr>
        <w:t xml:space="preserve"> </w:t>
      </w:r>
      <w:r w:rsidR="00A04AD1">
        <w:rPr>
          <w:rFonts w:ascii="Times New Roman" w:eastAsia="Times New Roman" w:hAnsi="Times New Roman" w:cs="Times New Roman"/>
          <w:i/>
          <w:iCs/>
          <w:sz w:val="21"/>
          <w:szCs w:val="21"/>
          <w:lang w:eastAsia="en-GB"/>
        </w:rPr>
        <w:t>CEO</w:t>
      </w:r>
      <w:r w:rsidR="006E2EB3">
        <w:rPr>
          <w:rFonts w:ascii="Times New Roman" w:eastAsia="Times New Roman" w:hAnsi="Times New Roman" w:cs="Times New Roman"/>
          <w:i/>
          <w:iCs/>
          <w:sz w:val="21"/>
          <w:szCs w:val="21"/>
          <w:lang w:eastAsia="en-GB"/>
        </w:rPr>
        <w:t xml:space="preserve">’s and </w:t>
      </w:r>
      <w:r w:rsidR="008840A4">
        <w:rPr>
          <w:rFonts w:ascii="Times New Roman" w:eastAsia="Times New Roman" w:hAnsi="Times New Roman" w:cs="Times New Roman"/>
          <w:i/>
          <w:iCs/>
          <w:sz w:val="21"/>
          <w:szCs w:val="21"/>
          <w:lang w:eastAsia="en-GB"/>
        </w:rPr>
        <w:t>those in senior</w:t>
      </w:r>
      <w:r w:rsidR="00496D6C">
        <w:rPr>
          <w:rFonts w:ascii="Times New Roman" w:eastAsia="Times New Roman" w:hAnsi="Times New Roman" w:cs="Times New Roman"/>
          <w:i/>
          <w:iCs/>
          <w:sz w:val="21"/>
          <w:szCs w:val="21"/>
          <w:lang w:eastAsia="en-GB"/>
        </w:rPr>
        <w:t xml:space="preserve"> management</w:t>
      </w:r>
      <w:r w:rsidR="0061133F">
        <w:rPr>
          <w:rFonts w:ascii="Times New Roman" w:eastAsia="Times New Roman" w:hAnsi="Times New Roman" w:cs="Times New Roman"/>
          <w:i/>
          <w:iCs/>
          <w:sz w:val="21"/>
          <w:szCs w:val="21"/>
          <w:lang w:eastAsia="en-GB"/>
        </w:rPr>
        <w:t xml:space="preserve"> within a logistics company</w:t>
      </w:r>
      <w:r w:rsidR="00496D6C">
        <w:rPr>
          <w:rFonts w:ascii="Times New Roman" w:eastAsia="Times New Roman" w:hAnsi="Times New Roman" w:cs="Times New Roman"/>
          <w:i/>
          <w:iCs/>
          <w:sz w:val="21"/>
          <w:szCs w:val="21"/>
          <w:lang w:eastAsia="en-GB"/>
        </w:rPr>
        <w:t xml:space="preserve"> </w:t>
      </w:r>
      <w:r w:rsidR="008840A4">
        <w:rPr>
          <w:rFonts w:ascii="Times New Roman" w:eastAsia="Times New Roman" w:hAnsi="Times New Roman" w:cs="Times New Roman"/>
          <w:i/>
          <w:iCs/>
          <w:sz w:val="21"/>
          <w:szCs w:val="21"/>
          <w:lang w:eastAsia="en-GB"/>
        </w:rPr>
        <w:t>is often the same</w:t>
      </w:r>
      <w:r w:rsidR="00AE234D">
        <w:rPr>
          <w:rFonts w:ascii="Times New Roman" w:eastAsia="Times New Roman" w:hAnsi="Times New Roman" w:cs="Times New Roman"/>
          <w:i/>
          <w:iCs/>
          <w:sz w:val="21"/>
          <w:szCs w:val="21"/>
          <w:lang w:eastAsia="en-GB"/>
        </w:rPr>
        <w:t xml:space="preserve">, why would we consider investing </w:t>
      </w:r>
      <w:r w:rsidR="00496D6C">
        <w:rPr>
          <w:rFonts w:ascii="Times New Roman" w:eastAsia="Times New Roman" w:hAnsi="Times New Roman" w:cs="Times New Roman"/>
          <w:i/>
          <w:iCs/>
          <w:sz w:val="21"/>
          <w:szCs w:val="21"/>
          <w:lang w:eastAsia="en-GB"/>
        </w:rPr>
        <w:t xml:space="preserve">a </w:t>
      </w:r>
      <w:r w:rsidR="007C2404">
        <w:rPr>
          <w:rFonts w:ascii="Times New Roman" w:eastAsia="Times New Roman" w:hAnsi="Times New Roman" w:cs="Times New Roman"/>
          <w:i/>
          <w:iCs/>
          <w:sz w:val="21"/>
          <w:szCs w:val="21"/>
          <w:lang w:eastAsia="en-GB"/>
        </w:rPr>
        <w:t>considerable</w:t>
      </w:r>
      <w:r w:rsidR="00496D6C">
        <w:rPr>
          <w:rFonts w:ascii="Times New Roman" w:eastAsia="Times New Roman" w:hAnsi="Times New Roman" w:cs="Times New Roman"/>
          <w:i/>
          <w:iCs/>
          <w:sz w:val="21"/>
          <w:szCs w:val="21"/>
          <w:lang w:eastAsia="en-GB"/>
        </w:rPr>
        <w:t xml:space="preserve"> amount of </w:t>
      </w:r>
      <w:r w:rsidR="00B94C11">
        <w:rPr>
          <w:rFonts w:ascii="Times New Roman" w:eastAsia="Times New Roman" w:hAnsi="Times New Roman" w:cs="Times New Roman"/>
          <w:i/>
          <w:iCs/>
          <w:sz w:val="21"/>
          <w:szCs w:val="21"/>
          <w:lang w:eastAsia="en-GB"/>
        </w:rPr>
        <w:t xml:space="preserve">time, </w:t>
      </w:r>
      <w:r w:rsidR="00496D6C">
        <w:rPr>
          <w:rFonts w:ascii="Times New Roman" w:eastAsia="Times New Roman" w:hAnsi="Times New Roman" w:cs="Times New Roman"/>
          <w:i/>
          <w:iCs/>
          <w:sz w:val="21"/>
          <w:szCs w:val="21"/>
          <w:lang w:eastAsia="en-GB"/>
        </w:rPr>
        <w:t>money</w:t>
      </w:r>
      <w:r w:rsidR="00B94C11">
        <w:rPr>
          <w:rFonts w:ascii="Times New Roman" w:eastAsia="Times New Roman" w:hAnsi="Times New Roman" w:cs="Times New Roman"/>
          <w:i/>
          <w:iCs/>
          <w:sz w:val="21"/>
          <w:szCs w:val="21"/>
          <w:lang w:eastAsia="en-GB"/>
        </w:rPr>
        <w:t xml:space="preserve"> and resources</w:t>
      </w:r>
      <w:r w:rsidR="00496D6C">
        <w:rPr>
          <w:rFonts w:ascii="Times New Roman" w:eastAsia="Times New Roman" w:hAnsi="Times New Roman" w:cs="Times New Roman"/>
          <w:i/>
          <w:iCs/>
          <w:sz w:val="21"/>
          <w:szCs w:val="21"/>
          <w:lang w:eastAsia="en-GB"/>
        </w:rPr>
        <w:t xml:space="preserve"> </w:t>
      </w:r>
      <w:r w:rsidR="0041609A">
        <w:rPr>
          <w:rFonts w:ascii="Times New Roman" w:eastAsia="Times New Roman" w:hAnsi="Times New Roman" w:cs="Times New Roman"/>
          <w:i/>
          <w:iCs/>
          <w:sz w:val="21"/>
          <w:szCs w:val="21"/>
          <w:lang w:eastAsia="en-GB"/>
        </w:rPr>
        <w:t xml:space="preserve">on cybersecurity when </w:t>
      </w:r>
      <w:r w:rsidR="00BA4E57">
        <w:rPr>
          <w:rFonts w:ascii="Times New Roman" w:eastAsia="Times New Roman" w:hAnsi="Times New Roman" w:cs="Times New Roman"/>
          <w:i/>
          <w:iCs/>
          <w:sz w:val="21"/>
          <w:szCs w:val="21"/>
          <w:lang w:eastAsia="en-GB"/>
        </w:rPr>
        <w:t xml:space="preserve">we </w:t>
      </w:r>
      <w:r w:rsidR="00E705C6">
        <w:rPr>
          <w:rFonts w:ascii="Times New Roman" w:eastAsia="Times New Roman" w:hAnsi="Times New Roman" w:cs="Times New Roman"/>
          <w:i/>
          <w:iCs/>
          <w:sz w:val="21"/>
          <w:szCs w:val="21"/>
          <w:lang w:eastAsia="en-GB"/>
        </w:rPr>
        <w:t>have</w:t>
      </w:r>
      <w:r w:rsidR="00D01ECC">
        <w:rPr>
          <w:rFonts w:ascii="Times New Roman" w:eastAsia="Times New Roman" w:hAnsi="Times New Roman" w:cs="Times New Roman"/>
          <w:i/>
          <w:iCs/>
          <w:sz w:val="21"/>
          <w:szCs w:val="21"/>
          <w:lang w:eastAsia="en-GB"/>
        </w:rPr>
        <w:t xml:space="preserve"> not </w:t>
      </w:r>
      <w:r w:rsidR="004D7CC4">
        <w:rPr>
          <w:rFonts w:ascii="Times New Roman" w:eastAsia="Times New Roman" w:hAnsi="Times New Roman" w:cs="Times New Roman"/>
          <w:i/>
          <w:iCs/>
          <w:sz w:val="21"/>
          <w:szCs w:val="21"/>
          <w:lang w:eastAsia="en-GB"/>
        </w:rPr>
        <w:t>found ourselves the</w:t>
      </w:r>
      <w:r w:rsidR="00D01ECC">
        <w:rPr>
          <w:rFonts w:ascii="Times New Roman" w:eastAsia="Times New Roman" w:hAnsi="Times New Roman" w:cs="Times New Roman"/>
          <w:i/>
          <w:iCs/>
          <w:sz w:val="21"/>
          <w:szCs w:val="21"/>
          <w:lang w:eastAsia="en-GB"/>
        </w:rPr>
        <w:t xml:space="preserve"> victim </w:t>
      </w:r>
      <w:r w:rsidR="004D7CC4">
        <w:rPr>
          <w:rFonts w:ascii="Times New Roman" w:eastAsia="Times New Roman" w:hAnsi="Times New Roman" w:cs="Times New Roman"/>
          <w:i/>
          <w:iCs/>
          <w:sz w:val="21"/>
          <w:szCs w:val="21"/>
          <w:lang w:eastAsia="en-GB"/>
        </w:rPr>
        <w:t>of a</w:t>
      </w:r>
      <w:r w:rsidR="00D01ECC">
        <w:rPr>
          <w:rFonts w:ascii="Times New Roman" w:eastAsia="Times New Roman" w:hAnsi="Times New Roman" w:cs="Times New Roman"/>
          <w:i/>
          <w:iCs/>
          <w:sz w:val="21"/>
          <w:szCs w:val="21"/>
          <w:lang w:eastAsia="en-GB"/>
        </w:rPr>
        <w:t xml:space="preserve"> </w:t>
      </w:r>
      <w:r w:rsidR="00A57B33">
        <w:rPr>
          <w:rFonts w:ascii="Times New Roman" w:eastAsia="Times New Roman" w:hAnsi="Times New Roman" w:cs="Times New Roman"/>
          <w:i/>
          <w:iCs/>
          <w:sz w:val="21"/>
          <w:szCs w:val="21"/>
          <w:lang w:eastAsia="en-GB"/>
        </w:rPr>
        <w:t>cyber-attack</w:t>
      </w:r>
      <w:r w:rsidR="00933869">
        <w:rPr>
          <w:rFonts w:ascii="Times New Roman" w:eastAsia="Times New Roman" w:hAnsi="Times New Roman" w:cs="Times New Roman"/>
          <w:i/>
          <w:iCs/>
          <w:sz w:val="21"/>
          <w:szCs w:val="21"/>
          <w:lang w:eastAsia="en-GB"/>
        </w:rPr>
        <w:t xml:space="preserve">, for </w:t>
      </w:r>
      <w:r w:rsidR="007F5294">
        <w:rPr>
          <w:rFonts w:ascii="Times New Roman" w:eastAsia="Times New Roman" w:hAnsi="Times New Roman" w:cs="Times New Roman"/>
          <w:i/>
          <w:iCs/>
          <w:sz w:val="21"/>
          <w:szCs w:val="21"/>
          <w:lang w:eastAsia="en-GB"/>
        </w:rPr>
        <w:t>that reason</w:t>
      </w:r>
      <w:r w:rsidR="00F8282B">
        <w:rPr>
          <w:rFonts w:ascii="Times New Roman" w:eastAsia="Times New Roman" w:hAnsi="Times New Roman" w:cs="Times New Roman"/>
          <w:i/>
          <w:iCs/>
          <w:sz w:val="21"/>
          <w:szCs w:val="21"/>
          <w:lang w:eastAsia="en-GB"/>
        </w:rPr>
        <w:t xml:space="preserve"> we do</w:t>
      </w:r>
      <w:r w:rsidR="008B2A34">
        <w:rPr>
          <w:rFonts w:ascii="Times New Roman" w:eastAsia="Times New Roman" w:hAnsi="Times New Roman" w:cs="Times New Roman"/>
          <w:i/>
          <w:iCs/>
          <w:sz w:val="21"/>
          <w:szCs w:val="21"/>
          <w:lang w:eastAsia="en-GB"/>
        </w:rPr>
        <w:t xml:space="preserve"> not see</w:t>
      </w:r>
      <w:r w:rsidR="008A21E2">
        <w:rPr>
          <w:rFonts w:ascii="Times New Roman" w:eastAsia="Times New Roman" w:hAnsi="Times New Roman" w:cs="Times New Roman"/>
          <w:i/>
          <w:iCs/>
          <w:sz w:val="21"/>
          <w:szCs w:val="21"/>
          <w:lang w:eastAsia="en-GB"/>
        </w:rPr>
        <w:t xml:space="preserve"> cybersecurity </w:t>
      </w:r>
      <w:r w:rsidR="007F5294">
        <w:rPr>
          <w:rFonts w:ascii="Times New Roman" w:eastAsia="Times New Roman" w:hAnsi="Times New Roman" w:cs="Times New Roman"/>
          <w:i/>
          <w:iCs/>
          <w:sz w:val="21"/>
          <w:szCs w:val="21"/>
          <w:lang w:eastAsia="en-GB"/>
        </w:rPr>
        <w:t>a</w:t>
      </w:r>
      <w:r w:rsidR="008A21E2">
        <w:rPr>
          <w:rFonts w:ascii="Times New Roman" w:eastAsia="Times New Roman" w:hAnsi="Times New Roman" w:cs="Times New Roman"/>
          <w:i/>
          <w:iCs/>
          <w:sz w:val="21"/>
          <w:szCs w:val="21"/>
          <w:lang w:eastAsia="en-GB"/>
        </w:rPr>
        <w:t>s a</w:t>
      </w:r>
      <w:r w:rsidR="007F5294">
        <w:rPr>
          <w:rFonts w:ascii="Times New Roman" w:eastAsia="Times New Roman" w:hAnsi="Times New Roman" w:cs="Times New Roman"/>
          <w:i/>
          <w:iCs/>
          <w:sz w:val="21"/>
          <w:szCs w:val="21"/>
          <w:lang w:eastAsia="en-GB"/>
        </w:rPr>
        <w:t xml:space="preserve"> priority</w:t>
      </w:r>
      <w:r w:rsidR="008A21E2">
        <w:rPr>
          <w:rFonts w:ascii="Times New Roman" w:eastAsia="Times New Roman" w:hAnsi="Times New Roman" w:cs="Times New Roman"/>
          <w:i/>
          <w:iCs/>
          <w:sz w:val="21"/>
          <w:szCs w:val="21"/>
          <w:lang w:eastAsia="en-GB"/>
        </w:rPr>
        <w:t>,</w:t>
      </w:r>
      <w:r w:rsidR="007F5294">
        <w:rPr>
          <w:rFonts w:ascii="Times New Roman" w:eastAsia="Times New Roman" w:hAnsi="Times New Roman" w:cs="Times New Roman"/>
          <w:i/>
          <w:iCs/>
          <w:sz w:val="21"/>
          <w:szCs w:val="21"/>
          <w:lang w:eastAsia="en-GB"/>
        </w:rPr>
        <w:t xml:space="preserve"> especially when the money can be </w:t>
      </w:r>
      <w:r w:rsidR="009634C0">
        <w:rPr>
          <w:rFonts w:ascii="Times New Roman" w:eastAsia="Times New Roman" w:hAnsi="Times New Roman" w:cs="Times New Roman"/>
          <w:i/>
          <w:iCs/>
          <w:sz w:val="21"/>
          <w:szCs w:val="21"/>
          <w:lang w:eastAsia="en-GB"/>
        </w:rPr>
        <w:t xml:space="preserve">spent in more </w:t>
      </w:r>
      <w:r w:rsidR="007A3F95">
        <w:rPr>
          <w:rFonts w:ascii="Times New Roman" w:eastAsia="Times New Roman" w:hAnsi="Times New Roman" w:cs="Times New Roman"/>
          <w:i/>
          <w:iCs/>
          <w:sz w:val="21"/>
          <w:szCs w:val="21"/>
          <w:lang w:eastAsia="en-GB"/>
        </w:rPr>
        <w:t>important areas of the business</w:t>
      </w:r>
      <w:r w:rsidR="000E64C4">
        <w:rPr>
          <w:rFonts w:ascii="Times New Roman" w:eastAsia="Times New Roman" w:hAnsi="Times New Roman" w:cs="Times New Roman"/>
          <w:i/>
          <w:iCs/>
          <w:sz w:val="21"/>
          <w:szCs w:val="21"/>
          <w:lang w:eastAsia="en-GB"/>
        </w:rPr>
        <w:t xml:space="preserve">” </w:t>
      </w:r>
      <w:r w:rsidR="007A3F95">
        <w:rPr>
          <w:rFonts w:ascii="Times New Roman" w:eastAsia="Times New Roman" w:hAnsi="Times New Roman" w:cs="Times New Roman"/>
          <w:i/>
          <w:iCs/>
          <w:sz w:val="21"/>
          <w:szCs w:val="21"/>
          <w:lang w:eastAsia="en-GB"/>
        </w:rPr>
        <w:t>.</w:t>
      </w:r>
    </w:p>
    <w:p w14:paraId="422DD23C" w14:textId="77777777" w:rsidR="007B67CC" w:rsidRDefault="007B67CC" w:rsidP="00B76959">
      <w:pPr>
        <w:spacing w:line="360" w:lineRule="auto"/>
        <w:jc w:val="both"/>
        <w:rPr>
          <w:rFonts w:ascii="Times New Roman" w:eastAsia="Times New Roman" w:hAnsi="Times New Roman" w:cs="Times New Roman"/>
          <w:i/>
          <w:iCs/>
          <w:sz w:val="21"/>
          <w:szCs w:val="21"/>
          <w:lang w:eastAsia="en-GB"/>
        </w:rPr>
      </w:pPr>
    </w:p>
    <w:p w14:paraId="1DA68F09" w14:textId="7C3817C0" w:rsidR="00A32215" w:rsidRPr="008F6BB0" w:rsidRDefault="004547D1" w:rsidP="004547D1">
      <w:pPr>
        <w:pStyle w:val="Heading2"/>
        <w:rPr>
          <w:rFonts w:ascii="Times New Roman" w:eastAsia="Times New Roman" w:hAnsi="Times New Roman" w:cs="Times New Roman"/>
          <w:color w:val="000000" w:themeColor="text1"/>
          <w:sz w:val="21"/>
          <w:szCs w:val="21"/>
          <w:lang w:eastAsia="en-GB"/>
        </w:rPr>
      </w:pPr>
      <w:bookmarkStart w:id="95" w:name="_Toc103498085"/>
      <w:r w:rsidRPr="008F6BB0">
        <w:rPr>
          <w:rFonts w:ascii="Times New Roman" w:eastAsia="Times New Roman" w:hAnsi="Times New Roman" w:cs="Times New Roman"/>
          <w:color w:val="000000" w:themeColor="text1"/>
          <w:sz w:val="21"/>
          <w:szCs w:val="21"/>
          <w:lang w:eastAsia="en-GB"/>
        </w:rPr>
        <w:t xml:space="preserve">4.4 </w:t>
      </w:r>
      <w:r w:rsidR="00AC0D6A" w:rsidRPr="008F6BB0">
        <w:rPr>
          <w:rFonts w:ascii="Times New Roman" w:eastAsia="Times New Roman" w:hAnsi="Times New Roman" w:cs="Times New Roman"/>
          <w:color w:val="000000" w:themeColor="text1"/>
          <w:sz w:val="21"/>
          <w:szCs w:val="21"/>
          <w:lang w:eastAsia="en-GB"/>
        </w:rPr>
        <w:t xml:space="preserve">Conclusion </w:t>
      </w:r>
      <w:r w:rsidR="0052576F" w:rsidRPr="008F6BB0">
        <w:rPr>
          <w:rFonts w:ascii="Times New Roman" w:eastAsia="Times New Roman" w:hAnsi="Times New Roman" w:cs="Times New Roman"/>
          <w:color w:val="000000" w:themeColor="text1"/>
          <w:sz w:val="21"/>
          <w:szCs w:val="21"/>
          <w:lang w:eastAsia="en-GB"/>
        </w:rPr>
        <w:t>and summary of the main findings</w:t>
      </w:r>
      <w:bookmarkEnd w:id="95"/>
    </w:p>
    <w:p w14:paraId="1D426351" w14:textId="7203351E" w:rsidR="00990768" w:rsidRDefault="00990768" w:rsidP="00B76959">
      <w:pPr>
        <w:spacing w:line="360" w:lineRule="auto"/>
        <w:jc w:val="both"/>
        <w:rPr>
          <w:rFonts w:ascii="Times New Roman" w:eastAsia="Times New Roman" w:hAnsi="Times New Roman" w:cs="Times New Roman"/>
          <w:lang w:eastAsia="en-GB"/>
        </w:rPr>
      </w:pPr>
    </w:p>
    <w:p w14:paraId="32B39E60" w14:textId="68A31A0D" w:rsidR="00D15574" w:rsidRPr="00054D12" w:rsidRDefault="00054D12" w:rsidP="005B45D2">
      <w:pPr>
        <w:spacing w:line="360" w:lineRule="auto"/>
        <w:jc w:val="both"/>
        <w:rPr>
          <w:rFonts w:ascii="Times New Roman" w:eastAsia="Times New Roman" w:hAnsi="Times New Roman" w:cs="Times New Roman"/>
          <w:sz w:val="21"/>
          <w:szCs w:val="21"/>
          <w:lang w:eastAsia="en-GB"/>
        </w:rPr>
      </w:pPr>
      <w:r>
        <w:rPr>
          <w:rFonts w:ascii="Times New Roman" w:eastAsia="Times New Roman" w:hAnsi="Times New Roman" w:cs="Times New Roman"/>
          <w:sz w:val="21"/>
          <w:szCs w:val="21"/>
          <w:lang w:eastAsia="en-GB"/>
        </w:rPr>
        <w:t xml:space="preserve">The purpose of this chapter was to highlight </w:t>
      </w:r>
      <w:r w:rsidR="00816FCA">
        <w:rPr>
          <w:rFonts w:ascii="Times New Roman" w:eastAsia="Times New Roman" w:hAnsi="Times New Roman" w:cs="Times New Roman"/>
          <w:sz w:val="21"/>
          <w:szCs w:val="21"/>
          <w:lang w:eastAsia="en-GB"/>
        </w:rPr>
        <w:t xml:space="preserve">how </w:t>
      </w:r>
      <w:r>
        <w:rPr>
          <w:rFonts w:ascii="Times New Roman" w:eastAsia="Times New Roman" w:hAnsi="Times New Roman" w:cs="Times New Roman"/>
          <w:sz w:val="21"/>
          <w:szCs w:val="21"/>
          <w:lang w:eastAsia="en-GB"/>
        </w:rPr>
        <w:t xml:space="preserve">the researcher applied a thematic approach </w:t>
      </w:r>
      <w:r w:rsidR="00245CF1">
        <w:rPr>
          <w:rFonts w:ascii="Times New Roman" w:eastAsia="Times New Roman" w:hAnsi="Times New Roman" w:cs="Times New Roman"/>
          <w:sz w:val="21"/>
          <w:szCs w:val="21"/>
          <w:lang w:eastAsia="en-GB"/>
        </w:rPr>
        <w:t xml:space="preserve">to </w:t>
      </w:r>
      <w:r w:rsidR="00E82622">
        <w:rPr>
          <w:rFonts w:ascii="Times New Roman" w:eastAsia="Times New Roman" w:hAnsi="Times New Roman" w:cs="Times New Roman"/>
          <w:sz w:val="21"/>
          <w:szCs w:val="21"/>
          <w:lang w:eastAsia="en-GB"/>
        </w:rPr>
        <w:t>analyse</w:t>
      </w:r>
      <w:r w:rsidR="00B56F4D">
        <w:rPr>
          <w:rFonts w:ascii="Times New Roman" w:eastAsia="Times New Roman" w:hAnsi="Times New Roman" w:cs="Times New Roman"/>
          <w:sz w:val="21"/>
          <w:szCs w:val="21"/>
          <w:lang w:eastAsia="en-GB"/>
        </w:rPr>
        <w:t xml:space="preserve"> the semi-structured interviews effectively and thoroughly</w:t>
      </w:r>
      <w:r w:rsidR="00245CF1">
        <w:rPr>
          <w:rFonts w:ascii="Times New Roman" w:eastAsia="Times New Roman" w:hAnsi="Times New Roman" w:cs="Times New Roman"/>
          <w:sz w:val="21"/>
          <w:szCs w:val="21"/>
          <w:lang w:eastAsia="en-GB"/>
        </w:rPr>
        <w:t xml:space="preserve"> </w:t>
      </w:r>
      <w:r w:rsidR="00617E67">
        <w:rPr>
          <w:rFonts w:ascii="Times New Roman" w:eastAsia="Times New Roman" w:hAnsi="Times New Roman" w:cs="Times New Roman"/>
          <w:sz w:val="21"/>
          <w:szCs w:val="21"/>
          <w:lang w:eastAsia="en-GB"/>
        </w:rPr>
        <w:t>to</w:t>
      </w:r>
      <w:r w:rsidR="00816FCA">
        <w:rPr>
          <w:rFonts w:ascii="Times New Roman" w:eastAsia="Times New Roman" w:hAnsi="Times New Roman" w:cs="Times New Roman"/>
          <w:sz w:val="21"/>
          <w:szCs w:val="21"/>
          <w:lang w:eastAsia="en-GB"/>
        </w:rPr>
        <w:t xml:space="preserve"> bring </w:t>
      </w:r>
      <w:r w:rsidR="00460287">
        <w:rPr>
          <w:rFonts w:ascii="Times New Roman" w:eastAsia="Times New Roman" w:hAnsi="Times New Roman" w:cs="Times New Roman"/>
          <w:sz w:val="21"/>
          <w:szCs w:val="21"/>
          <w:lang w:eastAsia="en-GB"/>
        </w:rPr>
        <w:t xml:space="preserve">about </w:t>
      </w:r>
      <w:r w:rsidR="00816FCA">
        <w:rPr>
          <w:rFonts w:ascii="Times New Roman" w:eastAsia="Times New Roman" w:hAnsi="Times New Roman" w:cs="Times New Roman"/>
          <w:sz w:val="21"/>
          <w:szCs w:val="21"/>
          <w:lang w:eastAsia="en-GB"/>
        </w:rPr>
        <w:t xml:space="preserve">key </w:t>
      </w:r>
      <w:r w:rsidR="006E4F18">
        <w:rPr>
          <w:rFonts w:ascii="Times New Roman" w:eastAsia="Times New Roman" w:hAnsi="Times New Roman" w:cs="Times New Roman"/>
          <w:sz w:val="21"/>
          <w:szCs w:val="21"/>
          <w:lang w:eastAsia="en-GB"/>
        </w:rPr>
        <w:t>findings</w:t>
      </w:r>
      <w:r w:rsidR="002D7F1A">
        <w:rPr>
          <w:rFonts w:ascii="Times New Roman" w:eastAsia="Times New Roman" w:hAnsi="Times New Roman" w:cs="Times New Roman"/>
          <w:sz w:val="21"/>
          <w:szCs w:val="21"/>
          <w:lang w:eastAsia="en-GB"/>
        </w:rPr>
        <w:t xml:space="preserve"> from the interviewees</w:t>
      </w:r>
      <w:r w:rsidR="006E4F18">
        <w:rPr>
          <w:rFonts w:ascii="Times New Roman" w:eastAsia="Times New Roman" w:hAnsi="Times New Roman" w:cs="Times New Roman"/>
          <w:sz w:val="21"/>
          <w:szCs w:val="21"/>
          <w:lang w:eastAsia="en-GB"/>
        </w:rPr>
        <w:t>. Furthermore</w:t>
      </w:r>
      <w:r w:rsidR="007E7950">
        <w:rPr>
          <w:rFonts w:ascii="Times New Roman" w:eastAsia="Times New Roman" w:hAnsi="Times New Roman" w:cs="Times New Roman"/>
          <w:sz w:val="21"/>
          <w:szCs w:val="21"/>
          <w:lang w:eastAsia="en-GB"/>
        </w:rPr>
        <w:t xml:space="preserve">, the chapter then </w:t>
      </w:r>
      <w:r w:rsidR="00B17C78">
        <w:rPr>
          <w:rFonts w:ascii="Times New Roman" w:eastAsia="Times New Roman" w:hAnsi="Times New Roman" w:cs="Times New Roman"/>
          <w:sz w:val="21"/>
          <w:szCs w:val="21"/>
          <w:lang w:eastAsia="en-GB"/>
        </w:rPr>
        <w:t xml:space="preserve">went on to </w:t>
      </w:r>
      <w:r w:rsidR="007E7950">
        <w:rPr>
          <w:rFonts w:ascii="Times New Roman" w:eastAsia="Times New Roman" w:hAnsi="Times New Roman" w:cs="Times New Roman"/>
          <w:sz w:val="21"/>
          <w:szCs w:val="21"/>
          <w:lang w:eastAsia="en-GB"/>
        </w:rPr>
        <w:t xml:space="preserve">present those findings in the forms of codes </w:t>
      </w:r>
      <w:r w:rsidR="00264767">
        <w:rPr>
          <w:rFonts w:ascii="Times New Roman" w:eastAsia="Times New Roman" w:hAnsi="Times New Roman" w:cs="Times New Roman"/>
          <w:sz w:val="21"/>
          <w:szCs w:val="21"/>
          <w:lang w:eastAsia="en-GB"/>
        </w:rPr>
        <w:t xml:space="preserve">which were then subsequently </w:t>
      </w:r>
      <w:r w:rsidR="006E4F18">
        <w:rPr>
          <w:rFonts w:ascii="Times New Roman" w:eastAsia="Times New Roman" w:hAnsi="Times New Roman" w:cs="Times New Roman"/>
          <w:sz w:val="21"/>
          <w:szCs w:val="21"/>
          <w:lang w:eastAsia="en-GB"/>
        </w:rPr>
        <w:t xml:space="preserve">grouped into two main themes, one </w:t>
      </w:r>
      <w:r w:rsidR="007C2A05">
        <w:rPr>
          <w:rFonts w:ascii="Times New Roman" w:eastAsia="Times New Roman" w:hAnsi="Times New Roman" w:cs="Times New Roman"/>
          <w:sz w:val="21"/>
          <w:szCs w:val="21"/>
          <w:lang w:eastAsia="en-GB"/>
        </w:rPr>
        <w:t xml:space="preserve">for cyber participants and the other for logistic </w:t>
      </w:r>
      <w:r w:rsidR="005B45D2">
        <w:rPr>
          <w:rFonts w:ascii="Times New Roman" w:eastAsia="Times New Roman" w:hAnsi="Times New Roman" w:cs="Times New Roman"/>
          <w:sz w:val="21"/>
          <w:szCs w:val="21"/>
          <w:lang w:eastAsia="en-GB"/>
        </w:rPr>
        <w:t xml:space="preserve">participants. </w:t>
      </w:r>
      <w:r w:rsidR="005B45D2">
        <w:rPr>
          <w:rFonts w:ascii="Times New Roman" w:eastAsia="Times New Roman" w:hAnsi="Times New Roman" w:cs="Times New Roman"/>
          <w:sz w:val="21"/>
          <w:szCs w:val="21"/>
          <w:lang w:eastAsia="en-GB"/>
        </w:rPr>
        <w:lastRenderedPageBreak/>
        <w:t>The</w:t>
      </w:r>
      <w:r w:rsidR="007E40C9">
        <w:rPr>
          <w:rFonts w:ascii="Times New Roman" w:eastAsia="Times New Roman" w:hAnsi="Times New Roman" w:cs="Times New Roman"/>
          <w:sz w:val="21"/>
          <w:szCs w:val="21"/>
          <w:lang w:eastAsia="en-GB"/>
        </w:rPr>
        <w:t xml:space="preserve"> reasoning for this was because the researcher </w:t>
      </w:r>
      <w:r w:rsidR="0019306C">
        <w:rPr>
          <w:rFonts w:ascii="Times New Roman" w:eastAsia="Times New Roman" w:hAnsi="Times New Roman" w:cs="Times New Roman"/>
          <w:sz w:val="21"/>
          <w:szCs w:val="21"/>
          <w:lang w:eastAsia="en-GB"/>
        </w:rPr>
        <w:t xml:space="preserve">believed that this was the most plausible way to further </w:t>
      </w:r>
      <w:r w:rsidR="00E82622">
        <w:rPr>
          <w:rFonts w:ascii="Times New Roman" w:eastAsia="Times New Roman" w:hAnsi="Times New Roman" w:cs="Times New Roman"/>
          <w:sz w:val="21"/>
          <w:szCs w:val="21"/>
          <w:lang w:eastAsia="en-GB"/>
        </w:rPr>
        <w:t>emphasise</w:t>
      </w:r>
      <w:r w:rsidR="0019306C">
        <w:rPr>
          <w:rFonts w:ascii="Times New Roman" w:eastAsia="Times New Roman" w:hAnsi="Times New Roman" w:cs="Times New Roman"/>
          <w:sz w:val="21"/>
          <w:szCs w:val="21"/>
          <w:lang w:eastAsia="en-GB"/>
        </w:rPr>
        <w:t xml:space="preserve"> the direct interconnection </w:t>
      </w:r>
      <w:r w:rsidR="00727242">
        <w:rPr>
          <w:rFonts w:ascii="Times New Roman" w:eastAsia="Times New Roman" w:hAnsi="Times New Roman" w:cs="Times New Roman"/>
          <w:sz w:val="21"/>
          <w:szCs w:val="21"/>
          <w:lang w:eastAsia="en-GB"/>
        </w:rPr>
        <w:t>between the answers that both sets of participants</w:t>
      </w:r>
      <w:r w:rsidR="00BA791F">
        <w:rPr>
          <w:rFonts w:ascii="Times New Roman" w:eastAsia="Times New Roman" w:hAnsi="Times New Roman" w:cs="Times New Roman"/>
          <w:sz w:val="21"/>
          <w:szCs w:val="21"/>
          <w:lang w:eastAsia="en-GB"/>
        </w:rPr>
        <w:t xml:space="preserve"> have provided with regards </w:t>
      </w:r>
      <w:r w:rsidR="00C35E64">
        <w:rPr>
          <w:rFonts w:ascii="Times New Roman" w:eastAsia="Times New Roman" w:hAnsi="Times New Roman" w:cs="Times New Roman"/>
          <w:sz w:val="21"/>
          <w:szCs w:val="21"/>
          <w:lang w:eastAsia="en-GB"/>
        </w:rPr>
        <w:t xml:space="preserve">the various interviews questions but also considered </w:t>
      </w:r>
      <w:r w:rsidR="00460287">
        <w:rPr>
          <w:rFonts w:ascii="Times New Roman" w:eastAsia="Times New Roman" w:hAnsi="Times New Roman" w:cs="Times New Roman"/>
          <w:sz w:val="21"/>
          <w:szCs w:val="21"/>
          <w:lang w:eastAsia="en-GB"/>
        </w:rPr>
        <w:t xml:space="preserve">it </w:t>
      </w:r>
      <w:r w:rsidR="00185995">
        <w:rPr>
          <w:rFonts w:ascii="Times New Roman" w:eastAsia="Times New Roman" w:hAnsi="Times New Roman" w:cs="Times New Roman"/>
          <w:sz w:val="21"/>
          <w:szCs w:val="21"/>
          <w:lang w:eastAsia="en-GB"/>
        </w:rPr>
        <w:t xml:space="preserve">as being the most suited to addressing the main </w:t>
      </w:r>
      <w:r w:rsidR="00DE2650">
        <w:rPr>
          <w:rFonts w:ascii="Times New Roman" w:eastAsia="Times New Roman" w:hAnsi="Times New Roman" w:cs="Times New Roman"/>
          <w:sz w:val="21"/>
          <w:szCs w:val="21"/>
          <w:lang w:eastAsia="en-GB"/>
        </w:rPr>
        <w:t>research question as well as the</w:t>
      </w:r>
      <w:r w:rsidR="00095616">
        <w:rPr>
          <w:rFonts w:ascii="Times New Roman" w:eastAsia="Times New Roman" w:hAnsi="Times New Roman" w:cs="Times New Roman"/>
          <w:sz w:val="21"/>
          <w:szCs w:val="21"/>
          <w:lang w:eastAsia="en-GB"/>
        </w:rPr>
        <w:t xml:space="preserve"> main objectives of the study</w:t>
      </w:r>
      <w:r w:rsidR="00C625D2">
        <w:rPr>
          <w:rFonts w:ascii="Times New Roman" w:eastAsia="Times New Roman" w:hAnsi="Times New Roman" w:cs="Times New Roman"/>
          <w:sz w:val="21"/>
          <w:szCs w:val="21"/>
          <w:lang w:eastAsia="en-GB"/>
        </w:rPr>
        <w:t>.</w:t>
      </w:r>
    </w:p>
    <w:p w14:paraId="44C1AFB4"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6DF68DAA"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38E731B4"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4F43D594"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6414C35E"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5D2BF65E"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1C2CD6D7"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0A26782E"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4390D073"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1398AE59"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3D4825A4"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007DB032"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6E4C4327"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219A5E6A"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32F28EAE"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41DF7B78"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02134092"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3250033F"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0F66E3D8"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150B2260"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14D940B3"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58C019B5"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11911BC1"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383DA294"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0A35407F" w14:textId="77777777" w:rsidR="00C27538" w:rsidRDefault="00C27538" w:rsidP="00497C42">
      <w:pPr>
        <w:pStyle w:val="Heading1"/>
        <w:jc w:val="center"/>
        <w:rPr>
          <w:rFonts w:ascii="Times New Roman" w:eastAsia="Times New Roman" w:hAnsi="Times New Roman" w:cs="Times New Roman"/>
          <w:b/>
          <w:bCs/>
          <w:color w:val="000000" w:themeColor="text1"/>
          <w:sz w:val="21"/>
          <w:szCs w:val="21"/>
          <w:lang w:eastAsia="en-GB"/>
        </w:rPr>
      </w:pPr>
    </w:p>
    <w:p w14:paraId="1DB8491F" w14:textId="77777777" w:rsidR="00C074A2" w:rsidRDefault="00C074A2">
      <w:pPr>
        <w:rPr>
          <w:rFonts w:ascii="Times New Roman" w:eastAsia="Times New Roman" w:hAnsi="Times New Roman" w:cs="Times New Roman"/>
          <w:b/>
          <w:bCs/>
          <w:color w:val="000000" w:themeColor="text1"/>
          <w:sz w:val="21"/>
          <w:szCs w:val="21"/>
          <w:lang w:eastAsia="en-GB"/>
        </w:rPr>
      </w:pPr>
      <w:r>
        <w:rPr>
          <w:rFonts w:ascii="Times New Roman" w:eastAsia="Times New Roman" w:hAnsi="Times New Roman" w:cs="Times New Roman"/>
          <w:b/>
          <w:bCs/>
          <w:color w:val="000000" w:themeColor="text1"/>
          <w:sz w:val="21"/>
          <w:szCs w:val="21"/>
          <w:lang w:eastAsia="en-GB"/>
        </w:rPr>
        <w:br w:type="page"/>
      </w:r>
    </w:p>
    <w:p w14:paraId="1A907279" w14:textId="4CBA2F60" w:rsidR="00990768" w:rsidRPr="00497C42" w:rsidRDefault="00BA4434" w:rsidP="00497C42">
      <w:pPr>
        <w:pStyle w:val="Heading1"/>
        <w:jc w:val="center"/>
        <w:rPr>
          <w:rFonts w:ascii="Times New Roman" w:eastAsia="Times New Roman" w:hAnsi="Times New Roman" w:cs="Times New Roman"/>
          <w:b/>
          <w:bCs/>
          <w:color w:val="000000" w:themeColor="text1"/>
          <w:sz w:val="21"/>
          <w:szCs w:val="21"/>
          <w:lang w:eastAsia="en-GB"/>
        </w:rPr>
      </w:pPr>
      <w:bookmarkStart w:id="96" w:name="_Toc103498086"/>
      <w:r w:rsidRPr="00497C42">
        <w:rPr>
          <w:rFonts w:ascii="Times New Roman" w:eastAsia="Times New Roman" w:hAnsi="Times New Roman" w:cs="Times New Roman"/>
          <w:b/>
          <w:bCs/>
          <w:color w:val="000000" w:themeColor="text1"/>
          <w:sz w:val="21"/>
          <w:szCs w:val="21"/>
          <w:lang w:eastAsia="en-GB"/>
        </w:rPr>
        <w:lastRenderedPageBreak/>
        <w:t xml:space="preserve">Chapter Five </w:t>
      </w:r>
      <w:r w:rsidR="00176026" w:rsidRPr="00497C42">
        <w:rPr>
          <w:rFonts w:ascii="Times New Roman" w:eastAsia="Times New Roman" w:hAnsi="Times New Roman" w:cs="Times New Roman"/>
          <w:b/>
          <w:bCs/>
          <w:color w:val="000000" w:themeColor="text1"/>
          <w:sz w:val="21"/>
          <w:szCs w:val="21"/>
          <w:lang w:eastAsia="en-GB"/>
        </w:rPr>
        <w:t>-</w:t>
      </w:r>
      <w:r w:rsidRPr="00497C42">
        <w:rPr>
          <w:rFonts w:ascii="Times New Roman" w:eastAsia="Times New Roman" w:hAnsi="Times New Roman" w:cs="Times New Roman"/>
          <w:b/>
          <w:bCs/>
          <w:color w:val="000000" w:themeColor="text1"/>
          <w:sz w:val="21"/>
          <w:szCs w:val="21"/>
          <w:lang w:eastAsia="en-GB"/>
        </w:rPr>
        <w:t xml:space="preserve"> </w:t>
      </w:r>
      <w:r w:rsidR="00176026" w:rsidRPr="00497C42">
        <w:rPr>
          <w:rFonts w:ascii="Times New Roman" w:eastAsia="Times New Roman" w:hAnsi="Times New Roman" w:cs="Times New Roman"/>
          <w:b/>
          <w:bCs/>
          <w:color w:val="000000" w:themeColor="text1"/>
          <w:sz w:val="21"/>
          <w:szCs w:val="21"/>
          <w:lang w:eastAsia="en-GB"/>
        </w:rPr>
        <w:t xml:space="preserve">Results and </w:t>
      </w:r>
      <w:r w:rsidR="00E31E57" w:rsidRPr="00497C42">
        <w:rPr>
          <w:rFonts w:ascii="Times New Roman" w:eastAsia="Times New Roman" w:hAnsi="Times New Roman" w:cs="Times New Roman"/>
          <w:b/>
          <w:bCs/>
          <w:color w:val="000000" w:themeColor="text1"/>
          <w:sz w:val="21"/>
          <w:szCs w:val="21"/>
          <w:lang w:eastAsia="en-GB"/>
        </w:rPr>
        <w:t>Discussion</w:t>
      </w:r>
      <w:bookmarkEnd w:id="96"/>
    </w:p>
    <w:p w14:paraId="18B5BDA7" w14:textId="77777777" w:rsidR="00990768" w:rsidRDefault="00990768" w:rsidP="002D1185">
      <w:pPr>
        <w:spacing w:line="360" w:lineRule="auto"/>
        <w:jc w:val="both"/>
        <w:rPr>
          <w:rFonts w:ascii="Times New Roman" w:eastAsia="Times New Roman" w:hAnsi="Times New Roman" w:cs="Times New Roman"/>
          <w:lang w:eastAsia="en-GB"/>
        </w:rPr>
      </w:pPr>
    </w:p>
    <w:p w14:paraId="3269EDD4" w14:textId="3ACB7D80" w:rsidR="00BA4434" w:rsidRPr="008F6BB0" w:rsidRDefault="00EE39AA" w:rsidP="002D1185">
      <w:pPr>
        <w:pStyle w:val="Heading2"/>
        <w:jc w:val="both"/>
        <w:rPr>
          <w:rFonts w:ascii="Times New Roman" w:eastAsia="Times New Roman" w:hAnsi="Times New Roman" w:cs="Times New Roman"/>
          <w:color w:val="000000" w:themeColor="text1"/>
          <w:sz w:val="21"/>
          <w:szCs w:val="21"/>
          <w:lang w:eastAsia="en-GB"/>
        </w:rPr>
      </w:pPr>
      <w:bookmarkStart w:id="97" w:name="_Toc103498087"/>
      <w:r w:rsidRPr="008F6BB0">
        <w:rPr>
          <w:rFonts w:ascii="Times New Roman" w:eastAsia="Times New Roman" w:hAnsi="Times New Roman" w:cs="Times New Roman"/>
          <w:color w:val="000000" w:themeColor="text1"/>
          <w:sz w:val="21"/>
          <w:szCs w:val="21"/>
          <w:lang w:eastAsia="en-GB"/>
        </w:rPr>
        <w:t>5.1 Introduction</w:t>
      </w:r>
      <w:bookmarkEnd w:id="97"/>
      <w:r w:rsidRPr="008F6BB0">
        <w:rPr>
          <w:rFonts w:ascii="Times New Roman" w:eastAsia="Times New Roman" w:hAnsi="Times New Roman" w:cs="Times New Roman"/>
          <w:color w:val="000000" w:themeColor="text1"/>
          <w:sz w:val="21"/>
          <w:szCs w:val="21"/>
          <w:lang w:eastAsia="en-GB"/>
        </w:rPr>
        <w:t xml:space="preserve"> </w:t>
      </w:r>
    </w:p>
    <w:p w14:paraId="2D0B0E28" w14:textId="77777777" w:rsidR="00BA4434" w:rsidRDefault="00BA4434" w:rsidP="002D1185">
      <w:pPr>
        <w:spacing w:line="360" w:lineRule="auto"/>
        <w:jc w:val="both"/>
        <w:rPr>
          <w:rFonts w:ascii="Times New Roman" w:eastAsia="Times New Roman" w:hAnsi="Times New Roman" w:cs="Times New Roman"/>
          <w:sz w:val="21"/>
          <w:szCs w:val="21"/>
          <w:lang w:eastAsia="en-GB"/>
        </w:rPr>
      </w:pPr>
    </w:p>
    <w:p w14:paraId="44FC278E" w14:textId="2AEB69AA" w:rsidR="0014555E" w:rsidRDefault="00796A3E" w:rsidP="002D1185">
      <w:pPr>
        <w:spacing w:line="360" w:lineRule="auto"/>
        <w:jc w:val="both"/>
        <w:rPr>
          <w:rFonts w:ascii="Times New Roman" w:eastAsia="Times New Roman" w:hAnsi="Times New Roman" w:cs="Times New Roman"/>
          <w:sz w:val="21"/>
          <w:szCs w:val="21"/>
          <w:lang w:eastAsia="en-GB"/>
        </w:rPr>
      </w:pPr>
      <w:r>
        <w:rPr>
          <w:rFonts w:ascii="Times New Roman" w:eastAsia="Times New Roman" w:hAnsi="Times New Roman" w:cs="Times New Roman"/>
          <w:sz w:val="21"/>
          <w:szCs w:val="21"/>
          <w:lang w:eastAsia="en-GB"/>
        </w:rPr>
        <w:t>T</w:t>
      </w:r>
      <w:r w:rsidR="00E96296">
        <w:rPr>
          <w:rFonts w:ascii="Times New Roman" w:eastAsia="Times New Roman" w:hAnsi="Times New Roman" w:cs="Times New Roman"/>
          <w:sz w:val="21"/>
          <w:szCs w:val="21"/>
          <w:lang w:eastAsia="en-GB"/>
        </w:rPr>
        <w:t xml:space="preserve">his </w:t>
      </w:r>
      <w:r>
        <w:rPr>
          <w:rFonts w:ascii="Times New Roman" w:eastAsia="Times New Roman" w:hAnsi="Times New Roman" w:cs="Times New Roman"/>
          <w:sz w:val="21"/>
          <w:szCs w:val="21"/>
          <w:lang w:eastAsia="en-GB"/>
        </w:rPr>
        <w:t>chapter aims</w:t>
      </w:r>
      <w:r w:rsidR="00E96296">
        <w:rPr>
          <w:rFonts w:ascii="Times New Roman" w:eastAsia="Times New Roman" w:hAnsi="Times New Roman" w:cs="Times New Roman"/>
          <w:sz w:val="21"/>
          <w:szCs w:val="21"/>
          <w:lang w:eastAsia="en-GB"/>
        </w:rPr>
        <w:t xml:space="preserve"> to </w:t>
      </w:r>
      <w:r w:rsidR="00C003E5">
        <w:rPr>
          <w:rFonts w:ascii="Times New Roman" w:eastAsia="Times New Roman" w:hAnsi="Times New Roman" w:cs="Times New Roman"/>
          <w:sz w:val="21"/>
          <w:szCs w:val="21"/>
          <w:lang w:eastAsia="en-GB"/>
        </w:rPr>
        <w:t xml:space="preserve">provide </w:t>
      </w:r>
      <w:r w:rsidR="00426809">
        <w:rPr>
          <w:rFonts w:ascii="Times New Roman" w:eastAsia="Times New Roman" w:hAnsi="Times New Roman" w:cs="Times New Roman"/>
          <w:sz w:val="21"/>
          <w:szCs w:val="21"/>
          <w:lang w:eastAsia="en-GB"/>
        </w:rPr>
        <w:t>a</w:t>
      </w:r>
      <w:r w:rsidR="00176026">
        <w:rPr>
          <w:rFonts w:ascii="Times New Roman" w:eastAsia="Times New Roman" w:hAnsi="Times New Roman" w:cs="Times New Roman"/>
          <w:sz w:val="21"/>
          <w:szCs w:val="21"/>
          <w:lang w:eastAsia="en-GB"/>
        </w:rPr>
        <w:t>n interpretation</w:t>
      </w:r>
      <w:r w:rsidR="00426809">
        <w:rPr>
          <w:rFonts w:ascii="Times New Roman" w:eastAsia="Times New Roman" w:hAnsi="Times New Roman" w:cs="Times New Roman"/>
          <w:sz w:val="21"/>
          <w:szCs w:val="21"/>
          <w:lang w:eastAsia="en-GB"/>
        </w:rPr>
        <w:t xml:space="preserve"> </w:t>
      </w:r>
      <w:r w:rsidR="00996BEA">
        <w:rPr>
          <w:rFonts w:ascii="Times New Roman" w:eastAsia="Times New Roman" w:hAnsi="Times New Roman" w:cs="Times New Roman"/>
          <w:sz w:val="21"/>
          <w:szCs w:val="21"/>
          <w:lang w:eastAsia="en-GB"/>
        </w:rPr>
        <w:t xml:space="preserve">of </w:t>
      </w:r>
      <w:r w:rsidR="00426809">
        <w:rPr>
          <w:rFonts w:ascii="Times New Roman" w:eastAsia="Times New Roman" w:hAnsi="Times New Roman" w:cs="Times New Roman"/>
          <w:sz w:val="21"/>
          <w:szCs w:val="21"/>
          <w:lang w:eastAsia="en-GB"/>
        </w:rPr>
        <w:t xml:space="preserve">the </w:t>
      </w:r>
      <w:r w:rsidR="00CC33AD">
        <w:rPr>
          <w:rFonts w:ascii="Times New Roman" w:eastAsia="Times New Roman" w:hAnsi="Times New Roman" w:cs="Times New Roman"/>
          <w:sz w:val="21"/>
          <w:szCs w:val="21"/>
          <w:lang w:eastAsia="en-GB"/>
        </w:rPr>
        <w:t xml:space="preserve">main </w:t>
      </w:r>
      <w:r w:rsidR="00BF2874">
        <w:rPr>
          <w:rFonts w:ascii="Times New Roman" w:eastAsia="Times New Roman" w:hAnsi="Times New Roman" w:cs="Times New Roman"/>
          <w:sz w:val="21"/>
          <w:szCs w:val="21"/>
          <w:lang w:eastAsia="en-GB"/>
        </w:rPr>
        <w:t xml:space="preserve">findings </w:t>
      </w:r>
      <w:r w:rsidR="00C01829">
        <w:rPr>
          <w:rFonts w:ascii="Times New Roman" w:eastAsia="Times New Roman" w:hAnsi="Times New Roman" w:cs="Times New Roman"/>
          <w:sz w:val="21"/>
          <w:szCs w:val="21"/>
          <w:lang w:eastAsia="en-GB"/>
        </w:rPr>
        <w:t>from the</w:t>
      </w:r>
      <w:r w:rsidR="00176026">
        <w:rPr>
          <w:rFonts w:ascii="Times New Roman" w:eastAsia="Times New Roman" w:hAnsi="Times New Roman" w:cs="Times New Roman"/>
          <w:sz w:val="21"/>
          <w:szCs w:val="21"/>
          <w:lang w:eastAsia="en-GB"/>
        </w:rPr>
        <w:t xml:space="preserve"> analysis of</w:t>
      </w:r>
      <w:r w:rsidR="00C01829">
        <w:rPr>
          <w:rFonts w:ascii="Times New Roman" w:eastAsia="Times New Roman" w:hAnsi="Times New Roman" w:cs="Times New Roman"/>
          <w:sz w:val="21"/>
          <w:szCs w:val="21"/>
          <w:lang w:eastAsia="en-GB"/>
        </w:rPr>
        <w:t xml:space="preserve"> </w:t>
      </w:r>
      <w:r w:rsidR="00AD23AC">
        <w:rPr>
          <w:rFonts w:ascii="Times New Roman" w:eastAsia="Times New Roman" w:hAnsi="Times New Roman" w:cs="Times New Roman"/>
          <w:sz w:val="21"/>
          <w:szCs w:val="21"/>
          <w:lang w:eastAsia="en-GB"/>
        </w:rPr>
        <w:t>primary data</w:t>
      </w:r>
      <w:r w:rsidR="004B480B">
        <w:rPr>
          <w:rFonts w:ascii="Times New Roman" w:eastAsia="Times New Roman" w:hAnsi="Times New Roman" w:cs="Times New Roman"/>
          <w:sz w:val="21"/>
          <w:szCs w:val="21"/>
          <w:lang w:eastAsia="en-GB"/>
        </w:rPr>
        <w:t xml:space="preserve"> </w:t>
      </w:r>
      <w:r w:rsidR="001F4E5D">
        <w:rPr>
          <w:rFonts w:ascii="Times New Roman" w:eastAsia="Times New Roman" w:hAnsi="Times New Roman" w:cs="Times New Roman"/>
          <w:sz w:val="21"/>
          <w:szCs w:val="21"/>
          <w:lang w:eastAsia="en-GB"/>
        </w:rPr>
        <w:t xml:space="preserve">that were </w:t>
      </w:r>
      <w:r w:rsidR="008F10E3">
        <w:rPr>
          <w:rFonts w:ascii="Times New Roman" w:eastAsia="Times New Roman" w:hAnsi="Times New Roman" w:cs="Times New Roman"/>
          <w:sz w:val="21"/>
          <w:szCs w:val="21"/>
          <w:lang w:eastAsia="en-GB"/>
        </w:rPr>
        <w:t>identified</w:t>
      </w:r>
      <w:r w:rsidR="00176026">
        <w:rPr>
          <w:rFonts w:ascii="Times New Roman" w:eastAsia="Times New Roman" w:hAnsi="Times New Roman" w:cs="Times New Roman"/>
          <w:sz w:val="21"/>
          <w:szCs w:val="21"/>
          <w:lang w:eastAsia="en-GB"/>
        </w:rPr>
        <w:t xml:space="preserve"> and presented </w:t>
      </w:r>
      <w:r w:rsidR="00B32627">
        <w:rPr>
          <w:rFonts w:ascii="Times New Roman" w:eastAsia="Times New Roman" w:hAnsi="Times New Roman" w:cs="Times New Roman"/>
          <w:sz w:val="21"/>
          <w:szCs w:val="21"/>
          <w:lang w:eastAsia="en-GB"/>
        </w:rPr>
        <w:t xml:space="preserve">within the previous </w:t>
      </w:r>
      <w:r w:rsidR="00562782">
        <w:rPr>
          <w:rFonts w:ascii="Times New Roman" w:eastAsia="Times New Roman" w:hAnsi="Times New Roman" w:cs="Times New Roman"/>
          <w:sz w:val="21"/>
          <w:szCs w:val="21"/>
          <w:lang w:eastAsia="en-GB"/>
        </w:rPr>
        <w:t xml:space="preserve">chapter. </w:t>
      </w:r>
      <w:r w:rsidR="004F714E">
        <w:rPr>
          <w:rFonts w:ascii="Times New Roman" w:eastAsia="Times New Roman" w:hAnsi="Times New Roman" w:cs="Times New Roman"/>
          <w:sz w:val="21"/>
          <w:szCs w:val="21"/>
          <w:lang w:eastAsia="en-GB"/>
        </w:rPr>
        <w:t>Additionally, it</w:t>
      </w:r>
      <w:r w:rsidR="00B32627">
        <w:rPr>
          <w:rFonts w:ascii="Times New Roman" w:eastAsia="Times New Roman" w:hAnsi="Times New Roman" w:cs="Times New Roman"/>
          <w:sz w:val="21"/>
          <w:szCs w:val="21"/>
          <w:lang w:eastAsia="en-GB"/>
        </w:rPr>
        <w:t xml:space="preserve"> will also highlight whether </w:t>
      </w:r>
      <w:r w:rsidR="002B58E0">
        <w:rPr>
          <w:rFonts w:ascii="Times New Roman" w:eastAsia="Times New Roman" w:hAnsi="Times New Roman" w:cs="Times New Roman"/>
          <w:sz w:val="21"/>
          <w:szCs w:val="21"/>
          <w:lang w:eastAsia="en-GB"/>
        </w:rPr>
        <w:t xml:space="preserve">there is in fact a direct correlation </w:t>
      </w:r>
      <w:r w:rsidR="00E955BE">
        <w:rPr>
          <w:rFonts w:ascii="Times New Roman" w:eastAsia="Times New Roman" w:hAnsi="Times New Roman" w:cs="Times New Roman"/>
          <w:sz w:val="21"/>
          <w:szCs w:val="21"/>
          <w:lang w:eastAsia="en-GB"/>
        </w:rPr>
        <w:t xml:space="preserve">and an overall significance </w:t>
      </w:r>
      <w:r w:rsidR="002B58E0">
        <w:rPr>
          <w:rFonts w:ascii="Times New Roman" w:eastAsia="Times New Roman" w:hAnsi="Times New Roman" w:cs="Times New Roman"/>
          <w:sz w:val="21"/>
          <w:szCs w:val="21"/>
          <w:lang w:eastAsia="en-GB"/>
        </w:rPr>
        <w:t>between th</w:t>
      </w:r>
      <w:r w:rsidR="00986D82">
        <w:rPr>
          <w:rFonts w:ascii="Times New Roman" w:eastAsia="Times New Roman" w:hAnsi="Times New Roman" w:cs="Times New Roman"/>
          <w:sz w:val="21"/>
          <w:szCs w:val="21"/>
          <w:lang w:eastAsia="en-GB"/>
        </w:rPr>
        <w:t>e</w:t>
      </w:r>
      <w:r w:rsidR="002B58E0">
        <w:rPr>
          <w:rFonts w:ascii="Times New Roman" w:eastAsia="Times New Roman" w:hAnsi="Times New Roman" w:cs="Times New Roman"/>
          <w:sz w:val="21"/>
          <w:szCs w:val="21"/>
          <w:lang w:eastAsia="en-GB"/>
        </w:rPr>
        <w:t xml:space="preserve"> findings</w:t>
      </w:r>
      <w:r w:rsidR="00C127D9">
        <w:rPr>
          <w:rFonts w:ascii="Times New Roman" w:eastAsia="Times New Roman" w:hAnsi="Times New Roman" w:cs="Times New Roman"/>
          <w:sz w:val="21"/>
          <w:szCs w:val="21"/>
          <w:lang w:eastAsia="en-GB"/>
        </w:rPr>
        <w:t xml:space="preserve"> </w:t>
      </w:r>
      <w:r w:rsidR="00AF57ED">
        <w:rPr>
          <w:rFonts w:ascii="Times New Roman" w:eastAsia="Times New Roman" w:hAnsi="Times New Roman" w:cs="Times New Roman"/>
          <w:sz w:val="21"/>
          <w:szCs w:val="21"/>
          <w:lang w:eastAsia="en-GB"/>
        </w:rPr>
        <w:t>of</w:t>
      </w:r>
      <w:r w:rsidR="00C127D9">
        <w:rPr>
          <w:rFonts w:ascii="Times New Roman" w:eastAsia="Times New Roman" w:hAnsi="Times New Roman" w:cs="Times New Roman"/>
          <w:sz w:val="21"/>
          <w:szCs w:val="21"/>
          <w:lang w:eastAsia="en-GB"/>
        </w:rPr>
        <w:t xml:space="preserve"> the </w:t>
      </w:r>
      <w:r w:rsidR="005F72E2">
        <w:rPr>
          <w:rFonts w:ascii="Times New Roman" w:eastAsia="Times New Roman" w:hAnsi="Times New Roman" w:cs="Times New Roman"/>
          <w:sz w:val="21"/>
          <w:szCs w:val="21"/>
          <w:lang w:eastAsia="en-GB"/>
        </w:rPr>
        <w:t>interviews</w:t>
      </w:r>
      <w:r w:rsidR="00C127D9">
        <w:rPr>
          <w:rFonts w:ascii="Times New Roman" w:eastAsia="Times New Roman" w:hAnsi="Times New Roman" w:cs="Times New Roman"/>
          <w:sz w:val="21"/>
          <w:szCs w:val="21"/>
          <w:lang w:eastAsia="en-GB"/>
        </w:rPr>
        <w:t xml:space="preserve"> </w:t>
      </w:r>
      <w:r w:rsidR="009379C0">
        <w:rPr>
          <w:rFonts w:ascii="Times New Roman" w:eastAsia="Times New Roman" w:hAnsi="Times New Roman" w:cs="Times New Roman"/>
          <w:sz w:val="21"/>
          <w:szCs w:val="21"/>
          <w:lang w:eastAsia="en-GB"/>
        </w:rPr>
        <w:t>and th</w:t>
      </w:r>
      <w:r w:rsidR="00986D82">
        <w:rPr>
          <w:rFonts w:ascii="Times New Roman" w:eastAsia="Times New Roman" w:hAnsi="Times New Roman" w:cs="Times New Roman"/>
          <w:sz w:val="21"/>
          <w:szCs w:val="21"/>
          <w:lang w:eastAsia="en-GB"/>
        </w:rPr>
        <w:t>e</w:t>
      </w:r>
      <w:r w:rsidR="009379C0">
        <w:rPr>
          <w:rFonts w:ascii="Times New Roman" w:eastAsia="Times New Roman" w:hAnsi="Times New Roman" w:cs="Times New Roman"/>
          <w:sz w:val="21"/>
          <w:szCs w:val="21"/>
          <w:lang w:eastAsia="en-GB"/>
        </w:rPr>
        <w:t xml:space="preserve"> opinions </w:t>
      </w:r>
      <w:r w:rsidR="00986D82">
        <w:rPr>
          <w:rFonts w:ascii="Times New Roman" w:eastAsia="Times New Roman" w:hAnsi="Times New Roman" w:cs="Times New Roman"/>
          <w:sz w:val="21"/>
          <w:szCs w:val="21"/>
          <w:lang w:eastAsia="en-GB"/>
        </w:rPr>
        <w:t xml:space="preserve">from </w:t>
      </w:r>
      <w:r w:rsidR="00553A7F">
        <w:rPr>
          <w:rFonts w:ascii="Times New Roman" w:eastAsia="Times New Roman" w:hAnsi="Times New Roman" w:cs="Times New Roman"/>
          <w:sz w:val="21"/>
          <w:szCs w:val="21"/>
          <w:lang w:eastAsia="en-GB"/>
        </w:rPr>
        <w:t xml:space="preserve">the </w:t>
      </w:r>
      <w:r w:rsidR="009379C0">
        <w:rPr>
          <w:rFonts w:ascii="Times New Roman" w:eastAsia="Times New Roman" w:hAnsi="Times New Roman" w:cs="Times New Roman"/>
          <w:sz w:val="21"/>
          <w:szCs w:val="21"/>
          <w:lang w:eastAsia="en-GB"/>
        </w:rPr>
        <w:t xml:space="preserve">various scholars that were </w:t>
      </w:r>
      <w:r w:rsidR="00E065DB">
        <w:rPr>
          <w:rFonts w:ascii="Times New Roman" w:eastAsia="Times New Roman" w:hAnsi="Times New Roman" w:cs="Times New Roman"/>
          <w:sz w:val="21"/>
          <w:szCs w:val="21"/>
          <w:lang w:eastAsia="en-GB"/>
        </w:rPr>
        <w:t xml:space="preserve">discussed </w:t>
      </w:r>
      <w:r w:rsidR="00A73676">
        <w:rPr>
          <w:rFonts w:ascii="Times New Roman" w:eastAsia="Times New Roman" w:hAnsi="Times New Roman" w:cs="Times New Roman"/>
          <w:sz w:val="21"/>
          <w:szCs w:val="21"/>
          <w:lang w:eastAsia="en-GB"/>
        </w:rPr>
        <w:t>previously with</w:t>
      </w:r>
      <w:r w:rsidR="00C305BB">
        <w:rPr>
          <w:rFonts w:ascii="Times New Roman" w:eastAsia="Times New Roman" w:hAnsi="Times New Roman" w:cs="Times New Roman"/>
          <w:sz w:val="21"/>
          <w:szCs w:val="21"/>
          <w:lang w:eastAsia="en-GB"/>
        </w:rPr>
        <w:t>in</w:t>
      </w:r>
      <w:r w:rsidR="00A73676">
        <w:rPr>
          <w:rFonts w:ascii="Times New Roman" w:eastAsia="Times New Roman" w:hAnsi="Times New Roman" w:cs="Times New Roman"/>
          <w:sz w:val="21"/>
          <w:szCs w:val="21"/>
          <w:lang w:eastAsia="en-GB"/>
        </w:rPr>
        <w:t xml:space="preserve"> the </w:t>
      </w:r>
      <w:r w:rsidR="00620290">
        <w:rPr>
          <w:rFonts w:ascii="Times New Roman" w:eastAsia="Times New Roman" w:hAnsi="Times New Roman" w:cs="Times New Roman"/>
          <w:sz w:val="21"/>
          <w:szCs w:val="21"/>
          <w:lang w:eastAsia="en-GB"/>
        </w:rPr>
        <w:t>literature</w:t>
      </w:r>
      <w:r w:rsidR="00AC55C3">
        <w:rPr>
          <w:rFonts w:ascii="Times New Roman" w:eastAsia="Times New Roman" w:hAnsi="Times New Roman" w:cs="Times New Roman"/>
          <w:sz w:val="21"/>
          <w:szCs w:val="21"/>
          <w:lang w:eastAsia="en-GB"/>
        </w:rPr>
        <w:t xml:space="preserve"> review</w:t>
      </w:r>
      <w:r w:rsidR="00176026">
        <w:rPr>
          <w:rFonts w:ascii="Times New Roman" w:eastAsia="Times New Roman" w:hAnsi="Times New Roman" w:cs="Times New Roman"/>
          <w:sz w:val="21"/>
          <w:szCs w:val="21"/>
          <w:lang w:eastAsia="en-GB"/>
        </w:rPr>
        <w:t xml:space="preserve"> as well as </w:t>
      </w:r>
      <w:r w:rsidR="00C515AD">
        <w:rPr>
          <w:rFonts w:ascii="Times New Roman" w:eastAsia="Times New Roman" w:hAnsi="Times New Roman" w:cs="Times New Roman"/>
          <w:sz w:val="21"/>
          <w:szCs w:val="21"/>
          <w:lang w:eastAsia="en-GB"/>
        </w:rPr>
        <w:t>resulting from triangulation with secondary data</w:t>
      </w:r>
      <w:r w:rsidR="00620290">
        <w:rPr>
          <w:rFonts w:ascii="Times New Roman" w:eastAsia="Times New Roman" w:hAnsi="Times New Roman" w:cs="Times New Roman"/>
          <w:sz w:val="21"/>
          <w:szCs w:val="21"/>
          <w:lang w:eastAsia="en-GB"/>
        </w:rPr>
        <w:t xml:space="preserve">. </w:t>
      </w:r>
      <w:r w:rsidR="00F566A8">
        <w:rPr>
          <w:rFonts w:ascii="Times New Roman" w:eastAsia="Times New Roman" w:hAnsi="Times New Roman" w:cs="Times New Roman"/>
          <w:sz w:val="21"/>
          <w:szCs w:val="21"/>
          <w:lang w:eastAsia="en-GB"/>
        </w:rPr>
        <w:t xml:space="preserve">Also, </w:t>
      </w:r>
      <w:r w:rsidR="00563DD4">
        <w:rPr>
          <w:rFonts w:ascii="Times New Roman" w:eastAsia="Times New Roman" w:hAnsi="Times New Roman" w:cs="Times New Roman"/>
          <w:sz w:val="21"/>
          <w:szCs w:val="21"/>
          <w:lang w:eastAsia="en-GB"/>
        </w:rPr>
        <w:t xml:space="preserve">the </w:t>
      </w:r>
      <w:r>
        <w:rPr>
          <w:rFonts w:ascii="Times New Roman" w:eastAsia="Times New Roman" w:hAnsi="Times New Roman" w:cs="Times New Roman"/>
          <w:sz w:val="21"/>
          <w:szCs w:val="21"/>
          <w:lang w:eastAsia="en-GB"/>
        </w:rPr>
        <w:t>chapter</w:t>
      </w:r>
      <w:r w:rsidR="006942AF">
        <w:rPr>
          <w:rFonts w:ascii="Times New Roman" w:eastAsia="Times New Roman" w:hAnsi="Times New Roman" w:cs="Times New Roman"/>
          <w:sz w:val="21"/>
          <w:szCs w:val="21"/>
          <w:lang w:eastAsia="en-GB"/>
        </w:rPr>
        <w:t xml:space="preserve"> </w:t>
      </w:r>
      <w:r w:rsidR="00563DD4">
        <w:rPr>
          <w:rFonts w:ascii="Times New Roman" w:eastAsia="Times New Roman" w:hAnsi="Times New Roman" w:cs="Times New Roman"/>
          <w:sz w:val="21"/>
          <w:szCs w:val="21"/>
          <w:lang w:eastAsia="en-GB"/>
        </w:rPr>
        <w:t>will then</w:t>
      </w:r>
      <w:r w:rsidR="00603636">
        <w:rPr>
          <w:rFonts w:ascii="Times New Roman" w:eastAsia="Times New Roman" w:hAnsi="Times New Roman" w:cs="Times New Roman"/>
          <w:sz w:val="21"/>
          <w:szCs w:val="21"/>
          <w:lang w:eastAsia="en-GB"/>
        </w:rPr>
        <w:t xml:space="preserve"> </w:t>
      </w:r>
      <w:r w:rsidR="00360151">
        <w:rPr>
          <w:rFonts w:ascii="Times New Roman" w:eastAsia="Times New Roman" w:hAnsi="Times New Roman" w:cs="Times New Roman"/>
          <w:sz w:val="21"/>
          <w:szCs w:val="21"/>
          <w:lang w:eastAsia="en-GB"/>
        </w:rPr>
        <w:t xml:space="preserve">try to establish </w:t>
      </w:r>
      <w:r w:rsidR="00215FCE">
        <w:rPr>
          <w:rFonts w:ascii="Times New Roman" w:eastAsia="Times New Roman" w:hAnsi="Times New Roman" w:cs="Times New Roman"/>
          <w:sz w:val="21"/>
          <w:szCs w:val="21"/>
          <w:lang w:eastAsia="en-GB"/>
        </w:rPr>
        <w:t>whether</w:t>
      </w:r>
      <w:r w:rsidR="007145E5">
        <w:rPr>
          <w:rFonts w:ascii="Times New Roman" w:eastAsia="Times New Roman" w:hAnsi="Times New Roman" w:cs="Times New Roman"/>
          <w:sz w:val="21"/>
          <w:szCs w:val="21"/>
          <w:lang w:eastAsia="en-GB"/>
        </w:rPr>
        <w:t xml:space="preserve"> the</w:t>
      </w:r>
      <w:r w:rsidR="00EC1470">
        <w:rPr>
          <w:rFonts w:ascii="Times New Roman" w:eastAsia="Times New Roman" w:hAnsi="Times New Roman" w:cs="Times New Roman"/>
          <w:sz w:val="21"/>
          <w:szCs w:val="21"/>
          <w:lang w:eastAsia="en-GB"/>
        </w:rPr>
        <w:t xml:space="preserve"> </w:t>
      </w:r>
      <w:r w:rsidR="0069604F">
        <w:rPr>
          <w:rFonts w:ascii="Times New Roman" w:eastAsia="Times New Roman" w:hAnsi="Times New Roman" w:cs="Times New Roman"/>
          <w:sz w:val="21"/>
          <w:szCs w:val="21"/>
          <w:lang w:eastAsia="en-GB"/>
        </w:rPr>
        <w:t>respondents</w:t>
      </w:r>
      <w:r w:rsidR="00F9477A">
        <w:rPr>
          <w:rFonts w:ascii="Times New Roman" w:eastAsia="Times New Roman" w:hAnsi="Times New Roman" w:cs="Times New Roman"/>
          <w:sz w:val="21"/>
          <w:szCs w:val="21"/>
          <w:lang w:eastAsia="en-GB"/>
        </w:rPr>
        <w:t>’</w:t>
      </w:r>
      <w:r w:rsidR="001A59A7">
        <w:rPr>
          <w:rFonts w:ascii="Times New Roman" w:eastAsia="Times New Roman" w:hAnsi="Times New Roman" w:cs="Times New Roman"/>
          <w:sz w:val="21"/>
          <w:szCs w:val="21"/>
          <w:lang w:eastAsia="en-GB"/>
        </w:rPr>
        <w:t xml:space="preserve"> </w:t>
      </w:r>
      <w:r w:rsidR="00EC1470">
        <w:rPr>
          <w:rFonts w:ascii="Times New Roman" w:eastAsia="Times New Roman" w:hAnsi="Times New Roman" w:cs="Times New Roman"/>
          <w:sz w:val="21"/>
          <w:szCs w:val="21"/>
          <w:lang w:eastAsia="en-GB"/>
        </w:rPr>
        <w:t>ans</w:t>
      </w:r>
      <w:r w:rsidR="00C04332">
        <w:rPr>
          <w:rFonts w:ascii="Times New Roman" w:eastAsia="Times New Roman" w:hAnsi="Times New Roman" w:cs="Times New Roman"/>
          <w:sz w:val="21"/>
          <w:szCs w:val="21"/>
          <w:lang w:eastAsia="en-GB"/>
        </w:rPr>
        <w:t xml:space="preserve">wers to </w:t>
      </w:r>
      <w:r w:rsidR="00E64AE7">
        <w:rPr>
          <w:rFonts w:ascii="Times New Roman" w:eastAsia="Times New Roman" w:hAnsi="Times New Roman" w:cs="Times New Roman"/>
          <w:sz w:val="21"/>
          <w:szCs w:val="21"/>
          <w:lang w:eastAsia="en-GB"/>
        </w:rPr>
        <w:t xml:space="preserve">both sets of </w:t>
      </w:r>
      <w:r w:rsidR="00C04332">
        <w:rPr>
          <w:rFonts w:ascii="Times New Roman" w:eastAsia="Times New Roman" w:hAnsi="Times New Roman" w:cs="Times New Roman"/>
          <w:sz w:val="21"/>
          <w:szCs w:val="21"/>
          <w:lang w:eastAsia="en-GB"/>
        </w:rPr>
        <w:t xml:space="preserve">the interview </w:t>
      </w:r>
      <w:r w:rsidR="00E64AE7">
        <w:rPr>
          <w:rFonts w:ascii="Times New Roman" w:eastAsia="Times New Roman" w:hAnsi="Times New Roman" w:cs="Times New Roman"/>
          <w:sz w:val="21"/>
          <w:szCs w:val="21"/>
          <w:lang w:eastAsia="en-GB"/>
        </w:rPr>
        <w:t xml:space="preserve">questions </w:t>
      </w:r>
      <w:r w:rsidR="004E7A55">
        <w:rPr>
          <w:rFonts w:ascii="Times New Roman" w:eastAsia="Times New Roman" w:hAnsi="Times New Roman" w:cs="Times New Roman"/>
          <w:sz w:val="21"/>
          <w:szCs w:val="21"/>
          <w:lang w:eastAsia="en-GB"/>
        </w:rPr>
        <w:t>pose</w:t>
      </w:r>
      <w:r w:rsidR="006E431F">
        <w:rPr>
          <w:rFonts w:ascii="Times New Roman" w:eastAsia="Times New Roman" w:hAnsi="Times New Roman" w:cs="Times New Roman"/>
          <w:sz w:val="21"/>
          <w:szCs w:val="21"/>
          <w:lang w:eastAsia="en-GB"/>
        </w:rPr>
        <w:t xml:space="preserve"> </w:t>
      </w:r>
      <w:r w:rsidR="00D551FA">
        <w:rPr>
          <w:rFonts w:ascii="Times New Roman" w:eastAsia="Times New Roman" w:hAnsi="Times New Roman" w:cs="Times New Roman"/>
          <w:sz w:val="21"/>
          <w:szCs w:val="21"/>
          <w:lang w:eastAsia="en-GB"/>
        </w:rPr>
        <w:t xml:space="preserve">a credible and </w:t>
      </w:r>
      <w:r w:rsidR="00620290">
        <w:rPr>
          <w:rFonts w:ascii="Times New Roman" w:eastAsia="Times New Roman" w:hAnsi="Times New Roman" w:cs="Times New Roman"/>
          <w:sz w:val="21"/>
          <w:szCs w:val="21"/>
          <w:lang w:eastAsia="en-GB"/>
        </w:rPr>
        <w:t>justifiable</w:t>
      </w:r>
      <w:r w:rsidR="00D551FA">
        <w:rPr>
          <w:rFonts w:ascii="Times New Roman" w:eastAsia="Times New Roman" w:hAnsi="Times New Roman" w:cs="Times New Roman"/>
          <w:sz w:val="21"/>
          <w:szCs w:val="21"/>
          <w:lang w:eastAsia="en-GB"/>
        </w:rPr>
        <w:t xml:space="preserve"> answer to not only the main research question </w:t>
      </w:r>
      <w:r w:rsidR="00435031">
        <w:rPr>
          <w:rFonts w:ascii="Times New Roman" w:eastAsia="Times New Roman" w:hAnsi="Times New Roman" w:cs="Times New Roman"/>
          <w:sz w:val="21"/>
          <w:szCs w:val="21"/>
          <w:lang w:eastAsia="en-GB"/>
        </w:rPr>
        <w:t>but to the various research objectives</w:t>
      </w:r>
      <w:r w:rsidR="00154D94">
        <w:rPr>
          <w:rFonts w:ascii="Times New Roman" w:eastAsia="Times New Roman" w:hAnsi="Times New Roman" w:cs="Times New Roman"/>
          <w:sz w:val="21"/>
          <w:szCs w:val="21"/>
          <w:lang w:eastAsia="en-GB"/>
        </w:rPr>
        <w:t xml:space="preserve"> of the </w:t>
      </w:r>
      <w:r w:rsidR="005A6B7E">
        <w:rPr>
          <w:rFonts w:ascii="Times New Roman" w:eastAsia="Times New Roman" w:hAnsi="Times New Roman" w:cs="Times New Roman"/>
          <w:sz w:val="21"/>
          <w:szCs w:val="21"/>
          <w:lang w:eastAsia="en-GB"/>
        </w:rPr>
        <w:t xml:space="preserve">study. Furthermore, the </w:t>
      </w:r>
      <w:r>
        <w:rPr>
          <w:rFonts w:ascii="Times New Roman" w:eastAsia="Times New Roman" w:hAnsi="Times New Roman" w:cs="Times New Roman"/>
          <w:sz w:val="21"/>
          <w:szCs w:val="21"/>
          <w:lang w:eastAsia="en-GB"/>
        </w:rPr>
        <w:t xml:space="preserve">chapter </w:t>
      </w:r>
      <w:r w:rsidR="005A6B7E">
        <w:rPr>
          <w:rFonts w:ascii="Times New Roman" w:eastAsia="Times New Roman" w:hAnsi="Times New Roman" w:cs="Times New Roman"/>
          <w:sz w:val="21"/>
          <w:szCs w:val="21"/>
          <w:lang w:eastAsia="en-GB"/>
        </w:rPr>
        <w:t xml:space="preserve">will </w:t>
      </w:r>
      <w:r w:rsidR="00940D4A">
        <w:rPr>
          <w:rFonts w:ascii="Times New Roman" w:eastAsia="Times New Roman" w:hAnsi="Times New Roman" w:cs="Times New Roman"/>
          <w:sz w:val="21"/>
          <w:szCs w:val="21"/>
          <w:lang w:eastAsia="en-GB"/>
        </w:rPr>
        <w:t xml:space="preserve">then aim to </w:t>
      </w:r>
      <w:r w:rsidR="00133418">
        <w:rPr>
          <w:rFonts w:ascii="Times New Roman" w:eastAsia="Times New Roman" w:hAnsi="Times New Roman" w:cs="Times New Roman"/>
          <w:sz w:val="21"/>
          <w:szCs w:val="21"/>
          <w:lang w:eastAsia="en-GB"/>
        </w:rPr>
        <w:t xml:space="preserve">present </w:t>
      </w:r>
      <w:r w:rsidR="00910031">
        <w:rPr>
          <w:rFonts w:ascii="Times New Roman" w:eastAsia="Times New Roman" w:hAnsi="Times New Roman" w:cs="Times New Roman"/>
          <w:sz w:val="21"/>
          <w:szCs w:val="21"/>
          <w:lang w:eastAsia="en-GB"/>
        </w:rPr>
        <w:t xml:space="preserve">an accurate </w:t>
      </w:r>
      <w:r w:rsidR="000E3816">
        <w:rPr>
          <w:rFonts w:ascii="Times New Roman" w:eastAsia="Times New Roman" w:hAnsi="Times New Roman" w:cs="Times New Roman"/>
          <w:sz w:val="21"/>
          <w:szCs w:val="21"/>
          <w:lang w:eastAsia="en-GB"/>
        </w:rPr>
        <w:t xml:space="preserve">account </w:t>
      </w:r>
      <w:r w:rsidR="001F1400">
        <w:rPr>
          <w:rFonts w:ascii="Times New Roman" w:eastAsia="Times New Roman" w:hAnsi="Times New Roman" w:cs="Times New Roman"/>
          <w:sz w:val="21"/>
          <w:szCs w:val="21"/>
          <w:lang w:eastAsia="en-GB"/>
        </w:rPr>
        <w:t>of</w:t>
      </w:r>
      <w:r w:rsidR="009B5751">
        <w:rPr>
          <w:rFonts w:ascii="Times New Roman" w:eastAsia="Times New Roman" w:hAnsi="Times New Roman" w:cs="Times New Roman"/>
          <w:sz w:val="21"/>
          <w:szCs w:val="21"/>
          <w:lang w:eastAsia="en-GB"/>
        </w:rPr>
        <w:t xml:space="preserve"> </w:t>
      </w:r>
      <w:r w:rsidR="00FC740F">
        <w:rPr>
          <w:rFonts w:ascii="Times New Roman" w:eastAsia="Times New Roman" w:hAnsi="Times New Roman" w:cs="Times New Roman"/>
          <w:sz w:val="21"/>
          <w:szCs w:val="21"/>
          <w:lang w:eastAsia="en-GB"/>
        </w:rPr>
        <w:t xml:space="preserve">the </w:t>
      </w:r>
      <w:r w:rsidR="008F3DAB">
        <w:rPr>
          <w:rFonts w:ascii="Times New Roman" w:eastAsia="Times New Roman" w:hAnsi="Times New Roman" w:cs="Times New Roman"/>
          <w:sz w:val="21"/>
          <w:szCs w:val="21"/>
          <w:lang w:eastAsia="en-GB"/>
        </w:rPr>
        <w:t xml:space="preserve">various </w:t>
      </w:r>
      <w:r w:rsidR="009B5751">
        <w:rPr>
          <w:rFonts w:ascii="Times New Roman" w:eastAsia="Times New Roman" w:hAnsi="Times New Roman" w:cs="Times New Roman"/>
          <w:sz w:val="21"/>
          <w:szCs w:val="21"/>
          <w:lang w:eastAsia="en-GB"/>
        </w:rPr>
        <w:t xml:space="preserve">limitations </w:t>
      </w:r>
      <w:r w:rsidR="001F1400">
        <w:rPr>
          <w:rFonts w:ascii="Times New Roman" w:eastAsia="Times New Roman" w:hAnsi="Times New Roman" w:cs="Times New Roman"/>
          <w:sz w:val="21"/>
          <w:szCs w:val="21"/>
          <w:lang w:eastAsia="en-GB"/>
        </w:rPr>
        <w:t xml:space="preserve">and subsequent issues that were encountered throughout the </w:t>
      </w:r>
      <w:r w:rsidR="008F3DAB">
        <w:rPr>
          <w:rFonts w:ascii="Times New Roman" w:eastAsia="Times New Roman" w:hAnsi="Times New Roman" w:cs="Times New Roman"/>
          <w:sz w:val="21"/>
          <w:szCs w:val="21"/>
          <w:lang w:eastAsia="en-GB"/>
        </w:rPr>
        <w:t xml:space="preserve">entire </w:t>
      </w:r>
      <w:r w:rsidR="001F1400">
        <w:rPr>
          <w:rFonts w:ascii="Times New Roman" w:eastAsia="Times New Roman" w:hAnsi="Times New Roman" w:cs="Times New Roman"/>
          <w:sz w:val="21"/>
          <w:szCs w:val="21"/>
          <w:lang w:eastAsia="en-GB"/>
        </w:rPr>
        <w:t xml:space="preserve">process </w:t>
      </w:r>
      <w:r w:rsidR="008F3DAB">
        <w:rPr>
          <w:rFonts w:ascii="Times New Roman" w:eastAsia="Times New Roman" w:hAnsi="Times New Roman" w:cs="Times New Roman"/>
          <w:sz w:val="21"/>
          <w:szCs w:val="21"/>
          <w:lang w:eastAsia="en-GB"/>
        </w:rPr>
        <w:t xml:space="preserve">of </w:t>
      </w:r>
      <w:r w:rsidR="00E0059A">
        <w:rPr>
          <w:rFonts w:ascii="Times New Roman" w:eastAsia="Times New Roman" w:hAnsi="Times New Roman" w:cs="Times New Roman"/>
          <w:sz w:val="21"/>
          <w:szCs w:val="21"/>
          <w:lang w:eastAsia="en-GB"/>
        </w:rPr>
        <w:t xml:space="preserve">gathering and </w:t>
      </w:r>
      <w:r w:rsidR="00E82622">
        <w:rPr>
          <w:rFonts w:ascii="Times New Roman" w:eastAsia="Times New Roman" w:hAnsi="Times New Roman" w:cs="Times New Roman"/>
          <w:sz w:val="21"/>
          <w:szCs w:val="21"/>
          <w:lang w:eastAsia="en-GB"/>
        </w:rPr>
        <w:t>analysing</w:t>
      </w:r>
      <w:r w:rsidR="00E0059A">
        <w:rPr>
          <w:rFonts w:ascii="Times New Roman" w:eastAsia="Times New Roman" w:hAnsi="Times New Roman" w:cs="Times New Roman"/>
          <w:sz w:val="21"/>
          <w:szCs w:val="21"/>
          <w:lang w:eastAsia="en-GB"/>
        </w:rPr>
        <w:t xml:space="preserve"> the data </w:t>
      </w:r>
      <w:r w:rsidR="00C818C9">
        <w:rPr>
          <w:rFonts w:ascii="Times New Roman" w:eastAsia="Times New Roman" w:hAnsi="Times New Roman" w:cs="Times New Roman"/>
          <w:sz w:val="21"/>
          <w:szCs w:val="21"/>
          <w:lang w:eastAsia="en-GB"/>
        </w:rPr>
        <w:t>whilst</w:t>
      </w:r>
      <w:r w:rsidR="00E0059A">
        <w:rPr>
          <w:rFonts w:ascii="Times New Roman" w:eastAsia="Times New Roman" w:hAnsi="Times New Roman" w:cs="Times New Roman"/>
          <w:sz w:val="21"/>
          <w:szCs w:val="21"/>
          <w:lang w:eastAsia="en-GB"/>
        </w:rPr>
        <w:t xml:space="preserve"> giv</w:t>
      </w:r>
      <w:r w:rsidR="00C818C9">
        <w:rPr>
          <w:rFonts w:ascii="Times New Roman" w:eastAsia="Times New Roman" w:hAnsi="Times New Roman" w:cs="Times New Roman"/>
          <w:sz w:val="21"/>
          <w:szCs w:val="21"/>
          <w:lang w:eastAsia="en-GB"/>
        </w:rPr>
        <w:t xml:space="preserve">ing a </w:t>
      </w:r>
      <w:r w:rsidR="00D177DA">
        <w:rPr>
          <w:rFonts w:ascii="Times New Roman" w:eastAsia="Times New Roman" w:hAnsi="Times New Roman" w:cs="Times New Roman"/>
          <w:sz w:val="21"/>
          <w:szCs w:val="21"/>
          <w:lang w:eastAsia="en-GB"/>
        </w:rPr>
        <w:t xml:space="preserve">thorough </w:t>
      </w:r>
      <w:r w:rsidR="00E0059A">
        <w:rPr>
          <w:rFonts w:ascii="Times New Roman" w:eastAsia="Times New Roman" w:hAnsi="Times New Roman" w:cs="Times New Roman"/>
          <w:sz w:val="21"/>
          <w:szCs w:val="21"/>
          <w:lang w:eastAsia="en-GB"/>
        </w:rPr>
        <w:t xml:space="preserve">explanation </w:t>
      </w:r>
      <w:r w:rsidR="00D177DA">
        <w:rPr>
          <w:rFonts w:ascii="Times New Roman" w:eastAsia="Times New Roman" w:hAnsi="Times New Roman" w:cs="Times New Roman"/>
          <w:sz w:val="21"/>
          <w:szCs w:val="21"/>
          <w:lang w:eastAsia="en-GB"/>
        </w:rPr>
        <w:t xml:space="preserve">of how that </w:t>
      </w:r>
      <w:r w:rsidR="00956C3B">
        <w:rPr>
          <w:rFonts w:ascii="Times New Roman" w:eastAsia="Times New Roman" w:hAnsi="Times New Roman" w:cs="Times New Roman"/>
          <w:sz w:val="21"/>
          <w:szCs w:val="21"/>
          <w:lang w:eastAsia="en-GB"/>
        </w:rPr>
        <w:t xml:space="preserve">it </w:t>
      </w:r>
      <w:r w:rsidR="00E27560">
        <w:rPr>
          <w:rFonts w:ascii="Times New Roman" w:eastAsia="Times New Roman" w:hAnsi="Times New Roman" w:cs="Times New Roman"/>
          <w:sz w:val="21"/>
          <w:szCs w:val="21"/>
          <w:lang w:eastAsia="en-GB"/>
        </w:rPr>
        <w:t xml:space="preserve">influenced the overall result of the </w:t>
      </w:r>
      <w:r w:rsidR="00954F04">
        <w:rPr>
          <w:rFonts w:ascii="Times New Roman" w:eastAsia="Times New Roman" w:hAnsi="Times New Roman" w:cs="Times New Roman"/>
          <w:sz w:val="21"/>
          <w:szCs w:val="21"/>
          <w:lang w:eastAsia="en-GB"/>
        </w:rPr>
        <w:t xml:space="preserve">study. </w:t>
      </w:r>
      <w:r w:rsidR="00C1398E">
        <w:rPr>
          <w:rFonts w:ascii="Times New Roman" w:eastAsia="Times New Roman" w:hAnsi="Times New Roman" w:cs="Times New Roman"/>
          <w:sz w:val="21"/>
          <w:szCs w:val="21"/>
          <w:lang w:eastAsia="en-GB"/>
        </w:rPr>
        <w:t>T</w:t>
      </w:r>
      <w:r w:rsidR="00954F04">
        <w:rPr>
          <w:rFonts w:ascii="Times New Roman" w:eastAsia="Times New Roman" w:hAnsi="Times New Roman" w:cs="Times New Roman"/>
          <w:sz w:val="21"/>
          <w:szCs w:val="21"/>
          <w:lang w:eastAsia="en-GB"/>
        </w:rPr>
        <w:t xml:space="preserve">he chapter will then finally conclude by giving clear </w:t>
      </w:r>
      <w:r w:rsidR="00BC5A0F">
        <w:rPr>
          <w:rFonts w:ascii="Times New Roman" w:eastAsia="Times New Roman" w:hAnsi="Times New Roman" w:cs="Times New Roman"/>
          <w:sz w:val="21"/>
          <w:szCs w:val="21"/>
          <w:lang w:eastAsia="en-GB"/>
        </w:rPr>
        <w:t xml:space="preserve">and definitive </w:t>
      </w:r>
      <w:r w:rsidR="00954F04">
        <w:rPr>
          <w:rFonts w:ascii="Times New Roman" w:eastAsia="Times New Roman" w:hAnsi="Times New Roman" w:cs="Times New Roman"/>
          <w:sz w:val="21"/>
          <w:szCs w:val="21"/>
          <w:lang w:eastAsia="en-GB"/>
        </w:rPr>
        <w:t>rec</w:t>
      </w:r>
      <w:r w:rsidR="00934FFE">
        <w:rPr>
          <w:rFonts w:ascii="Times New Roman" w:eastAsia="Times New Roman" w:hAnsi="Times New Roman" w:cs="Times New Roman"/>
          <w:sz w:val="21"/>
          <w:szCs w:val="21"/>
          <w:lang w:eastAsia="en-GB"/>
        </w:rPr>
        <w:t>ommendations</w:t>
      </w:r>
      <w:r w:rsidR="0019749F">
        <w:rPr>
          <w:rFonts w:ascii="Times New Roman" w:eastAsia="Times New Roman" w:hAnsi="Times New Roman" w:cs="Times New Roman"/>
          <w:sz w:val="21"/>
          <w:szCs w:val="21"/>
          <w:lang w:eastAsia="en-GB"/>
        </w:rPr>
        <w:t xml:space="preserve"> of where</w:t>
      </w:r>
      <w:r w:rsidR="007D741F">
        <w:rPr>
          <w:rFonts w:ascii="Times New Roman" w:eastAsia="Times New Roman" w:hAnsi="Times New Roman" w:cs="Times New Roman"/>
          <w:sz w:val="21"/>
          <w:szCs w:val="21"/>
          <w:lang w:eastAsia="en-GB"/>
        </w:rPr>
        <w:t xml:space="preserve"> </w:t>
      </w:r>
      <w:r w:rsidR="00766A9B">
        <w:rPr>
          <w:rFonts w:ascii="Times New Roman" w:eastAsia="Times New Roman" w:hAnsi="Times New Roman" w:cs="Times New Roman"/>
          <w:sz w:val="21"/>
          <w:szCs w:val="21"/>
          <w:lang w:eastAsia="en-GB"/>
        </w:rPr>
        <w:t>fu</w:t>
      </w:r>
      <w:r w:rsidR="00CC3D25">
        <w:rPr>
          <w:rFonts w:ascii="Times New Roman" w:eastAsia="Times New Roman" w:hAnsi="Times New Roman" w:cs="Times New Roman"/>
          <w:sz w:val="21"/>
          <w:szCs w:val="21"/>
          <w:lang w:eastAsia="en-GB"/>
        </w:rPr>
        <w:t>ture</w:t>
      </w:r>
      <w:r w:rsidR="00766A9B">
        <w:rPr>
          <w:rFonts w:ascii="Times New Roman" w:eastAsia="Times New Roman" w:hAnsi="Times New Roman" w:cs="Times New Roman"/>
          <w:sz w:val="21"/>
          <w:szCs w:val="21"/>
          <w:lang w:eastAsia="en-GB"/>
        </w:rPr>
        <w:t xml:space="preserve"> </w:t>
      </w:r>
      <w:r w:rsidR="00A23B15">
        <w:rPr>
          <w:rFonts w:ascii="Times New Roman" w:eastAsia="Times New Roman" w:hAnsi="Times New Roman" w:cs="Times New Roman"/>
          <w:sz w:val="21"/>
          <w:szCs w:val="21"/>
          <w:lang w:eastAsia="en-GB"/>
        </w:rPr>
        <w:t>research</w:t>
      </w:r>
      <w:r w:rsidR="00CC3D25">
        <w:rPr>
          <w:rFonts w:ascii="Times New Roman" w:eastAsia="Times New Roman" w:hAnsi="Times New Roman" w:cs="Times New Roman"/>
          <w:sz w:val="21"/>
          <w:szCs w:val="21"/>
          <w:lang w:eastAsia="en-GB"/>
        </w:rPr>
        <w:t xml:space="preserve"> </w:t>
      </w:r>
      <w:r w:rsidR="007D741F">
        <w:rPr>
          <w:rFonts w:ascii="Times New Roman" w:eastAsia="Times New Roman" w:hAnsi="Times New Roman" w:cs="Times New Roman"/>
          <w:sz w:val="21"/>
          <w:szCs w:val="21"/>
          <w:lang w:eastAsia="en-GB"/>
        </w:rPr>
        <w:t xml:space="preserve">within the field of </w:t>
      </w:r>
      <w:r w:rsidR="00596C28">
        <w:rPr>
          <w:rFonts w:ascii="Times New Roman" w:eastAsia="Times New Roman" w:hAnsi="Times New Roman" w:cs="Times New Roman"/>
          <w:sz w:val="21"/>
          <w:szCs w:val="21"/>
          <w:lang w:eastAsia="en-GB"/>
        </w:rPr>
        <w:t xml:space="preserve">cybersecurity and supply chain management </w:t>
      </w:r>
      <w:r w:rsidR="002566CA">
        <w:rPr>
          <w:rFonts w:ascii="Times New Roman" w:eastAsia="Times New Roman" w:hAnsi="Times New Roman" w:cs="Times New Roman"/>
          <w:sz w:val="21"/>
          <w:szCs w:val="21"/>
          <w:lang w:eastAsia="en-GB"/>
        </w:rPr>
        <w:t xml:space="preserve">is </w:t>
      </w:r>
      <w:r w:rsidR="00B14D99">
        <w:rPr>
          <w:rFonts w:ascii="Times New Roman" w:eastAsia="Times New Roman" w:hAnsi="Times New Roman" w:cs="Times New Roman"/>
          <w:sz w:val="21"/>
          <w:szCs w:val="21"/>
          <w:lang w:eastAsia="en-GB"/>
        </w:rPr>
        <w:t>required</w:t>
      </w:r>
      <w:r w:rsidR="002566CA">
        <w:rPr>
          <w:rFonts w:ascii="Times New Roman" w:eastAsia="Times New Roman" w:hAnsi="Times New Roman" w:cs="Times New Roman"/>
          <w:sz w:val="21"/>
          <w:szCs w:val="21"/>
          <w:lang w:eastAsia="en-GB"/>
        </w:rPr>
        <w:t>.</w:t>
      </w:r>
    </w:p>
    <w:p w14:paraId="62925247" w14:textId="7C3626C7" w:rsidR="005571CA" w:rsidRDefault="005571CA" w:rsidP="002D1185">
      <w:pPr>
        <w:spacing w:line="360" w:lineRule="auto"/>
        <w:jc w:val="both"/>
        <w:rPr>
          <w:rFonts w:ascii="Times New Roman" w:eastAsia="Times New Roman" w:hAnsi="Times New Roman" w:cs="Times New Roman"/>
          <w:b/>
          <w:bCs/>
          <w:sz w:val="21"/>
          <w:szCs w:val="21"/>
          <w:lang w:eastAsia="en-GB"/>
        </w:rPr>
      </w:pPr>
    </w:p>
    <w:p w14:paraId="4BFB6F4E" w14:textId="42A7B128" w:rsidR="00101A87" w:rsidRPr="008F6BB0" w:rsidRDefault="00E11D89" w:rsidP="002D1185">
      <w:pPr>
        <w:pStyle w:val="Heading2"/>
        <w:jc w:val="both"/>
        <w:rPr>
          <w:rFonts w:ascii="Times New Roman" w:eastAsia="Times New Roman" w:hAnsi="Times New Roman" w:cs="Times New Roman"/>
          <w:color w:val="000000" w:themeColor="text1"/>
          <w:sz w:val="21"/>
          <w:szCs w:val="21"/>
          <w:lang w:eastAsia="en-GB"/>
        </w:rPr>
      </w:pPr>
      <w:bookmarkStart w:id="98" w:name="_Toc103498088"/>
      <w:r w:rsidRPr="008F6BB0">
        <w:rPr>
          <w:rFonts w:ascii="Times New Roman" w:eastAsia="Times New Roman" w:hAnsi="Times New Roman" w:cs="Times New Roman"/>
          <w:color w:val="000000" w:themeColor="text1"/>
          <w:sz w:val="21"/>
          <w:szCs w:val="21"/>
          <w:lang w:eastAsia="en-GB"/>
        </w:rPr>
        <w:t xml:space="preserve">5.2 </w:t>
      </w:r>
      <w:r w:rsidR="00384CDF" w:rsidRPr="008F6BB0">
        <w:rPr>
          <w:rFonts w:ascii="Times New Roman" w:eastAsia="Times New Roman" w:hAnsi="Times New Roman" w:cs="Times New Roman"/>
          <w:color w:val="000000" w:themeColor="text1"/>
          <w:sz w:val="21"/>
          <w:szCs w:val="21"/>
          <w:lang w:eastAsia="en-GB"/>
        </w:rPr>
        <w:t xml:space="preserve">Summary of the </w:t>
      </w:r>
      <w:r w:rsidR="002D2408">
        <w:rPr>
          <w:rFonts w:ascii="Times New Roman" w:eastAsia="Times New Roman" w:hAnsi="Times New Roman" w:cs="Times New Roman"/>
          <w:color w:val="000000" w:themeColor="text1"/>
          <w:sz w:val="21"/>
          <w:szCs w:val="21"/>
          <w:lang w:eastAsia="en-GB"/>
        </w:rPr>
        <w:t>main</w:t>
      </w:r>
      <w:r w:rsidR="00384CDF" w:rsidRPr="008F6BB0">
        <w:rPr>
          <w:rFonts w:ascii="Times New Roman" w:eastAsia="Times New Roman" w:hAnsi="Times New Roman" w:cs="Times New Roman"/>
          <w:color w:val="000000" w:themeColor="text1"/>
          <w:sz w:val="21"/>
          <w:szCs w:val="21"/>
          <w:lang w:eastAsia="en-GB"/>
        </w:rPr>
        <w:t xml:space="preserve"> findings</w:t>
      </w:r>
      <w:bookmarkEnd w:id="98"/>
    </w:p>
    <w:p w14:paraId="114E2604" w14:textId="0E126778" w:rsidR="00B14D99" w:rsidRDefault="00B14D99" w:rsidP="002D1185">
      <w:pPr>
        <w:pStyle w:val="Heading2"/>
        <w:jc w:val="both"/>
        <w:rPr>
          <w:rFonts w:ascii="Times New Roman" w:eastAsia="Times New Roman" w:hAnsi="Times New Roman" w:cs="Times New Roman"/>
          <w:color w:val="000000" w:themeColor="text1"/>
          <w:sz w:val="21"/>
          <w:szCs w:val="21"/>
          <w:lang w:eastAsia="en-GB"/>
        </w:rPr>
      </w:pPr>
    </w:p>
    <w:p w14:paraId="288F753E" w14:textId="6D382EC1" w:rsidR="0063617D" w:rsidRDefault="00145E12" w:rsidP="002D1185">
      <w:pPr>
        <w:spacing w:line="360" w:lineRule="auto"/>
        <w:jc w:val="both"/>
        <w:rPr>
          <w:rFonts w:ascii="Times New Roman" w:hAnsi="Times New Roman" w:cs="Times New Roman"/>
          <w:sz w:val="21"/>
          <w:szCs w:val="21"/>
        </w:rPr>
      </w:pPr>
      <w:r w:rsidRPr="00E37859">
        <w:rPr>
          <w:rFonts w:ascii="Times New Roman" w:eastAsia="Times New Roman" w:hAnsi="Times New Roman" w:cs="Times New Roman"/>
          <w:color w:val="000000" w:themeColor="text1"/>
          <w:sz w:val="21"/>
          <w:szCs w:val="21"/>
          <w:lang w:eastAsia="en-GB"/>
        </w:rPr>
        <w:t xml:space="preserve">The main findings of the </w:t>
      </w:r>
      <w:r w:rsidR="00820FCA" w:rsidRPr="00E37859">
        <w:rPr>
          <w:rFonts w:ascii="Times New Roman" w:eastAsia="Times New Roman" w:hAnsi="Times New Roman" w:cs="Times New Roman"/>
          <w:color w:val="000000" w:themeColor="text1"/>
          <w:sz w:val="21"/>
          <w:szCs w:val="21"/>
          <w:lang w:eastAsia="en-GB"/>
        </w:rPr>
        <w:t xml:space="preserve">semi-structured interviews have shown that there is indeed a clear association between the answers </w:t>
      </w:r>
      <w:r w:rsidR="00420E55" w:rsidRPr="00E37859">
        <w:rPr>
          <w:rFonts w:ascii="Times New Roman" w:eastAsia="Times New Roman" w:hAnsi="Times New Roman" w:cs="Times New Roman"/>
          <w:color w:val="000000" w:themeColor="text1"/>
          <w:sz w:val="21"/>
          <w:szCs w:val="21"/>
          <w:lang w:eastAsia="en-GB"/>
        </w:rPr>
        <w:t xml:space="preserve">that both the cyber and logistics participants have given when responding to the </w:t>
      </w:r>
      <w:r w:rsidR="0083352C" w:rsidRPr="00E37859">
        <w:rPr>
          <w:rFonts w:ascii="Times New Roman" w:eastAsia="Times New Roman" w:hAnsi="Times New Roman" w:cs="Times New Roman"/>
          <w:color w:val="000000" w:themeColor="text1"/>
          <w:sz w:val="21"/>
          <w:szCs w:val="21"/>
          <w:lang w:eastAsia="en-GB"/>
        </w:rPr>
        <w:t xml:space="preserve">various interview </w:t>
      </w:r>
      <w:r w:rsidR="007B0A5C" w:rsidRPr="00E37859">
        <w:rPr>
          <w:rFonts w:ascii="Times New Roman" w:eastAsia="Times New Roman" w:hAnsi="Times New Roman" w:cs="Times New Roman"/>
          <w:color w:val="000000" w:themeColor="text1"/>
          <w:sz w:val="21"/>
          <w:szCs w:val="21"/>
          <w:lang w:eastAsia="en-GB"/>
        </w:rPr>
        <w:t>questions. Furthermore</w:t>
      </w:r>
      <w:r w:rsidR="0083352C" w:rsidRPr="00E37859">
        <w:rPr>
          <w:rFonts w:ascii="Times New Roman" w:eastAsia="Times New Roman" w:hAnsi="Times New Roman" w:cs="Times New Roman"/>
          <w:color w:val="000000" w:themeColor="text1"/>
          <w:sz w:val="21"/>
          <w:szCs w:val="21"/>
          <w:lang w:eastAsia="en-GB"/>
        </w:rPr>
        <w:t xml:space="preserve">, it has also been </w:t>
      </w:r>
      <w:r w:rsidR="00C7587C" w:rsidRPr="00E37859">
        <w:rPr>
          <w:rFonts w:ascii="Times New Roman" w:eastAsia="Times New Roman" w:hAnsi="Times New Roman" w:cs="Times New Roman"/>
          <w:color w:val="000000" w:themeColor="text1"/>
          <w:sz w:val="21"/>
          <w:szCs w:val="21"/>
          <w:lang w:eastAsia="en-GB"/>
        </w:rPr>
        <w:t xml:space="preserve">established that there is also a positive correlation between the two themes </w:t>
      </w:r>
      <w:r w:rsidR="002F074E" w:rsidRPr="00E37859">
        <w:rPr>
          <w:rFonts w:ascii="Times New Roman" w:eastAsia="Times New Roman" w:hAnsi="Times New Roman" w:cs="Times New Roman"/>
          <w:color w:val="000000" w:themeColor="text1"/>
          <w:sz w:val="21"/>
          <w:szCs w:val="21"/>
          <w:lang w:eastAsia="en-GB"/>
        </w:rPr>
        <w:t xml:space="preserve">that were </w:t>
      </w:r>
      <w:r w:rsidR="00E82622">
        <w:rPr>
          <w:rFonts w:ascii="Times New Roman" w:eastAsia="Times New Roman" w:hAnsi="Times New Roman" w:cs="Times New Roman"/>
          <w:color w:val="000000" w:themeColor="text1"/>
          <w:sz w:val="21"/>
          <w:szCs w:val="21"/>
          <w:lang w:eastAsia="en-GB"/>
        </w:rPr>
        <w:t>formalised</w:t>
      </w:r>
      <w:r w:rsidR="002B4002">
        <w:rPr>
          <w:rFonts w:ascii="Times New Roman" w:eastAsia="Times New Roman" w:hAnsi="Times New Roman" w:cs="Times New Roman"/>
          <w:color w:val="000000" w:themeColor="text1"/>
          <w:sz w:val="21"/>
          <w:szCs w:val="21"/>
          <w:lang w:eastAsia="en-GB"/>
        </w:rPr>
        <w:t xml:space="preserve">. </w:t>
      </w:r>
      <w:r w:rsidR="00D952A8">
        <w:rPr>
          <w:rFonts w:ascii="Times New Roman" w:hAnsi="Times New Roman" w:cs="Times New Roman"/>
          <w:sz w:val="21"/>
          <w:szCs w:val="21"/>
        </w:rPr>
        <w:t xml:space="preserve">From the main findings and the themes of this study it clearly suggests that for logistics </w:t>
      </w:r>
      <w:r w:rsidR="00E82622">
        <w:rPr>
          <w:rFonts w:ascii="Times New Roman" w:hAnsi="Times New Roman" w:cs="Times New Roman"/>
          <w:sz w:val="21"/>
          <w:szCs w:val="21"/>
        </w:rPr>
        <w:t>organisations</w:t>
      </w:r>
      <w:r w:rsidR="00D952A8">
        <w:rPr>
          <w:rFonts w:ascii="Times New Roman" w:hAnsi="Times New Roman" w:cs="Times New Roman"/>
          <w:sz w:val="21"/>
          <w:szCs w:val="21"/>
        </w:rPr>
        <w:t xml:space="preserve"> to better manage the cataclysmic effects that a cyber-threat can impose upon their supply chains there are an assortment of factors that need to be </w:t>
      </w:r>
      <w:r w:rsidR="00E82622">
        <w:rPr>
          <w:rFonts w:ascii="Times New Roman" w:hAnsi="Times New Roman" w:cs="Times New Roman"/>
          <w:sz w:val="21"/>
          <w:szCs w:val="21"/>
        </w:rPr>
        <w:t>realised</w:t>
      </w:r>
      <w:r w:rsidR="00D952A8">
        <w:rPr>
          <w:rFonts w:ascii="Times New Roman" w:hAnsi="Times New Roman" w:cs="Times New Roman"/>
          <w:sz w:val="21"/>
          <w:szCs w:val="21"/>
        </w:rPr>
        <w:t xml:space="preserve"> from both a cyber and logistics perspective. From a cybersecurity point of view, the study has identified there is an inherent need for </w:t>
      </w:r>
      <w:r w:rsidR="00E82622">
        <w:rPr>
          <w:rFonts w:ascii="Times New Roman" w:hAnsi="Times New Roman" w:cs="Times New Roman"/>
          <w:sz w:val="21"/>
          <w:szCs w:val="21"/>
        </w:rPr>
        <w:t>organisations</w:t>
      </w:r>
      <w:r w:rsidR="00D952A8">
        <w:rPr>
          <w:rFonts w:ascii="Times New Roman" w:hAnsi="Times New Roman" w:cs="Times New Roman"/>
          <w:sz w:val="21"/>
          <w:szCs w:val="21"/>
        </w:rPr>
        <w:t xml:space="preserve"> to be more aware of how that there day to day undertakings can make them more susceptible to a cyber-attack.</w:t>
      </w:r>
      <w:r w:rsidR="00F9477A">
        <w:rPr>
          <w:rFonts w:ascii="Times New Roman" w:hAnsi="Times New Roman" w:cs="Times New Roman"/>
          <w:sz w:val="21"/>
          <w:szCs w:val="21"/>
        </w:rPr>
        <w:t xml:space="preserve"> T</w:t>
      </w:r>
      <w:r w:rsidR="00263B0B">
        <w:rPr>
          <w:rFonts w:ascii="Times New Roman" w:hAnsi="Times New Roman" w:cs="Times New Roman"/>
          <w:sz w:val="21"/>
          <w:szCs w:val="21"/>
        </w:rPr>
        <w:t>he findings have also revealed</w:t>
      </w:r>
      <w:r w:rsidR="002B3798">
        <w:rPr>
          <w:rFonts w:ascii="Times New Roman" w:hAnsi="Times New Roman" w:cs="Times New Roman"/>
          <w:sz w:val="21"/>
          <w:szCs w:val="21"/>
        </w:rPr>
        <w:t xml:space="preserve"> </w:t>
      </w:r>
      <w:r w:rsidR="00D952A8">
        <w:rPr>
          <w:rFonts w:ascii="Times New Roman" w:hAnsi="Times New Roman" w:cs="Times New Roman"/>
          <w:sz w:val="21"/>
          <w:szCs w:val="21"/>
        </w:rPr>
        <w:t xml:space="preserve">that </w:t>
      </w:r>
      <w:r w:rsidR="002B7C23">
        <w:rPr>
          <w:rFonts w:ascii="Times New Roman" w:hAnsi="Times New Roman" w:cs="Times New Roman"/>
          <w:sz w:val="21"/>
          <w:szCs w:val="21"/>
        </w:rPr>
        <w:t>for</w:t>
      </w:r>
      <w:r w:rsidR="001D5D16">
        <w:rPr>
          <w:rFonts w:ascii="Times New Roman" w:hAnsi="Times New Roman" w:cs="Times New Roman"/>
          <w:sz w:val="21"/>
          <w:szCs w:val="21"/>
        </w:rPr>
        <w:t xml:space="preserve"> an </w:t>
      </w:r>
      <w:r w:rsidR="00E82622">
        <w:rPr>
          <w:rFonts w:ascii="Times New Roman" w:hAnsi="Times New Roman" w:cs="Times New Roman"/>
          <w:sz w:val="21"/>
          <w:szCs w:val="21"/>
        </w:rPr>
        <w:t>organisation</w:t>
      </w:r>
      <w:r w:rsidR="001D5D16">
        <w:rPr>
          <w:rFonts w:ascii="Times New Roman" w:hAnsi="Times New Roman" w:cs="Times New Roman"/>
          <w:sz w:val="21"/>
          <w:szCs w:val="21"/>
        </w:rPr>
        <w:t xml:space="preserve"> to improve its </w:t>
      </w:r>
      <w:r w:rsidR="00D414BF">
        <w:rPr>
          <w:rFonts w:ascii="Times New Roman" w:hAnsi="Times New Roman" w:cs="Times New Roman"/>
          <w:sz w:val="21"/>
          <w:szCs w:val="21"/>
        </w:rPr>
        <w:t xml:space="preserve">level of </w:t>
      </w:r>
      <w:r w:rsidR="001D5D16">
        <w:rPr>
          <w:rFonts w:ascii="Times New Roman" w:hAnsi="Times New Roman" w:cs="Times New Roman"/>
          <w:sz w:val="21"/>
          <w:szCs w:val="21"/>
        </w:rPr>
        <w:t xml:space="preserve">awareness </w:t>
      </w:r>
      <w:r w:rsidR="00072B2E">
        <w:rPr>
          <w:rFonts w:ascii="Times New Roman" w:hAnsi="Times New Roman" w:cs="Times New Roman"/>
          <w:sz w:val="21"/>
          <w:szCs w:val="21"/>
        </w:rPr>
        <w:t xml:space="preserve">towards a </w:t>
      </w:r>
      <w:r w:rsidR="0069767C">
        <w:rPr>
          <w:rFonts w:ascii="Times New Roman" w:hAnsi="Times New Roman" w:cs="Times New Roman"/>
          <w:sz w:val="21"/>
          <w:szCs w:val="21"/>
        </w:rPr>
        <w:t>cyber threat</w:t>
      </w:r>
      <w:r w:rsidR="00D952A8">
        <w:rPr>
          <w:rFonts w:ascii="Times New Roman" w:hAnsi="Times New Roman" w:cs="Times New Roman"/>
          <w:sz w:val="21"/>
          <w:szCs w:val="21"/>
        </w:rPr>
        <w:t xml:space="preserve"> </w:t>
      </w:r>
      <w:r w:rsidR="00072B2E">
        <w:rPr>
          <w:rFonts w:ascii="Times New Roman" w:hAnsi="Times New Roman" w:cs="Times New Roman"/>
          <w:sz w:val="21"/>
          <w:szCs w:val="21"/>
        </w:rPr>
        <w:t>there are four</w:t>
      </w:r>
      <w:r w:rsidR="00D952A8">
        <w:rPr>
          <w:rFonts w:ascii="Times New Roman" w:hAnsi="Times New Roman" w:cs="Times New Roman"/>
          <w:sz w:val="21"/>
          <w:szCs w:val="21"/>
        </w:rPr>
        <w:t xml:space="preserve"> </w:t>
      </w:r>
      <w:r w:rsidR="00FF42BE">
        <w:rPr>
          <w:rFonts w:ascii="Times New Roman" w:hAnsi="Times New Roman" w:cs="Times New Roman"/>
          <w:sz w:val="21"/>
          <w:szCs w:val="21"/>
        </w:rPr>
        <w:t xml:space="preserve">vitally </w:t>
      </w:r>
      <w:r w:rsidR="00D952A8">
        <w:rPr>
          <w:rFonts w:ascii="Times New Roman" w:hAnsi="Times New Roman" w:cs="Times New Roman"/>
          <w:sz w:val="21"/>
          <w:szCs w:val="21"/>
        </w:rPr>
        <w:t xml:space="preserve">important factors </w:t>
      </w:r>
      <w:r w:rsidR="00FF42BE">
        <w:rPr>
          <w:rFonts w:ascii="Times New Roman" w:hAnsi="Times New Roman" w:cs="Times New Roman"/>
          <w:sz w:val="21"/>
          <w:szCs w:val="21"/>
        </w:rPr>
        <w:t xml:space="preserve">that </w:t>
      </w:r>
      <w:r w:rsidR="00D952A8">
        <w:rPr>
          <w:rFonts w:ascii="Times New Roman" w:hAnsi="Times New Roman" w:cs="Times New Roman"/>
          <w:sz w:val="21"/>
          <w:szCs w:val="21"/>
        </w:rPr>
        <w:t xml:space="preserve">need to be considered </w:t>
      </w:r>
      <w:r w:rsidR="00FA4415">
        <w:rPr>
          <w:rFonts w:ascii="Times New Roman" w:hAnsi="Times New Roman" w:cs="Times New Roman"/>
          <w:sz w:val="21"/>
          <w:szCs w:val="21"/>
        </w:rPr>
        <w:t>-</w:t>
      </w:r>
      <w:r w:rsidR="00D952A8">
        <w:rPr>
          <w:rFonts w:ascii="Times New Roman" w:hAnsi="Times New Roman" w:cs="Times New Roman"/>
          <w:sz w:val="21"/>
          <w:szCs w:val="21"/>
        </w:rPr>
        <w:t xml:space="preserve"> unpreparedness, uncollaborative, vulnerability and visibility. </w:t>
      </w:r>
    </w:p>
    <w:p w14:paraId="442664A3" w14:textId="77777777" w:rsidR="0063617D" w:rsidRDefault="0063617D" w:rsidP="002D1185">
      <w:pPr>
        <w:spacing w:line="360" w:lineRule="auto"/>
        <w:jc w:val="both"/>
        <w:rPr>
          <w:rFonts w:ascii="Times New Roman" w:hAnsi="Times New Roman" w:cs="Times New Roman"/>
          <w:sz w:val="21"/>
          <w:szCs w:val="21"/>
        </w:rPr>
      </w:pPr>
    </w:p>
    <w:p w14:paraId="0C91FD35" w14:textId="77777777" w:rsidR="002848B3" w:rsidRDefault="00F9477A" w:rsidP="002D1185">
      <w:pPr>
        <w:spacing w:line="360" w:lineRule="auto"/>
        <w:jc w:val="both"/>
        <w:rPr>
          <w:rFonts w:ascii="Times New Roman" w:eastAsia="Times New Roman" w:hAnsi="Times New Roman" w:cs="Times New Roman"/>
          <w:color w:val="000000" w:themeColor="text1"/>
          <w:sz w:val="21"/>
          <w:szCs w:val="21"/>
          <w:lang w:eastAsia="en-GB"/>
        </w:rPr>
      </w:pPr>
      <w:r>
        <w:rPr>
          <w:rFonts w:ascii="Times New Roman" w:eastAsia="Times New Roman" w:hAnsi="Times New Roman" w:cs="Times New Roman"/>
          <w:color w:val="000000" w:themeColor="text1"/>
          <w:sz w:val="21"/>
          <w:szCs w:val="21"/>
          <w:lang w:eastAsia="en-GB"/>
        </w:rPr>
        <w:t>F</w:t>
      </w:r>
      <w:r w:rsidR="009C56FE" w:rsidRPr="00336073">
        <w:rPr>
          <w:rFonts w:ascii="Times New Roman" w:eastAsia="Times New Roman" w:hAnsi="Times New Roman" w:cs="Times New Roman"/>
          <w:color w:val="000000" w:themeColor="text1"/>
          <w:sz w:val="21"/>
          <w:szCs w:val="21"/>
          <w:lang w:eastAsia="en-GB"/>
        </w:rPr>
        <w:t xml:space="preserve">rom </w:t>
      </w:r>
      <w:r w:rsidR="000472ED" w:rsidRPr="00336073">
        <w:rPr>
          <w:rFonts w:ascii="Times New Roman" w:eastAsia="Times New Roman" w:hAnsi="Times New Roman" w:cs="Times New Roman"/>
          <w:color w:val="000000" w:themeColor="text1"/>
          <w:sz w:val="21"/>
          <w:szCs w:val="21"/>
          <w:lang w:eastAsia="en-GB"/>
        </w:rPr>
        <w:t xml:space="preserve">a </w:t>
      </w:r>
      <w:r w:rsidR="007E0144" w:rsidRPr="00336073">
        <w:rPr>
          <w:rFonts w:ascii="Times New Roman" w:eastAsia="Times New Roman" w:hAnsi="Times New Roman" w:cs="Times New Roman"/>
          <w:color w:val="000000" w:themeColor="text1"/>
          <w:sz w:val="21"/>
          <w:szCs w:val="21"/>
          <w:lang w:eastAsia="en-GB"/>
        </w:rPr>
        <w:t>logistics viewpoint</w:t>
      </w:r>
      <w:r w:rsidR="00336073">
        <w:rPr>
          <w:rFonts w:ascii="Times New Roman" w:eastAsia="Times New Roman" w:hAnsi="Times New Roman" w:cs="Times New Roman"/>
          <w:color w:val="000000" w:themeColor="text1"/>
          <w:sz w:val="21"/>
          <w:szCs w:val="21"/>
          <w:lang w:eastAsia="en-GB"/>
        </w:rPr>
        <w:t>,</w:t>
      </w:r>
      <w:r w:rsidR="007E0144" w:rsidRPr="00336073">
        <w:rPr>
          <w:rFonts w:ascii="Times New Roman" w:eastAsia="Times New Roman" w:hAnsi="Times New Roman" w:cs="Times New Roman"/>
          <w:color w:val="000000" w:themeColor="text1"/>
          <w:sz w:val="21"/>
          <w:szCs w:val="21"/>
          <w:lang w:eastAsia="en-GB"/>
        </w:rPr>
        <w:t xml:space="preserve"> the study </w:t>
      </w:r>
      <w:r w:rsidR="001042B1" w:rsidRPr="00336073">
        <w:rPr>
          <w:rFonts w:ascii="Times New Roman" w:eastAsia="Times New Roman" w:hAnsi="Times New Roman" w:cs="Times New Roman"/>
          <w:color w:val="000000" w:themeColor="text1"/>
          <w:sz w:val="21"/>
          <w:szCs w:val="21"/>
          <w:lang w:eastAsia="en-GB"/>
        </w:rPr>
        <w:t xml:space="preserve">has </w:t>
      </w:r>
      <w:r w:rsidR="00C5675D" w:rsidRPr="00336073">
        <w:rPr>
          <w:rFonts w:ascii="Times New Roman" w:eastAsia="Times New Roman" w:hAnsi="Times New Roman" w:cs="Times New Roman"/>
          <w:color w:val="000000" w:themeColor="text1"/>
          <w:sz w:val="21"/>
          <w:szCs w:val="21"/>
          <w:lang w:eastAsia="en-GB"/>
        </w:rPr>
        <w:t xml:space="preserve">indicated that </w:t>
      </w:r>
      <w:r w:rsidR="00D61E2E">
        <w:rPr>
          <w:rFonts w:ascii="Times New Roman" w:eastAsia="Times New Roman" w:hAnsi="Times New Roman" w:cs="Times New Roman"/>
          <w:color w:val="000000" w:themeColor="text1"/>
          <w:sz w:val="21"/>
          <w:szCs w:val="21"/>
          <w:lang w:eastAsia="en-GB"/>
        </w:rPr>
        <w:t>the</w:t>
      </w:r>
      <w:r w:rsidR="004D0618">
        <w:rPr>
          <w:rFonts w:ascii="Times New Roman" w:eastAsia="Times New Roman" w:hAnsi="Times New Roman" w:cs="Times New Roman"/>
          <w:color w:val="000000" w:themeColor="text1"/>
          <w:sz w:val="21"/>
          <w:szCs w:val="21"/>
          <w:lang w:eastAsia="en-GB"/>
        </w:rPr>
        <w:t>re</w:t>
      </w:r>
      <w:r w:rsidR="00D61E2E">
        <w:rPr>
          <w:rFonts w:ascii="Times New Roman" w:eastAsia="Times New Roman" w:hAnsi="Times New Roman" w:cs="Times New Roman"/>
          <w:color w:val="000000" w:themeColor="text1"/>
          <w:sz w:val="21"/>
          <w:szCs w:val="21"/>
          <w:lang w:eastAsia="en-GB"/>
        </w:rPr>
        <w:t xml:space="preserve"> needs to be a much greater </w:t>
      </w:r>
      <w:r w:rsidR="00F9250A">
        <w:rPr>
          <w:rFonts w:ascii="Times New Roman" w:eastAsia="Times New Roman" w:hAnsi="Times New Roman" w:cs="Times New Roman"/>
          <w:color w:val="000000" w:themeColor="text1"/>
          <w:sz w:val="21"/>
          <w:szCs w:val="21"/>
          <w:lang w:eastAsia="en-GB"/>
        </w:rPr>
        <w:t xml:space="preserve">emphasis </w:t>
      </w:r>
      <w:r w:rsidR="008B236F">
        <w:rPr>
          <w:rFonts w:ascii="Times New Roman" w:eastAsia="Times New Roman" w:hAnsi="Times New Roman" w:cs="Times New Roman"/>
          <w:color w:val="000000" w:themeColor="text1"/>
          <w:sz w:val="21"/>
          <w:szCs w:val="21"/>
          <w:lang w:eastAsia="en-GB"/>
        </w:rPr>
        <w:t xml:space="preserve">on </w:t>
      </w:r>
      <w:r w:rsidR="00F9250A">
        <w:rPr>
          <w:rFonts w:ascii="Times New Roman" w:eastAsia="Times New Roman" w:hAnsi="Times New Roman" w:cs="Times New Roman"/>
          <w:color w:val="000000" w:themeColor="text1"/>
          <w:sz w:val="21"/>
          <w:szCs w:val="21"/>
          <w:lang w:eastAsia="en-GB"/>
        </w:rPr>
        <w:t xml:space="preserve">introducing more specialist cyber based </w:t>
      </w:r>
      <w:r w:rsidR="00083568">
        <w:rPr>
          <w:rFonts w:ascii="Times New Roman" w:eastAsia="Times New Roman" w:hAnsi="Times New Roman" w:cs="Times New Roman"/>
          <w:color w:val="000000" w:themeColor="text1"/>
          <w:sz w:val="21"/>
          <w:szCs w:val="21"/>
          <w:lang w:eastAsia="en-GB"/>
        </w:rPr>
        <w:t>training. By</w:t>
      </w:r>
      <w:r w:rsidR="009D7C10">
        <w:rPr>
          <w:rFonts w:ascii="Times New Roman" w:eastAsia="Times New Roman" w:hAnsi="Times New Roman" w:cs="Times New Roman"/>
          <w:color w:val="000000" w:themeColor="text1"/>
          <w:sz w:val="21"/>
          <w:szCs w:val="21"/>
          <w:lang w:eastAsia="en-GB"/>
        </w:rPr>
        <w:t xml:space="preserve"> </w:t>
      </w:r>
      <w:r w:rsidR="00CA3C1A">
        <w:rPr>
          <w:rFonts w:ascii="Times New Roman" w:eastAsia="Times New Roman" w:hAnsi="Times New Roman" w:cs="Times New Roman"/>
          <w:color w:val="000000" w:themeColor="text1"/>
          <w:sz w:val="21"/>
          <w:szCs w:val="21"/>
          <w:lang w:eastAsia="en-GB"/>
        </w:rPr>
        <w:t xml:space="preserve">being </w:t>
      </w:r>
      <w:r w:rsidR="009D7C10">
        <w:rPr>
          <w:rFonts w:ascii="Times New Roman" w:eastAsia="Times New Roman" w:hAnsi="Times New Roman" w:cs="Times New Roman"/>
          <w:color w:val="000000" w:themeColor="text1"/>
          <w:sz w:val="21"/>
          <w:szCs w:val="21"/>
          <w:lang w:eastAsia="en-GB"/>
        </w:rPr>
        <w:t xml:space="preserve">effectively implemented </w:t>
      </w:r>
      <w:r w:rsidR="00C21DA5">
        <w:rPr>
          <w:rFonts w:ascii="Times New Roman" w:eastAsia="Times New Roman" w:hAnsi="Times New Roman" w:cs="Times New Roman"/>
          <w:color w:val="000000" w:themeColor="text1"/>
          <w:sz w:val="21"/>
          <w:szCs w:val="21"/>
          <w:lang w:eastAsia="en-GB"/>
        </w:rPr>
        <w:t xml:space="preserve">the training will </w:t>
      </w:r>
      <w:r w:rsidR="00DA10C9">
        <w:rPr>
          <w:rFonts w:ascii="Times New Roman" w:eastAsia="Times New Roman" w:hAnsi="Times New Roman" w:cs="Times New Roman"/>
          <w:color w:val="000000" w:themeColor="text1"/>
          <w:sz w:val="21"/>
          <w:szCs w:val="21"/>
          <w:lang w:eastAsia="en-GB"/>
        </w:rPr>
        <w:t xml:space="preserve">help </w:t>
      </w:r>
      <w:r w:rsidR="00E82622">
        <w:rPr>
          <w:rFonts w:ascii="Times New Roman" w:eastAsia="Times New Roman" w:hAnsi="Times New Roman" w:cs="Times New Roman"/>
          <w:color w:val="000000" w:themeColor="text1"/>
          <w:sz w:val="21"/>
          <w:szCs w:val="21"/>
          <w:lang w:eastAsia="en-GB"/>
        </w:rPr>
        <w:t>organisations</w:t>
      </w:r>
      <w:r w:rsidR="00D23C0D">
        <w:rPr>
          <w:rFonts w:ascii="Times New Roman" w:eastAsia="Times New Roman" w:hAnsi="Times New Roman" w:cs="Times New Roman"/>
          <w:color w:val="000000" w:themeColor="text1"/>
          <w:sz w:val="21"/>
          <w:szCs w:val="21"/>
          <w:lang w:eastAsia="en-GB"/>
        </w:rPr>
        <w:t xml:space="preserve"> </w:t>
      </w:r>
      <w:r w:rsidR="00DA10C9">
        <w:rPr>
          <w:rFonts w:ascii="Times New Roman" w:eastAsia="Times New Roman" w:hAnsi="Times New Roman" w:cs="Times New Roman"/>
          <w:color w:val="000000" w:themeColor="text1"/>
          <w:sz w:val="21"/>
          <w:szCs w:val="21"/>
          <w:lang w:eastAsia="en-GB"/>
        </w:rPr>
        <w:t xml:space="preserve">to </w:t>
      </w:r>
      <w:r w:rsidR="00070D46">
        <w:rPr>
          <w:rFonts w:ascii="Times New Roman" w:eastAsia="Times New Roman" w:hAnsi="Times New Roman" w:cs="Times New Roman"/>
          <w:color w:val="000000" w:themeColor="text1"/>
          <w:sz w:val="21"/>
          <w:szCs w:val="21"/>
          <w:lang w:eastAsia="en-GB"/>
        </w:rPr>
        <w:t xml:space="preserve">better </w:t>
      </w:r>
      <w:r w:rsidR="00DA10C9">
        <w:rPr>
          <w:rFonts w:ascii="Times New Roman" w:eastAsia="Times New Roman" w:hAnsi="Times New Roman" w:cs="Times New Roman"/>
          <w:color w:val="000000" w:themeColor="text1"/>
          <w:sz w:val="21"/>
          <w:szCs w:val="21"/>
          <w:lang w:eastAsia="en-GB"/>
        </w:rPr>
        <w:t>educate</w:t>
      </w:r>
      <w:r w:rsidR="00702209">
        <w:rPr>
          <w:rFonts w:ascii="Times New Roman" w:eastAsia="Times New Roman" w:hAnsi="Times New Roman" w:cs="Times New Roman"/>
          <w:color w:val="000000" w:themeColor="text1"/>
          <w:sz w:val="21"/>
          <w:szCs w:val="21"/>
          <w:lang w:eastAsia="en-GB"/>
        </w:rPr>
        <w:t xml:space="preserve"> their employees by keeping them </w:t>
      </w:r>
      <w:r w:rsidR="00127C22">
        <w:rPr>
          <w:rFonts w:ascii="Times New Roman" w:eastAsia="Times New Roman" w:hAnsi="Times New Roman" w:cs="Times New Roman"/>
          <w:color w:val="000000" w:themeColor="text1"/>
          <w:sz w:val="21"/>
          <w:szCs w:val="21"/>
          <w:lang w:eastAsia="en-GB"/>
        </w:rPr>
        <w:t xml:space="preserve">more </w:t>
      </w:r>
      <w:r w:rsidR="005E0869">
        <w:rPr>
          <w:rFonts w:ascii="Times New Roman" w:eastAsia="Times New Roman" w:hAnsi="Times New Roman" w:cs="Times New Roman"/>
          <w:color w:val="000000" w:themeColor="text1"/>
          <w:sz w:val="21"/>
          <w:szCs w:val="21"/>
          <w:lang w:eastAsia="en-GB"/>
        </w:rPr>
        <w:t xml:space="preserve">regularly updated on </w:t>
      </w:r>
      <w:r w:rsidR="00BC6B7E">
        <w:rPr>
          <w:rFonts w:ascii="Times New Roman" w:eastAsia="Times New Roman" w:hAnsi="Times New Roman" w:cs="Times New Roman"/>
          <w:color w:val="000000" w:themeColor="text1"/>
          <w:sz w:val="21"/>
          <w:szCs w:val="21"/>
          <w:lang w:eastAsia="en-GB"/>
        </w:rPr>
        <w:t xml:space="preserve">the </w:t>
      </w:r>
      <w:r w:rsidR="00462F72">
        <w:rPr>
          <w:rFonts w:ascii="Times New Roman" w:eastAsia="Times New Roman" w:hAnsi="Times New Roman" w:cs="Times New Roman"/>
          <w:color w:val="000000" w:themeColor="text1"/>
          <w:sz w:val="21"/>
          <w:szCs w:val="21"/>
          <w:lang w:eastAsia="en-GB"/>
        </w:rPr>
        <w:t xml:space="preserve">new approaches </w:t>
      </w:r>
      <w:r w:rsidR="00D6178A">
        <w:rPr>
          <w:rFonts w:ascii="Times New Roman" w:eastAsia="Times New Roman" w:hAnsi="Times New Roman" w:cs="Times New Roman"/>
          <w:color w:val="000000" w:themeColor="text1"/>
          <w:sz w:val="21"/>
          <w:szCs w:val="21"/>
          <w:lang w:eastAsia="en-GB"/>
        </w:rPr>
        <w:t xml:space="preserve">that </w:t>
      </w:r>
      <w:r w:rsidR="00462F72">
        <w:rPr>
          <w:rFonts w:ascii="Times New Roman" w:eastAsia="Times New Roman" w:hAnsi="Times New Roman" w:cs="Times New Roman"/>
          <w:color w:val="000000" w:themeColor="text1"/>
          <w:sz w:val="21"/>
          <w:szCs w:val="21"/>
          <w:lang w:eastAsia="en-GB"/>
        </w:rPr>
        <w:t xml:space="preserve">malicious actors are taking to infiltrate </w:t>
      </w:r>
      <w:r w:rsidR="00AA2AC6">
        <w:rPr>
          <w:rFonts w:ascii="Times New Roman" w:eastAsia="Times New Roman" w:hAnsi="Times New Roman" w:cs="Times New Roman"/>
          <w:color w:val="000000" w:themeColor="text1"/>
          <w:sz w:val="21"/>
          <w:szCs w:val="21"/>
          <w:lang w:eastAsia="en-GB"/>
        </w:rPr>
        <w:t xml:space="preserve">the </w:t>
      </w:r>
      <w:r w:rsidR="00CA3C1A">
        <w:rPr>
          <w:rFonts w:ascii="Times New Roman" w:eastAsia="Times New Roman" w:hAnsi="Times New Roman" w:cs="Times New Roman"/>
          <w:color w:val="000000" w:themeColor="text1"/>
          <w:sz w:val="21"/>
          <w:szCs w:val="21"/>
          <w:lang w:eastAsia="en-GB"/>
        </w:rPr>
        <w:t>company</w:t>
      </w:r>
      <w:r w:rsidR="00287598">
        <w:rPr>
          <w:rFonts w:ascii="Times New Roman" w:eastAsia="Times New Roman" w:hAnsi="Times New Roman" w:cs="Times New Roman"/>
          <w:color w:val="000000" w:themeColor="text1"/>
          <w:sz w:val="21"/>
          <w:szCs w:val="21"/>
          <w:lang w:eastAsia="en-GB"/>
        </w:rPr>
        <w:t xml:space="preserve"> whilst also </w:t>
      </w:r>
      <w:r w:rsidR="00B21776">
        <w:rPr>
          <w:rFonts w:ascii="Times New Roman" w:eastAsia="Times New Roman" w:hAnsi="Times New Roman" w:cs="Times New Roman"/>
          <w:color w:val="000000" w:themeColor="text1"/>
          <w:sz w:val="21"/>
          <w:szCs w:val="21"/>
          <w:lang w:eastAsia="en-GB"/>
        </w:rPr>
        <w:t>establishing</w:t>
      </w:r>
      <w:r w:rsidR="00287598">
        <w:rPr>
          <w:rFonts w:ascii="Times New Roman" w:eastAsia="Times New Roman" w:hAnsi="Times New Roman" w:cs="Times New Roman"/>
          <w:color w:val="000000" w:themeColor="text1"/>
          <w:sz w:val="21"/>
          <w:szCs w:val="21"/>
          <w:lang w:eastAsia="en-GB"/>
        </w:rPr>
        <w:t xml:space="preserve"> better </w:t>
      </w:r>
      <w:r w:rsidR="00B32B91">
        <w:rPr>
          <w:rFonts w:ascii="Times New Roman" w:eastAsia="Times New Roman" w:hAnsi="Times New Roman" w:cs="Times New Roman"/>
          <w:color w:val="000000" w:themeColor="text1"/>
          <w:sz w:val="21"/>
          <w:szCs w:val="21"/>
          <w:lang w:eastAsia="en-GB"/>
        </w:rPr>
        <w:t xml:space="preserve">ways </w:t>
      </w:r>
      <w:r w:rsidR="00954562">
        <w:rPr>
          <w:rFonts w:ascii="Times New Roman" w:eastAsia="Times New Roman" w:hAnsi="Times New Roman" w:cs="Times New Roman"/>
          <w:color w:val="000000" w:themeColor="text1"/>
          <w:sz w:val="21"/>
          <w:szCs w:val="21"/>
          <w:lang w:eastAsia="en-GB"/>
        </w:rPr>
        <w:t>for them to be counteracted</w:t>
      </w:r>
      <w:r w:rsidR="00CA3C1A">
        <w:rPr>
          <w:rFonts w:ascii="Times New Roman" w:eastAsia="Times New Roman" w:hAnsi="Times New Roman" w:cs="Times New Roman"/>
          <w:color w:val="000000" w:themeColor="text1"/>
          <w:sz w:val="21"/>
          <w:szCs w:val="21"/>
          <w:lang w:eastAsia="en-GB"/>
        </w:rPr>
        <w:t>. Secondly</w:t>
      </w:r>
      <w:r w:rsidR="00083568">
        <w:rPr>
          <w:rFonts w:ascii="Times New Roman" w:eastAsia="Times New Roman" w:hAnsi="Times New Roman" w:cs="Times New Roman"/>
          <w:color w:val="000000" w:themeColor="text1"/>
          <w:sz w:val="21"/>
          <w:szCs w:val="21"/>
          <w:lang w:eastAsia="en-GB"/>
        </w:rPr>
        <w:t xml:space="preserve">, </w:t>
      </w:r>
      <w:r w:rsidR="00226925">
        <w:rPr>
          <w:rFonts w:ascii="Times New Roman" w:eastAsia="Times New Roman" w:hAnsi="Times New Roman" w:cs="Times New Roman"/>
          <w:color w:val="000000" w:themeColor="text1"/>
          <w:sz w:val="21"/>
          <w:szCs w:val="21"/>
          <w:lang w:eastAsia="en-GB"/>
        </w:rPr>
        <w:t xml:space="preserve">more training will allow an </w:t>
      </w:r>
      <w:r w:rsidR="00E82622">
        <w:rPr>
          <w:rFonts w:ascii="Times New Roman" w:eastAsia="Times New Roman" w:hAnsi="Times New Roman" w:cs="Times New Roman"/>
          <w:color w:val="000000" w:themeColor="text1"/>
          <w:sz w:val="21"/>
          <w:szCs w:val="21"/>
          <w:lang w:eastAsia="en-GB"/>
        </w:rPr>
        <w:t>organisation</w:t>
      </w:r>
      <w:r w:rsidR="00226925">
        <w:rPr>
          <w:rFonts w:ascii="Times New Roman" w:eastAsia="Times New Roman" w:hAnsi="Times New Roman" w:cs="Times New Roman"/>
          <w:color w:val="000000" w:themeColor="text1"/>
          <w:sz w:val="21"/>
          <w:szCs w:val="21"/>
          <w:lang w:eastAsia="en-GB"/>
        </w:rPr>
        <w:t xml:space="preserve"> to </w:t>
      </w:r>
      <w:r w:rsidR="00E82622">
        <w:rPr>
          <w:rFonts w:ascii="Times New Roman" w:eastAsia="Times New Roman" w:hAnsi="Times New Roman" w:cs="Times New Roman"/>
          <w:color w:val="000000" w:themeColor="text1"/>
          <w:sz w:val="21"/>
          <w:szCs w:val="21"/>
          <w:lang w:eastAsia="en-GB"/>
        </w:rPr>
        <w:t>minimise</w:t>
      </w:r>
      <w:r w:rsidR="007133F9">
        <w:rPr>
          <w:rFonts w:ascii="Times New Roman" w:eastAsia="Times New Roman" w:hAnsi="Times New Roman" w:cs="Times New Roman"/>
          <w:color w:val="000000" w:themeColor="text1"/>
          <w:sz w:val="21"/>
          <w:szCs w:val="21"/>
          <w:lang w:eastAsia="en-GB"/>
        </w:rPr>
        <w:t xml:space="preserve"> </w:t>
      </w:r>
      <w:r w:rsidR="00070D46">
        <w:rPr>
          <w:rFonts w:ascii="Times New Roman" w:eastAsia="Times New Roman" w:hAnsi="Times New Roman" w:cs="Times New Roman"/>
          <w:color w:val="000000" w:themeColor="text1"/>
          <w:sz w:val="21"/>
          <w:szCs w:val="21"/>
          <w:lang w:eastAsia="en-GB"/>
        </w:rPr>
        <w:t xml:space="preserve">the </w:t>
      </w:r>
      <w:r w:rsidR="007A41BC">
        <w:rPr>
          <w:rFonts w:ascii="Times New Roman" w:eastAsia="Times New Roman" w:hAnsi="Times New Roman" w:cs="Times New Roman"/>
          <w:color w:val="000000" w:themeColor="text1"/>
          <w:sz w:val="21"/>
          <w:szCs w:val="21"/>
          <w:lang w:eastAsia="en-GB"/>
        </w:rPr>
        <w:t>amount of human error</w:t>
      </w:r>
      <w:r w:rsidR="0001443D">
        <w:rPr>
          <w:rFonts w:ascii="Times New Roman" w:eastAsia="Times New Roman" w:hAnsi="Times New Roman" w:cs="Times New Roman"/>
          <w:color w:val="000000" w:themeColor="text1"/>
          <w:sz w:val="21"/>
          <w:szCs w:val="21"/>
          <w:lang w:eastAsia="en-GB"/>
        </w:rPr>
        <w:t>,</w:t>
      </w:r>
      <w:r w:rsidR="007A41BC">
        <w:rPr>
          <w:rFonts w:ascii="Times New Roman" w:eastAsia="Times New Roman" w:hAnsi="Times New Roman" w:cs="Times New Roman"/>
          <w:color w:val="000000" w:themeColor="text1"/>
          <w:sz w:val="21"/>
          <w:szCs w:val="21"/>
          <w:lang w:eastAsia="en-GB"/>
        </w:rPr>
        <w:t xml:space="preserve"> thus reducing the </w:t>
      </w:r>
      <w:r w:rsidR="004E350A">
        <w:rPr>
          <w:rFonts w:ascii="Times New Roman" w:eastAsia="Times New Roman" w:hAnsi="Times New Roman" w:cs="Times New Roman"/>
          <w:color w:val="000000" w:themeColor="text1"/>
          <w:sz w:val="21"/>
          <w:szCs w:val="21"/>
          <w:lang w:eastAsia="en-GB"/>
        </w:rPr>
        <w:t>possibility</w:t>
      </w:r>
      <w:r w:rsidR="007A41BC">
        <w:rPr>
          <w:rFonts w:ascii="Times New Roman" w:eastAsia="Times New Roman" w:hAnsi="Times New Roman" w:cs="Times New Roman"/>
          <w:color w:val="000000" w:themeColor="text1"/>
          <w:sz w:val="21"/>
          <w:szCs w:val="21"/>
          <w:lang w:eastAsia="en-GB"/>
        </w:rPr>
        <w:t xml:space="preserve"> of </w:t>
      </w:r>
      <w:r w:rsidR="00E96844">
        <w:rPr>
          <w:rFonts w:ascii="Times New Roman" w:eastAsia="Times New Roman" w:hAnsi="Times New Roman" w:cs="Times New Roman"/>
          <w:color w:val="000000" w:themeColor="text1"/>
          <w:sz w:val="21"/>
          <w:szCs w:val="21"/>
          <w:lang w:eastAsia="en-GB"/>
        </w:rPr>
        <w:t xml:space="preserve">both employees and the </w:t>
      </w:r>
      <w:r w:rsidR="00E82622">
        <w:rPr>
          <w:rFonts w:ascii="Times New Roman" w:eastAsia="Times New Roman" w:hAnsi="Times New Roman" w:cs="Times New Roman"/>
          <w:color w:val="000000" w:themeColor="text1"/>
          <w:sz w:val="21"/>
          <w:szCs w:val="21"/>
          <w:lang w:eastAsia="en-GB"/>
        </w:rPr>
        <w:t>organisation</w:t>
      </w:r>
      <w:r w:rsidR="00E96844">
        <w:rPr>
          <w:rFonts w:ascii="Times New Roman" w:eastAsia="Times New Roman" w:hAnsi="Times New Roman" w:cs="Times New Roman"/>
          <w:color w:val="000000" w:themeColor="text1"/>
          <w:sz w:val="21"/>
          <w:szCs w:val="21"/>
          <w:lang w:eastAsia="en-GB"/>
        </w:rPr>
        <w:t xml:space="preserve"> being </w:t>
      </w:r>
      <w:r w:rsidR="007A41BC">
        <w:rPr>
          <w:rFonts w:ascii="Times New Roman" w:eastAsia="Times New Roman" w:hAnsi="Times New Roman" w:cs="Times New Roman"/>
          <w:color w:val="000000" w:themeColor="text1"/>
          <w:sz w:val="21"/>
          <w:szCs w:val="21"/>
          <w:lang w:eastAsia="en-GB"/>
        </w:rPr>
        <w:t xml:space="preserve">susceptible to </w:t>
      </w:r>
      <w:r w:rsidR="001D17DA">
        <w:rPr>
          <w:rFonts w:ascii="Times New Roman" w:eastAsia="Times New Roman" w:hAnsi="Times New Roman" w:cs="Times New Roman"/>
          <w:color w:val="000000" w:themeColor="text1"/>
          <w:sz w:val="21"/>
          <w:szCs w:val="21"/>
          <w:lang w:eastAsia="en-GB"/>
        </w:rPr>
        <w:t xml:space="preserve">cyber </w:t>
      </w:r>
      <w:r w:rsidR="004D4216">
        <w:rPr>
          <w:rFonts w:ascii="Times New Roman" w:eastAsia="Times New Roman" w:hAnsi="Times New Roman" w:cs="Times New Roman"/>
          <w:color w:val="000000" w:themeColor="text1"/>
          <w:sz w:val="21"/>
          <w:szCs w:val="21"/>
          <w:lang w:eastAsia="en-GB"/>
        </w:rPr>
        <w:t>threats. Thirdly</w:t>
      </w:r>
      <w:r w:rsidR="00F30D57">
        <w:rPr>
          <w:rFonts w:ascii="Times New Roman" w:eastAsia="Times New Roman" w:hAnsi="Times New Roman" w:cs="Times New Roman"/>
          <w:color w:val="000000" w:themeColor="text1"/>
          <w:sz w:val="21"/>
          <w:szCs w:val="21"/>
          <w:lang w:eastAsia="en-GB"/>
        </w:rPr>
        <w:t xml:space="preserve">, </w:t>
      </w:r>
      <w:r w:rsidR="00C574C0">
        <w:rPr>
          <w:rFonts w:ascii="Times New Roman" w:eastAsia="Times New Roman" w:hAnsi="Times New Roman" w:cs="Times New Roman"/>
          <w:color w:val="000000" w:themeColor="text1"/>
          <w:sz w:val="21"/>
          <w:szCs w:val="21"/>
          <w:lang w:eastAsia="en-GB"/>
        </w:rPr>
        <w:t xml:space="preserve">by having </w:t>
      </w:r>
      <w:r w:rsidR="00F30D57">
        <w:rPr>
          <w:rFonts w:ascii="Times New Roman" w:eastAsia="Times New Roman" w:hAnsi="Times New Roman" w:cs="Times New Roman"/>
          <w:color w:val="000000" w:themeColor="text1"/>
          <w:sz w:val="21"/>
          <w:szCs w:val="21"/>
          <w:lang w:eastAsia="en-GB"/>
        </w:rPr>
        <w:t xml:space="preserve">more regulated training </w:t>
      </w:r>
      <w:r w:rsidR="002635CF">
        <w:rPr>
          <w:rFonts w:ascii="Times New Roman" w:eastAsia="Times New Roman" w:hAnsi="Times New Roman" w:cs="Times New Roman"/>
          <w:color w:val="000000" w:themeColor="text1"/>
          <w:sz w:val="21"/>
          <w:szCs w:val="21"/>
          <w:lang w:eastAsia="en-GB"/>
        </w:rPr>
        <w:t xml:space="preserve">it </w:t>
      </w:r>
      <w:r w:rsidR="00F30D57">
        <w:rPr>
          <w:rFonts w:ascii="Times New Roman" w:eastAsia="Times New Roman" w:hAnsi="Times New Roman" w:cs="Times New Roman"/>
          <w:color w:val="000000" w:themeColor="text1"/>
          <w:sz w:val="21"/>
          <w:szCs w:val="21"/>
          <w:lang w:eastAsia="en-GB"/>
        </w:rPr>
        <w:t>will</w:t>
      </w:r>
      <w:r w:rsidR="009C6DCF">
        <w:rPr>
          <w:rFonts w:ascii="Times New Roman" w:eastAsia="Times New Roman" w:hAnsi="Times New Roman" w:cs="Times New Roman"/>
          <w:color w:val="000000" w:themeColor="text1"/>
          <w:sz w:val="21"/>
          <w:szCs w:val="21"/>
          <w:lang w:eastAsia="en-GB"/>
        </w:rPr>
        <w:t xml:space="preserve"> enable </w:t>
      </w:r>
      <w:r w:rsidR="00FA1337">
        <w:rPr>
          <w:rFonts w:ascii="Times New Roman" w:eastAsia="Times New Roman" w:hAnsi="Times New Roman" w:cs="Times New Roman"/>
          <w:color w:val="000000" w:themeColor="text1"/>
          <w:sz w:val="21"/>
          <w:szCs w:val="21"/>
          <w:lang w:eastAsia="en-GB"/>
        </w:rPr>
        <w:t xml:space="preserve">an </w:t>
      </w:r>
      <w:r w:rsidR="00E82622">
        <w:rPr>
          <w:rFonts w:ascii="Times New Roman" w:eastAsia="Times New Roman" w:hAnsi="Times New Roman" w:cs="Times New Roman"/>
          <w:color w:val="000000" w:themeColor="text1"/>
          <w:sz w:val="21"/>
          <w:szCs w:val="21"/>
          <w:lang w:eastAsia="en-GB"/>
        </w:rPr>
        <w:t>organisation</w:t>
      </w:r>
      <w:r w:rsidR="00FA1337">
        <w:rPr>
          <w:rFonts w:ascii="Times New Roman" w:eastAsia="Times New Roman" w:hAnsi="Times New Roman" w:cs="Times New Roman"/>
          <w:color w:val="000000" w:themeColor="text1"/>
          <w:sz w:val="21"/>
          <w:szCs w:val="21"/>
          <w:lang w:eastAsia="en-GB"/>
        </w:rPr>
        <w:t xml:space="preserve"> to </w:t>
      </w:r>
      <w:r w:rsidR="00B60192">
        <w:rPr>
          <w:rFonts w:ascii="Times New Roman" w:eastAsia="Times New Roman" w:hAnsi="Times New Roman" w:cs="Times New Roman"/>
          <w:color w:val="000000" w:themeColor="text1"/>
          <w:sz w:val="21"/>
          <w:szCs w:val="21"/>
          <w:lang w:eastAsia="en-GB"/>
        </w:rPr>
        <w:t>improv</w:t>
      </w:r>
      <w:r w:rsidR="009C6DCF">
        <w:rPr>
          <w:rFonts w:ascii="Times New Roman" w:eastAsia="Times New Roman" w:hAnsi="Times New Roman" w:cs="Times New Roman"/>
          <w:color w:val="000000" w:themeColor="text1"/>
          <w:sz w:val="21"/>
          <w:szCs w:val="21"/>
          <w:lang w:eastAsia="en-GB"/>
        </w:rPr>
        <w:t>e</w:t>
      </w:r>
      <w:r w:rsidR="001D17DA">
        <w:rPr>
          <w:rFonts w:ascii="Times New Roman" w:eastAsia="Times New Roman" w:hAnsi="Times New Roman" w:cs="Times New Roman"/>
          <w:color w:val="000000" w:themeColor="text1"/>
          <w:sz w:val="21"/>
          <w:szCs w:val="21"/>
          <w:lang w:eastAsia="en-GB"/>
        </w:rPr>
        <w:t xml:space="preserve"> a</w:t>
      </w:r>
      <w:r w:rsidR="00B60192">
        <w:rPr>
          <w:rFonts w:ascii="Times New Roman" w:eastAsia="Times New Roman" w:hAnsi="Times New Roman" w:cs="Times New Roman"/>
          <w:color w:val="000000" w:themeColor="text1"/>
          <w:sz w:val="21"/>
          <w:szCs w:val="21"/>
          <w:lang w:eastAsia="en-GB"/>
        </w:rPr>
        <w:t>n</w:t>
      </w:r>
      <w:r w:rsidR="001D17DA">
        <w:rPr>
          <w:rFonts w:ascii="Times New Roman" w:eastAsia="Times New Roman" w:hAnsi="Times New Roman" w:cs="Times New Roman"/>
          <w:color w:val="000000" w:themeColor="text1"/>
          <w:sz w:val="21"/>
          <w:szCs w:val="21"/>
          <w:lang w:eastAsia="en-GB"/>
        </w:rPr>
        <w:t xml:space="preserve"> employee’s </w:t>
      </w:r>
      <w:r w:rsidR="00525D0B">
        <w:rPr>
          <w:rFonts w:ascii="Times New Roman" w:eastAsia="Times New Roman" w:hAnsi="Times New Roman" w:cs="Times New Roman"/>
          <w:color w:val="000000" w:themeColor="text1"/>
          <w:sz w:val="21"/>
          <w:szCs w:val="21"/>
          <w:lang w:eastAsia="en-GB"/>
        </w:rPr>
        <w:t xml:space="preserve">overall </w:t>
      </w:r>
      <w:r w:rsidR="00B60192">
        <w:rPr>
          <w:rFonts w:ascii="Times New Roman" w:eastAsia="Times New Roman" w:hAnsi="Times New Roman" w:cs="Times New Roman"/>
          <w:color w:val="000000" w:themeColor="text1"/>
          <w:sz w:val="21"/>
          <w:szCs w:val="21"/>
          <w:lang w:eastAsia="en-GB"/>
        </w:rPr>
        <w:t>reaction</w:t>
      </w:r>
      <w:r w:rsidR="00FA1337">
        <w:rPr>
          <w:rFonts w:ascii="Times New Roman" w:eastAsia="Times New Roman" w:hAnsi="Times New Roman" w:cs="Times New Roman"/>
          <w:color w:val="000000" w:themeColor="text1"/>
          <w:sz w:val="21"/>
          <w:szCs w:val="21"/>
          <w:lang w:eastAsia="en-GB"/>
        </w:rPr>
        <w:t>s</w:t>
      </w:r>
      <w:r w:rsidR="00FD6CB2">
        <w:rPr>
          <w:rFonts w:ascii="Times New Roman" w:eastAsia="Times New Roman" w:hAnsi="Times New Roman" w:cs="Times New Roman"/>
          <w:color w:val="000000" w:themeColor="text1"/>
          <w:sz w:val="21"/>
          <w:szCs w:val="21"/>
          <w:lang w:eastAsia="en-GB"/>
        </w:rPr>
        <w:t xml:space="preserve"> </w:t>
      </w:r>
      <w:r w:rsidR="00FA1337">
        <w:rPr>
          <w:rFonts w:ascii="Times New Roman" w:eastAsia="Times New Roman" w:hAnsi="Times New Roman" w:cs="Times New Roman"/>
          <w:color w:val="000000" w:themeColor="text1"/>
          <w:sz w:val="21"/>
          <w:szCs w:val="21"/>
          <w:lang w:eastAsia="en-GB"/>
        </w:rPr>
        <w:t xml:space="preserve">therefore meaning </w:t>
      </w:r>
      <w:r w:rsidR="00AC6BE1">
        <w:rPr>
          <w:rFonts w:ascii="Times New Roman" w:eastAsia="Times New Roman" w:hAnsi="Times New Roman" w:cs="Times New Roman"/>
          <w:color w:val="000000" w:themeColor="text1"/>
          <w:sz w:val="21"/>
          <w:szCs w:val="21"/>
          <w:lang w:eastAsia="en-GB"/>
        </w:rPr>
        <w:t xml:space="preserve">it would help to </w:t>
      </w:r>
      <w:r w:rsidR="00102172">
        <w:rPr>
          <w:rFonts w:ascii="Times New Roman" w:eastAsia="Times New Roman" w:hAnsi="Times New Roman" w:cs="Times New Roman"/>
          <w:color w:val="000000" w:themeColor="text1"/>
          <w:sz w:val="21"/>
          <w:szCs w:val="21"/>
          <w:lang w:eastAsia="en-GB"/>
        </w:rPr>
        <w:t>reduce</w:t>
      </w:r>
      <w:r w:rsidR="00AC6BE1">
        <w:rPr>
          <w:rFonts w:ascii="Times New Roman" w:eastAsia="Times New Roman" w:hAnsi="Times New Roman" w:cs="Times New Roman"/>
          <w:color w:val="000000" w:themeColor="text1"/>
          <w:sz w:val="21"/>
          <w:szCs w:val="21"/>
          <w:lang w:eastAsia="en-GB"/>
        </w:rPr>
        <w:t xml:space="preserve"> </w:t>
      </w:r>
      <w:r w:rsidR="00394D79">
        <w:rPr>
          <w:rFonts w:ascii="Times New Roman" w:eastAsia="Times New Roman" w:hAnsi="Times New Roman" w:cs="Times New Roman"/>
          <w:color w:val="000000" w:themeColor="text1"/>
          <w:sz w:val="21"/>
          <w:szCs w:val="21"/>
          <w:lang w:eastAsia="en-GB"/>
        </w:rPr>
        <w:t xml:space="preserve">the disruption </w:t>
      </w:r>
      <w:r w:rsidR="0081654C">
        <w:rPr>
          <w:rFonts w:ascii="Times New Roman" w:eastAsia="Times New Roman" w:hAnsi="Times New Roman" w:cs="Times New Roman"/>
          <w:color w:val="000000" w:themeColor="text1"/>
          <w:sz w:val="21"/>
          <w:szCs w:val="21"/>
          <w:lang w:eastAsia="en-GB"/>
        </w:rPr>
        <w:t xml:space="preserve">during and after a </w:t>
      </w:r>
      <w:r w:rsidR="00132C3E">
        <w:rPr>
          <w:rFonts w:ascii="Times New Roman" w:eastAsia="Times New Roman" w:hAnsi="Times New Roman" w:cs="Times New Roman"/>
          <w:color w:val="000000" w:themeColor="text1"/>
          <w:sz w:val="21"/>
          <w:szCs w:val="21"/>
          <w:lang w:eastAsia="en-GB"/>
        </w:rPr>
        <w:t>cyber-</w:t>
      </w:r>
      <w:r w:rsidR="00F95194">
        <w:rPr>
          <w:rFonts w:ascii="Times New Roman" w:eastAsia="Times New Roman" w:hAnsi="Times New Roman" w:cs="Times New Roman"/>
          <w:color w:val="000000" w:themeColor="text1"/>
          <w:sz w:val="21"/>
          <w:szCs w:val="21"/>
          <w:lang w:eastAsia="en-GB"/>
        </w:rPr>
        <w:t xml:space="preserve">attack. </w:t>
      </w:r>
    </w:p>
    <w:p w14:paraId="6BED4AA7" w14:textId="77777777" w:rsidR="002848B3" w:rsidRDefault="002848B3" w:rsidP="002D1185">
      <w:pPr>
        <w:spacing w:line="360" w:lineRule="auto"/>
        <w:jc w:val="both"/>
        <w:rPr>
          <w:rFonts w:ascii="Times New Roman" w:eastAsia="Times New Roman" w:hAnsi="Times New Roman" w:cs="Times New Roman"/>
          <w:color w:val="000000" w:themeColor="text1"/>
          <w:sz w:val="21"/>
          <w:szCs w:val="21"/>
          <w:lang w:eastAsia="en-GB"/>
        </w:rPr>
      </w:pPr>
    </w:p>
    <w:p w14:paraId="7AB73216" w14:textId="57AB912D" w:rsidR="00FA7016" w:rsidRPr="00D27D89" w:rsidRDefault="00053AF7" w:rsidP="002D1185">
      <w:pPr>
        <w:spacing w:line="360" w:lineRule="auto"/>
        <w:jc w:val="both"/>
        <w:rPr>
          <w:rFonts w:ascii="Times New Roman" w:hAnsi="Times New Roman" w:cs="Times New Roman"/>
          <w:sz w:val="21"/>
          <w:szCs w:val="21"/>
        </w:rPr>
      </w:pPr>
      <w:r>
        <w:rPr>
          <w:rFonts w:ascii="Times New Roman" w:eastAsia="Times New Roman" w:hAnsi="Times New Roman" w:cs="Times New Roman"/>
          <w:color w:val="000000" w:themeColor="text1"/>
          <w:sz w:val="21"/>
          <w:szCs w:val="21"/>
          <w:lang w:eastAsia="en-GB"/>
        </w:rPr>
        <w:t>Finally,</w:t>
      </w:r>
      <w:r w:rsidR="00693F4E">
        <w:rPr>
          <w:rFonts w:ascii="Times New Roman" w:eastAsia="Times New Roman" w:hAnsi="Times New Roman" w:cs="Times New Roman"/>
          <w:color w:val="000000" w:themeColor="text1"/>
          <w:sz w:val="21"/>
          <w:szCs w:val="21"/>
          <w:lang w:eastAsia="en-GB"/>
        </w:rPr>
        <w:t xml:space="preserve"> </w:t>
      </w:r>
      <w:r w:rsidR="009151BD">
        <w:rPr>
          <w:rFonts w:ascii="Times New Roman" w:eastAsia="Times New Roman" w:hAnsi="Times New Roman" w:cs="Times New Roman"/>
          <w:color w:val="000000" w:themeColor="text1"/>
          <w:sz w:val="21"/>
          <w:szCs w:val="21"/>
          <w:lang w:eastAsia="en-GB"/>
        </w:rPr>
        <w:t xml:space="preserve">through the effective application of </w:t>
      </w:r>
      <w:r w:rsidR="00C25929">
        <w:rPr>
          <w:rFonts w:ascii="Times New Roman" w:eastAsia="Times New Roman" w:hAnsi="Times New Roman" w:cs="Times New Roman"/>
          <w:color w:val="000000" w:themeColor="text1"/>
          <w:sz w:val="21"/>
          <w:szCs w:val="21"/>
          <w:lang w:eastAsia="en-GB"/>
        </w:rPr>
        <w:t xml:space="preserve">more specialist </w:t>
      </w:r>
      <w:r w:rsidR="00634838">
        <w:rPr>
          <w:rFonts w:ascii="Times New Roman" w:eastAsia="Times New Roman" w:hAnsi="Times New Roman" w:cs="Times New Roman"/>
          <w:color w:val="000000" w:themeColor="text1"/>
          <w:sz w:val="21"/>
          <w:szCs w:val="21"/>
          <w:lang w:eastAsia="en-GB"/>
        </w:rPr>
        <w:t xml:space="preserve">cyber based </w:t>
      </w:r>
      <w:r w:rsidR="009151BD">
        <w:rPr>
          <w:rFonts w:ascii="Times New Roman" w:eastAsia="Times New Roman" w:hAnsi="Times New Roman" w:cs="Times New Roman"/>
          <w:color w:val="000000" w:themeColor="text1"/>
          <w:sz w:val="21"/>
          <w:szCs w:val="21"/>
          <w:lang w:eastAsia="en-GB"/>
        </w:rPr>
        <w:t xml:space="preserve">training within an </w:t>
      </w:r>
      <w:r w:rsidR="00E82622">
        <w:rPr>
          <w:rFonts w:ascii="Times New Roman" w:eastAsia="Times New Roman" w:hAnsi="Times New Roman" w:cs="Times New Roman"/>
          <w:color w:val="000000" w:themeColor="text1"/>
          <w:sz w:val="21"/>
          <w:szCs w:val="21"/>
          <w:lang w:eastAsia="en-GB"/>
        </w:rPr>
        <w:t>organisation</w:t>
      </w:r>
      <w:r w:rsidR="009151BD">
        <w:rPr>
          <w:rFonts w:ascii="Times New Roman" w:eastAsia="Times New Roman" w:hAnsi="Times New Roman" w:cs="Times New Roman"/>
          <w:color w:val="000000" w:themeColor="text1"/>
          <w:sz w:val="21"/>
          <w:szCs w:val="21"/>
          <w:lang w:eastAsia="en-GB"/>
        </w:rPr>
        <w:t xml:space="preserve"> </w:t>
      </w:r>
      <w:r w:rsidR="00F95194">
        <w:rPr>
          <w:rFonts w:ascii="Times New Roman" w:eastAsia="Times New Roman" w:hAnsi="Times New Roman" w:cs="Times New Roman"/>
          <w:color w:val="000000" w:themeColor="text1"/>
          <w:sz w:val="21"/>
          <w:szCs w:val="21"/>
          <w:lang w:eastAsia="en-GB"/>
        </w:rPr>
        <w:t xml:space="preserve">it </w:t>
      </w:r>
      <w:r w:rsidR="00C97891">
        <w:rPr>
          <w:rFonts w:ascii="Times New Roman" w:eastAsia="Times New Roman" w:hAnsi="Times New Roman" w:cs="Times New Roman"/>
          <w:color w:val="000000" w:themeColor="text1"/>
          <w:sz w:val="21"/>
          <w:szCs w:val="21"/>
          <w:lang w:eastAsia="en-GB"/>
        </w:rPr>
        <w:t xml:space="preserve">can be seen as a way of effectively </w:t>
      </w:r>
      <w:r w:rsidR="00EF39E2">
        <w:rPr>
          <w:rFonts w:ascii="Times New Roman" w:eastAsia="Times New Roman" w:hAnsi="Times New Roman" w:cs="Times New Roman"/>
          <w:color w:val="000000" w:themeColor="text1"/>
          <w:sz w:val="21"/>
          <w:szCs w:val="21"/>
          <w:lang w:eastAsia="en-GB"/>
        </w:rPr>
        <w:t>changing the</w:t>
      </w:r>
      <w:r w:rsidR="009356CD">
        <w:rPr>
          <w:rFonts w:ascii="Times New Roman" w:eastAsia="Times New Roman" w:hAnsi="Times New Roman" w:cs="Times New Roman"/>
          <w:color w:val="000000" w:themeColor="text1"/>
          <w:sz w:val="21"/>
          <w:szCs w:val="21"/>
          <w:lang w:eastAsia="en-GB"/>
        </w:rPr>
        <w:t xml:space="preserve"> opini</w:t>
      </w:r>
      <w:r w:rsidR="00EC598C">
        <w:rPr>
          <w:rFonts w:ascii="Times New Roman" w:eastAsia="Times New Roman" w:hAnsi="Times New Roman" w:cs="Times New Roman"/>
          <w:color w:val="000000" w:themeColor="text1"/>
          <w:sz w:val="21"/>
          <w:szCs w:val="21"/>
          <w:lang w:eastAsia="en-GB"/>
        </w:rPr>
        <w:t>ons</w:t>
      </w:r>
      <w:r w:rsidR="001D5EF8">
        <w:rPr>
          <w:rFonts w:ascii="Times New Roman" w:eastAsia="Times New Roman" w:hAnsi="Times New Roman" w:cs="Times New Roman"/>
          <w:color w:val="000000" w:themeColor="text1"/>
          <w:sz w:val="21"/>
          <w:szCs w:val="21"/>
          <w:lang w:eastAsia="en-GB"/>
        </w:rPr>
        <w:t xml:space="preserve"> of </w:t>
      </w:r>
      <w:r w:rsidR="00EE19C4">
        <w:rPr>
          <w:rFonts w:ascii="Times New Roman" w:eastAsia="Times New Roman" w:hAnsi="Times New Roman" w:cs="Times New Roman"/>
          <w:color w:val="000000" w:themeColor="text1"/>
          <w:sz w:val="21"/>
          <w:szCs w:val="21"/>
          <w:lang w:eastAsia="en-GB"/>
        </w:rPr>
        <w:t>those</w:t>
      </w:r>
      <w:r w:rsidR="00DD5FD5">
        <w:rPr>
          <w:rFonts w:ascii="Times New Roman" w:eastAsia="Times New Roman" w:hAnsi="Times New Roman" w:cs="Times New Roman"/>
          <w:color w:val="000000" w:themeColor="text1"/>
          <w:sz w:val="21"/>
          <w:szCs w:val="21"/>
          <w:lang w:eastAsia="en-GB"/>
        </w:rPr>
        <w:t xml:space="preserve"> senior </w:t>
      </w:r>
      <w:r w:rsidR="00416EFD">
        <w:rPr>
          <w:rFonts w:ascii="Times New Roman" w:eastAsia="Times New Roman" w:hAnsi="Times New Roman" w:cs="Times New Roman"/>
          <w:color w:val="000000" w:themeColor="text1"/>
          <w:sz w:val="21"/>
          <w:szCs w:val="21"/>
          <w:lang w:eastAsia="en-GB"/>
        </w:rPr>
        <w:t xml:space="preserve">members of a logistic company that </w:t>
      </w:r>
      <w:r w:rsidR="00634838">
        <w:rPr>
          <w:rFonts w:ascii="Times New Roman" w:eastAsia="Times New Roman" w:hAnsi="Times New Roman" w:cs="Times New Roman"/>
          <w:color w:val="000000" w:themeColor="text1"/>
          <w:sz w:val="21"/>
          <w:szCs w:val="21"/>
          <w:lang w:eastAsia="en-GB"/>
        </w:rPr>
        <w:t xml:space="preserve">the implementation of cyber initiatives </w:t>
      </w:r>
      <w:r w:rsidR="005414A2">
        <w:rPr>
          <w:rFonts w:ascii="Times New Roman" w:eastAsia="Times New Roman" w:hAnsi="Times New Roman" w:cs="Times New Roman"/>
          <w:color w:val="000000" w:themeColor="text1"/>
          <w:sz w:val="21"/>
          <w:szCs w:val="21"/>
          <w:lang w:eastAsia="en-GB"/>
        </w:rPr>
        <w:t>is</w:t>
      </w:r>
      <w:r w:rsidR="00AD43C3">
        <w:rPr>
          <w:rFonts w:ascii="Times New Roman" w:eastAsia="Times New Roman" w:hAnsi="Times New Roman" w:cs="Times New Roman"/>
          <w:color w:val="000000" w:themeColor="text1"/>
          <w:sz w:val="21"/>
          <w:szCs w:val="21"/>
          <w:lang w:eastAsia="en-GB"/>
        </w:rPr>
        <w:t xml:space="preserve"> </w:t>
      </w:r>
      <w:r w:rsidR="00DF6DC5">
        <w:rPr>
          <w:rFonts w:ascii="Times New Roman" w:eastAsia="Times New Roman" w:hAnsi="Times New Roman" w:cs="Times New Roman"/>
          <w:color w:val="000000" w:themeColor="text1"/>
          <w:sz w:val="21"/>
          <w:szCs w:val="21"/>
          <w:lang w:eastAsia="en-GB"/>
        </w:rPr>
        <w:t xml:space="preserve">in fact </w:t>
      </w:r>
      <w:r w:rsidR="00AD43C3">
        <w:rPr>
          <w:rFonts w:ascii="Times New Roman" w:eastAsia="Times New Roman" w:hAnsi="Times New Roman" w:cs="Times New Roman"/>
          <w:color w:val="000000" w:themeColor="text1"/>
          <w:sz w:val="21"/>
          <w:szCs w:val="21"/>
          <w:lang w:eastAsia="en-GB"/>
        </w:rPr>
        <w:t xml:space="preserve">a critically important asset </w:t>
      </w:r>
      <w:r w:rsidR="00DF6DC5">
        <w:rPr>
          <w:rFonts w:ascii="Times New Roman" w:eastAsia="Times New Roman" w:hAnsi="Times New Roman" w:cs="Times New Roman"/>
          <w:color w:val="000000" w:themeColor="text1"/>
          <w:sz w:val="21"/>
          <w:szCs w:val="21"/>
          <w:lang w:eastAsia="en-GB"/>
        </w:rPr>
        <w:t xml:space="preserve">and not a waste </w:t>
      </w:r>
      <w:r w:rsidR="00CF16A3">
        <w:rPr>
          <w:rFonts w:ascii="Times New Roman" w:eastAsia="Times New Roman" w:hAnsi="Times New Roman" w:cs="Times New Roman"/>
          <w:color w:val="000000" w:themeColor="text1"/>
          <w:sz w:val="21"/>
          <w:szCs w:val="21"/>
          <w:lang w:eastAsia="en-GB"/>
        </w:rPr>
        <w:t>of company</w:t>
      </w:r>
      <w:r w:rsidR="00E33522">
        <w:rPr>
          <w:rFonts w:ascii="Times New Roman" w:eastAsia="Times New Roman" w:hAnsi="Times New Roman" w:cs="Times New Roman"/>
          <w:color w:val="000000" w:themeColor="text1"/>
          <w:sz w:val="21"/>
          <w:szCs w:val="21"/>
          <w:lang w:eastAsia="en-GB"/>
        </w:rPr>
        <w:t xml:space="preserve"> </w:t>
      </w:r>
      <w:r w:rsidR="00DF6DC5">
        <w:rPr>
          <w:rFonts w:ascii="Times New Roman" w:eastAsia="Times New Roman" w:hAnsi="Times New Roman" w:cs="Times New Roman"/>
          <w:color w:val="000000" w:themeColor="text1"/>
          <w:sz w:val="21"/>
          <w:szCs w:val="21"/>
          <w:lang w:eastAsia="en-GB"/>
        </w:rPr>
        <w:t>expenditure.</w:t>
      </w:r>
    </w:p>
    <w:p w14:paraId="330FE43A" w14:textId="77777777" w:rsidR="00FE1B0C" w:rsidRDefault="00FE1B0C" w:rsidP="002D1185">
      <w:pPr>
        <w:pStyle w:val="Heading2"/>
        <w:jc w:val="both"/>
        <w:rPr>
          <w:rFonts w:ascii="Times New Roman" w:eastAsia="Times New Roman" w:hAnsi="Times New Roman" w:cs="Times New Roman"/>
          <w:color w:val="000000" w:themeColor="text1"/>
          <w:sz w:val="21"/>
          <w:szCs w:val="21"/>
          <w:lang w:eastAsia="en-GB"/>
        </w:rPr>
      </w:pPr>
    </w:p>
    <w:p w14:paraId="6215C396" w14:textId="48369AC6" w:rsidR="00C34199" w:rsidRPr="00024FB9" w:rsidRDefault="00C34199" w:rsidP="00EA476C">
      <w:pPr>
        <w:pStyle w:val="Heading2"/>
        <w:rPr>
          <w:rFonts w:ascii="Times New Roman" w:hAnsi="Times New Roman" w:cs="Times New Roman"/>
          <w:color w:val="000000" w:themeColor="text1"/>
          <w:sz w:val="21"/>
          <w:szCs w:val="21"/>
        </w:rPr>
      </w:pPr>
      <w:bookmarkStart w:id="99" w:name="_Toc103498089"/>
      <w:r w:rsidRPr="00024FB9">
        <w:rPr>
          <w:rFonts w:ascii="Times New Roman" w:hAnsi="Times New Roman" w:cs="Times New Roman"/>
          <w:color w:val="000000" w:themeColor="text1"/>
          <w:sz w:val="21"/>
          <w:szCs w:val="21"/>
        </w:rPr>
        <w:t xml:space="preserve">5.3 </w:t>
      </w:r>
      <w:r w:rsidR="00C515AD" w:rsidRPr="00024FB9">
        <w:rPr>
          <w:rFonts w:ascii="Times New Roman" w:hAnsi="Times New Roman" w:cs="Times New Roman"/>
          <w:color w:val="000000" w:themeColor="text1"/>
          <w:sz w:val="21"/>
          <w:szCs w:val="21"/>
        </w:rPr>
        <w:t>Discussion of the results</w:t>
      </w:r>
      <w:bookmarkEnd w:id="99"/>
    </w:p>
    <w:p w14:paraId="54D3F8DC" w14:textId="77777777" w:rsidR="0040694E" w:rsidRDefault="0040694E" w:rsidP="002D1185">
      <w:pPr>
        <w:pStyle w:val="Heading2"/>
        <w:jc w:val="both"/>
        <w:rPr>
          <w:rFonts w:ascii="Times New Roman" w:eastAsia="Times New Roman" w:hAnsi="Times New Roman" w:cs="Times New Roman"/>
          <w:color w:val="000000" w:themeColor="text1"/>
          <w:sz w:val="21"/>
          <w:szCs w:val="21"/>
          <w:lang w:eastAsia="en-GB"/>
        </w:rPr>
      </w:pPr>
    </w:p>
    <w:p w14:paraId="2105F686" w14:textId="401A7BD6" w:rsidR="00C024D5" w:rsidRPr="00E567CB" w:rsidRDefault="00C024D5" w:rsidP="00E567CB">
      <w:pPr>
        <w:spacing w:line="360" w:lineRule="auto"/>
        <w:jc w:val="both"/>
        <w:rPr>
          <w:rFonts w:ascii="Times New Roman" w:hAnsi="Times New Roman" w:cs="Times New Roman"/>
          <w:sz w:val="21"/>
          <w:szCs w:val="21"/>
          <w:lang w:eastAsia="en-GB"/>
        </w:rPr>
      </w:pPr>
      <w:r w:rsidRPr="00E567CB">
        <w:rPr>
          <w:rFonts w:ascii="Times New Roman" w:hAnsi="Times New Roman" w:cs="Times New Roman"/>
          <w:sz w:val="21"/>
          <w:szCs w:val="21"/>
          <w:lang w:eastAsia="en-GB"/>
        </w:rPr>
        <w:t xml:space="preserve">After having </w:t>
      </w:r>
      <w:r w:rsidR="00367DEB" w:rsidRPr="00E567CB">
        <w:rPr>
          <w:rFonts w:ascii="Times New Roman" w:hAnsi="Times New Roman" w:cs="Times New Roman"/>
          <w:sz w:val="21"/>
          <w:szCs w:val="21"/>
          <w:lang w:eastAsia="en-GB"/>
        </w:rPr>
        <w:t xml:space="preserve">discovered </w:t>
      </w:r>
      <w:r w:rsidR="00D662D4" w:rsidRPr="00E567CB">
        <w:rPr>
          <w:rFonts w:ascii="Times New Roman" w:hAnsi="Times New Roman" w:cs="Times New Roman"/>
          <w:sz w:val="21"/>
          <w:szCs w:val="21"/>
          <w:lang w:eastAsia="en-GB"/>
        </w:rPr>
        <w:t>that there is a</w:t>
      </w:r>
      <w:r w:rsidR="00367DEB" w:rsidRPr="00E567CB">
        <w:rPr>
          <w:rFonts w:ascii="Times New Roman" w:hAnsi="Times New Roman" w:cs="Times New Roman"/>
          <w:sz w:val="21"/>
          <w:szCs w:val="21"/>
          <w:lang w:eastAsia="en-GB"/>
        </w:rPr>
        <w:t xml:space="preserve"> clear association between the findings from </w:t>
      </w:r>
      <w:r w:rsidR="00354DDA" w:rsidRPr="00E567CB">
        <w:rPr>
          <w:rFonts w:ascii="Times New Roman" w:hAnsi="Times New Roman" w:cs="Times New Roman"/>
          <w:sz w:val="21"/>
          <w:szCs w:val="21"/>
          <w:lang w:eastAsia="en-GB"/>
        </w:rPr>
        <w:t xml:space="preserve">both sets of </w:t>
      </w:r>
      <w:r w:rsidR="009F3E9F" w:rsidRPr="00E567CB">
        <w:rPr>
          <w:rFonts w:ascii="Times New Roman" w:hAnsi="Times New Roman" w:cs="Times New Roman"/>
          <w:sz w:val="21"/>
          <w:szCs w:val="21"/>
          <w:lang w:eastAsia="en-GB"/>
        </w:rPr>
        <w:t>participants</w:t>
      </w:r>
      <w:r w:rsidR="00354DDA" w:rsidRPr="00E567CB">
        <w:rPr>
          <w:rFonts w:ascii="Times New Roman" w:hAnsi="Times New Roman" w:cs="Times New Roman"/>
          <w:sz w:val="21"/>
          <w:szCs w:val="21"/>
          <w:lang w:eastAsia="en-GB"/>
        </w:rPr>
        <w:t xml:space="preserve"> from the semi structured interviews</w:t>
      </w:r>
      <w:r w:rsidR="004E1032" w:rsidRPr="00E567CB">
        <w:rPr>
          <w:rFonts w:ascii="Times New Roman" w:hAnsi="Times New Roman" w:cs="Times New Roman"/>
          <w:sz w:val="21"/>
          <w:szCs w:val="21"/>
          <w:lang w:eastAsia="en-GB"/>
        </w:rPr>
        <w:t xml:space="preserve">, </w:t>
      </w:r>
      <w:r w:rsidR="002E6B2F" w:rsidRPr="00E567CB">
        <w:rPr>
          <w:rFonts w:ascii="Times New Roman" w:hAnsi="Times New Roman" w:cs="Times New Roman"/>
          <w:sz w:val="21"/>
          <w:szCs w:val="21"/>
          <w:lang w:eastAsia="en-GB"/>
        </w:rPr>
        <w:t>it is also apparent th</w:t>
      </w:r>
      <w:r w:rsidR="00917F39" w:rsidRPr="00E567CB">
        <w:rPr>
          <w:rFonts w:ascii="Times New Roman" w:hAnsi="Times New Roman" w:cs="Times New Roman"/>
          <w:sz w:val="21"/>
          <w:szCs w:val="21"/>
          <w:lang w:eastAsia="en-GB"/>
        </w:rPr>
        <w:t>ey</w:t>
      </w:r>
      <w:r w:rsidR="00630DAC" w:rsidRPr="00E567CB">
        <w:rPr>
          <w:rFonts w:ascii="Times New Roman" w:hAnsi="Times New Roman" w:cs="Times New Roman"/>
          <w:sz w:val="21"/>
          <w:szCs w:val="21"/>
          <w:lang w:eastAsia="en-GB"/>
        </w:rPr>
        <w:t xml:space="preserve"> offer</w:t>
      </w:r>
      <w:r w:rsidR="008C2E07" w:rsidRPr="00E567CB">
        <w:rPr>
          <w:rFonts w:ascii="Times New Roman" w:hAnsi="Times New Roman" w:cs="Times New Roman"/>
          <w:sz w:val="21"/>
          <w:szCs w:val="21"/>
          <w:lang w:eastAsia="en-GB"/>
        </w:rPr>
        <w:t>ed</w:t>
      </w:r>
      <w:r w:rsidR="00630DAC" w:rsidRPr="00E567CB">
        <w:rPr>
          <w:rFonts w:ascii="Times New Roman" w:hAnsi="Times New Roman" w:cs="Times New Roman"/>
          <w:sz w:val="21"/>
          <w:szCs w:val="21"/>
          <w:lang w:eastAsia="en-GB"/>
        </w:rPr>
        <w:t xml:space="preserve"> valuable evidence and support</w:t>
      </w:r>
      <w:r w:rsidR="002A086B" w:rsidRPr="00E567CB">
        <w:rPr>
          <w:rFonts w:ascii="Times New Roman" w:hAnsi="Times New Roman" w:cs="Times New Roman"/>
          <w:sz w:val="21"/>
          <w:szCs w:val="21"/>
          <w:lang w:eastAsia="en-GB"/>
        </w:rPr>
        <w:t xml:space="preserve"> to</w:t>
      </w:r>
      <w:r w:rsidR="00154822" w:rsidRPr="00E567CB">
        <w:rPr>
          <w:rFonts w:ascii="Times New Roman" w:hAnsi="Times New Roman" w:cs="Times New Roman"/>
          <w:sz w:val="21"/>
          <w:szCs w:val="21"/>
          <w:lang w:eastAsia="en-GB"/>
        </w:rPr>
        <w:t xml:space="preserve"> </w:t>
      </w:r>
      <w:r w:rsidR="008C2E07" w:rsidRPr="00E567CB">
        <w:rPr>
          <w:rFonts w:ascii="Times New Roman" w:hAnsi="Times New Roman" w:cs="Times New Roman"/>
          <w:sz w:val="21"/>
          <w:szCs w:val="21"/>
          <w:lang w:eastAsia="en-GB"/>
        </w:rPr>
        <w:t xml:space="preserve">the </w:t>
      </w:r>
      <w:r w:rsidR="00154822" w:rsidRPr="00E567CB">
        <w:rPr>
          <w:rFonts w:ascii="Times New Roman" w:hAnsi="Times New Roman" w:cs="Times New Roman"/>
          <w:sz w:val="21"/>
          <w:szCs w:val="21"/>
          <w:lang w:eastAsia="en-GB"/>
        </w:rPr>
        <w:t>answering</w:t>
      </w:r>
      <w:r w:rsidR="008C2E07" w:rsidRPr="00E567CB">
        <w:rPr>
          <w:rFonts w:ascii="Times New Roman" w:hAnsi="Times New Roman" w:cs="Times New Roman"/>
          <w:sz w:val="21"/>
          <w:szCs w:val="21"/>
          <w:lang w:eastAsia="en-GB"/>
        </w:rPr>
        <w:t xml:space="preserve"> </w:t>
      </w:r>
      <w:r w:rsidR="00DE77C0" w:rsidRPr="00E567CB">
        <w:rPr>
          <w:rFonts w:ascii="Times New Roman" w:hAnsi="Times New Roman" w:cs="Times New Roman"/>
          <w:sz w:val="21"/>
          <w:szCs w:val="21"/>
          <w:lang w:eastAsia="en-GB"/>
        </w:rPr>
        <w:t>of the</w:t>
      </w:r>
      <w:r w:rsidR="004879A5" w:rsidRPr="00E567CB">
        <w:rPr>
          <w:rFonts w:ascii="Times New Roman" w:hAnsi="Times New Roman" w:cs="Times New Roman"/>
          <w:sz w:val="21"/>
          <w:szCs w:val="21"/>
          <w:lang w:eastAsia="en-GB"/>
        </w:rPr>
        <w:t xml:space="preserve"> </w:t>
      </w:r>
      <w:r w:rsidR="0038082E" w:rsidRPr="00E567CB">
        <w:rPr>
          <w:rFonts w:ascii="Times New Roman" w:hAnsi="Times New Roman" w:cs="Times New Roman"/>
          <w:sz w:val="21"/>
          <w:szCs w:val="21"/>
          <w:lang w:eastAsia="en-GB"/>
        </w:rPr>
        <w:t>main research question and objective</w:t>
      </w:r>
      <w:r w:rsidR="00766547" w:rsidRPr="00E567CB">
        <w:rPr>
          <w:rFonts w:ascii="Times New Roman" w:hAnsi="Times New Roman" w:cs="Times New Roman"/>
          <w:sz w:val="21"/>
          <w:szCs w:val="21"/>
          <w:lang w:eastAsia="en-GB"/>
        </w:rPr>
        <w:t>s</w:t>
      </w:r>
      <w:r w:rsidR="0038082E" w:rsidRPr="00E567CB">
        <w:rPr>
          <w:rFonts w:ascii="Times New Roman" w:hAnsi="Times New Roman" w:cs="Times New Roman"/>
          <w:sz w:val="21"/>
          <w:szCs w:val="21"/>
          <w:lang w:eastAsia="en-GB"/>
        </w:rPr>
        <w:t xml:space="preserve"> of the </w:t>
      </w:r>
      <w:r w:rsidR="00C24A7B" w:rsidRPr="00E567CB">
        <w:rPr>
          <w:rFonts w:ascii="Times New Roman" w:hAnsi="Times New Roman" w:cs="Times New Roman"/>
          <w:sz w:val="21"/>
          <w:szCs w:val="21"/>
          <w:lang w:eastAsia="en-GB"/>
        </w:rPr>
        <w:t>study</w:t>
      </w:r>
      <w:r w:rsidR="006043D4" w:rsidRPr="00E567CB">
        <w:rPr>
          <w:rFonts w:ascii="Times New Roman" w:hAnsi="Times New Roman" w:cs="Times New Roman"/>
          <w:sz w:val="21"/>
          <w:szCs w:val="21"/>
          <w:lang w:eastAsia="en-GB"/>
        </w:rPr>
        <w:t>.</w:t>
      </w:r>
      <w:r w:rsidR="00C24A7B" w:rsidRPr="00E567CB">
        <w:rPr>
          <w:rFonts w:ascii="Times New Roman" w:hAnsi="Times New Roman" w:cs="Times New Roman"/>
          <w:sz w:val="21"/>
          <w:szCs w:val="21"/>
          <w:lang w:eastAsia="en-GB"/>
        </w:rPr>
        <w:t xml:space="preserve"> The</w:t>
      </w:r>
      <w:r w:rsidR="0038082E" w:rsidRPr="00E567CB">
        <w:rPr>
          <w:rFonts w:ascii="Times New Roman" w:hAnsi="Times New Roman" w:cs="Times New Roman"/>
          <w:sz w:val="21"/>
          <w:szCs w:val="21"/>
          <w:lang w:eastAsia="en-GB"/>
        </w:rPr>
        <w:t xml:space="preserve"> researcher then went </w:t>
      </w:r>
      <w:r w:rsidR="00C24A7B" w:rsidRPr="00E567CB">
        <w:rPr>
          <w:rFonts w:ascii="Times New Roman" w:hAnsi="Times New Roman" w:cs="Times New Roman"/>
          <w:sz w:val="21"/>
          <w:szCs w:val="21"/>
          <w:lang w:eastAsia="en-GB"/>
        </w:rPr>
        <w:t xml:space="preserve">about </w:t>
      </w:r>
      <w:r w:rsidR="00213C13" w:rsidRPr="00E567CB">
        <w:rPr>
          <w:rFonts w:ascii="Times New Roman" w:hAnsi="Times New Roman" w:cs="Times New Roman"/>
          <w:sz w:val="21"/>
          <w:szCs w:val="21"/>
          <w:lang w:eastAsia="en-GB"/>
        </w:rPr>
        <w:t xml:space="preserve">trying to </w:t>
      </w:r>
      <w:r w:rsidR="009F3E9F" w:rsidRPr="00E567CB">
        <w:rPr>
          <w:rFonts w:ascii="Times New Roman" w:hAnsi="Times New Roman" w:cs="Times New Roman"/>
          <w:sz w:val="21"/>
          <w:szCs w:val="21"/>
          <w:lang w:eastAsia="en-GB"/>
        </w:rPr>
        <w:t>establish</w:t>
      </w:r>
      <w:r w:rsidR="00A34F48" w:rsidRPr="00E567CB">
        <w:rPr>
          <w:rFonts w:ascii="Times New Roman" w:hAnsi="Times New Roman" w:cs="Times New Roman"/>
          <w:sz w:val="21"/>
          <w:szCs w:val="21"/>
          <w:lang w:eastAsia="en-GB"/>
        </w:rPr>
        <w:t xml:space="preserve"> whether </w:t>
      </w:r>
      <w:r w:rsidR="00993144" w:rsidRPr="00E567CB">
        <w:rPr>
          <w:rFonts w:ascii="Times New Roman" w:hAnsi="Times New Roman" w:cs="Times New Roman"/>
          <w:sz w:val="21"/>
          <w:szCs w:val="21"/>
          <w:lang w:eastAsia="en-GB"/>
        </w:rPr>
        <w:t xml:space="preserve">the </w:t>
      </w:r>
      <w:r w:rsidR="00A34F48" w:rsidRPr="00E567CB">
        <w:rPr>
          <w:rFonts w:ascii="Times New Roman" w:hAnsi="Times New Roman" w:cs="Times New Roman"/>
          <w:sz w:val="21"/>
          <w:szCs w:val="21"/>
          <w:lang w:eastAsia="en-GB"/>
        </w:rPr>
        <w:t xml:space="preserve">findings can be used as means </w:t>
      </w:r>
      <w:r w:rsidR="00A35E9C" w:rsidRPr="00E567CB">
        <w:rPr>
          <w:rFonts w:ascii="Times New Roman" w:hAnsi="Times New Roman" w:cs="Times New Roman"/>
          <w:sz w:val="21"/>
          <w:szCs w:val="21"/>
          <w:lang w:eastAsia="en-GB"/>
        </w:rPr>
        <w:t xml:space="preserve">to support and </w:t>
      </w:r>
      <w:r w:rsidR="00E82622" w:rsidRPr="00E567CB">
        <w:rPr>
          <w:rFonts w:ascii="Times New Roman" w:hAnsi="Times New Roman" w:cs="Times New Roman"/>
          <w:sz w:val="21"/>
          <w:szCs w:val="21"/>
          <w:lang w:eastAsia="en-GB"/>
        </w:rPr>
        <w:t>contextualise</w:t>
      </w:r>
      <w:r w:rsidR="00A35E9C" w:rsidRPr="00E567CB">
        <w:rPr>
          <w:rFonts w:ascii="Times New Roman" w:hAnsi="Times New Roman" w:cs="Times New Roman"/>
          <w:sz w:val="21"/>
          <w:szCs w:val="21"/>
          <w:lang w:eastAsia="en-GB"/>
        </w:rPr>
        <w:t xml:space="preserve"> those findings and theories that have </w:t>
      </w:r>
      <w:r w:rsidR="0060605D" w:rsidRPr="00E567CB">
        <w:rPr>
          <w:rFonts w:ascii="Times New Roman" w:hAnsi="Times New Roman" w:cs="Times New Roman"/>
          <w:sz w:val="21"/>
          <w:szCs w:val="21"/>
          <w:lang w:eastAsia="en-GB"/>
        </w:rPr>
        <w:t xml:space="preserve">been addressed previously </w:t>
      </w:r>
      <w:r w:rsidR="00204531" w:rsidRPr="00E567CB">
        <w:rPr>
          <w:rFonts w:ascii="Times New Roman" w:hAnsi="Times New Roman" w:cs="Times New Roman"/>
          <w:sz w:val="21"/>
          <w:szCs w:val="21"/>
          <w:lang w:eastAsia="en-GB"/>
        </w:rPr>
        <w:t xml:space="preserve">by an array of scholars </w:t>
      </w:r>
      <w:r w:rsidR="00993144" w:rsidRPr="00E567CB">
        <w:rPr>
          <w:rFonts w:ascii="Times New Roman" w:hAnsi="Times New Roman" w:cs="Times New Roman"/>
          <w:sz w:val="21"/>
          <w:szCs w:val="21"/>
          <w:lang w:eastAsia="en-GB"/>
        </w:rPr>
        <w:t xml:space="preserve">within the </w:t>
      </w:r>
      <w:r w:rsidR="006B6044" w:rsidRPr="00E567CB">
        <w:rPr>
          <w:rFonts w:ascii="Times New Roman" w:hAnsi="Times New Roman" w:cs="Times New Roman"/>
          <w:sz w:val="21"/>
          <w:szCs w:val="21"/>
          <w:lang w:eastAsia="en-GB"/>
        </w:rPr>
        <w:t xml:space="preserve">literature </w:t>
      </w:r>
      <w:r w:rsidR="00C73171" w:rsidRPr="00E567CB">
        <w:rPr>
          <w:rFonts w:ascii="Times New Roman" w:hAnsi="Times New Roman" w:cs="Times New Roman"/>
          <w:sz w:val="21"/>
          <w:szCs w:val="21"/>
          <w:lang w:eastAsia="en-GB"/>
        </w:rPr>
        <w:t xml:space="preserve">review. </w:t>
      </w:r>
    </w:p>
    <w:p w14:paraId="40C4C953" w14:textId="77777777" w:rsidR="00E17A89" w:rsidRPr="00E567CB" w:rsidRDefault="00E17A89" w:rsidP="00E567CB">
      <w:pPr>
        <w:spacing w:line="360" w:lineRule="auto"/>
        <w:jc w:val="both"/>
        <w:rPr>
          <w:rFonts w:ascii="Times New Roman" w:hAnsi="Times New Roman" w:cs="Times New Roman"/>
          <w:sz w:val="21"/>
          <w:szCs w:val="21"/>
          <w:lang w:eastAsia="en-GB"/>
        </w:rPr>
      </w:pPr>
    </w:p>
    <w:p w14:paraId="701A1CD1" w14:textId="3CB7A75F" w:rsidR="00EE5888" w:rsidRPr="00A97A4C" w:rsidRDefault="00CE7A01" w:rsidP="00015CB9">
      <w:pPr>
        <w:spacing w:line="360" w:lineRule="auto"/>
        <w:jc w:val="both"/>
        <w:rPr>
          <w:rFonts w:ascii="Times New Roman" w:hAnsi="Times New Roman" w:cs="Times New Roman"/>
          <w:sz w:val="21"/>
          <w:szCs w:val="21"/>
        </w:rPr>
      </w:pPr>
      <w:r w:rsidRPr="00E567CB">
        <w:rPr>
          <w:rFonts w:ascii="Times New Roman" w:hAnsi="Times New Roman" w:cs="Times New Roman"/>
          <w:sz w:val="21"/>
          <w:szCs w:val="21"/>
          <w:lang w:eastAsia="en-GB"/>
        </w:rPr>
        <w:t>R</w:t>
      </w:r>
      <w:r w:rsidR="000469BB" w:rsidRPr="00E567CB">
        <w:rPr>
          <w:rFonts w:ascii="Times New Roman" w:hAnsi="Times New Roman" w:cs="Times New Roman"/>
          <w:sz w:val="21"/>
          <w:szCs w:val="21"/>
          <w:lang w:eastAsia="en-GB"/>
        </w:rPr>
        <w:t xml:space="preserve">evisiting </w:t>
      </w:r>
      <w:r w:rsidR="00530ECA" w:rsidRPr="00E567CB">
        <w:rPr>
          <w:rFonts w:ascii="Times New Roman" w:hAnsi="Times New Roman" w:cs="Times New Roman"/>
          <w:sz w:val="21"/>
          <w:szCs w:val="21"/>
          <w:lang w:eastAsia="en-GB"/>
        </w:rPr>
        <w:t>th</w:t>
      </w:r>
      <w:r w:rsidR="00D21864" w:rsidRPr="00E567CB">
        <w:rPr>
          <w:rFonts w:ascii="Times New Roman" w:hAnsi="Times New Roman" w:cs="Times New Roman"/>
          <w:sz w:val="21"/>
          <w:szCs w:val="21"/>
          <w:lang w:eastAsia="en-GB"/>
        </w:rPr>
        <w:t>e</w:t>
      </w:r>
      <w:r w:rsidR="00874FB1" w:rsidRPr="00E567CB">
        <w:rPr>
          <w:rFonts w:ascii="Times New Roman" w:hAnsi="Times New Roman" w:cs="Times New Roman"/>
          <w:sz w:val="21"/>
          <w:szCs w:val="21"/>
          <w:lang w:eastAsia="en-GB"/>
        </w:rPr>
        <w:t xml:space="preserve"> </w:t>
      </w:r>
      <w:r w:rsidR="00AF0682" w:rsidRPr="00E567CB">
        <w:rPr>
          <w:rFonts w:ascii="Times New Roman" w:hAnsi="Times New Roman" w:cs="Times New Roman"/>
          <w:sz w:val="21"/>
          <w:szCs w:val="21"/>
          <w:lang w:eastAsia="en-GB"/>
        </w:rPr>
        <w:t xml:space="preserve">research gaps </w:t>
      </w:r>
      <w:r w:rsidR="00B11E3A" w:rsidRPr="00E567CB">
        <w:rPr>
          <w:rFonts w:ascii="Times New Roman" w:hAnsi="Times New Roman" w:cs="Times New Roman"/>
          <w:sz w:val="21"/>
          <w:szCs w:val="21"/>
          <w:lang w:eastAsia="en-GB"/>
        </w:rPr>
        <w:t xml:space="preserve">that were </w:t>
      </w:r>
      <w:r w:rsidR="00EC4256" w:rsidRPr="00E567CB">
        <w:rPr>
          <w:rFonts w:ascii="Times New Roman" w:hAnsi="Times New Roman" w:cs="Times New Roman"/>
          <w:sz w:val="21"/>
          <w:szCs w:val="21"/>
          <w:lang w:eastAsia="en-GB"/>
        </w:rPr>
        <w:t xml:space="preserve">identified and </w:t>
      </w:r>
      <w:r w:rsidR="00441CEA" w:rsidRPr="00E567CB">
        <w:rPr>
          <w:rFonts w:ascii="Times New Roman" w:hAnsi="Times New Roman" w:cs="Times New Roman"/>
          <w:sz w:val="21"/>
          <w:szCs w:val="21"/>
          <w:lang w:eastAsia="en-GB"/>
        </w:rPr>
        <w:t>discussed</w:t>
      </w:r>
      <w:r w:rsidR="00434489" w:rsidRPr="00E567CB">
        <w:rPr>
          <w:rFonts w:ascii="Times New Roman" w:hAnsi="Times New Roman" w:cs="Times New Roman"/>
          <w:sz w:val="21"/>
          <w:szCs w:val="21"/>
          <w:lang w:eastAsia="en-GB"/>
        </w:rPr>
        <w:t xml:space="preserve"> within the literature review</w:t>
      </w:r>
      <w:r w:rsidR="00BC222B" w:rsidRPr="00E567CB">
        <w:rPr>
          <w:rFonts w:ascii="Times New Roman" w:hAnsi="Times New Roman" w:cs="Times New Roman"/>
          <w:sz w:val="21"/>
          <w:szCs w:val="21"/>
          <w:lang w:eastAsia="en-GB"/>
        </w:rPr>
        <w:t>,</w:t>
      </w:r>
      <w:r w:rsidR="00434489" w:rsidRPr="00E567CB">
        <w:rPr>
          <w:rFonts w:ascii="Times New Roman" w:hAnsi="Times New Roman" w:cs="Times New Roman"/>
          <w:sz w:val="21"/>
          <w:szCs w:val="21"/>
          <w:lang w:eastAsia="en-GB"/>
        </w:rPr>
        <w:t xml:space="preserve"> the researcher </w:t>
      </w:r>
      <w:r w:rsidR="00EC4256" w:rsidRPr="00E567CB">
        <w:rPr>
          <w:rFonts w:ascii="Times New Roman" w:hAnsi="Times New Roman" w:cs="Times New Roman"/>
          <w:sz w:val="21"/>
          <w:szCs w:val="21"/>
          <w:lang w:eastAsia="en-GB"/>
        </w:rPr>
        <w:t xml:space="preserve">was able to </w:t>
      </w:r>
      <w:r w:rsidR="00F444B1" w:rsidRPr="00E567CB">
        <w:rPr>
          <w:rFonts w:ascii="Times New Roman" w:hAnsi="Times New Roman" w:cs="Times New Roman"/>
          <w:sz w:val="21"/>
          <w:szCs w:val="21"/>
          <w:lang w:eastAsia="en-GB"/>
        </w:rPr>
        <w:t>ascertain</w:t>
      </w:r>
      <w:r w:rsidR="00BC6B64" w:rsidRPr="00E567CB">
        <w:rPr>
          <w:rFonts w:ascii="Times New Roman" w:hAnsi="Times New Roman" w:cs="Times New Roman"/>
          <w:sz w:val="21"/>
          <w:szCs w:val="21"/>
          <w:lang w:eastAsia="en-GB"/>
        </w:rPr>
        <w:t xml:space="preserve"> that there w</w:t>
      </w:r>
      <w:r w:rsidR="009E359A" w:rsidRPr="00E567CB">
        <w:rPr>
          <w:rFonts w:ascii="Times New Roman" w:hAnsi="Times New Roman" w:cs="Times New Roman"/>
          <w:sz w:val="21"/>
          <w:szCs w:val="21"/>
          <w:lang w:eastAsia="en-GB"/>
        </w:rPr>
        <w:t xml:space="preserve">ere </w:t>
      </w:r>
      <w:r w:rsidR="00D03701" w:rsidRPr="00E567CB">
        <w:rPr>
          <w:rFonts w:ascii="Times New Roman" w:hAnsi="Times New Roman" w:cs="Times New Roman"/>
          <w:sz w:val="21"/>
          <w:szCs w:val="21"/>
          <w:lang w:eastAsia="en-GB"/>
        </w:rPr>
        <w:t xml:space="preserve">a series of emerging </w:t>
      </w:r>
      <w:r w:rsidR="008276A7" w:rsidRPr="00E567CB">
        <w:rPr>
          <w:rFonts w:ascii="Times New Roman" w:hAnsi="Times New Roman" w:cs="Times New Roman"/>
          <w:sz w:val="21"/>
          <w:szCs w:val="21"/>
          <w:lang w:eastAsia="en-GB"/>
        </w:rPr>
        <w:t>pattern</w:t>
      </w:r>
      <w:r w:rsidR="00731969" w:rsidRPr="00E567CB">
        <w:rPr>
          <w:rFonts w:ascii="Times New Roman" w:hAnsi="Times New Roman" w:cs="Times New Roman"/>
          <w:sz w:val="21"/>
          <w:szCs w:val="21"/>
          <w:lang w:eastAsia="en-GB"/>
        </w:rPr>
        <w:t>s</w:t>
      </w:r>
      <w:r w:rsidR="008276A7" w:rsidRPr="00E567CB">
        <w:rPr>
          <w:rFonts w:ascii="Times New Roman" w:hAnsi="Times New Roman" w:cs="Times New Roman"/>
          <w:sz w:val="21"/>
          <w:szCs w:val="21"/>
          <w:lang w:eastAsia="en-GB"/>
        </w:rPr>
        <w:t xml:space="preserve"> </w:t>
      </w:r>
      <w:r w:rsidR="00760FA1" w:rsidRPr="00E567CB">
        <w:rPr>
          <w:rFonts w:ascii="Times New Roman" w:hAnsi="Times New Roman" w:cs="Times New Roman"/>
          <w:sz w:val="21"/>
          <w:szCs w:val="21"/>
          <w:lang w:eastAsia="en-GB"/>
        </w:rPr>
        <w:t>be</w:t>
      </w:r>
      <w:r w:rsidR="00806B9F" w:rsidRPr="00E567CB">
        <w:rPr>
          <w:rFonts w:ascii="Times New Roman" w:hAnsi="Times New Roman" w:cs="Times New Roman"/>
          <w:sz w:val="21"/>
          <w:szCs w:val="21"/>
          <w:lang w:eastAsia="en-GB"/>
        </w:rPr>
        <w:t>tween</w:t>
      </w:r>
      <w:r w:rsidR="00760FA1" w:rsidRPr="00E567CB">
        <w:rPr>
          <w:rFonts w:ascii="Times New Roman" w:hAnsi="Times New Roman" w:cs="Times New Roman"/>
          <w:sz w:val="21"/>
          <w:szCs w:val="21"/>
          <w:lang w:eastAsia="en-GB"/>
        </w:rPr>
        <w:t xml:space="preserve"> </w:t>
      </w:r>
      <w:r w:rsidR="00D44D80" w:rsidRPr="00E567CB">
        <w:rPr>
          <w:rFonts w:ascii="Times New Roman" w:hAnsi="Times New Roman" w:cs="Times New Roman"/>
          <w:sz w:val="21"/>
          <w:szCs w:val="21"/>
          <w:lang w:eastAsia="en-GB"/>
        </w:rPr>
        <w:t xml:space="preserve">several of </w:t>
      </w:r>
      <w:r w:rsidR="00760FA1" w:rsidRPr="00E567CB">
        <w:rPr>
          <w:rFonts w:ascii="Times New Roman" w:hAnsi="Times New Roman" w:cs="Times New Roman"/>
          <w:sz w:val="21"/>
          <w:szCs w:val="21"/>
          <w:lang w:eastAsia="en-GB"/>
        </w:rPr>
        <w:t>the findings of the study</w:t>
      </w:r>
      <w:r w:rsidR="00FD57C1">
        <w:rPr>
          <w:rFonts w:ascii="Times New Roman" w:hAnsi="Times New Roman" w:cs="Times New Roman"/>
          <w:sz w:val="21"/>
          <w:szCs w:val="21"/>
          <w:lang w:eastAsia="en-GB"/>
        </w:rPr>
        <w:t xml:space="preserve"> t</w:t>
      </w:r>
      <w:r w:rsidR="00274AA7">
        <w:rPr>
          <w:rFonts w:ascii="Times New Roman" w:hAnsi="Times New Roman" w:cs="Times New Roman"/>
          <w:sz w:val="21"/>
          <w:szCs w:val="21"/>
          <w:lang w:eastAsia="en-GB"/>
        </w:rPr>
        <w:t xml:space="preserve">hat </w:t>
      </w:r>
      <w:r w:rsidR="00FD57C1">
        <w:rPr>
          <w:rFonts w:ascii="Times New Roman" w:hAnsi="Times New Roman" w:cs="Times New Roman"/>
          <w:sz w:val="21"/>
          <w:szCs w:val="21"/>
          <w:lang w:eastAsia="en-GB"/>
        </w:rPr>
        <w:t>can be</w:t>
      </w:r>
      <w:r w:rsidR="00BA52E9" w:rsidRPr="00E567CB">
        <w:rPr>
          <w:rFonts w:ascii="Times New Roman" w:hAnsi="Times New Roman" w:cs="Times New Roman"/>
          <w:sz w:val="21"/>
          <w:szCs w:val="21"/>
          <w:lang w:eastAsia="en-GB"/>
        </w:rPr>
        <w:t xml:space="preserve"> </w:t>
      </w:r>
      <w:r w:rsidR="000330E1" w:rsidRPr="00E567CB">
        <w:rPr>
          <w:rFonts w:ascii="Times New Roman" w:hAnsi="Times New Roman" w:cs="Times New Roman"/>
          <w:sz w:val="21"/>
          <w:szCs w:val="21"/>
          <w:lang w:eastAsia="en-GB"/>
        </w:rPr>
        <w:t xml:space="preserve">considered </w:t>
      </w:r>
      <w:r w:rsidR="00143465" w:rsidRPr="00E567CB">
        <w:rPr>
          <w:rFonts w:ascii="Times New Roman" w:hAnsi="Times New Roman" w:cs="Times New Roman"/>
          <w:sz w:val="21"/>
          <w:szCs w:val="21"/>
          <w:lang w:eastAsia="en-GB"/>
        </w:rPr>
        <w:t xml:space="preserve">as being </w:t>
      </w:r>
      <w:r w:rsidR="0008342C">
        <w:rPr>
          <w:rFonts w:ascii="Times New Roman" w:hAnsi="Times New Roman" w:cs="Times New Roman"/>
          <w:sz w:val="21"/>
          <w:szCs w:val="21"/>
          <w:lang w:eastAsia="en-GB"/>
        </w:rPr>
        <w:t>the most</w:t>
      </w:r>
      <w:r w:rsidR="00727BA4">
        <w:rPr>
          <w:rFonts w:ascii="Times New Roman" w:hAnsi="Times New Roman" w:cs="Times New Roman"/>
          <w:sz w:val="21"/>
          <w:szCs w:val="21"/>
          <w:lang w:eastAsia="en-GB"/>
        </w:rPr>
        <w:t xml:space="preserve"> plausible</w:t>
      </w:r>
      <w:r w:rsidR="00837BA2" w:rsidRPr="00E567CB">
        <w:rPr>
          <w:rFonts w:ascii="Times New Roman" w:hAnsi="Times New Roman" w:cs="Times New Roman"/>
          <w:sz w:val="21"/>
          <w:szCs w:val="21"/>
          <w:lang w:eastAsia="en-GB"/>
        </w:rPr>
        <w:t xml:space="preserve"> </w:t>
      </w:r>
      <w:r w:rsidR="00727BA4">
        <w:rPr>
          <w:rFonts w:ascii="Times New Roman" w:hAnsi="Times New Roman" w:cs="Times New Roman"/>
          <w:sz w:val="21"/>
          <w:szCs w:val="21"/>
          <w:lang w:eastAsia="en-GB"/>
        </w:rPr>
        <w:t>for</w:t>
      </w:r>
      <w:r w:rsidR="00FC2A35" w:rsidRPr="00E567CB">
        <w:rPr>
          <w:rFonts w:ascii="Times New Roman" w:hAnsi="Times New Roman" w:cs="Times New Roman"/>
          <w:sz w:val="21"/>
          <w:szCs w:val="21"/>
          <w:lang w:eastAsia="en-GB"/>
        </w:rPr>
        <w:t xml:space="preserve"> address</w:t>
      </w:r>
      <w:r w:rsidR="007F5652" w:rsidRPr="00E567CB">
        <w:rPr>
          <w:rFonts w:ascii="Times New Roman" w:hAnsi="Times New Roman" w:cs="Times New Roman"/>
          <w:sz w:val="21"/>
          <w:szCs w:val="21"/>
          <w:lang w:eastAsia="en-GB"/>
        </w:rPr>
        <w:t>ing</w:t>
      </w:r>
      <w:r w:rsidR="00FC2A35" w:rsidRPr="00E567CB">
        <w:rPr>
          <w:rFonts w:ascii="Times New Roman" w:hAnsi="Times New Roman" w:cs="Times New Roman"/>
          <w:sz w:val="21"/>
          <w:szCs w:val="21"/>
          <w:lang w:eastAsia="en-GB"/>
        </w:rPr>
        <w:t xml:space="preserve"> th</w:t>
      </w:r>
      <w:r w:rsidR="00FE4D09" w:rsidRPr="00E567CB">
        <w:rPr>
          <w:rFonts w:ascii="Times New Roman" w:hAnsi="Times New Roman" w:cs="Times New Roman"/>
          <w:sz w:val="21"/>
          <w:szCs w:val="21"/>
          <w:lang w:eastAsia="en-GB"/>
        </w:rPr>
        <w:t xml:space="preserve">ose </w:t>
      </w:r>
      <w:r w:rsidR="00DE2F32" w:rsidRPr="00E567CB">
        <w:rPr>
          <w:rFonts w:ascii="Times New Roman" w:hAnsi="Times New Roman" w:cs="Times New Roman"/>
          <w:sz w:val="21"/>
          <w:szCs w:val="21"/>
          <w:lang w:eastAsia="en-GB"/>
        </w:rPr>
        <w:t>understudied area</w:t>
      </w:r>
      <w:r w:rsidR="005F3607" w:rsidRPr="00E567CB">
        <w:rPr>
          <w:rFonts w:ascii="Times New Roman" w:hAnsi="Times New Roman" w:cs="Times New Roman"/>
          <w:sz w:val="21"/>
          <w:szCs w:val="21"/>
          <w:lang w:eastAsia="en-GB"/>
        </w:rPr>
        <w:t>s</w:t>
      </w:r>
      <w:r w:rsidR="00DE2F32" w:rsidRPr="00E567CB">
        <w:rPr>
          <w:rFonts w:ascii="Times New Roman" w:hAnsi="Times New Roman" w:cs="Times New Roman"/>
          <w:sz w:val="21"/>
          <w:szCs w:val="21"/>
          <w:lang w:eastAsia="en-GB"/>
        </w:rPr>
        <w:t xml:space="preserve"> </w:t>
      </w:r>
      <w:r w:rsidR="00015C01" w:rsidRPr="00E567CB">
        <w:rPr>
          <w:rFonts w:ascii="Times New Roman" w:hAnsi="Times New Roman" w:cs="Times New Roman"/>
          <w:sz w:val="21"/>
          <w:szCs w:val="21"/>
          <w:lang w:eastAsia="en-GB"/>
        </w:rPr>
        <w:t xml:space="preserve">which </w:t>
      </w:r>
      <w:r w:rsidR="0011685A">
        <w:rPr>
          <w:rFonts w:ascii="Times New Roman" w:hAnsi="Times New Roman" w:cs="Times New Roman"/>
          <w:sz w:val="21"/>
          <w:szCs w:val="21"/>
          <w:lang w:eastAsia="en-GB"/>
        </w:rPr>
        <w:t>are focused on</w:t>
      </w:r>
      <w:r w:rsidR="00015C01" w:rsidRPr="00E567CB">
        <w:rPr>
          <w:rFonts w:ascii="Times New Roman" w:hAnsi="Times New Roman" w:cs="Times New Roman"/>
          <w:sz w:val="21"/>
          <w:szCs w:val="21"/>
          <w:lang w:eastAsia="en-GB"/>
        </w:rPr>
        <w:t xml:space="preserve"> </w:t>
      </w:r>
      <w:r w:rsidR="00E173DE" w:rsidRPr="00E567CB">
        <w:rPr>
          <w:rFonts w:ascii="Times New Roman" w:hAnsi="Times New Roman" w:cs="Times New Roman"/>
          <w:sz w:val="21"/>
          <w:szCs w:val="21"/>
          <w:lang w:eastAsia="en-GB"/>
        </w:rPr>
        <w:t>the</w:t>
      </w:r>
      <w:r w:rsidR="00483953" w:rsidRPr="00E567CB">
        <w:rPr>
          <w:rFonts w:ascii="Times New Roman" w:hAnsi="Times New Roman" w:cs="Times New Roman"/>
          <w:sz w:val="21"/>
          <w:szCs w:val="21"/>
          <w:lang w:eastAsia="en-GB"/>
        </w:rPr>
        <w:t xml:space="preserve"> </w:t>
      </w:r>
      <w:r w:rsidR="00955C7F" w:rsidRPr="00E567CB">
        <w:rPr>
          <w:rFonts w:ascii="Times New Roman" w:hAnsi="Times New Roman" w:cs="Times New Roman"/>
          <w:sz w:val="21"/>
          <w:szCs w:val="21"/>
          <w:lang w:eastAsia="en-GB"/>
        </w:rPr>
        <w:t>manag</w:t>
      </w:r>
      <w:r w:rsidR="00E173DE" w:rsidRPr="00E567CB">
        <w:rPr>
          <w:rFonts w:ascii="Times New Roman" w:hAnsi="Times New Roman" w:cs="Times New Roman"/>
          <w:sz w:val="21"/>
          <w:szCs w:val="21"/>
          <w:lang w:eastAsia="en-GB"/>
        </w:rPr>
        <w:t xml:space="preserve">ing </w:t>
      </w:r>
      <w:r w:rsidR="00955C7F" w:rsidRPr="00E567CB">
        <w:rPr>
          <w:rFonts w:ascii="Times New Roman" w:hAnsi="Times New Roman" w:cs="Times New Roman"/>
          <w:sz w:val="21"/>
          <w:szCs w:val="21"/>
          <w:lang w:eastAsia="en-GB"/>
        </w:rPr>
        <w:t>and mitigati</w:t>
      </w:r>
      <w:r w:rsidR="00E173DE" w:rsidRPr="00E567CB">
        <w:rPr>
          <w:rFonts w:ascii="Times New Roman" w:hAnsi="Times New Roman" w:cs="Times New Roman"/>
          <w:sz w:val="21"/>
          <w:szCs w:val="21"/>
          <w:lang w:eastAsia="en-GB"/>
        </w:rPr>
        <w:t>on of</w:t>
      </w:r>
      <w:r w:rsidR="00A06C19" w:rsidRPr="00E567CB">
        <w:rPr>
          <w:rFonts w:ascii="Times New Roman" w:hAnsi="Times New Roman" w:cs="Times New Roman"/>
          <w:sz w:val="21"/>
          <w:szCs w:val="21"/>
          <w:lang w:eastAsia="en-GB"/>
        </w:rPr>
        <w:t xml:space="preserve"> </w:t>
      </w:r>
      <w:r w:rsidR="00F444B1" w:rsidRPr="00E567CB">
        <w:rPr>
          <w:rFonts w:ascii="Times New Roman" w:hAnsi="Times New Roman" w:cs="Times New Roman"/>
          <w:sz w:val="21"/>
          <w:szCs w:val="21"/>
          <w:lang w:eastAsia="en-GB"/>
        </w:rPr>
        <w:t>cyber</w:t>
      </w:r>
      <w:r w:rsidR="00C0742F" w:rsidRPr="00E567CB">
        <w:rPr>
          <w:rFonts w:ascii="Times New Roman" w:hAnsi="Times New Roman" w:cs="Times New Roman"/>
          <w:sz w:val="21"/>
          <w:szCs w:val="21"/>
          <w:lang w:eastAsia="en-GB"/>
        </w:rPr>
        <w:t xml:space="preserve"> threat</w:t>
      </w:r>
      <w:r w:rsidR="00A06C19" w:rsidRPr="00E567CB">
        <w:rPr>
          <w:rFonts w:ascii="Times New Roman" w:hAnsi="Times New Roman" w:cs="Times New Roman"/>
          <w:sz w:val="21"/>
          <w:szCs w:val="21"/>
          <w:lang w:eastAsia="en-GB"/>
        </w:rPr>
        <w:t>s</w:t>
      </w:r>
      <w:r w:rsidR="00837BA2" w:rsidRPr="00E567CB">
        <w:rPr>
          <w:rFonts w:ascii="Times New Roman" w:hAnsi="Times New Roman" w:cs="Times New Roman"/>
          <w:sz w:val="21"/>
          <w:szCs w:val="21"/>
          <w:lang w:eastAsia="en-GB"/>
        </w:rPr>
        <w:t>.</w:t>
      </w:r>
      <w:r w:rsidR="0075398F" w:rsidRPr="00E567CB">
        <w:rPr>
          <w:rFonts w:ascii="Times New Roman" w:hAnsi="Times New Roman" w:cs="Times New Roman"/>
          <w:sz w:val="21"/>
          <w:szCs w:val="21"/>
          <w:lang w:eastAsia="en-GB"/>
        </w:rPr>
        <w:t xml:space="preserve"> </w:t>
      </w:r>
      <w:r w:rsidR="00410598" w:rsidRPr="00E567CB">
        <w:rPr>
          <w:rFonts w:ascii="Times New Roman" w:hAnsi="Times New Roman" w:cs="Times New Roman"/>
          <w:sz w:val="21"/>
          <w:szCs w:val="21"/>
        </w:rPr>
        <w:t>The</w:t>
      </w:r>
      <w:r w:rsidR="00C53374" w:rsidRPr="00E567CB">
        <w:rPr>
          <w:rFonts w:ascii="Times New Roman" w:hAnsi="Times New Roman" w:cs="Times New Roman"/>
          <w:sz w:val="21"/>
          <w:szCs w:val="21"/>
        </w:rPr>
        <w:t xml:space="preserve"> </w:t>
      </w:r>
      <w:r w:rsidR="00837BA2" w:rsidRPr="00E567CB">
        <w:rPr>
          <w:rFonts w:ascii="Times New Roman" w:hAnsi="Times New Roman" w:cs="Times New Roman"/>
          <w:sz w:val="21"/>
          <w:szCs w:val="21"/>
        </w:rPr>
        <w:t xml:space="preserve">study </w:t>
      </w:r>
      <w:r w:rsidR="00E55705" w:rsidRPr="00E567CB">
        <w:rPr>
          <w:rFonts w:ascii="Times New Roman" w:hAnsi="Times New Roman" w:cs="Times New Roman"/>
          <w:sz w:val="21"/>
          <w:szCs w:val="21"/>
        </w:rPr>
        <w:t xml:space="preserve">has </w:t>
      </w:r>
      <w:r w:rsidR="00450FE0" w:rsidRPr="00E567CB">
        <w:rPr>
          <w:rFonts w:ascii="Times New Roman" w:hAnsi="Times New Roman" w:cs="Times New Roman"/>
          <w:sz w:val="21"/>
          <w:szCs w:val="21"/>
        </w:rPr>
        <w:t>revealed, based upon the two main themes</w:t>
      </w:r>
      <w:r w:rsidR="00E55705" w:rsidRPr="00E567CB">
        <w:rPr>
          <w:rFonts w:ascii="Times New Roman" w:hAnsi="Times New Roman" w:cs="Times New Roman"/>
          <w:sz w:val="21"/>
          <w:szCs w:val="21"/>
        </w:rPr>
        <w:t xml:space="preserve"> that the most effective strategy</w:t>
      </w:r>
      <w:r w:rsidR="0063006A" w:rsidRPr="00E567CB">
        <w:rPr>
          <w:rFonts w:ascii="Times New Roman" w:hAnsi="Times New Roman" w:cs="Times New Roman"/>
          <w:sz w:val="21"/>
          <w:szCs w:val="21"/>
        </w:rPr>
        <w:t xml:space="preserve"> and recommendation</w:t>
      </w:r>
      <w:r w:rsidR="00E55705" w:rsidRPr="00E567CB">
        <w:rPr>
          <w:rFonts w:ascii="Times New Roman" w:hAnsi="Times New Roman" w:cs="Times New Roman"/>
          <w:sz w:val="21"/>
          <w:szCs w:val="21"/>
        </w:rPr>
        <w:t xml:space="preserve"> to </w:t>
      </w:r>
      <w:r w:rsidR="001604AB" w:rsidRPr="00E567CB">
        <w:rPr>
          <w:rFonts w:ascii="Times New Roman" w:hAnsi="Times New Roman" w:cs="Times New Roman"/>
          <w:sz w:val="21"/>
          <w:szCs w:val="21"/>
        </w:rPr>
        <w:t>be introduce</w:t>
      </w:r>
      <w:r w:rsidR="00FA2585" w:rsidRPr="00E567CB">
        <w:rPr>
          <w:rFonts w:ascii="Times New Roman" w:hAnsi="Times New Roman" w:cs="Times New Roman"/>
          <w:sz w:val="21"/>
          <w:szCs w:val="21"/>
        </w:rPr>
        <w:t>d to reduce cyberthreat</w:t>
      </w:r>
      <w:r w:rsidR="006900CB" w:rsidRPr="00E567CB">
        <w:rPr>
          <w:rFonts w:ascii="Times New Roman" w:hAnsi="Times New Roman" w:cs="Times New Roman"/>
          <w:sz w:val="21"/>
          <w:szCs w:val="21"/>
        </w:rPr>
        <w:t xml:space="preserve"> within a logistics </w:t>
      </w:r>
      <w:r w:rsidR="00E82622" w:rsidRPr="00E567CB">
        <w:rPr>
          <w:rFonts w:ascii="Times New Roman" w:hAnsi="Times New Roman" w:cs="Times New Roman"/>
          <w:sz w:val="21"/>
          <w:szCs w:val="21"/>
        </w:rPr>
        <w:t>organisation</w:t>
      </w:r>
      <w:r w:rsidR="006900CB" w:rsidRPr="00E567CB">
        <w:rPr>
          <w:rFonts w:ascii="Times New Roman" w:hAnsi="Times New Roman" w:cs="Times New Roman"/>
          <w:sz w:val="21"/>
          <w:szCs w:val="21"/>
        </w:rPr>
        <w:t xml:space="preserve"> </w:t>
      </w:r>
      <w:r w:rsidR="00FA2585" w:rsidRPr="00E567CB">
        <w:rPr>
          <w:rFonts w:ascii="Times New Roman" w:hAnsi="Times New Roman" w:cs="Times New Roman"/>
          <w:sz w:val="21"/>
          <w:szCs w:val="21"/>
        </w:rPr>
        <w:t xml:space="preserve">is </w:t>
      </w:r>
      <w:r w:rsidR="00227905" w:rsidRPr="00E567CB">
        <w:rPr>
          <w:rFonts w:ascii="Times New Roman" w:hAnsi="Times New Roman" w:cs="Times New Roman"/>
          <w:sz w:val="21"/>
          <w:szCs w:val="21"/>
        </w:rPr>
        <w:t xml:space="preserve">the implementation of </w:t>
      </w:r>
      <w:r w:rsidR="00296FDD" w:rsidRPr="00E567CB">
        <w:rPr>
          <w:rFonts w:ascii="Times New Roman" w:hAnsi="Times New Roman" w:cs="Times New Roman"/>
          <w:sz w:val="21"/>
          <w:szCs w:val="21"/>
        </w:rPr>
        <w:t xml:space="preserve">better </w:t>
      </w:r>
      <w:r w:rsidR="00227905" w:rsidRPr="00E567CB">
        <w:rPr>
          <w:rFonts w:ascii="Times New Roman" w:hAnsi="Times New Roman" w:cs="Times New Roman"/>
          <w:sz w:val="21"/>
          <w:szCs w:val="21"/>
        </w:rPr>
        <w:t xml:space="preserve">cyber </w:t>
      </w:r>
      <w:r w:rsidR="00E240A3" w:rsidRPr="00E567CB">
        <w:rPr>
          <w:rFonts w:ascii="Times New Roman" w:hAnsi="Times New Roman" w:cs="Times New Roman"/>
          <w:sz w:val="21"/>
          <w:szCs w:val="21"/>
        </w:rPr>
        <w:t>base</w:t>
      </w:r>
      <w:r w:rsidR="00990766" w:rsidRPr="00E567CB">
        <w:rPr>
          <w:rFonts w:ascii="Times New Roman" w:hAnsi="Times New Roman" w:cs="Times New Roman"/>
          <w:sz w:val="21"/>
          <w:szCs w:val="21"/>
        </w:rPr>
        <w:t>d</w:t>
      </w:r>
      <w:r w:rsidR="00E240A3" w:rsidRPr="00E567CB">
        <w:rPr>
          <w:rFonts w:ascii="Times New Roman" w:hAnsi="Times New Roman" w:cs="Times New Roman"/>
          <w:sz w:val="21"/>
          <w:szCs w:val="21"/>
        </w:rPr>
        <w:t xml:space="preserve"> </w:t>
      </w:r>
      <w:r w:rsidR="00DE6C05" w:rsidRPr="00E567CB">
        <w:rPr>
          <w:rFonts w:ascii="Times New Roman" w:hAnsi="Times New Roman" w:cs="Times New Roman"/>
          <w:sz w:val="21"/>
          <w:szCs w:val="21"/>
        </w:rPr>
        <w:t>training.</w:t>
      </w:r>
      <w:r w:rsidR="00C5514B" w:rsidRPr="00E567CB">
        <w:rPr>
          <w:rFonts w:ascii="Times New Roman" w:hAnsi="Times New Roman" w:cs="Times New Roman"/>
          <w:sz w:val="21"/>
          <w:szCs w:val="21"/>
        </w:rPr>
        <w:t xml:space="preserve"> Therefore</w:t>
      </w:r>
      <w:r w:rsidR="00296FDD" w:rsidRPr="00E567CB">
        <w:rPr>
          <w:rFonts w:ascii="Times New Roman" w:hAnsi="Times New Roman" w:cs="Times New Roman"/>
          <w:sz w:val="21"/>
          <w:szCs w:val="21"/>
        </w:rPr>
        <w:t xml:space="preserve">, it can be established </w:t>
      </w:r>
      <w:r w:rsidR="00C5514B" w:rsidRPr="00E567CB">
        <w:rPr>
          <w:rFonts w:ascii="Times New Roman" w:hAnsi="Times New Roman" w:cs="Times New Roman"/>
          <w:sz w:val="21"/>
          <w:szCs w:val="21"/>
        </w:rPr>
        <w:t xml:space="preserve">that </w:t>
      </w:r>
      <w:r w:rsidR="009D375C" w:rsidRPr="00E567CB">
        <w:rPr>
          <w:rFonts w:ascii="Times New Roman" w:hAnsi="Times New Roman" w:cs="Times New Roman"/>
          <w:sz w:val="21"/>
          <w:szCs w:val="21"/>
        </w:rPr>
        <w:t>the findings present</w:t>
      </w:r>
      <w:r w:rsidR="0012113B" w:rsidRPr="00E567CB">
        <w:rPr>
          <w:rFonts w:ascii="Times New Roman" w:hAnsi="Times New Roman" w:cs="Times New Roman"/>
          <w:sz w:val="21"/>
          <w:szCs w:val="21"/>
        </w:rPr>
        <w:t xml:space="preserve"> a </w:t>
      </w:r>
      <w:r w:rsidR="00ED0326" w:rsidRPr="00E567CB">
        <w:rPr>
          <w:rFonts w:ascii="Times New Roman" w:hAnsi="Times New Roman" w:cs="Times New Roman"/>
          <w:sz w:val="21"/>
          <w:szCs w:val="21"/>
        </w:rPr>
        <w:t>legi</w:t>
      </w:r>
      <w:r w:rsidR="00E64F38" w:rsidRPr="00E567CB">
        <w:rPr>
          <w:rFonts w:ascii="Times New Roman" w:hAnsi="Times New Roman" w:cs="Times New Roman"/>
          <w:sz w:val="21"/>
          <w:szCs w:val="21"/>
        </w:rPr>
        <w:t>timate</w:t>
      </w:r>
      <w:r w:rsidR="0012113B" w:rsidRPr="00E567CB">
        <w:rPr>
          <w:rFonts w:ascii="Times New Roman" w:hAnsi="Times New Roman" w:cs="Times New Roman"/>
          <w:sz w:val="21"/>
          <w:szCs w:val="21"/>
        </w:rPr>
        <w:t xml:space="preserve"> response </w:t>
      </w:r>
      <w:r w:rsidR="00037E15" w:rsidRPr="00E567CB">
        <w:rPr>
          <w:rFonts w:ascii="Times New Roman" w:hAnsi="Times New Roman" w:cs="Times New Roman"/>
          <w:sz w:val="21"/>
          <w:szCs w:val="21"/>
        </w:rPr>
        <w:t xml:space="preserve">to the research gap </w:t>
      </w:r>
      <w:r w:rsidR="00117511" w:rsidRPr="00E567CB">
        <w:rPr>
          <w:rFonts w:ascii="Times New Roman" w:hAnsi="Times New Roman" w:cs="Times New Roman"/>
          <w:sz w:val="21"/>
          <w:szCs w:val="21"/>
        </w:rPr>
        <w:t xml:space="preserve">previously </w:t>
      </w:r>
      <w:r w:rsidR="00037E15" w:rsidRPr="00E567CB">
        <w:rPr>
          <w:rFonts w:ascii="Times New Roman" w:hAnsi="Times New Roman" w:cs="Times New Roman"/>
          <w:sz w:val="21"/>
          <w:szCs w:val="21"/>
        </w:rPr>
        <w:t>outlined by</w:t>
      </w:r>
      <w:r w:rsidR="00357590" w:rsidRPr="00E567CB">
        <w:rPr>
          <w:rFonts w:ascii="Times New Roman" w:hAnsi="Times New Roman" w:cs="Times New Roman"/>
          <w:sz w:val="21"/>
          <w:szCs w:val="21"/>
        </w:rPr>
        <w:t xml:space="preserve"> </w:t>
      </w:r>
      <w:r w:rsidR="00357590" w:rsidRPr="00E567CB">
        <w:rPr>
          <w:rFonts w:ascii="Times New Roman" w:hAnsi="Times New Roman" w:cs="Times New Roman"/>
          <w:sz w:val="21"/>
          <w:szCs w:val="21"/>
        </w:rPr>
        <w:fldChar w:fldCharType="begin"/>
      </w:r>
      <w:r w:rsidR="006B4F08">
        <w:rPr>
          <w:rFonts w:ascii="Times New Roman" w:hAnsi="Times New Roman" w:cs="Times New Roman"/>
          <w:sz w:val="21"/>
          <w:szCs w:val="21"/>
        </w:rPr>
        <w:instrText xml:space="preserve"> ADDIN ZOTERO_ITEM CSL_CITATION {"citationID":"UpOI5LJc","properties":{"formattedCitation":"(Pal and Alam, 2017)","plainCitation":"(Pal and Alam, 2017)","dontUpdate":true,"noteIndex":0},"citationItems":[{"id":1706,"uris":["http://zotero.org/users/local/Db3yIdfR/items/8PCUSMBC"],"itemData":{"id":1706,"type":"article-journal","abstract":"Traditional data security practices are not much helpful if any hardware or software component of the system is built to send the inner data to outside of the system or leave the back door open for intruders intentionally. This kind of back door entry may be restricted if proper inspection of the network components, monitoring of supply chain steps, history check of network component suppliers is done properly. To address the above issues, there is need of standard cyber security practice frameworks, cyber security guidelines in supply chain management to mitigate the cyber security risks in the supply chain of the network components. In this paper, need of cyber security practice framework, Strategies, Road Map and solutions to resolve the threats of Cyber security in supply chain are discussed and analyzed.","page":"662-666","source":"ResearchGate","title":"Cyber Security Risks and Challenges in Supply Chain","volume":"8","author":[{"family":"Pal","given":"Om"},{"family":"Alam","given":"Bashir"}],"issued":{"date-parts":[["2017",6,18]]}}}],"schema":"https://github.com/citation-style-language/schema/raw/master/csl-citation.json"} </w:instrText>
      </w:r>
      <w:r w:rsidR="00357590" w:rsidRPr="00E567CB">
        <w:rPr>
          <w:rFonts w:ascii="Times New Roman" w:hAnsi="Times New Roman" w:cs="Times New Roman"/>
          <w:sz w:val="21"/>
          <w:szCs w:val="21"/>
        </w:rPr>
        <w:fldChar w:fldCharType="separate"/>
      </w:r>
      <w:r w:rsidR="00357590" w:rsidRPr="00E567CB">
        <w:rPr>
          <w:rFonts w:ascii="Times New Roman" w:hAnsi="Times New Roman" w:cs="Times New Roman"/>
          <w:noProof/>
          <w:sz w:val="21"/>
          <w:szCs w:val="21"/>
        </w:rPr>
        <w:t>Pal et al (2017)</w:t>
      </w:r>
      <w:r w:rsidR="00357590" w:rsidRPr="00E567CB">
        <w:rPr>
          <w:rFonts w:ascii="Times New Roman" w:hAnsi="Times New Roman" w:cs="Times New Roman"/>
          <w:sz w:val="21"/>
          <w:szCs w:val="21"/>
        </w:rPr>
        <w:fldChar w:fldCharType="end"/>
      </w:r>
      <w:r w:rsidR="00357590" w:rsidRPr="00E567CB">
        <w:rPr>
          <w:rFonts w:ascii="Times New Roman" w:hAnsi="Times New Roman" w:cs="Times New Roman"/>
          <w:sz w:val="21"/>
          <w:szCs w:val="21"/>
        </w:rPr>
        <w:t xml:space="preserve"> </w:t>
      </w:r>
      <w:r w:rsidR="00B76B45" w:rsidRPr="00E567CB">
        <w:rPr>
          <w:rFonts w:ascii="Times New Roman" w:hAnsi="Times New Roman" w:cs="Times New Roman"/>
          <w:sz w:val="21"/>
          <w:szCs w:val="21"/>
        </w:rPr>
        <w:t xml:space="preserve">who </w:t>
      </w:r>
      <w:r w:rsidR="00F914B6" w:rsidRPr="00E567CB">
        <w:rPr>
          <w:rFonts w:ascii="Times New Roman" w:hAnsi="Times New Roman" w:cs="Times New Roman"/>
          <w:sz w:val="21"/>
          <w:szCs w:val="21"/>
        </w:rPr>
        <w:t xml:space="preserve">proposed that </w:t>
      </w:r>
      <w:r w:rsidR="00CA66DD" w:rsidRPr="00E567CB">
        <w:rPr>
          <w:rFonts w:ascii="Times New Roman" w:hAnsi="Times New Roman" w:cs="Times New Roman"/>
          <w:sz w:val="21"/>
          <w:szCs w:val="21"/>
        </w:rPr>
        <w:t xml:space="preserve">a focus for </w:t>
      </w:r>
      <w:r w:rsidR="00E82622" w:rsidRPr="00E567CB">
        <w:rPr>
          <w:rFonts w:ascii="Times New Roman" w:hAnsi="Times New Roman" w:cs="Times New Roman"/>
          <w:sz w:val="21"/>
          <w:szCs w:val="21"/>
        </w:rPr>
        <w:t>organisations</w:t>
      </w:r>
      <w:r w:rsidR="00CA66DD" w:rsidRPr="00E567CB">
        <w:rPr>
          <w:rFonts w:ascii="Times New Roman" w:hAnsi="Times New Roman" w:cs="Times New Roman"/>
          <w:sz w:val="21"/>
          <w:szCs w:val="21"/>
        </w:rPr>
        <w:t xml:space="preserve"> should be to establish a </w:t>
      </w:r>
      <w:r w:rsidR="00E82622" w:rsidRPr="00E567CB">
        <w:rPr>
          <w:rFonts w:ascii="Times New Roman" w:hAnsi="Times New Roman" w:cs="Times New Roman"/>
          <w:sz w:val="21"/>
          <w:szCs w:val="21"/>
        </w:rPr>
        <w:t>standardised</w:t>
      </w:r>
      <w:r w:rsidR="00280C3E" w:rsidRPr="00E567CB">
        <w:rPr>
          <w:rFonts w:ascii="Times New Roman" w:hAnsi="Times New Roman" w:cs="Times New Roman"/>
          <w:sz w:val="21"/>
          <w:szCs w:val="21"/>
        </w:rPr>
        <w:t xml:space="preserve"> framework</w:t>
      </w:r>
      <w:r w:rsidR="006C64C1" w:rsidRPr="00E567CB">
        <w:rPr>
          <w:rFonts w:ascii="Times New Roman" w:hAnsi="Times New Roman" w:cs="Times New Roman"/>
          <w:sz w:val="21"/>
          <w:szCs w:val="21"/>
        </w:rPr>
        <w:t xml:space="preserve"> </w:t>
      </w:r>
      <w:r w:rsidR="00FF7D3C" w:rsidRPr="00E567CB">
        <w:rPr>
          <w:rFonts w:ascii="Times New Roman" w:hAnsi="Times New Roman" w:cs="Times New Roman"/>
          <w:sz w:val="21"/>
          <w:szCs w:val="21"/>
        </w:rPr>
        <w:t xml:space="preserve">and set of instructions </w:t>
      </w:r>
      <w:r w:rsidR="00CD49AE" w:rsidRPr="00E567CB">
        <w:rPr>
          <w:rFonts w:ascii="Times New Roman" w:hAnsi="Times New Roman" w:cs="Times New Roman"/>
          <w:sz w:val="21"/>
          <w:szCs w:val="21"/>
        </w:rPr>
        <w:t xml:space="preserve">to reduce cyber </w:t>
      </w:r>
      <w:r w:rsidR="00E64F38" w:rsidRPr="00E567CB">
        <w:rPr>
          <w:rFonts w:ascii="Times New Roman" w:hAnsi="Times New Roman" w:cs="Times New Roman"/>
          <w:sz w:val="21"/>
          <w:szCs w:val="21"/>
        </w:rPr>
        <w:t xml:space="preserve">threats. </w:t>
      </w:r>
      <w:r w:rsidR="00014D35" w:rsidRPr="00E567CB">
        <w:rPr>
          <w:rFonts w:ascii="Times New Roman" w:hAnsi="Times New Roman" w:cs="Times New Roman"/>
          <w:sz w:val="21"/>
          <w:szCs w:val="21"/>
        </w:rPr>
        <w:t>Thus,</w:t>
      </w:r>
      <w:r w:rsidR="003430BB" w:rsidRPr="00E567CB">
        <w:rPr>
          <w:rFonts w:ascii="Times New Roman" w:hAnsi="Times New Roman" w:cs="Times New Roman"/>
          <w:sz w:val="21"/>
          <w:szCs w:val="21"/>
        </w:rPr>
        <w:t xml:space="preserve"> it can be said that </w:t>
      </w:r>
      <w:r w:rsidR="00C0789C" w:rsidRPr="00E567CB">
        <w:rPr>
          <w:rFonts w:ascii="Times New Roman" w:hAnsi="Times New Roman" w:cs="Times New Roman"/>
          <w:sz w:val="21"/>
          <w:szCs w:val="21"/>
        </w:rPr>
        <w:t xml:space="preserve">through the </w:t>
      </w:r>
      <w:r w:rsidR="00512927" w:rsidRPr="00E567CB">
        <w:rPr>
          <w:rFonts w:ascii="Times New Roman" w:hAnsi="Times New Roman" w:cs="Times New Roman"/>
          <w:sz w:val="21"/>
          <w:szCs w:val="21"/>
        </w:rPr>
        <w:t xml:space="preserve">efficient implementation of </w:t>
      </w:r>
      <w:r w:rsidR="00036131" w:rsidRPr="00E567CB">
        <w:rPr>
          <w:rFonts w:ascii="Times New Roman" w:hAnsi="Times New Roman" w:cs="Times New Roman"/>
          <w:sz w:val="21"/>
          <w:szCs w:val="21"/>
        </w:rPr>
        <w:t xml:space="preserve">cyber based </w:t>
      </w:r>
      <w:r w:rsidR="007C4857" w:rsidRPr="00E567CB">
        <w:rPr>
          <w:rFonts w:ascii="Times New Roman" w:hAnsi="Times New Roman" w:cs="Times New Roman"/>
          <w:sz w:val="21"/>
          <w:szCs w:val="21"/>
        </w:rPr>
        <w:t xml:space="preserve">training </w:t>
      </w:r>
      <w:r w:rsidR="001F2F0E" w:rsidRPr="00E567CB">
        <w:rPr>
          <w:rFonts w:ascii="Times New Roman" w:hAnsi="Times New Roman" w:cs="Times New Roman"/>
          <w:sz w:val="21"/>
          <w:szCs w:val="21"/>
        </w:rPr>
        <w:t xml:space="preserve">it would enable </w:t>
      </w:r>
      <w:r w:rsidR="002E7469" w:rsidRPr="00E567CB">
        <w:rPr>
          <w:rFonts w:ascii="Times New Roman" w:hAnsi="Times New Roman" w:cs="Times New Roman"/>
          <w:sz w:val="21"/>
          <w:szCs w:val="21"/>
        </w:rPr>
        <w:t>an</w:t>
      </w:r>
      <w:r w:rsidR="001F2F0E" w:rsidRPr="00E567CB">
        <w:rPr>
          <w:rFonts w:ascii="Times New Roman" w:hAnsi="Times New Roman" w:cs="Times New Roman"/>
          <w:sz w:val="21"/>
          <w:szCs w:val="21"/>
        </w:rPr>
        <w:t xml:space="preserve"> </w:t>
      </w:r>
      <w:r w:rsidR="00E82622" w:rsidRPr="00E567CB">
        <w:rPr>
          <w:rFonts w:ascii="Times New Roman" w:hAnsi="Times New Roman" w:cs="Times New Roman"/>
          <w:sz w:val="21"/>
          <w:szCs w:val="21"/>
        </w:rPr>
        <w:t>organisation</w:t>
      </w:r>
      <w:r w:rsidR="001F2F0E" w:rsidRPr="00E567CB">
        <w:rPr>
          <w:rFonts w:ascii="Times New Roman" w:hAnsi="Times New Roman" w:cs="Times New Roman"/>
          <w:sz w:val="21"/>
          <w:szCs w:val="21"/>
        </w:rPr>
        <w:t xml:space="preserve"> </w:t>
      </w:r>
      <w:r w:rsidR="00087B66" w:rsidRPr="00E567CB">
        <w:rPr>
          <w:rFonts w:ascii="Times New Roman" w:hAnsi="Times New Roman" w:cs="Times New Roman"/>
          <w:sz w:val="21"/>
          <w:szCs w:val="21"/>
        </w:rPr>
        <w:t xml:space="preserve">to </w:t>
      </w:r>
      <w:r w:rsidR="0091655F" w:rsidRPr="00E567CB">
        <w:rPr>
          <w:rFonts w:ascii="Times New Roman" w:hAnsi="Times New Roman" w:cs="Times New Roman"/>
          <w:sz w:val="21"/>
          <w:szCs w:val="21"/>
        </w:rPr>
        <w:t xml:space="preserve">either </w:t>
      </w:r>
      <w:r w:rsidR="001520E3" w:rsidRPr="00E567CB">
        <w:rPr>
          <w:rFonts w:ascii="Times New Roman" w:hAnsi="Times New Roman" w:cs="Times New Roman"/>
          <w:sz w:val="21"/>
          <w:szCs w:val="21"/>
        </w:rPr>
        <w:t>recon</w:t>
      </w:r>
      <w:r w:rsidR="00F26C6D" w:rsidRPr="00E567CB">
        <w:rPr>
          <w:rFonts w:ascii="Times New Roman" w:hAnsi="Times New Roman" w:cs="Times New Roman"/>
          <w:sz w:val="21"/>
          <w:szCs w:val="21"/>
        </w:rPr>
        <w:t xml:space="preserve">figure or produce a </w:t>
      </w:r>
      <w:r w:rsidR="00D94632" w:rsidRPr="00E567CB">
        <w:rPr>
          <w:rFonts w:ascii="Times New Roman" w:hAnsi="Times New Roman" w:cs="Times New Roman"/>
          <w:sz w:val="21"/>
          <w:szCs w:val="21"/>
        </w:rPr>
        <w:t xml:space="preserve">new </w:t>
      </w:r>
      <w:r w:rsidR="004541E2" w:rsidRPr="00E567CB">
        <w:rPr>
          <w:rFonts w:ascii="Times New Roman" w:hAnsi="Times New Roman" w:cs="Times New Roman"/>
          <w:sz w:val="21"/>
          <w:szCs w:val="21"/>
        </w:rPr>
        <w:t xml:space="preserve">set </w:t>
      </w:r>
      <w:r w:rsidR="00C276DA" w:rsidRPr="00E567CB">
        <w:rPr>
          <w:rFonts w:ascii="Times New Roman" w:hAnsi="Times New Roman" w:cs="Times New Roman"/>
          <w:sz w:val="21"/>
          <w:szCs w:val="21"/>
        </w:rPr>
        <w:t xml:space="preserve">of standards </w:t>
      </w:r>
      <w:r w:rsidR="004D3F84" w:rsidRPr="00E567CB">
        <w:rPr>
          <w:rFonts w:ascii="Times New Roman" w:hAnsi="Times New Roman" w:cs="Times New Roman"/>
          <w:sz w:val="21"/>
          <w:szCs w:val="21"/>
        </w:rPr>
        <w:t xml:space="preserve">and procedures that are deemed as being </w:t>
      </w:r>
      <w:r w:rsidR="000B7618" w:rsidRPr="00E567CB">
        <w:rPr>
          <w:rFonts w:ascii="Times New Roman" w:hAnsi="Times New Roman" w:cs="Times New Roman"/>
          <w:sz w:val="21"/>
          <w:szCs w:val="21"/>
        </w:rPr>
        <w:t xml:space="preserve">better </w:t>
      </w:r>
      <w:r w:rsidR="004D3F84" w:rsidRPr="00E567CB">
        <w:rPr>
          <w:rFonts w:ascii="Times New Roman" w:hAnsi="Times New Roman" w:cs="Times New Roman"/>
          <w:sz w:val="21"/>
          <w:szCs w:val="21"/>
        </w:rPr>
        <w:t xml:space="preserve">suited for </w:t>
      </w:r>
      <w:r w:rsidR="00EA5D8E" w:rsidRPr="00E567CB">
        <w:rPr>
          <w:rFonts w:ascii="Times New Roman" w:hAnsi="Times New Roman" w:cs="Times New Roman"/>
          <w:sz w:val="21"/>
          <w:szCs w:val="21"/>
        </w:rPr>
        <w:t xml:space="preserve">the purpose of </w:t>
      </w:r>
      <w:r w:rsidR="004D3F84" w:rsidRPr="00E567CB">
        <w:rPr>
          <w:rFonts w:ascii="Times New Roman" w:hAnsi="Times New Roman" w:cs="Times New Roman"/>
          <w:sz w:val="21"/>
          <w:szCs w:val="21"/>
        </w:rPr>
        <w:t xml:space="preserve">cyberthreat </w:t>
      </w:r>
      <w:r w:rsidR="001D0A40" w:rsidRPr="00E567CB">
        <w:rPr>
          <w:rFonts w:ascii="Times New Roman" w:hAnsi="Times New Roman" w:cs="Times New Roman"/>
          <w:sz w:val="21"/>
          <w:szCs w:val="21"/>
        </w:rPr>
        <w:t>mitigation. Further</w:t>
      </w:r>
      <w:r w:rsidR="00EA5D8E" w:rsidRPr="00E567CB">
        <w:rPr>
          <w:rFonts w:ascii="Times New Roman" w:hAnsi="Times New Roman" w:cs="Times New Roman"/>
          <w:sz w:val="21"/>
          <w:szCs w:val="21"/>
        </w:rPr>
        <w:t xml:space="preserve">, </w:t>
      </w:r>
      <w:r w:rsidR="00694EA4">
        <w:rPr>
          <w:rFonts w:ascii="Times New Roman" w:hAnsi="Times New Roman" w:cs="Times New Roman"/>
          <w:sz w:val="21"/>
          <w:szCs w:val="21"/>
        </w:rPr>
        <w:t xml:space="preserve">from a </w:t>
      </w:r>
      <w:r w:rsidR="00495641">
        <w:rPr>
          <w:rFonts w:ascii="Times New Roman" w:hAnsi="Times New Roman" w:cs="Times New Roman"/>
          <w:sz w:val="21"/>
          <w:szCs w:val="21"/>
        </w:rPr>
        <w:t>different</w:t>
      </w:r>
      <w:r w:rsidR="00694EA4">
        <w:rPr>
          <w:rFonts w:ascii="Times New Roman" w:hAnsi="Times New Roman" w:cs="Times New Roman"/>
          <w:sz w:val="21"/>
          <w:szCs w:val="21"/>
        </w:rPr>
        <w:t xml:space="preserve"> </w:t>
      </w:r>
      <w:r w:rsidR="00AE0882">
        <w:rPr>
          <w:rFonts w:ascii="Times New Roman" w:hAnsi="Times New Roman" w:cs="Times New Roman"/>
          <w:sz w:val="21"/>
          <w:szCs w:val="21"/>
        </w:rPr>
        <w:t>perspective</w:t>
      </w:r>
      <w:r w:rsidR="008E1F54">
        <w:rPr>
          <w:rFonts w:ascii="Times New Roman" w:hAnsi="Times New Roman" w:cs="Times New Roman"/>
          <w:sz w:val="21"/>
          <w:szCs w:val="21"/>
        </w:rPr>
        <w:t>,</w:t>
      </w:r>
      <w:r w:rsidR="00AE0882">
        <w:rPr>
          <w:rFonts w:ascii="Times New Roman" w:hAnsi="Times New Roman" w:cs="Times New Roman"/>
          <w:sz w:val="21"/>
          <w:szCs w:val="21"/>
        </w:rPr>
        <w:t xml:space="preserve"> </w:t>
      </w:r>
      <w:r w:rsidR="00EA5D8E" w:rsidRPr="00E567CB">
        <w:rPr>
          <w:rFonts w:ascii="Times New Roman" w:hAnsi="Times New Roman" w:cs="Times New Roman"/>
          <w:sz w:val="21"/>
          <w:szCs w:val="21"/>
        </w:rPr>
        <w:t xml:space="preserve">the introduction of more </w:t>
      </w:r>
      <w:r w:rsidR="00AE0882">
        <w:rPr>
          <w:rFonts w:ascii="Times New Roman" w:hAnsi="Times New Roman" w:cs="Times New Roman"/>
          <w:sz w:val="21"/>
          <w:szCs w:val="21"/>
        </w:rPr>
        <w:t xml:space="preserve">stringent and </w:t>
      </w:r>
      <w:r w:rsidR="00EA5D8E" w:rsidRPr="00E567CB">
        <w:rPr>
          <w:rFonts w:ascii="Times New Roman" w:hAnsi="Times New Roman" w:cs="Times New Roman"/>
          <w:sz w:val="21"/>
          <w:szCs w:val="21"/>
        </w:rPr>
        <w:t>speci</w:t>
      </w:r>
      <w:r w:rsidR="00AE0882">
        <w:rPr>
          <w:rFonts w:ascii="Times New Roman" w:hAnsi="Times New Roman" w:cs="Times New Roman"/>
          <w:sz w:val="21"/>
          <w:szCs w:val="21"/>
        </w:rPr>
        <w:t>alist</w:t>
      </w:r>
      <w:r w:rsidR="00EA5D8E" w:rsidRPr="00E567CB">
        <w:rPr>
          <w:rFonts w:ascii="Times New Roman" w:hAnsi="Times New Roman" w:cs="Times New Roman"/>
          <w:sz w:val="21"/>
          <w:szCs w:val="21"/>
        </w:rPr>
        <w:t xml:space="preserve"> cyber training </w:t>
      </w:r>
      <w:r w:rsidR="008C343B" w:rsidRPr="00E567CB">
        <w:rPr>
          <w:rFonts w:ascii="Times New Roman" w:hAnsi="Times New Roman" w:cs="Times New Roman"/>
          <w:sz w:val="21"/>
          <w:szCs w:val="21"/>
        </w:rPr>
        <w:t xml:space="preserve">can be considered as </w:t>
      </w:r>
      <w:r w:rsidR="00F140C0" w:rsidRPr="00E567CB">
        <w:rPr>
          <w:rFonts w:ascii="Times New Roman" w:hAnsi="Times New Roman" w:cs="Times New Roman"/>
          <w:sz w:val="21"/>
          <w:szCs w:val="21"/>
        </w:rPr>
        <w:t xml:space="preserve">a </w:t>
      </w:r>
      <w:r w:rsidR="008C343B" w:rsidRPr="00E567CB">
        <w:rPr>
          <w:rFonts w:ascii="Times New Roman" w:hAnsi="Times New Roman" w:cs="Times New Roman"/>
          <w:sz w:val="21"/>
          <w:szCs w:val="21"/>
        </w:rPr>
        <w:t>pro</w:t>
      </w:r>
      <w:r w:rsidR="00C64AF0" w:rsidRPr="00E567CB">
        <w:rPr>
          <w:rFonts w:ascii="Times New Roman" w:hAnsi="Times New Roman" w:cs="Times New Roman"/>
          <w:sz w:val="21"/>
          <w:szCs w:val="21"/>
        </w:rPr>
        <w:t xml:space="preserve">bable solution to </w:t>
      </w:r>
      <w:r w:rsidR="001819D3">
        <w:rPr>
          <w:rFonts w:ascii="Times New Roman" w:hAnsi="Times New Roman" w:cs="Times New Roman"/>
          <w:sz w:val="21"/>
          <w:szCs w:val="21"/>
        </w:rPr>
        <w:t>address</w:t>
      </w:r>
      <w:r w:rsidR="00175D82">
        <w:rPr>
          <w:rFonts w:ascii="Times New Roman" w:hAnsi="Times New Roman" w:cs="Times New Roman"/>
          <w:sz w:val="21"/>
          <w:szCs w:val="21"/>
        </w:rPr>
        <w:t xml:space="preserve"> the research </w:t>
      </w:r>
      <w:r w:rsidR="00C04913">
        <w:rPr>
          <w:rFonts w:ascii="Times New Roman" w:hAnsi="Times New Roman" w:cs="Times New Roman"/>
          <w:sz w:val="21"/>
          <w:szCs w:val="21"/>
        </w:rPr>
        <w:t xml:space="preserve">gap </w:t>
      </w:r>
      <w:r w:rsidR="00175D82">
        <w:rPr>
          <w:rFonts w:ascii="Times New Roman" w:hAnsi="Times New Roman" w:cs="Times New Roman"/>
          <w:sz w:val="21"/>
          <w:szCs w:val="21"/>
        </w:rPr>
        <w:t xml:space="preserve">outlined by </w:t>
      </w:r>
      <w:r w:rsidR="00175D82" w:rsidRPr="00E567CB">
        <w:rPr>
          <w:rFonts w:ascii="Times New Roman" w:hAnsi="Times New Roman" w:cs="Times New Roman"/>
          <w:sz w:val="21"/>
          <w:szCs w:val="21"/>
          <w:u w:val="single"/>
        </w:rPr>
        <w:fldChar w:fldCharType="begin"/>
      </w:r>
      <w:r w:rsidR="00175D82">
        <w:rPr>
          <w:rFonts w:ascii="Times New Roman" w:hAnsi="Times New Roman" w:cs="Times New Roman"/>
          <w:sz w:val="21"/>
          <w:szCs w:val="21"/>
          <w:u w:val="single"/>
        </w:rPr>
        <w:instrText xml:space="preserve"> ADDIN ZOTERO_ITEM CSL_CITATION {"citationID":"f7dMqg4d","properties":{"formattedCitation":"(Carnovale and Yeniyurt, 2021)","plainCitation":"(Carnovale and Yeniyurt, 2021)","dontUpdate":true,"noteIndex":0},"citationItems":[{"id":1743,"uris":["http://zotero.org/users/local/Db3yIdfR/items/PI9V2VZ9"],"itemData":{"id":1743,"type":"book","ISBN":"9789811231568","publisher":"World Scientific","title":"Cyber Security and Supply Chain Management","volume":"1","author":[{"family":"Carnovale","given":"Steven"},{"family":"Yeniyurt","given":"Sengun"}],"issued":{"date-parts":[["2021"]]}}}],"schema":"https://github.com/citation-style-language/schema/raw/master/csl-citation.json"} </w:instrText>
      </w:r>
      <w:r w:rsidR="00175D82" w:rsidRPr="00E567CB">
        <w:rPr>
          <w:rFonts w:ascii="Times New Roman" w:hAnsi="Times New Roman" w:cs="Times New Roman"/>
          <w:sz w:val="21"/>
          <w:szCs w:val="21"/>
          <w:u w:val="single"/>
        </w:rPr>
        <w:fldChar w:fldCharType="separate"/>
      </w:r>
      <w:r w:rsidR="00175D82" w:rsidRPr="00E567CB">
        <w:rPr>
          <w:rFonts w:ascii="Times New Roman" w:hAnsi="Times New Roman" w:cs="Times New Roman"/>
          <w:noProof/>
          <w:sz w:val="21"/>
          <w:szCs w:val="21"/>
        </w:rPr>
        <w:t>Carnovale and Yeniyurt (2021)</w:t>
      </w:r>
      <w:r w:rsidR="00175D82" w:rsidRPr="00E567CB">
        <w:rPr>
          <w:rFonts w:ascii="Times New Roman" w:hAnsi="Times New Roman" w:cs="Times New Roman"/>
          <w:sz w:val="21"/>
          <w:szCs w:val="21"/>
          <w:u w:val="single"/>
        </w:rPr>
        <w:fldChar w:fldCharType="end"/>
      </w:r>
      <w:r w:rsidR="001819D3">
        <w:rPr>
          <w:rFonts w:ascii="Times New Roman" w:hAnsi="Times New Roman" w:cs="Times New Roman"/>
          <w:sz w:val="21"/>
          <w:szCs w:val="21"/>
        </w:rPr>
        <w:t xml:space="preserve"> </w:t>
      </w:r>
      <w:r w:rsidR="007179A6">
        <w:rPr>
          <w:rFonts w:ascii="Times New Roman" w:hAnsi="Times New Roman" w:cs="Times New Roman"/>
          <w:sz w:val="21"/>
          <w:szCs w:val="21"/>
        </w:rPr>
        <w:t xml:space="preserve">on </w:t>
      </w:r>
      <w:r w:rsidR="009F405B">
        <w:rPr>
          <w:rFonts w:ascii="Times New Roman" w:hAnsi="Times New Roman" w:cs="Times New Roman"/>
          <w:sz w:val="21"/>
          <w:szCs w:val="21"/>
        </w:rPr>
        <w:t xml:space="preserve">the effects </w:t>
      </w:r>
      <w:r w:rsidR="001A65BD">
        <w:rPr>
          <w:rFonts w:ascii="Times New Roman" w:hAnsi="Times New Roman" w:cs="Times New Roman"/>
          <w:sz w:val="21"/>
          <w:szCs w:val="21"/>
        </w:rPr>
        <w:t xml:space="preserve">of </w:t>
      </w:r>
      <w:r w:rsidR="00DF55E5">
        <w:rPr>
          <w:rFonts w:ascii="Times New Roman" w:hAnsi="Times New Roman" w:cs="Times New Roman"/>
          <w:sz w:val="21"/>
          <w:szCs w:val="21"/>
        </w:rPr>
        <w:t xml:space="preserve">cyber threats on </w:t>
      </w:r>
      <w:r w:rsidR="00986A6A">
        <w:rPr>
          <w:rFonts w:ascii="Times New Roman" w:hAnsi="Times New Roman" w:cs="Times New Roman"/>
          <w:sz w:val="21"/>
          <w:szCs w:val="21"/>
        </w:rPr>
        <w:t>th</w:t>
      </w:r>
      <w:r w:rsidR="007263ED">
        <w:rPr>
          <w:rFonts w:ascii="Times New Roman" w:hAnsi="Times New Roman" w:cs="Times New Roman"/>
          <w:sz w:val="21"/>
          <w:szCs w:val="21"/>
        </w:rPr>
        <w:t xml:space="preserve">e </w:t>
      </w:r>
      <w:r w:rsidR="005C0722">
        <w:rPr>
          <w:rFonts w:ascii="Times New Roman" w:hAnsi="Times New Roman" w:cs="Times New Roman"/>
          <w:sz w:val="21"/>
          <w:szCs w:val="21"/>
        </w:rPr>
        <w:t xml:space="preserve">distribution, </w:t>
      </w:r>
      <w:r w:rsidR="00F6144B">
        <w:rPr>
          <w:rFonts w:ascii="Times New Roman" w:hAnsi="Times New Roman" w:cs="Times New Roman"/>
          <w:sz w:val="21"/>
          <w:szCs w:val="21"/>
        </w:rPr>
        <w:t>transportation,</w:t>
      </w:r>
      <w:r w:rsidR="00FD3EF1">
        <w:rPr>
          <w:rFonts w:ascii="Times New Roman" w:hAnsi="Times New Roman" w:cs="Times New Roman"/>
          <w:sz w:val="21"/>
          <w:szCs w:val="21"/>
        </w:rPr>
        <w:t xml:space="preserve"> and production elem</w:t>
      </w:r>
      <w:r w:rsidR="00E71328">
        <w:rPr>
          <w:rFonts w:ascii="Times New Roman" w:hAnsi="Times New Roman" w:cs="Times New Roman"/>
          <w:sz w:val="21"/>
          <w:szCs w:val="21"/>
        </w:rPr>
        <w:t>en</w:t>
      </w:r>
      <w:r w:rsidR="00FD3EF1">
        <w:rPr>
          <w:rFonts w:ascii="Times New Roman" w:hAnsi="Times New Roman" w:cs="Times New Roman"/>
          <w:sz w:val="21"/>
          <w:szCs w:val="21"/>
        </w:rPr>
        <w:t>ts</w:t>
      </w:r>
      <w:r w:rsidR="00E71328">
        <w:rPr>
          <w:rFonts w:ascii="Times New Roman" w:hAnsi="Times New Roman" w:cs="Times New Roman"/>
          <w:sz w:val="21"/>
          <w:szCs w:val="21"/>
        </w:rPr>
        <w:t xml:space="preserve"> of an</w:t>
      </w:r>
      <w:r w:rsidR="00015CB9">
        <w:rPr>
          <w:rFonts w:ascii="Times New Roman" w:hAnsi="Times New Roman" w:cs="Times New Roman"/>
          <w:sz w:val="21"/>
          <w:szCs w:val="21"/>
        </w:rPr>
        <w:t xml:space="preserve"> </w:t>
      </w:r>
      <w:r w:rsidR="005C0722">
        <w:rPr>
          <w:rFonts w:ascii="Times New Roman" w:hAnsi="Times New Roman" w:cs="Times New Roman"/>
          <w:sz w:val="21"/>
          <w:szCs w:val="21"/>
        </w:rPr>
        <w:t>organisation.</w:t>
      </w:r>
      <w:r w:rsidR="00EE5888" w:rsidRPr="00EE5888">
        <w:rPr>
          <w:rFonts w:ascii="Times New Roman" w:hAnsi="Times New Roman" w:cs="Times New Roman"/>
          <w:sz w:val="21"/>
          <w:szCs w:val="21"/>
        </w:rPr>
        <w:t xml:space="preserve"> </w:t>
      </w:r>
      <w:r w:rsidR="00EE5888" w:rsidRPr="00A97A4C">
        <w:rPr>
          <w:rFonts w:ascii="Times New Roman" w:hAnsi="Times New Roman" w:cs="Times New Roman"/>
          <w:sz w:val="21"/>
          <w:szCs w:val="21"/>
        </w:rPr>
        <w:t>Due to the significant difference by the way in which these organisational sectors operate</w:t>
      </w:r>
      <w:r w:rsidR="00DE4008">
        <w:rPr>
          <w:rFonts w:ascii="Times New Roman" w:hAnsi="Times New Roman" w:cs="Times New Roman"/>
          <w:sz w:val="21"/>
          <w:szCs w:val="21"/>
        </w:rPr>
        <w:t>,</w:t>
      </w:r>
      <w:r w:rsidR="00EE5888" w:rsidRPr="00A97A4C">
        <w:rPr>
          <w:rFonts w:ascii="Times New Roman" w:hAnsi="Times New Roman" w:cs="Times New Roman"/>
          <w:sz w:val="21"/>
          <w:szCs w:val="21"/>
        </w:rPr>
        <w:t xml:space="preserve"> it therefore means that </w:t>
      </w:r>
      <w:r w:rsidR="005D2FEE">
        <w:rPr>
          <w:rFonts w:ascii="Times New Roman" w:hAnsi="Times New Roman" w:cs="Times New Roman"/>
          <w:sz w:val="21"/>
          <w:szCs w:val="21"/>
        </w:rPr>
        <w:t xml:space="preserve">a </w:t>
      </w:r>
      <w:r w:rsidR="00C10E76">
        <w:rPr>
          <w:rFonts w:ascii="Times New Roman" w:hAnsi="Times New Roman" w:cs="Times New Roman"/>
          <w:sz w:val="21"/>
          <w:szCs w:val="21"/>
        </w:rPr>
        <w:t>cyber-attack</w:t>
      </w:r>
      <w:r w:rsidR="005D2FEE">
        <w:rPr>
          <w:rFonts w:ascii="Times New Roman" w:hAnsi="Times New Roman" w:cs="Times New Roman"/>
          <w:sz w:val="21"/>
          <w:szCs w:val="21"/>
        </w:rPr>
        <w:t xml:space="preserve"> can expose</w:t>
      </w:r>
      <w:r w:rsidR="00994507">
        <w:rPr>
          <w:rFonts w:ascii="Times New Roman" w:hAnsi="Times New Roman" w:cs="Times New Roman"/>
          <w:sz w:val="21"/>
          <w:szCs w:val="21"/>
        </w:rPr>
        <w:t xml:space="preserve"> </w:t>
      </w:r>
      <w:r w:rsidR="0094670C">
        <w:rPr>
          <w:rFonts w:ascii="Times New Roman" w:hAnsi="Times New Roman" w:cs="Times New Roman"/>
          <w:sz w:val="21"/>
          <w:szCs w:val="21"/>
        </w:rPr>
        <w:t xml:space="preserve">each </w:t>
      </w:r>
      <w:r w:rsidR="003E6901">
        <w:rPr>
          <w:rFonts w:ascii="Times New Roman" w:hAnsi="Times New Roman" w:cs="Times New Roman"/>
          <w:sz w:val="21"/>
          <w:szCs w:val="21"/>
        </w:rPr>
        <w:t xml:space="preserve">of those </w:t>
      </w:r>
      <w:r w:rsidR="00ED5557">
        <w:rPr>
          <w:rFonts w:ascii="Times New Roman" w:hAnsi="Times New Roman" w:cs="Times New Roman"/>
          <w:sz w:val="21"/>
          <w:szCs w:val="21"/>
        </w:rPr>
        <w:t xml:space="preserve">areas of the </w:t>
      </w:r>
      <w:r w:rsidR="003E6901">
        <w:rPr>
          <w:rFonts w:ascii="Times New Roman" w:hAnsi="Times New Roman" w:cs="Times New Roman"/>
          <w:sz w:val="21"/>
          <w:szCs w:val="21"/>
        </w:rPr>
        <w:t>company differently</w:t>
      </w:r>
      <w:r w:rsidR="00EE5888" w:rsidRPr="00A97A4C">
        <w:rPr>
          <w:rFonts w:ascii="Times New Roman" w:hAnsi="Times New Roman" w:cs="Times New Roman"/>
          <w:sz w:val="21"/>
          <w:szCs w:val="21"/>
        </w:rPr>
        <w:t xml:space="preserve">. Therefore, </w:t>
      </w:r>
      <w:r w:rsidR="007978E8">
        <w:rPr>
          <w:rFonts w:ascii="Times New Roman" w:hAnsi="Times New Roman" w:cs="Times New Roman"/>
          <w:sz w:val="21"/>
          <w:szCs w:val="21"/>
        </w:rPr>
        <w:t>organisation</w:t>
      </w:r>
      <w:r w:rsidR="00ED5557">
        <w:rPr>
          <w:rFonts w:ascii="Times New Roman" w:hAnsi="Times New Roman" w:cs="Times New Roman"/>
          <w:sz w:val="21"/>
          <w:szCs w:val="21"/>
        </w:rPr>
        <w:t>s</w:t>
      </w:r>
      <w:r w:rsidR="006F7E17">
        <w:rPr>
          <w:rFonts w:ascii="Times New Roman" w:hAnsi="Times New Roman" w:cs="Times New Roman"/>
          <w:sz w:val="21"/>
          <w:szCs w:val="21"/>
        </w:rPr>
        <w:t xml:space="preserve"> could </w:t>
      </w:r>
      <w:r w:rsidR="000A34E4">
        <w:rPr>
          <w:rFonts w:ascii="Times New Roman" w:hAnsi="Times New Roman" w:cs="Times New Roman"/>
          <w:sz w:val="21"/>
          <w:szCs w:val="21"/>
        </w:rPr>
        <w:t xml:space="preserve">implement </w:t>
      </w:r>
      <w:r w:rsidR="00EE5888" w:rsidRPr="00A97A4C">
        <w:rPr>
          <w:rFonts w:ascii="Times New Roman" w:hAnsi="Times New Roman" w:cs="Times New Roman"/>
          <w:sz w:val="21"/>
          <w:szCs w:val="21"/>
        </w:rPr>
        <w:t xml:space="preserve">cyber training </w:t>
      </w:r>
      <w:r w:rsidR="000A34E4">
        <w:rPr>
          <w:rFonts w:ascii="Times New Roman" w:hAnsi="Times New Roman" w:cs="Times New Roman"/>
          <w:sz w:val="21"/>
          <w:szCs w:val="21"/>
        </w:rPr>
        <w:t xml:space="preserve">that is </w:t>
      </w:r>
      <w:r w:rsidR="00C10E76">
        <w:rPr>
          <w:rFonts w:ascii="Times New Roman" w:hAnsi="Times New Roman" w:cs="Times New Roman"/>
          <w:sz w:val="21"/>
          <w:szCs w:val="21"/>
        </w:rPr>
        <w:t xml:space="preserve">more </w:t>
      </w:r>
      <w:r w:rsidR="00C10E76" w:rsidRPr="00A97A4C">
        <w:rPr>
          <w:rFonts w:ascii="Times New Roman" w:hAnsi="Times New Roman" w:cs="Times New Roman"/>
          <w:sz w:val="21"/>
          <w:szCs w:val="21"/>
        </w:rPr>
        <w:t>specifically</w:t>
      </w:r>
      <w:r w:rsidR="00EE5888" w:rsidRPr="00A97A4C">
        <w:rPr>
          <w:rFonts w:ascii="Times New Roman" w:hAnsi="Times New Roman" w:cs="Times New Roman"/>
          <w:sz w:val="21"/>
          <w:szCs w:val="21"/>
        </w:rPr>
        <w:t xml:space="preserve"> tailored to </w:t>
      </w:r>
      <w:r w:rsidR="000A34E4">
        <w:rPr>
          <w:rFonts w:ascii="Times New Roman" w:hAnsi="Times New Roman" w:cs="Times New Roman"/>
          <w:sz w:val="21"/>
          <w:szCs w:val="21"/>
        </w:rPr>
        <w:t xml:space="preserve">that particular </w:t>
      </w:r>
      <w:r w:rsidR="00C63A12">
        <w:rPr>
          <w:rFonts w:ascii="Times New Roman" w:hAnsi="Times New Roman" w:cs="Times New Roman"/>
          <w:sz w:val="21"/>
          <w:szCs w:val="21"/>
        </w:rPr>
        <w:t>sector</w:t>
      </w:r>
      <w:r w:rsidR="007978E8">
        <w:rPr>
          <w:rFonts w:ascii="Times New Roman" w:hAnsi="Times New Roman" w:cs="Times New Roman"/>
          <w:sz w:val="21"/>
          <w:szCs w:val="21"/>
        </w:rPr>
        <w:t xml:space="preserve"> of </w:t>
      </w:r>
      <w:r w:rsidR="00C63A12">
        <w:rPr>
          <w:rFonts w:ascii="Times New Roman" w:hAnsi="Times New Roman" w:cs="Times New Roman"/>
          <w:sz w:val="21"/>
          <w:szCs w:val="21"/>
        </w:rPr>
        <w:t xml:space="preserve">an </w:t>
      </w:r>
      <w:r w:rsidR="00D372D3">
        <w:rPr>
          <w:rFonts w:ascii="Times New Roman" w:hAnsi="Times New Roman" w:cs="Times New Roman"/>
          <w:sz w:val="21"/>
          <w:szCs w:val="21"/>
        </w:rPr>
        <w:t xml:space="preserve">organisation. </w:t>
      </w:r>
    </w:p>
    <w:p w14:paraId="64CED971" w14:textId="34D06ED8" w:rsidR="00872241" w:rsidRDefault="005C0722" w:rsidP="00E567CB">
      <w:pPr>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w:t>
      </w:r>
    </w:p>
    <w:p w14:paraId="401881A8" w14:textId="40111FAB" w:rsidR="002848B3" w:rsidRDefault="00D370BB" w:rsidP="00B21565">
      <w:pPr>
        <w:spacing w:line="360" w:lineRule="auto"/>
        <w:jc w:val="both"/>
        <w:rPr>
          <w:rFonts w:ascii="Times New Roman" w:eastAsia="Times New Roman" w:hAnsi="Times New Roman" w:cs="Times New Roman"/>
          <w:color w:val="000000" w:themeColor="text1"/>
          <w:sz w:val="21"/>
          <w:szCs w:val="21"/>
          <w:lang w:eastAsia="en-GB"/>
        </w:rPr>
      </w:pPr>
      <w:r>
        <w:rPr>
          <w:rFonts w:ascii="Times New Roman" w:eastAsia="Times New Roman" w:hAnsi="Times New Roman" w:cs="Times New Roman"/>
          <w:color w:val="000000" w:themeColor="text1"/>
          <w:sz w:val="21"/>
          <w:szCs w:val="21"/>
          <w:lang w:eastAsia="en-GB"/>
        </w:rPr>
        <w:t>Therefore,</w:t>
      </w:r>
      <w:r w:rsidR="00835DBC">
        <w:rPr>
          <w:rFonts w:ascii="Times New Roman" w:eastAsia="Times New Roman" w:hAnsi="Times New Roman" w:cs="Times New Roman"/>
          <w:color w:val="000000" w:themeColor="text1"/>
          <w:sz w:val="21"/>
          <w:szCs w:val="21"/>
          <w:lang w:eastAsia="en-GB"/>
        </w:rPr>
        <w:t xml:space="preserve"> on the basis of the interconnection between the</w:t>
      </w:r>
      <w:r w:rsidR="007F2E9C">
        <w:rPr>
          <w:rFonts w:ascii="Times New Roman" w:eastAsia="Times New Roman" w:hAnsi="Times New Roman" w:cs="Times New Roman"/>
          <w:color w:val="000000" w:themeColor="text1"/>
          <w:sz w:val="21"/>
          <w:szCs w:val="21"/>
          <w:lang w:eastAsia="en-GB"/>
        </w:rPr>
        <w:t xml:space="preserve"> results </w:t>
      </w:r>
      <w:r w:rsidR="00AA102B">
        <w:rPr>
          <w:rFonts w:ascii="Times New Roman" w:eastAsia="Times New Roman" w:hAnsi="Times New Roman" w:cs="Times New Roman"/>
          <w:color w:val="000000" w:themeColor="text1"/>
          <w:sz w:val="21"/>
          <w:szCs w:val="21"/>
          <w:lang w:eastAsia="en-GB"/>
        </w:rPr>
        <w:t>of the</w:t>
      </w:r>
      <w:r w:rsidR="00835DBC">
        <w:rPr>
          <w:rFonts w:ascii="Times New Roman" w:eastAsia="Times New Roman" w:hAnsi="Times New Roman" w:cs="Times New Roman"/>
          <w:color w:val="000000" w:themeColor="text1"/>
          <w:sz w:val="21"/>
          <w:szCs w:val="21"/>
          <w:lang w:eastAsia="en-GB"/>
        </w:rPr>
        <w:t xml:space="preserve"> </w:t>
      </w:r>
      <w:r>
        <w:rPr>
          <w:rFonts w:ascii="Times New Roman" w:eastAsia="Times New Roman" w:hAnsi="Times New Roman" w:cs="Times New Roman"/>
          <w:color w:val="000000" w:themeColor="text1"/>
          <w:sz w:val="21"/>
          <w:szCs w:val="21"/>
          <w:lang w:eastAsia="en-GB"/>
        </w:rPr>
        <w:t xml:space="preserve">primary </w:t>
      </w:r>
      <w:r w:rsidR="00CB65FF">
        <w:rPr>
          <w:rFonts w:ascii="Times New Roman" w:eastAsia="Times New Roman" w:hAnsi="Times New Roman" w:cs="Times New Roman"/>
          <w:color w:val="000000" w:themeColor="text1"/>
          <w:sz w:val="21"/>
          <w:szCs w:val="21"/>
          <w:lang w:eastAsia="en-GB"/>
        </w:rPr>
        <w:t xml:space="preserve">and secondary </w:t>
      </w:r>
      <w:r w:rsidR="004B4506">
        <w:rPr>
          <w:rFonts w:ascii="Times New Roman" w:eastAsia="Times New Roman" w:hAnsi="Times New Roman" w:cs="Times New Roman"/>
          <w:color w:val="000000" w:themeColor="text1"/>
          <w:sz w:val="21"/>
          <w:szCs w:val="21"/>
          <w:lang w:eastAsia="en-GB"/>
        </w:rPr>
        <w:t xml:space="preserve">data </w:t>
      </w:r>
      <w:r w:rsidR="00CB65FF">
        <w:rPr>
          <w:rFonts w:ascii="Times New Roman" w:eastAsia="Times New Roman" w:hAnsi="Times New Roman" w:cs="Times New Roman"/>
          <w:color w:val="000000" w:themeColor="text1"/>
          <w:sz w:val="21"/>
          <w:szCs w:val="21"/>
          <w:lang w:eastAsia="en-GB"/>
        </w:rPr>
        <w:t xml:space="preserve">it has been </w:t>
      </w:r>
      <w:r w:rsidR="004B4506">
        <w:rPr>
          <w:rFonts w:ascii="Times New Roman" w:eastAsia="Times New Roman" w:hAnsi="Times New Roman" w:cs="Times New Roman"/>
          <w:color w:val="000000" w:themeColor="text1"/>
          <w:sz w:val="21"/>
          <w:szCs w:val="21"/>
          <w:lang w:eastAsia="en-GB"/>
        </w:rPr>
        <w:t xml:space="preserve">established </w:t>
      </w:r>
      <w:r w:rsidR="00AA102B">
        <w:rPr>
          <w:rFonts w:ascii="Times New Roman" w:eastAsia="Times New Roman" w:hAnsi="Times New Roman" w:cs="Times New Roman"/>
          <w:color w:val="000000" w:themeColor="text1"/>
          <w:sz w:val="21"/>
          <w:szCs w:val="21"/>
          <w:lang w:eastAsia="en-GB"/>
        </w:rPr>
        <w:t xml:space="preserve">that the </w:t>
      </w:r>
      <w:r w:rsidR="00264E97">
        <w:rPr>
          <w:rFonts w:ascii="Times New Roman" w:eastAsia="Times New Roman" w:hAnsi="Times New Roman" w:cs="Times New Roman"/>
          <w:color w:val="000000" w:themeColor="text1"/>
          <w:sz w:val="21"/>
          <w:szCs w:val="21"/>
          <w:lang w:eastAsia="en-GB"/>
        </w:rPr>
        <w:t>main question and the research ob</w:t>
      </w:r>
      <w:r w:rsidR="00FC2506">
        <w:rPr>
          <w:rFonts w:ascii="Times New Roman" w:eastAsia="Times New Roman" w:hAnsi="Times New Roman" w:cs="Times New Roman"/>
          <w:color w:val="000000" w:themeColor="text1"/>
          <w:sz w:val="21"/>
          <w:szCs w:val="21"/>
          <w:lang w:eastAsia="en-GB"/>
        </w:rPr>
        <w:t>jectives have been achieved.</w:t>
      </w:r>
      <w:r w:rsidR="002848B3">
        <w:rPr>
          <w:rFonts w:ascii="Times New Roman" w:eastAsia="Times New Roman" w:hAnsi="Times New Roman" w:cs="Times New Roman"/>
          <w:color w:val="000000" w:themeColor="text1"/>
          <w:sz w:val="21"/>
          <w:szCs w:val="21"/>
          <w:lang w:eastAsia="en-GB"/>
        </w:rPr>
        <w:br w:type="page"/>
      </w:r>
    </w:p>
    <w:p w14:paraId="15AA4761" w14:textId="0955EAAC" w:rsidR="00FE118A" w:rsidRDefault="008B291B" w:rsidP="00FE118A">
      <w:pPr>
        <w:spacing w:line="360" w:lineRule="auto"/>
        <w:jc w:val="both"/>
        <w:rPr>
          <w:rFonts w:ascii="Times New Roman" w:eastAsia="Times New Roman" w:hAnsi="Times New Roman" w:cs="Times New Roman"/>
          <w:color w:val="000000" w:themeColor="text1"/>
          <w:sz w:val="21"/>
          <w:szCs w:val="21"/>
          <w:lang w:eastAsia="en-GB"/>
        </w:rPr>
      </w:pPr>
      <w:r w:rsidRPr="00FE118A">
        <w:rPr>
          <w:rFonts w:ascii="Times New Roman" w:eastAsia="Times New Roman" w:hAnsi="Times New Roman" w:cs="Times New Roman"/>
          <w:color w:val="000000" w:themeColor="text1"/>
          <w:sz w:val="21"/>
          <w:szCs w:val="21"/>
          <w:lang w:eastAsia="en-GB"/>
        </w:rPr>
        <w:lastRenderedPageBreak/>
        <w:t xml:space="preserve">5.4 Triangulation of </w:t>
      </w:r>
      <w:r w:rsidR="004E1424" w:rsidRPr="00FE118A">
        <w:rPr>
          <w:rFonts w:ascii="Times New Roman" w:eastAsia="Times New Roman" w:hAnsi="Times New Roman" w:cs="Times New Roman"/>
          <w:color w:val="000000" w:themeColor="text1"/>
          <w:sz w:val="21"/>
          <w:szCs w:val="21"/>
          <w:lang w:eastAsia="en-GB"/>
        </w:rPr>
        <w:t xml:space="preserve">results </w:t>
      </w:r>
    </w:p>
    <w:p w14:paraId="371E8AB7" w14:textId="77777777" w:rsidR="009A34D3" w:rsidRDefault="009A34D3" w:rsidP="00FE118A">
      <w:pPr>
        <w:spacing w:line="360" w:lineRule="auto"/>
        <w:jc w:val="both"/>
        <w:rPr>
          <w:rFonts w:ascii="Times New Roman" w:hAnsi="Times New Roman" w:cs="Times New Roman"/>
          <w:sz w:val="21"/>
          <w:szCs w:val="21"/>
          <w:lang w:eastAsia="en-GB"/>
        </w:rPr>
      </w:pPr>
    </w:p>
    <w:p w14:paraId="08F4BFDE" w14:textId="1AEAE981" w:rsidR="00FE118A" w:rsidRDefault="002848B3" w:rsidP="00FE118A">
      <w:pPr>
        <w:spacing w:line="360" w:lineRule="auto"/>
        <w:jc w:val="both"/>
        <w:rPr>
          <w:rFonts w:ascii="Times New Roman" w:hAnsi="Times New Roman" w:cs="Times New Roman"/>
          <w:sz w:val="21"/>
          <w:szCs w:val="21"/>
          <w:lang w:eastAsia="en-GB"/>
        </w:rPr>
      </w:pPr>
      <w:r>
        <w:rPr>
          <w:noProof/>
        </w:rPr>
        <w:drawing>
          <wp:anchor distT="0" distB="0" distL="114300" distR="114300" simplePos="0" relativeHeight="251665408" behindDoc="0" locked="0" layoutInCell="1" allowOverlap="1" wp14:anchorId="6C5C62D1" wp14:editId="5C22923A">
            <wp:simplePos x="0" y="0"/>
            <wp:positionH relativeFrom="margin">
              <wp:posOffset>-367470</wp:posOffset>
            </wp:positionH>
            <wp:positionV relativeFrom="margin">
              <wp:posOffset>1397250</wp:posOffset>
            </wp:positionV>
            <wp:extent cx="6337935" cy="4355465"/>
            <wp:effectExtent l="0" t="0" r="0" b="635"/>
            <wp:wrapSquare wrapText="bothSides"/>
            <wp:docPr id="47" name="Picture 4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337935" cy="4355465"/>
                    </a:xfrm>
                    <a:prstGeom prst="rect">
                      <a:avLst/>
                    </a:prstGeom>
                  </pic:spPr>
                </pic:pic>
              </a:graphicData>
            </a:graphic>
            <wp14:sizeRelH relativeFrom="margin">
              <wp14:pctWidth>0</wp14:pctWidth>
            </wp14:sizeRelH>
            <wp14:sizeRelV relativeFrom="margin">
              <wp14:pctHeight>0</wp14:pctHeight>
            </wp14:sizeRelV>
          </wp:anchor>
        </w:drawing>
      </w:r>
      <w:r w:rsidR="00FE118A" w:rsidRPr="00E567CB">
        <w:rPr>
          <w:rFonts w:ascii="Times New Roman" w:hAnsi="Times New Roman" w:cs="Times New Roman"/>
          <w:sz w:val="21"/>
          <w:szCs w:val="21"/>
          <w:lang w:eastAsia="en-GB"/>
        </w:rPr>
        <w:t>The results of this study are based on triangulation, and these are leading to actions for companies and further recommendations</w:t>
      </w:r>
      <w:r w:rsidR="00FE118A">
        <w:rPr>
          <w:rFonts w:ascii="Times New Roman" w:hAnsi="Times New Roman" w:cs="Times New Roman"/>
          <w:sz w:val="21"/>
          <w:szCs w:val="21"/>
          <w:lang w:eastAsia="en-GB"/>
        </w:rPr>
        <w:t xml:space="preserve">. </w:t>
      </w:r>
      <w:r w:rsidR="00FE118A" w:rsidRPr="00F7415E">
        <w:rPr>
          <w:rFonts w:ascii="Times New Roman" w:hAnsi="Times New Roman" w:cs="Times New Roman"/>
          <w:i/>
          <w:iCs/>
          <w:sz w:val="21"/>
          <w:szCs w:val="21"/>
          <w:lang w:eastAsia="en-GB"/>
        </w:rPr>
        <w:t>Fig 5.1</w:t>
      </w:r>
      <w:r w:rsidR="00FE118A" w:rsidRPr="00E567CB">
        <w:rPr>
          <w:rFonts w:ascii="Times New Roman" w:hAnsi="Times New Roman" w:cs="Times New Roman"/>
          <w:sz w:val="21"/>
          <w:szCs w:val="21"/>
          <w:lang w:eastAsia="en-GB"/>
        </w:rPr>
        <w:t xml:space="preserve"> provides a </w:t>
      </w:r>
      <w:r w:rsidR="00FE118A">
        <w:rPr>
          <w:rFonts w:ascii="Times New Roman" w:hAnsi="Times New Roman" w:cs="Times New Roman"/>
          <w:sz w:val="21"/>
          <w:szCs w:val="21"/>
          <w:lang w:eastAsia="en-GB"/>
        </w:rPr>
        <w:t xml:space="preserve">pictorial </w:t>
      </w:r>
      <w:r w:rsidR="00FE118A" w:rsidRPr="00E567CB">
        <w:rPr>
          <w:rFonts w:ascii="Times New Roman" w:hAnsi="Times New Roman" w:cs="Times New Roman"/>
          <w:sz w:val="21"/>
          <w:szCs w:val="21"/>
          <w:lang w:eastAsia="en-GB"/>
        </w:rPr>
        <w:t>representation of the results found within the study</w:t>
      </w:r>
      <w:r w:rsidR="00FE118A">
        <w:rPr>
          <w:rFonts w:ascii="Times New Roman" w:hAnsi="Times New Roman" w:cs="Times New Roman"/>
          <w:sz w:val="21"/>
          <w:szCs w:val="21"/>
          <w:lang w:eastAsia="en-GB"/>
        </w:rPr>
        <w:t xml:space="preserve"> of primary and secondary and proposes a series of appropriate actions with regards to cyber training initiatives that can and should be implemented to manage and mitigate cyber threats better. </w:t>
      </w:r>
    </w:p>
    <w:p w14:paraId="52D2D07E" w14:textId="410CABD7" w:rsidR="00466A1C" w:rsidRPr="00E567CB" w:rsidRDefault="009F6E28" w:rsidP="00FE118A">
      <w:pPr>
        <w:spacing w:line="360" w:lineRule="auto"/>
        <w:jc w:val="both"/>
        <w:rPr>
          <w:rFonts w:ascii="Times New Roman" w:hAnsi="Times New Roman" w:cs="Times New Roman"/>
          <w:sz w:val="21"/>
          <w:szCs w:val="21"/>
          <w:lang w:eastAsia="en-GB"/>
        </w:rPr>
      </w:pPr>
      <w:r>
        <w:rPr>
          <w:noProof/>
        </w:rPr>
        <mc:AlternateContent>
          <mc:Choice Requires="wps">
            <w:drawing>
              <wp:anchor distT="0" distB="0" distL="114300" distR="114300" simplePos="0" relativeHeight="251685888" behindDoc="0" locked="0" layoutInCell="1" allowOverlap="1" wp14:anchorId="112593AD" wp14:editId="2B18C608">
                <wp:simplePos x="0" y="0"/>
                <wp:positionH relativeFrom="column">
                  <wp:posOffset>1416665</wp:posOffset>
                </wp:positionH>
                <wp:positionV relativeFrom="paragraph">
                  <wp:posOffset>4373980</wp:posOffset>
                </wp:positionV>
                <wp:extent cx="2533650" cy="207645"/>
                <wp:effectExtent l="0" t="0" r="6350" b="0"/>
                <wp:wrapSquare wrapText="bothSides"/>
                <wp:docPr id="51" name="Text Box 51"/>
                <wp:cNvGraphicFramePr/>
                <a:graphic xmlns:a="http://schemas.openxmlformats.org/drawingml/2006/main">
                  <a:graphicData uri="http://schemas.microsoft.com/office/word/2010/wordprocessingShape">
                    <wps:wsp>
                      <wps:cNvSpPr txBox="1"/>
                      <wps:spPr>
                        <a:xfrm>
                          <a:off x="0" y="0"/>
                          <a:ext cx="2533650" cy="207645"/>
                        </a:xfrm>
                        <a:prstGeom prst="rect">
                          <a:avLst/>
                        </a:prstGeom>
                        <a:solidFill>
                          <a:prstClr val="white"/>
                        </a:solidFill>
                        <a:ln>
                          <a:noFill/>
                        </a:ln>
                      </wps:spPr>
                      <wps:txbx>
                        <w:txbxContent>
                          <w:p w14:paraId="6BB89F09" w14:textId="4F3EC793" w:rsidR="00EB0E68" w:rsidRPr="0007021E" w:rsidRDefault="00EB0E68" w:rsidP="00EB0E68">
                            <w:pPr>
                              <w:pStyle w:val="Caption"/>
                              <w:rPr>
                                <w:noProof/>
                              </w:rPr>
                            </w:pPr>
                            <w:bookmarkStart w:id="100" w:name="_Toc103437542"/>
                            <w:r>
                              <w:t xml:space="preserve">Figure 5. </w:t>
                            </w:r>
                            <w:r>
                              <w:fldChar w:fldCharType="begin"/>
                            </w:r>
                            <w:r>
                              <w:instrText xml:space="preserve"> SEQ Figure_5. \* ARABIC </w:instrText>
                            </w:r>
                            <w:r>
                              <w:fldChar w:fldCharType="separate"/>
                            </w:r>
                            <w:r w:rsidR="002B470D">
                              <w:rPr>
                                <w:noProof/>
                              </w:rPr>
                              <w:t>1</w:t>
                            </w:r>
                            <w:r>
                              <w:fldChar w:fldCharType="end"/>
                            </w:r>
                            <w:r>
                              <w:t xml:space="preserve"> - Triangulation of results</w:t>
                            </w:r>
                            <w:bookmarkEnd w:id="10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593AD" id="Text Box 51" o:spid="_x0000_s1036" type="#_x0000_t202" style="position:absolute;left:0;text-align:left;margin-left:111.55pt;margin-top:344.4pt;width:199.5pt;height:16.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" stroked="f">
                <v:textbox inset="0,0,0,0">
                  <w:txbxContent>
                    <w:p w14:paraId="6BB89F09" w14:textId="4F3EC793" w:rsidR="00EB0E68" w:rsidRPr="0007021E" w:rsidRDefault="00EB0E68" w:rsidP="00EB0E68">
                      <w:pPr>
                        <w:pStyle w:val="Caption"/>
                        <w:rPr>
                          <w:noProof/>
                        </w:rPr>
                      </w:pPr>
                      <w:bookmarkStart w:id="101" w:name="_Toc103437542"/>
                      <w:r>
                        <w:t xml:space="preserve">Figure 5. </w:t>
                      </w:r>
                      <w:r>
                        <w:fldChar w:fldCharType="begin"/>
                      </w:r>
                      <w:r>
                        <w:instrText xml:space="preserve"> SEQ Figure_5. \* ARABIC </w:instrText>
                      </w:r>
                      <w:r>
                        <w:fldChar w:fldCharType="separate"/>
                      </w:r>
                      <w:r w:rsidR="002B470D">
                        <w:rPr>
                          <w:noProof/>
                        </w:rPr>
                        <w:t>1</w:t>
                      </w:r>
                      <w:r>
                        <w:fldChar w:fldCharType="end"/>
                      </w:r>
                      <w:r>
                        <w:t xml:space="preserve"> - Triangulation of results</w:t>
                      </w:r>
                      <w:bookmarkEnd w:id="101"/>
                    </w:p>
                  </w:txbxContent>
                </v:textbox>
                <w10:wrap type="square"/>
              </v:shape>
            </w:pict>
          </mc:Fallback>
        </mc:AlternateContent>
      </w:r>
    </w:p>
    <w:p w14:paraId="6A9EE12D" w14:textId="4787A5D8" w:rsidR="0048305B" w:rsidRPr="00F0730F" w:rsidRDefault="0048305B" w:rsidP="00F0730F">
      <w:pPr>
        <w:jc w:val="center"/>
        <w:rPr>
          <w:rFonts w:ascii="Times New Roman" w:hAnsi="Times New Roman" w:cs="Times New Roman"/>
          <w:sz w:val="21"/>
          <w:szCs w:val="21"/>
          <w:lang w:eastAsia="en-GB"/>
        </w:rPr>
      </w:pPr>
      <w:r w:rsidRPr="00F0730F">
        <w:rPr>
          <w:rFonts w:ascii="Times New Roman" w:hAnsi="Times New Roman" w:cs="Times New Roman"/>
          <w:sz w:val="21"/>
          <w:szCs w:val="21"/>
          <w:lang w:eastAsia="en-GB"/>
        </w:rPr>
        <w:t>(Source: Own)</w:t>
      </w:r>
    </w:p>
    <w:p w14:paraId="2669341F" w14:textId="6228C045" w:rsidR="001F1176" w:rsidRPr="00FE118A" w:rsidRDefault="001F1176" w:rsidP="00FE118A">
      <w:pPr>
        <w:pStyle w:val="ListParagraph"/>
        <w:ind w:left="360"/>
        <w:rPr>
          <w:rFonts w:ascii="Times New Roman" w:hAnsi="Times New Roman" w:cs="Times New Roman"/>
          <w:color w:val="FF0000"/>
          <w:sz w:val="21"/>
          <w:szCs w:val="21"/>
          <w:lang w:eastAsia="en-GB"/>
        </w:rPr>
      </w:pPr>
    </w:p>
    <w:p w14:paraId="260A876E" w14:textId="77777777" w:rsidR="00AF415C" w:rsidRDefault="00AF415C" w:rsidP="00C65810">
      <w:pPr>
        <w:pStyle w:val="Heading2"/>
        <w:rPr>
          <w:rFonts w:ascii="Times New Roman" w:hAnsi="Times New Roman" w:cs="Times New Roman"/>
          <w:color w:val="000000" w:themeColor="text1"/>
          <w:sz w:val="21"/>
          <w:szCs w:val="21"/>
          <w:lang w:eastAsia="en-GB"/>
        </w:rPr>
      </w:pPr>
    </w:p>
    <w:p w14:paraId="4403EEB6" w14:textId="77777777" w:rsidR="002848B3" w:rsidRDefault="002848B3" w:rsidP="00C65810">
      <w:pPr>
        <w:pStyle w:val="Heading2"/>
        <w:rPr>
          <w:rFonts w:ascii="Times New Roman" w:hAnsi="Times New Roman" w:cs="Times New Roman"/>
          <w:color w:val="000000" w:themeColor="text1"/>
          <w:sz w:val="21"/>
          <w:szCs w:val="21"/>
          <w:lang w:eastAsia="en-GB"/>
        </w:rPr>
      </w:pPr>
      <w:bookmarkStart w:id="102" w:name="_Toc103498090"/>
    </w:p>
    <w:p w14:paraId="291BE375" w14:textId="0732D437" w:rsidR="00D52F90" w:rsidRPr="00B311FD" w:rsidRDefault="00D01F08" w:rsidP="00C65810">
      <w:pPr>
        <w:pStyle w:val="Heading2"/>
        <w:rPr>
          <w:rFonts w:ascii="Times New Roman" w:hAnsi="Times New Roman" w:cs="Times New Roman"/>
          <w:color w:val="000000" w:themeColor="text1"/>
          <w:sz w:val="21"/>
          <w:szCs w:val="21"/>
          <w:lang w:eastAsia="en-GB"/>
        </w:rPr>
      </w:pPr>
      <w:r w:rsidRPr="00B311FD">
        <w:rPr>
          <w:rFonts w:ascii="Times New Roman" w:hAnsi="Times New Roman" w:cs="Times New Roman"/>
          <w:color w:val="000000" w:themeColor="text1"/>
          <w:sz w:val="21"/>
          <w:szCs w:val="21"/>
          <w:lang w:eastAsia="en-GB"/>
        </w:rPr>
        <w:t xml:space="preserve">5.5 </w:t>
      </w:r>
      <w:r w:rsidR="00A013A9" w:rsidRPr="00B311FD">
        <w:rPr>
          <w:rFonts w:ascii="Times New Roman" w:hAnsi="Times New Roman" w:cs="Times New Roman"/>
          <w:color w:val="000000" w:themeColor="text1"/>
          <w:sz w:val="21"/>
          <w:szCs w:val="21"/>
          <w:lang w:eastAsia="en-GB"/>
        </w:rPr>
        <w:t xml:space="preserve">Appropriate </w:t>
      </w:r>
      <w:r w:rsidR="00614B52" w:rsidRPr="00B311FD">
        <w:rPr>
          <w:rFonts w:ascii="Times New Roman" w:hAnsi="Times New Roman" w:cs="Times New Roman"/>
          <w:color w:val="000000" w:themeColor="text1"/>
          <w:sz w:val="21"/>
          <w:szCs w:val="21"/>
          <w:lang w:eastAsia="en-GB"/>
        </w:rPr>
        <w:t xml:space="preserve">actions for </w:t>
      </w:r>
      <w:r w:rsidRPr="00B311FD">
        <w:rPr>
          <w:rFonts w:ascii="Times New Roman" w:hAnsi="Times New Roman" w:cs="Times New Roman"/>
          <w:color w:val="000000" w:themeColor="text1"/>
          <w:sz w:val="21"/>
          <w:szCs w:val="21"/>
          <w:lang w:eastAsia="en-GB"/>
        </w:rPr>
        <w:t xml:space="preserve">cyber training within </w:t>
      </w:r>
      <w:r w:rsidR="001D7894" w:rsidRPr="00B311FD">
        <w:rPr>
          <w:rFonts w:ascii="Times New Roman" w:hAnsi="Times New Roman" w:cs="Times New Roman"/>
          <w:color w:val="000000" w:themeColor="text1"/>
          <w:sz w:val="21"/>
          <w:szCs w:val="21"/>
          <w:lang w:eastAsia="en-GB"/>
        </w:rPr>
        <w:t xml:space="preserve">logistic </w:t>
      </w:r>
      <w:r w:rsidRPr="00B311FD">
        <w:rPr>
          <w:rFonts w:ascii="Times New Roman" w:hAnsi="Times New Roman" w:cs="Times New Roman"/>
          <w:color w:val="000000" w:themeColor="text1"/>
          <w:sz w:val="21"/>
          <w:szCs w:val="21"/>
          <w:lang w:eastAsia="en-GB"/>
        </w:rPr>
        <w:t>organisations</w:t>
      </w:r>
      <w:bookmarkEnd w:id="102"/>
    </w:p>
    <w:p w14:paraId="1480CBAF" w14:textId="0A28DCE9" w:rsidR="00A22BF3" w:rsidRPr="00F05283" w:rsidRDefault="00A22BF3" w:rsidP="00A22BF3">
      <w:pPr>
        <w:rPr>
          <w:color w:val="FF0000"/>
          <w:lang w:eastAsia="en-GB"/>
        </w:rPr>
      </w:pPr>
    </w:p>
    <w:p w14:paraId="4C1C09E1" w14:textId="42C69207" w:rsidR="005C337E" w:rsidRDefault="005C337E" w:rsidP="00C563F7">
      <w:pPr>
        <w:spacing w:line="360" w:lineRule="auto"/>
        <w:jc w:val="both"/>
        <w:rPr>
          <w:rFonts w:ascii="Times New Roman" w:hAnsi="Times New Roman" w:cs="Times New Roman"/>
          <w:sz w:val="21"/>
          <w:szCs w:val="21"/>
        </w:rPr>
      </w:pPr>
      <w:r w:rsidRPr="005C337E">
        <w:rPr>
          <w:rFonts w:ascii="Times New Roman" w:hAnsi="Times New Roman" w:cs="Times New Roman"/>
          <w:sz w:val="21"/>
          <w:szCs w:val="21"/>
        </w:rPr>
        <w:t>The following points below outline several actions that companies should look into when trying to improve their current approach to cyber training</w:t>
      </w:r>
      <w:r w:rsidR="00C563F7">
        <w:rPr>
          <w:rFonts w:ascii="Times New Roman" w:hAnsi="Times New Roman" w:cs="Times New Roman"/>
          <w:sz w:val="21"/>
          <w:szCs w:val="21"/>
        </w:rPr>
        <w:t>:</w:t>
      </w:r>
    </w:p>
    <w:p w14:paraId="56DCFA45" w14:textId="77777777" w:rsidR="007D3C03" w:rsidRPr="005C337E" w:rsidRDefault="007D3C03" w:rsidP="00C563F7">
      <w:pPr>
        <w:spacing w:line="360" w:lineRule="auto"/>
        <w:jc w:val="both"/>
        <w:rPr>
          <w:rFonts w:ascii="Times New Roman" w:hAnsi="Times New Roman" w:cs="Times New Roman"/>
          <w:sz w:val="21"/>
          <w:szCs w:val="21"/>
        </w:rPr>
      </w:pPr>
    </w:p>
    <w:p w14:paraId="6AB3DC58" w14:textId="5CB565CD" w:rsidR="005C337E" w:rsidRPr="003C1AE8" w:rsidRDefault="005C337E" w:rsidP="003C1AE8">
      <w:pPr>
        <w:spacing w:line="360" w:lineRule="auto"/>
        <w:jc w:val="both"/>
        <w:rPr>
          <w:rFonts w:ascii="Times New Roman" w:hAnsi="Times New Roman" w:cs="Times New Roman"/>
          <w:sz w:val="21"/>
          <w:szCs w:val="21"/>
        </w:rPr>
      </w:pPr>
      <w:r w:rsidRPr="003C1AE8">
        <w:rPr>
          <w:rFonts w:ascii="Times New Roman" w:hAnsi="Times New Roman" w:cs="Times New Roman"/>
          <w:b/>
          <w:bCs/>
          <w:sz w:val="21"/>
          <w:szCs w:val="21"/>
        </w:rPr>
        <w:t>Car</w:t>
      </w:r>
      <w:r w:rsidR="00835711" w:rsidRPr="003C1AE8">
        <w:rPr>
          <w:rFonts w:ascii="Times New Roman" w:hAnsi="Times New Roman" w:cs="Times New Roman"/>
          <w:b/>
          <w:bCs/>
          <w:sz w:val="21"/>
          <w:szCs w:val="21"/>
        </w:rPr>
        <w:t>r</w:t>
      </w:r>
      <w:r w:rsidRPr="003C1AE8">
        <w:rPr>
          <w:rFonts w:ascii="Times New Roman" w:hAnsi="Times New Roman" w:cs="Times New Roman"/>
          <w:b/>
          <w:bCs/>
          <w:sz w:val="21"/>
          <w:szCs w:val="21"/>
        </w:rPr>
        <w:t>y out cyber training as regularly as possible</w:t>
      </w:r>
      <w:r w:rsidRPr="003C1AE8">
        <w:rPr>
          <w:rFonts w:ascii="Times New Roman" w:hAnsi="Times New Roman" w:cs="Times New Roman"/>
          <w:sz w:val="21"/>
          <w:szCs w:val="21"/>
        </w:rPr>
        <w:t xml:space="preserve"> </w:t>
      </w:r>
      <w:r w:rsidR="006E2DF6" w:rsidRPr="003C1AE8">
        <w:rPr>
          <w:rFonts w:ascii="Times New Roman" w:hAnsi="Times New Roman" w:cs="Times New Roman"/>
          <w:sz w:val="21"/>
          <w:szCs w:val="21"/>
        </w:rPr>
        <w:t>-</w:t>
      </w:r>
      <w:r w:rsidRPr="003C1AE8">
        <w:rPr>
          <w:rFonts w:ascii="Times New Roman" w:hAnsi="Times New Roman" w:cs="Times New Roman"/>
          <w:sz w:val="21"/>
          <w:szCs w:val="21"/>
        </w:rPr>
        <w:t xml:space="preserve"> </w:t>
      </w:r>
      <w:r w:rsidR="00545C50" w:rsidRPr="003C1AE8">
        <w:rPr>
          <w:rFonts w:ascii="Times New Roman" w:hAnsi="Times New Roman" w:cs="Times New Roman"/>
          <w:sz w:val="21"/>
          <w:szCs w:val="21"/>
        </w:rPr>
        <w:t>regardless</w:t>
      </w:r>
      <w:r w:rsidR="00DE43B9" w:rsidRPr="003C1AE8">
        <w:rPr>
          <w:rFonts w:ascii="Times New Roman" w:hAnsi="Times New Roman" w:cs="Times New Roman"/>
          <w:sz w:val="21"/>
          <w:szCs w:val="21"/>
        </w:rPr>
        <w:t xml:space="preserve"> of the size </w:t>
      </w:r>
      <w:r w:rsidR="007C1310" w:rsidRPr="003C1AE8">
        <w:rPr>
          <w:rFonts w:ascii="Times New Roman" w:hAnsi="Times New Roman" w:cs="Times New Roman"/>
          <w:sz w:val="21"/>
          <w:szCs w:val="21"/>
        </w:rPr>
        <w:t xml:space="preserve">of the organisation </w:t>
      </w:r>
      <w:r w:rsidR="00DE43B9" w:rsidRPr="003C1AE8">
        <w:rPr>
          <w:rFonts w:ascii="Times New Roman" w:hAnsi="Times New Roman" w:cs="Times New Roman"/>
          <w:sz w:val="21"/>
          <w:szCs w:val="21"/>
        </w:rPr>
        <w:t xml:space="preserve">and </w:t>
      </w:r>
      <w:r w:rsidR="007C1310" w:rsidRPr="003C1AE8">
        <w:rPr>
          <w:rFonts w:ascii="Times New Roman" w:hAnsi="Times New Roman" w:cs="Times New Roman"/>
          <w:sz w:val="21"/>
          <w:szCs w:val="21"/>
        </w:rPr>
        <w:t xml:space="preserve">the </w:t>
      </w:r>
      <w:r w:rsidR="006E2DF6" w:rsidRPr="003C1AE8">
        <w:rPr>
          <w:rFonts w:ascii="Times New Roman" w:hAnsi="Times New Roman" w:cs="Times New Roman"/>
          <w:sz w:val="21"/>
          <w:szCs w:val="21"/>
        </w:rPr>
        <w:t xml:space="preserve">budget </w:t>
      </w:r>
      <w:r w:rsidR="00BD04D3" w:rsidRPr="003C1AE8">
        <w:rPr>
          <w:rFonts w:ascii="Times New Roman" w:hAnsi="Times New Roman" w:cs="Times New Roman"/>
          <w:sz w:val="21"/>
          <w:szCs w:val="21"/>
        </w:rPr>
        <w:t xml:space="preserve">that </w:t>
      </w:r>
      <w:r w:rsidR="007C1310" w:rsidRPr="003C1AE8">
        <w:rPr>
          <w:rFonts w:ascii="Times New Roman" w:hAnsi="Times New Roman" w:cs="Times New Roman"/>
          <w:sz w:val="21"/>
          <w:szCs w:val="21"/>
        </w:rPr>
        <w:t xml:space="preserve">they have </w:t>
      </w:r>
      <w:r w:rsidR="006E2DF6" w:rsidRPr="003C1AE8">
        <w:rPr>
          <w:rFonts w:ascii="Times New Roman" w:hAnsi="Times New Roman" w:cs="Times New Roman"/>
          <w:sz w:val="21"/>
          <w:szCs w:val="21"/>
        </w:rPr>
        <w:t>available</w:t>
      </w:r>
      <w:r w:rsidR="00145F8F" w:rsidRPr="003C1AE8">
        <w:rPr>
          <w:rFonts w:ascii="Times New Roman" w:hAnsi="Times New Roman" w:cs="Times New Roman"/>
          <w:sz w:val="21"/>
          <w:szCs w:val="21"/>
        </w:rPr>
        <w:t>,</w:t>
      </w:r>
      <w:r w:rsidR="006E2DF6" w:rsidRPr="003C1AE8">
        <w:rPr>
          <w:rFonts w:ascii="Times New Roman" w:hAnsi="Times New Roman" w:cs="Times New Roman"/>
          <w:sz w:val="21"/>
          <w:szCs w:val="21"/>
        </w:rPr>
        <w:t xml:space="preserve"> </w:t>
      </w:r>
      <w:r w:rsidR="00EF1487" w:rsidRPr="003C1AE8">
        <w:rPr>
          <w:rFonts w:ascii="Times New Roman" w:hAnsi="Times New Roman" w:cs="Times New Roman"/>
          <w:sz w:val="21"/>
          <w:szCs w:val="21"/>
        </w:rPr>
        <w:t xml:space="preserve">cybersecurity </w:t>
      </w:r>
      <w:r w:rsidR="00145F8F" w:rsidRPr="003C1AE8">
        <w:rPr>
          <w:rFonts w:ascii="Times New Roman" w:hAnsi="Times New Roman" w:cs="Times New Roman"/>
          <w:sz w:val="21"/>
          <w:szCs w:val="21"/>
        </w:rPr>
        <w:t xml:space="preserve">awareness </w:t>
      </w:r>
      <w:r w:rsidR="00AA66DC" w:rsidRPr="003C1AE8">
        <w:rPr>
          <w:rFonts w:ascii="Times New Roman" w:hAnsi="Times New Roman" w:cs="Times New Roman"/>
          <w:sz w:val="21"/>
          <w:szCs w:val="21"/>
        </w:rPr>
        <w:t>training</w:t>
      </w:r>
      <w:r w:rsidR="00DE43B9" w:rsidRPr="003C1AE8">
        <w:rPr>
          <w:rFonts w:ascii="Times New Roman" w:hAnsi="Times New Roman" w:cs="Times New Roman"/>
          <w:sz w:val="21"/>
          <w:szCs w:val="21"/>
        </w:rPr>
        <w:t xml:space="preserve"> </w:t>
      </w:r>
      <w:r w:rsidR="00174558" w:rsidRPr="003C1AE8">
        <w:rPr>
          <w:rFonts w:ascii="Times New Roman" w:hAnsi="Times New Roman" w:cs="Times New Roman"/>
          <w:sz w:val="21"/>
          <w:szCs w:val="21"/>
        </w:rPr>
        <w:t xml:space="preserve">should </w:t>
      </w:r>
      <w:r w:rsidR="00A06252" w:rsidRPr="003C1AE8">
        <w:rPr>
          <w:rFonts w:ascii="Times New Roman" w:hAnsi="Times New Roman" w:cs="Times New Roman"/>
          <w:sz w:val="21"/>
          <w:szCs w:val="21"/>
        </w:rPr>
        <w:t xml:space="preserve">be </w:t>
      </w:r>
      <w:r w:rsidR="006356B8" w:rsidRPr="003C1AE8">
        <w:rPr>
          <w:rFonts w:ascii="Times New Roman" w:hAnsi="Times New Roman" w:cs="Times New Roman"/>
          <w:sz w:val="21"/>
          <w:szCs w:val="21"/>
        </w:rPr>
        <w:t xml:space="preserve">routinely </w:t>
      </w:r>
      <w:r w:rsidR="00106D04" w:rsidRPr="003C1AE8">
        <w:rPr>
          <w:rFonts w:ascii="Times New Roman" w:hAnsi="Times New Roman" w:cs="Times New Roman"/>
          <w:sz w:val="21"/>
          <w:szCs w:val="21"/>
        </w:rPr>
        <w:t>implemented. There</w:t>
      </w:r>
      <w:r w:rsidR="000261F2" w:rsidRPr="003C1AE8">
        <w:rPr>
          <w:rFonts w:ascii="Times New Roman" w:hAnsi="Times New Roman" w:cs="Times New Roman"/>
          <w:sz w:val="21"/>
          <w:szCs w:val="21"/>
        </w:rPr>
        <w:t xml:space="preserve"> </w:t>
      </w:r>
      <w:r w:rsidR="00E810A5" w:rsidRPr="003C1AE8">
        <w:rPr>
          <w:rFonts w:ascii="Times New Roman" w:hAnsi="Times New Roman" w:cs="Times New Roman"/>
          <w:sz w:val="21"/>
          <w:szCs w:val="21"/>
        </w:rPr>
        <w:t>is</w:t>
      </w:r>
      <w:r w:rsidR="000261F2" w:rsidRPr="003C1AE8">
        <w:rPr>
          <w:rFonts w:ascii="Times New Roman" w:hAnsi="Times New Roman" w:cs="Times New Roman"/>
          <w:sz w:val="21"/>
          <w:szCs w:val="21"/>
        </w:rPr>
        <w:t xml:space="preserve"> </w:t>
      </w:r>
      <w:r w:rsidR="0064740B">
        <w:rPr>
          <w:rFonts w:ascii="Times New Roman" w:hAnsi="Times New Roman" w:cs="Times New Roman"/>
          <w:sz w:val="21"/>
          <w:szCs w:val="21"/>
        </w:rPr>
        <w:t xml:space="preserve">a </w:t>
      </w:r>
      <w:r w:rsidR="000261F2" w:rsidRPr="003C1AE8">
        <w:rPr>
          <w:rFonts w:ascii="Times New Roman" w:hAnsi="Times New Roman" w:cs="Times New Roman"/>
          <w:sz w:val="21"/>
          <w:szCs w:val="21"/>
        </w:rPr>
        <w:t xml:space="preserve">plethora of opportunities for organisations to receive the necessary </w:t>
      </w:r>
      <w:r w:rsidR="00106D04" w:rsidRPr="003C1AE8">
        <w:rPr>
          <w:rFonts w:ascii="Times New Roman" w:hAnsi="Times New Roman" w:cs="Times New Roman"/>
          <w:sz w:val="21"/>
          <w:szCs w:val="21"/>
        </w:rPr>
        <w:t xml:space="preserve">cyber awareness </w:t>
      </w:r>
      <w:r w:rsidR="000261F2" w:rsidRPr="003C1AE8">
        <w:rPr>
          <w:rFonts w:ascii="Times New Roman" w:hAnsi="Times New Roman" w:cs="Times New Roman"/>
          <w:sz w:val="21"/>
          <w:szCs w:val="21"/>
        </w:rPr>
        <w:t xml:space="preserve">training </w:t>
      </w:r>
      <w:r w:rsidR="00BF684C" w:rsidRPr="003C1AE8">
        <w:rPr>
          <w:rFonts w:ascii="Times New Roman" w:hAnsi="Times New Roman" w:cs="Times New Roman"/>
          <w:sz w:val="21"/>
          <w:szCs w:val="21"/>
        </w:rPr>
        <w:t xml:space="preserve">either through </w:t>
      </w:r>
      <w:r w:rsidR="00D80EF5">
        <w:rPr>
          <w:rFonts w:ascii="Times New Roman" w:hAnsi="Times New Roman" w:cs="Times New Roman"/>
          <w:sz w:val="21"/>
          <w:szCs w:val="21"/>
        </w:rPr>
        <w:t xml:space="preserve">free </w:t>
      </w:r>
      <w:r w:rsidR="00BF684C" w:rsidRPr="003C1AE8">
        <w:rPr>
          <w:rFonts w:ascii="Times New Roman" w:hAnsi="Times New Roman" w:cs="Times New Roman"/>
          <w:sz w:val="21"/>
          <w:szCs w:val="21"/>
        </w:rPr>
        <w:t xml:space="preserve">online courses or </w:t>
      </w:r>
      <w:r w:rsidR="005C2777" w:rsidRPr="003C1AE8">
        <w:rPr>
          <w:rFonts w:ascii="Times New Roman" w:hAnsi="Times New Roman" w:cs="Times New Roman"/>
          <w:sz w:val="21"/>
          <w:szCs w:val="21"/>
        </w:rPr>
        <w:t xml:space="preserve">they could </w:t>
      </w:r>
      <w:r w:rsidR="0088609B" w:rsidRPr="003C1AE8">
        <w:rPr>
          <w:rFonts w:ascii="Times New Roman" w:hAnsi="Times New Roman" w:cs="Times New Roman"/>
          <w:sz w:val="21"/>
          <w:szCs w:val="21"/>
        </w:rPr>
        <w:t xml:space="preserve">appoint a cybersecurity professional </w:t>
      </w:r>
      <w:r w:rsidR="00A832AA" w:rsidRPr="003C1AE8">
        <w:rPr>
          <w:rFonts w:ascii="Times New Roman" w:hAnsi="Times New Roman" w:cs="Times New Roman"/>
          <w:sz w:val="21"/>
          <w:szCs w:val="21"/>
        </w:rPr>
        <w:t xml:space="preserve">who </w:t>
      </w:r>
      <w:r w:rsidR="00922B28">
        <w:rPr>
          <w:rFonts w:ascii="Times New Roman" w:hAnsi="Times New Roman" w:cs="Times New Roman"/>
          <w:sz w:val="21"/>
          <w:szCs w:val="21"/>
        </w:rPr>
        <w:t>would carry</w:t>
      </w:r>
      <w:r w:rsidR="00A832AA" w:rsidRPr="003C1AE8">
        <w:rPr>
          <w:rFonts w:ascii="Times New Roman" w:hAnsi="Times New Roman" w:cs="Times New Roman"/>
          <w:sz w:val="21"/>
          <w:szCs w:val="21"/>
        </w:rPr>
        <w:t xml:space="preserve"> out more formal</w:t>
      </w:r>
      <w:r w:rsidR="00922B28">
        <w:rPr>
          <w:rFonts w:ascii="Times New Roman" w:hAnsi="Times New Roman" w:cs="Times New Roman"/>
          <w:sz w:val="21"/>
          <w:szCs w:val="21"/>
        </w:rPr>
        <w:t>ised</w:t>
      </w:r>
      <w:r w:rsidR="00A832AA" w:rsidRPr="003C1AE8">
        <w:rPr>
          <w:rFonts w:ascii="Times New Roman" w:hAnsi="Times New Roman" w:cs="Times New Roman"/>
          <w:sz w:val="21"/>
          <w:szCs w:val="21"/>
        </w:rPr>
        <w:t xml:space="preserve"> training</w:t>
      </w:r>
      <w:r w:rsidR="0070094B" w:rsidRPr="003C1AE8">
        <w:rPr>
          <w:rFonts w:ascii="Times New Roman" w:hAnsi="Times New Roman" w:cs="Times New Roman"/>
          <w:sz w:val="21"/>
          <w:szCs w:val="21"/>
        </w:rPr>
        <w:t>.</w:t>
      </w:r>
    </w:p>
    <w:p w14:paraId="1119137C" w14:textId="3EDD005E" w:rsidR="005C337E" w:rsidRPr="003C1AE8" w:rsidRDefault="005C337E" w:rsidP="003C1AE8">
      <w:pPr>
        <w:spacing w:line="360" w:lineRule="auto"/>
        <w:jc w:val="both"/>
        <w:rPr>
          <w:rFonts w:ascii="Times New Roman" w:hAnsi="Times New Roman" w:cs="Times New Roman"/>
          <w:sz w:val="21"/>
          <w:szCs w:val="21"/>
        </w:rPr>
      </w:pPr>
      <w:r w:rsidRPr="003C1AE8">
        <w:rPr>
          <w:rFonts w:ascii="Times New Roman" w:hAnsi="Times New Roman" w:cs="Times New Roman"/>
          <w:b/>
          <w:bCs/>
          <w:sz w:val="21"/>
          <w:szCs w:val="21"/>
        </w:rPr>
        <w:lastRenderedPageBreak/>
        <w:t xml:space="preserve">Make cyber training mandatory for all employees </w:t>
      </w:r>
      <w:r w:rsidR="00333BDB" w:rsidRPr="003C1AE8">
        <w:rPr>
          <w:rFonts w:ascii="Times New Roman" w:hAnsi="Times New Roman" w:cs="Times New Roman"/>
          <w:sz w:val="21"/>
          <w:szCs w:val="21"/>
        </w:rPr>
        <w:t xml:space="preserve">- management should </w:t>
      </w:r>
      <w:r w:rsidR="00DA0F34" w:rsidRPr="003C1AE8">
        <w:rPr>
          <w:rFonts w:ascii="Times New Roman" w:hAnsi="Times New Roman" w:cs="Times New Roman"/>
          <w:sz w:val="21"/>
          <w:szCs w:val="21"/>
        </w:rPr>
        <w:t xml:space="preserve">make </w:t>
      </w:r>
      <w:r w:rsidR="00D604E8" w:rsidRPr="003C1AE8">
        <w:rPr>
          <w:rFonts w:ascii="Times New Roman" w:hAnsi="Times New Roman" w:cs="Times New Roman"/>
          <w:sz w:val="21"/>
          <w:szCs w:val="21"/>
        </w:rPr>
        <w:t>sure that</w:t>
      </w:r>
      <w:r w:rsidR="009A76E7" w:rsidRPr="003C1AE8">
        <w:rPr>
          <w:rFonts w:ascii="Times New Roman" w:hAnsi="Times New Roman" w:cs="Times New Roman"/>
          <w:sz w:val="21"/>
          <w:szCs w:val="21"/>
        </w:rPr>
        <w:t xml:space="preserve"> </w:t>
      </w:r>
      <w:r w:rsidR="00E86F1A" w:rsidRPr="003C1AE8">
        <w:rPr>
          <w:rFonts w:ascii="Times New Roman" w:hAnsi="Times New Roman" w:cs="Times New Roman"/>
          <w:sz w:val="21"/>
          <w:szCs w:val="21"/>
        </w:rPr>
        <w:t xml:space="preserve">cyber training </w:t>
      </w:r>
      <w:r w:rsidR="00DC3B03" w:rsidRPr="003C1AE8">
        <w:rPr>
          <w:rFonts w:ascii="Times New Roman" w:hAnsi="Times New Roman" w:cs="Times New Roman"/>
          <w:sz w:val="21"/>
          <w:szCs w:val="21"/>
        </w:rPr>
        <w:t xml:space="preserve">is made </w:t>
      </w:r>
      <w:r w:rsidR="007159BA" w:rsidRPr="003C1AE8">
        <w:rPr>
          <w:rFonts w:ascii="Times New Roman" w:hAnsi="Times New Roman" w:cs="Times New Roman"/>
          <w:sz w:val="21"/>
          <w:szCs w:val="21"/>
        </w:rPr>
        <w:t xml:space="preserve">a </w:t>
      </w:r>
      <w:r w:rsidR="00DC3B03" w:rsidRPr="003C1AE8">
        <w:rPr>
          <w:rFonts w:ascii="Times New Roman" w:hAnsi="Times New Roman" w:cs="Times New Roman"/>
          <w:sz w:val="21"/>
          <w:szCs w:val="21"/>
        </w:rPr>
        <w:t>compulsory</w:t>
      </w:r>
      <w:r w:rsidR="007159BA" w:rsidRPr="003C1AE8">
        <w:rPr>
          <w:rFonts w:ascii="Times New Roman" w:hAnsi="Times New Roman" w:cs="Times New Roman"/>
          <w:sz w:val="21"/>
          <w:szCs w:val="21"/>
        </w:rPr>
        <w:t xml:space="preserve"> </w:t>
      </w:r>
      <w:r w:rsidR="00883DAA" w:rsidRPr="003C1AE8">
        <w:rPr>
          <w:rFonts w:ascii="Times New Roman" w:hAnsi="Times New Roman" w:cs="Times New Roman"/>
          <w:sz w:val="21"/>
          <w:szCs w:val="21"/>
        </w:rPr>
        <w:t>undertaking for all employees</w:t>
      </w:r>
      <w:r w:rsidR="00DC3B03" w:rsidRPr="003C1AE8">
        <w:rPr>
          <w:rFonts w:ascii="Times New Roman" w:hAnsi="Times New Roman" w:cs="Times New Roman"/>
          <w:sz w:val="21"/>
          <w:szCs w:val="21"/>
        </w:rPr>
        <w:t xml:space="preserve"> throughout </w:t>
      </w:r>
      <w:r w:rsidR="005730CC" w:rsidRPr="003C1AE8">
        <w:rPr>
          <w:rFonts w:ascii="Times New Roman" w:hAnsi="Times New Roman" w:cs="Times New Roman"/>
          <w:sz w:val="21"/>
          <w:szCs w:val="21"/>
        </w:rPr>
        <w:t xml:space="preserve">their organisation </w:t>
      </w:r>
      <w:r w:rsidR="00B65FF7" w:rsidRPr="003C1AE8">
        <w:rPr>
          <w:rFonts w:ascii="Times New Roman" w:hAnsi="Times New Roman" w:cs="Times New Roman"/>
          <w:sz w:val="21"/>
          <w:szCs w:val="21"/>
        </w:rPr>
        <w:t>and</w:t>
      </w:r>
      <w:r w:rsidR="005730CC" w:rsidRPr="003C1AE8">
        <w:rPr>
          <w:rFonts w:ascii="Times New Roman" w:hAnsi="Times New Roman" w:cs="Times New Roman"/>
          <w:sz w:val="21"/>
          <w:szCs w:val="21"/>
        </w:rPr>
        <w:t xml:space="preserve"> </w:t>
      </w:r>
      <w:r w:rsidR="00C1139C" w:rsidRPr="003C1AE8">
        <w:rPr>
          <w:rFonts w:ascii="Times New Roman" w:hAnsi="Times New Roman" w:cs="Times New Roman"/>
          <w:sz w:val="21"/>
          <w:szCs w:val="21"/>
        </w:rPr>
        <w:t xml:space="preserve">ensure that it </w:t>
      </w:r>
      <w:r w:rsidR="005730CC" w:rsidRPr="003C1AE8">
        <w:rPr>
          <w:rFonts w:ascii="Times New Roman" w:hAnsi="Times New Roman" w:cs="Times New Roman"/>
          <w:sz w:val="21"/>
          <w:szCs w:val="21"/>
        </w:rPr>
        <w:t xml:space="preserve">is treated </w:t>
      </w:r>
      <w:r w:rsidR="00284480" w:rsidRPr="003C1AE8">
        <w:rPr>
          <w:rFonts w:ascii="Times New Roman" w:hAnsi="Times New Roman" w:cs="Times New Roman"/>
          <w:sz w:val="21"/>
          <w:szCs w:val="21"/>
        </w:rPr>
        <w:t xml:space="preserve">in </w:t>
      </w:r>
      <w:r w:rsidR="00E938C0" w:rsidRPr="003C1AE8">
        <w:rPr>
          <w:rFonts w:ascii="Times New Roman" w:hAnsi="Times New Roman" w:cs="Times New Roman"/>
          <w:sz w:val="21"/>
          <w:szCs w:val="21"/>
        </w:rPr>
        <w:t xml:space="preserve">the </w:t>
      </w:r>
      <w:r w:rsidR="00954A70" w:rsidRPr="003C1AE8">
        <w:rPr>
          <w:rFonts w:ascii="Times New Roman" w:hAnsi="Times New Roman" w:cs="Times New Roman"/>
          <w:sz w:val="21"/>
          <w:szCs w:val="21"/>
        </w:rPr>
        <w:t xml:space="preserve">same vein and </w:t>
      </w:r>
      <w:r w:rsidR="00CE443B" w:rsidRPr="003C1AE8">
        <w:rPr>
          <w:rFonts w:ascii="Times New Roman" w:hAnsi="Times New Roman" w:cs="Times New Roman"/>
          <w:sz w:val="21"/>
          <w:szCs w:val="21"/>
        </w:rPr>
        <w:t xml:space="preserve">gravity </w:t>
      </w:r>
      <w:r w:rsidR="00C1139C" w:rsidRPr="003C1AE8">
        <w:rPr>
          <w:rFonts w:ascii="Times New Roman" w:hAnsi="Times New Roman" w:cs="Times New Roman"/>
          <w:sz w:val="21"/>
          <w:szCs w:val="21"/>
        </w:rPr>
        <w:t xml:space="preserve">as all </w:t>
      </w:r>
      <w:r w:rsidR="00D81A25" w:rsidRPr="003C1AE8">
        <w:rPr>
          <w:rFonts w:ascii="Times New Roman" w:hAnsi="Times New Roman" w:cs="Times New Roman"/>
          <w:sz w:val="21"/>
          <w:szCs w:val="21"/>
        </w:rPr>
        <w:t xml:space="preserve">the </w:t>
      </w:r>
      <w:r w:rsidR="00C1139C" w:rsidRPr="003C1AE8">
        <w:rPr>
          <w:rFonts w:ascii="Times New Roman" w:hAnsi="Times New Roman" w:cs="Times New Roman"/>
          <w:sz w:val="21"/>
          <w:szCs w:val="21"/>
        </w:rPr>
        <w:t xml:space="preserve">other risks that resonate throughout the </w:t>
      </w:r>
      <w:r w:rsidR="00F670C3" w:rsidRPr="003C1AE8">
        <w:rPr>
          <w:rFonts w:ascii="Times New Roman" w:hAnsi="Times New Roman" w:cs="Times New Roman"/>
          <w:sz w:val="21"/>
          <w:szCs w:val="21"/>
        </w:rPr>
        <w:t>organisation. Irrespective</w:t>
      </w:r>
      <w:r w:rsidR="00F624B7" w:rsidRPr="003C1AE8">
        <w:rPr>
          <w:rFonts w:ascii="Times New Roman" w:hAnsi="Times New Roman" w:cs="Times New Roman"/>
          <w:sz w:val="21"/>
          <w:szCs w:val="21"/>
        </w:rPr>
        <w:t xml:space="preserve"> of </w:t>
      </w:r>
      <w:r w:rsidR="0070094B" w:rsidRPr="003C1AE8">
        <w:rPr>
          <w:rFonts w:ascii="Times New Roman" w:hAnsi="Times New Roman" w:cs="Times New Roman"/>
          <w:sz w:val="21"/>
          <w:szCs w:val="21"/>
        </w:rPr>
        <w:t>a</w:t>
      </w:r>
      <w:r w:rsidR="00A54184" w:rsidRPr="003C1AE8">
        <w:rPr>
          <w:rFonts w:ascii="Times New Roman" w:hAnsi="Times New Roman" w:cs="Times New Roman"/>
          <w:sz w:val="21"/>
          <w:szCs w:val="21"/>
        </w:rPr>
        <w:t xml:space="preserve"> person’s</w:t>
      </w:r>
      <w:r w:rsidR="001011EE" w:rsidRPr="003C1AE8">
        <w:rPr>
          <w:rFonts w:ascii="Times New Roman" w:hAnsi="Times New Roman" w:cs="Times New Roman"/>
          <w:sz w:val="21"/>
          <w:szCs w:val="21"/>
        </w:rPr>
        <w:t xml:space="preserve"> status within </w:t>
      </w:r>
      <w:r w:rsidR="00A54184" w:rsidRPr="003C1AE8">
        <w:rPr>
          <w:rFonts w:ascii="Times New Roman" w:hAnsi="Times New Roman" w:cs="Times New Roman"/>
          <w:sz w:val="21"/>
          <w:szCs w:val="21"/>
        </w:rPr>
        <w:t xml:space="preserve">the company, </w:t>
      </w:r>
      <w:r w:rsidR="0070094B" w:rsidRPr="003C1AE8">
        <w:rPr>
          <w:rFonts w:ascii="Times New Roman" w:hAnsi="Times New Roman" w:cs="Times New Roman"/>
          <w:sz w:val="21"/>
          <w:szCs w:val="21"/>
        </w:rPr>
        <w:t xml:space="preserve">everyone </w:t>
      </w:r>
      <w:r w:rsidR="002F4DFF" w:rsidRPr="003C1AE8">
        <w:rPr>
          <w:rFonts w:ascii="Times New Roman" w:hAnsi="Times New Roman" w:cs="Times New Roman"/>
          <w:sz w:val="21"/>
          <w:szCs w:val="21"/>
        </w:rPr>
        <w:t>needs to have a</w:t>
      </w:r>
      <w:r w:rsidR="00F47D69">
        <w:rPr>
          <w:rFonts w:ascii="Times New Roman" w:hAnsi="Times New Roman" w:cs="Times New Roman"/>
          <w:sz w:val="21"/>
          <w:szCs w:val="21"/>
        </w:rPr>
        <w:t xml:space="preserve"> basic </w:t>
      </w:r>
      <w:r w:rsidR="00061D97">
        <w:rPr>
          <w:rFonts w:ascii="Times New Roman" w:hAnsi="Times New Roman" w:cs="Times New Roman"/>
          <w:sz w:val="21"/>
          <w:szCs w:val="21"/>
        </w:rPr>
        <w:t xml:space="preserve">overall </w:t>
      </w:r>
      <w:r w:rsidR="002F4DFF" w:rsidRPr="003C1AE8">
        <w:rPr>
          <w:rFonts w:ascii="Times New Roman" w:hAnsi="Times New Roman" w:cs="Times New Roman"/>
          <w:sz w:val="21"/>
          <w:szCs w:val="21"/>
        </w:rPr>
        <w:t xml:space="preserve">awareness of all </w:t>
      </w:r>
      <w:r w:rsidR="00E14B94" w:rsidRPr="003C1AE8">
        <w:rPr>
          <w:rFonts w:ascii="Times New Roman" w:hAnsi="Times New Roman" w:cs="Times New Roman"/>
          <w:sz w:val="21"/>
          <w:szCs w:val="21"/>
        </w:rPr>
        <w:t>the frequent types of cyber threat</w:t>
      </w:r>
      <w:r w:rsidR="00061D97">
        <w:rPr>
          <w:rFonts w:ascii="Times New Roman" w:hAnsi="Times New Roman" w:cs="Times New Roman"/>
          <w:sz w:val="21"/>
          <w:szCs w:val="21"/>
        </w:rPr>
        <w:t xml:space="preserve"> that </w:t>
      </w:r>
      <w:r w:rsidR="006D55A2">
        <w:rPr>
          <w:rFonts w:ascii="Times New Roman" w:hAnsi="Times New Roman" w:cs="Times New Roman"/>
          <w:sz w:val="21"/>
          <w:szCs w:val="21"/>
        </w:rPr>
        <w:t>they can be subjected too</w:t>
      </w:r>
      <w:r w:rsidR="003C1AE8">
        <w:rPr>
          <w:rFonts w:ascii="Times New Roman" w:hAnsi="Times New Roman" w:cs="Times New Roman"/>
          <w:sz w:val="21"/>
          <w:szCs w:val="21"/>
        </w:rPr>
        <w:t>.</w:t>
      </w:r>
      <w:r w:rsidR="00A54184" w:rsidRPr="003C1AE8">
        <w:rPr>
          <w:rFonts w:ascii="Times New Roman" w:hAnsi="Times New Roman" w:cs="Times New Roman"/>
          <w:sz w:val="21"/>
          <w:szCs w:val="21"/>
        </w:rPr>
        <w:t xml:space="preserve"> </w:t>
      </w:r>
      <w:r w:rsidR="00F624B7" w:rsidRPr="003C1AE8">
        <w:rPr>
          <w:rFonts w:ascii="Times New Roman" w:hAnsi="Times New Roman" w:cs="Times New Roman"/>
          <w:sz w:val="21"/>
          <w:szCs w:val="21"/>
        </w:rPr>
        <w:t xml:space="preserve"> </w:t>
      </w:r>
    </w:p>
    <w:p w14:paraId="69B111A8" w14:textId="77777777" w:rsidR="00864977" w:rsidRDefault="00864977" w:rsidP="00E567CB">
      <w:pPr>
        <w:pStyle w:val="Heading2"/>
        <w:jc w:val="both"/>
        <w:rPr>
          <w:rFonts w:ascii="Times New Roman" w:eastAsia="Times New Roman" w:hAnsi="Times New Roman" w:cs="Times New Roman"/>
          <w:color w:val="000000" w:themeColor="text1"/>
          <w:sz w:val="21"/>
          <w:szCs w:val="21"/>
          <w:lang w:eastAsia="en-GB"/>
        </w:rPr>
      </w:pPr>
      <w:bookmarkStart w:id="103" w:name="_Toc103498091"/>
    </w:p>
    <w:p w14:paraId="6C569B73" w14:textId="3DBBD397" w:rsidR="00197F26" w:rsidRPr="00E567CB" w:rsidRDefault="00197F26" w:rsidP="00E567CB">
      <w:pPr>
        <w:pStyle w:val="Heading2"/>
        <w:jc w:val="both"/>
        <w:rPr>
          <w:rFonts w:ascii="Times New Roman" w:eastAsia="Times New Roman" w:hAnsi="Times New Roman" w:cs="Times New Roman"/>
          <w:color w:val="000000" w:themeColor="text1"/>
          <w:sz w:val="21"/>
          <w:szCs w:val="21"/>
          <w:lang w:eastAsia="en-GB"/>
        </w:rPr>
      </w:pPr>
      <w:r w:rsidRPr="00E567CB">
        <w:rPr>
          <w:rFonts w:ascii="Times New Roman" w:eastAsia="Times New Roman" w:hAnsi="Times New Roman" w:cs="Times New Roman"/>
          <w:color w:val="000000" w:themeColor="text1"/>
          <w:sz w:val="21"/>
          <w:szCs w:val="21"/>
          <w:lang w:eastAsia="en-GB"/>
        </w:rPr>
        <w:t>5.</w:t>
      </w:r>
      <w:r w:rsidR="00A96170">
        <w:rPr>
          <w:rFonts w:ascii="Times New Roman" w:eastAsia="Times New Roman" w:hAnsi="Times New Roman" w:cs="Times New Roman"/>
          <w:color w:val="000000" w:themeColor="text1"/>
          <w:sz w:val="21"/>
          <w:szCs w:val="21"/>
          <w:lang w:eastAsia="en-GB"/>
        </w:rPr>
        <w:t>6</w:t>
      </w:r>
      <w:r w:rsidRPr="00E567CB">
        <w:rPr>
          <w:rFonts w:ascii="Times New Roman" w:eastAsia="Times New Roman" w:hAnsi="Times New Roman" w:cs="Times New Roman"/>
          <w:color w:val="000000" w:themeColor="text1"/>
          <w:sz w:val="21"/>
          <w:szCs w:val="21"/>
          <w:lang w:eastAsia="en-GB"/>
        </w:rPr>
        <w:t xml:space="preserve"> Acknowledgement of </w:t>
      </w:r>
      <w:r w:rsidR="006373C3" w:rsidRPr="00E567CB">
        <w:rPr>
          <w:rFonts w:ascii="Times New Roman" w:eastAsia="Times New Roman" w:hAnsi="Times New Roman" w:cs="Times New Roman"/>
          <w:color w:val="000000" w:themeColor="text1"/>
          <w:sz w:val="21"/>
          <w:szCs w:val="21"/>
          <w:lang w:eastAsia="en-GB"/>
        </w:rPr>
        <w:t>limitations</w:t>
      </w:r>
      <w:bookmarkEnd w:id="103"/>
    </w:p>
    <w:p w14:paraId="7C3AC9D4" w14:textId="77777777" w:rsidR="006373C3" w:rsidRDefault="006373C3" w:rsidP="002D1185">
      <w:pPr>
        <w:pStyle w:val="Heading2"/>
        <w:jc w:val="both"/>
        <w:rPr>
          <w:rFonts w:ascii="Times New Roman" w:eastAsia="Times New Roman" w:hAnsi="Times New Roman" w:cs="Times New Roman"/>
          <w:color w:val="000000" w:themeColor="text1"/>
          <w:sz w:val="21"/>
          <w:szCs w:val="21"/>
          <w:lang w:eastAsia="en-GB"/>
        </w:rPr>
      </w:pPr>
    </w:p>
    <w:p w14:paraId="784AED03" w14:textId="7219B3E3" w:rsidR="00AA24A9" w:rsidRDefault="00B852C0" w:rsidP="002D1185">
      <w:pPr>
        <w:spacing w:line="360" w:lineRule="auto"/>
        <w:jc w:val="both"/>
        <w:rPr>
          <w:rFonts w:ascii="Times New Roman" w:hAnsi="Times New Roman" w:cs="Times New Roman"/>
          <w:sz w:val="21"/>
          <w:szCs w:val="21"/>
          <w:lang w:eastAsia="en-GB"/>
        </w:rPr>
      </w:pPr>
      <w:r>
        <w:rPr>
          <w:rFonts w:ascii="Times New Roman" w:hAnsi="Times New Roman" w:cs="Times New Roman"/>
          <w:sz w:val="21"/>
          <w:szCs w:val="21"/>
          <w:lang w:eastAsia="en-GB"/>
        </w:rPr>
        <w:t xml:space="preserve">Throughout </w:t>
      </w:r>
      <w:r w:rsidR="00A54945">
        <w:rPr>
          <w:rFonts w:ascii="Times New Roman" w:hAnsi="Times New Roman" w:cs="Times New Roman"/>
          <w:sz w:val="21"/>
          <w:szCs w:val="21"/>
          <w:lang w:eastAsia="en-GB"/>
        </w:rPr>
        <w:t xml:space="preserve">the course </w:t>
      </w:r>
      <w:r w:rsidR="006D6AAC">
        <w:rPr>
          <w:rFonts w:ascii="Times New Roman" w:hAnsi="Times New Roman" w:cs="Times New Roman"/>
          <w:sz w:val="21"/>
          <w:szCs w:val="21"/>
          <w:lang w:eastAsia="en-GB"/>
        </w:rPr>
        <w:t xml:space="preserve">of </w:t>
      </w:r>
      <w:r w:rsidR="00611CDF">
        <w:rPr>
          <w:rFonts w:ascii="Times New Roman" w:hAnsi="Times New Roman" w:cs="Times New Roman"/>
          <w:sz w:val="21"/>
          <w:szCs w:val="21"/>
          <w:lang w:eastAsia="en-GB"/>
        </w:rPr>
        <w:t>colle</w:t>
      </w:r>
      <w:r w:rsidR="0081590F">
        <w:rPr>
          <w:rFonts w:ascii="Times New Roman" w:hAnsi="Times New Roman" w:cs="Times New Roman"/>
          <w:sz w:val="21"/>
          <w:szCs w:val="21"/>
          <w:lang w:eastAsia="en-GB"/>
        </w:rPr>
        <w:t xml:space="preserve">cting the primary data </w:t>
      </w:r>
      <w:r w:rsidR="000B616A">
        <w:rPr>
          <w:rFonts w:ascii="Times New Roman" w:hAnsi="Times New Roman" w:cs="Times New Roman"/>
          <w:sz w:val="21"/>
          <w:szCs w:val="21"/>
          <w:lang w:eastAsia="en-GB"/>
        </w:rPr>
        <w:t>from</w:t>
      </w:r>
      <w:r w:rsidR="0081590F">
        <w:rPr>
          <w:rFonts w:ascii="Times New Roman" w:hAnsi="Times New Roman" w:cs="Times New Roman"/>
          <w:sz w:val="21"/>
          <w:szCs w:val="21"/>
          <w:lang w:eastAsia="en-GB"/>
        </w:rPr>
        <w:t xml:space="preserve"> the </w:t>
      </w:r>
      <w:r w:rsidR="008B2BB1">
        <w:rPr>
          <w:rFonts w:ascii="Times New Roman" w:hAnsi="Times New Roman" w:cs="Times New Roman"/>
          <w:sz w:val="21"/>
          <w:szCs w:val="21"/>
          <w:lang w:eastAsia="en-GB"/>
        </w:rPr>
        <w:t xml:space="preserve">semi structured </w:t>
      </w:r>
      <w:r w:rsidR="0081590F">
        <w:rPr>
          <w:rFonts w:ascii="Times New Roman" w:hAnsi="Times New Roman" w:cs="Times New Roman"/>
          <w:sz w:val="21"/>
          <w:szCs w:val="21"/>
          <w:lang w:eastAsia="en-GB"/>
        </w:rPr>
        <w:t>interview</w:t>
      </w:r>
      <w:r w:rsidR="008B2BB1">
        <w:rPr>
          <w:rFonts w:ascii="Times New Roman" w:hAnsi="Times New Roman" w:cs="Times New Roman"/>
          <w:sz w:val="21"/>
          <w:szCs w:val="21"/>
          <w:lang w:eastAsia="en-GB"/>
        </w:rPr>
        <w:t>s</w:t>
      </w:r>
      <w:r w:rsidR="0081590F">
        <w:rPr>
          <w:rFonts w:ascii="Times New Roman" w:hAnsi="Times New Roman" w:cs="Times New Roman"/>
          <w:sz w:val="21"/>
          <w:szCs w:val="21"/>
          <w:lang w:eastAsia="en-GB"/>
        </w:rPr>
        <w:t xml:space="preserve">, there </w:t>
      </w:r>
      <w:r w:rsidR="00CC715C">
        <w:rPr>
          <w:rFonts w:ascii="Times New Roman" w:hAnsi="Times New Roman" w:cs="Times New Roman"/>
          <w:sz w:val="21"/>
          <w:szCs w:val="21"/>
          <w:lang w:eastAsia="en-GB"/>
        </w:rPr>
        <w:t>were several</w:t>
      </w:r>
      <w:r w:rsidR="0081590F">
        <w:rPr>
          <w:rFonts w:ascii="Times New Roman" w:hAnsi="Times New Roman" w:cs="Times New Roman"/>
          <w:sz w:val="21"/>
          <w:szCs w:val="21"/>
          <w:lang w:eastAsia="en-GB"/>
        </w:rPr>
        <w:t xml:space="preserve"> occasions the </w:t>
      </w:r>
      <w:r w:rsidR="00DE730D">
        <w:rPr>
          <w:rFonts w:ascii="Times New Roman" w:hAnsi="Times New Roman" w:cs="Times New Roman"/>
          <w:sz w:val="21"/>
          <w:szCs w:val="21"/>
          <w:lang w:eastAsia="en-GB"/>
        </w:rPr>
        <w:t xml:space="preserve">researcher was subjected to </w:t>
      </w:r>
      <w:r w:rsidR="00CC715C">
        <w:rPr>
          <w:rFonts w:ascii="Times New Roman" w:hAnsi="Times New Roman" w:cs="Times New Roman"/>
          <w:sz w:val="21"/>
          <w:szCs w:val="21"/>
          <w:lang w:eastAsia="en-GB"/>
        </w:rPr>
        <w:t xml:space="preserve">some </w:t>
      </w:r>
      <w:r w:rsidR="00DE730D">
        <w:rPr>
          <w:rFonts w:ascii="Times New Roman" w:hAnsi="Times New Roman" w:cs="Times New Roman"/>
          <w:sz w:val="21"/>
          <w:szCs w:val="21"/>
          <w:lang w:eastAsia="en-GB"/>
        </w:rPr>
        <w:t>limitations</w:t>
      </w:r>
      <w:r w:rsidR="0067708C">
        <w:rPr>
          <w:rFonts w:ascii="Times New Roman" w:hAnsi="Times New Roman" w:cs="Times New Roman"/>
          <w:sz w:val="21"/>
          <w:szCs w:val="21"/>
          <w:lang w:eastAsia="en-GB"/>
        </w:rPr>
        <w:t>,</w:t>
      </w:r>
      <w:r w:rsidR="00D504F8">
        <w:rPr>
          <w:rFonts w:ascii="Times New Roman" w:hAnsi="Times New Roman" w:cs="Times New Roman"/>
          <w:sz w:val="21"/>
          <w:szCs w:val="21"/>
          <w:lang w:eastAsia="en-GB"/>
        </w:rPr>
        <w:t xml:space="preserve"> </w:t>
      </w:r>
      <w:r w:rsidR="0067708C">
        <w:rPr>
          <w:rFonts w:ascii="Times New Roman" w:hAnsi="Times New Roman" w:cs="Times New Roman"/>
          <w:sz w:val="21"/>
          <w:szCs w:val="21"/>
          <w:lang w:eastAsia="en-GB"/>
        </w:rPr>
        <w:t>these were</w:t>
      </w:r>
      <w:r w:rsidR="00D504F8">
        <w:rPr>
          <w:rFonts w:ascii="Times New Roman" w:hAnsi="Times New Roman" w:cs="Times New Roman"/>
          <w:sz w:val="21"/>
          <w:szCs w:val="21"/>
          <w:lang w:eastAsia="en-GB"/>
        </w:rPr>
        <w:t xml:space="preserve"> </w:t>
      </w:r>
      <w:r w:rsidR="0000062E">
        <w:rPr>
          <w:rFonts w:ascii="Times New Roman" w:hAnsi="Times New Roman" w:cs="Times New Roman"/>
          <w:sz w:val="21"/>
          <w:szCs w:val="21"/>
          <w:lang w:eastAsia="en-GB"/>
        </w:rPr>
        <w:t xml:space="preserve">due to time </w:t>
      </w:r>
      <w:r w:rsidR="00136D94">
        <w:rPr>
          <w:rFonts w:ascii="Times New Roman" w:hAnsi="Times New Roman" w:cs="Times New Roman"/>
          <w:sz w:val="21"/>
          <w:szCs w:val="21"/>
          <w:lang w:eastAsia="en-GB"/>
        </w:rPr>
        <w:t>constraints</w:t>
      </w:r>
      <w:r w:rsidR="006B2A45">
        <w:rPr>
          <w:rFonts w:ascii="Times New Roman" w:hAnsi="Times New Roman" w:cs="Times New Roman"/>
          <w:sz w:val="21"/>
          <w:szCs w:val="21"/>
          <w:lang w:eastAsia="en-GB"/>
        </w:rPr>
        <w:t xml:space="preserve"> and</w:t>
      </w:r>
      <w:r w:rsidR="00E41CEC">
        <w:rPr>
          <w:rFonts w:ascii="Times New Roman" w:hAnsi="Times New Roman" w:cs="Times New Roman"/>
          <w:sz w:val="21"/>
          <w:szCs w:val="21"/>
          <w:lang w:eastAsia="en-GB"/>
        </w:rPr>
        <w:t xml:space="preserve"> </w:t>
      </w:r>
      <w:r w:rsidR="00D504F8">
        <w:rPr>
          <w:rFonts w:ascii="Times New Roman" w:hAnsi="Times New Roman" w:cs="Times New Roman"/>
          <w:sz w:val="21"/>
          <w:szCs w:val="21"/>
          <w:lang w:eastAsia="en-GB"/>
        </w:rPr>
        <w:t xml:space="preserve">the </w:t>
      </w:r>
      <w:r w:rsidR="00E41CEC">
        <w:rPr>
          <w:rFonts w:ascii="Times New Roman" w:hAnsi="Times New Roman" w:cs="Times New Roman"/>
          <w:sz w:val="21"/>
          <w:szCs w:val="21"/>
          <w:lang w:eastAsia="en-GB"/>
        </w:rPr>
        <w:t xml:space="preserve">scope of </w:t>
      </w:r>
      <w:r w:rsidR="00D504F8">
        <w:rPr>
          <w:rFonts w:ascii="Times New Roman" w:hAnsi="Times New Roman" w:cs="Times New Roman"/>
          <w:sz w:val="21"/>
          <w:szCs w:val="21"/>
          <w:lang w:eastAsia="en-GB"/>
        </w:rPr>
        <w:t xml:space="preserve">the </w:t>
      </w:r>
      <w:r w:rsidR="00117637">
        <w:rPr>
          <w:rFonts w:ascii="Times New Roman" w:hAnsi="Times New Roman" w:cs="Times New Roman"/>
          <w:sz w:val="21"/>
          <w:szCs w:val="21"/>
          <w:lang w:eastAsia="en-GB"/>
        </w:rPr>
        <w:t>discussion</w:t>
      </w:r>
      <w:r w:rsidR="00136D94">
        <w:rPr>
          <w:rFonts w:ascii="Times New Roman" w:hAnsi="Times New Roman" w:cs="Times New Roman"/>
          <w:sz w:val="21"/>
          <w:szCs w:val="21"/>
          <w:lang w:eastAsia="en-GB"/>
        </w:rPr>
        <w:t>.</w:t>
      </w:r>
      <w:r w:rsidR="00903667">
        <w:rPr>
          <w:rFonts w:ascii="Times New Roman" w:hAnsi="Times New Roman" w:cs="Times New Roman"/>
          <w:sz w:val="21"/>
          <w:szCs w:val="21"/>
          <w:lang w:eastAsia="en-GB"/>
        </w:rPr>
        <w:t xml:space="preserve"> </w:t>
      </w:r>
      <w:r w:rsidR="00E41CEC">
        <w:rPr>
          <w:rFonts w:ascii="Times New Roman" w:hAnsi="Times New Roman" w:cs="Times New Roman"/>
          <w:sz w:val="21"/>
          <w:szCs w:val="21"/>
          <w:lang w:eastAsia="en-GB"/>
        </w:rPr>
        <w:t>The first of th</w:t>
      </w:r>
      <w:r w:rsidR="001E175E">
        <w:rPr>
          <w:rFonts w:ascii="Times New Roman" w:hAnsi="Times New Roman" w:cs="Times New Roman"/>
          <w:sz w:val="21"/>
          <w:szCs w:val="21"/>
          <w:lang w:eastAsia="en-GB"/>
        </w:rPr>
        <w:t>e</w:t>
      </w:r>
      <w:r w:rsidR="00E41CEC">
        <w:rPr>
          <w:rFonts w:ascii="Times New Roman" w:hAnsi="Times New Roman" w:cs="Times New Roman"/>
          <w:sz w:val="21"/>
          <w:szCs w:val="21"/>
          <w:lang w:eastAsia="en-GB"/>
        </w:rPr>
        <w:t xml:space="preserve">se </w:t>
      </w:r>
      <w:r w:rsidR="00835793">
        <w:rPr>
          <w:rFonts w:ascii="Times New Roman" w:hAnsi="Times New Roman" w:cs="Times New Roman"/>
          <w:sz w:val="21"/>
          <w:szCs w:val="21"/>
          <w:lang w:eastAsia="en-GB"/>
        </w:rPr>
        <w:t>limitations, time</w:t>
      </w:r>
      <w:r w:rsidR="007C28CB">
        <w:rPr>
          <w:rFonts w:ascii="Times New Roman" w:hAnsi="Times New Roman" w:cs="Times New Roman"/>
          <w:sz w:val="21"/>
          <w:szCs w:val="21"/>
          <w:lang w:eastAsia="en-GB"/>
        </w:rPr>
        <w:t xml:space="preserve"> constrai</w:t>
      </w:r>
      <w:r w:rsidR="007C37C3">
        <w:rPr>
          <w:rFonts w:ascii="Times New Roman" w:hAnsi="Times New Roman" w:cs="Times New Roman"/>
          <w:sz w:val="21"/>
          <w:szCs w:val="21"/>
          <w:lang w:eastAsia="en-GB"/>
        </w:rPr>
        <w:t>nt</w:t>
      </w:r>
      <w:r w:rsidR="001E175E">
        <w:rPr>
          <w:rFonts w:ascii="Times New Roman" w:hAnsi="Times New Roman" w:cs="Times New Roman"/>
          <w:sz w:val="21"/>
          <w:szCs w:val="21"/>
          <w:lang w:eastAsia="en-GB"/>
        </w:rPr>
        <w:t xml:space="preserve"> </w:t>
      </w:r>
      <w:r w:rsidR="007C37C3">
        <w:rPr>
          <w:rFonts w:ascii="Times New Roman" w:hAnsi="Times New Roman" w:cs="Times New Roman"/>
          <w:sz w:val="21"/>
          <w:szCs w:val="21"/>
          <w:lang w:eastAsia="en-GB"/>
        </w:rPr>
        <w:t>w</w:t>
      </w:r>
      <w:r w:rsidR="00117637">
        <w:rPr>
          <w:rFonts w:ascii="Times New Roman" w:hAnsi="Times New Roman" w:cs="Times New Roman"/>
          <w:sz w:val="21"/>
          <w:szCs w:val="21"/>
          <w:lang w:eastAsia="en-GB"/>
        </w:rPr>
        <w:t>as</w:t>
      </w:r>
      <w:r w:rsidR="007C37C3">
        <w:rPr>
          <w:rFonts w:ascii="Times New Roman" w:hAnsi="Times New Roman" w:cs="Times New Roman"/>
          <w:sz w:val="21"/>
          <w:szCs w:val="21"/>
          <w:lang w:eastAsia="en-GB"/>
        </w:rPr>
        <w:t xml:space="preserve"> due </w:t>
      </w:r>
      <w:r w:rsidR="008F5837">
        <w:rPr>
          <w:rFonts w:ascii="Times New Roman" w:hAnsi="Times New Roman" w:cs="Times New Roman"/>
          <w:sz w:val="21"/>
          <w:szCs w:val="21"/>
          <w:lang w:eastAsia="en-GB"/>
        </w:rPr>
        <w:t xml:space="preserve">to </w:t>
      </w:r>
      <w:r w:rsidR="00147283">
        <w:rPr>
          <w:rFonts w:ascii="Times New Roman" w:hAnsi="Times New Roman" w:cs="Times New Roman"/>
          <w:sz w:val="21"/>
          <w:szCs w:val="21"/>
          <w:lang w:eastAsia="en-GB"/>
        </w:rPr>
        <w:t xml:space="preserve">the </w:t>
      </w:r>
      <w:r w:rsidR="006A3741">
        <w:rPr>
          <w:rFonts w:ascii="Times New Roman" w:hAnsi="Times New Roman" w:cs="Times New Roman"/>
          <w:sz w:val="21"/>
          <w:szCs w:val="21"/>
          <w:lang w:eastAsia="en-GB"/>
        </w:rPr>
        <w:t>l</w:t>
      </w:r>
      <w:r w:rsidR="00147283">
        <w:rPr>
          <w:rFonts w:ascii="Times New Roman" w:hAnsi="Times New Roman" w:cs="Times New Roman"/>
          <w:sz w:val="21"/>
          <w:szCs w:val="21"/>
          <w:lang w:eastAsia="en-GB"/>
        </w:rPr>
        <w:t xml:space="preserve">ack of time that a </w:t>
      </w:r>
      <w:r w:rsidR="001E5BF4">
        <w:rPr>
          <w:rFonts w:ascii="Times New Roman" w:hAnsi="Times New Roman" w:cs="Times New Roman"/>
          <w:sz w:val="21"/>
          <w:szCs w:val="21"/>
          <w:lang w:eastAsia="en-GB"/>
        </w:rPr>
        <w:t>participant</w:t>
      </w:r>
      <w:r w:rsidR="00147283">
        <w:rPr>
          <w:rFonts w:ascii="Times New Roman" w:hAnsi="Times New Roman" w:cs="Times New Roman"/>
          <w:sz w:val="21"/>
          <w:szCs w:val="21"/>
          <w:lang w:eastAsia="en-GB"/>
        </w:rPr>
        <w:t xml:space="preserve"> had </w:t>
      </w:r>
      <w:r w:rsidR="007C37C3">
        <w:rPr>
          <w:rFonts w:ascii="Times New Roman" w:hAnsi="Times New Roman" w:cs="Times New Roman"/>
          <w:sz w:val="21"/>
          <w:szCs w:val="21"/>
          <w:lang w:eastAsia="en-GB"/>
        </w:rPr>
        <w:t xml:space="preserve">available </w:t>
      </w:r>
      <w:r w:rsidR="008F5837">
        <w:rPr>
          <w:rFonts w:ascii="Times New Roman" w:hAnsi="Times New Roman" w:cs="Times New Roman"/>
          <w:sz w:val="21"/>
          <w:szCs w:val="21"/>
          <w:lang w:eastAsia="en-GB"/>
        </w:rPr>
        <w:t xml:space="preserve">to answer </w:t>
      </w:r>
      <w:r w:rsidR="00CE0EF5">
        <w:rPr>
          <w:rFonts w:ascii="Times New Roman" w:hAnsi="Times New Roman" w:cs="Times New Roman"/>
          <w:sz w:val="21"/>
          <w:szCs w:val="21"/>
          <w:lang w:eastAsia="en-GB"/>
        </w:rPr>
        <w:t xml:space="preserve">the interview </w:t>
      </w:r>
      <w:r w:rsidR="008F5837">
        <w:rPr>
          <w:rFonts w:ascii="Times New Roman" w:hAnsi="Times New Roman" w:cs="Times New Roman"/>
          <w:sz w:val="21"/>
          <w:szCs w:val="21"/>
          <w:lang w:eastAsia="en-GB"/>
        </w:rPr>
        <w:t>questions</w:t>
      </w:r>
      <w:r w:rsidR="006D465F">
        <w:rPr>
          <w:rFonts w:ascii="Times New Roman" w:hAnsi="Times New Roman" w:cs="Times New Roman"/>
          <w:sz w:val="21"/>
          <w:szCs w:val="21"/>
          <w:lang w:eastAsia="en-GB"/>
        </w:rPr>
        <w:t>,</w:t>
      </w:r>
      <w:r w:rsidR="0096143D">
        <w:rPr>
          <w:rFonts w:ascii="Times New Roman" w:hAnsi="Times New Roman" w:cs="Times New Roman"/>
          <w:sz w:val="21"/>
          <w:szCs w:val="21"/>
          <w:lang w:eastAsia="en-GB"/>
        </w:rPr>
        <w:t xml:space="preserve"> </w:t>
      </w:r>
      <w:r w:rsidR="008B225D">
        <w:rPr>
          <w:rFonts w:ascii="Times New Roman" w:hAnsi="Times New Roman" w:cs="Times New Roman"/>
          <w:sz w:val="21"/>
          <w:szCs w:val="21"/>
          <w:lang w:eastAsia="en-GB"/>
        </w:rPr>
        <w:t>participants and the researcher had underestimated time needed</w:t>
      </w:r>
      <w:r w:rsidR="00664E5B">
        <w:rPr>
          <w:rFonts w:ascii="Times New Roman" w:hAnsi="Times New Roman" w:cs="Times New Roman"/>
          <w:sz w:val="21"/>
          <w:szCs w:val="21"/>
          <w:lang w:eastAsia="en-GB"/>
        </w:rPr>
        <w:t xml:space="preserve"> due to in the </w:t>
      </w:r>
      <w:r w:rsidR="00742856">
        <w:rPr>
          <w:rFonts w:ascii="Times New Roman" w:hAnsi="Times New Roman" w:cs="Times New Roman"/>
          <w:sz w:val="21"/>
          <w:szCs w:val="21"/>
          <w:lang w:eastAsia="en-GB"/>
        </w:rPr>
        <w:t>in-depth</w:t>
      </w:r>
      <w:r w:rsidR="00664E5B">
        <w:rPr>
          <w:rFonts w:ascii="Times New Roman" w:hAnsi="Times New Roman" w:cs="Times New Roman"/>
          <w:sz w:val="21"/>
          <w:szCs w:val="21"/>
          <w:lang w:eastAsia="en-GB"/>
        </w:rPr>
        <w:t xml:space="preserve"> nature and scope of the questions</w:t>
      </w:r>
      <w:r w:rsidR="0059698B">
        <w:rPr>
          <w:rFonts w:ascii="Times New Roman" w:hAnsi="Times New Roman" w:cs="Times New Roman"/>
          <w:sz w:val="21"/>
          <w:szCs w:val="21"/>
          <w:lang w:eastAsia="en-GB"/>
        </w:rPr>
        <w:t>.</w:t>
      </w:r>
      <w:r w:rsidR="008B225D">
        <w:rPr>
          <w:rFonts w:ascii="Times New Roman" w:hAnsi="Times New Roman" w:cs="Times New Roman"/>
          <w:sz w:val="21"/>
          <w:szCs w:val="21"/>
          <w:lang w:eastAsia="en-GB"/>
        </w:rPr>
        <w:t xml:space="preserve"> The </w:t>
      </w:r>
      <w:r w:rsidR="00367275">
        <w:rPr>
          <w:rFonts w:ascii="Times New Roman" w:hAnsi="Times New Roman" w:cs="Times New Roman"/>
          <w:sz w:val="21"/>
          <w:szCs w:val="21"/>
          <w:lang w:eastAsia="en-GB"/>
        </w:rPr>
        <w:t xml:space="preserve">scope of the questions and </w:t>
      </w:r>
      <w:r w:rsidR="00306ADB">
        <w:rPr>
          <w:rFonts w:ascii="Times New Roman" w:hAnsi="Times New Roman" w:cs="Times New Roman"/>
          <w:sz w:val="21"/>
          <w:szCs w:val="21"/>
          <w:lang w:eastAsia="en-GB"/>
        </w:rPr>
        <w:t>t</w:t>
      </w:r>
      <w:r w:rsidR="00367275">
        <w:rPr>
          <w:rFonts w:ascii="Times New Roman" w:hAnsi="Times New Roman" w:cs="Times New Roman"/>
          <w:sz w:val="21"/>
          <w:szCs w:val="21"/>
          <w:lang w:eastAsia="en-GB"/>
        </w:rPr>
        <w:t xml:space="preserve">he </w:t>
      </w:r>
      <w:r w:rsidR="00FE584E">
        <w:rPr>
          <w:rFonts w:ascii="Times New Roman" w:hAnsi="Times New Roman" w:cs="Times New Roman"/>
          <w:sz w:val="21"/>
          <w:szCs w:val="21"/>
          <w:lang w:eastAsia="en-GB"/>
        </w:rPr>
        <w:t>sometimes-confidential</w:t>
      </w:r>
      <w:r w:rsidR="008C5CFC">
        <w:rPr>
          <w:rFonts w:ascii="Times New Roman" w:hAnsi="Times New Roman" w:cs="Times New Roman"/>
          <w:sz w:val="21"/>
          <w:szCs w:val="21"/>
          <w:lang w:eastAsia="en-GB"/>
        </w:rPr>
        <w:t xml:space="preserve"> nature </w:t>
      </w:r>
      <w:r w:rsidR="00EB443E">
        <w:rPr>
          <w:rFonts w:ascii="Times New Roman" w:hAnsi="Times New Roman" w:cs="Times New Roman"/>
          <w:sz w:val="21"/>
          <w:szCs w:val="21"/>
          <w:lang w:eastAsia="en-GB"/>
        </w:rPr>
        <w:t xml:space="preserve">of </w:t>
      </w:r>
      <w:r w:rsidR="007E4759">
        <w:rPr>
          <w:rFonts w:ascii="Times New Roman" w:hAnsi="Times New Roman" w:cs="Times New Roman"/>
          <w:sz w:val="21"/>
          <w:szCs w:val="21"/>
          <w:lang w:eastAsia="en-GB"/>
        </w:rPr>
        <w:t>the</w:t>
      </w:r>
      <w:r w:rsidR="0096143D">
        <w:rPr>
          <w:rFonts w:ascii="Times New Roman" w:hAnsi="Times New Roman" w:cs="Times New Roman"/>
          <w:sz w:val="21"/>
          <w:szCs w:val="21"/>
          <w:lang w:eastAsia="en-GB"/>
        </w:rPr>
        <w:t xml:space="preserve"> </w:t>
      </w:r>
      <w:r w:rsidR="007E4759">
        <w:rPr>
          <w:rFonts w:ascii="Times New Roman" w:hAnsi="Times New Roman" w:cs="Times New Roman"/>
          <w:sz w:val="21"/>
          <w:szCs w:val="21"/>
          <w:lang w:eastAsia="en-GB"/>
        </w:rPr>
        <w:t>position</w:t>
      </w:r>
      <w:r w:rsidR="00B94DF7">
        <w:rPr>
          <w:rFonts w:ascii="Times New Roman" w:hAnsi="Times New Roman" w:cs="Times New Roman"/>
          <w:sz w:val="21"/>
          <w:szCs w:val="21"/>
          <w:lang w:eastAsia="en-GB"/>
        </w:rPr>
        <w:t xml:space="preserve"> </w:t>
      </w:r>
      <w:r w:rsidR="00732FD5">
        <w:rPr>
          <w:rFonts w:ascii="Times New Roman" w:hAnsi="Times New Roman" w:cs="Times New Roman"/>
          <w:sz w:val="21"/>
          <w:szCs w:val="21"/>
          <w:lang w:eastAsia="en-GB"/>
        </w:rPr>
        <w:t>that a participant held</w:t>
      </w:r>
      <w:r w:rsidR="00B61BD2">
        <w:rPr>
          <w:rFonts w:ascii="Times New Roman" w:hAnsi="Times New Roman" w:cs="Times New Roman"/>
          <w:sz w:val="21"/>
          <w:szCs w:val="21"/>
          <w:lang w:eastAsia="en-GB"/>
        </w:rPr>
        <w:t>,</w:t>
      </w:r>
      <w:r w:rsidR="00CE0EF5">
        <w:rPr>
          <w:rFonts w:ascii="Times New Roman" w:hAnsi="Times New Roman" w:cs="Times New Roman"/>
          <w:sz w:val="21"/>
          <w:szCs w:val="21"/>
          <w:lang w:eastAsia="en-GB"/>
        </w:rPr>
        <w:t xml:space="preserve"> </w:t>
      </w:r>
      <w:r w:rsidR="001E0001">
        <w:rPr>
          <w:rFonts w:ascii="Times New Roman" w:hAnsi="Times New Roman" w:cs="Times New Roman"/>
          <w:sz w:val="21"/>
          <w:szCs w:val="21"/>
          <w:lang w:eastAsia="en-GB"/>
        </w:rPr>
        <w:t xml:space="preserve">and their inability to share </w:t>
      </w:r>
      <w:r w:rsidR="00E469B1">
        <w:rPr>
          <w:rFonts w:ascii="Times New Roman" w:hAnsi="Times New Roman" w:cs="Times New Roman"/>
          <w:sz w:val="21"/>
          <w:szCs w:val="21"/>
          <w:lang w:eastAsia="en-GB"/>
        </w:rPr>
        <w:t xml:space="preserve">company critical information, </w:t>
      </w:r>
      <w:r w:rsidR="00CE0EF5">
        <w:rPr>
          <w:rFonts w:ascii="Times New Roman" w:hAnsi="Times New Roman" w:cs="Times New Roman"/>
          <w:sz w:val="21"/>
          <w:szCs w:val="21"/>
          <w:lang w:eastAsia="en-GB"/>
        </w:rPr>
        <w:t xml:space="preserve">or </w:t>
      </w:r>
      <w:r w:rsidR="003F2682">
        <w:rPr>
          <w:rFonts w:ascii="Times New Roman" w:hAnsi="Times New Roman" w:cs="Times New Roman"/>
          <w:sz w:val="21"/>
          <w:szCs w:val="21"/>
          <w:lang w:eastAsia="en-GB"/>
        </w:rPr>
        <w:t xml:space="preserve">the busy working schedule that they had within the </w:t>
      </w:r>
      <w:r w:rsidR="00E82622">
        <w:rPr>
          <w:rFonts w:ascii="Times New Roman" w:hAnsi="Times New Roman" w:cs="Times New Roman"/>
          <w:sz w:val="21"/>
          <w:szCs w:val="21"/>
          <w:lang w:eastAsia="en-GB"/>
        </w:rPr>
        <w:t>organisation</w:t>
      </w:r>
      <w:r w:rsidR="00E469B1">
        <w:rPr>
          <w:rFonts w:ascii="Times New Roman" w:hAnsi="Times New Roman" w:cs="Times New Roman"/>
          <w:sz w:val="21"/>
          <w:szCs w:val="21"/>
          <w:lang w:eastAsia="en-GB"/>
        </w:rPr>
        <w:t xml:space="preserve"> made </w:t>
      </w:r>
      <w:r w:rsidR="00E074CB">
        <w:rPr>
          <w:rFonts w:ascii="Times New Roman" w:hAnsi="Times New Roman" w:cs="Times New Roman"/>
          <w:sz w:val="21"/>
          <w:szCs w:val="21"/>
          <w:lang w:eastAsia="en-GB"/>
        </w:rPr>
        <w:t xml:space="preserve">it </w:t>
      </w:r>
      <w:r w:rsidR="00506EB6">
        <w:rPr>
          <w:rFonts w:ascii="Times New Roman" w:hAnsi="Times New Roman" w:cs="Times New Roman"/>
          <w:sz w:val="21"/>
          <w:szCs w:val="21"/>
          <w:lang w:eastAsia="en-GB"/>
        </w:rPr>
        <w:t>unfeasible</w:t>
      </w:r>
      <w:r w:rsidR="00F6086B">
        <w:rPr>
          <w:rFonts w:ascii="Times New Roman" w:hAnsi="Times New Roman" w:cs="Times New Roman"/>
          <w:sz w:val="21"/>
          <w:szCs w:val="21"/>
          <w:lang w:eastAsia="en-GB"/>
        </w:rPr>
        <w:t xml:space="preserve"> </w:t>
      </w:r>
      <w:r w:rsidR="003860FD">
        <w:rPr>
          <w:rFonts w:ascii="Times New Roman" w:hAnsi="Times New Roman" w:cs="Times New Roman"/>
          <w:sz w:val="21"/>
          <w:szCs w:val="21"/>
          <w:lang w:eastAsia="en-GB"/>
        </w:rPr>
        <w:t>for them</w:t>
      </w:r>
      <w:r w:rsidR="00B94DF7">
        <w:rPr>
          <w:rFonts w:ascii="Times New Roman" w:hAnsi="Times New Roman" w:cs="Times New Roman"/>
          <w:sz w:val="21"/>
          <w:szCs w:val="21"/>
          <w:lang w:eastAsia="en-GB"/>
        </w:rPr>
        <w:t xml:space="preserve"> </w:t>
      </w:r>
      <w:r w:rsidR="003860FD">
        <w:rPr>
          <w:rFonts w:ascii="Times New Roman" w:hAnsi="Times New Roman" w:cs="Times New Roman"/>
          <w:sz w:val="21"/>
          <w:szCs w:val="21"/>
          <w:lang w:eastAsia="en-GB"/>
        </w:rPr>
        <w:t>to</w:t>
      </w:r>
      <w:r w:rsidR="00B94DF7">
        <w:rPr>
          <w:rFonts w:ascii="Times New Roman" w:hAnsi="Times New Roman" w:cs="Times New Roman"/>
          <w:sz w:val="21"/>
          <w:szCs w:val="21"/>
          <w:lang w:eastAsia="en-GB"/>
        </w:rPr>
        <w:t xml:space="preserve"> commit </w:t>
      </w:r>
      <w:r w:rsidR="00361EB3">
        <w:rPr>
          <w:rFonts w:ascii="Times New Roman" w:hAnsi="Times New Roman" w:cs="Times New Roman"/>
          <w:sz w:val="21"/>
          <w:szCs w:val="21"/>
          <w:lang w:eastAsia="en-GB"/>
        </w:rPr>
        <w:t xml:space="preserve">to </w:t>
      </w:r>
      <w:r w:rsidR="00CE66DA">
        <w:rPr>
          <w:rFonts w:ascii="Times New Roman" w:hAnsi="Times New Roman" w:cs="Times New Roman"/>
          <w:sz w:val="21"/>
          <w:szCs w:val="21"/>
          <w:lang w:eastAsia="en-GB"/>
        </w:rPr>
        <w:t xml:space="preserve">carrying out an </w:t>
      </w:r>
      <w:r w:rsidR="002F2D13">
        <w:rPr>
          <w:rFonts w:ascii="Times New Roman" w:hAnsi="Times New Roman" w:cs="Times New Roman"/>
          <w:sz w:val="21"/>
          <w:szCs w:val="21"/>
          <w:lang w:eastAsia="en-GB"/>
        </w:rPr>
        <w:t>interview</w:t>
      </w:r>
      <w:r w:rsidR="00E469B1">
        <w:rPr>
          <w:rFonts w:ascii="Times New Roman" w:hAnsi="Times New Roman" w:cs="Times New Roman"/>
          <w:sz w:val="21"/>
          <w:szCs w:val="21"/>
          <w:lang w:eastAsia="en-GB"/>
        </w:rPr>
        <w:t xml:space="preserve"> to the ful</w:t>
      </w:r>
      <w:r w:rsidR="00373F08">
        <w:rPr>
          <w:rFonts w:ascii="Times New Roman" w:hAnsi="Times New Roman" w:cs="Times New Roman"/>
          <w:sz w:val="21"/>
          <w:szCs w:val="21"/>
          <w:lang w:eastAsia="en-GB"/>
        </w:rPr>
        <w:t>l extent or at all.</w:t>
      </w:r>
      <w:r w:rsidR="002F2D13">
        <w:rPr>
          <w:rFonts w:ascii="Times New Roman" w:hAnsi="Times New Roman" w:cs="Times New Roman"/>
          <w:sz w:val="21"/>
          <w:szCs w:val="21"/>
          <w:lang w:eastAsia="en-GB"/>
        </w:rPr>
        <w:t xml:space="preserve"> Coincidentally</w:t>
      </w:r>
      <w:r w:rsidR="00361EB3">
        <w:rPr>
          <w:rFonts w:ascii="Times New Roman" w:hAnsi="Times New Roman" w:cs="Times New Roman"/>
          <w:sz w:val="21"/>
          <w:szCs w:val="21"/>
          <w:lang w:eastAsia="en-GB"/>
        </w:rPr>
        <w:t xml:space="preserve">, this </w:t>
      </w:r>
      <w:r w:rsidR="00955B43">
        <w:rPr>
          <w:rFonts w:ascii="Times New Roman" w:hAnsi="Times New Roman" w:cs="Times New Roman"/>
          <w:sz w:val="21"/>
          <w:szCs w:val="21"/>
          <w:lang w:eastAsia="en-GB"/>
        </w:rPr>
        <w:t xml:space="preserve">in turn </w:t>
      </w:r>
      <w:r w:rsidR="008B2BB1">
        <w:rPr>
          <w:rFonts w:ascii="Times New Roman" w:hAnsi="Times New Roman" w:cs="Times New Roman"/>
          <w:sz w:val="21"/>
          <w:szCs w:val="21"/>
          <w:lang w:eastAsia="en-GB"/>
        </w:rPr>
        <w:t xml:space="preserve">presented </w:t>
      </w:r>
      <w:r w:rsidR="00C843F0">
        <w:rPr>
          <w:rFonts w:ascii="Times New Roman" w:hAnsi="Times New Roman" w:cs="Times New Roman"/>
          <w:sz w:val="21"/>
          <w:szCs w:val="21"/>
          <w:lang w:eastAsia="en-GB"/>
        </w:rPr>
        <w:t xml:space="preserve">an issue for the researcher to </w:t>
      </w:r>
      <w:r w:rsidR="00DC101A">
        <w:rPr>
          <w:rFonts w:ascii="Times New Roman" w:hAnsi="Times New Roman" w:cs="Times New Roman"/>
          <w:sz w:val="21"/>
          <w:szCs w:val="21"/>
          <w:lang w:eastAsia="en-GB"/>
        </w:rPr>
        <w:t xml:space="preserve">not only </w:t>
      </w:r>
      <w:r w:rsidR="00C843F0">
        <w:rPr>
          <w:rFonts w:ascii="Times New Roman" w:hAnsi="Times New Roman" w:cs="Times New Roman"/>
          <w:sz w:val="21"/>
          <w:szCs w:val="21"/>
          <w:lang w:eastAsia="en-GB"/>
        </w:rPr>
        <w:t xml:space="preserve">find </w:t>
      </w:r>
      <w:r w:rsidR="003437C5">
        <w:rPr>
          <w:rFonts w:ascii="Times New Roman" w:hAnsi="Times New Roman" w:cs="Times New Roman"/>
          <w:sz w:val="21"/>
          <w:szCs w:val="21"/>
          <w:lang w:eastAsia="en-GB"/>
        </w:rPr>
        <w:t xml:space="preserve">a </w:t>
      </w:r>
      <w:r w:rsidR="00955B43">
        <w:rPr>
          <w:rFonts w:ascii="Times New Roman" w:hAnsi="Times New Roman" w:cs="Times New Roman"/>
          <w:sz w:val="21"/>
          <w:szCs w:val="21"/>
          <w:lang w:eastAsia="en-GB"/>
        </w:rPr>
        <w:t xml:space="preserve">suitable </w:t>
      </w:r>
      <w:r w:rsidR="00C843F0">
        <w:rPr>
          <w:rFonts w:ascii="Times New Roman" w:hAnsi="Times New Roman" w:cs="Times New Roman"/>
          <w:sz w:val="21"/>
          <w:szCs w:val="21"/>
          <w:lang w:eastAsia="en-GB"/>
        </w:rPr>
        <w:t xml:space="preserve">replacement </w:t>
      </w:r>
      <w:r w:rsidR="00955B43">
        <w:rPr>
          <w:rFonts w:ascii="Times New Roman" w:hAnsi="Times New Roman" w:cs="Times New Roman"/>
          <w:sz w:val="21"/>
          <w:szCs w:val="21"/>
          <w:lang w:eastAsia="en-GB"/>
        </w:rPr>
        <w:t xml:space="preserve">within the limited time </w:t>
      </w:r>
      <w:r w:rsidR="0014635B">
        <w:rPr>
          <w:rFonts w:ascii="Times New Roman" w:hAnsi="Times New Roman" w:cs="Times New Roman"/>
          <w:sz w:val="21"/>
          <w:szCs w:val="21"/>
          <w:lang w:eastAsia="en-GB"/>
        </w:rPr>
        <w:t xml:space="preserve">that they had </w:t>
      </w:r>
      <w:r w:rsidR="00955B43">
        <w:rPr>
          <w:rFonts w:ascii="Times New Roman" w:hAnsi="Times New Roman" w:cs="Times New Roman"/>
          <w:sz w:val="21"/>
          <w:szCs w:val="21"/>
          <w:lang w:eastAsia="en-GB"/>
        </w:rPr>
        <w:t xml:space="preserve">available </w:t>
      </w:r>
      <w:r w:rsidR="00637BC6">
        <w:rPr>
          <w:rFonts w:ascii="Times New Roman" w:hAnsi="Times New Roman" w:cs="Times New Roman"/>
          <w:sz w:val="21"/>
          <w:szCs w:val="21"/>
          <w:lang w:eastAsia="en-GB"/>
        </w:rPr>
        <w:t xml:space="preserve">but </w:t>
      </w:r>
      <w:r w:rsidR="00A22DEB">
        <w:rPr>
          <w:rFonts w:ascii="Times New Roman" w:hAnsi="Times New Roman" w:cs="Times New Roman"/>
          <w:sz w:val="21"/>
          <w:szCs w:val="21"/>
          <w:lang w:eastAsia="en-GB"/>
        </w:rPr>
        <w:t xml:space="preserve">also </w:t>
      </w:r>
      <w:r w:rsidR="007D31E2">
        <w:rPr>
          <w:rFonts w:ascii="Times New Roman" w:hAnsi="Times New Roman" w:cs="Times New Roman"/>
          <w:sz w:val="21"/>
          <w:szCs w:val="21"/>
          <w:lang w:eastAsia="en-GB"/>
        </w:rPr>
        <w:t xml:space="preserve">reduced the amount of time that </w:t>
      </w:r>
      <w:r w:rsidR="00E84B53">
        <w:rPr>
          <w:rFonts w:ascii="Times New Roman" w:hAnsi="Times New Roman" w:cs="Times New Roman"/>
          <w:sz w:val="21"/>
          <w:szCs w:val="21"/>
          <w:lang w:eastAsia="en-GB"/>
        </w:rPr>
        <w:t>the</w:t>
      </w:r>
      <w:r w:rsidR="007A027B">
        <w:rPr>
          <w:rFonts w:ascii="Times New Roman" w:hAnsi="Times New Roman" w:cs="Times New Roman"/>
          <w:sz w:val="21"/>
          <w:szCs w:val="21"/>
          <w:lang w:eastAsia="en-GB"/>
        </w:rPr>
        <w:t xml:space="preserve"> researcher had</w:t>
      </w:r>
      <w:r w:rsidR="007D31E2">
        <w:rPr>
          <w:rFonts w:ascii="Times New Roman" w:hAnsi="Times New Roman" w:cs="Times New Roman"/>
          <w:sz w:val="21"/>
          <w:szCs w:val="21"/>
          <w:lang w:eastAsia="en-GB"/>
        </w:rPr>
        <w:t xml:space="preserve"> </w:t>
      </w:r>
      <w:r w:rsidR="007018EF">
        <w:rPr>
          <w:rFonts w:ascii="Times New Roman" w:hAnsi="Times New Roman" w:cs="Times New Roman"/>
          <w:sz w:val="21"/>
          <w:szCs w:val="21"/>
          <w:lang w:eastAsia="en-GB"/>
        </w:rPr>
        <w:t xml:space="preserve">to </w:t>
      </w:r>
      <w:r w:rsidR="00050E4E">
        <w:rPr>
          <w:rFonts w:ascii="Times New Roman" w:hAnsi="Times New Roman" w:cs="Times New Roman"/>
          <w:sz w:val="21"/>
          <w:szCs w:val="21"/>
          <w:lang w:eastAsia="en-GB"/>
        </w:rPr>
        <w:t xml:space="preserve">effectively and </w:t>
      </w:r>
      <w:r w:rsidR="007018EF">
        <w:rPr>
          <w:rFonts w:ascii="Times New Roman" w:hAnsi="Times New Roman" w:cs="Times New Roman"/>
          <w:sz w:val="21"/>
          <w:szCs w:val="21"/>
          <w:lang w:eastAsia="en-GB"/>
        </w:rPr>
        <w:t xml:space="preserve">thoroughly </w:t>
      </w:r>
      <w:r w:rsidR="00E82622">
        <w:rPr>
          <w:rFonts w:ascii="Times New Roman" w:hAnsi="Times New Roman" w:cs="Times New Roman"/>
          <w:sz w:val="21"/>
          <w:szCs w:val="21"/>
          <w:lang w:eastAsia="en-GB"/>
        </w:rPr>
        <w:t>analyse</w:t>
      </w:r>
      <w:r w:rsidR="001E55C1">
        <w:rPr>
          <w:rFonts w:ascii="Times New Roman" w:hAnsi="Times New Roman" w:cs="Times New Roman"/>
          <w:sz w:val="21"/>
          <w:szCs w:val="21"/>
          <w:lang w:eastAsia="en-GB"/>
        </w:rPr>
        <w:t xml:space="preserve"> the data</w:t>
      </w:r>
      <w:r w:rsidR="00071320">
        <w:rPr>
          <w:rFonts w:ascii="Times New Roman" w:hAnsi="Times New Roman" w:cs="Times New Roman"/>
          <w:sz w:val="21"/>
          <w:szCs w:val="21"/>
          <w:lang w:eastAsia="en-GB"/>
        </w:rPr>
        <w:t xml:space="preserve"> </w:t>
      </w:r>
      <w:r w:rsidR="00436185">
        <w:rPr>
          <w:rFonts w:ascii="Times New Roman" w:hAnsi="Times New Roman" w:cs="Times New Roman"/>
          <w:sz w:val="21"/>
          <w:szCs w:val="21"/>
          <w:lang w:eastAsia="en-GB"/>
        </w:rPr>
        <w:t xml:space="preserve">which subsequently also </w:t>
      </w:r>
      <w:r w:rsidR="00BA1E7F">
        <w:rPr>
          <w:rFonts w:ascii="Times New Roman" w:hAnsi="Times New Roman" w:cs="Times New Roman"/>
          <w:sz w:val="21"/>
          <w:szCs w:val="21"/>
          <w:lang w:eastAsia="en-GB"/>
        </w:rPr>
        <w:t>impacted</w:t>
      </w:r>
      <w:r w:rsidR="00436185">
        <w:rPr>
          <w:rFonts w:ascii="Times New Roman" w:hAnsi="Times New Roman" w:cs="Times New Roman"/>
          <w:sz w:val="21"/>
          <w:szCs w:val="21"/>
          <w:lang w:eastAsia="en-GB"/>
        </w:rPr>
        <w:t xml:space="preserve"> upon the time tha</w:t>
      </w:r>
      <w:r w:rsidR="00B15EE6">
        <w:rPr>
          <w:rFonts w:ascii="Times New Roman" w:hAnsi="Times New Roman" w:cs="Times New Roman"/>
          <w:sz w:val="21"/>
          <w:szCs w:val="21"/>
          <w:lang w:eastAsia="en-GB"/>
        </w:rPr>
        <w:t>t the researcher had</w:t>
      </w:r>
      <w:r w:rsidR="00771244">
        <w:rPr>
          <w:rFonts w:ascii="Times New Roman" w:hAnsi="Times New Roman" w:cs="Times New Roman"/>
          <w:sz w:val="21"/>
          <w:szCs w:val="21"/>
          <w:lang w:eastAsia="en-GB"/>
        </w:rPr>
        <w:t xml:space="preserve"> to complete the other remaining chapter</w:t>
      </w:r>
      <w:r w:rsidR="00B15EE6">
        <w:rPr>
          <w:rFonts w:ascii="Times New Roman" w:hAnsi="Times New Roman" w:cs="Times New Roman"/>
          <w:sz w:val="21"/>
          <w:szCs w:val="21"/>
          <w:lang w:eastAsia="en-GB"/>
        </w:rPr>
        <w:t>s</w:t>
      </w:r>
      <w:r w:rsidR="00771244">
        <w:rPr>
          <w:rFonts w:ascii="Times New Roman" w:hAnsi="Times New Roman" w:cs="Times New Roman"/>
          <w:sz w:val="21"/>
          <w:szCs w:val="21"/>
          <w:lang w:eastAsia="en-GB"/>
        </w:rPr>
        <w:t xml:space="preserve"> within </w:t>
      </w:r>
      <w:r w:rsidR="003A0C11">
        <w:rPr>
          <w:rFonts w:ascii="Times New Roman" w:hAnsi="Times New Roman" w:cs="Times New Roman"/>
          <w:sz w:val="21"/>
          <w:szCs w:val="21"/>
          <w:lang w:eastAsia="en-GB"/>
        </w:rPr>
        <w:t>the dissertation</w:t>
      </w:r>
      <w:r w:rsidR="00DD0F54">
        <w:rPr>
          <w:rFonts w:ascii="Times New Roman" w:hAnsi="Times New Roman" w:cs="Times New Roman"/>
          <w:sz w:val="21"/>
          <w:szCs w:val="21"/>
          <w:lang w:eastAsia="en-GB"/>
        </w:rPr>
        <w:t>.</w:t>
      </w:r>
      <w:r w:rsidR="003A0C11">
        <w:rPr>
          <w:rFonts w:ascii="Times New Roman" w:hAnsi="Times New Roman" w:cs="Times New Roman"/>
          <w:sz w:val="21"/>
          <w:szCs w:val="21"/>
          <w:lang w:eastAsia="en-GB"/>
        </w:rPr>
        <w:t xml:space="preserve"> </w:t>
      </w:r>
    </w:p>
    <w:p w14:paraId="21837E21" w14:textId="77777777" w:rsidR="000B1A56" w:rsidRDefault="000B1A56" w:rsidP="002D1185">
      <w:pPr>
        <w:spacing w:line="360" w:lineRule="auto"/>
        <w:jc w:val="both"/>
        <w:rPr>
          <w:rFonts w:ascii="Times New Roman" w:hAnsi="Times New Roman" w:cs="Times New Roman"/>
          <w:color w:val="000000" w:themeColor="text1"/>
          <w:sz w:val="21"/>
          <w:szCs w:val="21"/>
          <w:lang w:eastAsia="en-GB"/>
        </w:rPr>
      </w:pPr>
    </w:p>
    <w:p w14:paraId="3C469A16" w14:textId="15358ACE" w:rsidR="00307567" w:rsidRDefault="004222DA" w:rsidP="002D1185">
      <w:pPr>
        <w:spacing w:line="360" w:lineRule="auto"/>
        <w:jc w:val="both"/>
        <w:rPr>
          <w:rFonts w:ascii="Times New Roman" w:hAnsi="Times New Roman" w:cs="Times New Roman"/>
          <w:sz w:val="21"/>
          <w:szCs w:val="21"/>
          <w:lang w:eastAsia="en-GB"/>
        </w:rPr>
      </w:pPr>
      <w:r w:rsidRPr="00A17589">
        <w:rPr>
          <w:rFonts w:ascii="Times New Roman" w:hAnsi="Times New Roman" w:cs="Times New Roman"/>
          <w:color w:val="000000" w:themeColor="text1"/>
          <w:sz w:val="21"/>
          <w:szCs w:val="21"/>
          <w:lang w:eastAsia="en-GB"/>
        </w:rPr>
        <w:t xml:space="preserve">Another significant </w:t>
      </w:r>
      <w:r w:rsidR="00AE400F" w:rsidRPr="00A17589">
        <w:rPr>
          <w:rFonts w:ascii="Times New Roman" w:hAnsi="Times New Roman" w:cs="Times New Roman"/>
          <w:color w:val="000000" w:themeColor="text1"/>
          <w:sz w:val="21"/>
          <w:szCs w:val="21"/>
          <w:lang w:eastAsia="en-GB"/>
        </w:rPr>
        <w:t xml:space="preserve">limitation of the study was centred around the quality and relevance of the experiences and knowledge that </w:t>
      </w:r>
      <w:r w:rsidR="00886642" w:rsidRPr="00A17589">
        <w:rPr>
          <w:rFonts w:ascii="Times New Roman" w:hAnsi="Times New Roman" w:cs="Times New Roman"/>
          <w:color w:val="000000" w:themeColor="text1"/>
          <w:sz w:val="21"/>
          <w:szCs w:val="21"/>
          <w:lang w:eastAsia="en-GB"/>
        </w:rPr>
        <w:t xml:space="preserve">certain participants had </w:t>
      </w:r>
      <w:r w:rsidR="00995C0F" w:rsidRPr="00A17589">
        <w:rPr>
          <w:rFonts w:ascii="Times New Roman" w:hAnsi="Times New Roman" w:cs="Times New Roman"/>
          <w:color w:val="000000" w:themeColor="text1"/>
          <w:sz w:val="21"/>
          <w:szCs w:val="21"/>
          <w:lang w:eastAsia="en-GB"/>
        </w:rPr>
        <w:t xml:space="preserve">within the field of cybersecurity and supply chain </w:t>
      </w:r>
      <w:r w:rsidR="00AC2F65" w:rsidRPr="00A17589">
        <w:rPr>
          <w:rFonts w:ascii="Times New Roman" w:hAnsi="Times New Roman" w:cs="Times New Roman"/>
          <w:color w:val="000000" w:themeColor="text1"/>
          <w:sz w:val="21"/>
          <w:szCs w:val="21"/>
          <w:lang w:eastAsia="en-GB"/>
        </w:rPr>
        <w:t>management. To</w:t>
      </w:r>
      <w:r w:rsidR="00B56615" w:rsidRPr="00A17589">
        <w:rPr>
          <w:rFonts w:ascii="Times New Roman" w:hAnsi="Times New Roman" w:cs="Times New Roman"/>
          <w:color w:val="000000" w:themeColor="text1"/>
          <w:sz w:val="21"/>
          <w:szCs w:val="21"/>
          <w:lang w:eastAsia="en-GB"/>
        </w:rPr>
        <w:t xml:space="preserve"> </w:t>
      </w:r>
      <w:r w:rsidR="00E84CD7" w:rsidRPr="00A17589">
        <w:rPr>
          <w:rFonts w:ascii="Times New Roman" w:hAnsi="Times New Roman" w:cs="Times New Roman"/>
          <w:color w:val="000000" w:themeColor="text1"/>
          <w:sz w:val="21"/>
          <w:szCs w:val="21"/>
          <w:lang w:eastAsia="en-GB"/>
        </w:rPr>
        <w:t xml:space="preserve">further </w:t>
      </w:r>
      <w:r w:rsidR="00B56615" w:rsidRPr="00A17589">
        <w:rPr>
          <w:rFonts w:ascii="Times New Roman" w:hAnsi="Times New Roman" w:cs="Times New Roman"/>
          <w:color w:val="000000" w:themeColor="text1"/>
          <w:sz w:val="21"/>
          <w:szCs w:val="21"/>
          <w:lang w:eastAsia="en-GB"/>
        </w:rPr>
        <w:t>elaborate, i</w:t>
      </w:r>
      <w:r w:rsidR="00995C0F" w:rsidRPr="00A17589">
        <w:rPr>
          <w:rFonts w:ascii="Times New Roman" w:hAnsi="Times New Roman" w:cs="Times New Roman"/>
          <w:color w:val="000000" w:themeColor="text1"/>
          <w:sz w:val="21"/>
          <w:szCs w:val="21"/>
          <w:lang w:eastAsia="en-GB"/>
        </w:rPr>
        <w:t xml:space="preserve">n </w:t>
      </w:r>
      <w:r w:rsidR="00B16E2D" w:rsidRPr="00A17589">
        <w:rPr>
          <w:rFonts w:ascii="Times New Roman" w:hAnsi="Times New Roman" w:cs="Times New Roman"/>
          <w:color w:val="000000" w:themeColor="text1"/>
          <w:sz w:val="21"/>
          <w:szCs w:val="21"/>
          <w:lang w:eastAsia="en-GB"/>
        </w:rPr>
        <w:t xml:space="preserve">certain cases the researcher </w:t>
      </w:r>
      <w:r w:rsidR="001375E6" w:rsidRPr="00A17589">
        <w:rPr>
          <w:rFonts w:ascii="Times New Roman" w:hAnsi="Times New Roman" w:cs="Times New Roman"/>
          <w:color w:val="000000" w:themeColor="text1"/>
          <w:sz w:val="21"/>
          <w:szCs w:val="21"/>
          <w:lang w:eastAsia="en-GB"/>
        </w:rPr>
        <w:t xml:space="preserve">often </w:t>
      </w:r>
      <w:r w:rsidR="00B16E2D" w:rsidRPr="00A17589">
        <w:rPr>
          <w:rFonts w:ascii="Times New Roman" w:hAnsi="Times New Roman" w:cs="Times New Roman"/>
          <w:color w:val="000000" w:themeColor="text1"/>
          <w:sz w:val="21"/>
          <w:szCs w:val="21"/>
          <w:lang w:eastAsia="en-GB"/>
        </w:rPr>
        <w:t xml:space="preserve">found that </w:t>
      </w:r>
      <w:r w:rsidR="00B56615" w:rsidRPr="00A17589">
        <w:rPr>
          <w:rFonts w:ascii="Times New Roman" w:hAnsi="Times New Roman" w:cs="Times New Roman"/>
          <w:color w:val="000000" w:themeColor="text1"/>
          <w:sz w:val="21"/>
          <w:szCs w:val="21"/>
          <w:lang w:eastAsia="en-GB"/>
        </w:rPr>
        <w:t xml:space="preserve">although </w:t>
      </w:r>
      <w:r w:rsidR="00C00F0D" w:rsidRPr="00A17589">
        <w:rPr>
          <w:rFonts w:ascii="Times New Roman" w:hAnsi="Times New Roman" w:cs="Times New Roman"/>
          <w:color w:val="000000" w:themeColor="text1"/>
          <w:sz w:val="21"/>
          <w:szCs w:val="21"/>
          <w:lang w:eastAsia="en-GB"/>
        </w:rPr>
        <w:t>several</w:t>
      </w:r>
      <w:r w:rsidR="001375E6" w:rsidRPr="00A17589">
        <w:rPr>
          <w:rFonts w:ascii="Times New Roman" w:hAnsi="Times New Roman" w:cs="Times New Roman"/>
          <w:color w:val="000000" w:themeColor="text1"/>
          <w:sz w:val="21"/>
          <w:szCs w:val="21"/>
          <w:lang w:eastAsia="en-GB"/>
        </w:rPr>
        <w:t xml:space="preserve"> </w:t>
      </w:r>
      <w:r w:rsidR="00FE6037" w:rsidRPr="00A17589">
        <w:rPr>
          <w:rFonts w:ascii="Times New Roman" w:hAnsi="Times New Roman" w:cs="Times New Roman"/>
          <w:color w:val="000000" w:themeColor="text1"/>
          <w:sz w:val="21"/>
          <w:szCs w:val="21"/>
          <w:lang w:eastAsia="en-GB"/>
        </w:rPr>
        <w:t>participants</w:t>
      </w:r>
      <w:r w:rsidR="001375E6" w:rsidRPr="00A17589">
        <w:rPr>
          <w:rFonts w:ascii="Times New Roman" w:hAnsi="Times New Roman" w:cs="Times New Roman"/>
          <w:color w:val="000000" w:themeColor="text1"/>
          <w:sz w:val="21"/>
          <w:szCs w:val="21"/>
          <w:lang w:eastAsia="en-GB"/>
        </w:rPr>
        <w:t xml:space="preserve"> were </w:t>
      </w:r>
      <w:r w:rsidR="00AC2F65" w:rsidRPr="00A17589">
        <w:rPr>
          <w:rFonts w:ascii="Times New Roman" w:hAnsi="Times New Roman" w:cs="Times New Roman"/>
          <w:color w:val="000000" w:themeColor="text1"/>
          <w:sz w:val="21"/>
          <w:szCs w:val="21"/>
          <w:lang w:eastAsia="en-GB"/>
        </w:rPr>
        <w:t xml:space="preserve">forthcoming </w:t>
      </w:r>
      <w:r w:rsidR="007369BC" w:rsidRPr="00A17589">
        <w:rPr>
          <w:rFonts w:ascii="Times New Roman" w:hAnsi="Times New Roman" w:cs="Times New Roman"/>
          <w:color w:val="000000" w:themeColor="text1"/>
          <w:sz w:val="21"/>
          <w:szCs w:val="21"/>
          <w:lang w:eastAsia="en-GB"/>
        </w:rPr>
        <w:t xml:space="preserve">with </w:t>
      </w:r>
      <w:r w:rsidR="00BA199C" w:rsidRPr="00A17589">
        <w:rPr>
          <w:rFonts w:ascii="Times New Roman" w:hAnsi="Times New Roman" w:cs="Times New Roman"/>
          <w:color w:val="000000" w:themeColor="text1"/>
          <w:sz w:val="21"/>
          <w:szCs w:val="21"/>
          <w:lang w:eastAsia="en-GB"/>
        </w:rPr>
        <w:t>regards</w:t>
      </w:r>
      <w:r w:rsidR="007369BC" w:rsidRPr="00A17589">
        <w:rPr>
          <w:rFonts w:ascii="Times New Roman" w:hAnsi="Times New Roman" w:cs="Times New Roman"/>
          <w:color w:val="000000" w:themeColor="text1"/>
          <w:sz w:val="21"/>
          <w:szCs w:val="21"/>
          <w:lang w:eastAsia="en-GB"/>
        </w:rPr>
        <w:t xml:space="preserve"> to </w:t>
      </w:r>
      <w:r w:rsidR="00BA199C" w:rsidRPr="00A17589">
        <w:rPr>
          <w:rFonts w:ascii="Times New Roman" w:hAnsi="Times New Roman" w:cs="Times New Roman"/>
          <w:color w:val="000000" w:themeColor="text1"/>
          <w:sz w:val="21"/>
          <w:szCs w:val="21"/>
          <w:lang w:eastAsia="en-GB"/>
        </w:rPr>
        <w:t xml:space="preserve">carrying out an </w:t>
      </w:r>
      <w:r w:rsidR="00826C46" w:rsidRPr="00A17589">
        <w:rPr>
          <w:rFonts w:ascii="Times New Roman" w:hAnsi="Times New Roman" w:cs="Times New Roman"/>
          <w:color w:val="000000" w:themeColor="text1"/>
          <w:sz w:val="21"/>
          <w:szCs w:val="21"/>
          <w:lang w:eastAsia="en-GB"/>
        </w:rPr>
        <w:t xml:space="preserve">interview it was revealed from </w:t>
      </w:r>
      <w:r w:rsidR="00BA199C" w:rsidRPr="00A17589">
        <w:rPr>
          <w:rFonts w:ascii="Times New Roman" w:hAnsi="Times New Roman" w:cs="Times New Roman"/>
          <w:color w:val="000000" w:themeColor="text1"/>
          <w:sz w:val="21"/>
          <w:szCs w:val="21"/>
          <w:lang w:eastAsia="en-GB"/>
        </w:rPr>
        <w:t xml:space="preserve">the responses </w:t>
      </w:r>
      <w:r w:rsidR="00826C46" w:rsidRPr="00A17589">
        <w:rPr>
          <w:rFonts w:ascii="Times New Roman" w:hAnsi="Times New Roman" w:cs="Times New Roman"/>
          <w:color w:val="000000" w:themeColor="text1"/>
          <w:sz w:val="21"/>
          <w:szCs w:val="21"/>
          <w:lang w:eastAsia="en-GB"/>
        </w:rPr>
        <w:t>of those</w:t>
      </w:r>
      <w:r w:rsidR="003E6757" w:rsidRPr="00A17589">
        <w:rPr>
          <w:rFonts w:ascii="Times New Roman" w:hAnsi="Times New Roman" w:cs="Times New Roman"/>
          <w:color w:val="000000" w:themeColor="text1"/>
          <w:sz w:val="21"/>
          <w:szCs w:val="21"/>
          <w:lang w:eastAsia="en-GB"/>
        </w:rPr>
        <w:t xml:space="preserve"> </w:t>
      </w:r>
      <w:r w:rsidR="00AD7FA3" w:rsidRPr="00A17589">
        <w:rPr>
          <w:rFonts w:ascii="Times New Roman" w:hAnsi="Times New Roman" w:cs="Times New Roman"/>
          <w:color w:val="000000" w:themeColor="text1"/>
          <w:sz w:val="21"/>
          <w:szCs w:val="21"/>
          <w:lang w:eastAsia="en-GB"/>
        </w:rPr>
        <w:t>individuals</w:t>
      </w:r>
      <w:r w:rsidR="003E6757" w:rsidRPr="00A17589">
        <w:rPr>
          <w:rFonts w:ascii="Times New Roman" w:hAnsi="Times New Roman" w:cs="Times New Roman"/>
          <w:color w:val="000000" w:themeColor="text1"/>
          <w:sz w:val="21"/>
          <w:szCs w:val="21"/>
          <w:lang w:eastAsia="en-GB"/>
        </w:rPr>
        <w:t xml:space="preserve"> </w:t>
      </w:r>
      <w:r w:rsidR="00AD7FA3" w:rsidRPr="00A17589">
        <w:rPr>
          <w:rFonts w:ascii="Times New Roman" w:hAnsi="Times New Roman" w:cs="Times New Roman"/>
          <w:color w:val="000000" w:themeColor="text1"/>
          <w:sz w:val="21"/>
          <w:szCs w:val="21"/>
          <w:lang w:eastAsia="en-GB"/>
        </w:rPr>
        <w:t xml:space="preserve">it </w:t>
      </w:r>
      <w:r w:rsidR="003E6757" w:rsidRPr="00A17589">
        <w:rPr>
          <w:rFonts w:ascii="Times New Roman" w:hAnsi="Times New Roman" w:cs="Times New Roman"/>
          <w:color w:val="000000" w:themeColor="text1"/>
          <w:sz w:val="21"/>
          <w:szCs w:val="21"/>
          <w:lang w:eastAsia="en-GB"/>
        </w:rPr>
        <w:t xml:space="preserve">highlighted gaps within their knowledge </w:t>
      </w:r>
      <w:r w:rsidR="00D97B9B" w:rsidRPr="00A17589">
        <w:rPr>
          <w:rFonts w:ascii="Times New Roman" w:hAnsi="Times New Roman" w:cs="Times New Roman"/>
          <w:color w:val="000000" w:themeColor="text1"/>
          <w:sz w:val="21"/>
          <w:szCs w:val="21"/>
          <w:lang w:eastAsia="en-GB"/>
        </w:rPr>
        <w:t xml:space="preserve">that did not </w:t>
      </w:r>
      <w:r w:rsidR="00761CA3" w:rsidRPr="00A17589">
        <w:rPr>
          <w:rFonts w:ascii="Times New Roman" w:hAnsi="Times New Roman" w:cs="Times New Roman"/>
          <w:color w:val="000000" w:themeColor="text1"/>
          <w:sz w:val="21"/>
          <w:szCs w:val="21"/>
          <w:lang w:eastAsia="en-GB"/>
        </w:rPr>
        <w:t xml:space="preserve">provide much of an additional contribution to the </w:t>
      </w:r>
      <w:r w:rsidR="00C12032" w:rsidRPr="00A17589">
        <w:rPr>
          <w:rFonts w:ascii="Times New Roman" w:hAnsi="Times New Roman" w:cs="Times New Roman"/>
          <w:color w:val="000000" w:themeColor="text1"/>
          <w:sz w:val="21"/>
          <w:szCs w:val="21"/>
          <w:lang w:eastAsia="en-GB"/>
        </w:rPr>
        <w:t>study.</w:t>
      </w:r>
      <w:r w:rsidR="00C12032">
        <w:rPr>
          <w:rFonts w:ascii="Times New Roman" w:hAnsi="Times New Roman" w:cs="Times New Roman"/>
          <w:sz w:val="21"/>
          <w:szCs w:val="21"/>
          <w:lang w:eastAsia="en-GB"/>
        </w:rPr>
        <w:t xml:space="preserve"> The</w:t>
      </w:r>
      <w:r w:rsidR="00197803">
        <w:rPr>
          <w:rFonts w:ascii="Times New Roman" w:hAnsi="Times New Roman" w:cs="Times New Roman"/>
          <w:sz w:val="21"/>
          <w:szCs w:val="21"/>
          <w:lang w:eastAsia="en-GB"/>
        </w:rPr>
        <w:t xml:space="preserve"> </w:t>
      </w:r>
      <w:r w:rsidR="001F147C">
        <w:rPr>
          <w:rFonts w:ascii="Times New Roman" w:hAnsi="Times New Roman" w:cs="Times New Roman"/>
          <w:sz w:val="21"/>
          <w:szCs w:val="21"/>
          <w:lang w:eastAsia="en-GB"/>
        </w:rPr>
        <w:t xml:space="preserve">final </w:t>
      </w:r>
      <w:r w:rsidR="00A17589">
        <w:rPr>
          <w:rFonts w:ascii="Times New Roman" w:hAnsi="Times New Roman" w:cs="Times New Roman"/>
          <w:sz w:val="21"/>
          <w:szCs w:val="21"/>
          <w:lang w:eastAsia="en-GB"/>
        </w:rPr>
        <w:t xml:space="preserve">limitation of the study for the researcher </w:t>
      </w:r>
      <w:r w:rsidR="009E0CAB">
        <w:rPr>
          <w:rFonts w:ascii="Times New Roman" w:hAnsi="Times New Roman" w:cs="Times New Roman"/>
          <w:sz w:val="21"/>
          <w:szCs w:val="21"/>
          <w:lang w:eastAsia="en-GB"/>
        </w:rPr>
        <w:t xml:space="preserve">was the </w:t>
      </w:r>
      <w:r w:rsidR="00CE75B4">
        <w:rPr>
          <w:rFonts w:ascii="Times New Roman" w:hAnsi="Times New Roman" w:cs="Times New Roman"/>
          <w:sz w:val="21"/>
          <w:szCs w:val="21"/>
          <w:lang w:eastAsia="en-GB"/>
        </w:rPr>
        <w:t xml:space="preserve">scope of </w:t>
      </w:r>
      <w:r w:rsidR="0030608C">
        <w:rPr>
          <w:rFonts w:ascii="Times New Roman" w:hAnsi="Times New Roman" w:cs="Times New Roman"/>
          <w:sz w:val="21"/>
          <w:szCs w:val="21"/>
          <w:lang w:eastAsia="en-GB"/>
        </w:rPr>
        <w:t xml:space="preserve">the </w:t>
      </w:r>
      <w:r w:rsidR="00051E4B">
        <w:rPr>
          <w:rFonts w:ascii="Times New Roman" w:hAnsi="Times New Roman" w:cs="Times New Roman"/>
          <w:sz w:val="21"/>
          <w:szCs w:val="21"/>
          <w:lang w:eastAsia="en-GB"/>
        </w:rPr>
        <w:t>discussion. This</w:t>
      </w:r>
      <w:r w:rsidR="00CE75B4">
        <w:rPr>
          <w:rFonts w:ascii="Times New Roman" w:hAnsi="Times New Roman" w:cs="Times New Roman"/>
          <w:sz w:val="21"/>
          <w:szCs w:val="21"/>
          <w:lang w:eastAsia="en-GB"/>
        </w:rPr>
        <w:t xml:space="preserve"> was because the researcher </w:t>
      </w:r>
      <w:r w:rsidR="00544457">
        <w:rPr>
          <w:rFonts w:ascii="Times New Roman" w:hAnsi="Times New Roman" w:cs="Times New Roman"/>
          <w:sz w:val="21"/>
          <w:szCs w:val="21"/>
          <w:lang w:eastAsia="en-GB"/>
        </w:rPr>
        <w:t xml:space="preserve">did not have </w:t>
      </w:r>
      <w:r w:rsidR="00EF124A">
        <w:rPr>
          <w:rFonts w:ascii="Times New Roman" w:hAnsi="Times New Roman" w:cs="Times New Roman"/>
          <w:sz w:val="21"/>
          <w:szCs w:val="21"/>
          <w:lang w:eastAsia="en-GB"/>
        </w:rPr>
        <w:t xml:space="preserve">any prior </w:t>
      </w:r>
      <w:r w:rsidR="00544457">
        <w:rPr>
          <w:rFonts w:ascii="Times New Roman" w:hAnsi="Times New Roman" w:cs="Times New Roman"/>
          <w:sz w:val="21"/>
          <w:szCs w:val="21"/>
          <w:lang w:eastAsia="en-GB"/>
        </w:rPr>
        <w:t xml:space="preserve">experience </w:t>
      </w:r>
      <w:r w:rsidR="00325A92">
        <w:rPr>
          <w:rFonts w:ascii="Times New Roman" w:hAnsi="Times New Roman" w:cs="Times New Roman"/>
          <w:sz w:val="21"/>
          <w:szCs w:val="21"/>
          <w:lang w:eastAsia="en-GB"/>
        </w:rPr>
        <w:t>in</w:t>
      </w:r>
      <w:r w:rsidR="0054089C">
        <w:rPr>
          <w:rFonts w:ascii="Times New Roman" w:hAnsi="Times New Roman" w:cs="Times New Roman"/>
          <w:sz w:val="21"/>
          <w:szCs w:val="21"/>
          <w:lang w:eastAsia="en-GB"/>
        </w:rPr>
        <w:t xml:space="preserve"> carrying out research or producing academic papers </w:t>
      </w:r>
      <w:r w:rsidR="000C0BF4">
        <w:rPr>
          <w:rFonts w:ascii="Times New Roman" w:hAnsi="Times New Roman" w:cs="Times New Roman"/>
          <w:sz w:val="21"/>
          <w:szCs w:val="21"/>
          <w:lang w:eastAsia="en-GB"/>
        </w:rPr>
        <w:t xml:space="preserve">of such a considerable size </w:t>
      </w:r>
      <w:r w:rsidR="00AC3FFE">
        <w:rPr>
          <w:rFonts w:ascii="Times New Roman" w:hAnsi="Times New Roman" w:cs="Times New Roman"/>
          <w:sz w:val="21"/>
          <w:szCs w:val="21"/>
          <w:lang w:eastAsia="en-GB"/>
        </w:rPr>
        <w:t>individually</w:t>
      </w:r>
      <w:r w:rsidR="003C12DA">
        <w:rPr>
          <w:rFonts w:ascii="Times New Roman" w:hAnsi="Times New Roman" w:cs="Times New Roman"/>
          <w:sz w:val="21"/>
          <w:szCs w:val="21"/>
          <w:lang w:eastAsia="en-GB"/>
        </w:rPr>
        <w:t xml:space="preserve"> </w:t>
      </w:r>
      <w:r w:rsidR="00AC3FFE">
        <w:rPr>
          <w:rFonts w:ascii="Times New Roman" w:hAnsi="Times New Roman" w:cs="Times New Roman"/>
          <w:sz w:val="21"/>
          <w:szCs w:val="21"/>
          <w:lang w:eastAsia="en-GB"/>
        </w:rPr>
        <w:t>therefor</w:t>
      </w:r>
      <w:r w:rsidR="003C12DA">
        <w:rPr>
          <w:rFonts w:ascii="Times New Roman" w:hAnsi="Times New Roman" w:cs="Times New Roman"/>
          <w:sz w:val="21"/>
          <w:szCs w:val="21"/>
          <w:lang w:eastAsia="en-GB"/>
        </w:rPr>
        <w:t xml:space="preserve">e it can be established </w:t>
      </w:r>
      <w:r w:rsidR="002F78A6">
        <w:rPr>
          <w:rFonts w:ascii="Times New Roman" w:hAnsi="Times New Roman" w:cs="Times New Roman"/>
          <w:sz w:val="21"/>
          <w:szCs w:val="21"/>
          <w:lang w:eastAsia="en-GB"/>
        </w:rPr>
        <w:t>that the</w:t>
      </w:r>
      <w:r w:rsidR="00AC3FFE">
        <w:rPr>
          <w:rFonts w:ascii="Times New Roman" w:hAnsi="Times New Roman" w:cs="Times New Roman"/>
          <w:sz w:val="21"/>
          <w:szCs w:val="21"/>
          <w:lang w:eastAsia="en-GB"/>
        </w:rPr>
        <w:t xml:space="preserve"> scope and depth of the </w:t>
      </w:r>
      <w:r w:rsidR="00051E4B">
        <w:rPr>
          <w:rFonts w:ascii="Times New Roman" w:hAnsi="Times New Roman" w:cs="Times New Roman"/>
          <w:sz w:val="21"/>
          <w:szCs w:val="21"/>
          <w:lang w:eastAsia="en-GB"/>
        </w:rPr>
        <w:t>discussions</w:t>
      </w:r>
      <w:r w:rsidR="00AC3FFE">
        <w:rPr>
          <w:rFonts w:ascii="Times New Roman" w:hAnsi="Times New Roman" w:cs="Times New Roman"/>
          <w:sz w:val="21"/>
          <w:szCs w:val="21"/>
          <w:lang w:eastAsia="en-GB"/>
        </w:rPr>
        <w:t xml:space="preserve"> </w:t>
      </w:r>
      <w:r w:rsidR="00051E4B">
        <w:rPr>
          <w:rFonts w:ascii="Times New Roman" w:hAnsi="Times New Roman" w:cs="Times New Roman"/>
          <w:sz w:val="21"/>
          <w:szCs w:val="21"/>
          <w:lang w:eastAsia="en-GB"/>
        </w:rPr>
        <w:t xml:space="preserve">conducted </w:t>
      </w:r>
      <w:r w:rsidR="00A41507">
        <w:rPr>
          <w:rFonts w:ascii="Times New Roman" w:hAnsi="Times New Roman" w:cs="Times New Roman"/>
          <w:sz w:val="21"/>
          <w:szCs w:val="21"/>
          <w:lang w:eastAsia="en-GB"/>
        </w:rPr>
        <w:t xml:space="preserve">and presented </w:t>
      </w:r>
      <w:r w:rsidR="00051E4B">
        <w:rPr>
          <w:rFonts w:ascii="Times New Roman" w:hAnsi="Times New Roman" w:cs="Times New Roman"/>
          <w:sz w:val="21"/>
          <w:szCs w:val="21"/>
          <w:lang w:eastAsia="en-GB"/>
        </w:rPr>
        <w:t xml:space="preserve">by the researcher </w:t>
      </w:r>
      <w:r w:rsidR="000D60DA">
        <w:rPr>
          <w:rFonts w:ascii="Times New Roman" w:hAnsi="Times New Roman" w:cs="Times New Roman"/>
          <w:sz w:val="21"/>
          <w:szCs w:val="21"/>
          <w:lang w:eastAsia="en-GB"/>
        </w:rPr>
        <w:t xml:space="preserve">can appear </w:t>
      </w:r>
      <w:r w:rsidR="00527736">
        <w:rPr>
          <w:rFonts w:ascii="Times New Roman" w:hAnsi="Times New Roman" w:cs="Times New Roman"/>
          <w:sz w:val="21"/>
          <w:szCs w:val="21"/>
          <w:lang w:eastAsia="en-GB"/>
        </w:rPr>
        <w:t xml:space="preserve">compromised </w:t>
      </w:r>
      <w:r w:rsidR="00DB4A89">
        <w:rPr>
          <w:rFonts w:ascii="Times New Roman" w:hAnsi="Times New Roman" w:cs="Times New Roman"/>
          <w:sz w:val="21"/>
          <w:szCs w:val="21"/>
          <w:lang w:eastAsia="en-GB"/>
        </w:rPr>
        <w:t xml:space="preserve">to a certain degree when </w:t>
      </w:r>
      <w:r w:rsidR="00EC60FF">
        <w:rPr>
          <w:rFonts w:ascii="Times New Roman" w:hAnsi="Times New Roman" w:cs="Times New Roman"/>
          <w:sz w:val="21"/>
          <w:szCs w:val="21"/>
          <w:lang w:eastAsia="en-GB"/>
        </w:rPr>
        <w:t>compared against</w:t>
      </w:r>
      <w:r w:rsidR="00DA7EEE">
        <w:rPr>
          <w:rFonts w:ascii="Times New Roman" w:hAnsi="Times New Roman" w:cs="Times New Roman"/>
          <w:sz w:val="21"/>
          <w:szCs w:val="21"/>
          <w:lang w:eastAsia="en-GB"/>
        </w:rPr>
        <w:t xml:space="preserve"> the </w:t>
      </w:r>
      <w:r w:rsidR="00025E79">
        <w:rPr>
          <w:rFonts w:ascii="Times New Roman" w:hAnsi="Times New Roman" w:cs="Times New Roman"/>
          <w:sz w:val="21"/>
          <w:szCs w:val="21"/>
          <w:lang w:eastAsia="en-GB"/>
        </w:rPr>
        <w:t xml:space="preserve">work of more </w:t>
      </w:r>
      <w:r w:rsidR="00A76C47">
        <w:rPr>
          <w:rFonts w:ascii="Times New Roman" w:hAnsi="Times New Roman" w:cs="Times New Roman"/>
          <w:sz w:val="21"/>
          <w:szCs w:val="21"/>
          <w:lang w:eastAsia="en-GB"/>
        </w:rPr>
        <w:t>accomplished scholars</w:t>
      </w:r>
      <w:r w:rsidR="00EC60FF">
        <w:rPr>
          <w:rFonts w:ascii="Times New Roman" w:hAnsi="Times New Roman" w:cs="Times New Roman"/>
          <w:sz w:val="21"/>
          <w:szCs w:val="21"/>
          <w:lang w:eastAsia="en-GB"/>
        </w:rPr>
        <w:t>.</w:t>
      </w:r>
      <w:r w:rsidR="004B536B">
        <w:rPr>
          <w:rFonts w:ascii="Times New Roman" w:hAnsi="Times New Roman" w:cs="Times New Roman"/>
          <w:sz w:val="21"/>
          <w:szCs w:val="21"/>
          <w:lang w:eastAsia="en-GB"/>
        </w:rPr>
        <w:t xml:space="preserve"> </w:t>
      </w:r>
      <w:r w:rsidR="00F10E2E">
        <w:rPr>
          <w:rFonts w:ascii="Times New Roman" w:hAnsi="Times New Roman" w:cs="Times New Roman"/>
          <w:sz w:val="21"/>
          <w:szCs w:val="21"/>
          <w:lang w:eastAsia="en-GB"/>
        </w:rPr>
        <w:t>Questions asked were possibly too wide</w:t>
      </w:r>
      <w:r w:rsidR="00297132">
        <w:rPr>
          <w:rFonts w:ascii="Times New Roman" w:hAnsi="Times New Roman" w:cs="Times New Roman"/>
          <w:sz w:val="21"/>
          <w:szCs w:val="21"/>
          <w:lang w:eastAsia="en-GB"/>
        </w:rPr>
        <w:t>-ranging and open to a number of interpretation</w:t>
      </w:r>
      <w:r w:rsidR="00546E85">
        <w:rPr>
          <w:rFonts w:ascii="Times New Roman" w:hAnsi="Times New Roman" w:cs="Times New Roman"/>
          <w:sz w:val="21"/>
          <w:szCs w:val="21"/>
          <w:lang w:eastAsia="en-GB"/>
        </w:rPr>
        <w:t xml:space="preserve">s, causing some participants to misinterpret and </w:t>
      </w:r>
      <w:r w:rsidR="00935FE7">
        <w:rPr>
          <w:rFonts w:ascii="Times New Roman" w:hAnsi="Times New Roman" w:cs="Times New Roman"/>
          <w:sz w:val="21"/>
          <w:szCs w:val="21"/>
          <w:lang w:eastAsia="en-GB"/>
        </w:rPr>
        <w:t xml:space="preserve">give </w:t>
      </w:r>
      <w:r w:rsidR="00C375EB">
        <w:rPr>
          <w:rFonts w:ascii="Times New Roman" w:hAnsi="Times New Roman" w:cs="Times New Roman"/>
          <w:sz w:val="21"/>
          <w:szCs w:val="21"/>
          <w:lang w:eastAsia="en-GB"/>
        </w:rPr>
        <w:t>irrelevant</w:t>
      </w:r>
      <w:r w:rsidR="00935FE7">
        <w:rPr>
          <w:rFonts w:ascii="Times New Roman" w:hAnsi="Times New Roman" w:cs="Times New Roman"/>
          <w:sz w:val="21"/>
          <w:szCs w:val="21"/>
          <w:lang w:eastAsia="en-GB"/>
        </w:rPr>
        <w:t xml:space="preserve"> </w:t>
      </w:r>
      <w:r w:rsidR="00C375EB">
        <w:rPr>
          <w:rFonts w:ascii="Times New Roman" w:hAnsi="Times New Roman" w:cs="Times New Roman"/>
          <w:sz w:val="21"/>
          <w:szCs w:val="21"/>
          <w:lang w:eastAsia="en-GB"/>
        </w:rPr>
        <w:t>responses.</w:t>
      </w:r>
    </w:p>
    <w:p w14:paraId="5D2A2D0E" w14:textId="77777777" w:rsidR="00A17589" w:rsidRDefault="00A17589" w:rsidP="002D1185">
      <w:pPr>
        <w:pStyle w:val="Heading2"/>
        <w:jc w:val="both"/>
        <w:rPr>
          <w:rFonts w:ascii="Times New Roman" w:eastAsia="Times New Roman" w:hAnsi="Times New Roman" w:cs="Times New Roman"/>
          <w:color w:val="000000" w:themeColor="text1"/>
          <w:sz w:val="21"/>
          <w:szCs w:val="21"/>
          <w:lang w:eastAsia="en-GB"/>
        </w:rPr>
      </w:pPr>
    </w:p>
    <w:p w14:paraId="0876C8D5" w14:textId="1306E772" w:rsidR="006373C3" w:rsidRPr="009C33C3" w:rsidRDefault="006373C3" w:rsidP="009C33C3">
      <w:pPr>
        <w:pStyle w:val="Heading2"/>
        <w:jc w:val="both"/>
        <w:rPr>
          <w:rFonts w:ascii="Times New Roman" w:eastAsia="Times New Roman" w:hAnsi="Times New Roman" w:cs="Times New Roman"/>
          <w:color w:val="000000" w:themeColor="text1"/>
          <w:sz w:val="21"/>
          <w:szCs w:val="21"/>
          <w:lang w:eastAsia="en-GB"/>
        </w:rPr>
      </w:pPr>
      <w:bookmarkStart w:id="104" w:name="_Toc103498092"/>
      <w:r w:rsidRPr="009C33C3">
        <w:rPr>
          <w:rFonts w:ascii="Times New Roman" w:eastAsia="Times New Roman" w:hAnsi="Times New Roman" w:cs="Times New Roman"/>
          <w:color w:val="000000" w:themeColor="text1"/>
          <w:sz w:val="21"/>
          <w:szCs w:val="21"/>
          <w:lang w:eastAsia="en-GB"/>
        </w:rPr>
        <w:t>5.</w:t>
      </w:r>
      <w:r w:rsidR="00A96170" w:rsidRPr="009C33C3">
        <w:rPr>
          <w:rFonts w:ascii="Times New Roman" w:eastAsia="Times New Roman" w:hAnsi="Times New Roman" w:cs="Times New Roman"/>
          <w:color w:val="000000" w:themeColor="text1"/>
          <w:sz w:val="21"/>
          <w:szCs w:val="21"/>
          <w:lang w:eastAsia="en-GB"/>
        </w:rPr>
        <w:t>7</w:t>
      </w:r>
      <w:r w:rsidRPr="009C33C3">
        <w:rPr>
          <w:rFonts w:ascii="Times New Roman" w:eastAsia="Times New Roman" w:hAnsi="Times New Roman" w:cs="Times New Roman"/>
          <w:color w:val="000000" w:themeColor="text1"/>
          <w:sz w:val="21"/>
          <w:szCs w:val="21"/>
          <w:lang w:eastAsia="en-GB"/>
        </w:rPr>
        <w:t xml:space="preserve"> </w:t>
      </w:r>
      <w:r w:rsidR="00C515AD" w:rsidRPr="009C33C3">
        <w:rPr>
          <w:rFonts w:ascii="Times New Roman" w:eastAsia="Times New Roman" w:hAnsi="Times New Roman" w:cs="Times New Roman"/>
          <w:color w:val="000000" w:themeColor="text1"/>
          <w:sz w:val="21"/>
          <w:szCs w:val="21"/>
          <w:lang w:eastAsia="en-GB"/>
        </w:rPr>
        <w:t>F</w:t>
      </w:r>
      <w:r w:rsidR="00CE103E" w:rsidRPr="009C33C3">
        <w:rPr>
          <w:rFonts w:ascii="Times New Roman" w:eastAsia="Times New Roman" w:hAnsi="Times New Roman" w:cs="Times New Roman"/>
          <w:color w:val="000000" w:themeColor="text1"/>
          <w:sz w:val="21"/>
          <w:szCs w:val="21"/>
          <w:lang w:eastAsia="en-GB"/>
        </w:rPr>
        <w:t>uture research directions</w:t>
      </w:r>
      <w:bookmarkEnd w:id="104"/>
    </w:p>
    <w:p w14:paraId="652D20A4" w14:textId="5F1D15B3" w:rsidR="00B14D99" w:rsidRDefault="00B14D99" w:rsidP="002D1185">
      <w:pPr>
        <w:jc w:val="both"/>
        <w:rPr>
          <w:rFonts w:ascii="Times New Roman" w:eastAsia="Times New Roman" w:hAnsi="Times New Roman" w:cs="Times New Roman"/>
          <w:sz w:val="21"/>
          <w:szCs w:val="21"/>
          <w:lang w:eastAsia="en-GB"/>
        </w:rPr>
      </w:pPr>
    </w:p>
    <w:p w14:paraId="34391407" w14:textId="6C499EE4" w:rsidR="00466965" w:rsidRDefault="00563885" w:rsidP="002D1185">
      <w:pPr>
        <w:spacing w:line="360" w:lineRule="auto"/>
        <w:jc w:val="both"/>
        <w:rPr>
          <w:rFonts w:ascii="Times New Roman" w:eastAsia="Times New Roman" w:hAnsi="Times New Roman" w:cs="Times New Roman"/>
          <w:sz w:val="21"/>
          <w:szCs w:val="21"/>
          <w:lang w:eastAsia="en-GB"/>
        </w:rPr>
      </w:pPr>
      <w:r>
        <w:rPr>
          <w:rFonts w:ascii="Times New Roman" w:eastAsia="Times New Roman" w:hAnsi="Times New Roman" w:cs="Times New Roman"/>
          <w:sz w:val="21"/>
          <w:szCs w:val="21"/>
          <w:lang w:eastAsia="en-GB"/>
        </w:rPr>
        <w:t xml:space="preserve">Although the researcher within this study has focused on addressing </w:t>
      </w:r>
      <w:r w:rsidR="002D6E69">
        <w:rPr>
          <w:rFonts w:ascii="Times New Roman" w:eastAsia="Times New Roman" w:hAnsi="Times New Roman" w:cs="Times New Roman"/>
          <w:sz w:val="21"/>
          <w:szCs w:val="21"/>
          <w:lang w:eastAsia="en-GB"/>
        </w:rPr>
        <w:t xml:space="preserve">several of </w:t>
      </w:r>
      <w:r w:rsidR="00E130C1">
        <w:rPr>
          <w:rFonts w:ascii="Times New Roman" w:eastAsia="Times New Roman" w:hAnsi="Times New Roman" w:cs="Times New Roman"/>
          <w:sz w:val="21"/>
          <w:szCs w:val="21"/>
          <w:lang w:eastAsia="en-GB"/>
        </w:rPr>
        <w:t xml:space="preserve">the </w:t>
      </w:r>
      <w:r w:rsidR="0068420F">
        <w:rPr>
          <w:rFonts w:ascii="Times New Roman" w:eastAsia="Times New Roman" w:hAnsi="Times New Roman" w:cs="Times New Roman"/>
          <w:sz w:val="21"/>
          <w:szCs w:val="21"/>
          <w:lang w:eastAsia="en-GB"/>
        </w:rPr>
        <w:t xml:space="preserve">critical </w:t>
      </w:r>
      <w:r w:rsidR="00461DC9">
        <w:rPr>
          <w:rFonts w:ascii="Times New Roman" w:eastAsia="Times New Roman" w:hAnsi="Times New Roman" w:cs="Times New Roman"/>
          <w:sz w:val="21"/>
          <w:szCs w:val="21"/>
          <w:lang w:eastAsia="en-GB"/>
        </w:rPr>
        <w:t>gap</w:t>
      </w:r>
      <w:r w:rsidR="00C66D56">
        <w:rPr>
          <w:rFonts w:ascii="Times New Roman" w:eastAsia="Times New Roman" w:hAnsi="Times New Roman" w:cs="Times New Roman"/>
          <w:sz w:val="21"/>
          <w:szCs w:val="21"/>
          <w:lang w:eastAsia="en-GB"/>
        </w:rPr>
        <w:t xml:space="preserve">s </w:t>
      </w:r>
      <w:r w:rsidR="00124090">
        <w:rPr>
          <w:rFonts w:ascii="Times New Roman" w:eastAsia="Times New Roman" w:hAnsi="Times New Roman" w:cs="Times New Roman"/>
          <w:sz w:val="21"/>
          <w:szCs w:val="21"/>
          <w:lang w:eastAsia="en-GB"/>
        </w:rPr>
        <w:t xml:space="preserve">found within the realms of </w:t>
      </w:r>
      <w:r w:rsidR="00197C0E">
        <w:rPr>
          <w:rFonts w:ascii="Times New Roman" w:eastAsia="Times New Roman" w:hAnsi="Times New Roman" w:cs="Times New Roman"/>
          <w:sz w:val="21"/>
          <w:szCs w:val="21"/>
          <w:lang w:eastAsia="en-GB"/>
        </w:rPr>
        <w:t xml:space="preserve">cybersecurity and supply chain management </w:t>
      </w:r>
      <w:r w:rsidR="00B55B9D">
        <w:rPr>
          <w:rFonts w:ascii="Times New Roman" w:eastAsia="Times New Roman" w:hAnsi="Times New Roman" w:cs="Times New Roman"/>
          <w:sz w:val="21"/>
          <w:szCs w:val="21"/>
          <w:lang w:eastAsia="en-GB"/>
        </w:rPr>
        <w:t>by</w:t>
      </w:r>
      <w:r w:rsidR="00D933CB">
        <w:rPr>
          <w:rFonts w:ascii="Times New Roman" w:eastAsia="Times New Roman" w:hAnsi="Times New Roman" w:cs="Times New Roman"/>
          <w:sz w:val="21"/>
          <w:szCs w:val="21"/>
          <w:lang w:eastAsia="en-GB"/>
        </w:rPr>
        <w:t xml:space="preserve"> </w:t>
      </w:r>
      <w:r w:rsidR="00461DC9">
        <w:rPr>
          <w:rFonts w:ascii="Times New Roman" w:eastAsia="Times New Roman" w:hAnsi="Times New Roman" w:cs="Times New Roman"/>
          <w:sz w:val="21"/>
          <w:szCs w:val="21"/>
          <w:lang w:eastAsia="en-GB"/>
        </w:rPr>
        <w:t>p</w:t>
      </w:r>
      <w:r w:rsidR="001B1EAF">
        <w:rPr>
          <w:rFonts w:ascii="Times New Roman" w:eastAsia="Times New Roman" w:hAnsi="Times New Roman" w:cs="Times New Roman"/>
          <w:sz w:val="21"/>
          <w:szCs w:val="21"/>
          <w:lang w:eastAsia="en-GB"/>
        </w:rPr>
        <w:t>roviding</w:t>
      </w:r>
      <w:r w:rsidR="00461DC9">
        <w:rPr>
          <w:rFonts w:ascii="Times New Roman" w:eastAsia="Times New Roman" w:hAnsi="Times New Roman" w:cs="Times New Roman"/>
          <w:sz w:val="21"/>
          <w:szCs w:val="21"/>
          <w:lang w:eastAsia="en-GB"/>
        </w:rPr>
        <w:t xml:space="preserve"> </w:t>
      </w:r>
      <w:r w:rsidR="0039227E">
        <w:rPr>
          <w:rFonts w:ascii="Times New Roman" w:eastAsia="Times New Roman" w:hAnsi="Times New Roman" w:cs="Times New Roman"/>
          <w:sz w:val="21"/>
          <w:szCs w:val="21"/>
          <w:lang w:eastAsia="en-GB"/>
        </w:rPr>
        <w:t xml:space="preserve">a range of </w:t>
      </w:r>
      <w:r w:rsidR="00A13EE4">
        <w:rPr>
          <w:rFonts w:ascii="Times New Roman" w:eastAsia="Times New Roman" w:hAnsi="Times New Roman" w:cs="Times New Roman"/>
          <w:sz w:val="21"/>
          <w:szCs w:val="21"/>
          <w:lang w:eastAsia="en-GB"/>
        </w:rPr>
        <w:t>strategies, solutions</w:t>
      </w:r>
      <w:r w:rsidR="007B0594">
        <w:rPr>
          <w:rFonts w:ascii="Times New Roman" w:eastAsia="Times New Roman" w:hAnsi="Times New Roman" w:cs="Times New Roman"/>
          <w:sz w:val="21"/>
          <w:szCs w:val="21"/>
          <w:lang w:eastAsia="en-GB"/>
        </w:rPr>
        <w:t xml:space="preserve"> and recommendations </w:t>
      </w:r>
      <w:r w:rsidR="0039227E">
        <w:rPr>
          <w:rFonts w:ascii="Times New Roman" w:eastAsia="Times New Roman" w:hAnsi="Times New Roman" w:cs="Times New Roman"/>
          <w:sz w:val="21"/>
          <w:szCs w:val="21"/>
          <w:lang w:eastAsia="en-GB"/>
        </w:rPr>
        <w:t xml:space="preserve">that </w:t>
      </w:r>
      <w:r w:rsidR="007B0594">
        <w:rPr>
          <w:rFonts w:ascii="Times New Roman" w:eastAsia="Times New Roman" w:hAnsi="Times New Roman" w:cs="Times New Roman"/>
          <w:sz w:val="21"/>
          <w:szCs w:val="21"/>
          <w:lang w:eastAsia="en-GB"/>
        </w:rPr>
        <w:t xml:space="preserve">could be applied </w:t>
      </w:r>
      <w:r w:rsidR="00967792">
        <w:rPr>
          <w:rFonts w:ascii="Times New Roman" w:eastAsia="Times New Roman" w:hAnsi="Times New Roman" w:cs="Times New Roman"/>
          <w:sz w:val="21"/>
          <w:szCs w:val="21"/>
          <w:lang w:eastAsia="en-GB"/>
        </w:rPr>
        <w:t xml:space="preserve">to manage and mitigate cyber threats within the supply chains of logistics </w:t>
      </w:r>
      <w:r w:rsidR="00A13EE4">
        <w:rPr>
          <w:rFonts w:ascii="Times New Roman" w:eastAsia="Times New Roman" w:hAnsi="Times New Roman" w:cs="Times New Roman"/>
          <w:sz w:val="21"/>
          <w:szCs w:val="21"/>
          <w:lang w:eastAsia="en-GB"/>
        </w:rPr>
        <w:t>companies. Th</w:t>
      </w:r>
      <w:r w:rsidR="00C279AE">
        <w:rPr>
          <w:rFonts w:ascii="Times New Roman" w:eastAsia="Times New Roman" w:hAnsi="Times New Roman" w:cs="Times New Roman"/>
          <w:sz w:val="21"/>
          <w:szCs w:val="21"/>
          <w:lang w:eastAsia="en-GB"/>
        </w:rPr>
        <w:t>e</w:t>
      </w:r>
      <w:r w:rsidR="00E00ACA">
        <w:rPr>
          <w:rFonts w:ascii="Times New Roman" w:eastAsia="Times New Roman" w:hAnsi="Times New Roman" w:cs="Times New Roman"/>
          <w:sz w:val="21"/>
          <w:szCs w:val="21"/>
          <w:lang w:eastAsia="en-GB"/>
        </w:rPr>
        <w:t xml:space="preserve"> study has brought to light </w:t>
      </w:r>
      <w:r w:rsidR="0054299A">
        <w:rPr>
          <w:rFonts w:ascii="Times New Roman" w:eastAsia="Times New Roman" w:hAnsi="Times New Roman" w:cs="Times New Roman"/>
          <w:sz w:val="21"/>
          <w:szCs w:val="21"/>
          <w:lang w:eastAsia="en-GB"/>
        </w:rPr>
        <w:t xml:space="preserve">that </w:t>
      </w:r>
      <w:r w:rsidR="00E00ACA">
        <w:rPr>
          <w:rFonts w:ascii="Times New Roman" w:eastAsia="Times New Roman" w:hAnsi="Times New Roman" w:cs="Times New Roman"/>
          <w:sz w:val="21"/>
          <w:szCs w:val="21"/>
          <w:lang w:eastAsia="en-GB"/>
        </w:rPr>
        <w:t>there a</w:t>
      </w:r>
      <w:r w:rsidR="004C5F96">
        <w:rPr>
          <w:rFonts w:ascii="Times New Roman" w:eastAsia="Times New Roman" w:hAnsi="Times New Roman" w:cs="Times New Roman"/>
          <w:sz w:val="21"/>
          <w:szCs w:val="21"/>
          <w:lang w:eastAsia="en-GB"/>
        </w:rPr>
        <w:t>re</w:t>
      </w:r>
      <w:r w:rsidR="00E00ACA">
        <w:rPr>
          <w:rFonts w:ascii="Times New Roman" w:eastAsia="Times New Roman" w:hAnsi="Times New Roman" w:cs="Times New Roman"/>
          <w:sz w:val="21"/>
          <w:szCs w:val="21"/>
          <w:lang w:eastAsia="en-GB"/>
        </w:rPr>
        <w:t xml:space="preserve"> </w:t>
      </w:r>
      <w:r w:rsidR="004C5F96">
        <w:rPr>
          <w:rFonts w:ascii="Times New Roman" w:eastAsia="Times New Roman" w:hAnsi="Times New Roman" w:cs="Times New Roman"/>
          <w:sz w:val="21"/>
          <w:szCs w:val="21"/>
          <w:lang w:eastAsia="en-GB"/>
        </w:rPr>
        <w:t xml:space="preserve">still </w:t>
      </w:r>
      <w:r w:rsidR="00083331">
        <w:rPr>
          <w:rFonts w:ascii="Times New Roman" w:eastAsia="Times New Roman" w:hAnsi="Times New Roman" w:cs="Times New Roman"/>
          <w:sz w:val="21"/>
          <w:szCs w:val="21"/>
          <w:lang w:eastAsia="en-GB"/>
        </w:rPr>
        <w:t xml:space="preserve">a </w:t>
      </w:r>
      <w:r w:rsidR="00E00ACA">
        <w:rPr>
          <w:rFonts w:ascii="Times New Roman" w:eastAsia="Times New Roman" w:hAnsi="Times New Roman" w:cs="Times New Roman"/>
          <w:sz w:val="21"/>
          <w:szCs w:val="21"/>
          <w:lang w:eastAsia="en-GB"/>
        </w:rPr>
        <w:t xml:space="preserve">considerable </w:t>
      </w:r>
      <w:r w:rsidR="00546EC2">
        <w:rPr>
          <w:rFonts w:ascii="Times New Roman" w:eastAsia="Times New Roman" w:hAnsi="Times New Roman" w:cs="Times New Roman"/>
          <w:sz w:val="21"/>
          <w:szCs w:val="21"/>
          <w:lang w:eastAsia="en-GB"/>
        </w:rPr>
        <w:t>number</w:t>
      </w:r>
      <w:r w:rsidR="00A13EE4">
        <w:rPr>
          <w:rFonts w:ascii="Times New Roman" w:eastAsia="Times New Roman" w:hAnsi="Times New Roman" w:cs="Times New Roman"/>
          <w:sz w:val="21"/>
          <w:szCs w:val="21"/>
          <w:lang w:eastAsia="en-GB"/>
        </w:rPr>
        <w:t xml:space="preserve"> o</w:t>
      </w:r>
      <w:r w:rsidR="00145B8B">
        <w:rPr>
          <w:rFonts w:ascii="Times New Roman" w:eastAsia="Times New Roman" w:hAnsi="Times New Roman" w:cs="Times New Roman"/>
          <w:sz w:val="21"/>
          <w:szCs w:val="21"/>
          <w:lang w:eastAsia="en-GB"/>
        </w:rPr>
        <w:t xml:space="preserve">f </w:t>
      </w:r>
      <w:r w:rsidR="002F2AE2">
        <w:rPr>
          <w:rFonts w:ascii="Times New Roman" w:eastAsia="Times New Roman" w:hAnsi="Times New Roman" w:cs="Times New Roman"/>
          <w:sz w:val="21"/>
          <w:szCs w:val="21"/>
          <w:lang w:eastAsia="en-GB"/>
        </w:rPr>
        <w:t>gaps</w:t>
      </w:r>
      <w:r w:rsidR="00B72D25">
        <w:rPr>
          <w:rFonts w:ascii="Times New Roman" w:eastAsia="Times New Roman" w:hAnsi="Times New Roman" w:cs="Times New Roman"/>
          <w:sz w:val="21"/>
          <w:szCs w:val="21"/>
          <w:lang w:eastAsia="en-GB"/>
        </w:rPr>
        <w:t xml:space="preserve"> </w:t>
      </w:r>
      <w:r w:rsidR="006961C9">
        <w:rPr>
          <w:rFonts w:ascii="Times New Roman" w:eastAsia="Times New Roman" w:hAnsi="Times New Roman" w:cs="Times New Roman"/>
          <w:sz w:val="21"/>
          <w:szCs w:val="21"/>
          <w:lang w:eastAsia="en-GB"/>
        </w:rPr>
        <w:t xml:space="preserve">within </w:t>
      </w:r>
      <w:r w:rsidR="006961C9">
        <w:rPr>
          <w:rFonts w:ascii="Times New Roman" w:eastAsia="Times New Roman" w:hAnsi="Times New Roman" w:cs="Times New Roman"/>
          <w:sz w:val="21"/>
          <w:szCs w:val="21"/>
          <w:lang w:eastAsia="en-GB"/>
        </w:rPr>
        <w:lastRenderedPageBreak/>
        <w:t>th</w:t>
      </w:r>
      <w:r w:rsidR="004E5387">
        <w:rPr>
          <w:rFonts w:ascii="Times New Roman" w:eastAsia="Times New Roman" w:hAnsi="Times New Roman" w:cs="Times New Roman"/>
          <w:sz w:val="21"/>
          <w:szCs w:val="21"/>
          <w:lang w:eastAsia="en-GB"/>
        </w:rPr>
        <w:t>e</w:t>
      </w:r>
      <w:r w:rsidR="006961C9">
        <w:rPr>
          <w:rFonts w:ascii="Times New Roman" w:eastAsia="Times New Roman" w:hAnsi="Times New Roman" w:cs="Times New Roman"/>
          <w:sz w:val="21"/>
          <w:szCs w:val="21"/>
          <w:lang w:eastAsia="en-GB"/>
        </w:rPr>
        <w:t xml:space="preserve"> field that require </w:t>
      </w:r>
      <w:r w:rsidR="00C279AE">
        <w:rPr>
          <w:rFonts w:ascii="Times New Roman" w:eastAsia="Times New Roman" w:hAnsi="Times New Roman" w:cs="Times New Roman"/>
          <w:sz w:val="21"/>
          <w:szCs w:val="21"/>
          <w:lang w:eastAsia="en-GB"/>
        </w:rPr>
        <w:t>further</w:t>
      </w:r>
      <w:r w:rsidR="006961C9">
        <w:rPr>
          <w:rFonts w:ascii="Times New Roman" w:eastAsia="Times New Roman" w:hAnsi="Times New Roman" w:cs="Times New Roman"/>
          <w:sz w:val="21"/>
          <w:szCs w:val="21"/>
          <w:lang w:eastAsia="en-GB"/>
        </w:rPr>
        <w:t xml:space="preserve"> </w:t>
      </w:r>
      <w:r w:rsidR="008D4F83">
        <w:rPr>
          <w:rFonts w:ascii="Times New Roman" w:eastAsia="Times New Roman" w:hAnsi="Times New Roman" w:cs="Times New Roman"/>
          <w:sz w:val="21"/>
          <w:szCs w:val="21"/>
          <w:lang w:eastAsia="en-GB"/>
        </w:rPr>
        <w:t>exploration. For</w:t>
      </w:r>
      <w:r w:rsidR="00C279AE">
        <w:rPr>
          <w:rFonts w:ascii="Times New Roman" w:eastAsia="Times New Roman" w:hAnsi="Times New Roman" w:cs="Times New Roman"/>
          <w:sz w:val="21"/>
          <w:szCs w:val="21"/>
          <w:lang w:eastAsia="en-GB"/>
        </w:rPr>
        <w:t xml:space="preserve"> </w:t>
      </w:r>
      <w:r w:rsidR="009D3991">
        <w:rPr>
          <w:rFonts w:ascii="Times New Roman" w:eastAsia="Times New Roman" w:hAnsi="Times New Roman" w:cs="Times New Roman"/>
          <w:sz w:val="21"/>
          <w:szCs w:val="21"/>
          <w:lang w:eastAsia="en-GB"/>
        </w:rPr>
        <w:t>a</w:t>
      </w:r>
      <w:r w:rsidR="00C279AE">
        <w:rPr>
          <w:rFonts w:ascii="Times New Roman" w:eastAsia="Times New Roman" w:hAnsi="Times New Roman" w:cs="Times New Roman"/>
          <w:sz w:val="21"/>
          <w:szCs w:val="21"/>
          <w:lang w:eastAsia="en-GB"/>
        </w:rPr>
        <w:t xml:space="preserve"> future prac</w:t>
      </w:r>
      <w:r w:rsidR="00D31830">
        <w:rPr>
          <w:rFonts w:ascii="Times New Roman" w:eastAsia="Times New Roman" w:hAnsi="Times New Roman" w:cs="Times New Roman"/>
          <w:sz w:val="21"/>
          <w:szCs w:val="21"/>
          <w:lang w:eastAsia="en-GB"/>
        </w:rPr>
        <w:t>titioner</w:t>
      </w:r>
      <w:r w:rsidR="00083331">
        <w:rPr>
          <w:rFonts w:ascii="Times New Roman" w:eastAsia="Times New Roman" w:hAnsi="Times New Roman" w:cs="Times New Roman"/>
          <w:sz w:val="21"/>
          <w:szCs w:val="21"/>
          <w:lang w:eastAsia="en-GB"/>
        </w:rPr>
        <w:t>,</w:t>
      </w:r>
      <w:r w:rsidR="00D31830">
        <w:rPr>
          <w:rFonts w:ascii="Times New Roman" w:eastAsia="Times New Roman" w:hAnsi="Times New Roman" w:cs="Times New Roman"/>
          <w:sz w:val="21"/>
          <w:szCs w:val="21"/>
          <w:lang w:eastAsia="en-GB"/>
        </w:rPr>
        <w:t xml:space="preserve"> a potential </w:t>
      </w:r>
      <w:r w:rsidR="009D3991">
        <w:rPr>
          <w:rFonts w:ascii="Times New Roman" w:eastAsia="Times New Roman" w:hAnsi="Times New Roman" w:cs="Times New Roman"/>
          <w:sz w:val="21"/>
          <w:szCs w:val="21"/>
          <w:lang w:eastAsia="en-GB"/>
        </w:rPr>
        <w:t xml:space="preserve">area for </w:t>
      </w:r>
      <w:r w:rsidR="003C0A48">
        <w:rPr>
          <w:rFonts w:ascii="Times New Roman" w:eastAsia="Times New Roman" w:hAnsi="Times New Roman" w:cs="Times New Roman"/>
          <w:sz w:val="21"/>
          <w:szCs w:val="21"/>
          <w:lang w:eastAsia="en-GB"/>
        </w:rPr>
        <w:t>further</w:t>
      </w:r>
      <w:r w:rsidR="00DC48DB">
        <w:rPr>
          <w:rFonts w:ascii="Times New Roman" w:eastAsia="Times New Roman" w:hAnsi="Times New Roman" w:cs="Times New Roman"/>
          <w:sz w:val="21"/>
          <w:szCs w:val="21"/>
          <w:lang w:eastAsia="en-GB"/>
        </w:rPr>
        <w:t xml:space="preserve"> </w:t>
      </w:r>
      <w:r w:rsidR="002D6E69">
        <w:rPr>
          <w:rFonts w:ascii="Times New Roman" w:eastAsia="Times New Roman" w:hAnsi="Times New Roman" w:cs="Times New Roman"/>
          <w:sz w:val="21"/>
          <w:szCs w:val="21"/>
          <w:lang w:eastAsia="en-GB"/>
        </w:rPr>
        <w:t>research</w:t>
      </w:r>
      <w:r w:rsidR="002B6C53">
        <w:rPr>
          <w:rFonts w:ascii="Times New Roman" w:eastAsia="Times New Roman" w:hAnsi="Times New Roman" w:cs="Times New Roman"/>
          <w:sz w:val="21"/>
          <w:szCs w:val="21"/>
          <w:lang w:eastAsia="en-GB"/>
        </w:rPr>
        <w:t xml:space="preserve"> </w:t>
      </w:r>
      <w:r w:rsidR="00083331">
        <w:rPr>
          <w:rFonts w:ascii="Times New Roman" w:eastAsia="Times New Roman" w:hAnsi="Times New Roman" w:cs="Times New Roman"/>
          <w:sz w:val="21"/>
          <w:szCs w:val="21"/>
          <w:lang w:eastAsia="en-GB"/>
        </w:rPr>
        <w:t>c</w:t>
      </w:r>
      <w:r w:rsidR="002B6C53">
        <w:rPr>
          <w:rFonts w:ascii="Times New Roman" w:eastAsia="Times New Roman" w:hAnsi="Times New Roman" w:cs="Times New Roman"/>
          <w:sz w:val="21"/>
          <w:szCs w:val="21"/>
          <w:lang w:eastAsia="en-GB"/>
        </w:rPr>
        <w:t xml:space="preserve">ould be to </w:t>
      </w:r>
      <w:r w:rsidR="00FA34FA">
        <w:rPr>
          <w:rFonts w:ascii="Times New Roman" w:eastAsia="Times New Roman" w:hAnsi="Times New Roman" w:cs="Times New Roman"/>
          <w:sz w:val="21"/>
          <w:szCs w:val="21"/>
          <w:lang w:eastAsia="en-GB"/>
        </w:rPr>
        <w:t xml:space="preserve">carry out </w:t>
      </w:r>
      <w:r w:rsidR="00960023">
        <w:rPr>
          <w:rFonts w:ascii="Times New Roman" w:eastAsia="Times New Roman" w:hAnsi="Times New Roman" w:cs="Times New Roman"/>
          <w:sz w:val="21"/>
          <w:szCs w:val="21"/>
          <w:lang w:eastAsia="en-GB"/>
        </w:rPr>
        <w:t xml:space="preserve">an in-depth case study of a single logistics </w:t>
      </w:r>
      <w:r w:rsidR="00E82622">
        <w:rPr>
          <w:rFonts w:ascii="Times New Roman" w:eastAsia="Times New Roman" w:hAnsi="Times New Roman" w:cs="Times New Roman"/>
          <w:sz w:val="21"/>
          <w:szCs w:val="21"/>
          <w:lang w:eastAsia="en-GB"/>
        </w:rPr>
        <w:t>organisation</w:t>
      </w:r>
      <w:r w:rsidR="00B70EBE">
        <w:rPr>
          <w:rFonts w:ascii="Times New Roman" w:eastAsia="Times New Roman" w:hAnsi="Times New Roman" w:cs="Times New Roman"/>
          <w:sz w:val="21"/>
          <w:szCs w:val="21"/>
          <w:lang w:eastAsia="en-GB"/>
        </w:rPr>
        <w:t xml:space="preserve">. The </w:t>
      </w:r>
      <w:r w:rsidR="003E212F">
        <w:rPr>
          <w:rFonts w:ascii="Times New Roman" w:eastAsia="Times New Roman" w:hAnsi="Times New Roman" w:cs="Times New Roman"/>
          <w:sz w:val="21"/>
          <w:szCs w:val="21"/>
          <w:lang w:eastAsia="en-GB"/>
        </w:rPr>
        <w:t>use</w:t>
      </w:r>
      <w:r w:rsidR="00B70EBE">
        <w:rPr>
          <w:rFonts w:ascii="Times New Roman" w:eastAsia="Times New Roman" w:hAnsi="Times New Roman" w:cs="Times New Roman"/>
          <w:sz w:val="21"/>
          <w:szCs w:val="21"/>
          <w:lang w:eastAsia="en-GB"/>
        </w:rPr>
        <w:t xml:space="preserve"> of</w:t>
      </w:r>
      <w:r w:rsidR="00F1482D">
        <w:rPr>
          <w:rFonts w:ascii="Times New Roman" w:eastAsia="Times New Roman" w:hAnsi="Times New Roman" w:cs="Times New Roman"/>
          <w:sz w:val="21"/>
          <w:szCs w:val="21"/>
          <w:lang w:eastAsia="en-GB"/>
        </w:rPr>
        <w:t xml:space="preserve"> </w:t>
      </w:r>
      <w:r w:rsidR="001B6C7F">
        <w:rPr>
          <w:rFonts w:ascii="Times New Roman" w:eastAsia="Times New Roman" w:hAnsi="Times New Roman" w:cs="Times New Roman"/>
          <w:sz w:val="21"/>
          <w:szCs w:val="21"/>
          <w:lang w:eastAsia="en-GB"/>
        </w:rPr>
        <w:t xml:space="preserve">a series of </w:t>
      </w:r>
      <w:r w:rsidR="00106564">
        <w:rPr>
          <w:rFonts w:ascii="Times New Roman" w:eastAsia="Times New Roman" w:hAnsi="Times New Roman" w:cs="Times New Roman"/>
          <w:sz w:val="21"/>
          <w:szCs w:val="21"/>
          <w:lang w:eastAsia="en-GB"/>
        </w:rPr>
        <w:t xml:space="preserve">simulation </w:t>
      </w:r>
      <w:r w:rsidR="00466965">
        <w:rPr>
          <w:rFonts w:ascii="Times New Roman" w:eastAsia="Times New Roman" w:hAnsi="Times New Roman" w:cs="Times New Roman"/>
          <w:sz w:val="21"/>
          <w:szCs w:val="21"/>
          <w:lang w:eastAsia="en-GB"/>
        </w:rPr>
        <w:t xml:space="preserve">models to test a range of different scenarios that could </w:t>
      </w:r>
      <w:r w:rsidR="00E82622">
        <w:rPr>
          <w:rFonts w:ascii="Times New Roman" w:eastAsia="Times New Roman" w:hAnsi="Times New Roman" w:cs="Times New Roman"/>
          <w:sz w:val="21"/>
          <w:szCs w:val="21"/>
          <w:lang w:eastAsia="en-GB"/>
        </w:rPr>
        <w:t>materialise</w:t>
      </w:r>
      <w:r w:rsidR="00466965">
        <w:rPr>
          <w:rFonts w:ascii="Times New Roman" w:eastAsia="Times New Roman" w:hAnsi="Times New Roman" w:cs="Times New Roman"/>
          <w:sz w:val="21"/>
          <w:szCs w:val="21"/>
          <w:lang w:eastAsia="en-GB"/>
        </w:rPr>
        <w:t xml:space="preserve"> either pre, during or post a cyber-attack, would offer a further insight into how </w:t>
      </w:r>
      <w:r w:rsidR="00F7080F">
        <w:rPr>
          <w:rFonts w:ascii="Times New Roman" w:eastAsia="Times New Roman" w:hAnsi="Times New Roman" w:cs="Times New Roman"/>
          <w:sz w:val="21"/>
          <w:szCs w:val="21"/>
          <w:lang w:eastAsia="en-GB"/>
        </w:rPr>
        <w:t xml:space="preserve">a </w:t>
      </w:r>
      <w:r w:rsidR="00DE6C05">
        <w:rPr>
          <w:rFonts w:ascii="Times New Roman" w:eastAsia="Times New Roman" w:hAnsi="Times New Roman" w:cs="Times New Roman"/>
          <w:sz w:val="21"/>
          <w:szCs w:val="21"/>
          <w:lang w:eastAsia="en-GB"/>
        </w:rPr>
        <w:t xml:space="preserve">logistics </w:t>
      </w:r>
      <w:r w:rsidR="00E82622">
        <w:rPr>
          <w:rFonts w:ascii="Times New Roman" w:eastAsia="Times New Roman" w:hAnsi="Times New Roman" w:cs="Times New Roman"/>
          <w:sz w:val="21"/>
          <w:szCs w:val="21"/>
          <w:lang w:eastAsia="en-GB"/>
        </w:rPr>
        <w:t>organisation</w:t>
      </w:r>
      <w:r w:rsidR="00466965">
        <w:rPr>
          <w:rFonts w:ascii="Times New Roman" w:eastAsia="Times New Roman" w:hAnsi="Times New Roman" w:cs="Times New Roman"/>
          <w:sz w:val="21"/>
          <w:szCs w:val="21"/>
          <w:lang w:eastAsia="en-GB"/>
        </w:rPr>
        <w:t xml:space="preserve"> can effectively manage, mitigate and be much better prepared for cyber risk within their supply chains. In addition, from the identified issues that arise </w:t>
      </w:r>
      <w:r w:rsidR="002D1185">
        <w:rPr>
          <w:rFonts w:ascii="Times New Roman" w:eastAsia="Times New Roman" w:hAnsi="Times New Roman" w:cs="Times New Roman"/>
          <w:sz w:val="21"/>
          <w:szCs w:val="21"/>
          <w:lang w:eastAsia="en-GB"/>
        </w:rPr>
        <w:t>from the</w:t>
      </w:r>
      <w:r w:rsidR="00466965">
        <w:rPr>
          <w:rFonts w:ascii="Times New Roman" w:eastAsia="Times New Roman" w:hAnsi="Times New Roman" w:cs="Times New Roman"/>
          <w:sz w:val="21"/>
          <w:szCs w:val="21"/>
          <w:lang w:eastAsia="en-GB"/>
        </w:rPr>
        <w:t xml:space="preserve"> simulated scenarios it would help an </w:t>
      </w:r>
      <w:r w:rsidR="00E82622">
        <w:rPr>
          <w:rFonts w:ascii="Times New Roman" w:eastAsia="Times New Roman" w:hAnsi="Times New Roman" w:cs="Times New Roman"/>
          <w:sz w:val="21"/>
          <w:szCs w:val="21"/>
          <w:lang w:eastAsia="en-GB"/>
        </w:rPr>
        <w:t>organisation</w:t>
      </w:r>
      <w:r w:rsidR="00466965">
        <w:rPr>
          <w:rFonts w:ascii="Times New Roman" w:eastAsia="Times New Roman" w:hAnsi="Times New Roman" w:cs="Times New Roman"/>
          <w:sz w:val="21"/>
          <w:szCs w:val="21"/>
          <w:lang w:eastAsia="en-GB"/>
        </w:rPr>
        <w:t xml:space="preserve"> to establish where further training </w:t>
      </w:r>
      <w:r w:rsidR="00F7080F">
        <w:rPr>
          <w:rFonts w:ascii="Times New Roman" w:eastAsia="Times New Roman" w:hAnsi="Times New Roman" w:cs="Times New Roman"/>
          <w:sz w:val="21"/>
          <w:szCs w:val="21"/>
          <w:lang w:eastAsia="en-GB"/>
        </w:rPr>
        <w:t>could b</w:t>
      </w:r>
      <w:r w:rsidR="009B3E59">
        <w:rPr>
          <w:rFonts w:ascii="Times New Roman" w:eastAsia="Times New Roman" w:hAnsi="Times New Roman" w:cs="Times New Roman"/>
          <w:sz w:val="21"/>
          <w:szCs w:val="21"/>
          <w:lang w:eastAsia="en-GB"/>
        </w:rPr>
        <w:t xml:space="preserve">e </w:t>
      </w:r>
      <w:r w:rsidR="002D1185">
        <w:rPr>
          <w:rFonts w:ascii="Times New Roman" w:eastAsia="Times New Roman" w:hAnsi="Times New Roman" w:cs="Times New Roman"/>
          <w:sz w:val="21"/>
          <w:szCs w:val="21"/>
          <w:lang w:eastAsia="en-GB"/>
        </w:rPr>
        <w:t>needed</w:t>
      </w:r>
      <w:r w:rsidR="00F7080F">
        <w:rPr>
          <w:rFonts w:ascii="Times New Roman" w:eastAsia="Times New Roman" w:hAnsi="Times New Roman" w:cs="Times New Roman"/>
          <w:sz w:val="21"/>
          <w:szCs w:val="21"/>
          <w:lang w:eastAsia="en-GB"/>
        </w:rPr>
        <w:t xml:space="preserve"> within certain areas whilst </w:t>
      </w:r>
      <w:r w:rsidR="00DE6C05">
        <w:rPr>
          <w:rFonts w:ascii="Times New Roman" w:eastAsia="Times New Roman" w:hAnsi="Times New Roman" w:cs="Times New Roman"/>
          <w:sz w:val="21"/>
          <w:szCs w:val="21"/>
          <w:lang w:eastAsia="en-GB"/>
        </w:rPr>
        <w:t xml:space="preserve">identifying </w:t>
      </w:r>
      <w:r w:rsidR="002D1185">
        <w:rPr>
          <w:rFonts w:ascii="Times New Roman" w:eastAsia="Times New Roman" w:hAnsi="Times New Roman" w:cs="Times New Roman"/>
          <w:sz w:val="21"/>
          <w:szCs w:val="21"/>
          <w:lang w:eastAsia="en-GB"/>
        </w:rPr>
        <w:t xml:space="preserve">how that it </w:t>
      </w:r>
      <w:r w:rsidR="00466965">
        <w:rPr>
          <w:rFonts w:ascii="Times New Roman" w:eastAsia="Times New Roman" w:hAnsi="Times New Roman" w:cs="Times New Roman"/>
          <w:sz w:val="21"/>
          <w:szCs w:val="21"/>
          <w:lang w:eastAsia="en-GB"/>
        </w:rPr>
        <w:t xml:space="preserve">could be </w:t>
      </w:r>
      <w:r w:rsidR="002B15D7">
        <w:rPr>
          <w:rFonts w:ascii="Times New Roman" w:eastAsia="Times New Roman" w:hAnsi="Times New Roman" w:cs="Times New Roman"/>
          <w:sz w:val="21"/>
          <w:szCs w:val="21"/>
          <w:lang w:eastAsia="en-GB"/>
        </w:rPr>
        <w:t>applied. Additionally</w:t>
      </w:r>
      <w:r w:rsidR="00DF162E">
        <w:rPr>
          <w:rFonts w:ascii="Times New Roman" w:eastAsia="Times New Roman" w:hAnsi="Times New Roman" w:cs="Times New Roman"/>
          <w:sz w:val="21"/>
          <w:szCs w:val="21"/>
          <w:lang w:eastAsia="en-GB"/>
        </w:rPr>
        <w:t>,</w:t>
      </w:r>
      <w:r w:rsidR="00D42F0E">
        <w:rPr>
          <w:rFonts w:ascii="Times New Roman" w:eastAsia="Times New Roman" w:hAnsi="Times New Roman" w:cs="Times New Roman"/>
          <w:sz w:val="21"/>
          <w:szCs w:val="21"/>
          <w:lang w:eastAsia="en-GB"/>
        </w:rPr>
        <w:t xml:space="preserve"> another potential opportunity for future research </w:t>
      </w:r>
      <w:r w:rsidR="002B15D7">
        <w:rPr>
          <w:rFonts w:ascii="Times New Roman" w:eastAsia="Times New Roman" w:hAnsi="Times New Roman" w:cs="Times New Roman"/>
          <w:sz w:val="21"/>
          <w:szCs w:val="21"/>
          <w:lang w:eastAsia="en-GB"/>
        </w:rPr>
        <w:t>could be to co</w:t>
      </w:r>
      <w:r w:rsidR="0060001D">
        <w:rPr>
          <w:rFonts w:ascii="Times New Roman" w:eastAsia="Times New Roman" w:hAnsi="Times New Roman" w:cs="Times New Roman"/>
          <w:sz w:val="21"/>
          <w:szCs w:val="21"/>
          <w:lang w:eastAsia="en-GB"/>
        </w:rPr>
        <w:t xml:space="preserve">-ordinate a comparative </w:t>
      </w:r>
      <w:r w:rsidR="00B92F0C">
        <w:rPr>
          <w:rFonts w:ascii="Times New Roman" w:eastAsia="Times New Roman" w:hAnsi="Times New Roman" w:cs="Times New Roman"/>
          <w:sz w:val="21"/>
          <w:szCs w:val="21"/>
          <w:lang w:eastAsia="en-GB"/>
        </w:rPr>
        <w:t>analysis</w:t>
      </w:r>
      <w:r w:rsidR="0060001D">
        <w:rPr>
          <w:rFonts w:ascii="Times New Roman" w:eastAsia="Times New Roman" w:hAnsi="Times New Roman" w:cs="Times New Roman"/>
          <w:sz w:val="21"/>
          <w:szCs w:val="21"/>
          <w:lang w:eastAsia="en-GB"/>
        </w:rPr>
        <w:t xml:space="preserve"> of two opposing logistics </w:t>
      </w:r>
      <w:r w:rsidR="00B92F0C">
        <w:rPr>
          <w:rFonts w:ascii="Times New Roman" w:eastAsia="Times New Roman" w:hAnsi="Times New Roman" w:cs="Times New Roman"/>
          <w:sz w:val="21"/>
          <w:szCs w:val="21"/>
          <w:lang w:eastAsia="en-GB"/>
        </w:rPr>
        <w:t>organisations</w:t>
      </w:r>
      <w:r w:rsidR="00D2244F">
        <w:rPr>
          <w:rFonts w:ascii="Times New Roman" w:eastAsia="Times New Roman" w:hAnsi="Times New Roman" w:cs="Times New Roman"/>
          <w:sz w:val="21"/>
          <w:szCs w:val="21"/>
          <w:lang w:eastAsia="en-GB"/>
        </w:rPr>
        <w:t xml:space="preserve"> </w:t>
      </w:r>
      <w:r w:rsidR="002B0CAA">
        <w:rPr>
          <w:rFonts w:ascii="Times New Roman" w:eastAsia="Times New Roman" w:hAnsi="Times New Roman" w:cs="Times New Roman"/>
          <w:sz w:val="21"/>
          <w:szCs w:val="21"/>
          <w:lang w:eastAsia="en-GB"/>
        </w:rPr>
        <w:t>that way it would allow</w:t>
      </w:r>
      <w:r w:rsidR="001875FB">
        <w:rPr>
          <w:rFonts w:ascii="Times New Roman" w:eastAsia="Times New Roman" w:hAnsi="Times New Roman" w:cs="Times New Roman"/>
          <w:sz w:val="21"/>
          <w:szCs w:val="21"/>
          <w:lang w:eastAsia="en-GB"/>
        </w:rPr>
        <w:t xml:space="preserve"> </w:t>
      </w:r>
      <w:r w:rsidR="00EA64AC">
        <w:rPr>
          <w:rFonts w:ascii="Times New Roman" w:eastAsia="Times New Roman" w:hAnsi="Times New Roman" w:cs="Times New Roman"/>
          <w:sz w:val="21"/>
          <w:szCs w:val="21"/>
          <w:lang w:eastAsia="en-GB"/>
        </w:rPr>
        <w:t xml:space="preserve">for the </w:t>
      </w:r>
      <w:r w:rsidR="00EC3DE6">
        <w:rPr>
          <w:rFonts w:ascii="Times New Roman" w:eastAsia="Times New Roman" w:hAnsi="Times New Roman" w:cs="Times New Roman"/>
          <w:sz w:val="21"/>
          <w:szCs w:val="21"/>
          <w:lang w:eastAsia="en-GB"/>
        </w:rPr>
        <w:t xml:space="preserve">various strategies that both organisations </w:t>
      </w:r>
      <w:r w:rsidR="007312A5">
        <w:rPr>
          <w:rFonts w:ascii="Times New Roman" w:eastAsia="Times New Roman" w:hAnsi="Times New Roman" w:cs="Times New Roman"/>
          <w:sz w:val="21"/>
          <w:szCs w:val="21"/>
          <w:lang w:eastAsia="en-GB"/>
        </w:rPr>
        <w:t>currently have in place</w:t>
      </w:r>
      <w:r w:rsidR="00EA64AC">
        <w:rPr>
          <w:rFonts w:ascii="Times New Roman" w:eastAsia="Times New Roman" w:hAnsi="Times New Roman" w:cs="Times New Roman"/>
          <w:sz w:val="21"/>
          <w:szCs w:val="21"/>
          <w:lang w:eastAsia="en-GB"/>
        </w:rPr>
        <w:t xml:space="preserve"> to</w:t>
      </w:r>
      <w:r w:rsidR="00C40F7E">
        <w:rPr>
          <w:rFonts w:ascii="Times New Roman" w:eastAsia="Times New Roman" w:hAnsi="Times New Roman" w:cs="Times New Roman"/>
          <w:sz w:val="21"/>
          <w:szCs w:val="21"/>
          <w:lang w:eastAsia="en-GB"/>
        </w:rPr>
        <w:t xml:space="preserve"> reduce cyber threat to</w:t>
      </w:r>
      <w:r w:rsidR="00EA64AC">
        <w:rPr>
          <w:rFonts w:ascii="Times New Roman" w:eastAsia="Times New Roman" w:hAnsi="Times New Roman" w:cs="Times New Roman"/>
          <w:sz w:val="21"/>
          <w:szCs w:val="21"/>
          <w:lang w:eastAsia="en-GB"/>
        </w:rPr>
        <w:t xml:space="preserve"> be assessed which could </w:t>
      </w:r>
      <w:r w:rsidR="009720E8">
        <w:rPr>
          <w:rFonts w:ascii="Times New Roman" w:eastAsia="Times New Roman" w:hAnsi="Times New Roman" w:cs="Times New Roman"/>
          <w:sz w:val="21"/>
          <w:szCs w:val="21"/>
          <w:lang w:eastAsia="en-GB"/>
        </w:rPr>
        <w:t>potentially bring</w:t>
      </w:r>
      <w:r w:rsidR="00EA64AC">
        <w:rPr>
          <w:rFonts w:ascii="Times New Roman" w:eastAsia="Times New Roman" w:hAnsi="Times New Roman" w:cs="Times New Roman"/>
          <w:sz w:val="21"/>
          <w:szCs w:val="21"/>
          <w:lang w:eastAsia="en-GB"/>
        </w:rPr>
        <w:t xml:space="preserve"> </w:t>
      </w:r>
      <w:r w:rsidR="005D77F2">
        <w:rPr>
          <w:rFonts w:ascii="Times New Roman" w:eastAsia="Times New Roman" w:hAnsi="Times New Roman" w:cs="Times New Roman"/>
          <w:sz w:val="21"/>
          <w:szCs w:val="21"/>
          <w:lang w:eastAsia="en-GB"/>
        </w:rPr>
        <w:t>about</w:t>
      </w:r>
      <w:r w:rsidR="00EA64AC">
        <w:rPr>
          <w:rFonts w:ascii="Times New Roman" w:eastAsia="Times New Roman" w:hAnsi="Times New Roman" w:cs="Times New Roman"/>
          <w:sz w:val="21"/>
          <w:szCs w:val="21"/>
          <w:lang w:eastAsia="en-GB"/>
        </w:rPr>
        <w:t xml:space="preserve"> new </w:t>
      </w:r>
      <w:r w:rsidR="005C7652">
        <w:rPr>
          <w:rFonts w:ascii="Times New Roman" w:eastAsia="Times New Roman" w:hAnsi="Times New Roman" w:cs="Times New Roman"/>
          <w:sz w:val="21"/>
          <w:szCs w:val="21"/>
          <w:lang w:eastAsia="en-GB"/>
        </w:rPr>
        <w:t>cyber training initiatives. Furthermore</w:t>
      </w:r>
      <w:r w:rsidR="00466965">
        <w:rPr>
          <w:rFonts w:ascii="Times New Roman" w:eastAsia="Times New Roman" w:hAnsi="Times New Roman" w:cs="Times New Roman"/>
          <w:sz w:val="21"/>
          <w:szCs w:val="21"/>
          <w:lang w:eastAsia="en-GB"/>
        </w:rPr>
        <w:t xml:space="preserve">, a full range of the future research directions proposed by the researcher are further depicted by </w:t>
      </w:r>
      <w:r w:rsidR="00466965" w:rsidRPr="00057D9A">
        <w:rPr>
          <w:rFonts w:ascii="Times New Roman" w:eastAsia="Times New Roman" w:hAnsi="Times New Roman" w:cs="Times New Roman"/>
          <w:i/>
          <w:iCs/>
          <w:sz w:val="21"/>
          <w:szCs w:val="21"/>
          <w:lang w:eastAsia="en-GB"/>
        </w:rPr>
        <w:t>fig 5</w:t>
      </w:r>
      <w:r w:rsidR="009B3E59">
        <w:rPr>
          <w:rFonts w:ascii="Times New Roman" w:eastAsia="Times New Roman" w:hAnsi="Times New Roman" w:cs="Times New Roman"/>
          <w:i/>
          <w:iCs/>
          <w:sz w:val="21"/>
          <w:szCs w:val="21"/>
          <w:lang w:eastAsia="en-GB"/>
        </w:rPr>
        <w:t>.2</w:t>
      </w:r>
      <w:r w:rsidR="00466965">
        <w:rPr>
          <w:rFonts w:ascii="Times New Roman" w:eastAsia="Times New Roman" w:hAnsi="Times New Roman" w:cs="Times New Roman"/>
          <w:i/>
          <w:iCs/>
          <w:sz w:val="21"/>
          <w:szCs w:val="21"/>
          <w:lang w:eastAsia="en-GB"/>
        </w:rPr>
        <w:t>.</w:t>
      </w:r>
    </w:p>
    <w:p w14:paraId="5EFB3AB2" w14:textId="11908B7A" w:rsidR="00466965" w:rsidRDefault="00486514" w:rsidP="005A2BC6">
      <w:pPr>
        <w:spacing w:line="360" w:lineRule="auto"/>
        <w:jc w:val="both"/>
        <w:rPr>
          <w:rFonts w:ascii="Times New Roman" w:eastAsia="Times New Roman" w:hAnsi="Times New Roman" w:cs="Times New Roman"/>
          <w:sz w:val="21"/>
          <w:szCs w:val="21"/>
          <w:lang w:eastAsia="en-GB"/>
        </w:rPr>
      </w:pPr>
      <w:r w:rsidRPr="001E4872">
        <w:rPr>
          <w:rFonts w:ascii="Times New Roman" w:hAnsi="Times New Roman" w:cs="Times New Roman"/>
          <w:b/>
          <w:bCs/>
          <w:noProof/>
          <w:sz w:val="21"/>
          <w:szCs w:val="21"/>
        </w:rPr>
        <w:drawing>
          <wp:anchor distT="0" distB="0" distL="114300" distR="114300" simplePos="0" relativeHeight="251661312" behindDoc="1" locked="0" layoutInCell="1" allowOverlap="1" wp14:anchorId="743EC8B9" wp14:editId="68833E64">
            <wp:simplePos x="0" y="0"/>
            <wp:positionH relativeFrom="column">
              <wp:posOffset>-236855</wp:posOffset>
            </wp:positionH>
            <wp:positionV relativeFrom="paragraph">
              <wp:posOffset>170441</wp:posOffset>
            </wp:positionV>
            <wp:extent cx="6221730" cy="3582035"/>
            <wp:effectExtent l="12700" t="12700" r="13970" b="12065"/>
            <wp:wrapTight wrapText="bothSides">
              <wp:wrapPolygon edited="0">
                <wp:start x="-44" y="-77"/>
                <wp:lineTo x="-44" y="21596"/>
                <wp:lineTo x="21604" y="21596"/>
                <wp:lineTo x="21604" y="-77"/>
                <wp:lineTo x="-44" y="-77"/>
              </wp:wrapPolygon>
            </wp:wrapTight>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rotWithShape="1">
                    <a:blip r:embed="rId22" cstate="print">
                      <a:extLst>
                        <a:ext uri="{28A0092B-C50C-407E-A947-70E740481C1C}">
                          <a14:useLocalDpi xmlns:a14="http://schemas.microsoft.com/office/drawing/2010/main" val="0"/>
                        </a:ext>
                      </a:extLst>
                    </a:blip>
                    <a:srcRect t="5103" r="2178" b="5266"/>
                    <a:stretch/>
                  </pic:blipFill>
                  <pic:spPr bwMode="auto">
                    <a:xfrm>
                      <a:off x="0" y="0"/>
                      <a:ext cx="6221730" cy="358203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E5301B" w14:textId="71437B9E" w:rsidR="0032003B" w:rsidRDefault="002B470D" w:rsidP="005A2BC6">
      <w:pPr>
        <w:spacing w:line="360" w:lineRule="auto"/>
        <w:jc w:val="both"/>
        <w:rPr>
          <w:rFonts w:ascii="Times New Roman" w:eastAsia="Times New Roman" w:hAnsi="Times New Roman" w:cs="Times New Roman"/>
          <w:sz w:val="21"/>
          <w:szCs w:val="21"/>
          <w:lang w:eastAsia="en-GB"/>
        </w:rPr>
      </w:pPr>
      <w:r>
        <w:rPr>
          <w:noProof/>
        </w:rPr>
        <mc:AlternateContent>
          <mc:Choice Requires="wps">
            <w:drawing>
              <wp:anchor distT="0" distB="0" distL="114300" distR="114300" simplePos="0" relativeHeight="251687936" behindDoc="1" locked="0" layoutInCell="1" allowOverlap="1" wp14:anchorId="55FCDA33" wp14:editId="3F06F5FF">
                <wp:simplePos x="0" y="0"/>
                <wp:positionH relativeFrom="column">
                  <wp:posOffset>1431875</wp:posOffset>
                </wp:positionH>
                <wp:positionV relativeFrom="paragraph">
                  <wp:posOffset>3652520</wp:posOffset>
                </wp:positionV>
                <wp:extent cx="2735580" cy="215900"/>
                <wp:effectExtent l="0" t="0" r="0" b="0"/>
                <wp:wrapTight wrapText="bothSides">
                  <wp:wrapPolygon edited="0">
                    <wp:start x="0" y="0"/>
                    <wp:lineTo x="0" y="20329"/>
                    <wp:lineTo x="21460" y="20329"/>
                    <wp:lineTo x="21460" y="0"/>
                    <wp:lineTo x="0" y="0"/>
                  </wp:wrapPolygon>
                </wp:wrapTight>
                <wp:docPr id="52" name="Text Box 52"/>
                <wp:cNvGraphicFramePr/>
                <a:graphic xmlns:a="http://schemas.openxmlformats.org/drawingml/2006/main">
                  <a:graphicData uri="http://schemas.microsoft.com/office/word/2010/wordprocessingShape">
                    <wps:wsp>
                      <wps:cNvSpPr txBox="1"/>
                      <wps:spPr>
                        <a:xfrm>
                          <a:off x="0" y="0"/>
                          <a:ext cx="2735580" cy="215900"/>
                        </a:xfrm>
                        <a:prstGeom prst="rect">
                          <a:avLst/>
                        </a:prstGeom>
                        <a:solidFill>
                          <a:prstClr val="white"/>
                        </a:solidFill>
                        <a:ln>
                          <a:noFill/>
                        </a:ln>
                      </wps:spPr>
                      <wps:txbx>
                        <w:txbxContent>
                          <w:p w14:paraId="5A4FEFEA" w14:textId="4E33548A" w:rsidR="002B470D" w:rsidRPr="0018625A" w:rsidRDefault="002B470D" w:rsidP="002B470D">
                            <w:pPr>
                              <w:pStyle w:val="Caption"/>
                              <w:rPr>
                                <w:b/>
                                <w:bCs/>
                                <w:noProof/>
                              </w:rPr>
                            </w:pPr>
                            <w:bookmarkStart w:id="105" w:name="_Toc103437543"/>
                            <w:r>
                              <w:t xml:space="preserve">Figure 5. </w:t>
                            </w:r>
                            <w:r>
                              <w:fldChar w:fldCharType="begin"/>
                            </w:r>
                            <w:r>
                              <w:instrText xml:space="preserve"> SEQ Figure_5. \* ARABIC </w:instrText>
                            </w:r>
                            <w:r>
                              <w:fldChar w:fldCharType="separate"/>
                            </w:r>
                            <w:r>
                              <w:rPr>
                                <w:noProof/>
                              </w:rPr>
                              <w:t>2</w:t>
                            </w:r>
                            <w:r>
                              <w:fldChar w:fldCharType="end"/>
                            </w:r>
                            <w:r>
                              <w:t xml:space="preserve"> - Future Research Directions</w:t>
                            </w:r>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FCDA33" id="Text Box 52" o:spid="_x0000_s1037" type="#_x0000_t202" style="position:absolute;left:0;text-align:left;margin-left:112.75pt;margin-top:287.6pt;width:215.4pt;height:17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" stroked="f">
                <v:textbox inset="0,0,0,0">
                  <w:txbxContent>
                    <w:p w14:paraId="5A4FEFEA" w14:textId="4E33548A" w:rsidR="002B470D" w:rsidRPr="0018625A" w:rsidRDefault="002B470D" w:rsidP="002B470D">
                      <w:pPr>
                        <w:pStyle w:val="Caption"/>
                        <w:rPr>
                          <w:b/>
                          <w:bCs/>
                          <w:noProof/>
                        </w:rPr>
                      </w:pPr>
                      <w:bookmarkStart w:id="106" w:name="_Toc103437543"/>
                      <w:r>
                        <w:t xml:space="preserve">Figure 5. </w:t>
                      </w:r>
                      <w:r>
                        <w:fldChar w:fldCharType="begin"/>
                      </w:r>
                      <w:r>
                        <w:instrText xml:space="preserve"> SEQ Figure_5. \* ARABIC </w:instrText>
                      </w:r>
                      <w:r>
                        <w:fldChar w:fldCharType="separate"/>
                      </w:r>
                      <w:r>
                        <w:rPr>
                          <w:noProof/>
                        </w:rPr>
                        <w:t>2</w:t>
                      </w:r>
                      <w:r>
                        <w:fldChar w:fldCharType="end"/>
                      </w:r>
                      <w:r>
                        <w:t xml:space="preserve"> - Future Research Directions</w:t>
                      </w:r>
                      <w:bookmarkEnd w:id="106"/>
                    </w:p>
                  </w:txbxContent>
                </v:textbox>
                <w10:wrap type="tight"/>
              </v:shape>
            </w:pict>
          </mc:Fallback>
        </mc:AlternateContent>
      </w:r>
    </w:p>
    <w:p w14:paraId="48C5AE5C" w14:textId="47F282CB" w:rsidR="00BA5D7C" w:rsidRDefault="00BA5D7C" w:rsidP="00BE2772">
      <w:pPr>
        <w:jc w:val="center"/>
        <w:rPr>
          <w:rFonts w:ascii="Times New Roman" w:eastAsia="Times New Roman" w:hAnsi="Times New Roman" w:cs="Times New Roman"/>
          <w:sz w:val="21"/>
          <w:szCs w:val="21"/>
          <w:lang w:eastAsia="en-GB"/>
        </w:rPr>
      </w:pPr>
    </w:p>
    <w:p w14:paraId="3D908FB2" w14:textId="2E895EFF" w:rsidR="002B470D" w:rsidRDefault="00EF15C5" w:rsidP="00BE2772">
      <w:pPr>
        <w:jc w:val="center"/>
        <w:rPr>
          <w:rFonts w:ascii="Times New Roman" w:eastAsia="Times New Roman" w:hAnsi="Times New Roman" w:cs="Times New Roman"/>
          <w:sz w:val="21"/>
          <w:szCs w:val="21"/>
          <w:lang w:eastAsia="en-GB"/>
        </w:rPr>
      </w:pPr>
      <w:r>
        <w:rPr>
          <w:rFonts w:ascii="Times New Roman" w:eastAsia="Times New Roman" w:hAnsi="Times New Roman" w:cs="Times New Roman"/>
          <w:sz w:val="21"/>
          <w:szCs w:val="21"/>
          <w:lang w:eastAsia="en-GB"/>
        </w:rPr>
        <w:t>(Source: Own)</w:t>
      </w:r>
    </w:p>
    <w:p w14:paraId="4D3D410C" w14:textId="06D413AD" w:rsidR="00BA5D7C" w:rsidRDefault="00BA5D7C" w:rsidP="00BE2772">
      <w:pPr>
        <w:jc w:val="center"/>
        <w:rPr>
          <w:rFonts w:ascii="Times New Roman" w:eastAsia="Times New Roman" w:hAnsi="Times New Roman" w:cs="Times New Roman"/>
          <w:sz w:val="21"/>
          <w:szCs w:val="21"/>
          <w:lang w:eastAsia="en-GB"/>
        </w:rPr>
      </w:pPr>
    </w:p>
    <w:p w14:paraId="7AE5F8C3" w14:textId="2437C945" w:rsidR="00BA5D7C" w:rsidRDefault="00BA5D7C" w:rsidP="00BE2772">
      <w:pPr>
        <w:jc w:val="center"/>
        <w:rPr>
          <w:rFonts w:ascii="Times New Roman" w:eastAsia="Times New Roman" w:hAnsi="Times New Roman" w:cs="Times New Roman"/>
          <w:sz w:val="21"/>
          <w:szCs w:val="21"/>
          <w:lang w:eastAsia="en-GB"/>
        </w:rPr>
      </w:pPr>
    </w:p>
    <w:p w14:paraId="0C99E3B6" w14:textId="08A3C27C" w:rsidR="00BA5D7C" w:rsidRDefault="00BA5D7C" w:rsidP="00BE2772">
      <w:pPr>
        <w:jc w:val="center"/>
        <w:rPr>
          <w:rFonts w:ascii="Times New Roman" w:eastAsia="Times New Roman" w:hAnsi="Times New Roman" w:cs="Times New Roman"/>
          <w:sz w:val="21"/>
          <w:szCs w:val="21"/>
          <w:lang w:eastAsia="en-GB"/>
        </w:rPr>
      </w:pPr>
    </w:p>
    <w:p w14:paraId="47D25454" w14:textId="42217D15" w:rsidR="00BA5D7C" w:rsidRDefault="00BA5D7C" w:rsidP="00BE2772">
      <w:pPr>
        <w:jc w:val="center"/>
        <w:rPr>
          <w:rFonts w:ascii="Times New Roman" w:eastAsia="Times New Roman" w:hAnsi="Times New Roman" w:cs="Times New Roman"/>
          <w:sz w:val="21"/>
          <w:szCs w:val="21"/>
          <w:lang w:eastAsia="en-GB"/>
        </w:rPr>
      </w:pPr>
    </w:p>
    <w:p w14:paraId="1198FED0" w14:textId="7BC19B86" w:rsidR="00BA5D7C" w:rsidRDefault="00BA5D7C" w:rsidP="00BE2772">
      <w:pPr>
        <w:jc w:val="center"/>
        <w:rPr>
          <w:rFonts w:ascii="Times New Roman" w:eastAsia="Times New Roman" w:hAnsi="Times New Roman" w:cs="Times New Roman"/>
          <w:sz w:val="21"/>
          <w:szCs w:val="21"/>
          <w:lang w:eastAsia="en-GB"/>
        </w:rPr>
      </w:pPr>
    </w:p>
    <w:p w14:paraId="00FA27E7" w14:textId="2A154523" w:rsidR="00FF097D" w:rsidRDefault="00FF097D" w:rsidP="0033720A">
      <w:pPr>
        <w:jc w:val="center"/>
        <w:rPr>
          <w:rFonts w:ascii="Times New Roman" w:eastAsia="Times New Roman" w:hAnsi="Times New Roman" w:cs="Times New Roman"/>
          <w:b/>
          <w:bCs/>
          <w:color w:val="000000" w:themeColor="text1"/>
          <w:sz w:val="21"/>
          <w:szCs w:val="21"/>
          <w:lang w:eastAsia="en-GB"/>
        </w:rPr>
      </w:pPr>
    </w:p>
    <w:p w14:paraId="0B07DD14" w14:textId="1BA73D12" w:rsidR="00FF097D" w:rsidRDefault="00FF097D" w:rsidP="0033720A">
      <w:pPr>
        <w:jc w:val="center"/>
        <w:rPr>
          <w:rFonts w:ascii="Times New Roman" w:eastAsia="Times New Roman" w:hAnsi="Times New Roman" w:cs="Times New Roman"/>
          <w:b/>
          <w:bCs/>
          <w:color w:val="000000" w:themeColor="text1"/>
          <w:sz w:val="21"/>
          <w:szCs w:val="21"/>
          <w:lang w:eastAsia="en-GB"/>
        </w:rPr>
      </w:pPr>
    </w:p>
    <w:p w14:paraId="1381CF0D" w14:textId="6C7BBD26" w:rsidR="006C5984" w:rsidRDefault="006C5984" w:rsidP="0033720A">
      <w:pPr>
        <w:jc w:val="center"/>
        <w:rPr>
          <w:rFonts w:ascii="Times New Roman" w:eastAsia="Times New Roman" w:hAnsi="Times New Roman" w:cs="Times New Roman"/>
          <w:b/>
          <w:bCs/>
          <w:color w:val="000000" w:themeColor="text1"/>
          <w:sz w:val="21"/>
          <w:szCs w:val="21"/>
          <w:lang w:eastAsia="en-GB"/>
        </w:rPr>
      </w:pPr>
    </w:p>
    <w:p w14:paraId="335090A2" w14:textId="77777777" w:rsidR="006C5984" w:rsidRDefault="006C5984" w:rsidP="0033720A">
      <w:pPr>
        <w:jc w:val="center"/>
        <w:rPr>
          <w:rFonts w:ascii="Times New Roman" w:eastAsia="Times New Roman" w:hAnsi="Times New Roman" w:cs="Times New Roman"/>
          <w:b/>
          <w:bCs/>
          <w:color w:val="000000" w:themeColor="text1"/>
          <w:sz w:val="21"/>
          <w:szCs w:val="21"/>
          <w:lang w:eastAsia="en-GB"/>
        </w:rPr>
      </w:pPr>
    </w:p>
    <w:p w14:paraId="6FF0D3BC" w14:textId="77777777" w:rsidR="000E6AA6" w:rsidRPr="000E6AA6" w:rsidRDefault="000E6AA6" w:rsidP="000E6AA6">
      <w:pPr>
        <w:rPr>
          <w:lang w:eastAsia="en-GB"/>
        </w:rPr>
      </w:pPr>
      <w:bookmarkStart w:id="107" w:name="_Toc103498093"/>
    </w:p>
    <w:p w14:paraId="61924B1B" w14:textId="1E7B7493" w:rsidR="00CE103E" w:rsidRPr="00497C42" w:rsidRDefault="002A52ED" w:rsidP="00497C42">
      <w:pPr>
        <w:pStyle w:val="Heading1"/>
        <w:jc w:val="center"/>
        <w:rPr>
          <w:rFonts w:ascii="Times New Roman" w:eastAsia="Times New Roman" w:hAnsi="Times New Roman" w:cs="Times New Roman"/>
          <w:b/>
          <w:bCs/>
          <w:color w:val="000000" w:themeColor="text1"/>
          <w:sz w:val="21"/>
          <w:szCs w:val="21"/>
          <w:lang w:eastAsia="en-GB"/>
        </w:rPr>
      </w:pPr>
      <w:r w:rsidRPr="00497C42">
        <w:rPr>
          <w:rFonts w:ascii="Times New Roman" w:eastAsia="Times New Roman" w:hAnsi="Times New Roman" w:cs="Times New Roman"/>
          <w:b/>
          <w:bCs/>
          <w:color w:val="000000" w:themeColor="text1"/>
          <w:sz w:val="21"/>
          <w:szCs w:val="21"/>
          <w:lang w:eastAsia="en-GB"/>
        </w:rPr>
        <w:lastRenderedPageBreak/>
        <w:t xml:space="preserve">Chapter </w:t>
      </w:r>
      <w:r w:rsidR="00D7566B" w:rsidRPr="00497C42">
        <w:rPr>
          <w:rFonts w:ascii="Times New Roman" w:eastAsia="Times New Roman" w:hAnsi="Times New Roman" w:cs="Times New Roman"/>
          <w:b/>
          <w:bCs/>
          <w:color w:val="000000" w:themeColor="text1"/>
          <w:sz w:val="21"/>
          <w:szCs w:val="21"/>
          <w:lang w:eastAsia="en-GB"/>
        </w:rPr>
        <w:t>S</w:t>
      </w:r>
      <w:r w:rsidR="00E46DAC" w:rsidRPr="00497C42">
        <w:rPr>
          <w:rFonts w:ascii="Times New Roman" w:eastAsia="Times New Roman" w:hAnsi="Times New Roman" w:cs="Times New Roman"/>
          <w:b/>
          <w:bCs/>
          <w:color w:val="000000" w:themeColor="text1"/>
          <w:sz w:val="21"/>
          <w:szCs w:val="21"/>
          <w:lang w:eastAsia="en-GB"/>
        </w:rPr>
        <w:t>ix - Conclusion</w:t>
      </w:r>
      <w:bookmarkEnd w:id="107"/>
    </w:p>
    <w:p w14:paraId="2FEB6174" w14:textId="77777777" w:rsidR="00A520B5" w:rsidRDefault="00A520B5" w:rsidP="00A520B5">
      <w:pPr>
        <w:spacing w:line="360" w:lineRule="auto"/>
        <w:jc w:val="both"/>
        <w:rPr>
          <w:rFonts w:ascii="Times New Roman" w:eastAsia="Times New Roman" w:hAnsi="Times New Roman" w:cs="Times New Roman"/>
          <w:sz w:val="21"/>
          <w:szCs w:val="21"/>
          <w:lang w:eastAsia="en-GB"/>
        </w:rPr>
      </w:pPr>
      <w:bookmarkStart w:id="108" w:name="_GoBack"/>
      <w:bookmarkEnd w:id="108"/>
    </w:p>
    <w:p w14:paraId="6CB1FA56" w14:textId="5B87C85E" w:rsidR="00A520B5" w:rsidRPr="00B93BA6" w:rsidRDefault="00A520B5" w:rsidP="00A520B5">
      <w:pPr>
        <w:spacing w:line="360" w:lineRule="auto"/>
        <w:jc w:val="both"/>
        <w:rPr>
          <w:rFonts w:ascii="Times New Roman" w:hAnsi="Times New Roman" w:cs="Times New Roman"/>
          <w:color w:val="FF0000"/>
          <w:sz w:val="21"/>
          <w:szCs w:val="21"/>
        </w:rPr>
      </w:pPr>
      <w:r>
        <w:rPr>
          <w:rFonts w:ascii="Times New Roman" w:eastAsia="Times New Roman" w:hAnsi="Times New Roman" w:cs="Times New Roman"/>
          <w:sz w:val="21"/>
          <w:szCs w:val="21"/>
          <w:lang w:eastAsia="en-GB"/>
        </w:rPr>
        <w:t xml:space="preserve">This </w:t>
      </w:r>
      <w:r w:rsidR="00782190">
        <w:rPr>
          <w:rFonts w:ascii="Times New Roman" w:eastAsia="Times New Roman" w:hAnsi="Times New Roman" w:cs="Times New Roman"/>
          <w:sz w:val="21"/>
          <w:szCs w:val="21"/>
          <w:lang w:eastAsia="en-GB"/>
        </w:rPr>
        <w:t>project</w:t>
      </w:r>
      <w:r w:rsidR="00BB126D">
        <w:rPr>
          <w:rFonts w:ascii="Times New Roman" w:eastAsia="Times New Roman" w:hAnsi="Times New Roman" w:cs="Times New Roman"/>
          <w:sz w:val="21"/>
          <w:szCs w:val="21"/>
          <w:lang w:eastAsia="en-GB"/>
        </w:rPr>
        <w:t xml:space="preserve"> </w:t>
      </w:r>
      <w:r>
        <w:rPr>
          <w:rFonts w:ascii="Times New Roman" w:eastAsia="Times New Roman" w:hAnsi="Times New Roman" w:cs="Times New Roman"/>
          <w:sz w:val="21"/>
          <w:szCs w:val="21"/>
          <w:lang w:eastAsia="en-GB"/>
        </w:rPr>
        <w:t>has aimed to identify solutions and best practise to manage and mitigate cyber threats in the supply chains of logistics organisations</w:t>
      </w:r>
      <w:r w:rsidR="00782190">
        <w:rPr>
          <w:rFonts w:ascii="Times New Roman" w:eastAsia="Times New Roman" w:hAnsi="Times New Roman" w:cs="Times New Roman"/>
          <w:sz w:val="21"/>
          <w:szCs w:val="21"/>
          <w:lang w:eastAsia="en-GB"/>
        </w:rPr>
        <w:t xml:space="preserve"> enabled using digital </w:t>
      </w:r>
      <w:r w:rsidR="00BB126D">
        <w:rPr>
          <w:rFonts w:ascii="Times New Roman" w:eastAsia="Times New Roman" w:hAnsi="Times New Roman" w:cs="Times New Roman"/>
          <w:sz w:val="21"/>
          <w:szCs w:val="21"/>
          <w:lang w:eastAsia="en-GB"/>
        </w:rPr>
        <w:t>technologies. The</w:t>
      </w:r>
      <w:r w:rsidR="00542F6E">
        <w:rPr>
          <w:rFonts w:ascii="Times New Roman" w:eastAsia="Times New Roman" w:hAnsi="Times New Roman" w:cs="Times New Roman"/>
          <w:sz w:val="21"/>
          <w:szCs w:val="21"/>
          <w:lang w:eastAsia="en-GB"/>
        </w:rPr>
        <w:t xml:space="preserve"> project has demonstrated the critical importance</w:t>
      </w:r>
      <w:r>
        <w:rPr>
          <w:rFonts w:ascii="Times New Roman" w:eastAsia="Times New Roman" w:hAnsi="Times New Roman" w:cs="Times New Roman"/>
          <w:sz w:val="21"/>
          <w:szCs w:val="21"/>
          <w:lang w:eastAsia="en-GB"/>
        </w:rPr>
        <w:t xml:space="preserve"> </w:t>
      </w:r>
      <w:r w:rsidR="00542F6E">
        <w:rPr>
          <w:rFonts w:ascii="Times New Roman" w:eastAsia="Times New Roman" w:hAnsi="Times New Roman" w:cs="Times New Roman"/>
          <w:sz w:val="21"/>
          <w:szCs w:val="21"/>
          <w:lang w:eastAsia="en-GB"/>
        </w:rPr>
        <w:t>of</w:t>
      </w:r>
      <w:r w:rsidRPr="000258A7">
        <w:rPr>
          <w:rFonts w:ascii="Times New Roman" w:eastAsia="Times New Roman" w:hAnsi="Times New Roman" w:cs="Times New Roman"/>
          <w:sz w:val="21"/>
          <w:szCs w:val="21"/>
          <w:lang w:eastAsia="en-GB"/>
        </w:rPr>
        <w:t xml:space="preserve"> managing and mitigating cyber threats </w:t>
      </w:r>
      <w:r w:rsidR="00BB126D">
        <w:rPr>
          <w:rFonts w:ascii="Times New Roman" w:eastAsia="Times New Roman" w:hAnsi="Times New Roman" w:cs="Times New Roman"/>
          <w:sz w:val="21"/>
          <w:szCs w:val="21"/>
          <w:lang w:eastAsia="en-GB"/>
        </w:rPr>
        <w:t>that is</w:t>
      </w:r>
      <w:r w:rsidRPr="000258A7">
        <w:rPr>
          <w:rFonts w:ascii="Times New Roman" w:eastAsia="Times New Roman" w:hAnsi="Times New Roman" w:cs="Times New Roman"/>
          <w:sz w:val="21"/>
          <w:szCs w:val="21"/>
          <w:lang w:eastAsia="en-GB"/>
        </w:rPr>
        <w:t xml:space="preserve"> </w:t>
      </w:r>
      <w:r>
        <w:rPr>
          <w:rFonts w:ascii="Times New Roman" w:eastAsia="Times New Roman" w:hAnsi="Times New Roman" w:cs="Times New Roman"/>
          <w:sz w:val="21"/>
          <w:szCs w:val="21"/>
          <w:lang w:eastAsia="en-GB"/>
        </w:rPr>
        <w:t xml:space="preserve">an extremely complex endeavour </w:t>
      </w:r>
      <w:r w:rsidRPr="000258A7">
        <w:rPr>
          <w:rFonts w:ascii="Times New Roman" w:eastAsia="Times New Roman" w:hAnsi="Times New Roman" w:cs="Times New Roman"/>
          <w:sz w:val="21"/>
          <w:szCs w:val="21"/>
          <w:lang w:eastAsia="en-GB"/>
        </w:rPr>
        <w:t>for the logistics industry due to the</w:t>
      </w:r>
      <w:r>
        <w:rPr>
          <w:rFonts w:ascii="Times New Roman" w:eastAsia="Times New Roman" w:hAnsi="Times New Roman" w:cs="Times New Roman"/>
          <w:sz w:val="21"/>
          <w:szCs w:val="21"/>
          <w:lang w:eastAsia="en-GB"/>
        </w:rPr>
        <w:t>ir</w:t>
      </w:r>
      <w:r w:rsidRPr="000258A7">
        <w:rPr>
          <w:rFonts w:ascii="Times New Roman" w:eastAsia="Times New Roman" w:hAnsi="Times New Roman" w:cs="Times New Roman"/>
          <w:sz w:val="21"/>
          <w:szCs w:val="21"/>
          <w:lang w:eastAsia="en-GB"/>
        </w:rPr>
        <w:t xml:space="preserve"> continuous rise and the sectors increasing dependency </w:t>
      </w:r>
      <w:r>
        <w:rPr>
          <w:rFonts w:ascii="Times New Roman" w:eastAsia="Times New Roman" w:hAnsi="Times New Roman" w:cs="Times New Roman"/>
          <w:sz w:val="21"/>
          <w:szCs w:val="21"/>
          <w:lang w:eastAsia="en-GB"/>
        </w:rPr>
        <w:t>on</w:t>
      </w:r>
      <w:r w:rsidRPr="000258A7">
        <w:rPr>
          <w:rFonts w:ascii="Times New Roman" w:eastAsia="Times New Roman" w:hAnsi="Times New Roman" w:cs="Times New Roman"/>
          <w:sz w:val="21"/>
          <w:szCs w:val="21"/>
          <w:lang w:eastAsia="en-GB"/>
        </w:rPr>
        <w:t xml:space="preserve"> digitalised technology</w:t>
      </w:r>
      <w:r>
        <w:rPr>
          <w:rFonts w:ascii="Times New Roman" w:eastAsia="Times New Roman" w:hAnsi="Times New Roman" w:cs="Times New Roman"/>
          <w:sz w:val="21"/>
          <w:szCs w:val="21"/>
          <w:lang w:eastAsia="en-GB"/>
        </w:rPr>
        <w:t xml:space="preserve">. This, in combination with the need </w:t>
      </w:r>
      <w:r w:rsidRPr="000258A7">
        <w:rPr>
          <w:rFonts w:ascii="Times New Roman" w:eastAsia="Times New Roman" w:hAnsi="Times New Roman" w:cs="Times New Roman"/>
          <w:sz w:val="21"/>
          <w:szCs w:val="21"/>
          <w:lang w:eastAsia="en-GB"/>
        </w:rPr>
        <w:t>to improve the efficiency of all its operational processes and expand current supply networks</w:t>
      </w:r>
      <w:r>
        <w:rPr>
          <w:rFonts w:ascii="Times New Roman" w:eastAsia="Times New Roman" w:hAnsi="Times New Roman" w:cs="Times New Roman"/>
          <w:sz w:val="21"/>
          <w:szCs w:val="21"/>
          <w:lang w:eastAsia="en-GB"/>
        </w:rPr>
        <w:t>, sees continuous pressure</w:t>
      </w:r>
      <w:r w:rsidRPr="000258A7">
        <w:rPr>
          <w:rFonts w:ascii="Times New Roman" w:eastAsia="Times New Roman" w:hAnsi="Times New Roman" w:cs="Times New Roman"/>
          <w:sz w:val="21"/>
          <w:szCs w:val="21"/>
          <w:lang w:eastAsia="en-GB"/>
        </w:rPr>
        <w:t>. However, because of th</w:t>
      </w:r>
      <w:r>
        <w:rPr>
          <w:rFonts w:ascii="Times New Roman" w:eastAsia="Times New Roman" w:hAnsi="Times New Roman" w:cs="Times New Roman"/>
          <w:sz w:val="21"/>
          <w:szCs w:val="21"/>
          <w:lang w:eastAsia="en-GB"/>
        </w:rPr>
        <w:t>e</w:t>
      </w:r>
      <w:r w:rsidRPr="000258A7">
        <w:rPr>
          <w:rFonts w:ascii="Times New Roman" w:eastAsia="Times New Roman" w:hAnsi="Times New Roman" w:cs="Times New Roman"/>
          <w:sz w:val="21"/>
          <w:szCs w:val="21"/>
          <w:lang w:eastAsia="en-GB"/>
        </w:rPr>
        <w:t xml:space="preserve"> increase</w:t>
      </w:r>
      <w:r>
        <w:rPr>
          <w:rFonts w:ascii="Times New Roman" w:eastAsia="Times New Roman" w:hAnsi="Times New Roman" w:cs="Times New Roman"/>
          <w:sz w:val="21"/>
          <w:szCs w:val="21"/>
          <w:lang w:eastAsia="en-GB"/>
        </w:rPr>
        <w:t>d</w:t>
      </w:r>
      <w:r w:rsidRPr="000258A7">
        <w:rPr>
          <w:rFonts w:ascii="Times New Roman" w:eastAsia="Times New Roman" w:hAnsi="Times New Roman" w:cs="Times New Roman"/>
          <w:sz w:val="21"/>
          <w:szCs w:val="21"/>
          <w:lang w:eastAsia="en-GB"/>
        </w:rPr>
        <w:t xml:space="preserve"> growth of supply chains</w:t>
      </w:r>
      <w:r>
        <w:rPr>
          <w:rFonts w:ascii="Times New Roman" w:eastAsia="Times New Roman" w:hAnsi="Times New Roman" w:cs="Times New Roman"/>
          <w:sz w:val="21"/>
          <w:szCs w:val="21"/>
          <w:lang w:eastAsia="en-GB"/>
        </w:rPr>
        <w:t>, the overall visibility can become compromised, which can inadvertently</w:t>
      </w:r>
      <w:r w:rsidRPr="000258A7">
        <w:rPr>
          <w:rFonts w:ascii="Times New Roman" w:eastAsia="Times New Roman" w:hAnsi="Times New Roman" w:cs="Times New Roman"/>
          <w:sz w:val="21"/>
          <w:szCs w:val="21"/>
          <w:lang w:eastAsia="en-GB"/>
        </w:rPr>
        <w:t xml:space="preserve"> provide </w:t>
      </w:r>
      <w:r>
        <w:rPr>
          <w:rFonts w:ascii="Times New Roman" w:eastAsia="Times New Roman" w:hAnsi="Times New Roman" w:cs="Times New Roman"/>
          <w:sz w:val="21"/>
          <w:szCs w:val="21"/>
          <w:lang w:eastAsia="en-GB"/>
        </w:rPr>
        <w:t xml:space="preserve">a </w:t>
      </w:r>
      <w:r w:rsidRPr="000258A7">
        <w:rPr>
          <w:rFonts w:ascii="Times New Roman" w:eastAsia="Times New Roman" w:hAnsi="Times New Roman" w:cs="Times New Roman"/>
          <w:sz w:val="21"/>
          <w:szCs w:val="21"/>
          <w:lang w:eastAsia="en-GB"/>
        </w:rPr>
        <w:t xml:space="preserve">much greater </w:t>
      </w:r>
      <w:r>
        <w:rPr>
          <w:rFonts w:ascii="Times New Roman" w:eastAsia="Times New Roman" w:hAnsi="Times New Roman" w:cs="Times New Roman"/>
          <w:sz w:val="21"/>
          <w:szCs w:val="21"/>
          <w:lang w:eastAsia="en-GB"/>
        </w:rPr>
        <w:t xml:space="preserve">scope and potential </w:t>
      </w:r>
      <w:r w:rsidRPr="000258A7">
        <w:rPr>
          <w:rFonts w:ascii="Times New Roman" w:eastAsia="Times New Roman" w:hAnsi="Times New Roman" w:cs="Times New Roman"/>
          <w:sz w:val="21"/>
          <w:szCs w:val="21"/>
          <w:lang w:eastAsia="en-GB"/>
        </w:rPr>
        <w:t>opportunit</w:t>
      </w:r>
      <w:r>
        <w:rPr>
          <w:rFonts w:ascii="Times New Roman" w:eastAsia="Times New Roman" w:hAnsi="Times New Roman" w:cs="Times New Roman"/>
          <w:sz w:val="21"/>
          <w:szCs w:val="21"/>
          <w:lang w:eastAsia="en-GB"/>
        </w:rPr>
        <w:t xml:space="preserve">y </w:t>
      </w:r>
      <w:r w:rsidRPr="000258A7">
        <w:rPr>
          <w:rFonts w:ascii="Times New Roman" w:eastAsia="Times New Roman" w:hAnsi="Times New Roman" w:cs="Times New Roman"/>
          <w:sz w:val="21"/>
          <w:szCs w:val="21"/>
          <w:lang w:eastAsia="en-GB"/>
        </w:rPr>
        <w:t xml:space="preserve">for </w:t>
      </w:r>
      <w:r>
        <w:rPr>
          <w:rFonts w:ascii="Times New Roman" w:eastAsia="Times New Roman" w:hAnsi="Times New Roman" w:cs="Times New Roman"/>
          <w:sz w:val="21"/>
          <w:szCs w:val="21"/>
          <w:lang w:eastAsia="en-GB"/>
        </w:rPr>
        <w:t>malicious actors to exploit further and disrupt supply chains</w:t>
      </w:r>
      <w:r w:rsidRPr="000258A7">
        <w:rPr>
          <w:rFonts w:ascii="Times New Roman" w:eastAsia="Times New Roman" w:hAnsi="Times New Roman" w:cs="Times New Roman"/>
          <w:sz w:val="21"/>
          <w:szCs w:val="21"/>
          <w:lang w:eastAsia="en-GB"/>
        </w:rPr>
        <w:t>.</w:t>
      </w:r>
      <w:r>
        <w:rPr>
          <w:rFonts w:ascii="Times New Roman" w:hAnsi="Times New Roman" w:cs="Times New Roman"/>
          <w:sz w:val="21"/>
          <w:szCs w:val="21"/>
        </w:rPr>
        <w:t xml:space="preserve"> Therefore, to address such an ongoing issue, this study has offered an insight into how different strategies, solutions and recommendations can be applied at an organisational level to manage and mitigate cyber threats using primary data collected from an array of participants and that of secondary data which is affiliated within the cyber and logistics industry. Through the thematic analysis of the primary data, from the various codes and two themes it has produced, it has concluded that a greater awareness of cyber threats across whole companies and workforces combined with specialist cyber security training is crucial and provides the most justified response to answer to the main research question and objectives of the study. The existing literature review identified a gap in the knowledge regarding the logistics sector’s strategic approach to cyber security. Due to the confidential nature of the study’s remit, an open-source approach was used to gather information, and limitations came from who responded and the lack of ability to do face to face interviews with participants. The results were unexpected in that it was clear across the study that </w:t>
      </w:r>
      <w:r w:rsidR="005E5C20">
        <w:rPr>
          <w:rFonts w:ascii="Times New Roman" w:hAnsi="Times New Roman" w:cs="Times New Roman"/>
          <w:sz w:val="21"/>
          <w:szCs w:val="21"/>
        </w:rPr>
        <w:t xml:space="preserve">both </w:t>
      </w:r>
      <w:r w:rsidR="00616554">
        <w:rPr>
          <w:rFonts w:ascii="Times New Roman" w:hAnsi="Times New Roman" w:cs="Times New Roman"/>
          <w:sz w:val="21"/>
          <w:szCs w:val="21"/>
        </w:rPr>
        <w:t xml:space="preserve">sets </w:t>
      </w:r>
      <w:r w:rsidR="007F4111">
        <w:rPr>
          <w:rFonts w:ascii="Times New Roman" w:hAnsi="Times New Roman" w:cs="Times New Roman"/>
          <w:sz w:val="21"/>
          <w:szCs w:val="21"/>
        </w:rPr>
        <w:t xml:space="preserve">of </w:t>
      </w:r>
      <w:r>
        <w:rPr>
          <w:rFonts w:ascii="Times New Roman" w:hAnsi="Times New Roman" w:cs="Times New Roman"/>
          <w:sz w:val="21"/>
          <w:szCs w:val="21"/>
        </w:rPr>
        <w:t>participants felt the sector was under resourced, unprepared, lacked awareness and priority, specifically within areas of senior management. Therefore, to better understand the implications of these results, various future studies have been identified. One potential avenue for future research would be to carry out a comparative analysis of two opposing logistics organisations with regards to their current approaches to managing and mitigating cyber threats. By conducting the study, it could potentially bring about new approaches to reduce cyber threat</w:t>
      </w:r>
      <w:r w:rsidR="0051368F">
        <w:rPr>
          <w:rFonts w:ascii="Times New Roman" w:hAnsi="Times New Roman" w:cs="Times New Roman"/>
          <w:sz w:val="21"/>
          <w:szCs w:val="21"/>
        </w:rPr>
        <w:t>s</w:t>
      </w:r>
      <w:r>
        <w:rPr>
          <w:rFonts w:ascii="Times New Roman" w:hAnsi="Times New Roman" w:cs="Times New Roman"/>
          <w:sz w:val="21"/>
          <w:szCs w:val="21"/>
        </w:rPr>
        <w:t xml:space="preserve"> and shed light on how cybersecurity training within the logistics sector as a whole, could be improved</w:t>
      </w:r>
      <w:r w:rsidR="008E2C2C">
        <w:rPr>
          <w:rFonts w:ascii="Times New Roman" w:hAnsi="Times New Roman" w:cs="Times New Roman"/>
          <w:sz w:val="21"/>
          <w:szCs w:val="21"/>
        </w:rPr>
        <w:t xml:space="preserve"> and</w:t>
      </w:r>
      <w:r w:rsidR="000A236B">
        <w:rPr>
          <w:rFonts w:ascii="Times New Roman" w:hAnsi="Times New Roman" w:cs="Times New Roman"/>
          <w:sz w:val="21"/>
          <w:szCs w:val="21"/>
        </w:rPr>
        <w:t xml:space="preserve"> its</w:t>
      </w:r>
      <w:r w:rsidR="008E2C2C">
        <w:rPr>
          <w:rFonts w:ascii="Times New Roman" w:hAnsi="Times New Roman" w:cs="Times New Roman"/>
          <w:sz w:val="21"/>
          <w:szCs w:val="21"/>
        </w:rPr>
        <w:t xml:space="preserve"> ongoing impact</w:t>
      </w:r>
      <w:r w:rsidR="00BC6080">
        <w:rPr>
          <w:rFonts w:ascii="Times New Roman" w:hAnsi="Times New Roman" w:cs="Times New Roman"/>
          <w:sz w:val="21"/>
          <w:szCs w:val="21"/>
        </w:rPr>
        <w:t xml:space="preserve"> assessed</w:t>
      </w:r>
      <w:r>
        <w:rPr>
          <w:rFonts w:ascii="Times New Roman" w:hAnsi="Times New Roman" w:cs="Times New Roman"/>
          <w:sz w:val="21"/>
          <w:szCs w:val="21"/>
        </w:rPr>
        <w:t>. Another possible future research direction would be to use simulation modelling to not only assess the impact of a cyber-attack on a range of different scenarios throughout the various sectors within an organisation, but it could help to establish where further training initiatives could be applied.</w:t>
      </w:r>
      <w:r w:rsidR="00BE49AE">
        <w:rPr>
          <w:rFonts w:ascii="Times New Roman" w:hAnsi="Times New Roman" w:cs="Times New Roman"/>
          <w:sz w:val="21"/>
          <w:szCs w:val="21"/>
        </w:rPr>
        <w:t xml:space="preserve"> T</w:t>
      </w:r>
      <w:r w:rsidR="006323D0">
        <w:rPr>
          <w:rFonts w:ascii="Times New Roman" w:hAnsi="Times New Roman" w:cs="Times New Roman"/>
          <w:sz w:val="21"/>
          <w:szCs w:val="21"/>
        </w:rPr>
        <w:t xml:space="preserve">his study has looked at both the logistic and cyber </w:t>
      </w:r>
      <w:r w:rsidR="0021727B">
        <w:rPr>
          <w:rFonts w:ascii="Times New Roman" w:hAnsi="Times New Roman" w:cs="Times New Roman"/>
          <w:sz w:val="21"/>
          <w:szCs w:val="21"/>
        </w:rPr>
        <w:t>security industries perspective</w:t>
      </w:r>
      <w:r w:rsidR="00A50E28">
        <w:rPr>
          <w:rFonts w:ascii="Times New Roman" w:hAnsi="Times New Roman" w:cs="Times New Roman"/>
          <w:sz w:val="21"/>
          <w:szCs w:val="21"/>
        </w:rPr>
        <w:t xml:space="preserve">s and it is clear that there are areas for improvements to mitigate </w:t>
      </w:r>
      <w:r w:rsidR="00C070F8">
        <w:rPr>
          <w:rFonts w:ascii="Times New Roman" w:hAnsi="Times New Roman" w:cs="Times New Roman"/>
          <w:sz w:val="21"/>
          <w:szCs w:val="21"/>
        </w:rPr>
        <w:t xml:space="preserve">risk within the logistics sector, </w:t>
      </w:r>
      <w:r w:rsidR="00BB46C7">
        <w:rPr>
          <w:rFonts w:ascii="Times New Roman" w:hAnsi="Times New Roman" w:cs="Times New Roman"/>
          <w:sz w:val="21"/>
          <w:szCs w:val="21"/>
        </w:rPr>
        <w:t xml:space="preserve">and on the basis of </w:t>
      </w:r>
      <w:r w:rsidR="00D51FC3">
        <w:rPr>
          <w:rFonts w:ascii="Times New Roman" w:hAnsi="Times New Roman" w:cs="Times New Roman"/>
          <w:sz w:val="21"/>
          <w:szCs w:val="21"/>
        </w:rPr>
        <w:t xml:space="preserve">these findings </w:t>
      </w:r>
      <w:r w:rsidR="00BB46C7">
        <w:rPr>
          <w:rFonts w:ascii="Times New Roman" w:hAnsi="Times New Roman" w:cs="Times New Roman"/>
          <w:sz w:val="21"/>
          <w:szCs w:val="21"/>
        </w:rPr>
        <w:t>it also clea</w:t>
      </w:r>
      <w:r w:rsidR="0014416B">
        <w:rPr>
          <w:rFonts w:ascii="Times New Roman" w:hAnsi="Times New Roman" w:cs="Times New Roman"/>
          <w:sz w:val="21"/>
          <w:szCs w:val="21"/>
        </w:rPr>
        <w:t xml:space="preserve">rly apparent that organisations </w:t>
      </w:r>
      <w:r w:rsidR="00FC096B">
        <w:rPr>
          <w:rFonts w:ascii="Times New Roman" w:hAnsi="Times New Roman" w:cs="Times New Roman"/>
          <w:sz w:val="21"/>
          <w:szCs w:val="21"/>
        </w:rPr>
        <w:t xml:space="preserve">would </w:t>
      </w:r>
      <w:r w:rsidR="0038795F">
        <w:rPr>
          <w:rFonts w:ascii="Times New Roman" w:hAnsi="Times New Roman" w:cs="Times New Roman"/>
          <w:sz w:val="21"/>
          <w:szCs w:val="21"/>
        </w:rPr>
        <w:t xml:space="preserve">also </w:t>
      </w:r>
      <w:r w:rsidR="00D51FC3">
        <w:rPr>
          <w:rFonts w:ascii="Times New Roman" w:hAnsi="Times New Roman" w:cs="Times New Roman"/>
          <w:sz w:val="21"/>
          <w:szCs w:val="21"/>
        </w:rPr>
        <w:t xml:space="preserve">benefit </w:t>
      </w:r>
      <w:r w:rsidR="00C55C24">
        <w:rPr>
          <w:rFonts w:ascii="Times New Roman" w:hAnsi="Times New Roman" w:cs="Times New Roman"/>
          <w:sz w:val="21"/>
          <w:szCs w:val="21"/>
        </w:rPr>
        <w:t>if they</w:t>
      </w:r>
      <w:r w:rsidR="0035639C">
        <w:rPr>
          <w:rFonts w:ascii="Times New Roman" w:hAnsi="Times New Roman" w:cs="Times New Roman"/>
          <w:sz w:val="21"/>
          <w:szCs w:val="21"/>
        </w:rPr>
        <w:t xml:space="preserve"> </w:t>
      </w:r>
      <w:r w:rsidR="00C55C24">
        <w:rPr>
          <w:rFonts w:ascii="Times New Roman" w:hAnsi="Times New Roman" w:cs="Times New Roman"/>
          <w:sz w:val="21"/>
          <w:szCs w:val="21"/>
        </w:rPr>
        <w:t xml:space="preserve">were to action </w:t>
      </w:r>
      <w:r w:rsidR="00B93BA6">
        <w:rPr>
          <w:rFonts w:ascii="Times New Roman" w:hAnsi="Times New Roman" w:cs="Times New Roman"/>
          <w:sz w:val="21"/>
          <w:szCs w:val="21"/>
        </w:rPr>
        <w:t xml:space="preserve">them. </w:t>
      </w:r>
    </w:p>
    <w:p w14:paraId="54608375" w14:textId="77777777" w:rsidR="00E05251" w:rsidRDefault="00E05251" w:rsidP="003D70F1">
      <w:pPr>
        <w:spacing w:line="360" w:lineRule="auto"/>
        <w:jc w:val="both"/>
        <w:rPr>
          <w:rFonts w:ascii="Times New Roman" w:hAnsi="Times New Roman" w:cs="Times New Roman"/>
          <w:sz w:val="21"/>
          <w:szCs w:val="21"/>
        </w:rPr>
      </w:pPr>
    </w:p>
    <w:p w14:paraId="20B52030" w14:textId="77777777" w:rsidR="00C12FDA" w:rsidRDefault="00C12FDA" w:rsidP="003D70F1">
      <w:pPr>
        <w:spacing w:line="360" w:lineRule="auto"/>
        <w:jc w:val="both"/>
        <w:rPr>
          <w:rFonts w:ascii="Times New Roman" w:hAnsi="Times New Roman" w:cs="Times New Roman"/>
          <w:sz w:val="21"/>
          <w:szCs w:val="21"/>
        </w:rPr>
      </w:pPr>
    </w:p>
    <w:p w14:paraId="2F1FF3C3" w14:textId="77777777" w:rsidR="00C12FDA" w:rsidRDefault="00C12FDA" w:rsidP="003D70F1">
      <w:pPr>
        <w:spacing w:line="360" w:lineRule="auto"/>
        <w:jc w:val="both"/>
        <w:rPr>
          <w:rFonts w:ascii="Times New Roman" w:hAnsi="Times New Roman" w:cs="Times New Roman"/>
          <w:sz w:val="21"/>
          <w:szCs w:val="21"/>
        </w:rPr>
      </w:pPr>
    </w:p>
    <w:p w14:paraId="1B813AEC" w14:textId="77777777" w:rsidR="00C12FDA" w:rsidRDefault="00C12FDA" w:rsidP="003D70F1">
      <w:pPr>
        <w:spacing w:line="360" w:lineRule="auto"/>
        <w:jc w:val="both"/>
        <w:rPr>
          <w:rFonts w:ascii="Times New Roman" w:hAnsi="Times New Roman" w:cs="Times New Roman"/>
          <w:sz w:val="21"/>
          <w:szCs w:val="21"/>
        </w:rPr>
      </w:pPr>
    </w:p>
    <w:p w14:paraId="58A22B88" w14:textId="77777777" w:rsidR="009C48CD" w:rsidRDefault="009C48CD" w:rsidP="005F72E2">
      <w:pPr>
        <w:pStyle w:val="Bibliography"/>
        <w:jc w:val="center"/>
        <w:rPr>
          <w:rFonts w:ascii="Times New Roman" w:hAnsi="Times New Roman" w:cs="Times New Roman"/>
          <w:b/>
          <w:bCs/>
          <w:sz w:val="21"/>
          <w:szCs w:val="21"/>
          <w:u w:val="single"/>
        </w:rPr>
      </w:pPr>
    </w:p>
    <w:p w14:paraId="666F8D2A" w14:textId="1CA3BBAE" w:rsidR="002F6386" w:rsidRPr="005F72E2" w:rsidRDefault="002F6386" w:rsidP="005F72E2">
      <w:pPr>
        <w:pStyle w:val="Bibliography"/>
        <w:jc w:val="center"/>
        <w:rPr>
          <w:rFonts w:ascii="Times New Roman" w:hAnsi="Times New Roman" w:cs="Times New Roman"/>
          <w:b/>
          <w:bCs/>
          <w:sz w:val="21"/>
          <w:szCs w:val="21"/>
          <w:u w:val="single"/>
        </w:rPr>
      </w:pPr>
      <w:r w:rsidRPr="005F72E2">
        <w:rPr>
          <w:rFonts w:ascii="Times New Roman" w:hAnsi="Times New Roman" w:cs="Times New Roman"/>
          <w:b/>
          <w:bCs/>
          <w:sz w:val="21"/>
          <w:szCs w:val="21"/>
          <w:u w:val="single"/>
        </w:rPr>
        <w:lastRenderedPageBreak/>
        <w:t>References</w:t>
      </w:r>
    </w:p>
    <w:p w14:paraId="37583D35" w14:textId="77777777" w:rsidR="006D44C4" w:rsidRPr="001E4872" w:rsidRDefault="006D44C4" w:rsidP="005F72E2">
      <w:pPr>
        <w:jc w:val="both"/>
        <w:rPr>
          <w:rFonts w:ascii="Times New Roman" w:hAnsi="Times New Roman" w:cs="Times New Roman"/>
          <w:sz w:val="21"/>
          <w:szCs w:val="21"/>
        </w:rPr>
      </w:pPr>
    </w:p>
    <w:p w14:paraId="6B83D804" w14:textId="77777777" w:rsidR="00BF5B67" w:rsidRPr="00BF5B67" w:rsidRDefault="002F6386" w:rsidP="00BF5B67">
      <w:pPr>
        <w:pStyle w:val="Bibliography"/>
        <w:rPr>
          <w:rFonts w:ascii="Times New Roman" w:hAnsi="Times New Roman" w:cs="Times New Roman"/>
          <w:sz w:val="21"/>
        </w:rPr>
      </w:pPr>
      <w:r w:rsidRPr="001E4872">
        <w:rPr>
          <w:sz w:val="21"/>
          <w:szCs w:val="21"/>
        </w:rPr>
        <w:fldChar w:fldCharType="begin"/>
      </w:r>
      <w:r w:rsidRPr="001E4872">
        <w:rPr>
          <w:sz w:val="21"/>
          <w:szCs w:val="21"/>
        </w:rPr>
        <w:instrText xml:space="preserve"> ADDIN ZOTERO_BIBL {"uncited":[],"omitted":[],"custom":[]} CSL_BIBLIOGRAPHY </w:instrText>
      </w:r>
      <w:r w:rsidRPr="001E4872">
        <w:rPr>
          <w:sz w:val="21"/>
          <w:szCs w:val="21"/>
        </w:rPr>
        <w:fldChar w:fldCharType="separate"/>
      </w:r>
      <w:r w:rsidR="00BF5B67" w:rsidRPr="00BF5B67">
        <w:rPr>
          <w:rFonts w:ascii="Times New Roman" w:hAnsi="Times New Roman" w:cs="Times New Roman"/>
          <w:sz w:val="21"/>
        </w:rPr>
        <w:t xml:space="preserve">Ahmed, V., Opoku, A., </w:t>
      </w:r>
      <w:proofErr w:type="spellStart"/>
      <w:r w:rsidR="00BF5B67" w:rsidRPr="00BF5B67">
        <w:rPr>
          <w:rFonts w:ascii="Times New Roman" w:hAnsi="Times New Roman" w:cs="Times New Roman"/>
          <w:sz w:val="21"/>
        </w:rPr>
        <w:t>Olanipekun</w:t>
      </w:r>
      <w:proofErr w:type="spellEnd"/>
      <w:r w:rsidR="00BF5B67" w:rsidRPr="00BF5B67">
        <w:rPr>
          <w:rFonts w:ascii="Times New Roman" w:hAnsi="Times New Roman" w:cs="Times New Roman"/>
          <w:sz w:val="21"/>
        </w:rPr>
        <w:t xml:space="preserve">, A. and </w:t>
      </w:r>
      <w:proofErr w:type="spellStart"/>
      <w:r w:rsidR="00BF5B67" w:rsidRPr="00BF5B67">
        <w:rPr>
          <w:rFonts w:ascii="Times New Roman" w:hAnsi="Times New Roman" w:cs="Times New Roman"/>
          <w:sz w:val="21"/>
        </w:rPr>
        <w:t>Sutrisna</w:t>
      </w:r>
      <w:proofErr w:type="spellEnd"/>
      <w:r w:rsidR="00BF5B67" w:rsidRPr="00BF5B67">
        <w:rPr>
          <w:rFonts w:ascii="Times New Roman" w:hAnsi="Times New Roman" w:cs="Times New Roman"/>
          <w:sz w:val="21"/>
        </w:rPr>
        <w:t xml:space="preserve">, M., 2022. </w:t>
      </w:r>
      <w:r w:rsidR="00BF5B67" w:rsidRPr="00BF5B67">
        <w:rPr>
          <w:rFonts w:ascii="Times New Roman" w:hAnsi="Times New Roman" w:cs="Times New Roman"/>
          <w:i/>
          <w:iCs/>
          <w:sz w:val="21"/>
        </w:rPr>
        <w:t xml:space="preserve">Validity and Reliability in Built </w:t>
      </w:r>
      <w:proofErr w:type="spellStart"/>
      <w:r w:rsidR="00BF5B67" w:rsidRPr="00BF5B67">
        <w:rPr>
          <w:rFonts w:ascii="Times New Roman" w:hAnsi="Times New Roman" w:cs="Times New Roman"/>
          <w:i/>
          <w:iCs/>
          <w:sz w:val="21"/>
        </w:rPr>
        <w:t>Enviroment</w:t>
      </w:r>
      <w:proofErr w:type="spellEnd"/>
      <w:r w:rsidR="00BF5B67" w:rsidRPr="00BF5B67">
        <w:rPr>
          <w:rFonts w:ascii="Times New Roman" w:hAnsi="Times New Roman" w:cs="Times New Roman"/>
          <w:i/>
          <w:iCs/>
          <w:sz w:val="21"/>
        </w:rPr>
        <w:t xml:space="preserve"> Research</w:t>
      </w:r>
      <w:r w:rsidR="00BF5B67" w:rsidRPr="00BF5B67">
        <w:rPr>
          <w:rFonts w:ascii="Times New Roman" w:hAnsi="Times New Roman" w:cs="Times New Roman"/>
          <w:sz w:val="21"/>
        </w:rPr>
        <w:t>. CRC Press.</w:t>
      </w:r>
    </w:p>
    <w:p w14:paraId="3C02F5B5"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Aiello, S., 2021. Human/Personnel Security Threats: When Employees Turn Insider Threat Actors. </w:t>
      </w:r>
      <w:r w:rsidRPr="00BF5B67">
        <w:rPr>
          <w:rFonts w:ascii="Times New Roman" w:hAnsi="Times New Roman" w:cs="Times New Roman"/>
          <w:i/>
          <w:iCs/>
          <w:sz w:val="21"/>
        </w:rPr>
        <w:t>SSRN Electronic Journal</w:t>
      </w:r>
      <w:r w:rsidRPr="00BF5B67">
        <w:rPr>
          <w:rFonts w:ascii="Times New Roman" w:hAnsi="Times New Roman" w:cs="Times New Roman"/>
          <w:sz w:val="21"/>
        </w:rPr>
        <w:t>. [online] https://doi.org/10.2139/ssrn.3944220.</w:t>
      </w:r>
    </w:p>
    <w:p w14:paraId="5898FC17"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Alcaide, J.I. and </w:t>
      </w:r>
      <w:proofErr w:type="spellStart"/>
      <w:r w:rsidRPr="00BF5B67">
        <w:rPr>
          <w:rFonts w:ascii="Times New Roman" w:hAnsi="Times New Roman" w:cs="Times New Roman"/>
          <w:sz w:val="21"/>
        </w:rPr>
        <w:t>Llave</w:t>
      </w:r>
      <w:proofErr w:type="spellEnd"/>
      <w:r w:rsidRPr="00BF5B67">
        <w:rPr>
          <w:rFonts w:ascii="Times New Roman" w:hAnsi="Times New Roman" w:cs="Times New Roman"/>
          <w:sz w:val="21"/>
        </w:rPr>
        <w:t xml:space="preserve">, R.G., 2020. Critical infrastructures cybersecurity and the maritime sector. </w:t>
      </w:r>
      <w:r w:rsidRPr="00BF5B67">
        <w:rPr>
          <w:rFonts w:ascii="Times New Roman" w:hAnsi="Times New Roman" w:cs="Times New Roman"/>
          <w:i/>
          <w:iCs/>
          <w:sz w:val="21"/>
        </w:rPr>
        <w:t>Transportation Research Procedia</w:t>
      </w:r>
      <w:r w:rsidRPr="00BF5B67">
        <w:rPr>
          <w:rFonts w:ascii="Times New Roman" w:hAnsi="Times New Roman" w:cs="Times New Roman"/>
          <w:sz w:val="21"/>
        </w:rPr>
        <w:t>, 45, pp.547–554. https://doi.org/10.1016/j.trpro.2020.03.058.</w:t>
      </w:r>
    </w:p>
    <w:p w14:paraId="000BE84F"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Bay, M., 2016. In search of an encompassing definition for the post-Snowden era. p.28.</w:t>
      </w:r>
    </w:p>
    <w:p w14:paraId="63DBCC07" w14:textId="77777777" w:rsidR="00BF5B67" w:rsidRPr="00BF5B67" w:rsidRDefault="00BF5B67" w:rsidP="00BF5B67">
      <w:pPr>
        <w:pStyle w:val="Bibliography"/>
        <w:rPr>
          <w:rFonts w:ascii="Times New Roman" w:hAnsi="Times New Roman" w:cs="Times New Roman"/>
          <w:sz w:val="21"/>
        </w:rPr>
      </w:pPr>
      <w:proofErr w:type="spellStart"/>
      <w:r w:rsidRPr="00BF5B67">
        <w:rPr>
          <w:rFonts w:ascii="Times New Roman" w:hAnsi="Times New Roman" w:cs="Times New Roman"/>
          <w:sz w:val="21"/>
        </w:rPr>
        <w:t>Boiko</w:t>
      </w:r>
      <w:proofErr w:type="spellEnd"/>
      <w:r w:rsidRPr="00BF5B67">
        <w:rPr>
          <w:rFonts w:ascii="Times New Roman" w:hAnsi="Times New Roman" w:cs="Times New Roman"/>
          <w:sz w:val="21"/>
        </w:rPr>
        <w:t xml:space="preserve">, A., </w:t>
      </w:r>
      <w:proofErr w:type="spellStart"/>
      <w:r w:rsidRPr="00BF5B67">
        <w:rPr>
          <w:rFonts w:ascii="Times New Roman" w:hAnsi="Times New Roman" w:cs="Times New Roman"/>
          <w:sz w:val="21"/>
        </w:rPr>
        <w:t>Shendryk</w:t>
      </w:r>
      <w:proofErr w:type="spellEnd"/>
      <w:r w:rsidRPr="00BF5B67">
        <w:rPr>
          <w:rFonts w:ascii="Times New Roman" w:hAnsi="Times New Roman" w:cs="Times New Roman"/>
          <w:sz w:val="21"/>
        </w:rPr>
        <w:t xml:space="preserve">, V. and </w:t>
      </w:r>
      <w:proofErr w:type="spellStart"/>
      <w:r w:rsidRPr="00BF5B67">
        <w:rPr>
          <w:rFonts w:ascii="Times New Roman" w:hAnsi="Times New Roman" w:cs="Times New Roman"/>
          <w:sz w:val="21"/>
        </w:rPr>
        <w:t>Boiko</w:t>
      </w:r>
      <w:proofErr w:type="spellEnd"/>
      <w:r w:rsidRPr="00BF5B67">
        <w:rPr>
          <w:rFonts w:ascii="Times New Roman" w:hAnsi="Times New Roman" w:cs="Times New Roman"/>
          <w:sz w:val="21"/>
        </w:rPr>
        <w:t xml:space="preserve">, O., 2019. Information systems for supply chain management: uncertainties, </w:t>
      </w:r>
      <w:proofErr w:type="gramStart"/>
      <w:r w:rsidRPr="00BF5B67">
        <w:rPr>
          <w:rFonts w:ascii="Times New Roman" w:hAnsi="Times New Roman" w:cs="Times New Roman"/>
          <w:sz w:val="21"/>
        </w:rPr>
        <w:t>risks</w:t>
      </w:r>
      <w:proofErr w:type="gramEnd"/>
      <w:r w:rsidRPr="00BF5B67">
        <w:rPr>
          <w:rFonts w:ascii="Times New Roman" w:hAnsi="Times New Roman" w:cs="Times New Roman"/>
          <w:sz w:val="21"/>
        </w:rPr>
        <w:t xml:space="preserve"> and cyber security. </w:t>
      </w:r>
      <w:r w:rsidRPr="00BF5B67">
        <w:rPr>
          <w:rFonts w:ascii="Times New Roman" w:hAnsi="Times New Roman" w:cs="Times New Roman"/>
          <w:i/>
          <w:iCs/>
          <w:sz w:val="21"/>
        </w:rPr>
        <w:t>Procedia Computer Science</w:t>
      </w:r>
      <w:r w:rsidRPr="00BF5B67">
        <w:rPr>
          <w:rFonts w:ascii="Times New Roman" w:hAnsi="Times New Roman" w:cs="Times New Roman"/>
          <w:sz w:val="21"/>
        </w:rPr>
        <w:t>, 149, pp.65–70. https://doi.org/10.1016/j.procs.2019.01.108.</w:t>
      </w:r>
    </w:p>
    <w:p w14:paraId="022F24A1"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Braun, V. and Clarke, V., 2006. </w:t>
      </w:r>
      <w:r w:rsidRPr="00BF5B67">
        <w:rPr>
          <w:rFonts w:ascii="Times New Roman" w:hAnsi="Times New Roman" w:cs="Times New Roman"/>
          <w:i/>
          <w:iCs/>
          <w:sz w:val="21"/>
        </w:rPr>
        <w:t>Using thematic analysis in psychology. Qualitative Research in Psychology</w:t>
      </w:r>
      <w:r w:rsidRPr="00BF5B67">
        <w:rPr>
          <w:rFonts w:ascii="Times New Roman" w:hAnsi="Times New Roman" w:cs="Times New Roman"/>
          <w:sz w:val="21"/>
        </w:rPr>
        <w:t>. Taylor &amp; Francis Group.</w:t>
      </w:r>
    </w:p>
    <w:p w14:paraId="659CEDCE"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Braun, V. and Clarke, V., 2022. </w:t>
      </w:r>
      <w:r w:rsidRPr="00BF5B67">
        <w:rPr>
          <w:rFonts w:ascii="Times New Roman" w:hAnsi="Times New Roman" w:cs="Times New Roman"/>
          <w:i/>
          <w:iCs/>
          <w:sz w:val="21"/>
        </w:rPr>
        <w:t>Thematic Analysis - A Practical Guide</w:t>
      </w:r>
      <w:r w:rsidRPr="00BF5B67">
        <w:rPr>
          <w:rFonts w:ascii="Times New Roman" w:hAnsi="Times New Roman" w:cs="Times New Roman"/>
          <w:sz w:val="21"/>
        </w:rPr>
        <w:t>. Sage publications.</w:t>
      </w:r>
    </w:p>
    <w:p w14:paraId="505BF651" w14:textId="77777777" w:rsidR="00BF5B67" w:rsidRPr="00BF5B67" w:rsidRDefault="00BF5B67" w:rsidP="00BF5B67">
      <w:pPr>
        <w:pStyle w:val="Bibliography"/>
        <w:rPr>
          <w:rFonts w:ascii="Times New Roman" w:hAnsi="Times New Roman" w:cs="Times New Roman"/>
          <w:sz w:val="21"/>
        </w:rPr>
      </w:pPr>
      <w:proofErr w:type="spellStart"/>
      <w:r w:rsidRPr="00BF5B67">
        <w:rPr>
          <w:rFonts w:ascii="Times New Roman" w:hAnsi="Times New Roman" w:cs="Times New Roman"/>
          <w:sz w:val="21"/>
        </w:rPr>
        <w:t>Carnovale</w:t>
      </w:r>
      <w:proofErr w:type="spellEnd"/>
      <w:r w:rsidRPr="00BF5B67">
        <w:rPr>
          <w:rFonts w:ascii="Times New Roman" w:hAnsi="Times New Roman" w:cs="Times New Roman"/>
          <w:sz w:val="21"/>
        </w:rPr>
        <w:t xml:space="preserve">, S. and </w:t>
      </w:r>
      <w:proofErr w:type="spellStart"/>
      <w:r w:rsidRPr="00BF5B67">
        <w:rPr>
          <w:rFonts w:ascii="Times New Roman" w:hAnsi="Times New Roman" w:cs="Times New Roman"/>
          <w:sz w:val="21"/>
        </w:rPr>
        <w:t>Yeniyurt</w:t>
      </w:r>
      <w:proofErr w:type="spellEnd"/>
      <w:r w:rsidRPr="00BF5B67">
        <w:rPr>
          <w:rFonts w:ascii="Times New Roman" w:hAnsi="Times New Roman" w:cs="Times New Roman"/>
          <w:sz w:val="21"/>
        </w:rPr>
        <w:t xml:space="preserve">, S., 2021. </w:t>
      </w:r>
      <w:r w:rsidRPr="00BF5B67">
        <w:rPr>
          <w:rFonts w:ascii="Times New Roman" w:hAnsi="Times New Roman" w:cs="Times New Roman"/>
          <w:i/>
          <w:iCs/>
          <w:sz w:val="21"/>
        </w:rPr>
        <w:t>Cyber Security and Supply Chain Management</w:t>
      </w:r>
      <w:r w:rsidRPr="00BF5B67">
        <w:rPr>
          <w:rFonts w:ascii="Times New Roman" w:hAnsi="Times New Roman" w:cs="Times New Roman"/>
          <w:sz w:val="21"/>
        </w:rPr>
        <w:t>. World Scientific.</w:t>
      </w:r>
    </w:p>
    <w:p w14:paraId="73056348"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Cheung, K.-F., Bell, M.G.H. and </w:t>
      </w:r>
      <w:proofErr w:type="spellStart"/>
      <w:r w:rsidRPr="00BF5B67">
        <w:rPr>
          <w:rFonts w:ascii="Times New Roman" w:hAnsi="Times New Roman" w:cs="Times New Roman"/>
          <w:sz w:val="21"/>
        </w:rPr>
        <w:t>Bhattacharjya</w:t>
      </w:r>
      <w:proofErr w:type="spellEnd"/>
      <w:r w:rsidRPr="00BF5B67">
        <w:rPr>
          <w:rFonts w:ascii="Times New Roman" w:hAnsi="Times New Roman" w:cs="Times New Roman"/>
          <w:sz w:val="21"/>
        </w:rPr>
        <w:t xml:space="preserve">, J., 2021. Cybersecurity in logistics and supply chain management: An overview and future research directions. </w:t>
      </w:r>
      <w:r w:rsidRPr="00BF5B67">
        <w:rPr>
          <w:rFonts w:ascii="Times New Roman" w:hAnsi="Times New Roman" w:cs="Times New Roman"/>
          <w:i/>
          <w:iCs/>
          <w:sz w:val="21"/>
        </w:rPr>
        <w:t>Transportation Research Part E: Logistics and Transportation Review</w:t>
      </w:r>
      <w:r w:rsidRPr="00BF5B67">
        <w:rPr>
          <w:rFonts w:ascii="Times New Roman" w:hAnsi="Times New Roman" w:cs="Times New Roman"/>
          <w:sz w:val="21"/>
        </w:rPr>
        <w:t>, 146, p.102217. https://doi.org/10.1016/j.tre.2020.102217.</w:t>
      </w:r>
    </w:p>
    <w:p w14:paraId="30BEA38A"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Christensen, L.B., Johnson, R.B. and Turner, L.A., 2015. </w:t>
      </w:r>
      <w:r w:rsidRPr="00BF5B67">
        <w:rPr>
          <w:rFonts w:ascii="Times New Roman" w:hAnsi="Times New Roman" w:cs="Times New Roman"/>
          <w:i/>
          <w:iCs/>
          <w:sz w:val="21"/>
        </w:rPr>
        <w:t xml:space="preserve">Research </w:t>
      </w:r>
      <w:proofErr w:type="spellStart"/>
      <w:proofErr w:type="gramStart"/>
      <w:r w:rsidRPr="00BF5B67">
        <w:rPr>
          <w:rFonts w:ascii="Times New Roman" w:hAnsi="Times New Roman" w:cs="Times New Roman"/>
          <w:i/>
          <w:iCs/>
          <w:sz w:val="21"/>
        </w:rPr>
        <w:t>Methods,Design</w:t>
      </w:r>
      <w:proofErr w:type="spellEnd"/>
      <w:proofErr w:type="gramEnd"/>
      <w:r w:rsidRPr="00BF5B67">
        <w:rPr>
          <w:rFonts w:ascii="Times New Roman" w:hAnsi="Times New Roman" w:cs="Times New Roman"/>
          <w:i/>
          <w:iCs/>
          <w:sz w:val="21"/>
        </w:rPr>
        <w:t xml:space="preserve"> and Analysis - Global edition</w:t>
      </w:r>
      <w:r w:rsidRPr="00BF5B67">
        <w:rPr>
          <w:rFonts w:ascii="Times New Roman" w:hAnsi="Times New Roman" w:cs="Times New Roman"/>
          <w:sz w:val="21"/>
        </w:rPr>
        <w:t>. 12th ed. Pearson Education Ltd.</w:t>
      </w:r>
    </w:p>
    <w:p w14:paraId="1C94ABA5"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CISCO, 2022. </w:t>
      </w:r>
      <w:r w:rsidRPr="00BF5B67">
        <w:rPr>
          <w:rFonts w:ascii="Times New Roman" w:hAnsi="Times New Roman" w:cs="Times New Roman"/>
          <w:i/>
          <w:iCs/>
          <w:sz w:val="21"/>
        </w:rPr>
        <w:t>What Is Cybersecurity? - Cisco</w:t>
      </w:r>
      <w:r w:rsidRPr="00BF5B67">
        <w:rPr>
          <w:rFonts w:ascii="Times New Roman" w:hAnsi="Times New Roman" w:cs="Times New Roman"/>
          <w:sz w:val="21"/>
        </w:rPr>
        <w:t>. [online] Available at: &lt;https://www.cisco.com/c/en/us/products/security/what-is-cybersecurity.html&gt; [Accessed 30 January 2022].</w:t>
      </w:r>
    </w:p>
    <w:p w14:paraId="0E898980" w14:textId="77777777" w:rsidR="00BF5B67" w:rsidRPr="00BF5B67" w:rsidRDefault="00BF5B67" w:rsidP="00BF5B67">
      <w:pPr>
        <w:pStyle w:val="Bibliography"/>
        <w:rPr>
          <w:rFonts w:ascii="Times New Roman" w:hAnsi="Times New Roman" w:cs="Times New Roman"/>
          <w:sz w:val="21"/>
        </w:rPr>
      </w:pPr>
      <w:proofErr w:type="spellStart"/>
      <w:r w:rsidRPr="00BF5B67">
        <w:rPr>
          <w:rFonts w:ascii="Times New Roman" w:hAnsi="Times New Roman" w:cs="Times New Roman"/>
          <w:sz w:val="21"/>
        </w:rPr>
        <w:t>Colicchia</w:t>
      </w:r>
      <w:proofErr w:type="spellEnd"/>
      <w:r w:rsidRPr="00BF5B67">
        <w:rPr>
          <w:rFonts w:ascii="Times New Roman" w:hAnsi="Times New Roman" w:cs="Times New Roman"/>
          <w:sz w:val="21"/>
        </w:rPr>
        <w:t xml:space="preserve">, C. and </w:t>
      </w:r>
      <w:proofErr w:type="spellStart"/>
      <w:r w:rsidRPr="00BF5B67">
        <w:rPr>
          <w:rFonts w:ascii="Times New Roman" w:hAnsi="Times New Roman" w:cs="Times New Roman"/>
          <w:sz w:val="21"/>
        </w:rPr>
        <w:t>Creazza</w:t>
      </w:r>
      <w:proofErr w:type="spellEnd"/>
      <w:r w:rsidRPr="00BF5B67">
        <w:rPr>
          <w:rFonts w:ascii="Times New Roman" w:hAnsi="Times New Roman" w:cs="Times New Roman"/>
          <w:sz w:val="21"/>
        </w:rPr>
        <w:t>, A., 2018. Managing cyber and information risks in supply chains: insights from an exploratory analysis - ProQuest. [online] Available at: &lt;https://www.proquest.com/docview/2190427534?accountid=130472&amp;parentSessionId=T2RBn07keoOBGwLiSS%2BSBr06H7S1aTG7uf9rFvMYr3c%3D&amp;pq-origsite=primo&gt; [Accessed 2 January 2022].</w:t>
      </w:r>
    </w:p>
    <w:p w14:paraId="4D6C9B96"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Collins, H., 2018. </w:t>
      </w:r>
      <w:r w:rsidRPr="00BF5B67">
        <w:rPr>
          <w:rFonts w:ascii="Times New Roman" w:hAnsi="Times New Roman" w:cs="Times New Roman"/>
          <w:i/>
          <w:iCs/>
          <w:sz w:val="21"/>
        </w:rPr>
        <w:t>Creative research the theory and practice of research for creative industries</w:t>
      </w:r>
      <w:r w:rsidRPr="00BF5B67">
        <w:rPr>
          <w:rFonts w:ascii="Times New Roman" w:hAnsi="Times New Roman" w:cs="Times New Roman"/>
          <w:sz w:val="21"/>
        </w:rPr>
        <w:t>. 2nd ed. Bloomsbury Publishing.</w:t>
      </w:r>
    </w:p>
    <w:p w14:paraId="5A99AA26" w14:textId="77777777" w:rsidR="00BF5B67" w:rsidRPr="00BF5B67" w:rsidRDefault="00BF5B67" w:rsidP="00BF5B67">
      <w:pPr>
        <w:pStyle w:val="Bibliography"/>
        <w:rPr>
          <w:rFonts w:ascii="Times New Roman" w:hAnsi="Times New Roman" w:cs="Times New Roman"/>
          <w:sz w:val="21"/>
        </w:rPr>
      </w:pPr>
      <w:proofErr w:type="spellStart"/>
      <w:r w:rsidRPr="00BF5B67">
        <w:rPr>
          <w:rFonts w:ascii="Times New Roman" w:hAnsi="Times New Roman" w:cs="Times New Roman"/>
          <w:sz w:val="21"/>
        </w:rPr>
        <w:t>Craigen</w:t>
      </w:r>
      <w:proofErr w:type="spellEnd"/>
      <w:r w:rsidRPr="00BF5B67">
        <w:rPr>
          <w:rFonts w:ascii="Times New Roman" w:hAnsi="Times New Roman" w:cs="Times New Roman"/>
          <w:sz w:val="21"/>
        </w:rPr>
        <w:t xml:space="preserve">, D., Thibault, N., </w:t>
      </w:r>
      <w:proofErr w:type="spellStart"/>
      <w:r w:rsidRPr="00BF5B67">
        <w:rPr>
          <w:rFonts w:ascii="Times New Roman" w:hAnsi="Times New Roman" w:cs="Times New Roman"/>
          <w:sz w:val="21"/>
        </w:rPr>
        <w:t>Diakun</w:t>
      </w:r>
      <w:proofErr w:type="spellEnd"/>
      <w:r w:rsidRPr="00BF5B67">
        <w:rPr>
          <w:rFonts w:ascii="Times New Roman" w:hAnsi="Times New Roman" w:cs="Times New Roman"/>
          <w:sz w:val="21"/>
        </w:rPr>
        <w:t xml:space="preserve"> and Purse, R., 2014. Defining Cybersecurity. </w:t>
      </w:r>
      <w:r w:rsidRPr="00BF5B67">
        <w:rPr>
          <w:rFonts w:ascii="Times New Roman" w:hAnsi="Times New Roman" w:cs="Times New Roman"/>
          <w:i/>
          <w:iCs/>
          <w:sz w:val="21"/>
        </w:rPr>
        <w:t>Technology Innovation Management Review</w:t>
      </w:r>
      <w:r w:rsidRPr="00BF5B67">
        <w:rPr>
          <w:rFonts w:ascii="Times New Roman" w:hAnsi="Times New Roman" w:cs="Times New Roman"/>
          <w:sz w:val="21"/>
        </w:rPr>
        <w:t>, p.9.</w:t>
      </w:r>
    </w:p>
    <w:p w14:paraId="542159C8"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Crotty, M., 1988. </w:t>
      </w:r>
      <w:r w:rsidRPr="00BF5B67">
        <w:rPr>
          <w:rFonts w:ascii="Times New Roman" w:hAnsi="Times New Roman" w:cs="Times New Roman"/>
          <w:i/>
          <w:iCs/>
          <w:sz w:val="21"/>
        </w:rPr>
        <w:t>The foundations of social research</w:t>
      </w:r>
      <w:r w:rsidRPr="00BF5B67">
        <w:rPr>
          <w:rFonts w:ascii="Times New Roman" w:hAnsi="Times New Roman" w:cs="Times New Roman"/>
          <w:sz w:val="21"/>
        </w:rPr>
        <w:t>. Sage publications.</w:t>
      </w:r>
    </w:p>
    <w:p w14:paraId="1E7E2FAA"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De la Peña Zarzuelo, I., 2021. Cybersecurity in ports and maritime industry: Reasons for raising awareness on this issue. </w:t>
      </w:r>
      <w:r w:rsidRPr="00BF5B67">
        <w:rPr>
          <w:rFonts w:ascii="Times New Roman" w:hAnsi="Times New Roman" w:cs="Times New Roman"/>
          <w:i/>
          <w:iCs/>
          <w:sz w:val="21"/>
        </w:rPr>
        <w:t>Transport Policy</w:t>
      </w:r>
      <w:r w:rsidRPr="00BF5B67">
        <w:rPr>
          <w:rFonts w:ascii="Times New Roman" w:hAnsi="Times New Roman" w:cs="Times New Roman"/>
          <w:sz w:val="21"/>
        </w:rPr>
        <w:t>, 100, pp.1–4. https://doi.org/10.1016/j.tranpol.2020.10.001.</w:t>
      </w:r>
    </w:p>
    <w:p w14:paraId="69F756B6"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Denzin, N.K. and Lincoln, Y.S., 2011. </w:t>
      </w:r>
      <w:r w:rsidRPr="00BF5B67">
        <w:rPr>
          <w:rFonts w:ascii="Times New Roman" w:hAnsi="Times New Roman" w:cs="Times New Roman"/>
          <w:i/>
          <w:iCs/>
          <w:sz w:val="21"/>
        </w:rPr>
        <w:t>Introduction: The discipline and practice of qualitative research</w:t>
      </w:r>
      <w:r w:rsidRPr="00BF5B67">
        <w:rPr>
          <w:rFonts w:ascii="Times New Roman" w:hAnsi="Times New Roman" w:cs="Times New Roman"/>
          <w:sz w:val="21"/>
        </w:rPr>
        <w:t>.</w:t>
      </w:r>
    </w:p>
    <w:p w14:paraId="50C668AC" w14:textId="77777777" w:rsidR="00BF5B67" w:rsidRPr="00BF5B67" w:rsidRDefault="00BF5B67" w:rsidP="00BF5B67">
      <w:pPr>
        <w:pStyle w:val="Bibliography"/>
        <w:rPr>
          <w:rFonts w:ascii="Times New Roman" w:hAnsi="Times New Roman" w:cs="Times New Roman"/>
          <w:sz w:val="21"/>
        </w:rPr>
      </w:pPr>
      <w:proofErr w:type="spellStart"/>
      <w:r w:rsidRPr="00BF5B67">
        <w:rPr>
          <w:rFonts w:ascii="Times New Roman" w:hAnsi="Times New Roman" w:cs="Times New Roman"/>
          <w:sz w:val="21"/>
        </w:rPr>
        <w:t>Detica</w:t>
      </w:r>
      <w:proofErr w:type="spellEnd"/>
      <w:r w:rsidRPr="00BF5B67">
        <w:rPr>
          <w:rFonts w:ascii="Times New Roman" w:hAnsi="Times New Roman" w:cs="Times New Roman"/>
          <w:sz w:val="21"/>
        </w:rPr>
        <w:t xml:space="preserve">, 2022. </w:t>
      </w:r>
      <w:r w:rsidRPr="00BF5B67">
        <w:rPr>
          <w:rFonts w:ascii="Times New Roman" w:hAnsi="Times New Roman" w:cs="Times New Roman"/>
          <w:i/>
          <w:iCs/>
          <w:sz w:val="21"/>
        </w:rPr>
        <w:t>the-cost-of-cyber-crime-full-report.pdf</w:t>
      </w:r>
      <w:r w:rsidRPr="00BF5B67">
        <w:rPr>
          <w:rFonts w:ascii="Times New Roman" w:hAnsi="Times New Roman" w:cs="Times New Roman"/>
          <w:sz w:val="21"/>
        </w:rPr>
        <w:t>. [online] Available at: &lt;https://assets.publishing.service.gov.uk/government/uploads/system/uploads/attachment_data/file/60943/the-cost-of-cyber-crime-full-report.pdf&gt; [Accessed 14 May 2022].</w:t>
      </w:r>
    </w:p>
    <w:p w14:paraId="66AA5F2E"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lastRenderedPageBreak/>
        <w:t xml:space="preserve">DOD, 2016. </w:t>
      </w:r>
      <w:r w:rsidRPr="00BF5B67">
        <w:rPr>
          <w:rFonts w:ascii="Times New Roman" w:hAnsi="Times New Roman" w:cs="Times New Roman"/>
          <w:i/>
          <w:iCs/>
          <w:sz w:val="21"/>
        </w:rPr>
        <w:t>DEPARTMENT OF DEFENSE STRATEGY FOR OPERATIONS IN THE INFORMATION ENVIRONMENT</w:t>
      </w:r>
      <w:r w:rsidRPr="00BF5B67">
        <w:rPr>
          <w:rFonts w:ascii="Times New Roman" w:hAnsi="Times New Roman" w:cs="Times New Roman"/>
          <w:sz w:val="21"/>
        </w:rPr>
        <w:t>.</w:t>
      </w:r>
    </w:p>
    <w:p w14:paraId="3112599A"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Dudovskiy, J., 2022. </w:t>
      </w:r>
      <w:r w:rsidRPr="00BF5B67">
        <w:rPr>
          <w:rFonts w:ascii="Times New Roman" w:hAnsi="Times New Roman" w:cs="Times New Roman"/>
          <w:i/>
          <w:iCs/>
          <w:sz w:val="21"/>
        </w:rPr>
        <w:t>The ultimate guide to writing a dissertation in business studies - A step by step assistance</w:t>
      </w:r>
      <w:r w:rsidRPr="00BF5B67">
        <w:rPr>
          <w:rFonts w:ascii="Times New Roman" w:hAnsi="Times New Roman" w:cs="Times New Roman"/>
          <w:sz w:val="21"/>
        </w:rPr>
        <w:t>.</w:t>
      </w:r>
    </w:p>
    <w:p w14:paraId="28044662" w14:textId="77777777" w:rsidR="00BF5B67" w:rsidRPr="00BF5B67" w:rsidRDefault="00BF5B67" w:rsidP="00BF5B67">
      <w:pPr>
        <w:pStyle w:val="Bibliography"/>
        <w:rPr>
          <w:rFonts w:ascii="Times New Roman" w:hAnsi="Times New Roman" w:cs="Times New Roman"/>
          <w:sz w:val="21"/>
        </w:rPr>
      </w:pPr>
      <w:proofErr w:type="spellStart"/>
      <w:r w:rsidRPr="00BF5B67">
        <w:rPr>
          <w:rFonts w:ascii="Times New Roman" w:hAnsi="Times New Roman" w:cs="Times New Roman"/>
          <w:sz w:val="21"/>
        </w:rPr>
        <w:t>Duzha</w:t>
      </w:r>
      <w:proofErr w:type="spellEnd"/>
      <w:r w:rsidRPr="00BF5B67">
        <w:rPr>
          <w:rFonts w:ascii="Times New Roman" w:hAnsi="Times New Roman" w:cs="Times New Roman"/>
          <w:sz w:val="21"/>
        </w:rPr>
        <w:t xml:space="preserve">, A., </w:t>
      </w:r>
      <w:proofErr w:type="spellStart"/>
      <w:r w:rsidRPr="00BF5B67">
        <w:rPr>
          <w:rFonts w:ascii="Times New Roman" w:hAnsi="Times New Roman" w:cs="Times New Roman"/>
          <w:sz w:val="21"/>
        </w:rPr>
        <w:t>Gouvas</w:t>
      </w:r>
      <w:proofErr w:type="spellEnd"/>
      <w:r w:rsidRPr="00BF5B67">
        <w:rPr>
          <w:rFonts w:ascii="Times New Roman" w:hAnsi="Times New Roman" w:cs="Times New Roman"/>
          <w:sz w:val="21"/>
        </w:rPr>
        <w:t xml:space="preserve">, P. and </w:t>
      </w:r>
      <w:proofErr w:type="spellStart"/>
      <w:r w:rsidRPr="00BF5B67">
        <w:rPr>
          <w:rFonts w:ascii="Times New Roman" w:hAnsi="Times New Roman" w:cs="Times New Roman"/>
          <w:sz w:val="21"/>
        </w:rPr>
        <w:t>Canepa</w:t>
      </w:r>
      <w:proofErr w:type="spellEnd"/>
      <w:r w:rsidRPr="00BF5B67">
        <w:rPr>
          <w:rFonts w:ascii="Times New Roman" w:hAnsi="Times New Roman" w:cs="Times New Roman"/>
          <w:sz w:val="21"/>
        </w:rPr>
        <w:t>, M., 2020. MITIGATE*: An Innovative Cyber-Security Maritime Supply Chain Risk Management System. p.5.</w:t>
      </w:r>
    </w:p>
    <w:p w14:paraId="470CE47C"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Fowler, K., 2016. </w:t>
      </w:r>
      <w:r w:rsidRPr="00BF5B67">
        <w:rPr>
          <w:rFonts w:ascii="Times New Roman" w:hAnsi="Times New Roman" w:cs="Times New Roman"/>
          <w:i/>
          <w:iCs/>
          <w:sz w:val="21"/>
        </w:rPr>
        <w:t>Data Breach Preparation and Response</w:t>
      </w:r>
      <w:r w:rsidRPr="00BF5B67">
        <w:rPr>
          <w:rFonts w:ascii="Times New Roman" w:hAnsi="Times New Roman" w:cs="Times New Roman"/>
          <w:sz w:val="21"/>
        </w:rPr>
        <w:t>. Elsevier Science.</w:t>
      </w:r>
    </w:p>
    <w:p w14:paraId="54A63C71"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Gov, U., 2022. </w:t>
      </w:r>
      <w:r w:rsidRPr="00BF5B67">
        <w:rPr>
          <w:rFonts w:ascii="Times New Roman" w:hAnsi="Times New Roman" w:cs="Times New Roman"/>
          <w:i/>
          <w:iCs/>
          <w:sz w:val="21"/>
        </w:rPr>
        <w:t>Cyber Security Breaches Survey 2022 - GOV.UK</w:t>
      </w:r>
      <w:r w:rsidRPr="00BF5B67">
        <w:rPr>
          <w:rFonts w:ascii="Times New Roman" w:hAnsi="Times New Roman" w:cs="Times New Roman"/>
          <w:sz w:val="21"/>
        </w:rPr>
        <w:t>. [online] Available at: &lt;https://www.gov.uk/government/statistics/cyber-security-breaches-survey-2022/cyber-security-breaches-survey-2022&gt; [Accessed 2 May 2022].</w:t>
      </w:r>
    </w:p>
    <w:p w14:paraId="08699B43"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Hox, J.J. and </w:t>
      </w:r>
      <w:proofErr w:type="spellStart"/>
      <w:r w:rsidRPr="00BF5B67">
        <w:rPr>
          <w:rFonts w:ascii="Times New Roman" w:hAnsi="Times New Roman" w:cs="Times New Roman"/>
          <w:sz w:val="21"/>
        </w:rPr>
        <w:t>Boeije</w:t>
      </w:r>
      <w:proofErr w:type="spellEnd"/>
      <w:r w:rsidRPr="00BF5B67">
        <w:rPr>
          <w:rFonts w:ascii="Times New Roman" w:hAnsi="Times New Roman" w:cs="Times New Roman"/>
          <w:sz w:val="21"/>
        </w:rPr>
        <w:t xml:space="preserve">, H.R., 2005. </w:t>
      </w:r>
      <w:r w:rsidRPr="00BF5B67">
        <w:rPr>
          <w:rFonts w:ascii="Times New Roman" w:hAnsi="Times New Roman" w:cs="Times New Roman"/>
          <w:i/>
          <w:iCs/>
          <w:sz w:val="21"/>
        </w:rPr>
        <w:t xml:space="preserve">Data </w:t>
      </w:r>
      <w:proofErr w:type="spellStart"/>
      <w:proofErr w:type="gramStart"/>
      <w:r w:rsidRPr="00BF5B67">
        <w:rPr>
          <w:rFonts w:ascii="Times New Roman" w:hAnsi="Times New Roman" w:cs="Times New Roman"/>
          <w:i/>
          <w:iCs/>
          <w:sz w:val="21"/>
        </w:rPr>
        <w:t>Collection,Primary</w:t>
      </w:r>
      <w:proofErr w:type="spellEnd"/>
      <w:proofErr w:type="gramEnd"/>
      <w:r w:rsidRPr="00BF5B67">
        <w:rPr>
          <w:rFonts w:ascii="Times New Roman" w:hAnsi="Times New Roman" w:cs="Times New Roman"/>
          <w:i/>
          <w:iCs/>
          <w:sz w:val="21"/>
        </w:rPr>
        <w:t xml:space="preserve"> vs. Secondary</w:t>
      </w:r>
      <w:r w:rsidRPr="00BF5B67">
        <w:rPr>
          <w:rFonts w:ascii="Times New Roman" w:hAnsi="Times New Roman" w:cs="Times New Roman"/>
          <w:sz w:val="21"/>
        </w:rPr>
        <w:t>.</w:t>
      </w:r>
    </w:p>
    <w:p w14:paraId="56761582"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ITU, 2009. </w:t>
      </w:r>
      <w:r w:rsidRPr="00BF5B67">
        <w:rPr>
          <w:rFonts w:ascii="Times New Roman" w:hAnsi="Times New Roman" w:cs="Times New Roman"/>
          <w:i/>
          <w:iCs/>
          <w:sz w:val="21"/>
        </w:rPr>
        <w:t>Overview of Cybersecurity</w:t>
      </w:r>
      <w:r w:rsidRPr="00BF5B67">
        <w:rPr>
          <w:rFonts w:ascii="Times New Roman" w:hAnsi="Times New Roman" w:cs="Times New Roman"/>
          <w:sz w:val="21"/>
        </w:rPr>
        <w:t>.</w:t>
      </w:r>
    </w:p>
    <w:p w14:paraId="0B23F099"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Kemmerer, R.A., 2006. Cybersecurity. In: </w:t>
      </w:r>
      <w:r w:rsidRPr="00BF5B67">
        <w:rPr>
          <w:rFonts w:ascii="Times New Roman" w:hAnsi="Times New Roman" w:cs="Times New Roman"/>
          <w:i/>
          <w:iCs/>
          <w:sz w:val="21"/>
        </w:rPr>
        <w:t>25th International Conference on Software Engineering, 2003. Proceedings.</w:t>
      </w:r>
      <w:r w:rsidRPr="00BF5B67">
        <w:rPr>
          <w:rFonts w:ascii="Times New Roman" w:hAnsi="Times New Roman" w:cs="Times New Roman"/>
          <w:sz w:val="21"/>
        </w:rPr>
        <w:t xml:space="preserve"> 25th International Conference on Software Engineering, 2003. Proceedings. pp.705–715. https://doi.org/10.1109/ICSE.2003.1201257.</w:t>
      </w:r>
    </w:p>
    <w:p w14:paraId="7CD1E549"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Labra, O., Castro, C., Wright, R. and </w:t>
      </w:r>
      <w:proofErr w:type="spellStart"/>
      <w:r w:rsidRPr="00BF5B67">
        <w:rPr>
          <w:rFonts w:ascii="Times New Roman" w:hAnsi="Times New Roman" w:cs="Times New Roman"/>
          <w:sz w:val="21"/>
        </w:rPr>
        <w:t>Chamblás</w:t>
      </w:r>
      <w:proofErr w:type="spellEnd"/>
      <w:r w:rsidRPr="00BF5B67">
        <w:rPr>
          <w:rFonts w:ascii="Times New Roman" w:hAnsi="Times New Roman" w:cs="Times New Roman"/>
          <w:sz w:val="21"/>
        </w:rPr>
        <w:t>, I., 2019. Thematic Analysis in Social Work: A Case Study. pp.1–20. https://doi.org/10.5772/intechopen.89464.</w:t>
      </w:r>
    </w:p>
    <w:p w14:paraId="1B561B35"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Lewis, J.A., 2006. Cybersecurity and Critical Infrastructure Protection.</w:t>
      </w:r>
    </w:p>
    <w:p w14:paraId="515E7321" w14:textId="77777777" w:rsidR="00BF5B67" w:rsidRPr="00BF5B67" w:rsidRDefault="00BF5B67" w:rsidP="00BF5B67">
      <w:pPr>
        <w:pStyle w:val="Bibliography"/>
        <w:rPr>
          <w:rFonts w:ascii="Times New Roman" w:hAnsi="Times New Roman" w:cs="Times New Roman"/>
          <w:sz w:val="21"/>
        </w:rPr>
      </w:pPr>
      <w:proofErr w:type="spellStart"/>
      <w:r w:rsidRPr="00BF5B67">
        <w:rPr>
          <w:rFonts w:ascii="Times New Roman" w:hAnsi="Times New Roman" w:cs="Times New Roman"/>
          <w:sz w:val="21"/>
        </w:rPr>
        <w:t>Linkedin</w:t>
      </w:r>
      <w:proofErr w:type="spellEnd"/>
      <w:r w:rsidRPr="00BF5B67">
        <w:rPr>
          <w:rFonts w:ascii="Times New Roman" w:hAnsi="Times New Roman" w:cs="Times New Roman"/>
          <w:sz w:val="21"/>
        </w:rPr>
        <w:t xml:space="preserve">, C., 2022. </w:t>
      </w:r>
      <w:r w:rsidRPr="00BF5B67">
        <w:rPr>
          <w:rFonts w:ascii="Times New Roman" w:hAnsi="Times New Roman" w:cs="Times New Roman"/>
          <w:i/>
          <w:iCs/>
          <w:sz w:val="21"/>
        </w:rPr>
        <w:t>Post | Feed | LinkedIn</w:t>
      </w:r>
      <w:r w:rsidRPr="00BF5B67">
        <w:rPr>
          <w:rFonts w:ascii="Times New Roman" w:hAnsi="Times New Roman" w:cs="Times New Roman"/>
          <w:sz w:val="21"/>
        </w:rPr>
        <w:t>. [online] Available at: &lt;https://www.linkedin.com/feed/update/urn:li:activity:6897892911288324097/&gt; [Accessed 4 March 2022].</w:t>
      </w:r>
    </w:p>
    <w:p w14:paraId="2F739FA4" w14:textId="77777777" w:rsidR="00BF5B67" w:rsidRPr="00BF5B67" w:rsidRDefault="00BF5B67" w:rsidP="00BF5B67">
      <w:pPr>
        <w:pStyle w:val="Bibliography"/>
        <w:rPr>
          <w:rFonts w:ascii="Times New Roman" w:hAnsi="Times New Roman" w:cs="Times New Roman"/>
          <w:sz w:val="21"/>
        </w:rPr>
      </w:pPr>
      <w:proofErr w:type="gramStart"/>
      <w:r w:rsidRPr="00BF5B67">
        <w:rPr>
          <w:rFonts w:ascii="Times New Roman" w:hAnsi="Times New Roman" w:cs="Times New Roman"/>
          <w:sz w:val="21"/>
        </w:rPr>
        <w:t xml:space="preserve">Lopez,  </w:t>
      </w:r>
      <w:proofErr w:type="spellStart"/>
      <w:r w:rsidRPr="00BF5B67">
        <w:rPr>
          <w:rFonts w:ascii="Times New Roman" w:hAnsi="Times New Roman" w:cs="Times New Roman"/>
          <w:sz w:val="21"/>
        </w:rPr>
        <w:t>julia</w:t>
      </w:r>
      <w:proofErr w:type="spellEnd"/>
      <w:proofErr w:type="gramEnd"/>
      <w:r w:rsidRPr="00BF5B67">
        <w:rPr>
          <w:rFonts w:ascii="Times New Roman" w:hAnsi="Times New Roman" w:cs="Times New Roman"/>
          <w:sz w:val="21"/>
        </w:rPr>
        <w:t xml:space="preserve">, 2022. </w:t>
      </w:r>
      <w:r w:rsidRPr="00BF5B67">
        <w:rPr>
          <w:rFonts w:ascii="Times New Roman" w:hAnsi="Times New Roman" w:cs="Times New Roman"/>
          <w:i/>
          <w:iCs/>
          <w:sz w:val="21"/>
        </w:rPr>
        <w:t>2022 cyber security incentives and regulation review</w:t>
      </w:r>
      <w:r w:rsidRPr="00BF5B67">
        <w:rPr>
          <w:rFonts w:ascii="Times New Roman" w:hAnsi="Times New Roman" w:cs="Times New Roman"/>
          <w:sz w:val="21"/>
        </w:rPr>
        <w:t>. [online] GOV.UK. Available at: &lt;https://www.gov.uk/government/publications/2022-cyber-security-incentives-and-regulation-review/2022-cyber-security-incentives-and-regulation-review&gt; [Accessed 27 January 2022].</w:t>
      </w:r>
    </w:p>
    <w:p w14:paraId="01C02A94" w14:textId="77777777" w:rsidR="00BF5B67" w:rsidRPr="00BF5B67" w:rsidRDefault="00BF5B67" w:rsidP="00BF5B67">
      <w:pPr>
        <w:pStyle w:val="Bibliography"/>
        <w:rPr>
          <w:rFonts w:ascii="Times New Roman" w:hAnsi="Times New Roman" w:cs="Times New Roman"/>
          <w:sz w:val="21"/>
        </w:rPr>
      </w:pPr>
      <w:proofErr w:type="spellStart"/>
      <w:r w:rsidRPr="00BF5B67">
        <w:rPr>
          <w:rFonts w:ascii="Times New Roman" w:hAnsi="Times New Roman" w:cs="Times New Roman"/>
          <w:sz w:val="21"/>
        </w:rPr>
        <w:t>Manworren</w:t>
      </w:r>
      <w:proofErr w:type="spellEnd"/>
      <w:r w:rsidRPr="00BF5B67">
        <w:rPr>
          <w:rFonts w:ascii="Times New Roman" w:hAnsi="Times New Roman" w:cs="Times New Roman"/>
          <w:sz w:val="21"/>
        </w:rPr>
        <w:t xml:space="preserve">, N., </w:t>
      </w:r>
      <w:proofErr w:type="spellStart"/>
      <w:r w:rsidRPr="00BF5B67">
        <w:rPr>
          <w:rFonts w:ascii="Times New Roman" w:hAnsi="Times New Roman" w:cs="Times New Roman"/>
          <w:sz w:val="21"/>
        </w:rPr>
        <w:t>Letwat</w:t>
      </w:r>
      <w:proofErr w:type="spellEnd"/>
      <w:r w:rsidRPr="00BF5B67">
        <w:rPr>
          <w:rFonts w:ascii="Times New Roman" w:hAnsi="Times New Roman" w:cs="Times New Roman"/>
          <w:sz w:val="21"/>
        </w:rPr>
        <w:t xml:space="preserve">, J. and Daily, O., 2016. Why you should care about the Target data breach. </w:t>
      </w:r>
      <w:r w:rsidRPr="00BF5B67">
        <w:rPr>
          <w:rFonts w:ascii="Times New Roman" w:hAnsi="Times New Roman" w:cs="Times New Roman"/>
          <w:i/>
          <w:iCs/>
          <w:sz w:val="21"/>
        </w:rPr>
        <w:t>Business Horizons</w:t>
      </w:r>
      <w:r w:rsidRPr="00BF5B67">
        <w:rPr>
          <w:rFonts w:ascii="Times New Roman" w:hAnsi="Times New Roman" w:cs="Times New Roman"/>
          <w:sz w:val="21"/>
        </w:rPr>
        <w:t>, 59(3), pp.257–266. https://doi.org/10.1016/j.bushor.2016.01.002.</w:t>
      </w:r>
    </w:p>
    <w:p w14:paraId="442E14A1" w14:textId="77777777" w:rsidR="00BF5B67" w:rsidRPr="00BF5B67" w:rsidRDefault="00BF5B67" w:rsidP="00BF5B67">
      <w:pPr>
        <w:pStyle w:val="Bibliography"/>
        <w:rPr>
          <w:rFonts w:ascii="Times New Roman" w:hAnsi="Times New Roman" w:cs="Times New Roman"/>
          <w:sz w:val="21"/>
        </w:rPr>
      </w:pPr>
      <w:proofErr w:type="spellStart"/>
      <w:r w:rsidRPr="00BF5B67">
        <w:rPr>
          <w:rFonts w:ascii="Times New Roman" w:hAnsi="Times New Roman" w:cs="Times New Roman"/>
          <w:sz w:val="21"/>
        </w:rPr>
        <w:t>Mileski</w:t>
      </w:r>
      <w:proofErr w:type="spellEnd"/>
      <w:r w:rsidRPr="00BF5B67">
        <w:rPr>
          <w:rFonts w:ascii="Times New Roman" w:hAnsi="Times New Roman" w:cs="Times New Roman"/>
          <w:sz w:val="21"/>
        </w:rPr>
        <w:t xml:space="preserve">, J., </w:t>
      </w:r>
      <w:proofErr w:type="spellStart"/>
      <w:r w:rsidRPr="00BF5B67">
        <w:rPr>
          <w:rFonts w:ascii="Times New Roman" w:hAnsi="Times New Roman" w:cs="Times New Roman"/>
          <w:sz w:val="21"/>
        </w:rPr>
        <w:t>Clott</w:t>
      </w:r>
      <w:proofErr w:type="spellEnd"/>
      <w:r w:rsidRPr="00BF5B67">
        <w:rPr>
          <w:rFonts w:ascii="Times New Roman" w:hAnsi="Times New Roman" w:cs="Times New Roman"/>
          <w:sz w:val="21"/>
        </w:rPr>
        <w:t xml:space="preserve">, C. and </w:t>
      </w:r>
      <w:proofErr w:type="spellStart"/>
      <w:r w:rsidRPr="00BF5B67">
        <w:rPr>
          <w:rFonts w:ascii="Times New Roman" w:hAnsi="Times New Roman" w:cs="Times New Roman"/>
          <w:sz w:val="21"/>
        </w:rPr>
        <w:t>Galvao</w:t>
      </w:r>
      <w:proofErr w:type="spellEnd"/>
      <w:r w:rsidRPr="00BF5B67">
        <w:rPr>
          <w:rFonts w:ascii="Times New Roman" w:hAnsi="Times New Roman" w:cs="Times New Roman"/>
          <w:sz w:val="21"/>
        </w:rPr>
        <w:t xml:space="preserve">, C.B., 2018. Cyberattacks on ships: a wicked problem approach. </w:t>
      </w:r>
      <w:r w:rsidRPr="00BF5B67">
        <w:rPr>
          <w:rFonts w:ascii="Times New Roman" w:hAnsi="Times New Roman" w:cs="Times New Roman"/>
          <w:i/>
          <w:iCs/>
          <w:sz w:val="21"/>
        </w:rPr>
        <w:t>Maritime Business Review</w:t>
      </w:r>
      <w:r w:rsidRPr="00BF5B67">
        <w:rPr>
          <w:rFonts w:ascii="Times New Roman" w:hAnsi="Times New Roman" w:cs="Times New Roman"/>
          <w:sz w:val="21"/>
        </w:rPr>
        <w:t>, 3(4), pp.414–430. https://doi.org/10.1108/MABR-08-2018-0026.</w:t>
      </w:r>
    </w:p>
    <w:p w14:paraId="36DA4C6B"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NICCS, 2022. </w:t>
      </w:r>
      <w:r w:rsidRPr="00BF5B67">
        <w:rPr>
          <w:rFonts w:ascii="Times New Roman" w:hAnsi="Times New Roman" w:cs="Times New Roman"/>
          <w:i/>
          <w:iCs/>
          <w:sz w:val="21"/>
        </w:rPr>
        <w:t>Cybersecurity Glossary | National Initiative for Cybersecurity Careers and Studies</w:t>
      </w:r>
      <w:r w:rsidRPr="00BF5B67">
        <w:rPr>
          <w:rFonts w:ascii="Times New Roman" w:hAnsi="Times New Roman" w:cs="Times New Roman"/>
          <w:sz w:val="21"/>
        </w:rPr>
        <w:t>. [online] Available at: &lt;https://niccs.cisa.gov/about-niccs/cybersecurity-glossary&gt; [Accessed 30 January 2022].</w:t>
      </w:r>
    </w:p>
    <w:p w14:paraId="6FB26CE0"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NIST, 2012. </w:t>
      </w:r>
      <w:r w:rsidRPr="00BF5B67">
        <w:rPr>
          <w:rFonts w:ascii="Times New Roman" w:hAnsi="Times New Roman" w:cs="Times New Roman"/>
          <w:i/>
          <w:iCs/>
          <w:sz w:val="21"/>
        </w:rPr>
        <w:t>Guide for conducting risk assessments</w:t>
      </w:r>
      <w:r w:rsidRPr="00BF5B67">
        <w:rPr>
          <w:rFonts w:ascii="Times New Roman" w:hAnsi="Times New Roman" w:cs="Times New Roman"/>
          <w:sz w:val="21"/>
        </w:rPr>
        <w:t xml:space="preserve">. 0 ed. [online] Gaithersburg, MD: National Institute of Standards and </w:t>
      </w:r>
      <w:proofErr w:type="spellStart"/>
      <w:proofErr w:type="gramStart"/>
      <w:r w:rsidRPr="00BF5B67">
        <w:rPr>
          <w:rFonts w:ascii="Times New Roman" w:hAnsi="Times New Roman" w:cs="Times New Roman"/>
          <w:sz w:val="21"/>
        </w:rPr>
        <w:t>Technology.p.NIST</w:t>
      </w:r>
      <w:proofErr w:type="spellEnd"/>
      <w:proofErr w:type="gramEnd"/>
      <w:r w:rsidRPr="00BF5B67">
        <w:rPr>
          <w:rFonts w:ascii="Times New Roman" w:hAnsi="Times New Roman" w:cs="Times New Roman"/>
          <w:sz w:val="21"/>
        </w:rPr>
        <w:t xml:space="preserve"> SP 800-30r1. https://doi.org/10.6028/NIST.SP.800-30r1.</w:t>
      </w:r>
    </w:p>
    <w:p w14:paraId="2B07BC92"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Pal, O. and </w:t>
      </w:r>
      <w:proofErr w:type="spellStart"/>
      <w:r w:rsidRPr="00BF5B67">
        <w:rPr>
          <w:rFonts w:ascii="Times New Roman" w:hAnsi="Times New Roman" w:cs="Times New Roman"/>
          <w:sz w:val="21"/>
        </w:rPr>
        <w:t>Alam</w:t>
      </w:r>
      <w:proofErr w:type="spellEnd"/>
      <w:r w:rsidRPr="00BF5B67">
        <w:rPr>
          <w:rFonts w:ascii="Times New Roman" w:hAnsi="Times New Roman" w:cs="Times New Roman"/>
          <w:sz w:val="21"/>
        </w:rPr>
        <w:t>, B., 2017. Cyber Security Risks and Challenges in Supply Chain. 8, pp.662–666.</w:t>
      </w:r>
    </w:p>
    <w:p w14:paraId="62D9F5CB" w14:textId="77777777" w:rsidR="00BF5B67" w:rsidRPr="00BF5B67" w:rsidRDefault="00BF5B67" w:rsidP="00BF5B67">
      <w:pPr>
        <w:pStyle w:val="Bibliography"/>
        <w:rPr>
          <w:rFonts w:ascii="Times New Roman" w:hAnsi="Times New Roman" w:cs="Times New Roman"/>
          <w:sz w:val="21"/>
        </w:rPr>
      </w:pPr>
      <w:proofErr w:type="spellStart"/>
      <w:r w:rsidRPr="00BF5B67">
        <w:rPr>
          <w:rFonts w:ascii="Times New Roman" w:hAnsi="Times New Roman" w:cs="Times New Roman"/>
          <w:sz w:val="21"/>
        </w:rPr>
        <w:t>Radanliev</w:t>
      </w:r>
      <w:proofErr w:type="spellEnd"/>
      <w:r w:rsidRPr="00BF5B67">
        <w:rPr>
          <w:rFonts w:ascii="Times New Roman" w:hAnsi="Times New Roman" w:cs="Times New Roman"/>
          <w:sz w:val="21"/>
        </w:rPr>
        <w:t xml:space="preserve">, P., De </w:t>
      </w:r>
      <w:proofErr w:type="spellStart"/>
      <w:r w:rsidRPr="00BF5B67">
        <w:rPr>
          <w:rFonts w:ascii="Times New Roman" w:hAnsi="Times New Roman" w:cs="Times New Roman"/>
          <w:sz w:val="21"/>
        </w:rPr>
        <w:t>Roure</w:t>
      </w:r>
      <w:proofErr w:type="spellEnd"/>
      <w:r w:rsidRPr="00BF5B67">
        <w:rPr>
          <w:rFonts w:ascii="Times New Roman" w:hAnsi="Times New Roman" w:cs="Times New Roman"/>
          <w:sz w:val="21"/>
        </w:rPr>
        <w:t xml:space="preserve">, D., Page, K., Nurse, J.R.C., Mantilla Montalvo, R., Santos, O., Maddox, L. and </w:t>
      </w:r>
      <w:proofErr w:type="spellStart"/>
      <w:r w:rsidRPr="00BF5B67">
        <w:rPr>
          <w:rFonts w:ascii="Times New Roman" w:hAnsi="Times New Roman" w:cs="Times New Roman"/>
          <w:sz w:val="21"/>
        </w:rPr>
        <w:t>Burnap</w:t>
      </w:r>
      <w:proofErr w:type="spellEnd"/>
      <w:r w:rsidRPr="00BF5B67">
        <w:rPr>
          <w:rFonts w:ascii="Times New Roman" w:hAnsi="Times New Roman" w:cs="Times New Roman"/>
          <w:sz w:val="21"/>
        </w:rPr>
        <w:t xml:space="preserve">, P., 2020. Cyber risk at the edge: current and future trends on cyber risk analytics and artificial intelligence in the industrial internet of things and industry 4.0 supply chains. </w:t>
      </w:r>
      <w:r w:rsidRPr="00BF5B67">
        <w:rPr>
          <w:rFonts w:ascii="Times New Roman" w:hAnsi="Times New Roman" w:cs="Times New Roman"/>
          <w:i/>
          <w:iCs/>
          <w:sz w:val="21"/>
        </w:rPr>
        <w:t>Cybersecurity</w:t>
      </w:r>
      <w:r w:rsidRPr="00BF5B67">
        <w:rPr>
          <w:rFonts w:ascii="Times New Roman" w:hAnsi="Times New Roman" w:cs="Times New Roman"/>
          <w:sz w:val="21"/>
        </w:rPr>
        <w:t>, 3(1), p.13. https://doi.org/10.1186/s42400-020-00052-8.</w:t>
      </w:r>
    </w:p>
    <w:p w14:paraId="5EB754E5" w14:textId="77777777" w:rsidR="00BF5B67" w:rsidRPr="00BF5B67" w:rsidRDefault="00BF5B67" w:rsidP="00BF5B67">
      <w:pPr>
        <w:pStyle w:val="Bibliography"/>
        <w:rPr>
          <w:rFonts w:ascii="Times New Roman" w:hAnsi="Times New Roman" w:cs="Times New Roman"/>
          <w:sz w:val="21"/>
        </w:rPr>
      </w:pPr>
      <w:proofErr w:type="spellStart"/>
      <w:r w:rsidRPr="00BF5B67">
        <w:rPr>
          <w:rFonts w:ascii="Times New Roman" w:hAnsi="Times New Roman" w:cs="Times New Roman"/>
          <w:sz w:val="21"/>
        </w:rPr>
        <w:lastRenderedPageBreak/>
        <w:t>Radanliev</w:t>
      </w:r>
      <w:proofErr w:type="spellEnd"/>
      <w:r w:rsidRPr="00BF5B67">
        <w:rPr>
          <w:rFonts w:ascii="Times New Roman" w:hAnsi="Times New Roman" w:cs="Times New Roman"/>
          <w:sz w:val="21"/>
        </w:rPr>
        <w:t xml:space="preserve">, P., La, T., Santos, O. and Montalvo, R., 2019. </w:t>
      </w:r>
      <w:r w:rsidRPr="00BF5B67">
        <w:rPr>
          <w:rFonts w:ascii="Times New Roman" w:hAnsi="Times New Roman" w:cs="Times New Roman"/>
          <w:i/>
          <w:iCs/>
          <w:sz w:val="21"/>
        </w:rPr>
        <w:t>Cyber risk from IoT technologies in the supply chain-discussion on supply chains decision support system for the digital economy</w:t>
      </w:r>
      <w:r w:rsidRPr="00BF5B67">
        <w:rPr>
          <w:rFonts w:ascii="Times New Roman" w:hAnsi="Times New Roman" w:cs="Times New Roman"/>
          <w:sz w:val="21"/>
        </w:rPr>
        <w:t>. https://doi.org/10.13140/RG.2.2.17286.22080.</w:t>
      </w:r>
    </w:p>
    <w:p w14:paraId="3A40C177" w14:textId="77777777" w:rsidR="00BF5B67" w:rsidRPr="00BF5B67" w:rsidRDefault="00BF5B67" w:rsidP="00BF5B67">
      <w:pPr>
        <w:pStyle w:val="Bibliography"/>
        <w:rPr>
          <w:rFonts w:ascii="Times New Roman" w:hAnsi="Times New Roman" w:cs="Times New Roman"/>
          <w:sz w:val="21"/>
        </w:rPr>
      </w:pPr>
      <w:proofErr w:type="spellStart"/>
      <w:r w:rsidRPr="00BF5B67">
        <w:rPr>
          <w:rFonts w:ascii="Times New Roman" w:hAnsi="Times New Roman" w:cs="Times New Roman"/>
          <w:sz w:val="21"/>
        </w:rPr>
        <w:t>Sailio</w:t>
      </w:r>
      <w:proofErr w:type="spellEnd"/>
      <w:r w:rsidRPr="00BF5B67">
        <w:rPr>
          <w:rFonts w:ascii="Times New Roman" w:hAnsi="Times New Roman" w:cs="Times New Roman"/>
          <w:sz w:val="21"/>
        </w:rPr>
        <w:t xml:space="preserve">, M., Latvala, O.-M. and </w:t>
      </w:r>
      <w:proofErr w:type="spellStart"/>
      <w:r w:rsidRPr="00BF5B67">
        <w:rPr>
          <w:rFonts w:ascii="Times New Roman" w:hAnsi="Times New Roman" w:cs="Times New Roman"/>
          <w:sz w:val="21"/>
        </w:rPr>
        <w:t>Szanto</w:t>
      </w:r>
      <w:proofErr w:type="spellEnd"/>
      <w:r w:rsidRPr="00BF5B67">
        <w:rPr>
          <w:rFonts w:ascii="Times New Roman" w:hAnsi="Times New Roman" w:cs="Times New Roman"/>
          <w:sz w:val="21"/>
        </w:rPr>
        <w:t xml:space="preserve">, A., 2020. Cyber Threat Actors for the Factory of the Future. </w:t>
      </w:r>
      <w:r w:rsidRPr="00BF5B67">
        <w:rPr>
          <w:rFonts w:ascii="Times New Roman" w:hAnsi="Times New Roman" w:cs="Times New Roman"/>
          <w:i/>
          <w:iCs/>
          <w:sz w:val="21"/>
        </w:rPr>
        <w:t>Applied Sciences</w:t>
      </w:r>
      <w:r w:rsidRPr="00BF5B67">
        <w:rPr>
          <w:rFonts w:ascii="Times New Roman" w:hAnsi="Times New Roman" w:cs="Times New Roman"/>
          <w:sz w:val="21"/>
        </w:rPr>
        <w:t>, 10(12), p.4334. https://doi.org/10.3390/app10124334.</w:t>
      </w:r>
    </w:p>
    <w:p w14:paraId="614AB7C3"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Saunders, M., Lewis, P. and Thornhill, A., 2016. </w:t>
      </w:r>
      <w:r w:rsidRPr="00BF5B67">
        <w:rPr>
          <w:rFonts w:ascii="Times New Roman" w:hAnsi="Times New Roman" w:cs="Times New Roman"/>
          <w:i/>
          <w:iCs/>
          <w:sz w:val="21"/>
        </w:rPr>
        <w:t xml:space="preserve">Research Methods </w:t>
      </w:r>
      <w:proofErr w:type="gramStart"/>
      <w:r w:rsidRPr="00BF5B67">
        <w:rPr>
          <w:rFonts w:ascii="Times New Roman" w:hAnsi="Times New Roman" w:cs="Times New Roman"/>
          <w:i/>
          <w:iCs/>
          <w:sz w:val="21"/>
        </w:rPr>
        <w:t>For</w:t>
      </w:r>
      <w:proofErr w:type="gramEnd"/>
      <w:r w:rsidRPr="00BF5B67">
        <w:rPr>
          <w:rFonts w:ascii="Times New Roman" w:hAnsi="Times New Roman" w:cs="Times New Roman"/>
          <w:i/>
          <w:iCs/>
          <w:sz w:val="21"/>
        </w:rPr>
        <w:t xml:space="preserve"> Business Students</w:t>
      </w:r>
      <w:r w:rsidRPr="00BF5B67">
        <w:rPr>
          <w:rFonts w:ascii="Times New Roman" w:hAnsi="Times New Roman" w:cs="Times New Roman"/>
          <w:sz w:val="21"/>
        </w:rPr>
        <w:t>. 7th ed. Pearson.</w:t>
      </w:r>
    </w:p>
    <w:p w14:paraId="0A78A343"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Saunders, M., Lewis, P. and Thornhill, A., 2019. </w:t>
      </w:r>
      <w:r w:rsidRPr="00BF5B67">
        <w:rPr>
          <w:rFonts w:ascii="Times New Roman" w:hAnsi="Times New Roman" w:cs="Times New Roman"/>
          <w:i/>
          <w:iCs/>
          <w:sz w:val="21"/>
        </w:rPr>
        <w:t xml:space="preserve">Research Methods for Business Students </w:t>
      </w:r>
      <w:proofErr w:type="spellStart"/>
      <w:r w:rsidRPr="00BF5B67">
        <w:rPr>
          <w:rFonts w:ascii="Times New Roman" w:hAnsi="Times New Roman" w:cs="Times New Roman"/>
          <w:i/>
          <w:iCs/>
          <w:sz w:val="21"/>
        </w:rPr>
        <w:t>Ebook</w:t>
      </w:r>
      <w:proofErr w:type="spellEnd"/>
      <w:r w:rsidRPr="00BF5B67">
        <w:rPr>
          <w:rFonts w:ascii="Times New Roman" w:hAnsi="Times New Roman" w:cs="Times New Roman"/>
          <w:sz w:val="21"/>
        </w:rPr>
        <w:t xml:space="preserve">. 8th ed. </w:t>
      </w:r>
      <w:proofErr w:type="spellStart"/>
      <w:proofErr w:type="gramStart"/>
      <w:r w:rsidRPr="00BF5B67">
        <w:rPr>
          <w:rFonts w:ascii="Times New Roman" w:hAnsi="Times New Roman" w:cs="Times New Roman"/>
          <w:sz w:val="21"/>
        </w:rPr>
        <w:t>Essex,England</w:t>
      </w:r>
      <w:proofErr w:type="spellEnd"/>
      <w:proofErr w:type="gramEnd"/>
      <w:r w:rsidRPr="00BF5B67">
        <w:rPr>
          <w:rFonts w:ascii="Times New Roman" w:hAnsi="Times New Roman" w:cs="Times New Roman"/>
          <w:sz w:val="21"/>
        </w:rPr>
        <w:t>: Pearson Education Ltd.</w:t>
      </w:r>
    </w:p>
    <w:p w14:paraId="511BF8A3"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Schatz, D., </w:t>
      </w:r>
      <w:proofErr w:type="spellStart"/>
      <w:r w:rsidRPr="00BF5B67">
        <w:rPr>
          <w:rFonts w:ascii="Times New Roman" w:hAnsi="Times New Roman" w:cs="Times New Roman"/>
          <w:sz w:val="21"/>
        </w:rPr>
        <w:t>Bashroush</w:t>
      </w:r>
      <w:proofErr w:type="spellEnd"/>
      <w:r w:rsidRPr="00BF5B67">
        <w:rPr>
          <w:rFonts w:ascii="Times New Roman" w:hAnsi="Times New Roman" w:cs="Times New Roman"/>
          <w:sz w:val="21"/>
        </w:rPr>
        <w:t xml:space="preserve">, R. and Wall, J., 2017. Towards a More Representative Definition of Cyber Security. </w:t>
      </w:r>
      <w:r w:rsidRPr="00BF5B67">
        <w:rPr>
          <w:rFonts w:ascii="Times New Roman" w:hAnsi="Times New Roman" w:cs="Times New Roman"/>
          <w:i/>
          <w:iCs/>
          <w:sz w:val="21"/>
        </w:rPr>
        <w:t>The Journal of Digital Forensics, Security and Law</w:t>
      </w:r>
      <w:r w:rsidRPr="00BF5B67">
        <w:rPr>
          <w:rFonts w:ascii="Times New Roman" w:hAnsi="Times New Roman" w:cs="Times New Roman"/>
          <w:sz w:val="21"/>
        </w:rPr>
        <w:t>. [online] https://doi.org/10.15394/jdfsl.2017.1476.</w:t>
      </w:r>
    </w:p>
    <w:p w14:paraId="391E6101" w14:textId="77777777" w:rsidR="00BF5B67" w:rsidRPr="00BF5B67" w:rsidRDefault="00BF5B67" w:rsidP="00BF5B67">
      <w:pPr>
        <w:pStyle w:val="Bibliography"/>
        <w:rPr>
          <w:rFonts w:ascii="Times New Roman" w:hAnsi="Times New Roman" w:cs="Times New Roman"/>
          <w:sz w:val="21"/>
        </w:rPr>
      </w:pPr>
      <w:proofErr w:type="spellStart"/>
      <w:r w:rsidRPr="00BF5B67">
        <w:rPr>
          <w:rFonts w:ascii="Times New Roman" w:hAnsi="Times New Roman" w:cs="Times New Roman"/>
          <w:sz w:val="21"/>
        </w:rPr>
        <w:t>Sobb</w:t>
      </w:r>
      <w:proofErr w:type="spellEnd"/>
      <w:r w:rsidRPr="00BF5B67">
        <w:rPr>
          <w:rFonts w:ascii="Times New Roman" w:hAnsi="Times New Roman" w:cs="Times New Roman"/>
          <w:sz w:val="21"/>
        </w:rPr>
        <w:t xml:space="preserve">, T., Turnbull, B. and </w:t>
      </w:r>
      <w:proofErr w:type="spellStart"/>
      <w:r w:rsidRPr="00BF5B67">
        <w:rPr>
          <w:rFonts w:ascii="Times New Roman" w:hAnsi="Times New Roman" w:cs="Times New Roman"/>
          <w:sz w:val="21"/>
        </w:rPr>
        <w:t>Moustafa</w:t>
      </w:r>
      <w:proofErr w:type="spellEnd"/>
      <w:r w:rsidRPr="00BF5B67">
        <w:rPr>
          <w:rFonts w:ascii="Times New Roman" w:hAnsi="Times New Roman" w:cs="Times New Roman"/>
          <w:sz w:val="21"/>
        </w:rPr>
        <w:t xml:space="preserve">, N., 2020. Supply Chain 4.0: A Survey of Cyber Security Challenges, Solutions and Future Directions. </w:t>
      </w:r>
      <w:r w:rsidRPr="00BF5B67">
        <w:rPr>
          <w:rFonts w:ascii="Times New Roman" w:hAnsi="Times New Roman" w:cs="Times New Roman"/>
          <w:i/>
          <w:iCs/>
          <w:sz w:val="21"/>
        </w:rPr>
        <w:t>Electronics</w:t>
      </w:r>
      <w:r w:rsidRPr="00BF5B67">
        <w:rPr>
          <w:rFonts w:ascii="Times New Roman" w:hAnsi="Times New Roman" w:cs="Times New Roman"/>
          <w:sz w:val="21"/>
        </w:rPr>
        <w:t>, 9(11), p.1864. https://doi.org/10.3390/electronics9111864.</w:t>
      </w:r>
    </w:p>
    <w:p w14:paraId="5D7C2A65" w14:textId="77777777" w:rsidR="00BF5B67" w:rsidRPr="00BF5B67" w:rsidRDefault="00BF5B67" w:rsidP="00BF5B67">
      <w:pPr>
        <w:pStyle w:val="Bibliography"/>
        <w:rPr>
          <w:rFonts w:ascii="Times New Roman" w:hAnsi="Times New Roman" w:cs="Times New Roman"/>
          <w:sz w:val="21"/>
        </w:rPr>
      </w:pPr>
      <w:proofErr w:type="spellStart"/>
      <w:r w:rsidRPr="00BF5B67">
        <w:rPr>
          <w:rFonts w:ascii="Times New Roman" w:hAnsi="Times New Roman" w:cs="Times New Roman"/>
          <w:sz w:val="21"/>
        </w:rPr>
        <w:t>Sobb</w:t>
      </w:r>
      <w:proofErr w:type="spellEnd"/>
      <w:r w:rsidRPr="00BF5B67">
        <w:rPr>
          <w:rFonts w:ascii="Times New Roman" w:hAnsi="Times New Roman" w:cs="Times New Roman"/>
          <w:sz w:val="21"/>
        </w:rPr>
        <w:t xml:space="preserve">, T.M. and Turnbull, B., 2020. Assessment of Cyber Security Implications of New Technology Integrations into Military Supply Chains. </w:t>
      </w:r>
      <w:r w:rsidRPr="00BF5B67">
        <w:rPr>
          <w:rFonts w:ascii="Times New Roman" w:hAnsi="Times New Roman" w:cs="Times New Roman"/>
          <w:i/>
          <w:iCs/>
          <w:sz w:val="21"/>
        </w:rPr>
        <w:t>2020 IEEE Security and Privacy Workshops (SPW)</w:t>
      </w:r>
      <w:r w:rsidRPr="00BF5B67">
        <w:rPr>
          <w:rFonts w:ascii="Times New Roman" w:hAnsi="Times New Roman" w:cs="Times New Roman"/>
          <w:sz w:val="21"/>
        </w:rPr>
        <w:t>, pp.128–135. https://doi.org/10.1109/SPW50608.2020.00038.</w:t>
      </w:r>
    </w:p>
    <w:p w14:paraId="7F734605"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 xml:space="preserve">Steinberg, J., 2019. </w:t>
      </w:r>
      <w:r w:rsidRPr="00BF5B67">
        <w:rPr>
          <w:rFonts w:ascii="Times New Roman" w:hAnsi="Times New Roman" w:cs="Times New Roman"/>
          <w:i/>
          <w:iCs/>
          <w:sz w:val="21"/>
        </w:rPr>
        <w:t>Cybersecurity For Dummies</w:t>
      </w:r>
      <w:r w:rsidRPr="00BF5B67">
        <w:rPr>
          <w:rFonts w:ascii="Times New Roman" w:hAnsi="Times New Roman" w:cs="Times New Roman"/>
          <w:sz w:val="21"/>
        </w:rPr>
        <w:t>. Wiley.</w:t>
      </w:r>
    </w:p>
    <w:p w14:paraId="04522C26" w14:textId="77777777" w:rsidR="00BF5B67" w:rsidRPr="00BF5B67" w:rsidRDefault="00BF5B67" w:rsidP="00BF5B67">
      <w:pPr>
        <w:pStyle w:val="Bibliography"/>
        <w:rPr>
          <w:rFonts w:ascii="Times New Roman" w:hAnsi="Times New Roman" w:cs="Times New Roman"/>
          <w:sz w:val="21"/>
        </w:rPr>
      </w:pPr>
      <w:r w:rsidRPr="00BF5B67">
        <w:rPr>
          <w:rFonts w:ascii="Times New Roman" w:hAnsi="Times New Roman" w:cs="Times New Roman"/>
          <w:sz w:val="21"/>
        </w:rPr>
        <w:t>Turnbull, B., 2018. Cyber-resilient supply chains: Mission assurance in the future operating environment. [online] https://doi.org/10.3316/ielapa.344417545553155.</w:t>
      </w:r>
    </w:p>
    <w:p w14:paraId="5F746ADF" w14:textId="77777777" w:rsidR="00BF5B67" w:rsidRPr="00BF5B67" w:rsidRDefault="00BF5B67" w:rsidP="00BF5B67">
      <w:pPr>
        <w:pStyle w:val="Bibliography"/>
        <w:rPr>
          <w:rFonts w:ascii="Times New Roman" w:hAnsi="Times New Roman" w:cs="Times New Roman"/>
          <w:sz w:val="21"/>
        </w:rPr>
      </w:pPr>
      <w:proofErr w:type="spellStart"/>
      <w:r w:rsidRPr="00BF5B67">
        <w:rPr>
          <w:rFonts w:ascii="Times New Roman" w:hAnsi="Times New Roman" w:cs="Times New Roman"/>
          <w:sz w:val="21"/>
        </w:rPr>
        <w:t>Windelberg</w:t>
      </w:r>
      <w:proofErr w:type="spellEnd"/>
      <w:r w:rsidRPr="00BF5B67">
        <w:rPr>
          <w:rFonts w:ascii="Times New Roman" w:hAnsi="Times New Roman" w:cs="Times New Roman"/>
          <w:sz w:val="21"/>
        </w:rPr>
        <w:t xml:space="preserve">, M., 2015. Objectives for managing cyber supply chain risk. </w:t>
      </w:r>
      <w:r w:rsidRPr="00BF5B67">
        <w:rPr>
          <w:rFonts w:ascii="Times New Roman" w:hAnsi="Times New Roman" w:cs="Times New Roman"/>
          <w:i/>
          <w:iCs/>
          <w:sz w:val="21"/>
        </w:rPr>
        <w:t>International Journal of Critical Infrastructure Protection</w:t>
      </w:r>
      <w:r w:rsidRPr="00BF5B67">
        <w:rPr>
          <w:rFonts w:ascii="Times New Roman" w:hAnsi="Times New Roman" w:cs="Times New Roman"/>
          <w:sz w:val="21"/>
        </w:rPr>
        <w:t>, 12, pp.4–11. https://doi.org/10.1016/j.ijcip.2015.11.003.</w:t>
      </w:r>
    </w:p>
    <w:p w14:paraId="255CBA77" w14:textId="1F97A42F" w:rsidR="002F6386" w:rsidRPr="001E4872" w:rsidRDefault="002F6386" w:rsidP="005F72E2">
      <w:pPr>
        <w:spacing w:line="360" w:lineRule="auto"/>
        <w:jc w:val="both"/>
        <w:rPr>
          <w:rFonts w:ascii="Times New Roman" w:hAnsi="Times New Roman" w:cs="Times New Roman"/>
          <w:sz w:val="21"/>
          <w:szCs w:val="21"/>
        </w:rPr>
      </w:pPr>
      <w:r w:rsidRPr="001E4872">
        <w:rPr>
          <w:rFonts w:ascii="Times New Roman" w:hAnsi="Times New Roman" w:cs="Times New Roman"/>
          <w:sz w:val="21"/>
          <w:szCs w:val="21"/>
        </w:rPr>
        <w:fldChar w:fldCharType="end"/>
      </w:r>
    </w:p>
    <w:p w14:paraId="652C8ECB" w14:textId="77777777" w:rsidR="000B308F" w:rsidRDefault="000B308F" w:rsidP="005F72E2">
      <w:pPr>
        <w:pStyle w:val="Bibliography"/>
        <w:jc w:val="both"/>
        <w:rPr>
          <w:rFonts w:ascii="Times New Roman" w:hAnsi="Times New Roman" w:cs="Times New Roman"/>
          <w:sz w:val="21"/>
          <w:szCs w:val="21"/>
        </w:rPr>
      </w:pPr>
    </w:p>
    <w:p w14:paraId="2D77B4D4" w14:textId="77777777" w:rsidR="000B308F" w:rsidRDefault="000B308F" w:rsidP="005F72E2">
      <w:pPr>
        <w:pStyle w:val="Bibliography"/>
        <w:jc w:val="both"/>
        <w:rPr>
          <w:rFonts w:ascii="Times New Roman" w:hAnsi="Times New Roman" w:cs="Times New Roman"/>
          <w:sz w:val="21"/>
          <w:szCs w:val="21"/>
        </w:rPr>
      </w:pPr>
    </w:p>
    <w:p w14:paraId="7724EF55" w14:textId="77777777" w:rsidR="000B308F" w:rsidRDefault="000B308F" w:rsidP="005F72E2">
      <w:pPr>
        <w:pStyle w:val="Bibliography"/>
        <w:jc w:val="both"/>
        <w:rPr>
          <w:rFonts w:ascii="Times New Roman" w:hAnsi="Times New Roman" w:cs="Times New Roman"/>
          <w:sz w:val="21"/>
          <w:szCs w:val="21"/>
        </w:rPr>
      </w:pPr>
    </w:p>
    <w:p w14:paraId="67128590" w14:textId="77777777" w:rsidR="000B308F" w:rsidRDefault="000B308F" w:rsidP="005F72E2">
      <w:pPr>
        <w:pStyle w:val="Bibliography"/>
        <w:jc w:val="both"/>
        <w:rPr>
          <w:rFonts w:ascii="Times New Roman" w:hAnsi="Times New Roman" w:cs="Times New Roman"/>
          <w:sz w:val="21"/>
          <w:szCs w:val="21"/>
        </w:rPr>
      </w:pPr>
    </w:p>
    <w:p w14:paraId="6B7840BD" w14:textId="77777777" w:rsidR="000B308F" w:rsidRDefault="000B308F" w:rsidP="00F236F8">
      <w:pPr>
        <w:pStyle w:val="Bibliography"/>
        <w:rPr>
          <w:rFonts w:ascii="Times New Roman" w:hAnsi="Times New Roman" w:cs="Times New Roman"/>
          <w:sz w:val="21"/>
          <w:szCs w:val="21"/>
        </w:rPr>
      </w:pPr>
    </w:p>
    <w:p w14:paraId="005544A9" w14:textId="77777777" w:rsidR="000B308F" w:rsidRDefault="000B308F" w:rsidP="00F236F8">
      <w:pPr>
        <w:pStyle w:val="Bibliography"/>
        <w:rPr>
          <w:rFonts w:ascii="Times New Roman" w:hAnsi="Times New Roman" w:cs="Times New Roman"/>
          <w:sz w:val="21"/>
          <w:szCs w:val="21"/>
        </w:rPr>
      </w:pPr>
    </w:p>
    <w:p w14:paraId="0D4862DD" w14:textId="77777777" w:rsidR="000B308F" w:rsidRDefault="000B308F" w:rsidP="00F236F8">
      <w:pPr>
        <w:pStyle w:val="Bibliography"/>
        <w:rPr>
          <w:rFonts w:ascii="Times New Roman" w:hAnsi="Times New Roman" w:cs="Times New Roman"/>
          <w:sz w:val="21"/>
          <w:szCs w:val="21"/>
        </w:rPr>
      </w:pPr>
    </w:p>
    <w:p w14:paraId="44B6217E" w14:textId="77777777" w:rsidR="000B308F" w:rsidRDefault="000B308F" w:rsidP="00F236F8">
      <w:pPr>
        <w:pStyle w:val="Bibliography"/>
        <w:rPr>
          <w:rFonts w:ascii="Times New Roman" w:hAnsi="Times New Roman" w:cs="Times New Roman"/>
          <w:sz w:val="21"/>
          <w:szCs w:val="21"/>
        </w:rPr>
      </w:pPr>
    </w:p>
    <w:p w14:paraId="35AD1AFB" w14:textId="77777777" w:rsidR="000B308F" w:rsidRDefault="000B308F" w:rsidP="00F236F8">
      <w:pPr>
        <w:pStyle w:val="Bibliography"/>
        <w:rPr>
          <w:rFonts w:ascii="Times New Roman" w:hAnsi="Times New Roman" w:cs="Times New Roman"/>
          <w:sz w:val="21"/>
          <w:szCs w:val="21"/>
        </w:rPr>
      </w:pPr>
    </w:p>
    <w:p w14:paraId="50D220BB" w14:textId="77777777" w:rsidR="000B308F" w:rsidRDefault="000B308F" w:rsidP="00F236F8">
      <w:pPr>
        <w:pStyle w:val="Bibliography"/>
        <w:rPr>
          <w:rFonts w:ascii="Times New Roman" w:hAnsi="Times New Roman" w:cs="Times New Roman"/>
          <w:sz w:val="21"/>
          <w:szCs w:val="21"/>
        </w:rPr>
      </w:pPr>
    </w:p>
    <w:p w14:paraId="01EF12A3" w14:textId="77777777" w:rsidR="000B308F" w:rsidRDefault="000B308F" w:rsidP="00F236F8">
      <w:pPr>
        <w:pStyle w:val="Bibliography"/>
        <w:rPr>
          <w:rFonts w:ascii="Times New Roman" w:hAnsi="Times New Roman" w:cs="Times New Roman"/>
          <w:sz w:val="21"/>
          <w:szCs w:val="21"/>
        </w:rPr>
      </w:pPr>
    </w:p>
    <w:p w14:paraId="6F9C405E" w14:textId="77777777" w:rsidR="000B308F" w:rsidRDefault="000B308F" w:rsidP="00F236F8">
      <w:pPr>
        <w:pStyle w:val="Bibliography"/>
        <w:rPr>
          <w:rFonts w:ascii="Times New Roman" w:hAnsi="Times New Roman" w:cs="Times New Roman"/>
          <w:sz w:val="21"/>
          <w:szCs w:val="21"/>
        </w:rPr>
      </w:pPr>
    </w:p>
    <w:p w14:paraId="739E05FE" w14:textId="1C017C71" w:rsidR="006B1869" w:rsidRPr="00C70D89" w:rsidRDefault="00217DAC" w:rsidP="00C70D89">
      <w:pPr>
        <w:pStyle w:val="Caption"/>
        <w:rPr>
          <w:b/>
          <w:bCs/>
          <w:u w:val="single"/>
          <w14:textOutline w14:w="9525" w14:cap="rnd" w14:cmpd="sng" w14:algn="ctr">
            <w14:solidFill>
              <w14:schemeClr w14:val="tx1"/>
            </w14:solidFill>
            <w14:prstDash w14:val="solid"/>
            <w14:bevel/>
          </w14:textOutline>
        </w:rPr>
      </w:pPr>
      <w:bookmarkStart w:id="109" w:name="_Toc103475886"/>
      <w:r w:rsidRPr="00C70D89">
        <w:rPr>
          <w:b/>
          <w:bCs/>
          <w:noProof/>
          <w:u w:val="single"/>
        </w:rPr>
        <w:lastRenderedPageBreak/>
        <w:drawing>
          <wp:anchor distT="0" distB="0" distL="114300" distR="114300" simplePos="0" relativeHeight="251663360" behindDoc="1" locked="0" layoutInCell="1" allowOverlap="1" wp14:anchorId="63150569" wp14:editId="486BC909">
            <wp:simplePos x="0" y="0"/>
            <wp:positionH relativeFrom="column">
              <wp:posOffset>90170</wp:posOffset>
            </wp:positionH>
            <wp:positionV relativeFrom="paragraph">
              <wp:posOffset>526600</wp:posOffset>
            </wp:positionV>
            <wp:extent cx="5636895" cy="8257540"/>
            <wp:effectExtent l="12700" t="12700" r="14605" b="10160"/>
            <wp:wrapTight wrapText="bothSides">
              <wp:wrapPolygon edited="0">
                <wp:start x="-49" y="-33"/>
                <wp:lineTo x="-49" y="21593"/>
                <wp:lineTo x="21607" y="21593"/>
                <wp:lineTo x="21607" y="-33"/>
                <wp:lineTo x="-49" y="-33"/>
              </wp:wrapPolygon>
            </wp:wrapTight>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636895" cy="82575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C70D89" w:rsidRPr="00C70D89">
        <w:rPr>
          <w:b/>
          <w:bCs/>
          <w:u w:val="single"/>
        </w:rPr>
        <w:t xml:space="preserve">Appendix  </w:t>
      </w:r>
      <w:r w:rsidR="00C70D89" w:rsidRPr="00C70D89">
        <w:rPr>
          <w:b/>
          <w:bCs/>
          <w:u w:val="single"/>
        </w:rPr>
        <w:fldChar w:fldCharType="begin"/>
      </w:r>
      <w:r w:rsidR="00C70D89" w:rsidRPr="00C70D89">
        <w:rPr>
          <w:b/>
          <w:bCs/>
          <w:u w:val="single"/>
        </w:rPr>
        <w:instrText xml:space="preserve"> SEQ Appendix_ \* ALPHABETIC </w:instrText>
      </w:r>
      <w:r w:rsidR="00C70D89" w:rsidRPr="00C70D89">
        <w:rPr>
          <w:b/>
          <w:bCs/>
          <w:u w:val="single"/>
        </w:rPr>
        <w:fldChar w:fldCharType="separate"/>
      </w:r>
      <w:r w:rsidR="00863AF6">
        <w:rPr>
          <w:b/>
          <w:bCs/>
          <w:noProof/>
          <w:u w:val="single"/>
        </w:rPr>
        <w:t>A</w:t>
      </w:r>
      <w:r w:rsidR="00C70D89" w:rsidRPr="00C70D89">
        <w:rPr>
          <w:b/>
          <w:bCs/>
          <w:u w:val="single"/>
        </w:rPr>
        <w:fldChar w:fldCharType="end"/>
      </w:r>
      <w:r w:rsidR="006B1869" w:rsidRPr="00C70D89">
        <w:rPr>
          <w:b/>
          <w:bCs/>
          <w:u w:val="single"/>
        </w:rPr>
        <w:t xml:space="preserve"> - Ethics </w:t>
      </w:r>
      <w:r w:rsidR="00BF4D3D" w:rsidRPr="00C70D89">
        <w:rPr>
          <w:b/>
          <w:bCs/>
          <w:u w:val="single"/>
        </w:rPr>
        <w:t>F</w:t>
      </w:r>
      <w:r w:rsidR="006B1869" w:rsidRPr="00C70D89">
        <w:rPr>
          <w:b/>
          <w:bCs/>
          <w:u w:val="single"/>
        </w:rPr>
        <w:t>orm</w:t>
      </w:r>
      <w:bookmarkEnd w:id="109"/>
    </w:p>
    <w:p w14:paraId="1058E4C7" w14:textId="77777777" w:rsidR="006B1869" w:rsidRDefault="006B1869" w:rsidP="006B1869">
      <w:r>
        <w:rPr>
          <w:noProof/>
        </w:rPr>
        <w:lastRenderedPageBreak/>
        <w:drawing>
          <wp:inline distT="0" distB="0" distL="0" distR="0" wp14:anchorId="42BE6B5A" wp14:editId="1DB502C5">
            <wp:extent cx="5727700" cy="8601710"/>
            <wp:effectExtent l="12700" t="12700" r="12700" b="889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27700" cy="8601710"/>
                    </a:xfrm>
                    <a:prstGeom prst="rect">
                      <a:avLst/>
                    </a:prstGeom>
                    <a:ln>
                      <a:solidFill>
                        <a:schemeClr val="tx1"/>
                      </a:solidFill>
                    </a:ln>
                  </pic:spPr>
                </pic:pic>
              </a:graphicData>
            </a:graphic>
          </wp:inline>
        </w:drawing>
      </w:r>
    </w:p>
    <w:p w14:paraId="3D4D5161" w14:textId="77777777" w:rsidR="006B1869" w:rsidRDefault="006B1869" w:rsidP="006B1869"/>
    <w:p w14:paraId="5A37BAB9" w14:textId="77777777" w:rsidR="006B1869" w:rsidRDefault="006B1869" w:rsidP="006B1869">
      <w:r>
        <w:rPr>
          <w:noProof/>
        </w:rPr>
        <w:lastRenderedPageBreak/>
        <w:drawing>
          <wp:inline distT="0" distB="0" distL="0" distR="0" wp14:anchorId="2B90761E" wp14:editId="2D55750C">
            <wp:extent cx="5727700" cy="8712200"/>
            <wp:effectExtent l="12700" t="12700" r="12700" b="12700"/>
            <wp:docPr id="27" name="Picture 2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27700" cy="8712200"/>
                    </a:xfrm>
                    <a:prstGeom prst="rect">
                      <a:avLst/>
                    </a:prstGeom>
                    <a:ln>
                      <a:solidFill>
                        <a:schemeClr val="tx1"/>
                      </a:solidFill>
                    </a:ln>
                  </pic:spPr>
                </pic:pic>
              </a:graphicData>
            </a:graphic>
          </wp:inline>
        </w:drawing>
      </w:r>
    </w:p>
    <w:p w14:paraId="3ECDCDBD" w14:textId="4CD4D5EE" w:rsidR="006B1869" w:rsidRDefault="006B1869" w:rsidP="006B1869">
      <w:r>
        <w:rPr>
          <w:noProof/>
        </w:rPr>
        <w:lastRenderedPageBreak/>
        <w:drawing>
          <wp:inline distT="0" distB="0" distL="0" distR="0" wp14:anchorId="68EE43E2" wp14:editId="08AE8D0E">
            <wp:extent cx="5727700" cy="8654415"/>
            <wp:effectExtent l="12700" t="12700" r="12700" b="6985"/>
            <wp:docPr id="28" name="Picture 2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phical user interfac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27700" cy="8654415"/>
                    </a:xfrm>
                    <a:prstGeom prst="rect">
                      <a:avLst/>
                    </a:prstGeom>
                    <a:ln>
                      <a:solidFill>
                        <a:schemeClr val="tx1"/>
                      </a:solidFill>
                    </a:ln>
                  </pic:spPr>
                </pic:pic>
              </a:graphicData>
            </a:graphic>
          </wp:inline>
        </w:drawing>
      </w:r>
    </w:p>
    <w:p w14:paraId="785AA233" w14:textId="77777777" w:rsidR="006B1869" w:rsidRDefault="006B1869" w:rsidP="006B1869">
      <w:r>
        <w:rPr>
          <w:noProof/>
        </w:rPr>
        <w:lastRenderedPageBreak/>
        <w:drawing>
          <wp:inline distT="0" distB="0" distL="0" distR="0" wp14:anchorId="337532DC" wp14:editId="0DC3B720">
            <wp:extent cx="5727700" cy="8733790"/>
            <wp:effectExtent l="12700" t="12700" r="12700" b="16510"/>
            <wp:docPr id="29" name="Picture 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27700" cy="8733790"/>
                    </a:xfrm>
                    <a:prstGeom prst="rect">
                      <a:avLst/>
                    </a:prstGeom>
                    <a:ln>
                      <a:solidFill>
                        <a:schemeClr val="tx1"/>
                      </a:solidFill>
                    </a:ln>
                  </pic:spPr>
                </pic:pic>
              </a:graphicData>
            </a:graphic>
          </wp:inline>
        </w:drawing>
      </w:r>
    </w:p>
    <w:p w14:paraId="480D76DD" w14:textId="77777777" w:rsidR="006B1869" w:rsidRDefault="006B1869" w:rsidP="006B1869">
      <w:r>
        <w:rPr>
          <w:noProof/>
        </w:rPr>
        <w:lastRenderedPageBreak/>
        <w:drawing>
          <wp:inline distT="0" distB="0" distL="0" distR="0" wp14:anchorId="013C4B1B" wp14:editId="5D427DAE">
            <wp:extent cx="5727700" cy="8707755"/>
            <wp:effectExtent l="12700" t="12700" r="12700" b="17145"/>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27700" cy="8707755"/>
                    </a:xfrm>
                    <a:prstGeom prst="rect">
                      <a:avLst/>
                    </a:prstGeom>
                    <a:ln>
                      <a:solidFill>
                        <a:schemeClr val="tx1"/>
                      </a:solidFill>
                    </a:ln>
                  </pic:spPr>
                </pic:pic>
              </a:graphicData>
            </a:graphic>
          </wp:inline>
        </w:drawing>
      </w:r>
    </w:p>
    <w:p w14:paraId="4795CB56" w14:textId="77777777" w:rsidR="006B1869" w:rsidRDefault="006B1869" w:rsidP="006B1869">
      <w:r>
        <w:rPr>
          <w:noProof/>
        </w:rPr>
        <w:lastRenderedPageBreak/>
        <w:drawing>
          <wp:inline distT="0" distB="0" distL="0" distR="0" wp14:anchorId="5AECE2D5" wp14:editId="253A7202">
            <wp:extent cx="5727700" cy="8723630"/>
            <wp:effectExtent l="12700" t="12700" r="12700" b="13970"/>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27700" cy="8723630"/>
                    </a:xfrm>
                    <a:prstGeom prst="rect">
                      <a:avLst/>
                    </a:prstGeom>
                    <a:ln>
                      <a:solidFill>
                        <a:schemeClr val="tx1"/>
                      </a:solidFill>
                    </a:ln>
                  </pic:spPr>
                </pic:pic>
              </a:graphicData>
            </a:graphic>
          </wp:inline>
        </w:drawing>
      </w:r>
    </w:p>
    <w:p w14:paraId="58A66DEB" w14:textId="77777777" w:rsidR="006B1869" w:rsidRDefault="006B1869" w:rsidP="006B1869">
      <w:r>
        <w:rPr>
          <w:noProof/>
        </w:rPr>
        <w:lastRenderedPageBreak/>
        <w:drawing>
          <wp:inline distT="0" distB="0" distL="0" distR="0" wp14:anchorId="06D3D671" wp14:editId="19CF29B8">
            <wp:extent cx="5727992" cy="8733600"/>
            <wp:effectExtent l="12700" t="12700" r="12700" b="17145"/>
            <wp:docPr id="32" name="Picture 32"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with medium confidence"/>
                    <pic:cNvPicPr/>
                  </pic:nvPicPr>
                  <pic:blipFill>
                    <a:blip r:embed="rId30">
                      <a:extLst>
                        <a:ext uri="{28A0092B-C50C-407E-A947-70E740481C1C}">
                          <a14:useLocalDpi xmlns:a14="http://schemas.microsoft.com/office/drawing/2010/main" val="0"/>
                        </a:ext>
                      </a:extLst>
                    </a:blip>
                    <a:stretch>
                      <a:fillRect/>
                    </a:stretch>
                  </pic:blipFill>
                  <pic:spPr>
                    <a:xfrm>
                      <a:off x="0" y="0"/>
                      <a:ext cx="5727992" cy="8733600"/>
                    </a:xfrm>
                    <a:prstGeom prst="rect">
                      <a:avLst/>
                    </a:prstGeom>
                    <a:ln>
                      <a:solidFill>
                        <a:schemeClr val="tx1"/>
                      </a:solidFill>
                    </a:ln>
                  </pic:spPr>
                </pic:pic>
              </a:graphicData>
            </a:graphic>
          </wp:inline>
        </w:drawing>
      </w:r>
    </w:p>
    <w:p w14:paraId="03D3BBBF" w14:textId="77777777" w:rsidR="006B1869" w:rsidRDefault="006B1869" w:rsidP="006B1869">
      <w:r>
        <w:rPr>
          <w:noProof/>
        </w:rPr>
        <w:lastRenderedPageBreak/>
        <w:drawing>
          <wp:inline distT="0" distB="0" distL="0" distR="0" wp14:anchorId="4872737F" wp14:editId="3E9CD338">
            <wp:extent cx="5727700" cy="8728710"/>
            <wp:effectExtent l="12700" t="12700" r="12700" b="8890"/>
            <wp:docPr id="33" name="Picture 3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27700" cy="8728710"/>
                    </a:xfrm>
                    <a:prstGeom prst="rect">
                      <a:avLst/>
                    </a:prstGeom>
                    <a:ln>
                      <a:solidFill>
                        <a:schemeClr val="tx1"/>
                      </a:solidFill>
                    </a:ln>
                  </pic:spPr>
                </pic:pic>
              </a:graphicData>
            </a:graphic>
          </wp:inline>
        </w:drawing>
      </w:r>
    </w:p>
    <w:p w14:paraId="7455D9AF" w14:textId="76AAA8B4" w:rsidR="006B1869" w:rsidRDefault="006B1869" w:rsidP="006B1869">
      <w:r>
        <w:rPr>
          <w:noProof/>
        </w:rPr>
        <w:lastRenderedPageBreak/>
        <w:drawing>
          <wp:inline distT="0" distB="0" distL="0" distR="0" wp14:anchorId="5F2CADC6" wp14:editId="786B5A27">
            <wp:extent cx="5727700" cy="8665210"/>
            <wp:effectExtent l="12700" t="12700" r="12700" b="889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27700" cy="8665210"/>
                    </a:xfrm>
                    <a:prstGeom prst="rect">
                      <a:avLst/>
                    </a:prstGeom>
                    <a:ln>
                      <a:solidFill>
                        <a:schemeClr val="tx1"/>
                      </a:solidFill>
                    </a:ln>
                  </pic:spPr>
                </pic:pic>
              </a:graphicData>
            </a:graphic>
          </wp:inline>
        </w:drawing>
      </w:r>
    </w:p>
    <w:p w14:paraId="1C8D0E2E" w14:textId="77777777" w:rsidR="006B1869" w:rsidRDefault="006B1869" w:rsidP="006B1869">
      <w:r>
        <w:rPr>
          <w:noProof/>
        </w:rPr>
        <w:lastRenderedPageBreak/>
        <w:drawing>
          <wp:inline distT="0" distB="0" distL="0" distR="0" wp14:anchorId="165D6CBE" wp14:editId="214C1AB2">
            <wp:extent cx="5727700" cy="8712835"/>
            <wp:effectExtent l="12700" t="12700" r="12700" b="12065"/>
            <wp:docPr id="34" name="Picture 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27700" cy="8712835"/>
                    </a:xfrm>
                    <a:prstGeom prst="rect">
                      <a:avLst/>
                    </a:prstGeom>
                    <a:ln>
                      <a:solidFill>
                        <a:schemeClr val="tx1"/>
                      </a:solidFill>
                    </a:ln>
                  </pic:spPr>
                </pic:pic>
              </a:graphicData>
            </a:graphic>
          </wp:inline>
        </w:drawing>
      </w:r>
    </w:p>
    <w:p w14:paraId="6A65BB12" w14:textId="77777777" w:rsidR="006B1869" w:rsidRDefault="006B1869" w:rsidP="006B1869">
      <w:r>
        <w:rPr>
          <w:noProof/>
        </w:rPr>
        <w:lastRenderedPageBreak/>
        <w:drawing>
          <wp:inline distT="0" distB="0" distL="0" distR="0" wp14:anchorId="35C0797C" wp14:editId="3F301FED">
            <wp:extent cx="5727700" cy="8831580"/>
            <wp:effectExtent l="12700" t="12700" r="12700" b="7620"/>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27700" cy="8831580"/>
                    </a:xfrm>
                    <a:prstGeom prst="rect">
                      <a:avLst/>
                    </a:prstGeom>
                    <a:ln>
                      <a:solidFill>
                        <a:schemeClr val="tx1"/>
                      </a:solidFill>
                    </a:ln>
                  </pic:spPr>
                </pic:pic>
              </a:graphicData>
            </a:graphic>
          </wp:inline>
        </w:drawing>
      </w:r>
    </w:p>
    <w:p w14:paraId="5BC6A2DD" w14:textId="77777777" w:rsidR="006B1869" w:rsidRDefault="006B1869" w:rsidP="006B1869">
      <w:r>
        <w:rPr>
          <w:noProof/>
        </w:rPr>
        <w:lastRenderedPageBreak/>
        <w:drawing>
          <wp:inline distT="0" distB="0" distL="0" distR="0" wp14:anchorId="35955F4D" wp14:editId="14248405">
            <wp:extent cx="5683885" cy="8851900"/>
            <wp:effectExtent l="12700" t="12700" r="18415" b="12700"/>
            <wp:docPr id="36" name="Picture 3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683885" cy="8851900"/>
                    </a:xfrm>
                    <a:prstGeom prst="rect">
                      <a:avLst/>
                    </a:prstGeom>
                    <a:ln>
                      <a:solidFill>
                        <a:schemeClr val="tx1"/>
                      </a:solidFill>
                    </a:ln>
                  </pic:spPr>
                </pic:pic>
              </a:graphicData>
            </a:graphic>
          </wp:inline>
        </w:drawing>
      </w:r>
    </w:p>
    <w:p w14:paraId="6E62E5C1" w14:textId="77777777" w:rsidR="006B1869" w:rsidRDefault="006B1869" w:rsidP="006B1869">
      <w:r>
        <w:rPr>
          <w:noProof/>
        </w:rPr>
        <w:lastRenderedPageBreak/>
        <w:drawing>
          <wp:inline distT="0" distB="0" distL="0" distR="0" wp14:anchorId="493C0CBB" wp14:editId="4872430D">
            <wp:extent cx="5662930" cy="8851900"/>
            <wp:effectExtent l="12700" t="12700" r="13970" b="12700"/>
            <wp:docPr id="37" name="Picture 3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lette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662930" cy="8851900"/>
                    </a:xfrm>
                    <a:prstGeom prst="rect">
                      <a:avLst/>
                    </a:prstGeom>
                    <a:ln>
                      <a:solidFill>
                        <a:schemeClr val="tx1"/>
                      </a:solidFill>
                    </a:ln>
                  </pic:spPr>
                </pic:pic>
              </a:graphicData>
            </a:graphic>
          </wp:inline>
        </w:drawing>
      </w:r>
    </w:p>
    <w:p w14:paraId="16F24048" w14:textId="0241E6D5" w:rsidR="00F47FB0" w:rsidRPr="00C024DC" w:rsidRDefault="00F47FB0" w:rsidP="003C572C">
      <w:pPr>
        <w:pStyle w:val="Caption"/>
        <w:rPr>
          <w:b/>
          <w:bCs/>
          <w:u w:val="single"/>
        </w:rPr>
      </w:pPr>
      <w:bookmarkStart w:id="110" w:name="_Toc103475887"/>
      <w:r w:rsidRPr="00C024DC">
        <w:rPr>
          <w:b/>
          <w:bCs/>
          <w:u w:val="single"/>
        </w:rPr>
        <w:lastRenderedPageBreak/>
        <w:t xml:space="preserve">Appendix  </w:t>
      </w:r>
      <w:r w:rsidRPr="00C024DC">
        <w:rPr>
          <w:b/>
          <w:bCs/>
          <w:u w:val="single"/>
        </w:rPr>
        <w:fldChar w:fldCharType="begin"/>
      </w:r>
      <w:r w:rsidRPr="00C024DC">
        <w:rPr>
          <w:b/>
          <w:bCs/>
          <w:u w:val="single"/>
        </w:rPr>
        <w:instrText xml:space="preserve"> SEQ Appendix_ \* ALPHABETIC </w:instrText>
      </w:r>
      <w:r w:rsidRPr="00C024DC">
        <w:rPr>
          <w:b/>
          <w:bCs/>
          <w:u w:val="single"/>
        </w:rPr>
        <w:fldChar w:fldCharType="separate"/>
      </w:r>
      <w:r w:rsidR="00863AF6" w:rsidRPr="00C024DC">
        <w:rPr>
          <w:b/>
          <w:bCs/>
          <w:noProof/>
          <w:u w:val="single"/>
        </w:rPr>
        <w:t>B</w:t>
      </w:r>
      <w:r w:rsidRPr="00C024DC">
        <w:rPr>
          <w:b/>
          <w:bCs/>
          <w:u w:val="single"/>
        </w:rPr>
        <w:fldChar w:fldCharType="end"/>
      </w:r>
      <w:r w:rsidRPr="00C024DC">
        <w:rPr>
          <w:b/>
          <w:bCs/>
          <w:u w:val="single"/>
        </w:rPr>
        <w:t xml:space="preserve"> </w:t>
      </w:r>
      <w:r w:rsidR="00863AF6" w:rsidRPr="00C024DC">
        <w:rPr>
          <w:b/>
          <w:bCs/>
          <w:u w:val="single"/>
        </w:rPr>
        <w:t xml:space="preserve"> - </w:t>
      </w:r>
      <w:r w:rsidRPr="00C024DC">
        <w:rPr>
          <w:b/>
          <w:bCs/>
          <w:u w:val="single"/>
        </w:rPr>
        <w:t>Copies of interview transcripts for cyber participants</w:t>
      </w:r>
      <w:bookmarkEnd w:id="110"/>
    </w:p>
    <w:p w14:paraId="6698C0DA" w14:textId="77777777" w:rsidR="00F47FB0" w:rsidRPr="00C024DC" w:rsidRDefault="00F47FB0" w:rsidP="00F47FB0">
      <w:pPr>
        <w:jc w:val="both"/>
        <w:rPr>
          <w:rFonts w:ascii="Times New Roman" w:hAnsi="Times New Roman" w:cs="Times New Roman"/>
          <w:sz w:val="21"/>
          <w:szCs w:val="21"/>
          <w:u w:val="single"/>
        </w:rPr>
      </w:pPr>
    </w:p>
    <w:p w14:paraId="75AA003C" w14:textId="0D2B5BF7" w:rsidR="00F47FB0" w:rsidRDefault="00F47FB0" w:rsidP="00F47FB0">
      <w:pPr>
        <w:pStyle w:val="Caption"/>
      </w:pPr>
    </w:p>
    <w:p w14:paraId="24465F77" w14:textId="5550C714" w:rsidR="00B753E4" w:rsidRPr="001E4872" w:rsidRDefault="008C3157" w:rsidP="00F47FB0">
      <w:pPr>
        <w:jc w:val="center"/>
        <w:rPr>
          <w:rFonts w:ascii="Times New Roman" w:hAnsi="Times New Roman" w:cs="Times New Roman"/>
          <w:sz w:val="21"/>
          <w:szCs w:val="21"/>
        </w:rPr>
      </w:pPr>
      <w:r w:rsidRPr="00C46B33">
        <w:rPr>
          <w:rFonts w:ascii="Times New Roman" w:hAnsi="Times New Roman" w:cs="Times New Roman"/>
          <w:b/>
          <w:bCs/>
          <w:sz w:val="21"/>
          <w:szCs w:val="21"/>
        </w:rPr>
        <w:t xml:space="preserve"> </w:t>
      </w:r>
    </w:p>
    <w:p w14:paraId="4F385223" w14:textId="77777777" w:rsidR="00260A2E" w:rsidRPr="001E4872" w:rsidRDefault="00260A2E">
      <w:pPr>
        <w:rPr>
          <w:rFonts w:ascii="Times New Roman" w:hAnsi="Times New Roman" w:cs="Times New Roman"/>
          <w:sz w:val="21"/>
          <w:szCs w:val="21"/>
        </w:rPr>
      </w:pPr>
    </w:p>
    <w:p w14:paraId="656120B9" w14:textId="55B88E61" w:rsidR="00C90A3B" w:rsidRPr="002C104C" w:rsidRDefault="00242139" w:rsidP="00C90A3B">
      <w:pPr>
        <w:spacing w:line="360" w:lineRule="auto"/>
        <w:jc w:val="both"/>
        <w:rPr>
          <w:rFonts w:ascii="Times New Roman" w:hAnsi="Times New Roman" w:cs="Times New Roman"/>
          <w:b/>
          <w:bCs/>
          <w:sz w:val="18"/>
          <w:szCs w:val="18"/>
          <w:u w:val="single"/>
        </w:rPr>
      </w:pPr>
      <w:r>
        <w:rPr>
          <w:rFonts w:ascii="Times New Roman" w:eastAsia="Times New Roman" w:hAnsi="Times New Roman" w:cs="Times New Roman"/>
          <w:b/>
          <w:bCs/>
          <w:color w:val="000000" w:themeColor="text1"/>
          <w:sz w:val="20"/>
          <w:szCs w:val="20"/>
          <w:lang w:eastAsia="en-GB"/>
        </w:rPr>
        <w:t>Q</w:t>
      </w:r>
      <w:r w:rsidR="00C90A3B" w:rsidRPr="002C104C">
        <w:rPr>
          <w:rFonts w:ascii="Times New Roman" w:eastAsia="Times New Roman" w:hAnsi="Times New Roman" w:cs="Times New Roman"/>
          <w:b/>
          <w:bCs/>
          <w:color w:val="000000" w:themeColor="text1"/>
          <w:sz w:val="20"/>
          <w:szCs w:val="20"/>
          <w:lang w:eastAsia="en-GB"/>
        </w:rPr>
        <w:t>1) How well protected</w:t>
      </w:r>
      <w:r w:rsidR="00C90A3B">
        <w:rPr>
          <w:rFonts w:ascii="Times New Roman" w:eastAsia="Times New Roman" w:hAnsi="Times New Roman" w:cs="Times New Roman"/>
          <w:b/>
          <w:bCs/>
          <w:color w:val="000000" w:themeColor="text1"/>
          <w:sz w:val="20"/>
          <w:szCs w:val="20"/>
          <w:lang w:eastAsia="en-GB"/>
        </w:rPr>
        <w:t xml:space="preserve"> </w:t>
      </w:r>
      <w:r w:rsidR="00C90A3B" w:rsidRPr="002C104C">
        <w:rPr>
          <w:rFonts w:ascii="Times New Roman" w:eastAsia="Times New Roman" w:hAnsi="Times New Roman" w:cs="Times New Roman"/>
          <w:b/>
          <w:bCs/>
          <w:color w:val="000000" w:themeColor="text1"/>
          <w:sz w:val="20"/>
          <w:szCs w:val="20"/>
          <w:lang w:eastAsia="en-GB"/>
        </w:rPr>
        <w:t>do you think that the logistics and supply chain sector currently?</w:t>
      </w:r>
    </w:p>
    <w:p w14:paraId="5A314A1F" w14:textId="77777777" w:rsidR="00C90A3B" w:rsidRPr="0034701B" w:rsidRDefault="00C90A3B" w:rsidP="00C90A3B">
      <w:pPr>
        <w:rPr>
          <w:rFonts w:ascii="Times New Roman" w:hAnsi="Times New Roman" w:cs="Times New Roman"/>
          <w:b/>
          <w:bCs/>
          <w:sz w:val="18"/>
          <w:szCs w:val="18"/>
          <w:u w:val="single"/>
        </w:rPr>
      </w:pPr>
    </w:p>
    <w:p w14:paraId="2FF57D33" w14:textId="77777777" w:rsidR="00C90A3B" w:rsidRPr="002572D2" w:rsidRDefault="00C90A3B" w:rsidP="00C90A3B">
      <w:pPr>
        <w:rPr>
          <w:rFonts w:ascii="Times New Roman" w:hAnsi="Times New Roman" w:cs="Times New Roman"/>
          <w:b/>
          <w:bCs/>
          <w:sz w:val="20"/>
          <w:szCs w:val="20"/>
          <w:u w:val="single"/>
        </w:rPr>
      </w:pPr>
      <w:r w:rsidRPr="002572D2">
        <w:rPr>
          <w:rFonts w:ascii="Times New Roman" w:hAnsi="Times New Roman" w:cs="Times New Roman"/>
          <w:b/>
          <w:bCs/>
          <w:sz w:val="20"/>
          <w:szCs w:val="20"/>
          <w:u w:val="single"/>
        </w:rPr>
        <w:t>Participant A</w:t>
      </w:r>
    </w:p>
    <w:p w14:paraId="77D0E39E" w14:textId="77777777" w:rsidR="00C90A3B" w:rsidRPr="0034701B" w:rsidRDefault="00C90A3B" w:rsidP="00C90A3B">
      <w:pPr>
        <w:rPr>
          <w:rFonts w:ascii="Times New Roman" w:hAnsi="Times New Roman" w:cs="Times New Roman"/>
          <w:b/>
          <w:bCs/>
          <w:sz w:val="18"/>
          <w:szCs w:val="18"/>
        </w:rPr>
      </w:pPr>
    </w:p>
    <w:p w14:paraId="23B9194A" w14:textId="4E26FAEF" w:rsidR="00C90A3B" w:rsidRPr="002572D2" w:rsidRDefault="00C90A3B" w:rsidP="00C90A3B">
      <w:pPr>
        <w:spacing w:line="360" w:lineRule="auto"/>
        <w:jc w:val="both"/>
        <w:rPr>
          <w:rFonts w:ascii="Times New Roman" w:eastAsia="Times New Roman" w:hAnsi="Times New Roman" w:cs="Times New Roman"/>
          <w:i/>
          <w:iCs/>
          <w:color w:val="000000" w:themeColor="text1"/>
          <w:sz w:val="20"/>
          <w:szCs w:val="20"/>
          <w:lang w:eastAsia="en-GB"/>
        </w:rPr>
      </w:pPr>
      <w:r w:rsidRPr="002572D2">
        <w:rPr>
          <w:rFonts w:ascii="Times New Roman" w:eastAsia="Times New Roman" w:hAnsi="Times New Roman" w:cs="Times New Roman"/>
          <w:i/>
          <w:iCs/>
          <w:color w:val="000000"/>
          <w:sz w:val="20"/>
          <w:szCs w:val="20"/>
          <w:lang w:eastAsia="en-GB"/>
        </w:rPr>
        <w:t>“From my experience, not very well protected at all. I've even engaged with organisations where, the process might be quite mature, but they are using immature tooling to access simple day to day things like spreadsheets and emails, and therefore it falls on the other side of the coin where they've got all the tools in the world, but they don't have a coherent process to apply them. There isn't enough focus in most of the regulatory standards. On driving supply chain assurance. For instance, ISO 27,001, it's recently had an update. but the version that most organisations and employees are working is from 2013 therefore this puts real pressure on the efficiency of that process. For example, for the likes of BA, and Target in America, the were subjected to massive data breaches, Experian was another big one, they are almost all Third-party breaches. It's not the BA had their systems breached directly. It's that one of their supplier’s security controls was, whether that be around something basic like a joiner’s, movers, or leavers policy. If somebody leaves the company and they're supposed to have their credentials cancelled as part of that leaving process very often that does</w:t>
      </w:r>
      <w:r w:rsidR="00C34ADE">
        <w:rPr>
          <w:rFonts w:ascii="Times New Roman" w:eastAsia="Times New Roman" w:hAnsi="Times New Roman" w:cs="Times New Roman"/>
          <w:i/>
          <w:iCs/>
          <w:color w:val="000000"/>
          <w:sz w:val="20"/>
          <w:szCs w:val="20"/>
          <w:lang w:eastAsia="en-GB"/>
        </w:rPr>
        <w:t xml:space="preserve"> not</w:t>
      </w:r>
      <w:r w:rsidRPr="002572D2">
        <w:rPr>
          <w:rFonts w:ascii="Times New Roman" w:eastAsia="Times New Roman" w:hAnsi="Times New Roman" w:cs="Times New Roman"/>
          <w:i/>
          <w:iCs/>
          <w:color w:val="000000"/>
          <w:sz w:val="20"/>
          <w:szCs w:val="20"/>
          <w:lang w:eastAsia="en-GB"/>
        </w:rPr>
        <w:t xml:space="preserve"> get done or it does</w:t>
      </w:r>
      <w:r w:rsidR="006D75E0">
        <w:rPr>
          <w:rFonts w:ascii="Times New Roman" w:eastAsia="Times New Roman" w:hAnsi="Times New Roman" w:cs="Times New Roman"/>
          <w:i/>
          <w:iCs/>
          <w:color w:val="000000"/>
          <w:sz w:val="20"/>
          <w:szCs w:val="20"/>
          <w:lang w:eastAsia="en-GB"/>
        </w:rPr>
        <w:t xml:space="preserve"> not</w:t>
      </w:r>
      <w:r w:rsidRPr="002572D2">
        <w:rPr>
          <w:rFonts w:ascii="Times New Roman" w:eastAsia="Times New Roman" w:hAnsi="Times New Roman" w:cs="Times New Roman"/>
          <w:i/>
          <w:iCs/>
          <w:color w:val="000000"/>
          <w:sz w:val="20"/>
          <w:szCs w:val="20"/>
          <w:lang w:eastAsia="en-GB"/>
        </w:rPr>
        <w:t xml:space="preserve"> get done for months because of a backlog. So consequentially, it’s an open door to a potential cyber threat. So as reiterate and put greater context on my answer to your question, </w:t>
      </w:r>
      <w:r w:rsidRPr="002572D2">
        <w:rPr>
          <w:rFonts w:ascii="Times New Roman" w:hAnsi="Times New Roman" w:cs="Times New Roman"/>
          <w:i/>
          <w:iCs/>
          <w:color w:val="000000" w:themeColor="text1"/>
          <w:sz w:val="20"/>
          <w:szCs w:val="20"/>
        </w:rPr>
        <w:t xml:space="preserve">from my experience of assessing some of the largest international logistics firms I am often shocked to see how under sourced their cybersecurity capabilities are in terms of their manpower. In one particular situation, I was completely astounded when I visited one such company and I was informed that only five employees within the organisation were responsible for cyberthreat mitigation even though they were dealing with thousands of suppliers and customers!”  </w:t>
      </w:r>
    </w:p>
    <w:p w14:paraId="0F0BED26" w14:textId="77777777" w:rsidR="00C90A3B" w:rsidRDefault="00C90A3B" w:rsidP="00C90A3B">
      <w:pPr>
        <w:pStyle w:val="ListParagraph"/>
        <w:spacing w:line="360" w:lineRule="auto"/>
        <w:ind w:left="0"/>
        <w:jc w:val="both"/>
        <w:rPr>
          <w:rFonts w:ascii="Times New Roman" w:hAnsi="Times New Roman" w:cs="Times New Roman"/>
          <w:color w:val="FF0000"/>
          <w:sz w:val="21"/>
          <w:szCs w:val="21"/>
        </w:rPr>
      </w:pPr>
    </w:p>
    <w:p w14:paraId="5795864C" w14:textId="77777777" w:rsidR="00C90A3B" w:rsidRPr="002572D2" w:rsidRDefault="00C90A3B" w:rsidP="00C90A3B">
      <w:pPr>
        <w:spacing w:line="360" w:lineRule="auto"/>
        <w:jc w:val="both"/>
        <w:rPr>
          <w:rFonts w:ascii="Times New Roman" w:eastAsia="Times New Roman" w:hAnsi="Times New Roman" w:cs="Times New Roman"/>
          <w:b/>
          <w:bCs/>
          <w:color w:val="000000"/>
          <w:sz w:val="20"/>
          <w:szCs w:val="20"/>
          <w:u w:val="single"/>
          <w:lang w:eastAsia="en-GB"/>
        </w:rPr>
      </w:pPr>
      <w:r w:rsidRPr="002572D2">
        <w:rPr>
          <w:rFonts w:ascii="Times New Roman" w:eastAsia="Times New Roman" w:hAnsi="Times New Roman" w:cs="Times New Roman"/>
          <w:b/>
          <w:bCs/>
          <w:color w:val="000000"/>
          <w:sz w:val="20"/>
          <w:szCs w:val="20"/>
          <w:u w:val="single"/>
          <w:lang w:eastAsia="en-GB"/>
        </w:rPr>
        <w:t>Participant B</w:t>
      </w:r>
    </w:p>
    <w:p w14:paraId="1E4DF3FE" w14:textId="77777777" w:rsidR="00C90A3B" w:rsidRDefault="00C90A3B" w:rsidP="00C90A3B">
      <w:pPr>
        <w:rPr>
          <w:rFonts w:ascii="Times New Roman" w:hAnsi="Times New Roman" w:cs="Times New Roman"/>
          <w:color w:val="000000" w:themeColor="text1"/>
          <w:sz w:val="18"/>
          <w:szCs w:val="18"/>
        </w:rPr>
      </w:pPr>
    </w:p>
    <w:p w14:paraId="2F961DB5" w14:textId="77777777" w:rsidR="00C90A3B" w:rsidRPr="002572D2" w:rsidRDefault="00C90A3B" w:rsidP="00C90A3B">
      <w:pPr>
        <w:spacing w:line="360" w:lineRule="auto"/>
        <w:jc w:val="both"/>
        <w:rPr>
          <w:rFonts w:ascii="Times New Roman" w:hAnsi="Times New Roman" w:cs="Times New Roman"/>
          <w:i/>
          <w:iCs/>
          <w:color w:val="000000" w:themeColor="text1"/>
          <w:sz w:val="20"/>
          <w:szCs w:val="20"/>
        </w:rPr>
      </w:pPr>
      <w:r w:rsidRPr="002572D2">
        <w:rPr>
          <w:rFonts w:ascii="Times New Roman" w:hAnsi="Times New Roman" w:cs="Times New Roman"/>
          <w:i/>
          <w:iCs/>
          <w:color w:val="000000" w:themeColor="text1"/>
          <w:sz w:val="20"/>
          <w:szCs w:val="20"/>
        </w:rPr>
        <w:t>“Not particularly well protected, to be perfectly honest with you. I think that's obvious by if you look at if you look at you know, many logistics organisations that I have worked with have stated that they lack a level resilience and unprepared for events that disrupt their business and cyber threat for that matter are considered as being no different. when we look at when we ask Routinely, organisations see that their biggest risk and the biggest threats to their business are perceived risks are out of the cyber risks. So, all in all the logistics and the supply chain sector still appear to be unprepared by still utilising immature tooling which is often outdated and completely impractical for addressing cyber threats. On average between 50-60% of logistics organisations and their supply chains are acutely aware of the disruption that a cyber threat can impose upon their business. This percentage also represents the amount of those organisations that are completely unprepared for a cyber-attack”.</w:t>
      </w:r>
    </w:p>
    <w:p w14:paraId="2CFE78B4" w14:textId="77777777" w:rsidR="00C90A3B" w:rsidRPr="0034701B" w:rsidRDefault="00C90A3B" w:rsidP="00C90A3B">
      <w:pPr>
        <w:spacing w:line="360" w:lineRule="auto"/>
        <w:jc w:val="both"/>
        <w:rPr>
          <w:rFonts w:ascii="Times New Roman" w:eastAsia="Times New Roman" w:hAnsi="Times New Roman" w:cs="Times New Roman"/>
          <w:color w:val="000000" w:themeColor="text1"/>
          <w:sz w:val="18"/>
          <w:szCs w:val="18"/>
          <w:lang w:eastAsia="en-GB"/>
        </w:rPr>
      </w:pPr>
    </w:p>
    <w:p w14:paraId="396963F6" w14:textId="77777777" w:rsidR="00C90A3B" w:rsidRPr="002572D2" w:rsidRDefault="00C90A3B" w:rsidP="00C90A3B">
      <w:pPr>
        <w:spacing w:line="360" w:lineRule="auto"/>
        <w:jc w:val="both"/>
        <w:rPr>
          <w:rFonts w:ascii="Times New Roman" w:hAnsi="Times New Roman" w:cs="Times New Roman"/>
          <w:b/>
          <w:bCs/>
          <w:color w:val="FF0000"/>
          <w:sz w:val="20"/>
          <w:szCs w:val="20"/>
        </w:rPr>
      </w:pPr>
      <w:r w:rsidRPr="002572D2">
        <w:rPr>
          <w:rFonts w:ascii="Times New Roman" w:eastAsia="Times New Roman" w:hAnsi="Times New Roman" w:cs="Times New Roman"/>
          <w:b/>
          <w:bCs/>
          <w:color w:val="000000"/>
          <w:sz w:val="20"/>
          <w:szCs w:val="20"/>
          <w:u w:val="single"/>
          <w:lang w:eastAsia="en-GB"/>
        </w:rPr>
        <w:t>Participant C</w:t>
      </w:r>
    </w:p>
    <w:p w14:paraId="1B2CB4A7" w14:textId="77777777" w:rsidR="00C90A3B" w:rsidRDefault="00C90A3B" w:rsidP="00C90A3B">
      <w:pPr>
        <w:spacing w:line="360" w:lineRule="auto"/>
        <w:jc w:val="both"/>
        <w:rPr>
          <w:rFonts w:ascii="Times New Roman" w:hAnsi="Times New Roman" w:cs="Times New Roman"/>
          <w:i/>
          <w:iCs/>
          <w:sz w:val="18"/>
          <w:szCs w:val="18"/>
        </w:rPr>
      </w:pPr>
    </w:p>
    <w:p w14:paraId="1D1B2DCE" w14:textId="77777777" w:rsidR="00C90A3B" w:rsidRPr="002572D2" w:rsidRDefault="00C90A3B" w:rsidP="00C90A3B">
      <w:pPr>
        <w:spacing w:line="360" w:lineRule="auto"/>
        <w:jc w:val="both"/>
        <w:rPr>
          <w:rFonts w:ascii="Arial" w:hAnsi="Arial"/>
          <w:i/>
          <w:iCs/>
          <w:sz w:val="20"/>
          <w:szCs w:val="20"/>
        </w:rPr>
      </w:pPr>
      <w:r w:rsidRPr="002572D2">
        <w:rPr>
          <w:rFonts w:ascii="Times New Roman" w:hAnsi="Times New Roman" w:cs="Times New Roman"/>
          <w:i/>
          <w:iCs/>
          <w:sz w:val="20"/>
          <w:szCs w:val="20"/>
        </w:rPr>
        <w:t>“Every organisation is struggling to understand its position with cyber, every organisation is struggling to invest at appropriate levels is constant threats whilst making sure that they have got the appropriate skills</w:t>
      </w:r>
      <w:r w:rsidRPr="002572D2">
        <w:rPr>
          <w:rFonts w:ascii="Arial" w:hAnsi="Arial"/>
          <w:i/>
          <w:iCs/>
          <w:sz w:val="20"/>
          <w:szCs w:val="20"/>
        </w:rPr>
        <w:t>.</w:t>
      </w:r>
      <w:r w:rsidRPr="002572D2">
        <w:rPr>
          <w:rFonts w:ascii="Times New Roman" w:hAnsi="Times New Roman" w:cs="Times New Roman"/>
          <w:i/>
          <w:iCs/>
          <w:color w:val="000000" w:themeColor="text1"/>
          <w:sz w:val="20"/>
          <w:szCs w:val="20"/>
        </w:rPr>
        <w:t xml:space="preserve"> Certain </w:t>
      </w:r>
      <w:r w:rsidRPr="002572D2">
        <w:rPr>
          <w:rFonts w:ascii="Times New Roman" w:hAnsi="Times New Roman" w:cs="Times New Roman"/>
          <w:i/>
          <w:iCs/>
          <w:color w:val="000000" w:themeColor="text1"/>
          <w:sz w:val="20"/>
          <w:szCs w:val="20"/>
        </w:rPr>
        <w:lastRenderedPageBreak/>
        <w:t xml:space="preserve">logistic organisations for example, that are kind of well-funded and have probably got reasonable security practices, you know, players like DHL. Whilst at the other end of the spectrum, we've got different business models emerging as the like SMEs, for example, where a large number of logistics fulfilment, that is done through individual contractors therefore the risk of cyber threats is considered fair greater. So, you know, those are individuals, or maybe small businesses have like four or five employees that have Amazon branded. But, you know, they cover, oh, x one through x, 15 postcodes and they'd all delivery but they're not actually employees or kind of Amazon limited, as the company that Chris and Robin deliver parcels limited, you know, acting on behalf of them. So, I think there's a real, real broad spectrum of those kind of levels of cybersecurity throughout organisations” </w:t>
      </w:r>
    </w:p>
    <w:p w14:paraId="4158BA03" w14:textId="77777777" w:rsidR="00B16468" w:rsidRDefault="00B16468" w:rsidP="00C90A3B">
      <w:pPr>
        <w:spacing w:line="360" w:lineRule="auto"/>
        <w:jc w:val="both"/>
        <w:rPr>
          <w:rFonts w:ascii="Times New Roman" w:eastAsia="Times New Roman" w:hAnsi="Times New Roman" w:cs="Times New Roman"/>
          <w:color w:val="000000"/>
          <w:sz w:val="18"/>
          <w:szCs w:val="18"/>
          <w:lang w:eastAsia="en-GB"/>
        </w:rPr>
      </w:pPr>
    </w:p>
    <w:p w14:paraId="0508A21B" w14:textId="350FFC8F" w:rsidR="00C90A3B" w:rsidRPr="002572D2" w:rsidRDefault="00C90A3B" w:rsidP="00C90A3B">
      <w:pPr>
        <w:spacing w:line="360" w:lineRule="auto"/>
        <w:jc w:val="both"/>
        <w:rPr>
          <w:rFonts w:ascii="Times New Roman" w:eastAsia="Times New Roman" w:hAnsi="Times New Roman" w:cs="Times New Roman"/>
          <w:b/>
          <w:bCs/>
          <w:color w:val="000000"/>
          <w:sz w:val="20"/>
          <w:szCs w:val="20"/>
          <w:u w:val="single"/>
          <w:lang w:eastAsia="en-GB"/>
        </w:rPr>
      </w:pPr>
      <w:r w:rsidRPr="002572D2">
        <w:rPr>
          <w:rFonts w:ascii="Times New Roman" w:eastAsia="Times New Roman" w:hAnsi="Times New Roman" w:cs="Times New Roman"/>
          <w:b/>
          <w:bCs/>
          <w:color w:val="000000"/>
          <w:sz w:val="20"/>
          <w:szCs w:val="20"/>
          <w:u w:val="single"/>
          <w:lang w:eastAsia="en-GB"/>
        </w:rPr>
        <w:t>Participant D</w:t>
      </w:r>
    </w:p>
    <w:p w14:paraId="373F8894" w14:textId="77777777" w:rsidR="00C90A3B" w:rsidRPr="0034701B" w:rsidRDefault="00C90A3B" w:rsidP="00C90A3B">
      <w:pPr>
        <w:rPr>
          <w:rFonts w:ascii="Times New Roman" w:hAnsi="Times New Roman" w:cs="Times New Roman"/>
          <w:sz w:val="18"/>
          <w:szCs w:val="18"/>
        </w:rPr>
      </w:pPr>
    </w:p>
    <w:p w14:paraId="1B675409" w14:textId="77777777" w:rsidR="00C90A3B" w:rsidRPr="00E32F9C" w:rsidRDefault="00C90A3B" w:rsidP="00C90A3B">
      <w:pPr>
        <w:spacing w:line="360" w:lineRule="auto"/>
        <w:jc w:val="both"/>
        <w:rPr>
          <w:rFonts w:ascii="Times New Roman" w:hAnsi="Times New Roman" w:cs="Times New Roman"/>
          <w:i/>
          <w:iCs/>
          <w:color w:val="000000" w:themeColor="text1"/>
          <w:sz w:val="20"/>
          <w:szCs w:val="20"/>
        </w:rPr>
      </w:pPr>
      <w:r w:rsidRPr="00E32F9C">
        <w:rPr>
          <w:rFonts w:ascii="Times New Roman" w:hAnsi="Times New Roman" w:cs="Times New Roman"/>
          <w:i/>
          <w:iCs/>
          <w:color w:val="000000" w:themeColor="text1"/>
          <w:sz w:val="20"/>
          <w:szCs w:val="20"/>
        </w:rPr>
        <w:t>“That's a really good question, I suspect it’s a much better position than it used to be. So, a couple of years back, you have had Petya a ransomware case that wiped out a whole load of sectors and industries which pretty much destroyed the idea of shipping for Maersk. This consequently took the company along time for them to basically rebuild everything. So, my view is that the logistics industry would have would have looked at that and gone, you know what that could have been us and looked at their dependency systems for their business operations. Similarly, if you look at the wider field of logistics organisations, there's more focus on supply chain than they would have been three or four years ago. So particularly when you got say tech financial services for instance the regulators are asking a lot of questions of your organisations that are regulated, financial banks, insurance companies, etc whilst also asking them about their supply chain, how resilient is your supply chain and what safety measures against cyber risks are currently in place? But similarly, in other sectors, the UK Government is always asked organisations look at the same thing, which so if you compare it to three or four years ago, I think there would have been a big shift forwards, however, you're going to see a lot of variety in the level of maturity and resilience. And I think probably what’s going to be interesting is really increasing the amount of IoT within logistics and supply chain. We're introducing a whole new attack surface or increasingly attack surface, the history of securing things like IOT patching it, protecting them against vulnerabilities”.</w:t>
      </w:r>
    </w:p>
    <w:p w14:paraId="660F8E92" w14:textId="77777777" w:rsidR="00C90A3B" w:rsidRPr="00E32F9C" w:rsidRDefault="00C90A3B" w:rsidP="00C90A3B">
      <w:pPr>
        <w:spacing w:line="360" w:lineRule="auto"/>
        <w:jc w:val="both"/>
        <w:rPr>
          <w:rFonts w:ascii="Times New Roman" w:hAnsi="Times New Roman" w:cs="Times New Roman"/>
          <w:i/>
          <w:iCs/>
          <w:sz w:val="20"/>
          <w:szCs w:val="20"/>
        </w:rPr>
      </w:pPr>
    </w:p>
    <w:p w14:paraId="7DDD64CE" w14:textId="77777777" w:rsidR="00C90A3B" w:rsidRPr="00E32F9C" w:rsidRDefault="00C90A3B" w:rsidP="00C90A3B">
      <w:pPr>
        <w:spacing w:line="360" w:lineRule="auto"/>
        <w:jc w:val="both"/>
        <w:rPr>
          <w:rFonts w:ascii="Times New Roman" w:hAnsi="Times New Roman" w:cs="Times New Roman"/>
          <w:sz w:val="20"/>
          <w:szCs w:val="20"/>
        </w:rPr>
      </w:pPr>
      <w:r w:rsidRPr="00E32F9C">
        <w:rPr>
          <w:rFonts w:ascii="Times New Roman" w:hAnsi="Times New Roman" w:cs="Times New Roman"/>
          <w:i/>
          <w:iCs/>
          <w:sz w:val="20"/>
          <w:szCs w:val="20"/>
        </w:rPr>
        <w:t xml:space="preserve">“So how well protected are they? Let’s just say that the kind of what I sense is that there's a long way to go and there's a lot more that can be done. And why do I say that? I think my reasoning is that I mean, 20 years ago IT security was not really a thing, right? People didn't worry so much about information security when they were taking on a new supplier. But over the last several years, it's becoming increasingly de facto that you don't you have to do the due diligence on InfoSec. Before you take on a new supplier. What that means is that big companies have got huge backlogs of existing suppliers that have never been assessed security checks. Right. And they don't really have the bandwidth to do that. And what's typically happening is that they are sort of doing point in time assessments of their suppliers when they take them on as a new supplier when they're contracting with them. And then they're that's all that happens. So, there's no there's no addressing of backlog of suppliers of which for large companies, there can be lots I mean, hundreds or 1000s, in some cases, 10s of 1000s. Because they just don't have the bandwidth, and then when they are assessing your company this point in time, and then that's it. So that's the first observation, I think was my second observation is that more and more big, big enterprises are starting to look at their supply chains, because they've sort of spent a lot of effort usually getting their own houses in order, </w:t>
      </w:r>
      <w:r w:rsidRPr="00E32F9C">
        <w:rPr>
          <w:rFonts w:ascii="Times New Roman" w:hAnsi="Times New Roman" w:cs="Times New Roman"/>
          <w:i/>
          <w:iCs/>
          <w:sz w:val="20"/>
          <w:szCs w:val="20"/>
        </w:rPr>
        <w:lastRenderedPageBreak/>
        <w:t>right. And to get their own defences, their own protections, etc, threat monitoring, and all that good stuff, they've kind of been putting their own house in order”</w:t>
      </w:r>
      <w:r w:rsidRPr="00E32F9C">
        <w:rPr>
          <w:rFonts w:ascii="Times New Roman" w:hAnsi="Times New Roman" w:cs="Times New Roman"/>
          <w:sz w:val="20"/>
          <w:szCs w:val="20"/>
        </w:rPr>
        <w:t xml:space="preserve">. </w:t>
      </w:r>
    </w:p>
    <w:p w14:paraId="31713703" w14:textId="77777777" w:rsidR="00C90A3B" w:rsidRPr="00E32F9C" w:rsidRDefault="00C90A3B" w:rsidP="00C90A3B">
      <w:pPr>
        <w:rPr>
          <w:rFonts w:ascii="Times New Roman" w:hAnsi="Times New Roman" w:cs="Times New Roman"/>
          <w:sz w:val="20"/>
          <w:szCs w:val="20"/>
        </w:rPr>
      </w:pPr>
    </w:p>
    <w:p w14:paraId="5F583173" w14:textId="72B9B211" w:rsidR="00C90A3B" w:rsidRPr="00E32F9C" w:rsidRDefault="00C90A3B" w:rsidP="00C90A3B">
      <w:pPr>
        <w:spacing w:line="360" w:lineRule="auto"/>
        <w:jc w:val="both"/>
        <w:rPr>
          <w:rFonts w:ascii="Times New Roman" w:hAnsi="Times New Roman" w:cs="Times New Roman"/>
          <w:b/>
          <w:bCs/>
          <w:i/>
          <w:iCs/>
          <w:color w:val="000000" w:themeColor="text1"/>
          <w:sz w:val="20"/>
          <w:szCs w:val="20"/>
          <w:u w:val="single"/>
        </w:rPr>
      </w:pPr>
      <w:r w:rsidRPr="00E32F9C">
        <w:rPr>
          <w:rFonts w:ascii="Times New Roman" w:hAnsi="Times New Roman" w:cs="Times New Roman"/>
          <w:i/>
          <w:iCs/>
          <w:color w:val="000000" w:themeColor="text1"/>
          <w:sz w:val="20"/>
          <w:szCs w:val="20"/>
        </w:rPr>
        <w:t>“It is getting increasingly hard for attackers to break into big companies, because they've actually done it, you know, they've done a reasonably good job. So, what's happening is that malicious actors are moving away from attacking the larger logistics companies and focusing their attention on those small firms within their supply chains. They do this because they are often seen as less mature in their security posture which therefore makes them considerably more vulnerable to a cyber-attack. So, they're finding, because supply chains are more connected technically now than they were years ago. So, malicious actors now have basically an assortment of ways in which to gain entry through the supply chain”</w:t>
      </w:r>
      <w:r w:rsidR="00486C63">
        <w:rPr>
          <w:rFonts w:ascii="Times New Roman" w:hAnsi="Times New Roman" w:cs="Times New Roman"/>
          <w:i/>
          <w:iCs/>
          <w:color w:val="000000" w:themeColor="text1"/>
          <w:sz w:val="20"/>
          <w:szCs w:val="20"/>
        </w:rPr>
        <w:t>.</w:t>
      </w:r>
    </w:p>
    <w:p w14:paraId="37C3474B" w14:textId="77777777" w:rsidR="00DE14C5" w:rsidRDefault="00DE14C5">
      <w:pPr>
        <w:rPr>
          <w:rFonts w:ascii="Times New Roman" w:hAnsi="Times New Roman" w:cs="Times New Roman"/>
          <w:b/>
          <w:bCs/>
          <w:sz w:val="21"/>
          <w:szCs w:val="21"/>
          <w:u w:val="single"/>
        </w:rPr>
      </w:pPr>
    </w:p>
    <w:p w14:paraId="71AAC6AA" w14:textId="77777777" w:rsidR="00DE14C5" w:rsidRDefault="00DE14C5">
      <w:pPr>
        <w:rPr>
          <w:rFonts w:ascii="Times New Roman" w:hAnsi="Times New Roman" w:cs="Times New Roman"/>
          <w:b/>
          <w:bCs/>
          <w:sz w:val="21"/>
          <w:szCs w:val="21"/>
          <w:u w:val="single"/>
        </w:rPr>
      </w:pPr>
    </w:p>
    <w:p w14:paraId="1C4C1F7D" w14:textId="2F60ADD7" w:rsidR="0041781A" w:rsidRPr="00DE14C5" w:rsidRDefault="0041781A">
      <w:pPr>
        <w:rPr>
          <w:rFonts w:ascii="Times New Roman" w:hAnsi="Times New Roman" w:cs="Times New Roman"/>
          <w:sz w:val="21"/>
          <w:szCs w:val="21"/>
          <w:u w:val="single"/>
        </w:rPr>
      </w:pPr>
    </w:p>
    <w:p w14:paraId="2AF9EA1F" w14:textId="201C634F" w:rsidR="0041781A" w:rsidRDefault="0041781A">
      <w:pPr>
        <w:rPr>
          <w:rFonts w:ascii="Times New Roman" w:hAnsi="Times New Roman" w:cs="Times New Roman"/>
          <w:sz w:val="21"/>
          <w:szCs w:val="21"/>
          <w:u w:val="single"/>
        </w:rPr>
      </w:pPr>
    </w:p>
    <w:p w14:paraId="7C1A9E78" w14:textId="243E5A75" w:rsidR="00413E6C" w:rsidRDefault="00413E6C">
      <w:pPr>
        <w:rPr>
          <w:rFonts w:ascii="Times New Roman" w:hAnsi="Times New Roman" w:cs="Times New Roman"/>
          <w:sz w:val="21"/>
          <w:szCs w:val="21"/>
          <w:u w:val="single"/>
        </w:rPr>
      </w:pPr>
    </w:p>
    <w:p w14:paraId="0720ED89" w14:textId="154548A2" w:rsidR="00413E6C" w:rsidRDefault="00413E6C">
      <w:pPr>
        <w:rPr>
          <w:rFonts w:ascii="Times New Roman" w:hAnsi="Times New Roman" w:cs="Times New Roman"/>
          <w:sz w:val="21"/>
          <w:szCs w:val="21"/>
          <w:u w:val="single"/>
        </w:rPr>
      </w:pPr>
    </w:p>
    <w:p w14:paraId="1E003A9B" w14:textId="09D5184A" w:rsidR="00413E6C" w:rsidRDefault="00413E6C">
      <w:pPr>
        <w:rPr>
          <w:rFonts w:ascii="Times New Roman" w:hAnsi="Times New Roman" w:cs="Times New Roman"/>
          <w:sz w:val="21"/>
          <w:szCs w:val="21"/>
          <w:u w:val="single"/>
        </w:rPr>
      </w:pPr>
    </w:p>
    <w:p w14:paraId="4F118967" w14:textId="6ED108EF" w:rsidR="00413E6C" w:rsidRDefault="00413E6C">
      <w:pPr>
        <w:rPr>
          <w:rFonts w:ascii="Times New Roman" w:hAnsi="Times New Roman" w:cs="Times New Roman"/>
          <w:sz w:val="21"/>
          <w:szCs w:val="21"/>
          <w:u w:val="single"/>
        </w:rPr>
      </w:pPr>
    </w:p>
    <w:p w14:paraId="6450B4D4" w14:textId="07361A89" w:rsidR="00413E6C" w:rsidRDefault="00413E6C">
      <w:pPr>
        <w:rPr>
          <w:rFonts w:ascii="Times New Roman" w:hAnsi="Times New Roman" w:cs="Times New Roman"/>
          <w:sz w:val="21"/>
          <w:szCs w:val="21"/>
          <w:u w:val="single"/>
        </w:rPr>
      </w:pPr>
    </w:p>
    <w:p w14:paraId="41A4B45D" w14:textId="66A82F45" w:rsidR="00413E6C" w:rsidRDefault="00413E6C">
      <w:pPr>
        <w:rPr>
          <w:rFonts w:ascii="Times New Roman" w:hAnsi="Times New Roman" w:cs="Times New Roman"/>
          <w:sz w:val="21"/>
          <w:szCs w:val="21"/>
          <w:u w:val="single"/>
        </w:rPr>
      </w:pPr>
    </w:p>
    <w:p w14:paraId="5D2A61F3" w14:textId="3DFC9918" w:rsidR="00413E6C" w:rsidRDefault="00413E6C">
      <w:pPr>
        <w:rPr>
          <w:rFonts w:ascii="Times New Roman" w:hAnsi="Times New Roman" w:cs="Times New Roman"/>
          <w:sz w:val="21"/>
          <w:szCs w:val="21"/>
          <w:u w:val="single"/>
        </w:rPr>
      </w:pPr>
    </w:p>
    <w:p w14:paraId="1E8A0430" w14:textId="2FCF7071" w:rsidR="00413E6C" w:rsidRDefault="00413E6C">
      <w:pPr>
        <w:rPr>
          <w:rFonts w:ascii="Times New Roman" w:hAnsi="Times New Roman" w:cs="Times New Roman"/>
          <w:sz w:val="21"/>
          <w:szCs w:val="21"/>
          <w:u w:val="single"/>
        </w:rPr>
      </w:pPr>
    </w:p>
    <w:p w14:paraId="44197212" w14:textId="1F3A0045" w:rsidR="00413E6C" w:rsidRDefault="00413E6C">
      <w:pPr>
        <w:rPr>
          <w:rFonts w:ascii="Times New Roman" w:hAnsi="Times New Roman" w:cs="Times New Roman"/>
          <w:sz w:val="21"/>
          <w:szCs w:val="21"/>
          <w:u w:val="single"/>
        </w:rPr>
      </w:pPr>
    </w:p>
    <w:p w14:paraId="0F2927D8" w14:textId="38EA359A" w:rsidR="00413E6C" w:rsidRDefault="00413E6C">
      <w:pPr>
        <w:rPr>
          <w:rFonts w:ascii="Times New Roman" w:hAnsi="Times New Roman" w:cs="Times New Roman"/>
          <w:sz w:val="21"/>
          <w:szCs w:val="21"/>
          <w:u w:val="single"/>
        </w:rPr>
      </w:pPr>
    </w:p>
    <w:p w14:paraId="0C172E43" w14:textId="70568798" w:rsidR="00413E6C" w:rsidRDefault="00413E6C">
      <w:pPr>
        <w:rPr>
          <w:rFonts w:ascii="Times New Roman" w:hAnsi="Times New Roman" w:cs="Times New Roman"/>
          <w:sz w:val="21"/>
          <w:szCs w:val="21"/>
          <w:u w:val="single"/>
        </w:rPr>
      </w:pPr>
    </w:p>
    <w:p w14:paraId="429CC875" w14:textId="13C2FC42" w:rsidR="00413E6C" w:rsidRDefault="00413E6C">
      <w:pPr>
        <w:rPr>
          <w:rFonts w:ascii="Times New Roman" w:hAnsi="Times New Roman" w:cs="Times New Roman"/>
          <w:sz w:val="21"/>
          <w:szCs w:val="21"/>
          <w:u w:val="single"/>
        </w:rPr>
      </w:pPr>
    </w:p>
    <w:p w14:paraId="3A543BF4" w14:textId="4C8CE086" w:rsidR="00413E6C" w:rsidRDefault="00413E6C">
      <w:pPr>
        <w:rPr>
          <w:rFonts w:ascii="Times New Roman" w:hAnsi="Times New Roman" w:cs="Times New Roman"/>
          <w:sz w:val="21"/>
          <w:szCs w:val="21"/>
          <w:u w:val="single"/>
        </w:rPr>
      </w:pPr>
    </w:p>
    <w:p w14:paraId="538E4933" w14:textId="149AFF2C" w:rsidR="00413E6C" w:rsidRDefault="00413E6C">
      <w:pPr>
        <w:rPr>
          <w:rFonts w:ascii="Times New Roman" w:hAnsi="Times New Roman" w:cs="Times New Roman"/>
          <w:sz w:val="21"/>
          <w:szCs w:val="21"/>
          <w:u w:val="single"/>
        </w:rPr>
      </w:pPr>
    </w:p>
    <w:p w14:paraId="193C0611" w14:textId="2EC16DCE" w:rsidR="00413E6C" w:rsidRDefault="00413E6C">
      <w:pPr>
        <w:rPr>
          <w:rFonts w:ascii="Times New Roman" w:hAnsi="Times New Roman" w:cs="Times New Roman"/>
          <w:sz w:val="21"/>
          <w:szCs w:val="21"/>
          <w:u w:val="single"/>
        </w:rPr>
      </w:pPr>
    </w:p>
    <w:p w14:paraId="4D9E3115" w14:textId="48CDC3C7" w:rsidR="00413E6C" w:rsidRDefault="00413E6C">
      <w:pPr>
        <w:rPr>
          <w:rFonts w:ascii="Times New Roman" w:hAnsi="Times New Roman" w:cs="Times New Roman"/>
          <w:sz w:val="21"/>
          <w:szCs w:val="21"/>
          <w:u w:val="single"/>
        </w:rPr>
      </w:pPr>
    </w:p>
    <w:p w14:paraId="18DC7845" w14:textId="5CFEB3C6" w:rsidR="00413E6C" w:rsidRDefault="00413E6C">
      <w:pPr>
        <w:rPr>
          <w:rFonts w:ascii="Times New Roman" w:hAnsi="Times New Roman" w:cs="Times New Roman"/>
          <w:sz w:val="21"/>
          <w:szCs w:val="21"/>
          <w:u w:val="single"/>
        </w:rPr>
      </w:pPr>
    </w:p>
    <w:p w14:paraId="3243A26D" w14:textId="67BAEDDC" w:rsidR="00413E6C" w:rsidRDefault="00413E6C">
      <w:pPr>
        <w:rPr>
          <w:rFonts w:ascii="Times New Roman" w:hAnsi="Times New Roman" w:cs="Times New Roman"/>
          <w:sz w:val="21"/>
          <w:szCs w:val="21"/>
          <w:u w:val="single"/>
        </w:rPr>
      </w:pPr>
    </w:p>
    <w:p w14:paraId="09440EF4" w14:textId="12FE6E0D" w:rsidR="00413E6C" w:rsidRDefault="00413E6C">
      <w:pPr>
        <w:rPr>
          <w:rFonts w:ascii="Times New Roman" w:hAnsi="Times New Roman" w:cs="Times New Roman"/>
          <w:sz w:val="21"/>
          <w:szCs w:val="21"/>
          <w:u w:val="single"/>
        </w:rPr>
      </w:pPr>
    </w:p>
    <w:p w14:paraId="45D0A02B" w14:textId="6F9D7B58" w:rsidR="00413E6C" w:rsidRDefault="00413E6C">
      <w:pPr>
        <w:rPr>
          <w:rFonts w:ascii="Times New Roman" w:hAnsi="Times New Roman" w:cs="Times New Roman"/>
          <w:sz w:val="21"/>
          <w:szCs w:val="21"/>
          <w:u w:val="single"/>
        </w:rPr>
      </w:pPr>
    </w:p>
    <w:p w14:paraId="0791C420" w14:textId="7E1DBB7D" w:rsidR="00413E6C" w:rsidRDefault="00413E6C">
      <w:pPr>
        <w:rPr>
          <w:rFonts w:ascii="Times New Roman" w:hAnsi="Times New Roman" w:cs="Times New Roman"/>
          <w:sz w:val="21"/>
          <w:szCs w:val="21"/>
          <w:u w:val="single"/>
        </w:rPr>
      </w:pPr>
    </w:p>
    <w:p w14:paraId="55AEAFA2" w14:textId="2994B232" w:rsidR="00413E6C" w:rsidRDefault="00413E6C">
      <w:pPr>
        <w:rPr>
          <w:rFonts w:ascii="Times New Roman" w:hAnsi="Times New Roman" w:cs="Times New Roman"/>
          <w:sz w:val="21"/>
          <w:szCs w:val="21"/>
          <w:u w:val="single"/>
        </w:rPr>
      </w:pPr>
    </w:p>
    <w:p w14:paraId="4884E18F" w14:textId="2CCE0A09" w:rsidR="00413E6C" w:rsidRDefault="00413E6C">
      <w:pPr>
        <w:rPr>
          <w:rFonts w:ascii="Times New Roman" w:hAnsi="Times New Roman" w:cs="Times New Roman"/>
          <w:sz w:val="21"/>
          <w:szCs w:val="21"/>
          <w:u w:val="single"/>
        </w:rPr>
      </w:pPr>
    </w:p>
    <w:p w14:paraId="7763C200" w14:textId="491665D2" w:rsidR="00413E6C" w:rsidRDefault="00413E6C">
      <w:pPr>
        <w:rPr>
          <w:rFonts w:ascii="Times New Roman" w:hAnsi="Times New Roman" w:cs="Times New Roman"/>
          <w:sz w:val="21"/>
          <w:szCs w:val="21"/>
          <w:u w:val="single"/>
        </w:rPr>
      </w:pPr>
    </w:p>
    <w:p w14:paraId="7B4D11D0" w14:textId="56B14150" w:rsidR="00413E6C" w:rsidRDefault="00413E6C">
      <w:pPr>
        <w:rPr>
          <w:rFonts w:ascii="Times New Roman" w:hAnsi="Times New Roman" w:cs="Times New Roman"/>
          <w:sz w:val="21"/>
          <w:szCs w:val="21"/>
          <w:u w:val="single"/>
        </w:rPr>
      </w:pPr>
    </w:p>
    <w:p w14:paraId="69237180" w14:textId="0FC63ABB" w:rsidR="00413E6C" w:rsidRDefault="00413E6C">
      <w:pPr>
        <w:rPr>
          <w:rFonts w:ascii="Times New Roman" w:hAnsi="Times New Roman" w:cs="Times New Roman"/>
          <w:sz w:val="21"/>
          <w:szCs w:val="21"/>
          <w:u w:val="single"/>
        </w:rPr>
      </w:pPr>
    </w:p>
    <w:p w14:paraId="42C7DBBE" w14:textId="0845F0A1" w:rsidR="00413E6C" w:rsidRDefault="00413E6C">
      <w:pPr>
        <w:rPr>
          <w:rFonts w:ascii="Times New Roman" w:hAnsi="Times New Roman" w:cs="Times New Roman"/>
          <w:sz w:val="21"/>
          <w:szCs w:val="21"/>
          <w:u w:val="single"/>
        </w:rPr>
      </w:pPr>
    </w:p>
    <w:p w14:paraId="7E2CF37A" w14:textId="1D8588DB" w:rsidR="00413E6C" w:rsidRDefault="00413E6C">
      <w:pPr>
        <w:rPr>
          <w:rFonts w:ascii="Times New Roman" w:hAnsi="Times New Roman" w:cs="Times New Roman"/>
          <w:sz w:val="21"/>
          <w:szCs w:val="21"/>
          <w:u w:val="single"/>
        </w:rPr>
      </w:pPr>
    </w:p>
    <w:p w14:paraId="26E00503" w14:textId="7B2D1A8E" w:rsidR="00413E6C" w:rsidRDefault="00413E6C">
      <w:pPr>
        <w:rPr>
          <w:rFonts w:ascii="Times New Roman" w:hAnsi="Times New Roman" w:cs="Times New Roman"/>
          <w:sz w:val="21"/>
          <w:szCs w:val="21"/>
          <w:u w:val="single"/>
        </w:rPr>
      </w:pPr>
    </w:p>
    <w:p w14:paraId="0C60AAF5" w14:textId="738B25BC" w:rsidR="00413E6C" w:rsidRDefault="00413E6C">
      <w:pPr>
        <w:rPr>
          <w:rFonts w:ascii="Times New Roman" w:hAnsi="Times New Roman" w:cs="Times New Roman"/>
          <w:sz w:val="21"/>
          <w:szCs w:val="21"/>
          <w:u w:val="single"/>
        </w:rPr>
      </w:pPr>
    </w:p>
    <w:p w14:paraId="3C3387FF" w14:textId="1FF50E4A" w:rsidR="00413E6C" w:rsidRDefault="00413E6C">
      <w:pPr>
        <w:rPr>
          <w:rFonts w:ascii="Times New Roman" w:hAnsi="Times New Roman" w:cs="Times New Roman"/>
          <w:sz w:val="21"/>
          <w:szCs w:val="21"/>
          <w:u w:val="single"/>
        </w:rPr>
      </w:pPr>
    </w:p>
    <w:p w14:paraId="1731FFC2" w14:textId="742D64E7" w:rsidR="00413E6C" w:rsidRDefault="00413E6C">
      <w:pPr>
        <w:rPr>
          <w:rFonts w:ascii="Times New Roman" w:hAnsi="Times New Roman" w:cs="Times New Roman"/>
          <w:sz w:val="21"/>
          <w:szCs w:val="21"/>
          <w:u w:val="single"/>
        </w:rPr>
      </w:pPr>
    </w:p>
    <w:p w14:paraId="0C84F14D" w14:textId="6329C25B" w:rsidR="00413E6C" w:rsidRDefault="00413E6C">
      <w:pPr>
        <w:rPr>
          <w:rFonts w:ascii="Times New Roman" w:hAnsi="Times New Roman" w:cs="Times New Roman"/>
          <w:sz w:val="21"/>
          <w:szCs w:val="21"/>
          <w:u w:val="single"/>
        </w:rPr>
      </w:pPr>
    </w:p>
    <w:p w14:paraId="5411FD6A" w14:textId="5133BBF9" w:rsidR="00413E6C" w:rsidRDefault="00413E6C">
      <w:pPr>
        <w:rPr>
          <w:rFonts w:ascii="Times New Roman" w:hAnsi="Times New Roman" w:cs="Times New Roman"/>
          <w:sz w:val="21"/>
          <w:szCs w:val="21"/>
          <w:u w:val="single"/>
        </w:rPr>
      </w:pPr>
    </w:p>
    <w:p w14:paraId="48BF31F2" w14:textId="69EBFFBB" w:rsidR="00413E6C" w:rsidRDefault="00413E6C">
      <w:pPr>
        <w:rPr>
          <w:rFonts w:ascii="Times New Roman" w:hAnsi="Times New Roman" w:cs="Times New Roman"/>
          <w:sz w:val="21"/>
          <w:szCs w:val="21"/>
          <w:u w:val="single"/>
        </w:rPr>
      </w:pPr>
    </w:p>
    <w:p w14:paraId="1DBE9B94" w14:textId="34632CCC" w:rsidR="00413E6C" w:rsidRDefault="00413E6C">
      <w:pPr>
        <w:rPr>
          <w:rFonts w:ascii="Times New Roman" w:hAnsi="Times New Roman" w:cs="Times New Roman"/>
          <w:sz w:val="21"/>
          <w:szCs w:val="21"/>
          <w:u w:val="single"/>
        </w:rPr>
      </w:pPr>
    </w:p>
    <w:p w14:paraId="5BBA5225" w14:textId="15EE2C96" w:rsidR="00413E6C" w:rsidRDefault="00413E6C">
      <w:pPr>
        <w:rPr>
          <w:rFonts w:ascii="Times New Roman" w:hAnsi="Times New Roman" w:cs="Times New Roman"/>
          <w:sz w:val="21"/>
          <w:szCs w:val="21"/>
          <w:u w:val="single"/>
        </w:rPr>
      </w:pPr>
    </w:p>
    <w:p w14:paraId="6D31337B" w14:textId="1390F058" w:rsidR="00413E6C" w:rsidRDefault="00413E6C">
      <w:pPr>
        <w:rPr>
          <w:rFonts w:ascii="Times New Roman" w:hAnsi="Times New Roman" w:cs="Times New Roman"/>
          <w:sz w:val="21"/>
          <w:szCs w:val="21"/>
          <w:u w:val="single"/>
        </w:rPr>
      </w:pPr>
    </w:p>
    <w:p w14:paraId="0811E5E9" w14:textId="77777777" w:rsidR="00CD42D2" w:rsidRDefault="00CD42D2" w:rsidP="00C46B33">
      <w:pPr>
        <w:jc w:val="center"/>
        <w:rPr>
          <w:rFonts w:ascii="Times New Roman" w:hAnsi="Times New Roman" w:cs="Times New Roman"/>
          <w:b/>
          <w:bCs/>
          <w:sz w:val="21"/>
          <w:szCs w:val="21"/>
        </w:rPr>
      </w:pPr>
    </w:p>
    <w:p w14:paraId="6FEF7C16" w14:textId="77777777" w:rsidR="00404274" w:rsidRDefault="00404274" w:rsidP="00242139">
      <w:pPr>
        <w:rPr>
          <w:rFonts w:ascii="Times New Roman" w:hAnsi="Times New Roman" w:cs="Times New Roman"/>
          <w:b/>
          <w:bCs/>
          <w:color w:val="000000" w:themeColor="text1"/>
          <w:sz w:val="21"/>
          <w:szCs w:val="21"/>
        </w:rPr>
      </w:pPr>
    </w:p>
    <w:p w14:paraId="0CE2B5B2" w14:textId="77777777" w:rsidR="00404274" w:rsidRDefault="00404274" w:rsidP="00242139">
      <w:pPr>
        <w:rPr>
          <w:rFonts w:ascii="Times New Roman" w:hAnsi="Times New Roman" w:cs="Times New Roman"/>
          <w:b/>
          <w:bCs/>
          <w:color w:val="000000" w:themeColor="text1"/>
          <w:sz w:val="21"/>
          <w:szCs w:val="21"/>
        </w:rPr>
      </w:pPr>
    </w:p>
    <w:p w14:paraId="50D80B2C" w14:textId="51783DAB" w:rsidR="00242139" w:rsidRPr="008E3740" w:rsidRDefault="00242139" w:rsidP="00242139">
      <w:pPr>
        <w:rPr>
          <w:rFonts w:ascii="Times New Roman" w:hAnsi="Times New Roman" w:cs="Times New Roman"/>
          <w:b/>
          <w:bCs/>
          <w:color w:val="FF0000"/>
          <w:sz w:val="21"/>
          <w:szCs w:val="21"/>
        </w:rPr>
      </w:pPr>
      <w:r w:rsidRPr="00F729F0">
        <w:rPr>
          <w:rFonts w:ascii="Times New Roman" w:hAnsi="Times New Roman" w:cs="Times New Roman"/>
          <w:b/>
          <w:bCs/>
          <w:color w:val="000000" w:themeColor="text1"/>
          <w:sz w:val="21"/>
          <w:szCs w:val="21"/>
        </w:rPr>
        <w:t>2) Where do you think the threats are different for the supply chains of logistics organisations?</w:t>
      </w:r>
    </w:p>
    <w:p w14:paraId="75489A69" w14:textId="77777777" w:rsidR="00CD42D2" w:rsidRDefault="00CD42D2" w:rsidP="00C46B33">
      <w:pPr>
        <w:jc w:val="center"/>
        <w:rPr>
          <w:rFonts w:ascii="Times New Roman" w:hAnsi="Times New Roman" w:cs="Times New Roman"/>
          <w:b/>
          <w:bCs/>
          <w:sz w:val="21"/>
          <w:szCs w:val="21"/>
        </w:rPr>
      </w:pPr>
    </w:p>
    <w:p w14:paraId="4EB5179D" w14:textId="77777777" w:rsidR="00CD42D2" w:rsidRDefault="00CD42D2" w:rsidP="00C46B33">
      <w:pPr>
        <w:jc w:val="center"/>
        <w:rPr>
          <w:rFonts w:ascii="Times New Roman" w:hAnsi="Times New Roman" w:cs="Times New Roman"/>
          <w:b/>
          <w:bCs/>
          <w:sz w:val="21"/>
          <w:szCs w:val="21"/>
        </w:rPr>
      </w:pPr>
    </w:p>
    <w:p w14:paraId="760D4433" w14:textId="77777777" w:rsidR="00C63EB2" w:rsidRDefault="00C63EB2" w:rsidP="00C63EB2">
      <w:pPr>
        <w:rPr>
          <w:rFonts w:ascii="Times New Roman" w:hAnsi="Times New Roman" w:cs="Times New Roman"/>
          <w:b/>
          <w:bCs/>
          <w:sz w:val="21"/>
          <w:szCs w:val="21"/>
          <w:u w:val="single"/>
        </w:rPr>
      </w:pPr>
      <w:r w:rsidRPr="001E466E">
        <w:rPr>
          <w:rFonts w:ascii="Times New Roman" w:hAnsi="Times New Roman" w:cs="Times New Roman"/>
          <w:b/>
          <w:bCs/>
          <w:sz w:val="21"/>
          <w:szCs w:val="21"/>
          <w:u w:val="single"/>
        </w:rPr>
        <w:t>Pa</w:t>
      </w:r>
      <w:r>
        <w:rPr>
          <w:rFonts w:ascii="Times New Roman" w:hAnsi="Times New Roman" w:cs="Times New Roman"/>
          <w:b/>
          <w:bCs/>
          <w:sz w:val="21"/>
          <w:szCs w:val="21"/>
          <w:u w:val="single"/>
        </w:rPr>
        <w:t>rticipant A</w:t>
      </w:r>
    </w:p>
    <w:p w14:paraId="75FE3F8D" w14:textId="77777777" w:rsidR="00C63EB2" w:rsidRDefault="00C63EB2" w:rsidP="00045F2F">
      <w:pPr>
        <w:jc w:val="both"/>
        <w:rPr>
          <w:rFonts w:ascii="Times New Roman" w:hAnsi="Times New Roman" w:cs="Times New Roman"/>
          <w:b/>
          <w:bCs/>
          <w:sz w:val="21"/>
          <w:szCs w:val="21"/>
          <w:u w:val="single"/>
        </w:rPr>
      </w:pPr>
    </w:p>
    <w:p w14:paraId="60272B61" w14:textId="58BBFD7D" w:rsidR="00C63EB2" w:rsidRPr="001523AF" w:rsidRDefault="00A02D6F" w:rsidP="00045F2F">
      <w:pPr>
        <w:spacing w:line="360" w:lineRule="auto"/>
        <w:jc w:val="both"/>
        <w:rPr>
          <w:rFonts w:ascii="Times New Roman" w:hAnsi="Times New Roman" w:cs="Times New Roman"/>
          <w:i/>
          <w:iCs/>
          <w:sz w:val="20"/>
          <w:szCs w:val="20"/>
        </w:rPr>
      </w:pPr>
      <w:r w:rsidRPr="001523AF">
        <w:rPr>
          <w:rFonts w:ascii="Times New Roman" w:hAnsi="Times New Roman" w:cs="Times New Roman"/>
          <w:i/>
          <w:iCs/>
          <w:sz w:val="20"/>
          <w:szCs w:val="20"/>
        </w:rPr>
        <w:t>“From</w:t>
      </w:r>
      <w:r w:rsidR="00C72643" w:rsidRPr="001523AF">
        <w:rPr>
          <w:rFonts w:ascii="Times New Roman" w:hAnsi="Times New Roman" w:cs="Times New Roman"/>
          <w:i/>
          <w:iCs/>
          <w:sz w:val="20"/>
          <w:szCs w:val="20"/>
        </w:rPr>
        <w:t xml:space="preserve"> my own personal experience of working for and then assessing </w:t>
      </w:r>
      <w:r w:rsidR="00370B02" w:rsidRPr="001523AF">
        <w:rPr>
          <w:rFonts w:ascii="Times New Roman" w:hAnsi="Times New Roman" w:cs="Times New Roman"/>
          <w:i/>
          <w:iCs/>
          <w:sz w:val="20"/>
          <w:szCs w:val="20"/>
        </w:rPr>
        <w:t xml:space="preserve">the security capabilities of an array of logistics </w:t>
      </w:r>
      <w:r w:rsidR="003A6A0C" w:rsidRPr="001523AF">
        <w:rPr>
          <w:rFonts w:ascii="Times New Roman" w:hAnsi="Times New Roman" w:cs="Times New Roman"/>
          <w:i/>
          <w:iCs/>
          <w:sz w:val="20"/>
          <w:szCs w:val="20"/>
        </w:rPr>
        <w:t xml:space="preserve">organisations </w:t>
      </w:r>
      <w:r w:rsidR="00C26D1B" w:rsidRPr="001523AF">
        <w:rPr>
          <w:rFonts w:ascii="Times New Roman" w:hAnsi="Times New Roman" w:cs="Times New Roman"/>
          <w:i/>
          <w:iCs/>
          <w:sz w:val="20"/>
          <w:szCs w:val="20"/>
        </w:rPr>
        <w:t xml:space="preserve">and their supply chains </w:t>
      </w:r>
      <w:r w:rsidR="003A6A0C" w:rsidRPr="001523AF">
        <w:rPr>
          <w:rFonts w:ascii="Times New Roman" w:hAnsi="Times New Roman" w:cs="Times New Roman"/>
          <w:i/>
          <w:iCs/>
          <w:sz w:val="20"/>
          <w:szCs w:val="20"/>
        </w:rPr>
        <w:t>throughout my career</w:t>
      </w:r>
      <w:r w:rsidR="004D262D" w:rsidRPr="001523AF">
        <w:rPr>
          <w:rFonts w:ascii="Times New Roman" w:hAnsi="Times New Roman" w:cs="Times New Roman"/>
          <w:i/>
          <w:iCs/>
          <w:sz w:val="20"/>
          <w:szCs w:val="20"/>
        </w:rPr>
        <w:t>.</w:t>
      </w:r>
      <w:r w:rsidR="00370B02" w:rsidRPr="001523AF">
        <w:rPr>
          <w:rFonts w:ascii="Times New Roman" w:hAnsi="Times New Roman" w:cs="Times New Roman"/>
          <w:i/>
          <w:iCs/>
          <w:sz w:val="20"/>
          <w:szCs w:val="20"/>
        </w:rPr>
        <w:t xml:space="preserve"> </w:t>
      </w:r>
      <w:r w:rsidR="004D262D" w:rsidRPr="001523AF">
        <w:rPr>
          <w:rFonts w:ascii="Times New Roman" w:hAnsi="Times New Roman" w:cs="Times New Roman"/>
          <w:i/>
          <w:iCs/>
          <w:sz w:val="20"/>
          <w:szCs w:val="20"/>
        </w:rPr>
        <w:t>T</w:t>
      </w:r>
      <w:r w:rsidR="00C26D1B" w:rsidRPr="001523AF">
        <w:rPr>
          <w:rFonts w:ascii="Times New Roman" w:hAnsi="Times New Roman" w:cs="Times New Roman"/>
          <w:i/>
          <w:iCs/>
          <w:sz w:val="20"/>
          <w:szCs w:val="20"/>
        </w:rPr>
        <w:t>he main difference in term</w:t>
      </w:r>
      <w:r w:rsidR="004D262D" w:rsidRPr="001523AF">
        <w:rPr>
          <w:rFonts w:ascii="Times New Roman" w:hAnsi="Times New Roman" w:cs="Times New Roman"/>
          <w:i/>
          <w:iCs/>
          <w:sz w:val="20"/>
          <w:szCs w:val="20"/>
        </w:rPr>
        <w:t>s</w:t>
      </w:r>
      <w:r w:rsidR="00C26D1B" w:rsidRPr="001523AF">
        <w:rPr>
          <w:rFonts w:ascii="Times New Roman" w:hAnsi="Times New Roman" w:cs="Times New Roman"/>
          <w:i/>
          <w:iCs/>
          <w:sz w:val="20"/>
          <w:szCs w:val="20"/>
        </w:rPr>
        <w:t xml:space="preserve"> of the associated threats </w:t>
      </w:r>
      <w:r w:rsidR="008D70A9" w:rsidRPr="001523AF">
        <w:rPr>
          <w:rFonts w:ascii="Times New Roman" w:hAnsi="Times New Roman" w:cs="Times New Roman"/>
          <w:i/>
          <w:iCs/>
          <w:sz w:val="20"/>
          <w:szCs w:val="20"/>
        </w:rPr>
        <w:t xml:space="preserve">is </w:t>
      </w:r>
      <w:r w:rsidR="00122D34" w:rsidRPr="001523AF">
        <w:rPr>
          <w:rFonts w:ascii="Times New Roman" w:hAnsi="Times New Roman" w:cs="Times New Roman"/>
          <w:i/>
          <w:iCs/>
          <w:sz w:val="20"/>
          <w:szCs w:val="20"/>
        </w:rPr>
        <w:t xml:space="preserve">largely </w:t>
      </w:r>
      <w:r w:rsidR="008D70A9" w:rsidRPr="001523AF">
        <w:rPr>
          <w:rFonts w:ascii="Times New Roman" w:hAnsi="Times New Roman" w:cs="Times New Roman"/>
          <w:i/>
          <w:iCs/>
          <w:sz w:val="20"/>
          <w:szCs w:val="20"/>
        </w:rPr>
        <w:t>manifested due to a number of reasons</w:t>
      </w:r>
      <w:r w:rsidR="004234E9" w:rsidRPr="001523AF">
        <w:rPr>
          <w:rFonts w:ascii="Times New Roman" w:hAnsi="Times New Roman" w:cs="Times New Roman"/>
          <w:i/>
          <w:iCs/>
          <w:sz w:val="20"/>
          <w:szCs w:val="20"/>
        </w:rPr>
        <w:t>.</w:t>
      </w:r>
      <w:r w:rsidR="008D70A9" w:rsidRPr="001523AF">
        <w:rPr>
          <w:rFonts w:ascii="Times New Roman" w:hAnsi="Times New Roman" w:cs="Times New Roman"/>
          <w:i/>
          <w:iCs/>
          <w:sz w:val="20"/>
          <w:szCs w:val="20"/>
        </w:rPr>
        <w:t xml:space="preserve"> </w:t>
      </w:r>
      <w:r w:rsidR="00A2463A" w:rsidRPr="001523AF">
        <w:rPr>
          <w:rFonts w:ascii="Times New Roman" w:hAnsi="Times New Roman" w:cs="Times New Roman"/>
          <w:i/>
          <w:iCs/>
          <w:sz w:val="20"/>
          <w:szCs w:val="20"/>
        </w:rPr>
        <w:t>Firstly,</w:t>
      </w:r>
      <w:r w:rsidR="008D70A9" w:rsidRPr="001523AF">
        <w:rPr>
          <w:rFonts w:ascii="Times New Roman" w:hAnsi="Times New Roman" w:cs="Times New Roman"/>
          <w:i/>
          <w:iCs/>
          <w:sz w:val="20"/>
          <w:szCs w:val="20"/>
        </w:rPr>
        <w:t xml:space="preserve"> </w:t>
      </w:r>
      <w:r w:rsidR="004234E9" w:rsidRPr="001523AF">
        <w:rPr>
          <w:rFonts w:ascii="Times New Roman" w:hAnsi="Times New Roman" w:cs="Times New Roman"/>
          <w:i/>
          <w:iCs/>
          <w:sz w:val="20"/>
          <w:szCs w:val="20"/>
        </w:rPr>
        <w:t>due t</w:t>
      </w:r>
      <w:r w:rsidR="008D70A9" w:rsidRPr="001523AF">
        <w:rPr>
          <w:rFonts w:ascii="Times New Roman" w:hAnsi="Times New Roman" w:cs="Times New Roman"/>
          <w:i/>
          <w:iCs/>
          <w:sz w:val="20"/>
          <w:szCs w:val="20"/>
        </w:rPr>
        <w:t>o the in</w:t>
      </w:r>
      <w:r w:rsidR="00377BC2" w:rsidRPr="001523AF">
        <w:rPr>
          <w:rFonts w:ascii="Times New Roman" w:hAnsi="Times New Roman" w:cs="Times New Roman"/>
          <w:i/>
          <w:iCs/>
          <w:sz w:val="20"/>
          <w:szCs w:val="20"/>
        </w:rPr>
        <w:t xml:space="preserve">herent complex nature of supply chains within </w:t>
      </w:r>
      <w:r w:rsidR="008961E5" w:rsidRPr="001523AF">
        <w:rPr>
          <w:rFonts w:ascii="Times New Roman" w:hAnsi="Times New Roman" w:cs="Times New Roman"/>
          <w:i/>
          <w:iCs/>
          <w:sz w:val="20"/>
          <w:szCs w:val="20"/>
        </w:rPr>
        <w:t xml:space="preserve">a </w:t>
      </w:r>
      <w:r w:rsidR="002923B8" w:rsidRPr="001523AF">
        <w:rPr>
          <w:rFonts w:ascii="Times New Roman" w:hAnsi="Times New Roman" w:cs="Times New Roman"/>
          <w:i/>
          <w:iCs/>
          <w:sz w:val="20"/>
          <w:szCs w:val="20"/>
        </w:rPr>
        <w:t>logistics organisation</w:t>
      </w:r>
      <w:r w:rsidR="00122D34" w:rsidRPr="001523AF">
        <w:rPr>
          <w:rFonts w:ascii="Times New Roman" w:hAnsi="Times New Roman" w:cs="Times New Roman"/>
          <w:i/>
          <w:iCs/>
          <w:sz w:val="20"/>
          <w:szCs w:val="20"/>
        </w:rPr>
        <w:t xml:space="preserve"> </w:t>
      </w:r>
      <w:r w:rsidR="00BC4549" w:rsidRPr="001523AF">
        <w:rPr>
          <w:rFonts w:ascii="Times New Roman" w:hAnsi="Times New Roman" w:cs="Times New Roman"/>
          <w:i/>
          <w:iCs/>
          <w:sz w:val="20"/>
          <w:szCs w:val="20"/>
        </w:rPr>
        <w:t xml:space="preserve">this provides multiple avenues for malicious </w:t>
      </w:r>
      <w:r w:rsidR="008B7A07" w:rsidRPr="001523AF">
        <w:rPr>
          <w:rFonts w:ascii="Times New Roman" w:hAnsi="Times New Roman" w:cs="Times New Roman"/>
          <w:i/>
          <w:iCs/>
          <w:sz w:val="20"/>
          <w:szCs w:val="20"/>
        </w:rPr>
        <w:t xml:space="preserve">actors to breach a </w:t>
      </w:r>
      <w:r w:rsidR="00482007" w:rsidRPr="001523AF">
        <w:rPr>
          <w:rFonts w:ascii="Times New Roman" w:hAnsi="Times New Roman" w:cs="Times New Roman"/>
          <w:i/>
          <w:iCs/>
          <w:sz w:val="20"/>
          <w:szCs w:val="20"/>
        </w:rPr>
        <w:t>company’s</w:t>
      </w:r>
      <w:r w:rsidR="008B7A07" w:rsidRPr="001523AF">
        <w:rPr>
          <w:rFonts w:ascii="Times New Roman" w:hAnsi="Times New Roman" w:cs="Times New Roman"/>
          <w:i/>
          <w:iCs/>
          <w:sz w:val="20"/>
          <w:szCs w:val="20"/>
        </w:rPr>
        <w:t xml:space="preserve"> security network</w:t>
      </w:r>
      <w:r w:rsidR="00482007" w:rsidRPr="001523AF">
        <w:rPr>
          <w:rFonts w:ascii="Times New Roman" w:hAnsi="Times New Roman" w:cs="Times New Roman"/>
          <w:i/>
          <w:iCs/>
          <w:sz w:val="20"/>
          <w:szCs w:val="20"/>
        </w:rPr>
        <w:t xml:space="preserve"> which is subsequently harder to achieve </w:t>
      </w:r>
      <w:r w:rsidR="005F7C19" w:rsidRPr="001523AF">
        <w:rPr>
          <w:rFonts w:ascii="Times New Roman" w:hAnsi="Times New Roman" w:cs="Times New Roman"/>
          <w:i/>
          <w:iCs/>
          <w:sz w:val="20"/>
          <w:szCs w:val="20"/>
        </w:rPr>
        <w:t xml:space="preserve">within a company where their supply chains are more </w:t>
      </w:r>
      <w:r w:rsidR="004D262D" w:rsidRPr="001523AF">
        <w:rPr>
          <w:rFonts w:ascii="Times New Roman" w:hAnsi="Times New Roman" w:cs="Times New Roman"/>
          <w:i/>
          <w:iCs/>
          <w:sz w:val="20"/>
          <w:szCs w:val="20"/>
        </w:rPr>
        <w:t xml:space="preserve">closely </w:t>
      </w:r>
      <w:r w:rsidR="00391AD2" w:rsidRPr="001523AF">
        <w:rPr>
          <w:rFonts w:ascii="Times New Roman" w:hAnsi="Times New Roman" w:cs="Times New Roman"/>
          <w:i/>
          <w:iCs/>
          <w:sz w:val="20"/>
          <w:szCs w:val="20"/>
        </w:rPr>
        <w:t xml:space="preserve">intertwined </w:t>
      </w:r>
      <w:r w:rsidR="00496898" w:rsidRPr="001523AF">
        <w:rPr>
          <w:rFonts w:ascii="Times New Roman" w:hAnsi="Times New Roman" w:cs="Times New Roman"/>
          <w:i/>
          <w:iCs/>
          <w:sz w:val="20"/>
          <w:szCs w:val="20"/>
        </w:rPr>
        <w:t>because they</w:t>
      </w:r>
      <w:r w:rsidR="00492F74" w:rsidRPr="001523AF">
        <w:rPr>
          <w:rFonts w:ascii="Times New Roman" w:hAnsi="Times New Roman" w:cs="Times New Roman"/>
          <w:i/>
          <w:iCs/>
          <w:sz w:val="20"/>
          <w:szCs w:val="20"/>
        </w:rPr>
        <w:t xml:space="preserve"> </w:t>
      </w:r>
      <w:r w:rsidR="00496898" w:rsidRPr="001523AF">
        <w:rPr>
          <w:rFonts w:ascii="Times New Roman" w:hAnsi="Times New Roman" w:cs="Times New Roman"/>
          <w:i/>
          <w:iCs/>
          <w:sz w:val="20"/>
          <w:szCs w:val="20"/>
        </w:rPr>
        <w:t xml:space="preserve">often </w:t>
      </w:r>
      <w:r w:rsidR="00492F74" w:rsidRPr="001523AF">
        <w:rPr>
          <w:rFonts w:ascii="Times New Roman" w:hAnsi="Times New Roman" w:cs="Times New Roman"/>
          <w:i/>
          <w:iCs/>
          <w:sz w:val="20"/>
          <w:szCs w:val="20"/>
        </w:rPr>
        <w:t xml:space="preserve">only use a minimal </w:t>
      </w:r>
      <w:r w:rsidR="00496898" w:rsidRPr="001523AF">
        <w:rPr>
          <w:rFonts w:ascii="Times New Roman" w:hAnsi="Times New Roman" w:cs="Times New Roman"/>
          <w:i/>
          <w:iCs/>
          <w:sz w:val="20"/>
          <w:szCs w:val="20"/>
        </w:rPr>
        <w:t>number</w:t>
      </w:r>
      <w:r w:rsidR="00492F74" w:rsidRPr="001523AF">
        <w:rPr>
          <w:rFonts w:ascii="Times New Roman" w:hAnsi="Times New Roman" w:cs="Times New Roman"/>
          <w:i/>
          <w:iCs/>
          <w:sz w:val="20"/>
          <w:szCs w:val="20"/>
        </w:rPr>
        <w:t xml:space="preserve"> of </w:t>
      </w:r>
      <w:r w:rsidR="00496898" w:rsidRPr="001523AF">
        <w:rPr>
          <w:rFonts w:ascii="Times New Roman" w:hAnsi="Times New Roman" w:cs="Times New Roman"/>
          <w:i/>
          <w:iCs/>
          <w:sz w:val="20"/>
          <w:szCs w:val="20"/>
        </w:rPr>
        <w:t xml:space="preserve">suppliers </w:t>
      </w:r>
      <w:r w:rsidR="008C5511" w:rsidRPr="001523AF">
        <w:rPr>
          <w:rFonts w:ascii="Times New Roman" w:hAnsi="Times New Roman" w:cs="Times New Roman"/>
          <w:i/>
          <w:iCs/>
          <w:sz w:val="20"/>
          <w:szCs w:val="20"/>
        </w:rPr>
        <w:t>etc. Secondly,</w:t>
      </w:r>
      <w:r w:rsidR="001F4A99" w:rsidRPr="001523AF">
        <w:rPr>
          <w:rFonts w:ascii="Times New Roman" w:hAnsi="Times New Roman" w:cs="Times New Roman"/>
          <w:i/>
          <w:iCs/>
          <w:sz w:val="20"/>
          <w:szCs w:val="20"/>
        </w:rPr>
        <w:t xml:space="preserve"> </w:t>
      </w:r>
      <w:r w:rsidR="00803DF7" w:rsidRPr="001523AF">
        <w:rPr>
          <w:rFonts w:ascii="Times New Roman" w:hAnsi="Times New Roman" w:cs="Times New Roman"/>
          <w:i/>
          <w:iCs/>
          <w:sz w:val="20"/>
          <w:szCs w:val="20"/>
        </w:rPr>
        <w:t xml:space="preserve">another reason </w:t>
      </w:r>
      <w:r w:rsidR="002923B8" w:rsidRPr="001523AF">
        <w:rPr>
          <w:rFonts w:ascii="Times New Roman" w:hAnsi="Times New Roman" w:cs="Times New Roman"/>
          <w:i/>
          <w:iCs/>
          <w:sz w:val="20"/>
          <w:szCs w:val="20"/>
        </w:rPr>
        <w:t xml:space="preserve">cyber </w:t>
      </w:r>
      <w:r w:rsidR="00803DF7" w:rsidRPr="001523AF">
        <w:rPr>
          <w:rFonts w:ascii="Times New Roman" w:hAnsi="Times New Roman" w:cs="Times New Roman"/>
          <w:i/>
          <w:iCs/>
          <w:sz w:val="20"/>
          <w:szCs w:val="20"/>
        </w:rPr>
        <w:t>threat</w:t>
      </w:r>
      <w:r w:rsidR="005427BF" w:rsidRPr="001523AF">
        <w:rPr>
          <w:rFonts w:ascii="Times New Roman" w:hAnsi="Times New Roman" w:cs="Times New Roman"/>
          <w:i/>
          <w:iCs/>
          <w:sz w:val="20"/>
          <w:szCs w:val="20"/>
        </w:rPr>
        <w:t>s</w:t>
      </w:r>
      <w:r w:rsidR="00803DF7" w:rsidRPr="001523AF">
        <w:rPr>
          <w:rFonts w:ascii="Times New Roman" w:hAnsi="Times New Roman" w:cs="Times New Roman"/>
          <w:i/>
          <w:iCs/>
          <w:sz w:val="20"/>
          <w:szCs w:val="20"/>
        </w:rPr>
        <w:t xml:space="preserve"> </w:t>
      </w:r>
      <w:r w:rsidR="00ED684E" w:rsidRPr="001523AF">
        <w:rPr>
          <w:rFonts w:ascii="Times New Roman" w:hAnsi="Times New Roman" w:cs="Times New Roman"/>
          <w:i/>
          <w:iCs/>
          <w:sz w:val="20"/>
          <w:szCs w:val="20"/>
        </w:rPr>
        <w:t>are</w:t>
      </w:r>
      <w:r w:rsidR="001B6FAF" w:rsidRPr="001523AF">
        <w:rPr>
          <w:rFonts w:ascii="Times New Roman" w:hAnsi="Times New Roman" w:cs="Times New Roman"/>
          <w:i/>
          <w:iCs/>
          <w:sz w:val="20"/>
          <w:szCs w:val="20"/>
        </w:rPr>
        <w:t xml:space="preserve"> different for a logistics </w:t>
      </w:r>
      <w:r w:rsidR="00ED684E" w:rsidRPr="001523AF">
        <w:rPr>
          <w:rFonts w:ascii="Times New Roman" w:hAnsi="Times New Roman" w:cs="Times New Roman"/>
          <w:i/>
          <w:iCs/>
          <w:sz w:val="20"/>
          <w:szCs w:val="20"/>
        </w:rPr>
        <w:t xml:space="preserve">company is </w:t>
      </w:r>
      <w:r w:rsidR="005427BF" w:rsidRPr="001523AF">
        <w:rPr>
          <w:rFonts w:ascii="Times New Roman" w:hAnsi="Times New Roman" w:cs="Times New Roman"/>
          <w:i/>
          <w:iCs/>
          <w:sz w:val="20"/>
          <w:szCs w:val="20"/>
        </w:rPr>
        <w:t xml:space="preserve">often due </w:t>
      </w:r>
      <w:r w:rsidR="00A2463A" w:rsidRPr="001523AF">
        <w:rPr>
          <w:rFonts w:ascii="Times New Roman" w:hAnsi="Times New Roman" w:cs="Times New Roman"/>
          <w:i/>
          <w:iCs/>
          <w:sz w:val="20"/>
          <w:szCs w:val="20"/>
        </w:rPr>
        <w:t>to antiquated</w:t>
      </w:r>
      <w:r w:rsidR="006B73BA" w:rsidRPr="001523AF">
        <w:rPr>
          <w:rFonts w:ascii="Times New Roman" w:hAnsi="Times New Roman" w:cs="Times New Roman"/>
          <w:i/>
          <w:iCs/>
          <w:sz w:val="20"/>
          <w:szCs w:val="20"/>
        </w:rPr>
        <w:t xml:space="preserve"> systems or lack of the technology that </w:t>
      </w:r>
      <w:r w:rsidR="005427BF" w:rsidRPr="001523AF">
        <w:rPr>
          <w:rFonts w:ascii="Times New Roman" w:hAnsi="Times New Roman" w:cs="Times New Roman"/>
          <w:i/>
          <w:iCs/>
          <w:sz w:val="20"/>
          <w:szCs w:val="20"/>
        </w:rPr>
        <w:t>they</w:t>
      </w:r>
      <w:r w:rsidR="006B73BA" w:rsidRPr="001523AF">
        <w:rPr>
          <w:rFonts w:ascii="Times New Roman" w:hAnsi="Times New Roman" w:cs="Times New Roman"/>
          <w:i/>
          <w:iCs/>
          <w:sz w:val="20"/>
          <w:szCs w:val="20"/>
        </w:rPr>
        <w:t xml:space="preserve"> have in </w:t>
      </w:r>
      <w:r w:rsidR="005427BF" w:rsidRPr="001523AF">
        <w:rPr>
          <w:rFonts w:ascii="Times New Roman" w:hAnsi="Times New Roman" w:cs="Times New Roman"/>
          <w:i/>
          <w:iCs/>
          <w:sz w:val="20"/>
          <w:szCs w:val="20"/>
        </w:rPr>
        <w:t>place, as</w:t>
      </w:r>
      <w:r w:rsidR="000D4D88" w:rsidRPr="001523AF">
        <w:rPr>
          <w:rFonts w:ascii="Times New Roman" w:hAnsi="Times New Roman" w:cs="Times New Roman"/>
          <w:i/>
          <w:iCs/>
          <w:sz w:val="20"/>
          <w:szCs w:val="20"/>
        </w:rPr>
        <w:t xml:space="preserve"> technology has </w:t>
      </w:r>
      <w:r w:rsidR="00886B7D" w:rsidRPr="001523AF">
        <w:rPr>
          <w:rFonts w:ascii="Times New Roman" w:hAnsi="Times New Roman" w:cs="Times New Roman"/>
          <w:i/>
          <w:iCs/>
          <w:sz w:val="20"/>
          <w:szCs w:val="20"/>
        </w:rPr>
        <w:t xml:space="preserve">continued to </w:t>
      </w:r>
      <w:r w:rsidR="00E2289D" w:rsidRPr="001523AF">
        <w:rPr>
          <w:rFonts w:ascii="Times New Roman" w:hAnsi="Times New Roman" w:cs="Times New Roman"/>
          <w:i/>
          <w:iCs/>
          <w:sz w:val="20"/>
          <w:szCs w:val="20"/>
        </w:rPr>
        <w:t>move</w:t>
      </w:r>
      <w:r w:rsidR="000D4D88" w:rsidRPr="001523AF">
        <w:rPr>
          <w:rFonts w:ascii="Times New Roman" w:hAnsi="Times New Roman" w:cs="Times New Roman"/>
          <w:i/>
          <w:iCs/>
          <w:sz w:val="20"/>
          <w:szCs w:val="20"/>
        </w:rPr>
        <w:t xml:space="preserve"> </w:t>
      </w:r>
      <w:r w:rsidR="002923B8" w:rsidRPr="001523AF">
        <w:rPr>
          <w:rFonts w:ascii="Times New Roman" w:hAnsi="Times New Roman" w:cs="Times New Roman"/>
          <w:i/>
          <w:iCs/>
          <w:sz w:val="20"/>
          <w:szCs w:val="20"/>
        </w:rPr>
        <w:t>on,</w:t>
      </w:r>
      <w:r w:rsidR="000D4D88" w:rsidRPr="001523AF">
        <w:rPr>
          <w:rFonts w:ascii="Times New Roman" w:hAnsi="Times New Roman" w:cs="Times New Roman"/>
          <w:i/>
          <w:iCs/>
          <w:sz w:val="20"/>
          <w:szCs w:val="20"/>
        </w:rPr>
        <w:t xml:space="preserve"> I feel that </w:t>
      </w:r>
      <w:r w:rsidR="002829AF" w:rsidRPr="001523AF">
        <w:rPr>
          <w:rFonts w:ascii="Times New Roman" w:hAnsi="Times New Roman" w:cs="Times New Roman"/>
          <w:i/>
          <w:iCs/>
          <w:sz w:val="20"/>
          <w:szCs w:val="20"/>
        </w:rPr>
        <w:t xml:space="preserve">in most cases </w:t>
      </w:r>
      <w:r w:rsidR="008753CC" w:rsidRPr="001523AF">
        <w:rPr>
          <w:rFonts w:ascii="Times New Roman" w:hAnsi="Times New Roman" w:cs="Times New Roman"/>
          <w:i/>
          <w:iCs/>
          <w:sz w:val="20"/>
          <w:szCs w:val="20"/>
        </w:rPr>
        <w:t xml:space="preserve">logistics companies are constantly </w:t>
      </w:r>
      <w:r w:rsidRPr="001523AF">
        <w:rPr>
          <w:rFonts w:ascii="Times New Roman" w:hAnsi="Times New Roman" w:cs="Times New Roman"/>
          <w:i/>
          <w:iCs/>
          <w:sz w:val="20"/>
          <w:szCs w:val="20"/>
        </w:rPr>
        <w:t xml:space="preserve">still </w:t>
      </w:r>
      <w:r w:rsidR="00A2463A" w:rsidRPr="001523AF">
        <w:rPr>
          <w:rFonts w:ascii="Times New Roman" w:hAnsi="Times New Roman" w:cs="Times New Roman"/>
          <w:i/>
          <w:iCs/>
          <w:sz w:val="20"/>
          <w:szCs w:val="20"/>
        </w:rPr>
        <w:t xml:space="preserve">trying </w:t>
      </w:r>
      <w:r w:rsidR="008753CC" w:rsidRPr="001523AF">
        <w:rPr>
          <w:rFonts w:ascii="Times New Roman" w:hAnsi="Times New Roman" w:cs="Times New Roman"/>
          <w:i/>
          <w:iCs/>
          <w:sz w:val="20"/>
          <w:szCs w:val="20"/>
        </w:rPr>
        <w:t xml:space="preserve">playing </w:t>
      </w:r>
      <w:r w:rsidR="00830E21" w:rsidRPr="001523AF">
        <w:rPr>
          <w:rFonts w:ascii="Times New Roman" w:hAnsi="Times New Roman" w:cs="Times New Roman"/>
          <w:i/>
          <w:iCs/>
          <w:sz w:val="20"/>
          <w:szCs w:val="20"/>
        </w:rPr>
        <w:t xml:space="preserve">catch </w:t>
      </w:r>
      <w:r w:rsidR="002923B8" w:rsidRPr="001523AF">
        <w:rPr>
          <w:rFonts w:ascii="Times New Roman" w:hAnsi="Times New Roman" w:cs="Times New Roman"/>
          <w:i/>
          <w:iCs/>
          <w:sz w:val="20"/>
          <w:szCs w:val="20"/>
        </w:rPr>
        <w:t>up. So,</w:t>
      </w:r>
      <w:r w:rsidRPr="001523AF">
        <w:rPr>
          <w:rFonts w:ascii="Times New Roman" w:hAnsi="Times New Roman" w:cs="Times New Roman"/>
          <w:i/>
          <w:iCs/>
          <w:sz w:val="20"/>
          <w:szCs w:val="20"/>
        </w:rPr>
        <w:t xml:space="preserve"> </w:t>
      </w:r>
      <w:r w:rsidR="0069519C" w:rsidRPr="001523AF">
        <w:rPr>
          <w:rFonts w:ascii="Times New Roman" w:hAnsi="Times New Roman" w:cs="Times New Roman"/>
          <w:i/>
          <w:iCs/>
          <w:sz w:val="20"/>
          <w:szCs w:val="20"/>
        </w:rPr>
        <w:t>as to reiterate my point here</w:t>
      </w:r>
      <w:r w:rsidR="003330A4" w:rsidRPr="001523AF">
        <w:rPr>
          <w:rFonts w:ascii="Times New Roman" w:hAnsi="Times New Roman" w:cs="Times New Roman"/>
          <w:i/>
          <w:iCs/>
          <w:sz w:val="20"/>
          <w:szCs w:val="20"/>
        </w:rPr>
        <w:t>,</w:t>
      </w:r>
      <w:r w:rsidR="004C011D" w:rsidRPr="001523AF">
        <w:rPr>
          <w:rFonts w:ascii="Times New Roman" w:hAnsi="Times New Roman" w:cs="Times New Roman"/>
          <w:i/>
          <w:iCs/>
          <w:sz w:val="20"/>
          <w:szCs w:val="20"/>
        </w:rPr>
        <w:t xml:space="preserve"> what I am trying to state is that a </w:t>
      </w:r>
      <w:r w:rsidR="009E710B" w:rsidRPr="001523AF">
        <w:rPr>
          <w:rFonts w:ascii="Times New Roman" w:hAnsi="Times New Roman" w:cs="Times New Roman"/>
          <w:i/>
          <w:iCs/>
          <w:sz w:val="20"/>
          <w:szCs w:val="20"/>
        </w:rPr>
        <w:t>cyber threat</w:t>
      </w:r>
      <w:r w:rsidR="00F54E9D" w:rsidRPr="001523AF">
        <w:rPr>
          <w:rFonts w:ascii="Times New Roman" w:hAnsi="Times New Roman" w:cs="Times New Roman"/>
          <w:i/>
          <w:iCs/>
          <w:sz w:val="20"/>
          <w:szCs w:val="20"/>
        </w:rPr>
        <w:t xml:space="preserve"> appear</w:t>
      </w:r>
      <w:r w:rsidR="0069519C" w:rsidRPr="001523AF">
        <w:rPr>
          <w:rFonts w:ascii="Times New Roman" w:hAnsi="Times New Roman" w:cs="Times New Roman"/>
          <w:i/>
          <w:iCs/>
          <w:sz w:val="20"/>
          <w:szCs w:val="20"/>
        </w:rPr>
        <w:t>s</w:t>
      </w:r>
      <w:r w:rsidR="00F54E9D" w:rsidRPr="001523AF">
        <w:rPr>
          <w:rFonts w:ascii="Times New Roman" w:hAnsi="Times New Roman" w:cs="Times New Roman"/>
          <w:i/>
          <w:iCs/>
          <w:sz w:val="20"/>
          <w:szCs w:val="20"/>
        </w:rPr>
        <w:t xml:space="preserve"> different </w:t>
      </w:r>
      <w:r w:rsidR="0069519C" w:rsidRPr="001523AF">
        <w:rPr>
          <w:rFonts w:ascii="Times New Roman" w:hAnsi="Times New Roman" w:cs="Times New Roman"/>
          <w:i/>
          <w:iCs/>
          <w:sz w:val="20"/>
          <w:szCs w:val="20"/>
        </w:rPr>
        <w:t xml:space="preserve">with </w:t>
      </w:r>
      <w:r w:rsidR="007F4B01" w:rsidRPr="001523AF">
        <w:rPr>
          <w:rFonts w:ascii="Times New Roman" w:hAnsi="Times New Roman" w:cs="Times New Roman"/>
          <w:i/>
          <w:iCs/>
          <w:sz w:val="20"/>
          <w:szCs w:val="20"/>
        </w:rPr>
        <w:t xml:space="preserve">a logistics is primarily </w:t>
      </w:r>
      <w:r w:rsidR="00F54E9D" w:rsidRPr="001523AF">
        <w:rPr>
          <w:rFonts w:ascii="Times New Roman" w:hAnsi="Times New Roman" w:cs="Times New Roman"/>
          <w:i/>
          <w:iCs/>
          <w:sz w:val="20"/>
          <w:szCs w:val="20"/>
        </w:rPr>
        <w:t xml:space="preserve">based upon </w:t>
      </w:r>
      <w:r w:rsidR="007F4B01" w:rsidRPr="001523AF">
        <w:rPr>
          <w:rFonts w:ascii="Times New Roman" w:hAnsi="Times New Roman" w:cs="Times New Roman"/>
          <w:i/>
          <w:iCs/>
          <w:sz w:val="20"/>
          <w:szCs w:val="20"/>
        </w:rPr>
        <w:t>it</w:t>
      </w:r>
      <w:r w:rsidR="004D2FE5" w:rsidRPr="001523AF">
        <w:rPr>
          <w:rFonts w:ascii="Times New Roman" w:hAnsi="Times New Roman" w:cs="Times New Roman"/>
          <w:i/>
          <w:iCs/>
          <w:sz w:val="20"/>
          <w:szCs w:val="20"/>
        </w:rPr>
        <w:t xml:space="preserve"> lack lustre approach on being up to date with the </w:t>
      </w:r>
      <w:r w:rsidR="00557BFF" w:rsidRPr="001523AF">
        <w:rPr>
          <w:rFonts w:ascii="Times New Roman" w:hAnsi="Times New Roman" w:cs="Times New Roman"/>
          <w:i/>
          <w:iCs/>
          <w:sz w:val="20"/>
          <w:szCs w:val="20"/>
        </w:rPr>
        <w:t xml:space="preserve">appropriate </w:t>
      </w:r>
      <w:r w:rsidR="002923B8" w:rsidRPr="001523AF">
        <w:rPr>
          <w:rFonts w:ascii="Times New Roman" w:hAnsi="Times New Roman" w:cs="Times New Roman"/>
          <w:i/>
          <w:iCs/>
          <w:sz w:val="20"/>
          <w:szCs w:val="20"/>
        </w:rPr>
        <w:t>technology</w:t>
      </w:r>
      <w:r w:rsidR="00557BFF" w:rsidRPr="001523AF">
        <w:rPr>
          <w:rFonts w:ascii="Times New Roman" w:hAnsi="Times New Roman" w:cs="Times New Roman"/>
          <w:i/>
          <w:iCs/>
          <w:sz w:val="20"/>
          <w:szCs w:val="20"/>
        </w:rPr>
        <w:t xml:space="preserve"> to deal with cyber related </w:t>
      </w:r>
      <w:r w:rsidR="00165437" w:rsidRPr="001523AF">
        <w:rPr>
          <w:rFonts w:ascii="Times New Roman" w:hAnsi="Times New Roman" w:cs="Times New Roman"/>
          <w:i/>
          <w:iCs/>
          <w:sz w:val="20"/>
          <w:szCs w:val="20"/>
        </w:rPr>
        <w:t>issues”</w:t>
      </w:r>
      <w:r w:rsidR="002923B8" w:rsidRPr="001523AF">
        <w:rPr>
          <w:rFonts w:ascii="Times New Roman" w:hAnsi="Times New Roman" w:cs="Times New Roman"/>
          <w:i/>
          <w:iCs/>
          <w:sz w:val="20"/>
          <w:szCs w:val="20"/>
        </w:rPr>
        <w:t>.</w:t>
      </w:r>
      <w:r w:rsidR="008C5511" w:rsidRPr="001523AF">
        <w:rPr>
          <w:rFonts w:ascii="Times New Roman" w:hAnsi="Times New Roman" w:cs="Times New Roman"/>
          <w:i/>
          <w:iCs/>
          <w:sz w:val="20"/>
          <w:szCs w:val="20"/>
        </w:rPr>
        <w:t xml:space="preserve"> </w:t>
      </w:r>
    </w:p>
    <w:p w14:paraId="59B814E2" w14:textId="77777777" w:rsidR="00C63EB2" w:rsidRDefault="00C63EB2" w:rsidP="00C63EB2">
      <w:pPr>
        <w:rPr>
          <w:rFonts w:ascii="Times New Roman" w:hAnsi="Times New Roman" w:cs="Times New Roman"/>
          <w:b/>
          <w:bCs/>
          <w:sz w:val="21"/>
          <w:szCs w:val="21"/>
          <w:u w:val="single"/>
        </w:rPr>
      </w:pPr>
    </w:p>
    <w:p w14:paraId="06060A7B" w14:textId="77777777" w:rsidR="00C63EB2" w:rsidRDefault="00C63EB2" w:rsidP="00C63EB2">
      <w:pPr>
        <w:rPr>
          <w:rFonts w:ascii="Times New Roman" w:hAnsi="Times New Roman" w:cs="Times New Roman"/>
          <w:b/>
          <w:bCs/>
          <w:sz w:val="21"/>
          <w:szCs w:val="21"/>
          <w:u w:val="single"/>
        </w:rPr>
      </w:pPr>
    </w:p>
    <w:p w14:paraId="149736A6" w14:textId="77777777" w:rsidR="00C63EB2" w:rsidRDefault="00C63EB2" w:rsidP="00C63EB2">
      <w:pPr>
        <w:rPr>
          <w:rFonts w:ascii="Times New Roman" w:hAnsi="Times New Roman" w:cs="Times New Roman"/>
          <w:b/>
          <w:bCs/>
          <w:sz w:val="21"/>
          <w:szCs w:val="21"/>
          <w:u w:val="single"/>
        </w:rPr>
      </w:pPr>
      <w:r>
        <w:rPr>
          <w:rFonts w:ascii="Times New Roman" w:hAnsi="Times New Roman" w:cs="Times New Roman"/>
          <w:b/>
          <w:bCs/>
          <w:sz w:val="21"/>
          <w:szCs w:val="21"/>
          <w:u w:val="single"/>
        </w:rPr>
        <w:t>Participant B</w:t>
      </w:r>
    </w:p>
    <w:p w14:paraId="08182B0A" w14:textId="77777777" w:rsidR="00C63EB2" w:rsidRPr="00165437" w:rsidRDefault="00C63EB2" w:rsidP="008E558B">
      <w:pPr>
        <w:spacing w:line="360" w:lineRule="auto"/>
        <w:rPr>
          <w:rFonts w:ascii="Times New Roman" w:hAnsi="Times New Roman" w:cs="Times New Roman"/>
          <w:sz w:val="21"/>
          <w:szCs w:val="21"/>
        </w:rPr>
      </w:pPr>
    </w:p>
    <w:p w14:paraId="2237E2F8" w14:textId="22D3A937" w:rsidR="00C63EB2" w:rsidRPr="001523AF" w:rsidRDefault="00E55083" w:rsidP="004314B2">
      <w:pPr>
        <w:spacing w:line="360" w:lineRule="auto"/>
        <w:jc w:val="both"/>
        <w:rPr>
          <w:rFonts w:ascii="Times New Roman" w:hAnsi="Times New Roman" w:cs="Times New Roman"/>
          <w:i/>
          <w:iCs/>
          <w:sz w:val="20"/>
          <w:szCs w:val="20"/>
        </w:rPr>
      </w:pPr>
      <w:r w:rsidRPr="001523AF">
        <w:rPr>
          <w:rFonts w:ascii="Times New Roman" w:hAnsi="Times New Roman" w:cs="Times New Roman"/>
          <w:i/>
          <w:iCs/>
          <w:sz w:val="20"/>
          <w:szCs w:val="20"/>
        </w:rPr>
        <w:t xml:space="preserve">I would say </w:t>
      </w:r>
      <w:r w:rsidR="00372633" w:rsidRPr="001523AF">
        <w:rPr>
          <w:rFonts w:ascii="Times New Roman" w:hAnsi="Times New Roman" w:cs="Times New Roman"/>
          <w:i/>
          <w:iCs/>
          <w:sz w:val="20"/>
          <w:szCs w:val="20"/>
        </w:rPr>
        <w:t xml:space="preserve">that </w:t>
      </w:r>
      <w:r w:rsidR="003330A4" w:rsidRPr="001523AF">
        <w:rPr>
          <w:rFonts w:ascii="Times New Roman" w:hAnsi="Times New Roman" w:cs="Times New Roman"/>
          <w:i/>
          <w:iCs/>
          <w:sz w:val="20"/>
          <w:szCs w:val="20"/>
        </w:rPr>
        <w:t xml:space="preserve">cyber threats within the logistics </w:t>
      </w:r>
      <w:r w:rsidR="0054508E" w:rsidRPr="001523AF">
        <w:rPr>
          <w:rFonts w:ascii="Times New Roman" w:hAnsi="Times New Roman" w:cs="Times New Roman"/>
          <w:i/>
          <w:iCs/>
          <w:sz w:val="20"/>
          <w:szCs w:val="20"/>
        </w:rPr>
        <w:t xml:space="preserve">industry </w:t>
      </w:r>
      <w:r w:rsidR="003F7B0A" w:rsidRPr="001523AF">
        <w:rPr>
          <w:rFonts w:ascii="Times New Roman" w:hAnsi="Times New Roman" w:cs="Times New Roman"/>
          <w:i/>
          <w:iCs/>
          <w:sz w:val="20"/>
          <w:szCs w:val="20"/>
        </w:rPr>
        <w:t>m</w:t>
      </w:r>
      <w:r w:rsidR="0054508E" w:rsidRPr="001523AF">
        <w:rPr>
          <w:rFonts w:ascii="Times New Roman" w:hAnsi="Times New Roman" w:cs="Times New Roman"/>
          <w:i/>
          <w:iCs/>
          <w:sz w:val="20"/>
          <w:szCs w:val="20"/>
        </w:rPr>
        <w:t xml:space="preserve">ore often than not appear </w:t>
      </w:r>
      <w:r w:rsidR="0066352F" w:rsidRPr="001523AF">
        <w:rPr>
          <w:rFonts w:ascii="Times New Roman" w:hAnsi="Times New Roman" w:cs="Times New Roman"/>
          <w:i/>
          <w:iCs/>
          <w:sz w:val="20"/>
          <w:szCs w:val="20"/>
        </w:rPr>
        <w:t>different in terms of time</w:t>
      </w:r>
      <w:r w:rsidR="004314B2" w:rsidRPr="001523AF">
        <w:rPr>
          <w:rFonts w:ascii="Times New Roman" w:hAnsi="Times New Roman" w:cs="Times New Roman"/>
          <w:i/>
          <w:iCs/>
          <w:sz w:val="20"/>
          <w:szCs w:val="20"/>
        </w:rPr>
        <w:t>. By</w:t>
      </w:r>
      <w:r w:rsidR="0066352F" w:rsidRPr="001523AF">
        <w:rPr>
          <w:rFonts w:ascii="Times New Roman" w:hAnsi="Times New Roman" w:cs="Times New Roman"/>
          <w:i/>
          <w:iCs/>
          <w:sz w:val="20"/>
          <w:szCs w:val="20"/>
        </w:rPr>
        <w:t xml:space="preserve"> time what I mean is </w:t>
      </w:r>
      <w:r w:rsidR="00D831A1" w:rsidRPr="001523AF">
        <w:rPr>
          <w:rFonts w:ascii="Times New Roman" w:hAnsi="Times New Roman" w:cs="Times New Roman"/>
          <w:i/>
          <w:iCs/>
          <w:sz w:val="20"/>
          <w:szCs w:val="20"/>
        </w:rPr>
        <w:t xml:space="preserve">that for a logistics company one of the main focuses </w:t>
      </w:r>
      <w:r w:rsidR="004314B2" w:rsidRPr="001523AF">
        <w:rPr>
          <w:rFonts w:ascii="Times New Roman" w:hAnsi="Times New Roman" w:cs="Times New Roman"/>
          <w:i/>
          <w:iCs/>
          <w:sz w:val="20"/>
          <w:szCs w:val="20"/>
        </w:rPr>
        <w:t xml:space="preserve">is </w:t>
      </w:r>
      <w:r w:rsidR="003F7B0A" w:rsidRPr="001523AF">
        <w:rPr>
          <w:rFonts w:ascii="Times New Roman" w:hAnsi="Times New Roman" w:cs="Times New Roman"/>
          <w:i/>
          <w:iCs/>
          <w:sz w:val="20"/>
          <w:szCs w:val="20"/>
        </w:rPr>
        <w:t xml:space="preserve">to establish </w:t>
      </w:r>
      <w:r w:rsidR="004314B2" w:rsidRPr="001523AF">
        <w:rPr>
          <w:rFonts w:ascii="Times New Roman" w:hAnsi="Times New Roman" w:cs="Times New Roman"/>
          <w:i/>
          <w:iCs/>
          <w:sz w:val="20"/>
          <w:szCs w:val="20"/>
        </w:rPr>
        <w:t xml:space="preserve">the </w:t>
      </w:r>
      <w:r w:rsidR="00F546D2" w:rsidRPr="001523AF">
        <w:rPr>
          <w:rFonts w:ascii="Times New Roman" w:hAnsi="Times New Roman" w:cs="Times New Roman"/>
          <w:i/>
          <w:iCs/>
          <w:sz w:val="20"/>
          <w:szCs w:val="20"/>
        </w:rPr>
        <w:t>shorte</w:t>
      </w:r>
      <w:r w:rsidR="004314B2" w:rsidRPr="001523AF">
        <w:rPr>
          <w:rFonts w:ascii="Times New Roman" w:hAnsi="Times New Roman" w:cs="Times New Roman"/>
          <w:i/>
          <w:iCs/>
          <w:sz w:val="20"/>
          <w:szCs w:val="20"/>
        </w:rPr>
        <w:t>st</w:t>
      </w:r>
      <w:r w:rsidR="00F546D2" w:rsidRPr="001523AF">
        <w:rPr>
          <w:rFonts w:ascii="Times New Roman" w:hAnsi="Times New Roman" w:cs="Times New Roman"/>
          <w:i/>
          <w:iCs/>
          <w:sz w:val="20"/>
          <w:szCs w:val="20"/>
        </w:rPr>
        <w:t xml:space="preserve"> lead time possible </w:t>
      </w:r>
      <w:r w:rsidR="00652724" w:rsidRPr="001523AF">
        <w:rPr>
          <w:rFonts w:ascii="Times New Roman" w:hAnsi="Times New Roman" w:cs="Times New Roman"/>
          <w:i/>
          <w:iCs/>
          <w:sz w:val="20"/>
          <w:szCs w:val="20"/>
        </w:rPr>
        <w:t xml:space="preserve">for </w:t>
      </w:r>
      <w:r w:rsidR="00F546D2" w:rsidRPr="001523AF">
        <w:rPr>
          <w:rFonts w:ascii="Times New Roman" w:hAnsi="Times New Roman" w:cs="Times New Roman"/>
          <w:i/>
          <w:iCs/>
          <w:sz w:val="20"/>
          <w:szCs w:val="20"/>
        </w:rPr>
        <w:t xml:space="preserve">the delivery of goods and </w:t>
      </w:r>
      <w:r w:rsidR="004314B2" w:rsidRPr="001523AF">
        <w:rPr>
          <w:rFonts w:ascii="Times New Roman" w:hAnsi="Times New Roman" w:cs="Times New Roman"/>
          <w:i/>
          <w:iCs/>
          <w:sz w:val="20"/>
          <w:szCs w:val="20"/>
        </w:rPr>
        <w:t xml:space="preserve">services. </w:t>
      </w:r>
      <w:r w:rsidR="00365FE0" w:rsidRPr="001523AF">
        <w:rPr>
          <w:rFonts w:ascii="Times New Roman" w:hAnsi="Times New Roman" w:cs="Times New Roman"/>
          <w:i/>
          <w:iCs/>
          <w:sz w:val="20"/>
          <w:szCs w:val="20"/>
        </w:rPr>
        <w:t>Therefore,</w:t>
      </w:r>
      <w:r w:rsidR="001220F8" w:rsidRPr="001523AF">
        <w:rPr>
          <w:rFonts w:ascii="Times New Roman" w:hAnsi="Times New Roman" w:cs="Times New Roman"/>
          <w:i/>
          <w:iCs/>
          <w:sz w:val="20"/>
          <w:szCs w:val="20"/>
        </w:rPr>
        <w:t xml:space="preserve"> for a malicious actor </w:t>
      </w:r>
      <w:r w:rsidR="00365FE0" w:rsidRPr="001523AF">
        <w:rPr>
          <w:rFonts w:ascii="Times New Roman" w:hAnsi="Times New Roman" w:cs="Times New Roman"/>
          <w:i/>
          <w:iCs/>
          <w:sz w:val="20"/>
          <w:szCs w:val="20"/>
        </w:rPr>
        <w:t>they</w:t>
      </w:r>
      <w:r w:rsidR="007C1175" w:rsidRPr="001523AF">
        <w:rPr>
          <w:rFonts w:ascii="Times New Roman" w:hAnsi="Times New Roman" w:cs="Times New Roman"/>
          <w:i/>
          <w:iCs/>
          <w:sz w:val="20"/>
          <w:szCs w:val="20"/>
        </w:rPr>
        <w:t xml:space="preserve"> would see this as the best possible </w:t>
      </w:r>
      <w:r w:rsidR="00017E85" w:rsidRPr="001523AF">
        <w:rPr>
          <w:rFonts w:ascii="Times New Roman" w:hAnsi="Times New Roman" w:cs="Times New Roman"/>
          <w:i/>
          <w:iCs/>
          <w:sz w:val="20"/>
          <w:szCs w:val="20"/>
        </w:rPr>
        <w:t xml:space="preserve">opportunity </w:t>
      </w:r>
      <w:r w:rsidR="009A1BE1" w:rsidRPr="001523AF">
        <w:rPr>
          <w:rFonts w:ascii="Times New Roman" w:hAnsi="Times New Roman" w:cs="Times New Roman"/>
          <w:i/>
          <w:iCs/>
          <w:sz w:val="20"/>
          <w:szCs w:val="20"/>
        </w:rPr>
        <w:t>to cause disruption to the company</w:t>
      </w:r>
      <w:r w:rsidR="00017E85" w:rsidRPr="001523AF">
        <w:rPr>
          <w:rFonts w:ascii="Times New Roman" w:hAnsi="Times New Roman" w:cs="Times New Roman"/>
          <w:i/>
          <w:iCs/>
          <w:sz w:val="20"/>
          <w:szCs w:val="20"/>
        </w:rPr>
        <w:t>.</w:t>
      </w:r>
    </w:p>
    <w:p w14:paraId="550B10BF" w14:textId="77777777" w:rsidR="00C63EB2" w:rsidRDefault="00C63EB2" w:rsidP="00C63EB2">
      <w:pPr>
        <w:rPr>
          <w:rFonts w:ascii="Times New Roman" w:hAnsi="Times New Roman" w:cs="Times New Roman"/>
          <w:b/>
          <w:bCs/>
          <w:sz w:val="21"/>
          <w:szCs w:val="21"/>
          <w:u w:val="single"/>
        </w:rPr>
      </w:pPr>
    </w:p>
    <w:p w14:paraId="248E4242" w14:textId="66977D99" w:rsidR="00C63EB2" w:rsidRDefault="00C63EB2" w:rsidP="00C63EB2">
      <w:pPr>
        <w:rPr>
          <w:rFonts w:ascii="Times New Roman" w:hAnsi="Times New Roman" w:cs="Times New Roman"/>
          <w:b/>
          <w:bCs/>
          <w:sz w:val="21"/>
          <w:szCs w:val="21"/>
          <w:u w:val="single"/>
        </w:rPr>
      </w:pPr>
    </w:p>
    <w:p w14:paraId="03C63B33" w14:textId="77777777" w:rsidR="00C63EB2" w:rsidRDefault="00C63EB2" w:rsidP="00C63EB2">
      <w:pPr>
        <w:rPr>
          <w:rFonts w:ascii="Times New Roman" w:hAnsi="Times New Roman" w:cs="Times New Roman"/>
          <w:b/>
          <w:bCs/>
          <w:sz w:val="21"/>
          <w:szCs w:val="21"/>
          <w:u w:val="single"/>
        </w:rPr>
      </w:pPr>
      <w:r>
        <w:rPr>
          <w:rFonts w:ascii="Times New Roman" w:hAnsi="Times New Roman" w:cs="Times New Roman"/>
          <w:b/>
          <w:bCs/>
          <w:sz w:val="21"/>
          <w:szCs w:val="21"/>
          <w:u w:val="single"/>
        </w:rPr>
        <w:t>Participant C</w:t>
      </w:r>
    </w:p>
    <w:p w14:paraId="66D9D59D" w14:textId="77777777" w:rsidR="00C63EB2" w:rsidRDefault="00C63EB2" w:rsidP="00C63EB2">
      <w:pPr>
        <w:rPr>
          <w:rFonts w:ascii="Times New Roman" w:hAnsi="Times New Roman" w:cs="Times New Roman"/>
          <w:b/>
          <w:bCs/>
          <w:sz w:val="21"/>
          <w:szCs w:val="21"/>
          <w:u w:val="single"/>
        </w:rPr>
      </w:pPr>
    </w:p>
    <w:p w14:paraId="3E99E312" w14:textId="7C395EB9" w:rsidR="00923B5D" w:rsidRPr="001523AF" w:rsidRDefault="009B345B" w:rsidP="00923B5D">
      <w:pPr>
        <w:spacing w:line="360" w:lineRule="auto"/>
        <w:jc w:val="both"/>
        <w:rPr>
          <w:rFonts w:ascii="Times New Roman" w:hAnsi="Times New Roman" w:cs="Times New Roman"/>
          <w:b/>
          <w:bCs/>
          <w:i/>
          <w:iCs/>
          <w:sz w:val="20"/>
          <w:szCs w:val="20"/>
        </w:rPr>
      </w:pPr>
      <w:r w:rsidRPr="001523AF">
        <w:rPr>
          <w:rFonts w:ascii="Times New Roman" w:hAnsi="Times New Roman" w:cs="Times New Roman"/>
          <w:i/>
          <w:iCs/>
          <w:sz w:val="20"/>
          <w:szCs w:val="20"/>
        </w:rPr>
        <w:t>T</w:t>
      </w:r>
      <w:r w:rsidR="00923B5D" w:rsidRPr="001523AF">
        <w:rPr>
          <w:rFonts w:ascii="Times New Roman" w:hAnsi="Times New Roman" w:cs="Times New Roman"/>
          <w:i/>
          <w:iCs/>
          <w:sz w:val="20"/>
          <w:szCs w:val="20"/>
        </w:rPr>
        <w:t>here's a perfect example around the fake carrier threat relevant and current as we speak, it seems to be growing on a monthly basis, you know, the Interpol are aware of it, the industry is aware of it. organised criminal groups are clearly aware of it, because they're, they're utilising that that very means to tap into, into the legal supply chain to do bad things, you know, and unexploited</w:t>
      </w:r>
    </w:p>
    <w:p w14:paraId="4DE4C9D1" w14:textId="03D82906" w:rsidR="00C63EB2" w:rsidRPr="00CC1338" w:rsidRDefault="00C63EB2" w:rsidP="00C63EB2">
      <w:pPr>
        <w:rPr>
          <w:rFonts w:ascii="Times New Roman" w:hAnsi="Times New Roman" w:cs="Times New Roman"/>
          <w:b/>
          <w:bCs/>
          <w:i/>
          <w:iCs/>
          <w:sz w:val="21"/>
          <w:szCs w:val="21"/>
          <w:u w:val="single"/>
        </w:rPr>
      </w:pPr>
    </w:p>
    <w:p w14:paraId="5D1F3256" w14:textId="4C83A742" w:rsidR="00C63EB2" w:rsidRDefault="00C63EB2" w:rsidP="00C63EB2">
      <w:pPr>
        <w:rPr>
          <w:rFonts w:ascii="Times New Roman" w:hAnsi="Times New Roman" w:cs="Times New Roman"/>
          <w:b/>
          <w:bCs/>
          <w:sz w:val="21"/>
          <w:szCs w:val="21"/>
          <w:u w:val="single"/>
        </w:rPr>
      </w:pPr>
    </w:p>
    <w:p w14:paraId="7F90A971" w14:textId="77777777" w:rsidR="00C63EB2" w:rsidRDefault="00C63EB2" w:rsidP="00C63EB2">
      <w:pPr>
        <w:rPr>
          <w:rFonts w:ascii="Times New Roman" w:hAnsi="Times New Roman" w:cs="Times New Roman"/>
          <w:b/>
          <w:bCs/>
          <w:sz w:val="21"/>
          <w:szCs w:val="21"/>
          <w:u w:val="single"/>
        </w:rPr>
      </w:pPr>
      <w:r>
        <w:rPr>
          <w:rFonts w:ascii="Times New Roman" w:hAnsi="Times New Roman" w:cs="Times New Roman"/>
          <w:b/>
          <w:bCs/>
          <w:sz w:val="21"/>
          <w:szCs w:val="21"/>
          <w:u w:val="single"/>
        </w:rPr>
        <w:t>Participant D</w:t>
      </w:r>
    </w:p>
    <w:p w14:paraId="6BC14A5C" w14:textId="77777777" w:rsidR="00C63EB2" w:rsidRPr="001E466E" w:rsidRDefault="00C63EB2" w:rsidP="00C63EB2">
      <w:pPr>
        <w:rPr>
          <w:rFonts w:ascii="Times New Roman" w:hAnsi="Times New Roman" w:cs="Times New Roman"/>
          <w:b/>
          <w:bCs/>
          <w:sz w:val="21"/>
          <w:szCs w:val="21"/>
          <w:u w:val="single"/>
        </w:rPr>
      </w:pPr>
    </w:p>
    <w:p w14:paraId="0606BC31" w14:textId="03F0D0A6" w:rsidR="008F1B68" w:rsidRPr="001D4911" w:rsidRDefault="006F183B" w:rsidP="008F1B68">
      <w:pPr>
        <w:spacing w:line="360" w:lineRule="auto"/>
        <w:jc w:val="both"/>
        <w:rPr>
          <w:rFonts w:ascii="Times New Roman" w:hAnsi="Times New Roman" w:cs="Times New Roman"/>
          <w:i/>
          <w:iCs/>
          <w:color w:val="000000" w:themeColor="text1"/>
          <w:sz w:val="20"/>
          <w:szCs w:val="20"/>
        </w:rPr>
      </w:pPr>
      <w:r w:rsidRPr="001D4911">
        <w:rPr>
          <w:rFonts w:ascii="Times New Roman" w:hAnsi="Times New Roman" w:cs="Times New Roman"/>
          <w:i/>
          <w:iCs/>
          <w:color w:val="000000" w:themeColor="text1"/>
          <w:sz w:val="20"/>
          <w:szCs w:val="20"/>
        </w:rPr>
        <w:t>So,</w:t>
      </w:r>
      <w:r w:rsidR="008F1B68" w:rsidRPr="001D4911">
        <w:rPr>
          <w:rFonts w:ascii="Times New Roman" w:hAnsi="Times New Roman" w:cs="Times New Roman"/>
          <w:i/>
          <w:iCs/>
          <w:color w:val="000000" w:themeColor="text1"/>
          <w:sz w:val="20"/>
          <w:szCs w:val="20"/>
        </w:rPr>
        <w:t xml:space="preserve"> the first thing is just understanding of the risks to their business, and also an understanding that it's you might just be the go between</w:t>
      </w:r>
      <w:r w:rsidR="005E7D92">
        <w:rPr>
          <w:rFonts w:ascii="Times New Roman" w:hAnsi="Times New Roman" w:cs="Times New Roman"/>
          <w:i/>
          <w:iCs/>
          <w:color w:val="000000" w:themeColor="text1"/>
          <w:sz w:val="20"/>
          <w:szCs w:val="20"/>
        </w:rPr>
        <w:t>,</w:t>
      </w:r>
      <w:r w:rsidR="00C34E26" w:rsidRPr="001D4911">
        <w:rPr>
          <w:rFonts w:ascii="Times New Roman" w:hAnsi="Times New Roman" w:cs="Times New Roman"/>
          <w:i/>
          <w:iCs/>
          <w:color w:val="000000" w:themeColor="text1"/>
          <w:sz w:val="20"/>
          <w:szCs w:val="20"/>
        </w:rPr>
        <w:t xml:space="preserve"> </w:t>
      </w:r>
      <w:r w:rsidR="005E7D92">
        <w:rPr>
          <w:rFonts w:ascii="Times New Roman" w:hAnsi="Times New Roman" w:cs="Times New Roman"/>
          <w:i/>
          <w:iCs/>
          <w:color w:val="000000" w:themeColor="text1"/>
          <w:sz w:val="20"/>
          <w:szCs w:val="20"/>
        </w:rPr>
        <w:t>a</w:t>
      </w:r>
      <w:r w:rsidR="008F1B68" w:rsidRPr="001D4911">
        <w:rPr>
          <w:rFonts w:ascii="Times New Roman" w:hAnsi="Times New Roman" w:cs="Times New Roman"/>
          <w:i/>
          <w:iCs/>
          <w:color w:val="000000" w:themeColor="text1"/>
          <w:sz w:val="20"/>
          <w:szCs w:val="20"/>
        </w:rPr>
        <w:t xml:space="preserve"> way of getting to someone </w:t>
      </w:r>
      <w:r w:rsidR="00E609DE" w:rsidRPr="001D4911">
        <w:rPr>
          <w:rFonts w:ascii="Times New Roman" w:hAnsi="Times New Roman" w:cs="Times New Roman"/>
          <w:i/>
          <w:iCs/>
          <w:color w:val="000000" w:themeColor="text1"/>
          <w:sz w:val="20"/>
          <w:szCs w:val="20"/>
        </w:rPr>
        <w:t>else.</w:t>
      </w:r>
      <w:r w:rsidR="00E609DE">
        <w:rPr>
          <w:rFonts w:ascii="Times New Roman" w:hAnsi="Times New Roman" w:cs="Times New Roman"/>
          <w:i/>
          <w:iCs/>
          <w:color w:val="000000" w:themeColor="text1"/>
          <w:sz w:val="20"/>
          <w:szCs w:val="20"/>
        </w:rPr>
        <w:t xml:space="preserve"> An</w:t>
      </w:r>
      <w:r w:rsidR="005E7D92">
        <w:rPr>
          <w:rFonts w:ascii="Times New Roman" w:hAnsi="Times New Roman" w:cs="Times New Roman"/>
          <w:i/>
          <w:iCs/>
          <w:color w:val="000000" w:themeColor="text1"/>
          <w:sz w:val="20"/>
          <w:szCs w:val="20"/>
        </w:rPr>
        <w:t xml:space="preserve"> approach </w:t>
      </w:r>
      <w:r w:rsidR="008F1B68" w:rsidRPr="001D4911">
        <w:rPr>
          <w:rFonts w:ascii="Times New Roman" w:hAnsi="Times New Roman" w:cs="Times New Roman"/>
          <w:i/>
          <w:iCs/>
          <w:color w:val="000000" w:themeColor="text1"/>
          <w:sz w:val="20"/>
          <w:szCs w:val="20"/>
        </w:rPr>
        <w:t>that makes sense</w:t>
      </w:r>
      <w:r w:rsidR="005E7D92">
        <w:rPr>
          <w:rFonts w:ascii="Times New Roman" w:hAnsi="Times New Roman" w:cs="Times New Roman"/>
          <w:i/>
          <w:iCs/>
          <w:color w:val="000000" w:themeColor="text1"/>
          <w:sz w:val="20"/>
          <w:szCs w:val="20"/>
        </w:rPr>
        <w:t xml:space="preserve"> </w:t>
      </w:r>
      <w:r w:rsidR="008F1B68" w:rsidRPr="001D4911">
        <w:rPr>
          <w:rFonts w:ascii="Times New Roman" w:hAnsi="Times New Roman" w:cs="Times New Roman"/>
          <w:i/>
          <w:iCs/>
          <w:color w:val="000000" w:themeColor="text1"/>
          <w:sz w:val="20"/>
          <w:szCs w:val="20"/>
        </w:rPr>
        <w:t xml:space="preserve">right the way down so people can say logistics providers and their supply chain and their IT providers and that same applies. So </w:t>
      </w:r>
      <w:r w:rsidR="006174F8">
        <w:rPr>
          <w:rFonts w:ascii="Times New Roman" w:hAnsi="Times New Roman" w:cs="Times New Roman"/>
          <w:i/>
          <w:iCs/>
          <w:color w:val="000000" w:themeColor="text1"/>
          <w:sz w:val="20"/>
          <w:szCs w:val="20"/>
        </w:rPr>
        <w:t xml:space="preserve">there needs </w:t>
      </w:r>
      <w:r w:rsidR="00960DAF">
        <w:rPr>
          <w:rFonts w:ascii="Times New Roman" w:hAnsi="Times New Roman" w:cs="Times New Roman"/>
          <w:i/>
          <w:iCs/>
          <w:color w:val="000000" w:themeColor="text1"/>
          <w:sz w:val="20"/>
          <w:szCs w:val="20"/>
        </w:rPr>
        <w:t xml:space="preserve">to be a mutual understanding of risk throughout </w:t>
      </w:r>
      <w:r w:rsidR="002C71BC">
        <w:rPr>
          <w:rFonts w:ascii="Times New Roman" w:hAnsi="Times New Roman" w:cs="Times New Roman"/>
          <w:i/>
          <w:iCs/>
          <w:color w:val="000000" w:themeColor="text1"/>
          <w:sz w:val="20"/>
          <w:szCs w:val="20"/>
        </w:rPr>
        <w:t>all elements of the chain.</w:t>
      </w:r>
      <w:r w:rsidR="008F1B68" w:rsidRPr="001D4911">
        <w:rPr>
          <w:rFonts w:ascii="Times New Roman" w:hAnsi="Times New Roman" w:cs="Times New Roman"/>
          <w:i/>
          <w:iCs/>
          <w:color w:val="000000" w:themeColor="text1"/>
          <w:sz w:val="20"/>
          <w:szCs w:val="20"/>
        </w:rPr>
        <w:t xml:space="preserve"> So, </w:t>
      </w:r>
      <w:r w:rsidR="002C71BC">
        <w:rPr>
          <w:rFonts w:ascii="Times New Roman" w:hAnsi="Times New Roman" w:cs="Times New Roman"/>
          <w:i/>
          <w:iCs/>
          <w:color w:val="000000" w:themeColor="text1"/>
          <w:sz w:val="20"/>
          <w:szCs w:val="20"/>
        </w:rPr>
        <w:t xml:space="preserve">people need to realise the associated risk </w:t>
      </w:r>
      <w:r w:rsidR="002D329A">
        <w:rPr>
          <w:rFonts w:ascii="Times New Roman" w:hAnsi="Times New Roman" w:cs="Times New Roman"/>
          <w:i/>
          <w:iCs/>
          <w:color w:val="000000" w:themeColor="text1"/>
          <w:sz w:val="20"/>
          <w:szCs w:val="20"/>
        </w:rPr>
        <w:t xml:space="preserve">is not aimed just solely as one </w:t>
      </w:r>
      <w:r w:rsidR="009B2C0E">
        <w:rPr>
          <w:rFonts w:ascii="Times New Roman" w:hAnsi="Times New Roman" w:cs="Times New Roman"/>
          <w:i/>
          <w:iCs/>
          <w:color w:val="000000" w:themeColor="text1"/>
          <w:sz w:val="20"/>
          <w:szCs w:val="20"/>
        </w:rPr>
        <w:t>area</w:t>
      </w:r>
      <w:r w:rsidR="002D329A">
        <w:rPr>
          <w:rFonts w:ascii="Times New Roman" w:hAnsi="Times New Roman" w:cs="Times New Roman"/>
          <w:i/>
          <w:iCs/>
          <w:color w:val="000000" w:themeColor="text1"/>
          <w:sz w:val="20"/>
          <w:szCs w:val="20"/>
        </w:rPr>
        <w:t xml:space="preserve"> of the organisation </w:t>
      </w:r>
      <w:r w:rsidR="00461AE2">
        <w:rPr>
          <w:rFonts w:ascii="Times New Roman" w:hAnsi="Times New Roman" w:cs="Times New Roman"/>
          <w:i/>
          <w:iCs/>
          <w:color w:val="000000" w:themeColor="text1"/>
          <w:sz w:val="20"/>
          <w:szCs w:val="20"/>
        </w:rPr>
        <w:t xml:space="preserve">etc. For </w:t>
      </w:r>
      <w:r w:rsidR="00E609DE">
        <w:rPr>
          <w:rFonts w:ascii="Times New Roman" w:hAnsi="Times New Roman" w:cs="Times New Roman"/>
          <w:i/>
          <w:iCs/>
          <w:color w:val="000000" w:themeColor="text1"/>
          <w:sz w:val="20"/>
          <w:szCs w:val="20"/>
        </w:rPr>
        <w:t>example,</w:t>
      </w:r>
      <w:r w:rsidR="00461AE2">
        <w:rPr>
          <w:rFonts w:ascii="Times New Roman" w:hAnsi="Times New Roman" w:cs="Times New Roman"/>
          <w:i/>
          <w:iCs/>
          <w:color w:val="000000" w:themeColor="text1"/>
          <w:sz w:val="20"/>
          <w:szCs w:val="20"/>
        </w:rPr>
        <w:t xml:space="preserve"> you might be </w:t>
      </w:r>
      <w:r w:rsidR="00921957">
        <w:rPr>
          <w:rFonts w:ascii="Times New Roman" w:hAnsi="Times New Roman" w:cs="Times New Roman"/>
          <w:i/>
          <w:iCs/>
          <w:color w:val="000000" w:themeColor="text1"/>
          <w:sz w:val="20"/>
          <w:szCs w:val="20"/>
        </w:rPr>
        <w:t xml:space="preserve">small-time </w:t>
      </w:r>
      <w:r w:rsidR="00461AE2">
        <w:rPr>
          <w:rFonts w:ascii="Times New Roman" w:hAnsi="Times New Roman" w:cs="Times New Roman"/>
          <w:i/>
          <w:iCs/>
          <w:color w:val="000000" w:themeColor="text1"/>
          <w:sz w:val="20"/>
          <w:szCs w:val="20"/>
        </w:rPr>
        <w:t>de</w:t>
      </w:r>
      <w:r w:rsidR="0067348C">
        <w:rPr>
          <w:rFonts w:ascii="Times New Roman" w:hAnsi="Times New Roman" w:cs="Times New Roman"/>
          <w:i/>
          <w:iCs/>
          <w:color w:val="000000" w:themeColor="text1"/>
          <w:sz w:val="20"/>
          <w:szCs w:val="20"/>
        </w:rPr>
        <w:t xml:space="preserve">livery company </w:t>
      </w:r>
      <w:r w:rsidR="009B2C0E">
        <w:rPr>
          <w:rFonts w:ascii="Times New Roman" w:hAnsi="Times New Roman" w:cs="Times New Roman"/>
          <w:i/>
          <w:iCs/>
          <w:color w:val="000000" w:themeColor="text1"/>
          <w:sz w:val="20"/>
          <w:szCs w:val="20"/>
        </w:rPr>
        <w:t xml:space="preserve">for a </w:t>
      </w:r>
      <w:r w:rsidR="00E23395">
        <w:rPr>
          <w:rFonts w:ascii="Times New Roman" w:hAnsi="Times New Roman" w:cs="Times New Roman"/>
          <w:i/>
          <w:iCs/>
          <w:color w:val="000000" w:themeColor="text1"/>
          <w:sz w:val="20"/>
          <w:szCs w:val="20"/>
        </w:rPr>
        <w:t>well-known</w:t>
      </w:r>
      <w:r w:rsidR="00921957">
        <w:rPr>
          <w:rFonts w:ascii="Times New Roman" w:hAnsi="Times New Roman" w:cs="Times New Roman"/>
          <w:i/>
          <w:iCs/>
          <w:color w:val="000000" w:themeColor="text1"/>
          <w:sz w:val="20"/>
          <w:szCs w:val="20"/>
        </w:rPr>
        <w:t xml:space="preserve"> supermarket </w:t>
      </w:r>
      <w:r w:rsidR="00E609DE">
        <w:rPr>
          <w:rFonts w:ascii="Times New Roman" w:hAnsi="Times New Roman" w:cs="Times New Roman"/>
          <w:i/>
          <w:iCs/>
          <w:color w:val="000000" w:themeColor="text1"/>
          <w:sz w:val="20"/>
          <w:szCs w:val="20"/>
        </w:rPr>
        <w:t>franchise. The</w:t>
      </w:r>
      <w:r w:rsidR="00E23395">
        <w:rPr>
          <w:rFonts w:ascii="Times New Roman" w:hAnsi="Times New Roman" w:cs="Times New Roman"/>
          <w:i/>
          <w:iCs/>
          <w:color w:val="000000" w:themeColor="text1"/>
          <w:sz w:val="20"/>
          <w:szCs w:val="20"/>
        </w:rPr>
        <w:t xml:space="preserve"> reason why </w:t>
      </w:r>
      <w:r w:rsidR="00135BC3">
        <w:rPr>
          <w:rFonts w:ascii="Times New Roman" w:hAnsi="Times New Roman" w:cs="Times New Roman"/>
          <w:i/>
          <w:iCs/>
          <w:color w:val="000000" w:themeColor="text1"/>
          <w:sz w:val="20"/>
          <w:szCs w:val="20"/>
        </w:rPr>
        <w:t xml:space="preserve">a </w:t>
      </w:r>
      <w:r w:rsidR="00E23395">
        <w:rPr>
          <w:rFonts w:ascii="Times New Roman" w:hAnsi="Times New Roman" w:cs="Times New Roman"/>
          <w:i/>
          <w:iCs/>
          <w:color w:val="000000" w:themeColor="text1"/>
          <w:sz w:val="20"/>
          <w:szCs w:val="20"/>
        </w:rPr>
        <w:t xml:space="preserve">threat actor may </w:t>
      </w:r>
      <w:r w:rsidR="0003658F">
        <w:rPr>
          <w:rFonts w:ascii="Times New Roman" w:hAnsi="Times New Roman" w:cs="Times New Roman"/>
          <w:i/>
          <w:iCs/>
          <w:color w:val="000000" w:themeColor="text1"/>
          <w:sz w:val="20"/>
          <w:szCs w:val="20"/>
        </w:rPr>
        <w:t xml:space="preserve">try to take you out the equation is not only to disrupt </w:t>
      </w:r>
      <w:r w:rsidR="00E609DE">
        <w:rPr>
          <w:rFonts w:ascii="Times New Roman" w:hAnsi="Times New Roman" w:cs="Times New Roman"/>
          <w:i/>
          <w:iCs/>
          <w:color w:val="000000" w:themeColor="text1"/>
          <w:sz w:val="20"/>
          <w:szCs w:val="20"/>
        </w:rPr>
        <w:t xml:space="preserve">you </w:t>
      </w:r>
      <w:r w:rsidR="00165F39">
        <w:rPr>
          <w:rFonts w:ascii="Times New Roman" w:hAnsi="Times New Roman" w:cs="Times New Roman"/>
          <w:i/>
          <w:iCs/>
          <w:color w:val="000000" w:themeColor="text1"/>
          <w:sz w:val="20"/>
          <w:szCs w:val="20"/>
        </w:rPr>
        <w:t>but more</w:t>
      </w:r>
      <w:r w:rsidR="000E6BB5">
        <w:rPr>
          <w:rFonts w:ascii="Times New Roman" w:hAnsi="Times New Roman" w:cs="Times New Roman"/>
          <w:i/>
          <w:iCs/>
          <w:color w:val="000000" w:themeColor="text1"/>
          <w:sz w:val="20"/>
          <w:szCs w:val="20"/>
        </w:rPr>
        <w:t xml:space="preserve"> so </w:t>
      </w:r>
      <w:r w:rsidR="00135BC3">
        <w:rPr>
          <w:rFonts w:ascii="Times New Roman" w:hAnsi="Times New Roman" w:cs="Times New Roman"/>
          <w:i/>
          <w:iCs/>
          <w:color w:val="000000" w:themeColor="text1"/>
          <w:sz w:val="20"/>
          <w:szCs w:val="20"/>
        </w:rPr>
        <w:t xml:space="preserve">to </w:t>
      </w:r>
      <w:r w:rsidR="000E6BB5">
        <w:rPr>
          <w:rFonts w:ascii="Times New Roman" w:hAnsi="Times New Roman" w:cs="Times New Roman"/>
          <w:i/>
          <w:iCs/>
          <w:color w:val="000000" w:themeColor="text1"/>
          <w:sz w:val="20"/>
          <w:szCs w:val="20"/>
        </w:rPr>
        <w:t xml:space="preserve">impact the </w:t>
      </w:r>
      <w:r w:rsidR="00135BC3">
        <w:rPr>
          <w:rFonts w:ascii="Times New Roman" w:hAnsi="Times New Roman" w:cs="Times New Roman"/>
          <w:i/>
          <w:iCs/>
          <w:color w:val="000000" w:themeColor="text1"/>
          <w:sz w:val="20"/>
          <w:szCs w:val="20"/>
        </w:rPr>
        <w:t>supermarket</w:t>
      </w:r>
      <w:r w:rsidR="000E6BB5">
        <w:rPr>
          <w:rFonts w:ascii="Times New Roman" w:hAnsi="Times New Roman" w:cs="Times New Roman"/>
          <w:i/>
          <w:iCs/>
          <w:color w:val="000000" w:themeColor="text1"/>
          <w:sz w:val="20"/>
          <w:szCs w:val="20"/>
        </w:rPr>
        <w:t xml:space="preserve"> as it is seen as an easier method of entry </w:t>
      </w:r>
      <w:r w:rsidR="00B21E04">
        <w:rPr>
          <w:rFonts w:ascii="Times New Roman" w:hAnsi="Times New Roman" w:cs="Times New Roman"/>
          <w:i/>
          <w:iCs/>
          <w:color w:val="000000" w:themeColor="text1"/>
          <w:sz w:val="20"/>
          <w:szCs w:val="20"/>
        </w:rPr>
        <w:t>than trying to attack the supermarket at its source.”</w:t>
      </w:r>
    </w:p>
    <w:p w14:paraId="1C1C56D6" w14:textId="4A3A8FD9" w:rsidR="00DD2410" w:rsidRPr="00872891" w:rsidRDefault="00DD2410" w:rsidP="00DD2410">
      <w:pPr>
        <w:spacing w:line="276" w:lineRule="auto"/>
        <w:jc w:val="both"/>
        <w:rPr>
          <w:rFonts w:ascii="Times New Roman" w:hAnsi="Times New Roman" w:cs="Times New Roman"/>
          <w:b/>
          <w:bCs/>
          <w:color w:val="000000" w:themeColor="text1"/>
          <w:sz w:val="20"/>
          <w:szCs w:val="20"/>
        </w:rPr>
      </w:pPr>
      <w:r w:rsidRPr="00872891">
        <w:rPr>
          <w:rFonts w:ascii="Times New Roman" w:hAnsi="Times New Roman" w:cs="Times New Roman"/>
          <w:b/>
          <w:bCs/>
          <w:color w:val="000000" w:themeColor="text1"/>
          <w:sz w:val="20"/>
          <w:szCs w:val="20"/>
        </w:rPr>
        <w:lastRenderedPageBreak/>
        <w:t>3) What should or could the supply chains of logistics organisations do more of or differently to reduce cyber risks and threats?</w:t>
      </w:r>
    </w:p>
    <w:p w14:paraId="063C1F65" w14:textId="77777777" w:rsidR="00DD2410" w:rsidRPr="00872891" w:rsidRDefault="00DD2410" w:rsidP="00DD2410">
      <w:pPr>
        <w:spacing w:line="276" w:lineRule="auto"/>
        <w:jc w:val="both"/>
        <w:rPr>
          <w:rFonts w:ascii="Times New Roman" w:hAnsi="Times New Roman" w:cs="Times New Roman"/>
          <w:color w:val="000000" w:themeColor="text1"/>
          <w:sz w:val="18"/>
          <w:szCs w:val="18"/>
        </w:rPr>
      </w:pPr>
    </w:p>
    <w:p w14:paraId="4B8D1C64" w14:textId="77777777" w:rsidR="00DD2410" w:rsidRPr="004458ED" w:rsidRDefault="00DD2410" w:rsidP="00DD2410">
      <w:pPr>
        <w:spacing w:line="276" w:lineRule="auto"/>
        <w:jc w:val="both"/>
        <w:rPr>
          <w:rFonts w:ascii="Times New Roman" w:hAnsi="Times New Roman" w:cs="Times New Roman"/>
          <w:b/>
          <w:bCs/>
          <w:color w:val="000000" w:themeColor="text1"/>
          <w:sz w:val="20"/>
          <w:szCs w:val="20"/>
          <w:u w:val="single"/>
        </w:rPr>
      </w:pPr>
      <w:r w:rsidRPr="004458ED">
        <w:rPr>
          <w:rFonts w:ascii="Times New Roman" w:hAnsi="Times New Roman" w:cs="Times New Roman"/>
          <w:b/>
          <w:bCs/>
          <w:color w:val="000000" w:themeColor="text1"/>
          <w:sz w:val="20"/>
          <w:szCs w:val="20"/>
          <w:u w:val="single"/>
        </w:rPr>
        <w:t>Participant A</w:t>
      </w:r>
    </w:p>
    <w:p w14:paraId="7F86F2BA" w14:textId="77777777" w:rsidR="00DD2410" w:rsidRPr="00872891" w:rsidRDefault="00DD2410" w:rsidP="00DD2410">
      <w:pPr>
        <w:spacing w:line="276" w:lineRule="auto"/>
        <w:jc w:val="both"/>
        <w:rPr>
          <w:rFonts w:ascii="Times New Roman" w:hAnsi="Times New Roman" w:cs="Times New Roman"/>
          <w:color w:val="000000" w:themeColor="text1"/>
          <w:sz w:val="18"/>
          <w:szCs w:val="18"/>
        </w:rPr>
      </w:pPr>
    </w:p>
    <w:p w14:paraId="771AD7EE" w14:textId="77777777" w:rsidR="00DD2410" w:rsidRPr="00CB7135" w:rsidRDefault="00DD2410" w:rsidP="00DD2410">
      <w:pPr>
        <w:spacing w:line="360" w:lineRule="auto"/>
        <w:jc w:val="both"/>
        <w:rPr>
          <w:rFonts w:ascii="Times New Roman" w:eastAsia="Times New Roman" w:hAnsi="Times New Roman" w:cs="Times New Roman"/>
          <w:i/>
          <w:iCs/>
          <w:color w:val="000000" w:themeColor="text1"/>
          <w:sz w:val="20"/>
          <w:szCs w:val="20"/>
          <w:lang w:eastAsia="en-GB"/>
        </w:rPr>
      </w:pPr>
      <w:r w:rsidRPr="00CB7135">
        <w:rPr>
          <w:rFonts w:ascii="Times New Roman" w:eastAsia="Times New Roman" w:hAnsi="Times New Roman" w:cs="Times New Roman"/>
          <w:i/>
          <w:iCs/>
          <w:color w:val="000000" w:themeColor="text1"/>
          <w:sz w:val="20"/>
          <w:szCs w:val="20"/>
          <w:lang w:eastAsia="en-GB"/>
        </w:rPr>
        <w:t xml:space="preserve">“So, language is important here and the threats and the risks exist regardless of what you're doing. What you can reduce or manage more effectively are your vulnerabilities. Although there is a small chance that a cyber risk can be neutralised, but it is more often in fact that all you can actually reduce is the likelihood of a risk occurring and you do that by managing your vulnerabilities. It is the simple stuff, that gets overlooked, it’s making sure that you have a robust patching process in place it's making sure that you have strict security protocols in place. Additionally, if somebody leaves or moves that their role-based access controls are easily attainable. It is about having an awareness of the fundamentals making sure that Email security has been implemented and is checked regularly. I was having a conversation with someone on LinkedIn earlier and was contacted by a security vendor that were trying to send me a report about the state of email security. However, the email that was sent that was unsolicited. The first contact they had with me about it included a link for me to read a report and then a separate link for me to arrange a 15-minute meeting. I'm not clicking on a link from somebody I don’t know that is ingrained in me due to the potential cyber risk that it can potentially impose. Therefore, in order </w:t>
      </w:r>
      <w:r w:rsidRPr="00CB7135">
        <w:rPr>
          <w:rFonts w:ascii="Times New Roman" w:hAnsi="Times New Roman" w:cs="Times New Roman"/>
          <w:i/>
          <w:iCs/>
          <w:color w:val="000000" w:themeColor="text1"/>
          <w:sz w:val="20"/>
          <w:szCs w:val="20"/>
        </w:rPr>
        <w:t>to mitigate against the impact of cyber threats on supply chains a more concentrated effort needs to be applied by the organisations to manage their vulnerabilities, by making sure that they get the basics right such as having a robust patching process in place if and when a cyber threat was likely to arise. But it seems in most cases that need to implement such measures is still very much an area within the logistics sector which is still largely overlooked”.</w:t>
      </w:r>
    </w:p>
    <w:p w14:paraId="5BDACA28" w14:textId="77777777" w:rsidR="00DD2410" w:rsidRPr="00996D70" w:rsidRDefault="00DD2410" w:rsidP="00DD2410">
      <w:pPr>
        <w:spacing w:line="276" w:lineRule="auto"/>
        <w:jc w:val="both"/>
        <w:rPr>
          <w:rFonts w:ascii="Times New Roman" w:hAnsi="Times New Roman" w:cs="Times New Roman"/>
          <w:b/>
          <w:bCs/>
          <w:color w:val="000000" w:themeColor="text1"/>
          <w:sz w:val="18"/>
          <w:szCs w:val="18"/>
          <w:u w:val="single"/>
        </w:rPr>
      </w:pPr>
    </w:p>
    <w:p w14:paraId="23271E21" w14:textId="77777777" w:rsidR="00DD2410" w:rsidRPr="004458ED" w:rsidRDefault="00DD2410" w:rsidP="00DD2410">
      <w:pPr>
        <w:spacing w:line="276" w:lineRule="auto"/>
        <w:jc w:val="both"/>
        <w:rPr>
          <w:rFonts w:ascii="Times New Roman" w:hAnsi="Times New Roman" w:cs="Times New Roman"/>
          <w:b/>
          <w:bCs/>
          <w:color w:val="000000" w:themeColor="text1"/>
          <w:sz w:val="20"/>
          <w:szCs w:val="20"/>
          <w:u w:val="single"/>
        </w:rPr>
      </w:pPr>
      <w:r w:rsidRPr="004458ED">
        <w:rPr>
          <w:rFonts w:ascii="Times New Roman" w:hAnsi="Times New Roman" w:cs="Times New Roman"/>
          <w:b/>
          <w:bCs/>
          <w:color w:val="000000" w:themeColor="text1"/>
          <w:sz w:val="20"/>
          <w:szCs w:val="20"/>
          <w:u w:val="single"/>
        </w:rPr>
        <w:t>Participant B</w:t>
      </w:r>
    </w:p>
    <w:p w14:paraId="2EBB9E92" w14:textId="77777777" w:rsidR="00DD2410" w:rsidRPr="00996D70" w:rsidRDefault="00DD2410" w:rsidP="00DD2410">
      <w:pPr>
        <w:spacing w:line="276" w:lineRule="auto"/>
        <w:jc w:val="both"/>
        <w:rPr>
          <w:rFonts w:ascii="Times New Roman" w:hAnsi="Times New Roman" w:cs="Times New Roman"/>
          <w:color w:val="000000" w:themeColor="text1"/>
          <w:sz w:val="18"/>
          <w:szCs w:val="18"/>
        </w:rPr>
      </w:pPr>
    </w:p>
    <w:p w14:paraId="6EBF24EC" w14:textId="77777777" w:rsidR="00DD2410" w:rsidRPr="00F1364A" w:rsidRDefault="00DD2410" w:rsidP="00DD2410">
      <w:pPr>
        <w:spacing w:line="360" w:lineRule="auto"/>
        <w:jc w:val="both"/>
        <w:rPr>
          <w:rFonts w:ascii="Times New Roman" w:hAnsi="Times New Roman" w:cs="Times New Roman"/>
          <w:i/>
          <w:iCs/>
          <w:sz w:val="18"/>
          <w:szCs w:val="18"/>
        </w:rPr>
      </w:pPr>
      <w:r w:rsidRPr="00F1364A">
        <w:rPr>
          <w:rFonts w:ascii="Times New Roman" w:hAnsi="Times New Roman" w:cs="Times New Roman"/>
          <w:i/>
          <w:iCs/>
          <w:sz w:val="18"/>
          <w:szCs w:val="18"/>
        </w:rPr>
        <w:t xml:space="preserve"> </w:t>
      </w:r>
      <w:r w:rsidRPr="00CB7135">
        <w:rPr>
          <w:rFonts w:ascii="Times New Roman" w:hAnsi="Times New Roman" w:cs="Times New Roman"/>
          <w:i/>
          <w:iCs/>
          <w:sz w:val="20"/>
          <w:szCs w:val="20"/>
        </w:rPr>
        <w:t xml:space="preserve">“Logistics organisations should be more diligent on who they decide conduct business with. I suppose that'd be necessary to ensure that you have good fundamental security in place is critical. So, you know, the challenge for businesses is just in time, generally just in time supply chains, are under pressure to deliver and therefore, in many cases, you know, the process of reviewing and assessing suppliers and the supplier base in the in a proper manner falls by the wayside. Therefore, companies should make sure a proper due diligence process are implemented to check the security of their suppliers but because of the importance of just in time it tends to take a backseat. And, you know, the price and the speed of requirement take precedence over the due diligence process. And that increases the risk, of course, the possibility of engaging with a bad actor. So fortunately, it is more along the lines of that, like a lot of businesses, they're more heavily focused on novelty. Like, like you said, like, just in time getting the product out to the customer, rather than having a direct focus on the actual risks that are involved in getting that product for me to be sort of thing. </w:t>
      </w:r>
      <w:r w:rsidRPr="00CB7135">
        <w:rPr>
          <w:rFonts w:ascii="Times New Roman" w:hAnsi="Times New Roman" w:cs="Times New Roman"/>
          <w:i/>
          <w:iCs/>
          <w:color w:val="000000" w:themeColor="text1"/>
          <w:sz w:val="20"/>
          <w:szCs w:val="20"/>
        </w:rPr>
        <w:t>So, I see all the time, where logistics companies and their operations are driven to deliver. Whereas quality and the risk guys are saying, well hang on a minute here. Let's look at this supplier base, let's do some due diligence, which takes a bit of time. And then of course, the operations and the logistics, companies are saying well we don't have that time. And they don't have the time to sort of, you know, prove that the individual supplier or you know, the suppliers that they're about to engage with are legitimate or not. But it also might be that supplier is subcontracting to tier one, tier two, tier three levels that the organisation doesn't have visibility into. And that's where the real problems, you know, that's when they get into real big problems. They have no visibility as to where their product has been handed off too. Furthermore,</w:t>
      </w:r>
      <w:r w:rsidRPr="00CB7135">
        <w:rPr>
          <w:rFonts w:ascii="Times New Roman" w:hAnsi="Times New Roman" w:cs="Times New Roman"/>
          <w:i/>
          <w:iCs/>
          <w:sz w:val="20"/>
          <w:szCs w:val="20"/>
        </w:rPr>
        <w:t xml:space="preserve"> in a </w:t>
      </w:r>
      <w:r w:rsidRPr="00CB7135">
        <w:rPr>
          <w:rFonts w:ascii="Times New Roman" w:hAnsi="Times New Roman" w:cs="Times New Roman"/>
          <w:i/>
          <w:iCs/>
          <w:sz w:val="20"/>
          <w:szCs w:val="20"/>
        </w:rPr>
        <w:lastRenderedPageBreak/>
        <w:t xml:space="preserve">different light </w:t>
      </w:r>
      <w:r w:rsidRPr="00CB7135">
        <w:rPr>
          <w:rFonts w:ascii="Times New Roman" w:eastAsia="Times New Roman" w:hAnsi="Times New Roman" w:cs="Times New Roman"/>
          <w:i/>
          <w:iCs/>
          <w:color w:val="000000" w:themeColor="text1"/>
          <w:sz w:val="20"/>
          <w:szCs w:val="20"/>
          <w:lang w:eastAsia="en-GB"/>
        </w:rPr>
        <w:t>as all logistics companies often differ considerably in terms of their size this can often impact heavily upon the visibility across the entire supply chain. Coincidentally, this can therefore make the act of establishing which part of the supply chain has been affected by a cyber-attack extremely difficult to notice if it was to occur. The best approach that could be implemented by a logistic organisation to reduce and minimise cyber threats is to conduct</w:t>
      </w:r>
      <w:r w:rsidRPr="00F1364A">
        <w:rPr>
          <w:rFonts w:ascii="Times New Roman" w:eastAsia="Times New Roman" w:hAnsi="Times New Roman" w:cs="Times New Roman"/>
          <w:i/>
          <w:iCs/>
          <w:color w:val="000000" w:themeColor="text1"/>
          <w:sz w:val="18"/>
          <w:szCs w:val="18"/>
          <w:lang w:eastAsia="en-GB"/>
        </w:rPr>
        <w:t xml:space="preserve"> regular assessments of their suppliers. From these independent assessments it can provide an organisation with a much greater incite to which areas of the supply chain are most at risk from a cyber threat thus providing them with a much greater amount of overall visibility”.</w:t>
      </w:r>
    </w:p>
    <w:p w14:paraId="35F8626D" w14:textId="77777777" w:rsidR="00DD2410" w:rsidRPr="00996D70" w:rsidRDefault="00DD2410" w:rsidP="00DD2410">
      <w:pPr>
        <w:spacing w:line="276" w:lineRule="auto"/>
        <w:jc w:val="both"/>
        <w:rPr>
          <w:rFonts w:ascii="Times New Roman" w:hAnsi="Times New Roman" w:cs="Times New Roman"/>
          <w:color w:val="000000" w:themeColor="text1"/>
          <w:sz w:val="18"/>
          <w:szCs w:val="18"/>
        </w:rPr>
      </w:pPr>
    </w:p>
    <w:p w14:paraId="14E4D0A2" w14:textId="77777777" w:rsidR="00DD2410" w:rsidRPr="004458ED" w:rsidRDefault="00DD2410" w:rsidP="00DD2410">
      <w:pPr>
        <w:spacing w:line="276" w:lineRule="auto"/>
        <w:jc w:val="both"/>
        <w:rPr>
          <w:rFonts w:ascii="Times New Roman" w:hAnsi="Times New Roman" w:cs="Times New Roman"/>
          <w:b/>
          <w:bCs/>
          <w:color w:val="000000" w:themeColor="text1"/>
          <w:sz w:val="20"/>
          <w:szCs w:val="20"/>
          <w:u w:val="single"/>
        </w:rPr>
      </w:pPr>
      <w:r w:rsidRPr="004458ED">
        <w:rPr>
          <w:rFonts w:ascii="Times New Roman" w:hAnsi="Times New Roman" w:cs="Times New Roman"/>
          <w:b/>
          <w:bCs/>
          <w:color w:val="000000" w:themeColor="text1"/>
          <w:sz w:val="20"/>
          <w:szCs w:val="20"/>
          <w:u w:val="single"/>
        </w:rPr>
        <w:t>Participant C</w:t>
      </w:r>
    </w:p>
    <w:p w14:paraId="292492F2" w14:textId="77777777" w:rsidR="00DD2410" w:rsidRPr="00996D70" w:rsidRDefault="00DD2410" w:rsidP="00DD2410">
      <w:pPr>
        <w:spacing w:line="276" w:lineRule="auto"/>
        <w:jc w:val="both"/>
        <w:rPr>
          <w:rFonts w:ascii="Times New Roman" w:hAnsi="Times New Roman" w:cs="Times New Roman"/>
          <w:color w:val="000000" w:themeColor="text1"/>
          <w:sz w:val="18"/>
          <w:szCs w:val="18"/>
        </w:rPr>
      </w:pPr>
    </w:p>
    <w:p w14:paraId="7B261B50" w14:textId="77777777" w:rsidR="00DD2410" w:rsidRPr="004458ED" w:rsidRDefault="00DD2410" w:rsidP="00DD2410">
      <w:pPr>
        <w:spacing w:line="360" w:lineRule="auto"/>
        <w:jc w:val="both"/>
        <w:rPr>
          <w:rFonts w:ascii="Times New Roman" w:hAnsi="Times New Roman" w:cs="Times New Roman"/>
          <w:i/>
          <w:iCs/>
          <w:sz w:val="20"/>
          <w:szCs w:val="20"/>
        </w:rPr>
      </w:pPr>
      <w:r w:rsidRPr="004458ED">
        <w:rPr>
          <w:rFonts w:ascii="Times New Roman" w:hAnsi="Times New Roman" w:cs="Times New Roman"/>
          <w:i/>
          <w:iCs/>
          <w:sz w:val="20"/>
          <w:szCs w:val="20"/>
        </w:rPr>
        <w:t xml:space="preserve">“So, I think there's probably a lot that they need to do in understanding what the systems are, what the risk related to that they got the appropriate controls in place. So, ultimately, it's kind of up to them as an organisation, what's right for their business. You can apply regulation and mandates in place, but ultimately, a lot of that's going to come down to what's there, risk appetite, what's their risk tolerance, you know, if they want to operate a cheap and cheerful security-based service that has less protections in place to deal with disruption. They can offer a lower price point, then that's up to them, I suppose a bit like comparing kind of EasyJet or Ryanair with a private jet, right, year one costs a lot more, but you get a different service. So, you know whether that becomes a bit of a differentiator for people. Yeah, I think a little bit we'll start with understanding what the risk is for their individual organisation and actually drive out what they need to do about it”. </w:t>
      </w:r>
    </w:p>
    <w:p w14:paraId="7FF2BE40" w14:textId="77777777" w:rsidR="00DD2410" w:rsidRPr="00996D70" w:rsidRDefault="00DD2410" w:rsidP="00DD2410">
      <w:pPr>
        <w:spacing w:line="276" w:lineRule="auto"/>
        <w:jc w:val="both"/>
        <w:rPr>
          <w:rFonts w:ascii="Times New Roman" w:hAnsi="Times New Roman" w:cs="Times New Roman"/>
          <w:sz w:val="18"/>
          <w:szCs w:val="18"/>
        </w:rPr>
      </w:pPr>
    </w:p>
    <w:p w14:paraId="3991C8C9" w14:textId="77777777" w:rsidR="00DD2410" w:rsidRPr="004458ED" w:rsidRDefault="00DD2410" w:rsidP="00DD2410">
      <w:pPr>
        <w:spacing w:line="276" w:lineRule="auto"/>
        <w:jc w:val="both"/>
        <w:rPr>
          <w:rFonts w:ascii="Times New Roman" w:hAnsi="Times New Roman" w:cs="Times New Roman"/>
          <w:b/>
          <w:bCs/>
          <w:color w:val="000000" w:themeColor="text1"/>
          <w:sz w:val="20"/>
          <w:szCs w:val="20"/>
          <w:u w:val="single"/>
        </w:rPr>
      </w:pPr>
      <w:r w:rsidRPr="004458ED">
        <w:rPr>
          <w:rFonts w:ascii="Times New Roman" w:hAnsi="Times New Roman" w:cs="Times New Roman"/>
          <w:b/>
          <w:bCs/>
          <w:color w:val="000000" w:themeColor="text1"/>
          <w:sz w:val="20"/>
          <w:szCs w:val="20"/>
          <w:u w:val="single"/>
        </w:rPr>
        <w:t>Participant D</w:t>
      </w:r>
    </w:p>
    <w:p w14:paraId="28D0A2E2" w14:textId="77777777" w:rsidR="00DD2410" w:rsidRPr="00996D70" w:rsidRDefault="00DD2410" w:rsidP="00DD2410">
      <w:pPr>
        <w:spacing w:line="360" w:lineRule="auto"/>
        <w:jc w:val="both"/>
        <w:rPr>
          <w:rFonts w:ascii="Times New Roman" w:hAnsi="Times New Roman" w:cs="Times New Roman"/>
          <w:color w:val="000000" w:themeColor="text1"/>
          <w:sz w:val="18"/>
          <w:szCs w:val="18"/>
        </w:rPr>
      </w:pPr>
    </w:p>
    <w:p w14:paraId="6705861A" w14:textId="77777777" w:rsidR="00DD2410" w:rsidRPr="004458ED" w:rsidRDefault="00DD2410" w:rsidP="00DD2410">
      <w:pPr>
        <w:spacing w:line="360" w:lineRule="auto"/>
        <w:jc w:val="both"/>
        <w:rPr>
          <w:rFonts w:ascii="Times New Roman" w:hAnsi="Times New Roman" w:cs="Times New Roman"/>
          <w:i/>
          <w:iCs/>
          <w:sz w:val="20"/>
          <w:szCs w:val="20"/>
        </w:rPr>
      </w:pPr>
      <w:r w:rsidRPr="004458ED">
        <w:rPr>
          <w:rFonts w:ascii="Times New Roman" w:hAnsi="Times New Roman" w:cs="Times New Roman"/>
          <w:i/>
          <w:iCs/>
          <w:sz w:val="20"/>
          <w:szCs w:val="20"/>
        </w:rPr>
        <w:t xml:space="preserve">“So, the first thing is just understanding of the risks to their business, and an understanding that it's you might just be the go between? Yes. A way of getting to someone else. And that makes sense, right the way down so people can say logistics providers and their supply chain and their IT providers and that the same applies. So, it's not just about why would anyone target me? And well, maybe it's not you but maybe we ought to take out you know, the supermarket or you know, your delivery of fuel and disrupt the delivery of fuel for instance, or, or just cause chaos taking out your tracking system etc. So, you've got lots of containers or various ships, and you've no idea what any of them have got in them anymore. Yes, happened to my desk? So, therefore is that understanding of the risks and also why, why people might be interested in your organisation. The second piece is an awareness within the people within the organisation”. </w:t>
      </w:r>
    </w:p>
    <w:p w14:paraId="59F670A8" w14:textId="77777777" w:rsidR="00DD2410" w:rsidRPr="004458ED" w:rsidRDefault="00DD2410" w:rsidP="00DD2410">
      <w:pPr>
        <w:spacing w:line="360" w:lineRule="auto"/>
        <w:jc w:val="both"/>
        <w:rPr>
          <w:rFonts w:ascii="Times New Roman" w:hAnsi="Times New Roman" w:cs="Times New Roman"/>
          <w:i/>
          <w:iCs/>
          <w:color w:val="000000" w:themeColor="text1"/>
          <w:sz w:val="20"/>
          <w:szCs w:val="20"/>
        </w:rPr>
      </w:pPr>
    </w:p>
    <w:p w14:paraId="5E4CB55F" w14:textId="170D1115" w:rsidR="00DD2410" w:rsidRPr="004458ED" w:rsidRDefault="00DD2410" w:rsidP="00DD2410">
      <w:pPr>
        <w:spacing w:line="360" w:lineRule="auto"/>
        <w:jc w:val="both"/>
        <w:rPr>
          <w:rFonts w:ascii="Times New Roman" w:hAnsi="Times New Roman" w:cs="Times New Roman"/>
          <w:i/>
          <w:iCs/>
          <w:sz w:val="20"/>
          <w:szCs w:val="20"/>
        </w:rPr>
      </w:pPr>
      <w:r w:rsidRPr="004458ED">
        <w:rPr>
          <w:rFonts w:ascii="Times New Roman" w:hAnsi="Times New Roman" w:cs="Times New Roman"/>
          <w:i/>
          <w:iCs/>
          <w:sz w:val="20"/>
          <w:szCs w:val="20"/>
        </w:rPr>
        <w:t>“Yeah, so it's almost like as long as like sustaining a level of trust between the parties along so it's about awareness within all the employees are working to understand what part I want to play in this you know</w:t>
      </w:r>
      <w:r w:rsidR="003B16DA">
        <w:rPr>
          <w:rFonts w:ascii="Times New Roman" w:hAnsi="Times New Roman" w:cs="Times New Roman"/>
          <w:i/>
          <w:iCs/>
          <w:sz w:val="20"/>
          <w:szCs w:val="20"/>
        </w:rPr>
        <w:t>.</w:t>
      </w:r>
      <w:r w:rsidRPr="004458ED">
        <w:rPr>
          <w:rFonts w:ascii="Times New Roman" w:hAnsi="Times New Roman" w:cs="Times New Roman"/>
          <w:i/>
          <w:iCs/>
          <w:sz w:val="20"/>
          <w:szCs w:val="20"/>
        </w:rPr>
        <w:t xml:space="preserve"> </w:t>
      </w:r>
      <w:r w:rsidR="003B16DA">
        <w:rPr>
          <w:rFonts w:ascii="Times New Roman" w:hAnsi="Times New Roman" w:cs="Times New Roman"/>
          <w:i/>
          <w:iCs/>
          <w:sz w:val="20"/>
          <w:szCs w:val="20"/>
        </w:rPr>
        <w:t>W</w:t>
      </w:r>
      <w:r w:rsidRPr="004458ED">
        <w:rPr>
          <w:rFonts w:ascii="Times New Roman" w:hAnsi="Times New Roman" w:cs="Times New Roman"/>
          <w:i/>
          <w:iCs/>
          <w:sz w:val="20"/>
          <w:szCs w:val="20"/>
        </w:rPr>
        <w:t>hat's good behaviour look like and understanding of how these things can come about and how I could inadvertently be effective if a cyber-attack was to happen.  The third part is around having a good handle on the technology. So just start with, you know what you've got, what you've got where it is, you know, who manages it? Is it manage</w:t>
      </w:r>
      <w:r w:rsidR="0001162D" w:rsidRPr="004458ED">
        <w:rPr>
          <w:rFonts w:ascii="Times New Roman" w:hAnsi="Times New Roman" w:cs="Times New Roman"/>
          <w:i/>
          <w:iCs/>
          <w:sz w:val="20"/>
          <w:szCs w:val="20"/>
        </w:rPr>
        <w:t>d</w:t>
      </w:r>
      <w:r w:rsidRPr="004458ED">
        <w:rPr>
          <w:rFonts w:ascii="Times New Roman" w:hAnsi="Times New Roman" w:cs="Times New Roman"/>
          <w:i/>
          <w:iCs/>
          <w:sz w:val="20"/>
          <w:szCs w:val="20"/>
        </w:rPr>
        <w:t>? Is it patched? Is it controlled and secured? Do you know what's visible outside your organisation? Do you know if it's visible from inside your organisation? You don't even know what's where wave vulnerabilities are. And the next step is around understanding where your vulnerabilities are, how you manage it, and having discipline and control around these things. And somewhat higher up the stack. People start talking about security technologies and securing this, but you have got to get your basics of security right first”.</w:t>
      </w:r>
    </w:p>
    <w:p w14:paraId="3FD6DD45" w14:textId="77777777" w:rsidR="00DD2410" w:rsidRPr="004458ED" w:rsidRDefault="00DD2410" w:rsidP="00DD2410">
      <w:pPr>
        <w:spacing w:line="360" w:lineRule="auto"/>
        <w:jc w:val="both"/>
        <w:rPr>
          <w:rFonts w:ascii="Times New Roman" w:hAnsi="Times New Roman" w:cs="Times New Roman"/>
          <w:i/>
          <w:iCs/>
          <w:color w:val="000000" w:themeColor="text1"/>
          <w:sz w:val="20"/>
          <w:szCs w:val="20"/>
        </w:rPr>
      </w:pPr>
    </w:p>
    <w:p w14:paraId="30F37F27" w14:textId="06E432F9" w:rsidR="00DD2410" w:rsidRPr="004458ED" w:rsidRDefault="00DD2410" w:rsidP="00DD2410">
      <w:pPr>
        <w:spacing w:line="360" w:lineRule="auto"/>
        <w:jc w:val="both"/>
        <w:rPr>
          <w:rFonts w:ascii="Times New Roman" w:hAnsi="Times New Roman" w:cs="Times New Roman"/>
          <w:i/>
          <w:iCs/>
          <w:color w:val="FFC000"/>
          <w:sz w:val="20"/>
          <w:szCs w:val="20"/>
        </w:rPr>
      </w:pPr>
      <w:r w:rsidRPr="004458ED">
        <w:rPr>
          <w:rFonts w:ascii="Times New Roman" w:hAnsi="Times New Roman" w:cs="Times New Roman"/>
          <w:i/>
          <w:iCs/>
          <w:sz w:val="20"/>
          <w:szCs w:val="20"/>
        </w:rPr>
        <w:t xml:space="preserve">“Speaking from my experience, right, in the role that I currently do is to get an independent assessment done, I mean, that that's kind of what we do with the company I work for, right. But the thing is, all companies are different sectors are different, different sectors, different company sizes, every, every organisation is different, and you don't really know what the problems are, until you, </w:t>
      </w:r>
      <w:r w:rsidRPr="004458ED">
        <w:rPr>
          <w:rFonts w:ascii="Times New Roman" w:hAnsi="Times New Roman" w:cs="Times New Roman"/>
          <w:i/>
          <w:iCs/>
          <w:color w:val="000000" w:themeColor="text1"/>
          <w:sz w:val="20"/>
          <w:szCs w:val="20"/>
        </w:rPr>
        <w:t xml:space="preserve">you need to shine a light on that to get visibility of what the problems are. </w:t>
      </w:r>
      <w:r w:rsidRPr="004458ED">
        <w:rPr>
          <w:rFonts w:ascii="Times New Roman" w:hAnsi="Times New Roman" w:cs="Times New Roman"/>
          <w:i/>
          <w:iCs/>
          <w:sz w:val="20"/>
          <w:szCs w:val="20"/>
        </w:rPr>
        <w:t xml:space="preserve">So, it tends to start with assessment to get some independent analysis, if you like, of your security posture. So, if you do that, if you if you go and get some sort of external objective, independent analysis of your security posture, then there is a very good likelihood is that you will start to understand where the risks are. It is about establishing what you can do about those risks and how you can remediate them, so there is a need to be proactive about them, and to embark upon a programme of remediation. What we are tending to find is that a lot of the time, I mean, apart from the fact that a lot of a lot of suppliers simply aren't kind of getting that initial assessment and gain and a lot of companies aren't assessing their own supply chains. Which are often been done in a very unreliable way”. </w:t>
      </w:r>
      <w:r w:rsidR="0098670B" w:rsidRPr="004458ED">
        <w:rPr>
          <w:rFonts w:ascii="Times New Roman" w:hAnsi="Times New Roman" w:cs="Times New Roman"/>
          <w:i/>
          <w:iCs/>
          <w:sz w:val="20"/>
          <w:szCs w:val="20"/>
        </w:rPr>
        <w:t>“So</w:t>
      </w:r>
      <w:r w:rsidRPr="004458ED">
        <w:rPr>
          <w:rFonts w:ascii="Times New Roman" w:hAnsi="Times New Roman" w:cs="Times New Roman"/>
          <w:i/>
          <w:iCs/>
          <w:sz w:val="20"/>
          <w:szCs w:val="20"/>
        </w:rPr>
        <w:t xml:space="preserve">, </w:t>
      </w:r>
      <w:r w:rsidRPr="004458ED">
        <w:rPr>
          <w:rFonts w:ascii="Times New Roman" w:hAnsi="Times New Roman" w:cs="Times New Roman"/>
          <w:i/>
          <w:iCs/>
          <w:color w:val="000000" w:themeColor="text1"/>
          <w:sz w:val="20"/>
          <w:szCs w:val="20"/>
        </w:rPr>
        <w:t>what I mean by that is that they might be using some kind of screening some sort of automated software that screens, which is very limited and can be unreliable, or they are using questionnaires. But the best way of doing an independent assessment is like an on-site audit. But those are very, very expensive. And that is prohibitively expensive to do that, for</w:t>
      </w:r>
      <w:r w:rsidRPr="004458ED">
        <w:rPr>
          <w:rFonts w:ascii="Times New Roman" w:hAnsi="Times New Roman" w:cs="Times New Roman"/>
          <w:color w:val="000000" w:themeColor="text1"/>
          <w:sz w:val="20"/>
          <w:szCs w:val="20"/>
        </w:rPr>
        <w:t xml:space="preserve"> </w:t>
      </w:r>
      <w:r w:rsidRPr="004458ED">
        <w:rPr>
          <w:rFonts w:ascii="Times New Roman" w:hAnsi="Times New Roman" w:cs="Times New Roman"/>
          <w:i/>
          <w:iCs/>
          <w:color w:val="000000" w:themeColor="text1"/>
          <w:sz w:val="20"/>
          <w:szCs w:val="20"/>
        </w:rPr>
        <w:t xml:space="preserve">anything more than a tiny fraction of your supply chain. </w:t>
      </w:r>
      <w:r w:rsidR="004A0D6D" w:rsidRPr="004458ED">
        <w:rPr>
          <w:rFonts w:ascii="Times New Roman" w:hAnsi="Times New Roman" w:cs="Times New Roman"/>
          <w:i/>
          <w:iCs/>
          <w:color w:val="000000" w:themeColor="text1"/>
          <w:sz w:val="20"/>
          <w:szCs w:val="20"/>
        </w:rPr>
        <w:t>So, actually</w:t>
      </w:r>
      <w:r w:rsidRPr="004458ED">
        <w:rPr>
          <w:rFonts w:ascii="Times New Roman" w:hAnsi="Times New Roman" w:cs="Times New Roman"/>
          <w:i/>
          <w:iCs/>
          <w:color w:val="000000" w:themeColor="text1"/>
          <w:sz w:val="20"/>
          <w:szCs w:val="20"/>
        </w:rPr>
        <w:t>, having suppliers or being assessed or having your suppliers assessed on the basis of evidence is really important, because that's the only way that you get a true view or true visibility of where your vulnerabilities are.</w:t>
      </w:r>
      <w:r w:rsidRPr="004458ED">
        <w:rPr>
          <w:rFonts w:ascii="Times New Roman" w:hAnsi="Times New Roman" w:cs="Times New Roman"/>
          <w:i/>
          <w:iCs/>
          <w:sz w:val="20"/>
          <w:szCs w:val="20"/>
        </w:rPr>
        <w:t xml:space="preserve"> So therefore, my recommendation would be getting the assessment, get visibility, make sure that it</w:t>
      </w:r>
      <w:r w:rsidR="0001162D" w:rsidRPr="004458ED">
        <w:rPr>
          <w:rFonts w:ascii="Times New Roman" w:hAnsi="Times New Roman" w:cs="Times New Roman"/>
          <w:i/>
          <w:iCs/>
          <w:sz w:val="20"/>
          <w:szCs w:val="20"/>
        </w:rPr>
        <w:t xml:space="preserve"> is</w:t>
      </w:r>
      <w:r w:rsidRPr="004458ED">
        <w:rPr>
          <w:rFonts w:ascii="Times New Roman" w:hAnsi="Times New Roman" w:cs="Times New Roman"/>
          <w:i/>
          <w:iCs/>
          <w:sz w:val="20"/>
          <w:szCs w:val="20"/>
        </w:rPr>
        <w:t xml:space="preserve"> evidence based, and not just some sort of automated screen or, or sort of felt filling out a questionnaire and then ensure that the vulnerabilities are associated with recommended improvements and then get help implementing those improvements”.</w:t>
      </w:r>
    </w:p>
    <w:p w14:paraId="0861C1E7" w14:textId="77777777" w:rsidR="00DD2410" w:rsidRPr="00996D70" w:rsidRDefault="00DD2410" w:rsidP="00DD2410">
      <w:pPr>
        <w:spacing w:line="360" w:lineRule="auto"/>
        <w:jc w:val="both"/>
        <w:rPr>
          <w:rFonts w:ascii="Times New Roman" w:hAnsi="Times New Roman" w:cs="Times New Roman"/>
          <w:color w:val="000000" w:themeColor="text1"/>
          <w:sz w:val="18"/>
          <w:szCs w:val="18"/>
        </w:rPr>
      </w:pPr>
    </w:p>
    <w:p w14:paraId="1A6D6A77" w14:textId="77777777" w:rsidR="00242139" w:rsidRDefault="00242139" w:rsidP="00C46B33">
      <w:pPr>
        <w:jc w:val="center"/>
        <w:rPr>
          <w:rFonts w:ascii="Times New Roman" w:hAnsi="Times New Roman" w:cs="Times New Roman"/>
          <w:b/>
          <w:bCs/>
          <w:sz w:val="21"/>
          <w:szCs w:val="21"/>
        </w:rPr>
      </w:pPr>
    </w:p>
    <w:p w14:paraId="7FDDD09F" w14:textId="77777777" w:rsidR="00CD42D2" w:rsidRDefault="00CD42D2" w:rsidP="00C46B33">
      <w:pPr>
        <w:jc w:val="center"/>
        <w:rPr>
          <w:rFonts w:ascii="Times New Roman" w:hAnsi="Times New Roman" w:cs="Times New Roman"/>
          <w:b/>
          <w:bCs/>
          <w:sz w:val="21"/>
          <w:szCs w:val="21"/>
        </w:rPr>
      </w:pPr>
    </w:p>
    <w:p w14:paraId="458EAF90" w14:textId="77777777" w:rsidR="00CD42D2" w:rsidRDefault="00CD42D2" w:rsidP="00C46B33">
      <w:pPr>
        <w:jc w:val="center"/>
        <w:rPr>
          <w:rFonts w:ascii="Times New Roman" w:hAnsi="Times New Roman" w:cs="Times New Roman"/>
          <w:b/>
          <w:bCs/>
          <w:sz w:val="21"/>
          <w:szCs w:val="21"/>
        </w:rPr>
      </w:pPr>
    </w:p>
    <w:p w14:paraId="174890AC" w14:textId="77777777" w:rsidR="00CD42D2" w:rsidRDefault="00CD42D2" w:rsidP="00C46B33">
      <w:pPr>
        <w:jc w:val="center"/>
        <w:rPr>
          <w:rFonts w:ascii="Times New Roman" w:hAnsi="Times New Roman" w:cs="Times New Roman"/>
          <w:b/>
          <w:bCs/>
          <w:sz w:val="21"/>
          <w:szCs w:val="21"/>
        </w:rPr>
      </w:pPr>
    </w:p>
    <w:p w14:paraId="794AE9F3" w14:textId="77777777" w:rsidR="00CD42D2" w:rsidRDefault="00CD42D2" w:rsidP="00C46B33">
      <w:pPr>
        <w:jc w:val="center"/>
        <w:rPr>
          <w:rFonts w:ascii="Times New Roman" w:hAnsi="Times New Roman" w:cs="Times New Roman"/>
          <w:b/>
          <w:bCs/>
          <w:sz w:val="21"/>
          <w:szCs w:val="21"/>
        </w:rPr>
      </w:pPr>
    </w:p>
    <w:p w14:paraId="3065CD4C" w14:textId="77777777" w:rsidR="00CD42D2" w:rsidRDefault="00CD42D2" w:rsidP="00C46B33">
      <w:pPr>
        <w:jc w:val="center"/>
        <w:rPr>
          <w:rFonts w:ascii="Times New Roman" w:hAnsi="Times New Roman" w:cs="Times New Roman"/>
          <w:b/>
          <w:bCs/>
          <w:sz w:val="21"/>
          <w:szCs w:val="21"/>
        </w:rPr>
      </w:pPr>
    </w:p>
    <w:p w14:paraId="25446258" w14:textId="77777777" w:rsidR="00CD42D2" w:rsidRDefault="00CD42D2" w:rsidP="00C46B33">
      <w:pPr>
        <w:jc w:val="center"/>
        <w:rPr>
          <w:rFonts w:ascii="Times New Roman" w:hAnsi="Times New Roman" w:cs="Times New Roman"/>
          <w:b/>
          <w:bCs/>
          <w:sz w:val="21"/>
          <w:szCs w:val="21"/>
        </w:rPr>
      </w:pPr>
    </w:p>
    <w:p w14:paraId="28452FF5" w14:textId="77777777" w:rsidR="00CD42D2" w:rsidRDefault="00CD42D2" w:rsidP="00C46B33">
      <w:pPr>
        <w:jc w:val="center"/>
        <w:rPr>
          <w:rFonts w:ascii="Times New Roman" w:hAnsi="Times New Roman" w:cs="Times New Roman"/>
          <w:b/>
          <w:bCs/>
          <w:sz w:val="21"/>
          <w:szCs w:val="21"/>
        </w:rPr>
      </w:pPr>
    </w:p>
    <w:p w14:paraId="19E40F08" w14:textId="77777777" w:rsidR="00CD42D2" w:rsidRDefault="00CD42D2" w:rsidP="00C46B33">
      <w:pPr>
        <w:jc w:val="center"/>
        <w:rPr>
          <w:rFonts w:ascii="Times New Roman" w:hAnsi="Times New Roman" w:cs="Times New Roman"/>
          <w:b/>
          <w:bCs/>
          <w:sz w:val="21"/>
          <w:szCs w:val="21"/>
        </w:rPr>
      </w:pPr>
    </w:p>
    <w:p w14:paraId="668B1DF3" w14:textId="77777777" w:rsidR="00CD42D2" w:rsidRDefault="00CD42D2" w:rsidP="00C46B33">
      <w:pPr>
        <w:jc w:val="center"/>
        <w:rPr>
          <w:rFonts w:ascii="Times New Roman" w:hAnsi="Times New Roman" w:cs="Times New Roman"/>
          <w:b/>
          <w:bCs/>
          <w:sz w:val="21"/>
          <w:szCs w:val="21"/>
        </w:rPr>
      </w:pPr>
    </w:p>
    <w:p w14:paraId="2A3B40D6" w14:textId="77777777" w:rsidR="00CD42D2" w:rsidRDefault="00CD42D2" w:rsidP="00C46B33">
      <w:pPr>
        <w:jc w:val="center"/>
        <w:rPr>
          <w:rFonts w:ascii="Times New Roman" w:hAnsi="Times New Roman" w:cs="Times New Roman"/>
          <w:b/>
          <w:bCs/>
          <w:sz w:val="21"/>
          <w:szCs w:val="21"/>
        </w:rPr>
      </w:pPr>
    </w:p>
    <w:p w14:paraId="4739740F" w14:textId="77777777" w:rsidR="00CD42D2" w:rsidRDefault="00CD42D2" w:rsidP="00C46B33">
      <w:pPr>
        <w:jc w:val="center"/>
        <w:rPr>
          <w:rFonts w:ascii="Times New Roman" w:hAnsi="Times New Roman" w:cs="Times New Roman"/>
          <w:b/>
          <w:bCs/>
          <w:sz w:val="21"/>
          <w:szCs w:val="21"/>
        </w:rPr>
      </w:pPr>
    </w:p>
    <w:p w14:paraId="12CD31BE" w14:textId="77777777" w:rsidR="00CD42D2" w:rsidRDefault="00CD42D2" w:rsidP="00C46B33">
      <w:pPr>
        <w:jc w:val="center"/>
        <w:rPr>
          <w:rFonts w:ascii="Times New Roman" w:hAnsi="Times New Roman" w:cs="Times New Roman"/>
          <w:b/>
          <w:bCs/>
          <w:sz w:val="21"/>
          <w:szCs w:val="21"/>
        </w:rPr>
      </w:pPr>
    </w:p>
    <w:p w14:paraId="682166ED" w14:textId="77777777" w:rsidR="00CD42D2" w:rsidRDefault="00CD42D2" w:rsidP="00C46B33">
      <w:pPr>
        <w:jc w:val="center"/>
        <w:rPr>
          <w:rFonts w:ascii="Times New Roman" w:hAnsi="Times New Roman" w:cs="Times New Roman"/>
          <w:b/>
          <w:bCs/>
          <w:sz w:val="21"/>
          <w:szCs w:val="21"/>
        </w:rPr>
      </w:pPr>
    </w:p>
    <w:p w14:paraId="32C651EE" w14:textId="77777777" w:rsidR="00CD42D2" w:rsidRDefault="00CD42D2" w:rsidP="00C46B33">
      <w:pPr>
        <w:jc w:val="center"/>
        <w:rPr>
          <w:rFonts w:ascii="Times New Roman" w:hAnsi="Times New Roman" w:cs="Times New Roman"/>
          <w:b/>
          <w:bCs/>
          <w:sz w:val="21"/>
          <w:szCs w:val="21"/>
        </w:rPr>
      </w:pPr>
    </w:p>
    <w:p w14:paraId="66EF7BD7" w14:textId="77777777" w:rsidR="00CD42D2" w:rsidRDefault="00CD42D2" w:rsidP="00C46B33">
      <w:pPr>
        <w:jc w:val="center"/>
        <w:rPr>
          <w:rFonts w:ascii="Times New Roman" w:hAnsi="Times New Roman" w:cs="Times New Roman"/>
          <w:b/>
          <w:bCs/>
          <w:sz w:val="21"/>
          <w:szCs w:val="21"/>
        </w:rPr>
      </w:pPr>
    </w:p>
    <w:p w14:paraId="11F7FE0D" w14:textId="77777777" w:rsidR="00CD42D2" w:rsidRDefault="00CD42D2" w:rsidP="00C46B33">
      <w:pPr>
        <w:jc w:val="center"/>
        <w:rPr>
          <w:rFonts w:ascii="Times New Roman" w:hAnsi="Times New Roman" w:cs="Times New Roman"/>
          <w:b/>
          <w:bCs/>
          <w:sz w:val="21"/>
          <w:szCs w:val="21"/>
        </w:rPr>
      </w:pPr>
    </w:p>
    <w:p w14:paraId="52CB153B" w14:textId="77777777" w:rsidR="00CD42D2" w:rsidRDefault="00CD42D2" w:rsidP="00C46B33">
      <w:pPr>
        <w:jc w:val="center"/>
        <w:rPr>
          <w:rFonts w:ascii="Times New Roman" w:hAnsi="Times New Roman" w:cs="Times New Roman"/>
          <w:b/>
          <w:bCs/>
          <w:sz w:val="21"/>
          <w:szCs w:val="21"/>
        </w:rPr>
      </w:pPr>
    </w:p>
    <w:p w14:paraId="44CB9DC2" w14:textId="77777777" w:rsidR="00CD42D2" w:rsidRDefault="00CD42D2" w:rsidP="00C46B33">
      <w:pPr>
        <w:jc w:val="center"/>
        <w:rPr>
          <w:rFonts w:ascii="Times New Roman" w:hAnsi="Times New Roman" w:cs="Times New Roman"/>
          <w:b/>
          <w:bCs/>
          <w:sz w:val="21"/>
          <w:szCs w:val="21"/>
        </w:rPr>
      </w:pPr>
    </w:p>
    <w:p w14:paraId="2B4E3FAB" w14:textId="77777777" w:rsidR="00CD42D2" w:rsidRDefault="00CD42D2" w:rsidP="00C46B33">
      <w:pPr>
        <w:jc w:val="center"/>
        <w:rPr>
          <w:rFonts w:ascii="Times New Roman" w:hAnsi="Times New Roman" w:cs="Times New Roman"/>
          <w:b/>
          <w:bCs/>
          <w:sz w:val="21"/>
          <w:szCs w:val="21"/>
        </w:rPr>
      </w:pPr>
    </w:p>
    <w:p w14:paraId="73B81F2D" w14:textId="77777777" w:rsidR="00CD42D2" w:rsidRDefault="00CD42D2" w:rsidP="00C46B33">
      <w:pPr>
        <w:jc w:val="center"/>
        <w:rPr>
          <w:rFonts w:ascii="Times New Roman" w:hAnsi="Times New Roman" w:cs="Times New Roman"/>
          <w:b/>
          <w:bCs/>
          <w:sz w:val="21"/>
          <w:szCs w:val="21"/>
        </w:rPr>
      </w:pPr>
    </w:p>
    <w:p w14:paraId="47ADF5BC" w14:textId="77777777" w:rsidR="00CD42D2" w:rsidRDefault="00CD42D2" w:rsidP="00C46B33">
      <w:pPr>
        <w:jc w:val="center"/>
        <w:rPr>
          <w:rFonts w:ascii="Times New Roman" w:hAnsi="Times New Roman" w:cs="Times New Roman"/>
          <w:b/>
          <w:bCs/>
          <w:sz w:val="21"/>
          <w:szCs w:val="21"/>
        </w:rPr>
      </w:pPr>
    </w:p>
    <w:p w14:paraId="0DAD39E9" w14:textId="77777777" w:rsidR="00CD42D2" w:rsidRDefault="00CD42D2" w:rsidP="00C46B33">
      <w:pPr>
        <w:jc w:val="center"/>
        <w:rPr>
          <w:rFonts w:ascii="Times New Roman" w:hAnsi="Times New Roman" w:cs="Times New Roman"/>
          <w:b/>
          <w:bCs/>
          <w:sz w:val="21"/>
          <w:szCs w:val="21"/>
        </w:rPr>
      </w:pPr>
    </w:p>
    <w:p w14:paraId="1A0236E5" w14:textId="77777777" w:rsidR="00CD42D2" w:rsidRDefault="00CD42D2" w:rsidP="00C46B33">
      <w:pPr>
        <w:jc w:val="center"/>
        <w:rPr>
          <w:rFonts w:ascii="Times New Roman" w:hAnsi="Times New Roman" w:cs="Times New Roman"/>
          <w:b/>
          <w:bCs/>
          <w:sz w:val="21"/>
          <w:szCs w:val="21"/>
        </w:rPr>
      </w:pPr>
    </w:p>
    <w:p w14:paraId="502AAC3D" w14:textId="77777777" w:rsidR="00CD42D2" w:rsidRDefault="00CD42D2" w:rsidP="00C46B33">
      <w:pPr>
        <w:jc w:val="center"/>
        <w:rPr>
          <w:rFonts w:ascii="Times New Roman" w:hAnsi="Times New Roman" w:cs="Times New Roman"/>
          <w:b/>
          <w:bCs/>
          <w:sz w:val="21"/>
          <w:szCs w:val="21"/>
        </w:rPr>
      </w:pPr>
    </w:p>
    <w:p w14:paraId="7AF37269" w14:textId="77777777" w:rsidR="00CD42D2" w:rsidRDefault="00CD42D2" w:rsidP="00C46B33">
      <w:pPr>
        <w:jc w:val="center"/>
        <w:rPr>
          <w:rFonts w:ascii="Times New Roman" w:hAnsi="Times New Roman" w:cs="Times New Roman"/>
          <w:b/>
          <w:bCs/>
          <w:sz w:val="21"/>
          <w:szCs w:val="21"/>
        </w:rPr>
      </w:pPr>
    </w:p>
    <w:p w14:paraId="4ACAEABF" w14:textId="7B666001" w:rsidR="000D637A" w:rsidRPr="003620D9" w:rsidRDefault="00A34F88" w:rsidP="003620D9">
      <w:pPr>
        <w:spacing w:line="360" w:lineRule="auto"/>
        <w:rPr>
          <w:rFonts w:ascii="Times New Roman" w:hAnsi="Times New Roman" w:cs="Times New Roman"/>
          <w:b/>
          <w:bCs/>
          <w:sz w:val="20"/>
          <w:szCs w:val="20"/>
        </w:rPr>
      </w:pPr>
      <w:r w:rsidRPr="003620D9">
        <w:rPr>
          <w:rFonts w:ascii="Times New Roman" w:hAnsi="Times New Roman" w:cs="Times New Roman"/>
          <w:b/>
          <w:bCs/>
          <w:sz w:val="20"/>
          <w:szCs w:val="20"/>
        </w:rPr>
        <w:t xml:space="preserve">4) Do you feel specific employee training is required </w:t>
      </w:r>
      <w:r w:rsidR="00CD5B04" w:rsidRPr="003620D9">
        <w:rPr>
          <w:rFonts w:ascii="Times New Roman" w:hAnsi="Times New Roman" w:cs="Times New Roman"/>
          <w:b/>
          <w:bCs/>
          <w:sz w:val="20"/>
          <w:szCs w:val="20"/>
        </w:rPr>
        <w:t xml:space="preserve">to improve cyber awareness </w:t>
      </w:r>
      <w:r w:rsidR="00340ACB" w:rsidRPr="003620D9">
        <w:rPr>
          <w:rFonts w:ascii="Times New Roman" w:hAnsi="Times New Roman" w:cs="Times New Roman"/>
          <w:b/>
          <w:bCs/>
          <w:sz w:val="20"/>
          <w:szCs w:val="20"/>
        </w:rPr>
        <w:t>within logistics companies and their supply chains?</w:t>
      </w:r>
    </w:p>
    <w:p w14:paraId="2425F206" w14:textId="77777777" w:rsidR="008970B6" w:rsidRPr="00C51D8C" w:rsidRDefault="008970B6" w:rsidP="008970B6">
      <w:pPr>
        <w:spacing w:line="360" w:lineRule="auto"/>
        <w:rPr>
          <w:rFonts w:ascii="Times New Roman" w:hAnsi="Times New Roman" w:cs="Times New Roman"/>
          <w:b/>
          <w:bCs/>
          <w:color w:val="FF0000"/>
          <w:sz w:val="18"/>
          <w:szCs w:val="18"/>
          <w:u w:val="single"/>
        </w:rPr>
      </w:pPr>
    </w:p>
    <w:p w14:paraId="5EC28B26" w14:textId="77777777" w:rsidR="008970B6" w:rsidRPr="00084D1E" w:rsidRDefault="008970B6" w:rsidP="008970B6">
      <w:pPr>
        <w:spacing w:line="360" w:lineRule="auto"/>
        <w:rPr>
          <w:rFonts w:ascii="Times New Roman" w:hAnsi="Times New Roman" w:cs="Times New Roman"/>
          <w:b/>
          <w:bCs/>
          <w:color w:val="000000" w:themeColor="text1"/>
          <w:sz w:val="20"/>
          <w:szCs w:val="20"/>
          <w:u w:val="single"/>
        </w:rPr>
      </w:pPr>
      <w:r w:rsidRPr="00084D1E">
        <w:rPr>
          <w:rFonts w:ascii="Times New Roman" w:hAnsi="Times New Roman" w:cs="Times New Roman"/>
          <w:b/>
          <w:bCs/>
          <w:color w:val="000000" w:themeColor="text1"/>
          <w:sz w:val="20"/>
          <w:szCs w:val="20"/>
          <w:u w:val="single"/>
        </w:rPr>
        <w:t>Participant A</w:t>
      </w:r>
    </w:p>
    <w:p w14:paraId="686108C5" w14:textId="77777777" w:rsidR="008970B6" w:rsidRPr="00C66468" w:rsidRDefault="008970B6" w:rsidP="008970B6">
      <w:pPr>
        <w:spacing w:line="360" w:lineRule="auto"/>
        <w:jc w:val="both"/>
        <w:rPr>
          <w:rFonts w:ascii="Times New Roman" w:eastAsia="Times New Roman" w:hAnsi="Times New Roman" w:cs="Times New Roman"/>
          <w:color w:val="000000"/>
          <w:sz w:val="18"/>
          <w:szCs w:val="18"/>
          <w:lang w:eastAsia="en-GB"/>
        </w:rPr>
      </w:pPr>
    </w:p>
    <w:p w14:paraId="6D9A50D8" w14:textId="77777777" w:rsidR="008970B6" w:rsidRPr="004458ED" w:rsidRDefault="008970B6" w:rsidP="008970B6">
      <w:pPr>
        <w:spacing w:line="360" w:lineRule="auto"/>
        <w:jc w:val="both"/>
        <w:rPr>
          <w:rFonts w:ascii="Times New Roman" w:eastAsia="Times New Roman" w:hAnsi="Times New Roman" w:cs="Times New Roman"/>
          <w:i/>
          <w:iCs/>
          <w:color w:val="000000"/>
          <w:sz w:val="20"/>
          <w:szCs w:val="20"/>
          <w:lang w:eastAsia="en-GB"/>
        </w:rPr>
      </w:pPr>
      <w:r w:rsidRPr="004458ED">
        <w:rPr>
          <w:rFonts w:ascii="Times New Roman" w:eastAsia="Times New Roman" w:hAnsi="Times New Roman" w:cs="Times New Roman"/>
          <w:i/>
          <w:iCs/>
          <w:color w:val="000000"/>
          <w:sz w:val="20"/>
          <w:szCs w:val="20"/>
          <w:lang w:eastAsia="en-GB"/>
        </w:rPr>
        <w:t xml:space="preserve">“I believe that it goes both ways, every individual bears responsibility for the security of the organisation, it's just how you develop and engrain a security aware culture. There's a lot of chatter about people being considered as an organisation’s greatest weakness because they're the ones that make the mistake. There’s a guy called Gabriel Friedlander. Who, uh, runs, I think it is called wiser security awareness, and he likes to flip that on its head and implicates that people can be your strongest asset? I think if you communicate it that way through your organisation, risks exist, and threats exist you cannot do anything about them. That's why I said earlier on like, the language is important, those are two things that aren't going to change. when you can create and us against them, them being the eight side threat actors within an organisation that can help foster a better security. Too often when people take the notion that people are our greatest weakness that then becomes an asset, then the training or anything that's provided is taken begrudgingly and not taken seriously when it's us against them”. </w:t>
      </w:r>
    </w:p>
    <w:p w14:paraId="541C6228" w14:textId="77777777" w:rsidR="008970B6" w:rsidRPr="004458ED" w:rsidRDefault="008970B6" w:rsidP="008970B6">
      <w:pPr>
        <w:spacing w:line="360" w:lineRule="auto"/>
        <w:jc w:val="both"/>
        <w:rPr>
          <w:rFonts w:ascii="Times New Roman" w:eastAsia="Times New Roman" w:hAnsi="Times New Roman" w:cs="Times New Roman"/>
          <w:i/>
          <w:iCs/>
          <w:color w:val="000000"/>
          <w:sz w:val="20"/>
          <w:szCs w:val="20"/>
          <w:lang w:eastAsia="en-GB"/>
        </w:rPr>
      </w:pPr>
    </w:p>
    <w:p w14:paraId="5FEE83C1" w14:textId="77777777" w:rsidR="008970B6" w:rsidRPr="004458ED" w:rsidRDefault="008970B6" w:rsidP="008970B6">
      <w:pPr>
        <w:spacing w:line="360" w:lineRule="auto"/>
        <w:jc w:val="both"/>
        <w:rPr>
          <w:rFonts w:ascii="Times New Roman" w:eastAsia="Times New Roman" w:hAnsi="Times New Roman" w:cs="Times New Roman"/>
          <w:i/>
          <w:iCs/>
          <w:color w:val="000000"/>
          <w:sz w:val="20"/>
          <w:szCs w:val="20"/>
          <w:lang w:eastAsia="en-GB"/>
        </w:rPr>
      </w:pPr>
      <w:r w:rsidRPr="004458ED">
        <w:rPr>
          <w:rFonts w:ascii="Times New Roman" w:eastAsia="Times New Roman" w:hAnsi="Times New Roman" w:cs="Times New Roman"/>
          <w:i/>
          <w:iCs/>
          <w:color w:val="000000"/>
          <w:sz w:val="20"/>
          <w:szCs w:val="20"/>
          <w:lang w:eastAsia="en-GB"/>
        </w:rPr>
        <w:t>“So, to give you an example of how easy it can be to fall victim to a cyberthreat, a friend of mine who will remain nameless, received an email after recently having had his first child. He was fresh back from paternity leave. So, he was not getting any sleep. Basically, it was back at his desk work, and he was relatively new into his organization, into the organisation he was at the time, and he received an email, that was from the CEO. It was asking him to arrange for some gifts tokens as part of internal incentive on the CEO's behalf. With no sleep and eager to impress in his new company, he spent eight hundred pounds or something on a securing these Amazon vouchers and sent them back to the link and then realised that that was a phishing attack. These kinds of things can happen. There's always going to be a weak link, Like I say, the threat exists, and the vulnerabilities will crop up. That is the vulnerability. That was, he was just completely not on his game because he had no sleep for weeks on end. But in a security aware culture, even in the scenario where you haven't had a great deal of sleep and you not necessarily concentrating if there's a greater focus on other things. By talking about such things more regularly within an organisation, will raise greater awareness of cyberthreats significantly”.</w:t>
      </w:r>
    </w:p>
    <w:p w14:paraId="5C415A2E" w14:textId="77777777" w:rsidR="008970B6" w:rsidRPr="006038C0" w:rsidRDefault="008970B6" w:rsidP="008970B6">
      <w:pPr>
        <w:spacing w:line="360" w:lineRule="auto"/>
        <w:jc w:val="both"/>
        <w:rPr>
          <w:rFonts w:ascii="Times New Roman" w:eastAsia="Times New Roman" w:hAnsi="Times New Roman" w:cs="Times New Roman"/>
          <w:i/>
          <w:iCs/>
          <w:color w:val="000000"/>
          <w:sz w:val="18"/>
          <w:szCs w:val="18"/>
          <w:lang w:eastAsia="en-GB"/>
        </w:rPr>
      </w:pPr>
    </w:p>
    <w:p w14:paraId="34A55E80" w14:textId="77777777" w:rsidR="008970B6" w:rsidRPr="00084D1E" w:rsidRDefault="008970B6" w:rsidP="008970B6">
      <w:pPr>
        <w:spacing w:line="276" w:lineRule="auto"/>
        <w:rPr>
          <w:rFonts w:ascii="Times New Roman" w:hAnsi="Times New Roman" w:cs="Times New Roman"/>
          <w:b/>
          <w:bCs/>
          <w:color w:val="000000" w:themeColor="text1"/>
          <w:sz w:val="20"/>
          <w:szCs w:val="20"/>
          <w:u w:val="single"/>
        </w:rPr>
      </w:pPr>
      <w:r w:rsidRPr="00084D1E">
        <w:rPr>
          <w:rFonts w:ascii="Times New Roman" w:hAnsi="Times New Roman" w:cs="Times New Roman"/>
          <w:b/>
          <w:bCs/>
          <w:color w:val="000000" w:themeColor="text1"/>
          <w:sz w:val="20"/>
          <w:szCs w:val="20"/>
          <w:u w:val="single"/>
        </w:rPr>
        <w:t>Participant B</w:t>
      </w:r>
    </w:p>
    <w:p w14:paraId="472714DD" w14:textId="77777777" w:rsidR="008970B6" w:rsidRPr="00084D1E" w:rsidRDefault="008970B6" w:rsidP="008970B6">
      <w:pPr>
        <w:spacing w:line="276" w:lineRule="auto"/>
        <w:rPr>
          <w:rFonts w:ascii="Times New Roman" w:hAnsi="Times New Roman" w:cs="Times New Roman"/>
          <w:color w:val="000000" w:themeColor="text1"/>
          <w:sz w:val="20"/>
          <w:szCs w:val="20"/>
        </w:rPr>
      </w:pPr>
    </w:p>
    <w:p w14:paraId="41583D40" w14:textId="77777777" w:rsidR="008970B6" w:rsidRPr="00084D1E" w:rsidRDefault="008970B6" w:rsidP="008970B6">
      <w:pPr>
        <w:spacing w:line="360" w:lineRule="auto"/>
        <w:jc w:val="both"/>
        <w:rPr>
          <w:rFonts w:ascii="Times New Roman" w:hAnsi="Times New Roman" w:cs="Times New Roman"/>
          <w:i/>
          <w:iCs/>
          <w:color w:val="000000" w:themeColor="text1"/>
          <w:sz w:val="20"/>
          <w:szCs w:val="20"/>
        </w:rPr>
      </w:pPr>
      <w:r w:rsidRPr="00084D1E">
        <w:rPr>
          <w:rFonts w:ascii="Times New Roman" w:hAnsi="Times New Roman" w:cs="Times New Roman"/>
          <w:i/>
          <w:iCs/>
          <w:color w:val="000000" w:themeColor="text1"/>
          <w:sz w:val="20"/>
          <w:szCs w:val="20"/>
        </w:rPr>
        <w:t xml:space="preserve">“I think there's a good level of awareness in terms of there's a slight cyber threat out there. You know, and cyber is a threat and is a potential problem for organisations. When I go around organisations and I look at you know, warehouses, logistics organisations, 3PL’S, am I seeing training across the organisation? Consistently, no, I'm not seeing it. I see it in, in, you know, organisations that are committed, that have a commitment to it and are, you know, sort of organised and structured and manage risk effectively. But it's not, you know, it is not consistent across many organisations. So, just to clarify my answer to your question, most logistics companies don’t have the coherent processes in place, so they don’t have the necessary means or capability to effectively collaborate with the other parties of their supply chains in order to better protect themselves from a cyber threat. Additionally, when I speak </w:t>
      </w:r>
      <w:r w:rsidRPr="00084D1E">
        <w:rPr>
          <w:rFonts w:ascii="Times New Roman" w:hAnsi="Times New Roman" w:cs="Times New Roman"/>
          <w:i/>
          <w:iCs/>
          <w:sz w:val="20"/>
          <w:szCs w:val="20"/>
        </w:rPr>
        <w:t xml:space="preserve">to cybersecurity professionals, there is a unanimous understanding that almost all data breaches </w:t>
      </w:r>
      <w:r w:rsidRPr="00084D1E">
        <w:rPr>
          <w:rFonts w:ascii="Times New Roman" w:hAnsi="Times New Roman" w:cs="Times New Roman"/>
          <w:i/>
          <w:iCs/>
          <w:sz w:val="20"/>
          <w:szCs w:val="20"/>
        </w:rPr>
        <w:lastRenderedPageBreak/>
        <w:t>are ultimately the result of human error. They are not the result of some bit of tape going wrong they are the result of human error and that is the biggest weakness in organisations. So, and that is   one reason why I say kind of doing automated external scans is great, but it's not really getting to the heart of the problem, which is people. But yeah, cyber awareness. InfoSec awareness and training, and testing, not just training, but measuring and testing people and keeping them alert on a regular basis about the potential threats, I think it is really important. I definitely see roles, specific roles in companies that I talked to, for you know, for people whose job is cyber awareness, you know, head of cyber awareness, for example. So, I think that exists. I think it's really important”.</w:t>
      </w:r>
    </w:p>
    <w:p w14:paraId="20D19939" w14:textId="77777777" w:rsidR="006C1A15" w:rsidRDefault="006C1A15" w:rsidP="008970B6">
      <w:pPr>
        <w:spacing w:line="276" w:lineRule="auto"/>
        <w:rPr>
          <w:rFonts w:ascii="Times New Roman" w:hAnsi="Times New Roman" w:cs="Times New Roman"/>
          <w:b/>
          <w:bCs/>
          <w:color w:val="000000" w:themeColor="text1"/>
          <w:sz w:val="20"/>
          <w:szCs w:val="20"/>
          <w:u w:val="single"/>
        </w:rPr>
      </w:pPr>
    </w:p>
    <w:p w14:paraId="7132875B" w14:textId="5E41E3EB" w:rsidR="008970B6" w:rsidRPr="00084D1E" w:rsidRDefault="008970B6" w:rsidP="008970B6">
      <w:pPr>
        <w:spacing w:line="276" w:lineRule="auto"/>
        <w:rPr>
          <w:rFonts w:ascii="Times New Roman" w:hAnsi="Times New Roman" w:cs="Times New Roman"/>
          <w:b/>
          <w:bCs/>
          <w:color w:val="000000" w:themeColor="text1"/>
          <w:sz w:val="20"/>
          <w:szCs w:val="20"/>
          <w:u w:val="single"/>
        </w:rPr>
      </w:pPr>
      <w:r w:rsidRPr="00084D1E">
        <w:rPr>
          <w:rFonts w:ascii="Times New Roman" w:hAnsi="Times New Roman" w:cs="Times New Roman"/>
          <w:b/>
          <w:bCs/>
          <w:color w:val="000000" w:themeColor="text1"/>
          <w:sz w:val="20"/>
          <w:szCs w:val="20"/>
          <w:u w:val="single"/>
        </w:rPr>
        <w:t>Participant C</w:t>
      </w:r>
    </w:p>
    <w:p w14:paraId="3A7F965C" w14:textId="77777777" w:rsidR="008970B6" w:rsidRPr="00084D1E" w:rsidRDefault="008970B6" w:rsidP="008970B6">
      <w:pPr>
        <w:spacing w:line="276" w:lineRule="auto"/>
        <w:rPr>
          <w:rFonts w:ascii="Times New Roman" w:hAnsi="Times New Roman" w:cs="Times New Roman"/>
          <w:color w:val="000000" w:themeColor="text1"/>
          <w:sz w:val="20"/>
          <w:szCs w:val="20"/>
        </w:rPr>
      </w:pPr>
    </w:p>
    <w:p w14:paraId="4BB81B44" w14:textId="33C2476C" w:rsidR="008970B6" w:rsidRPr="00084D1E" w:rsidRDefault="008970B6" w:rsidP="008970B6">
      <w:pPr>
        <w:pStyle w:val="ListParagraph"/>
        <w:spacing w:line="360" w:lineRule="auto"/>
        <w:ind w:left="0"/>
        <w:jc w:val="both"/>
        <w:rPr>
          <w:rFonts w:ascii="Times New Roman" w:hAnsi="Times New Roman" w:cs="Times New Roman"/>
          <w:i/>
          <w:iCs/>
          <w:color w:val="000000" w:themeColor="text1"/>
          <w:sz w:val="20"/>
          <w:szCs w:val="20"/>
        </w:rPr>
      </w:pPr>
      <w:r w:rsidRPr="00084D1E">
        <w:rPr>
          <w:rFonts w:ascii="Times New Roman" w:hAnsi="Times New Roman" w:cs="Times New Roman"/>
          <w:i/>
          <w:iCs/>
          <w:color w:val="000000" w:themeColor="text1"/>
          <w:sz w:val="20"/>
          <w:szCs w:val="20"/>
        </w:rPr>
        <w:t xml:space="preserve">I think it's important that it's tailored and individual roles and the risks that they're likely to be exposed to. So, it may </w:t>
      </w:r>
      <w:r w:rsidR="006C1A15" w:rsidRPr="00084D1E">
        <w:rPr>
          <w:rFonts w:ascii="Times New Roman" w:hAnsi="Times New Roman" w:cs="Times New Roman"/>
          <w:i/>
          <w:iCs/>
          <w:color w:val="000000" w:themeColor="text1"/>
          <w:sz w:val="20"/>
          <w:szCs w:val="20"/>
        </w:rPr>
        <w:t>be, as</w:t>
      </w:r>
      <w:r w:rsidRPr="00084D1E">
        <w:rPr>
          <w:rFonts w:ascii="Times New Roman" w:hAnsi="Times New Roman" w:cs="Times New Roman"/>
          <w:i/>
          <w:iCs/>
          <w:color w:val="000000" w:themeColor="text1"/>
          <w:sz w:val="20"/>
          <w:szCs w:val="20"/>
        </w:rPr>
        <w:t xml:space="preserve"> a delivery driver outdated a company, there's comparatively very little risk in your day-to-day job. Actually, you have got a PDA that tells you where you've got to go next, but you can't browse people's names and press this real PDA, just tell the next stop, drop last and 17 off. You need that information to be able to do your job, there's not a huge amount of risk associated with that, once you've delivered it, it disappears, you know, you browse a whole customer database or see wherever whatever else is doing. If you've got that limited information, then, you know, realistically, there's more limited exposure there to kind of what they're wrong. And when you compare that to the physical safety risks of driving vehicles around the roads and things like that, maybe there is an argument to say that they don't need the same extent of training as an IT administrator or as a as a finance professional, working for the same organisation. So, I think it's </w:t>
      </w:r>
      <w:r w:rsidR="009B1C38" w:rsidRPr="00084D1E">
        <w:rPr>
          <w:rFonts w:ascii="Times New Roman" w:hAnsi="Times New Roman" w:cs="Times New Roman"/>
          <w:i/>
          <w:iCs/>
          <w:color w:val="000000" w:themeColor="text1"/>
          <w:sz w:val="20"/>
          <w:szCs w:val="20"/>
        </w:rPr>
        <w:t>important</w:t>
      </w:r>
      <w:r w:rsidRPr="00084D1E">
        <w:rPr>
          <w:rFonts w:ascii="Times New Roman" w:hAnsi="Times New Roman" w:cs="Times New Roman"/>
          <w:i/>
          <w:iCs/>
          <w:color w:val="000000" w:themeColor="text1"/>
          <w:sz w:val="20"/>
          <w:szCs w:val="20"/>
        </w:rPr>
        <w:t xml:space="preserve"> if you're going to give people more training that is tailored to their, to their job and what they do. What I am trying to get at is that many logistics organisations continue to use outdated versions of software from 2013.Consequently, this has therefore made those organisations increasingly more susceptible to the cyber threats that resonate within the modern era. As a knock-on effect, this in turn has made it harder for those logistic companies to effectively collaborate with other members of their supply chains, especially those companies that are seen to be using the latest and most up to date cyber threat mitigation software such as Bitdefender”. </w:t>
      </w:r>
    </w:p>
    <w:p w14:paraId="70FAE35B" w14:textId="77777777" w:rsidR="008970B6" w:rsidRPr="00084D1E" w:rsidRDefault="008970B6" w:rsidP="008970B6">
      <w:pPr>
        <w:spacing w:line="360" w:lineRule="auto"/>
        <w:jc w:val="both"/>
        <w:rPr>
          <w:rFonts w:ascii="Times New Roman" w:hAnsi="Times New Roman" w:cs="Times New Roman"/>
          <w:sz w:val="20"/>
          <w:szCs w:val="20"/>
        </w:rPr>
      </w:pPr>
    </w:p>
    <w:p w14:paraId="63F10A39" w14:textId="77777777" w:rsidR="008970B6" w:rsidRPr="00084D1E" w:rsidRDefault="008970B6" w:rsidP="008970B6">
      <w:pPr>
        <w:spacing w:line="276" w:lineRule="auto"/>
        <w:rPr>
          <w:rFonts w:ascii="Times New Roman" w:hAnsi="Times New Roman" w:cs="Times New Roman"/>
          <w:color w:val="000000" w:themeColor="text1"/>
          <w:sz w:val="20"/>
          <w:szCs w:val="20"/>
        </w:rPr>
      </w:pPr>
    </w:p>
    <w:p w14:paraId="312229C3" w14:textId="77777777" w:rsidR="008970B6" w:rsidRPr="00084D1E" w:rsidRDefault="008970B6" w:rsidP="008970B6">
      <w:pPr>
        <w:spacing w:line="276" w:lineRule="auto"/>
        <w:rPr>
          <w:rFonts w:ascii="Times New Roman" w:hAnsi="Times New Roman" w:cs="Times New Roman"/>
          <w:b/>
          <w:bCs/>
          <w:color w:val="000000" w:themeColor="text1"/>
          <w:sz w:val="20"/>
          <w:szCs w:val="20"/>
          <w:u w:val="single"/>
        </w:rPr>
      </w:pPr>
      <w:r w:rsidRPr="00084D1E">
        <w:rPr>
          <w:rFonts w:ascii="Times New Roman" w:hAnsi="Times New Roman" w:cs="Times New Roman"/>
          <w:b/>
          <w:bCs/>
          <w:color w:val="000000" w:themeColor="text1"/>
          <w:sz w:val="20"/>
          <w:szCs w:val="20"/>
          <w:u w:val="single"/>
        </w:rPr>
        <w:t>Participant D</w:t>
      </w:r>
    </w:p>
    <w:p w14:paraId="06A8FDC0" w14:textId="77777777" w:rsidR="008970B6" w:rsidRPr="00084D1E" w:rsidRDefault="008970B6" w:rsidP="008970B6">
      <w:pPr>
        <w:spacing w:line="276" w:lineRule="auto"/>
        <w:rPr>
          <w:rFonts w:ascii="Times New Roman" w:hAnsi="Times New Roman" w:cs="Times New Roman"/>
          <w:sz w:val="20"/>
          <w:szCs w:val="20"/>
        </w:rPr>
      </w:pPr>
    </w:p>
    <w:p w14:paraId="1C1B7569" w14:textId="77777777" w:rsidR="008970B6" w:rsidRPr="00084D1E" w:rsidRDefault="008970B6" w:rsidP="008970B6">
      <w:pPr>
        <w:spacing w:line="360" w:lineRule="auto"/>
        <w:jc w:val="both"/>
        <w:rPr>
          <w:rFonts w:ascii="Times New Roman" w:hAnsi="Times New Roman" w:cs="Times New Roman"/>
          <w:i/>
          <w:iCs/>
          <w:sz w:val="20"/>
          <w:szCs w:val="20"/>
        </w:rPr>
      </w:pPr>
      <w:r w:rsidRPr="00084D1E">
        <w:rPr>
          <w:rFonts w:ascii="Times New Roman" w:hAnsi="Times New Roman" w:cs="Times New Roman"/>
          <w:i/>
          <w:iCs/>
          <w:sz w:val="20"/>
          <w:szCs w:val="20"/>
        </w:rPr>
        <w:t xml:space="preserve">Almost undoubtedly, you have to raise your decision makers and your doers, knowledge, and awareness of cybersecurity to a common level and what it will give you is the foundation for when you want to start having more complicated conversations when you want to start addressing particular risks, or when you start wanting to be raising like particular concerns. </w:t>
      </w:r>
      <w:proofErr w:type="gramStart"/>
      <w:r w:rsidRPr="00084D1E">
        <w:rPr>
          <w:rFonts w:ascii="Times New Roman" w:hAnsi="Times New Roman" w:cs="Times New Roman"/>
          <w:i/>
          <w:iCs/>
          <w:sz w:val="20"/>
          <w:szCs w:val="20"/>
        </w:rPr>
        <w:t>So</w:t>
      </w:r>
      <w:proofErr w:type="gramEnd"/>
      <w:r w:rsidRPr="00084D1E">
        <w:rPr>
          <w:rFonts w:ascii="Times New Roman" w:hAnsi="Times New Roman" w:cs="Times New Roman"/>
          <w:i/>
          <w:iCs/>
          <w:sz w:val="20"/>
          <w:szCs w:val="20"/>
        </w:rPr>
        <w:t xml:space="preserve"> for me I would start at the board level awareness to understand what the risks and threats are, what it would mean, in terms of, you know, if you were shut down for a day, what's it gonna cost you? What's not company customers? A week was four weeks, and you recover from that. Automated? Yeah. And at what point is something happened to you? Do other people start to become very agitated about it? Yeah. And, you know, obviously, that ramps up if it's not just you, but your peers as well. So, where it's that's that part and then usable, individual user basis, is just a staff member, it's an actual genuine awareness of cybersecurity, understand the impact on what you do, has a real impact that in the first line of defence is, as people, you know, spot something that's unusual spot, something that doesn't feel quite right and having a sense of what not feeling like looks like. And then, I guess the other point is around governance and control in terms of </w:t>
      </w:r>
      <w:r w:rsidRPr="00084D1E">
        <w:rPr>
          <w:rFonts w:ascii="Times New Roman" w:hAnsi="Times New Roman" w:cs="Times New Roman"/>
          <w:i/>
          <w:iCs/>
          <w:sz w:val="20"/>
          <w:szCs w:val="20"/>
        </w:rPr>
        <w:lastRenderedPageBreak/>
        <w:t xml:space="preserve">how you do things. So even if you get to the point where you understand what everything is and where the is, having dominance and control over changes, what happens so that things are done securely, so that things are done. With a view to how do we ensure things are protected as opposed to just leaving things open or not turning not turning things off when you don't need them and leaving them exposed and this sort of stuff. So, for me personally there's a misunderstanding among almost everyone in society apart from people who work in technology, about the about that connectedness. As an example, I was hosed off with, with police the last couple of days, training police officers on assignments, cyber vulnerabilities. And essentially things that they do in their personal life, which they haven't considered, exposes things about what they do in their sort of police officer career. Okay. And that's not I'm not having a dig. You say your average person whether it be someone who again tries to stick to logistics, whether it be someone who works in a warehouse or whether they work on a dockside or whether they're a truck driver, or whether they're a logistics admin support sitting in an office, you know, do you think is a problem that you plug your phone into charge? In this truck, or in your computer on your desk? On I'm just charged, no. Problem. Well, have you had any technical security around that phone, though? That's quite interesting point. Again, thinking hypothetically, let's say I am a generic members staff, again, not picking on any principles, or trade or expertise or area. I'm a generic member of staff in a company working in the logistics industry, and I click on some dodgy websites, or I download a random apps that I thought would be fun, or on Twitter, and I clicked on the link. and I've now somehow got an exploit onto my phone, some kind of malware or whatever. I don't know the difference doesn't really bother me; it doesn't cause me any harm. By then I plug that device into a computer then it infects the whole computer server. Therefore, most people often unaware of the consequences of doing these such things, they don’t know easy it is to be on the receiving end of potential a cyber risk.” </w:t>
      </w:r>
    </w:p>
    <w:p w14:paraId="754537EB" w14:textId="7B7F3890" w:rsidR="000D637A" w:rsidRDefault="000D637A" w:rsidP="00C46B33">
      <w:pPr>
        <w:jc w:val="center"/>
        <w:rPr>
          <w:rFonts w:ascii="Times New Roman" w:hAnsi="Times New Roman" w:cs="Times New Roman"/>
          <w:b/>
          <w:bCs/>
          <w:sz w:val="21"/>
          <w:szCs w:val="21"/>
        </w:rPr>
      </w:pPr>
    </w:p>
    <w:p w14:paraId="5AA9F8CD" w14:textId="45BAC07E" w:rsidR="000D637A" w:rsidRDefault="000D637A" w:rsidP="00C46B33">
      <w:pPr>
        <w:jc w:val="center"/>
        <w:rPr>
          <w:rFonts w:ascii="Times New Roman" w:hAnsi="Times New Roman" w:cs="Times New Roman"/>
          <w:b/>
          <w:bCs/>
          <w:sz w:val="21"/>
          <w:szCs w:val="21"/>
        </w:rPr>
      </w:pPr>
    </w:p>
    <w:p w14:paraId="28776A75" w14:textId="083BC554" w:rsidR="000D637A" w:rsidRDefault="000D637A" w:rsidP="00C46B33">
      <w:pPr>
        <w:jc w:val="center"/>
        <w:rPr>
          <w:rFonts w:ascii="Times New Roman" w:hAnsi="Times New Roman" w:cs="Times New Roman"/>
          <w:b/>
          <w:bCs/>
          <w:sz w:val="21"/>
          <w:szCs w:val="21"/>
        </w:rPr>
      </w:pPr>
    </w:p>
    <w:p w14:paraId="780DCB2E" w14:textId="44388F3C" w:rsidR="000D637A" w:rsidRDefault="000D637A" w:rsidP="00C46B33">
      <w:pPr>
        <w:jc w:val="center"/>
        <w:rPr>
          <w:rFonts w:ascii="Times New Roman" w:hAnsi="Times New Roman" w:cs="Times New Roman"/>
          <w:b/>
          <w:bCs/>
          <w:sz w:val="21"/>
          <w:szCs w:val="21"/>
        </w:rPr>
      </w:pPr>
    </w:p>
    <w:p w14:paraId="48DBBD73" w14:textId="30FFB7A6" w:rsidR="000D637A" w:rsidRDefault="000D637A" w:rsidP="00C46B33">
      <w:pPr>
        <w:jc w:val="center"/>
        <w:rPr>
          <w:rFonts w:ascii="Times New Roman" w:hAnsi="Times New Roman" w:cs="Times New Roman"/>
          <w:b/>
          <w:bCs/>
          <w:sz w:val="21"/>
          <w:szCs w:val="21"/>
        </w:rPr>
      </w:pPr>
    </w:p>
    <w:p w14:paraId="5D353119" w14:textId="5CA96518" w:rsidR="000D637A" w:rsidRDefault="000D637A" w:rsidP="00C46B33">
      <w:pPr>
        <w:jc w:val="center"/>
        <w:rPr>
          <w:rFonts w:ascii="Times New Roman" w:hAnsi="Times New Roman" w:cs="Times New Roman"/>
          <w:b/>
          <w:bCs/>
          <w:sz w:val="21"/>
          <w:szCs w:val="21"/>
        </w:rPr>
      </w:pPr>
    </w:p>
    <w:p w14:paraId="699841D4" w14:textId="11224260" w:rsidR="000D637A" w:rsidRDefault="000D637A" w:rsidP="00C46B33">
      <w:pPr>
        <w:jc w:val="center"/>
        <w:rPr>
          <w:rFonts w:ascii="Times New Roman" w:hAnsi="Times New Roman" w:cs="Times New Roman"/>
          <w:b/>
          <w:bCs/>
          <w:sz w:val="21"/>
          <w:szCs w:val="21"/>
        </w:rPr>
      </w:pPr>
    </w:p>
    <w:p w14:paraId="6A5926FA" w14:textId="7939374F" w:rsidR="000D637A" w:rsidRDefault="000D637A" w:rsidP="00C46B33">
      <w:pPr>
        <w:jc w:val="center"/>
        <w:rPr>
          <w:rFonts w:ascii="Times New Roman" w:hAnsi="Times New Roman" w:cs="Times New Roman"/>
          <w:b/>
          <w:bCs/>
          <w:sz w:val="21"/>
          <w:szCs w:val="21"/>
        </w:rPr>
      </w:pPr>
    </w:p>
    <w:p w14:paraId="230BC085" w14:textId="14E57AAC" w:rsidR="000D637A" w:rsidRDefault="000D637A" w:rsidP="00C46B33">
      <w:pPr>
        <w:jc w:val="center"/>
        <w:rPr>
          <w:rFonts w:ascii="Times New Roman" w:hAnsi="Times New Roman" w:cs="Times New Roman"/>
          <w:b/>
          <w:bCs/>
          <w:sz w:val="21"/>
          <w:szCs w:val="21"/>
        </w:rPr>
      </w:pPr>
    </w:p>
    <w:p w14:paraId="429FCF7B" w14:textId="07E787F7" w:rsidR="000D637A" w:rsidRDefault="000D637A" w:rsidP="00C46B33">
      <w:pPr>
        <w:jc w:val="center"/>
        <w:rPr>
          <w:rFonts w:ascii="Times New Roman" w:hAnsi="Times New Roman" w:cs="Times New Roman"/>
          <w:b/>
          <w:bCs/>
          <w:sz w:val="21"/>
          <w:szCs w:val="21"/>
        </w:rPr>
      </w:pPr>
    </w:p>
    <w:p w14:paraId="5857BFE2" w14:textId="396920F0" w:rsidR="000D637A" w:rsidRDefault="000D637A" w:rsidP="00C46B33">
      <w:pPr>
        <w:jc w:val="center"/>
        <w:rPr>
          <w:rFonts w:ascii="Times New Roman" w:hAnsi="Times New Roman" w:cs="Times New Roman"/>
          <w:b/>
          <w:bCs/>
          <w:sz w:val="21"/>
          <w:szCs w:val="21"/>
        </w:rPr>
      </w:pPr>
    </w:p>
    <w:p w14:paraId="112156E1" w14:textId="470EB859" w:rsidR="000D637A" w:rsidRDefault="000D637A" w:rsidP="00C46B33">
      <w:pPr>
        <w:jc w:val="center"/>
        <w:rPr>
          <w:rFonts w:ascii="Times New Roman" w:hAnsi="Times New Roman" w:cs="Times New Roman"/>
          <w:b/>
          <w:bCs/>
          <w:sz w:val="21"/>
          <w:szCs w:val="21"/>
        </w:rPr>
      </w:pPr>
    </w:p>
    <w:p w14:paraId="1AC31A88" w14:textId="49DD91F9" w:rsidR="000D637A" w:rsidRDefault="000D637A" w:rsidP="00C46B33">
      <w:pPr>
        <w:jc w:val="center"/>
        <w:rPr>
          <w:rFonts w:ascii="Times New Roman" w:hAnsi="Times New Roman" w:cs="Times New Roman"/>
          <w:b/>
          <w:bCs/>
          <w:sz w:val="21"/>
          <w:szCs w:val="21"/>
        </w:rPr>
      </w:pPr>
    </w:p>
    <w:p w14:paraId="5435CAA2" w14:textId="2EAB8623" w:rsidR="000D637A" w:rsidRDefault="000D637A" w:rsidP="00C46B33">
      <w:pPr>
        <w:jc w:val="center"/>
        <w:rPr>
          <w:rFonts w:ascii="Times New Roman" w:hAnsi="Times New Roman" w:cs="Times New Roman"/>
          <w:b/>
          <w:bCs/>
          <w:sz w:val="21"/>
          <w:szCs w:val="21"/>
        </w:rPr>
      </w:pPr>
    </w:p>
    <w:p w14:paraId="0545CC07" w14:textId="61B0DDD1" w:rsidR="000D637A" w:rsidRDefault="000D637A" w:rsidP="00C46B33">
      <w:pPr>
        <w:jc w:val="center"/>
        <w:rPr>
          <w:rFonts w:ascii="Times New Roman" w:hAnsi="Times New Roman" w:cs="Times New Roman"/>
          <w:b/>
          <w:bCs/>
          <w:sz w:val="21"/>
          <w:szCs w:val="21"/>
        </w:rPr>
      </w:pPr>
    </w:p>
    <w:p w14:paraId="593A7A62" w14:textId="3375EB2D" w:rsidR="000D637A" w:rsidRDefault="000D637A" w:rsidP="00C46B33">
      <w:pPr>
        <w:jc w:val="center"/>
        <w:rPr>
          <w:rFonts w:ascii="Times New Roman" w:hAnsi="Times New Roman" w:cs="Times New Roman"/>
          <w:b/>
          <w:bCs/>
          <w:sz w:val="21"/>
          <w:szCs w:val="21"/>
        </w:rPr>
      </w:pPr>
    </w:p>
    <w:p w14:paraId="4DCBF490" w14:textId="247222A3" w:rsidR="000D637A" w:rsidRDefault="000D637A" w:rsidP="00C46B33">
      <w:pPr>
        <w:jc w:val="center"/>
        <w:rPr>
          <w:rFonts w:ascii="Times New Roman" w:hAnsi="Times New Roman" w:cs="Times New Roman"/>
          <w:b/>
          <w:bCs/>
          <w:sz w:val="21"/>
          <w:szCs w:val="21"/>
        </w:rPr>
      </w:pPr>
    </w:p>
    <w:p w14:paraId="49A79763" w14:textId="3D679871" w:rsidR="000D637A" w:rsidRDefault="000D637A" w:rsidP="00C46B33">
      <w:pPr>
        <w:jc w:val="center"/>
        <w:rPr>
          <w:rFonts w:ascii="Times New Roman" w:hAnsi="Times New Roman" w:cs="Times New Roman"/>
          <w:b/>
          <w:bCs/>
          <w:sz w:val="21"/>
          <w:szCs w:val="21"/>
        </w:rPr>
      </w:pPr>
    </w:p>
    <w:p w14:paraId="4A4FFAF8" w14:textId="795BE6B7" w:rsidR="000D637A" w:rsidRDefault="000D637A" w:rsidP="00C46B33">
      <w:pPr>
        <w:jc w:val="center"/>
        <w:rPr>
          <w:rFonts w:ascii="Times New Roman" w:hAnsi="Times New Roman" w:cs="Times New Roman"/>
          <w:b/>
          <w:bCs/>
          <w:sz w:val="21"/>
          <w:szCs w:val="21"/>
        </w:rPr>
      </w:pPr>
    </w:p>
    <w:p w14:paraId="55AEE687" w14:textId="31CEA030" w:rsidR="000D637A" w:rsidRDefault="000D637A" w:rsidP="00C46B33">
      <w:pPr>
        <w:jc w:val="center"/>
        <w:rPr>
          <w:rFonts w:ascii="Times New Roman" w:hAnsi="Times New Roman" w:cs="Times New Roman"/>
          <w:b/>
          <w:bCs/>
          <w:sz w:val="21"/>
          <w:szCs w:val="21"/>
        </w:rPr>
      </w:pPr>
    </w:p>
    <w:p w14:paraId="5EE40E6D" w14:textId="6E0A6641" w:rsidR="000D637A" w:rsidRDefault="000D637A" w:rsidP="00C46B33">
      <w:pPr>
        <w:jc w:val="center"/>
        <w:rPr>
          <w:rFonts w:ascii="Times New Roman" w:hAnsi="Times New Roman" w:cs="Times New Roman"/>
          <w:b/>
          <w:bCs/>
          <w:sz w:val="21"/>
          <w:szCs w:val="21"/>
        </w:rPr>
      </w:pPr>
    </w:p>
    <w:p w14:paraId="2001B2B8" w14:textId="7C31EDEB" w:rsidR="000D637A" w:rsidRDefault="000D637A" w:rsidP="00C46B33">
      <w:pPr>
        <w:jc w:val="center"/>
        <w:rPr>
          <w:rFonts w:ascii="Times New Roman" w:hAnsi="Times New Roman" w:cs="Times New Roman"/>
          <w:b/>
          <w:bCs/>
          <w:sz w:val="21"/>
          <w:szCs w:val="21"/>
        </w:rPr>
      </w:pPr>
    </w:p>
    <w:p w14:paraId="22814F9A" w14:textId="55D78AE7" w:rsidR="000D637A" w:rsidRDefault="000D637A" w:rsidP="00C46B33">
      <w:pPr>
        <w:jc w:val="center"/>
        <w:rPr>
          <w:rFonts w:ascii="Times New Roman" w:hAnsi="Times New Roman" w:cs="Times New Roman"/>
          <w:b/>
          <w:bCs/>
          <w:sz w:val="21"/>
          <w:szCs w:val="21"/>
        </w:rPr>
      </w:pPr>
    </w:p>
    <w:p w14:paraId="48F8B674" w14:textId="087C679F" w:rsidR="000D637A" w:rsidRDefault="000D637A" w:rsidP="00C46B33">
      <w:pPr>
        <w:jc w:val="center"/>
        <w:rPr>
          <w:rFonts w:ascii="Times New Roman" w:hAnsi="Times New Roman" w:cs="Times New Roman"/>
          <w:b/>
          <w:bCs/>
          <w:sz w:val="21"/>
          <w:szCs w:val="21"/>
        </w:rPr>
      </w:pPr>
    </w:p>
    <w:p w14:paraId="279FEC52" w14:textId="3D39CA0D" w:rsidR="000D637A" w:rsidRDefault="000D637A" w:rsidP="00C46B33">
      <w:pPr>
        <w:jc w:val="center"/>
        <w:rPr>
          <w:rFonts w:ascii="Times New Roman" w:hAnsi="Times New Roman" w:cs="Times New Roman"/>
          <w:b/>
          <w:bCs/>
          <w:sz w:val="21"/>
          <w:szCs w:val="21"/>
        </w:rPr>
      </w:pPr>
    </w:p>
    <w:p w14:paraId="6D091A67" w14:textId="1146DEC7" w:rsidR="000D637A" w:rsidRDefault="000D637A" w:rsidP="00C46B33">
      <w:pPr>
        <w:jc w:val="center"/>
        <w:rPr>
          <w:rFonts w:ascii="Times New Roman" w:hAnsi="Times New Roman" w:cs="Times New Roman"/>
          <w:b/>
          <w:bCs/>
          <w:sz w:val="21"/>
          <w:szCs w:val="21"/>
        </w:rPr>
      </w:pPr>
    </w:p>
    <w:p w14:paraId="66DD276C" w14:textId="4D3E3DBD" w:rsidR="000D637A" w:rsidRDefault="000D637A" w:rsidP="00C46B33">
      <w:pPr>
        <w:jc w:val="center"/>
        <w:rPr>
          <w:rFonts w:ascii="Times New Roman" w:hAnsi="Times New Roman" w:cs="Times New Roman"/>
          <w:b/>
          <w:bCs/>
          <w:sz w:val="21"/>
          <w:szCs w:val="21"/>
        </w:rPr>
      </w:pPr>
    </w:p>
    <w:p w14:paraId="433C2575" w14:textId="5CE813F4" w:rsidR="00C46B33" w:rsidRPr="00C024DC" w:rsidRDefault="00863AF6" w:rsidP="00863AF6">
      <w:pPr>
        <w:pStyle w:val="Caption"/>
        <w:rPr>
          <w:b/>
          <w:bCs/>
          <w:u w:val="single"/>
        </w:rPr>
      </w:pPr>
      <w:bookmarkStart w:id="111" w:name="_Toc103475888"/>
      <w:r w:rsidRPr="00C024DC">
        <w:rPr>
          <w:b/>
          <w:bCs/>
          <w:u w:val="single"/>
        </w:rPr>
        <w:lastRenderedPageBreak/>
        <w:t xml:space="preserve">Appendix  </w:t>
      </w:r>
      <w:r w:rsidRPr="00C024DC">
        <w:rPr>
          <w:b/>
          <w:bCs/>
          <w:u w:val="single"/>
        </w:rPr>
        <w:fldChar w:fldCharType="begin"/>
      </w:r>
      <w:r w:rsidRPr="00C024DC">
        <w:rPr>
          <w:b/>
          <w:bCs/>
          <w:u w:val="single"/>
        </w:rPr>
        <w:instrText xml:space="preserve"> SEQ Appendix_ \* ALPHABETIC </w:instrText>
      </w:r>
      <w:r w:rsidRPr="00C024DC">
        <w:rPr>
          <w:b/>
          <w:bCs/>
          <w:u w:val="single"/>
        </w:rPr>
        <w:fldChar w:fldCharType="separate"/>
      </w:r>
      <w:r w:rsidRPr="00C024DC">
        <w:rPr>
          <w:b/>
          <w:bCs/>
          <w:noProof/>
          <w:u w:val="single"/>
        </w:rPr>
        <w:t>C</w:t>
      </w:r>
      <w:r w:rsidRPr="00C024DC">
        <w:rPr>
          <w:b/>
          <w:bCs/>
          <w:u w:val="single"/>
        </w:rPr>
        <w:fldChar w:fldCharType="end"/>
      </w:r>
      <w:r w:rsidR="00C46B33" w:rsidRPr="00C024DC">
        <w:rPr>
          <w:b/>
          <w:bCs/>
          <w:u w:val="single"/>
        </w:rPr>
        <w:t xml:space="preserve"> - Copies of interview transcripts for logistic participants</w:t>
      </w:r>
      <w:bookmarkEnd w:id="111"/>
    </w:p>
    <w:p w14:paraId="49101037" w14:textId="77777777" w:rsidR="00413E6C" w:rsidRPr="00C024DC" w:rsidRDefault="00413E6C" w:rsidP="00C46B33">
      <w:pPr>
        <w:jc w:val="center"/>
        <w:rPr>
          <w:rFonts w:ascii="Times New Roman" w:hAnsi="Times New Roman" w:cs="Times New Roman"/>
          <w:sz w:val="21"/>
          <w:szCs w:val="21"/>
          <w:u w:val="single"/>
        </w:rPr>
      </w:pPr>
    </w:p>
    <w:p w14:paraId="5E0A2215" w14:textId="45CA7019" w:rsidR="0041781A" w:rsidRPr="00DE14C5" w:rsidRDefault="0041781A">
      <w:pPr>
        <w:rPr>
          <w:rFonts w:ascii="Times New Roman" w:hAnsi="Times New Roman" w:cs="Times New Roman"/>
          <w:sz w:val="21"/>
          <w:szCs w:val="21"/>
          <w:u w:val="single"/>
        </w:rPr>
      </w:pPr>
    </w:p>
    <w:p w14:paraId="023B3B37" w14:textId="355B4F13" w:rsidR="0041781A" w:rsidRPr="00DE14C5" w:rsidRDefault="0041781A">
      <w:pPr>
        <w:rPr>
          <w:rFonts w:ascii="Times New Roman" w:hAnsi="Times New Roman" w:cs="Times New Roman"/>
          <w:sz w:val="21"/>
          <w:szCs w:val="21"/>
          <w:u w:val="single"/>
        </w:rPr>
      </w:pPr>
    </w:p>
    <w:p w14:paraId="500C3DA4" w14:textId="3E5F9C04" w:rsidR="00E87263" w:rsidRPr="00C10486" w:rsidRDefault="0080196A" w:rsidP="00E87263">
      <w:pPr>
        <w:jc w:val="both"/>
        <w:rPr>
          <w:rFonts w:ascii="Times New Roman" w:hAnsi="Times New Roman" w:cs="Times New Roman"/>
          <w:b/>
          <w:bCs/>
          <w:color w:val="000000" w:themeColor="text1"/>
          <w:sz w:val="20"/>
          <w:szCs w:val="20"/>
        </w:rPr>
      </w:pPr>
      <w:r w:rsidRPr="00C10486">
        <w:rPr>
          <w:rFonts w:ascii="Times New Roman" w:hAnsi="Times New Roman" w:cs="Times New Roman"/>
          <w:b/>
          <w:bCs/>
          <w:color w:val="000000" w:themeColor="text1"/>
          <w:sz w:val="20"/>
          <w:szCs w:val="20"/>
        </w:rPr>
        <w:t>Q</w:t>
      </w:r>
      <w:r w:rsidR="00E87263" w:rsidRPr="00C10486">
        <w:rPr>
          <w:rFonts w:ascii="Times New Roman" w:hAnsi="Times New Roman" w:cs="Times New Roman"/>
          <w:b/>
          <w:bCs/>
          <w:color w:val="000000" w:themeColor="text1"/>
          <w:sz w:val="20"/>
          <w:szCs w:val="20"/>
        </w:rPr>
        <w:t>1) What do you consider the greatest cyber threat your organisation is at risk from?</w:t>
      </w:r>
    </w:p>
    <w:p w14:paraId="00A58FC1" w14:textId="77777777" w:rsidR="00E87263" w:rsidRPr="00C10486" w:rsidRDefault="00E87263" w:rsidP="00E87263">
      <w:pPr>
        <w:jc w:val="both"/>
        <w:rPr>
          <w:rFonts w:ascii="Times New Roman" w:hAnsi="Times New Roman" w:cs="Times New Roman"/>
          <w:b/>
          <w:bCs/>
          <w:color w:val="FF0000"/>
          <w:sz w:val="20"/>
          <w:szCs w:val="20"/>
        </w:rPr>
      </w:pPr>
    </w:p>
    <w:p w14:paraId="6A88840D" w14:textId="77777777" w:rsidR="00E87263" w:rsidRPr="00C10486" w:rsidRDefault="00E87263" w:rsidP="00E87263">
      <w:pPr>
        <w:jc w:val="both"/>
        <w:rPr>
          <w:rFonts w:ascii="Times New Roman" w:hAnsi="Times New Roman" w:cs="Times New Roman"/>
          <w:b/>
          <w:bCs/>
          <w:color w:val="FF0000"/>
          <w:sz w:val="20"/>
          <w:szCs w:val="20"/>
          <w:u w:val="single"/>
        </w:rPr>
      </w:pPr>
    </w:p>
    <w:p w14:paraId="123ED59F" w14:textId="77777777" w:rsidR="00E87263" w:rsidRPr="00C10486" w:rsidRDefault="00E87263" w:rsidP="00E87263">
      <w:pPr>
        <w:jc w:val="both"/>
        <w:rPr>
          <w:rFonts w:ascii="Times New Roman" w:hAnsi="Times New Roman" w:cs="Times New Roman"/>
          <w:b/>
          <w:bCs/>
          <w:color w:val="000000" w:themeColor="text1"/>
          <w:sz w:val="20"/>
          <w:szCs w:val="20"/>
          <w:u w:val="single"/>
        </w:rPr>
      </w:pPr>
      <w:r w:rsidRPr="00C10486">
        <w:rPr>
          <w:rFonts w:ascii="Times New Roman" w:hAnsi="Times New Roman" w:cs="Times New Roman"/>
          <w:b/>
          <w:bCs/>
          <w:color w:val="000000" w:themeColor="text1"/>
          <w:sz w:val="20"/>
          <w:szCs w:val="20"/>
          <w:u w:val="single"/>
        </w:rPr>
        <w:t>Participant A</w:t>
      </w:r>
    </w:p>
    <w:p w14:paraId="0F95ED1C" w14:textId="77777777" w:rsidR="00E87263" w:rsidRPr="00F070FD" w:rsidRDefault="00E87263" w:rsidP="00E87263">
      <w:pPr>
        <w:jc w:val="both"/>
        <w:rPr>
          <w:rFonts w:ascii="Times New Roman" w:hAnsi="Times New Roman" w:cs="Times New Roman"/>
          <w:b/>
          <w:bCs/>
          <w:color w:val="000000" w:themeColor="text1"/>
          <w:sz w:val="21"/>
          <w:szCs w:val="21"/>
        </w:rPr>
      </w:pPr>
    </w:p>
    <w:p w14:paraId="05B6156E" w14:textId="53D102F5" w:rsidR="00E87263" w:rsidRPr="00C10486" w:rsidRDefault="00E87263" w:rsidP="00E87263">
      <w:pPr>
        <w:spacing w:line="360" w:lineRule="auto"/>
        <w:jc w:val="both"/>
        <w:rPr>
          <w:rFonts w:ascii="Times New Roman" w:hAnsi="Times New Roman" w:cs="Times New Roman"/>
          <w:b/>
          <w:bCs/>
          <w:i/>
          <w:iCs/>
          <w:color w:val="000000" w:themeColor="text1"/>
          <w:sz w:val="20"/>
          <w:szCs w:val="20"/>
        </w:rPr>
      </w:pPr>
      <w:r w:rsidRPr="00C10486">
        <w:rPr>
          <w:rFonts w:ascii="Times New Roman" w:hAnsi="Times New Roman" w:cs="Times New Roman"/>
          <w:i/>
          <w:iCs/>
          <w:sz w:val="20"/>
          <w:szCs w:val="20"/>
        </w:rPr>
        <w:t xml:space="preserve">“From our point of view the greatest cyber threats we have witnessed has arisen through phishing emails that have been opened in error or ransomware breaches. So that is what I believe to be the biggest things that will pull the company to the ground but if go of the number of cyber related incidences we have had ransomware would be considered as our biggest fear due to the reputational damage that it can cause. However, we don't directly deal with people's accounts and bank details or nothing. We just sell fruit and veg, we export fruit and veg. So, it's all about quantities, products, and number so our worry with regards to a cyber-attack is the effects it could have on supply routes. It's not our systems, it's not about GDPR type of thing. And people's personal information, we don't have any of that at all. It's just a name. That's it really is companies a company name. So, we're not dealing with people personally, it's a company that we're dealing with buying and selling fruit and veg and exporting fruit and veg. But as far as our IT systems, we couldn't be with our systems that will pull us to the ground. </w:t>
      </w:r>
      <w:r w:rsidR="00CF7F3D" w:rsidRPr="00C10486">
        <w:rPr>
          <w:rFonts w:ascii="Times New Roman" w:hAnsi="Times New Roman" w:cs="Times New Roman"/>
          <w:i/>
          <w:iCs/>
          <w:sz w:val="20"/>
          <w:szCs w:val="20"/>
        </w:rPr>
        <w:t>Therefore,</w:t>
      </w:r>
      <w:r w:rsidRPr="00C10486">
        <w:rPr>
          <w:rFonts w:ascii="Times New Roman" w:hAnsi="Times New Roman" w:cs="Times New Roman"/>
          <w:i/>
          <w:iCs/>
          <w:sz w:val="20"/>
          <w:szCs w:val="20"/>
        </w:rPr>
        <w:t xml:space="preserve"> a product we have used to protect the company over the last five years is Bitdefender. So, to minimise cyber risk even more in the last few years we just started moving stuff to the cloud</w:t>
      </w:r>
      <w:r w:rsidR="0092245F">
        <w:rPr>
          <w:rFonts w:ascii="Times New Roman" w:hAnsi="Times New Roman" w:cs="Times New Roman"/>
          <w:i/>
          <w:iCs/>
          <w:sz w:val="20"/>
          <w:szCs w:val="20"/>
        </w:rPr>
        <w:t>”.</w:t>
      </w:r>
      <w:r w:rsidRPr="00C10486">
        <w:rPr>
          <w:rFonts w:ascii="Times New Roman" w:hAnsi="Times New Roman" w:cs="Times New Roman"/>
          <w:i/>
          <w:iCs/>
          <w:sz w:val="20"/>
          <w:szCs w:val="20"/>
        </w:rPr>
        <w:t xml:space="preserve"> </w:t>
      </w:r>
    </w:p>
    <w:p w14:paraId="3560D0AA" w14:textId="77777777" w:rsidR="00E87263" w:rsidRPr="00F070FD" w:rsidRDefault="00E87263" w:rsidP="00E87263">
      <w:pPr>
        <w:jc w:val="both"/>
        <w:rPr>
          <w:rFonts w:ascii="Times New Roman" w:hAnsi="Times New Roman" w:cs="Times New Roman"/>
          <w:b/>
          <w:bCs/>
          <w:color w:val="000000" w:themeColor="text1"/>
          <w:sz w:val="21"/>
          <w:szCs w:val="21"/>
        </w:rPr>
      </w:pPr>
    </w:p>
    <w:p w14:paraId="5E31C9F8" w14:textId="77777777" w:rsidR="00E87263" w:rsidRPr="00C10486" w:rsidRDefault="00E87263" w:rsidP="00E87263">
      <w:pPr>
        <w:jc w:val="both"/>
        <w:rPr>
          <w:rFonts w:ascii="Times New Roman" w:hAnsi="Times New Roman" w:cs="Times New Roman"/>
          <w:b/>
          <w:bCs/>
          <w:color w:val="000000" w:themeColor="text1"/>
          <w:sz w:val="20"/>
          <w:szCs w:val="20"/>
          <w:u w:val="single"/>
        </w:rPr>
      </w:pPr>
      <w:r w:rsidRPr="00C10486">
        <w:rPr>
          <w:rFonts w:ascii="Times New Roman" w:hAnsi="Times New Roman" w:cs="Times New Roman"/>
          <w:b/>
          <w:bCs/>
          <w:color w:val="000000" w:themeColor="text1"/>
          <w:sz w:val="20"/>
          <w:szCs w:val="20"/>
          <w:u w:val="single"/>
        </w:rPr>
        <w:t>Participant B</w:t>
      </w:r>
    </w:p>
    <w:p w14:paraId="371E227C" w14:textId="77777777" w:rsidR="00E87263" w:rsidRPr="00C10486" w:rsidRDefault="00E87263" w:rsidP="00E87263">
      <w:pPr>
        <w:jc w:val="both"/>
        <w:rPr>
          <w:rFonts w:ascii="Times New Roman" w:hAnsi="Times New Roman" w:cs="Times New Roman"/>
          <w:b/>
          <w:bCs/>
          <w:color w:val="000000" w:themeColor="text1"/>
          <w:sz w:val="20"/>
          <w:szCs w:val="20"/>
        </w:rPr>
      </w:pPr>
    </w:p>
    <w:p w14:paraId="1A1DBE66" w14:textId="77777777" w:rsidR="00E87263" w:rsidRPr="00C10486" w:rsidRDefault="00E87263" w:rsidP="00E87263">
      <w:pPr>
        <w:spacing w:line="360" w:lineRule="auto"/>
        <w:jc w:val="both"/>
        <w:rPr>
          <w:rFonts w:ascii="Times New Roman" w:hAnsi="Times New Roman" w:cs="Times New Roman"/>
          <w:b/>
          <w:bCs/>
          <w:i/>
          <w:iCs/>
          <w:color w:val="000000" w:themeColor="text1"/>
          <w:sz w:val="20"/>
          <w:szCs w:val="20"/>
        </w:rPr>
      </w:pPr>
      <w:r w:rsidRPr="00C10486">
        <w:rPr>
          <w:rFonts w:ascii="Times New Roman" w:hAnsi="Times New Roman" w:cs="Times New Roman"/>
          <w:i/>
          <w:iCs/>
          <w:color w:val="000000" w:themeColor="text1"/>
          <w:sz w:val="20"/>
          <w:szCs w:val="20"/>
        </w:rPr>
        <w:t>“I think we are very much in a place where we can do better. There is a tremendous amount of expectation placed upon individuals by senior management within organisations to prevent, rectify and reduce cyber threats. However, to seem compliant a large percentage of these individuals often say that they have the necessary skillsets in place to deal with such threats when in fact that does not appear to be the case. As a result, this often gives rise to a substantial amount of human error through ineffectively misconfiguring a security network or incorrectly updating security software”.</w:t>
      </w:r>
    </w:p>
    <w:p w14:paraId="021E103F" w14:textId="77777777" w:rsidR="00E87263" w:rsidRPr="00C10486" w:rsidRDefault="00E87263" w:rsidP="00E87263">
      <w:pPr>
        <w:jc w:val="both"/>
        <w:rPr>
          <w:rFonts w:ascii="Times New Roman" w:hAnsi="Times New Roman" w:cs="Times New Roman"/>
          <w:b/>
          <w:bCs/>
          <w:color w:val="000000" w:themeColor="text1"/>
          <w:sz w:val="20"/>
          <w:szCs w:val="20"/>
        </w:rPr>
      </w:pPr>
    </w:p>
    <w:p w14:paraId="5661F569" w14:textId="77777777" w:rsidR="00E87263" w:rsidRPr="00741E1A" w:rsidRDefault="00E87263" w:rsidP="00E87263">
      <w:pPr>
        <w:jc w:val="both"/>
        <w:rPr>
          <w:rFonts w:ascii="Times New Roman" w:hAnsi="Times New Roman" w:cs="Times New Roman"/>
          <w:b/>
          <w:bCs/>
          <w:color w:val="000000" w:themeColor="text1"/>
          <w:sz w:val="20"/>
          <w:szCs w:val="20"/>
          <w:u w:val="single"/>
        </w:rPr>
      </w:pPr>
      <w:r w:rsidRPr="00741E1A">
        <w:rPr>
          <w:rFonts w:ascii="Times New Roman" w:hAnsi="Times New Roman" w:cs="Times New Roman"/>
          <w:b/>
          <w:bCs/>
          <w:color w:val="000000" w:themeColor="text1"/>
          <w:sz w:val="20"/>
          <w:szCs w:val="20"/>
          <w:u w:val="single"/>
        </w:rPr>
        <w:t>Participant C</w:t>
      </w:r>
    </w:p>
    <w:p w14:paraId="0710A3A7" w14:textId="77777777" w:rsidR="00E87263" w:rsidRPr="00741E1A" w:rsidRDefault="00E87263" w:rsidP="00E87263">
      <w:pPr>
        <w:jc w:val="both"/>
        <w:rPr>
          <w:rFonts w:ascii="Times New Roman" w:hAnsi="Times New Roman" w:cs="Times New Roman"/>
          <w:b/>
          <w:bCs/>
          <w:color w:val="FF0000"/>
          <w:sz w:val="20"/>
          <w:szCs w:val="20"/>
        </w:rPr>
      </w:pPr>
    </w:p>
    <w:p w14:paraId="2462F45E" w14:textId="1148B47C" w:rsidR="00E87263" w:rsidRPr="00741E1A" w:rsidRDefault="00E87263" w:rsidP="00E87263">
      <w:pPr>
        <w:spacing w:line="360" w:lineRule="auto"/>
        <w:jc w:val="both"/>
        <w:rPr>
          <w:rFonts w:ascii="Times New Roman" w:hAnsi="Times New Roman" w:cs="Times New Roman"/>
          <w:i/>
          <w:iCs/>
          <w:sz w:val="20"/>
          <w:szCs w:val="20"/>
        </w:rPr>
      </w:pPr>
      <w:r w:rsidRPr="00741E1A">
        <w:rPr>
          <w:rFonts w:ascii="Times New Roman" w:hAnsi="Times New Roman" w:cs="Times New Roman"/>
          <w:i/>
          <w:iCs/>
          <w:sz w:val="20"/>
          <w:szCs w:val="20"/>
        </w:rPr>
        <w:t xml:space="preserve">“I would say, from human error because obviously, there's going to be a lot of cyber-attacks going on now due to the ongoing conflict between Russia and Ukraine. So therefore, mistakes will be made due to the pressure in ensuring that company networks are secure. I mean, I don't know if you're familiar with log hacking groups, and things all happen as a group called Anonymous. They all were, they were the white mask and the black stuff. And they've just weighed a cyber war on Russia, Russia, if they want to disrupt anything in Europe could go out and do cyber-attacks. And where are they going to do the cyber-attacks and go to do on key infrastructure. And we are key infrastructure to the UK because obviously, we move into products around the UK to keep the economy going to keep businesses going. So, if they target, for instance, logistics companies and the supply chain, they could quite quickly cripple the UK economy and economies around the world. So, I think is the biggest risk at the moment is purely based off human error. Because, you know, we've just put all sanctions on to these people. They're not going to log them. So, they're going to have their own security teams, wanting to you know, fight back </w:t>
      </w:r>
      <w:r w:rsidRPr="00741E1A">
        <w:rPr>
          <w:rFonts w:ascii="Times New Roman" w:hAnsi="Times New Roman" w:cs="Times New Roman"/>
          <w:i/>
          <w:iCs/>
          <w:sz w:val="20"/>
          <w:szCs w:val="20"/>
        </w:rPr>
        <w:lastRenderedPageBreak/>
        <w:t xml:space="preserve">and you know, it's not always fought in the field anymore. It's fought at the keyboard, unfortunately. So, as to reiterate my answer I think the main cyber threat for the logistics sector comes from individual </w:t>
      </w:r>
      <w:r w:rsidR="00575F46" w:rsidRPr="00741E1A">
        <w:rPr>
          <w:rFonts w:ascii="Times New Roman" w:hAnsi="Times New Roman" w:cs="Times New Roman"/>
          <w:i/>
          <w:iCs/>
          <w:sz w:val="20"/>
          <w:szCs w:val="20"/>
        </w:rPr>
        <w:t xml:space="preserve">human </w:t>
      </w:r>
      <w:r w:rsidRPr="00741E1A">
        <w:rPr>
          <w:rFonts w:ascii="Times New Roman" w:hAnsi="Times New Roman" w:cs="Times New Roman"/>
          <w:i/>
          <w:iCs/>
          <w:sz w:val="20"/>
          <w:szCs w:val="20"/>
        </w:rPr>
        <w:t>errors”.</w:t>
      </w:r>
    </w:p>
    <w:p w14:paraId="0345848E" w14:textId="77777777" w:rsidR="00E87263" w:rsidRDefault="00E87263" w:rsidP="00E87263">
      <w:pPr>
        <w:spacing w:line="360" w:lineRule="auto"/>
        <w:jc w:val="both"/>
        <w:rPr>
          <w:rFonts w:ascii="Times New Roman" w:hAnsi="Times New Roman" w:cs="Times New Roman"/>
          <w:sz w:val="21"/>
          <w:szCs w:val="21"/>
        </w:rPr>
      </w:pPr>
    </w:p>
    <w:p w14:paraId="1CFAFD3A" w14:textId="77777777" w:rsidR="00E87263" w:rsidRPr="00925E45" w:rsidRDefault="00E87263" w:rsidP="00E87263">
      <w:pPr>
        <w:spacing w:line="360" w:lineRule="auto"/>
        <w:jc w:val="both"/>
        <w:rPr>
          <w:rFonts w:ascii="Times New Roman" w:hAnsi="Times New Roman" w:cs="Times New Roman"/>
          <w:b/>
          <w:bCs/>
          <w:sz w:val="21"/>
          <w:szCs w:val="21"/>
          <w:u w:val="single"/>
        </w:rPr>
      </w:pPr>
      <w:r w:rsidRPr="00925E45">
        <w:rPr>
          <w:rFonts w:ascii="Times New Roman" w:hAnsi="Times New Roman" w:cs="Times New Roman"/>
          <w:b/>
          <w:bCs/>
          <w:sz w:val="21"/>
          <w:szCs w:val="21"/>
          <w:u w:val="single"/>
        </w:rPr>
        <w:t>Participant D</w:t>
      </w:r>
    </w:p>
    <w:p w14:paraId="63D1520B" w14:textId="77777777" w:rsidR="00E87263" w:rsidRDefault="00E87263" w:rsidP="00E87263">
      <w:pPr>
        <w:spacing w:line="360" w:lineRule="auto"/>
        <w:jc w:val="both"/>
        <w:rPr>
          <w:rFonts w:ascii="Times New Roman" w:hAnsi="Times New Roman" w:cs="Times New Roman"/>
          <w:b/>
          <w:bCs/>
          <w:sz w:val="21"/>
          <w:szCs w:val="21"/>
        </w:rPr>
      </w:pPr>
    </w:p>
    <w:p w14:paraId="704554C6" w14:textId="77777777" w:rsidR="00E87263" w:rsidRPr="00741E1A" w:rsidRDefault="00E87263" w:rsidP="00E87263">
      <w:pPr>
        <w:spacing w:line="360" w:lineRule="auto"/>
        <w:jc w:val="both"/>
        <w:rPr>
          <w:rFonts w:ascii="Times New Roman" w:hAnsi="Times New Roman" w:cs="Times New Roman"/>
          <w:i/>
          <w:iCs/>
          <w:color w:val="000000" w:themeColor="text1"/>
          <w:sz w:val="20"/>
          <w:szCs w:val="20"/>
        </w:rPr>
      </w:pPr>
      <w:r w:rsidRPr="00741E1A">
        <w:rPr>
          <w:rFonts w:ascii="Times New Roman" w:hAnsi="Times New Roman" w:cs="Times New Roman"/>
          <w:i/>
          <w:iCs/>
          <w:color w:val="000000" w:themeColor="text1"/>
          <w:sz w:val="20"/>
          <w:szCs w:val="20"/>
        </w:rPr>
        <w:t>“Many logistics companies are more heavily focused on making sure that their lead times and that the expectations of their customers are met rather than considering the safety and security element that is associated with a product. Therefore, in many circumstances and through my own personal experience, when a cyber threat emerges in this scenario this straight away creates a sense of hysteria and mass panic throughout the whole organisation as well as through the rest of the chain which often leads to a myriad of human errors”.</w:t>
      </w:r>
    </w:p>
    <w:p w14:paraId="2ED21589" w14:textId="77777777" w:rsidR="00E87263" w:rsidRPr="00794D68" w:rsidRDefault="00E87263" w:rsidP="00E87263">
      <w:pPr>
        <w:spacing w:line="360" w:lineRule="auto"/>
        <w:jc w:val="both"/>
        <w:rPr>
          <w:rFonts w:ascii="Times New Roman" w:hAnsi="Times New Roman" w:cs="Times New Roman"/>
          <w:b/>
          <w:bCs/>
          <w:color w:val="FF0000"/>
          <w:sz w:val="21"/>
          <w:szCs w:val="21"/>
        </w:rPr>
      </w:pPr>
    </w:p>
    <w:p w14:paraId="470A4F24" w14:textId="07710508" w:rsidR="0041781A" w:rsidRDefault="0041781A">
      <w:pPr>
        <w:rPr>
          <w:rFonts w:ascii="Times New Roman" w:hAnsi="Times New Roman" w:cs="Times New Roman"/>
          <w:sz w:val="21"/>
          <w:szCs w:val="21"/>
          <w:u w:val="single"/>
        </w:rPr>
      </w:pPr>
    </w:p>
    <w:p w14:paraId="15DAC4A6" w14:textId="04B6DC61" w:rsidR="00E87263" w:rsidRDefault="00E87263">
      <w:pPr>
        <w:rPr>
          <w:rFonts w:ascii="Times New Roman" w:hAnsi="Times New Roman" w:cs="Times New Roman"/>
          <w:sz w:val="21"/>
          <w:szCs w:val="21"/>
          <w:u w:val="single"/>
        </w:rPr>
      </w:pPr>
    </w:p>
    <w:p w14:paraId="763135C9" w14:textId="58E95F95" w:rsidR="00E87263" w:rsidRDefault="00E87263">
      <w:pPr>
        <w:rPr>
          <w:rFonts w:ascii="Times New Roman" w:hAnsi="Times New Roman" w:cs="Times New Roman"/>
          <w:sz w:val="21"/>
          <w:szCs w:val="21"/>
          <w:u w:val="single"/>
        </w:rPr>
      </w:pPr>
    </w:p>
    <w:p w14:paraId="0C04CD98" w14:textId="2F4FFA5D" w:rsidR="00E87263" w:rsidRDefault="00E87263">
      <w:pPr>
        <w:rPr>
          <w:rFonts w:ascii="Times New Roman" w:hAnsi="Times New Roman" w:cs="Times New Roman"/>
          <w:sz w:val="21"/>
          <w:szCs w:val="21"/>
          <w:u w:val="single"/>
        </w:rPr>
      </w:pPr>
    </w:p>
    <w:p w14:paraId="2A4499D4" w14:textId="24CE1DE7" w:rsidR="00E87263" w:rsidRDefault="00E87263">
      <w:pPr>
        <w:rPr>
          <w:rFonts w:ascii="Times New Roman" w:hAnsi="Times New Roman" w:cs="Times New Roman"/>
          <w:sz w:val="21"/>
          <w:szCs w:val="21"/>
          <w:u w:val="single"/>
        </w:rPr>
      </w:pPr>
    </w:p>
    <w:p w14:paraId="125DF020" w14:textId="7DC2B723" w:rsidR="00E87263" w:rsidRDefault="00E87263">
      <w:pPr>
        <w:rPr>
          <w:rFonts w:ascii="Times New Roman" w:hAnsi="Times New Roman" w:cs="Times New Roman"/>
          <w:sz w:val="21"/>
          <w:szCs w:val="21"/>
          <w:u w:val="single"/>
        </w:rPr>
      </w:pPr>
    </w:p>
    <w:p w14:paraId="31F8C814" w14:textId="3020859A" w:rsidR="00CF7F3D" w:rsidRDefault="00CF7F3D">
      <w:pPr>
        <w:rPr>
          <w:rFonts w:ascii="Times New Roman" w:hAnsi="Times New Roman" w:cs="Times New Roman"/>
          <w:sz w:val="21"/>
          <w:szCs w:val="21"/>
          <w:u w:val="single"/>
        </w:rPr>
      </w:pPr>
    </w:p>
    <w:p w14:paraId="6AB232B8" w14:textId="5150AB83" w:rsidR="00CF7F3D" w:rsidRDefault="00CF7F3D">
      <w:pPr>
        <w:rPr>
          <w:rFonts w:ascii="Times New Roman" w:hAnsi="Times New Roman" w:cs="Times New Roman"/>
          <w:sz w:val="21"/>
          <w:szCs w:val="21"/>
          <w:u w:val="single"/>
        </w:rPr>
      </w:pPr>
    </w:p>
    <w:p w14:paraId="1ED0A54C" w14:textId="45620CE1" w:rsidR="00CF7F3D" w:rsidRDefault="00CF7F3D">
      <w:pPr>
        <w:rPr>
          <w:rFonts w:ascii="Times New Roman" w:hAnsi="Times New Roman" w:cs="Times New Roman"/>
          <w:sz w:val="21"/>
          <w:szCs w:val="21"/>
          <w:u w:val="single"/>
        </w:rPr>
      </w:pPr>
    </w:p>
    <w:p w14:paraId="5D94FD63" w14:textId="37C99D27" w:rsidR="00CF7F3D" w:rsidRDefault="00CF7F3D">
      <w:pPr>
        <w:rPr>
          <w:rFonts w:ascii="Times New Roman" w:hAnsi="Times New Roman" w:cs="Times New Roman"/>
          <w:sz w:val="21"/>
          <w:szCs w:val="21"/>
          <w:u w:val="single"/>
        </w:rPr>
      </w:pPr>
    </w:p>
    <w:p w14:paraId="4C9EA102" w14:textId="7C939A45" w:rsidR="00CF7F3D" w:rsidRDefault="00CF7F3D">
      <w:pPr>
        <w:rPr>
          <w:rFonts w:ascii="Times New Roman" w:hAnsi="Times New Roman" w:cs="Times New Roman"/>
          <w:sz w:val="21"/>
          <w:szCs w:val="21"/>
          <w:u w:val="single"/>
        </w:rPr>
      </w:pPr>
    </w:p>
    <w:p w14:paraId="45925362" w14:textId="1995BC6F" w:rsidR="00CF7F3D" w:rsidRDefault="00CF7F3D">
      <w:pPr>
        <w:rPr>
          <w:rFonts w:ascii="Times New Roman" w:hAnsi="Times New Roman" w:cs="Times New Roman"/>
          <w:sz w:val="21"/>
          <w:szCs w:val="21"/>
          <w:u w:val="single"/>
        </w:rPr>
      </w:pPr>
    </w:p>
    <w:p w14:paraId="206A9C08" w14:textId="34F0B11B" w:rsidR="00CF7F3D" w:rsidRDefault="00CF7F3D">
      <w:pPr>
        <w:rPr>
          <w:rFonts w:ascii="Times New Roman" w:hAnsi="Times New Roman" w:cs="Times New Roman"/>
          <w:sz w:val="21"/>
          <w:szCs w:val="21"/>
          <w:u w:val="single"/>
        </w:rPr>
      </w:pPr>
    </w:p>
    <w:p w14:paraId="10C71641" w14:textId="40AD6CFE" w:rsidR="00CF7F3D" w:rsidRDefault="00CF7F3D">
      <w:pPr>
        <w:rPr>
          <w:rFonts w:ascii="Times New Roman" w:hAnsi="Times New Roman" w:cs="Times New Roman"/>
          <w:sz w:val="21"/>
          <w:szCs w:val="21"/>
          <w:u w:val="single"/>
        </w:rPr>
      </w:pPr>
    </w:p>
    <w:p w14:paraId="583B1AA6" w14:textId="6E7A2BFE" w:rsidR="00CF7F3D" w:rsidRDefault="00CF7F3D">
      <w:pPr>
        <w:rPr>
          <w:rFonts w:ascii="Times New Roman" w:hAnsi="Times New Roman" w:cs="Times New Roman"/>
          <w:sz w:val="21"/>
          <w:szCs w:val="21"/>
          <w:u w:val="single"/>
        </w:rPr>
      </w:pPr>
    </w:p>
    <w:p w14:paraId="5FF6995F" w14:textId="1266B325" w:rsidR="00CF7F3D" w:rsidRDefault="00CF7F3D">
      <w:pPr>
        <w:rPr>
          <w:rFonts w:ascii="Times New Roman" w:hAnsi="Times New Roman" w:cs="Times New Roman"/>
          <w:sz w:val="21"/>
          <w:szCs w:val="21"/>
          <w:u w:val="single"/>
        </w:rPr>
      </w:pPr>
    </w:p>
    <w:p w14:paraId="08F35FEC" w14:textId="7BB38D2A" w:rsidR="00CF7F3D" w:rsidRDefault="00CF7F3D">
      <w:pPr>
        <w:rPr>
          <w:rFonts w:ascii="Times New Roman" w:hAnsi="Times New Roman" w:cs="Times New Roman"/>
          <w:sz w:val="21"/>
          <w:szCs w:val="21"/>
          <w:u w:val="single"/>
        </w:rPr>
      </w:pPr>
    </w:p>
    <w:p w14:paraId="323B7972" w14:textId="2EAEE78D" w:rsidR="00CF7F3D" w:rsidRDefault="00CF7F3D">
      <w:pPr>
        <w:rPr>
          <w:rFonts w:ascii="Times New Roman" w:hAnsi="Times New Roman" w:cs="Times New Roman"/>
          <w:sz w:val="21"/>
          <w:szCs w:val="21"/>
          <w:u w:val="single"/>
        </w:rPr>
      </w:pPr>
    </w:p>
    <w:p w14:paraId="06F5DD99" w14:textId="2142F41A" w:rsidR="00CF7F3D" w:rsidRDefault="00CF7F3D">
      <w:pPr>
        <w:rPr>
          <w:rFonts w:ascii="Times New Roman" w:hAnsi="Times New Roman" w:cs="Times New Roman"/>
          <w:sz w:val="21"/>
          <w:szCs w:val="21"/>
          <w:u w:val="single"/>
        </w:rPr>
      </w:pPr>
    </w:p>
    <w:p w14:paraId="209B41CB" w14:textId="7F37D2FF" w:rsidR="00CF7F3D" w:rsidRDefault="00CF7F3D">
      <w:pPr>
        <w:rPr>
          <w:rFonts w:ascii="Times New Roman" w:hAnsi="Times New Roman" w:cs="Times New Roman"/>
          <w:sz w:val="21"/>
          <w:szCs w:val="21"/>
          <w:u w:val="single"/>
        </w:rPr>
      </w:pPr>
    </w:p>
    <w:p w14:paraId="1BA68111" w14:textId="5DB2298A" w:rsidR="00CF7F3D" w:rsidRDefault="00CF7F3D">
      <w:pPr>
        <w:rPr>
          <w:rFonts w:ascii="Times New Roman" w:hAnsi="Times New Roman" w:cs="Times New Roman"/>
          <w:sz w:val="21"/>
          <w:szCs w:val="21"/>
          <w:u w:val="single"/>
        </w:rPr>
      </w:pPr>
    </w:p>
    <w:p w14:paraId="16F06E19" w14:textId="20BC7C31" w:rsidR="00CF7F3D" w:rsidRDefault="00CF7F3D">
      <w:pPr>
        <w:rPr>
          <w:rFonts w:ascii="Times New Roman" w:hAnsi="Times New Roman" w:cs="Times New Roman"/>
          <w:sz w:val="21"/>
          <w:szCs w:val="21"/>
          <w:u w:val="single"/>
        </w:rPr>
      </w:pPr>
    </w:p>
    <w:p w14:paraId="79F525BC" w14:textId="4CB59781" w:rsidR="00CF7F3D" w:rsidRDefault="00CF7F3D">
      <w:pPr>
        <w:rPr>
          <w:rFonts w:ascii="Times New Roman" w:hAnsi="Times New Roman" w:cs="Times New Roman"/>
          <w:sz w:val="21"/>
          <w:szCs w:val="21"/>
          <w:u w:val="single"/>
        </w:rPr>
      </w:pPr>
    </w:p>
    <w:p w14:paraId="6D821397" w14:textId="32367EFE" w:rsidR="00CF7F3D" w:rsidRDefault="00CF7F3D">
      <w:pPr>
        <w:rPr>
          <w:rFonts w:ascii="Times New Roman" w:hAnsi="Times New Roman" w:cs="Times New Roman"/>
          <w:sz w:val="21"/>
          <w:szCs w:val="21"/>
          <w:u w:val="single"/>
        </w:rPr>
      </w:pPr>
    </w:p>
    <w:p w14:paraId="6FB2A8EB" w14:textId="340726A0" w:rsidR="00CF7F3D" w:rsidRDefault="00CF7F3D">
      <w:pPr>
        <w:rPr>
          <w:rFonts w:ascii="Times New Roman" w:hAnsi="Times New Roman" w:cs="Times New Roman"/>
          <w:sz w:val="21"/>
          <w:szCs w:val="21"/>
          <w:u w:val="single"/>
        </w:rPr>
      </w:pPr>
    </w:p>
    <w:p w14:paraId="1161874B" w14:textId="65900071" w:rsidR="00CF7F3D" w:rsidRDefault="00CF7F3D">
      <w:pPr>
        <w:rPr>
          <w:rFonts w:ascii="Times New Roman" w:hAnsi="Times New Roman" w:cs="Times New Roman"/>
          <w:sz w:val="21"/>
          <w:szCs w:val="21"/>
          <w:u w:val="single"/>
        </w:rPr>
      </w:pPr>
    </w:p>
    <w:p w14:paraId="606DD1BB" w14:textId="7013D53D" w:rsidR="00CF7F3D" w:rsidRDefault="00CF7F3D">
      <w:pPr>
        <w:rPr>
          <w:rFonts w:ascii="Times New Roman" w:hAnsi="Times New Roman" w:cs="Times New Roman"/>
          <w:sz w:val="21"/>
          <w:szCs w:val="21"/>
          <w:u w:val="single"/>
        </w:rPr>
      </w:pPr>
    </w:p>
    <w:p w14:paraId="43E86AFD" w14:textId="465D400E" w:rsidR="00CF7F3D" w:rsidRDefault="00CF7F3D">
      <w:pPr>
        <w:rPr>
          <w:rFonts w:ascii="Times New Roman" w:hAnsi="Times New Roman" w:cs="Times New Roman"/>
          <w:sz w:val="21"/>
          <w:szCs w:val="21"/>
          <w:u w:val="single"/>
        </w:rPr>
      </w:pPr>
    </w:p>
    <w:p w14:paraId="026F3241" w14:textId="7EE7A0EE" w:rsidR="00CF7F3D" w:rsidRDefault="00CF7F3D">
      <w:pPr>
        <w:rPr>
          <w:rFonts w:ascii="Times New Roman" w:hAnsi="Times New Roman" w:cs="Times New Roman"/>
          <w:sz w:val="21"/>
          <w:szCs w:val="21"/>
          <w:u w:val="single"/>
        </w:rPr>
      </w:pPr>
    </w:p>
    <w:p w14:paraId="1715C8F2" w14:textId="39CAA77C" w:rsidR="00CF7F3D" w:rsidRDefault="00CF7F3D">
      <w:pPr>
        <w:rPr>
          <w:rFonts w:ascii="Times New Roman" w:hAnsi="Times New Roman" w:cs="Times New Roman"/>
          <w:sz w:val="21"/>
          <w:szCs w:val="21"/>
          <w:u w:val="single"/>
        </w:rPr>
      </w:pPr>
    </w:p>
    <w:p w14:paraId="2E880309" w14:textId="32E93295" w:rsidR="00CF7F3D" w:rsidRDefault="00CF7F3D">
      <w:pPr>
        <w:rPr>
          <w:rFonts w:ascii="Times New Roman" w:hAnsi="Times New Roman" w:cs="Times New Roman"/>
          <w:sz w:val="21"/>
          <w:szCs w:val="21"/>
          <w:u w:val="single"/>
        </w:rPr>
      </w:pPr>
    </w:p>
    <w:p w14:paraId="37464E74" w14:textId="1F3C8731" w:rsidR="00CF7F3D" w:rsidRDefault="00CF7F3D">
      <w:pPr>
        <w:rPr>
          <w:rFonts w:ascii="Times New Roman" w:hAnsi="Times New Roman" w:cs="Times New Roman"/>
          <w:sz w:val="21"/>
          <w:szCs w:val="21"/>
          <w:u w:val="single"/>
        </w:rPr>
      </w:pPr>
    </w:p>
    <w:p w14:paraId="701B2E7A" w14:textId="5DD2E9B1" w:rsidR="00CF7F3D" w:rsidRDefault="00CF7F3D">
      <w:pPr>
        <w:rPr>
          <w:rFonts w:ascii="Times New Roman" w:hAnsi="Times New Roman" w:cs="Times New Roman"/>
          <w:sz w:val="21"/>
          <w:szCs w:val="21"/>
          <w:u w:val="single"/>
        </w:rPr>
      </w:pPr>
    </w:p>
    <w:p w14:paraId="7F5C1060" w14:textId="09ED345B" w:rsidR="00CF7F3D" w:rsidRDefault="00CF7F3D">
      <w:pPr>
        <w:rPr>
          <w:rFonts w:ascii="Times New Roman" w:hAnsi="Times New Roman" w:cs="Times New Roman"/>
          <w:sz w:val="21"/>
          <w:szCs w:val="21"/>
          <w:u w:val="single"/>
        </w:rPr>
      </w:pPr>
    </w:p>
    <w:p w14:paraId="6BFE35BD" w14:textId="126073B9" w:rsidR="00CF7F3D" w:rsidRDefault="00CF7F3D">
      <w:pPr>
        <w:rPr>
          <w:rFonts w:ascii="Times New Roman" w:hAnsi="Times New Roman" w:cs="Times New Roman"/>
          <w:sz w:val="21"/>
          <w:szCs w:val="21"/>
          <w:u w:val="single"/>
        </w:rPr>
      </w:pPr>
    </w:p>
    <w:p w14:paraId="2FE299D1" w14:textId="77777777" w:rsidR="00741E1A" w:rsidRDefault="00741E1A" w:rsidP="00FE6BBB">
      <w:pPr>
        <w:jc w:val="both"/>
        <w:rPr>
          <w:rFonts w:ascii="Times New Roman" w:hAnsi="Times New Roman" w:cs="Times New Roman"/>
          <w:b/>
          <w:bCs/>
          <w:color w:val="000000" w:themeColor="text1"/>
          <w:sz w:val="21"/>
          <w:szCs w:val="21"/>
        </w:rPr>
      </w:pPr>
    </w:p>
    <w:p w14:paraId="0F3E2181" w14:textId="77777777" w:rsidR="00741E1A" w:rsidRDefault="00741E1A" w:rsidP="00FE6BBB">
      <w:pPr>
        <w:jc w:val="both"/>
        <w:rPr>
          <w:rFonts w:ascii="Times New Roman" w:hAnsi="Times New Roman" w:cs="Times New Roman"/>
          <w:b/>
          <w:bCs/>
          <w:color w:val="000000" w:themeColor="text1"/>
          <w:sz w:val="21"/>
          <w:szCs w:val="21"/>
        </w:rPr>
      </w:pPr>
    </w:p>
    <w:p w14:paraId="2E3F5331" w14:textId="77777777" w:rsidR="00741E1A" w:rsidRDefault="00741E1A" w:rsidP="00FE6BBB">
      <w:pPr>
        <w:jc w:val="both"/>
        <w:rPr>
          <w:rFonts w:ascii="Times New Roman" w:hAnsi="Times New Roman" w:cs="Times New Roman"/>
          <w:b/>
          <w:bCs/>
          <w:color w:val="000000" w:themeColor="text1"/>
          <w:sz w:val="21"/>
          <w:szCs w:val="21"/>
        </w:rPr>
      </w:pPr>
    </w:p>
    <w:p w14:paraId="68DB15A2" w14:textId="77777777" w:rsidR="00741E1A" w:rsidRDefault="00741E1A" w:rsidP="00FE6BBB">
      <w:pPr>
        <w:jc w:val="both"/>
        <w:rPr>
          <w:rFonts w:ascii="Times New Roman" w:hAnsi="Times New Roman" w:cs="Times New Roman"/>
          <w:b/>
          <w:bCs/>
          <w:color w:val="000000" w:themeColor="text1"/>
          <w:sz w:val="21"/>
          <w:szCs w:val="21"/>
        </w:rPr>
      </w:pPr>
    </w:p>
    <w:p w14:paraId="3CA57E66" w14:textId="77777777" w:rsidR="00741E1A" w:rsidRDefault="00741E1A" w:rsidP="00FE6BBB">
      <w:pPr>
        <w:jc w:val="both"/>
        <w:rPr>
          <w:rFonts w:ascii="Times New Roman" w:hAnsi="Times New Roman" w:cs="Times New Roman"/>
          <w:b/>
          <w:bCs/>
          <w:color w:val="000000" w:themeColor="text1"/>
          <w:sz w:val="21"/>
          <w:szCs w:val="21"/>
        </w:rPr>
      </w:pPr>
    </w:p>
    <w:p w14:paraId="6D6F819F" w14:textId="77777777" w:rsidR="00741E1A" w:rsidRDefault="00741E1A" w:rsidP="00FE6BBB">
      <w:pPr>
        <w:jc w:val="both"/>
        <w:rPr>
          <w:rFonts w:ascii="Times New Roman" w:hAnsi="Times New Roman" w:cs="Times New Roman"/>
          <w:b/>
          <w:bCs/>
          <w:color w:val="000000" w:themeColor="text1"/>
          <w:sz w:val="21"/>
          <w:szCs w:val="21"/>
        </w:rPr>
      </w:pPr>
    </w:p>
    <w:p w14:paraId="26D60031" w14:textId="33EEDBB5" w:rsidR="00FE6BBB" w:rsidRPr="00777BBF" w:rsidRDefault="0080196A" w:rsidP="00FE6BBB">
      <w:pPr>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lastRenderedPageBreak/>
        <w:t>Q</w:t>
      </w:r>
      <w:r w:rsidR="00FE6BBB" w:rsidRPr="00777BBF">
        <w:rPr>
          <w:rFonts w:ascii="Times New Roman" w:hAnsi="Times New Roman" w:cs="Times New Roman"/>
          <w:b/>
          <w:bCs/>
          <w:color w:val="000000" w:themeColor="text1"/>
          <w:sz w:val="21"/>
          <w:szCs w:val="21"/>
        </w:rPr>
        <w:t>2) What are your main concerns with cyber threats with your organisation?</w:t>
      </w:r>
    </w:p>
    <w:p w14:paraId="7AD23037" w14:textId="77777777" w:rsidR="00FE6BBB" w:rsidRPr="001554D8" w:rsidRDefault="00FE6BBB" w:rsidP="00FE6BBB">
      <w:pPr>
        <w:jc w:val="both"/>
        <w:rPr>
          <w:rFonts w:ascii="Times New Roman" w:hAnsi="Times New Roman" w:cs="Times New Roman"/>
          <w:b/>
          <w:bCs/>
          <w:color w:val="FF0000"/>
          <w:sz w:val="21"/>
          <w:szCs w:val="21"/>
        </w:rPr>
      </w:pPr>
    </w:p>
    <w:p w14:paraId="01A5BECC" w14:textId="77777777" w:rsidR="00FE6BBB" w:rsidRPr="00741E1A" w:rsidRDefault="00FE6BBB" w:rsidP="00FE6BBB">
      <w:pPr>
        <w:jc w:val="both"/>
        <w:rPr>
          <w:rFonts w:ascii="Times New Roman" w:hAnsi="Times New Roman" w:cs="Times New Roman"/>
          <w:b/>
          <w:bCs/>
          <w:color w:val="000000" w:themeColor="text1"/>
          <w:sz w:val="20"/>
          <w:szCs w:val="20"/>
          <w:u w:val="single"/>
        </w:rPr>
      </w:pPr>
      <w:r w:rsidRPr="00741E1A">
        <w:rPr>
          <w:rFonts w:ascii="Times New Roman" w:hAnsi="Times New Roman" w:cs="Times New Roman"/>
          <w:b/>
          <w:bCs/>
          <w:color w:val="000000" w:themeColor="text1"/>
          <w:sz w:val="20"/>
          <w:szCs w:val="20"/>
          <w:u w:val="single"/>
        </w:rPr>
        <w:t>Participant A</w:t>
      </w:r>
    </w:p>
    <w:p w14:paraId="4E953FE5" w14:textId="77777777" w:rsidR="00FE6BBB" w:rsidRPr="00741E1A" w:rsidRDefault="00FE6BBB" w:rsidP="00FE6BBB">
      <w:pPr>
        <w:jc w:val="both"/>
        <w:rPr>
          <w:rFonts w:ascii="Times New Roman" w:hAnsi="Times New Roman" w:cs="Times New Roman"/>
          <w:b/>
          <w:bCs/>
          <w:color w:val="000000" w:themeColor="text1"/>
          <w:sz w:val="20"/>
          <w:szCs w:val="20"/>
        </w:rPr>
      </w:pPr>
    </w:p>
    <w:p w14:paraId="4EC11F57" w14:textId="77777777" w:rsidR="00FE6BBB" w:rsidRPr="00741E1A" w:rsidRDefault="00FE6BBB" w:rsidP="00FE6BBB">
      <w:pPr>
        <w:spacing w:line="360" w:lineRule="auto"/>
        <w:jc w:val="both"/>
        <w:rPr>
          <w:rFonts w:ascii="Times New Roman" w:hAnsi="Times New Roman" w:cs="Times New Roman"/>
          <w:i/>
          <w:iCs/>
          <w:color w:val="000000" w:themeColor="text1"/>
          <w:sz w:val="20"/>
          <w:szCs w:val="20"/>
        </w:rPr>
      </w:pPr>
      <w:r w:rsidRPr="00741E1A">
        <w:rPr>
          <w:rFonts w:ascii="Times New Roman" w:hAnsi="Times New Roman" w:cs="Times New Roman"/>
          <w:i/>
          <w:iCs/>
          <w:color w:val="000000" w:themeColor="text1"/>
          <w:sz w:val="20"/>
          <w:szCs w:val="20"/>
        </w:rPr>
        <w:t>“Since the covid pandemic there has been a monumental shift towards a remote working environment to reduce the spread of infection. Consequently, this has brought with it an increased number of cyber-attacks mainly through phishing emails as individuals are now working off their own home servers which in most instances are usually unsecure in comparison to that of a company server. Therefore, to reduce cyber risk to both an individual and the organisation it is imperative that more regulated employee training is carried out to raise awareness. Also, before covid we had five people working from home. That was really the directors and couple of managers whereas now because of covid we have probably fifty workers so for that reason there was a need to introduce two factor authentication”.</w:t>
      </w:r>
    </w:p>
    <w:p w14:paraId="61DC282B" w14:textId="77777777" w:rsidR="00FE6BBB" w:rsidRPr="00741E1A" w:rsidRDefault="00FE6BBB" w:rsidP="00FE6BBB">
      <w:pPr>
        <w:jc w:val="both"/>
        <w:rPr>
          <w:rFonts w:ascii="Times New Roman" w:hAnsi="Times New Roman" w:cs="Times New Roman"/>
          <w:b/>
          <w:bCs/>
          <w:color w:val="000000" w:themeColor="text1"/>
          <w:sz w:val="20"/>
          <w:szCs w:val="20"/>
        </w:rPr>
      </w:pPr>
    </w:p>
    <w:p w14:paraId="55FDD21C" w14:textId="77777777" w:rsidR="00FE6BBB" w:rsidRPr="00741E1A" w:rsidRDefault="00FE6BBB" w:rsidP="00FE6BBB">
      <w:pPr>
        <w:jc w:val="both"/>
        <w:rPr>
          <w:rFonts w:ascii="Times New Roman" w:hAnsi="Times New Roman" w:cs="Times New Roman"/>
          <w:b/>
          <w:bCs/>
          <w:color w:val="000000" w:themeColor="text1"/>
          <w:sz w:val="20"/>
          <w:szCs w:val="20"/>
          <w:u w:val="single"/>
        </w:rPr>
      </w:pPr>
      <w:r w:rsidRPr="00741E1A">
        <w:rPr>
          <w:rFonts w:ascii="Times New Roman" w:hAnsi="Times New Roman" w:cs="Times New Roman"/>
          <w:b/>
          <w:bCs/>
          <w:color w:val="000000" w:themeColor="text1"/>
          <w:sz w:val="20"/>
          <w:szCs w:val="20"/>
          <w:u w:val="single"/>
        </w:rPr>
        <w:t>Participant B</w:t>
      </w:r>
    </w:p>
    <w:p w14:paraId="057269DF" w14:textId="77777777" w:rsidR="00FE6BBB" w:rsidRPr="00741E1A" w:rsidRDefault="00FE6BBB" w:rsidP="00FE6BBB">
      <w:pPr>
        <w:jc w:val="both"/>
        <w:rPr>
          <w:rFonts w:ascii="Times New Roman" w:hAnsi="Times New Roman" w:cs="Times New Roman"/>
          <w:b/>
          <w:bCs/>
          <w:color w:val="000000" w:themeColor="text1"/>
          <w:sz w:val="20"/>
          <w:szCs w:val="20"/>
        </w:rPr>
      </w:pPr>
    </w:p>
    <w:p w14:paraId="1154407E" w14:textId="77777777" w:rsidR="00FE6BBB" w:rsidRPr="00741E1A" w:rsidRDefault="00FE6BBB" w:rsidP="00FE6BBB">
      <w:pPr>
        <w:spacing w:line="360" w:lineRule="auto"/>
        <w:jc w:val="both"/>
        <w:rPr>
          <w:rFonts w:ascii="Times New Roman" w:eastAsia="Times New Roman" w:hAnsi="Times New Roman" w:cs="Times New Roman"/>
          <w:i/>
          <w:iCs/>
          <w:color w:val="000000" w:themeColor="text1"/>
          <w:sz w:val="20"/>
          <w:szCs w:val="20"/>
          <w:lang w:eastAsia="en-GB"/>
        </w:rPr>
      </w:pPr>
      <w:r w:rsidRPr="00741E1A">
        <w:rPr>
          <w:rFonts w:ascii="Times New Roman" w:eastAsia="Times New Roman" w:hAnsi="Times New Roman" w:cs="Times New Roman"/>
          <w:i/>
          <w:iCs/>
          <w:color w:val="000000" w:themeColor="text1"/>
          <w:sz w:val="20"/>
          <w:szCs w:val="20"/>
          <w:lang w:eastAsia="en-GB"/>
        </w:rPr>
        <w:t>“The top level of the supply chain has got it all tied up they have got the policies in place with compliance and ISO standards. However further down the chain to smaller companies’ security is not seen as priority. More emphasis is on making sure that products and services leave on time and in the correct quantity. There is kind of just more emphasis on like getting the product to the customer and then dealing with like maybe the repercussions on security related issues after that. There still appears to be a distinctive divide in opinions from individuals within the logistics sector on whether cybersecurity is deemed as being a vitally important necessity. From my own personal experience, there have been numerous occasions when I have stressed the need for more stringent security measures to be implemented but the response from CEO’s and those in senior management within a logistics company is often the same, why would we consider investing a considerable amount of time, money and resources on cybersecurity when we have not found ourselves the victim of a cyber-attack, for that reason we do not see cybersecurity as a priority, especially when the money can be spent in more important areas of the business”.</w:t>
      </w:r>
    </w:p>
    <w:p w14:paraId="683AE941" w14:textId="77777777" w:rsidR="00FE6BBB" w:rsidRPr="00741E1A" w:rsidRDefault="00FE6BBB" w:rsidP="00FE6BBB">
      <w:pPr>
        <w:jc w:val="both"/>
        <w:rPr>
          <w:rFonts w:ascii="Times New Roman" w:hAnsi="Times New Roman" w:cs="Times New Roman"/>
          <w:b/>
          <w:bCs/>
          <w:color w:val="000000" w:themeColor="text1"/>
          <w:sz w:val="20"/>
          <w:szCs w:val="20"/>
        </w:rPr>
      </w:pPr>
    </w:p>
    <w:p w14:paraId="37134765" w14:textId="77777777" w:rsidR="00FE6BBB" w:rsidRPr="00741E1A" w:rsidRDefault="00FE6BBB" w:rsidP="00FE6BBB">
      <w:pPr>
        <w:jc w:val="both"/>
        <w:rPr>
          <w:rFonts w:ascii="Times New Roman" w:hAnsi="Times New Roman" w:cs="Times New Roman"/>
          <w:b/>
          <w:bCs/>
          <w:color w:val="000000" w:themeColor="text1"/>
          <w:sz w:val="20"/>
          <w:szCs w:val="20"/>
          <w:u w:val="single"/>
        </w:rPr>
      </w:pPr>
      <w:r w:rsidRPr="00741E1A">
        <w:rPr>
          <w:rFonts w:ascii="Times New Roman" w:hAnsi="Times New Roman" w:cs="Times New Roman"/>
          <w:b/>
          <w:bCs/>
          <w:color w:val="000000" w:themeColor="text1"/>
          <w:sz w:val="20"/>
          <w:szCs w:val="20"/>
          <w:u w:val="single"/>
        </w:rPr>
        <w:t>Participant C</w:t>
      </w:r>
    </w:p>
    <w:p w14:paraId="79A6ACED" w14:textId="77777777" w:rsidR="00FE6BBB" w:rsidRPr="00741E1A" w:rsidRDefault="00FE6BBB" w:rsidP="00FE6BBB">
      <w:pPr>
        <w:jc w:val="both"/>
        <w:rPr>
          <w:rFonts w:ascii="Times New Roman" w:hAnsi="Times New Roman" w:cs="Times New Roman"/>
          <w:b/>
          <w:bCs/>
          <w:color w:val="000000" w:themeColor="text1"/>
          <w:sz w:val="20"/>
          <w:szCs w:val="20"/>
        </w:rPr>
      </w:pPr>
    </w:p>
    <w:p w14:paraId="0A450BFE" w14:textId="77777777" w:rsidR="00FE6BBB" w:rsidRPr="00741E1A" w:rsidRDefault="00FE6BBB" w:rsidP="00FE6BBB">
      <w:pPr>
        <w:spacing w:line="360" w:lineRule="auto"/>
        <w:jc w:val="both"/>
        <w:rPr>
          <w:rFonts w:ascii="Times New Roman" w:hAnsi="Times New Roman" w:cs="Times New Roman"/>
          <w:i/>
          <w:iCs/>
          <w:color w:val="000000" w:themeColor="text1"/>
          <w:sz w:val="20"/>
          <w:szCs w:val="20"/>
        </w:rPr>
      </w:pPr>
      <w:r w:rsidRPr="00741E1A">
        <w:rPr>
          <w:rFonts w:ascii="Times New Roman" w:hAnsi="Times New Roman" w:cs="Times New Roman"/>
          <w:i/>
          <w:iCs/>
          <w:color w:val="000000" w:themeColor="text1"/>
          <w:sz w:val="20"/>
          <w:szCs w:val="20"/>
        </w:rPr>
        <w:t xml:space="preserve">“For me, you got three threats in the in the tech world, you got somebody in the supply chain industry, you got the tech itself, and the people and in the processes to back those up. So, from the tech side, you know, what, what have you got in place from the soul protection point of view? You know, if you got a good response plan, if you got a good contingency plan in place. What type of malware protection are you going for claim protection, you need to start using things like biometrics to form factor authentication. So, you've got all that piece of technology perspective. It does not matter what technology you have in place to mitigate cyber threats, the biggest risk to an organisation is often the employees themselves. So, I think companies need to educate their staff by training them better. They need to focus their attention on the latest security awareness training. It is extremely important to keep educating your staff so that they have a better comprehension of the various cyber threats that are out there. So as a company we must send a regular campaign to individuals, that will give us a risk factor to say these are businesses currently sat at the 16% risk, and these individuals are the highest risk. So, I think if you can reduce the risk by educating people, you've reduced the risk to the supply chain in general and the business in general, because you know, Tech's only one aspect of it”. </w:t>
      </w:r>
    </w:p>
    <w:p w14:paraId="15E9C78C" w14:textId="77777777" w:rsidR="00FE6BBB" w:rsidRPr="00741E1A" w:rsidRDefault="00FE6BBB" w:rsidP="00FE6BBB">
      <w:pPr>
        <w:spacing w:line="360" w:lineRule="auto"/>
        <w:jc w:val="both"/>
        <w:rPr>
          <w:rFonts w:ascii="Times New Roman" w:hAnsi="Times New Roman" w:cs="Times New Roman"/>
          <w:color w:val="FF0000"/>
          <w:sz w:val="20"/>
          <w:szCs w:val="20"/>
        </w:rPr>
      </w:pPr>
    </w:p>
    <w:p w14:paraId="44990925" w14:textId="77777777" w:rsidR="00FE6BBB" w:rsidRPr="00741E1A" w:rsidRDefault="00FE6BBB" w:rsidP="00FE6BBB">
      <w:pPr>
        <w:spacing w:line="360" w:lineRule="auto"/>
        <w:jc w:val="both"/>
        <w:rPr>
          <w:rFonts w:ascii="Times New Roman" w:hAnsi="Times New Roman" w:cs="Times New Roman"/>
          <w:b/>
          <w:bCs/>
          <w:color w:val="000000" w:themeColor="text1"/>
          <w:sz w:val="20"/>
          <w:szCs w:val="20"/>
          <w:u w:val="single"/>
        </w:rPr>
      </w:pPr>
      <w:r w:rsidRPr="00741E1A">
        <w:rPr>
          <w:rFonts w:ascii="Times New Roman" w:hAnsi="Times New Roman" w:cs="Times New Roman"/>
          <w:b/>
          <w:bCs/>
          <w:color w:val="000000" w:themeColor="text1"/>
          <w:sz w:val="20"/>
          <w:szCs w:val="20"/>
          <w:u w:val="single"/>
        </w:rPr>
        <w:lastRenderedPageBreak/>
        <w:t>Participant D</w:t>
      </w:r>
    </w:p>
    <w:p w14:paraId="3E00AEA0" w14:textId="77777777" w:rsidR="00FE6BBB" w:rsidRPr="00741E1A" w:rsidRDefault="00FE6BBB" w:rsidP="00FE6BBB">
      <w:pPr>
        <w:spacing w:line="360" w:lineRule="auto"/>
        <w:jc w:val="both"/>
        <w:rPr>
          <w:rFonts w:ascii="Times New Roman" w:hAnsi="Times New Roman" w:cs="Times New Roman"/>
          <w:color w:val="000000" w:themeColor="text1"/>
          <w:sz w:val="20"/>
          <w:szCs w:val="20"/>
          <w:u w:val="single"/>
        </w:rPr>
      </w:pPr>
    </w:p>
    <w:p w14:paraId="3B381654" w14:textId="77777777" w:rsidR="00FE6BBB" w:rsidRPr="00741E1A" w:rsidRDefault="00FE6BBB" w:rsidP="00FE6BBB">
      <w:pPr>
        <w:spacing w:line="360" w:lineRule="auto"/>
        <w:jc w:val="both"/>
        <w:rPr>
          <w:rFonts w:ascii="Times New Roman" w:hAnsi="Times New Roman" w:cs="Times New Roman"/>
          <w:i/>
          <w:iCs/>
          <w:color w:val="FF0000"/>
          <w:sz w:val="20"/>
          <w:szCs w:val="20"/>
        </w:rPr>
      </w:pPr>
      <w:r w:rsidRPr="00741E1A">
        <w:rPr>
          <w:rFonts w:ascii="Times New Roman" w:hAnsi="Times New Roman" w:cs="Times New Roman"/>
          <w:i/>
          <w:iCs/>
          <w:color w:val="000000" w:themeColor="text1"/>
          <w:sz w:val="20"/>
          <w:szCs w:val="20"/>
        </w:rPr>
        <w:t>“The biggest weakness with organisations with regards to cyber threats is the people. So, you've got to keep educating people to understand the threats that are out there. And then you've got to have the technology to back it up. So, when the people don't do the right thing hopefully the technology you've invested in will capture it, and then you've got to also make sure your processes are very tight in and people you know can only do what I'm allowed to do”.</w:t>
      </w:r>
    </w:p>
    <w:p w14:paraId="19442E97" w14:textId="77777777" w:rsidR="00CF7F3D" w:rsidRPr="00741E1A" w:rsidRDefault="00CF7F3D">
      <w:pPr>
        <w:rPr>
          <w:rFonts w:ascii="Times New Roman" w:hAnsi="Times New Roman" w:cs="Times New Roman"/>
          <w:sz w:val="20"/>
          <w:szCs w:val="20"/>
          <w:u w:val="single"/>
        </w:rPr>
      </w:pPr>
    </w:p>
    <w:p w14:paraId="61E08B77" w14:textId="7E53425F" w:rsidR="00E87263" w:rsidRPr="00741E1A" w:rsidRDefault="00E87263">
      <w:pPr>
        <w:rPr>
          <w:rFonts w:ascii="Times New Roman" w:hAnsi="Times New Roman" w:cs="Times New Roman"/>
          <w:sz w:val="20"/>
          <w:szCs w:val="20"/>
          <w:u w:val="single"/>
        </w:rPr>
      </w:pPr>
    </w:p>
    <w:p w14:paraId="5B26372A" w14:textId="641F1B73" w:rsidR="00E87263" w:rsidRPr="00741E1A" w:rsidRDefault="00E87263">
      <w:pPr>
        <w:rPr>
          <w:rFonts w:ascii="Times New Roman" w:hAnsi="Times New Roman" w:cs="Times New Roman"/>
          <w:sz w:val="20"/>
          <w:szCs w:val="20"/>
          <w:u w:val="single"/>
        </w:rPr>
      </w:pPr>
    </w:p>
    <w:p w14:paraId="186CF8C6" w14:textId="27909049" w:rsidR="00E87263" w:rsidRDefault="00E87263">
      <w:pPr>
        <w:rPr>
          <w:rFonts w:ascii="Times New Roman" w:hAnsi="Times New Roman" w:cs="Times New Roman"/>
          <w:sz w:val="21"/>
          <w:szCs w:val="21"/>
          <w:u w:val="single"/>
        </w:rPr>
      </w:pPr>
    </w:p>
    <w:p w14:paraId="6FFBF784" w14:textId="01E29CA0" w:rsidR="00E87263" w:rsidRDefault="00E87263">
      <w:pPr>
        <w:rPr>
          <w:rFonts w:ascii="Times New Roman" w:hAnsi="Times New Roman" w:cs="Times New Roman"/>
          <w:sz w:val="21"/>
          <w:szCs w:val="21"/>
          <w:u w:val="single"/>
        </w:rPr>
      </w:pPr>
    </w:p>
    <w:p w14:paraId="6D9F56D3" w14:textId="14D2DF68" w:rsidR="00FE6BBB" w:rsidRDefault="00FE6BBB">
      <w:pPr>
        <w:rPr>
          <w:rFonts w:ascii="Times New Roman" w:hAnsi="Times New Roman" w:cs="Times New Roman"/>
          <w:sz w:val="21"/>
          <w:szCs w:val="21"/>
          <w:u w:val="single"/>
        </w:rPr>
      </w:pPr>
    </w:p>
    <w:p w14:paraId="78D161D5" w14:textId="13A32C68" w:rsidR="00FE6BBB" w:rsidRDefault="00FE6BBB">
      <w:pPr>
        <w:rPr>
          <w:rFonts w:ascii="Times New Roman" w:hAnsi="Times New Roman" w:cs="Times New Roman"/>
          <w:sz w:val="21"/>
          <w:szCs w:val="21"/>
          <w:u w:val="single"/>
        </w:rPr>
      </w:pPr>
    </w:p>
    <w:p w14:paraId="75EB475A" w14:textId="5E1D4307" w:rsidR="00FE6BBB" w:rsidRDefault="00FE6BBB">
      <w:pPr>
        <w:rPr>
          <w:rFonts w:ascii="Times New Roman" w:hAnsi="Times New Roman" w:cs="Times New Roman"/>
          <w:sz w:val="21"/>
          <w:szCs w:val="21"/>
          <w:u w:val="single"/>
        </w:rPr>
      </w:pPr>
    </w:p>
    <w:p w14:paraId="23A13CC9" w14:textId="7BA5AB4E" w:rsidR="00FE6BBB" w:rsidRDefault="00FE6BBB">
      <w:pPr>
        <w:rPr>
          <w:rFonts w:ascii="Times New Roman" w:hAnsi="Times New Roman" w:cs="Times New Roman"/>
          <w:sz w:val="21"/>
          <w:szCs w:val="21"/>
          <w:u w:val="single"/>
        </w:rPr>
      </w:pPr>
    </w:p>
    <w:p w14:paraId="1DA9C9B2" w14:textId="15AB7CF8" w:rsidR="00FE6BBB" w:rsidRDefault="00FE6BBB">
      <w:pPr>
        <w:rPr>
          <w:rFonts w:ascii="Times New Roman" w:hAnsi="Times New Roman" w:cs="Times New Roman"/>
          <w:sz w:val="21"/>
          <w:szCs w:val="21"/>
          <w:u w:val="single"/>
        </w:rPr>
      </w:pPr>
    </w:p>
    <w:p w14:paraId="6EE5FE9F" w14:textId="08661360" w:rsidR="00FE6BBB" w:rsidRDefault="00FE6BBB">
      <w:pPr>
        <w:rPr>
          <w:rFonts w:ascii="Times New Roman" w:hAnsi="Times New Roman" w:cs="Times New Roman"/>
          <w:sz w:val="21"/>
          <w:szCs w:val="21"/>
          <w:u w:val="single"/>
        </w:rPr>
      </w:pPr>
    </w:p>
    <w:p w14:paraId="4F01F5DB" w14:textId="1941C44D" w:rsidR="00FE6BBB" w:rsidRDefault="00FE6BBB">
      <w:pPr>
        <w:rPr>
          <w:rFonts w:ascii="Times New Roman" w:hAnsi="Times New Roman" w:cs="Times New Roman"/>
          <w:sz w:val="21"/>
          <w:szCs w:val="21"/>
          <w:u w:val="single"/>
        </w:rPr>
      </w:pPr>
    </w:p>
    <w:p w14:paraId="0B148D7A" w14:textId="2E842A15" w:rsidR="00FE6BBB" w:rsidRDefault="00FE6BBB">
      <w:pPr>
        <w:rPr>
          <w:rFonts w:ascii="Times New Roman" w:hAnsi="Times New Roman" w:cs="Times New Roman"/>
          <w:sz w:val="21"/>
          <w:szCs w:val="21"/>
          <w:u w:val="single"/>
        </w:rPr>
      </w:pPr>
    </w:p>
    <w:p w14:paraId="1F4F3A47" w14:textId="3D7B76AE" w:rsidR="00FE6BBB" w:rsidRDefault="00FE6BBB">
      <w:pPr>
        <w:rPr>
          <w:rFonts w:ascii="Times New Roman" w:hAnsi="Times New Roman" w:cs="Times New Roman"/>
          <w:sz w:val="21"/>
          <w:szCs w:val="21"/>
          <w:u w:val="single"/>
        </w:rPr>
      </w:pPr>
    </w:p>
    <w:p w14:paraId="4484D697" w14:textId="37292F7B" w:rsidR="00FE6BBB" w:rsidRDefault="00FE6BBB">
      <w:pPr>
        <w:rPr>
          <w:rFonts w:ascii="Times New Roman" w:hAnsi="Times New Roman" w:cs="Times New Roman"/>
          <w:sz w:val="21"/>
          <w:szCs w:val="21"/>
          <w:u w:val="single"/>
        </w:rPr>
      </w:pPr>
    </w:p>
    <w:p w14:paraId="420F463E" w14:textId="5F069A14" w:rsidR="00FE6BBB" w:rsidRDefault="00FE6BBB">
      <w:pPr>
        <w:rPr>
          <w:rFonts w:ascii="Times New Roman" w:hAnsi="Times New Roman" w:cs="Times New Roman"/>
          <w:sz w:val="21"/>
          <w:szCs w:val="21"/>
          <w:u w:val="single"/>
        </w:rPr>
      </w:pPr>
    </w:p>
    <w:p w14:paraId="1B51DE24" w14:textId="2EC3BBA2" w:rsidR="00FE6BBB" w:rsidRDefault="00FE6BBB">
      <w:pPr>
        <w:rPr>
          <w:rFonts w:ascii="Times New Roman" w:hAnsi="Times New Roman" w:cs="Times New Roman"/>
          <w:sz w:val="21"/>
          <w:szCs w:val="21"/>
          <w:u w:val="single"/>
        </w:rPr>
      </w:pPr>
    </w:p>
    <w:p w14:paraId="2602044E" w14:textId="366BDEA2" w:rsidR="00FE6BBB" w:rsidRDefault="00FE6BBB">
      <w:pPr>
        <w:rPr>
          <w:rFonts w:ascii="Times New Roman" w:hAnsi="Times New Roman" w:cs="Times New Roman"/>
          <w:sz w:val="21"/>
          <w:szCs w:val="21"/>
          <w:u w:val="single"/>
        </w:rPr>
      </w:pPr>
    </w:p>
    <w:p w14:paraId="6348AC77" w14:textId="760D333C" w:rsidR="00FE6BBB" w:rsidRDefault="00FE6BBB">
      <w:pPr>
        <w:rPr>
          <w:rFonts w:ascii="Times New Roman" w:hAnsi="Times New Roman" w:cs="Times New Roman"/>
          <w:sz w:val="21"/>
          <w:szCs w:val="21"/>
          <w:u w:val="single"/>
        </w:rPr>
      </w:pPr>
    </w:p>
    <w:p w14:paraId="7373751D" w14:textId="2F60BE2A" w:rsidR="00FE6BBB" w:rsidRDefault="00FE6BBB">
      <w:pPr>
        <w:rPr>
          <w:rFonts w:ascii="Times New Roman" w:hAnsi="Times New Roman" w:cs="Times New Roman"/>
          <w:sz w:val="21"/>
          <w:szCs w:val="21"/>
          <w:u w:val="single"/>
        </w:rPr>
      </w:pPr>
    </w:p>
    <w:p w14:paraId="2D6C2900" w14:textId="296DB360" w:rsidR="00FE6BBB" w:rsidRDefault="00FE6BBB">
      <w:pPr>
        <w:rPr>
          <w:rFonts w:ascii="Times New Roman" w:hAnsi="Times New Roman" w:cs="Times New Roman"/>
          <w:sz w:val="21"/>
          <w:szCs w:val="21"/>
          <w:u w:val="single"/>
        </w:rPr>
      </w:pPr>
    </w:p>
    <w:p w14:paraId="70874390" w14:textId="1037D56A" w:rsidR="00FE6BBB" w:rsidRDefault="00FE6BBB">
      <w:pPr>
        <w:rPr>
          <w:rFonts w:ascii="Times New Roman" w:hAnsi="Times New Roman" w:cs="Times New Roman"/>
          <w:sz w:val="21"/>
          <w:szCs w:val="21"/>
          <w:u w:val="single"/>
        </w:rPr>
      </w:pPr>
    </w:p>
    <w:p w14:paraId="4902FEC7" w14:textId="12F4E5C6" w:rsidR="00FE6BBB" w:rsidRDefault="00FE6BBB">
      <w:pPr>
        <w:rPr>
          <w:rFonts w:ascii="Times New Roman" w:hAnsi="Times New Roman" w:cs="Times New Roman"/>
          <w:sz w:val="21"/>
          <w:szCs w:val="21"/>
          <w:u w:val="single"/>
        </w:rPr>
      </w:pPr>
    </w:p>
    <w:p w14:paraId="581F895C" w14:textId="4CE5839C" w:rsidR="00FE6BBB" w:rsidRDefault="00FE6BBB">
      <w:pPr>
        <w:rPr>
          <w:rFonts w:ascii="Times New Roman" w:hAnsi="Times New Roman" w:cs="Times New Roman"/>
          <w:sz w:val="21"/>
          <w:szCs w:val="21"/>
          <w:u w:val="single"/>
        </w:rPr>
      </w:pPr>
    </w:p>
    <w:p w14:paraId="1BF6D4CF" w14:textId="674EDA92" w:rsidR="00FE6BBB" w:rsidRDefault="00FE6BBB">
      <w:pPr>
        <w:rPr>
          <w:rFonts w:ascii="Times New Roman" w:hAnsi="Times New Roman" w:cs="Times New Roman"/>
          <w:sz w:val="21"/>
          <w:szCs w:val="21"/>
          <w:u w:val="single"/>
        </w:rPr>
      </w:pPr>
    </w:p>
    <w:p w14:paraId="5723F6EB" w14:textId="19C47415" w:rsidR="00FE6BBB" w:rsidRDefault="00FE6BBB">
      <w:pPr>
        <w:rPr>
          <w:rFonts w:ascii="Times New Roman" w:hAnsi="Times New Roman" w:cs="Times New Roman"/>
          <w:sz w:val="21"/>
          <w:szCs w:val="21"/>
          <w:u w:val="single"/>
        </w:rPr>
      </w:pPr>
    </w:p>
    <w:p w14:paraId="20A613E3" w14:textId="1E559F2B" w:rsidR="00FE6BBB" w:rsidRDefault="00FE6BBB">
      <w:pPr>
        <w:rPr>
          <w:rFonts w:ascii="Times New Roman" w:hAnsi="Times New Roman" w:cs="Times New Roman"/>
          <w:sz w:val="21"/>
          <w:szCs w:val="21"/>
          <w:u w:val="single"/>
        </w:rPr>
      </w:pPr>
    </w:p>
    <w:p w14:paraId="55C7F4D5" w14:textId="730882C4" w:rsidR="00FE6BBB" w:rsidRDefault="00FE6BBB">
      <w:pPr>
        <w:rPr>
          <w:rFonts w:ascii="Times New Roman" w:hAnsi="Times New Roman" w:cs="Times New Roman"/>
          <w:sz w:val="21"/>
          <w:szCs w:val="21"/>
          <w:u w:val="single"/>
        </w:rPr>
      </w:pPr>
    </w:p>
    <w:p w14:paraId="288D8EEB" w14:textId="59B08EA2" w:rsidR="00FE6BBB" w:rsidRDefault="00FE6BBB">
      <w:pPr>
        <w:rPr>
          <w:rFonts w:ascii="Times New Roman" w:hAnsi="Times New Roman" w:cs="Times New Roman"/>
          <w:sz w:val="21"/>
          <w:szCs w:val="21"/>
          <w:u w:val="single"/>
        </w:rPr>
      </w:pPr>
    </w:p>
    <w:p w14:paraId="655CBEB5" w14:textId="320D0823" w:rsidR="00FE6BBB" w:rsidRDefault="00FE6BBB">
      <w:pPr>
        <w:rPr>
          <w:rFonts w:ascii="Times New Roman" w:hAnsi="Times New Roman" w:cs="Times New Roman"/>
          <w:sz w:val="21"/>
          <w:szCs w:val="21"/>
          <w:u w:val="single"/>
        </w:rPr>
      </w:pPr>
    </w:p>
    <w:p w14:paraId="38FDED26" w14:textId="007F9AC2" w:rsidR="00FE6BBB" w:rsidRDefault="00FE6BBB">
      <w:pPr>
        <w:rPr>
          <w:rFonts w:ascii="Times New Roman" w:hAnsi="Times New Roman" w:cs="Times New Roman"/>
          <w:sz w:val="21"/>
          <w:szCs w:val="21"/>
          <w:u w:val="single"/>
        </w:rPr>
      </w:pPr>
    </w:p>
    <w:p w14:paraId="3A60B0AF" w14:textId="2A6709DC" w:rsidR="00FE6BBB" w:rsidRDefault="00FE6BBB">
      <w:pPr>
        <w:rPr>
          <w:rFonts w:ascii="Times New Roman" w:hAnsi="Times New Roman" w:cs="Times New Roman"/>
          <w:sz w:val="21"/>
          <w:szCs w:val="21"/>
          <w:u w:val="single"/>
        </w:rPr>
      </w:pPr>
    </w:p>
    <w:p w14:paraId="4DF20B85" w14:textId="59B0DBE9" w:rsidR="00FE6BBB" w:rsidRDefault="00FE6BBB">
      <w:pPr>
        <w:rPr>
          <w:rFonts w:ascii="Times New Roman" w:hAnsi="Times New Roman" w:cs="Times New Roman"/>
          <w:sz w:val="21"/>
          <w:szCs w:val="21"/>
          <w:u w:val="single"/>
        </w:rPr>
      </w:pPr>
    </w:p>
    <w:p w14:paraId="70F15761" w14:textId="75B206FE" w:rsidR="00FE6BBB" w:rsidRDefault="00FE6BBB">
      <w:pPr>
        <w:rPr>
          <w:rFonts w:ascii="Times New Roman" w:hAnsi="Times New Roman" w:cs="Times New Roman"/>
          <w:sz w:val="21"/>
          <w:szCs w:val="21"/>
          <w:u w:val="single"/>
        </w:rPr>
      </w:pPr>
    </w:p>
    <w:p w14:paraId="49C327B3" w14:textId="5ED6C761" w:rsidR="00FE6BBB" w:rsidRDefault="00FE6BBB">
      <w:pPr>
        <w:rPr>
          <w:rFonts w:ascii="Times New Roman" w:hAnsi="Times New Roman" w:cs="Times New Roman"/>
          <w:sz w:val="21"/>
          <w:szCs w:val="21"/>
          <w:u w:val="single"/>
        </w:rPr>
      </w:pPr>
    </w:p>
    <w:p w14:paraId="70ABCDC5" w14:textId="0A01F03C" w:rsidR="00FE6BBB" w:rsidRDefault="00FE6BBB">
      <w:pPr>
        <w:rPr>
          <w:rFonts w:ascii="Times New Roman" w:hAnsi="Times New Roman" w:cs="Times New Roman"/>
          <w:sz w:val="21"/>
          <w:szCs w:val="21"/>
          <w:u w:val="single"/>
        </w:rPr>
      </w:pPr>
    </w:p>
    <w:p w14:paraId="0769F668" w14:textId="071EA7A3" w:rsidR="00FE6BBB" w:rsidRDefault="00FE6BBB">
      <w:pPr>
        <w:rPr>
          <w:rFonts w:ascii="Times New Roman" w:hAnsi="Times New Roman" w:cs="Times New Roman"/>
          <w:sz w:val="21"/>
          <w:szCs w:val="21"/>
          <w:u w:val="single"/>
        </w:rPr>
      </w:pPr>
    </w:p>
    <w:p w14:paraId="3E11C001" w14:textId="49FFAB26" w:rsidR="00FE6BBB" w:rsidRDefault="00FE6BBB">
      <w:pPr>
        <w:rPr>
          <w:rFonts w:ascii="Times New Roman" w:hAnsi="Times New Roman" w:cs="Times New Roman"/>
          <w:sz w:val="21"/>
          <w:szCs w:val="21"/>
          <w:u w:val="single"/>
        </w:rPr>
      </w:pPr>
    </w:p>
    <w:p w14:paraId="526C93A3" w14:textId="2A68BE77" w:rsidR="00FE6BBB" w:rsidRDefault="00FE6BBB">
      <w:pPr>
        <w:rPr>
          <w:rFonts w:ascii="Times New Roman" w:hAnsi="Times New Roman" w:cs="Times New Roman"/>
          <w:sz w:val="21"/>
          <w:szCs w:val="21"/>
          <w:u w:val="single"/>
        </w:rPr>
      </w:pPr>
    </w:p>
    <w:p w14:paraId="28EF66A1" w14:textId="77777777" w:rsidR="008838CF" w:rsidRDefault="008838CF" w:rsidP="00736B53">
      <w:pPr>
        <w:rPr>
          <w:rFonts w:ascii="Times New Roman" w:hAnsi="Times New Roman" w:cs="Times New Roman"/>
          <w:b/>
          <w:bCs/>
          <w:color w:val="000000" w:themeColor="text1"/>
          <w:sz w:val="21"/>
          <w:szCs w:val="21"/>
        </w:rPr>
      </w:pPr>
    </w:p>
    <w:p w14:paraId="6E964AF5" w14:textId="77777777" w:rsidR="008838CF" w:rsidRDefault="008838CF" w:rsidP="00736B53">
      <w:pPr>
        <w:rPr>
          <w:rFonts w:ascii="Times New Roman" w:hAnsi="Times New Roman" w:cs="Times New Roman"/>
          <w:b/>
          <w:bCs/>
          <w:color w:val="000000" w:themeColor="text1"/>
          <w:sz w:val="21"/>
          <w:szCs w:val="21"/>
        </w:rPr>
      </w:pPr>
    </w:p>
    <w:p w14:paraId="577B4258" w14:textId="77777777" w:rsidR="008838CF" w:rsidRDefault="008838CF" w:rsidP="00736B53">
      <w:pPr>
        <w:rPr>
          <w:rFonts w:ascii="Times New Roman" w:hAnsi="Times New Roman" w:cs="Times New Roman"/>
          <w:b/>
          <w:bCs/>
          <w:color w:val="000000" w:themeColor="text1"/>
          <w:sz w:val="21"/>
          <w:szCs w:val="21"/>
        </w:rPr>
      </w:pPr>
    </w:p>
    <w:p w14:paraId="00256494" w14:textId="77777777" w:rsidR="009841C9" w:rsidRDefault="009841C9" w:rsidP="00736B53">
      <w:pPr>
        <w:rPr>
          <w:rFonts w:ascii="Times New Roman" w:hAnsi="Times New Roman" w:cs="Times New Roman"/>
          <w:b/>
          <w:bCs/>
          <w:color w:val="000000" w:themeColor="text1"/>
          <w:sz w:val="21"/>
          <w:szCs w:val="21"/>
        </w:rPr>
      </w:pPr>
    </w:p>
    <w:p w14:paraId="7AB02DAA" w14:textId="77777777" w:rsidR="009841C9" w:rsidRDefault="009841C9" w:rsidP="00736B53">
      <w:pPr>
        <w:rPr>
          <w:rFonts w:ascii="Times New Roman" w:hAnsi="Times New Roman" w:cs="Times New Roman"/>
          <w:b/>
          <w:bCs/>
          <w:color w:val="000000" w:themeColor="text1"/>
          <w:sz w:val="21"/>
          <w:szCs w:val="21"/>
        </w:rPr>
      </w:pPr>
    </w:p>
    <w:p w14:paraId="2332E135" w14:textId="77777777" w:rsidR="009841C9" w:rsidRDefault="009841C9" w:rsidP="00736B53">
      <w:pPr>
        <w:rPr>
          <w:rFonts w:ascii="Times New Roman" w:hAnsi="Times New Roman" w:cs="Times New Roman"/>
          <w:b/>
          <w:bCs/>
          <w:color w:val="000000" w:themeColor="text1"/>
          <w:sz w:val="21"/>
          <w:szCs w:val="21"/>
        </w:rPr>
      </w:pPr>
    </w:p>
    <w:p w14:paraId="16C4D571" w14:textId="77777777" w:rsidR="009841C9" w:rsidRDefault="009841C9" w:rsidP="00736B53">
      <w:pPr>
        <w:rPr>
          <w:rFonts w:ascii="Times New Roman" w:hAnsi="Times New Roman" w:cs="Times New Roman"/>
          <w:b/>
          <w:bCs/>
          <w:color w:val="000000" w:themeColor="text1"/>
          <w:sz w:val="21"/>
          <w:szCs w:val="21"/>
        </w:rPr>
      </w:pPr>
    </w:p>
    <w:p w14:paraId="78529CFD" w14:textId="77777777" w:rsidR="009841C9" w:rsidRDefault="009841C9" w:rsidP="00736B53">
      <w:pPr>
        <w:rPr>
          <w:rFonts w:ascii="Times New Roman" w:hAnsi="Times New Roman" w:cs="Times New Roman"/>
          <w:b/>
          <w:bCs/>
          <w:color w:val="000000" w:themeColor="text1"/>
          <w:sz w:val="21"/>
          <w:szCs w:val="21"/>
        </w:rPr>
      </w:pPr>
    </w:p>
    <w:p w14:paraId="79DFDA47" w14:textId="356391BA" w:rsidR="00736B53" w:rsidRPr="00736B53" w:rsidRDefault="00EF4985" w:rsidP="00736B53">
      <w:pPr>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lastRenderedPageBreak/>
        <w:t>Q</w:t>
      </w:r>
      <w:r w:rsidR="00736B53" w:rsidRPr="00736B53">
        <w:rPr>
          <w:rFonts w:ascii="Times New Roman" w:hAnsi="Times New Roman" w:cs="Times New Roman"/>
          <w:b/>
          <w:bCs/>
          <w:color w:val="000000" w:themeColor="text1"/>
          <w:sz w:val="21"/>
          <w:szCs w:val="21"/>
        </w:rPr>
        <w:t>3) What can organisations do to manage cyber threats better?</w:t>
      </w:r>
    </w:p>
    <w:p w14:paraId="1BC5CC42" w14:textId="1E909CAC" w:rsidR="00736B53" w:rsidRDefault="00736B53" w:rsidP="00736B53">
      <w:pPr>
        <w:rPr>
          <w:rFonts w:ascii="Times New Roman" w:hAnsi="Times New Roman" w:cs="Times New Roman"/>
          <w:b/>
          <w:bCs/>
          <w:color w:val="FF0000"/>
          <w:sz w:val="21"/>
          <w:szCs w:val="21"/>
        </w:rPr>
      </w:pPr>
    </w:p>
    <w:p w14:paraId="1EBBCFE7" w14:textId="77777777" w:rsidR="00D9768D" w:rsidRDefault="00D9768D" w:rsidP="00736B53">
      <w:pPr>
        <w:rPr>
          <w:rFonts w:ascii="Times New Roman" w:hAnsi="Times New Roman" w:cs="Times New Roman"/>
          <w:b/>
          <w:bCs/>
          <w:color w:val="000000" w:themeColor="text1"/>
          <w:sz w:val="21"/>
          <w:szCs w:val="21"/>
        </w:rPr>
      </w:pPr>
    </w:p>
    <w:p w14:paraId="2CD7315A" w14:textId="79E69A56" w:rsidR="00736B53" w:rsidRPr="00C70CF0" w:rsidRDefault="00D9768D" w:rsidP="00736B53">
      <w:pPr>
        <w:rPr>
          <w:rFonts w:ascii="Times New Roman" w:hAnsi="Times New Roman" w:cs="Times New Roman"/>
          <w:b/>
          <w:bCs/>
          <w:color w:val="000000" w:themeColor="text1"/>
          <w:sz w:val="21"/>
          <w:szCs w:val="21"/>
          <w:u w:val="single"/>
        </w:rPr>
      </w:pPr>
      <w:r w:rsidRPr="00C70CF0">
        <w:rPr>
          <w:rFonts w:ascii="Times New Roman" w:hAnsi="Times New Roman" w:cs="Times New Roman"/>
          <w:b/>
          <w:bCs/>
          <w:color w:val="000000" w:themeColor="text1"/>
          <w:sz w:val="21"/>
          <w:szCs w:val="21"/>
          <w:u w:val="single"/>
        </w:rPr>
        <w:t>Participant A</w:t>
      </w:r>
    </w:p>
    <w:p w14:paraId="7C20D866" w14:textId="34CCC660" w:rsidR="00736B53" w:rsidRDefault="00736B53" w:rsidP="00736B53">
      <w:pPr>
        <w:rPr>
          <w:rFonts w:ascii="Times New Roman" w:hAnsi="Times New Roman" w:cs="Times New Roman"/>
          <w:b/>
          <w:bCs/>
          <w:color w:val="FF0000"/>
          <w:sz w:val="21"/>
          <w:szCs w:val="21"/>
        </w:rPr>
      </w:pPr>
    </w:p>
    <w:p w14:paraId="2EE31177" w14:textId="17D435E0" w:rsidR="00B571AE" w:rsidRPr="00BF38E1" w:rsidRDefault="001A5FD9" w:rsidP="00BF38E1">
      <w:pPr>
        <w:spacing w:line="360" w:lineRule="auto"/>
        <w:jc w:val="both"/>
        <w:rPr>
          <w:rFonts w:ascii="Times New Roman" w:hAnsi="Times New Roman" w:cs="Times New Roman"/>
          <w:b/>
          <w:bCs/>
          <w:color w:val="FF0000"/>
          <w:sz w:val="21"/>
          <w:szCs w:val="21"/>
        </w:rPr>
      </w:pPr>
      <w:r>
        <w:rPr>
          <w:rFonts w:ascii="Times New Roman" w:hAnsi="Times New Roman" w:cs="Times New Roman"/>
          <w:i/>
          <w:iCs/>
          <w:color w:val="000000" w:themeColor="text1"/>
          <w:sz w:val="21"/>
          <w:szCs w:val="21"/>
        </w:rPr>
        <w:t>“</w:t>
      </w:r>
      <w:r w:rsidR="00AA06F4" w:rsidRPr="00BF38E1">
        <w:rPr>
          <w:rFonts w:ascii="Times New Roman" w:hAnsi="Times New Roman" w:cs="Times New Roman"/>
          <w:i/>
          <w:iCs/>
          <w:color w:val="000000" w:themeColor="text1"/>
          <w:sz w:val="21"/>
          <w:szCs w:val="21"/>
        </w:rPr>
        <w:t xml:space="preserve">For me personally, I </w:t>
      </w:r>
      <w:r w:rsidR="000116E7" w:rsidRPr="00BF38E1">
        <w:rPr>
          <w:rFonts w:ascii="Times New Roman" w:hAnsi="Times New Roman" w:cs="Times New Roman"/>
          <w:i/>
          <w:iCs/>
          <w:color w:val="000000" w:themeColor="text1"/>
          <w:sz w:val="21"/>
          <w:szCs w:val="21"/>
        </w:rPr>
        <w:t xml:space="preserve">think that it is in the </w:t>
      </w:r>
      <w:r w:rsidR="00B93E97" w:rsidRPr="00BF38E1">
        <w:rPr>
          <w:rFonts w:ascii="Times New Roman" w:hAnsi="Times New Roman" w:cs="Times New Roman"/>
          <w:i/>
          <w:iCs/>
          <w:color w:val="000000" w:themeColor="text1"/>
          <w:sz w:val="21"/>
          <w:szCs w:val="21"/>
        </w:rPr>
        <w:t>company’s</w:t>
      </w:r>
      <w:r w:rsidR="000116E7" w:rsidRPr="00BF38E1">
        <w:rPr>
          <w:rFonts w:ascii="Times New Roman" w:hAnsi="Times New Roman" w:cs="Times New Roman"/>
          <w:i/>
          <w:iCs/>
          <w:color w:val="000000" w:themeColor="text1"/>
          <w:sz w:val="21"/>
          <w:szCs w:val="21"/>
        </w:rPr>
        <w:t xml:space="preserve"> best interest to </w:t>
      </w:r>
      <w:r w:rsidR="00410A9C" w:rsidRPr="00BF38E1">
        <w:rPr>
          <w:rFonts w:ascii="Times New Roman" w:hAnsi="Times New Roman" w:cs="Times New Roman"/>
          <w:i/>
          <w:iCs/>
          <w:color w:val="000000" w:themeColor="text1"/>
          <w:sz w:val="21"/>
          <w:szCs w:val="21"/>
        </w:rPr>
        <w:t xml:space="preserve">introduce more training </w:t>
      </w:r>
      <w:r w:rsidR="003D0CF5" w:rsidRPr="00BF38E1">
        <w:rPr>
          <w:rFonts w:ascii="Times New Roman" w:hAnsi="Times New Roman" w:cs="Times New Roman"/>
          <w:i/>
          <w:iCs/>
          <w:color w:val="000000" w:themeColor="text1"/>
          <w:sz w:val="21"/>
          <w:szCs w:val="21"/>
        </w:rPr>
        <w:t xml:space="preserve">based around </w:t>
      </w:r>
      <w:r w:rsidR="00080FDE" w:rsidRPr="00BF38E1">
        <w:rPr>
          <w:rFonts w:ascii="Times New Roman" w:hAnsi="Times New Roman" w:cs="Times New Roman"/>
          <w:i/>
          <w:iCs/>
          <w:color w:val="000000" w:themeColor="text1"/>
          <w:sz w:val="21"/>
          <w:szCs w:val="21"/>
        </w:rPr>
        <w:t>security. I</w:t>
      </w:r>
      <w:r w:rsidR="00610E6F" w:rsidRPr="00BF38E1">
        <w:rPr>
          <w:rFonts w:ascii="Times New Roman" w:hAnsi="Times New Roman" w:cs="Times New Roman"/>
          <w:i/>
          <w:iCs/>
          <w:color w:val="000000" w:themeColor="text1"/>
          <w:sz w:val="21"/>
          <w:szCs w:val="21"/>
        </w:rPr>
        <w:t xml:space="preserve"> mean most </w:t>
      </w:r>
      <w:r w:rsidR="009B1EBA" w:rsidRPr="00BF38E1">
        <w:rPr>
          <w:rFonts w:ascii="Times New Roman" w:hAnsi="Times New Roman" w:cs="Times New Roman"/>
          <w:i/>
          <w:iCs/>
          <w:color w:val="000000" w:themeColor="text1"/>
          <w:sz w:val="21"/>
          <w:szCs w:val="21"/>
        </w:rPr>
        <w:t>companies</w:t>
      </w:r>
      <w:r w:rsidR="00610E6F" w:rsidRPr="00BF38E1">
        <w:rPr>
          <w:rFonts w:ascii="Times New Roman" w:hAnsi="Times New Roman" w:cs="Times New Roman"/>
          <w:i/>
          <w:iCs/>
          <w:color w:val="000000" w:themeColor="text1"/>
          <w:sz w:val="21"/>
          <w:szCs w:val="21"/>
        </w:rPr>
        <w:t xml:space="preserve"> can afford to schedule in a few hours a month to go through with</w:t>
      </w:r>
      <w:r w:rsidR="00B93112" w:rsidRPr="00BF38E1">
        <w:rPr>
          <w:rFonts w:ascii="Times New Roman" w:hAnsi="Times New Roman" w:cs="Times New Roman"/>
          <w:i/>
          <w:iCs/>
          <w:color w:val="000000" w:themeColor="text1"/>
          <w:sz w:val="21"/>
          <w:szCs w:val="21"/>
        </w:rPr>
        <w:t xml:space="preserve"> their employees the basics of security</w:t>
      </w:r>
      <w:r w:rsidR="00080FDE" w:rsidRPr="00BF38E1">
        <w:rPr>
          <w:rFonts w:ascii="Times New Roman" w:hAnsi="Times New Roman" w:cs="Times New Roman"/>
          <w:i/>
          <w:iCs/>
          <w:color w:val="000000" w:themeColor="text1"/>
          <w:sz w:val="21"/>
          <w:szCs w:val="21"/>
        </w:rPr>
        <w:t>,</w:t>
      </w:r>
      <w:r w:rsidR="00B93112" w:rsidRPr="00BF38E1">
        <w:rPr>
          <w:rFonts w:ascii="Times New Roman" w:hAnsi="Times New Roman" w:cs="Times New Roman"/>
          <w:i/>
          <w:iCs/>
          <w:color w:val="000000" w:themeColor="text1"/>
          <w:sz w:val="21"/>
          <w:szCs w:val="21"/>
        </w:rPr>
        <w:t xml:space="preserve"> like how to correctly open emails and what are the </w:t>
      </w:r>
      <w:r w:rsidR="009B1EBA" w:rsidRPr="00BF38E1">
        <w:rPr>
          <w:rFonts w:ascii="Times New Roman" w:hAnsi="Times New Roman" w:cs="Times New Roman"/>
          <w:i/>
          <w:iCs/>
          <w:color w:val="000000" w:themeColor="text1"/>
          <w:sz w:val="21"/>
          <w:szCs w:val="21"/>
        </w:rPr>
        <w:t>tell-tale</w:t>
      </w:r>
      <w:r w:rsidR="00143196" w:rsidRPr="00BF38E1">
        <w:rPr>
          <w:rFonts w:ascii="Times New Roman" w:hAnsi="Times New Roman" w:cs="Times New Roman"/>
          <w:i/>
          <w:iCs/>
          <w:color w:val="000000" w:themeColor="text1"/>
          <w:sz w:val="21"/>
          <w:szCs w:val="21"/>
        </w:rPr>
        <w:t xml:space="preserve"> signs of an infected </w:t>
      </w:r>
      <w:r w:rsidR="00B93E97" w:rsidRPr="00BF38E1">
        <w:rPr>
          <w:rFonts w:ascii="Times New Roman" w:hAnsi="Times New Roman" w:cs="Times New Roman"/>
          <w:i/>
          <w:iCs/>
          <w:color w:val="000000" w:themeColor="text1"/>
          <w:sz w:val="21"/>
          <w:szCs w:val="21"/>
        </w:rPr>
        <w:t>emails</w:t>
      </w:r>
      <w:r w:rsidR="009B1EBA" w:rsidRPr="00BF38E1">
        <w:rPr>
          <w:rFonts w:ascii="Times New Roman" w:hAnsi="Times New Roman" w:cs="Times New Roman"/>
          <w:i/>
          <w:iCs/>
          <w:color w:val="000000" w:themeColor="text1"/>
          <w:sz w:val="21"/>
          <w:szCs w:val="21"/>
        </w:rPr>
        <w:t xml:space="preserve"> to name just a </w:t>
      </w:r>
      <w:r w:rsidR="00BF38E1" w:rsidRPr="00BF38E1">
        <w:rPr>
          <w:rFonts w:ascii="Times New Roman" w:hAnsi="Times New Roman" w:cs="Times New Roman"/>
          <w:i/>
          <w:iCs/>
          <w:color w:val="000000" w:themeColor="text1"/>
          <w:sz w:val="21"/>
          <w:szCs w:val="21"/>
        </w:rPr>
        <w:t>few.</w:t>
      </w:r>
      <w:r w:rsidR="00C858CB" w:rsidRPr="00BF38E1">
        <w:rPr>
          <w:rFonts w:ascii="Times New Roman" w:hAnsi="Times New Roman" w:cs="Times New Roman"/>
          <w:i/>
          <w:iCs/>
          <w:color w:val="000000" w:themeColor="text1"/>
          <w:sz w:val="21"/>
          <w:szCs w:val="21"/>
        </w:rPr>
        <w:t xml:space="preserve"> Or</w:t>
      </w:r>
      <w:r w:rsidR="0032339D" w:rsidRPr="00BF38E1">
        <w:rPr>
          <w:rFonts w:ascii="Times New Roman" w:hAnsi="Times New Roman" w:cs="Times New Roman"/>
          <w:i/>
          <w:iCs/>
          <w:color w:val="000000" w:themeColor="text1"/>
          <w:sz w:val="21"/>
          <w:szCs w:val="21"/>
        </w:rPr>
        <w:t xml:space="preserve"> </w:t>
      </w:r>
      <w:r w:rsidR="00500D39">
        <w:rPr>
          <w:rFonts w:ascii="Times New Roman" w:hAnsi="Times New Roman" w:cs="Times New Roman"/>
          <w:i/>
          <w:iCs/>
          <w:color w:val="000000" w:themeColor="text1"/>
          <w:sz w:val="21"/>
          <w:szCs w:val="21"/>
        </w:rPr>
        <w:t>a company</w:t>
      </w:r>
      <w:r w:rsidR="0032339D" w:rsidRPr="00BF38E1">
        <w:rPr>
          <w:rFonts w:ascii="Times New Roman" w:hAnsi="Times New Roman" w:cs="Times New Roman"/>
          <w:i/>
          <w:iCs/>
          <w:color w:val="000000" w:themeColor="text1"/>
          <w:sz w:val="21"/>
          <w:szCs w:val="21"/>
        </w:rPr>
        <w:t xml:space="preserve"> could </w:t>
      </w:r>
      <w:r w:rsidR="000E4326">
        <w:rPr>
          <w:rFonts w:ascii="Times New Roman" w:hAnsi="Times New Roman" w:cs="Times New Roman"/>
          <w:i/>
          <w:iCs/>
          <w:color w:val="000000" w:themeColor="text1"/>
          <w:sz w:val="21"/>
          <w:szCs w:val="21"/>
        </w:rPr>
        <w:t xml:space="preserve">get </w:t>
      </w:r>
      <w:r w:rsidR="0032339D" w:rsidRPr="00BF38E1">
        <w:rPr>
          <w:rFonts w:ascii="Times New Roman" w:hAnsi="Times New Roman" w:cs="Times New Roman"/>
          <w:i/>
          <w:iCs/>
          <w:color w:val="000000" w:themeColor="text1"/>
          <w:sz w:val="21"/>
          <w:szCs w:val="21"/>
        </w:rPr>
        <w:t xml:space="preserve">external cyber </w:t>
      </w:r>
      <w:r w:rsidR="0094622B" w:rsidRPr="00BF38E1">
        <w:rPr>
          <w:rFonts w:ascii="Times New Roman" w:hAnsi="Times New Roman" w:cs="Times New Roman"/>
          <w:i/>
          <w:iCs/>
          <w:color w:val="000000" w:themeColor="text1"/>
          <w:sz w:val="21"/>
          <w:szCs w:val="21"/>
        </w:rPr>
        <w:t>specialists to</w:t>
      </w:r>
      <w:r w:rsidR="00C858CB" w:rsidRPr="00BF38E1">
        <w:rPr>
          <w:rFonts w:ascii="Times New Roman" w:hAnsi="Times New Roman" w:cs="Times New Roman"/>
          <w:i/>
          <w:iCs/>
          <w:color w:val="000000" w:themeColor="text1"/>
          <w:sz w:val="21"/>
          <w:szCs w:val="21"/>
        </w:rPr>
        <w:t xml:space="preserve"> come in </w:t>
      </w:r>
      <w:r w:rsidR="00382433" w:rsidRPr="00BF38E1">
        <w:rPr>
          <w:rFonts w:ascii="Times New Roman" w:hAnsi="Times New Roman" w:cs="Times New Roman"/>
          <w:i/>
          <w:iCs/>
          <w:color w:val="000000" w:themeColor="text1"/>
          <w:sz w:val="21"/>
          <w:szCs w:val="21"/>
        </w:rPr>
        <w:t>if they felt that the</w:t>
      </w:r>
      <w:r w:rsidR="00234745" w:rsidRPr="00BF38E1">
        <w:rPr>
          <w:rFonts w:ascii="Times New Roman" w:hAnsi="Times New Roman" w:cs="Times New Roman"/>
          <w:i/>
          <w:iCs/>
          <w:color w:val="000000" w:themeColor="text1"/>
          <w:sz w:val="21"/>
          <w:szCs w:val="21"/>
        </w:rPr>
        <w:t>y</w:t>
      </w:r>
      <w:r w:rsidR="00382433" w:rsidRPr="00BF38E1">
        <w:rPr>
          <w:rFonts w:ascii="Times New Roman" w:hAnsi="Times New Roman" w:cs="Times New Roman"/>
          <w:i/>
          <w:iCs/>
          <w:color w:val="000000" w:themeColor="text1"/>
          <w:sz w:val="21"/>
          <w:szCs w:val="21"/>
        </w:rPr>
        <w:t xml:space="preserve"> did</w:t>
      </w:r>
      <w:r w:rsidR="00234745" w:rsidRPr="00BF38E1">
        <w:rPr>
          <w:rFonts w:ascii="Times New Roman" w:hAnsi="Times New Roman" w:cs="Times New Roman"/>
          <w:i/>
          <w:iCs/>
          <w:color w:val="000000" w:themeColor="text1"/>
          <w:sz w:val="21"/>
          <w:szCs w:val="21"/>
        </w:rPr>
        <w:t xml:space="preserve"> </w:t>
      </w:r>
      <w:r w:rsidR="00BF38E1" w:rsidRPr="00BF38E1">
        <w:rPr>
          <w:rFonts w:ascii="Times New Roman" w:hAnsi="Times New Roman" w:cs="Times New Roman"/>
          <w:i/>
          <w:iCs/>
          <w:color w:val="000000" w:themeColor="text1"/>
          <w:sz w:val="21"/>
          <w:szCs w:val="21"/>
        </w:rPr>
        <w:t>not have</w:t>
      </w:r>
      <w:r w:rsidR="00382433" w:rsidRPr="00BF38E1">
        <w:rPr>
          <w:rFonts w:ascii="Times New Roman" w:hAnsi="Times New Roman" w:cs="Times New Roman"/>
          <w:i/>
          <w:iCs/>
          <w:color w:val="000000" w:themeColor="text1"/>
          <w:sz w:val="21"/>
          <w:szCs w:val="21"/>
        </w:rPr>
        <w:t xml:space="preserve"> the necessary cyber training experts</w:t>
      </w:r>
      <w:r w:rsidR="00234745" w:rsidRPr="00BF38E1">
        <w:rPr>
          <w:rFonts w:ascii="Times New Roman" w:hAnsi="Times New Roman" w:cs="Times New Roman"/>
          <w:i/>
          <w:iCs/>
          <w:color w:val="000000" w:themeColor="text1"/>
          <w:sz w:val="21"/>
          <w:szCs w:val="21"/>
        </w:rPr>
        <w:t xml:space="preserve"> in house</w:t>
      </w:r>
      <w:r w:rsidR="005925B8" w:rsidRPr="00BF38E1">
        <w:rPr>
          <w:rFonts w:ascii="Times New Roman" w:hAnsi="Times New Roman" w:cs="Times New Roman"/>
          <w:i/>
          <w:iCs/>
          <w:color w:val="000000" w:themeColor="text1"/>
          <w:sz w:val="21"/>
          <w:szCs w:val="21"/>
        </w:rPr>
        <w:t>.</w:t>
      </w:r>
      <w:r w:rsidR="003422AF" w:rsidRPr="00BF38E1">
        <w:rPr>
          <w:rFonts w:ascii="Times New Roman" w:hAnsi="Times New Roman" w:cs="Times New Roman"/>
          <w:i/>
          <w:iCs/>
          <w:color w:val="000000" w:themeColor="text1"/>
          <w:sz w:val="21"/>
          <w:szCs w:val="21"/>
        </w:rPr>
        <w:t xml:space="preserve"> I also feel that </w:t>
      </w:r>
      <w:r w:rsidR="00D57BE8" w:rsidRPr="00BF38E1">
        <w:rPr>
          <w:rFonts w:ascii="Times New Roman" w:hAnsi="Times New Roman" w:cs="Times New Roman"/>
          <w:i/>
          <w:iCs/>
          <w:color w:val="000000" w:themeColor="text1"/>
          <w:sz w:val="21"/>
          <w:szCs w:val="21"/>
        </w:rPr>
        <w:t xml:space="preserve">companies could introduce cyber training </w:t>
      </w:r>
      <w:r w:rsidR="005925B8" w:rsidRPr="00BF38E1">
        <w:rPr>
          <w:rFonts w:ascii="Times New Roman" w:hAnsi="Times New Roman" w:cs="Times New Roman"/>
          <w:i/>
          <w:iCs/>
          <w:color w:val="000000" w:themeColor="text1"/>
          <w:sz w:val="21"/>
          <w:szCs w:val="21"/>
        </w:rPr>
        <w:t>into the</w:t>
      </w:r>
      <w:r w:rsidR="00D57BE8" w:rsidRPr="00BF38E1">
        <w:rPr>
          <w:rFonts w:ascii="Times New Roman" w:hAnsi="Times New Roman" w:cs="Times New Roman"/>
          <w:i/>
          <w:iCs/>
          <w:color w:val="000000" w:themeColor="text1"/>
          <w:sz w:val="21"/>
          <w:szCs w:val="21"/>
        </w:rPr>
        <w:t xml:space="preserve"> inductio</w:t>
      </w:r>
      <w:r w:rsidR="006C3EEA" w:rsidRPr="00BF38E1">
        <w:rPr>
          <w:rFonts w:ascii="Times New Roman" w:hAnsi="Times New Roman" w:cs="Times New Roman"/>
          <w:i/>
          <w:iCs/>
          <w:color w:val="000000" w:themeColor="text1"/>
          <w:sz w:val="21"/>
          <w:szCs w:val="21"/>
        </w:rPr>
        <w:t>n</w:t>
      </w:r>
      <w:r w:rsidR="005925B8" w:rsidRPr="00BF38E1">
        <w:rPr>
          <w:rFonts w:ascii="Times New Roman" w:hAnsi="Times New Roman" w:cs="Times New Roman"/>
          <w:i/>
          <w:iCs/>
          <w:color w:val="000000" w:themeColor="text1"/>
          <w:sz w:val="21"/>
          <w:szCs w:val="21"/>
        </w:rPr>
        <w:t xml:space="preserve"> phase </w:t>
      </w:r>
      <w:r w:rsidR="000E5FFA">
        <w:rPr>
          <w:rFonts w:ascii="Times New Roman" w:hAnsi="Times New Roman" w:cs="Times New Roman"/>
          <w:i/>
          <w:iCs/>
          <w:color w:val="000000" w:themeColor="text1"/>
          <w:sz w:val="21"/>
          <w:szCs w:val="21"/>
        </w:rPr>
        <w:t>of</w:t>
      </w:r>
      <w:r w:rsidR="00575AE0">
        <w:rPr>
          <w:rFonts w:ascii="Times New Roman" w:hAnsi="Times New Roman" w:cs="Times New Roman"/>
          <w:i/>
          <w:iCs/>
          <w:color w:val="000000" w:themeColor="text1"/>
          <w:sz w:val="21"/>
          <w:szCs w:val="21"/>
        </w:rPr>
        <w:t xml:space="preserve"> </w:t>
      </w:r>
      <w:r w:rsidR="005925B8" w:rsidRPr="00BF38E1">
        <w:rPr>
          <w:rFonts w:ascii="Times New Roman" w:hAnsi="Times New Roman" w:cs="Times New Roman"/>
          <w:i/>
          <w:iCs/>
          <w:color w:val="000000" w:themeColor="text1"/>
          <w:sz w:val="21"/>
          <w:szCs w:val="21"/>
        </w:rPr>
        <w:t>when they have</w:t>
      </w:r>
      <w:r w:rsidR="000E4326">
        <w:rPr>
          <w:rFonts w:ascii="Times New Roman" w:hAnsi="Times New Roman" w:cs="Times New Roman"/>
          <w:i/>
          <w:iCs/>
          <w:color w:val="000000" w:themeColor="text1"/>
          <w:sz w:val="21"/>
          <w:szCs w:val="21"/>
        </w:rPr>
        <w:t xml:space="preserve"> just </w:t>
      </w:r>
      <w:r w:rsidR="005925B8" w:rsidRPr="00BF38E1">
        <w:rPr>
          <w:rFonts w:ascii="Times New Roman" w:hAnsi="Times New Roman" w:cs="Times New Roman"/>
          <w:i/>
          <w:iCs/>
          <w:color w:val="000000" w:themeColor="text1"/>
          <w:sz w:val="21"/>
          <w:szCs w:val="21"/>
        </w:rPr>
        <w:t>taken on</w:t>
      </w:r>
      <w:r w:rsidR="006C3EEA" w:rsidRPr="00BF38E1">
        <w:rPr>
          <w:rFonts w:ascii="Times New Roman" w:hAnsi="Times New Roman" w:cs="Times New Roman"/>
          <w:i/>
          <w:iCs/>
          <w:color w:val="000000" w:themeColor="text1"/>
          <w:sz w:val="21"/>
          <w:szCs w:val="21"/>
        </w:rPr>
        <w:t xml:space="preserve"> a new employee as they are the ones that could cause immediate </w:t>
      </w:r>
      <w:r w:rsidR="0094622B" w:rsidRPr="00BF38E1">
        <w:rPr>
          <w:rFonts w:ascii="Times New Roman" w:hAnsi="Times New Roman" w:cs="Times New Roman"/>
          <w:i/>
          <w:iCs/>
          <w:color w:val="000000" w:themeColor="text1"/>
          <w:sz w:val="21"/>
          <w:szCs w:val="21"/>
        </w:rPr>
        <w:t>issues</w:t>
      </w:r>
      <w:r w:rsidR="003F7D8A" w:rsidRPr="00BF38E1">
        <w:rPr>
          <w:rFonts w:ascii="Times New Roman" w:hAnsi="Times New Roman" w:cs="Times New Roman"/>
          <w:i/>
          <w:iCs/>
          <w:color w:val="000000" w:themeColor="text1"/>
          <w:sz w:val="21"/>
          <w:szCs w:val="21"/>
        </w:rPr>
        <w:t xml:space="preserve"> as </w:t>
      </w:r>
      <w:r w:rsidR="00BF38E1" w:rsidRPr="00BF38E1">
        <w:rPr>
          <w:rFonts w:ascii="Times New Roman" w:hAnsi="Times New Roman" w:cs="Times New Roman"/>
          <w:i/>
          <w:iCs/>
          <w:color w:val="000000" w:themeColor="text1"/>
          <w:sz w:val="21"/>
          <w:szCs w:val="21"/>
        </w:rPr>
        <w:t>they</w:t>
      </w:r>
      <w:r w:rsidR="003F7D8A" w:rsidRPr="00BF38E1">
        <w:rPr>
          <w:rFonts w:ascii="Times New Roman" w:hAnsi="Times New Roman" w:cs="Times New Roman"/>
          <w:i/>
          <w:iCs/>
          <w:color w:val="000000" w:themeColor="text1"/>
          <w:sz w:val="21"/>
          <w:szCs w:val="21"/>
        </w:rPr>
        <w:t xml:space="preserve"> are not familiar with the organisation approach </w:t>
      </w:r>
      <w:r w:rsidR="00527EF5" w:rsidRPr="00BF38E1">
        <w:rPr>
          <w:rFonts w:ascii="Times New Roman" w:hAnsi="Times New Roman" w:cs="Times New Roman"/>
          <w:i/>
          <w:iCs/>
          <w:color w:val="000000" w:themeColor="text1"/>
          <w:sz w:val="21"/>
          <w:szCs w:val="21"/>
        </w:rPr>
        <w:t>to</w:t>
      </w:r>
      <w:r w:rsidR="003F7D8A" w:rsidRPr="00BF38E1">
        <w:rPr>
          <w:rFonts w:ascii="Times New Roman" w:hAnsi="Times New Roman" w:cs="Times New Roman"/>
          <w:i/>
          <w:iCs/>
          <w:color w:val="000000" w:themeColor="text1"/>
          <w:sz w:val="21"/>
          <w:szCs w:val="21"/>
        </w:rPr>
        <w:t xml:space="preserve"> security so </w:t>
      </w:r>
      <w:r w:rsidR="00BF38E1" w:rsidRPr="00BF38E1">
        <w:rPr>
          <w:rFonts w:ascii="Times New Roman" w:hAnsi="Times New Roman" w:cs="Times New Roman"/>
          <w:i/>
          <w:iCs/>
          <w:color w:val="000000" w:themeColor="text1"/>
          <w:sz w:val="21"/>
          <w:szCs w:val="21"/>
        </w:rPr>
        <w:t>therefore,</w:t>
      </w:r>
      <w:r w:rsidR="003F7D8A" w:rsidRPr="00BF38E1">
        <w:rPr>
          <w:rFonts w:ascii="Times New Roman" w:hAnsi="Times New Roman" w:cs="Times New Roman"/>
          <w:i/>
          <w:iCs/>
          <w:color w:val="000000" w:themeColor="text1"/>
          <w:sz w:val="21"/>
          <w:szCs w:val="21"/>
        </w:rPr>
        <w:t xml:space="preserve"> </w:t>
      </w:r>
      <w:r w:rsidR="00527EF5" w:rsidRPr="00BF38E1">
        <w:rPr>
          <w:rFonts w:ascii="Times New Roman" w:hAnsi="Times New Roman" w:cs="Times New Roman"/>
          <w:i/>
          <w:iCs/>
          <w:color w:val="000000" w:themeColor="text1"/>
          <w:sz w:val="21"/>
          <w:szCs w:val="21"/>
        </w:rPr>
        <w:t>they would be much greater risk to the organ</w:t>
      </w:r>
      <w:r w:rsidR="00BF38E1" w:rsidRPr="00BF38E1">
        <w:rPr>
          <w:rFonts w:ascii="Times New Roman" w:hAnsi="Times New Roman" w:cs="Times New Roman"/>
          <w:i/>
          <w:iCs/>
          <w:color w:val="000000" w:themeColor="text1"/>
          <w:sz w:val="21"/>
          <w:szCs w:val="21"/>
        </w:rPr>
        <w:t>isation</w:t>
      </w:r>
      <w:r w:rsidR="00055CA4">
        <w:rPr>
          <w:rFonts w:ascii="Times New Roman" w:hAnsi="Times New Roman" w:cs="Times New Roman"/>
          <w:i/>
          <w:iCs/>
          <w:color w:val="000000" w:themeColor="text1"/>
          <w:sz w:val="21"/>
          <w:szCs w:val="21"/>
        </w:rPr>
        <w:t>.</w:t>
      </w:r>
      <w:r w:rsidR="002E0E14">
        <w:rPr>
          <w:rFonts w:ascii="Times New Roman" w:hAnsi="Times New Roman" w:cs="Times New Roman"/>
          <w:i/>
          <w:iCs/>
          <w:color w:val="000000" w:themeColor="text1"/>
          <w:sz w:val="21"/>
          <w:szCs w:val="21"/>
        </w:rPr>
        <w:t xml:space="preserve"> Companies</w:t>
      </w:r>
      <w:r w:rsidR="00055CA4">
        <w:rPr>
          <w:rFonts w:ascii="Times New Roman" w:hAnsi="Times New Roman" w:cs="Times New Roman"/>
          <w:i/>
          <w:iCs/>
          <w:color w:val="000000" w:themeColor="text1"/>
          <w:sz w:val="21"/>
          <w:szCs w:val="21"/>
        </w:rPr>
        <w:t xml:space="preserve"> need to realise that as tech changes so does the </w:t>
      </w:r>
      <w:r w:rsidR="006B12B5">
        <w:rPr>
          <w:rFonts w:ascii="Times New Roman" w:hAnsi="Times New Roman" w:cs="Times New Roman"/>
          <w:i/>
          <w:iCs/>
          <w:color w:val="000000" w:themeColor="text1"/>
          <w:sz w:val="21"/>
          <w:szCs w:val="21"/>
        </w:rPr>
        <w:t xml:space="preserve">potential threat </w:t>
      </w:r>
      <w:r w:rsidR="006D30B1">
        <w:rPr>
          <w:rFonts w:ascii="Times New Roman" w:hAnsi="Times New Roman" w:cs="Times New Roman"/>
          <w:i/>
          <w:iCs/>
          <w:color w:val="000000" w:themeColor="text1"/>
          <w:sz w:val="21"/>
          <w:szCs w:val="21"/>
        </w:rPr>
        <w:t>and the approach needed to deal with th</w:t>
      </w:r>
      <w:r w:rsidR="00892A88">
        <w:rPr>
          <w:rFonts w:ascii="Times New Roman" w:hAnsi="Times New Roman" w:cs="Times New Roman"/>
          <w:i/>
          <w:iCs/>
          <w:color w:val="000000" w:themeColor="text1"/>
          <w:sz w:val="21"/>
          <w:szCs w:val="21"/>
        </w:rPr>
        <w:t>ose</w:t>
      </w:r>
      <w:r w:rsidR="006D30B1">
        <w:rPr>
          <w:rFonts w:ascii="Times New Roman" w:hAnsi="Times New Roman" w:cs="Times New Roman"/>
          <w:i/>
          <w:iCs/>
          <w:color w:val="000000" w:themeColor="text1"/>
          <w:sz w:val="21"/>
          <w:szCs w:val="21"/>
        </w:rPr>
        <w:t xml:space="preserve"> threat</w:t>
      </w:r>
      <w:r w:rsidR="00892A88">
        <w:rPr>
          <w:rFonts w:ascii="Times New Roman" w:hAnsi="Times New Roman" w:cs="Times New Roman"/>
          <w:i/>
          <w:iCs/>
          <w:color w:val="000000" w:themeColor="text1"/>
          <w:sz w:val="21"/>
          <w:szCs w:val="21"/>
        </w:rPr>
        <w:t>s</w:t>
      </w:r>
      <w:r w:rsidR="006D30B1">
        <w:rPr>
          <w:rFonts w:ascii="Times New Roman" w:hAnsi="Times New Roman" w:cs="Times New Roman"/>
          <w:i/>
          <w:iCs/>
          <w:color w:val="000000" w:themeColor="text1"/>
          <w:sz w:val="21"/>
          <w:szCs w:val="21"/>
        </w:rPr>
        <w:t xml:space="preserve"> changes too</w:t>
      </w:r>
      <w:r w:rsidR="0092245F">
        <w:rPr>
          <w:rFonts w:ascii="Times New Roman" w:hAnsi="Times New Roman" w:cs="Times New Roman"/>
          <w:i/>
          <w:iCs/>
          <w:color w:val="000000" w:themeColor="text1"/>
          <w:sz w:val="21"/>
          <w:szCs w:val="21"/>
        </w:rPr>
        <w:t>”</w:t>
      </w:r>
      <w:r w:rsidR="00457D52">
        <w:rPr>
          <w:rFonts w:ascii="Times New Roman" w:hAnsi="Times New Roman" w:cs="Times New Roman"/>
          <w:i/>
          <w:iCs/>
          <w:color w:val="000000" w:themeColor="text1"/>
          <w:sz w:val="21"/>
          <w:szCs w:val="21"/>
        </w:rPr>
        <w:t>.</w:t>
      </w:r>
      <w:r w:rsidR="0094622B" w:rsidRPr="00BF38E1">
        <w:rPr>
          <w:rFonts w:ascii="Times New Roman" w:hAnsi="Times New Roman" w:cs="Times New Roman"/>
          <w:b/>
          <w:bCs/>
          <w:color w:val="FF0000"/>
          <w:sz w:val="21"/>
          <w:szCs w:val="21"/>
        </w:rPr>
        <w:t xml:space="preserve"> </w:t>
      </w:r>
    </w:p>
    <w:p w14:paraId="058026A0" w14:textId="20567B87" w:rsidR="00736B53" w:rsidRDefault="00736B53" w:rsidP="00736B53">
      <w:pPr>
        <w:rPr>
          <w:rFonts w:ascii="Times New Roman" w:hAnsi="Times New Roman" w:cs="Times New Roman"/>
          <w:b/>
          <w:bCs/>
          <w:color w:val="FF0000"/>
          <w:sz w:val="21"/>
          <w:szCs w:val="21"/>
        </w:rPr>
      </w:pPr>
    </w:p>
    <w:p w14:paraId="7278FA33" w14:textId="77777777" w:rsidR="00D9768D" w:rsidRPr="00C70CF0" w:rsidRDefault="00D9768D" w:rsidP="00D9768D">
      <w:pPr>
        <w:rPr>
          <w:rFonts w:ascii="Times New Roman" w:hAnsi="Times New Roman" w:cs="Times New Roman"/>
          <w:b/>
          <w:bCs/>
          <w:color w:val="000000" w:themeColor="text1"/>
          <w:sz w:val="21"/>
          <w:szCs w:val="21"/>
          <w:u w:val="single"/>
        </w:rPr>
      </w:pPr>
      <w:r w:rsidRPr="00C70CF0">
        <w:rPr>
          <w:rFonts w:ascii="Times New Roman" w:hAnsi="Times New Roman" w:cs="Times New Roman"/>
          <w:b/>
          <w:bCs/>
          <w:color w:val="000000" w:themeColor="text1"/>
          <w:sz w:val="21"/>
          <w:szCs w:val="21"/>
          <w:u w:val="single"/>
        </w:rPr>
        <w:t>Participant B</w:t>
      </w:r>
    </w:p>
    <w:p w14:paraId="26237CE0" w14:textId="77777777" w:rsidR="00D9768D" w:rsidRDefault="00D9768D" w:rsidP="00D9768D">
      <w:pPr>
        <w:rPr>
          <w:rFonts w:ascii="Times New Roman" w:hAnsi="Times New Roman" w:cs="Times New Roman"/>
          <w:color w:val="000000" w:themeColor="text1"/>
          <w:sz w:val="18"/>
          <w:szCs w:val="18"/>
        </w:rPr>
      </w:pPr>
    </w:p>
    <w:p w14:paraId="3A7A6B14" w14:textId="35E458DB" w:rsidR="00D9768D" w:rsidRPr="00D9768D" w:rsidRDefault="00D9768D" w:rsidP="00D9768D">
      <w:pPr>
        <w:spacing w:line="360" w:lineRule="auto"/>
        <w:jc w:val="both"/>
        <w:rPr>
          <w:rFonts w:ascii="Times New Roman" w:eastAsia="Times New Roman" w:hAnsi="Times New Roman" w:cs="Times New Roman"/>
          <w:i/>
          <w:iCs/>
          <w:color w:val="000000"/>
          <w:sz w:val="21"/>
          <w:szCs w:val="21"/>
          <w:lang w:eastAsia="en-GB"/>
        </w:rPr>
      </w:pPr>
      <w:r>
        <w:rPr>
          <w:rFonts w:ascii="Times New Roman" w:eastAsia="Times New Roman" w:hAnsi="Times New Roman" w:cs="Times New Roman"/>
          <w:i/>
          <w:iCs/>
          <w:color w:val="000000"/>
          <w:sz w:val="21"/>
          <w:szCs w:val="21"/>
          <w:lang w:eastAsia="en-GB"/>
        </w:rPr>
        <w:t>“</w:t>
      </w:r>
      <w:r w:rsidRPr="00D9768D">
        <w:rPr>
          <w:rFonts w:ascii="Times New Roman" w:eastAsia="Times New Roman" w:hAnsi="Times New Roman" w:cs="Times New Roman"/>
          <w:i/>
          <w:iCs/>
          <w:color w:val="000000"/>
          <w:sz w:val="21"/>
          <w:szCs w:val="21"/>
          <w:lang w:eastAsia="en-GB"/>
        </w:rPr>
        <w:t xml:space="preserve">In terms of the cyber side, I think it is important to invest in technology and making it easier to use is a good way to go. Some of the systems now are requiring you to change your password every three to four weeks, because they think that makes it safer. What it generally means is people can't remember it so often they are constantly writing down. So, I think investing in the technology and not making it available to everybody in your organisation so that they can gain access, pass information safely and easily internally reduces the chances of the company and an employee becoming the victim of a cyber-attack. Additionally, another suggested approach to manage cyber threats better is the application of better and well-coordinated cyber training, I feel this is important as all employees day to day approach to using technology differs significantly with regards to their job roles and their own individual abilities of using technology.Therefore,the implementation of cyber training will ensure that all employees are singing off the same song sheet with regards to ensure that their use of technology in such a way that does not bring about potential breaches in </w:t>
      </w:r>
      <w:r>
        <w:rPr>
          <w:rFonts w:ascii="Times New Roman" w:eastAsia="Times New Roman" w:hAnsi="Times New Roman" w:cs="Times New Roman"/>
          <w:i/>
          <w:iCs/>
          <w:color w:val="000000"/>
          <w:sz w:val="21"/>
          <w:szCs w:val="21"/>
          <w:lang w:eastAsia="en-GB"/>
        </w:rPr>
        <w:t>securit</w:t>
      </w:r>
      <w:r w:rsidRPr="00D9768D">
        <w:rPr>
          <w:rFonts w:ascii="Times New Roman" w:eastAsia="Times New Roman" w:hAnsi="Times New Roman" w:cs="Times New Roman"/>
          <w:i/>
          <w:iCs/>
          <w:color w:val="000000"/>
          <w:sz w:val="21"/>
          <w:szCs w:val="21"/>
          <w:lang w:eastAsia="en-GB"/>
        </w:rPr>
        <w:t>y</w:t>
      </w:r>
      <w:r>
        <w:rPr>
          <w:rFonts w:ascii="Times New Roman" w:eastAsia="Times New Roman" w:hAnsi="Times New Roman" w:cs="Times New Roman"/>
          <w:i/>
          <w:iCs/>
          <w:color w:val="000000"/>
          <w:sz w:val="21"/>
          <w:szCs w:val="21"/>
          <w:lang w:eastAsia="en-GB"/>
        </w:rPr>
        <w:t>”</w:t>
      </w:r>
      <w:r w:rsidRPr="00D9768D">
        <w:rPr>
          <w:rFonts w:ascii="Times New Roman" w:eastAsia="Times New Roman" w:hAnsi="Times New Roman" w:cs="Times New Roman"/>
          <w:i/>
          <w:iCs/>
          <w:color w:val="000000"/>
          <w:sz w:val="21"/>
          <w:szCs w:val="21"/>
          <w:lang w:eastAsia="en-GB"/>
        </w:rPr>
        <w:t>.</w:t>
      </w:r>
    </w:p>
    <w:p w14:paraId="30CDB4BF" w14:textId="5E9BE0E5" w:rsidR="00736B53" w:rsidRDefault="00736B53" w:rsidP="00736B53">
      <w:pPr>
        <w:rPr>
          <w:rFonts w:ascii="Times New Roman" w:hAnsi="Times New Roman" w:cs="Times New Roman"/>
          <w:b/>
          <w:bCs/>
          <w:color w:val="FF0000"/>
          <w:sz w:val="21"/>
          <w:szCs w:val="21"/>
        </w:rPr>
      </w:pPr>
    </w:p>
    <w:p w14:paraId="247737AC" w14:textId="63860DCD" w:rsidR="00736B53" w:rsidRPr="00C70CF0" w:rsidRDefault="00D9768D" w:rsidP="00736B53">
      <w:pPr>
        <w:rPr>
          <w:rFonts w:ascii="Times New Roman" w:hAnsi="Times New Roman" w:cs="Times New Roman"/>
          <w:b/>
          <w:bCs/>
          <w:color w:val="000000" w:themeColor="text1"/>
          <w:sz w:val="21"/>
          <w:szCs w:val="21"/>
          <w:u w:val="single"/>
        </w:rPr>
      </w:pPr>
      <w:r w:rsidRPr="00C70CF0">
        <w:rPr>
          <w:rFonts w:ascii="Times New Roman" w:hAnsi="Times New Roman" w:cs="Times New Roman"/>
          <w:b/>
          <w:bCs/>
          <w:color w:val="000000" w:themeColor="text1"/>
          <w:sz w:val="21"/>
          <w:szCs w:val="21"/>
          <w:u w:val="single"/>
        </w:rPr>
        <w:t>Participant C</w:t>
      </w:r>
    </w:p>
    <w:p w14:paraId="28CC604B" w14:textId="2204B9EA" w:rsidR="00D9768D" w:rsidRDefault="00D9768D" w:rsidP="00736B53">
      <w:pPr>
        <w:rPr>
          <w:rFonts w:ascii="Times New Roman" w:hAnsi="Times New Roman" w:cs="Times New Roman"/>
          <w:b/>
          <w:bCs/>
          <w:color w:val="000000" w:themeColor="text1"/>
          <w:sz w:val="21"/>
          <w:szCs w:val="21"/>
        </w:rPr>
      </w:pPr>
    </w:p>
    <w:p w14:paraId="0F899013" w14:textId="676B0F27" w:rsidR="00D9768D" w:rsidRPr="00524BE5" w:rsidRDefault="001A5FD9" w:rsidP="00641416">
      <w:pPr>
        <w:spacing w:line="360" w:lineRule="auto"/>
        <w:jc w:val="both"/>
        <w:rPr>
          <w:rFonts w:ascii="Times New Roman" w:hAnsi="Times New Roman" w:cs="Times New Roman"/>
          <w:i/>
          <w:iCs/>
          <w:color w:val="000000" w:themeColor="text1"/>
          <w:sz w:val="21"/>
          <w:szCs w:val="21"/>
        </w:rPr>
      </w:pPr>
      <w:r w:rsidRPr="00524BE5">
        <w:rPr>
          <w:rFonts w:ascii="Times New Roman" w:hAnsi="Times New Roman" w:cs="Times New Roman"/>
          <w:i/>
          <w:iCs/>
          <w:color w:val="000000" w:themeColor="text1"/>
          <w:sz w:val="21"/>
          <w:szCs w:val="21"/>
        </w:rPr>
        <w:t xml:space="preserve"> </w:t>
      </w:r>
      <w:r w:rsidR="00C70CF0">
        <w:rPr>
          <w:rFonts w:ascii="Times New Roman" w:hAnsi="Times New Roman" w:cs="Times New Roman"/>
          <w:i/>
          <w:iCs/>
          <w:color w:val="000000" w:themeColor="text1"/>
          <w:sz w:val="21"/>
          <w:szCs w:val="21"/>
        </w:rPr>
        <w:t>“</w:t>
      </w:r>
      <w:r w:rsidR="0089360E" w:rsidRPr="00524BE5">
        <w:rPr>
          <w:rFonts w:ascii="Times New Roman" w:hAnsi="Times New Roman" w:cs="Times New Roman"/>
          <w:i/>
          <w:iCs/>
          <w:color w:val="000000" w:themeColor="text1"/>
          <w:sz w:val="21"/>
          <w:szCs w:val="21"/>
        </w:rPr>
        <w:t>Firstly,</w:t>
      </w:r>
      <w:r w:rsidR="00E3479E" w:rsidRPr="00524BE5">
        <w:rPr>
          <w:rFonts w:ascii="Times New Roman" w:hAnsi="Times New Roman" w:cs="Times New Roman"/>
          <w:i/>
          <w:iCs/>
          <w:color w:val="000000" w:themeColor="text1"/>
          <w:sz w:val="21"/>
          <w:szCs w:val="21"/>
        </w:rPr>
        <w:t xml:space="preserve"> </w:t>
      </w:r>
      <w:r w:rsidR="008C513B" w:rsidRPr="00524BE5">
        <w:rPr>
          <w:rFonts w:ascii="Times New Roman" w:hAnsi="Times New Roman" w:cs="Times New Roman"/>
          <w:i/>
          <w:iCs/>
          <w:color w:val="000000" w:themeColor="text1"/>
          <w:sz w:val="21"/>
          <w:szCs w:val="21"/>
        </w:rPr>
        <w:t xml:space="preserve">I think it is important for </w:t>
      </w:r>
      <w:r w:rsidR="00104C79" w:rsidRPr="00524BE5">
        <w:rPr>
          <w:rFonts w:ascii="Times New Roman" w:hAnsi="Times New Roman" w:cs="Times New Roman"/>
          <w:i/>
          <w:iCs/>
          <w:color w:val="000000" w:themeColor="text1"/>
          <w:sz w:val="21"/>
          <w:szCs w:val="21"/>
        </w:rPr>
        <w:t xml:space="preserve">organisation </w:t>
      </w:r>
      <w:r w:rsidR="0004129E" w:rsidRPr="00524BE5">
        <w:rPr>
          <w:rFonts w:ascii="Times New Roman" w:hAnsi="Times New Roman" w:cs="Times New Roman"/>
          <w:i/>
          <w:iCs/>
          <w:color w:val="000000" w:themeColor="text1"/>
          <w:sz w:val="21"/>
          <w:szCs w:val="21"/>
        </w:rPr>
        <w:t xml:space="preserve">to </w:t>
      </w:r>
      <w:r w:rsidR="00E3479E" w:rsidRPr="00524BE5">
        <w:rPr>
          <w:rFonts w:ascii="Times New Roman" w:hAnsi="Times New Roman" w:cs="Times New Roman"/>
          <w:i/>
          <w:iCs/>
          <w:color w:val="000000" w:themeColor="text1"/>
          <w:sz w:val="21"/>
          <w:szCs w:val="21"/>
        </w:rPr>
        <w:t>consider what they are doing currently</w:t>
      </w:r>
      <w:r w:rsidR="004E28A5" w:rsidRPr="00524BE5">
        <w:rPr>
          <w:rFonts w:ascii="Times New Roman" w:hAnsi="Times New Roman" w:cs="Times New Roman"/>
          <w:i/>
          <w:iCs/>
          <w:color w:val="000000" w:themeColor="text1"/>
          <w:sz w:val="21"/>
          <w:szCs w:val="21"/>
        </w:rPr>
        <w:t xml:space="preserve"> with regards to cyber threat</w:t>
      </w:r>
      <w:r w:rsidR="008C513B" w:rsidRPr="00524BE5">
        <w:rPr>
          <w:rFonts w:ascii="Times New Roman" w:hAnsi="Times New Roman" w:cs="Times New Roman"/>
          <w:i/>
          <w:iCs/>
          <w:color w:val="000000" w:themeColor="text1"/>
          <w:sz w:val="21"/>
          <w:szCs w:val="21"/>
        </w:rPr>
        <w:t>s</w:t>
      </w:r>
      <w:r w:rsidR="0004129E" w:rsidRPr="00524BE5">
        <w:rPr>
          <w:rFonts w:ascii="Times New Roman" w:hAnsi="Times New Roman" w:cs="Times New Roman"/>
          <w:i/>
          <w:iCs/>
          <w:color w:val="000000" w:themeColor="text1"/>
          <w:sz w:val="21"/>
          <w:szCs w:val="21"/>
        </w:rPr>
        <w:t xml:space="preserve"> </w:t>
      </w:r>
      <w:r w:rsidR="00EB57FB" w:rsidRPr="00524BE5">
        <w:rPr>
          <w:rFonts w:ascii="Times New Roman" w:hAnsi="Times New Roman" w:cs="Times New Roman"/>
          <w:i/>
          <w:iCs/>
          <w:color w:val="000000" w:themeColor="text1"/>
          <w:sz w:val="21"/>
          <w:szCs w:val="21"/>
        </w:rPr>
        <w:t>like what</w:t>
      </w:r>
      <w:r w:rsidR="00104C79" w:rsidRPr="00524BE5">
        <w:rPr>
          <w:rFonts w:ascii="Times New Roman" w:hAnsi="Times New Roman" w:cs="Times New Roman"/>
          <w:i/>
          <w:iCs/>
          <w:color w:val="000000" w:themeColor="text1"/>
          <w:sz w:val="21"/>
          <w:szCs w:val="21"/>
        </w:rPr>
        <w:t xml:space="preserve"> approaches that they are </w:t>
      </w:r>
      <w:r w:rsidR="008C513B" w:rsidRPr="00524BE5">
        <w:rPr>
          <w:rFonts w:ascii="Times New Roman" w:hAnsi="Times New Roman" w:cs="Times New Roman"/>
          <w:i/>
          <w:iCs/>
          <w:color w:val="000000" w:themeColor="text1"/>
          <w:sz w:val="21"/>
          <w:szCs w:val="21"/>
        </w:rPr>
        <w:t xml:space="preserve">currently </w:t>
      </w:r>
      <w:r w:rsidR="000D626D" w:rsidRPr="00524BE5">
        <w:rPr>
          <w:rFonts w:ascii="Times New Roman" w:hAnsi="Times New Roman" w:cs="Times New Roman"/>
          <w:i/>
          <w:iCs/>
          <w:color w:val="000000" w:themeColor="text1"/>
          <w:sz w:val="21"/>
          <w:szCs w:val="21"/>
        </w:rPr>
        <w:t>taking</w:t>
      </w:r>
      <w:r w:rsidR="008C513B" w:rsidRPr="00524BE5">
        <w:rPr>
          <w:rFonts w:ascii="Times New Roman" w:hAnsi="Times New Roman" w:cs="Times New Roman"/>
          <w:i/>
          <w:iCs/>
          <w:color w:val="000000" w:themeColor="text1"/>
          <w:sz w:val="21"/>
          <w:szCs w:val="21"/>
        </w:rPr>
        <w:t xml:space="preserve"> and </w:t>
      </w:r>
      <w:r w:rsidR="000D626D" w:rsidRPr="00524BE5">
        <w:rPr>
          <w:rFonts w:ascii="Times New Roman" w:hAnsi="Times New Roman" w:cs="Times New Roman"/>
          <w:i/>
          <w:iCs/>
          <w:color w:val="000000" w:themeColor="text1"/>
          <w:sz w:val="21"/>
          <w:szCs w:val="21"/>
        </w:rPr>
        <w:t xml:space="preserve">what measures that they have in </w:t>
      </w:r>
      <w:r w:rsidR="00473D20" w:rsidRPr="00524BE5">
        <w:rPr>
          <w:rFonts w:ascii="Times New Roman" w:hAnsi="Times New Roman" w:cs="Times New Roman"/>
          <w:i/>
          <w:iCs/>
          <w:color w:val="000000" w:themeColor="text1"/>
          <w:sz w:val="21"/>
          <w:szCs w:val="21"/>
        </w:rPr>
        <w:t>place</w:t>
      </w:r>
      <w:r w:rsidR="0004129E" w:rsidRPr="00524BE5">
        <w:rPr>
          <w:rFonts w:ascii="Times New Roman" w:hAnsi="Times New Roman" w:cs="Times New Roman"/>
          <w:i/>
          <w:iCs/>
          <w:color w:val="000000" w:themeColor="text1"/>
          <w:sz w:val="21"/>
          <w:szCs w:val="21"/>
        </w:rPr>
        <w:t>.</w:t>
      </w:r>
      <w:r w:rsidR="00473D20" w:rsidRPr="00524BE5">
        <w:rPr>
          <w:rFonts w:ascii="Times New Roman" w:hAnsi="Times New Roman" w:cs="Times New Roman"/>
          <w:i/>
          <w:iCs/>
          <w:color w:val="000000" w:themeColor="text1"/>
          <w:sz w:val="21"/>
          <w:szCs w:val="21"/>
        </w:rPr>
        <w:t xml:space="preserve"> By doing that </w:t>
      </w:r>
      <w:r w:rsidR="008C513B" w:rsidRPr="00524BE5">
        <w:rPr>
          <w:rFonts w:ascii="Times New Roman" w:hAnsi="Times New Roman" w:cs="Times New Roman"/>
          <w:i/>
          <w:iCs/>
          <w:color w:val="000000" w:themeColor="text1"/>
          <w:sz w:val="21"/>
          <w:szCs w:val="21"/>
        </w:rPr>
        <w:t>the</w:t>
      </w:r>
      <w:r w:rsidR="005B3255" w:rsidRPr="00524BE5">
        <w:rPr>
          <w:rFonts w:ascii="Times New Roman" w:hAnsi="Times New Roman" w:cs="Times New Roman"/>
          <w:i/>
          <w:iCs/>
          <w:color w:val="000000" w:themeColor="text1"/>
          <w:sz w:val="21"/>
          <w:szCs w:val="21"/>
        </w:rPr>
        <w:t>y could assess</w:t>
      </w:r>
      <w:r w:rsidR="0004129E" w:rsidRPr="00524BE5">
        <w:rPr>
          <w:rFonts w:ascii="Times New Roman" w:hAnsi="Times New Roman" w:cs="Times New Roman"/>
          <w:i/>
          <w:iCs/>
          <w:color w:val="000000" w:themeColor="text1"/>
          <w:sz w:val="21"/>
          <w:szCs w:val="21"/>
        </w:rPr>
        <w:t xml:space="preserve"> </w:t>
      </w:r>
      <w:r w:rsidR="005B3255" w:rsidRPr="00524BE5">
        <w:rPr>
          <w:rFonts w:ascii="Times New Roman" w:hAnsi="Times New Roman" w:cs="Times New Roman"/>
          <w:i/>
          <w:iCs/>
          <w:color w:val="000000" w:themeColor="text1"/>
          <w:sz w:val="21"/>
          <w:szCs w:val="21"/>
        </w:rPr>
        <w:t xml:space="preserve">where potential downfalls lie </w:t>
      </w:r>
      <w:r w:rsidR="001A31B3" w:rsidRPr="00524BE5">
        <w:rPr>
          <w:rFonts w:ascii="Times New Roman" w:hAnsi="Times New Roman" w:cs="Times New Roman"/>
          <w:i/>
          <w:iCs/>
          <w:color w:val="000000" w:themeColor="text1"/>
          <w:sz w:val="21"/>
          <w:szCs w:val="21"/>
        </w:rPr>
        <w:t xml:space="preserve">such as </w:t>
      </w:r>
      <w:r w:rsidR="005B3255" w:rsidRPr="00524BE5">
        <w:rPr>
          <w:rFonts w:ascii="Times New Roman" w:hAnsi="Times New Roman" w:cs="Times New Roman"/>
          <w:i/>
          <w:iCs/>
          <w:color w:val="000000" w:themeColor="text1"/>
          <w:sz w:val="21"/>
          <w:szCs w:val="21"/>
        </w:rPr>
        <w:t xml:space="preserve">whether </w:t>
      </w:r>
      <w:r w:rsidR="00E95ABB" w:rsidRPr="00524BE5">
        <w:rPr>
          <w:rFonts w:ascii="Times New Roman" w:hAnsi="Times New Roman" w:cs="Times New Roman"/>
          <w:i/>
          <w:iCs/>
          <w:color w:val="000000" w:themeColor="text1"/>
          <w:sz w:val="21"/>
          <w:szCs w:val="21"/>
        </w:rPr>
        <w:t xml:space="preserve">they are </w:t>
      </w:r>
      <w:r w:rsidR="001A31B3" w:rsidRPr="00524BE5">
        <w:rPr>
          <w:rFonts w:ascii="Times New Roman" w:hAnsi="Times New Roman" w:cs="Times New Roman"/>
          <w:i/>
          <w:iCs/>
          <w:color w:val="000000" w:themeColor="text1"/>
          <w:sz w:val="21"/>
          <w:szCs w:val="21"/>
        </w:rPr>
        <w:t xml:space="preserve">using </w:t>
      </w:r>
      <w:r w:rsidR="00473D20" w:rsidRPr="00524BE5">
        <w:rPr>
          <w:rFonts w:ascii="Times New Roman" w:hAnsi="Times New Roman" w:cs="Times New Roman"/>
          <w:i/>
          <w:iCs/>
          <w:color w:val="000000" w:themeColor="text1"/>
          <w:sz w:val="21"/>
          <w:szCs w:val="21"/>
        </w:rPr>
        <w:t xml:space="preserve">outdated protection software </w:t>
      </w:r>
      <w:r w:rsidR="001A31B3" w:rsidRPr="00524BE5">
        <w:rPr>
          <w:rFonts w:ascii="Times New Roman" w:hAnsi="Times New Roman" w:cs="Times New Roman"/>
          <w:i/>
          <w:iCs/>
          <w:color w:val="000000" w:themeColor="text1"/>
          <w:sz w:val="21"/>
          <w:szCs w:val="21"/>
        </w:rPr>
        <w:t>o</w:t>
      </w:r>
      <w:r w:rsidR="0039403D" w:rsidRPr="00524BE5">
        <w:rPr>
          <w:rFonts w:ascii="Times New Roman" w:hAnsi="Times New Roman" w:cs="Times New Roman"/>
          <w:i/>
          <w:iCs/>
          <w:color w:val="000000" w:themeColor="text1"/>
          <w:sz w:val="21"/>
          <w:szCs w:val="21"/>
        </w:rPr>
        <w:t>n</w:t>
      </w:r>
      <w:r w:rsidR="00ED72FB" w:rsidRPr="00524BE5">
        <w:rPr>
          <w:rFonts w:ascii="Times New Roman" w:hAnsi="Times New Roman" w:cs="Times New Roman"/>
          <w:i/>
          <w:iCs/>
          <w:color w:val="000000" w:themeColor="text1"/>
          <w:sz w:val="21"/>
          <w:szCs w:val="21"/>
        </w:rPr>
        <w:t xml:space="preserve"> their current operating </w:t>
      </w:r>
      <w:r w:rsidR="0089360E" w:rsidRPr="00524BE5">
        <w:rPr>
          <w:rFonts w:ascii="Times New Roman" w:hAnsi="Times New Roman" w:cs="Times New Roman"/>
          <w:i/>
          <w:iCs/>
          <w:color w:val="000000" w:themeColor="text1"/>
          <w:sz w:val="21"/>
          <w:szCs w:val="21"/>
        </w:rPr>
        <w:t>systems</w:t>
      </w:r>
      <w:r w:rsidR="00E95ABB" w:rsidRPr="00524BE5">
        <w:rPr>
          <w:rFonts w:ascii="Times New Roman" w:hAnsi="Times New Roman" w:cs="Times New Roman"/>
          <w:i/>
          <w:iCs/>
          <w:color w:val="000000" w:themeColor="text1"/>
          <w:sz w:val="21"/>
          <w:szCs w:val="21"/>
        </w:rPr>
        <w:t xml:space="preserve"> </w:t>
      </w:r>
      <w:r w:rsidR="00F744EB" w:rsidRPr="00524BE5">
        <w:rPr>
          <w:rFonts w:ascii="Times New Roman" w:hAnsi="Times New Roman" w:cs="Times New Roman"/>
          <w:i/>
          <w:iCs/>
          <w:color w:val="000000" w:themeColor="text1"/>
          <w:sz w:val="21"/>
          <w:szCs w:val="21"/>
        </w:rPr>
        <w:t xml:space="preserve">and </w:t>
      </w:r>
      <w:r w:rsidR="00CB15FE" w:rsidRPr="00524BE5">
        <w:rPr>
          <w:rFonts w:ascii="Times New Roman" w:hAnsi="Times New Roman" w:cs="Times New Roman"/>
          <w:i/>
          <w:iCs/>
          <w:color w:val="000000" w:themeColor="text1"/>
          <w:sz w:val="21"/>
          <w:szCs w:val="21"/>
        </w:rPr>
        <w:t xml:space="preserve">see what </w:t>
      </w:r>
      <w:r w:rsidR="00154B51" w:rsidRPr="00524BE5">
        <w:rPr>
          <w:rFonts w:ascii="Times New Roman" w:hAnsi="Times New Roman" w:cs="Times New Roman"/>
          <w:i/>
          <w:iCs/>
          <w:color w:val="000000" w:themeColor="text1"/>
          <w:sz w:val="21"/>
          <w:szCs w:val="21"/>
        </w:rPr>
        <w:t xml:space="preserve">software </w:t>
      </w:r>
      <w:r w:rsidR="004A75ED" w:rsidRPr="00524BE5">
        <w:rPr>
          <w:rFonts w:ascii="Times New Roman" w:hAnsi="Times New Roman" w:cs="Times New Roman"/>
          <w:i/>
          <w:iCs/>
          <w:color w:val="000000" w:themeColor="text1"/>
          <w:sz w:val="21"/>
          <w:szCs w:val="21"/>
        </w:rPr>
        <w:t>would</w:t>
      </w:r>
      <w:r w:rsidR="00CB15FE" w:rsidRPr="00524BE5">
        <w:rPr>
          <w:rFonts w:ascii="Times New Roman" w:hAnsi="Times New Roman" w:cs="Times New Roman"/>
          <w:i/>
          <w:iCs/>
          <w:color w:val="000000" w:themeColor="text1"/>
          <w:sz w:val="21"/>
          <w:szCs w:val="21"/>
        </w:rPr>
        <w:t xml:space="preserve"> be deemed as a better </w:t>
      </w:r>
      <w:r w:rsidR="004A75ED" w:rsidRPr="00524BE5">
        <w:rPr>
          <w:rFonts w:ascii="Times New Roman" w:hAnsi="Times New Roman" w:cs="Times New Roman"/>
          <w:i/>
          <w:iCs/>
          <w:color w:val="000000" w:themeColor="text1"/>
          <w:sz w:val="21"/>
          <w:szCs w:val="21"/>
        </w:rPr>
        <w:t>replacement</w:t>
      </w:r>
      <w:r w:rsidR="0089360E" w:rsidRPr="00524BE5">
        <w:rPr>
          <w:rFonts w:ascii="Times New Roman" w:hAnsi="Times New Roman" w:cs="Times New Roman"/>
          <w:i/>
          <w:iCs/>
          <w:color w:val="000000" w:themeColor="text1"/>
          <w:sz w:val="21"/>
          <w:szCs w:val="21"/>
        </w:rPr>
        <w:t xml:space="preserve">. </w:t>
      </w:r>
      <w:r w:rsidR="00EB39B5" w:rsidRPr="00524BE5">
        <w:rPr>
          <w:rFonts w:ascii="Times New Roman" w:hAnsi="Times New Roman" w:cs="Times New Roman"/>
          <w:i/>
          <w:iCs/>
          <w:color w:val="000000" w:themeColor="text1"/>
          <w:sz w:val="21"/>
          <w:szCs w:val="21"/>
        </w:rPr>
        <w:t>Another</w:t>
      </w:r>
      <w:r w:rsidR="00ED12C4" w:rsidRPr="00524BE5">
        <w:rPr>
          <w:rFonts w:ascii="Times New Roman" w:hAnsi="Times New Roman" w:cs="Times New Roman"/>
          <w:i/>
          <w:iCs/>
          <w:color w:val="000000" w:themeColor="text1"/>
          <w:sz w:val="21"/>
          <w:szCs w:val="21"/>
        </w:rPr>
        <w:t xml:space="preserve"> possible way that an </w:t>
      </w:r>
      <w:r w:rsidR="00463F0F" w:rsidRPr="00524BE5">
        <w:rPr>
          <w:rFonts w:ascii="Times New Roman" w:hAnsi="Times New Roman" w:cs="Times New Roman"/>
          <w:i/>
          <w:iCs/>
          <w:color w:val="000000" w:themeColor="text1"/>
          <w:sz w:val="21"/>
          <w:szCs w:val="21"/>
        </w:rPr>
        <w:t>organisation</w:t>
      </w:r>
      <w:r w:rsidR="00ED12C4" w:rsidRPr="00524BE5">
        <w:rPr>
          <w:rFonts w:ascii="Times New Roman" w:hAnsi="Times New Roman" w:cs="Times New Roman"/>
          <w:i/>
          <w:iCs/>
          <w:color w:val="000000" w:themeColor="text1"/>
          <w:sz w:val="21"/>
          <w:szCs w:val="21"/>
        </w:rPr>
        <w:t xml:space="preserve"> </w:t>
      </w:r>
      <w:r w:rsidR="008E210A" w:rsidRPr="00524BE5">
        <w:rPr>
          <w:rFonts w:ascii="Times New Roman" w:hAnsi="Times New Roman" w:cs="Times New Roman"/>
          <w:i/>
          <w:iCs/>
          <w:color w:val="000000" w:themeColor="text1"/>
          <w:sz w:val="21"/>
          <w:szCs w:val="21"/>
        </w:rPr>
        <w:t xml:space="preserve">could manage threats better </w:t>
      </w:r>
      <w:r w:rsidR="00B37B74" w:rsidRPr="00524BE5">
        <w:rPr>
          <w:rFonts w:ascii="Times New Roman" w:hAnsi="Times New Roman" w:cs="Times New Roman"/>
          <w:i/>
          <w:iCs/>
          <w:color w:val="000000" w:themeColor="text1"/>
          <w:sz w:val="21"/>
          <w:szCs w:val="21"/>
        </w:rPr>
        <w:t xml:space="preserve">on the basis of </w:t>
      </w:r>
      <w:r w:rsidR="00E4321B" w:rsidRPr="00524BE5">
        <w:rPr>
          <w:rFonts w:ascii="Times New Roman" w:hAnsi="Times New Roman" w:cs="Times New Roman"/>
          <w:i/>
          <w:iCs/>
          <w:color w:val="000000" w:themeColor="text1"/>
          <w:sz w:val="21"/>
          <w:szCs w:val="21"/>
        </w:rPr>
        <w:t>t</w:t>
      </w:r>
      <w:r w:rsidR="009D206B" w:rsidRPr="00524BE5">
        <w:rPr>
          <w:rFonts w:ascii="Times New Roman" w:hAnsi="Times New Roman" w:cs="Times New Roman"/>
          <w:i/>
          <w:iCs/>
          <w:color w:val="000000" w:themeColor="text1"/>
          <w:sz w:val="21"/>
          <w:szCs w:val="21"/>
        </w:rPr>
        <w:t>heir</w:t>
      </w:r>
      <w:r w:rsidR="007C52A9" w:rsidRPr="00524BE5">
        <w:rPr>
          <w:rFonts w:ascii="Times New Roman" w:hAnsi="Times New Roman" w:cs="Times New Roman"/>
          <w:i/>
          <w:iCs/>
          <w:color w:val="000000" w:themeColor="text1"/>
          <w:sz w:val="21"/>
          <w:szCs w:val="21"/>
        </w:rPr>
        <w:t xml:space="preserve"> current </w:t>
      </w:r>
      <w:r w:rsidR="005E3471" w:rsidRPr="00524BE5">
        <w:rPr>
          <w:rFonts w:ascii="Times New Roman" w:hAnsi="Times New Roman" w:cs="Times New Roman"/>
          <w:i/>
          <w:iCs/>
          <w:color w:val="000000" w:themeColor="text1"/>
          <w:sz w:val="21"/>
          <w:szCs w:val="21"/>
        </w:rPr>
        <w:t xml:space="preserve">approaches </w:t>
      </w:r>
      <w:r w:rsidR="003C51CE" w:rsidRPr="00524BE5">
        <w:rPr>
          <w:rFonts w:ascii="Times New Roman" w:hAnsi="Times New Roman" w:cs="Times New Roman"/>
          <w:i/>
          <w:iCs/>
          <w:color w:val="000000" w:themeColor="text1"/>
          <w:sz w:val="21"/>
          <w:szCs w:val="21"/>
        </w:rPr>
        <w:t xml:space="preserve">could be </w:t>
      </w:r>
      <w:r w:rsidR="00524BE5">
        <w:rPr>
          <w:rFonts w:ascii="Times New Roman" w:hAnsi="Times New Roman" w:cs="Times New Roman"/>
          <w:i/>
          <w:iCs/>
          <w:color w:val="000000" w:themeColor="text1"/>
          <w:sz w:val="21"/>
          <w:szCs w:val="21"/>
        </w:rPr>
        <w:t>t</w:t>
      </w:r>
      <w:r w:rsidR="00315E26">
        <w:rPr>
          <w:rFonts w:ascii="Times New Roman" w:hAnsi="Times New Roman" w:cs="Times New Roman"/>
          <w:i/>
          <w:iCs/>
          <w:color w:val="000000" w:themeColor="text1"/>
          <w:sz w:val="21"/>
          <w:szCs w:val="21"/>
        </w:rPr>
        <w:t>he</w:t>
      </w:r>
      <w:r w:rsidR="00524BE5">
        <w:rPr>
          <w:rFonts w:ascii="Times New Roman" w:hAnsi="Times New Roman" w:cs="Times New Roman"/>
          <w:i/>
          <w:iCs/>
          <w:color w:val="000000" w:themeColor="text1"/>
          <w:sz w:val="21"/>
          <w:szCs w:val="21"/>
        </w:rPr>
        <w:t xml:space="preserve"> </w:t>
      </w:r>
      <w:r w:rsidR="00EB39B5">
        <w:rPr>
          <w:rFonts w:ascii="Times New Roman" w:hAnsi="Times New Roman" w:cs="Times New Roman"/>
          <w:i/>
          <w:iCs/>
          <w:color w:val="000000" w:themeColor="text1"/>
          <w:sz w:val="21"/>
          <w:szCs w:val="21"/>
        </w:rPr>
        <w:t>introduc</w:t>
      </w:r>
      <w:r w:rsidR="00315E26">
        <w:rPr>
          <w:rFonts w:ascii="Times New Roman" w:hAnsi="Times New Roman" w:cs="Times New Roman"/>
          <w:i/>
          <w:iCs/>
          <w:color w:val="000000" w:themeColor="text1"/>
          <w:sz w:val="21"/>
          <w:szCs w:val="21"/>
        </w:rPr>
        <w:t xml:space="preserve">tion of or improving their current approach </w:t>
      </w:r>
      <w:r w:rsidR="008C1297">
        <w:rPr>
          <w:rFonts w:ascii="Times New Roman" w:hAnsi="Times New Roman" w:cs="Times New Roman"/>
          <w:i/>
          <w:iCs/>
          <w:color w:val="000000" w:themeColor="text1"/>
          <w:sz w:val="21"/>
          <w:szCs w:val="21"/>
        </w:rPr>
        <w:t xml:space="preserve">to </w:t>
      </w:r>
      <w:r w:rsidR="003B443A">
        <w:rPr>
          <w:rFonts w:ascii="Times New Roman" w:hAnsi="Times New Roman" w:cs="Times New Roman"/>
          <w:i/>
          <w:iCs/>
          <w:color w:val="000000" w:themeColor="text1"/>
          <w:sz w:val="21"/>
          <w:szCs w:val="21"/>
        </w:rPr>
        <w:t xml:space="preserve">cyber </w:t>
      </w:r>
      <w:r w:rsidR="008C1297">
        <w:rPr>
          <w:rFonts w:ascii="Times New Roman" w:hAnsi="Times New Roman" w:cs="Times New Roman"/>
          <w:i/>
          <w:iCs/>
          <w:color w:val="000000" w:themeColor="text1"/>
          <w:sz w:val="21"/>
          <w:szCs w:val="21"/>
        </w:rPr>
        <w:t xml:space="preserve">training </w:t>
      </w:r>
      <w:r w:rsidR="003B443A">
        <w:rPr>
          <w:rFonts w:ascii="Times New Roman" w:hAnsi="Times New Roman" w:cs="Times New Roman"/>
          <w:i/>
          <w:iCs/>
          <w:color w:val="000000" w:themeColor="text1"/>
          <w:sz w:val="21"/>
          <w:szCs w:val="21"/>
        </w:rPr>
        <w:t xml:space="preserve">to make </w:t>
      </w:r>
      <w:r w:rsidR="007951AB">
        <w:rPr>
          <w:rFonts w:ascii="Times New Roman" w:hAnsi="Times New Roman" w:cs="Times New Roman"/>
          <w:i/>
          <w:iCs/>
          <w:color w:val="000000" w:themeColor="text1"/>
          <w:sz w:val="21"/>
          <w:szCs w:val="21"/>
        </w:rPr>
        <w:t xml:space="preserve">sure </w:t>
      </w:r>
      <w:r w:rsidR="00A95A84">
        <w:rPr>
          <w:rFonts w:ascii="Times New Roman" w:hAnsi="Times New Roman" w:cs="Times New Roman"/>
          <w:i/>
          <w:iCs/>
          <w:color w:val="000000" w:themeColor="text1"/>
          <w:sz w:val="21"/>
          <w:szCs w:val="21"/>
        </w:rPr>
        <w:t>that all employ</w:t>
      </w:r>
      <w:r w:rsidR="007B1AED">
        <w:rPr>
          <w:rFonts w:ascii="Times New Roman" w:hAnsi="Times New Roman" w:cs="Times New Roman"/>
          <w:i/>
          <w:iCs/>
          <w:color w:val="000000" w:themeColor="text1"/>
          <w:sz w:val="21"/>
          <w:szCs w:val="21"/>
        </w:rPr>
        <w:t xml:space="preserve">ees </w:t>
      </w:r>
      <w:r w:rsidR="00347498">
        <w:rPr>
          <w:rFonts w:ascii="Times New Roman" w:hAnsi="Times New Roman" w:cs="Times New Roman"/>
          <w:i/>
          <w:iCs/>
          <w:color w:val="000000" w:themeColor="text1"/>
          <w:sz w:val="21"/>
          <w:szCs w:val="21"/>
        </w:rPr>
        <w:t xml:space="preserve">are </w:t>
      </w:r>
      <w:r w:rsidR="00235A48">
        <w:rPr>
          <w:rFonts w:ascii="Times New Roman" w:hAnsi="Times New Roman" w:cs="Times New Roman"/>
          <w:i/>
          <w:iCs/>
          <w:color w:val="000000" w:themeColor="text1"/>
          <w:sz w:val="21"/>
          <w:szCs w:val="21"/>
        </w:rPr>
        <w:t xml:space="preserve">conducting themselves </w:t>
      </w:r>
      <w:r w:rsidR="00770008">
        <w:rPr>
          <w:rFonts w:ascii="Times New Roman" w:hAnsi="Times New Roman" w:cs="Times New Roman"/>
          <w:i/>
          <w:iCs/>
          <w:color w:val="000000" w:themeColor="text1"/>
          <w:sz w:val="21"/>
          <w:szCs w:val="21"/>
        </w:rPr>
        <w:t xml:space="preserve">in the most efficient way to </w:t>
      </w:r>
      <w:r w:rsidR="00E01140">
        <w:rPr>
          <w:rFonts w:ascii="Times New Roman" w:hAnsi="Times New Roman" w:cs="Times New Roman"/>
          <w:i/>
          <w:iCs/>
          <w:color w:val="000000" w:themeColor="text1"/>
          <w:sz w:val="21"/>
          <w:szCs w:val="21"/>
        </w:rPr>
        <w:t>reduce cyber risks</w:t>
      </w:r>
      <w:r w:rsidR="00C70CF0">
        <w:rPr>
          <w:rFonts w:ascii="Times New Roman" w:hAnsi="Times New Roman" w:cs="Times New Roman"/>
          <w:i/>
          <w:iCs/>
          <w:color w:val="000000" w:themeColor="text1"/>
          <w:sz w:val="21"/>
          <w:szCs w:val="21"/>
        </w:rPr>
        <w:t>”</w:t>
      </w:r>
      <w:r w:rsidR="00E01140">
        <w:rPr>
          <w:rFonts w:ascii="Times New Roman" w:hAnsi="Times New Roman" w:cs="Times New Roman"/>
          <w:i/>
          <w:iCs/>
          <w:color w:val="000000" w:themeColor="text1"/>
          <w:sz w:val="21"/>
          <w:szCs w:val="21"/>
        </w:rPr>
        <w:t>.</w:t>
      </w:r>
      <w:r w:rsidR="00A95A84">
        <w:rPr>
          <w:rFonts w:ascii="Times New Roman" w:hAnsi="Times New Roman" w:cs="Times New Roman"/>
          <w:i/>
          <w:iCs/>
          <w:color w:val="000000" w:themeColor="text1"/>
          <w:sz w:val="21"/>
          <w:szCs w:val="21"/>
        </w:rPr>
        <w:t xml:space="preserve"> </w:t>
      </w:r>
      <w:r w:rsidR="008C1297">
        <w:rPr>
          <w:rFonts w:ascii="Times New Roman" w:hAnsi="Times New Roman" w:cs="Times New Roman"/>
          <w:i/>
          <w:iCs/>
          <w:color w:val="000000" w:themeColor="text1"/>
          <w:sz w:val="21"/>
          <w:szCs w:val="21"/>
        </w:rPr>
        <w:t xml:space="preserve"> </w:t>
      </w:r>
      <w:r w:rsidR="002964E4">
        <w:rPr>
          <w:rFonts w:ascii="Times New Roman" w:hAnsi="Times New Roman" w:cs="Times New Roman"/>
          <w:i/>
          <w:iCs/>
          <w:color w:val="000000" w:themeColor="text1"/>
          <w:sz w:val="21"/>
          <w:szCs w:val="21"/>
        </w:rPr>
        <w:t xml:space="preserve"> </w:t>
      </w:r>
    </w:p>
    <w:p w14:paraId="676F1615" w14:textId="77777777" w:rsidR="00035504" w:rsidRDefault="00035504" w:rsidP="00736B53">
      <w:pPr>
        <w:rPr>
          <w:rFonts w:ascii="Times New Roman" w:hAnsi="Times New Roman" w:cs="Times New Roman"/>
          <w:b/>
          <w:bCs/>
          <w:color w:val="000000" w:themeColor="text1"/>
          <w:sz w:val="21"/>
          <w:szCs w:val="21"/>
        </w:rPr>
      </w:pPr>
    </w:p>
    <w:p w14:paraId="56CACF2E" w14:textId="77777777" w:rsidR="008B1B83" w:rsidRDefault="008B1B83" w:rsidP="00736B53">
      <w:pPr>
        <w:rPr>
          <w:rFonts w:ascii="Times New Roman" w:hAnsi="Times New Roman" w:cs="Times New Roman"/>
          <w:b/>
          <w:bCs/>
          <w:color w:val="000000" w:themeColor="text1"/>
          <w:sz w:val="21"/>
          <w:szCs w:val="21"/>
        </w:rPr>
      </w:pPr>
    </w:p>
    <w:p w14:paraId="73568A54" w14:textId="15B3CB89" w:rsidR="00D9768D" w:rsidRPr="00D9768D" w:rsidRDefault="001E656F" w:rsidP="00736B53">
      <w:pPr>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br w:type="page"/>
      </w:r>
      <w:r w:rsidR="00D9768D">
        <w:rPr>
          <w:rFonts w:ascii="Times New Roman" w:hAnsi="Times New Roman" w:cs="Times New Roman"/>
          <w:b/>
          <w:bCs/>
          <w:color w:val="000000" w:themeColor="text1"/>
          <w:sz w:val="21"/>
          <w:szCs w:val="21"/>
        </w:rPr>
        <w:lastRenderedPageBreak/>
        <w:t>Participant D</w:t>
      </w:r>
    </w:p>
    <w:p w14:paraId="5D2009FC" w14:textId="312BF45F" w:rsidR="00736B53" w:rsidRDefault="00736B53" w:rsidP="00736B53">
      <w:pPr>
        <w:rPr>
          <w:rFonts w:ascii="Times New Roman" w:hAnsi="Times New Roman" w:cs="Times New Roman"/>
          <w:b/>
          <w:bCs/>
          <w:color w:val="FF0000"/>
          <w:sz w:val="21"/>
          <w:szCs w:val="21"/>
        </w:rPr>
      </w:pPr>
    </w:p>
    <w:p w14:paraId="72EEF1DB" w14:textId="6ABF08F5" w:rsidR="00053D93" w:rsidRPr="00053D93" w:rsidRDefault="00053D93" w:rsidP="00053D93">
      <w:pPr>
        <w:spacing w:line="360" w:lineRule="auto"/>
        <w:jc w:val="both"/>
        <w:rPr>
          <w:rFonts w:ascii="Times New Roman" w:hAnsi="Times New Roman" w:cs="Times New Roman"/>
          <w:i/>
          <w:iCs/>
          <w:sz w:val="21"/>
          <w:szCs w:val="21"/>
        </w:rPr>
      </w:pPr>
      <w:r>
        <w:rPr>
          <w:rFonts w:ascii="Times New Roman" w:hAnsi="Times New Roman" w:cs="Times New Roman"/>
          <w:i/>
          <w:iCs/>
          <w:color w:val="000000" w:themeColor="text1"/>
          <w:sz w:val="21"/>
          <w:szCs w:val="21"/>
        </w:rPr>
        <w:t>“</w:t>
      </w:r>
      <w:r w:rsidRPr="00053D93">
        <w:rPr>
          <w:rFonts w:ascii="Times New Roman" w:hAnsi="Times New Roman" w:cs="Times New Roman"/>
          <w:i/>
          <w:iCs/>
          <w:color w:val="000000" w:themeColor="text1"/>
          <w:sz w:val="21"/>
          <w:szCs w:val="21"/>
        </w:rPr>
        <w:t>I t</w:t>
      </w:r>
      <w:r w:rsidRPr="00053D93">
        <w:rPr>
          <w:rFonts w:ascii="Times New Roman" w:hAnsi="Times New Roman" w:cs="Times New Roman"/>
          <w:i/>
          <w:iCs/>
          <w:sz w:val="21"/>
          <w:szCs w:val="21"/>
        </w:rPr>
        <w:t xml:space="preserve">hink companies need to train more people, and they need to invest more in people and get the people to understand the risks. Because you know I am not being funny but there is a lot of older people in an organisation particularly tech savvy. So, you have got to educate these people on basic day to day tasks such email hygiene by helping them to identify the difference between what to open and what not to open. Currently throughout our organisation we started to produce various posters which are placed throughout the organisation as means to address the potential severity of cyber threats so I think that is something that all companies should be implementing. By introducing these small measures will hopefully help to reduce the large-scale consequences of a potential threat on the organisation. All it takes is one click on an email and the whole company would be comprised. So, to reiterate main point to answer your question for me companies have got to invest more in the people and training and education from a cybersecurity perspective, rather than putting loads and loads of money in the </w:t>
      </w:r>
      <w:r w:rsidRPr="00053D93">
        <w:rPr>
          <w:rFonts w:ascii="Times New Roman" w:hAnsi="Times New Roman" w:cs="Times New Roman"/>
          <w:i/>
          <w:iCs/>
          <w:sz w:val="21"/>
          <w:szCs w:val="21"/>
        </w:rPr>
        <w:t>technology</w:t>
      </w:r>
      <w:r w:rsidRPr="00053D93">
        <w:rPr>
          <w:rFonts w:ascii="Times New Roman" w:hAnsi="Times New Roman" w:cs="Times New Roman"/>
          <w:i/>
          <w:iCs/>
          <w:sz w:val="21"/>
          <w:szCs w:val="21"/>
        </w:rPr>
        <w:t xml:space="preserve"> because it doesn't matter who's on the technology the core to ensure the safeguarding a company from a cyber threat is the people</w:t>
      </w:r>
      <w:r>
        <w:rPr>
          <w:rFonts w:ascii="Times New Roman" w:hAnsi="Times New Roman" w:cs="Times New Roman"/>
          <w:i/>
          <w:iCs/>
          <w:sz w:val="21"/>
          <w:szCs w:val="21"/>
        </w:rPr>
        <w:t>”</w:t>
      </w:r>
      <w:r w:rsidRPr="00053D93">
        <w:rPr>
          <w:rFonts w:ascii="Times New Roman" w:hAnsi="Times New Roman" w:cs="Times New Roman"/>
          <w:i/>
          <w:iCs/>
          <w:sz w:val="21"/>
          <w:szCs w:val="21"/>
        </w:rPr>
        <w:t xml:space="preserve">. </w:t>
      </w:r>
    </w:p>
    <w:p w14:paraId="7E4AA298" w14:textId="104CA95E" w:rsidR="00736B53" w:rsidRDefault="00736B53" w:rsidP="00736B53">
      <w:pPr>
        <w:rPr>
          <w:rFonts w:ascii="Times New Roman" w:hAnsi="Times New Roman" w:cs="Times New Roman"/>
          <w:b/>
          <w:bCs/>
          <w:color w:val="FF0000"/>
          <w:sz w:val="21"/>
          <w:szCs w:val="21"/>
        </w:rPr>
      </w:pPr>
    </w:p>
    <w:p w14:paraId="680A3045" w14:textId="69EABEF3" w:rsidR="00736B53" w:rsidRDefault="00736B53" w:rsidP="00736B53">
      <w:pPr>
        <w:rPr>
          <w:rFonts w:ascii="Times New Roman" w:hAnsi="Times New Roman" w:cs="Times New Roman"/>
          <w:b/>
          <w:bCs/>
          <w:color w:val="FF0000"/>
          <w:sz w:val="21"/>
          <w:szCs w:val="21"/>
        </w:rPr>
      </w:pPr>
    </w:p>
    <w:p w14:paraId="6DAC6217" w14:textId="093C0931" w:rsidR="00736B53" w:rsidRDefault="00736B53" w:rsidP="00736B53">
      <w:pPr>
        <w:rPr>
          <w:rFonts w:ascii="Times New Roman" w:hAnsi="Times New Roman" w:cs="Times New Roman"/>
          <w:b/>
          <w:bCs/>
          <w:color w:val="FF0000"/>
          <w:sz w:val="21"/>
          <w:szCs w:val="21"/>
        </w:rPr>
      </w:pPr>
    </w:p>
    <w:p w14:paraId="5F394197" w14:textId="32961ED0" w:rsidR="00736B53" w:rsidRDefault="00736B53" w:rsidP="00736B53">
      <w:pPr>
        <w:rPr>
          <w:rFonts w:ascii="Times New Roman" w:hAnsi="Times New Roman" w:cs="Times New Roman"/>
          <w:b/>
          <w:bCs/>
          <w:color w:val="FF0000"/>
          <w:sz w:val="21"/>
          <w:szCs w:val="21"/>
        </w:rPr>
      </w:pPr>
    </w:p>
    <w:p w14:paraId="4428ED0D" w14:textId="711ADD3E" w:rsidR="00736B53" w:rsidRDefault="00736B53" w:rsidP="00736B53">
      <w:pPr>
        <w:rPr>
          <w:rFonts w:ascii="Times New Roman" w:hAnsi="Times New Roman" w:cs="Times New Roman"/>
          <w:b/>
          <w:bCs/>
          <w:color w:val="FF0000"/>
          <w:sz w:val="21"/>
          <w:szCs w:val="21"/>
        </w:rPr>
      </w:pPr>
    </w:p>
    <w:p w14:paraId="2EA68557" w14:textId="45563126" w:rsidR="00736B53" w:rsidRDefault="00736B53" w:rsidP="00736B53">
      <w:pPr>
        <w:rPr>
          <w:rFonts w:ascii="Times New Roman" w:hAnsi="Times New Roman" w:cs="Times New Roman"/>
          <w:b/>
          <w:bCs/>
          <w:color w:val="FF0000"/>
          <w:sz w:val="21"/>
          <w:szCs w:val="21"/>
        </w:rPr>
      </w:pPr>
    </w:p>
    <w:p w14:paraId="7F32D1A6" w14:textId="77777777" w:rsidR="00457D52" w:rsidRDefault="00457D52" w:rsidP="002D7581">
      <w:pPr>
        <w:rPr>
          <w:rFonts w:ascii="Times New Roman" w:hAnsi="Times New Roman" w:cs="Times New Roman"/>
          <w:b/>
          <w:bCs/>
          <w:color w:val="000000" w:themeColor="text1"/>
          <w:sz w:val="21"/>
          <w:szCs w:val="21"/>
        </w:rPr>
      </w:pPr>
    </w:p>
    <w:p w14:paraId="6A417B5E" w14:textId="77777777" w:rsidR="00457D52" w:rsidRDefault="00457D52" w:rsidP="002D7581">
      <w:pPr>
        <w:rPr>
          <w:rFonts w:ascii="Times New Roman" w:hAnsi="Times New Roman" w:cs="Times New Roman"/>
          <w:b/>
          <w:bCs/>
          <w:color w:val="000000" w:themeColor="text1"/>
          <w:sz w:val="21"/>
          <w:szCs w:val="21"/>
        </w:rPr>
      </w:pPr>
    </w:p>
    <w:p w14:paraId="7FC1E9A7" w14:textId="77777777" w:rsidR="00457D52" w:rsidRDefault="00457D52" w:rsidP="002D7581">
      <w:pPr>
        <w:rPr>
          <w:rFonts w:ascii="Times New Roman" w:hAnsi="Times New Roman" w:cs="Times New Roman"/>
          <w:b/>
          <w:bCs/>
          <w:color w:val="000000" w:themeColor="text1"/>
          <w:sz w:val="21"/>
          <w:szCs w:val="21"/>
        </w:rPr>
      </w:pPr>
    </w:p>
    <w:p w14:paraId="6CD3D3FF" w14:textId="77777777" w:rsidR="00457D52" w:rsidRDefault="00457D52" w:rsidP="002D7581">
      <w:pPr>
        <w:rPr>
          <w:rFonts w:ascii="Times New Roman" w:hAnsi="Times New Roman" w:cs="Times New Roman"/>
          <w:b/>
          <w:bCs/>
          <w:color w:val="000000" w:themeColor="text1"/>
          <w:sz w:val="21"/>
          <w:szCs w:val="21"/>
        </w:rPr>
      </w:pPr>
    </w:p>
    <w:p w14:paraId="574E0529" w14:textId="77777777" w:rsidR="00457D52" w:rsidRDefault="00457D52" w:rsidP="002D7581">
      <w:pPr>
        <w:rPr>
          <w:rFonts w:ascii="Times New Roman" w:hAnsi="Times New Roman" w:cs="Times New Roman"/>
          <w:b/>
          <w:bCs/>
          <w:color w:val="000000" w:themeColor="text1"/>
          <w:sz w:val="21"/>
          <w:szCs w:val="21"/>
        </w:rPr>
      </w:pPr>
    </w:p>
    <w:p w14:paraId="26932FFE" w14:textId="77777777" w:rsidR="00457D52" w:rsidRDefault="00457D52" w:rsidP="002D7581">
      <w:pPr>
        <w:rPr>
          <w:rFonts w:ascii="Times New Roman" w:hAnsi="Times New Roman" w:cs="Times New Roman"/>
          <w:b/>
          <w:bCs/>
          <w:color w:val="000000" w:themeColor="text1"/>
          <w:sz w:val="21"/>
          <w:szCs w:val="21"/>
        </w:rPr>
      </w:pPr>
    </w:p>
    <w:p w14:paraId="0D3C0DFB" w14:textId="77777777" w:rsidR="00457D52" w:rsidRDefault="00457D52" w:rsidP="002D7581">
      <w:pPr>
        <w:rPr>
          <w:rFonts w:ascii="Times New Roman" w:hAnsi="Times New Roman" w:cs="Times New Roman"/>
          <w:b/>
          <w:bCs/>
          <w:color w:val="000000" w:themeColor="text1"/>
          <w:sz w:val="21"/>
          <w:szCs w:val="21"/>
        </w:rPr>
      </w:pPr>
    </w:p>
    <w:p w14:paraId="6259DB10" w14:textId="77777777" w:rsidR="00457D52" w:rsidRDefault="00457D52" w:rsidP="002D7581">
      <w:pPr>
        <w:rPr>
          <w:rFonts w:ascii="Times New Roman" w:hAnsi="Times New Roman" w:cs="Times New Roman"/>
          <w:b/>
          <w:bCs/>
          <w:color w:val="000000" w:themeColor="text1"/>
          <w:sz w:val="21"/>
          <w:szCs w:val="21"/>
        </w:rPr>
      </w:pPr>
    </w:p>
    <w:p w14:paraId="2A4DCB6C" w14:textId="77777777" w:rsidR="00457D52" w:rsidRDefault="00457D52" w:rsidP="002D7581">
      <w:pPr>
        <w:rPr>
          <w:rFonts w:ascii="Times New Roman" w:hAnsi="Times New Roman" w:cs="Times New Roman"/>
          <w:b/>
          <w:bCs/>
          <w:color w:val="000000" w:themeColor="text1"/>
          <w:sz w:val="21"/>
          <w:szCs w:val="21"/>
        </w:rPr>
      </w:pPr>
    </w:p>
    <w:p w14:paraId="5ECE539B" w14:textId="77777777" w:rsidR="00457D52" w:rsidRDefault="00457D52" w:rsidP="002D7581">
      <w:pPr>
        <w:rPr>
          <w:rFonts w:ascii="Times New Roman" w:hAnsi="Times New Roman" w:cs="Times New Roman"/>
          <w:b/>
          <w:bCs/>
          <w:color w:val="000000" w:themeColor="text1"/>
          <w:sz w:val="21"/>
          <w:szCs w:val="21"/>
        </w:rPr>
      </w:pPr>
    </w:p>
    <w:p w14:paraId="074B7A5A" w14:textId="77777777" w:rsidR="00457D52" w:rsidRDefault="00457D52" w:rsidP="002D7581">
      <w:pPr>
        <w:rPr>
          <w:rFonts w:ascii="Times New Roman" w:hAnsi="Times New Roman" w:cs="Times New Roman"/>
          <w:b/>
          <w:bCs/>
          <w:color w:val="000000" w:themeColor="text1"/>
          <w:sz w:val="21"/>
          <w:szCs w:val="21"/>
        </w:rPr>
      </w:pPr>
    </w:p>
    <w:p w14:paraId="52280B58" w14:textId="77777777" w:rsidR="00457D52" w:rsidRDefault="00457D52" w:rsidP="002D7581">
      <w:pPr>
        <w:rPr>
          <w:rFonts w:ascii="Times New Roman" w:hAnsi="Times New Roman" w:cs="Times New Roman"/>
          <w:b/>
          <w:bCs/>
          <w:color w:val="000000" w:themeColor="text1"/>
          <w:sz w:val="21"/>
          <w:szCs w:val="21"/>
        </w:rPr>
      </w:pPr>
    </w:p>
    <w:p w14:paraId="165BCC53" w14:textId="77777777" w:rsidR="00457D52" w:rsidRDefault="00457D52" w:rsidP="002D7581">
      <w:pPr>
        <w:rPr>
          <w:rFonts w:ascii="Times New Roman" w:hAnsi="Times New Roman" w:cs="Times New Roman"/>
          <w:b/>
          <w:bCs/>
          <w:color w:val="000000" w:themeColor="text1"/>
          <w:sz w:val="21"/>
          <w:szCs w:val="21"/>
        </w:rPr>
      </w:pPr>
    </w:p>
    <w:p w14:paraId="37138A8E" w14:textId="77777777" w:rsidR="00457D52" w:rsidRDefault="00457D52" w:rsidP="002D7581">
      <w:pPr>
        <w:rPr>
          <w:rFonts w:ascii="Times New Roman" w:hAnsi="Times New Roman" w:cs="Times New Roman"/>
          <w:b/>
          <w:bCs/>
          <w:color w:val="000000" w:themeColor="text1"/>
          <w:sz w:val="21"/>
          <w:szCs w:val="21"/>
        </w:rPr>
      </w:pPr>
    </w:p>
    <w:p w14:paraId="29AAF260" w14:textId="77777777" w:rsidR="00457D52" w:rsidRDefault="00457D52" w:rsidP="002D7581">
      <w:pPr>
        <w:rPr>
          <w:rFonts w:ascii="Times New Roman" w:hAnsi="Times New Roman" w:cs="Times New Roman"/>
          <w:b/>
          <w:bCs/>
          <w:color w:val="000000" w:themeColor="text1"/>
          <w:sz w:val="21"/>
          <w:szCs w:val="21"/>
        </w:rPr>
      </w:pPr>
    </w:p>
    <w:p w14:paraId="73B28761" w14:textId="77777777" w:rsidR="00457D52" w:rsidRDefault="00457D52" w:rsidP="002D7581">
      <w:pPr>
        <w:rPr>
          <w:rFonts w:ascii="Times New Roman" w:hAnsi="Times New Roman" w:cs="Times New Roman"/>
          <w:b/>
          <w:bCs/>
          <w:color w:val="000000" w:themeColor="text1"/>
          <w:sz w:val="21"/>
          <w:szCs w:val="21"/>
        </w:rPr>
      </w:pPr>
    </w:p>
    <w:p w14:paraId="695F7861" w14:textId="77777777" w:rsidR="00457D52" w:rsidRDefault="00457D52" w:rsidP="002D7581">
      <w:pPr>
        <w:rPr>
          <w:rFonts w:ascii="Times New Roman" w:hAnsi="Times New Roman" w:cs="Times New Roman"/>
          <w:b/>
          <w:bCs/>
          <w:color w:val="000000" w:themeColor="text1"/>
          <w:sz w:val="21"/>
          <w:szCs w:val="21"/>
        </w:rPr>
      </w:pPr>
    </w:p>
    <w:p w14:paraId="492FE72A" w14:textId="77777777" w:rsidR="00457D52" w:rsidRDefault="00457D52" w:rsidP="002D7581">
      <w:pPr>
        <w:rPr>
          <w:rFonts w:ascii="Times New Roman" w:hAnsi="Times New Roman" w:cs="Times New Roman"/>
          <w:b/>
          <w:bCs/>
          <w:color w:val="000000" w:themeColor="text1"/>
          <w:sz w:val="21"/>
          <w:szCs w:val="21"/>
        </w:rPr>
      </w:pPr>
    </w:p>
    <w:p w14:paraId="74B04C01" w14:textId="77777777" w:rsidR="00457D52" w:rsidRDefault="00457D52" w:rsidP="002D7581">
      <w:pPr>
        <w:rPr>
          <w:rFonts w:ascii="Times New Roman" w:hAnsi="Times New Roman" w:cs="Times New Roman"/>
          <w:b/>
          <w:bCs/>
          <w:color w:val="000000" w:themeColor="text1"/>
          <w:sz w:val="21"/>
          <w:szCs w:val="21"/>
        </w:rPr>
      </w:pPr>
    </w:p>
    <w:p w14:paraId="5940D299" w14:textId="77777777" w:rsidR="00457D52" w:rsidRDefault="00457D52" w:rsidP="002D7581">
      <w:pPr>
        <w:rPr>
          <w:rFonts w:ascii="Times New Roman" w:hAnsi="Times New Roman" w:cs="Times New Roman"/>
          <w:b/>
          <w:bCs/>
          <w:color w:val="000000" w:themeColor="text1"/>
          <w:sz w:val="21"/>
          <w:szCs w:val="21"/>
        </w:rPr>
      </w:pPr>
    </w:p>
    <w:p w14:paraId="637B4F11" w14:textId="77777777" w:rsidR="00457D52" w:rsidRDefault="00457D52" w:rsidP="002D7581">
      <w:pPr>
        <w:rPr>
          <w:rFonts w:ascii="Times New Roman" w:hAnsi="Times New Roman" w:cs="Times New Roman"/>
          <w:b/>
          <w:bCs/>
          <w:color w:val="000000" w:themeColor="text1"/>
          <w:sz w:val="21"/>
          <w:szCs w:val="21"/>
        </w:rPr>
      </w:pPr>
    </w:p>
    <w:p w14:paraId="546B20E2" w14:textId="77777777" w:rsidR="00457D52" w:rsidRDefault="00457D52" w:rsidP="002D7581">
      <w:pPr>
        <w:rPr>
          <w:rFonts w:ascii="Times New Roman" w:hAnsi="Times New Roman" w:cs="Times New Roman"/>
          <w:b/>
          <w:bCs/>
          <w:color w:val="000000" w:themeColor="text1"/>
          <w:sz w:val="21"/>
          <w:szCs w:val="21"/>
        </w:rPr>
      </w:pPr>
    </w:p>
    <w:p w14:paraId="2BB30BD5" w14:textId="77777777" w:rsidR="00457D52" w:rsidRDefault="00457D52" w:rsidP="002D7581">
      <w:pPr>
        <w:rPr>
          <w:rFonts w:ascii="Times New Roman" w:hAnsi="Times New Roman" w:cs="Times New Roman"/>
          <w:b/>
          <w:bCs/>
          <w:color w:val="000000" w:themeColor="text1"/>
          <w:sz w:val="21"/>
          <w:szCs w:val="21"/>
        </w:rPr>
      </w:pPr>
    </w:p>
    <w:p w14:paraId="51D0DAF5" w14:textId="77777777" w:rsidR="00457D52" w:rsidRDefault="00457D52" w:rsidP="002D7581">
      <w:pPr>
        <w:rPr>
          <w:rFonts w:ascii="Times New Roman" w:hAnsi="Times New Roman" w:cs="Times New Roman"/>
          <w:b/>
          <w:bCs/>
          <w:color w:val="000000" w:themeColor="text1"/>
          <w:sz w:val="21"/>
          <w:szCs w:val="21"/>
        </w:rPr>
      </w:pPr>
    </w:p>
    <w:p w14:paraId="6BD4C621" w14:textId="77777777" w:rsidR="00457D52" w:rsidRDefault="00457D52" w:rsidP="002D7581">
      <w:pPr>
        <w:rPr>
          <w:rFonts w:ascii="Times New Roman" w:hAnsi="Times New Roman" w:cs="Times New Roman"/>
          <w:b/>
          <w:bCs/>
          <w:color w:val="000000" w:themeColor="text1"/>
          <w:sz w:val="21"/>
          <w:szCs w:val="21"/>
        </w:rPr>
      </w:pPr>
    </w:p>
    <w:p w14:paraId="12CB801C" w14:textId="77777777" w:rsidR="00457D52" w:rsidRDefault="00457D52" w:rsidP="002D7581">
      <w:pPr>
        <w:rPr>
          <w:rFonts w:ascii="Times New Roman" w:hAnsi="Times New Roman" w:cs="Times New Roman"/>
          <w:b/>
          <w:bCs/>
          <w:color w:val="000000" w:themeColor="text1"/>
          <w:sz w:val="21"/>
          <w:szCs w:val="21"/>
        </w:rPr>
      </w:pPr>
    </w:p>
    <w:p w14:paraId="70551112" w14:textId="77777777" w:rsidR="00457D52" w:rsidRDefault="00457D52" w:rsidP="002D7581">
      <w:pPr>
        <w:rPr>
          <w:rFonts w:ascii="Times New Roman" w:hAnsi="Times New Roman" w:cs="Times New Roman"/>
          <w:b/>
          <w:bCs/>
          <w:color w:val="000000" w:themeColor="text1"/>
          <w:sz w:val="21"/>
          <w:szCs w:val="21"/>
        </w:rPr>
      </w:pPr>
    </w:p>
    <w:p w14:paraId="71E2C1BD" w14:textId="77777777" w:rsidR="00457D52" w:rsidRDefault="00457D52" w:rsidP="002D7581">
      <w:pPr>
        <w:rPr>
          <w:rFonts w:ascii="Times New Roman" w:hAnsi="Times New Roman" w:cs="Times New Roman"/>
          <w:b/>
          <w:bCs/>
          <w:color w:val="000000" w:themeColor="text1"/>
          <w:sz w:val="21"/>
          <w:szCs w:val="21"/>
        </w:rPr>
      </w:pPr>
    </w:p>
    <w:p w14:paraId="6BCF7B08" w14:textId="77777777" w:rsidR="00457D52" w:rsidRDefault="00457D52" w:rsidP="002D7581">
      <w:pPr>
        <w:rPr>
          <w:rFonts w:ascii="Times New Roman" w:hAnsi="Times New Roman" w:cs="Times New Roman"/>
          <w:b/>
          <w:bCs/>
          <w:color w:val="000000" w:themeColor="text1"/>
          <w:sz w:val="21"/>
          <w:szCs w:val="21"/>
        </w:rPr>
      </w:pPr>
    </w:p>
    <w:p w14:paraId="1F0CF157" w14:textId="77777777" w:rsidR="00457D52" w:rsidRDefault="00457D52" w:rsidP="002D7581">
      <w:pPr>
        <w:rPr>
          <w:rFonts w:ascii="Times New Roman" w:hAnsi="Times New Roman" w:cs="Times New Roman"/>
          <w:b/>
          <w:bCs/>
          <w:color w:val="000000" w:themeColor="text1"/>
          <w:sz w:val="21"/>
          <w:szCs w:val="21"/>
        </w:rPr>
      </w:pPr>
    </w:p>
    <w:p w14:paraId="038AF96F" w14:textId="77777777" w:rsidR="00457D52" w:rsidRDefault="00457D52" w:rsidP="002D7581">
      <w:pPr>
        <w:rPr>
          <w:rFonts w:ascii="Times New Roman" w:hAnsi="Times New Roman" w:cs="Times New Roman"/>
          <w:b/>
          <w:bCs/>
          <w:color w:val="000000" w:themeColor="text1"/>
          <w:sz w:val="21"/>
          <w:szCs w:val="21"/>
        </w:rPr>
      </w:pPr>
    </w:p>
    <w:p w14:paraId="46B5F351" w14:textId="47DA49C9" w:rsidR="002D7581" w:rsidRPr="002D7581" w:rsidRDefault="00EF4985" w:rsidP="002D7581">
      <w:pPr>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lastRenderedPageBreak/>
        <w:t>Q</w:t>
      </w:r>
      <w:r w:rsidR="002D7581" w:rsidRPr="002D7581">
        <w:rPr>
          <w:rFonts w:ascii="Times New Roman" w:hAnsi="Times New Roman" w:cs="Times New Roman"/>
          <w:b/>
          <w:bCs/>
          <w:color w:val="000000" w:themeColor="text1"/>
          <w:sz w:val="21"/>
          <w:szCs w:val="21"/>
        </w:rPr>
        <w:t xml:space="preserve">4) </w:t>
      </w:r>
      <w:r w:rsidR="00A45825">
        <w:rPr>
          <w:rFonts w:ascii="Times New Roman" w:hAnsi="Times New Roman" w:cs="Times New Roman"/>
          <w:b/>
          <w:bCs/>
          <w:color w:val="000000" w:themeColor="text1"/>
          <w:sz w:val="21"/>
          <w:szCs w:val="21"/>
        </w:rPr>
        <w:t>W</w:t>
      </w:r>
      <w:r w:rsidR="002D7581" w:rsidRPr="002D7581">
        <w:rPr>
          <w:rFonts w:ascii="Times New Roman" w:hAnsi="Times New Roman" w:cs="Times New Roman"/>
          <w:b/>
          <w:bCs/>
          <w:color w:val="000000" w:themeColor="text1"/>
          <w:sz w:val="21"/>
          <w:szCs w:val="21"/>
        </w:rPr>
        <w:t>hat current strategies do you currently have in place to manage cyber threats?</w:t>
      </w:r>
    </w:p>
    <w:p w14:paraId="4D443893" w14:textId="77777777" w:rsidR="002D7581" w:rsidRDefault="002D7581" w:rsidP="002D7581">
      <w:pPr>
        <w:rPr>
          <w:b/>
          <w:bCs/>
          <w:color w:val="FF0000"/>
        </w:rPr>
      </w:pPr>
    </w:p>
    <w:p w14:paraId="6F0AD65B" w14:textId="77777777" w:rsidR="00736B53" w:rsidRDefault="00736B53" w:rsidP="00736B53">
      <w:pPr>
        <w:rPr>
          <w:rFonts w:ascii="Times New Roman" w:hAnsi="Times New Roman" w:cs="Times New Roman"/>
          <w:b/>
          <w:bCs/>
          <w:color w:val="FF0000"/>
          <w:sz w:val="21"/>
          <w:szCs w:val="21"/>
        </w:rPr>
      </w:pPr>
    </w:p>
    <w:p w14:paraId="68982AED" w14:textId="16C75FED" w:rsidR="00E87263" w:rsidRDefault="001E466E">
      <w:pPr>
        <w:rPr>
          <w:rFonts w:ascii="Times New Roman" w:hAnsi="Times New Roman" w:cs="Times New Roman"/>
          <w:b/>
          <w:bCs/>
          <w:sz w:val="21"/>
          <w:szCs w:val="21"/>
          <w:u w:val="single"/>
        </w:rPr>
      </w:pPr>
      <w:r w:rsidRPr="001E466E">
        <w:rPr>
          <w:rFonts w:ascii="Times New Roman" w:hAnsi="Times New Roman" w:cs="Times New Roman"/>
          <w:b/>
          <w:bCs/>
          <w:sz w:val="21"/>
          <w:szCs w:val="21"/>
          <w:u w:val="single"/>
        </w:rPr>
        <w:t>Pa</w:t>
      </w:r>
      <w:r>
        <w:rPr>
          <w:rFonts w:ascii="Times New Roman" w:hAnsi="Times New Roman" w:cs="Times New Roman"/>
          <w:b/>
          <w:bCs/>
          <w:sz w:val="21"/>
          <w:szCs w:val="21"/>
          <w:u w:val="single"/>
        </w:rPr>
        <w:t>rticipant A</w:t>
      </w:r>
    </w:p>
    <w:p w14:paraId="79B7B34D" w14:textId="2ADD45C8" w:rsidR="001E466E" w:rsidRDefault="001E466E">
      <w:pPr>
        <w:rPr>
          <w:rFonts w:ascii="Times New Roman" w:hAnsi="Times New Roman" w:cs="Times New Roman"/>
          <w:b/>
          <w:bCs/>
          <w:sz w:val="21"/>
          <w:szCs w:val="21"/>
          <w:u w:val="single"/>
        </w:rPr>
      </w:pPr>
    </w:p>
    <w:p w14:paraId="05CADE67" w14:textId="3F8DF9D4" w:rsidR="00E66CDA" w:rsidRPr="008B1366" w:rsidRDefault="00274D61" w:rsidP="00046D3D">
      <w:pPr>
        <w:spacing w:line="360" w:lineRule="auto"/>
        <w:jc w:val="both"/>
        <w:rPr>
          <w:rFonts w:ascii="Times New Roman" w:hAnsi="Times New Roman" w:cs="Times New Roman"/>
          <w:i/>
          <w:iCs/>
          <w:sz w:val="20"/>
          <w:szCs w:val="20"/>
        </w:rPr>
      </w:pPr>
      <w:r w:rsidRPr="008B1366">
        <w:rPr>
          <w:rFonts w:ascii="Times New Roman" w:hAnsi="Times New Roman" w:cs="Times New Roman"/>
          <w:i/>
          <w:iCs/>
          <w:sz w:val="20"/>
          <w:szCs w:val="20"/>
        </w:rPr>
        <w:t>“</w:t>
      </w:r>
      <w:r w:rsidR="00235F95" w:rsidRPr="008B1366">
        <w:rPr>
          <w:rFonts w:ascii="Times New Roman" w:hAnsi="Times New Roman" w:cs="Times New Roman"/>
          <w:i/>
          <w:iCs/>
          <w:sz w:val="20"/>
          <w:szCs w:val="20"/>
        </w:rPr>
        <w:t>Within the company</w:t>
      </w:r>
      <w:r w:rsidR="001A1EA0" w:rsidRPr="008B1366">
        <w:rPr>
          <w:rFonts w:ascii="Times New Roman" w:hAnsi="Times New Roman" w:cs="Times New Roman"/>
          <w:i/>
          <w:iCs/>
          <w:sz w:val="20"/>
          <w:szCs w:val="20"/>
        </w:rPr>
        <w:t xml:space="preserve"> </w:t>
      </w:r>
      <w:r w:rsidR="00FF7D78" w:rsidRPr="008B1366">
        <w:rPr>
          <w:rFonts w:ascii="Times New Roman" w:hAnsi="Times New Roman" w:cs="Times New Roman"/>
          <w:i/>
          <w:iCs/>
          <w:sz w:val="20"/>
          <w:szCs w:val="20"/>
        </w:rPr>
        <w:t xml:space="preserve">currently </w:t>
      </w:r>
      <w:r w:rsidR="00305F49" w:rsidRPr="008B1366">
        <w:rPr>
          <w:rFonts w:ascii="Times New Roman" w:hAnsi="Times New Roman" w:cs="Times New Roman"/>
          <w:i/>
          <w:iCs/>
          <w:sz w:val="20"/>
          <w:szCs w:val="20"/>
        </w:rPr>
        <w:t xml:space="preserve">use </w:t>
      </w:r>
      <w:r w:rsidR="0019251E" w:rsidRPr="008B1366">
        <w:rPr>
          <w:rFonts w:ascii="Times New Roman" w:hAnsi="Times New Roman" w:cs="Times New Roman"/>
          <w:i/>
          <w:iCs/>
          <w:sz w:val="20"/>
          <w:szCs w:val="20"/>
        </w:rPr>
        <w:t xml:space="preserve">a range of strategies in order to manage the cyber threat within the </w:t>
      </w:r>
      <w:r w:rsidR="00E07328" w:rsidRPr="008B1366">
        <w:rPr>
          <w:rFonts w:ascii="Times New Roman" w:hAnsi="Times New Roman" w:cs="Times New Roman"/>
          <w:i/>
          <w:iCs/>
          <w:sz w:val="20"/>
          <w:szCs w:val="20"/>
        </w:rPr>
        <w:t xml:space="preserve">organisation. The first main strategy </w:t>
      </w:r>
      <w:r w:rsidR="0098223E" w:rsidRPr="008B1366">
        <w:rPr>
          <w:rFonts w:ascii="Times New Roman" w:hAnsi="Times New Roman" w:cs="Times New Roman"/>
          <w:i/>
          <w:iCs/>
          <w:sz w:val="20"/>
          <w:szCs w:val="20"/>
        </w:rPr>
        <w:t>always</w:t>
      </w:r>
      <w:r w:rsidR="00340A84" w:rsidRPr="008B1366">
        <w:rPr>
          <w:rFonts w:ascii="Times New Roman" w:hAnsi="Times New Roman" w:cs="Times New Roman"/>
          <w:i/>
          <w:iCs/>
          <w:sz w:val="20"/>
          <w:szCs w:val="20"/>
        </w:rPr>
        <w:t xml:space="preserve"> focus on </w:t>
      </w:r>
      <w:r w:rsidR="0098223E" w:rsidRPr="008B1366">
        <w:rPr>
          <w:rFonts w:ascii="Times New Roman" w:hAnsi="Times New Roman" w:cs="Times New Roman"/>
          <w:i/>
          <w:iCs/>
          <w:sz w:val="20"/>
          <w:szCs w:val="20"/>
        </w:rPr>
        <w:t xml:space="preserve">is </w:t>
      </w:r>
      <w:r w:rsidR="00340A84" w:rsidRPr="008B1366">
        <w:rPr>
          <w:rFonts w:ascii="Times New Roman" w:hAnsi="Times New Roman" w:cs="Times New Roman"/>
          <w:i/>
          <w:iCs/>
          <w:sz w:val="20"/>
          <w:szCs w:val="20"/>
        </w:rPr>
        <w:t xml:space="preserve">ensuring that we </w:t>
      </w:r>
      <w:r w:rsidR="004C49C2" w:rsidRPr="008B1366">
        <w:rPr>
          <w:rFonts w:ascii="Times New Roman" w:hAnsi="Times New Roman" w:cs="Times New Roman"/>
          <w:i/>
          <w:iCs/>
          <w:sz w:val="20"/>
          <w:szCs w:val="20"/>
        </w:rPr>
        <w:t xml:space="preserve">have </w:t>
      </w:r>
      <w:r w:rsidR="00340A84" w:rsidRPr="008B1366">
        <w:rPr>
          <w:rFonts w:ascii="Times New Roman" w:hAnsi="Times New Roman" w:cs="Times New Roman"/>
          <w:i/>
          <w:iCs/>
          <w:sz w:val="20"/>
          <w:szCs w:val="20"/>
        </w:rPr>
        <w:t xml:space="preserve">a </w:t>
      </w:r>
      <w:r w:rsidR="006D50DA" w:rsidRPr="008B1366">
        <w:rPr>
          <w:rFonts w:ascii="Times New Roman" w:hAnsi="Times New Roman" w:cs="Times New Roman"/>
          <w:i/>
          <w:iCs/>
          <w:sz w:val="20"/>
          <w:szCs w:val="20"/>
        </w:rPr>
        <w:t>good</w:t>
      </w:r>
      <w:r w:rsidR="00340A84" w:rsidRPr="008B1366">
        <w:rPr>
          <w:rFonts w:ascii="Times New Roman" w:hAnsi="Times New Roman" w:cs="Times New Roman"/>
          <w:i/>
          <w:iCs/>
          <w:sz w:val="20"/>
          <w:szCs w:val="20"/>
        </w:rPr>
        <w:t xml:space="preserve"> security </w:t>
      </w:r>
      <w:r w:rsidR="003C2FD0" w:rsidRPr="008B1366">
        <w:rPr>
          <w:rFonts w:ascii="Times New Roman" w:hAnsi="Times New Roman" w:cs="Times New Roman"/>
          <w:i/>
          <w:iCs/>
          <w:sz w:val="20"/>
          <w:szCs w:val="20"/>
        </w:rPr>
        <w:t>software programme in place that covers a wide range of potential vulnerabilities</w:t>
      </w:r>
      <w:r w:rsidR="00003EB0" w:rsidRPr="008B1366">
        <w:rPr>
          <w:rFonts w:ascii="Times New Roman" w:hAnsi="Times New Roman" w:cs="Times New Roman"/>
          <w:i/>
          <w:iCs/>
          <w:sz w:val="20"/>
          <w:szCs w:val="20"/>
        </w:rPr>
        <w:t xml:space="preserve"> and that doesn’t focus on one main type of </w:t>
      </w:r>
      <w:r w:rsidR="00B2439F" w:rsidRPr="008B1366">
        <w:rPr>
          <w:rFonts w:ascii="Times New Roman" w:hAnsi="Times New Roman" w:cs="Times New Roman"/>
          <w:i/>
          <w:iCs/>
          <w:sz w:val="20"/>
          <w:szCs w:val="20"/>
        </w:rPr>
        <w:t>threat. For</w:t>
      </w:r>
      <w:r w:rsidR="003C2FD0" w:rsidRPr="008B1366">
        <w:rPr>
          <w:rFonts w:ascii="Times New Roman" w:hAnsi="Times New Roman" w:cs="Times New Roman"/>
          <w:i/>
          <w:iCs/>
          <w:sz w:val="20"/>
          <w:szCs w:val="20"/>
        </w:rPr>
        <w:t xml:space="preserve"> </w:t>
      </w:r>
      <w:r w:rsidR="00003EB0" w:rsidRPr="008B1366">
        <w:rPr>
          <w:rFonts w:ascii="Times New Roman" w:hAnsi="Times New Roman" w:cs="Times New Roman"/>
          <w:i/>
          <w:iCs/>
          <w:sz w:val="20"/>
          <w:szCs w:val="20"/>
        </w:rPr>
        <w:t xml:space="preserve">the company </w:t>
      </w:r>
      <w:r w:rsidR="003C2FD0" w:rsidRPr="008B1366">
        <w:rPr>
          <w:rFonts w:ascii="Times New Roman" w:hAnsi="Times New Roman" w:cs="Times New Roman"/>
          <w:i/>
          <w:iCs/>
          <w:sz w:val="20"/>
          <w:szCs w:val="20"/>
        </w:rPr>
        <w:t xml:space="preserve">we </w:t>
      </w:r>
      <w:r w:rsidR="00E07328" w:rsidRPr="008B1366">
        <w:rPr>
          <w:rFonts w:ascii="Times New Roman" w:hAnsi="Times New Roman" w:cs="Times New Roman"/>
          <w:i/>
          <w:iCs/>
          <w:sz w:val="20"/>
          <w:szCs w:val="20"/>
        </w:rPr>
        <w:t xml:space="preserve">have found </w:t>
      </w:r>
      <w:r w:rsidR="0098223E" w:rsidRPr="008B1366">
        <w:rPr>
          <w:rFonts w:ascii="Times New Roman" w:hAnsi="Times New Roman" w:cs="Times New Roman"/>
          <w:i/>
          <w:iCs/>
          <w:sz w:val="20"/>
          <w:szCs w:val="20"/>
        </w:rPr>
        <w:t xml:space="preserve">that </w:t>
      </w:r>
      <w:r w:rsidR="004C49C2" w:rsidRPr="008B1366">
        <w:rPr>
          <w:rFonts w:ascii="Times New Roman" w:hAnsi="Times New Roman" w:cs="Times New Roman"/>
          <w:i/>
          <w:iCs/>
          <w:sz w:val="20"/>
          <w:szCs w:val="20"/>
        </w:rPr>
        <w:t>Bitdefender</w:t>
      </w:r>
      <w:r w:rsidR="00E07328" w:rsidRPr="008B1366">
        <w:rPr>
          <w:rFonts w:ascii="Times New Roman" w:hAnsi="Times New Roman" w:cs="Times New Roman"/>
          <w:i/>
          <w:iCs/>
          <w:sz w:val="20"/>
          <w:szCs w:val="20"/>
        </w:rPr>
        <w:t xml:space="preserve"> </w:t>
      </w:r>
      <w:r w:rsidR="00B30220" w:rsidRPr="008B1366">
        <w:rPr>
          <w:rFonts w:ascii="Times New Roman" w:hAnsi="Times New Roman" w:cs="Times New Roman"/>
          <w:i/>
          <w:iCs/>
          <w:sz w:val="20"/>
          <w:szCs w:val="20"/>
        </w:rPr>
        <w:t xml:space="preserve">seems </w:t>
      </w:r>
      <w:r w:rsidR="00E07328" w:rsidRPr="008B1366">
        <w:rPr>
          <w:rFonts w:ascii="Times New Roman" w:hAnsi="Times New Roman" w:cs="Times New Roman"/>
          <w:i/>
          <w:iCs/>
          <w:sz w:val="20"/>
          <w:szCs w:val="20"/>
        </w:rPr>
        <w:t xml:space="preserve">to be </w:t>
      </w:r>
      <w:r w:rsidR="00B30220" w:rsidRPr="008B1366">
        <w:rPr>
          <w:rFonts w:ascii="Times New Roman" w:hAnsi="Times New Roman" w:cs="Times New Roman"/>
          <w:i/>
          <w:iCs/>
          <w:sz w:val="20"/>
          <w:szCs w:val="20"/>
        </w:rPr>
        <w:t>the best</w:t>
      </w:r>
      <w:r w:rsidR="00E07328" w:rsidRPr="008B1366">
        <w:rPr>
          <w:rFonts w:ascii="Times New Roman" w:hAnsi="Times New Roman" w:cs="Times New Roman"/>
          <w:i/>
          <w:iCs/>
          <w:sz w:val="20"/>
          <w:szCs w:val="20"/>
        </w:rPr>
        <w:t xml:space="preserve"> </w:t>
      </w:r>
      <w:r w:rsidR="00B30220" w:rsidRPr="008B1366">
        <w:rPr>
          <w:rFonts w:ascii="Times New Roman" w:hAnsi="Times New Roman" w:cs="Times New Roman"/>
          <w:i/>
          <w:iCs/>
          <w:sz w:val="20"/>
          <w:szCs w:val="20"/>
        </w:rPr>
        <w:t xml:space="preserve">and for the reason we have used it </w:t>
      </w:r>
      <w:r w:rsidR="00827BF4" w:rsidRPr="008B1366">
        <w:rPr>
          <w:rFonts w:ascii="Times New Roman" w:hAnsi="Times New Roman" w:cs="Times New Roman"/>
          <w:i/>
          <w:iCs/>
          <w:sz w:val="20"/>
          <w:szCs w:val="20"/>
        </w:rPr>
        <w:t xml:space="preserve">for many years as </w:t>
      </w:r>
      <w:r w:rsidR="00B2439F" w:rsidRPr="008B1366">
        <w:rPr>
          <w:rFonts w:ascii="Times New Roman" w:hAnsi="Times New Roman" w:cs="Times New Roman"/>
          <w:i/>
          <w:iCs/>
          <w:sz w:val="20"/>
          <w:szCs w:val="20"/>
        </w:rPr>
        <w:t>result. Having</w:t>
      </w:r>
      <w:r w:rsidR="00827BF4" w:rsidRPr="008B1366">
        <w:rPr>
          <w:rFonts w:ascii="Times New Roman" w:hAnsi="Times New Roman" w:cs="Times New Roman"/>
          <w:i/>
          <w:iCs/>
          <w:sz w:val="20"/>
          <w:szCs w:val="20"/>
        </w:rPr>
        <w:t xml:space="preserve"> a good protection software programme in place should be considered as main fundamental </w:t>
      </w:r>
      <w:r w:rsidR="00B2439F" w:rsidRPr="008B1366">
        <w:rPr>
          <w:rFonts w:ascii="Times New Roman" w:hAnsi="Times New Roman" w:cs="Times New Roman"/>
          <w:i/>
          <w:iCs/>
          <w:sz w:val="20"/>
          <w:szCs w:val="20"/>
        </w:rPr>
        <w:t xml:space="preserve">for an </w:t>
      </w:r>
      <w:r w:rsidR="00F96B20" w:rsidRPr="008B1366">
        <w:rPr>
          <w:rFonts w:ascii="Times New Roman" w:hAnsi="Times New Roman" w:cs="Times New Roman"/>
          <w:i/>
          <w:iCs/>
          <w:sz w:val="20"/>
          <w:szCs w:val="20"/>
        </w:rPr>
        <w:t>organisation. A</w:t>
      </w:r>
      <w:r w:rsidR="00055C83" w:rsidRPr="008B1366">
        <w:rPr>
          <w:rFonts w:ascii="Times New Roman" w:hAnsi="Times New Roman" w:cs="Times New Roman"/>
          <w:i/>
          <w:iCs/>
          <w:sz w:val="20"/>
          <w:szCs w:val="20"/>
        </w:rPr>
        <w:t xml:space="preserve"> second strategy </w:t>
      </w:r>
      <w:r w:rsidR="000B02ED" w:rsidRPr="008B1366">
        <w:rPr>
          <w:rFonts w:ascii="Times New Roman" w:hAnsi="Times New Roman" w:cs="Times New Roman"/>
          <w:i/>
          <w:iCs/>
          <w:sz w:val="20"/>
          <w:szCs w:val="20"/>
        </w:rPr>
        <w:t xml:space="preserve">that the </w:t>
      </w:r>
      <w:r w:rsidR="00F96B20" w:rsidRPr="008B1366">
        <w:rPr>
          <w:rFonts w:ascii="Times New Roman" w:hAnsi="Times New Roman" w:cs="Times New Roman"/>
          <w:i/>
          <w:iCs/>
          <w:sz w:val="20"/>
          <w:szCs w:val="20"/>
        </w:rPr>
        <w:t>organisation</w:t>
      </w:r>
      <w:r w:rsidR="000B02ED" w:rsidRPr="008B1366">
        <w:rPr>
          <w:rFonts w:ascii="Times New Roman" w:hAnsi="Times New Roman" w:cs="Times New Roman"/>
          <w:i/>
          <w:iCs/>
          <w:sz w:val="20"/>
          <w:szCs w:val="20"/>
        </w:rPr>
        <w:t xml:space="preserve"> has in place to manage </w:t>
      </w:r>
      <w:r w:rsidR="005A0BC8" w:rsidRPr="008B1366">
        <w:rPr>
          <w:rFonts w:ascii="Times New Roman" w:hAnsi="Times New Roman" w:cs="Times New Roman"/>
          <w:i/>
          <w:iCs/>
          <w:sz w:val="20"/>
          <w:szCs w:val="20"/>
        </w:rPr>
        <w:t xml:space="preserve">cyber threats is </w:t>
      </w:r>
      <w:r w:rsidR="00D374E7" w:rsidRPr="008B1366">
        <w:rPr>
          <w:rFonts w:ascii="Times New Roman" w:hAnsi="Times New Roman" w:cs="Times New Roman"/>
          <w:i/>
          <w:iCs/>
          <w:sz w:val="20"/>
          <w:szCs w:val="20"/>
        </w:rPr>
        <w:t xml:space="preserve">using a combination </w:t>
      </w:r>
      <w:r w:rsidR="006B712E" w:rsidRPr="008B1366">
        <w:rPr>
          <w:rFonts w:ascii="Times New Roman" w:hAnsi="Times New Roman" w:cs="Times New Roman"/>
          <w:i/>
          <w:iCs/>
          <w:sz w:val="20"/>
          <w:szCs w:val="20"/>
        </w:rPr>
        <w:t xml:space="preserve">of both the cloud </w:t>
      </w:r>
      <w:r w:rsidR="00F96B20" w:rsidRPr="008B1366">
        <w:rPr>
          <w:rFonts w:ascii="Times New Roman" w:hAnsi="Times New Roman" w:cs="Times New Roman"/>
          <w:i/>
          <w:iCs/>
          <w:sz w:val="20"/>
          <w:szCs w:val="20"/>
        </w:rPr>
        <w:t>as well</w:t>
      </w:r>
      <w:r w:rsidR="006B712E" w:rsidRPr="008B1366">
        <w:rPr>
          <w:rFonts w:ascii="Times New Roman" w:hAnsi="Times New Roman" w:cs="Times New Roman"/>
          <w:i/>
          <w:iCs/>
          <w:sz w:val="20"/>
          <w:szCs w:val="20"/>
        </w:rPr>
        <w:t xml:space="preserve"> as a backup server because if one was to get </w:t>
      </w:r>
      <w:r w:rsidR="00954C74" w:rsidRPr="008B1366">
        <w:rPr>
          <w:rFonts w:ascii="Times New Roman" w:hAnsi="Times New Roman" w:cs="Times New Roman"/>
          <w:i/>
          <w:iCs/>
          <w:sz w:val="20"/>
          <w:szCs w:val="20"/>
        </w:rPr>
        <w:t>comprised,</w:t>
      </w:r>
      <w:r w:rsidR="006B712E" w:rsidRPr="008B1366">
        <w:rPr>
          <w:rFonts w:ascii="Times New Roman" w:hAnsi="Times New Roman" w:cs="Times New Roman"/>
          <w:i/>
          <w:iCs/>
          <w:sz w:val="20"/>
          <w:szCs w:val="20"/>
        </w:rPr>
        <w:t xml:space="preserve"> we still </w:t>
      </w:r>
      <w:r w:rsidR="006D50DA" w:rsidRPr="008B1366">
        <w:rPr>
          <w:rFonts w:ascii="Times New Roman" w:hAnsi="Times New Roman" w:cs="Times New Roman"/>
          <w:i/>
          <w:iCs/>
          <w:sz w:val="20"/>
          <w:szCs w:val="20"/>
        </w:rPr>
        <w:t>can</w:t>
      </w:r>
      <w:r w:rsidR="006B712E" w:rsidRPr="008B1366">
        <w:rPr>
          <w:rFonts w:ascii="Times New Roman" w:hAnsi="Times New Roman" w:cs="Times New Roman"/>
          <w:i/>
          <w:iCs/>
          <w:sz w:val="20"/>
          <w:szCs w:val="20"/>
        </w:rPr>
        <w:t xml:space="preserve"> </w:t>
      </w:r>
      <w:r w:rsidR="005207DB" w:rsidRPr="008B1366">
        <w:rPr>
          <w:rFonts w:ascii="Times New Roman" w:hAnsi="Times New Roman" w:cs="Times New Roman"/>
          <w:i/>
          <w:iCs/>
          <w:sz w:val="20"/>
          <w:szCs w:val="20"/>
        </w:rPr>
        <w:t xml:space="preserve">obtain access to potential sensitive </w:t>
      </w:r>
      <w:r w:rsidR="00F96B20" w:rsidRPr="008B1366">
        <w:rPr>
          <w:rFonts w:ascii="Times New Roman" w:hAnsi="Times New Roman" w:cs="Times New Roman"/>
          <w:i/>
          <w:iCs/>
          <w:sz w:val="20"/>
          <w:szCs w:val="20"/>
        </w:rPr>
        <w:t xml:space="preserve">information about our customers or suppliers </w:t>
      </w:r>
      <w:r w:rsidR="00464822" w:rsidRPr="008B1366">
        <w:rPr>
          <w:rFonts w:ascii="Times New Roman" w:hAnsi="Times New Roman" w:cs="Times New Roman"/>
          <w:i/>
          <w:iCs/>
          <w:sz w:val="20"/>
          <w:szCs w:val="20"/>
        </w:rPr>
        <w:t>etc. Another</w:t>
      </w:r>
      <w:r w:rsidR="002D62BD" w:rsidRPr="008B1366">
        <w:rPr>
          <w:rFonts w:ascii="Times New Roman" w:hAnsi="Times New Roman" w:cs="Times New Roman"/>
          <w:i/>
          <w:iCs/>
          <w:sz w:val="20"/>
          <w:szCs w:val="20"/>
        </w:rPr>
        <w:t xml:space="preserve"> strategy </w:t>
      </w:r>
      <w:r w:rsidR="00F24D6E" w:rsidRPr="008B1366">
        <w:rPr>
          <w:rFonts w:ascii="Times New Roman" w:hAnsi="Times New Roman" w:cs="Times New Roman"/>
          <w:i/>
          <w:iCs/>
          <w:sz w:val="20"/>
          <w:szCs w:val="20"/>
        </w:rPr>
        <w:t xml:space="preserve">that we use is limiting the </w:t>
      </w:r>
      <w:r w:rsidR="00464822" w:rsidRPr="008B1366">
        <w:rPr>
          <w:rFonts w:ascii="Times New Roman" w:hAnsi="Times New Roman" w:cs="Times New Roman"/>
          <w:i/>
          <w:iCs/>
          <w:sz w:val="20"/>
          <w:szCs w:val="20"/>
        </w:rPr>
        <w:t>number</w:t>
      </w:r>
      <w:r w:rsidR="00F24D6E" w:rsidRPr="008B1366">
        <w:rPr>
          <w:rFonts w:ascii="Times New Roman" w:hAnsi="Times New Roman" w:cs="Times New Roman"/>
          <w:i/>
          <w:iCs/>
          <w:sz w:val="20"/>
          <w:szCs w:val="20"/>
        </w:rPr>
        <w:t xml:space="preserve"> of employees </w:t>
      </w:r>
      <w:r w:rsidR="00464822" w:rsidRPr="008B1366">
        <w:rPr>
          <w:rFonts w:ascii="Times New Roman" w:hAnsi="Times New Roman" w:cs="Times New Roman"/>
          <w:i/>
          <w:iCs/>
          <w:sz w:val="20"/>
          <w:szCs w:val="20"/>
        </w:rPr>
        <w:t xml:space="preserve">that work on the </w:t>
      </w:r>
      <w:r w:rsidR="00120871" w:rsidRPr="008B1366">
        <w:rPr>
          <w:rFonts w:ascii="Times New Roman" w:hAnsi="Times New Roman" w:cs="Times New Roman"/>
          <w:i/>
          <w:iCs/>
          <w:sz w:val="20"/>
          <w:szCs w:val="20"/>
        </w:rPr>
        <w:t>company’s</w:t>
      </w:r>
      <w:r w:rsidR="00464822" w:rsidRPr="008B1366">
        <w:rPr>
          <w:rFonts w:ascii="Times New Roman" w:hAnsi="Times New Roman" w:cs="Times New Roman"/>
          <w:i/>
          <w:iCs/>
          <w:sz w:val="20"/>
          <w:szCs w:val="20"/>
        </w:rPr>
        <w:t xml:space="preserve"> </w:t>
      </w:r>
      <w:r w:rsidR="00120871" w:rsidRPr="008B1366">
        <w:rPr>
          <w:rFonts w:ascii="Times New Roman" w:hAnsi="Times New Roman" w:cs="Times New Roman"/>
          <w:i/>
          <w:iCs/>
          <w:sz w:val="20"/>
          <w:szCs w:val="20"/>
        </w:rPr>
        <w:t xml:space="preserve">main </w:t>
      </w:r>
      <w:r w:rsidR="007B2CCE" w:rsidRPr="008B1366">
        <w:rPr>
          <w:rFonts w:ascii="Times New Roman" w:hAnsi="Times New Roman" w:cs="Times New Roman"/>
          <w:i/>
          <w:iCs/>
          <w:sz w:val="20"/>
          <w:szCs w:val="20"/>
        </w:rPr>
        <w:t>server. By</w:t>
      </w:r>
      <w:r w:rsidR="00D26ED5" w:rsidRPr="008B1366">
        <w:rPr>
          <w:rFonts w:ascii="Times New Roman" w:hAnsi="Times New Roman" w:cs="Times New Roman"/>
          <w:i/>
          <w:iCs/>
          <w:sz w:val="20"/>
          <w:szCs w:val="20"/>
        </w:rPr>
        <w:t xml:space="preserve"> having a smaller team </w:t>
      </w:r>
      <w:r w:rsidR="00E43FD7" w:rsidRPr="008B1366">
        <w:rPr>
          <w:rFonts w:ascii="Times New Roman" w:hAnsi="Times New Roman" w:cs="Times New Roman"/>
          <w:i/>
          <w:iCs/>
          <w:sz w:val="20"/>
          <w:szCs w:val="20"/>
        </w:rPr>
        <w:t xml:space="preserve">helps to reduce </w:t>
      </w:r>
      <w:r w:rsidR="00852619" w:rsidRPr="008B1366">
        <w:rPr>
          <w:rFonts w:ascii="Times New Roman" w:hAnsi="Times New Roman" w:cs="Times New Roman"/>
          <w:i/>
          <w:iCs/>
          <w:sz w:val="20"/>
          <w:szCs w:val="20"/>
        </w:rPr>
        <w:t xml:space="preserve">confusion </w:t>
      </w:r>
      <w:r w:rsidR="001E46FB" w:rsidRPr="008B1366">
        <w:rPr>
          <w:rFonts w:ascii="Times New Roman" w:hAnsi="Times New Roman" w:cs="Times New Roman"/>
          <w:i/>
          <w:iCs/>
          <w:sz w:val="20"/>
          <w:szCs w:val="20"/>
        </w:rPr>
        <w:t>as well</w:t>
      </w:r>
      <w:r w:rsidR="005679B0" w:rsidRPr="008B1366">
        <w:rPr>
          <w:rFonts w:ascii="Times New Roman" w:hAnsi="Times New Roman" w:cs="Times New Roman"/>
          <w:i/>
          <w:iCs/>
          <w:sz w:val="20"/>
          <w:szCs w:val="20"/>
        </w:rPr>
        <w:t xml:space="preserve"> ensures</w:t>
      </w:r>
      <w:r w:rsidR="000E3527" w:rsidRPr="008B1366">
        <w:rPr>
          <w:rFonts w:ascii="Times New Roman" w:hAnsi="Times New Roman" w:cs="Times New Roman"/>
          <w:i/>
          <w:iCs/>
          <w:sz w:val="20"/>
          <w:szCs w:val="20"/>
        </w:rPr>
        <w:t xml:space="preserve"> better overall </w:t>
      </w:r>
      <w:r w:rsidR="00852619" w:rsidRPr="008B1366">
        <w:rPr>
          <w:rFonts w:ascii="Times New Roman" w:hAnsi="Times New Roman" w:cs="Times New Roman"/>
          <w:i/>
          <w:iCs/>
          <w:sz w:val="20"/>
          <w:szCs w:val="20"/>
        </w:rPr>
        <w:t>vis</w:t>
      </w:r>
      <w:r w:rsidR="000E3527" w:rsidRPr="008B1366">
        <w:rPr>
          <w:rFonts w:ascii="Times New Roman" w:hAnsi="Times New Roman" w:cs="Times New Roman"/>
          <w:i/>
          <w:iCs/>
          <w:sz w:val="20"/>
          <w:szCs w:val="20"/>
        </w:rPr>
        <w:t xml:space="preserve">ibility </w:t>
      </w:r>
      <w:r w:rsidR="00BC627A" w:rsidRPr="008B1366">
        <w:rPr>
          <w:rFonts w:ascii="Times New Roman" w:hAnsi="Times New Roman" w:cs="Times New Roman"/>
          <w:i/>
          <w:iCs/>
          <w:sz w:val="20"/>
          <w:szCs w:val="20"/>
        </w:rPr>
        <w:t xml:space="preserve">of what is going </w:t>
      </w:r>
      <w:r w:rsidR="00817C4E" w:rsidRPr="008B1366">
        <w:rPr>
          <w:rFonts w:ascii="Times New Roman" w:hAnsi="Times New Roman" w:cs="Times New Roman"/>
          <w:i/>
          <w:iCs/>
          <w:sz w:val="20"/>
          <w:szCs w:val="20"/>
        </w:rPr>
        <w:t>on</w:t>
      </w:r>
      <w:r w:rsidR="00BD28FD" w:rsidRPr="008B1366">
        <w:rPr>
          <w:rFonts w:ascii="Times New Roman" w:hAnsi="Times New Roman" w:cs="Times New Roman"/>
          <w:i/>
          <w:iCs/>
          <w:sz w:val="20"/>
          <w:szCs w:val="20"/>
        </w:rPr>
        <w:t xml:space="preserve"> whereas if there </w:t>
      </w:r>
      <w:r w:rsidR="005C11AE" w:rsidRPr="008B1366">
        <w:rPr>
          <w:rFonts w:ascii="Times New Roman" w:hAnsi="Times New Roman" w:cs="Times New Roman"/>
          <w:i/>
          <w:iCs/>
          <w:sz w:val="20"/>
          <w:szCs w:val="20"/>
        </w:rPr>
        <w:t>were</w:t>
      </w:r>
      <w:r w:rsidR="00BD28FD" w:rsidRPr="008B1366">
        <w:rPr>
          <w:rFonts w:ascii="Times New Roman" w:hAnsi="Times New Roman" w:cs="Times New Roman"/>
          <w:i/>
          <w:iCs/>
          <w:sz w:val="20"/>
          <w:szCs w:val="20"/>
        </w:rPr>
        <w:t xml:space="preserve"> more people involved </w:t>
      </w:r>
      <w:r w:rsidR="001E46FB" w:rsidRPr="008B1366">
        <w:rPr>
          <w:rFonts w:ascii="Times New Roman" w:hAnsi="Times New Roman" w:cs="Times New Roman"/>
          <w:i/>
          <w:iCs/>
          <w:sz w:val="20"/>
          <w:szCs w:val="20"/>
        </w:rPr>
        <w:t>the</w:t>
      </w:r>
      <w:r w:rsidR="00BE065A">
        <w:rPr>
          <w:rFonts w:ascii="Times New Roman" w:hAnsi="Times New Roman" w:cs="Times New Roman"/>
          <w:i/>
          <w:iCs/>
          <w:sz w:val="20"/>
          <w:szCs w:val="20"/>
        </w:rPr>
        <w:t>re</w:t>
      </w:r>
      <w:r w:rsidR="001E46FB" w:rsidRPr="008B1366">
        <w:rPr>
          <w:rFonts w:ascii="Times New Roman" w:hAnsi="Times New Roman" w:cs="Times New Roman"/>
          <w:i/>
          <w:iCs/>
          <w:sz w:val="20"/>
          <w:szCs w:val="20"/>
        </w:rPr>
        <w:t xml:space="preserve"> is a </w:t>
      </w:r>
      <w:r w:rsidR="00BE065A">
        <w:rPr>
          <w:rFonts w:ascii="Times New Roman" w:hAnsi="Times New Roman" w:cs="Times New Roman"/>
          <w:i/>
          <w:iCs/>
          <w:sz w:val="20"/>
          <w:szCs w:val="20"/>
        </w:rPr>
        <w:t xml:space="preserve">much </w:t>
      </w:r>
      <w:r w:rsidR="001E46FB" w:rsidRPr="008B1366">
        <w:rPr>
          <w:rFonts w:ascii="Times New Roman" w:hAnsi="Times New Roman" w:cs="Times New Roman"/>
          <w:i/>
          <w:iCs/>
          <w:sz w:val="20"/>
          <w:szCs w:val="20"/>
        </w:rPr>
        <w:t>greater chance of human error</w:t>
      </w:r>
      <w:r w:rsidRPr="008B1366">
        <w:rPr>
          <w:rFonts w:ascii="Times New Roman" w:hAnsi="Times New Roman" w:cs="Times New Roman"/>
          <w:i/>
          <w:iCs/>
          <w:sz w:val="20"/>
          <w:szCs w:val="20"/>
        </w:rPr>
        <w:t>”</w:t>
      </w:r>
      <w:r w:rsidR="001E46FB" w:rsidRPr="008B1366">
        <w:rPr>
          <w:rFonts w:ascii="Times New Roman" w:hAnsi="Times New Roman" w:cs="Times New Roman"/>
          <w:i/>
          <w:iCs/>
          <w:sz w:val="20"/>
          <w:szCs w:val="20"/>
        </w:rPr>
        <w:t>.</w:t>
      </w:r>
      <w:r w:rsidR="00D26ED5" w:rsidRPr="008B1366">
        <w:rPr>
          <w:rFonts w:ascii="Times New Roman" w:hAnsi="Times New Roman" w:cs="Times New Roman"/>
          <w:i/>
          <w:iCs/>
          <w:sz w:val="20"/>
          <w:szCs w:val="20"/>
        </w:rPr>
        <w:t xml:space="preserve"> </w:t>
      </w:r>
    </w:p>
    <w:p w14:paraId="1822CE07" w14:textId="0A46974C" w:rsidR="00E66CDA" w:rsidRDefault="00E66CDA">
      <w:pPr>
        <w:rPr>
          <w:rFonts w:ascii="Times New Roman" w:hAnsi="Times New Roman" w:cs="Times New Roman"/>
          <w:b/>
          <w:bCs/>
          <w:sz w:val="21"/>
          <w:szCs w:val="21"/>
          <w:u w:val="single"/>
        </w:rPr>
      </w:pPr>
    </w:p>
    <w:p w14:paraId="55D371F9" w14:textId="26B5DB66" w:rsidR="001E466E" w:rsidRDefault="001E466E">
      <w:pPr>
        <w:rPr>
          <w:rFonts w:ascii="Times New Roman" w:hAnsi="Times New Roman" w:cs="Times New Roman"/>
          <w:b/>
          <w:bCs/>
          <w:sz w:val="21"/>
          <w:szCs w:val="21"/>
          <w:u w:val="single"/>
        </w:rPr>
      </w:pPr>
      <w:r>
        <w:rPr>
          <w:rFonts w:ascii="Times New Roman" w:hAnsi="Times New Roman" w:cs="Times New Roman"/>
          <w:b/>
          <w:bCs/>
          <w:sz w:val="21"/>
          <w:szCs w:val="21"/>
          <w:u w:val="single"/>
        </w:rPr>
        <w:t>Participant B</w:t>
      </w:r>
    </w:p>
    <w:p w14:paraId="5B9ABB4F" w14:textId="5A10BEB5" w:rsidR="003F53CC" w:rsidRDefault="003F53CC">
      <w:pPr>
        <w:rPr>
          <w:rFonts w:ascii="Times New Roman" w:hAnsi="Times New Roman" w:cs="Times New Roman"/>
          <w:b/>
          <w:bCs/>
          <w:sz w:val="21"/>
          <w:szCs w:val="21"/>
          <w:u w:val="single"/>
        </w:rPr>
      </w:pPr>
    </w:p>
    <w:p w14:paraId="4F710D01" w14:textId="65FB64B2" w:rsidR="003F53CC" w:rsidRPr="008B1366" w:rsidRDefault="00B75270" w:rsidP="00713C39">
      <w:pPr>
        <w:spacing w:line="360" w:lineRule="auto"/>
        <w:jc w:val="both"/>
        <w:rPr>
          <w:rFonts w:ascii="Times New Roman" w:hAnsi="Times New Roman" w:cs="Times New Roman"/>
          <w:i/>
          <w:iCs/>
          <w:sz w:val="20"/>
          <w:szCs w:val="20"/>
        </w:rPr>
      </w:pPr>
      <w:r w:rsidRPr="008B1366">
        <w:rPr>
          <w:rFonts w:ascii="Times New Roman" w:hAnsi="Times New Roman" w:cs="Times New Roman"/>
          <w:i/>
          <w:iCs/>
          <w:sz w:val="20"/>
          <w:szCs w:val="20"/>
        </w:rPr>
        <w:t>“</w:t>
      </w:r>
      <w:r w:rsidR="00B1090F" w:rsidRPr="008B1366">
        <w:rPr>
          <w:rFonts w:ascii="Times New Roman" w:hAnsi="Times New Roman" w:cs="Times New Roman"/>
          <w:i/>
          <w:iCs/>
          <w:sz w:val="20"/>
          <w:szCs w:val="20"/>
        </w:rPr>
        <w:t xml:space="preserve">In order to better manage the risk </w:t>
      </w:r>
      <w:r w:rsidR="00A438D3" w:rsidRPr="008B1366">
        <w:rPr>
          <w:rFonts w:ascii="Times New Roman" w:hAnsi="Times New Roman" w:cs="Times New Roman"/>
          <w:i/>
          <w:iCs/>
          <w:sz w:val="20"/>
          <w:szCs w:val="20"/>
        </w:rPr>
        <w:t>associated</w:t>
      </w:r>
      <w:r w:rsidR="00B1090F" w:rsidRPr="008B1366">
        <w:rPr>
          <w:rFonts w:ascii="Times New Roman" w:hAnsi="Times New Roman" w:cs="Times New Roman"/>
          <w:i/>
          <w:iCs/>
          <w:sz w:val="20"/>
          <w:szCs w:val="20"/>
        </w:rPr>
        <w:t xml:space="preserve"> with a </w:t>
      </w:r>
      <w:r w:rsidR="00A438D3" w:rsidRPr="008B1366">
        <w:rPr>
          <w:rFonts w:ascii="Times New Roman" w:hAnsi="Times New Roman" w:cs="Times New Roman"/>
          <w:i/>
          <w:iCs/>
          <w:sz w:val="20"/>
          <w:szCs w:val="20"/>
        </w:rPr>
        <w:t>cyber-attack</w:t>
      </w:r>
      <w:r w:rsidR="00B1090F" w:rsidRPr="008B1366">
        <w:rPr>
          <w:rFonts w:ascii="Times New Roman" w:hAnsi="Times New Roman" w:cs="Times New Roman"/>
          <w:i/>
          <w:iCs/>
          <w:sz w:val="20"/>
          <w:szCs w:val="20"/>
        </w:rPr>
        <w:t xml:space="preserve"> or </w:t>
      </w:r>
      <w:r w:rsidR="00713C39" w:rsidRPr="008B1366">
        <w:rPr>
          <w:rFonts w:ascii="Times New Roman" w:hAnsi="Times New Roman" w:cs="Times New Roman"/>
          <w:i/>
          <w:iCs/>
          <w:sz w:val="20"/>
          <w:szCs w:val="20"/>
        </w:rPr>
        <w:t>threat, our</w:t>
      </w:r>
      <w:r w:rsidR="00EE2EF3" w:rsidRPr="008B1366">
        <w:rPr>
          <w:rFonts w:ascii="Times New Roman" w:hAnsi="Times New Roman" w:cs="Times New Roman"/>
          <w:i/>
          <w:iCs/>
          <w:sz w:val="20"/>
          <w:szCs w:val="20"/>
        </w:rPr>
        <w:t xml:space="preserve"> first point of call </w:t>
      </w:r>
      <w:r w:rsidR="003D4D63" w:rsidRPr="008B1366">
        <w:rPr>
          <w:rFonts w:ascii="Times New Roman" w:hAnsi="Times New Roman" w:cs="Times New Roman"/>
          <w:i/>
          <w:iCs/>
          <w:sz w:val="20"/>
          <w:szCs w:val="20"/>
        </w:rPr>
        <w:t xml:space="preserve">with regards to </w:t>
      </w:r>
      <w:r w:rsidR="0032017E" w:rsidRPr="008B1366">
        <w:rPr>
          <w:rFonts w:ascii="Times New Roman" w:hAnsi="Times New Roman" w:cs="Times New Roman"/>
          <w:i/>
          <w:iCs/>
          <w:sz w:val="20"/>
          <w:szCs w:val="20"/>
        </w:rPr>
        <w:t>strategy</w:t>
      </w:r>
      <w:r w:rsidR="00E30CED" w:rsidRPr="008B1366">
        <w:rPr>
          <w:rFonts w:ascii="Times New Roman" w:hAnsi="Times New Roman" w:cs="Times New Roman"/>
          <w:i/>
          <w:iCs/>
          <w:sz w:val="20"/>
          <w:szCs w:val="20"/>
        </w:rPr>
        <w:t xml:space="preserve"> in </w:t>
      </w:r>
      <w:r w:rsidR="00EE2EF3" w:rsidRPr="008B1366">
        <w:rPr>
          <w:rFonts w:ascii="Times New Roman" w:hAnsi="Times New Roman" w:cs="Times New Roman"/>
          <w:i/>
          <w:iCs/>
          <w:sz w:val="20"/>
          <w:szCs w:val="20"/>
        </w:rPr>
        <w:t xml:space="preserve">most cases is to conduct a board meeting </w:t>
      </w:r>
      <w:r w:rsidR="003D2703" w:rsidRPr="008B1366">
        <w:rPr>
          <w:rFonts w:ascii="Times New Roman" w:hAnsi="Times New Roman" w:cs="Times New Roman"/>
          <w:i/>
          <w:iCs/>
          <w:sz w:val="20"/>
          <w:szCs w:val="20"/>
        </w:rPr>
        <w:t xml:space="preserve">that is carried monthly in order to establish the whether the </w:t>
      </w:r>
      <w:r w:rsidR="004C6740" w:rsidRPr="008B1366">
        <w:rPr>
          <w:rFonts w:ascii="Times New Roman" w:hAnsi="Times New Roman" w:cs="Times New Roman"/>
          <w:i/>
          <w:iCs/>
          <w:sz w:val="20"/>
          <w:szCs w:val="20"/>
        </w:rPr>
        <w:t xml:space="preserve">current </w:t>
      </w:r>
      <w:r w:rsidR="00E30CED" w:rsidRPr="008B1366">
        <w:rPr>
          <w:rFonts w:ascii="Times New Roman" w:hAnsi="Times New Roman" w:cs="Times New Roman"/>
          <w:i/>
          <w:iCs/>
          <w:sz w:val="20"/>
          <w:szCs w:val="20"/>
        </w:rPr>
        <w:t>strategies</w:t>
      </w:r>
      <w:r w:rsidR="004C6740" w:rsidRPr="008B1366">
        <w:rPr>
          <w:rFonts w:ascii="Times New Roman" w:hAnsi="Times New Roman" w:cs="Times New Roman"/>
          <w:i/>
          <w:iCs/>
          <w:sz w:val="20"/>
          <w:szCs w:val="20"/>
        </w:rPr>
        <w:t xml:space="preserve"> </w:t>
      </w:r>
      <w:r w:rsidR="00CA3BA0" w:rsidRPr="008B1366">
        <w:rPr>
          <w:rFonts w:ascii="Times New Roman" w:hAnsi="Times New Roman" w:cs="Times New Roman"/>
          <w:i/>
          <w:iCs/>
          <w:sz w:val="20"/>
          <w:szCs w:val="20"/>
        </w:rPr>
        <w:t xml:space="preserve">that </w:t>
      </w:r>
      <w:r w:rsidR="00E30CED" w:rsidRPr="008B1366">
        <w:rPr>
          <w:rFonts w:ascii="Times New Roman" w:hAnsi="Times New Roman" w:cs="Times New Roman"/>
          <w:i/>
          <w:iCs/>
          <w:sz w:val="20"/>
          <w:szCs w:val="20"/>
        </w:rPr>
        <w:t xml:space="preserve">being are </w:t>
      </w:r>
      <w:r w:rsidR="00CA3BA0" w:rsidRPr="008B1366">
        <w:rPr>
          <w:rFonts w:ascii="Times New Roman" w:hAnsi="Times New Roman" w:cs="Times New Roman"/>
          <w:i/>
          <w:iCs/>
          <w:sz w:val="20"/>
          <w:szCs w:val="20"/>
        </w:rPr>
        <w:t xml:space="preserve">used </w:t>
      </w:r>
      <w:r w:rsidR="000C6442" w:rsidRPr="008B1366">
        <w:rPr>
          <w:rFonts w:ascii="Times New Roman" w:hAnsi="Times New Roman" w:cs="Times New Roman"/>
          <w:i/>
          <w:iCs/>
          <w:sz w:val="20"/>
          <w:szCs w:val="20"/>
        </w:rPr>
        <w:t xml:space="preserve">are </w:t>
      </w:r>
      <w:r w:rsidR="00E30CED" w:rsidRPr="008B1366">
        <w:rPr>
          <w:rFonts w:ascii="Times New Roman" w:hAnsi="Times New Roman" w:cs="Times New Roman"/>
          <w:i/>
          <w:iCs/>
          <w:sz w:val="20"/>
          <w:szCs w:val="20"/>
        </w:rPr>
        <w:t xml:space="preserve">the most effective and how that </w:t>
      </w:r>
      <w:r w:rsidR="00240252" w:rsidRPr="008B1366">
        <w:rPr>
          <w:rFonts w:ascii="Times New Roman" w:hAnsi="Times New Roman" w:cs="Times New Roman"/>
          <w:i/>
          <w:iCs/>
          <w:sz w:val="20"/>
          <w:szCs w:val="20"/>
        </w:rPr>
        <w:t>they</w:t>
      </w:r>
      <w:r w:rsidR="00E30CED" w:rsidRPr="008B1366">
        <w:rPr>
          <w:rFonts w:ascii="Times New Roman" w:hAnsi="Times New Roman" w:cs="Times New Roman"/>
          <w:i/>
          <w:iCs/>
          <w:sz w:val="20"/>
          <w:szCs w:val="20"/>
        </w:rPr>
        <w:t xml:space="preserve"> </w:t>
      </w:r>
      <w:r w:rsidR="00544A16" w:rsidRPr="008B1366">
        <w:rPr>
          <w:rFonts w:ascii="Times New Roman" w:hAnsi="Times New Roman" w:cs="Times New Roman"/>
          <w:i/>
          <w:iCs/>
          <w:sz w:val="20"/>
          <w:szCs w:val="20"/>
        </w:rPr>
        <w:t xml:space="preserve">can be </w:t>
      </w:r>
      <w:r w:rsidR="00C21B33" w:rsidRPr="008B1366">
        <w:rPr>
          <w:rFonts w:ascii="Times New Roman" w:hAnsi="Times New Roman" w:cs="Times New Roman"/>
          <w:i/>
          <w:iCs/>
          <w:sz w:val="20"/>
          <w:szCs w:val="20"/>
        </w:rPr>
        <w:t>changed. As</w:t>
      </w:r>
      <w:r w:rsidR="000C6442" w:rsidRPr="008B1366">
        <w:rPr>
          <w:rFonts w:ascii="Times New Roman" w:hAnsi="Times New Roman" w:cs="Times New Roman"/>
          <w:i/>
          <w:iCs/>
          <w:sz w:val="20"/>
          <w:szCs w:val="20"/>
        </w:rPr>
        <w:t xml:space="preserve"> it </w:t>
      </w:r>
      <w:r w:rsidR="005C11AE" w:rsidRPr="008B1366">
        <w:rPr>
          <w:rFonts w:ascii="Times New Roman" w:hAnsi="Times New Roman" w:cs="Times New Roman"/>
          <w:i/>
          <w:iCs/>
          <w:sz w:val="20"/>
          <w:szCs w:val="20"/>
        </w:rPr>
        <w:t>stands,</w:t>
      </w:r>
      <w:r w:rsidR="000C6442" w:rsidRPr="008B1366">
        <w:rPr>
          <w:rFonts w:ascii="Times New Roman" w:hAnsi="Times New Roman" w:cs="Times New Roman"/>
          <w:i/>
          <w:iCs/>
          <w:sz w:val="20"/>
          <w:szCs w:val="20"/>
        </w:rPr>
        <w:t xml:space="preserve"> we a currently </w:t>
      </w:r>
      <w:r w:rsidR="005C11AE" w:rsidRPr="008B1366">
        <w:rPr>
          <w:rFonts w:ascii="Times New Roman" w:hAnsi="Times New Roman" w:cs="Times New Roman"/>
          <w:i/>
          <w:iCs/>
          <w:sz w:val="20"/>
          <w:szCs w:val="20"/>
        </w:rPr>
        <w:t xml:space="preserve">in </w:t>
      </w:r>
      <w:r w:rsidR="000C6442" w:rsidRPr="008B1366">
        <w:rPr>
          <w:rFonts w:ascii="Times New Roman" w:hAnsi="Times New Roman" w:cs="Times New Roman"/>
          <w:i/>
          <w:iCs/>
          <w:sz w:val="20"/>
          <w:szCs w:val="20"/>
        </w:rPr>
        <w:t xml:space="preserve">the final year of a </w:t>
      </w:r>
      <w:r w:rsidR="005C11AE" w:rsidRPr="008B1366">
        <w:rPr>
          <w:rFonts w:ascii="Times New Roman" w:hAnsi="Times New Roman" w:cs="Times New Roman"/>
          <w:i/>
          <w:iCs/>
          <w:sz w:val="20"/>
          <w:szCs w:val="20"/>
        </w:rPr>
        <w:t>three-year</w:t>
      </w:r>
      <w:r w:rsidR="000C6442" w:rsidRPr="008B1366">
        <w:rPr>
          <w:rFonts w:ascii="Times New Roman" w:hAnsi="Times New Roman" w:cs="Times New Roman"/>
          <w:i/>
          <w:iCs/>
          <w:sz w:val="20"/>
          <w:szCs w:val="20"/>
        </w:rPr>
        <w:t xml:space="preserve"> strategy</w:t>
      </w:r>
      <w:r w:rsidR="00B1505E" w:rsidRPr="008B1366">
        <w:rPr>
          <w:rFonts w:ascii="Times New Roman" w:hAnsi="Times New Roman" w:cs="Times New Roman"/>
          <w:i/>
          <w:iCs/>
          <w:sz w:val="20"/>
          <w:szCs w:val="20"/>
        </w:rPr>
        <w:t xml:space="preserve"> </w:t>
      </w:r>
      <w:r w:rsidR="00C21B33" w:rsidRPr="008B1366">
        <w:rPr>
          <w:rFonts w:ascii="Times New Roman" w:hAnsi="Times New Roman" w:cs="Times New Roman"/>
          <w:i/>
          <w:iCs/>
          <w:sz w:val="20"/>
          <w:szCs w:val="20"/>
        </w:rPr>
        <w:t>plan. The</w:t>
      </w:r>
      <w:r w:rsidR="00B1505E" w:rsidRPr="008B1366">
        <w:rPr>
          <w:rFonts w:ascii="Times New Roman" w:hAnsi="Times New Roman" w:cs="Times New Roman"/>
          <w:i/>
          <w:iCs/>
          <w:sz w:val="20"/>
          <w:szCs w:val="20"/>
        </w:rPr>
        <w:t xml:space="preserve"> strateg</w:t>
      </w:r>
      <w:r w:rsidR="00E4195D" w:rsidRPr="008B1366">
        <w:rPr>
          <w:rFonts w:ascii="Times New Roman" w:hAnsi="Times New Roman" w:cs="Times New Roman"/>
          <w:i/>
          <w:iCs/>
          <w:sz w:val="20"/>
          <w:szCs w:val="20"/>
        </w:rPr>
        <w:t xml:space="preserve">ies during this </w:t>
      </w:r>
      <w:r w:rsidR="005C11AE" w:rsidRPr="008B1366">
        <w:rPr>
          <w:rFonts w:ascii="Times New Roman" w:hAnsi="Times New Roman" w:cs="Times New Roman"/>
          <w:i/>
          <w:iCs/>
          <w:sz w:val="20"/>
          <w:szCs w:val="20"/>
        </w:rPr>
        <w:t>period that</w:t>
      </w:r>
      <w:r w:rsidR="00B1505E" w:rsidRPr="008B1366">
        <w:rPr>
          <w:rFonts w:ascii="Times New Roman" w:hAnsi="Times New Roman" w:cs="Times New Roman"/>
          <w:i/>
          <w:iCs/>
          <w:sz w:val="20"/>
          <w:szCs w:val="20"/>
        </w:rPr>
        <w:t xml:space="preserve"> were deemed as being </w:t>
      </w:r>
      <w:r w:rsidR="00E4195D" w:rsidRPr="008B1366">
        <w:rPr>
          <w:rFonts w:ascii="Times New Roman" w:hAnsi="Times New Roman" w:cs="Times New Roman"/>
          <w:i/>
          <w:iCs/>
          <w:sz w:val="20"/>
          <w:szCs w:val="20"/>
        </w:rPr>
        <w:t xml:space="preserve">the most </w:t>
      </w:r>
      <w:r w:rsidR="00B1505E" w:rsidRPr="008B1366">
        <w:rPr>
          <w:rFonts w:ascii="Times New Roman" w:hAnsi="Times New Roman" w:cs="Times New Roman"/>
          <w:i/>
          <w:iCs/>
          <w:sz w:val="20"/>
          <w:szCs w:val="20"/>
        </w:rPr>
        <w:t xml:space="preserve">successful </w:t>
      </w:r>
      <w:r w:rsidR="00BD7465" w:rsidRPr="008B1366">
        <w:rPr>
          <w:rFonts w:ascii="Times New Roman" w:hAnsi="Times New Roman" w:cs="Times New Roman"/>
          <w:i/>
          <w:iCs/>
          <w:sz w:val="20"/>
          <w:szCs w:val="20"/>
        </w:rPr>
        <w:t xml:space="preserve">was investing </w:t>
      </w:r>
      <w:r w:rsidR="00E4195D" w:rsidRPr="008B1366">
        <w:rPr>
          <w:rFonts w:ascii="Times New Roman" w:hAnsi="Times New Roman" w:cs="Times New Roman"/>
          <w:i/>
          <w:iCs/>
          <w:sz w:val="20"/>
          <w:szCs w:val="20"/>
        </w:rPr>
        <w:t xml:space="preserve">in </w:t>
      </w:r>
      <w:r w:rsidR="00BD7465" w:rsidRPr="008B1366">
        <w:rPr>
          <w:rFonts w:ascii="Times New Roman" w:hAnsi="Times New Roman" w:cs="Times New Roman"/>
          <w:i/>
          <w:iCs/>
          <w:sz w:val="20"/>
          <w:szCs w:val="20"/>
        </w:rPr>
        <w:t>more automation capabilities</w:t>
      </w:r>
      <w:r w:rsidR="00F73875" w:rsidRPr="008B1366">
        <w:rPr>
          <w:rFonts w:ascii="Times New Roman" w:hAnsi="Times New Roman" w:cs="Times New Roman"/>
          <w:i/>
          <w:iCs/>
          <w:sz w:val="20"/>
          <w:szCs w:val="20"/>
        </w:rPr>
        <w:t xml:space="preserve"> such as the use of </w:t>
      </w:r>
      <w:r w:rsidR="006D50DA" w:rsidRPr="008B1366">
        <w:rPr>
          <w:rFonts w:ascii="Times New Roman" w:hAnsi="Times New Roman" w:cs="Times New Roman"/>
          <w:i/>
          <w:iCs/>
          <w:sz w:val="20"/>
          <w:szCs w:val="20"/>
        </w:rPr>
        <w:t>twenty-four-hour</w:t>
      </w:r>
      <w:r w:rsidR="000A0B42" w:rsidRPr="008B1366">
        <w:rPr>
          <w:rFonts w:ascii="Times New Roman" w:hAnsi="Times New Roman" w:cs="Times New Roman"/>
          <w:i/>
          <w:iCs/>
          <w:sz w:val="20"/>
          <w:szCs w:val="20"/>
        </w:rPr>
        <w:t xml:space="preserve"> monitoring system </w:t>
      </w:r>
      <w:r w:rsidR="005C11AE" w:rsidRPr="008B1366">
        <w:rPr>
          <w:rFonts w:ascii="Times New Roman" w:hAnsi="Times New Roman" w:cs="Times New Roman"/>
          <w:i/>
          <w:iCs/>
          <w:sz w:val="20"/>
          <w:szCs w:val="20"/>
        </w:rPr>
        <w:t>which allows</w:t>
      </w:r>
      <w:r w:rsidR="000A0B42" w:rsidRPr="008B1366">
        <w:rPr>
          <w:rFonts w:ascii="Times New Roman" w:hAnsi="Times New Roman" w:cs="Times New Roman"/>
          <w:i/>
          <w:iCs/>
          <w:sz w:val="20"/>
          <w:szCs w:val="20"/>
        </w:rPr>
        <w:t xml:space="preserve"> us to identify </w:t>
      </w:r>
      <w:r w:rsidR="007445B5" w:rsidRPr="008B1366">
        <w:rPr>
          <w:rFonts w:ascii="Times New Roman" w:hAnsi="Times New Roman" w:cs="Times New Roman"/>
          <w:i/>
          <w:iCs/>
          <w:sz w:val="20"/>
          <w:szCs w:val="20"/>
        </w:rPr>
        <w:t xml:space="preserve">threats </w:t>
      </w:r>
      <w:r w:rsidR="0060723D" w:rsidRPr="008B1366">
        <w:rPr>
          <w:rFonts w:ascii="Times New Roman" w:hAnsi="Times New Roman" w:cs="Times New Roman"/>
          <w:i/>
          <w:iCs/>
          <w:sz w:val="20"/>
          <w:szCs w:val="20"/>
        </w:rPr>
        <w:t xml:space="preserve">much more quickly than through the use of human </w:t>
      </w:r>
      <w:r w:rsidR="007445B5" w:rsidRPr="008B1366">
        <w:rPr>
          <w:rFonts w:ascii="Times New Roman" w:hAnsi="Times New Roman" w:cs="Times New Roman"/>
          <w:i/>
          <w:iCs/>
          <w:sz w:val="20"/>
          <w:szCs w:val="20"/>
        </w:rPr>
        <w:t xml:space="preserve">invention </w:t>
      </w:r>
      <w:r w:rsidR="00F7737C" w:rsidRPr="008B1366">
        <w:rPr>
          <w:rFonts w:ascii="Times New Roman" w:hAnsi="Times New Roman" w:cs="Times New Roman"/>
          <w:i/>
          <w:iCs/>
          <w:sz w:val="20"/>
          <w:szCs w:val="20"/>
        </w:rPr>
        <w:t xml:space="preserve">and ultimately enables us to disable the </w:t>
      </w:r>
      <w:r w:rsidR="005C11AE" w:rsidRPr="008B1366">
        <w:rPr>
          <w:rFonts w:ascii="Times New Roman" w:hAnsi="Times New Roman" w:cs="Times New Roman"/>
          <w:i/>
          <w:iCs/>
          <w:sz w:val="20"/>
          <w:szCs w:val="20"/>
        </w:rPr>
        <w:t>threat before it harms the organisation</w:t>
      </w:r>
      <w:r w:rsidRPr="008B1366">
        <w:rPr>
          <w:rFonts w:ascii="Times New Roman" w:hAnsi="Times New Roman" w:cs="Times New Roman"/>
          <w:i/>
          <w:iCs/>
          <w:sz w:val="20"/>
          <w:szCs w:val="20"/>
        </w:rPr>
        <w:t>”</w:t>
      </w:r>
      <w:r w:rsidR="006D50DA" w:rsidRPr="008B1366">
        <w:rPr>
          <w:rFonts w:ascii="Times New Roman" w:hAnsi="Times New Roman" w:cs="Times New Roman"/>
          <w:i/>
          <w:iCs/>
          <w:sz w:val="20"/>
          <w:szCs w:val="20"/>
        </w:rPr>
        <w:t>.</w:t>
      </w:r>
      <w:r w:rsidR="002D4E5D" w:rsidRPr="008B1366">
        <w:rPr>
          <w:rFonts w:ascii="Times New Roman" w:hAnsi="Times New Roman" w:cs="Times New Roman"/>
          <w:i/>
          <w:iCs/>
          <w:sz w:val="20"/>
          <w:szCs w:val="20"/>
        </w:rPr>
        <w:t xml:space="preserve"> </w:t>
      </w:r>
    </w:p>
    <w:p w14:paraId="67E47DA5" w14:textId="43B50DDD" w:rsidR="003F53CC" w:rsidRDefault="003F53CC">
      <w:pPr>
        <w:rPr>
          <w:rFonts w:ascii="Times New Roman" w:hAnsi="Times New Roman" w:cs="Times New Roman"/>
          <w:b/>
          <w:bCs/>
          <w:sz w:val="21"/>
          <w:szCs w:val="21"/>
          <w:u w:val="single"/>
        </w:rPr>
      </w:pPr>
    </w:p>
    <w:p w14:paraId="35EDE619" w14:textId="2B366832" w:rsidR="001E466E" w:rsidRDefault="001E466E">
      <w:pPr>
        <w:rPr>
          <w:rFonts w:ascii="Times New Roman" w:hAnsi="Times New Roman" w:cs="Times New Roman"/>
          <w:b/>
          <w:bCs/>
          <w:sz w:val="21"/>
          <w:szCs w:val="21"/>
          <w:u w:val="single"/>
        </w:rPr>
      </w:pPr>
      <w:r>
        <w:rPr>
          <w:rFonts w:ascii="Times New Roman" w:hAnsi="Times New Roman" w:cs="Times New Roman"/>
          <w:b/>
          <w:bCs/>
          <w:sz w:val="21"/>
          <w:szCs w:val="21"/>
          <w:u w:val="single"/>
        </w:rPr>
        <w:t>Participant C</w:t>
      </w:r>
    </w:p>
    <w:p w14:paraId="089070D5" w14:textId="28455AFF" w:rsidR="003F53CC" w:rsidRDefault="003F53CC">
      <w:pPr>
        <w:rPr>
          <w:rFonts w:ascii="Times New Roman" w:hAnsi="Times New Roman" w:cs="Times New Roman"/>
          <w:b/>
          <w:bCs/>
          <w:sz w:val="21"/>
          <w:szCs w:val="21"/>
          <w:u w:val="single"/>
        </w:rPr>
      </w:pPr>
    </w:p>
    <w:p w14:paraId="1DEE9EBA" w14:textId="66565F42" w:rsidR="003F53CC" w:rsidRPr="008B1366" w:rsidRDefault="00046D3D" w:rsidP="0065473A">
      <w:pPr>
        <w:spacing w:line="360" w:lineRule="auto"/>
        <w:jc w:val="both"/>
        <w:rPr>
          <w:rFonts w:ascii="Times New Roman" w:hAnsi="Times New Roman" w:cs="Times New Roman"/>
          <w:i/>
          <w:iCs/>
          <w:sz w:val="20"/>
          <w:szCs w:val="20"/>
        </w:rPr>
      </w:pPr>
      <w:r w:rsidRPr="008B1366">
        <w:rPr>
          <w:rFonts w:ascii="Times New Roman" w:hAnsi="Times New Roman" w:cs="Times New Roman"/>
          <w:i/>
          <w:iCs/>
          <w:sz w:val="20"/>
          <w:szCs w:val="20"/>
        </w:rPr>
        <w:t>“</w:t>
      </w:r>
      <w:r w:rsidR="00DE6C02" w:rsidRPr="008B1366">
        <w:rPr>
          <w:rFonts w:ascii="Times New Roman" w:hAnsi="Times New Roman" w:cs="Times New Roman"/>
          <w:i/>
          <w:iCs/>
          <w:sz w:val="20"/>
          <w:szCs w:val="20"/>
        </w:rPr>
        <w:t xml:space="preserve">For us </w:t>
      </w:r>
      <w:r w:rsidR="00FE1008" w:rsidRPr="008B1366">
        <w:rPr>
          <w:rFonts w:ascii="Times New Roman" w:hAnsi="Times New Roman" w:cs="Times New Roman"/>
          <w:i/>
          <w:iCs/>
          <w:sz w:val="20"/>
          <w:szCs w:val="20"/>
        </w:rPr>
        <w:t>we do use multiple strategies</w:t>
      </w:r>
      <w:r w:rsidR="00244356" w:rsidRPr="008B1366">
        <w:rPr>
          <w:rFonts w:ascii="Times New Roman" w:hAnsi="Times New Roman" w:cs="Times New Roman"/>
          <w:i/>
          <w:iCs/>
          <w:sz w:val="20"/>
          <w:szCs w:val="20"/>
        </w:rPr>
        <w:t xml:space="preserve"> </w:t>
      </w:r>
      <w:r w:rsidR="00B75C03" w:rsidRPr="008B1366">
        <w:rPr>
          <w:rFonts w:ascii="Times New Roman" w:hAnsi="Times New Roman" w:cs="Times New Roman"/>
          <w:i/>
          <w:iCs/>
          <w:sz w:val="20"/>
          <w:szCs w:val="20"/>
        </w:rPr>
        <w:t xml:space="preserve">in order manage the threat </w:t>
      </w:r>
      <w:r w:rsidR="00A34B0B" w:rsidRPr="008B1366">
        <w:rPr>
          <w:rFonts w:ascii="Times New Roman" w:hAnsi="Times New Roman" w:cs="Times New Roman"/>
          <w:i/>
          <w:iCs/>
          <w:sz w:val="20"/>
          <w:szCs w:val="20"/>
        </w:rPr>
        <w:t>effectively. We</w:t>
      </w:r>
      <w:r w:rsidR="00FE1008" w:rsidRPr="008B1366">
        <w:rPr>
          <w:rFonts w:ascii="Times New Roman" w:hAnsi="Times New Roman" w:cs="Times New Roman"/>
          <w:i/>
          <w:iCs/>
          <w:sz w:val="20"/>
          <w:szCs w:val="20"/>
        </w:rPr>
        <w:t xml:space="preserve"> </w:t>
      </w:r>
      <w:r w:rsidR="00A34B0B" w:rsidRPr="008B1366">
        <w:rPr>
          <w:rFonts w:ascii="Times New Roman" w:hAnsi="Times New Roman" w:cs="Times New Roman"/>
          <w:i/>
          <w:iCs/>
          <w:sz w:val="20"/>
          <w:szCs w:val="20"/>
        </w:rPr>
        <w:t xml:space="preserve">have recently began using </w:t>
      </w:r>
      <w:r w:rsidR="0014076C" w:rsidRPr="008B1366">
        <w:rPr>
          <w:rFonts w:ascii="Times New Roman" w:hAnsi="Times New Roman" w:cs="Times New Roman"/>
          <w:i/>
          <w:iCs/>
          <w:sz w:val="20"/>
          <w:szCs w:val="20"/>
        </w:rPr>
        <w:t xml:space="preserve">multiple vendors </w:t>
      </w:r>
      <w:r w:rsidR="00C26F13" w:rsidRPr="008B1366">
        <w:rPr>
          <w:rFonts w:ascii="Times New Roman" w:hAnsi="Times New Roman" w:cs="Times New Roman"/>
          <w:i/>
          <w:iCs/>
          <w:sz w:val="20"/>
          <w:szCs w:val="20"/>
        </w:rPr>
        <w:t xml:space="preserve">for our </w:t>
      </w:r>
      <w:r w:rsidR="00E87DFC" w:rsidRPr="008B1366">
        <w:rPr>
          <w:rFonts w:ascii="Times New Roman" w:hAnsi="Times New Roman" w:cs="Times New Roman"/>
          <w:i/>
          <w:iCs/>
          <w:sz w:val="20"/>
          <w:szCs w:val="20"/>
        </w:rPr>
        <w:t>security products throughout</w:t>
      </w:r>
      <w:r w:rsidR="00C26F13" w:rsidRPr="008B1366">
        <w:rPr>
          <w:rFonts w:ascii="Times New Roman" w:hAnsi="Times New Roman" w:cs="Times New Roman"/>
          <w:i/>
          <w:iCs/>
          <w:sz w:val="20"/>
          <w:szCs w:val="20"/>
        </w:rPr>
        <w:t xml:space="preserve"> the </w:t>
      </w:r>
      <w:r w:rsidR="00432AD0" w:rsidRPr="008B1366">
        <w:rPr>
          <w:rFonts w:ascii="Times New Roman" w:hAnsi="Times New Roman" w:cs="Times New Roman"/>
          <w:i/>
          <w:iCs/>
          <w:sz w:val="20"/>
          <w:szCs w:val="20"/>
        </w:rPr>
        <w:t>company</w:t>
      </w:r>
      <w:r w:rsidR="00C26F13" w:rsidRPr="008B1366">
        <w:rPr>
          <w:rFonts w:ascii="Times New Roman" w:hAnsi="Times New Roman" w:cs="Times New Roman"/>
          <w:i/>
          <w:iCs/>
          <w:sz w:val="20"/>
          <w:szCs w:val="20"/>
        </w:rPr>
        <w:t xml:space="preserve"> </w:t>
      </w:r>
      <w:r w:rsidR="00941156" w:rsidRPr="008B1366">
        <w:rPr>
          <w:rFonts w:ascii="Times New Roman" w:hAnsi="Times New Roman" w:cs="Times New Roman"/>
          <w:i/>
          <w:iCs/>
          <w:sz w:val="20"/>
          <w:szCs w:val="20"/>
        </w:rPr>
        <w:t xml:space="preserve">this is </w:t>
      </w:r>
      <w:r w:rsidR="000D7B12" w:rsidRPr="008B1366">
        <w:rPr>
          <w:rFonts w:ascii="Times New Roman" w:hAnsi="Times New Roman" w:cs="Times New Roman"/>
          <w:i/>
          <w:iCs/>
          <w:sz w:val="20"/>
          <w:szCs w:val="20"/>
        </w:rPr>
        <w:t>because having the same products</w:t>
      </w:r>
      <w:r w:rsidR="00C26F13" w:rsidRPr="008B1366">
        <w:rPr>
          <w:rFonts w:ascii="Times New Roman" w:hAnsi="Times New Roman" w:cs="Times New Roman"/>
          <w:i/>
          <w:iCs/>
          <w:sz w:val="20"/>
          <w:szCs w:val="20"/>
        </w:rPr>
        <w:t xml:space="preserve"> from the same </w:t>
      </w:r>
      <w:r w:rsidR="00185A94" w:rsidRPr="008B1366">
        <w:rPr>
          <w:rFonts w:ascii="Times New Roman" w:hAnsi="Times New Roman" w:cs="Times New Roman"/>
          <w:i/>
          <w:iCs/>
          <w:sz w:val="20"/>
          <w:szCs w:val="20"/>
        </w:rPr>
        <w:t xml:space="preserve">vendor makes </w:t>
      </w:r>
      <w:r w:rsidR="000D7B12" w:rsidRPr="008B1366">
        <w:rPr>
          <w:rFonts w:ascii="Times New Roman" w:hAnsi="Times New Roman" w:cs="Times New Roman"/>
          <w:i/>
          <w:iCs/>
          <w:sz w:val="20"/>
          <w:szCs w:val="20"/>
        </w:rPr>
        <w:t xml:space="preserve">it obviously much easier </w:t>
      </w:r>
      <w:r w:rsidR="006634FA" w:rsidRPr="008B1366">
        <w:rPr>
          <w:rFonts w:ascii="Times New Roman" w:hAnsi="Times New Roman" w:cs="Times New Roman"/>
          <w:i/>
          <w:iCs/>
          <w:sz w:val="20"/>
          <w:szCs w:val="20"/>
        </w:rPr>
        <w:t>for a malicious actor to bypass our security systems</w:t>
      </w:r>
      <w:r w:rsidR="00185A94" w:rsidRPr="008B1366">
        <w:rPr>
          <w:rFonts w:ascii="Times New Roman" w:hAnsi="Times New Roman" w:cs="Times New Roman"/>
          <w:i/>
          <w:iCs/>
          <w:sz w:val="20"/>
          <w:szCs w:val="20"/>
        </w:rPr>
        <w:t xml:space="preserve"> and gain access to our information </w:t>
      </w:r>
      <w:r w:rsidR="00834917" w:rsidRPr="008B1366">
        <w:rPr>
          <w:rFonts w:ascii="Times New Roman" w:hAnsi="Times New Roman" w:cs="Times New Roman"/>
          <w:i/>
          <w:iCs/>
          <w:sz w:val="20"/>
          <w:szCs w:val="20"/>
        </w:rPr>
        <w:t>systems. With</w:t>
      </w:r>
      <w:r w:rsidR="009967AB" w:rsidRPr="008B1366">
        <w:rPr>
          <w:rFonts w:ascii="Times New Roman" w:hAnsi="Times New Roman" w:cs="Times New Roman"/>
          <w:i/>
          <w:iCs/>
          <w:sz w:val="20"/>
          <w:szCs w:val="20"/>
        </w:rPr>
        <w:t xml:space="preserve"> these products we always make sure that </w:t>
      </w:r>
      <w:r w:rsidR="000C2D2F" w:rsidRPr="008B1366">
        <w:rPr>
          <w:rFonts w:ascii="Times New Roman" w:hAnsi="Times New Roman" w:cs="Times New Roman"/>
          <w:i/>
          <w:iCs/>
          <w:sz w:val="20"/>
          <w:szCs w:val="20"/>
        </w:rPr>
        <w:t xml:space="preserve">are layered up as much as possible that way if one layer was breached then </w:t>
      </w:r>
      <w:r w:rsidR="00834917" w:rsidRPr="008B1366">
        <w:rPr>
          <w:rFonts w:ascii="Times New Roman" w:hAnsi="Times New Roman" w:cs="Times New Roman"/>
          <w:i/>
          <w:iCs/>
          <w:sz w:val="20"/>
          <w:szCs w:val="20"/>
        </w:rPr>
        <w:t>we still have multiple layers of security in place.</w:t>
      </w:r>
      <w:r w:rsidR="0045326B" w:rsidRPr="008B1366">
        <w:rPr>
          <w:rFonts w:ascii="Times New Roman" w:hAnsi="Times New Roman" w:cs="Times New Roman"/>
          <w:i/>
          <w:iCs/>
          <w:sz w:val="20"/>
          <w:szCs w:val="20"/>
        </w:rPr>
        <w:t xml:space="preserve"> </w:t>
      </w:r>
      <w:r w:rsidR="00182765" w:rsidRPr="008B1366">
        <w:rPr>
          <w:rFonts w:ascii="Times New Roman" w:hAnsi="Times New Roman" w:cs="Times New Roman"/>
          <w:i/>
          <w:iCs/>
          <w:sz w:val="20"/>
          <w:szCs w:val="20"/>
        </w:rPr>
        <w:t xml:space="preserve">Another key strategy that we use </w:t>
      </w:r>
      <w:r w:rsidR="00BF2821" w:rsidRPr="008B1366">
        <w:rPr>
          <w:rFonts w:ascii="Times New Roman" w:hAnsi="Times New Roman" w:cs="Times New Roman"/>
          <w:i/>
          <w:iCs/>
          <w:sz w:val="20"/>
          <w:szCs w:val="20"/>
        </w:rPr>
        <w:t xml:space="preserve">within the company is carrying </w:t>
      </w:r>
      <w:r w:rsidR="00434382" w:rsidRPr="008B1366">
        <w:rPr>
          <w:rFonts w:ascii="Times New Roman" w:hAnsi="Times New Roman" w:cs="Times New Roman"/>
          <w:i/>
          <w:iCs/>
          <w:sz w:val="20"/>
          <w:szCs w:val="20"/>
        </w:rPr>
        <w:t xml:space="preserve">out </w:t>
      </w:r>
      <w:r w:rsidR="00BF2821" w:rsidRPr="008B1366">
        <w:rPr>
          <w:rFonts w:ascii="Times New Roman" w:hAnsi="Times New Roman" w:cs="Times New Roman"/>
          <w:i/>
          <w:iCs/>
          <w:sz w:val="20"/>
          <w:szCs w:val="20"/>
        </w:rPr>
        <w:t xml:space="preserve">regular staff training </w:t>
      </w:r>
      <w:r w:rsidR="0065473A" w:rsidRPr="008B1366">
        <w:rPr>
          <w:rFonts w:ascii="Times New Roman" w:hAnsi="Times New Roman" w:cs="Times New Roman"/>
          <w:i/>
          <w:iCs/>
          <w:sz w:val="20"/>
          <w:szCs w:val="20"/>
        </w:rPr>
        <w:t xml:space="preserve">that is heavily focused on the </w:t>
      </w:r>
      <w:r w:rsidR="00434382" w:rsidRPr="008B1366">
        <w:rPr>
          <w:rFonts w:ascii="Times New Roman" w:hAnsi="Times New Roman" w:cs="Times New Roman"/>
          <w:i/>
          <w:iCs/>
          <w:sz w:val="20"/>
          <w:szCs w:val="20"/>
        </w:rPr>
        <w:t xml:space="preserve">risk awareness and </w:t>
      </w:r>
      <w:r w:rsidR="004D0A0B" w:rsidRPr="008B1366">
        <w:rPr>
          <w:rFonts w:ascii="Times New Roman" w:hAnsi="Times New Roman" w:cs="Times New Roman"/>
          <w:i/>
          <w:iCs/>
          <w:sz w:val="20"/>
          <w:szCs w:val="20"/>
        </w:rPr>
        <w:t xml:space="preserve">risk identification </w:t>
      </w:r>
      <w:r w:rsidR="00FA25DE" w:rsidRPr="008B1366">
        <w:rPr>
          <w:rFonts w:ascii="Times New Roman" w:hAnsi="Times New Roman" w:cs="Times New Roman"/>
          <w:i/>
          <w:iCs/>
          <w:sz w:val="20"/>
          <w:szCs w:val="20"/>
        </w:rPr>
        <w:t>strategies, furthermore</w:t>
      </w:r>
      <w:r w:rsidR="00E86AE9" w:rsidRPr="008B1366">
        <w:rPr>
          <w:rFonts w:ascii="Times New Roman" w:hAnsi="Times New Roman" w:cs="Times New Roman"/>
          <w:i/>
          <w:iCs/>
          <w:sz w:val="20"/>
          <w:szCs w:val="20"/>
        </w:rPr>
        <w:t xml:space="preserve"> this training is also focused on </w:t>
      </w:r>
      <w:r w:rsidR="00FA25DE" w:rsidRPr="008B1366">
        <w:rPr>
          <w:rFonts w:ascii="Times New Roman" w:hAnsi="Times New Roman" w:cs="Times New Roman"/>
          <w:i/>
          <w:iCs/>
          <w:sz w:val="20"/>
          <w:szCs w:val="20"/>
        </w:rPr>
        <w:t xml:space="preserve">email hygiene by that I mean </w:t>
      </w:r>
      <w:r w:rsidR="00C51AC4" w:rsidRPr="008B1366">
        <w:rPr>
          <w:rFonts w:ascii="Times New Roman" w:hAnsi="Times New Roman" w:cs="Times New Roman"/>
          <w:i/>
          <w:iCs/>
          <w:sz w:val="20"/>
          <w:szCs w:val="20"/>
        </w:rPr>
        <w:t xml:space="preserve">being safe when </w:t>
      </w:r>
      <w:r w:rsidR="002C7FAA" w:rsidRPr="008B1366">
        <w:rPr>
          <w:rFonts w:ascii="Times New Roman" w:hAnsi="Times New Roman" w:cs="Times New Roman"/>
          <w:i/>
          <w:iCs/>
          <w:sz w:val="20"/>
          <w:szCs w:val="20"/>
        </w:rPr>
        <w:t>open emails and discarding those that look dodgy</w:t>
      </w:r>
      <w:r w:rsidR="000B51C9" w:rsidRPr="008B1366">
        <w:rPr>
          <w:rFonts w:ascii="Times New Roman" w:hAnsi="Times New Roman" w:cs="Times New Roman"/>
          <w:i/>
          <w:iCs/>
          <w:sz w:val="20"/>
          <w:szCs w:val="20"/>
        </w:rPr>
        <w:t xml:space="preserve">, it is all basic stuff really that all employees within a company should </w:t>
      </w:r>
      <w:r w:rsidR="008B1366" w:rsidRPr="008B1366">
        <w:rPr>
          <w:rFonts w:ascii="Times New Roman" w:hAnsi="Times New Roman" w:cs="Times New Roman"/>
          <w:i/>
          <w:iCs/>
          <w:sz w:val="20"/>
          <w:szCs w:val="20"/>
        </w:rPr>
        <w:t>know, everyone</w:t>
      </w:r>
      <w:r w:rsidR="004A26AF" w:rsidRPr="008B1366">
        <w:rPr>
          <w:rFonts w:ascii="Times New Roman" w:hAnsi="Times New Roman" w:cs="Times New Roman"/>
          <w:i/>
          <w:iCs/>
          <w:sz w:val="20"/>
          <w:szCs w:val="20"/>
        </w:rPr>
        <w:t xml:space="preserve"> should have a basic understanding of the threat and know it is </w:t>
      </w:r>
      <w:r w:rsidRPr="008B1366">
        <w:rPr>
          <w:rFonts w:ascii="Times New Roman" w:hAnsi="Times New Roman" w:cs="Times New Roman"/>
          <w:i/>
          <w:iCs/>
          <w:sz w:val="20"/>
          <w:szCs w:val="20"/>
        </w:rPr>
        <w:t>very real!”</w:t>
      </w:r>
      <w:r w:rsidR="002C7FAA" w:rsidRPr="008B1366">
        <w:rPr>
          <w:rFonts w:ascii="Times New Roman" w:hAnsi="Times New Roman" w:cs="Times New Roman"/>
          <w:i/>
          <w:iCs/>
          <w:sz w:val="20"/>
          <w:szCs w:val="20"/>
        </w:rPr>
        <w:t xml:space="preserve"> </w:t>
      </w:r>
    </w:p>
    <w:p w14:paraId="0FFF2099" w14:textId="499244A7" w:rsidR="003F53CC" w:rsidRDefault="003F53CC">
      <w:pPr>
        <w:rPr>
          <w:rFonts w:ascii="Times New Roman" w:hAnsi="Times New Roman" w:cs="Times New Roman"/>
          <w:b/>
          <w:bCs/>
          <w:sz w:val="21"/>
          <w:szCs w:val="21"/>
          <w:u w:val="single"/>
        </w:rPr>
      </w:pPr>
    </w:p>
    <w:p w14:paraId="0B60A7EB" w14:textId="16168F68" w:rsidR="003F53CC" w:rsidRDefault="003F53CC">
      <w:pPr>
        <w:rPr>
          <w:rFonts w:ascii="Times New Roman" w:hAnsi="Times New Roman" w:cs="Times New Roman"/>
          <w:b/>
          <w:bCs/>
          <w:sz w:val="21"/>
          <w:szCs w:val="21"/>
          <w:u w:val="single"/>
        </w:rPr>
      </w:pPr>
    </w:p>
    <w:p w14:paraId="7A88429F" w14:textId="5870D6A8" w:rsidR="003F53CC" w:rsidRDefault="003F53CC">
      <w:pPr>
        <w:rPr>
          <w:rFonts w:ascii="Times New Roman" w:hAnsi="Times New Roman" w:cs="Times New Roman"/>
          <w:b/>
          <w:bCs/>
          <w:sz w:val="21"/>
          <w:szCs w:val="21"/>
          <w:u w:val="single"/>
        </w:rPr>
      </w:pPr>
    </w:p>
    <w:p w14:paraId="7BE7BF79" w14:textId="77777777" w:rsidR="003F53CC" w:rsidRDefault="003F53CC">
      <w:pPr>
        <w:rPr>
          <w:rFonts w:ascii="Times New Roman" w:hAnsi="Times New Roman" w:cs="Times New Roman"/>
          <w:b/>
          <w:bCs/>
          <w:sz w:val="21"/>
          <w:szCs w:val="21"/>
          <w:u w:val="single"/>
        </w:rPr>
      </w:pPr>
    </w:p>
    <w:p w14:paraId="07FE4EC4" w14:textId="42207B1D" w:rsidR="001E466E" w:rsidRDefault="001E466E">
      <w:pPr>
        <w:rPr>
          <w:rFonts w:ascii="Times New Roman" w:hAnsi="Times New Roman" w:cs="Times New Roman"/>
          <w:b/>
          <w:bCs/>
          <w:sz w:val="21"/>
          <w:szCs w:val="21"/>
          <w:u w:val="single"/>
        </w:rPr>
      </w:pPr>
    </w:p>
    <w:p w14:paraId="7B72031E" w14:textId="77777777" w:rsidR="003F53CC" w:rsidRDefault="003F53CC">
      <w:pPr>
        <w:rPr>
          <w:rFonts w:ascii="Times New Roman" w:hAnsi="Times New Roman" w:cs="Times New Roman"/>
          <w:b/>
          <w:bCs/>
          <w:sz w:val="21"/>
          <w:szCs w:val="21"/>
          <w:u w:val="single"/>
        </w:rPr>
      </w:pPr>
    </w:p>
    <w:p w14:paraId="731FCD11" w14:textId="5FEE8A56" w:rsidR="001E466E" w:rsidRDefault="001E466E">
      <w:pPr>
        <w:rPr>
          <w:rFonts w:ascii="Times New Roman" w:hAnsi="Times New Roman" w:cs="Times New Roman"/>
          <w:b/>
          <w:bCs/>
          <w:sz w:val="21"/>
          <w:szCs w:val="21"/>
          <w:u w:val="single"/>
        </w:rPr>
      </w:pPr>
      <w:r>
        <w:rPr>
          <w:rFonts w:ascii="Times New Roman" w:hAnsi="Times New Roman" w:cs="Times New Roman"/>
          <w:b/>
          <w:bCs/>
          <w:sz w:val="21"/>
          <w:szCs w:val="21"/>
          <w:u w:val="single"/>
        </w:rPr>
        <w:lastRenderedPageBreak/>
        <w:t>Partic</w:t>
      </w:r>
      <w:r w:rsidR="0065266F">
        <w:rPr>
          <w:rFonts w:ascii="Times New Roman" w:hAnsi="Times New Roman" w:cs="Times New Roman"/>
          <w:b/>
          <w:bCs/>
          <w:sz w:val="21"/>
          <w:szCs w:val="21"/>
          <w:u w:val="single"/>
        </w:rPr>
        <w:t>ipant D</w:t>
      </w:r>
    </w:p>
    <w:p w14:paraId="74B9FAFC" w14:textId="77777777" w:rsidR="003F53CC" w:rsidRPr="001E466E" w:rsidRDefault="003F53CC">
      <w:pPr>
        <w:rPr>
          <w:rFonts w:ascii="Times New Roman" w:hAnsi="Times New Roman" w:cs="Times New Roman"/>
          <w:b/>
          <w:bCs/>
          <w:sz w:val="21"/>
          <w:szCs w:val="21"/>
          <w:u w:val="single"/>
        </w:rPr>
      </w:pPr>
    </w:p>
    <w:p w14:paraId="76B80419" w14:textId="0C8221C1" w:rsidR="00E87263" w:rsidRDefault="00E87263">
      <w:pPr>
        <w:rPr>
          <w:rFonts w:ascii="Times New Roman" w:hAnsi="Times New Roman" w:cs="Times New Roman"/>
          <w:sz w:val="21"/>
          <w:szCs w:val="21"/>
          <w:u w:val="single"/>
        </w:rPr>
      </w:pPr>
    </w:p>
    <w:p w14:paraId="0BDAEDA9" w14:textId="6306405A" w:rsidR="000473A4" w:rsidRDefault="00C973BA" w:rsidP="00695110">
      <w:pPr>
        <w:spacing w:line="360" w:lineRule="auto"/>
        <w:jc w:val="both"/>
        <w:rPr>
          <w:rFonts w:ascii="Times New Roman" w:hAnsi="Times New Roman" w:cs="Times New Roman"/>
          <w:i/>
          <w:iCs/>
          <w:sz w:val="21"/>
          <w:szCs w:val="21"/>
        </w:rPr>
      </w:pPr>
      <w:r>
        <w:rPr>
          <w:rFonts w:ascii="Times New Roman" w:hAnsi="Times New Roman" w:cs="Times New Roman"/>
          <w:i/>
          <w:iCs/>
          <w:sz w:val="21"/>
          <w:szCs w:val="21"/>
        </w:rPr>
        <w:t>“</w:t>
      </w:r>
      <w:r w:rsidR="00AF2774" w:rsidRPr="00897606">
        <w:rPr>
          <w:rFonts w:ascii="Times New Roman" w:hAnsi="Times New Roman" w:cs="Times New Roman"/>
          <w:i/>
          <w:iCs/>
          <w:sz w:val="21"/>
          <w:szCs w:val="21"/>
        </w:rPr>
        <w:t xml:space="preserve">The primary </w:t>
      </w:r>
      <w:r w:rsidR="0052505E" w:rsidRPr="00897606">
        <w:rPr>
          <w:rFonts w:ascii="Times New Roman" w:hAnsi="Times New Roman" w:cs="Times New Roman"/>
          <w:i/>
          <w:iCs/>
          <w:sz w:val="21"/>
          <w:szCs w:val="21"/>
        </w:rPr>
        <w:t>strategy for our company</w:t>
      </w:r>
      <w:r w:rsidR="00897606">
        <w:rPr>
          <w:rFonts w:ascii="Times New Roman" w:hAnsi="Times New Roman" w:cs="Times New Roman"/>
          <w:i/>
          <w:iCs/>
          <w:sz w:val="21"/>
          <w:szCs w:val="21"/>
        </w:rPr>
        <w:t xml:space="preserve"> predominately </w:t>
      </w:r>
      <w:r w:rsidR="0052505E" w:rsidRPr="00897606">
        <w:rPr>
          <w:rFonts w:ascii="Times New Roman" w:hAnsi="Times New Roman" w:cs="Times New Roman"/>
          <w:i/>
          <w:iCs/>
          <w:sz w:val="21"/>
          <w:szCs w:val="21"/>
        </w:rPr>
        <w:t>is to make su</w:t>
      </w:r>
      <w:r w:rsidR="0049283A" w:rsidRPr="00897606">
        <w:rPr>
          <w:rFonts w:ascii="Times New Roman" w:hAnsi="Times New Roman" w:cs="Times New Roman"/>
          <w:i/>
          <w:iCs/>
          <w:sz w:val="21"/>
          <w:szCs w:val="21"/>
        </w:rPr>
        <w:t>re that we carry out regular cyber risk assessment</w:t>
      </w:r>
      <w:r w:rsidR="00E05BE8">
        <w:rPr>
          <w:rFonts w:ascii="Times New Roman" w:hAnsi="Times New Roman" w:cs="Times New Roman"/>
          <w:i/>
          <w:iCs/>
          <w:sz w:val="21"/>
          <w:szCs w:val="21"/>
        </w:rPr>
        <w:t>s</w:t>
      </w:r>
      <w:r w:rsidR="00455376" w:rsidRPr="00897606">
        <w:rPr>
          <w:rFonts w:ascii="Times New Roman" w:hAnsi="Times New Roman" w:cs="Times New Roman"/>
          <w:i/>
          <w:iCs/>
          <w:sz w:val="21"/>
          <w:szCs w:val="21"/>
        </w:rPr>
        <w:t>,</w:t>
      </w:r>
      <w:r w:rsidR="0049283A" w:rsidRPr="00897606">
        <w:rPr>
          <w:rFonts w:ascii="Times New Roman" w:hAnsi="Times New Roman" w:cs="Times New Roman"/>
          <w:i/>
          <w:iCs/>
          <w:sz w:val="21"/>
          <w:szCs w:val="21"/>
        </w:rPr>
        <w:t xml:space="preserve"> that way we can clearly establish whether </w:t>
      </w:r>
      <w:r w:rsidR="007D0442" w:rsidRPr="00897606">
        <w:rPr>
          <w:rFonts w:ascii="Times New Roman" w:hAnsi="Times New Roman" w:cs="Times New Roman"/>
          <w:i/>
          <w:iCs/>
          <w:sz w:val="21"/>
          <w:szCs w:val="21"/>
        </w:rPr>
        <w:t xml:space="preserve">or not </w:t>
      </w:r>
      <w:r w:rsidR="00F6485F" w:rsidRPr="00897606">
        <w:rPr>
          <w:rFonts w:ascii="Times New Roman" w:hAnsi="Times New Roman" w:cs="Times New Roman"/>
          <w:i/>
          <w:iCs/>
          <w:sz w:val="21"/>
          <w:szCs w:val="21"/>
        </w:rPr>
        <w:t xml:space="preserve">we could </w:t>
      </w:r>
      <w:r w:rsidR="00E05BE8">
        <w:rPr>
          <w:rFonts w:ascii="Times New Roman" w:hAnsi="Times New Roman" w:cs="Times New Roman"/>
          <w:i/>
          <w:iCs/>
          <w:sz w:val="21"/>
          <w:szCs w:val="21"/>
        </w:rPr>
        <w:t xml:space="preserve">be </w:t>
      </w:r>
      <w:r w:rsidR="00F668C8" w:rsidRPr="00897606">
        <w:rPr>
          <w:rFonts w:ascii="Times New Roman" w:hAnsi="Times New Roman" w:cs="Times New Roman"/>
          <w:i/>
          <w:iCs/>
          <w:sz w:val="21"/>
          <w:szCs w:val="21"/>
        </w:rPr>
        <w:t>do</w:t>
      </w:r>
      <w:r w:rsidR="00E05BE8">
        <w:rPr>
          <w:rFonts w:ascii="Times New Roman" w:hAnsi="Times New Roman" w:cs="Times New Roman"/>
          <w:i/>
          <w:iCs/>
          <w:sz w:val="21"/>
          <w:szCs w:val="21"/>
        </w:rPr>
        <w:t>ing</w:t>
      </w:r>
      <w:r w:rsidR="00F6485F" w:rsidRPr="00897606">
        <w:rPr>
          <w:rFonts w:ascii="Times New Roman" w:hAnsi="Times New Roman" w:cs="Times New Roman"/>
          <w:i/>
          <w:iCs/>
          <w:sz w:val="21"/>
          <w:szCs w:val="21"/>
        </w:rPr>
        <w:t xml:space="preserve"> </w:t>
      </w:r>
      <w:r w:rsidR="00D50A53" w:rsidRPr="00897606">
        <w:rPr>
          <w:rFonts w:ascii="Times New Roman" w:hAnsi="Times New Roman" w:cs="Times New Roman"/>
          <w:i/>
          <w:iCs/>
          <w:sz w:val="21"/>
          <w:szCs w:val="21"/>
        </w:rPr>
        <w:t xml:space="preserve">more </w:t>
      </w:r>
      <w:r w:rsidR="007D0442" w:rsidRPr="00897606">
        <w:rPr>
          <w:rFonts w:ascii="Times New Roman" w:hAnsi="Times New Roman" w:cs="Times New Roman"/>
          <w:i/>
          <w:iCs/>
          <w:sz w:val="21"/>
          <w:szCs w:val="21"/>
        </w:rPr>
        <w:t xml:space="preserve">to </w:t>
      </w:r>
      <w:r w:rsidR="00AB3830" w:rsidRPr="00897606">
        <w:rPr>
          <w:rFonts w:ascii="Times New Roman" w:hAnsi="Times New Roman" w:cs="Times New Roman"/>
          <w:i/>
          <w:iCs/>
          <w:sz w:val="21"/>
          <w:szCs w:val="21"/>
        </w:rPr>
        <w:t xml:space="preserve">neutralise the </w:t>
      </w:r>
      <w:r w:rsidR="00E05BE8">
        <w:rPr>
          <w:rFonts w:ascii="Times New Roman" w:hAnsi="Times New Roman" w:cs="Times New Roman"/>
          <w:i/>
          <w:iCs/>
          <w:sz w:val="21"/>
          <w:szCs w:val="21"/>
        </w:rPr>
        <w:t xml:space="preserve">of a </w:t>
      </w:r>
      <w:r w:rsidR="00AB3830" w:rsidRPr="00897606">
        <w:rPr>
          <w:rFonts w:ascii="Times New Roman" w:hAnsi="Times New Roman" w:cs="Times New Roman"/>
          <w:i/>
          <w:iCs/>
          <w:sz w:val="21"/>
          <w:szCs w:val="21"/>
        </w:rPr>
        <w:t xml:space="preserve">cyber </w:t>
      </w:r>
      <w:r w:rsidR="00695110" w:rsidRPr="00897606">
        <w:rPr>
          <w:rFonts w:ascii="Times New Roman" w:hAnsi="Times New Roman" w:cs="Times New Roman"/>
          <w:i/>
          <w:iCs/>
          <w:sz w:val="21"/>
          <w:szCs w:val="21"/>
        </w:rPr>
        <w:t>threat. The</w:t>
      </w:r>
      <w:r w:rsidR="00F668C8" w:rsidRPr="00897606">
        <w:rPr>
          <w:rFonts w:ascii="Times New Roman" w:hAnsi="Times New Roman" w:cs="Times New Roman"/>
          <w:i/>
          <w:iCs/>
          <w:sz w:val="21"/>
          <w:szCs w:val="21"/>
        </w:rPr>
        <w:t xml:space="preserve"> assessment allows us to </w:t>
      </w:r>
      <w:r w:rsidR="005719FD" w:rsidRPr="00897606">
        <w:rPr>
          <w:rFonts w:ascii="Times New Roman" w:hAnsi="Times New Roman" w:cs="Times New Roman"/>
          <w:i/>
          <w:iCs/>
          <w:sz w:val="21"/>
          <w:szCs w:val="21"/>
        </w:rPr>
        <w:t>identify the various information as</w:t>
      </w:r>
      <w:r w:rsidR="00695110" w:rsidRPr="00897606">
        <w:rPr>
          <w:rFonts w:ascii="Times New Roman" w:hAnsi="Times New Roman" w:cs="Times New Roman"/>
          <w:i/>
          <w:iCs/>
          <w:sz w:val="21"/>
          <w:szCs w:val="21"/>
        </w:rPr>
        <w:t xml:space="preserve">sets </w:t>
      </w:r>
      <w:r w:rsidR="00742DD9" w:rsidRPr="00897606">
        <w:rPr>
          <w:rFonts w:ascii="Times New Roman" w:hAnsi="Times New Roman" w:cs="Times New Roman"/>
          <w:i/>
          <w:iCs/>
          <w:sz w:val="21"/>
          <w:szCs w:val="21"/>
        </w:rPr>
        <w:t>such as different hardware and computers</w:t>
      </w:r>
      <w:r w:rsidR="000473A4">
        <w:rPr>
          <w:rFonts w:ascii="Times New Roman" w:hAnsi="Times New Roman" w:cs="Times New Roman"/>
          <w:i/>
          <w:iCs/>
          <w:sz w:val="21"/>
          <w:szCs w:val="21"/>
        </w:rPr>
        <w:t xml:space="preserve"> and data</w:t>
      </w:r>
      <w:r w:rsidR="005719FD" w:rsidRPr="00897606">
        <w:rPr>
          <w:rFonts w:ascii="Times New Roman" w:hAnsi="Times New Roman" w:cs="Times New Roman"/>
          <w:i/>
          <w:iCs/>
          <w:sz w:val="21"/>
          <w:szCs w:val="21"/>
        </w:rPr>
        <w:t xml:space="preserve"> </w:t>
      </w:r>
      <w:r w:rsidR="00742DD9" w:rsidRPr="00897606">
        <w:rPr>
          <w:rFonts w:ascii="Times New Roman" w:hAnsi="Times New Roman" w:cs="Times New Roman"/>
          <w:i/>
          <w:iCs/>
          <w:sz w:val="21"/>
          <w:szCs w:val="21"/>
        </w:rPr>
        <w:t xml:space="preserve">which could become </w:t>
      </w:r>
      <w:r w:rsidR="005719FD" w:rsidRPr="00897606">
        <w:rPr>
          <w:rFonts w:ascii="Times New Roman" w:hAnsi="Times New Roman" w:cs="Times New Roman"/>
          <w:i/>
          <w:iCs/>
          <w:sz w:val="21"/>
          <w:szCs w:val="21"/>
        </w:rPr>
        <w:t>vulnerable</w:t>
      </w:r>
      <w:r w:rsidR="00A3459E" w:rsidRPr="00897606">
        <w:rPr>
          <w:rFonts w:ascii="Times New Roman" w:hAnsi="Times New Roman" w:cs="Times New Roman"/>
          <w:i/>
          <w:iCs/>
          <w:sz w:val="21"/>
          <w:szCs w:val="21"/>
        </w:rPr>
        <w:t xml:space="preserve"> if a </w:t>
      </w:r>
      <w:r w:rsidR="00897606" w:rsidRPr="00897606">
        <w:rPr>
          <w:rFonts w:ascii="Times New Roman" w:hAnsi="Times New Roman" w:cs="Times New Roman"/>
          <w:i/>
          <w:iCs/>
          <w:sz w:val="21"/>
          <w:szCs w:val="21"/>
        </w:rPr>
        <w:t>cyber-attack</w:t>
      </w:r>
      <w:r w:rsidR="00A3459E" w:rsidRPr="00897606">
        <w:rPr>
          <w:rFonts w:ascii="Times New Roman" w:hAnsi="Times New Roman" w:cs="Times New Roman"/>
          <w:i/>
          <w:iCs/>
          <w:sz w:val="21"/>
          <w:szCs w:val="21"/>
        </w:rPr>
        <w:t xml:space="preserve"> with</w:t>
      </w:r>
      <w:r w:rsidR="000473A4">
        <w:rPr>
          <w:rFonts w:ascii="Times New Roman" w:hAnsi="Times New Roman" w:cs="Times New Roman"/>
          <w:i/>
          <w:iCs/>
          <w:sz w:val="21"/>
          <w:szCs w:val="21"/>
        </w:rPr>
        <w:t>in</w:t>
      </w:r>
      <w:r w:rsidR="00A3459E" w:rsidRPr="00897606">
        <w:rPr>
          <w:rFonts w:ascii="Times New Roman" w:hAnsi="Times New Roman" w:cs="Times New Roman"/>
          <w:i/>
          <w:iCs/>
          <w:sz w:val="21"/>
          <w:szCs w:val="21"/>
        </w:rPr>
        <w:t xml:space="preserve"> the company was to </w:t>
      </w:r>
      <w:r w:rsidR="00CF57C3" w:rsidRPr="00897606">
        <w:rPr>
          <w:rFonts w:ascii="Times New Roman" w:hAnsi="Times New Roman" w:cs="Times New Roman"/>
          <w:i/>
          <w:iCs/>
          <w:sz w:val="21"/>
          <w:szCs w:val="21"/>
        </w:rPr>
        <w:t>ensue</w:t>
      </w:r>
      <w:r w:rsidR="006F6F5D" w:rsidRPr="00897606">
        <w:rPr>
          <w:rFonts w:ascii="Times New Roman" w:hAnsi="Times New Roman" w:cs="Times New Roman"/>
          <w:i/>
          <w:iCs/>
          <w:sz w:val="21"/>
          <w:szCs w:val="21"/>
        </w:rPr>
        <w:t>.</w:t>
      </w:r>
      <w:r w:rsidR="00CF57C3" w:rsidRPr="00897606">
        <w:rPr>
          <w:rFonts w:ascii="Times New Roman" w:hAnsi="Times New Roman" w:cs="Times New Roman"/>
          <w:i/>
          <w:iCs/>
          <w:sz w:val="21"/>
          <w:szCs w:val="21"/>
        </w:rPr>
        <w:t xml:space="preserve"> </w:t>
      </w:r>
    </w:p>
    <w:p w14:paraId="620145B0" w14:textId="31952102" w:rsidR="000473A4" w:rsidRDefault="00B85D13" w:rsidP="00695110">
      <w:pPr>
        <w:spacing w:line="360" w:lineRule="auto"/>
        <w:jc w:val="both"/>
        <w:rPr>
          <w:rFonts w:ascii="Times New Roman" w:hAnsi="Times New Roman" w:cs="Times New Roman"/>
          <w:i/>
          <w:iCs/>
          <w:sz w:val="21"/>
          <w:szCs w:val="21"/>
        </w:rPr>
      </w:pPr>
      <w:r>
        <w:rPr>
          <w:rFonts w:ascii="Times New Roman" w:hAnsi="Times New Roman" w:cs="Times New Roman"/>
          <w:i/>
          <w:iCs/>
          <w:sz w:val="21"/>
          <w:szCs w:val="21"/>
        </w:rPr>
        <w:t>Additionally,</w:t>
      </w:r>
      <w:r w:rsidR="000473A4">
        <w:rPr>
          <w:rFonts w:ascii="Times New Roman" w:hAnsi="Times New Roman" w:cs="Times New Roman"/>
          <w:i/>
          <w:iCs/>
          <w:sz w:val="21"/>
          <w:szCs w:val="21"/>
        </w:rPr>
        <w:t xml:space="preserve"> </w:t>
      </w:r>
      <w:r>
        <w:rPr>
          <w:rFonts w:ascii="Times New Roman" w:hAnsi="Times New Roman" w:cs="Times New Roman"/>
          <w:i/>
          <w:iCs/>
          <w:sz w:val="21"/>
          <w:szCs w:val="21"/>
        </w:rPr>
        <w:t xml:space="preserve">from the assessment </w:t>
      </w:r>
      <w:r w:rsidR="00BA7B92">
        <w:rPr>
          <w:rFonts w:ascii="Times New Roman" w:hAnsi="Times New Roman" w:cs="Times New Roman"/>
          <w:i/>
          <w:iCs/>
          <w:sz w:val="21"/>
          <w:szCs w:val="21"/>
        </w:rPr>
        <w:t xml:space="preserve">we </w:t>
      </w:r>
      <w:r>
        <w:rPr>
          <w:rFonts w:ascii="Times New Roman" w:hAnsi="Times New Roman" w:cs="Times New Roman"/>
          <w:i/>
          <w:iCs/>
          <w:sz w:val="21"/>
          <w:szCs w:val="21"/>
        </w:rPr>
        <w:t xml:space="preserve">are </w:t>
      </w:r>
      <w:r w:rsidR="00BA7B92">
        <w:rPr>
          <w:rFonts w:ascii="Times New Roman" w:hAnsi="Times New Roman" w:cs="Times New Roman"/>
          <w:i/>
          <w:iCs/>
          <w:sz w:val="21"/>
          <w:szCs w:val="21"/>
        </w:rPr>
        <w:t xml:space="preserve">then able to determine what would be the </w:t>
      </w:r>
      <w:r w:rsidR="00C802BB">
        <w:rPr>
          <w:rFonts w:ascii="Times New Roman" w:hAnsi="Times New Roman" w:cs="Times New Roman"/>
          <w:i/>
          <w:iCs/>
          <w:sz w:val="21"/>
          <w:szCs w:val="21"/>
        </w:rPr>
        <w:t xml:space="preserve">biggest risk to those </w:t>
      </w:r>
      <w:r w:rsidR="002630DC">
        <w:rPr>
          <w:rFonts w:ascii="Times New Roman" w:hAnsi="Times New Roman" w:cs="Times New Roman"/>
          <w:i/>
          <w:iCs/>
          <w:sz w:val="21"/>
          <w:szCs w:val="21"/>
        </w:rPr>
        <w:t xml:space="preserve">individual </w:t>
      </w:r>
      <w:r w:rsidR="00C802BB">
        <w:rPr>
          <w:rFonts w:ascii="Times New Roman" w:hAnsi="Times New Roman" w:cs="Times New Roman"/>
          <w:i/>
          <w:iCs/>
          <w:sz w:val="21"/>
          <w:szCs w:val="21"/>
        </w:rPr>
        <w:t xml:space="preserve">assets and what </w:t>
      </w:r>
      <w:r w:rsidR="007B4876">
        <w:rPr>
          <w:rFonts w:ascii="Times New Roman" w:hAnsi="Times New Roman" w:cs="Times New Roman"/>
          <w:i/>
          <w:iCs/>
          <w:sz w:val="21"/>
          <w:szCs w:val="21"/>
        </w:rPr>
        <w:t>methods,</w:t>
      </w:r>
      <w:r w:rsidR="00C802BB">
        <w:rPr>
          <w:rFonts w:ascii="Times New Roman" w:hAnsi="Times New Roman" w:cs="Times New Roman"/>
          <w:i/>
          <w:iCs/>
          <w:sz w:val="21"/>
          <w:szCs w:val="21"/>
        </w:rPr>
        <w:t xml:space="preserve"> or strategies </w:t>
      </w:r>
      <w:r>
        <w:rPr>
          <w:rFonts w:ascii="Times New Roman" w:hAnsi="Times New Roman" w:cs="Times New Roman"/>
          <w:i/>
          <w:iCs/>
          <w:sz w:val="21"/>
          <w:szCs w:val="21"/>
        </w:rPr>
        <w:t>could be better applied</w:t>
      </w:r>
      <w:r w:rsidR="002630DC">
        <w:rPr>
          <w:rFonts w:ascii="Times New Roman" w:hAnsi="Times New Roman" w:cs="Times New Roman"/>
          <w:i/>
          <w:iCs/>
          <w:sz w:val="21"/>
          <w:szCs w:val="21"/>
        </w:rPr>
        <w:t xml:space="preserve"> to null the threat</w:t>
      </w:r>
      <w:r w:rsidR="00C973BA">
        <w:rPr>
          <w:rFonts w:ascii="Times New Roman" w:hAnsi="Times New Roman" w:cs="Times New Roman"/>
          <w:i/>
          <w:iCs/>
          <w:sz w:val="21"/>
          <w:szCs w:val="21"/>
        </w:rPr>
        <w:t>”</w:t>
      </w:r>
      <w:r>
        <w:rPr>
          <w:rFonts w:ascii="Times New Roman" w:hAnsi="Times New Roman" w:cs="Times New Roman"/>
          <w:i/>
          <w:iCs/>
          <w:sz w:val="21"/>
          <w:szCs w:val="21"/>
        </w:rPr>
        <w:t>.</w:t>
      </w:r>
    </w:p>
    <w:p w14:paraId="68795E78" w14:textId="132A0028" w:rsidR="00E87263" w:rsidRDefault="00E87263">
      <w:pPr>
        <w:rPr>
          <w:rFonts w:ascii="Times New Roman" w:hAnsi="Times New Roman" w:cs="Times New Roman"/>
          <w:sz w:val="21"/>
          <w:szCs w:val="21"/>
          <w:u w:val="single"/>
        </w:rPr>
      </w:pPr>
    </w:p>
    <w:p w14:paraId="4D54BAD9" w14:textId="4690F923" w:rsidR="00E87263" w:rsidRDefault="00E87263">
      <w:pPr>
        <w:rPr>
          <w:rFonts w:ascii="Times New Roman" w:hAnsi="Times New Roman" w:cs="Times New Roman"/>
          <w:sz w:val="21"/>
          <w:szCs w:val="21"/>
          <w:u w:val="single"/>
        </w:rPr>
      </w:pPr>
    </w:p>
    <w:p w14:paraId="42B2998B" w14:textId="58B93D91" w:rsidR="00E87263" w:rsidRDefault="00E87263">
      <w:pPr>
        <w:rPr>
          <w:rFonts w:ascii="Times New Roman" w:hAnsi="Times New Roman" w:cs="Times New Roman"/>
          <w:sz w:val="21"/>
          <w:szCs w:val="21"/>
          <w:u w:val="single"/>
        </w:rPr>
      </w:pPr>
    </w:p>
    <w:p w14:paraId="557BB5DF" w14:textId="05FD0FD2" w:rsidR="00E87263" w:rsidRDefault="00E87263">
      <w:pPr>
        <w:rPr>
          <w:rFonts w:ascii="Times New Roman" w:hAnsi="Times New Roman" w:cs="Times New Roman"/>
          <w:sz w:val="21"/>
          <w:szCs w:val="21"/>
          <w:u w:val="single"/>
        </w:rPr>
      </w:pPr>
    </w:p>
    <w:p w14:paraId="58549CAA" w14:textId="410B1A7F" w:rsidR="00E87263" w:rsidRDefault="00E87263">
      <w:pPr>
        <w:rPr>
          <w:rFonts w:ascii="Times New Roman" w:hAnsi="Times New Roman" w:cs="Times New Roman"/>
          <w:sz w:val="21"/>
          <w:szCs w:val="21"/>
          <w:u w:val="single"/>
        </w:rPr>
      </w:pPr>
    </w:p>
    <w:p w14:paraId="620453D3" w14:textId="5B10AFC0" w:rsidR="00E87263" w:rsidRDefault="00E87263">
      <w:pPr>
        <w:rPr>
          <w:rFonts w:ascii="Times New Roman" w:hAnsi="Times New Roman" w:cs="Times New Roman"/>
          <w:sz w:val="21"/>
          <w:szCs w:val="21"/>
          <w:u w:val="single"/>
        </w:rPr>
      </w:pPr>
    </w:p>
    <w:p w14:paraId="2A333A62" w14:textId="0A538F15" w:rsidR="00E87263" w:rsidRDefault="00E87263">
      <w:pPr>
        <w:rPr>
          <w:rFonts w:ascii="Times New Roman" w:hAnsi="Times New Roman" w:cs="Times New Roman"/>
          <w:sz w:val="21"/>
          <w:szCs w:val="21"/>
          <w:u w:val="single"/>
        </w:rPr>
      </w:pPr>
    </w:p>
    <w:p w14:paraId="42A4C510" w14:textId="4628C5A3" w:rsidR="00E87263" w:rsidRDefault="00E87263">
      <w:pPr>
        <w:rPr>
          <w:rFonts w:ascii="Times New Roman" w:hAnsi="Times New Roman" w:cs="Times New Roman"/>
          <w:sz w:val="21"/>
          <w:szCs w:val="21"/>
          <w:u w:val="single"/>
        </w:rPr>
      </w:pPr>
    </w:p>
    <w:p w14:paraId="2532DB5A" w14:textId="2B15DD12" w:rsidR="00E87263" w:rsidRDefault="00E87263">
      <w:pPr>
        <w:rPr>
          <w:rFonts w:ascii="Times New Roman" w:hAnsi="Times New Roman" w:cs="Times New Roman"/>
          <w:sz w:val="21"/>
          <w:szCs w:val="21"/>
          <w:u w:val="single"/>
        </w:rPr>
      </w:pPr>
    </w:p>
    <w:p w14:paraId="00CEB90F" w14:textId="159E2CCC" w:rsidR="00E87263" w:rsidRDefault="00E87263">
      <w:pPr>
        <w:rPr>
          <w:rFonts w:ascii="Times New Roman" w:hAnsi="Times New Roman" w:cs="Times New Roman"/>
          <w:sz w:val="21"/>
          <w:szCs w:val="21"/>
          <w:u w:val="single"/>
        </w:rPr>
      </w:pPr>
    </w:p>
    <w:p w14:paraId="7029585D" w14:textId="7D2FCD59" w:rsidR="00E87263" w:rsidRDefault="00E87263">
      <w:pPr>
        <w:rPr>
          <w:rFonts w:ascii="Times New Roman" w:hAnsi="Times New Roman" w:cs="Times New Roman"/>
          <w:sz w:val="21"/>
          <w:szCs w:val="21"/>
          <w:u w:val="single"/>
        </w:rPr>
      </w:pPr>
    </w:p>
    <w:p w14:paraId="2DE5C499" w14:textId="62B3DF65" w:rsidR="00E87263" w:rsidRDefault="00E87263">
      <w:pPr>
        <w:rPr>
          <w:rFonts w:ascii="Times New Roman" w:hAnsi="Times New Roman" w:cs="Times New Roman"/>
          <w:sz w:val="21"/>
          <w:szCs w:val="21"/>
          <w:u w:val="single"/>
        </w:rPr>
      </w:pPr>
    </w:p>
    <w:p w14:paraId="298E2047" w14:textId="4C78FD90" w:rsidR="00E87263" w:rsidRDefault="00E87263">
      <w:pPr>
        <w:rPr>
          <w:rFonts w:ascii="Times New Roman" w:hAnsi="Times New Roman" w:cs="Times New Roman"/>
          <w:sz w:val="21"/>
          <w:szCs w:val="21"/>
          <w:u w:val="single"/>
        </w:rPr>
      </w:pPr>
    </w:p>
    <w:p w14:paraId="58A458E0" w14:textId="33F261DE" w:rsidR="00E87263" w:rsidRDefault="00E87263">
      <w:pPr>
        <w:rPr>
          <w:rFonts w:ascii="Times New Roman" w:hAnsi="Times New Roman" w:cs="Times New Roman"/>
          <w:sz w:val="21"/>
          <w:szCs w:val="21"/>
          <w:u w:val="single"/>
        </w:rPr>
      </w:pPr>
    </w:p>
    <w:p w14:paraId="74A148FA" w14:textId="6A799C06" w:rsidR="00E87263" w:rsidRDefault="00E87263">
      <w:pPr>
        <w:rPr>
          <w:rFonts w:ascii="Times New Roman" w:hAnsi="Times New Roman" w:cs="Times New Roman"/>
          <w:sz w:val="21"/>
          <w:szCs w:val="21"/>
          <w:u w:val="single"/>
        </w:rPr>
      </w:pPr>
    </w:p>
    <w:p w14:paraId="56638019" w14:textId="42362AD4" w:rsidR="00E87263" w:rsidRDefault="00E87263">
      <w:pPr>
        <w:rPr>
          <w:rFonts w:ascii="Times New Roman" w:hAnsi="Times New Roman" w:cs="Times New Roman"/>
          <w:sz w:val="21"/>
          <w:szCs w:val="21"/>
          <w:u w:val="single"/>
        </w:rPr>
      </w:pPr>
    </w:p>
    <w:p w14:paraId="3315E880" w14:textId="77777777" w:rsidR="00E87263" w:rsidRPr="00DE14C5" w:rsidRDefault="00E87263">
      <w:pPr>
        <w:rPr>
          <w:rFonts w:ascii="Times New Roman" w:hAnsi="Times New Roman" w:cs="Times New Roman"/>
          <w:sz w:val="21"/>
          <w:szCs w:val="21"/>
          <w:u w:val="single"/>
        </w:rPr>
      </w:pPr>
    </w:p>
    <w:p w14:paraId="7A27C4BD" w14:textId="13136D38" w:rsidR="0041781A" w:rsidRPr="00DE14C5" w:rsidRDefault="0041781A">
      <w:pPr>
        <w:rPr>
          <w:rFonts w:ascii="Times New Roman" w:hAnsi="Times New Roman" w:cs="Times New Roman"/>
          <w:sz w:val="21"/>
          <w:szCs w:val="21"/>
          <w:u w:val="single"/>
        </w:rPr>
      </w:pPr>
    </w:p>
    <w:p w14:paraId="193BC136" w14:textId="246FF701" w:rsidR="0041781A" w:rsidRPr="00DE14C5" w:rsidRDefault="0041781A">
      <w:pPr>
        <w:rPr>
          <w:rFonts w:ascii="Times New Roman" w:hAnsi="Times New Roman" w:cs="Times New Roman"/>
          <w:sz w:val="21"/>
          <w:szCs w:val="21"/>
          <w:u w:val="single"/>
        </w:rPr>
      </w:pPr>
    </w:p>
    <w:p w14:paraId="7663B8A7" w14:textId="6AAFCFF5" w:rsidR="0041781A" w:rsidRPr="00DE14C5" w:rsidRDefault="0041781A">
      <w:pPr>
        <w:rPr>
          <w:rFonts w:ascii="Times New Roman" w:hAnsi="Times New Roman" w:cs="Times New Roman"/>
          <w:sz w:val="21"/>
          <w:szCs w:val="21"/>
          <w:u w:val="single"/>
        </w:rPr>
      </w:pPr>
    </w:p>
    <w:p w14:paraId="43AAF183" w14:textId="77777777" w:rsidR="00004623" w:rsidRPr="00DE14C5" w:rsidRDefault="00004623">
      <w:pPr>
        <w:rPr>
          <w:rFonts w:ascii="Times New Roman" w:hAnsi="Times New Roman" w:cs="Times New Roman"/>
          <w:sz w:val="21"/>
          <w:szCs w:val="21"/>
          <w:u w:val="single"/>
        </w:rPr>
      </w:pPr>
    </w:p>
    <w:p w14:paraId="69A6F448" w14:textId="11E9BA91" w:rsidR="00004623" w:rsidRPr="00DE14C5" w:rsidRDefault="00004623">
      <w:pPr>
        <w:rPr>
          <w:rFonts w:ascii="Times New Roman" w:hAnsi="Times New Roman" w:cs="Times New Roman"/>
          <w:sz w:val="21"/>
          <w:szCs w:val="21"/>
          <w:u w:val="single"/>
        </w:rPr>
      </w:pPr>
    </w:p>
    <w:p w14:paraId="39C715B2" w14:textId="77777777" w:rsidR="00004623" w:rsidRPr="00DE14C5" w:rsidRDefault="00004623">
      <w:pPr>
        <w:rPr>
          <w:rFonts w:ascii="Times New Roman" w:hAnsi="Times New Roman" w:cs="Times New Roman"/>
          <w:sz w:val="21"/>
          <w:szCs w:val="21"/>
          <w:u w:val="single"/>
        </w:rPr>
      </w:pPr>
    </w:p>
    <w:p w14:paraId="55AC9A03" w14:textId="77777777" w:rsidR="00004623" w:rsidRPr="00DE14C5" w:rsidRDefault="00004623">
      <w:pPr>
        <w:rPr>
          <w:rFonts w:ascii="Times New Roman" w:hAnsi="Times New Roman" w:cs="Times New Roman"/>
          <w:sz w:val="21"/>
          <w:szCs w:val="21"/>
          <w:u w:val="single"/>
        </w:rPr>
      </w:pPr>
    </w:p>
    <w:p w14:paraId="0407B9A8" w14:textId="77777777" w:rsidR="00004623" w:rsidRPr="00DE14C5" w:rsidRDefault="00004623">
      <w:pPr>
        <w:rPr>
          <w:rFonts w:ascii="Times New Roman" w:hAnsi="Times New Roman" w:cs="Times New Roman"/>
          <w:sz w:val="21"/>
          <w:szCs w:val="21"/>
          <w:u w:val="single"/>
        </w:rPr>
      </w:pPr>
    </w:p>
    <w:p w14:paraId="63060A08" w14:textId="77777777" w:rsidR="00DE14C5" w:rsidRPr="00DE14C5" w:rsidRDefault="00DE14C5">
      <w:pPr>
        <w:rPr>
          <w:rFonts w:ascii="Times New Roman" w:hAnsi="Times New Roman" w:cs="Times New Roman"/>
          <w:sz w:val="21"/>
          <w:szCs w:val="21"/>
          <w:u w:val="single"/>
        </w:rPr>
      </w:pPr>
    </w:p>
    <w:p w14:paraId="332284EB" w14:textId="77777777" w:rsidR="00DE14C5" w:rsidRPr="00DE14C5" w:rsidRDefault="00DE14C5">
      <w:pPr>
        <w:rPr>
          <w:rFonts w:ascii="Times New Roman" w:hAnsi="Times New Roman" w:cs="Times New Roman"/>
          <w:sz w:val="21"/>
          <w:szCs w:val="21"/>
          <w:u w:val="single"/>
        </w:rPr>
      </w:pPr>
    </w:p>
    <w:p w14:paraId="3982529A" w14:textId="77777777" w:rsidR="00DE14C5" w:rsidRPr="00DE14C5" w:rsidRDefault="00DE14C5">
      <w:pPr>
        <w:rPr>
          <w:rFonts w:ascii="Times New Roman" w:hAnsi="Times New Roman" w:cs="Times New Roman"/>
          <w:sz w:val="21"/>
          <w:szCs w:val="21"/>
          <w:u w:val="single"/>
        </w:rPr>
      </w:pPr>
    </w:p>
    <w:p w14:paraId="59509F89" w14:textId="77777777" w:rsidR="00DE14C5" w:rsidRPr="00DE14C5" w:rsidRDefault="00DE14C5">
      <w:pPr>
        <w:rPr>
          <w:rFonts w:ascii="Times New Roman" w:hAnsi="Times New Roman" w:cs="Times New Roman"/>
          <w:sz w:val="21"/>
          <w:szCs w:val="21"/>
          <w:u w:val="single"/>
        </w:rPr>
      </w:pPr>
    </w:p>
    <w:p w14:paraId="75C9DC6B" w14:textId="6530FB31" w:rsidR="0041781A" w:rsidRPr="00DE14C5" w:rsidRDefault="0041781A">
      <w:pPr>
        <w:rPr>
          <w:rFonts w:ascii="Times New Roman" w:hAnsi="Times New Roman" w:cs="Times New Roman"/>
          <w:sz w:val="21"/>
          <w:szCs w:val="21"/>
          <w:u w:val="single"/>
        </w:rPr>
      </w:pPr>
    </w:p>
    <w:sectPr w:rsidR="0041781A" w:rsidRPr="00DE14C5" w:rsidSect="009E13D9">
      <w:headerReference w:type="even" r:id="rId37"/>
      <w:headerReference w:type="default" r:id="rId38"/>
      <w:footerReference w:type="even" r:id="rId39"/>
      <w:footerReference w:type="default" r:id="rId40"/>
      <w:pgSz w:w="11900" w:h="1682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23A62" w14:textId="77777777" w:rsidR="00F7072B" w:rsidRDefault="00F7072B" w:rsidP="004F5514">
      <w:r>
        <w:separator/>
      </w:r>
    </w:p>
  </w:endnote>
  <w:endnote w:type="continuationSeparator" w:id="0">
    <w:p w14:paraId="7C009231" w14:textId="77777777" w:rsidR="00F7072B" w:rsidRDefault="00F7072B" w:rsidP="004F5514">
      <w:r>
        <w:continuationSeparator/>
      </w:r>
    </w:p>
  </w:endnote>
  <w:endnote w:type="continuationNotice" w:id="1">
    <w:p w14:paraId="2DE884A9" w14:textId="77777777" w:rsidR="00F7072B" w:rsidRDefault="00F707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070DD" w14:textId="74C4749A" w:rsidR="004F5514" w:rsidRDefault="004F5514" w:rsidP="00AA6FE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79563D09" w14:textId="77777777" w:rsidR="004F5514" w:rsidRDefault="004F55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7052748"/>
      <w:docPartObj>
        <w:docPartGallery w:val="Page Numbers (Bottom of Page)"/>
        <w:docPartUnique/>
      </w:docPartObj>
    </w:sdtPr>
    <w:sdtEndPr>
      <w:rPr>
        <w:rStyle w:val="PageNumber"/>
      </w:rPr>
    </w:sdtEndPr>
    <w:sdtContent>
      <w:p w14:paraId="0AAE6D39" w14:textId="4282770D" w:rsidR="004F5514" w:rsidRDefault="004F5514" w:rsidP="00AA6FE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0046F2" w14:textId="77777777" w:rsidR="004F5514" w:rsidRDefault="004F55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CAC56" w14:textId="77777777" w:rsidR="00F7072B" w:rsidRDefault="00F7072B" w:rsidP="004F5514">
      <w:r>
        <w:separator/>
      </w:r>
    </w:p>
  </w:footnote>
  <w:footnote w:type="continuationSeparator" w:id="0">
    <w:p w14:paraId="1182D9D4" w14:textId="77777777" w:rsidR="00F7072B" w:rsidRDefault="00F7072B" w:rsidP="004F5514">
      <w:r>
        <w:continuationSeparator/>
      </w:r>
    </w:p>
  </w:footnote>
  <w:footnote w:type="continuationNotice" w:id="1">
    <w:p w14:paraId="53E379A3" w14:textId="77777777" w:rsidR="00F7072B" w:rsidRDefault="00F707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543C4E" w14:paraId="60D6762D" w14:textId="77777777" w:rsidTr="05543C4E">
      <w:tc>
        <w:tcPr>
          <w:tcW w:w="3005" w:type="dxa"/>
        </w:tcPr>
        <w:p w14:paraId="6D5FF98F" w14:textId="268DF72E" w:rsidR="05543C4E" w:rsidRDefault="05543C4E" w:rsidP="05543C4E">
          <w:pPr>
            <w:pStyle w:val="Header"/>
            <w:ind w:left="-115"/>
          </w:pPr>
        </w:p>
      </w:tc>
      <w:tc>
        <w:tcPr>
          <w:tcW w:w="3005" w:type="dxa"/>
        </w:tcPr>
        <w:p w14:paraId="4B116AE5" w14:textId="296C1C7B" w:rsidR="05543C4E" w:rsidRDefault="05543C4E" w:rsidP="05543C4E">
          <w:pPr>
            <w:pStyle w:val="Header"/>
            <w:jc w:val="center"/>
          </w:pPr>
        </w:p>
      </w:tc>
      <w:tc>
        <w:tcPr>
          <w:tcW w:w="3005" w:type="dxa"/>
        </w:tcPr>
        <w:p w14:paraId="0A922DA5" w14:textId="0D393F28" w:rsidR="05543C4E" w:rsidRDefault="05543C4E" w:rsidP="05543C4E">
          <w:pPr>
            <w:pStyle w:val="Header"/>
            <w:ind w:right="-115"/>
            <w:jc w:val="right"/>
          </w:pPr>
        </w:p>
      </w:tc>
    </w:tr>
  </w:tbl>
  <w:p w14:paraId="4BF95EC1" w14:textId="62D2D933" w:rsidR="00DE48A1" w:rsidRDefault="00DE48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543C4E" w14:paraId="0560EA8D" w14:textId="77777777" w:rsidTr="05543C4E">
      <w:tc>
        <w:tcPr>
          <w:tcW w:w="3005" w:type="dxa"/>
        </w:tcPr>
        <w:p w14:paraId="271AAFE0" w14:textId="340ED652" w:rsidR="05543C4E" w:rsidRDefault="05543C4E" w:rsidP="05543C4E">
          <w:pPr>
            <w:pStyle w:val="Header"/>
            <w:ind w:left="-115"/>
          </w:pPr>
        </w:p>
      </w:tc>
      <w:tc>
        <w:tcPr>
          <w:tcW w:w="3005" w:type="dxa"/>
        </w:tcPr>
        <w:p w14:paraId="36806D17" w14:textId="54AF0075" w:rsidR="05543C4E" w:rsidRDefault="05543C4E" w:rsidP="05543C4E">
          <w:pPr>
            <w:pStyle w:val="Header"/>
            <w:jc w:val="center"/>
          </w:pPr>
        </w:p>
      </w:tc>
      <w:tc>
        <w:tcPr>
          <w:tcW w:w="3005" w:type="dxa"/>
        </w:tcPr>
        <w:p w14:paraId="6D69E410" w14:textId="66B15329" w:rsidR="05543C4E" w:rsidRDefault="05543C4E" w:rsidP="05543C4E">
          <w:pPr>
            <w:pStyle w:val="Header"/>
            <w:ind w:right="-115"/>
            <w:jc w:val="right"/>
          </w:pPr>
        </w:p>
      </w:tc>
    </w:tr>
  </w:tbl>
  <w:p w14:paraId="2F4881A9" w14:textId="3DE53BC9" w:rsidR="00DE48A1" w:rsidRDefault="00DE48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F5E0C"/>
    <w:multiLevelType w:val="hybridMultilevel"/>
    <w:tmpl w:val="610C6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683316"/>
    <w:multiLevelType w:val="hybridMultilevel"/>
    <w:tmpl w:val="2070E53C"/>
    <w:lvl w:ilvl="0" w:tplc="AB7A0E9A">
      <w:start w:val="1"/>
      <w:numFmt w:val="lowerLetter"/>
      <w:lvlText w:val="(%1)"/>
      <w:lvlJc w:val="left"/>
      <w:pPr>
        <w:ind w:left="1544" w:hanging="300"/>
      </w:pPr>
      <w:rPr>
        <w:rFonts w:ascii="Arial" w:eastAsia="Arial" w:hAnsi="Arial" w:cs="Arial" w:hint="default"/>
        <w:b w:val="0"/>
        <w:bCs w:val="0"/>
        <w:i/>
        <w:iCs/>
        <w:spacing w:val="-1"/>
        <w:w w:val="100"/>
        <w:sz w:val="20"/>
        <w:szCs w:val="20"/>
      </w:rPr>
    </w:lvl>
    <w:lvl w:ilvl="1" w:tplc="9D6CCD4E">
      <w:numFmt w:val="bullet"/>
      <w:lvlText w:val="•"/>
      <w:lvlJc w:val="left"/>
      <w:pPr>
        <w:ind w:left="2175" w:hanging="300"/>
      </w:pPr>
      <w:rPr>
        <w:rFonts w:hint="default"/>
      </w:rPr>
    </w:lvl>
    <w:lvl w:ilvl="2" w:tplc="BA20104A">
      <w:numFmt w:val="bullet"/>
      <w:lvlText w:val="•"/>
      <w:lvlJc w:val="left"/>
      <w:pPr>
        <w:ind w:left="2811" w:hanging="300"/>
      </w:pPr>
      <w:rPr>
        <w:rFonts w:hint="default"/>
      </w:rPr>
    </w:lvl>
    <w:lvl w:ilvl="3" w:tplc="3676BE10">
      <w:numFmt w:val="bullet"/>
      <w:lvlText w:val="•"/>
      <w:lvlJc w:val="left"/>
      <w:pPr>
        <w:ind w:left="3446" w:hanging="300"/>
      </w:pPr>
      <w:rPr>
        <w:rFonts w:hint="default"/>
      </w:rPr>
    </w:lvl>
    <w:lvl w:ilvl="4" w:tplc="1036407A">
      <w:numFmt w:val="bullet"/>
      <w:lvlText w:val="•"/>
      <w:lvlJc w:val="left"/>
      <w:pPr>
        <w:ind w:left="4082" w:hanging="300"/>
      </w:pPr>
      <w:rPr>
        <w:rFonts w:hint="default"/>
      </w:rPr>
    </w:lvl>
    <w:lvl w:ilvl="5" w:tplc="ECC25A4A">
      <w:numFmt w:val="bullet"/>
      <w:lvlText w:val="•"/>
      <w:lvlJc w:val="left"/>
      <w:pPr>
        <w:ind w:left="4717" w:hanging="300"/>
      </w:pPr>
      <w:rPr>
        <w:rFonts w:hint="default"/>
      </w:rPr>
    </w:lvl>
    <w:lvl w:ilvl="6" w:tplc="4672D534">
      <w:numFmt w:val="bullet"/>
      <w:lvlText w:val="•"/>
      <w:lvlJc w:val="left"/>
      <w:pPr>
        <w:ind w:left="5353" w:hanging="300"/>
      </w:pPr>
      <w:rPr>
        <w:rFonts w:hint="default"/>
      </w:rPr>
    </w:lvl>
    <w:lvl w:ilvl="7" w:tplc="B35EB198">
      <w:numFmt w:val="bullet"/>
      <w:lvlText w:val="•"/>
      <w:lvlJc w:val="left"/>
      <w:pPr>
        <w:ind w:left="5988" w:hanging="300"/>
      </w:pPr>
      <w:rPr>
        <w:rFonts w:hint="default"/>
      </w:rPr>
    </w:lvl>
    <w:lvl w:ilvl="8" w:tplc="98D227CA">
      <w:numFmt w:val="bullet"/>
      <w:lvlText w:val="•"/>
      <w:lvlJc w:val="left"/>
      <w:pPr>
        <w:ind w:left="6624" w:hanging="300"/>
      </w:pPr>
      <w:rPr>
        <w:rFonts w:hint="default"/>
      </w:rPr>
    </w:lvl>
  </w:abstractNum>
  <w:abstractNum w:abstractNumId="2" w15:restartNumberingAfterBreak="0">
    <w:nsid w:val="07D47454"/>
    <w:multiLevelType w:val="hybridMultilevel"/>
    <w:tmpl w:val="7BEEFA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373BCD"/>
    <w:multiLevelType w:val="hybridMultilevel"/>
    <w:tmpl w:val="B80632E6"/>
    <w:lvl w:ilvl="0" w:tplc="E7BE1896">
      <w:numFmt w:val="bullet"/>
      <w:lvlText w:val=""/>
      <w:lvlJc w:val="left"/>
      <w:pPr>
        <w:ind w:left="777" w:hanging="360"/>
      </w:pPr>
      <w:rPr>
        <w:rFonts w:ascii="Symbol" w:eastAsia="Symbol" w:hAnsi="Symbol" w:cs="Symbol" w:hint="default"/>
        <w:b w:val="0"/>
        <w:bCs w:val="0"/>
        <w:i w:val="0"/>
        <w:iCs w:val="0"/>
        <w:w w:val="100"/>
        <w:sz w:val="22"/>
        <w:szCs w:val="22"/>
      </w:rPr>
    </w:lvl>
    <w:lvl w:ilvl="1" w:tplc="A7645198">
      <w:numFmt w:val="bullet"/>
      <w:lvlText w:val="•"/>
      <w:lvlJc w:val="left"/>
      <w:pPr>
        <w:ind w:left="1693" w:hanging="360"/>
      </w:pPr>
      <w:rPr>
        <w:rFonts w:hint="default"/>
      </w:rPr>
    </w:lvl>
    <w:lvl w:ilvl="2" w:tplc="B3240404">
      <w:numFmt w:val="bullet"/>
      <w:lvlText w:val="•"/>
      <w:lvlJc w:val="left"/>
      <w:pPr>
        <w:ind w:left="2606" w:hanging="360"/>
      </w:pPr>
      <w:rPr>
        <w:rFonts w:hint="default"/>
      </w:rPr>
    </w:lvl>
    <w:lvl w:ilvl="3" w:tplc="7628491C">
      <w:numFmt w:val="bullet"/>
      <w:lvlText w:val="•"/>
      <w:lvlJc w:val="left"/>
      <w:pPr>
        <w:ind w:left="3520" w:hanging="360"/>
      </w:pPr>
      <w:rPr>
        <w:rFonts w:hint="default"/>
      </w:rPr>
    </w:lvl>
    <w:lvl w:ilvl="4" w:tplc="42DC7794">
      <w:numFmt w:val="bullet"/>
      <w:lvlText w:val="•"/>
      <w:lvlJc w:val="left"/>
      <w:pPr>
        <w:ind w:left="4433" w:hanging="360"/>
      </w:pPr>
      <w:rPr>
        <w:rFonts w:hint="default"/>
      </w:rPr>
    </w:lvl>
    <w:lvl w:ilvl="5" w:tplc="E56633CA">
      <w:numFmt w:val="bullet"/>
      <w:lvlText w:val="•"/>
      <w:lvlJc w:val="left"/>
      <w:pPr>
        <w:ind w:left="5347" w:hanging="360"/>
      </w:pPr>
      <w:rPr>
        <w:rFonts w:hint="default"/>
      </w:rPr>
    </w:lvl>
    <w:lvl w:ilvl="6" w:tplc="2826A732">
      <w:numFmt w:val="bullet"/>
      <w:lvlText w:val="•"/>
      <w:lvlJc w:val="left"/>
      <w:pPr>
        <w:ind w:left="6260" w:hanging="360"/>
      </w:pPr>
      <w:rPr>
        <w:rFonts w:hint="default"/>
      </w:rPr>
    </w:lvl>
    <w:lvl w:ilvl="7" w:tplc="B3509864">
      <w:numFmt w:val="bullet"/>
      <w:lvlText w:val="•"/>
      <w:lvlJc w:val="left"/>
      <w:pPr>
        <w:ind w:left="7173" w:hanging="360"/>
      </w:pPr>
      <w:rPr>
        <w:rFonts w:hint="default"/>
      </w:rPr>
    </w:lvl>
    <w:lvl w:ilvl="8" w:tplc="A2DA1A5A">
      <w:numFmt w:val="bullet"/>
      <w:lvlText w:val="•"/>
      <w:lvlJc w:val="left"/>
      <w:pPr>
        <w:ind w:left="8087" w:hanging="360"/>
      </w:pPr>
      <w:rPr>
        <w:rFonts w:hint="default"/>
      </w:rPr>
    </w:lvl>
  </w:abstractNum>
  <w:abstractNum w:abstractNumId="4" w15:restartNumberingAfterBreak="0">
    <w:nsid w:val="1557695E"/>
    <w:multiLevelType w:val="multilevel"/>
    <w:tmpl w:val="2A684B7C"/>
    <w:lvl w:ilvl="0">
      <w:start w:val="1"/>
      <w:numFmt w:val="decimal"/>
      <w:lvlText w:val="%1."/>
      <w:lvlJc w:val="left"/>
      <w:pPr>
        <w:ind w:left="36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23D8548B"/>
    <w:multiLevelType w:val="hybridMultilevel"/>
    <w:tmpl w:val="60064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5803D2"/>
    <w:multiLevelType w:val="hybridMultilevel"/>
    <w:tmpl w:val="7E144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0E7CA5"/>
    <w:multiLevelType w:val="multilevel"/>
    <w:tmpl w:val="7DFC8ED4"/>
    <w:lvl w:ilvl="0">
      <w:start w:val="1"/>
      <w:numFmt w:val="decimal"/>
      <w:lvlText w:val="%1."/>
      <w:lvlJc w:val="left"/>
      <w:pPr>
        <w:ind w:left="360" w:hanging="360"/>
      </w:pPr>
      <w:rPr>
        <w:rFonts w:ascii="Times New Roman" w:hAnsi="Times New Roman" w:cs="Times New Roman" w:hint="default"/>
        <w:b w:val="0"/>
        <w:bCs w:val="0"/>
        <w:sz w:val="21"/>
        <w:szCs w:val="21"/>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33C25271"/>
    <w:multiLevelType w:val="hybridMultilevel"/>
    <w:tmpl w:val="02AA6C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59978C9"/>
    <w:multiLevelType w:val="hybridMultilevel"/>
    <w:tmpl w:val="F4E21C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9E12FD7"/>
    <w:multiLevelType w:val="hybridMultilevel"/>
    <w:tmpl w:val="FAE83A72"/>
    <w:lvl w:ilvl="0" w:tplc="7E2E4506">
      <w:start w:val="4"/>
      <w:numFmt w:val="lowerLetter"/>
      <w:lvlText w:val="(%1)"/>
      <w:lvlJc w:val="left"/>
      <w:pPr>
        <w:ind w:left="1244" w:hanging="300"/>
      </w:pPr>
      <w:rPr>
        <w:rFonts w:ascii="Arial" w:eastAsia="Arial" w:hAnsi="Arial" w:cs="Arial" w:hint="default"/>
        <w:b w:val="0"/>
        <w:bCs w:val="0"/>
        <w:i/>
        <w:iCs/>
        <w:spacing w:val="-1"/>
        <w:w w:val="100"/>
        <w:sz w:val="20"/>
        <w:szCs w:val="20"/>
      </w:rPr>
    </w:lvl>
    <w:lvl w:ilvl="1" w:tplc="64AEBBF8">
      <w:numFmt w:val="bullet"/>
      <w:lvlText w:val="•"/>
      <w:lvlJc w:val="left"/>
      <w:pPr>
        <w:ind w:left="1905" w:hanging="300"/>
      </w:pPr>
      <w:rPr>
        <w:rFonts w:hint="default"/>
      </w:rPr>
    </w:lvl>
    <w:lvl w:ilvl="2" w:tplc="B9DA8BE4">
      <w:numFmt w:val="bullet"/>
      <w:lvlText w:val="•"/>
      <w:lvlJc w:val="left"/>
      <w:pPr>
        <w:ind w:left="2571" w:hanging="300"/>
      </w:pPr>
      <w:rPr>
        <w:rFonts w:hint="default"/>
      </w:rPr>
    </w:lvl>
    <w:lvl w:ilvl="3" w:tplc="273C6E6A">
      <w:numFmt w:val="bullet"/>
      <w:lvlText w:val="•"/>
      <w:lvlJc w:val="left"/>
      <w:pPr>
        <w:ind w:left="3236" w:hanging="300"/>
      </w:pPr>
      <w:rPr>
        <w:rFonts w:hint="default"/>
      </w:rPr>
    </w:lvl>
    <w:lvl w:ilvl="4" w:tplc="635883CE">
      <w:numFmt w:val="bullet"/>
      <w:lvlText w:val="•"/>
      <w:lvlJc w:val="left"/>
      <w:pPr>
        <w:ind w:left="3902" w:hanging="300"/>
      </w:pPr>
      <w:rPr>
        <w:rFonts w:hint="default"/>
      </w:rPr>
    </w:lvl>
    <w:lvl w:ilvl="5" w:tplc="13388F3A">
      <w:numFmt w:val="bullet"/>
      <w:lvlText w:val="•"/>
      <w:lvlJc w:val="left"/>
      <w:pPr>
        <w:ind w:left="4567" w:hanging="300"/>
      </w:pPr>
      <w:rPr>
        <w:rFonts w:hint="default"/>
      </w:rPr>
    </w:lvl>
    <w:lvl w:ilvl="6" w:tplc="31FC1B8C">
      <w:numFmt w:val="bullet"/>
      <w:lvlText w:val="•"/>
      <w:lvlJc w:val="left"/>
      <w:pPr>
        <w:ind w:left="5233" w:hanging="300"/>
      </w:pPr>
      <w:rPr>
        <w:rFonts w:hint="default"/>
      </w:rPr>
    </w:lvl>
    <w:lvl w:ilvl="7" w:tplc="3AB23042">
      <w:numFmt w:val="bullet"/>
      <w:lvlText w:val="•"/>
      <w:lvlJc w:val="left"/>
      <w:pPr>
        <w:ind w:left="5898" w:hanging="300"/>
      </w:pPr>
      <w:rPr>
        <w:rFonts w:hint="default"/>
      </w:rPr>
    </w:lvl>
    <w:lvl w:ilvl="8" w:tplc="9C9EF852">
      <w:numFmt w:val="bullet"/>
      <w:lvlText w:val="•"/>
      <w:lvlJc w:val="left"/>
      <w:pPr>
        <w:ind w:left="6564" w:hanging="300"/>
      </w:pPr>
      <w:rPr>
        <w:rFonts w:hint="default"/>
      </w:rPr>
    </w:lvl>
  </w:abstractNum>
  <w:abstractNum w:abstractNumId="11" w15:restartNumberingAfterBreak="0">
    <w:nsid w:val="3A3831B8"/>
    <w:multiLevelType w:val="hybridMultilevel"/>
    <w:tmpl w:val="F9DADC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E7129DB"/>
    <w:multiLevelType w:val="hybridMultilevel"/>
    <w:tmpl w:val="B3822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2C430B"/>
    <w:multiLevelType w:val="hybridMultilevel"/>
    <w:tmpl w:val="59C8A1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84A0205"/>
    <w:multiLevelType w:val="hybridMultilevel"/>
    <w:tmpl w:val="2ABCED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9A5702F"/>
    <w:multiLevelType w:val="hybridMultilevel"/>
    <w:tmpl w:val="0C30C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940983"/>
    <w:multiLevelType w:val="hybridMultilevel"/>
    <w:tmpl w:val="1E340D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F53648B"/>
    <w:multiLevelType w:val="hybridMultilevel"/>
    <w:tmpl w:val="071AC0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3215236"/>
    <w:multiLevelType w:val="hybridMultilevel"/>
    <w:tmpl w:val="497ED4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3C27CB1"/>
    <w:multiLevelType w:val="hybridMultilevel"/>
    <w:tmpl w:val="CC4282C0"/>
    <w:lvl w:ilvl="0" w:tplc="994EB1B6">
      <w:numFmt w:val="bullet"/>
      <w:lvlText w:val=""/>
      <w:lvlJc w:val="left"/>
      <w:pPr>
        <w:ind w:left="872" w:hanging="360"/>
      </w:pPr>
      <w:rPr>
        <w:rFonts w:ascii="Symbol" w:eastAsia="Symbol" w:hAnsi="Symbol" w:cs="Symbol" w:hint="default"/>
        <w:b w:val="0"/>
        <w:bCs w:val="0"/>
        <w:i w:val="0"/>
        <w:iCs w:val="0"/>
        <w:w w:val="100"/>
        <w:sz w:val="20"/>
        <w:szCs w:val="20"/>
      </w:rPr>
    </w:lvl>
    <w:lvl w:ilvl="1" w:tplc="3084AB66">
      <w:numFmt w:val="bullet"/>
      <w:lvlText w:val="•"/>
      <w:lvlJc w:val="left"/>
      <w:pPr>
        <w:ind w:left="1870" w:hanging="360"/>
      </w:pPr>
      <w:rPr>
        <w:rFonts w:hint="default"/>
      </w:rPr>
    </w:lvl>
    <w:lvl w:ilvl="2" w:tplc="D7849084">
      <w:numFmt w:val="bullet"/>
      <w:lvlText w:val="•"/>
      <w:lvlJc w:val="left"/>
      <w:pPr>
        <w:ind w:left="2860" w:hanging="360"/>
      </w:pPr>
      <w:rPr>
        <w:rFonts w:hint="default"/>
      </w:rPr>
    </w:lvl>
    <w:lvl w:ilvl="3" w:tplc="9E0E0B0A">
      <w:numFmt w:val="bullet"/>
      <w:lvlText w:val="•"/>
      <w:lvlJc w:val="left"/>
      <w:pPr>
        <w:ind w:left="3850" w:hanging="360"/>
      </w:pPr>
      <w:rPr>
        <w:rFonts w:hint="default"/>
      </w:rPr>
    </w:lvl>
    <w:lvl w:ilvl="4" w:tplc="DA48A002">
      <w:numFmt w:val="bullet"/>
      <w:lvlText w:val="•"/>
      <w:lvlJc w:val="left"/>
      <w:pPr>
        <w:ind w:left="4840" w:hanging="360"/>
      </w:pPr>
      <w:rPr>
        <w:rFonts w:hint="default"/>
      </w:rPr>
    </w:lvl>
    <w:lvl w:ilvl="5" w:tplc="DD2A0EE4">
      <w:numFmt w:val="bullet"/>
      <w:lvlText w:val="•"/>
      <w:lvlJc w:val="left"/>
      <w:pPr>
        <w:ind w:left="5830" w:hanging="360"/>
      </w:pPr>
      <w:rPr>
        <w:rFonts w:hint="default"/>
      </w:rPr>
    </w:lvl>
    <w:lvl w:ilvl="6" w:tplc="A2344154">
      <w:numFmt w:val="bullet"/>
      <w:lvlText w:val="•"/>
      <w:lvlJc w:val="left"/>
      <w:pPr>
        <w:ind w:left="6820" w:hanging="360"/>
      </w:pPr>
      <w:rPr>
        <w:rFonts w:hint="default"/>
      </w:rPr>
    </w:lvl>
    <w:lvl w:ilvl="7" w:tplc="B810F34A">
      <w:numFmt w:val="bullet"/>
      <w:lvlText w:val="•"/>
      <w:lvlJc w:val="left"/>
      <w:pPr>
        <w:ind w:left="7810" w:hanging="360"/>
      </w:pPr>
      <w:rPr>
        <w:rFonts w:hint="default"/>
      </w:rPr>
    </w:lvl>
    <w:lvl w:ilvl="8" w:tplc="1C6CA7A8">
      <w:numFmt w:val="bullet"/>
      <w:lvlText w:val="•"/>
      <w:lvlJc w:val="left"/>
      <w:pPr>
        <w:ind w:left="8800" w:hanging="360"/>
      </w:pPr>
      <w:rPr>
        <w:rFonts w:hint="default"/>
      </w:rPr>
    </w:lvl>
  </w:abstractNum>
  <w:abstractNum w:abstractNumId="20" w15:restartNumberingAfterBreak="0">
    <w:nsid w:val="543D640E"/>
    <w:multiLevelType w:val="hybridMultilevel"/>
    <w:tmpl w:val="75246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3419DA"/>
    <w:multiLevelType w:val="hybridMultilevel"/>
    <w:tmpl w:val="1DF6C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58317D"/>
    <w:multiLevelType w:val="hybridMultilevel"/>
    <w:tmpl w:val="9C6C840C"/>
    <w:lvl w:ilvl="0" w:tplc="558E9CC8">
      <w:numFmt w:val="bullet"/>
      <w:lvlText w:val=""/>
      <w:lvlJc w:val="left"/>
      <w:pPr>
        <w:ind w:left="777" w:hanging="360"/>
      </w:pPr>
      <w:rPr>
        <w:rFonts w:ascii="Symbol" w:eastAsia="Symbol" w:hAnsi="Symbol" w:cs="Symbol" w:hint="default"/>
        <w:b w:val="0"/>
        <w:bCs w:val="0"/>
        <w:i w:val="0"/>
        <w:iCs w:val="0"/>
        <w:w w:val="100"/>
        <w:sz w:val="22"/>
        <w:szCs w:val="22"/>
      </w:rPr>
    </w:lvl>
    <w:lvl w:ilvl="1" w:tplc="0CB49744">
      <w:numFmt w:val="bullet"/>
      <w:lvlText w:val="•"/>
      <w:lvlJc w:val="left"/>
      <w:pPr>
        <w:ind w:left="1693" w:hanging="360"/>
      </w:pPr>
      <w:rPr>
        <w:rFonts w:hint="default"/>
      </w:rPr>
    </w:lvl>
    <w:lvl w:ilvl="2" w:tplc="931C359A">
      <w:numFmt w:val="bullet"/>
      <w:lvlText w:val="•"/>
      <w:lvlJc w:val="left"/>
      <w:pPr>
        <w:ind w:left="2606" w:hanging="360"/>
      </w:pPr>
      <w:rPr>
        <w:rFonts w:hint="default"/>
      </w:rPr>
    </w:lvl>
    <w:lvl w:ilvl="3" w:tplc="BB32E204">
      <w:numFmt w:val="bullet"/>
      <w:lvlText w:val="•"/>
      <w:lvlJc w:val="left"/>
      <w:pPr>
        <w:ind w:left="3520" w:hanging="360"/>
      </w:pPr>
      <w:rPr>
        <w:rFonts w:hint="default"/>
      </w:rPr>
    </w:lvl>
    <w:lvl w:ilvl="4" w:tplc="5458419E">
      <w:numFmt w:val="bullet"/>
      <w:lvlText w:val="•"/>
      <w:lvlJc w:val="left"/>
      <w:pPr>
        <w:ind w:left="4433" w:hanging="360"/>
      </w:pPr>
      <w:rPr>
        <w:rFonts w:hint="default"/>
      </w:rPr>
    </w:lvl>
    <w:lvl w:ilvl="5" w:tplc="94BA4566">
      <w:numFmt w:val="bullet"/>
      <w:lvlText w:val="•"/>
      <w:lvlJc w:val="left"/>
      <w:pPr>
        <w:ind w:left="5347" w:hanging="360"/>
      </w:pPr>
      <w:rPr>
        <w:rFonts w:hint="default"/>
      </w:rPr>
    </w:lvl>
    <w:lvl w:ilvl="6" w:tplc="D9FE9DF8">
      <w:numFmt w:val="bullet"/>
      <w:lvlText w:val="•"/>
      <w:lvlJc w:val="left"/>
      <w:pPr>
        <w:ind w:left="6260" w:hanging="360"/>
      </w:pPr>
      <w:rPr>
        <w:rFonts w:hint="default"/>
      </w:rPr>
    </w:lvl>
    <w:lvl w:ilvl="7" w:tplc="D5FE281A">
      <w:numFmt w:val="bullet"/>
      <w:lvlText w:val="•"/>
      <w:lvlJc w:val="left"/>
      <w:pPr>
        <w:ind w:left="7173" w:hanging="360"/>
      </w:pPr>
      <w:rPr>
        <w:rFonts w:hint="default"/>
      </w:rPr>
    </w:lvl>
    <w:lvl w:ilvl="8" w:tplc="B734E150">
      <w:numFmt w:val="bullet"/>
      <w:lvlText w:val="•"/>
      <w:lvlJc w:val="left"/>
      <w:pPr>
        <w:ind w:left="8087" w:hanging="360"/>
      </w:pPr>
      <w:rPr>
        <w:rFonts w:hint="default"/>
      </w:rPr>
    </w:lvl>
  </w:abstractNum>
  <w:abstractNum w:abstractNumId="23" w15:restartNumberingAfterBreak="0">
    <w:nsid w:val="6071293D"/>
    <w:multiLevelType w:val="hybridMultilevel"/>
    <w:tmpl w:val="7AEC562E"/>
    <w:lvl w:ilvl="0" w:tplc="FDB809B6">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638D5607"/>
    <w:multiLevelType w:val="hybridMultilevel"/>
    <w:tmpl w:val="244AA6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70B5C9D"/>
    <w:multiLevelType w:val="hybridMultilevel"/>
    <w:tmpl w:val="926A5E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7416BD7"/>
    <w:multiLevelType w:val="hybridMultilevel"/>
    <w:tmpl w:val="BCE07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814416"/>
    <w:multiLevelType w:val="hybridMultilevel"/>
    <w:tmpl w:val="2A5ECDC0"/>
    <w:lvl w:ilvl="0" w:tplc="FDB809B6">
      <w:start w:val="1"/>
      <w:numFmt w:val="decimal"/>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45C2D55"/>
    <w:multiLevelType w:val="hybridMultilevel"/>
    <w:tmpl w:val="C3A04D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8651D5D"/>
    <w:multiLevelType w:val="hybridMultilevel"/>
    <w:tmpl w:val="59D002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C5220E3"/>
    <w:multiLevelType w:val="hybridMultilevel"/>
    <w:tmpl w:val="A22882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986206650">
    <w:abstractNumId w:val="18"/>
  </w:num>
  <w:num w:numId="2" w16cid:durableId="1454131455">
    <w:abstractNumId w:val="4"/>
  </w:num>
  <w:num w:numId="3" w16cid:durableId="1193572887">
    <w:abstractNumId w:val="7"/>
  </w:num>
  <w:num w:numId="4" w16cid:durableId="12221968">
    <w:abstractNumId w:val="30"/>
  </w:num>
  <w:num w:numId="5" w16cid:durableId="990520223">
    <w:abstractNumId w:val="27"/>
  </w:num>
  <w:num w:numId="6" w16cid:durableId="1453670483">
    <w:abstractNumId w:val="23"/>
  </w:num>
  <w:num w:numId="7" w16cid:durableId="18968385">
    <w:abstractNumId w:val="8"/>
  </w:num>
  <w:num w:numId="8" w16cid:durableId="1545213664">
    <w:abstractNumId w:val="16"/>
  </w:num>
  <w:num w:numId="9" w16cid:durableId="975375286">
    <w:abstractNumId w:val="13"/>
  </w:num>
  <w:num w:numId="10" w16cid:durableId="1917082228">
    <w:abstractNumId w:val="24"/>
  </w:num>
  <w:num w:numId="11" w16cid:durableId="1046179174">
    <w:abstractNumId w:val="11"/>
  </w:num>
  <w:num w:numId="12" w16cid:durableId="1523743501">
    <w:abstractNumId w:val="25"/>
  </w:num>
  <w:num w:numId="13" w16cid:durableId="1942250959">
    <w:abstractNumId w:val="17"/>
  </w:num>
  <w:num w:numId="14" w16cid:durableId="40134148">
    <w:abstractNumId w:val="28"/>
  </w:num>
  <w:num w:numId="15" w16cid:durableId="1864320273">
    <w:abstractNumId w:val="14"/>
  </w:num>
  <w:num w:numId="16" w16cid:durableId="1841432531">
    <w:abstractNumId w:val="5"/>
  </w:num>
  <w:num w:numId="17" w16cid:durableId="1561404954">
    <w:abstractNumId w:val="21"/>
  </w:num>
  <w:num w:numId="18" w16cid:durableId="1739135441">
    <w:abstractNumId w:val="26"/>
  </w:num>
  <w:num w:numId="19" w16cid:durableId="744185036">
    <w:abstractNumId w:val="12"/>
  </w:num>
  <w:num w:numId="20" w16cid:durableId="891235608">
    <w:abstractNumId w:val="6"/>
  </w:num>
  <w:num w:numId="21" w16cid:durableId="676691537">
    <w:abstractNumId w:val="20"/>
  </w:num>
  <w:num w:numId="22" w16cid:durableId="797576548">
    <w:abstractNumId w:val="15"/>
  </w:num>
  <w:num w:numId="23" w16cid:durableId="442654342">
    <w:abstractNumId w:val="19"/>
  </w:num>
  <w:num w:numId="24" w16cid:durableId="196967953">
    <w:abstractNumId w:val="10"/>
  </w:num>
  <w:num w:numId="25" w16cid:durableId="792333324">
    <w:abstractNumId w:val="1"/>
  </w:num>
  <w:num w:numId="26" w16cid:durableId="1404447971">
    <w:abstractNumId w:val="22"/>
  </w:num>
  <w:num w:numId="27" w16cid:durableId="949042939">
    <w:abstractNumId w:val="3"/>
  </w:num>
  <w:num w:numId="28" w16cid:durableId="349601027">
    <w:abstractNumId w:val="9"/>
  </w:num>
  <w:num w:numId="29" w16cid:durableId="1479222874">
    <w:abstractNumId w:val="29"/>
  </w:num>
  <w:num w:numId="30" w16cid:durableId="1957364705">
    <w:abstractNumId w:val="0"/>
  </w:num>
  <w:num w:numId="31" w16cid:durableId="1807621212">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mirrorMargins/>
  <w:proofState w:spelling="clean" w:grammar="clean"/>
  <w:defaultTabStop w:val="720"/>
  <w:evenAndOddHeader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C41"/>
    <w:rsid w:val="0000062E"/>
    <w:rsid w:val="0000092D"/>
    <w:rsid w:val="00001853"/>
    <w:rsid w:val="00001FF6"/>
    <w:rsid w:val="00002868"/>
    <w:rsid w:val="00003266"/>
    <w:rsid w:val="00003EB0"/>
    <w:rsid w:val="00004623"/>
    <w:rsid w:val="000047F0"/>
    <w:rsid w:val="00004D4D"/>
    <w:rsid w:val="0000677A"/>
    <w:rsid w:val="0000704D"/>
    <w:rsid w:val="000076C7"/>
    <w:rsid w:val="0001002E"/>
    <w:rsid w:val="00010307"/>
    <w:rsid w:val="0001035A"/>
    <w:rsid w:val="000109E9"/>
    <w:rsid w:val="00011365"/>
    <w:rsid w:val="0001162D"/>
    <w:rsid w:val="000116E7"/>
    <w:rsid w:val="00012EF4"/>
    <w:rsid w:val="0001363A"/>
    <w:rsid w:val="00013B41"/>
    <w:rsid w:val="00013BBB"/>
    <w:rsid w:val="00013E47"/>
    <w:rsid w:val="0001443D"/>
    <w:rsid w:val="000145AB"/>
    <w:rsid w:val="00014D35"/>
    <w:rsid w:val="0001569E"/>
    <w:rsid w:val="00015C01"/>
    <w:rsid w:val="00015CB9"/>
    <w:rsid w:val="00015CDA"/>
    <w:rsid w:val="0001640A"/>
    <w:rsid w:val="00017CD7"/>
    <w:rsid w:val="00017DEA"/>
    <w:rsid w:val="00017E85"/>
    <w:rsid w:val="000201DE"/>
    <w:rsid w:val="00020237"/>
    <w:rsid w:val="0002039F"/>
    <w:rsid w:val="00020A58"/>
    <w:rsid w:val="00020C5A"/>
    <w:rsid w:val="00020FB0"/>
    <w:rsid w:val="000230C0"/>
    <w:rsid w:val="000236AF"/>
    <w:rsid w:val="00023EE9"/>
    <w:rsid w:val="000241F2"/>
    <w:rsid w:val="000243F5"/>
    <w:rsid w:val="00024663"/>
    <w:rsid w:val="00024BCA"/>
    <w:rsid w:val="00024FB9"/>
    <w:rsid w:val="000258A7"/>
    <w:rsid w:val="00025E79"/>
    <w:rsid w:val="00025EAA"/>
    <w:rsid w:val="000261F2"/>
    <w:rsid w:val="000269C1"/>
    <w:rsid w:val="00027301"/>
    <w:rsid w:val="000275D6"/>
    <w:rsid w:val="00027642"/>
    <w:rsid w:val="000279F2"/>
    <w:rsid w:val="00027C77"/>
    <w:rsid w:val="000301A6"/>
    <w:rsid w:val="000306AA"/>
    <w:rsid w:val="0003085C"/>
    <w:rsid w:val="00031236"/>
    <w:rsid w:val="00031798"/>
    <w:rsid w:val="0003181A"/>
    <w:rsid w:val="00031D90"/>
    <w:rsid w:val="00032796"/>
    <w:rsid w:val="00032B7D"/>
    <w:rsid w:val="000330E1"/>
    <w:rsid w:val="000334CA"/>
    <w:rsid w:val="00033D62"/>
    <w:rsid w:val="00033FA7"/>
    <w:rsid w:val="00034091"/>
    <w:rsid w:val="00034425"/>
    <w:rsid w:val="00034EB1"/>
    <w:rsid w:val="00035504"/>
    <w:rsid w:val="00035929"/>
    <w:rsid w:val="00035C65"/>
    <w:rsid w:val="00036131"/>
    <w:rsid w:val="00036426"/>
    <w:rsid w:val="0003658F"/>
    <w:rsid w:val="00036605"/>
    <w:rsid w:val="00037DB2"/>
    <w:rsid w:val="00037E15"/>
    <w:rsid w:val="00040380"/>
    <w:rsid w:val="00040CCC"/>
    <w:rsid w:val="000411EE"/>
    <w:rsid w:val="0004129E"/>
    <w:rsid w:val="00041A5B"/>
    <w:rsid w:val="0004209B"/>
    <w:rsid w:val="00042339"/>
    <w:rsid w:val="00042E21"/>
    <w:rsid w:val="00042FF4"/>
    <w:rsid w:val="000434D8"/>
    <w:rsid w:val="0004372B"/>
    <w:rsid w:val="000440FB"/>
    <w:rsid w:val="0004448B"/>
    <w:rsid w:val="00045A21"/>
    <w:rsid w:val="00045F2F"/>
    <w:rsid w:val="000469BB"/>
    <w:rsid w:val="00046A36"/>
    <w:rsid w:val="00046D3D"/>
    <w:rsid w:val="0004725B"/>
    <w:rsid w:val="000472ED"/>
    <w:rsid w:val="000473A4"/>
    <w:rsid w:val="00050E4E"/>
    <w:rsid w:val="00051E4B"/>
    <w:rsid w:val="00051FA4"/>
    <w:rsid w:val="00052246"/>
    <w:rsid w:val="000524BE"/>
    <w:rsid w:val="000533BE"/>
    <w:rsid w:val="00053AF7"/>
    <w:rsid w:val="00053BF5"/>
    <w:rsid w:val="00053D93"/>
    <w:rsid w:val="00053D9A"/>
    <w:rsid w:val="00054D12"/>
    <w:rsid w:val="00054D32"/>
    <w:rsid w:val="000554F1"/>
    <w:rsid w:val="00055C83"/>
    <w:rsid w:val="00055CA4"/>
    <w:rsid w:val="000561D3"/>
    <w:rsid w:val="00057910"/>
    <w:rsid w:val="00057D9A"/>
    <w:rsid w:val="000607DB"/>
    <w:rsid w:val="00060ACD"/>
    <w:rsid w:val="00060B1A"/>
    <w:rsid w:val="00060B74"/>
    <w:rsid w:val="000613F5"/>
    <w:rsid w:val="000619F9"/>
    <w:rsid w:val="00061A9E"/>
    <w:rsid w:val="00061D97"/>
    <w:rsid w:val="00061E46"/>
    <w:rsid w:val="00062535"/>
    <w:rsid w:val="0006346E"/>
    <w:rsid w:val="00064851"/>
    <w:rsid w:val="0006490B"/>
    <w:rsid w:val="00064C04"/>
    <w:rsid w:val="00064D2B"/>
    <w:rsid w:val="00064E61"/>
    <w:rsid w:val="000655F8"/>
    <w:rsid w:val="000657C5"/>
    <w:rsid w:val="0006650C"/>
    <w:rsid w:val="00070480"/>
    <w:rsid w:val="00070D46"/>
    <w:rsid w:val="00071320"/>
    <w:rsid w:val="00071E97"/>
    <w:rsid w:val="00072B2E"/>
    <w:rsid w:val="00072D09"/>
    <w:rsid w:val="00073095"/>
    <w:rsid w:val="00073312"/>
    <w:rsid w:val="000734FB"/>
    <w:rsid w:val="00073859"/>
    <w:rsid w:val="00075266"/>
    <w:rsid w:val="00075AA3"/>
    <w:rsid w:val="00076058"/>
    <w:rsid w:val="00076A15"/>
    <w:rsid w:val="00076A53"/>
    <w:rsid w:val="0007735F"/>
    <w:rsid w:val="00077948"/>
    <w:rsid w:val="00080519"/>
    <w:rsid w:val="00080BCA"/>
    <w:rsid w:val="00080FDE"/>
    <w:rsid w:val="000811E6"/>
    <w:rsid w:val="00081400"/>
    <w:rsid w:val="0008149F"/>
    <w:rsid w:val="00081597"/>
    <w:rsid w:val="0008169C"/>
    <w:rsid w:val="0008173B"/>
    <w:rsid w:val="00082329"/>
    <w:rsid w:val="000823DC"/>
    <w:rsid w:val="00082E19"/>
    <w:rsid w:val="000832F1"/>
    <w:rsid w:val="00083331"/>
    <w:rsid w:val="0008342C"/>
    <w:rsid w:val="00083516"/>
    <w:rsid w:val="00083568"/>
    <w:rsid w:val="00084002"/>
    <w:rsid w:val="000840C6"/>
    <w:rsid w:val="00084BB1"/>
    <w:rsid w:val="00084D1E"/>
    <w:rsid w:val="00084E1C"/>
    <w:rsid w:val="00085B0E"/>
    <w:rsid w:val="00086187"/>
    <w:rsid w:val="00086201"/>
    <w:rsid w:val="0008624B"/>
    <w:rsid w:val="0008690D"/>
    <w:rsid w:val="00087883"/>
    <w:rsid w:val="00087B66"/>
    <w:rsid w:val="00087CD7"/>
    <w:rsid w:val="00090676"/>
    <w:rsid w:val="00090981"/>
    <w:rsid w:val="000911C6"/>
    <w:rsid w:val="0009189B"/>
    <w:rsid w:val="00092255"/>
    <w:rsid w:val="000924BC"/>
    <w:rsid w:val="00092E5A"/>
    <w:rsid w:val="00093910"/>
    <w:rsid w:val="00093BD5"/>
    <w:rsid w:val="000949E5"/>
    <w:rsid w:val="00095616"/>
    <w:rsid w:val="00095AC0"/>
    <w:rsid w:val="000967F7"/>
    <w:rsid w:val="0009693C"/>
    <w:rsid w:val="0009740D"/>
    <w:rsid w:val="000978CE"/>
    <w:rsid w:val="000A0B42"/>
    <w:rsid w:val="000A1589"/>
    <w:rsid w:val="000A22FF"/>
    <w:rsid w:val="000A236B"/>
    <w:rsid w:val="000A26CF"/>
    <w:rsid w:val="000A2C2F"/>
    <w:rsid w:val="000A30BB"/>
    <w:rsid w:val="000A3159"/>
    <w:rsid w:val="000A34E4"/>
    <w:rsid w:val="000A40EA"/>
    <w:rsid w:val="000A45E7"/>
    <w:rsid w:val="000A4850"/>
    <w:rsid w:val="000A4E50"/>
    <w:rsid w:val="000A50BE"/>
    <w:rsid w:val="000A5240"/>
    <w:rsid w:val="000A61FD"/>
    <w:rsid w:val="000A7EB2"/>
    <w:rsid w:val="000B01ED"/>
    <w:rsid w:val="000B02ED"/>
    <w:rsid w:val="000B1069"/>
    <w:rsid w:val="000B1948"/>
    <w:rsid w:val="000B1A56"/>
    <w:rsid w:val="000B2724"/>
    <w:rsid w:val="000B2A59"/>
    <w:rsid w:val="000B2C74"/>
    <w:rsid w:val="000B2DCC"/>
    <w:rsid w:val="000B308F"/>
    <w:rsid w:val="000B409F"/>
    <w:rsid w:val="000B45E7"/>
    <w:rsid w:val="000B4AE5"/>
    <w:rsid w:val="000B51C9"/>
    <w:rsid w:val="000B523E"/>
    <w:rsid w:val="000B5B1F"/>
    <w:rsid w:val="000B5B67"/>
    <w:rsid w:val="000B5EDF"/>
    <w:rsid w:val="000B616A"/>
    <w:rsid w:val="000B6327"/>
    <w:rsid w:val="000B7618"/>
    <w:rsid w:val="000B7C25"/>
    <w:rsid w:val="000C0784"/>
    <w:rsid w:val="000C0BF4"/>
    <w:rsid w:val="000C100E"/>
    <w:rsid w:val="000C126B"/>
    <w:rsid w:val="000C1769"/>
    <w:rsid w:val="000C1C6D"/>
    <w:rsid w:val="000C2168"/>
    <w:rsid w:val="000C2D2F"/>
    <w:rsid w:val="000C2F3E"/>
    <w:rsid w:val="000C3BCF"/>
    <w:rsid w:val="000C3E3C"/>
    <w:rsid w:val="000C43E9"/>
    <w:rsid w:val="000C45AF"/>
    <w:rsid w:val="000C532D"/>
    <w:rsid w:val="000C5365"/>
    <w:rsid w:val="000C6366"/>
    <w:rsid w:val="000C63A3"/>
    <w:rsid w:val="000C6442"/>
    <w:rsid w:val="000C6515"/>
    <w:rsid w:val="000C6809"/>
    <w:rsid w:val="000C6BEC"/>
    <w:rsid w:val="000C70A0"/>
    <w:rsid w:val="000C76E6"/>
    <w:rsid w:val="000C7946"/>
    <w:rsid w:val="000D0415"/>
    <w:rsid w:val="000D074B"/>
    <w:rsid w:val="000D0FED"/>
    <w:rsid w:val="000D10C3"/>
    <w:rsid w:val="000D1E04"/>
    <w:rsid w:val="000D23D4"/>
    <w:rsid w:val="000D2F07"/>
    <w:rsid w:val="000D2F7E"/>
    <w:rsid w:val="000D3B2A"/>
    <w:rsid w:val="000D3EE6"/>
    <w:rsid w:val="000D418E"/>
    <w:rsid w:val="000D43AA"/>
    <w:rsid w:val="000D4D21"/>
    <w:rsid w:val="000D4D88"/>
    <w:rsid w:val="000D4F4A"/>
    <w:rsid w:val="000D5645"/>
    <w:rsid w:val="000D5BC7"/>
    <w:rsid w:val="000D5DE2"/>
    <w:rsid w:val="000D603C"/>
    <w:rsid w:val="000D60DA"/>
    <w:rsid w:val="000D626D"/>
    <w:rsid w:val="000D637A"/>
    <w:rsid w:val="000D695D"/>
    <w:rsid w:val="000D6EAC"/>
    <w:rsid w:val="000D7B12"/>
    <w:rsid w:val="000D7B64"/>
    <w:rsid w:val="000E145B"/>
    <w:rsid w:val="000E2529"/>
    <w:rsid w:val="000E2D0D"/>
    <w:rsid w:val="000E3527"/>
    <w:rsid w:val="000E36A6"/>
    <w:rsid w:val="000E3816"/>
    <w:rsid w:val="000E3AB3"/>
    <w:rsid w:val="000E3EB2"/>
    <w:rsid w:val="000E4326"/>
    <w:rsid w:val="000E513B"/>
    <w:rsid w:val="000E55C5"/>
    <w:rsid w:val="000E5FFA"/>
    <w:rsid w:val="000E64C4"/>
    <w:rsid w:val="000E6AA6"/>
    <w:rsid w:val="000E6BB5"/>
    <w:rsid w:val="000E6EFD"/>
    <w:rsid w:val="000E7243"/>
    <w:rsid w:val="000E7784"/>
    <w:rsid w:val="000E7A5B"/>
    <w:rsid w:val="000F0993"/>
    <w:rsid w:val="000F1E10"/>
    <w:rsid w:val="000F235F"/>
    <w:rsid w:val="000F250B"/>
    <w:rsid w:val="000F31BE"/>
    <w:rsid w:val="000F33B7"/>
    <w:rsid w:val="000F3D39"/>
    <w:rsid w:val="000F4431"/>
    <w:rsid w:val="000F4B08"/>
    <w:rsid w:val="000F4D85"/>
    <w:rsid w:val="000F4E6A"/>
    <w:rsid w:val="000F5B7E"/>
    <w:rsid w:val="000F5C06"/>
    <w:rsid w:val="000F5C60"/>
    <w:rsid w:val="000F5EA4"/>
    <w:rsid w:val="000F79FE"/>
    <w:rsid w:val="000F7CE1"/>
    <w:rsid w:val="00100512"/>
    <w:rsid w:val="001008A7"/>
    <w:rsid w:val="00100A43"/>
    <w:rsid w:val="001011EE"/>
    <w:rsid w:val="0010135F"/>
    <w:rsid w:val="001015D4"/>
    <w:rsid w:val="0010162B"/>
    <w:rsid w:val="00101A87"/>
    <w:rsid w:val="00101D36"/>
    <w:rsid w:val="00102172"/>
    <w:rsid w:val="0010254B"/>
    <w:rsid w:val="0010267A"/>
    <w:rsid w:val="00102FF6"/>
    <w:rsid w:val="00103360"/>
    <w:rsid w:val="00103B76"/>
    <w:rsid w:val="001042B1"/>
    <w:rsid w:val="00104C79"/>
    <w:rsid w:val="0010500E"/>
    <w:rsid w:val="00105338"/>
    <w:rsid w:val="00105C00"/>
    <w:rsid w:val="00105CEC"/>
    <w:rsid w:val="00106215"/>
    <w:rsid w:val="00106564"/>
    <w:rsid w:val="00106677"/>
    <w:rsid w:val="00106D04"/>
    <w:rsid w:val="001070EB"/>
    <w:rsid w:val="00107299"/>
    <w:rsid w:val="00107C57"/>
    <w:rsid w:val="0011034A"/>
    <w:rsid w:val="00110623"/>
    <w:rsid w:val="001112EB"/>
    <w:rsid w:val="0011181E"/>
    <w:rsid w:val="0011218D"/>
    <w:rsid w:val="00113363"/>
    <w:rsid w:val="0011354B"/>
    <w:rsid w:val="0011392C"/>
    <w:rsid w:val="00113F98"/>
    <w:rsid w:val="00114586"/>
    <w:rsid w:val="00114D05"/>
    <w:rsid w:val="0011685A"/>
    <w:rsid w:val="00117511"/>
    <w:rsid w:val="00117637"/>
    <w:rsid w:val="00117D46"/>
    <w:rsid w:val="00117F2E"/>
    <w:rsid w:val="0012081A"/>
    <w:rsid w:val="00120871"/>
    <w:rsid w:val="001209B8"/>
    <w:rsid w:val="0012113B"/>
    <w:rsid w:val="00121639"/>
    <w:rsid w:val="001218B7"/>
    <w:rsid w:val="00121BDE"/>
    <w:rsid w:val="00121FFA"/>
    <w:rsid w:val="001220F8"/>
    <w:rsid w:val="001228E5"/>
    <w:rsid w:val="00122AF1"/>
    <w:rsid w:val="00122D34"/>
    <w:rsid w:val="001232B1"/>
    <w:rsid w:val="001232CE"/>
    <w:rsid w:val="00123445"/>
    <w:rsid w:val="00123F31"/>
    <w:rsid w:val="00124090"/>
    <w:rsid w:val="0012420B"/>
    <w:rsid w:val="001243EC"/>
    <w:rsid w:val="00124CBD"/>
    <w:rsid w:val="00126197"/>
    <w:rsid w:val="00126297"/>
    <w:rsid w:val="001265E3"/>
    <w:rsid w:val="00126A33"/>
    <w:rsid w:val="0012773C"/>
    <w:rsid w:val="001278F0"/>
    <w:rsid w:val="00127C22"/>
    <w:rsid w:val="001302D9"/>
    <w:rsid w:val="0013143E"/>
    <w:rsid w:val="0013149E"/>
    <w:rsid w:val="00131CE4"/>
    <w:rsid w:val="00132C26"/>
    <w:rsid w:val="00132C3E"/>
    <w:rsid w:val="00132D1E"/>
    <w:rsid w:val="001333D0"/>
    <w:rsid w:val="00133418"/>
    <w:rsid w:val="0013399D"/>
    <w:rsid w:val="001353A8"/>
    <w:rsid w:val="00135BC3"/>
    <w:rsid w:val="0013607A"/>
    <w:rsid w:val="001362C7"/>
    <w:rsid w:val="00136D94"/>
    <w:rsid w:val="001375E6"/>
    <w:rsid w:val="00137AC4"/>
    <w:rsid w:val="00140076"/>
    <w:rsid w:val="00140122"/>
    <w:rsid w:val="001401B1"/>
    <w:rsid w:val="0014076C"/>
    <w:rsid w:val="00141796"/>
    <w:rsid w:val="00141F52"/>
    <w:rsid w:val="001429EF"/>
    <w:rsid w:val="00142E35"/>
    <w:rsid w:val="00143196"/>
    <w:rsid w:val="001431B1"/>
    <w:rsid w:val="00143465"/>
    <w:rsid w:val="001437E5"/>
    <w:rsid w:val="001439E7"/>
    <w:rsid w:val="0014416B"/>
    <w:rsid w:val="00144969"/>
    <w:rsid w:val="00145554"/>
    <w:rsid w:val="0014555E"/>
    <w:rsid w:val="00145B8B"/>
    <w:rsid w:val="00145D47"/>
    <w:rsid w:val="00145E12"/>
    <w:rsid w:val="00145F8F"/>
    <w:rsid w:val="0014635B"/>
    <w:rsid w:val="00146507"/>
    <w:rsid w:val="00146632"/>
    <w:rsid w:val="0014666A"/>
    <w:rsid w:val="00146C7C"/>
    <w:rsid w:val="00147029"/>
    <w:rsid w:val="00147195"/>
    <w:rsid w:val="00147283"/>
    <w:rsid w:val="0015032E"/>
    <w:rsid w:val="00150424"/>
    <w:rsid w:val="001508E4"/>
    <w:rsid w:val="00151060"/>
    <w:rsid w:val="001520E3"/>
    <w:rsid w:val="001523AF"/>
    <w:rsid w:val="0015273A"/>
    <w:rsid w:val="001532AE"/>
    <w:rsid w:val="00153AD0"/>
    <w:rsid w:val="00153D40"/>
    <w:rsid w:val="00153D9C"/>
    <w:rsid w:val="00154179"/>
    <w:rsid w:val="00154662"/>
    <w:rsid w:val="00154822"/>
    <w:rsid w:val="00154995"/>
    <w:rsid w:val="00154B51"/>
    <w:rsid w:val="00154D94"/>
    <w:rsid w:val="00154FCC"/>
    <w:rsid w:val="001557CD"/>
    <w:rsid w:val="00155BD4"/>
    <w:rsid w:val="00155E84"/>
    <w:rsid w:val="00156220"/>
    <w:rsid w:val="001563BA"/>
    <w:rsid w:val="00156C4E"/>
    <w:rsid w:val="00157477"/>
    <w:rsid w:val="00157918"/>
    <w:rsid w:val="001604AB"/>
    <w:rsid w:val="00161636"/>
    <w:rsid w:val="001617E2"/>
    <w:rsid w:val="00161B46"/>
    <w:rsid w:val="00163E42"/>
    <w:rsid w:val="00163E49"/>
    <w:rsid w:val="00164E72"/>
    <w:rsid w:val="00164FD2"/>
    <w:rsid w:val="00165437"/>
    <w:rsid w:val="00165C24"/>
    <w:rsid w:val="00165CBB"/>
    <w:rsid w:val="00165F39"/>
    <w:rsid w:val="001661C9"/>
    <w:rsid w:val="00166E01"/>
    <w:rsid w:val="00167DEE"/>
    <w:rsid w:val="00170771"/>
    <w:rsid w:val="00170893"/>
    <w:rsid w:val="001712AD"/>
    <w:rsid w:val="00171FC2"/>
    <w:rsid w:val="00172A52"/>
    <w:rsid w:val="00173140"/>
    <w:rsid w:val="00173BAD"/>
    <w:rsid w:val="00173CF2"/>
    <w:rsid w:val="00173EA4"/>
    <w:rsid w:val="0017422E"/>
    <w:rsid w:val="00174558"/>
    <w:rsid w:val="00174B97"/>
    <w:rsid w:val="00175302"/>
    <w:rsid w:val="0017562B"/>
    <w:rsid w:val="001757F5"/>
    <w:rsid w:val="00175C58"/>
    <w:rsid w:val="00175D82"/>
    <w:rsid w:val="00176026"/>
    <w:rsid w:val="001762DD"/>
    <w:rsid w:val="0017671D"/>
    <w:rsid w:val="00177620"/>
    <w:rsid w:val="00177773"/>
    <w:rsid w:val="001779A0"/>
    <w:rsid w:val="00177DFC"/>
    <w:rsid w:val="00180450"/>
    <w:rsid w:val="0018090E"/>
    <w:rsid w:val="001819D3"/>
    <w:rsid w:val="00182765"/>
    <w:rsid w:val="00182D83"/>
    <w:rsid w:val="00183199"/>
    <w:rsid w:val="00183560"/>
    <w:rsid w:val="001835E4"/>
    <w:rsid w:val="0018399D"/>
    <w:rsid w:val="001844AC"/>
    <w:rsid w:val="00184A2B"/>
    <w:rsid w:val="00184C1A"/>
    <w:rsid w:val="0018528B"/>
    <w:rsid w:val="00185995"/>
    <w:rsid w:val="00185A94"/>
    <w:rsid w:val="00186201"/>
    <w:rsid w:val="0018710F"/>
    <w:rsid w:val="001872EB"/>
    <w:rsid w:val="001875FB"/>
    <w:rsid w:val="00187739"/>
    <w:rsid w:val="00190632"/>
    <w:rsid w:val="00191FBA"/>
    <w:rsid w:val="0019251E"/>
    <w:rsid w:val="0019306C"/>
    <w:rsid w:val="00193282"/>
    <w:rsid w:val="0019356E"/>
    <w:rsid w:val="001939E5"/>
    <w:rsid w:val="00194182"/>
    <w:rsid w:val="00194A50"/>
    <w:rsid w:val="00194D9E"/>
    <w:rsid w:val="001950A0"/>
    <w:rsid w:val="001955CE"/>
    <w:rsid w:val="0019684E"/>
    <w:rsid w:val="00196E57"/>
    <w:rsid w:val="0019749F"/>
    <w:rsid w:val="00197803"/>
    <w:rsid w:val="00197B92"/>
    <w:rsid w:val="00197C0E"/>
    <w:rsid w:val="00197D05"/>
    <w:rsid w:val="00197F26"/>
    <w:rsid w:val="001A0702"/>
    <w:rsid w:val="001A0968"/>
    <w:rsid w:val="001A10A6"/>
    <w:rsid w:val="001A10E5"/>
    <w:rsid w:val="001A1C17"/>
    <w:rsid w:val="001A1E6C"/>
    <w:rsid w:val="001A1EA0"/>
    <w:rsid w:val="001A231A"/>
    <w:rsid w:val="001A270D"/>
    <w:rsid w:val="001A2EB3"/>
    <w:rsid w:val="001A31B3"/>
    <w:rsid w:val="001A3453"/>
    <w:rsid w:val="001A41EE"/>
    <w:rsid w:val="001A44A7"/>
    <w:rsid w:val="001A471F"/>
    <w:rsid w:val="001A49B9"/>
    <w:rsid w:val="001A4AC5"/>
    <w:rsid w:val="001A4E1B"/>
    <w:rsid w:val="001A533D"/>
    <w:rsid w:val="001A59A7"/>
    <w:rsid w:val="001A5AB5"/>
    <w:rsid w:val="001A5F31"/>
    <w:rsid w:val="001A5FD9"/>
    <w:rsid w:val="001A638D"/>
    <w:rsid w:val="001A65BD"/>
    <w:rsid w:val="001A6D50"/>
    <w:rsid w:val="001B0827"/>
    <w:rsid w:val="001B0D59"/>
    <w:rsid w:val="001B197F"/>
    <w:rsid w:val="001B1C70"/>
    <w:rsid w:val="001B1EAF"/>
    <w:rsid w:val="001B20AA"/>
    <w:rsid w:val="001B33D3"/>
    <w:rsid w:val="001B34C8"/>
    <w:rsid w:val="001B3D87"/>
    <w:rsid w:val="001B4286"/>
    <w:rsid w:val="001B49D4"/>
    <w:rsid w:val="001B4E58"/>
    <w:rsid w:val="001B541D"/>
    <w:rsid w:val="001B67F8"/>
    <w:rsid w:val="001B6837"/>
    <w:rsid w:val="001B6C7F"/>
    <w:rsid w:val="001B6FAF"/>
    <w:rsid w:val="001B766C"/>
    <w:rsid w:val="001C01F1"/>
    <w:rsid w:val="001C1573"/>
    <w:rsid w:val="001C2119"/>
    <w:rsid w:val="001C297C"/>
    <w:rsid w:val="001C304D"/>
    <w:rsid w:val="001C3CEB"/>
    <w:rsid w:val="001C404D"/>
    <w:rsid w:val="001C43CC"/>
    <w:rsid w:val="001C464C"/>
    <w:rsid w:val="001C4748"/>
    <w:rsid w:val="001C55BF"/>
    <w:rsid w:val="001C597F"/>
    <w:rsid w:val="001C66B5"/>
    <w:rsid w:val="001C6727"/>
    <w:rsid w:val="001C6DC0"/>
    <w:rsid w:val="001D0192"/>
    <w:rsid w:val="001D0A40"/>
    <w:rsid w:val="001D137D"/>
    <w:rsid w:val="001D13A7"/>
    <w:rsid w:val="001D17DA"/>
    <w:rsid w:val="001D224A"/>
    <w:rsid w:val="001D22A6"/>
    <w:rsid w:val="001D295B"/>
    <w:rsid w:val="001D2CEC"/>
    <w:rsid w:val="001D2FB3"/>
    <w:rsid w:val="001D34A6"/>
    <w:rsid w:val="001D3FC3"/>
    <w:rsid w:val="001D46BA"/>
    <w:rsid w:val="001D4911"/>
    <w:rsid w:val="001D4982"/>
    <w:rsid w:val="001D4B1F"/>
    <w:rsid w:val="001D4D99"/>
    <w:rsid w:val="001D5D16"/>
    <w:rsid w:val="001D5EF8"/>
    <w:rsid w:val="001D60F5"/>
    <w:rsid w:val="001D7255"/>
    <w:rsid w:val="001D7894"/>
    <w:rsid w:val="001D7DA2"/>
    <w:rsid w:val="001E0001"/>
    <w:rsid w:val="001E0EF7"/>
    <w:rsid w:val="001E175E"/>
    <w:rsid w:val="001E2387"/>
    <w:rsid w:val="001E2979"/>
    <w:rsid w:val="001E2B46"/>
    <w:rsid w:val="001E3BD0"/>
    <w:rsid w:val="001E466E"/>
    <w:rsid w:val="001E46FB"/>
    <w:rsid w:val="001E4872"/>
    <w:rsid w:val="001E508B"/>
    <w:rsid w:val="001E5312"/>
    <w:rsid w:val="001E55C1"/>
    <w:rsid w:val="001E5702"/>
    <w:rsid w:val="001E57A0"/>
    <w:rsid w:val="001E59C1"/>
    <w:rsid w:val="001E5BF4"/>
    <w:rsid w:val="001E6158"/>
    <w:rsid w:val="001E63C3"/>
    <w:rsid w:val="001E64B4"/>
    <w:rsid w:val="001E656F"/>
    <w:rsid w:val="001E6A40"/>
    <w:rsid w:val="001E6D75"/>
    <w:rsid w:val="001E7340"/>
    <w:rsid w:val="001E7D5A"/>
    <w:rsid w:val="001F0667"/>
    <w:rsid w:val="001F1176"/>
    <w:rsid w:val="001F1400"/>
    <w:rsid w:val="001F147C"/>
    <w:rsid w:val="001F2383"/>
    <w:rsid w:val="001F2AF7"/>
    <w:rsid w:val="001F2F0E"/>
    <w:rsid w:val="001F31B8"/>
    <w:rsid w:val="001F3CBA"/>
    <w:rsid w:val="001F3CCE"/>
    <w:rsid w:val="001F4013"/>
    <w:rsid w:val="001F4158"/>
    <w:rsid w:val="001F4782"/>
    <w:rsid w:val="001F4A99"/>
    <w:rsid w:val="001F4E3B"/>
    <w:rsid w:val="001F4E5D"/>
    <w:rsid w:val="001F54FF"/>
    <w:rsid w:val="001F5956"/>
    <w:rsid w:val="001F621B"/>
    <w:rsid w:val="001F67F9"/>
    <w:rsid w:val="001F6B0A"/>
    <w:rsid w:val="001F6D05"/>
    <w:rsid w:val="001F73C5"/>
    <w:rsid w:val="001F7755"/>
    <w:rsid w:val="001F785E"/>
    <w:rsid w:val="001F7EE5"/>
    <w:rsid w:val="002014E4"/>
    <w:rsid w:val="00201617"/>
    <w:rsid w:val="00201B4C"/>
    <w:rsid w:val="00201B7E"/>
    <w:rsid w:val="00202E27"/>
    <w:rsid w:val="00203200"/>
    <w:rsid w:val="00203C6C"/>
    <w:rsid w:val="0020414F"/>
    <w:rsid w:val="002041FB"/>
    <w:rsid w:val="00204531"/>
    <w:rsid w:val="00205608"/>
    <w:rsid w:val="00206C9D"/>
    <w:rsid w:val="0020747C"/>
    <w:rsid w:val="002078B0"/>
    <w:rsid w:val="002107EB"/>
    <w:rsid w:val="00211E51"/>
    <w:rsid w:val="0021260A"/>
    <w:rsid w:val="00212C50"/>
    <w:rsid w:val="00212F94"/>
    <w:rsid w:val="002131E5"/>
    <w:rsid w:val="0021320C"/>
    <w:rsid w:val="00213C13"/>
    <w:rsid w:val="0021412E"/>
    <w:rsid w:val="00214709"/>
    <w:rsid w:val="00214BE4"/>
    <w:rsid w:val="0021508F"/>
    <w:rsid w:val="00215FCE"/>
    <w:rsid w:val="00216555"/>
    <w:rsid w:val="00216696"/>
    <w:rsid w:val="002169E7"/>
    <w:rsid w:val="00217008"/>
    <w:rsid w:val="0021727B"/>
    <w:rsid w:val="002174EF"/>
    <w:rsid w:val="00217927"/>
    <w:rsid w:val="00217AE3"/>
    <w:rsid w:val="00217DAC"/>
    <w:rsid w:val="00217E69"/>
    <w:rsid w:val="002205FC"/>
    <w:rsid w:val="002206BA"/>
    <w:rsid w:val="00222286"/>
    <w:rsid w:val="0022274E"/>
    <w:rsid w:val="002231E3"/>
    <w:rsid w:val="0022425A"/>
    <w:rsid w:val="00224EE7"/>
    <w:rsid w:val="00225248"/>
    <w:rsid w:val="00225CF4"/>
    <w:rsid w:val="002264BF"/>
    <w:rsid w:val="00226925"/>
    <w:rsid w:val="00227905"/>
    <w:rsid w:val="002279E6"/>
    <w:rsid w:val="00230477"/>
    <w:rsid w:val="0023098E"/>
    <w:rsid w:val="002319A1"/>
    <w:rsid w:val="00231E2E"/>
    <w:rsid w:val="00232174"/>
    <w:rsid w:val="002323DF"/>
    <w:rsid w:val="00232A06"/>
    <w:rsid w:val="0023372F"/>
    <w:rsid w:val="00234745"/>
    <w:rsid w:val="00234969"/>
    <w:rsid w:val="00234BB5"/>
    <w:rsid w:val="00234CFA"/>
    <w:rsid w:val="0023565F"/>
    <w:rsid w:val="00235A48"/>
    <w:rsid w:val="00235F95"/>
    <w:rsid w:val="0023691C"/>
    <w:rsid w:val="00236A4D"/>
    <w:rsid w:val="00236B71"/>
    <w:rsid w:val="00236C6D"/>
    <w:rsid w:val="00236DE8"/>
    <w:rsid w:val="00236FE4"/>
    <w:rsid w:val="002378FE"/>
    <w:rsid w:val="00240252"/>
    <w:rsid w:val="00240AB1"/>
    <w:rsid w:val="00240F8E"/>
    <w:rsid w:val="00242139"/>
    <w:rsid w:val="00242175"/>
    <w:rsid w:val="0024224F"/>
    <w:rsid w:val="00242660"/>
    <w:rsid w:val="0024344F"/>
    <w:rsid w:val="00244356"/>
    <w:rsid w:val="00245047"/>
    <w:rsid w:val="0024507D"/>
    <w:rsid w:val="00245574"/>
    <w:rsid w:val="00245922"/>
    <w:rsid w:val="0024596D"/>
    <w:rsid w:val="00245CF1"/>
    <w:rsid w:val="002463BF"/>
    <w:rsid w:val="00246ADF"/>
    <w:rsid w:val="00247A21"/>
    <w:rsid w:val="002511B4"/>
    <w:rsid w:val="00251B7B"/>
    <w:rsid w:val="00252A34"/>
    <w:rsid w:val="002535DF"/>
    <w:rsid w:val="00253951"/>
    <w:rsid w:val="00253BDC"/>
    <w:rsid w:val="002541E3"/>
    <w:rsid w:val="00255346"/>
    <w:rsid w:val="002558A2"/>
    <w:rsid w:val="002566CA"/>
    <w:rsid w:val="002572D2"/>
    <w:rsid w:val="00257640"/>
    <w:rsid w:val="002603E2"/>
    <w:rsid w:val="00260A2E"/>
    <w:rsid w:val="00260E4C"/>
    <w:rsid w:val="002624C3"/>
    <w:rsid w:val="00262A3A"/>
    <w:rsid w:val="002630DC"/>
    <w:rsid w:val="002635CF"/>
    <w:rsid w:val="00263959"/>
    <w:rsid w:val="00263B0B"/>
    <w:rsid w:val="00263EA5"/>
    <w:rsid w:val="002640C4"/>
    <w:rsid w:val="00264767"/>
    <w:rsid w:val="00264C56"/>
    <w:rsid w:val="00264E97"/>
    <w:rsid w:val="002653B5"/>
    <w:rsid w:val="002665AE"/>
    <w:rsid w:val="00266EA3"/>
    <w:rsid w:val="00267484"/>
    <w:rsid w:val="00267493"/>
    <w:rsid w:val="002678D0"/>
    <w:rsid w:val="002705F5"/>
    <w:rsid w:val="0027074C"/>
    <w:rsid w:val="002720AF"/>
    <w:rsid w:val="002721B2"/>
    <w:rsid w:val="00273652"/>
    <w:rsid w:val="00274870"/>
    <w:rsid w:val="0027496F"/>
    <w:rsid w:val="00274AA7"/>
    <w:rsid w:val="00274D61"/>
    <w:rsid w:val="00275A8E"/>
    <w:rsid w:val="0027749D"/>
    <w:rsid w:val="002801EA"/>
    <w:rsid w:val="002807B7"/>
    <w:rsid w:val="00280B68"/>
    <w:rsid w:val="00280C3E"/>
    <w:rsid w:val="002815E6"/>
    <w:rsid w:val="00281D73"/>
    <w:rsid w:val="00281E12"/>
    <w:rsid w:val="002829AF"/>
    <w:rsid w:val="002838A0"/>
    <w:rsid w:val="00284480"/>
    <w:rsid w:val="002846C1"/>
    <w:rsid w:val="002848B3"/>
    <w:rsid w:val="0028550F"/>
    <w:rsid w:val="00285D84"/>
    <w:rsid w:val="00286670"/>
    <w:rsid w:val="002868FB"/>
    <w:rsid w:val="00286EAE"/>
    <w:rsid w:val="00287252"/>
    <w:rsid w:val="00287525"/>
    <w:rsid w:val="00287598"/>
    <w:rsid w:val="00287D75"/>
    <w:rsid w:val="00290381"/>
    <w:rsid w:val="00290F29"/>
    <w:rsid w:val="0029172E"/>
    <w:rsid w:val="002923B8"/>
    <w:rsid w:val="0029299B"/>
    <w:rsid w:val="002935A6"/>
    <w:rsid w:val="00293BC8"/>
    <w:rsid w:val="00293D24"/>
    <w:rsid w:val="002940AE"/>
    <w:rsid w:val="002945D9"/>
    <w:rsid w:val="002946F9"/>
    <w:rsid w:val="00294EAF"/>
    <w:rsid w:val="00294FFF"/>
    <w:rsid w:val="00295437"/>
    <w:rsid w:val="00295D29"/>
    <w:rsid w:val="00295E4C"/>
    <w:rsid w:val="00295FD3"/>
    <w:rsid w:val="002964E4"/>
    <w:rsid w:val="002966D7"/>
    <w:rsid w:val="00296FDD"/>
    <w:rsid w:val="00297132"/>
    <w:rsid w:val="002A086B"/>
    <w:rsid w:val="002A0B76"/>
    <w:rsid w:val="002A10C9"/>
    <w:rsid w:val="002A11FE"/>
    <w:rsid w:val="002A1C8C"/>
    <w:rsid w:val="002A2547"/>
    <w:rsid w:val="002A268C"/>
    <w:rsid w:val="002A2934"/>
    <w:rsid w:val="002A299F"/>
    <w:rsid w:val="002A2A80"/>
    <w:rsid w:val="002A30C6"/>
    <w:rsid w:val="002A3319"/>
    <w:rsid w:val="002A335B"/>
    <w:rsid w:val="002A3571"/>
    <w:rsid w:val="002A3AEF"/>
    <w:rsid w:val="002A417D"/>
    <w:rsid w:val="002A4A81"/>
    <w:rsid w:val="002A4CD6"/>
    <w:rsid w:val="002A4D8C"/>
    <w:rsid w:val="002A52ED"/>
    <w:rsid w:val="002A5CEF"/>
    <w:rsid w:val="002A5E21"/>
    <w:rsid w:val="002A68AE"/>
    <w:rsid w:val="002A6D05"/>
    <w:rsid w:val="002A6F12"/>
    <w:rsid w:val="002B0353"/>
    <w:rsid w:val="002B0CAA"/>
    <w:rsid w:val="002B10A0"/>
    <w:rsid w:val="002B1194"/>
    <w:rsid w:val="002B130F"/>
    <w:rsid w:val="002B15D7"/>
    <w:rsid w:val="002B1BCF"/>
    <w:rsid w:val="002B1D97"/>
    <w:rsid w:val="002B22F1"/>
    <w:rsid w:val="002B2761"/>
    <w:rsid w:val="002B3729"/>
    <w:rsid w:val="002B3798"/>
    <w:rsid w:val="002B3CAE"/>
    <w:rsid w:val="002B3EFE"/>
    <w:rsid w:val="002B4002"/>
    <w:rsid w:val="002B41B3"/>
    <w:rsid w:val="002B41BB"/>
    <w:rsid w:val="002B470D"/>
    <w:rsid w:val="002B4EBB"/>
    <w:rsid w:val="002B5669"/>
    <w:rsid w:val="002B5685"/>
    <w:rsid w:val="002B57B0"/>
    <w:rsid w:val="002B58E0"/>
    <w:rsid w:val="002B606E"/>
    <w:rsid w:val="002B6978"/>
    <w:rsid w:val="002B6C53"/>
    <w:rsid w:val="002B6F84"/>
    <w:rsid w:val="002B7C23"/>
    <w:rsid w:val="002C0923"/>
    <w:rsid w:val="002C21AD"/>
    <w:rsid w:val="002C3812"/>
    <w:rsid w:val="002C429A"/>
    <w:rsid w:val="002C5176"/>
    <w:rsid w:val="002C5742"/>
    <w:rsid w:val="002C60C4"/>
    <w:rsid w:val="002C692D"/>
    <w:rsid w:val="002C69AD"/>
    <w:rsid w:val="002C7115"/>
    <w:rsid w:val="002C71BC"/>
    <w:rsid w:val="002C7BD9"/>
    <w:rsid w:val="002C7D8D"/>
    <w:rsid w:val="002C7F31"/>
    <w:rsid w:val="002C7FAA"/>
    <w:rsid w:val="002D09FB"/>
    <w:rsid w:val="002D1185"/>
    <w:rsid w:val="002D13A8"/>
    <w:rsid w:val="002D13CA"/>
    <w:rsid w:val="002D1DD0"/>
    <w:rsid w:val="002D1EE8"/>
    <w:rsid w:val="002D2408"/>
    <w:rsid w:val="002D245C"/>
    <w:rsid w:val="002D28C1"/>
    <w:rsid w:val="002D28E0"/>
    <w:rsid w:val="002D2B01"/>
    <w:rsid w:val="002D2C80"/>
    <w:rsid w:val="002D2F33"/>
    <w:rsid w:val="002D307D"/>
    <w:rsid w:val="002D329A"/>
    <w:rsid w:val="002D4369"/>
    <w:rsid w:val="002D4DD0"/>
    <w:rsid w:val="002D4E5D"/>
    <w:rsid w:val="002D54BF"/>
    <w:rsid w:val="002D5EE3"/>
    <w:rsid w:val="002D62BD"/>
    <w:rsid w:val="002D6E69"/>
    <w:rsid w:val="002D7581"/>
    <w:rsid w:val="002D7F1A"/>
    <w:rsid w:val="002E019C"/>
    <w:rsid w:val="002E052B"/>
    <w:rsid w:val="002E0E14"/>
    <w:rsid w:val="002E139E"/>
    <w:rsid w:val="002E1A5D"/>
    <w:rsid w:val="002E35C8"/>
    <w:rsid w:val="002E3F6C"/>
    <w:rsid w:val="002E46A3"/>
    <w:rsid w:val="002E49CB"/>
    <w:rsid w:val="002E53AD"/>
    <w:rsid w:val="002E5C4D"/>
    <w:rsid w:val="002E5F56"/>
    <w:rsid w:val="002E6B2F"/>
    <w:rsid w:val="002E6B70"/>
    <w:rsid w:val="002E6BC7"/>
    <w:rsid w:val="002E721C"/>
    <w:rsid w:val="002E7469"/>
    <w:rsid w:val="002E7E4E"/>
    <w:rsid w:val="002F06C9"/>
    <w:rsid w:val="002F074E"/>
    <w:rsid w:val="002F07D6"/>
    <w:rsid w:val="002F16BB"/>
    <w:rsid w:val="002F1FCE"/>
    <w:rsid w:val="002F2AE2"/>
    <w:rsid w:val="002F2D13"/>
    <w:rsid w:val="002F3062"/>
    <w:rsid w:val="002F3AA6"/>
    <w:rsid w:val="002F41B9"/>
    <w:rsid w:val="002F421E"/>
    <w:rsid w:val="002F4DF8"/>
    <w:rsid w:val="002F4DFF"/>
    <w:rsid w:val="002F6386"/>
    <w:rsid w:val="002F6E97"/>
    <w:rsid w:val="002F78A6"/>
    <w:rsid w:val="003004D9"/>
    <w:rsid w:val="00302554"/>
    <w:rsid w:val="00302AE8"/>
    <w:rsid w:val="0030432C"/>
    <w:rsid w:val="0030435A"/>
    <w:rsid w:val="003051AE"/>
    <w:rsid w:val="00305F49"/>
    <w:rsid w:val="0030608C"/>
    <w:rsid w:val="003061C2"/>
    <w:rsid w:val="003063DD"/>
    <w:rsid w:val="00306ADB"/>
    <w:rsid w:val="00306EA7"/>
    <w:rsid w:val="00307567"/>
    <w:rsid w:val="0031013C"/>
    <w:rsid w:val="00311400"/>
    <w:rsid w:val="003114F4"/>
    <w:rsid w:val="00311E3A"/>
    <w:rsid w:val="0031219F"/>
    <w:rsid w:val="00312C05"/>
    <w:rsid w:val="00314380"/>
    <w:rsid w:val="003154B1"/>
    <w:rsid w:val="00315E26"/>
    <w:rsid w:val="0031616A"/>
    <w:rsid w:val="00316475"/>
    <w:rsid w:val="00316709"/>
    <w:rsid w:val="00316967"/>
    <w:rsid w:val="0032003B"/>
    <w:rsid w:val="0032017E"/>
    <w:rsid w:val="00320708"/>
    <w:rsid w:val="00321AC8"/>
    <w:rsid w:val="00321F60"/>
    <w:rsid w:val="00323068"/>
    <w:rsid w:val="0032339D"/>
    <w:rsid w:val="00323978"/>
    <w:rsid w:val="00324CAA"/>
    <w:rsid w:val="00324D8A"/>
    <w:rsid w:val="00324E5C"/>
    <w:rsid w:val="00325143"/>
    <w:rsid w:val="0032518C"/>
    <w:rsid w:val="00325A92"/>
    <w:rsid w:val="0032639F"/>
    <w:rsid w:val="003268FD"/>
    <w:rsid w:val="0032713D"/>
    <w:rsid w:val="003275DB"/>
    <w:rsid w:val="003318F3"/>
    <w:rsid w:val="003325B6"/>
    <w:rsid w:val="003330A4"/>
    <w:rsid w:val="00333BDB"/>
    <w:rsid w:val="00333BEB"/>
    <w:rsid w:val="00336073"/>
    <w:rsid w:val="0033720A"/>
    <w:rsid w:val="00337465"/>
    <w:rsid w:val="0033797D"/>
    <w:rsid w:val="00337DD9"/>
    <w:rsid w:val="003404EC"/>
    <w:rsid w:val="00340A84"/>
    <w:rsid w:val="00340ACB"/>
    <w:rsid w:val="00341195"/>
    <w:rsid w:val="003413A1"/>
    <w:rsid w:val="003414D7"/>
    <w:rsid w:val="003415F2"/>
    <w:rsid w:val="003422AF"/>
    <w:rsid w:val="003426DB"/>
    <w:rsid w:val="00342BA4"/>
    <w:rsid w:val="003430BB"/>
    <w:rsid w:val="003432CC"/>
    <w:rsid w:val="003432EF"/>
    <w:rsid w:val="003437C5"/>
    <w:rsid w:val="003445AC"/>
    <w:rsid w:val="003447F7"/>
    <w:rsid w:val="00344F26"/>
    <w:rsid w:val="003453D1"/>
    <w:rsid w:val="0034550E"/>
    <w:rsid w:val="003456E5"/>
    <w:rsid w:val="0034597B"/>
    <w:rsid w:val="00345ECA"/>
    <w:rsid w:val="00346478"/>
    <w:rsid w:val="00346D77"/>
    <w:rsid w:val="00346FB3"/>
    <w:rsid w:val="00347498"/>
    <w:rsid w:val="00347A4B"/>
    <w:rsid w:val="00347ACD"/>
    <w:rsid w:val="00347D9D"/>
    <w:rsid w:val="00347F2A"/>
    <w:rsid w:val="00351904"/>
    <w:rsid w:val="00351AA9"/>
    <w:rsid w:val="00351AD2"/>
    <w:rsid w:val="00352858"/>
    <w:rsid w:val="003529D1"/>
    <w:rsid w:val="00352D12"/>
    <w:rsid w:val="003546F0"/>
    <w:rsid w:val="00354CF5"/>
    <w:rsid w:val="00354DDA"/>
    <w:rsid w:val="00355007"/>
    <w:rsid w:val="003550A0"/>
    <w:rsid w:val="003554D3"/>
    <w:rsid w:val="00355FC5"/>
    <w:rsid w:val="0035639C"/>
    <w:rsid w:val="003572D2"/>
    <w:rsid w:val="003574AF"/>
    <w:rsid w:val="00357590"/>
    <w:rsid w:val="00360151"/>
    <w:rsid w:val="003609BC"/>
    <w:rsid w:val="00361962"/>
    <w:rsid w:val="00361EB3"/>
    <w:rsid w:val="003620D9"/>
    <w:rsid w:val="00362497"/>
    <w:rsid w:val="00362DEB"/>
    <w:rsid w:val="00363873"/>
    <w:rsid w:val="00363D78"/>
    <w:rsid w:val="00364F1B"/>
    <w:rsid w:val="0036575E"/>
    <w:rsid w:val="00365D01"/>
    <w:rsid w:val="00365FE0"/>
    <w:rsid w:val="003663A2"/>
    <w:rsid w:val="00367275"/>
    <w:rsid w:val="00367DEB"/>
    <w:rsid w:val="0037060F"/>
    <w:rsid w:val="00370B02"/>
    <w:rsid w:val="00370C45"/>
    <w:rsid w:val="00371387"/>
    <w:rsid w:val="00371398"/>
    <w:rsid w:val="00371709"/>
    <w:rsid w:val="00371D10"/>
    <w:rsid w:val="003721A2"/>
    <w:rsid w:val="00372405"/>
    <w:rsid w:val="00372633"/>
    <w:rsid w:val="0037266B"/>
    <w:rsid w:val="00372FB7"/>
    <w:rsid w:val="0037303C"/>
    <w:rsid w:val="00373F08"/>
    <w:rsid w:val="00374077"/>
    <w:rsid w:val="003742FC"/>
    <w:rsid w:val="0037472F"/>
    <w:rsid w:val="00375417"/>
    <w:rsid w:val="00375BB3"/>
    <w:rsid w:val="00375FB5"/>
    <w:rsid w:val="00376DB0"/>
    <w:rsid w:val="00377BC2"/>
    <w:rsid w:val="003804B7"/>
    <w:rsid w:val="0038082E"/>
    <w:rsid w:val="003810E5"/>
    <w:rsid w:val="00382433"/>
    <w:rsid w:val="00382608"/>
    <w:rsid w:val="0038292E"/>
    <w:rsid w:val="00382CDC"/>
    <w:rsid w:val="003832A4"/>
    <w:rsid w:val="003838CA"/>
    <w:rsid w:val="00383F93"/>
    <w:rsid w:val="00384CDF"/>
    <w:rsid w:val="0038542D"/>
    <w:rsid w:val="00385EC0"/>
    <w:rsid w:val="00385EED"/>
    <w:rsid w:val="003860FD"/>
    <w:rsid w:val="00386510"/>
    <w:rsid w:val="003873DE"/>
    <w:rsid w:val="0038795F"/>
    <w:rsid w:val="003900DE"/>
    <w:rsid w:val="0039112D"/>
    <w:rsid w:val="003911EF"/>
    <w:rsid w:val="00391A3F"/>
    <w:rsid w:val="00391AD2"/>
    <w:rsid w:val="00391C7F"/>
    <w:rsid w:val="0039213E"/>
    <w:rsid w:val="0039227E"/>
    <w:rsid w:val="00392519"/>
    <w:rsid w:val="00392785"/>
    <w:rsid w:val="00392852"/>
    <w:rsid w:val="00392A2C"/>
    <w:rsid w:val="00392D9F"/>
    <w:rsid w:val="00393554"/>
    <w:rsid w:val="00393CD6"/>
    <w:rsid w:val="00393FE2"/>
    <w:rsid w:val="0039403D"/>
    <w:rsid w:val="00394A50"/>
    <w:rsid w:val="00394D79"/>
    <w:rsid w:val="00394FB0"/>
    <w:rsid w:val="00395398"/>
    <w:rsid w:val="00395B23"/>
    <w:rsid w:val="003965BF"/>
    <w:rsid w:val="0039699E"/>
    <w:rsid w:val="00396EF1"/>
    <w:rsid w:val="00397573"/>
    <w:rsid w:val="00397F91"/>
    <w:rsid w:val="003A0101"/>
    <w:rsid w:val="003A02A9"/>
    <w:rsid w:val="003A0C11"/>
    <w:rsid w:val="003A12E2"/>
    <w:rsid w:val="003A137B"/>
    <w:rsid w:val="003A2A82"/>
    <w:rsid w:val="003A2E1A"/>
    <w:rsid w:val="003A30C0"/>
    <w:rsid w:val="003A478B"/>
    <w:rsid w:val="003A47BB"/>
    <w:rsid w:val="003A4C1D"/>
    <w:rsid w:val="003A5076"/>
    <w:rsid w:val="003A5122"/>
    <w:rsid w:val="003A53CD"/>
    <w:rsid w:val="003A5A21"/>
    <w:rsid w:val="003A5EE1"/>
    <w:rsid w:val="003A6064"/>
    <w:rsid w:val="003A6A0C"/>
    <w:rsid w:val="003B0145"/>
    <w:rsid w:val="003B031E"/>
    <w:rsid w:val="003B0E4F"/>
    <w:rsid w:val="003B16DA"/>
    <w:rsid w:val="003B2A2E"/>
    <w:rsid w:val="003B2F56"/>
    <w:rsid w:val="003B396F"/>
    <w:rsid w:val="003B3C08"/>
    <w:rsid w:val="003B3CA5"/>
    <w:rsid w:val="003B419C"/>
    <w:rsid w:val="003B443A"/>
    <w:rsid w:val="003B4A83"/>
    <w:rsid w:val="003B4AB3"/>
    <w:rsid w:val="003B5027"/>
    <w:rsid w:val="003B5B67"/>
    <w:rsid w:val="003B5CC5"/>
    <w:rsid w:val="003B5F5E"/>
    <w:rsid w:val="003B61AD"/>
    <w:rsid w:val="003B6AC1"/>
    <w:rsid w:val="003B7709"/>
    <w:rsid w:val="003B7DEE"/>
    <w:rsid w:val="003C01A7"/>
    <w:rsid w:val="003C03FA"/>
    <w:rsid w:val="003C08DD"/>
    <w:rsid w:val="003C0A48"/>
    <w:rsid w:val="003C1082"/>
    <w:rsid w:val="003C12DA"/>
    <w:rsid w:val="003C14BF"/>
    <w:rsid w:val="003C1AE8"/>
    <w:rsid w:val="003C1BD4"/>
    <w:rsid w:val="003C200C"/>
    <w:rsid w:val="003C258D"/>
    <w:rsid w:val="003C2FD0"/>
    <w:rsid w:val="003C3382"/>
    <w:rsid w:val="003C3B65"/>
    <w:rsid w:val="003C41DA"/>
    <w:rsid w:val="003C4377"/>
    <w:rsid w:val="003C4AF0"/>
    <w:rsid w:val="003C51CE"/>
    <w:rsid w:val="003C54C4"/>
    <w:rsid w:val="003C553D"/>
    <w:rsid w:val="003C572C"/>
    <w:rsid w:val="003C5E20"/>
    <w:rsid w:val="003C633D"/>
    <w:rsid w:val="003C7730"/>
    <w:rsid w:val="003D06F2"/>
    <w:rsid w:val="003D0CF5"/>
    <w:rsid w:val="003D0D83"/>
    <w:rsid w:val="003D164C"/>
    <w:rsid w:val="003D16C9"/>
    <w:rsid w:val="003D1A51"/>
    <w:rsid w:val="003D1C80"/>
    <w:rsid w:val="003D219B"/>
    <w:rsid w:val="003D2519"/>
    <w:rsid w:val="003D2703"/>
    <w:rsid w:val="003D2D7E"/>
    <w:rsid w:val="003D3171"/>
    <w:rsid w:val="003D39F0"/>
    <w:rsid w:val="003D3D39"/>
    <w:rsid w:val="003D44A7"/>
    <w:rsid w:val="003D4B47"/>
    <w:rsid w:val="003D4C55"/>
    <w:rsid w:val="003D4D63"/>
    <w:rsid w:val="003D5939"/>
    <w:rsid w:val="003D5A3C"/>
    <w:rsid w:val="003D5A44"/>
    <w:rsid w:val="003D5B85"/>
    <w:rsid w:val="003D60BD"/>
    <w:rsid w:val="003D664D"/>
    <w:rsid w:val="003D70F1"/>
    <w:rsid w:val="003D7F84"/>
    <w:rsid w:val="003E0377"/>
    <w:rsid w:val="003E0940"/>
    <w:rsid w:val="003E0D09"/>
    <w:rsid w:val="003E1B90"/>
    <w:rsid w:val="003E1D35"/>
    <w:rsid w:val="003E1FB9"/>
    <w:rsid w:val="003E209D"/>
    <w:rsid w:val="003E212F"/>
    <w:rsid w:val="003E2930"/>
    <w:rsid w:val="003E2CEB"/>
    <w:rsid w:val="003E381E"/>
    <w:rsid w:val="003E3AA5"/>
    <w:rsid w:val="003E3C00"/>
    <w:rsid w:val="003E48CF"/>
    <w:rsid w:val="003E4A71"/>
    <w:rsid w:val="003E545B"/>
    <w:rsid w:val="003E561A"/>
    <w:rsid w:val="003E56FE"/>
    <w:rsid w:val="003E656A"/>
    <w:rsid w:val="003E6757"/>
    <w:rsid w:val="003E68EA"/>
    <w:rsid w:val="003E6901"/>
    <w:rsid w:val="003E6A8F"/>
    <w:rsid w:val="003E72BF"/>
    <w:rsid w:val="003E7322"/>
    <w:rsid w:val="003E73FF"/>
    <w:rsid w:val="003F031B"/>
    <w:rsid w:val="003F18D7"/>
    <w:rsid w:val="003F1D22"/>
    <w:rsid w:val="003F203D"/>
    <w:rsid w:val="003F2487"/>
    <w:rsid w:val="003F2682"/>
    <w:rsid w:val="003F2ACE"/>
    <w:rsid w:val="003F3A2A"/>
    <w:rsid w:val="003F49F2"/>
    <w:rsid w:val="003F53CC"/>
    <w:rsid w:val="003F542F"/>
    <w:rsid w:val="003F6A97"/>
    <w:rsid w:val="003F6ADB"/>
    <w:rsid w:val="003F6D9A"/>
    <w:rsid w:val="003F6F16"/>
    <w:rsid w:val="003F6F87"/>
    <w:rsid w:val="003F72B2"/>
    <w:rsid w:val="003F7B0A"/>
    <w:rsid w:val="003F7D8A"/>
    <w:rsid w:val="00400377"/>
    <w:rsid w:val="0040214C"/>
    <w:rsid w:val="00402381"/>
    <w:rsid w:val="004027D6"/>
    <w:rsid w:val="0040308F"/>
    <w:rsid w:val="00403EE7"/>
    <w:rsid w:val="00403F65"/>
    <w:rsid w:val="00404274"/>
    <w:rsid w:val="00404FA8"/>
    <w:rsid w:val="00405E41"/>
    <w:rsid w:val="0040694E"/>
    <w:rsid w:val="0040774C"/>
    <w:rsid w:val="004100B2"/>
    <w:rsid w:val="00410598"/>
    <w:rsid w:val="00410A54"/>
    <w:rsid w:val="00410A9C"/>
    <w:rsid w:val="00412346"/>
    <w:rsid w:val="0041252D"/>
    <w:rsid w:val="00412B4B"/>
    <w:rsid w:val="0041358E"/>
    <w:rsid w:val="0041361F"/>
    <w:rsid w:val="004136D8"/>
    <w:rsid w:val="00413AB2"/>
    <w:rsid w:val="00413C00"/>
    <w:rsid w:val="00413E6C"/>
    <w:rsid w:val="00414018"/>
    <w:rsid w:val="00414636"/>
    <w:rsid w:val="00414AF5"/>
    <w:rsid w:val="00414B51"/>
    <w:rsid w:val="004153FD"/>
    <w:rsid w:val="004154B5"/>
    <w:rsid w:val="00415667"/>
    <w:rsid w:val="00415CAB"/>
    <w:rsid w:val="0041603E"/>
    <w:rsid w:val="0041609A"/>
    <w:rsid w:val="0041613D"/>
    <w:rsid w:val="00416581"/>
    <w:rsid w:val="00416EFD"/>
    <w:rsid w:val="0041781A"/>
    <w:rsid w:val="0041796E"/>
    <w:rsid w:val="004201DA"/>
    <w:rsid w:val="00420771"/>
    <w:rsid w:val="004209FF"/>
    <w:rsid w:val="00420A42"/>
    <w:rsid w:val="00420E55"/>
    <w:rsid w:val="00420EFD"/>
    <w:rsid w:val="0042135F"/>
    <w:rsid w:val="004222DA"/>
    <w:rsid w:val="00422FC9"/>
    <w:rsid w:val="004234E9"/>
    <w:rsid w:val="00424254"/>
    <w:rsid w:val="0042447A"/>
    <w:rsid w:val="00425829"/>
    <w:rsid w:val="00425D3A"/>
    <w:rsid w:val="00425D4E"/>
    <w:rsid w:val="00426809"/>
    <w:rsid w:val="004273FA"/>
    <w:rsid w:val="00427578"/>
    <w:rsid w:val="00430160"/>
    <w:rsid w:val="0043024D"/>
    <w:rsid w:val="004302BD"/>
    <w:rsid w:val="00430B39"/>
    <w:rsid w:val="0043137F"/>
    <w:rsid w:val="004314B2"/>
    <w:rsid w:val="00432203"/>
    <w:rsid w:val="0043269A"/>
    <w:rsid w:val="00432AD0"/>
    <w:rsid w:val="00432CC6"/>
    <w:rsid w:val="00432F17"/>
    <w:rsid w:val="00433359"/>
    <w:rsid w:val="00433555"/>
    <w:rsid w:val="004337E9"/>
    <w:rsid w:val="0043386B"/>
    <w:rsid w:val="004339A3"/>
    <w:rsid w:val="00433A90"/>
    <w:rsid w:val="00434261"/>
    <w:rsid w:val="00434382"/>
    <w:rsid w:val="004343DA"/>
    <w:rsid w:val="00434489"/>
    <w:rsid w:val="00434A4B"/>
    <w:rsid w:val="00434FF5"/>
    <w:rsid w:val="00435031"/>
    <w:rsid w:val="00436185"/>
    <w:rsid w:val="00436DAA"/>
    <w:rsid w:val="0043769C"/>
    <w:rsid w:val="0043789A"/>
    <w:rsid w:val="00437D90"/>
    <w:rsid w:val="00440561"/>
    <w:rsid w:val="004409BD"/>
    <w:rsid w:val="00440C9D"/>
    <w:rsid w:val="00441CEA"/>
    <w:rsid w:val="00441D8A"/>
    <w:rsid w:val="00442672"/>
    <w:rsid w:val="00442712"/>
    <w:rsid w:val="00442AE0"/>
    <w:rsid w:val="00442D4C"/>
    <w:rsid w:val="00443075"/>
    <w:rsid w:val="004444C5"/>
    <w:rsid w:val="00444EA9"/>
    <w:rsid w:val="004451D6"/>
    <w:rsid w:val="00445207"/>
    <w:rsid w:val="004458ED"/>
    <w:rsid w:val="00446FAB"/>
    <w:rsid w:val="004475C3"/>
    <w:rsid w:val="004476B4"/>
    <w:rsid w:val="00447D49"/>
    <w:rsid w:val="00450FE0"/>
    <w:rsid w:val="00451EE1"/>
    <w:rsid w:val="00451EF9"/>
    <w:rsid w:val="00452458"/>
    <w:rsid w:val="0045321D"/>
    <w:rsid w:val="0045326B"/>
    <w:rsid w:val="00453D89"/>
    <w:rsid w:val="00453DCE"/>
    <w:rsid w:val="00453EB0"/>
    <w:rsid w:val="004541E2"/>
    <w:rsid w:val="004547D1"/>
    <w:rsid w:val="00454CA1"/>
    <w:rsid w:val="00455376"/>
    <w:rsid w:val="004553EB"/>
    <w:rsid w:val="0045547B"/>
    <w:rsid w:val="00455BD8"/>
    <w:rsid w:val="00455DCF"/>
    <w:rsid w:val="0045607F"/>
    <w:rsid w:val="004567B6"/>
    <w:rsid w:val="004567B7"/>
    <w:rsid w:val="00457C2B"/>
    <w:rsid w:val="00457D52"/>
    <w:rsid w:val="00460287"/>
    <w:rsid w:val="00461034"/>
    <w:rsid w:val="004612B9"/>
    <w:rsid w:val="00461AE2"/>
    <w:rsid w:val="00461DC9"/>
    <w:rsid w:val="0046220E"/>
    <w:rsid w:val="00462220"/>
    <w:rsid w:val="004624F8"/>
    <w:rsid w:val="00462F72"/>
    <w:rsid w:val="00463004"/>
    <w:rsid w:val="00463480"/>
    <w:rsid w:val="0046381D"/>
    <w:rsid w:val="00463920"/>
    <w:rsid w:val="00463CB4"/>
    <w:rsid w:val="00463F0F"/>
    <w:rsid w:val="00464822"/>
    <w:rsid w:val="00464F2C"/>
    <w:rsid w:val="004652C5"/>
    <w:rsid w:val="004655E6"/>
    <w:rsid w:val="004665DA"/>
    <w:rsid w:val="00466965"/>
    <w:rsid w:val="00466A1C"/>
    <w:rsid w:val="004670EA"/>
    <w:rsid w:val="004671F1"/>
    <w:rsid w:val="00467215"/>
    <w:rsid w:val="00467407"/>
    <w:rsid w:val="004679DC"/>
    <w:rsid w:val="00467D25"/>
    <w:rsid w:val="00470928"/>
    <w:rsid w:val="00470F4E"/>
    <w:rsid w:val="00471101"/>
    <w:rsid w:val="00472093"/>
    <w:rsid w:val="00472BB8"/>
    <w:rsid w:val="00472D9A"/>
    <w:rsid w:val="00473D20"/>
    <w:rsid w:val="00474084"/>
    <w:rsid w:val="00474960"/>
    <w:rsid w:val="00474AA9"/>
    <w:rsid w:val="00474F36"/>
    <w:rsid w:val="004751E9"/>
    <w:rsid w:val="004752E3"/>
    <w:rsid w:val="00475618"/>
    <w:rsid w:val="00475938"/>
    <w:rsid w:val="00475E26"/>
    <w:rsid w:val="00475FD5"/>
    <w:rsid w:val="004774FF"/>
    <w:rsid w:val="00477D8E"/>
    <w:rsid w:val="00480B35"/>
    <w:rsid w:val="004810B0"/>
    <w:rsid w:val="004814B9"/>
    <w:rsid w:val="0048166E"/>
    <w:rsid w:val="00482007"/>
    <w:rsid w:val="0048305B"/>
    <w:rsid w:val="00483589"/>
    <w:rsid w:val="00483953"/>
    <w:rsid w:val="00484406"/>
    <w:rsid w:val="00484BE5"/>
    <w:rsid w:val="00485FFF"/>
    <w:rsid w:val="004864D8"/>
    <w:rsid w:val="00486514"/>
    <w:rsid w:val="004868EB"/>
    <w:rsid w:val="00486C63"/>
    <w:rsid w:val="00487532"/>
    <w:rsid w:val="004875EF"/>
    <w:rsid w:val="004879A5"/>
    <w:rsid w:val="0049188B"/>
    <w:rsid w:val="0049283A"/>
    <w:rsid w:val="00492CD6"/>
    <w:rsid w:val="00492F6F"/>
    <w:rsid w:val="00492F74"/>
    <w:rsid w:val="00493450"/>
    <w:rsid w:val="00493D92"/>
    <w:rsid w:val="00493E5F"/>
    <w:rsid w:val="00494609"/>
    <w:rsid w:val="0049554E"/>
    <w:rsid w:val="00495641"/>
    <w:rsid w:val="00495719"/>
    <w:rsid w:val="00495839"/>
    <w:rsid w:val="00495841"/>
    <w:rsid w:val="00495B24"/>
    <w:rsid w:val="00496035"/>
    <w:rsid w:val="00496898"/>
    <w:rsid w:val="00496D6C"/>
    <w:rsid w:val="00497C42"/>
    <w:rsid w:val="00497EEB"/>
    <w:rsid w:val="004A0D6D"/>
    <w:rsid w:val="004A15B7"/>
    <w:rsid w:val="004A1915"/>
    <w:rsid w:val="004A194A"/>
    <w:rsid w:val="004A199D"/>
    <w:rsid w:val="004A26AF"/>
    <w:rsid w:val="004A2884"/>
    <w:rsid w:val="004A29CB"/>
    <w:rsid w:val="004A2F61"/>
    <w:rsid w:val="004A4244"/>
    <w:rsid w:val="004A467B"/>
    <w:rsid w:val="004A50A0"/>
    <w:rsid w:val="004A52C4"/>
    <w:rsid w:val="004A52F2"/>
    <w:rsid w:val="004A56C8"/>
    <w:rsid w:val="004A5C93"/>
    <w:rsid w:val="004A5D8E"/>
    <w:rsid w:val="004A758C"/>
    <w:rsid w:val="004A75ED"/>
    <w:rsid w:val="004A779E"/>
    <w:rsid w:val="004B0625"/>
    <w:rsid w:val="004B13C9"/>
    <w:rsid w:val="004B2A82"/>
    <w:rsid w:val="004B3C10"/>
    <w:rsid w:val="004B3EC4"/>
    <w:rsid w:val="004B442E"/>
    <w:rsid w:val="004B4506"/>
    <w:rsid w:val="004B480B"/>
    <w:rsid w:val="004B536B"/>
    <w:rsid w:val="004B6002"/>
    <w:rsid w:val="004B6366"/>
    <w:rsid w:val="004B6CA9"/>
    <w:rsid w:val="004C011D"/>
    <w:rsid w:val="004C02D5"/>
    <w:rsid w:val="004C065E"/>
    <w:rsid w:val="004C0776"/>
    <w:rsid w:val="004C1E42"/>
    <w:rsid w:val="004C213F"/>
    <w:rsid w:val="004C2511"/>
    <w:rsid w:val="004C264B"/>
    <w:rsid w:val="004C28D6"/>
    <w:rsid w:val="004C2AB9"/>
    <w:rsid w:val="004C49C2"/>
    <w:rsid w:val="004C4B96"/>
    <w:rsid w:val="004C4CEE"/>
    <w:rsid w:val="004C4E50"/>
    <w:rsid w:val="004C5665"/>
    <w:rsid w:val="004C590B"/>
    <w:rsid w:val="004C5F96"/>
    <w:rsid w:val="004C6740"/>
    <w:rsid w:val="004C74E3"/>
    <w:rsid w:val="004C7B03"/>
    <w:rsid w:val="004D01B9"/>
    <w:rsid w:val="004D035E"/>
    <w:rsid w:val="004D0618"/>
    <w:rsid w:val="004D0A0B"/>
    <w:rsid w:val="004D13CE"/>
    <w:rsid w:val="004D1453"/>
    <w:rsid w:val="004D190B"/>
    <w:rsid w:val="004D2158"/>
    <w:rsid w:val="004D2298"/>
    <w:rsid w:val="004D262D"/>
    <w:rsid w:val="004D2933"/>
    <w:rsid w:val="004D2BA1"/>
    <w:rsid w:val="004D2FE5"/>
    <w:rsid w:val="004D32E4"/>
    <w:rsid w:val="004D34CC"/>
    <w:rsid w:val="004D38A8"/>
    <w:rsid w:val="004D3977"/>
    <w:rsid w:val="004D39B6"/>
    <w:rsid w:val="004D3E77"/>
    <w:rsid w:val="004D3F84"/>
    <w:rsid w:val="004D4216"/>
    <w:rsid w:val="004D454E"/>
    <w:rsid w:val="004D4E8F"/>
    <w:rsid w:val="004D4EEB"/>
    <w:rsid w:val="004D54FF"/>
    <w:rsid w:val="004D623B"/>
    <w:rsid w:val="004D658F"/>
    <w:rsid w:val="004D7A3A"/>
    <w:rsid w:val="004D7CC4"/>
    <w:rsid w:val="004E06CE"/>
    <w:rsid w:val="004E0CA8"/>
    <w:rsid w:val="004E1032"/>
    <w:rsid w:val="004E1424"/>
    <w:rsid w:val="004E1600"/>
    <w:rsid w:val="004E1B93"/>
    <w:rsid w:val="004E1C68"/>
    <w:rsid w:val="004E250A"/>
    <w:rsid w:val="004E26B3"/>
    <w:rsid w:val="004E27BD"/>
    <w:rsid w:val="004E28A5"/>
    <w:rsid w:val="004E2E0A"/>
    <w:rsid w:val="004E350A"/>
    <w:rsid w:val="004E3731"/>
    <w:rsid w:val="004E3991"/>
    <w:rsid w:val="004E5387"/>
    <w:rsid w:val="004E5415"/>
    <w:rsid w:val="004E5F6A"/>
    <w:rsid w:val="004E709B"/>
    <w:rsid w:val="004E77E7"/>
    <w:rsid w:val="004E79C1"/>
    <w:rsid w:val="004E7A55"/>
    <w:rsid w:val="004F0062"/>
    <w:rsid w:val="004F015D"/>
    <w:rsid w:val="004F02E9"/>
    <w:rsid w:val="004F060E"/>
    <w:rsid w:val="004F077E"/>
    <w:rsid w:val="004F1253"/>
    <w:rsid w:val="004F2931"/>
    <w:rsid w:val="004F2B0B"/>
    <w:rsid w:val="004F39E0"/>
    <w:rsid w:val="004F42F7"/>
    <w:rsid w:val="004F4D8F"/>
    <w:rsid w:val="004F4EDA"/>
    <w:rsid w:val="004F5514"/>
    <w:rsid w:val="004F56CE"/>
    <w:rsid w:val="004F6126"/>
    <w:rsid w:val="004F714E"/>
    <w:rsid w:val="004F7192"/>
    <w:rsid w:val="00500828"/>
    <w:rsid w:val="00500D23"/>
    <w:rsid w:val="00500D39"/>
    <w:rsid w:val="00500F73"/>
    <w:rsid w:val="00501098"/>
    <w:rsid w:val="00501EBB"/>
    <w:rsid w:val="00501F1D"/>
    <w:rsid w:val="00502082"/>
    <w:rsid w:val="00502610"/>
    <w:rsid w:val="00502AA2"/>
    <w:rsid w:val="0050330D"/>
    <w:rsid w:val="005034E1"/>
    <w:rsid w:val="0050361D"/>
    <w:rsid w:val="0050369A"/>
    <w:rsid w:val="00503ECA"/>
    <w:rsid w:val="005041FE"/>
    <w:rsid w:val="00504653"/>
    <w:rsid w:val="00505B73"/>
    <w:rsid w:val="005064AF"/>
    <w:rsid w:val="005068AB"/>
    <w:rsid w:val="00506C34"/>
    <w:rsid w:val="00506DCB"/>
    <w:rsid w:val="00506EB6"/>
    <w:rsid w:val="005108B3"/>
    <w:rsid w:val="00510C2E"/>
    <w:rsid w:val="0051264B"/>
    <w:rsid w:val="0051289E"/>
    <w:rsid w:val="00512927"/>
    <w:rsid w:val="00512A80"/>
    <w:rsid w:val="00512B26"/>
    <w:rsid w:val="00512BB6"/>
    <w:rsid w:val="0051321E"/>
    <w:rsid w:val="00513637"/>
    <w:rsid w:val="0051368F"/>
    <w:rsid w:val="005138DA"/>
    <w:rsid w:val="00513963"/>
    <w:rsid w:val="00513C49"/>
    <w:rsid w:val="00513D98"/>
    <w:rsid w:val="005142A6"/>
    <w:rsid w:val="00514CD0"/>
    <w:rsid w:val="00514E63"/>
    <w:rsid w:val="00515531"/>
    <w:rsid w:val="00515B05"/>
    <w:rsid w:val="00515DB3"/>
    <w:rsid w:val="00516FC4"/>
    <w:rsid w:val="005207DB"/>
    <w:rsid w:val="00521252"/>
    <w:rsid w:val="0052217D"/>
    <w:rsid w:val="00522B6B"/>
    <w:rsid w:val="005232C9"/>
    <w:rsid w:val="00523FB9"/>
    <w:rsid w:val="005242AC"/>
    <w:rsid w:val="00524BE5"/>
    <w:rsid w:val="0052505E"/>
    <w:rsid w:val="0052576F"/>
    <w:rsid w:val="00525D0B"/>
    <w:rsid w:val="00526284"/>
    <w:rsid w:val="00526A80"/>
    <w:rsid w:val="00526C2B"/>
    <w:rsid w:val="00526F2F"/>
    <w:rsid w:val="005270AD"/>
    <w:rsid w:val="00527736"/>
    <w:rsid w:val="00527754"/>
    <w:rsid w:val="005278F1"/>
    <w:rsid w:val="00527BD5"/>
    <w:rsid w:val="00527EF5"/>
    <w:rsid w:val="0053018E"/>
    <w:rsid w:val="00530333"/>
    <w:rsid w:val="0053080C"/>
    <w:rsid w:val="005309ED"/>
    <w:rsid w:val="00530ECA"/>
    <w:rsid w:val="00531658"/>
    <w:rsid w:val="00531F42"/>
    <w:rsid w:val="00532B8F"/>
    <w:rsid w:val="00532CF5"/>
    <w:rsid w:val="00533212"/>
    <w:rsid w:val="0053321E"/>
    <w:rsid w:val="0053325F"/>
    <w:rsid w:val="005338EA"/>
    <w:rsid w:val="0053496F"/>
    <w:rsid w:val="00535191"/>
    <w:rsid w:val="00535214"/>
    <w:rsid w:val="00535F1F"/>
    <w:rsid w:val="00536E56"/>
    <w:rsid w:val="00537788"/>
    <w:rsid w:val="0054089C"/>
    <w:rsid w:val="00540C20"/>
    <w:rsid w:val="005414A2"/>
    <w:rsid w:val="00541BAD"/>
    <w:rsid w:val="00541BE2"/>
    <w:rsid w:val="005427BF"/>
    <w:rsid w:val="0054299A"/>
    <w:rsid w:val="00542F6E"/>
    <w:rsid w:val="005434F6"/>
    <w:rsid w:val="00543698"/>
    <w:rsid w:val="00543E46"/>
    <w:rsid w:val="00544457"/>
    <w:rsid w:val="00544732"/>
    <w:rsid w:val="00544A16"/>
    <w:rsid w:val="00544E7B"/>
    <w:rsid w:val="0054508E"/>
    <w:rsid w:val="005450FF"/>
    <w:rsid w:val="005451A2"/>
    <w:rsid w:val="0054550C"/>
    <w:rsid w:val="0054566C"/>
    <w:rsid w:val="00545C50"/>
    <w:rsid w:val="00546410"/>
    <w:rsid w:val="0054690B"/>
    <w:rsid w:val="00546E85"/>
    <w:rsid w:val="00546EC2"/>
    <w:rsid w:val="00547204"/>
    <w:rsid w:val="00547673"/>
    <w:rsid w:val="00547862"/>
    <w:rsid w:val="005508DC"/>
    <w:rsid w:val="00550C0C"/>
    <w:rsid w:val="00551B52"/>
    <w:rsid w:val="00551C26"/>
    <w:rsid w:val="0055246E"/>
    <w:rsid w:val="00552794"/>
    <w:rsid w:val="00553A7F"/>
    <w:rsid w:val="005541EF"/>
    <w:rsid w:val="005543ED"/>
    <w:rsid w:val="00554514"/>
    <w:rsid w:val="00554FB3"/>
    <w:rsid w:val="00554FE8"/>
    <w:rsid w:val="005555C7"/>
    <w:rsid w:val="0055677B"/>
    <w:rsid w:val="005571CA"/>
    <w:rsid w:val="00557203"/>
    <w:rsid w:val="00557BFF"/>
    <w:rsid w:val="00560617"/>
    <w:rsid w:val="005607C8"/>
    <w:rsid w:val="00560A0E"/>
    <w:rsid w:val="00561417"/>
    <w:rsid w:val="00561595"/>
    <w:rsid w:val="00561B82"/>
    <w:rsid w:val="00561EE0"/>
    <w:rsid w:val="00562782"/>
    <w:rsid w:val="00562868"/>
    <w:rsid w:val="00562887"/>
    <w:rsid w:val="00562926"/>
    <w:rsid w:val="005632B3"/>
    <w:rsid w:val="005632D3"/>
    <w:rsid w:val="00563885"/>
    <w:rsid w:val="00563DD4"/>
    <w:rsid w:val="005660B4"/>
    <w:rsid w:val="005660F9"/>
    <w:rsid w:val="0056612E"/>
    <w:rsid w:val="00567463"/>
    <w:rsid w:val="005678AC"/>
    <w:rsid w:val="005679B0"/>
    <w:rsid w:val="00567D00"/>
    <w:rsid w:val="00570347"/>
    <w:rsid w:val="00570E4F"/>
    <w:rsid w:val="00571768"/>
    <w:rsid w:val="005719FD"/>
    <w:rsid w:val="0057271F"/>
    <w:rsid w:val="00572D14"/>
    <w:rsid w:val="00572DBC"/>
    <w:rsid w:val="005730CC"/>
    <w:rsid w:val="0057356F"/>
    <w:rsid w:val="00573A31"/>
    <w:rsid w:val="00574099"/>
    <w:rsid w:val="0057501D"/>
    <w:rsid w:val="0057513B"/>
    <w:rsid w:val="00575313"/>
    <w:rsid w:val="00575328"/>
    <w:rsid w:val="00575ABC"/>
    <w:rsid w:val="00575AE0"/>
    <w:rsid w:val="00575F46"/>
    <w:rsid w:val="00576564"/>
    <w:rsid w:val="00577316"/>
    <w:rsid w:val="00577959"/>
    <w:rsid w:val="00577A9B"/>
    <w:rsid w:val="00577AF1"/>
    <w:rsid w:val="00577F9F"/>
    <w:rsid w:val="00580704"/>
    <w:rsid w:val="005807EC"/>
    <w:rsid w:val="005809D5"/>
    <w:rsid w:val="0058124A"/>
    <w:rsid w:val="00581B82"/>
    <w:rsid w:val="00581FF3"/>
    <w:rsid w:val="005821BA"/>
    <w:rsid w:val="0058241D"/>
    <w:rsid w:val="00582B8B"/>
    <w:rsid w:val="005833F7"/>
    <w:rsid w:val="00584584"/>
    <w:rsid w:val="005846E8"/>
    <w:rsid w:val="005851D2"/>
    <w:rsid w:val="005854A7"/>
    <w:rsid w:val="00585FBF"/>
    <w:rsid w:val="00587265"/>
    <w:rsid w:val="00587825"/>
    <w:rsid w:val="0059068B"/>
    <w:rsid w:val="00591768"/>
    <w:rsid w:val="00592158"/>
    <w:rsid w:val="005925B8"/>
    <w:rsid w:val="00592ADC"/>
    <w:rsid w:val="005930FA"/>
    <w:rsid w:val="0059322B"/>
    <w:rsid w:val="00593411"/>
    <w:rsid w:val="005936C1"/>
    <w:rsid w:val="00594162"/>
    <w:rsid w:val="005959E7"/>
    <w:rsid w:val="00595D41"/>
    <w:rsid w:val="00595F1B"/>
    <w:rsid w:val="00595FC8"/>
    <w:rsid w:val="005964F7"/>
    <w:rsid w:val="00596624"/>
    <w:rsid w:val="0059698B"/>
    <w:rsid w:val="00596C28"/>
    <w:rsid w:val="005971C8"/>
    <w:rsid w:val="005971D8"/>
    <w:rsid w:val="005976F2"/>
    <w:rsid w:val="00597DCE"/>
    <w:rsid w:val="005A07A6"/>
    <w:rsid w:val="005A0BC8"/>
    <w:rsid w:val="005A0E17"/>
    <w:rsid w:val="005A1642"/>
    <w:rsid w:val="005A2BC6"/>
    <w:rsid w:val="005A40F7"/>
    <w:rsid w:val="005A42E8"/>
    <w:rsid w:val="005A4D19"/>
    <w:rsid w:val="005A67AA"/>
    <w:rsid w:val="005A6857"/>
    <w:rsid w:val="005A6B7E"/>
    <w:rsid w:val="005A6EC5"/>
    <w:rsid w:val="005A7356"/>
    <w:rsid w:val="005A754D"/>
    <w:rsid w:val="005A7965"/>
    <w:rsid w:val="005B09CE"/>
    <w:rsid w:val="005B0FAB"/>
    <w:rsid w:val="005B1652"/>
    <w:rsid w:val="005B3255"/>
    <w:rsid w:val="005B3851"/>
    <w:rsid w:val="005B45C2"/>
    <w:rsid w:val="005B45D2"/>
    <w:rsid w:val="005B45DD"/>
    <w:rsid w:val="005B4829"/>
    <w:rsid w:val="005B4867"/>
    <w:rsid w:val="005B4AF1"/>
    <w:rsid w:val="005B5BBA"/>
    <w:rsid w:val="005B67A9"/>
    <w:rsid w:val="005B6C8F"/>
    <w:rsid w:val="005B7348"/>
    <w:rsid w:val="005B73E5"/>
    <w:rsid w:val="005B76D8"/>
    <w:rsid w:val="005B7F50"/>
    <w:rsid w:val="005B7FDD"/>
    <w:rsid w:val="005C0722"/>
    <w:rsid w:val="005C11AE"/>
    <w:rsid w:val="005C15A3"/>
    <w:rsid w:val="005C1B9A"/>
    <w:rsid w:val="005C1EC6"/>
    <w:rsid w:val="005C2704"/>
    <w:rsid w:val="005C2777"/>
    <w:rsid w:val="005C2E0E"/>
    <w:rsid w:val="005C337E"/>
    <w:rsid w:val="005C3AA5"/>
    <w:rsid w:val="005C48D9"/>
    <w:rsid w:val="005C4933"/>
    <w:rsid w:val="005C50B8"/>
    <w:rsid w:val="005C5588"/>
    <w:rsid w:val="005C5698"/>
    <w:rsid w:val="005C5973"/>
    <w:rsid w:val="005C5A39"/>
    <w:rsid w:val="005C5B15"/>
    <w:rsid w:val="005C60A6"/>
    <w:rsid w:val="005C6D29"/>
    <w:rsid w:val="005C7652"/>
    <w:rsid w:val="005C7A58"/>
    <w:rsid w:val="005C7FA6"/>
    <w:rsid w:val="005D030A"/>
    <w:rsid w:val="005D0D93"/>
    <w:rsid w:val="005D117F"/>
    <w:rsid w:val="005D1365"/>
    <w:rsid w:val="005D1CF7"/>
    <w:rsid w:val="005D253E"/>
    <w:rsid w:val="005D257A"/>
    <w:rsid w:val="005D2B52"/>
    <w:rsid w:val="005D2FEE"/>
    <w:rsid w:val="005D3872"/>
    <w:rsid w:val="005D3EDF"/>
    <w:rsid w:val="005D42F1"/>
    <w:rsid w:val="005D4A52"/>
    <w:rsid w:val="005D4F52"/>
    <w:rsid w:val="005D4F59"/>
    <w:rsid w:val="005D5955"/>
    <w:rsid w:val="005D6B06"/>
    <w:rsid w:val="005D6D12"/>
    <w:rsid w:val="005D6F06"/>
    <w:rsid w:val="005D75B3"/>
    <w:rsid w:val="005D77F2"/>
    <w:rsid w:val="005E01C8"/>
    <w:rsid w:val="005E0869"/>
    <w:rsid w:val="005E136D"/>
    <w:rsid w:val="005E1E71"/>
    <w:rsid w:val="005E27A2"/>
    <w:rsid w:val="005E3180"/>
    <w:rsid w:val="005E333A"/>
    <w:rsid w:val="005E3471"/>
    <w:rsid w:val="005E3C1F"/>
    <w:rsid w:val="005E48C0"/>
    <w:rsid w:val="005E4C21"/>
    <w:rsid w:val="005E52CD"/>
    <w:rsid w:val="005E53DD"/>
    <w:rsid w:val="005E5591"/>
    <w:rsid w:val="005E5904"/>
    <w:rsid w:val="005E5ADB"/>
    <w:rsid w:val="005E5C20"/>
    <w:rsid w:val="005E7D92"/>
    <w:rsid w:val="005F0611"/>
    <w:rsid w:val="005F249F"/>
    <w:rsid w:val="005F2956"/>
    <w:rsid w:val="005F3607"/>
    <w:rsid w:val="005F386F"/>
    <w:rsid w:val="005F3873"/>
    <w:rsid w:val="005F3FD5"/>
    <w:rsid w:val="005F44EE"/>
    <w:rsid w:val="005F59F5"/>
    <w:rsid w:val="005F5B6E"/>
    <w:rsid w:val="005F623C"/>
    <w:rsid w:val="005F68FB"/>
    <w:rsid w:val="005F6B4B"/>
    <w:rsid w:val="005F6C8E"/>
    <w:rsid w:val="005F72E2"/>
    <w:rsid w:val="005F7B2A"/>
    <w:rsid w:val="005F7C19"/>
    <w:rsid w:val="0060001D"/>
    <w:rsid w:val="00600163"/>
    <w:rsid w:val="00600A0B"/>
    <w:rsid w:val="00600F04"/>
    <w:rsid w:val="0060126E"/>
    <w:rsid w:val="00601C75"/>
    <w:rsid w:val="00602787"/>
    <w:rsid w:val="00603636"/>
    <w:rsid w:val="00603DBD"/>
    <w:rsid w:val="006043D4"/>
    <w:rsid w:val="00604C52"/>
    <w:rsid w:val="00605BCE"/>
    <w:rsid w:val="0060605D"/>
    <w:rsid w:val="006060BE"/>
    <w:rsid w:val="00606618"/>
    <w:rsid w:val="006066F5"/>
    <w:rsid w:val="0060723D"/>
    <w:rsid w:val="00607529"/>
    <w:rsid w:val="0060781D"/>
    <w:rsid w:val="00610429"/>
    <w:rsid w:val="006104F9"/>
    <w:rsid w:val="00610E6F"/>
    <w:rsid w:val="00610FE9"/>
    <w:rsid w:val="0061119C"/>
    <w:rsid w:val="0061133F"/>
    <w:rsid w:val="006114C8"/>
    <w:rsid w:val="0061172D"/>
    <w:rsid w:val="00611CDF"/>
    <w:rsid w:val="00613FFC"/>
    <w:rsid w:val="0061436C"/>
    <w:rsid w:val="0061457C"/>
    <w:rsid w:val="006147FB"/>
    <w:rsid w:val="00614B52"/>
    <w:rsid w:val="00615435"/>
    <w:rsid w:val="00615831"/>
    <w:rsid w:val="00615A14"/>
    <w:rsid w:val="00615B21"/>
    <w:rsid w:val="006162A5"/>
    <w:rsid w:val="00616554"/>
    <w:rsid w:val="006168D4"/>
    <w:rsid w:val="006174F8"/>
    <w:rsid w:val="00617961"/>
    <w:rsid w:val="00617AF4"/>
    <w:rsid w:val="00617E67"/>
    <w:rsid w:val="00620290"/>
    <w:rsid w:val="00620C28"/>
    <w:rsid w:val="006216FA"/>
    <w:rsid w:val="0062183B"/>
    <w:rsid w:val="00621979"/>
    <w:rsid w:val="00621C6A"/>
    <w:rsid w:val="00621EF3"/>
    <w:rsid w:val="00622B2A"/>
    <w:rsid w:val="00622BCC"/>
    <w:rsid w:val="00622E7C"/>
    <w:rsid w:val="006241AE"/>
    <w:rsid w:val="0062534E"/>
    <w:rsid w:val="006253DA"/>
    <w:rsid w:val="00627811"/>
    <w:rsid w:val="00627A33"/>
    <w:rsid w:val="0063006A"/>
    <w:rsid w:val="00630DAC"/>
    <w:rsid w:val="0063146C"/>
    <w:rsid w:val="00631C7B"/>
    <w:rsid w:val="006323D0"/>
    <w:rsid w:val="00633371"/>
    <w:rsid w:val="00633542"/>
    <w:rsid w:val="00633739"/>
    <w:rsid w:val="00633781"/>
    <w:rsid w:val="00633E5F"/>
    <w:rsid w:val="00633E96"/>
    <w:rsid w:val="00634616"/>
    <w:rsid w:val="00634838"/>
    <w:rsid w:val="00635381"/>
    <w:rsid w:val="006356B8"/>
    <w:rsid w:val="00636003"/>
    <w:rsid w:val="0063617D"/>
    <w:rsid w:val="006364DA"/>
    <w:rsid w:val="00636531"/>
    <w:rsid w:val="00636B93"/>
    <w:rsid w:val="0063716C"/>
    <w:rsid w:val="006373C3"/>
    <w:rsid w:val="00637497"/>
    <w:rsid w:val="00637B19"/>
    <w:rsid w:val="00637BC6"/>
    <w:rsid w:val="00637FEE"/>
    <w:rsid w:val="006401A3"/>
    <w:rsid w:val="0064041C"/>
    <w:rsid w:val="0064043E"/>
    <w:rsid w:val="00640516"/>
    <w:rsid w:val="00641416"/>
    <w:rsid w:val="00643D2F"/>
    <w:rsid w:val="00644A03"/>
    <w:rsid w:val="00645AD9"/>
    <w:rsid w:val="0064740B"/>
    <w:rsid w:val="00647AA9"/>
    <w:rsid w:val="00647DE4"/>
    <w:rsid w:val="006501BD"/>
    <w:rsid w:val="00650BDD"/>
    <w:rsid w:val="00651114"/>
    <w:rsid w:val="00651355"/>
    <w:rsid w:val="00651E50"/>
    <w:rsid w:val="00651F11"/>
    <w:rsid w:val="0065266F"/>
    <w:rsid w:val="00652724"/>
    <w:rsid w:val="00652E79"/>
    <w:rsid w:val="0065343B"/>
    <w:rsid w:val="00654610"/>
    <w:rsid w:val="0065473A"/>
    <w:rsid w:val="00654CA8"/>
    <w:rsid w:val="0065557B"/>
    <w:rsid w:val="00655D5F"/>
    <w:rsid w:val="006562D0"/>
    <w:rsid w:val="0065660E"/>
    <w:rsid w:val="00656658"/>
    <w:rsid w:val="00656F99"/>
    <w:rsid w:val="00657703"/>
    <w:rsid w:val="00660E4A"/>
    <w:rsid w:val="00661A78"/>
    <w:rsid w:val="0066257F"/>
    <w:rsid w:val="006629C2"/>
    <w:rsid w:val="006634FA"/>
    <w:rsid w:val="0066352F"/>
    <w:rsid w:val="006645D6"/>
    <w:rsid w:val="00664E5B"/>
    <w:rsid w:val="00665215"/>
    <w:rsid w:val="00665915"/>
    <w:rsid w:val="00665988"/>
    <w:rsid w:val="00665BE7"/>
    <w:rsid w:val="006664C4"/>
    <w:rsid w:val="00666928"/>
    <w:rsid w:val="00667981"/>
    <w:rsid w:val="0067003D"/>
    <w:rsid w:val="00670ACE"/>
    <w:rsid w:val="00670BED"/>
    <w:rsid w:val="0067121F"/>
    <w:rsid w:val="006718E3"/>
    <w:rsid w:val="00671BEA"/>
    <w:rsid w:val="006720CB"/>
    <w:rsid w:val="006726C3"/>
    <w:rsid w:val="0067271D"/>
    <w:rsid w:val="00672D8D"/>
    <w:rsid w:val="0067348C"/>
    <w:rsid w:val="0067367C"/>
    <w:rsid w:val="006739C1"/>
    <w:rsid w:val="0067482B"/>
    <w:rsid w:val="006752A2"/>
    <w:rsid w:val="006755BC"/>
    <w:rsid w:val="006758F9"/>
    <w:rsid w:val="0067708C"/>
    <w:rsid w:val="00677F8C"/>
    <w:rsid w:val="00680652"/>
    <w:rsid w:val="00680971"/>
    <w:rsid w:val="0068110F"/>
    <w:rsid w:val="00681338"/>
    <w:rsid w:val="006813FB"/>
    <w:rsid w:val="00681582"/>
    <w:rsid w:val="00681850"/>
    <w:rsid w:val="00681BBF"/>
    <w:rsid w:val="006830C2"/>
    <w:rsid w:val="006835B5"/>
    <w:rsid w:val="006839FB"/>
    <w:rsid w:val="0068420F"/>
    <w:rsid w:val="00684C0A"/>
    <w:rsid w:val="00685653"/>
    <w:rsid w:val="00685FEC"/>
    <w:rsid w:val="00686BC1"/>
    <w:rsid w:val="00687128"/>
    <w:rsid w:val="006900CB"/>
    <w:rsid w:val="006913AE"/>
    <w:rsid w:val="006916E0"/>
    <w:rsid w:val="00691CAB"/>
    <w:rsid w:val="0069280D"/>
    <w:rsid w:val="00692C5C"/>
    <w:rsid w:val="00692DF8"/>
    <w:rsid w:val="00692FBC"/>
    <w:rsid w:val="00693050"/>
    <w:rsid w:val="00693F4E"/>
    <w:rsid w:val="006942AF"/>
    <w:rsid w:val="00694331"/>
    <w:rsid w:val="00694416"/>
    <w:rsid w:val="006945ED"/>
    <w:rsid w:val="006949D3"/>
    <w:rsid w:val="00694C8A"/>
    <w:rsid w:val="00694EA4"/>
    <w:rsid w:val="00695110"/>
    <w:rsid w:val="0069519C"/>
    <w:rsid w:val="0069538C"/>
    <w:rsid w:val="006955D6"/>
    <w:rsid w:val="00695835"/>
    <w:rsid w:val="00695C77"/>
    <w:rsid w:val="0069604F"/>
    <w:rsid w:val="006961C9"/>
    <w:rsid w:val="006962AB"/>
    <w:rsid w:val="0069767C"/>
    <w:rsid w:val="006979FD"/>
    <w:rsid w:val="00697E96"/>
    <w:rsid w:val="006A0750"/>
    <w:rsid w:val="006A0770"/>
    <w:rsid w:val="006A3741"/>
    <w:rsid w:val="006A44B0"/>
    <w:rsid w:val="006A4720"/>
    <w:rsid w:val="006A47B0"/>
    <w:rsid w:val="006A52D8"/>
    <w:rsid w:val="006A5376"/>
    <w:rsid w:val="006A5555"/>
    <w:rsid w:val="006A5A73"/>
    <w:rsid w:val="006A5BA2"/>
    <w:rsid w:val="006A5D48"/>
    <w:rsid w:val="006A5F53"/>
    <w:rsid w:val="006A64F0"/>
    <w:rsid w:val="006A681F"/>
    <w:rsid w:val="006A68E7"/>
    <w:rsid w:val="006A7010"/>
    <w:rsid w:val="006A74DA"/>
    <w:rsid w:val="006A751C"/>
    <w:rsid w:val="006A7613"/>
    <w:rsid w:val="006A7ED0"/>
    <w:rsid w:val="006B0C5E"/>
    <w:rsid w:val="006B11A0"/>
    <w:rsid w:val="006B12B5"/>
    <w:rsid w:val="006B1869"/>
    <w:rsid w:val="006B2A45"/>
    <w:rsid w:val="006B491B"/>
    <w:rsid w:val="006B49A7"/>
    <w:rsid w:val="006B4F08"/>
    <w:rsid w:val="006B4F14"/>
    <w:rsid w:val="006B5C69"/>
    <w:rsid w:val="006B6044"/>
    <w:rsid w:val="006B6201"/>
    <w:rsid w:val="006B68B6"/>
    <w:rsid w:val="006B712E"/>
    <w:rsid w:val="006B73BA"/>
    <w:rsid w:val="006C11DC"/>
    <w:rsid w:val="006C1A15"/>
    <w:rsid w:val="006C1BEA"/>
    <w:rsid w:val="006C297F"/>
    <w:rsid w:val="006C2B18"/>
    <w:rsid w:val="006C35C6"/>
    <w:rsid w:val="006C3896"/>
    <w:rsid w:val="006C3EEA"/>
    <w:rsid w:val="006C425E"/>
    <w:rsid w:val="006C4B17"/>
    <w:rsid w:val="006C5163"/>
    <w:rsid w:val="006C549A"/>
    <w:rsid w:val="006C5984"/>
    <w:rsid w:val="006C64C1"/>
    <w:rsid w:val="006C67AE"/>
    <w:rsid w:val="006C714E"/>
    <w:rsid w:val="006D0065"/>
    <w:rsid w:val="006D0EE2"/>
    <w:rsid w:val="006D14BF"/>
    <w:rsid w:val="006D1559"/>
    <w:rsid w:val="006D1BD1"/>
    <w:rsid w:val="006D26B7"/>
    <w:rsid w:val="006D2979"/>
    <w:rsid w:val="006D30B1"/>
    <w:rsid w:val="006D3BE1"/>
    <w:rsid w:val="006D41AB"/>
    <w:rsid w:val="006D43A6"/>
    <w:rsid w:val="006D44C4"/>
    <w:rsid w:val="006D465F"/>
    <w:rsid w:val="006D4BD7"/>
    <w:rsid w:val="006D4D40"/>
    <w:rsid w:val="006D50DA"/>
    <w:rsid w:val="006D53BF"/>
    <w:rsid w:val="006D55A2"/>
    <w:rsid w:val="006D5924"/>
    <w:rsid w:val="006D5A93"/>
    <w:rsid w:val="006D5CE9"/>
    <w:rsid w:val="006D6AAC"/>
    <w:rsid w:val="006D6FE6"/>
    <w:rsid w:val="006D7069"/>
    <w:rsid w:val="006D75E0"/>
    <w:rsid w:val="006E0B69"/>
    <w:rsid w:val="006E0CED"/>
    <w:rsid w:val="006E0FE3"/>
    <w:rsid w:val="006E1C8E"/>
    <w:rsid w:val="006E23F4"/>
    <w:rsid w:val="006E2A2F"/>
    <w:rsid w:val="006E2D69"/>
    <w:rsid w:val="006E2DF6"/>
    <w:rsid w:val="006E2EB3"/>
    <w:rsid w:val="006E2F93"/>
    <w:rsid w:val="006E3058"/>
    <w:rsid w:val="006E431F"/>
    <w:rsid w:val="006E45D0"/>
    <w:rsid w:val="006E4AB4"/>
    <w:rsid w:val="006E4F18"/>
    <w:rsid w:val="006E516C"/>
    <w:rsid w:val="006E5E4C"/>
    <w:rsid w:val="006E5F00"/>
    <w:rsid w:val="006E60DB"/>
    <w:rsid w:val="006E64D8"/>
    <w:rsid w:val="006E6E0D"/>
    <w:rsid w:val="006E7CDE"/>
    <w:rsid w:val="006E7DE0"/>
    <w:rsid w:val="006F0B4D"/>
    <w:rsid w:val="006F109E"/>
    <w:rsid w:val="006F16EB"/>
    <w:rsid w:val="006F1724"/>
    <w:rsid w:val="006F183B"/>
    <w:rsid w:val="006F1D15"/>
    <w:rsid w:val="006F250E"/>
    <w:rsid w:val="006F30FB"/>
    <w:rsid w:val="006F359E"/>
    <w:rsid w:val="006F3F38"/>
    <w:rsid w:val="006F424A"/>
    <w:rsid w:val="006F4A54"/>
    <w:rsid w:val="006F505D"/>
    <w:rsid w:val="006F5842"/>
    <w:rsid w:val="006F5E4D"/>
    <w:rsid w:val="006F5F90"/>
    <w:rsid w:val="006F60F0"/>
    <w:rsid w:val="006F6F5D"/>
    <w:rsid w:val="006F790B"/>
    <w:rsid w:val="006F7914"/>
    <w:rsid w:val="006F79C3"/>
    <w:rsid w:val="006F7E17"/>
    <w:rsid w:val="00700195"/>
    <w:rsid w:val="007003E6"/>
    <w:rsid w:val="0070094B"/>
    <w:rsid w:val="00700A6B"/>
    <w:rsid w:val="007013C1"/>
    <w:rsid w:val="007015FF"/>
    <w:rsid w:val="007017B3"/>
    <w:rsid w:val="007018EF"/>
    <w:rsid w:val="00701A96"/>
    <w:rsid w:val="00702209"/>
    <w:rsid w:val="0070249D"/>
    <w:rsid w:val="00702EC4"/>
    <w:rsid w:val="007035AF"/>
    <w:rsid w:val="007038D5"/>
    <w:rsid w:val="00703CBD"/>
    <w:rsid w:val="00705621"/>
    <w:rsid w:val="007058F6"/>
    <w:rsid w:val="007060C3"/>
    <w:rsid w:val="0070628E"/>
    <w:rsid w:val="00706773"/>
    <w:rsid w:val="00707295"/>
    <w:rsid w:val="007108EF"/>
    <w:rsid w:val="00711416"/>
    <w:rsid w:val="007114D1"/>
    <w:rsid w:val="00711916"/>
    <w:rsid w:val="00712342"/>
    <w:rsid w:val="007127D3"/>
    <w:rsid w:val="00712872"/>
    <w:rsid w:val="00712AD2"/>
    <w:rsid w:val="007133F9"/>
    <w:rsid w:val="007136E0"/>
    <w:rsid w:val="0071374D"/>
    <w:rsid w:val="00713C39"/>
    <w:rsid w:val="00714437"/>
    <w:rsid w:val="007145E5"/>
    <w:rsid w:val="00714791"/>
    <w:rsid w:val="0071529E"/>
    <w:rsid w:val="007159BA"/>
    <w:rsid w:val="00715B37"/>
    <w:rsid w:val="00715DE3"/>
    <w:rsid w:val="007165BE"/>
    <w:rsid w:val="007167C6"/>
    <w:rsid w:val="00716B22"/>
    <w:rsid w:val="00717100"/>
    <w:rsid w:val="0071714A"/>
    <w:rsid w:val="00717707"/>
    <w:rsid w:val="007179A6"/>
    <w:rsid w:val="00720095"/>
    <w:rsid w:val="00720266"/>
    <w:rsid w:val="00721063"/>
    <w:rsid w:val="007210A3"/>
    <w:rsid w:val="007216C0"/>
    <w:rsid w:val="00721801"/>
    <w:rsid w:val="007229A1"/>
    <w:rsid w:val="0072340B"/>
    <w:rsid w:val="00723715"/>
    <w:rsid w:val="00724816"/>
    <w:rsid w:val="00724C0E"/>
    <w:rsid w:val="00724FD6"/>
    <w:rsid w:val="00725969"/>
    <w:rsid w:val="00725D35"/>
    <w:rsid w:val="007263ED"/>
    <w:rsid w:val="00726CA5"/>
    <w:rsid w:val="00727242"/>
    <w:rsid w:val="00727247"/>
    <w:rsid w:val="0072734B"/>
    <w:rsid w:val="00727BA4"/>
    <w:rsid w:val="00727C32"/>
    <w:rsid w:val="00727F55"/>
    <w:rsid w:val="00730AC4"/>
    <w:rsid w:val="00730B7C"/>
    <w:rsid w:val="00730BFF"/>
    <w:rsid w:val="007312A5"/>
    <w:rsid w:val="00731969"/>
    <w:rsid w:val="00732417"/>
    <w:rsid w:val="0073282B"/>
    <w:rsid w:val="00732AE4"/>
    <w:rsid w:val="00732BE9"/>
    <w:rsid w:val="00732FD2"/>
    <w:rsid w:val="00732FD5"/>
    <w:rsid w:val="007331B1"/>
    <w:rsid w:val="0073369F"/>
    <w:rsid w:val="0073393E"/>
    <w:rsid w:val="007339F2"/>
    <w:rsid w:val="00733A2E"/>
    <w:rsid w:val="00733C58"/>
    <w:rsid w:val="00733F59"/>
    <w:rsid w:val="00734273"/>
    <w:rsid w:val="00735E90"/>
    <w:rsid w:val="007362AC"/>
    <w:rsid w:val="0073657E"/>
    <w:rsid w:val="00736642"/>
    <w:rsid w:val="007366EF"/>
    <w:rsid w:val="007369BC"/>
    <w:rsid w:val="00736A38"/>
    <w:rsid w:val="00736B53"/>
    <w:rsid w:val="00737CF4"/>
    <w:rsid w:val="0074007B"/>
    <w:rsid w:val="0074049A"/>
    <w:rsid w:val="007407CF"/>
    <w:rsid w:val="00740BB1"/>
    <w:rsid w:val="00740E04"/>
    <w:rsid w:val="00740FB1"/>
    <w:rsid w:val="00741E1A"/>
    <w:rsid w:val="00741F9E"/>
    <w:rsid w:val="0074200B"/>
    <w:rsid w:val="007421F1"/>
    <w:rsid w:val="00742856"/>
    <w:rsid w:val="00742885"/>
    <w:rsid w:val="00742A35"/>
    <w:rsid w:val="00742B11"/>
    <w:rsid w:val="00742DD9"/>
    <w:rsid w:val="0074334F"/>
    <w:rsid w:val="007445B5"/>
    <w:rsid w:val="00744DC1"/>
    <w:rsid w:val="00745AB8"/>
    <w:rsid w:val="00745B72"/>
    <w:rsid w:val="00746737"/>
    <w:rsid w:val="00747671"/>
    <w:rsid w:val="00750152"/>
    <w:rsid w:val="00751C4D"/>
    <w:rsid w:val="00752A88"/>
    <w:rsid w:val="00752CD1"/>
    <w:rsid w:val="00753448"/>
    <w:rsid w:val="0075398F"/>
    <w:rsid w:val="00753BFF"/>
    <w:rsid w:val="00754032"/>
    <w:rsid w:val="007542E6"/>
    <w:rsid w:val="007555EA"/>
    <w:rsid w:val="00755791"/>
    <w:rsid w:val="00755930"/>
    <w:rsid w:val="007560A6"/>
    <w:rsid w:val="0075689F"/>
    <w:rsid w:val="00756BDC"/>
    <w:rsid w:val="00757971"/>
    <w:rsid w:val="00757AB3"/>
    <w:rsid w:val="00760240"/>
    <w:rsid w:val="00760A6E"/>
    <w:rsid w:val="00760FA1"/>
    <w:rsid w:val="0076165B"/>
    <w:rsid w:val="00761CA3"/>
    <w:rsid w:val="00763A2C"/>
    <w:rsid w:val="00763AAE"/>
    <w:rsid w:val="00764228"/>
    <w:rsid w:val="0076550F"/>
    <w:rsid w:val="0076566E"/>
    <w:rsid w:val="007657F3"/>
    <w:rsid w:val="00766547"/>
    <w:rsid w:val="00766A9B"/>
    <w:rsid w:val="007672B3"/>
    <w:rsid w:val="00767B44"/>
    <w:rsid w:val="00770008"/>
    <w:rsid w:val="007708DA"/>
    <w:rsid w:val="00770FB4"/>
    <w:rsid w:val="00771244"/>
    <w:rsid w:val="007715EE"/>
    <w:rsid w:val="00771B6B"/>
    <w:rsid w:val="00771E27"/>
    <w:rsid w:val="00771EEF"/>
    <w:rsid w:val="00771F6A"/>
    <w:rsid w:val="00772057"/>
    <w:rsid w:val="00772334"/>
    <w:rsid w:val="00772817"/>
    <w:rsid w:val="00772AA3"/>
    <w:rsid w:val="007738AB"/>
    <w:rsid w:val="0077506C"/>
    <w:rsid w:val="007769CD"/>
    <w:rsid w:val="00777679"/>
    <w:rsid w:val="00777853"/>
    <w:rsid w:val="007806D0"/>
    <w:rsid w:val="007808C7"/>
    <w:rsid w:val="0078135B"/>
    <w:rsid w:val="007819A3"/>
    <w:rsid w:val="00781EBF"/>
    <w:rsid w:val="00782190"/>
    <w:rsid w:val="0078256A"/>
    <w:rsid w:val="00783211"/>
    <w:rsid w:val="007835A7"/>
    <w:rsid w:val="00783654"/>
    <w:rsid w:val="00783940"/>
    <w:rsid w:val="00784630"/>
    <w:rsid w:val="007864CF"/>
    <w:rsid w:val="00786916"/>
    <w:rsid w:val="00792111"/>
    <w:rsid w:val="00792930"/>
    <w:rsid w:val="00792C3C"/>
    <w:rsid w:val="00792F88"/>
    <w:rsid w:val="00793508"/>
    <w:rsid w:val="0079354B"/>
    <w:rsid w:val="00793696"/>
    <w:rsid w:val="00793791"/>
    <w:rsid w:val="00793D2A"/>
    <w:rsid w:val="00793DA0"/>
    <w:rsid w:val="007951AB"/>
    <w:rsid w:val="00795204"/>
    <w:rsid w:val="00795248"/>
    <w:rsid w:val="00796A3E"/>
    <w:rsid w:val="00797201"/>
    <w:rsid w:val="007978E8"/>
    <w:rsid w:val="00797E77"/>
    <w:rsid w:val="00797FF4"/>
    <w:rsid w:val="007A027B"/>
    <w:rsid w:val="007A0310"/>
    <w:rsid w:val="007A07FE"/>
    <w:rsid w:val="007A1A25"/>
    <w:rsid w:val="007A238B"/>
    <w:rsid w:val="007A37FC"/>
    <w:rsid w:val="007A3F95"/>
    <w:rsid w:val="007A41BC"/>
    <w:rsid w:val="007A51B6"/>
    <w:rsid w:val="007A6643"/>
    <w:rsid w:val="007A6A9E"/>
    <w:rsid w:val="007A6F9D"/>
    <w:rsid w:val="007A71E3"/>
    <w:rsid w:val="007A72BA"/>
    <w:rsid w:val="007B02C6"/>
    <w:rsid w:val="007B0594"/>
    <w:rsid w:val="007B0A5C"/>
    <w:rsid w:val="007B0B92"/>
    <w:rsid w:val="007B14D4"/>
    <w:rsid w:val="007B165F"/>
    <w:rsid w:val="007B1AED"/>
    <w:rsid w:val="007B1E17"/>
    <w:rsid w:val="007B2CCE"/>
    <w:rsid w:val="007B33B1"/>
    <w:rsid w:val="007B3B1F"/>
    <w:rsid w:val="007B4876"/>
    <w:rsid w:val="007B4C1A"/>
    <w:rsid w:val="007B4EC0"/>
    <w:rsid w:val="007B551D"/>
    <w:rsid w:val="007B5763"/>
    <w:rsid w:val="007B58B1"/>
    <w:rsid w:val="007B5997"/>
    <w:rsid w:val="007B67CC"/>
    <w:rsid w:val="007B6C47"/>
    <w:rsid w:val="007B7097"/>
    <w:rsid w:val="007B7294"/>
    <w:rsid w:val="007B7652"/>
    <w:rsid w:val="007B7DD6"/>
    <w:rsid w:val="007C064D"/>
    <w:rsid w:val="007C08FC"/>
    <w:rsid w:val="007C1175"/>
    <w:rsid w:val="007C1310"/>
    <w:rsid w:val="007C1564"/>
    <w:rsid w:val="007C1824"/>
    <w:rsid w:val="007C2404"/>
    <w:rsid w:val="007C28CB"/>
    <w:rsid w:val="007C2A05"/>
    <w:rsid w:val="007C37C3"/>
    <w:rsid w:val="007C4857"/>
    <w:rsid w:val="007C4E87"/>
    <w:rsid w:val="007C4FFD"/>
    <w:rsid w:val="007C52A9"/>
    <w:rsid w:val="007C699B"/>
    <w:rsid w:val="007C6A7D"/>
    <w:rsid w:val="007C6BC4"/>
    <w:rsid w:val="007D0442"/>
    <w:rsid w:val="007D093A"/>
    <w:rsid w:val="007D0AC7"/>
    <w:rsid w:val="007D0BEC"/>
    <w:rsid w:val="007D0E6E"/>
    <w:rsid w:val="007D0FFA"/>
    <w:rsid w:val="007D1440"/>
    <w:rsid w:val="007D14FF"/>
    <w:rsid w:val="007D1E89"/>
    <w:rsid w:val="007D2010"/>
    <w:rsid w:val="007D2884"/>
    <w:rsid w:val="007D2EA9"/>
    <w:rsid w:val="007D31E2"/>
    <w:rsid w:val="007D3505"/>
    <w:rsid w:val="007D3ABC"/>
    <w:rsid w:val="007D3B06"/>
    <w:rsid w:val="007D3C03"/>
    <w:rsid w:val="007D3D2E"/>
    <w:rsid w:val="007D4080"/>
    <w:rsid w:val="007D410B"/>
    <w:rsid w:val="007D4739"/>
    <w:rsid w:val="007D51D9"/>
    <w:rsid w:val="007D55C1"/>
    <w:rsid w:val="007D5876"/>
    <w:rsid w:val="007D5C51"/>
    <w:rsid w:val="007D741F"/>
    <w:rsid w:val="007D7568"/>
    <w:rsid w:val="007D77E7"/>
    <w:rsid w:val="007E0144"/>
    <w:rsid w:val="007E0257"/>
    <w:rsid w:val="007E0A45"/>
    <w:rsid w:val="007E17C4"/>
    <w:rsid w:val="007E1A2A"/>
    <w:rsid w:val="007E1D28"/>
    <w:rsid w:val="007E24A1"/>
    <w:rsid w:val="007E2842"/>
    <w:rsid w:val="007E3261"/>
    <w:rsid w:val="007E3550"/>
    <w:rsid w:val="007E3595"/>
    <w:rsid w:val="007E3A7A"/>
    <w:rsid w:val="007E3E06"/>
    <w:rsid w:val="007E3FC6"/>
    <w:rsid w:val="007E40C9"/>
    <w:rsid w:val="007E4305"/>
    <w:rsid w:val="007E4759"/>
    <w:rsid w:val="007E4D9A"/>
    <w:rsid w:val="007E53F4"/>
    <w:rsid w:val="007E5D8B"/>
    <w:rsid w:val="007E679D"/>
    <w:rsid w:val="007E68EC"/>
    <w:rsid w:val="007E6936"/>
    <w:rsid w:val="007E7950"/>
    <w:rsid w:val="007E7C26"/>
    <w:rsid w:val="007E7E2C"/>
    <w:rsid w:val="007F034E"/>
    <w:rsid w:val="007F054C"/>
    <w:rsid w:val="007F0790"/>
    <w:rsid w:val="007F0C41"/>
    <w:rsid w:val="007F1F09"/>
    <w:rsid w:val="007F2951"/>
    <w:rsid w:val="007F2E9C"/>
    <w:rsid w:val="007F31BD"/>
    <w:rsid w:val="007F39C6"/>
    <w:rsid w:val="007F3B52"/>
    <w:rsid w:val="007F3D4F"/>
    <w:rsid w:val="007F3DB5"/>
    <w:rsid w:val="007F3DD4"/>
    <w:rsid w:val="007F4111"/>
    <w:rsid w:val="007F4955"/>
    <w:rsid w:val="007F4B01"/>
    <w:rsid w:val="007F5294"/>
    <w:rsid w:val="007F5456"/>
    <w:rsid w:val="007F5652"/>
    <w:rsid w:val="007F6892"/>
    <w:rsid w:val="007F69DA"/>
    <w:rsid w:val="007F751D"/>
    <w:rsid w:val="00800667"/>
    <w:rsid w:val="008006C0"/>
    <w:rsid w:val="00800A69"/>
    <w:rsid w:val="00800C0F"/>
    <w:rsid w:val="0080196A"/>
    <w:rsid w:val="00801C41"/>
    <w:rsid w:val="0080241A"/>
    <w:rsid w:val="00803513"/>
    <w:rsid w:val="00803C51"/>
    <w:rsid w:val="00803DF7"/>
    <w:rsid w:val="0080411B"/>
    <w:rsid w:val="00804274"/>
    <w:rsid w:val="008042A8"/>
    <w:rsid w:val="008049DC"/>
    <w:rsid w:val="00804C66"/>
    <w:rsid w:val="008052C9"/>
    <w:rsid w:val="00805BB9"/>
    <w:rsid w:val="00805EC8"/>
    <w:rsid w:val="008060E9"/>
    <w:rsid w:val="00806B9F"/>
    <w:rsid w:val="0080752F"/>
    <w:rsid w:val="00807B5F"/>
    <w:rsid w:val="00810845"/>
    <w:rsid w:val="00810BF7"/>
    <w:rsid w:val="00811DE2"/>
    <w:rsid w:val="0081204D"/>
    <w:rsid w:val="008121EE"/>
    <w:rsid w:val="00812BE7"/>
    <w:rsid w:val="00812DC4"/>
    <w:rsid w:val="00812F8D"/>
    <w:rsid w:val="00813009"/>
    <w:rsid w:val="00813100"/>
    <w:rsid w:val="008131F5"/>
    <w:rsid w:val="00814030"/>
    <w:rsid w:val="0081422D"/>
    <w:rsid w:val="00814296"/>
    <w:rsid w:val="0081590F"/>
    <w:rsid w:val="008162F9"/>
    <w:rsid w:val="0081654C"/>
    <w:rsid w:val="00816D26"/>
    <w:rsid w:val="00816FCA"/>
    <w:rsid w:val="00817C4E"/>
    <w:rsid w:val="00820AE8"/>
    <w:rsid w:val="00820C69"/>
    <w:rsid w:val="00820DD8"/>
    <w:rsid w:val="00820EAF"/>
    <w:rsid w:val="00820F5B"/>
    <w:rsid w:val="00820FCA"/>
    <w:rsid w:val="00820FFC"/>
    <w:rsid w:val="0082112F"/>
    <w:rsid w:val="008215CB"/>
    <w:rsid w:val="008228F3"/>
    <w:rsid w:val="0082328A"/>
    <w:rsid w:val="00824527"/>
    <w:rsid w:val="008245FA"/>
    <w:rsid w:val="00824C38"/>
    <w:rsid w:val="00825ACA"/>
    <w:rsid w:val="0082611D"/>
    <w:rsid w:val="00826197"/>
    <w:rsid w:val="00826C46"/>
    <w:rsid w:val="008270A0"/>
    <w:rsid w:val="008271EE"/>
    <w:rsid w:val="008276A7"/>
    <w:rsid w:val="0082779F"/>
    <w:rsid w:val="00827BF4"/>
    <w:rsid w:val="00830C40"/>
    <w:rsid w:val="00830C70"/>
    <w:rsid w:val="00830E21"/>
    <w:rsid w:val="008311FC"/>
    <w:rsid w:val="0083135A"/>
    <w:rsid w:val="008315AF"/>
    <w:rsid w:val="008315EA"/>
    <w:rsid w:val="00831B82"/>
    <w:rsid w:val="008320A2"/>
    <w:rsid w:val="00832256"/>
    <w:rsid w:val="00832F2B"/>
    <w:rsid w:val="00833474"/>
    <w:rsid w:val="0083352C"/>
    <w:rsid w:val="008336F0"/>
    <w:rsid w:val="00834917"/>
    <w:rsid w:val="00835711"/>
    <w:rsid w:val="00835793"/>
    <w:rsid w:val="008357A0"/>
    <w:rsid w:val="00835B7B"/>
    <w:rsid w:val="00835DBC"/>
    <w:rsid w:val="00836D4C"/>
    <w:rsid w:val="0083761C"/>
    <w:rsid w:val="00837B55"/>
    <w:rsid w:val="00837BA2"/>
    <w:rsid w:val="00840060"/>
    <w:rsid w:val="00840EA3"/>
    <w:rsid w:val="00841141"/>
    <w:rsid w:val="00841984"/>
    <w:rsid w:val="00841A4E"/>
    <w:rsid w:val="00841EAF"/>
    <w:rsid w:val="00842BDA"/>
    <w:rsid w:val="00843953"/>
    <w:rsid w:val="00843EE5"/>
    <w:rsid w:val="00844096"/>
    <w:rsid w:val="00844236"/>
    <w:rsid w:val="00844FC2"/>
    <w:rsid w:val="0084513E"/>
    <w:rsid w:val="008459F8"/>
    <w:rsid w:val="008462E1"/>
    <w:rsid w:val="00846842"/>
    <w:rsid w:val="0084689A"/>
    <w:rsid w:val="00847114"/>
    <w:rsid w:val="00847178"/>
    <w:rsid w:val="00847B1C"/>
    <w:rsid w:val="008501BE"/>
    <w:rsid w:val="0085065F"/>
    <w:rsid w:val="0085075D"/>
    <w:rsid w:val="008509B9"/>
    <w:rsid w:val="00851315"/>
    <w:rsid w:val="008516F1"/>
    <w:rsid w:val="00851738"/>
    <w:rsid w:val="00851E3F"/>
    <w:rsid w:val="00852619"/>
    <w:rsid w:val="0085281C"/>
    <w:rsid w:val="00853219"/>
    <w:rsid w:val="008532F0"/>
    <w:rsid w:val="00853AF5"/>
    <w:rsid w:val="00853CBE"/>
    <w:rsid w:val="00853F44"/>
    <w:rsid w:val="00854D5C"/>
    <w:rsid w:val="00855CB6"/>
    <w:rsid w:val="008560AE"/>
    <w:rsid w:val="00856499"/>
    <w:rsid w:val="0085671E"/>
    <w:rsid w:val="008607D5"/>
    <w:rsid w:val="00861400"/>
    <w:rsid w:val="0086176C"/>
    <w:rsid w:val="008617C6"/>
    <w:rsid w:val="00861A8E"/>
    <w:rsid w:val="008624AF"/>
    <w:rsid w:val="008628A3"/>
    <w:rsid w:val="00863319"/>
    <w:rsid w:val="008634CE"/>
    <w:rsid w:val="00863ADB"/>
    <w:rsid w:val="00863AF6"/>
    <w:rsid w:val="00863C9B"/>
    <w:rsid w:val="0086472D"/>
    <w:rsid w:val="00864977"/>
    <w:rsid w:val="008649E7"/>
    <w:rsid w:val="00864CF6"/>
    <w:rsid w:val="0086555F"/>
    <w:rsid w:val="00865665"/>
    <w:rsid w:val="008658EF"/>
    <w:rsid w:val="00865B02"/>
    <w:rsid w:val="008662AE"/>
    <w:rsid w:val="008662FA"/>
    <w:rsid w:val="008663EA"/>
    <w:rsid w:val="00866A0F"/>
    <w:rsid w:val="00866D20"/>
    <w:rsid w:val="00866FB2"/>
    <w:rsid w:val="00867178"/>
    <w:rsid w:val="00867B48"/>
    <w:rsid w:val="00870552"/>
    <w:rsid w:val="00870D38"/>
    <w:rsid w:val="00870EC0"/>
    <w:rsid w:val="00871117"/>
    <w:rsid w:val="00871EDB"/>
    <w:rsid w:val="00872241"/>
    <w:rsid w:val="00872F72"/>
    <w:rsid w:val="0087317F"/>
    <w:rsid w:val="00873B5F"/>
    <w:rsid w:val="008742D7"/>
    <w:rsid w:val="008743B6"/>
    <w:rsid w:val="00874FB1"/>
    <w:rsid w:val="008753CC"/>
    <w:rsid w:val="0087544E"/>
    <w:rsid w:val="00875743"/>
    <w:rsid w:val="00875FC4"/>
    <w:rsid w:val="00876241"/>
    <w:rsid w:val="00876673"/>
    <w:rsid w:val="008772A9"/>
    <w:rsid w:val="00877785"/>
    <w:rsid w:val="00877F9C"/>
    <w:rsid w:val="008805D2"/>
    <w:rsid w:val="008808B4"/>
    <w:rsid w:val="0088103D"/>
    <w:rsid w:val="00882013"/>
    <w:rsid w:val="008838CF"/>
    <w:rsid w:val="00883DAA"/>
    <w:rsid w:val="008840A4"/>
    <w:rsid w:val="00884EFB"/>
    <w:rsid w:val="0088539D"/>
    <w:rsid w:val="008855AC"/>
    <w:rsid w:val="00885C4C"/>
    <w:rsid w:val="0088609B"/>
    <w:rsid w:val="00886642"/>
    <w:rsid w:val="0088669C"/>
    <w:rsid w:val="00886B7D"/>
    <w:rsid w:val="008877EF"/>
    <w:rsid w:val="00890FA0"/>
    <w:rsid w:val="00891E31"/>
    <w:rsid w:val="00892A88"/>
    <w:rsid w:val="008935B9"/>
    <w:rsid w:val="0089360E"/>
    <w:rsid w:val="008940C5"/>
    <w:rsid w:val="008941C9"/>
    <w:rsid w:val="008945C2"/>
    <w:rsid w:val="0089504F"/>
    <w:rsid w:val="00895720"/>
    <w:rsid w:val="008961E5"/>
    <w:rsid w:val="0089670B"/>
    <w:rsid w:val="008967C3"/>
    <w:rsid w:val="008967E1"/>
    <w:rsid w:val="008970B6"/>
    <w:rsid w:val="00897159"/>
    <w:rsid w:val="00897606"/>
    <w:rsid w:val="008A0382"/>
    <w:rsid w:val="008A0ED6"/>
    <w:rsid w:val="008A19B5"/>
    <w:rsid w:val="008A1E00"/>
    <w:rsid w:val="008A21E2"/>
    <w:rsid w:val="008A2DCF"/>
    <w:rsid w:val="008A332F"/>
    <w:rsid w:val="008A440B"/>
    <w:rsid w:val="008A4AC3"/>
    <w:rsid w:val="008A4E75"/>
    <w:rsid w:val="008A5351"/>
    <w:rsid w:val="008A5A90"/>
    <w:rsid w:val="008A62B8"/>
    <w:rsid w:val="008A62CE"/>
    <w:rsid w:val="008A6413"/>
    <w:rsid w:val="008A6BC5"/>
    <w:rsid w:val="008A6DB7"/>
    <w:rsid w:val="008A6DF8"/>
    <w:rsid w:val="008B01F9"/>
    <w:rsid w:val="008B1366"/>
    <w:rsid w:val="008B14EE"/>
    <w:rsid w:val="008B1A74"/>
    <w:rsid w:val="008B1A96"/>
    <w:rsid w:val="008B1B83"/>
    <w:rsid w:val="008B1B99"/>
    <w:rsid w:val="008B1EE4"/>
    <w:rsid w:val="008B205B"/>
    <w:rsid w:val="008B225D"/>
    <w:rsid w:val="008B236F"/>
    <w:rsid w:val="008B244A"/>
    <w:rsid w:val="008B291B"/>
    <w:rsid w:val="008B2A34"/>
    <w:rsid w:val="008B2BB1"/>
    <w:rsid w:val="008B2D12"/>
    <w:rsid w:val="008B3686"/>
    <w:rsid w:val="008B39C2"/>
    <w:rsid w:val="008B3A9A"/>
    <w:rsid w:val="008B52C5"/>
    <w:rsid w:val="008B5573"/>
    <w:rsid w:val="008B57BB"/>
    <w:rsid w:val="008B5CC3"/>
    <w:rsid w:val="008B7A07"/>
    <w:rsid w:val="008C0C23"/>
    <w:rsid w:val="008C1297"/>
    <w:rsid w:val="008C1C69"/>
    <w:rsid w:val="008C201E"/>
    <w:rsid w:val="008C2B27"/>
    <w:rsid w:val="008C2E07"/>
    <w:rsid w:val="008C3074"/>
    <w:rsid w:val="008C3157"/>
    <w:rsid w:val="008C343B"/>
    <w:rsid w:val="008C3717"/>
    <w:rsid w:val="008C428E"/>
    <w:rsid w:val="008C47D5"/>
    <w:rsid w:val="008C513B"/>
    <w:rsid w:val="008C5511"/>
    <w:rsid w:val="008C58E4"/>
    <w:rsid w:val="008C5CFC"/>
    <w:rsid w:val="008C5F0B"/>
    <w:rsid w:val="008C6DDE"/>
    <w:rsid w:val="008C6EC5"/>
    <w:rsid w:val="008C76CE"/>
    <w:rsid w:val="008C7D80"/>
    <w:rsid w:val="008D126C"/>
    <w:rsid w:val="008D1418"/>
    <w:rsid w:val="008D1A81"/>
    <w:rsid w:val="008D1E68"/>
    <w:rsid w:val="008D258E"/>
    <w:rsid w:val="008D2987"/>
    <w:rsid w:val="008D2CBA"/>
    <w:rsid w:val="008D3E0B"/>
    <w:rsid w:val="008D4AE9"/>
    <w:rsid w:val="008D4BD8"/>
    <w:rsid w:val="008D4F83"/>
    <w:rsid w:val="008D539A"/>
    <w:rsid w:val="008D6182"/>
    <w:rsid w:val="008D62AF"/>
    <w:rsid w:val="008D705B"/>
    <w:rsid w:val="008D70A9"/>
    <w:rsid w:val="008D74DD"/>
    <w:rsid w:val="008D784A"/>
    <w:rsid w:val="008D7B31"/>
    <w:rsid w:val="008E067D"/>
    <w:rsid w:val="008E135B"/>
    <w:rsid w:val="008E14C7"/>
    <w:rsid w:val="008E17AB"/>
    <w:rsid w:val="008E19DE"/>
    <w:rsid w:val="008E1F54"/>
    <w:rsid w:val="008E2039"/>
    <w:rsid w:val="008E210A"/>
    <w:rsid w:val="008E27E0"/>
    <w:rsid w:val="008E2C2C"/>
    <w:rsid w:val="008E3380"/>
    <w:rsid w:val="008E38D4"/>
    <w:rsid w:val="008E3AFC"/>
    <w:rsid w:val="008E46D1"/>
    <w:rsid w:val="008E472A"/>
    <w:rsid w:val="008E47FF"/>
    <w:rsid w:val="008E483D"/>
    <w:rsid w:val="008E558B"/>
    <w:rsid w:val="008E5D3C"/>
    <w:rsid w:val="008E5E93"/>
    <w:rsid w:val="008E600A"/>
    <w:rsid w:val="008E6461"/>
    <w:rsid w:val="008E6774"/>
    <w:rsid w:val="008E6F54"/>
    <w:rsid w:val="008E7B15"/>
    <w:rsid w:val="008F0006"/>
    <w:rsid w:val="008F06B7"/>
    <w:rsid w:val="008F10E3"/>
    <w:rsid w:val="008F190F"/>
    <w:rsid w:val="008F1B68"/>
    <w:rsid w:val="008F22CD"/>
    <w:rsid w:val="008F3DAB"/>
    <w:rsid w:val="008F448F"/>
    <w:rsid w:val="008F48AA"/>
    <w:rsid w:val="008F4D34"/>
    <w:rsid w:val="008F569F"/>
    <w:rsid w:val="008F57DC"/>
    <w:rsid w:val="008F5837"/>
    <w:rsid w:val="008F62F9"/>
    <w:rsid w:val="008F68D5"/>
    <w:rsid w:val="008F6A70"/>
    <w:rsid w:val="008F6B85"/>
    <w:rsid w:val="008F6BB0"/>
    <w:rsid w:val="008F742A"/>
    <w:rsid w:val="00900852"/>
    <w:rsid w:val="00901CB5"/>
    <w:rsid w:val="00903667"/>
    <w:rsid w:val="00903F49"/>
    <w:rsid w:val="00904126"/>
    <w:rsid w:val="00904734"/>
    <w:rsid w:val="009051AB"/>
    <w:rsid w:val="00906450"/>
    <w:rsid w:val="00910031"/>
    <w:rsid w:val="00910215"/>
    <w:rsid w:val="0091089F"/>
    <w:rsid w:val="00911354"/>
    <w:rsid w:val="00911D81"/>
    <w:rsid w:val="00912114"/>
    <w:rsid w:val="0091284F"/>
    <w:rsid w:val="00912DE2"/>
    <w:rsid w:val="00912E1C"/>
    <w:rsid w:val="00913093"/>
    <w:rsid w:val="009134CF"/>
    <w:rsid w:val="009139CC"/>
    <w:rsid w:val="009140CE"/>
    <w:rsid w:val="00914853"/>
    <w:rsid w:val="009151BD"/>
    <w:rsid w:val="00915BA9"/>
    <w:rsid w:val="00915E09"/>
    <w:rsid w:val="0091655F"/>
    <w:rsid w:val="009170C3"/>
    <w:rsid w:val="00917F39"/>
    <w:rsid w:val="009205BF"/>
    <w:rsid w:val="009213B5"/>
    <w:rsid w:val="0092165C"/>
    <w:rsid w:val="00921794"/>
    <w:rsid w:val="00921957"/>
    <w:rsid w:val="00921A2C"/>
    <w:rsid w:val="0092214E"/>
    <w:rsid w:val="0092245F"/>
    <w:rsid w:val="00922B28"/>
    <w:rsid w:val="00923A5B"/>
    <w:rsid w:val="00923B5D"/>
    <w:rsid w:val="009249ED"/>
    <w:rsid w:val="00924BED"/>
    <w:rsid w:val="00924D6F"/>
    <w:rsid w:val="00925879"/>
    <w:rsid w:val="00925903"/>
    <w:rsid w:val="00925E45"/>
    <w:rsid w:val="00926562"/>
    <w:rsid w:val="00926587"/>
    <w:rsid w:val="00926B36"/>
    <w:rsid w:val="00927B72"/>
    <w:rsid w:val="00927D6E"/>
    <w:rsid w:val="009301F7"/>
    <w:rsid w:val="0093081E"/>
    <w:rsid w:val="00931564"/>
    <w:rsid w:val="009315D7"/>
    <w:rsid w:val="00931738"/>
    <w:rsid w:val="0093189E"/>
    <w:rsid w:val="009319E0"/>
    <w:rsid w:val="00931B2A"/>
    <w:rsid w:val="00931FB6"/>
    <w:rsid w:val="009326C0"/>
    <w:rsid w:val="00933507"/>
    <w:rsid w:val="009336E6"/>
    <w:rsid w:val="00933869"/>
    <w:rsid w:val="009339E8"/>
    <w:rsid w:val="00933A74"/>
    <w:rsid w:val="00934A16"/>
    <w:rsid w:val="00934F4F"/>
    <w:rsid w:val="00934FFE"/>
    <w:rsid w:val="009356CD"/>
    <w:rsid w:val="00935927"/>
    <w:rsid w:val="00935FE7"/>
    <w:rsid w:val="00936346"/>
    <w:rsid w:val="009366E5"/>
    <w:rsid w:val="00936912"/>
    <w:rsid w:val="00936A78"/>
    <w:rsid w:val="009379C0"/>
    <w:rsid w:val="00940D4A"/>
    <w:rsid w:val="00941156"/>
    <w:rsid w:val="00941A59"/>
    <w:rsid w:val="0094229F"/>
    <w:rsid w:val="0094275E"/>
    <w:rsid w:val="009428D3"/>
    <w:rsid w:val="00942D3A"/>
    <w:rsid w:val="0094308E"/>
    <w:rsid w:val="009434FA"/>
    <w:rsid w:val="00944675"/>
    <w:rsid w:val="009446CC"/>
    <w:rsid w:val="009447ED"/>
    <w:rsid w:val="0094519C"/>
    <w:rsid w:val="009459F4"/>
    <w:rsid w:val="0094622B"/>
    <w:rsid w:val="0094670C"/>
    <w:rsid w:val="009469AE"/>
    <w:rsid w:val="00946CDF"/>
    <w:rsid w:val="00947351"/>
    <w:rsid w:val="00947360"/>
    <w:rsid w:val="009473E8"/>
    <w:rsid w:val="00947B40"/>
    <w:rsid w:val="00947C2C"/>
    <w:rsid w:val="00947D21"/>
    <w:rsid w:val="0095036C"/>
    <w:rsid w:val="0095052C"/>
    <w:rsid w:val="00950994"/>
    <w:rsid w:val="00950C46"/>
    <w:rsid w:val="00950CC8"/>
    <w:rsid w:val="00951580"/>
    <w:rsid w:val="009523F8"/>
    <w:rsid w:val="00952592"/>
    <w:rsid w:val="00953BFF"/>
    <w:rsid w:val="00954562"/>
    <w:rsid w:val="00954A70"/>
    <w:rsid w:val="00954C74"/>
    <w:rsid w:val="00954F04"/>
    <w:rsid w:val="00954FDD"/>
    <w:rsid w:val="00955058"/>
    <w:rsid w:val="00955317"/>
    <w:rsid w:val="00955B43"/>
    <w:rsid w:val="00955C7F"/>
    <w:rsid w:val="009564B0"/>
    <w:rsid w:val="00956BCF"/>
    <w:rsid w:val="00956C0F"/>
    <w:rsid w:val="00956C3B"/>
    <w:rsid w:val="0095727D"/>
    <w:rsid w:val="0095763D"/>
    <w:rsid w:val="00960023"/>
    <w:rsid w:val="00960381"/>
    <w:rsid w:val="00960DAF"/>
    <w:rsid w:val="00960DD8"/>
    <w:rsid w:val="0096143D"/>
    <w:rsid w:val="009614D7"/>
    <w:rsid w:val="009617A9"/>
    <w:rsid w:val="00961B02"/>
    <w:rsid w:val="00963266"/>
    <w:rsid w:val="009634C0"/>
    <w:rsid w:val="0096401D"/>
    <w:rsid w:val="009654A5"/>
    <w:rsid w:val="0096597C"/>
    <w:rsid w:val="00965FC3"/>
    <w:rsid w:val="00966712"/>
    <w:rsid w:val="00966A1E"/>
    <w:rsid w:val="00966D24"/>
    <w:rsid w:val="00966EB2"/>
    <w:rsid w:val="00967433"/>
    <w:rsid w:val="009675D1"/>
    <w:rsid w:val="00967792"/>
    <w:rsid w:val="00967C68"/>
    <w:rsid w:val="00967F29"/>
    <w:rsid w:val="00967F45"/>
    <w:rsid w:val="00970465"/>
    <w:rsid w:val="009704F1"/>
    <w:rsid w:val="0097074A"/>
    <w:rsid w:val="009707EF"/>
    <w:rsid w:val="00971C9D"/>
    <w:rsid w:val="009720E8"/>
    <w:rsid w:val="0097273F"/>
    <w:rsid w:val="00972F41"/>
    <w:rsid w:val="00973AA9"/>
    <w:rsid w:val="00973E58"/>
    <w:rsid w:val="009747B9"/>
    <w:rsid w:val="00975143"/>
    <w:rsid w:val="00975484"/>
    <w:rsid w:val="00976282"/>
    <w:rsid w:val="00976640"/>
    <w:rsid w:val="0097787E"/>
    <w:rsid w:val="009779D1"/>
    <w:rsid w:val="0098013A"/>
    <w:rsid w:val="00980A80"/>
    <w:rsid w:val="00980E5B"/>
    <w:rsid w:val="00981962"/>
    <w:rsid w:val="00981974"/>
    <w:rsid w:val="009819B1"/>
    <w:rsid w:val="00982160"/>
    <w:rsid w:val="0098223E"/>
    <w:rsid w:val="00982968"/>
    <w:rsid w:val="00982A08"/>
    <w:rsid w:val="00982E49"/>
    <w:rsid w:val="00983487"/>
    <w:rsid w:val="00983E58"/>
    <w:rsid w:val="00984153"/>
    <w:rsid w:val="009841C9"/>
    <w:rsid w:val="00984BA2"/>
    <w:rsid w:val="00984FFE"/>
    <w:rsid w:val="0098533E"/>
    <w:rsid w:val="00985C4C"/>
    <w:rsid w:val="009861B0"/>
    <w:rsid w:val="0098670B"/>
    <w:rsid w:val="0098677C"/>
    <w:rsid w:val="00986A6A"/>
    <w:rsid w:val="00986C09"/>
    <w:rsid w:val="00986D82"/>
    <w:rsid w:val="009875CE"/>
    <w:rsid w:val="00987A35"/>
    <w:rsid w:val="00987A51"/>
    <w:rsid w:val="00990766"/>
    <w:rsid w:val="00990768"/>
    <w:rsid w:val="0099155A"/>
    <w:rsid w:val="00991969"/>
    <w:rsid w:val="00991EF5"/>
    <w:rsid w:val="0099270E"/>
    <w:rsid w:val="00992F8D"/>
    <w:rsid w:val="00993034"/>
    <w:rsid w:val="00993144"/>
    <w:rsid w:val="00993463"/>
    <w:rsid w:val="0099387D"/>
    <w:rsid w:val="00993BA8"/>
    <w:rsid w:val="0099449C"/>
    <w:rsid w:val="00994507"/>
    <w:rsid w:val="00994E65"/>
    <w:rsid w:val="00995862"/>
    <w:rsid w:val="00995977"/>
    <w:rsid w:val="00995C0F"/>
    <w:rsid w:val="00996574"/>
    <w:rsid w:val="009967AB"/>
    <w:rsid w:val="00996BEA"/>
    <w:rsid w:val="00997723"/>
    <w:rsid w:val="00997731"/>
    <w:rsid w:val="00997D2D"/>
    <w:rsid w:val="009A0B7E"/>
    <w:rsid w:val="009A0F0C"/>
    <w:rsid w:val="009A1103"/>
    <w:rsid w:val="009A1AA3"/>
    <w:rsid w:val="009A1BE1"/>
    <w:rsid w:val="009A1D9D"/>
    <w:rsid w:val="009A1F81"/>
    <w:rsid w:val="009A23A2"/>
    <w:rsid w:val="009A34D3"/>
    <w:rsid w:val="009A4CC6"/>
    <w:rsid w:val="009A5449"/>
    <w:rsid w:val="009A58AE"/>
    <w:rsid w:val="009A6181"/>
    <w:rsid w:val="009A76E7"/>
    <w:rsid w:val="009B1C38"/>
    <w:rsid w:val="009B1C53"/>
    <w:rsid w:val="009B1EBA"/>
    <w:rsid w:val="009B2C0E"/>
    <w:rsid w:val="009B345B"/>
    <w:rsid w:val="009B386D"/>
    <w:rsid w:val="009B3E59"/>
    <w:rsid w:val="009B401C"/>
    <w:rsid w:val="009B44FB"/>
    <w:rsid w:val="009B4F72"/>
    <w:rsid w:val="009B5751"/>
    <w:rsid w:val="009B5832"/>
    <w:rsid w:val="009B654E"/>
    <w:rsid w:val="009B7597"/>
    <w:rsid w:val="009C00AA"/>
    <w:rsid w:val="009C0679"/>
    <w:rsid w:val="009C10E7"/>
    <w:rsid w:val="009C1A2F"/>
    <w:rsid w:val="009C2291"/>
    <w:rsid w:val="009C243E"/>
    <w:rsid w:val="009C2FA8"/>
    <w:rsid w:val="009C305D"/>
    <w:rsid w:val="009C33C3"/>
    <w:rsid w:val="009C3731"/>
    <w:rsid w:val="009C3A04"/>
    <w:rsid w:val="009C42E7"/>
    <w:rsid w:val="009C48CD"/>
    <w:rsid w:val="009C55A9"/>
    <w:rsid w:val="009C56FE"/>
    <w:rsid w:val="009C5B6C"/>
    <w:rsid w:val="009C6542"/>
    <w:rsid w:val="009C6DCF"/>
    <w:rsid w:val="009C7082"/>
    <w:rsid w:val="009C72ED"/>
    <w:rsid w:val="009C7DF0"/>
    <w:rsid w:val="009D06F2"/>
    <w:rsid w:val="009D0845"/>
    <w:rsid w:val="009D0DF4"/>
    <w:rsid w:val="009D1324"/>
    <w:rsid w:val="009D151B"/>
    <w:rsid w:val="009D206B"/>
    <w:rsid w:val="009D214D"/>
    <w:rsid w:val="009D3066"/>
    <w:rsid w:val="009D375C"/>
    <w:rsid w:val="009D3991"/>
    <w:rsid w:val="009D3FA6"/>
    <w:rsid w:val="009D539B"/>
    <w:rsid w:val="009D57D8"/>
    <w:rsid w:val="009D5AE4"/>
    <w:rsid w:val="009D667B"/>
    <w:rsid w:val="009D70E2"/>
    <w:rsid w:val="009D7411"/>
    <w:rsid w:val="009D7C10"/>
    <w:rsid w:val="009D7D1F"/>
    <w:rsid w:val="009D7EF8"/>
    <w:rsid w:val="009E0526"/>
    <w:rsid w:val="009E0AB6"/>
    <w:rsid w:val="009E0CAB"/>
    <w:rsid w:val="009E13D9"/>
    <w:rsid w:val="009E1F13"/>
    <w:rsid w:val="009E2E3A"/>
    <w:rsid w:val="009E359A"/>
    <w:rsid w:val="009E37E6"/>
    <w:rsid w:val="009E3FA1"/>
    <w:rsid w:val="009E417E"/>
    <w:rsid w:val="009E5241"/>
    <w:rsid w:val="009E7000"/>
    <w:rsid w:val="009E710B"/>
    <w:rsid w:val="009E7BA3"/>
    <w:rsid w:val="009E7FB8"/>
    <w:rsid w:val="009F050D"/>
    <w:rsid w:val="009F05C5"/>
    <w:rsid w:val="009F08CF"/>
    <w:rsid w:val="009F0D6E"/>
    <w:rsid w:val="009F117E"/>
    <w:rsid w:val="009F159B"/>
    <w:rsid w:val="009F16AD"/>
    <w:rsid w:val="009F24F4"/>
    <w:rsid w:val="009F2CC2"/>
    <w:rsid w:val="009F3374"/>
    <w:rsid w:val="009F3609"/>
    <w:rsid w:val="009F3AE0"/>
    <w:rsid w:val="009F3CD5"/>
    <w:rsid w:val="009F3E9F"/>
    <w:rsid w:val="009F405B"/>
    <w:rsid w:val="009F5446"/>
    <w:rsid w:val="009F5975"/>
    <w:rsid w:val="009F5B60"/>
    <w:rsid w:val="009F5DC2"/>
    <w:rsid w:val="009F6957"/>
    <w:rsid w:val="009F6E28"/>
    <w:rsid w:val="009F789A"/>
    <w:rsid w:val="009F7CCC"/>
    <w:rsid w:val="00A0037C"/>
    <w:rsid w:val="00A003C8"/>
    <w:rsid w:val="00A00D78"/>
    <w:rsid w:val="00A013A9"/>
    <w:rsid w:val="00A01543"/>
    <w:rsid w:val="00A01C12"/>
    <w:rsid w:val="00A01E62"/>
    <w:rsid w:val="00A02D6F"/>
    <w:rsid w:val="00A02E60"/>
    <w:rsid w:val="00A03119"/>
    <w:rsid w:val="00A03B14"/>
    <w:rsid w:val="00A043B4"/>
    <w:rsid w:val="00A04AD1"/>
    <w:rsid w:val="00A06252"/>
    <w:rsid w:val="00A06C19"/>
    <w:rsid w:val="00A074E4"/>
    <w:rsid w:val="00A11C41"/>
    <w:rsid w:val="00A12294"/>
    <w:rsid w:val="00A12D69"/>
    <w:rsid w:val="00A13EE4"/>
    <w:rsid w:val="00A1466C"/>
    <w:rsid w:val="00A14A36"/>
    <w:rsid w:val="00A15A15"/>
    <w:rsid w:val="00A165D8"/>
    <w:rsid w:val="00A16F6C"/>
    <w:rsid w:val="00A17589"/>
    <w:rsid w:val="00A17D7B"/>
    <w:rsid w:val="00A2065E"/>
    <w:rsid w:val="00A20992"/>
    <w:rsid w:val="00A20C9D"/>
    <w:rsid w:val="00A20DE4"/>
    <w:rsid w:val="00A20E10"/>
    <w:rsid w:val="00A20E3D"/>
    <w:rsid w:val="00A21374"/>
    <w:rsid w:val="00A215F6"/>
    <w:rsid w:val="00A218E3"/>
    <w:rsid w:val="00A21ACF"/>
    <w:rsid w:val="00A21BE8"/>
    <w:rsid w:val="00A222BD"/>
    <w:rsid w:val="00A22BF3"/>
    <w:rsid w:val="00A22DEB"/>
    <w:rsid w:val="00A23ADF"/>
    <w:rsid w:val="00A23B15"/>
    <w:rsid w:val="00A242B5"/>
    <w:rsid w:val="00A2463A"/>
    <w:rsid w:val="00A2463D"/>
    <w:rsid w:val="00A26BBD"/>
    <w:rsid w:val="00A2788F"/>
    <w:rsid w:val="00A279AF"/>
    <w:rsid w:val="00A32215"/>
    <w:rsid w:val="00A32820"/>
    <w:rsid w:val="00A32982"/>
    <w:rsid w:val="00A32C53"/>
    <w:rsid w:val="00A33DEB"/>
    <w:rsid w:val="00A3459E"/>
    <w:rsid w:val="00A34B0B"/>
    <w:rsid w:val="00A34D58"/>
    <w:rsid w:val="00A34DE6"/>
    <w:rsid w:val="00A34F01"/>
    <w:rsid w:val="00A34F48"/>
    <w:rsid w:val="00A34F88"/>
    <w:rsid w:val="00A351DA"/>
    <w:rsid w:val="00A358C1"/>
    <w:rsid w:val="00A358D6"/>
    <w:rsid w:val="00A35E8B"/>
    <w:rsid w:val="00A35E9C"/>
    <w:rsid w:val="00A36157"/>
    <w:rsid w:val="00A364DC"/>
    <w:rsid w:val="00A36A4D"/>
    <w:rsid w:val="00A36B75"/>
    <w:rsid w:val="00A36FB1"/>
    <w:rsid w:val="00A37646"/>
    <w:rsid w:val="00A41507"/>
    <w:rsid w:val="00A41B0A"/>
    <w:rsid w:val="00A43584"/>
    <w:rsid w:val="00A4384B"/>
    <w:rsid w:val="00A438D3"/>
    <w:rsid w:val="00A43EDF"/>
    <w:rsid w:val="00A44CDB"/>
    <w:rsid w:val="00A44EC9"/>
    <w:rsid w:val="00A45825"/>
    <w:rsid w:val="00A45E87"/>
    <w:rsid w:val="00A46453"/>
    <w:rsid w:val="00A464BD"/>
    <w:rsid w:val="00A4753C"/>
    <w:rsid w:val="00A479AE"/>
    <w:rsid w:val="00A479FD"/>
    <w:rsid w:val="00A50E28"/>
    <w:rsid w:val="00A50E4A"/>
    <w:rsid w:val="00A51164"/>
    <w:rsid w:val="00A520B5"/>
    <w:rsid w:val="00A52C8F"/>
    <w:rsid w:val="00A52D50"/>
    <w:rsid w:val="00A52FFD"/>
    <w:rsid w:val="00A535B9"/>
    <w:rsid w:val="00A53F20"/>
    <w:rsid w:val="00A54184"/>
    <w:rsid w:val="00A541CD"/>
    <w:rsid w:val="00A544B6"/>
    <w:rsid w:val="00A54945"/>
    <w:rsid w:val="00A54D37"/>
    <w:rsid w:val="00A54FA2"/>
    <w:rsid w:val="00A552EB"/>
    <w:rsid w:val="00A55B4A"/>
    <w:rsid w:val="00A55C1C"/>
    <w:rsid w:val="00A55F02"/>
    <w:rsid w:val="00A56109"/>
    <w:rsid w:val="00A56275"/>
    <w:rsid w:val="00A567A4"/>
    <w:rsid w:val="00A56E60"/>
    <w:rsid w:val="00A57033"/>
    <w:rsid w:val="00A57B33"/>
    <w:rsid w:val="00A60B7F"/>
    <w:rsid w:val="00A61145"/>
    <w:rsid w:val="00A615D3"/>
    <w:rsid w:val="00A616F5"/>
    <w:rsid w:val="00A61D68"/>
    <w:rsid w:val="00A61F20"/>
    <w:rsid w:val="00A6220C"/>
    <w:rsid w:val="00A62624"/>
    <w:rsid w:val="00A63853"/>
    <w:rsid w:val="00A63A57"/>
    <w:rsid w:val="00A63D0A"/>
    <w:rsid w:val="00A6483A"/>
    <w:rsid w:val="00A64A1A"/>
    <w:rsid w:val="00A64D96"/>
    <w:rsid w:val="00A656CD"/>
    <w:rsid w:val="00A66225"/>
    <w:rsid w:val="00A6755C"/>
    <w:rsid w:val="00A707E5"/>
    <w:rsid w:val="00A70BFF"/>
    <w:rsid w:val="00A71550"/>
    <w:rsid w:val="00A71AF3"/>
    <w:rsid w:val="00A731A2"/>
    <w:rsid w:val="00A73676"/>
    <w:rsid w:val="00A7409B"/>
    <w:rsid w:val="00A747BD"/>
    <w:rsid w:val="00A747CB"/>
    <w:rsid w:val="00A74918"/>
    <w:rsid w:val="00A75905"/>
    <w:rsid w:val="00A76C47"/>
    <w:rsid w:val="00A77E54"/>
    <w:rsid w:val="00A80037"/>
    <w:rsid w:val="00A81354"/>
    <w:rsid w:val="00A81699"/>
    <w:rsid w:val="00A818EA"/>
    <w:rsid w:val="00A81B78"/>
    <w:rsid w:val="00A832AA"/>
    <w:rsid w:val="00A832CF"/>
    <w:rsid w:val="00A83651"/>
    <w:rsid w:val="00A837E7"/>
    <w:rsid w:val="00A845BF"/>
    <w:rsid w:val="00A8483E"/>
    <w:rsid w:val="00A86482"/>
    <w:rsid w:val="00A87371"/>
    <w:rsid w:val="00A873D8"/>
    <w:rsid w:val="00A87FDA"/>
    <w:rsid w:val="00A87FF1"/>
    <w:rsid w:val="00A910A1"/>
    <w:rsid w:val="00A919DB"/>
    <w:rsid w:val="00A92963"/>
    <w:rsid w:val="00A929B8"/>
    <w:rsid w:val="00A93BB2"/>
    <w:rsid w:val="00A93E27"/>
    <w:rsid w:val="00A93F16"/>
    <w:rsid w:val="00A94499"/>
    <w:rsid w:val="00A94B12"/>
    <w:rsid w:val="00A94BBF"/>
    <w:rsid w:val="00A959DA"/>
    <w:rsid w:val="00A95A84"/>
    <w:rsid w:val="00A96170"/>
    <w:rsid w:val="00A96EB8"/>
    <w:rsid w:val="00A97715"/>
    <w:rsid w:val="00AA06F4"/>
    <w:rsid w:val="00AA102B"/>
    <w:rsid w:val="00AA1203"/>
    <w:rsid w:val="00AA1DF1"/>
    <w:rsid w:val="00AA2260"/>
    <w:rsid w:val="00AA24A9"/>
    <w:rsid w:val="00AA2709"/>
    <w:rsid w:val="00AA2AC6"/>
    <w:rsid w:val="00AA3D83"/>
    <w:rsid w:val="00AA46C7"/>
    <w:rsid w:val="00AA4FB0"/>
    <w:rsid w:val="00AA547E"/>
    <w:rsid w:val="00AA57C0"/>
    <w:rsid w:val="00AA5E80"/>
    <w:rsid w:val="00AA66DC"/>
    <w:rsid w:val="00AA6C35"/>
    <w:rsid w:val="00AA6FE0"/>
    <w:rsid w:val="00AA6FE8"/>
    <w:rsid w:val="00AA73D3"/>
    <w:rsid w:val="00AA7E20"/>
    <w:rsid w:val="00AB0510"/>
    <w:rsid w:val="00AB1808"/>
    <w:rsid w:val="00AB267B"/>
    <w:rsid w:val="00AB2E75"/>
    <w:rsid w:val="00AB3830"/>
    <w:rsid w:val="00AB45B2"/>
    <w:rsid w:val="00AB522A"/>
    <w:rsid w:val="00AB529D"/>
    <w:rsid w:val="00AB5658"/>
    <w:rsid w:val="00AB6B5B"/>
    <w:rsid w:val="00AC0558"/>
    <w:rsid w:val="00AC09A9"/>
    <w:rsid w:val="00AC0D6A"/>
    <w:rsid w:val="00AC1AFA"/>
    <w:rsid w:val="00AC1C4C"/>
    <w:rsid w:val="00AC22CE"/>
    <w:rsid w:val="00AC2707"/>
    <w:rsid w:val="00AC2B20"/>
    <w:rsid w:val="00AC2F65"/>
    <w:rsid w:val="00AC3FFE"/>
    <w:rsid w:val="00AC4580"/>
    <w:rsid w:val="00AC4BB3"/>
    <w:rsid w:val="00AC55C3"/>
    <w:rsid w:val="00AC5989"/>
    <w:rsid w:val="00AC5A9C"/>
    <w:rsid w:val="00AC6874"/>
    <w:rsid w:val="00AC6BE1"/>
    <w:rsid w:val="00AC6E51"/>
    <w:rsid w:val="00AC7486"/>
    <w:rsid w:val="00AC7B8B"/>
    <w:rsid w:val="00AD01A7"/>
    <w:rsid w:val="00AD0A9B"/>
    <w:rsid w:val="00AD1652"/>
    <w:rsid w:val="00AD1688"/>
    <w:rsid w:val="00AD1A81"/>
    <w:rsid w:val="00AD1C6D"/>
    <w:rsid w:val="00AD20E1"/>
    <w:rsid w:val="00AD23AC"/>
    <w:rsid w:val="00AD2AC4"/>
    <w:rsid w:val="00AD3187"/>
    <w:rsid w:val="00AD3CFB"/>
    <w:rsid w:val="00AD43C3"/>
    <w:rsid w:val="00AD498E"/>
    <w:rsid w:val="00AD5761"/>
    <w:rsid w:val="00AD5FC1"/>
    <w:rsid w:val="00AD65D2"/>
    <w:rsid w:val="00AD6EF8"/>
    <w:rsid w:val="00AD6FE1"/>
    <w:rsid w:val="00AD7B41"/>
    <w:rsid w:val="00AD7FA3"/>
    <w:rsid w:val="00AE01F2"/>
    <w:rsid w:val="00AE040E"/>
    <w:rsid w:val="00AE0882"/>
    <w:rsid w:val="00AE0997"/>
    <w:rsid w:val="00AE0FE7"/>
    <w:rsid w:val="00AE1214"/>
    <w:rsid w:val="00AE1611"/>
    <w:rsid w:val="00AE19F7"/>
    <w:rsid w:val="00AE1F40"/>
    <w:rsid w:val="00AE234D"/>
    <w:rsid w:val="00AE23E9"/>
    <w:rsid w:val="00AE24EF"/>
    <w:rsid w:val="00AE2681"/>
    <w:rsid w:val="00AE280C"/>
    <w:rsid w:val="00AE2B2E"/>
    <w:rsid w:val="00AE300E"/>
    <w:rsid w:val="00AE3240"/>
    <w:rsid w:val="00AE400F"/>
    <w:rsid w:val="00AE4655"/>
    <w:rsid w:val="00AE4B3E"/>
    <w:rsid w:val="00AE53FD"/>
    <w:rsid w:val="00AE5AFC"/>
    <w:rsid w:val="00AE6A00"/>
    <w:rsid w:val="00AE6E73"/>
    <w:rsid w:val="00AE78C1"/>
    <w:rsid w:val="00AF066D"/>
    <w:rsid w:val="00AF0682"/>
    <w:rsid w:val="00AF26E8"/>
    <w:rsid w:val="00AF2774"/>
    <w:rsid w:val="00AF2A1B"/>
    <w:rsid w:val="00AF4026"/>
    <w:rsid w:val="00AF415C"/>
    <w:rsid w:val="00AF497D"/>
    <w:rsid w:val="00AF57ED"/>
    <w:rsid w:val="00AF62B9"/>
    <w:rsid w:val="00AF673E"/>
    <w:rsid w:val="00B00201"/>
    <w:rsid w:val="00B022D3"/>
    <w:rsid w:val="00B0293D"/>
    <w:rsid w:val="00B0427A"/>
    <w:rsid w:val="00B04711"/>
    <w:rsid w:val="00B04A9D"/>
    <w:rsid w:val="00B05151"/>
    <w:rsid w:val="00B05CE4"/>
    <w:rsid w:val="00B06284"/>
    <w:rsid w:val="00B065D5"/>
    <w:rsid w:val="00B07671"/>
    <w:rsid w:val="00B1074C"/>
    <w:rsid w:val="00B1078B"/>
    <w:rsid w:val="00B1090F"/>
    <w:rsid w:val="00B10AF0"/>
    <w:rsid w:val="00B10D39"/>
    <w:rsid w:val="00B11E3A"/>
    <w:rsid w:val="00B11E8A"/>
    <w:rsid w:val="00B1333B"/>
    <w:rsid w:val="00B137F4"/>
    <w:rsid w:val="00B13B20"/>
    <w:rsid w:val="00B14046"/>
    <w:rsid w:val="00B14357"/>
    <w:rsid w:val="00B143F6"/>
    <w:rsid w:val="00B14409"/>
    <w:rsid w:val="00B14445"/>
    <w:rsid w:val="00B14D99"/>
    <w:rsid w:val="00B14E0F"/>
    <w:rsid w:val="00B1505E"/>
    <w:rsid w:val="00B15EE6"/>
    <w:rsid w:val="00B15F65"/>
    <w:rsid w:val="00B16468"/>
    <w:rsid w:val="00B16E2D"/>
    <w:rsid w:val="00B16F1A"/>
    <w:rsid w:val="00B1786A"/>
    <w:rsid w:val="00B1786F"/>
    <w:rsid w:val="00B179DE"/>
    <w:rsid w:val="00B17AD1"/>
    <w:rsid w:val="00B17C78"/>
    <w:rsid w:val="00B17DC6"/>
    <w:rsid w:val="00B2026C"/>
    <w:rsid w:val="00B20EDF"/>
    <w:rsid w:val="00B21295"/>
    <w:rsid w:val="00B21565"/>
    <w:rsid w:val="00B21776"/>
    <w:rsid w:val="00B21866"/>
    <w:rsid w:val="00B21E04"/>
    <w:rsid w:val="00B22199"/>
    <w:rsid w:val="00B2291A"/>
    <w:rsid w:val="00B232E2"/>
    <w:rsid w:val="00B23619"/>
    <w:rsid w:val="00B2361E"/>
    <w:rsid w:val="00B24311"/>
    <w:rsid w:val="00B2439F"/>
    <w:rsid w:val="00B247D0"/>
    <w:rsid w:val="00B24D71"/>
    <w:rsid w:val="00B24F67"/>
    <w:rsid w:val="00B257C6"/>
    <w:rsid w:val="00B2600A"/>
    <w:rsid w:val="00B267D4"/>
    <w:rsid w:val="00B278E8"/>
    <w:rsid w:val="00B27949"/>
    <w:rsid w:val="00B30220"/>
    <w:rsid w:val="00B30878"/>
    <w:rsid w:val="00B311FD"/>
    <w:rsid w:val="00B313B1"/>
    <w:rsid w:val="00B324E9"/>
    <w:rsid w:val="00B324EB"/>
    <w:rsid w:val="00B32627"/>
    <w:rsid w:val="00B32B91"/>
    <w:rsid w:val="00B34BEB"/>
    <w:rsid w:val="00B35275"/>
    <w:rsid w:val="00B353E4"/>
    <w:rsid w:val="00B359E7"/>
    <w:rsid w:val="00B35D34"/>
    <w:rsid w:val="00B367CC"/>
    <w:rsid w:val="00B36D4B"/>
    <w:rsid w:val="00B36F43"/>
    <w:rsid w:val="00B37B74"/>
    <w:rsid w:val="00B37C90"/>
    <w:rsid w:val="00B40A76"/>
    <w:rsid w:val="00B41DC7"/>
    <w:rsid w:val="00B42571"/>
    <w:rsid w:val="00B42D02"/>
    <w:rsid w:val="00B42EC4"/>
    <w:rsid w:val="00B43154"/>
    <w:rsid w:val="00B433A5"/>
    <w:rsid w:val="00B43F5E"/>
    <w:rsid w:val="00B45904"/>
    <w:rsid w:val="00B46D9F"/>
    <w:rsid w:val="00B46DB0"/>
    <w:rsid w:val="00B4768A"/>
    <w:rsid w:val="00B47BB0"/>
    <w:rsid w:val="00B47FAD"/>
    <w:rsid w:val="00B502A6"/>
    <w:rsid w:val="00B50562"/>
    <w:rsid w:val="00B509C4"/>
    <w:rsid w:val="00B50C88"/>
    <w:rsid w:val="00B5146C"/>
    <w:rsid w:val="00B55B9D"/>
    <w:rsid w:val="00B56425"/>
    <w:rsid w:val="00B5653D"/>
    <w:rsid w:val="00B56615"/>
    <w:rsid w:val="00B56F4D"/>
    <w:rsid w:val="00B56FAD"/>
    <w:rsid w:val="00B56FBE"/>
    <w:rsid w:val="00B571AE"/>
    <w:rsid w:val="00B57359"/>
    <w:rsid w:val="00B57BE0"/>
    <w:rsid w:val="00B57C05"/>
    <w:rsid w:val="00B60192"/>
    <w:rsid w:val="00B602DF"/>
    <w:rsid w:val="00B60E04"/>
    <w:rsid w:val="00B61BD2"/>
    <w:rsid w:val="00B62653"/>
    <w:rsid w:val="00B63BA0"/>
    <w:rsid w:val="00B63C76"/>
    <w:rsid w:val="00B63D34"/>
    <w:rsid w:val="00B64668"/>
    <w:rsid w:val="00B64778"/>
    <w:rsid w:val="00B647AA"/>
    <w:rsid w:val="00B649D4"/>
    <w:rsid w:val="00B64F79"/>
    <w:rsid w:val="00B65071"/>
    <w:rsid w:val="00B65B89"/>
    <w:rsid w:val="00B65FF7"/>
    <w:rsid w:val="00B66D1C"/>
    <w:rsid w:val="00B7040F"/>
    <w:rsid w:val="00B70EBE"/>
    <w:rsid w:val="00B70FBB"/>
    <w:rsid w:val="00B7175E"/>
    <w:rsid w:val="00B71A9E"/>
    <w:rsid w:val="00B725CB"/>
    <w:rsid w:val="00B7269B"/>
    <w:rsid w:val="00B729ED"/>
    <w:rsid w:val="00B72AA8"/>
    <w:rsid w:val="00B72B88"/>
    <w:rsid w:val="00B72D25"/>
    <w:rsid w:val="00B742BE"/>
    <w:rsid w:val="00B742DB"/>
    <w:rsid w:val="00B74D74"/>
    <w:rsid w:val="00B75270"/>
    <w:rsid w:val="00B753E4"/>
    <w:rsid w:val="00B75C03"/>
    <w:rsid w:val="00B768E3"/>
    <w:rsid w:val="00B76959"/>
    <w:rsid w:val="00B76B45"/>
    <w:rsid w:val="00B76B82"/>
    <w:rsid w:val="00B7713E"/>
    <w:rsid w:val="00B8058F"/>
    <w:rsid w:val="00B80E94"/>
    <w:rsid w:val="00B81486"/>
    <w:rsid w:val="00B818AA"/>
    <w:rsid w:val="00B81B70"/>
    <w:rsid w:val="00B82384"/>
    <w:rsid w:val="00B82CED"/>
    <w:rsid w:val="00B833AC"/>
    <w:rsid w:val="00B83438"/>
    <w:rsid w:val="00B83959"/>
    <w:rsid w:val="00B83A00"/>
    <w:rsid w:val="00B84029"/>
    <w:rsid w:val="00B849E0"/>
    <w:rsid w:val="00B84B6A"/>
    <w:rsid w:val="00B84FB4"/>
    <w:rsid w:val="00B85019"/>
    <w:rsid w:val="00B85166"/>
    <w:rsid w:val="00B852C0"/>
    <w:rsid w:val="00B85914"/>
    <w:rsid w:val="00B85ADC"/>
    <w:rsid w:val="00B85B62"/>
    <w:rsid w:val="00B85D13"/>
    <w:rsid w:val="00B86C68"/>
    <w:rsid w:val="00B871E5"/>
    <w:rsid w:val="00B87807"/>
    <w:rsid w:val="00B90A8E"/>
    <w:rsid w:val="00B90B67"/>
    <w:rsid w:val="00B90FB1"/>
    <w:rsid w:val="00B91C00"/>
    <w:rsid w:val="00B91C8D"/>
    <w:rsid w:val="00B91D13"/>
    <w:rsid w:val="00B92405"/>
    <w:rsid w:val="00B92CB9"/>
    <w:rsid w:val="00B92F0C"/>
    <w:rsid w:val="00B93071"/>
    <w:rsid w:val="00B93112"/>
    <w:rsid w:val="00B93379"/>
    <w:rsid w:val="00B93BA6"/>
    <w:rsid w:val="00B93E97"/>
    <w:rsid w:val="00B93FCE"/>
    <w:rsid w:val="00B94B26"/>
    <w:rsid w:val="00B94C11"/>
    <w:rsid w:val="00B94DF7"/>
    <w:rsid w:val="00B95E05"/>
    <w:rsid w:val="00B963FF"/>
    <w:rsid w:val="00B96D0B"/>
    <w:rsid w:val="00B97CC4"/>
    <w:rsid w:val="00BA06B5"/>
    <w:rsid w:val="00BA0869"/>
    <w:rsid w:val="00BA0B1F"/>
    <w:rsid w:val="00BA0E2A"/>
    <w:rsid w:val="00BA1235"/>
    <w:rsid w:val="00BA12B8"/>
    <w:rsid w:val="00BA199C"/>
    <w:rsid w:val="00BA1E7F"/>
    <w:rsid w:val="00BA224F"/>
    <w:rsid w:val="00BA2459"/>
    <w:rsid w:val="00BA2499"/>
    <w:rsid w:val="00BA2924"/>
    <w:rsid w:val="00BA2C27"/>
    <w:rsid w:val="00BA2F3B"/>
    <w:rsid w:val="00BA4434"/>
    <w:rsid w:val="00BA4C09"/>
    <w:rsid w:val="00BA4E57"/>
    <w:rsid w:val="00BA52E9"/>
    <w:rsid w:val="00BA549F"/>
    <w:rsid w:val="00BA5586"/>
    <w:rsid w:val="00BA5D7C"/>
    <w:rsid w:val="00BA7349"/>
    <w:rsid w:val="00BA791F"/>
    <w:rsid w:val="00BA7B64"/>
    <w:rsid w:val="00BA7B8F"/>
    <w:rsid w:val="00BA7B92"/>
    <w:rsid w:val="00BA7DD5"/>
    <w:rsid w:val="00BB022B"/>
    <w:rsid w:val="00BB06E5"/>
    <w:rsid w:val="00BB0CED"/>
    <w:rsid w:val="00BB117B"/>
    <w:rsid w:val="00BB126D"/>
    <w:rsid w:val="00BB20D8"/>
    <w:rsid w:val="00BB218E"/>
    <w:rsid w:val="00BB27F1"/>
    <w:rsid w:val="00BB2CD4"/>
    <w:rsid w:val="00BB3829"/>
    <w:rsid w:val="00BB418F"/>
    <w:rsid w:val="00BB46C7"/>
    <w:rsid w:val="00BB4DDD"/>
    <w:rsid w:val="00BB5513"/>
    <w:rsid w:val="00BB56A6"/>
    <w:rsid w:val="00BB716D"/>
    <w:rsid w:val="00BB71EA"/>
    <w:rsid w:val="00BB7205"/>
    <w:rsid w:val="00BB7469"/>
    <w:rsid w:val="00BB7E5E"/>
    <w:rsid w:val="00BC01DF"/>
    <w:rsid w:val="00BC093E"/>
    <w:rsid w:val="00BC1A10"/>
    <w:rsid w:val="00BC222B"/>
    <w:rsid w:val="00BC2581"/>
    <w:rsid w:val="00BC2B15"/>
    <w:rsid w:val="00BC3129"/>
    <w:rsid w:val="00BC318E"/>
    <w:rsid w:val="00BC3309"/>
    <w:rsid w:val="00BC3708"/>
    <w:rsid w:val="00BC4549"/>
    <w:rsid w:val="00BC4F2C"/>
    <w:rsid w:val="00BC572D"/>
    <w:rsid w:val="00BC59A7"/>
    <w:rsid w:val="00BC5A0F"/>
    <w:rsid w:val="00BC5C3C"/>
    <w:rsid w:val="00BC5CEF"/>
    <w:rsid w:val="00BC6080"/>
    <w:rsid w:val="00BC60B1"/>
    <w:rsid w:val="00BC627A"/>
    <w:rsid w:val="00BC6B64"/>
    <w:rsid w:val="00BC6B7E"/>
    <w:rsid w:val="00BC6BCE"/>
    <w:rsid w:val="00BC75D6"/>
    <w:rsid w:val="00BD04D3"/>
    <w:rsid w:val="00BD0A25"/>
    <w:rsid w:val="00BD1339"/>
    <w:rsid w:val="00BD2405"/>
    <w:rsid w:val="00BD28FD"/>
    <w:rsid w:val="00BD3C10"/>
    <w:rsid w:val="00BD4EE5"/>
    <w:rsid w:val="00BD5502"/>
    <w:rsid w:val="00BD56BE"/>
    <w:rsid w:val="00BD5DD3"/>
    <w:rsid w:val="00BD716A"/>
    <w:rsid w:val="00BD7465"/>
    <w:rsid w:val="00BD788C"/>
    <w:rsid w:val="00BE065A"/>
    <w:rsid w:val="00BE0C11"/>
    <w:rsid w:val="00BE12F8"/>
    <w:rsid w:val="00BE2772"/>
    <w:rsid w:val="00BE3409"/>
    <w:rsid w:val="00BE3BF2"/>
    <w:rsid w:val="00BE48CE"/>
    <w:rsid w:val="00BE49AE"/>
    <w:rsid w:val="00BE52E8"/>
    <w:rsid w:val="00BE65DD"/>
    <w:rsid w:val="00BE69C7"/>
    <w:rsid w:val="00BE69EE"/>
    <w:rsid w:val="00BF0E7F"/>
    <w:rsid w:val="00BF1B8C"/>
    <w:rsid w:val="00BF27B3"/>
    <w:rsid w:val="00BF2821"/>
    <w:rsid w:val="00BF2874"/>
    <w:rsid w:val="00BF346D"/>
    <w:rsid w:val="00BF377F"/>
    <w:rsid w:val="00BF37BE"/>
    <w:rsid w:val="00BF383C"/>
    <w:rsid w:val="00BF3873"/>
    <w:rsid w:val="00BF38E1"/>
    <w:rsid w:val="00BF3ED4"/>
    <w:rsid w:val="00BF405C"/>
    <w:rsid w:val="00BF4878"/>
    <w:rsid w:val="00BF4D3D"/>
    <w:rsid w:val="00BF5B67"/>
    <w:rsid w:val="00BF6493"/>
    <w:rsid w:val="00BF67D5"/>
    <w:rsid w:val="00BF684C"/>
    <w:rsid w:val="00BF6EE9"/>
    <w:rsid w:val="00BF7EA7"/>
    <w:rsid w:val="00C00275"/>
    <w:rsid w:val="00C003E5"/>
    <w:rsid w:val="00C00731"/>
    <w:rsid w:val="00C00E70"/>
    <w:rsid w:val="00C00F0D"/>
    <w:rsid w:val="00C01829"/>
    <w:rsid w:val="00C01C4C"/>
    <w:rsid w:val="00C01F34"/>
    <w:rsid w:val="00C0222E"/>
    <w:rsid w:val="00C024D5"/>
    <w:rsid w:val="00C024DC"/>
    <w:rsid w:val="00C02D93"/>
    <w:rsid w:val="00C02F17"/>
    <w:rsid w:val="00C03BA3"/>
    <w:rsid w:val="00C03C6D"/>
    <w:rsid w:val="00C04271"/>
    <w:rsid w:val="00C04332"/>
    <w:rsid w:val="00C04913"/>
    <w:rsid w:val="00C05064"/>
    <w:rsid w:val="00C05B23"/>
    <w:rsid w:val="00C060D3"/>
    <w:rsid w:val="00C070F8"/>
    <w:rsid w:val="00C0742F"/>
    <w:rsid w:val="00C074A2"/>
    <w:rsid w:val="00C0789C"/>
    <w:rsid w:val="00C078AF"/>
    <w:rsid w:val="00C10486"/>
    <w:rsid w:val="00C10E76"/>
    <w:rsid w:val="00C1139C"/>
    <w:rsid w:val="00C1142C"/>
    <w:rsid w:val="00C1149C"/>
    <w:rsid w:val="00C11503"/>
    <w:rsid w:val="00C11626"/>
    <w:rsid w:val="00C11753"/>
    <w:rsid w:val="00C12032"/>
    <w:rsid w:val="00C12193"/>
    <w:rsid w:val="00C127D9"/>
    <w:rsid w:val="00C12897"/>
    <w:rsid w:val="00C12FDA"/>
    <w:rsid w:val="00C13387"/>
    <w:rsid w:val="00C13617"/>
    <w:rsid w:val="00C1398E"/>
    <w:rsid w:val="00C13F1B"/>
    <w:rsid w:val="00C14474"/>
    <w:rsid w:val="00C14731"/>
    <w:rsid w:val="00C14895"/>
    <w:rsid w:val="00C15AA9"/>
    <w:rsid w:val="00C15D2E"/>
    <w:rsid w:val="00C15D82"/>
    <w:rsid w:val="00C16E45"/>
    <w:rsid w:val="00C17273"/>
    <w:rsid w:val="00C1789A"/>
    <w:rsid w:val="00C2033C"/>
    <w:rsid w:val="00C20E3B"/>
    <w:rsid w:val="00C21235"/>
    <w:rsid w:val="00C218A7"/>
    <w:rsid w:val="00C21B33"/>
    <w:rsid w:val="00C21DA5"/>
    <w:rsid w:val="00C21E83"/>
    <w:rsid w:val="00C22406"/>
    <w:rsid w:val="00C22C8D"/>
    <w:rsid w:val="00C23062"/>
    <w:rsid w:val="00C2327E"/>
    <w:rsid w:val="00C2345F"/>
    <w:rsid w:val="00C23C07"/>
    <w:rsid w:val="00C24182"/>
    <w:rsid w:val="00C24A7B"/>
    <w:rsid w:val="00C25929"/>
    <w:rsid w:val="00C25A3A"/>
    <w:rsid w:val="00C26D1B"/>
    <w:rsid w:val="00C26F13"/>
    <w:rsid w:val="00C27538"/>
    <w:rsid w:val="00C276DA"/>
    <w:rsid w:val="00C279AE"/>
    <w:rsid w:val="00C27CBB"/>
    <w:rsid w:val="00C305BB"/>
    <w:rsid w:val="00C30883"/>
    <w:rsid w:val="00C313DA"/>
    <w:rsid w:val="00C31FD0"/>
    <w:rsid w:val="00C32F47"/>
    <w:rsid w:val="00C336B9"/>
    <w:rsid w:val="00C34089"/>
    <w:rsid w:val="00C34199"/>
    <w:rsid w:val="00C34ADE"/>
    <w:rsid w:val="00C34E26"/>
    <w:rsid w:val="00C34E46"/>
    <w:rsid w:val="00C35759"/>
    <w:rsid w:val="00C35D09"/>
    <w:rsid w:val="00C35E64"/>
    <w:rsid w:val="00C36702"/>
    <w:rsid w:val="00C370E5"/>
    <w:rsid w:val="00C371B6"/>
    <w:rsid w:val="00C374D3"/>
    <w:rsid w:val="00C375EB"/>
    <w:rsid w:val="00C37B44"/>
    <w:rsid w:val="00C40A9C"/>
    <w:rsid w:val="00C40F2E"/>
    <w:rsid w:val="00C40F7E"/>
    <w:rsid w:val="00C411A2"/>
    <w:rsid w:val="00C41740"/>
    <w:rsid w:val="00C41A09"/>
    <w:rsid w:val="00C42799"/>
    <w:rsid w:val="00C44118"/>
    <w:rsid w:val="00C4421D"/>
    <w:rsid w:val="00C444E2"/>
    <w:rsid w:val="00C448DB"/>
    <w:rsid w:val="00C44FFD"/>
    <w:rsid w:val="00C4511D"/>
    <w:rsid w:val="00C4547D"/>
    <w:rsid w:val="00C45D64"/>
    <w:rsid w:val="00C46981"/>
    <w:rsid w:val="00C46B33"/>
    <w:rsid w:val="00C46E6E"/>
    <w:rsid w:val="00C47210"/>
    <w:rsid w:val="00C51233"/>
    <w:rsid w:val="00C514FC"/>
    <w:rsid w:val="00C515AD"/>
    <w:rsid w:val="00C515BA"/>
    <w:rsid w:val="00C51AC4"/>
    <w:rsid w:val="00C51DAB"/>
    <w:rsid w:val="00C52108"/>
    <w:rsid w:val="00C52118"/>
    <w:rsid w:val="00C52BAE"/>
    <w:rsid w:val="00C530DD"/>
    <w:rsid w:val="00C53374"/>
    <w:rsid w:val="00C542EE"/>
    <w:rsid w:val="00C5444B"/>
    <w:rsid w:val="00C5475E"/>
    <w:rsid w:val="00C54E78"/>
    <w:rsid w:val="00C54E95"/>
    <w:rsid w:val="00C54EC3"/>
    <w:rsid w:val="00C55089"/>
    <w:rsid w:val="00C5514B"/>
    <w:rsid w:val="00C55C24"/>
    <w:rsid w:val="00C563F7"/>
    <w:rsid w:val="00C5675D"/>
    <w:rsid w:val="00C57446"/>
    <w:rsid w:val="00C574C0"/>
    <w:rsid w:val="00C57560"/>
    <w:rsid w:val="00C57B82"/>
    <w:rsid w:val="00C57C94"/>
    <w:rsid w:val="00C607FC"/>
    <w:rsid w:val="00C60FE3"/>
    <w:rsid w:val="00C6183B"/>
    <w:rsid w:val="00C625D2"/>
    <w:rsid w:val="00C6267E"/>
    <w:rsid w:val="00C62696"/>
    <w:rsid w:val="00C62F97"/>
    <w:rsid w:val="00C634F8"/>
    <w:rsid w:val="00C63A12"/>
    <w:rsid w:val="00C63A8E"/>
    <w:rsid w:val="00C63EB2"/>
    <w:rsid w:val="00C64AF0"/>
    <w:rsid w:val="00C65810"/>
    <w:rsid w:val="00C658C1"/>
    <w:rsid w:val="00C66393"/>
    <w:rsid w:val="00C66D56"/>
    <w:rsid w:val="00C67A1F"/>
    <w:rsid w:val="00C7032F"/>
    <w:rsid w:val="00C70CF0"/>
    <w:rsid w:val="00C70D89"/>
    <w:rsid w:val="00C72643"/>
    <w:rsid w:val="00C73171"/>
    <w:rsid w:val="00C73418"/>
    <w:rsid w:val="00C73A20"/>
    <w:rsid w:val="00C73DB5"/>
    <w:rsid w:val="00C73EFB"/>
    <w:rsid w:val="00C74210"/>
    <w:rsid w:val="00C7422C"/>
    <w:rsid w:val="00C74E61"/>
    <w:rsid w:val="00C7587C"/>
    <w:rsid w:val="00C75BE5"/>
    <w:rsid w:val="00C75D78"/>
    <w:rsid w:val="00C75F34"/>
    <w:rsid w:val="00C76EC6"/>
    <w:rsid w:val="00C77128"/>
    <w:rsid w:val="00C77958"/>
    <w:rsid w:val="00C77AA7"/>
    <w:rsid w:val="00C802BB"/>
    <w:rsid w:val="00C80407"/>
    <w:rsid w:val="00C80CBF"/>
    <w:rsid w:val="00C818C9"/>
    <w:rsid w:val="00C81F7B"/>
    <w:rsid w:val="00C820E8"/>
    <w:rsid w:val="00C82A0A"/>
    <w:rsid w:val="00C82FD6"/>
    <w:rsid w:val="00C843F0"/>
    <w:rsid w:val="00C84557"/>
    <w:rsid w:val="00C85208"/>
    <w:rsid w:val="00C8545C"/>
    <w:rsid w:val="00C856DE"/>
    <w:rsid w:val="00C857A2"/>
    <w:rsid w:val="00C858CB"/>
    <w:rsid w:val="00C85997"/>
    <w:rsid w:val="00C859BC"/>
    <w:rsid w:val="00C85FFE"/>
    <w:rsid w:val="00C86FCA"/>
    <w:rsid w:val="00C8711F"/>
    <w:rsid w:val="00C87420"/>
    <w:rsid w:val="00C87475"/>
    <w:rsid w:val="00C90037"/>
    <w:rsid w:val="00C90120"/>
    <w:rsid w:val="00C90907"/>
    <w:rsid w:val="00C90A3B"/>
    <w:rsid w:val="00C91148"/>
    <w:rsid w:val="00C919FD"/>
    <w:rsid w:val="00C9246D"/>
    <w:rsid w:val="00C93A7F"/>
    <w:rsid w:val="00C94AE0"/>
    <w:rsid w:val="00C95769"/>
    <w:rsid w:val="00C95C5F"/>
    <w:rsid w:val="00C96AF4"/>
    <w:rsid w:val="00C973BA"/>
    <w:rsid w:val="00C977FD"/>
    <w:rsid w:val="00C97891"/>
    <w:rsid w:val="00CA006D"/>
    <w:rsid w:val="00CA12DF"/>
    <w:rsid w:val="00CA1D30"/>
    <w:rsid w:val="00CA2261"/>
    <w:rsid w:val="00CA26BB"/>
    <w:rsid w:val="00CA32F9"/>
    <w:rsid w:val="00CA3986"/>
    <w:rsid w:val="00CA3BA0"/>
    <w:rsid w:val="00CA3C1A"/>
    <w:rsid w:val="00CA4570"/>
    <w:rsid w:val="00CA47C5"/>
    <w:rsid w:val="00CA5467"/>
    <w:rsid w:val="00CA5882"/>
    <w:rsid w:val="00CA61DB"/>
    <w:rsid w:val="00CA66DD"/>
    <w:rsid w:val="00CA72C5"/>
    <w:rsid w:val="00CA7640"/>
    <w:rsid w:val="00CB028D"/>
    <w:rsid w:val="00CB02D1"/>
    <w:rsid w:val="00CB06DB"/>
    <w:rsid w:val="00CB15FE"/>
    <w:rsid w:val="00CB195D"/>
    <w:rsid w:val="00CB4992"/>
    <w:rsid w:val="00CB65FF"/>
    <w:rsid w:val="00CB6AC8"/>
    <w:rsid w:val="00CB7135"/>
    <w:rsid w:val="00CB782B"/>
    <w:rsid w:val="00CB7A32"/>
    <w:rsid w:val="00CB7E83"/>
    <w:rsid w:val="00CB7FF8"/>
    <w:rsid w:val="00CC0E56"/>
    <w:rsid w:val="00CC1317"/>
    <w:rsid w:val="00CC1338"/>
    <w:rsid w:val="00CC2616"/>
    <w:rsid w:val="00CC29E5"/>
    <w:rsid w:val="00CC3012"/>
    <w:rsid w:val="00CC313C"/>
    <w:rsid w:val="00CC33AD"/>
    <w:rsid w:val="00CC3D25"/>
    <w:rsid w:val="00CC57BD"/>
    <w:rsid w:val="00CC5BE1"/>
    <w:rsid w:val="00CC67D7"/>
    <w:rsid w:val="00CC715C"/>
    <w:rsid w:val="00CC7574"/>
    <w:rsid w:val="00CC766F"/>
    <w:rsid w:val="00CD09F3"/>
    <w:rsid w:val="00CD167E"/>
    <w:rsid w:val="00CD1D23"/>
    <w:rsid w:val="00CD207E"/>
    <w:rsid w:val="00CD38C3"/>
    <w:rsid w:val="00CD3C14"/>
    <w:rsid w:val="00CD4076"/>
    <w:rsid w:val="00CD415D"/>
    <w:rsid w:val="00CD42D2"/>
    <w:rsid w:val="00CD4835"/>
    <w:rsid w:val="00CD49AE"/>
    <w:rsid w:val="00CD49F1"/>
    <w:rsid w:val="00CD4C12"/>
    <w:rsid w:val="00CD4FA9"/>
    <w:rsid w:val="00CD5B04"/>
    <w:rsid w:val="00CD5DE7"/>
    <w:rsid w:val="00CD5F87"/>
    <w:rsid w:val="00CD6190"/>
    <w:rsid w:val="00CD65A3"/>
    <w:rsid w:val="00CD65DF"/>
    <w:rsid w:val="00CD73E6"/>
    <w:rsid w:val="00CD75A6"/>
    <w:rsid w:val="00CD7873"/>
    <w:rsid w:val="00CE0DF6"/>
    <w:rsid w:val="00CE0EF5"/>
    <w:rsid w:val="00CE103E"/>
    <w:rsid w:val="00CE28DF"/>
    <w:rsid w:val="00CE2B0E"/>
    <w:rsid w:val="00CE3172"/>
    <w:rsid w:val="00CE443B"/>
    <w:rsid w:val="00CE5548"/>
    <w:rsid w:val="00CE5728"/>
    <w:rsid w:val="00CE600B"/>
    <w:rsid w:val="00CE66DA"/>
    <w:rsid w:val="00CE6C4E"/>
    <w:rsid w:val="00CE710F"/>
    <w:rsid w:val="00CE75B4"/>
    <w:rsid w:val="00CE7A01"/>
    <w:rsid w:val="00CE7EFD"/>
    <w:rsid w:val="00CF0E44"/>
    <w:rsid w:val="00CF16A3"/>
    <w:rsid w:val="00CF1F4E"/>
    <w:rsid w:val="00CF23E7"/>
    <w:rsid w:val="00CF261D"/>
    <w:rsid w:val="00CF2A48"/>
    <w:rsid w:val="00CF3094"/>
    <w:rsid w:val="00CF52CE"/>
    <w:rsid w:val="00CF540B"/>
    <w:rsid w:val="00CF57C3"/>
    <w:rsid w:val="00CF69E5"/>
    <w:rsid w:val="00CF72B6"/>
    <w:rsid w:val="00CF7C7F"/>
    <w:rsid w:val="00CF7ECA"/>
    <w:rsid w:val="00CF7F3D"/>
    <w:rsid w:val="00D01C40"/>
    <w:rsid w:val="00D01ECC"/>
    <w:rsid w:val="00D01F08"/>
    <w:rsid w:val="00D01FF7"/>
    <w:rsid w:val="00D020CC"/>
    <w:rsid w:val="00D02B59"/>
    <w:rsid w:val="00D03701"/>
    <w:rsid w:val="00D03BEE"/>
    <w:rsid w:val="00D03E03"/>
    <w:rsid w:val="00D047E9"/>
    <w:rsid w:val="00D048E0"/>
    <w:rsid w:val="00D04ADF"/>
    <w:rsid w:val="00D04EA5"/>
    <w:rsid w:val="00D051CB"/>
    <w:rsid w:val="00D0566F"/>
    <w:rsid w:val="00D0680D"/>
    <w:rsid w:val="00D06A91"/>
    <w:rsid w:val="00D06B74"/>
    <w:rsid w:val="00D073AF"/>
    <w:rsid w:val="00D10DA0"/>
    <w:rsid w:val="00D11776"/>
    <w:rsid w:val="00D11937"/>
    <w:rsid w:val="00D11B89"/>
    <w:rsid w:val="00D127F1"/>
    <w:rsid w:val="00D12B01"/>
    <w:rsid w:val="00D131A8"/>
    <w:rsid w:val="00D13791"/>
    <w:rsid w:val="00D14427"/>
    <w:rsid w:val="00D1493B"/>
    <w:rsid w:val="00D14E9D"/>
    <w:rsid w:val="00D15193"/>
    <w:rsid w:val="00D15574"/>
    <w:rsid w:val="00D16870"/>
    <w:rsid w:val="00D16CD0"/>
    <w:rsid w:val="00D1734A"/>
    <w:rsid w:val="00D177DA"/>
    <w:rsid w:val="00D17AB9"/>
    <w:rsid w:val="00D2053B"/>
    <w:rsid w:val="00D207A6"/>
    <w:rsid w:val="00D21864"/>
    <w:rsid w:val="00D21C66"/>
    <w:rsid w:val="00D22177"/>
    <w:rsid w:val="00D2244F"/>
    <w:rsid w:val="00D22484"/>
    <w:rsid w:val="00D2270A"/>
    <w:rsid w:val="00D23269"/>
    <w:rsid w:val="00D23B05"/>
    <w:rsid w:val="00D23C0D"/>
    <w:rsid w:val="00D26ED5"/>
    <w:rsid w:val="00D274DE"/>
    <w:rsid w:val="00D27649"/>
    <w:rsid w:val="00D27B20"/>
    <w:rsid w:val="00D27C44"/>
    <w:rsid w:val="00D27D89"/>
    <w:rsid w:val="00D301DB"/>
    <w:rsid w:val="00D3151D"/>
    <w:rsid w:val="00D31830"/>
    <w:rsid w:val="00D320C8"/>
    <w:rsid w:val="00D32931"/>
    <w:rsid w:val="00D32B51"/>
    <w:rsid w:val="00D32BB6"/>
    <w:rsid w:val="00D32CF7"/>
    <w:rsid w:val="00D32F6F"/>
    <w:rsid w:val="00D3334C"/>
    <w:rsid w:val="00D33660"/>
    <w:rsid w:val="00D34527"/>
    <w:rsid w:val="00D34E6C"/>
    <w:rsid w:val="00D35913"/>
    <w:rsid w:val="00D35CB1"/>
    <w:rsid w:val="00D36C0D"/>
    <w:rsid w:val="00D3703F"/>
    <w:rsid w:val="00D370BB"/>
    <w:rsid w:val="00D372D3"/>
    <w:rsid w:val="00D374E7"/>
    <w:rsid w:val="00D3782B"/>
    <w:rsid w:val="00D408B1"/>
    <w:rsid w:val="00D40EB4"/>
    <w:rsid w:val="00D410DC"/>
    <w:rsid w:val="00D411FD"/>
    <w:rsid w:val="00D414BF"/>
    <w:rsid w:val="00D41B0F"/>
    <w:rsid w:val="00D41D1C"/>
    <w:rsid w:val="00D42F0E"/>
    <w:rsid w:val="00D430AE"/>
    <w:rsid w:val="00D43292"/>
    <w:rsid w:val="00D43ED0"/>
    <w:rsid w:val="00D4465F"/>
    <w:rsid w:val="00D44D80"/>
    <w:rsid w:val="00D458E0"/>
    <w:rsid w:val="00D45BC5"/>
    <w:rsid w:val="00D46250"/>
    <w:rsid w:val="00D46E52"/>
    <w:rsid w:val="00D47414"/>
    <w:rsid w:val="00D504F8"/>
    <w:rsid w:val="00D50A53"/>
    <w:rsid w:val="00D514EA"/>
    <w:rsid w:val="00D5193C"/>
    <w:rsid w:val="00D51FC3"/>
    <w:rsid w:val="00D521C2"/>
    <w:rsid w:val="00D52273"/>
    <w:rsid w:val="00D527AE"/>
    <w:rsid w:val="00D52F90"/>
    <w:rsid w:val="00D530E6"/>
    <w:rsid w:val="00D537A1"/>
    <w:rsid w:val="00D5462A"/>
    <w:rsid w:val="00D54FA3"/>
    <w:rsid w:val="00D551FA"/>
    <w:rsid w:val="00D5594F"/>
    <w:rsid w:val="00D55B20"/>
    <w:rsid w:val="00D563D7"/>
    <w:rsid w:val="00D56718"/>
    <w:rsid w:val="00D56FB8"/>
    <w:rsid w:val="00D5708A"/>
    <w:rsid w:val="00D57BE8"/>
    <w:rsid w:val="00D60296"/>
    <w:rsid w:val="00D604E8"/>
    <w:rsid w:val="00D606D8"/>
    <w:rsid w:val="00D6178A"/>
    <w:rsid w:val="00D617BC"/>
    <w:rsid w:val="00D61D11"/>
    <w:rsid w:val="00D61E2E"/>
    <w:rsid w:val="00D630F8"/>
    <w:rsid w:val="00D6327D"/>
    <w:rsid w:val="00D63D6D"/>
    <w:rsid w:val="00D64255"/>
    <w:rsid w:val="00D64C83"/>
    <w:rsid w:val="00D652F8"/>
    <w:rsid w:val="00D6545E"/>
    <w:rsid w:val="00D65499"/>
    <w:rsid w:val="00D6574F"/>
    <w:rsid w:val="00D65EB0"/>
    <w:rsid w:val="00D662D4"/>
    <w:rsid w:val="00D6679C"/>
    <w:rsid w:val="00D668BC"/>
    <w:rsid w:val="00D7086C"/>
    <w:rsid w:val="00D71564"/>
    <w:rsid w:val="00D72BAB"/>
    <w:rsid w:val="00D73338"/>
    <w:rsid w:val="00D737E5"/>
    <w:rsid w:val="00D738B9"/>
    <w:rsid w:val="00D746D0"/>
    <w:rsid w:val="00D7566B"/>
    <w:rsid w:val="00D758A0"/>
    <w:rsid w:val="00D75BBB"/>
    <w:rsid w:val="00D75EDE"/>
    <w:rsid w:val="00D761D9"/>
    <w:rsid w:val="00D76337"/>
    <w:rsid w:val="00D764AF"/>
    <w:rsid w:val="00D77645"/>
    <w:rsid w:val="00D7795E"/>
    <w:rsid w:val="00D779C0"/>
    <w:rsid w:val="00D77F29"/>
    <w:rsid w:val="00D806C4"/>
    <w:rsid w:val="00D8086E"/>
    <w:rsid w:val="00D80EF5"/>
    <w:rsid w:val="00D81A25"/>
    <w:rsid w:val="00D82224"/>
    <w:rsid w:val="00D8262E"/>
    <w:rsid w:val="00D831A1"/>
    <w:rsid w:val="00D841A5"/>
    <w:rsid w:val="00D84BD6"/>
    <w:rsid w:val="00D84D3F"/>
    <w:rsid w:val="00D85A28"/>
    <w:rsid w:val="00D865B3"/>
    <w:rsid w:val="00D86753"/>
    <w:rsid w:val="00D87CB6"/>
    <w:rsid w:val="00D87E95"/>
    <w:rsid w:val="00D87FEE"/>
    <w:rsid w:val="00D907FB"/>
    <w:rsid w:val="00D9135F"/>
    <w:rsid w:val="00D923A3"/>
    <w:rsid w:val="00D933CB"/>
    <w:rsid w:val="00D934FA"/>
    <w:rsid w:val="00D93540"/>
    <w:rsid w:val="00D93D90"/>
    <w:rsid w:val="00D93E94"/>
    <w:rsid w:val="00D94632"/>
    <w:rsid w:val="00D94695"/>
    <w:rsid w:val="00D95294"/>
    <w:rsid w:val="00D952A8"/>
    <w:rsid w:val="00D9599A"/>
    <w:rsid w:val="00D959B6"/>
    <w:rsid w:val="00D96191"/>
    <w:rsid w:val="00D9654B"/>
    <w:rsid w:val="00D96B33"/>
    <w:rsid w:val="00D97491"/>
    <w:rsid w:val="00D975CB"/>
    <w:rsid w:val="00D9768D"/>
    <w:rsid w:val="00D979C7"/>
    <w:rsid w:val="00D97B9B"/>
    <w:rsid w:val="00D97C85"/>
    <w:rsid w:val="00DA0105"/>
    <w:rsid w:val="00DA0427"/>
    <w:rsid w:val="00DA06B4"/>
    <w:rsid w:val="00DA0F34"/>
    <w:rsid w:val="00DA10C9"/>
    <w:rsid w:val="00DA1F30"/>
    <w:rsid w:val="00DA2B0D"/>
    <w:rsid w:val="00DA2E11"/>
    <w:rsid w:val="00DA3B9E"/>
    <w:rsid w:val="00DA3D4D"/>
    <w:rsid w:val="00DA411A"/>
    <w:rsid w:val="00DA4A48"/>
    <w:rsid w:val="00DA5A1F"/>
    <w:rsid w:val="00DA5A28"/>
    <w:rsid w:val="00DA5E37"/>
    <w:rsid w:val="00DA68D7"/>
    <w:rsid w:val="00DA68DF"/>
    <w:rsid w:val="00DA6BE9"/>
    <w:rsid w:val="00DA6F95"/>
    <w:rsid w:val="00DA74CB"/>
    <w:rsid w:val="00DA7EEE"/>
    <w:rsid w:val="00DA7F90"/>
    <w:rsid w:val="00DB0454"/>
    <w:rsid w:val="00DB089E"/>
    <w:rsid w:val="00DB0901"/>
    <w:rsid w:val="00DB0D9E"/>
    <w:rsid w:val="00DB1B6F"/>
    <w:rsid w:val="00DB1E28"/>
    <w:rsid w:val="00DB3848"/>
    <w:rsid w:val="00DB406F"/>
    <w:rsid w:val="00DB43C9"/>
    <w:rsid w:val="00DB4785"/>
    <w:rsid w:val="00DB4A89"/>
    <w:rsid w:val="00DB5A3B"/>
    <w:rsid w:val="00DB6048"/>
    <w:rsid w:val="00DB6BD1"/>
    <w:rsid w:val="00DB6C8D"/>
    <w:rsid w:val="00DB7EC2"/>
    <w:rsid w:val="00DC0879"/>
    <w:rsid w:val="00DC0DF6"/>
    <w:rsid w:val="00DC101A"/>
    <w:rsid w:val="00DC1A5B"/>
    <w:rsid w:val="00DC1F34"/>
    <w:rsid w:val="00DC20F7"/>
    <w:rsid w:val="00DC21F8"/>
    <w:rsid w:val="00DC23FC"/>
    <w:rsid w:val="00DC2621"/>
    <w:rsid w:val="00DC263F"/>
    <w:rsid w:val="00DC271B"/>
    <w:rsid w:val="00DC30FF"/>
    <w:rsid w:val="00DC358E"/>
    <w:rsid w:val="00DC35B7"/>
    <w:rsid w:val="00DC3B03"/>
    <w:rsid w:val="00DC3B70"/>
    <w:rsid w:val="00DC3B77"/>
    <w:rsid w:val="00DC3E39"/>
    <w:rsid w:val="00DC42DE"/>
    <w:rsid w:val="00DC47B9"/>
    <w:rsid w:val="00DC48DB"/>
    <w:rsid w:val="00DC58ED"/>
    <w:rsid w:val="00DC6274"/>
    <w:rsid w:val="00DD0DC1"/>
    <w:rsid w:val="00DD0F54"/>
    <w:rsid w:val="00DD0FAB"/>
    <w:rsid w:val="00DD2191"/>
    <w:rsid w:val="00DD2410"/>
    <w:rsid w:val="00DD2977"/>
    <w:rsid w:val="00DD2D98"/>
    <w:rsid w:val="00DD381D"/>
    <w:rsid w:val="00DD3886"/>
    <w:rsid w:val="00DD4887"/>
    <w:rsid w:val="00DD4FB5"/>
    <w:rsid w:val="00DD53C4"/>
    <w:rsid w:val="00DD59C5"/>
    <w:rsid w:val="00DD5FD5"/>
    <w:rsid w:val="00DD716C"/>
    <w:rsid w:val="00DD7325"/>
    <w:rsid w:val="00DD790D"/>
    <w:rsid w:val="00DD792F"/>
    <w:rsid w:val="00DE0446"/>
    <w:rsid w:val="00DE05C0"/>
    <w:rsid w:val="00DE05D3"/>
    <w:rsid w:val="00DE14C5"/>
    <w:rsid w:val="00DE14CF"/>
    <w:rsid w:val="00DE172D"/>
    <w:rsid w:val="00DE1846"/>
    <w:rsid w:val="00DE1AF7"/>
    <w:rsid w:val="00DE21CC"/>
    <w:rsid w:val="00DE235F"/>
    <w:rsid w:val="00DE2650"/>
    <w:rsid w:val="00DE2F32"/>
    <w:rsid w:val="00DE345D"/>
    <w:rsid w:val="00DE4008"/>
    <w:rsid w:val="00DE4137"/>
    <w:rsid w:val="00DE43B9"/>
    <w:rsid w:val="00DE48A1"/>
    <w:rsid w:val="00DE4BB0"/>
    <w:rsid w:val="00DE5FE0"/>
    <w:rsid w:val="00DE6C02"/>
    <w:rsid w:val="00DE6C05"/>
    <w:rsid w:val="00DE730D"/>
    <w:rsid w:val="00DE76D7"/>
    <w:rsid w:val="00DE77C0"/>
    <w:rsid w:val="00DE7A06"/>
    <w:rsid w:val="00DE7BB8"/>
    <w:rsid w:val="00DF035E"/>
    <w:rsid w:val="00DF13EA"/>
    <w:rsid w:val="00DF162E"/>
    <w:rsid w:val="00DF1F74"/>
    <w:rsid w:val="00DF284F"/>
    <w:rsid w:val="00DF3401"/>
    <w:rsid w:val="00DF3D0D"/>
    <w:rsid w:val="00DF3F7B"/>
    <w:rsid w:val="00DF55E5"/>
    <w:rsid w:val="00DF5871"/>
    <w:rsid w:val="00DF68B2"/>
    <w:rsid w:val="00DF69ED"/>
    <w:rsid w:val="00DF6BE6"/>
    <w:rsid w:val="00DF6DC5"/>
    <w:rsid w:val="00DF7BC3"/>
    <w:rsid w:val="00E0059A"/>
    <w:rsid w:val="00E00ACA"/>
    <w:rsid w:val="00E01140"/>
    <w:rsid w:val="00E01E08"/>
    <w:rsid w:val="00E01F19"/>
    <w:rsid w:val="00E02197"/>
    <w:rsid w:val="00E021B1"/>
    <w:rsid w:val="00E02E52"/>
    <w:rsid w:val="00E035AA"/>
    <w:rsid w:val="00E03908"/>
    <w:rsid w:val="00E03EF0"/>
    <w:rsid w:val="00E041F3"/>
    <w:rsid w:val="00E0437B"/>
    <w:rsid w:val="00E04C0A"/>
    <w:rsid w:val="00E05251"/>
    <w:rsid w:val="00E059F4"/>
    <w:rsid w:val="00E05BE8"/>
    <w:rsid w:val="00E05CB4"/>
    <w:rsid w:val="00E065DB"/>
    <w:rsid w:val="00E06B9B"/>
    <w:rsid w:val="00E070F1"/>
    <w:rsid w:val="00E07328"/>
    <w:rsid w:val="00E074CB"/>
    <w:rsid w:val="00E11108"/>
    <w:rsid w:val="00E113BA"/>
    <w:rsid w:val="00E11D89"/>
    <w:rsid w:val="00E1232E"/>
    <w:rsid w:val="00E127F7"/>
    <w:rsid w:val="00E130C1"/>
    <w:rsid w:val="00E132FF"/>
    <w:rsid w:val="00E13A1A"/>
    <w:rsid w:val="00E14185"/>
    <w:rsid w:val="00E14B94"/>
    <w:rsid w:val="00E15DE6"/>
    <w:rsid w:val="00E173DE"/>
    <w:rsid w:val="00E17A89"/>
    <w:rsid w:val="00E17CD2"/>
    <w:rsid w:val="00E17D0C"/>
    <w:rsid w:val="00E20AFA"/>
    <w:rsid w:val="00E2137F"/>
    <w:rsid w:val="00E224E2"/>
    <w:rsid w:val="00E2289D"/>
    <w:rsid w:val="00E23395"/>
    <w:rsid w:val="00E240A3"/>
    <w:rsid w:val="00E243D0"/>
    <w:rsid w:val="00E24405"/>
    <w:rsid w:val="00E24F07"/>
    <w:rsid w:val="00E252F6"/>
    <w:rsid w:val="00E2550B"/>
    <w:rsid w:val="00E25BF0"/>
    <w:rsid w:val="00E2678B"/>
    <w:rsid w:val="00E27560"/>
    <w:rsid w:val="00E27AC7"/>
    <w:rsid w:val="00E27D12"/>
    <w:rsid w:val="00E30CED"/>
    <w:rsid w:val="00E31E57"/>
    <w:rsid w:val="00E321F0"/>
    <w:rsid w:val="00E32A14"/>
    <w:rsid w:val="00E32F40"/>
    <w:rsid w:val="00E32F9C"/>
    <w:rsid w:val="00E33522"/>
    <w:rsid w:val="00E336A1"/>
    <w:rsid w:val="00E34459"/>
    <w:rsid w:val="00E344A0"/>
    <w:rsid w:val="00E3479E"/>
    <w:rsid w:val="00E349C7"/>
    <w:rsid w:val="00E34A97"/>
    <w:rsid w:val="00E3547C"/>
    <w:rsid w:val="00E36201"/>
    <w:rsid w:val="00E36447"/>
    <w:rsid w:val="00E3687E"/>
    <w:rsid w:val="00E377F0"/>
    <w:rsid w:val="00E37859"/>
    <w:rsid w:val="00E37988"/>
    <w:rsid w:val="00E379C9"/>
    <w:rsid w:val="00E4114D"/>
    <w:rsid w:val="00E4165D"/>
    <w:rsid w:val="00E4195D"/>
    <w:rsid w:val="00E41B1A"/>
    <w:rsid w:val="00E41CEC"/>
    <w:rsid w:val="00E4215F"/>
    <w:rsid w:val="00E42CD8"/>
    <w:rsid w:val="00E4321B"/>
    <w:rsid w:val="00E43FD7"/>
    <w:rsid w:val="00E44504"/>
    <w:rsid w:val="00E44932"/>
    <w:rsid w:val="00E458CF"/>
    <w:rsid w:val="00E45A29"/>
    <w:rsid w:val="00E460DD"/>
    <w:rsid w:val="00E466E7"/>
    <w:rsid w:val="00E469B1"/>
    <w:rsid w:val="00E469E9"/>
    <w:rsid w:val="00E46D8A"/>
    <w:rsid w:val="00E46DAC"/>
    <w:rsid w:val="00E47557"/>
    <w:rsid w:val="00E514FD"/>
    <w:rsid w:val="00E51675"/>
    <w:rsid w:val="00E517E6"/>
    <w:rsid w:val="00E52083"/>
    <w:rsid w:val="00E53E10"/>
    <w:rsid w:val="00E54525"/>
    <w:rsid w:val="00E54851"/>
    <w:rsid w:val="00E55083"/>
    <w:rsid w:val="00E55705"/>
    <w:rsid w:val="00E55C35"/>
    <w:rsid w:val="00E563E7"/>
    <w:rsid w:val="00E567CB"/>
    <w:rsid w:val="00E567FF"/>
    <w:rsid w:val="00E56B7B"/>
    <w:rsid w:val="00E56B88"/>
    <w:rsid w:val="00E573D2"/>
    <w:rsid w:val="00E57771"/>
    <w:rsid w:val="00E57A35"/>
    <w:rsid w:val="00E57E17"/>
    <w:rsid w:val="00E57F9B"/>
    <w:rsid w:val="00E57FEC"/>
    <w:rsid w:val="00E6071B"/>
    <w:rsid w:val="00E609DE"/>
    <w:rsid w:val="00E60CE6"/>
    <w:rsid w:val="00E60F64"/>
    <w:rsid w:val="00E617C1"/>
    <w:rsid w:val="00E61FFA"/>
    <w:rsid w:val="00E62083"/>
    <w:rsid w:val="00E620B7"/>
    <w:rsid w:val="00E62C75"/>
    <w:rsid w:val="00E63091"/>
    <w:rsid w:val="00E637B6"/>
    <w:rsid w:val="00E63B3C"/>
    <w:rsid w:val="00E6434D"/>
    <w:rsid w:val="00E6469D"/>
    <w:rsid w:val="00E64AE7"/>
    <w:rsid w:val="00E64F38"/>
    <w:rsid w:val="00E65BD8"/>
    <w:rsid w:val="00E65BFC"/>
    <w:rsid w:val="00E6636F"/>
    <w:rsid w:val="00E66696"/>
    <w:rsid w:val="00E66CDA"/>
    <w:rsid w:val="00E66F49"/>
    <w:rsid w:val="00E67396"/>
    <w:rsid w:val="00E70567"/>
    <w:rsid w:val="00E705C6"/>
    <w:rsid w:val="00E71328"/>
    <w:rsid w:val="00E71C91"/>
    <w:rsid w:val="00E723F7"/>
    <w:rsid w:val="00E72527"/>
    <w:rsid w:val="00E725AB"/>
    <w:rsid w:val="00E72757"/>
    <w:rsid w:val="00E73B08"/>
    <w:rsid w:val="00E73B25"/>
    <w:rsid w:val="00E74819"/>
    <w:rsid w:val="00E74F90"/>
    <w:rsid w:val="00E75053"/>
    <w:rsid w:val="00E753B8"/>
    <w:rsid w:val="00E753C5"/>
    <w:rsid w:val="00E75B94"/>
    <w:rsid w:val="00E75CCA"/>
    <w:rsid w:val="00E76CFE"/>
    <w:rsid w:val="00E771F7"/>
    <w:rsid w:val="00E774AD"/>
    <w:rsid w:val="00E810A5"/>
    <w:rsid w:val="00E81AEE"/>
    <w:rsid w:val="00E8215D"/>
    <w:rsid w:val="00E82430"/>
    <w:rsid w:val="00E82622"/>
    <w:rsid w:val="00E8328D"/>
    <w:rsid w:val="00E846C6"/>
    <w:rsid w:val="00E84B53"/>
    <w:rsid w:val="00E84CD7"/>
    <w:rsid w:val="00E8510D"/>
    <w:rsid w:val="00E85707"/>
    <w:rsid w:val="00E8601D"/>
    <w:rsid w:val="00E8629F"/>
    <w:rsid w:val="00E86707"/>
    <w:rsid w:val="00E86AE9"/>
    <w:rsid w:val="00E86F1A"/>
    <w:rsid w:val="00E86F93"/>
    <w:rsid w:val="00E87263"/>
    <w:rsid w:val="00E878FD"/>
    <w:rsid w:val="00E87943"/>
    <w:rsid w:val="00E87969"/>
    <w:rsid w:val="00E87DFC"/>
    <w:rsid w:val="00E87E09"/>
    <w:rsid w:val="00E90D25"/>
    <w:rsid w:val="00E92DEF"/>
    <w:rsid w:val="00E93117"/>
    <w:rsid w:val="00E938C0"/>
    <w:rsid w:val="00E941D2"/>
    <w:rsid w:val="00E9485C"/>
    <w:rsid w:val="00E955BE"/>
    <w:rsid w:val="00E95860"/>
    <w:rsid w:val="00E959E0"/>
    <w:rsid w:val="00E95ABB"/>
    <w:rsid w:val="00E95C60"/>
    <w:rsid w:val="00E960CA"/>
    <w:rsid w:val="00E96296"/>
    <w:rsid w:val="00E962EC"/>
    <w:rsid w:val="00E96844"/>
    <w:rsid w:val="00E96F46"/>
    <w:rsid w:val="00E96F89"/>
    <w:rsid w:val="00E97366"/>
    <w:rsid w:val="00E97391"/>
    <w:rsid w:val="00EA09B8"/>
    <w:rsid w:val="00EA103C"/>
    <w:rsid w:val="00EA15E3"/>
    <w:rsid w:val="00EA1852"/>
    <w:rsid w:val="00EA1A46"/>
    <w:rsid w:val="00EA1D94"/>
    <w:rsid w:val="00EA2681"/>
    <w:rsid w:val="00EA2C1A"/>
    <w:rsid w:val="00EA2CE3"/>
    <w:rsid w:val="00EA41C4"/>
    <w:rsid w:val="00EA476C"/>
    <w:rsid w:val="00EA5883"/>
    <w:rsid w:val="00EA5D8E"/>
    <w:rsid w:val="00EA64AC"/>
    <w:rsid w:val="00EA6A20"/>
    <w:rsid w:val="00EA6EA9"/>
    <w:rsid w:val="00EA79DE"/>
    <w:rsid w:val="00EB0BB7"/>
    <w:rsid w:val="00EB0C77"/>
    <w:rsid w:val="00EB0E68"/>
    <w:rsid w:val="00EB0FF0"/>
    <w:rsid w:val="00EB1B45"/>
    <w:rsid w:val="00EB29D3"/>
    <w:rsid w:val="00EB345C"/>
    <w:rsid w:val="00EB39B5"/>
    <w:rsid w:val="00EB443E"/>
    <w:rsid w:val="00EB4E5D"/>
    <w:rsid w:val="00EB4F00"/>
    <w:rsid w:val="00EB4F7E"/>
    <w:rsid w:val="00EB52A9"/>
    <w:rsid w:val="00EB5530"/>
    <w:rsid w:val="00EB57FB"/>
    <w:rsid w:val="00EB5FA7"/>
    <w:rsid w:val="00EB6374"/>
    <w:rsid w:val="00EB676D"/>
    <w:rsid w:val="00EB741F"/>
    <w:rsid w:val="00EB74E9"/>
    <w:rsid w:val="00EB7F0F"/>
    <w:rsid w:val="00EC1470"/>
    <w:rsid w:val="00EC1669"/>
    <w:rsid w:val="00EC1BE6"/>
    <w:rsid w:val="00EC1EFA"/>
    <w:rsid w:val="00EC22BB"/>
    <w:rsid w:val="00EC2CC9"/>
    <w:rsid w:val="00EC343A"/>
    <w:rsid w:val="00EC3881"/>
    <w:rsid w:val="00EC3CE2"/>
    <w:rsid w:val="00EC3DE6"/>
    <w:rsid w:val="00EC4256"/>
    <w:rsid w:val="00EC598C"/>
    <w:rsid w:val="00EC5E42"/>
    <w:rsid w:val="00EC60FF"/>
    <w:rsid w:val="00EC7F38"/>
    <w:rsid w:val="00ED0326"/>
    <w:rsid w:val="00ED05D5"/>
    <w:rsid w:val="00ED07A1"/>
    <w:rsid w:val="00ED0A37"/>
    <w:rsid w:val="00ED0E20"/>
    <w:rsid w:val="00ED0E28"/>
    <w:rsid w:val="00ED1063"/>
    <w:rsid w:val="00ED1118"/>
    <w:rsid w:val="00ED12C4"/>
    <w:rsid w:val="00ED1738"/>
    <w:rsid w:val="00ED2371"/>
    <w:rsid w:val="00ED2B0D"/>
    <w:rsid w:val="00ED30BF"/>
    <w:rsid w:val="00ED3550"/>
    <w:rsid w:val="00ED4C21"/>
    <w:rsid w:val="00ED54B5"/>
    <w:rsid w:val="00ED5557"/>
    <w:rsid w:val="00ED583D"/>
    <w:rsid w:val="00ED6797"/>
    <w:rsid w:val="00ED6830"/>
    <w:rsid w:val="00ED684E"/>
    <w:rsid w:val="00ED72FB"/>
    <w:rsid w:val="00ED7C4C"/>
    <w:rsid w:val="00EE0458"/>
    <w:rsid w:val="00EE0CAC"/>
    <w:rsid w:val="00EE101E"/>
    <w:rsid w:val="00EE1057"/>
    <w:rsid w:val="00EE19C4"/>
    <w:rsid w:val="00EE1C64"/>
    <w:rsid w:val="00EE1DA5"/>
    <w:rsid w:val="00EE2080"/>
    <w:rsid w:val="00EE2851"/>
    <w:rsid w:val="00EE294A"/>
    <w:rsid w:val="00EE2EF3"/>
    <w:rsid w:val="00EE34FA"/>
    <w:rsid w:val="00EE39AA"/>
    <w:rsid w:val="00EE44AE"/>
    <w:rsid w:val="00EE4610"/>
    <w:rsid w:val="00EE4998"/>
    <w:rsid w:val="00EE51AA"/>
    <w:rsid w:val="00EE520D"/>
    <w:rsid w:val="00EE53C6"/>
    <w:rsid w:val="00EE5421"/>
    <w:rsid w:val="00EE54EB"/>
    <w:rsid w:val="00EE5888"/>
    <w:rsid w:val="00EE5BFE"/>
    <w:rsid w:val="00EE5E83"/>
    <w:rsid w:val="00EE5F22"/>
    <w:rsid w:val="00EE6377"/>
    <w:rsid w:val="00EE6B47"/>
    <w:rsid w:val="00EE797B"/>
    <w:rsid w:val="00EF0062"/>
    <w:rsid w:val="00EF02BA"/>
    <w:rsid w:val="00EF089D"/>
    <w:rsid w:val="00EF0A1F"/>
    <w:rsid w:val="00EF124A"/>
    <w:rsid w:val="00EF1487"/>
    <w:rsid w:val="00EF15C5"/>
    <w:rsid w:val="00EF1997"/>
    <w:rsid w:val="00EF1BCA"/>
    <w:rsid w:val="00EF1C6C"/>
    <w:rsid w:val="00EF3752"/>
    <w:rsid w:val="00EF39E2"/>
    <w:rsid w:val="00EF46EF"/>
    <w:rsid w:val="00EF4985"/>
    <w:rsid w:val="00EF5E61"/>
    <w:rsid w:val="00EF608F"/>
    <w:rsid w:val="00EF66BB"/>
    <w:rsid w:val="00EF6C9A"/>
    <w:rsid w:val="00EF7168"/>
    <w:rsid w:val="00EF7795"/>
    <w:rsid w:val="00EF7B64"/>
    <w:rsid w:val="00F00163"/>
    <w:rsid w:val="00F003F7"/>
    <w:rsid w:val="00F01A2C"/>
    <w:rsid w:val="00F01ABC"/>
    <w:rsid w:val="00F01DC2"/>
    <w:rsid w:val="00F02688"/>
    <w:rsid w:val="00F03679"/>
    <w:rsid w:val="00F03C65"/>
    <w:rsid w:val="00F0441E"/>
    <w:rsid w:val="00F04423"/>
    <w:rsid w:val="00F04B64"/>
    <w:rsid w:val="00F05283"/>
    <w:rsid w:val="00F05B67"/>
    <w:rsid w:val="00F05F62"/>
    <w:rsid w:val="00F0730F"/>
    <w:rsid w:val="00F07550"/>
    <w:rsid w:val="00F100D3"/>
    <w:rsid w:val="00F10E2E"/>
    <w:rsid w:val="00F113BC"/>
    <w:rsid w:val="00F12916"/>
    <w:rsid w:val="00F129D1"/>
    <w:rsid w:val="00F12CEE"/>
    <w:rsid w:val="00F1364A"/>
    <w:rsid w:val="00F13874"/>
    <w:rsid w:val="00F13A8B"/>
    <w:rsid w:val="00F13AA0"/>
    <w:rsid w:val="00F13BA6"/>
    <w:rsid w:val="00F140C0"/>
    <w:rsid w:val="00F1482D"/>
    <w:rsid w:val="00F1606E"/>
    <w:rsid w:val="00F162B0"/>
    <w:rsid w:val="00F17D58"/>
    <w:rsid w:val="00F202AD"/>
    <w:rsid w:val="00F202BB"/>
    <w:rsid w:val="00F20444"/>
    <w:rsid w:val="00F205C5"/>
    <w:rsid w:val="00F2064E"/>
    <w:rsid w:val="00F20F5F"/>
    <w:rsid w:val="00F21253"/>
    <w:rsid w:val="00F2160B"/>
    <w:rsid w:val="00F2171A"/>
    <w:rsid w:val="00F2178C"/>
    <w:rsid w:val="00F22F68"/>
    <w:rsid w:val="00F236F8"/>
    <w:rsid w:val="00F23B02"/>
    <w:rsid w:val="00F2490E"/>
    <w:rsid w:val="00F24D6E"/>
    <w:rsid w:val="00F25C8E"/>
    <w:rsid w:val="00F25DAA"/>
    <w:rsid w:val="00F25E8C"/>
    <w:rsid w:val="00F264C7"/>
    <w:rsid w:val="00F267EE"/>
    <w:rsid w:val="00F26C6D"/>
    <w:rsid w:val="00F276C5"/>
    <w:rsid w:val="00F279DE"/>
    <w:rsid w:val="00F27FF5"/>
    <w:rsid w:val="00F30B96"/>
    <w:rsid w:val="00F30D57"/>
    <w:rsid w:val="00F31E2C"/>
    <w:rsid w:val="00F32BC5"/>
    <w:rsid w:val="00F32F11"/>
    <w:rsid w:val="00F33142"/>
    <w:rsid w:val="00F3334D"/>
    <w:rsid w:val="00F33A41"/>
    <w:rsid w:val="00F342B8"/>
    <w:rsid w:val="00F34909"/>
    <w:rsid w:val="00F36A43"/>
    <w:rsid w:val="00F36C72"/>
    <w:rsid w:val="00F36E54"/>
    <w:rsid w:val="00F40441"/>
    <w:rsid w:val="00F40A13"/>
    <w:rsid w:val="00F40EC4"/>
    <w:rsid w:val="00F41480"/>
    <w:rsid w:val="00F42276"/>
    <w:rsid w:val="00F427A3"/>
    <w:rsid w:val="00F437E5"/>
    <w:rsid w:val="00F43C31"/>
    <w:rsid w:val="00F43D2A"/>
    <w:rsid w:val="00F444B1"/>
    <w:rsid w:val="00F456FE"/>
    <w:rsid w:val="00F45DD5"/>
    <w:rsid w:val="00F4614C"/>
    <w:rsid w:val="00F469CC"/>
    <w:rsid w:val="00F470A1"/>
    <w:rsid w:val="00F47191"/>
    <w:rsid w:val="00F47736"/>
    <w:rsid w:val="00F47D69"/>
    <w:rsid w:val="00F47FB0"/>
    <w:rsid w:val="00F506B5"/>
    <w:rsid w:val="00F50886"/>
    <w:rsid w:val="00F51461"/>
    <w:rsid w:val="00F52618"/>
    <w:rsid w:val="00F52931"/>
    <w:rsid w:val="00F53FB2"/>
    <w:rsid w:val="00F546D2"/>
    <w:rsid w:val="00F54768"/>
    <w:rsid w:val="00F54AFE"/>
    <w:rsid w:val="00F54C9D"/>
    <w:rsid w:val="00F54E9D"/>
    <w:rsid w:val="00F55355"/>
    <w:rsid w:val="00F55A1F"/>
    <w:rsid w:val="00F566A8"/>
    <w:rsid w:val="00F5670C"/>
    <w:rsid w:val="00F6044B"/>
    <w:rsid w:val="00F604C5"/>
    <w:rsid w:val="00F6086B"/>
    <w:rsid w:val="00F60B0A"/>
    <w:rsid w:val="00F60D8D"/>
    <w:rsid w:val="00F610C5"/>
    <w:rsid w:val="00F61287"/>
    <w:rsid w:val="00F6144B"/>
    <w:rsid w:val="00F61D15"/>
    <w:rsid w:val="00F62486"/>
    <w:rsid w:val="00F624B7"/>
    <w:rsid w:val="00F62AA1"/>
    <w:rsid w:val="00F62EA9"/>
    <w:rsid w:val="00F633B6"/>
    <w:rsid w:val="00F634E9"/>
    <w:rsid w:val="00F63583"/>
    <w:rsid w:val="00F64077"/>
    <w:rsid w:val="00F6414A"/>
    <w:rsid w:val="00F6485F"/>
    <w:rsid w:val="00F64BFE"/>
    <w:rsid w:val="00F653DD"/>
    <w:rsid w:val="00F6543A"/>
    <w:rsid w:val="00F668C8"/>
    <w:rsid w:val="00F66B28"/>
    <w:rsid w:val="00F66B5B"/>
    <w:rsid w:val="00F670C3"/>
    <w:rsid w:val="00F67355"/>
    <w:rsid w:val="00F679E9"/>
    <w:rsid w:val="00F7072B"/>
    <w:rsid w:val="00F7080F"/>
    <w:rsid w:val="00F70FF8"/>
    <w:rsid w:val="00F714A3"/>
    <w:rsid w:val="00F723B0"/>
    <w:rsid w:val="00F726EE"/>
    <w:rsid w:val="00F72F04"/>
    <w:rsid w:val="00F72F8D"/>
    <w:rsid w:val="00F732E3"/>
    <w:rsid w:val="00F73875"/>
    <w:rsid w:val="00F73A15"/>
    <w:rsid w:val="00F7415E"/>
    <w:rsid w:val="00F744EB"/>
    <w:rsid w:val="00F74A25"/>
    <w:rsid w:val="00F74C14"/>
    <w:rsid w:val="00F74D42"/>
    <w:rsid w:val="00F75868"/>
    <w:rsid w:val="00F76788"/>
    <w:rsid w:val="00F771DC"/>
    <w:rsid w:val="00F77215"/>
    <w:rsid w:val="00F7737C"/>
    <w:rsid w:val="00F773D4"/>
    <w:rsid w:val="00F778A7"/>
    <w:rsid w:val="00F80097"/>
    <w:rsid w:val="00F8073F"/>
    <w:rsid w:val="00F80A5A"/>
    <w:rsid w:val="00F812FD"/>
    <w:rsid w:val="00F81970"/>
    <w:rsid w:val="00F82181"/>
    <w:rsid w:val="00F827AB"/>
    <w:rsid w:val="00F8282B"/>
    <w:rsid w:val="00F84328"/>
    <w:rsid w:val="00F8448A"/>
    <w:rsid w:val="00F84FAB"/>
    <w:rsid w:val="00F87801"/>
    <w:rsid w:val="00F87953"/>
    <w:rsid w:val="00F90760"/>
    <w:rsid w:val="00F914B6"/>
    <w:rsid w:val="00F9250A"/>
    <w:rsid w:val="00F92AEA"/>
    <w:rsid w:val="00F9383B"/>
    <w:rsid w:val="00F93F69"/>
    <w:rsid w:val="00F943C7"/>
    <w:rsid w:val="00F9477A"/>
    <w:rsid w:val="00F94AAE"/>
    <w:rsid w:val="00F95194"/>
    <w:rsid w:val="00F95BA2"/>
    <w:rsid w:val="00F95DA0"/>
    <w:rsid w:val="00F96B20"/>
    <w:rsid w:val="00F97459"/>
    <w:rsid w:val="00FA056B"/>
    <w:rsid w:val="00FA0E9B"/>
    <w:rsid w:val="00FA10C6"/>
    <w:rsid w:val="00FA1337"/>
    <w:rsid w:val="00FA202E"/>
    <w:rsid w:val="00FA2369"/>
    <w:rsid w:val="00FA2585"/>
    <w:rsid w:val="00FA25DE"/>
    <w:rsid w:val="00FA281A"/>
    <w:rsid w:val="00FA34FA"/>
    <w:rsid w:val="00FA3834"/>
    <w:rsid w:val="00FA4415"/>
    <w:rsid w:val="00FA4F93"/>
    <w:rsid w:val="00FA52B4"/>
    <w:rsid w:val="00FA5E4B"/>
    <w:rsid w:val="00FA5FDD"/>
    <w:rsid w:val="00FA60C1"/>
    <w:rsid w:val="00FA6E1C"/>
    <w:rsid w:val="00FA7016"/>
    <w:rsid w:val="00FA7B09"/>
    <w:rsid w:val="00FA7E36"/>
    <w:rsid w:val="00FB0A08"/>
    <w:rsid w:val="00FB0C50"/>
    <w:rsid w:val="00FB1861"/>
    <w:rsid w:val="00FB1925"/>
    <w:rsid w:val="00FB1D9C"/>
    <w:rsid w:val="00FB23CB"/>
    <w:rsid w:val="00FB3242"/>
    <w:rsid w:val="00FB4A08"/>
    <w:rsid w:val="00FB4E1D"/>
    <w:rsid w:val="00FB4E42"/>
    <w:rsid w:val="00FB51D0"/>
    <w:rsid w:val="00FB5B8D"/>
    <w:rsid w:val="00FB5E10"/>
    <w:rsid w:val="00FB6526"/>
    <w:rsid w:val="00FB6B93"/>
    <w:rsid w:val="00FB708C"/>
    <w:rsid w:val="00FB75BA"/>
    <w:rsid w:val="00FB7858"/>
    <w:rsid w:val="00FB7A1D"/>
    <w:rsid w:val="00FB7D9E"/>
    <w:rsid w:val="00FC07C3"/>
    <w:rsid w:val="00FC096B"/>
    <w:rsid w:val="00FC0AB6"/>
    <w:rsid w:val="00FC195A"/>
    <w:rsid w:val="00FC2506"/>
    <w:rsid w:val="00FC2A35"/>
    <w:rsid w:val="00FC2C2B"/>
    <w:rsid w:val="00FC2E14"/>
    <w:rsid w:val="00FC2E96"/>
    <w:rsid w:val="00FC3A37"/>
    <w:rsid w:val="00FC4314"/>
    <w:rsid w:val="00FC47CC"/>
    <w:rsid w:val="00FC57FD"/>
    <w:rsid w:val="00FC5938"/>
    <w:rsid w:val="00FC5B34"/>
    <w:rsid w:val="00FC628B"/>
    <w:rsid w:val="00FC72D8"/>
    <w:rsid w:val="00FC740F"/>
    <w:rsid w:val="00FC74F2"/>
    <w:rsid w:val="00FC7887"/>
    <w:rsid w:val="00FD15E4"/>
    <w:rsid w:val="00FD1621"/>
    <w:rsid w:val="00FD17C3"/>
    <w:rsid w:val="00FD26F1"/>
    <w:rsid w:val="00FD3D93"/>
    <w:rsid w:val="00FD3E41"/>
    <w:rsid w:val="00FD3EF1"/>
    <w:rsid w:val="00FD4579"/>
    <w:rsid w:val="00FD4E14"/>
    <w:rsid w:val="00FD57C1"/>
    <w:rsid w:val="00FD6457"/>
    <w:rsid w:val="00FD6CB2"/>
    <w:rsid w:val="00FD6FC5"/>
    <w:rsid w:val="00FD70EE"/>
    <w:rsid w:val="00FD7E2C"/>
    <w:rsid w:val="00FE005F"/>
    <w:rsid w:val="00FE0EE9"/>
    <w:rsid w:val="00FE1008"/>
    <w:rsid w:val="00FE118A"/>
    <w:rsid w:val="00FE1B0C"/>
    <w:rsid w:val="00FE1EBD"/>
    <w:rsid w:val="00FE1EF0"/>
    <w:rsid w:val="00FE22B9"/>
    <w:rsid w:val="00FE2325"/>
    <w:rsid w:val="00FE25EB"/>
    <w:rsid w:val="00FE28D5"/>
    <w:rsid w:val="00FE366A"/>
    <w:rsid w:val="00FE4403"/>
    <w:rsid w:val="00FE47A7"/>
    <w:rsid w:val="00FE4D09"/>
    <w:rsid w:val="00FE584E"/>
    <w:rsid w:val="00FE6037"/>
    <w:rsid w:val="00FE6466"/>
    <w:rsid w:val="00FE69CC"/>
    <w:rsid w:val="00FE6BBB"/>
    <w:rsid w:val="00FE7397"/>
    <w:rsid w:val="00FE7732"/>
    <w:rsid w:val="00FF0846"/>
    <w:rsid w:val="00FF0847"/>
    <w:rsid w:val="00FF097D"/>
    <w:rsid w:val="00FF1B20"/>
    <w:rsid w:val="00FF3694"/>
    <w:rsid w:val="00FF3B48"/>
    <w:rsid w:val="00FF42BE"/>
    <w:rsid w:val="00FF440C"/>
    <w:rsid w:val="00FF51A1"/>
    <w:rsid w:val="00FF5943"/>
    <w:rsid w:val="00FF5B43"/>
    <w:rsid w:val="00FF6039"/>
    <w:rsid w:val="00FF6AC5"/>
    <w:rsid w:val="00FF763E"/>
    <w:rsid w:val="00FF7C04"/>
    <w:rsid w:val="00FF7D3C"/>
    <w:rsid w:val="00FF7D78"/>
    <w:rsid w:val="05543C4E"/>
    <w:rsid w:val="1863C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38FFC"/>
  <w15:docId w15:val="{916682B5-6FEA-8E4C-9C48-23555C2A6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2C7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2C7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F44E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7E7E2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F5514"/>
    <w:pPr>
      <w:tabs>
        <w:tab w:val="center" w:pos="4513"/>
        <w:tab w:val="right" w:pos="9026"/>
      </w:tabs>
    </w:pPr>
  </w:style>
  <w:style w:type="character" w:customStyle="1" w:styleId="FooterChar">
    <w:name w:val="Footer Char"/>
    <w:basedOn w:val="DefaultParagraphFont"/>
    <w:link w:val="Footer"/>
    <w:uiPriority w:val="99"/>
    <w:rsid w:val="004F5514"/>
  </w:style>
  <w:style w:type="character" w:styleId="PageNumber">
    <w:name w:val="page number"/>
    <w:basedOn w:val="DefaultParagraphFont"/>
    <w:uiPriority w:val="99"/>
    <w:semiHidden/>
    <w:unhideWhenUsed/>
    <w:rsid w:val="004F5514"/>
  </w:style>
  <w:style w:type="paragraph" w:styleId="ListParagraph">
    <w:name w:val="List Paragraph"/>
    <w:basedOn w:val="Normal"/>
    <w:uiPriority w:val="34"/>
    <w:qFormat/>
    <w:rsid w:val="00B753E4"/>
    <w:pPr>
      <w:ind w:left="720"/>
      <w:contextualSpacing/>
    </w:pPr>
  </w:style>
  <w:style w:type="character" w:customStyle="1" w:styleId="Heading1Char">
    <w:name w:val="Heading 1 Char"/>
    <w:basedOn w:val="DefaultParagraphFont"/>
    <w:link w:val="Heading1"/>
    <w:uiPriority w:val="9"/>
    <w:rsid w:val="00E62C7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62C75"/>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E62C75"/>
    <w:pPr>
      <w:spacing w:after="240"/>
    </w:pPr>
  </w:style>
  <w:style w:type="paragraph" w:styleId="TOCHeading">
    <w:name w:val="TOC Heading"/>
    <w:basedOn w:val="Heading1"/>
    <w:next w:val="Normal"/>
    <w:uiPriority w:val="39"/>
    <w:unhideWhenUsed/>
    <w:qFormat/>
    <w:rsid w:val="00E62C7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E0FE3"/>
    <w:pPr>
      <w:tabs>
        <w:tab w:val="right" w:leader="dot" w:pos="9010"/>
      </w:tabs>
      <w:spacing w:before="120"/>
    </w:pPr>
    <w:rPr>
      <w:rFonts w:ascii="Times New Roman" w:eastAsia="Times New Roman" w:hAnsi="Times New Roman" w:cs="Times New Roman"/>
      <w:b/>
      <w:bCs/>
      <w:i/>
      <w:iCs/>
      <w:noProof/>
      <w:lang w:eastAsia="en-GB"/>
    </w:rPr>
  </w:style>
  <w:style w:type="paragraph" w:styleId="TOC2">
    <w:name w:val="toc 2"/>
    <w:basedOn w:val="Normal"/>
    <w:next w:val="Normal"/>
    <w:autoRedefine/>
    <w:uiPriority w:val="39"/>
    <w:unhideWhenUsed/>
    <w:rsid w:val="00E62C75"/>
    <w:pPr>
      <w:spacing w:before="120"/>
      <w:ind w:left="240"/>
    </w:pPr>
    <w:rPr>
      <w:rFonts w:cstheme="minorHAnsi"/>
      <w:b/>
      <w:bCs/>
      <w:sz w:val="22"/>
      <w:szCs w:val="22"/>
    </w:rPr>
  </w:style>
  <w:style w:type="character" w:styleId="Hyperlink">
    <w:name w:val="Hyperlink"/>
    <w:basedOn w:val="DefaultParagraphFont"/>
    <w:uiPriority w:val="99"/>
    <w:unhideWhenUsed/>
    <w:rsid w:val="00E62C75"/>
    <w:rPr>
      <w:color w:val="0563C1" w:themeColor="hyperlink"/>
      <w:u w:val="single"/>
    </w:rPr>
  </w:style>
  <w:style w:type="paragraph" w:styleId="TOC3">
    <w:name w:val="toc 3"/>
    <w:basedOn w:val="Normal"/>
    <w:next w:val="Normal"/>
    <w:autoRedefine/>
    <w:uiPriority w:val="39"/>
    <w:unhideWhenUsed/>
    <w:rsid w:val="00E62C75"/>
    <w:pPr>
      <w:ind w:left="480"/>
    </w:pPr>
    <w:rPr>
      <w:rFonts w:cstheme="minorHAnsi"/>
      <w:sz w:val="20"/>
      <w:szCs w:val="20"/>
    </w:rPr>
  </w:style>
  <w:style w:type="paragraph" w:styleId="TOC4">
    <w:name w:val="toc 4"/>
    <w:basedOn w:val="Normal"/>
    <w:next w:val="Normal"/>
    <w:autoRedefine/>
    <w:uiPriority w:val="39"/>
    <w:semiHidden/>
    <w:unhideWhenUsed/>
    <w:rsid w:val="00E62C75"/>
    <w:pPr>
      <w:ind w:left="720"/>
    </w:pPr>
    <w:rPr>
      <w:rFonts w:cstheme="minorHAnsi"/>
      <w:sz w:val="20"/>
      <w:szCs w:val="20"/>
    </w:rPr>
  </w:style>
  <w:style w:type="paragraph" w:styleId="TOC5">
    <w:name w:val="toc 5"/>
    <w:basedOn w:val="Normal"/>
    <w:next w:val="Normal"/>
    <w:autoRedefine/>
    <w:uiPriority w:val="39"/>
    <w:semiHidden/>
    <w:unhideWhenUsed/>
    <w:rsid w:val="00E62C75"/>
    <w:pPr>
      <w:ind w:left="960"/>
    </w:pPr>
    <w:rPr>
      <w:rFonts w:cstheme="minorHAnsi"/>
      <w:sz w:val="20"/>
      <w:szCs w:val="20"/>
    </w:rPr>
  </w:style>
  <w:style w:type="paragraph" w:styleId="TOC6">
    <w:name w:val="toc 6"/>
    <w:basedOn w:val="Normal"/>
    <w:next w:val="Normal"/>
    <w:autoRedefine/>
    <w:uiPriority w:val="39"/>
    <w:semiHidden/>
    <w:unhideWhenUsed/>
    <w:rsid w:val="00E62C75"/>
    <w:pPr>
      <w:ind w:left="1200"/>
    </w:pPr>
    <w:rPr>
      <w:rFonts w:cstheme="minorHAnsi"/>
      <w:sz w:val="20"/>
      <w:szCs w:val="20"/>
    </w:rPr>
  </w:style>
  <w:style w:type="paragraph" w:styleId="TOC7">
    <w:name w:val="toc 7"/>
    <w:basedOn w:val="Normal"/>
    <w:next w:val="Normal"/>
    <w:autoRedefine/>
    <w:uiPriority w:val="39"/>
    <w:semiHidden/>
    <w:unhideWhenUsed/>
    <w:rsid w:val="00E62C75"/>
    <w:pPr>
      <w:ind w:left="1440"/>
    </w:pPr>
    <w:rPr>
      <w:rFonts w:cstheme="minorHAnsi"/>
      <w:sz w:val="20"/>
      <w:szCs w:val="20"/>
    </w:rPr>
  </w:style>
  <w:style w:type="paragraph" w:styleId="TOC8">
    <w:name w:val="toc 8"/>
    <w:basedOn w:val="Normal"/>
    <w:next w:val="Normal"/>
    <w:autoRedefine/>
    <w:uiPriority w:val="39"/>
    <w:semiHidden/>
    <w:unhideWhenUsed/>
    <w:rsid w:val="00E62C75"/>
    <w:pPr>
      <w:ind w:left="1680"/>
    </w:pPr>
    <w:rPr>
      <w:rFonts w:cstheme="minorHAnsi"/>
      <w:sz w:val="20"/>
      <w:szCs w:val="20"/>
    </w:rPr>
  </w:style>
  <w:style w:type="paragraph" w:styleId="TOC9">
    <w:name w:val="toc 9"/>
    <w:basedOn w:val="Normal"/>
    <w:next w:val="Normal"/>
    <w:autoRedefine/>
    <w:uiPriority w:val="39"/>
    <w:semiHidden/>
    <w:unhideWhenUsed/>
    <w:rsid w:val="00E62C75"/>
    <w:pPr>
      <w:ind w:left="1920"/>
    </w:pPr>
    <w:rPr>
      <w:rFonts w:cstheme="minorHAnsi"/>
      <w:sz w:val="20"/>
      <w:szCs w:val="20"/>
    </w:rPr>
  </w:style>
  <w:style w:type="paragraph" w:styleId="NormalWeb">
    <w:name w:val="Normal (Web)"/>
    <w:basedOn w:val="Normal"/>
    <w:uiPriority w:val="99"/>
    <w:unhideWhenUsed/>
    <w:rsid w:val="00E62C75"/>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E62C75"/>
    <w:pPr>
      <w:tabs>
        <w:tab w:val="center" w:pos="4513"/>
        <w:tab w:val="right" w:pos="9026"/>
      </w:tabs>
    </w:pPr>
  </w:style>
  <w:style w:type="character" w:customStyle="1" w:styleId="HeaderChar">
    <w:name w:val="Header Char"/>
    <w:basedOn w:val="DefaultParagraphFont"/>
    <w:link w:val="Header"/>
    <w:uiPriority w:val="99"/>
    <w:rsid w:val="00E62C75"/>
  </w:style>
  <w:style w:type="paragraph" w:styleId="Caption">
    <w:name w:val="caption"/>
    <w:basedOn w:val="Tableheading"/>
    <w:next w:val="Normal"/>
    <w:uiPriority w:val="35"/>
    <w:unhideWhenUsed/>
    <w:qFormat/>
    <w:rsid w:val="00875743"/>
    <w:rPr>
      <w:rFonts w:ascii="Times New Roman" w:hAnsi="Times New Roman" w:cs="Times New Roman"/>
      <w:sz w:val="21"/>
      <w:szCs w:val="21"/>
    </w:rPr>
  </w:style>
  <w:style w:type="table" w:styleId="TableGrid">
    <w:name w:val="Table Grid"/>
    <w:basedOn w:val="TableNormal"/>
    <w:uiPriority w:val="39"/>
    <w:rsid w:val="00E62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F44EE"/>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7E7E2C"/>
    <w:rPr>
      <w:rFonts w:asciiTheme="majorHAnsi" w:eastAsiaTheme="majorEastAsia" w:hAnsiTheme="majorHAnsi" w:cstheme="majorBidi"/>
      <w:i/>
      <w:iCs/>
      <w:color w:val="2F5496" w:themeColor="accent1" w:themeShade="BF"/>
    </w:rPr>
  </w:style>
  <w:style w:type="paragraph" w:styleId="BodyText">
    <w:name w:val="Body Text"/>
    <w:basedOn w:val="Normal"/>
    <w:link w:val="BodyTextChar"/>
    <w:uiPriority w:val="1"/>
    <w:qFormat/>
    <w:rsid w:val="00C73A20"/>
    <w:pPr>
      <w:widowControl w:val="0"/>
      <w:autoSpaceDE w:val="0"/>
      <w:autoSpaceDN w:val="0"/>
    </w:pPr>
    <w:rPr>
      <w:rFonts w:ascii="Arial" w:eastAsia="Arial" w:hAnsi="Arial" w:cs="Arial"/>
      <w:sz w:val="20"/>
      <w:szCs w:val="20"/>
      <w:lang w:val="en-US"/>
    </w:rPr>
  </w:style>
  <w:style w:type="character" w:customStyle="1" w:styleId="BodyTextChar">
    <w:name w:val="Body Text Char"/>
    <w:basedOn w:val="DefaultParagraphFont"/>
    <w:link w:val="BodyText"/>
    <w:uiPriority w:val="1"/>
    <w:rsid w:val="00C73A20"/>
    <w:rPr>
      <w:rFonts w:ascii="Arial" w:eastAsia="Arial" w:hAnsi="Arial" w:cs="Arial"/>
      <w:sz w:val="20"/>
      <w:szCs w:val="20"/>
      <w:lang w:val="en-US"/>
    </w:rPr>
  </w:style>
  <w:style w:type="paragraph" w:styleId="Title">
    <w:name w:val="Title"/>
    <w:basedOn w:val="Normal"/>
    <w:link w:val="TitleChar"/>
    <w:uiPriority w:val="10"/>
    <w:qFormat/>
    <w:rsid w:val="00C73A20"/>
    <w:pPr>
      <w:widowControl w:val="0"/>
      <w:autoSpaceDE w:val="0"/>
      <w:autoSpaceDN w:val="0"/>
      <w:spacing w:before="85"/>
      <w:ind w:left="2618"/>
    </w:pPr>
    <w:rPr>
      <w:rFonts w:ascii="Arial" w:eastAsia="Arial" w:hAnsi="Arial" w:cs="Arial"/>
      <w:b/>
      <w:bCs/>
      <w:lang w:val="en-US"/>
    </w:rPr>
  </w:style>
  <w:style w:type="character" w:customStyle="1" w:styleId="TitleChar">
    <w:name w:val="Title Char"/>
    <w:basedOn w:val="DefaultParagraphFont"/>
    <w:link w:val="Title"/>
    <w:uiPriority w:val="10"/>
    <w:rsid w:val="00C73A20"/>
    <w:rPr>
      <w:rFonts w:ascii="Arial" w:eastAsia="Arial" w:hAnsi="Arial" w:cs="Arial"/>
      <w:b/>
      <w:bCs/>
      <w:lang w:val="en-US"/>
    </w:rPr>
  </w:style>
  <w:style w:type="paragraph" w:customStyle="1" w:styleId="TableParagraph">
    <w:name w:val="Table Paragraph"/>
    <w:basedOn w:val="Normal"/>
    <w:uiPriority w:val="1"/>
    <w:qFormat/>
    <w:rsid w:val="00C73A20"/>
    <w:pPr>
      <w:widowControl w:val="0"/>
      <w:autoSpaceDE w:val="0"/>
      <w:autoSpaceDN w:val="0"/>
    </w:pPr>
    <w:rPr>
      <w:rFonts w:ascii="Arial" w:eastAsia="Arial" w:hAnsi="Arial" w:cs="Arial"/>
      <w:sz w:val="22"/>
      <w:szCs w:val="22"/>
      <w:lang w:val="en-US"/>
    </w:rPr>
  </w:style>
  <w:style w:type="paragraph" w:customStyle="1" w:styleId="Tableheading">
    <w:name w:val="Table heading"/>
    <w:basedOn w:val="NormalIndent"/>
    <w:next w:val="Normal"/>
    <w:qFormat/>
    <w:rsid w:val="00966A1E"/>
    <w:pPr>
      <w:jc w:val="center"/>
    </w:pPr>
  </w:style>
  <w:style w:type="paragraph" w:styleId="TableofFigures">
    <w:name w:val="table of figures"/>
    <w:basedOn w:val="Normal"/>
    <w:next w:val="Normal"/>
    <w:uiPriority w:val="99"/>
    <w:unhideWhenUsed/>
    <w:rsid w:val="0067367C"/>
    <w:pPr>
      <w:ind w:left="480" w:hanging="480"/>
    </w:pPr>
    <w:rPr>
      <w:rFonts w:ascii="Times New Roman" w:hAnsi="Times New Roman" w:cstheme="minorHAnsi"/>
      <w:bCs/>
      <w:sz w:val="21"/>
      <w:szCs w:val="20"/>
    </w:rPr>
  </w:style>
  <w:style w:type="paragraph" w:styleId="NormalIndent">
    <w:name w:val="Normal Indent"/>
    <w:basedOn w:val="Normal"/>
    <w:uiPriority w:val="99"/>
    <w:semiHidden/>
    <w:unhideWhenUsed/>
    <w:rsid w:val="00966A1E"/>
    <w:pPr>
      <w:ind w:left="720"/>
    </w:pPr>
  </w:style>
  <w:style w:type="character" w:styleId="FollowedHyperlink">
    <w:name w:val="FollowedHyperlink"/>
    <w:basedOn w:val="DefaultParagraphFont"/>
    <w:uiPriority w:val="99"/>
    <w:semiHidden/>
    <w:unhideWhenUsed/>
    <w:rsid w:val="00076A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270321">
      <w:bodyDiv w:val="1"/>
      <w:marLeft w:val="0"/>
      <w:marRight w:val="0"/>
      <w:marTop w:val="0"/>
      <w:marBottom w:val="0"/>
      <w:divBdr>
        <w:top w:val="none" w:sz="0" w:space="0" w:color="auto"/>
        <w:left w:val="none" w:sz="0" w:space="0" w:color="auto"/>
        <w:bottom w:val="none" w:sz="0" w:space="0" w:color="auto"/>
        <w:right w:val="none" w:sz="0" w:space="0" w:color="auto"/>
      </w:divBdr>
      <w:divsChild>
        <w:div w:id="312878015">
          <w:marLeft w:val="0"/>
          <w:marRight w:val="0"/>
          <w:marTop w:val="0"/>
          <w:marBottom w:val="0"/>
          <w:divBdr>
            <w:top w:val="none" w:sz="0" w:space="0" w:color="auto"/>
            <w:left w:val="none" w:sz="0" w:space="0" w:color="auto"/>
            <w:bottom w:val="none" w:sz="0" w:space="0" w:color="auto"/>
            <w:right w:val="none" w:sz="0" w:space="0" w:color="auto"/>
          </w:divBdr>
          <w:divsChild>
            <w:div w:id="20667795">
              <w:marLeft w:val="0"/>
              <w:marRight w:val="0"/>
              <w:marTop w:val="0"/>
              <w:marBottom w:val="0"/>
              <w:divBdr>
                <w:top w:val="none" w:sz="0" w:space="0" w:color="auto"/>
                <w:left w:val="none" w:sz="0" w:space="0" w:color="auto"/>
                <w:bottom w:val="none" w:sz="0" w:space="0" w:color="auto"/>
                <w:right w:val="none" w:sz="0" w:space="0" w:color="auto"/>
              </w:divBdr>
              <w:divsChild>
                <w:div w:id="176386957">
                  <w:marLeft w:val="0"/>
                  <w:marRight w:val="0"/>
                  <w:marTop w:val="0"/>
                  <w:marBottom w:val="0"/>
                  <w:divBdr>
                    <w:top w:val="none" w:sz="0" w:space="0" w:color="auto"/>
                    <w:left w:val="none" w:sz="0" w:space="0" w:color="auto"/>
                    <w:bottom w:val="none" w:sz="0" w:space="0" w:color="auto"/>
                    <w:right w:val="none" w:sz="0" w:space="0" w:color="auto"/>
                  </w:divBdr>
                  <w:divsChild>
                    <w:div w:id="1277711469">
                      <w:marLeft w:val="0"/>
                      <w:marRight w:val="0"/>
                      <w:marTop w:val="0"/>
                      <w:marBottom w:val="0"/>
                      <w:divBdr>
                        <w:top w:val="none" w:sz="0" w:space="0" w:color="auto"/>
                        <w:left w:val="none" w:sz="0" w:space="0" w:color="auto"/>
                        <w:bottom w:val="none" w:sz="0" w:space="0" w:color="auto"/>
                        <w:right w:val="none" w:sz="0" w:space="0" w:color="auto"/>
                      </w:divBdr>
                    </w:div>
                  </w:divsChild>
                </w:div>
                <w:div w:id="599483447">
                  <w:marLeft w:val="0"/>
                  <w:marRight w:val="0"/>
                  <w:marTop w:val="0"/>
                  <w:marBottom w:val="0"/>
                  <w:divBdr>
                    <w:top w:val="none" w:sz="0" w:space="0" w:color="auto"/>
                    <w:left w:val="none" w:sz="0" w:space="0" w:color="auto"/>
                    <w:bottom w:val="none" w:sz="0" w:space="0" w:color="auto"/>
                    <w:right w:val="none" w:sz="0" w:space="0" w:color="auto"/>
                  </w:divBdr>
                  <w:divsChild>
                    <w:div w:id="2034960269">
                      <w:marLeft w:val="0"/>
                      <w:marRight w:val="0"/>
                      <w:marTop w:val="0"/>
                      <w:marBottom w:val="0"/>
                      <w:divBdr>
                        <w:top w:val="none" w:sz="0" w:space="0" w:color="auto"/>
                        <w:left w:val="none" w:sz="0" w:space="0" w:color="auto"/>
                        <w:bottom w:val="none" w:sz="0" w:space="0" w:color="auto"/>
                        <w:right w:val="none" w:sz="0" w:space="0" w:color="auto"/>
                      </w:divBdr>
                    </w:div>
                  </w:divsChild>
                </w:div>
                <w:div w:id="678696949">
                  <w:marLeft w:val="0"/>
                  <w:marRight w:val="0"/>
                  <w:marTop w:val="0"/>
                  <w:marBottom w:val="0"/>
                  <w:divBdr>
                    <w:top w:val="none" w:sz="0" w:space="0" w:color="auto"/>
                    <w:left w:val="none" w:sz="0" w:space="0" w:color="auto"/>
                    <w:bottom w:val="none" w:sz="0" w:space="0" w:color="auto"/>
                    <w:right w:val="none" w:sz="0" w:space="0" w:color="auto"/>
                  </w:divBdr>
                  <w:divsChild>
                    <w:div w:id="554438745">
                      <w:marLeft w:val="0"/>
                      <w:marRight w:val="0"/>
                      <w:marTop w:val="0"/>
                      <w:marBottom w:val="0"/>
                      <w:divBdr>
                        <w:top w:val="none" w:sz="0" w:space="0" w:color="auto"/>
                        <w:left w:val="none" w:sz="0" w:space="0" w:color="auto"/>
                        <w:bottom w:val="none" w:sz="0" w:space="0" w:color="auto"/>
                        <w:right w:val="none" w:sz="0" w:space="0" w:color="auto"/>
                      </w:divBdr>
                    </w:div>
                  </w:divsChild>
                </w:div>
                <w:div w:id="716782530">
                  <w:marLeft w:val="0"/>
                  <w:marRight w:val="0"/>
                  <w:marTop w:val="0"/>
                  <w:marBottom w:val="0"/>
                  <w:divBdr>
                    <w:top w:val="none" w:sz="0" w:space="0" w:color="auto"/>
                    <w:left w:val="none" w:sz="0" w:space="0" w:color="auto"/>
                    <w:bottom w:val="none" w:sz="0" w:space="0" w:color="auto"/>
                    <w:right w:val="none" w:sz="0" w:space="0" w:color="auto"/>
                  </w:divBdr>
                  <w:divsChild>
                    <w:div w:id="951933042">
                      <w:marLeft w:val="0"/>
                      <w:marRight w:val="0"/>
                      <w:marTop w:val="0"/>
                      <w:marBottom w:val="0"/>
                      <w:divBdr>
                        <w:top w:val="none" w:sz="0" w:space="0" w:color="auto"/>
                        <w:left w:val="none" w:sz="0" w:space="0" w:color="auto"/>
                        <w:bottom w:val="none" w:sz="0" w:space="0" w:color="auto"/>
                        <w:right w:val="none" w:sz="0" w:space="0" w:color="auto"/>
                      </w:divBdr>
                    </w:div>
                  </w:divsChild>
                </w:div>
                <w:div w:id="957416039">
                  <w:marLeft w:val="0"/>
                  <w:marRight w:val="0"/>
                  <w:marTop w:val="0"/>
                  <w:marBottom w:val="0"/>
                  <w:divBdr>
                    <w:top w:val="none" w:sz="0" w:space="0" w:color="auto"/>
                    <w:left w:val="none" w:sz="0" w:space="0" w:color="auto"/>
                    <w:bottom w:val="none" w:sz="0" w:space="0" w:color="auto"/>
                    <w:right w:val="none" w:sz="0" w:space="0" w:color="auto"/>
                  </w:divBdr>
                  <w:divsChild>
                    <w:div w:id="351343375">
                      <w:marLeft w:val="0"/>
                      <w:marRight w:val="0"/>
                      <w:marTop w:val="0"/>
                      <w:marBottom w:val="0"/>
                      <w:divBdr>
                        <w:top w:val="none" w:sz="0" w:space="0" w:color="auto"/>
                        <w:left w:val="none" w:sz="0" w:space="0" w:color="auto"/>
                        <w:bottom w:val="none" w:sz="0" w:space="0" w:color="auto"/>
                        <w:right w:val="none" w:sz="0" w:space="0" w:color="auto"/>
                      </w:divBdr>
                    </w:div>
                  </w:divsChild>
                </w:div>
                <w:div w:id="1077484746">
                  <w:marLeft w:val="0"/>
                  <w:marRight w:val="0"/>
                  <w:marTop w:val="0"/>
                  <w:marBottom w:val="0"/>
                  <w:divBdr>
                    <w:top w:val="none" w:sz="0" w:space="0" w:color="auto"/>
                    <w:left w:val="none" w:sz="0" w:space="0" w:color="auto"/>
                    <w:bottom w:val="none" w:sz="0" w:space="0" w:color="auto"/>
                    <w:right w:val="none" w:sz="0" w:space="0" w:color="auto"/>
                  </w:divBdr>
                  <w:divsChild>
                    <w:div w:id="687289196">
                      <w:marLeft w:val="0"/>
                      <w:marRight w:val="0"/>
                      <w:marTop w:val="0"/>
                      <w:marBottom w:val="0"/>
                      <w:divBdr>
                        <w:top w:val="none" w:sz="0" w:space="0" w:color="auto"/>
                        <w:left w:val="none" w:sz="0" w:space="0" w:color="auto"/>
                        <w:bottom w:val="none" w:sz="0" w:space="0" w:color="auto"/>
                        <w:right w:val="none" w:sz="0" w:space="0" w:color="auto"/>
                      </w:divBdr>
                    </w:div>
                  </w:divsChild>
                </w:div>
                <w:div w:id="1338121343">
                  <w:marLeft w:val="0"/>
                  <w:marRight w:val="0"/>
                  <w:marTop w:val="0"/>
                  <w:marBottom w:val="0"/>
                  <w:divBdr>
                    <w:top w:val="none" w:sz="0" w:space="0" w:color="auto"/>
                    <w:left w:val="none" w:sz="0" w:space="0" w:color="auto"/>
                    <w:bottom w:val="none" w:sz="0" w:space="0" w:color="auto"/>
                    <w:right w:val="none" w:sz="0" w:space="0" w:color="auto"/>
                  </w:divBdr>
                  <w:divsChild>
                    <w:div w:id="69929910">
                      <w:marLeft w:val="0"/>
                      <w:marRight w:val="0"/>
                      <w:marTop w:val="0"/>
                      <w:marBottom w:val="0"/>
                      <w:divBdr>
                        <w:top w:val="none" w:sz="0" w:space="0" w:color="auto"/>
                        <w:left w:val="none" w:sz="0" w:space="0" w:color="auto"/>
                        <w:bottom w:val="none" w:sz="0" w:space="0" w:color="auto"/>
                        <w:right w:val="none" w:sz="0" w:space="0" w:color="auto"/>
                      </w:divBdr>
                    </w:div>
                  </w:divsChild>
                </w:div>
                <w:div w:id="1363095265">
                  <w:marLeft w:val="0"/>
                  <w:marRight w:val="0"/>
                  <w:marTop w:val="0"/>
                  <w:marBottom w:val="0"/>
                  <w:divBdr>
                    <w:top w:val="none" w:sz="0" w:space="0" w:color="auto"/>
                    <w:left w:val="none" w:sz="0" w:space="0" w:color="auto"/>
                    <w:bottom w:val="none" w:sz="0" w:space="0" w:color="auto"/>
                    <w:right w:val="none" w:sz="0" w:space="0" w:color="auto"/>
                  </w:divBdr>
                  <w:divsChild>
                    <w:div w:id="399208621">
                      <w:marLeft w:val="0"/>
                      <w:marRight w:val="0"/>
                      <w:marTop w:val="0"/>
                      <w:marBottom w:val="0"/>
                      <w:divBdr>
                        <w:top w:val="none" w:sz="0" w:space="0" w:color="auto"/>
                        <w:left w:val="none" w:sz="0" w:space="0" w:color="auto"/>
                        <w:bottom w:val="none" w:sz="0" w:space="0" w:color="auto"/>
                        <w:right w:val="none" w:sz="0" w:space="0" w:color="auto"/>
                      </w:divBdr>
                    </w:div>
                  </w:divsChild>
                </w:div>
                <w:div w:id="1413239932">
                  <w:marLeft w:val="0"/>
                  <w:marRight w:val="0"/>
                  <w:marTop w:val="0"/>
                  <w:marBottom w:val="0"/>
                  <w:divBdr>
                    <w:top w:val="none" w:sz="0" w:space="0" w:color="auto"/>
                    <w:left w:val="none" w:sz="0" w:space="0" w:color="auto"/>
                    <w:bottom w:val="none" w:sz="0" w:space="0" w:color="auto"/>
                    <w:right w:val="none" w:sz="0" w:space="0" w:color="auto"/>
                  </w:divBdr>
                  <w:divsChild>
                    <w:div w:id="350182986">
                      <w:marLeft w:val="0"/>
                      <w:marRight w:val="0"/>
                      <w:marTop w:val="0"/>
                      <w:marBottom w:val="0"/>
                      <w:divBdr>
                        <w:top w:val="none" w:sz="0" w:space="0" w:color="auto"/>
                        <w:left w:val="none" w:sz="0" w:space="0" w:color="auto"/>
                        <w:bottom w:val="none" w:sz="0" w:space="0" w:color="auto"/>
                        <w:right w:val="none" w:sz="0" w:space="0" w:color="auto"/>
                      </w:divBdr>
                    </w:div>
                  </w:divsChild>
                </w:div>
                <w:div w:id="1472093027">
                  <w:marLeft w:val="0"/>
                  <w:marRight w:val="0"/>
                  <w:marTop w:val="0"/>
                  <w:marBottom w:val="0"/>
                  <w:divBdr>
                    <w:top w:val="none" w:sz="0" w:space="0" w:color="auto"/>
                    <w:left w:val="none" w:sz="0" w:space="0" w:color="auto"/>
                    <w:bottom w:val="none" w:sz="0" w:space="0" w:color="auto"/>
                    <w:right w:val="none" w:sz="0" w:space="0" w:color="auto"/>
                  </w:divBdr>
                  <w:divsChild>
                    <w:div w:id="197276821">
                      <w:marLeft w:val="0"/>
                      <w:marRight w:val="0"/>
                      <w:marTop w:val="0"/>
                      <w:marBottom w:val="0"/>
                      <w:divBdr>
                        <w:top w:val="none" w:sz="0" w:space="0" w:color="auto"/>
                        <w:left w:val="none" w:sz="0" w:space="0" w:color="auto"/>
                        <w:bottom w:val="none" w:sz="0" w:space="0" w:color="auto"/>
                        <w:right w:val="none" w:sz="0" w:space="0" w:color="auto"/>
                      </w:divBdr>
                    </w:div>
                  </w:divsChild>
                </w:div>
                <w:div w:id="1665432388">
                  <w:marLeft w:val="0"/>
                  <w:marRight w:val="0"/>
                  <w:marTop w:val="0"/>
                  <w:marBottom w:val="0"/>
                  <w:divBdr>
                    <w:top w:val="none" w:sz="0" w:space="0" w:color="auto"/>
                    <w:left w:val="none" w:sz="0" w:space="0" w:color="auto"/>
                    <w:bottom w:val="none" w:sz="0" w:space="0" w:color="auto"/>
                    <w:right w:val="none" w:sz="0" w:space="0" w:color="auto"/>
                  </w:divBdr>
                  <w:divsChild>
                    <w:div w:id="121342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76534">
              <w:marLeft w:val="0"/>
              <w:marRight w:val="0"/>
              <w:marTop w:val="0"/>
              <w:marBottom w:val="0"/>
              <w:divBdr>
                <w:top w:val="none" w:sz="0" w:space="0" w:color="auto"/>
                <w:left w:val="none" w:sz="0" w:space="0" w:color="auto"/>
                <w:bottom w:val="none" w:sz="0" w:space="0" w:color="auto"/>
                <w:right w:val="none" w:sz="0" w:space="0" w:color="auto"/>
              </w:divBdr>
              <w:divsChild>
                <w:div w:id="1781561433">
                  <w:marLeft w:val="0"/>
                  <w:marRight w:val="0"/>
                  <w:marTop w:val="0"/>
                  <w:marBottom w:val="0"/>
                  <w:divBdr>
                    <w:top w:val="none" w:sz="0" w:space="0" w:color="auto"/>
                    <w:left w:val="none" w:sz="0" w:space="0" w:color="auto"/>
                    <w:bottom w:val="none" w:sz="0" w:space="0" w:color="auto"/>
                    <w:right w:val="none" w:sz="0" w:space="0" w:color="auto"/>
                  </w:divBdr>
                </w:div>
              </w:divsChild>
            </w:div>
            <w:div w:id="198780065">
              <w:marLeft w:val="0"/>
              <w:marRight w:val="0"/>
              <w:marTop w:val="0"/>
              <w:marBottom w:val="0"/>
              <w:divBdr>
                <w:top w:val="none" w:sz="0" w:space="0" w:color="auto"/>
                <w:left w:val="none" w:sz="0" w:space="0" w:color="auto"/>
                <w:bottom w:val="none" w:sz="0" w:space="0" w:color="auto"/>
                <w:right w:val="none" w:sz="0" w:space="0" w:color="auto"/>
              </w:divBdr>
              <w:divsChild>
                <w:div w:id="1220870895">
                  <w:marLeft w:val="0"/>
                  <w:marRight w:val="0"/>
                  <w:marTop w:val="0"/>
                  <w:marBottom w:val="0"/>
                  <w:divBdr>
                    <w:top w:val="none" w:sz="0" w:space="0" w:color="auto"/>
                    <w:left w:val="none" w:sz="0" w:space="0" w:color="auto"/>
                    <w:bottom w:val="none" w:sz="0" w:space="0" w:color="auto"/>
                    <w:right w:val="none" w:sz="0" w:space="0" w:color="auto"/>
                  </w:divBdr>
                </w:div>
              </w:divsChild>
            </w:div>
            <w:div w:id="205458496">
              <w:marLeft w:val="0"/>
              <w:marRight w:val="0"/>
              <w:marTop w:val="0"/>
              <w:marBottom w:val="0"/>
              <w:divBdr>
                <w:top w:val="none" w:sz="0" w:space="0" w:color="auto"/>
                <w:left w:val="none" w:sz="0" w:space="0" w:color="auto"/>
                <w:bottom w:val="none" w:sz="0" w:space="0" w:color="auto"/>
                <w:right w:val="none" w:sz="0" w:space="0" w:color="auto"/>
              </w:divBdr>
              <w:divsChild>
                <w:div w:id="1486973239">
                  <w:marLeft w:val="0"/>
                  <w:marRight w:val="0"/>
                  <w:marTop w:val="0"/>
                  <w:marBottom w:val="0"/>
                  <w:divBdr>
                    <w:top w:val="none" w:sz="0" w:space="0" w:color="auto"/>
                    <w:left w:val="none" w:sz="0" w:space="0" w:color="auto"/>
                    <w:bottom w:val="none" w:sz="0" w:space="0" w:color="auto"/>
                    <w:right w:val="none" w:sz="0" w:space="0" w:color="auto"/>
                  </w:divBdr>
                </w:div>
              </w:divsChild>
            </w:div>
            <w:div w:id="231503741">
              <w:marLeft w:val="0"/>
              <w:marRight w:val="0"/>
              <w:marTop w:val="0"/>
              <w:marBottom w:val="0"/>
              <w:divBdr>
                <w:top w:val="none" w:sz="0" w:space="0" w:color="auto"/>
                <w:left w:val="none" w:sz="0" w:space="0" w:color="auto"/>
                <w:bottom w:val="none" w:sz="0" w:space="0" w:color="auto"/>
                <w:right w:val="none" w:sz="0" w:space="0" w:color="auto"/>
              </w:divBdr>
              <w:divsChild>
                <w:div w:id="1698849239">
                  <w:marLeft w:val="0"/>
                  <w:marRight w:val="0"/>
                  <w:marTop w:val="0"/>
                  <w:marBottom w:val="0"/>
                  <w:divBdr>
                    <w:top w:val="none" w:sz="0" w:space="0" w:color="auto"/>
                    <w:left w:val="none" w:sz="0" w:space="0" w:color="auto"/>
                    <w:bottom w:val="none" w:sz="0" w:space="0" w:color="auto"/>
                    <w:right w:val="none" w:sz="0" w:space="0" w:color="auto"/>
                  </w:divBdr>
                </w:div>
              </w:divsChild>
            </w:div>
            <w:div w:id="243689331">
              <w:marLeft w:val="0"/>
              <w:marRight w:val="0"/>
              <w:marTop w:val="0"/>
              <w:marBottom w:val="0"/>
              <w:divBdr>
                <w:top w:val="none" w:sz="0" w:space="0" w:color="auto"/>
                <w:left w:val="none" w:sz="0" w:space="0" w:color="auto"/>
                <w:bottom w:val="none" w:sz="0" w:space="0" w:color="auto"/>
                <w:right w:val="none" w:sz="0" w:space="0" w:color="auto"/>
              </w:divBdr>
              <w:divsChild>
                <w:div w:id="925304653">
                  <w:marLeft w:val="0"/>
                  <w:marRight w:val="0"/>
                  <w:marTop w:val="0"/>
                  <w:marBottom w:val="0"/>
                  <w:divBdr>
                    <w:top w:val="none" w:sz="0" w:space="0" w:color="auto"/>
                    <w:left w:val="none" w:sz="0" w:space="0" w:color="auto"/>
                    <w:bottom w:val="none" w:sz="0" w:space="0" w:color="auto"/>
                    <w:right w:val="none" w:sz="0" w:space="0" w:color="auto"/>
                  </w:divBdr>
                </w:div>
              </w:divsChild>
            </w:div>
            <w:div w:id="284240934">
              <w:marLeft w:val="0"/>
              <w:marRight w:val="0"/>
              <w:marTop w:val="0"/>
              <w:marBottom w:val="0"/>
              <w:divBdr>
                <w:top w:val="none" w:sz="0" w:space="0" w:color="auto"/>
                <w:left w:val="none" w:sz="0" w:space="0" w:color="auto"/>
                <w:bottom w:val="none" w:sz="0" w:space="0" w:color="auto"/>
                <w:right w:val="none" w:sz="0" w:space="0" w:color="auto"/>
              </w:divBdr>
              <w:divsChild>
                <w:div w:id="1575168283">
                  <w:marLeft w:val="0"/>
                  <w:marRight w:val="0"/>
                  <w:marTop w:val="0"/>
                  <w:marBottom w:val="0"/>
                  <w:divBdr>
                    <w:top w:val="none" w:sz="0" w:space="0" w:color="auto"/>
                    <w:left w:val="none" w:sz="0" w:space="0" w:color="auto"/>
                    <w:bottom w:val="none" w:sz="0" w:space="0" w:color="auto"/>
                    <w:right w:val="none" w:sz="0" w:space="0" w:color="auto"/>
                  </w:divBdr>
                </w:div>
              </w:divsChild>
            </w:div>
            <w:div w:id="321541329">
              <w:marLeft w:val="0"/>
              <w:marRight w:val="0"/>
              <w:marTop w:val="0"/>
              <w:marBottom w:val="0"/>
              <w:divBdr>
                <w:top w:val="none" w:sz="0" w:space="0" w:color="auto"/>
                <w:left w:val="none" w:sz="0" w:space="0" w:color="auto"/>
                <w:bottom w:val="none" w:sz="0" w:space="0" w:color="auto"/>
                <w:right w:val="none" w:sz="0" w:space="0" w:color="auto"/>
              </w:divBdr>
              <w:divsChild>
                <w:div w:id="1918248393">
                  <w:marLeft w:val="0"/>
                  <w:marRight w:val="0"/>
                  <w:marTop w:val="0"/>
                  <w:marBottom w:val="0"/>
                  <w:divBdr>
                    <w:top w:val="none" w:sz="0" w:space="0" w:color="auto"/>
                    <w:left w:val="none" w:sz="0" w:space="0" w:color="auto"/>
                    <w:bottom w:val="none" w:sz="0" w:space="0" w:color="auto"/>
                    <w:right w:val="none" w:sz="0" w:space="0" w:color="auto"/>
                  </w:divBdr>
                </w:div>
              </w:divsChild>
            </w:div>
            <w:div w:id="457141613">
              <w:marLeft w:val="0"/>
              <w:marRight w:val="0"/>
              <w:marTop w:val="0"/>
              <w:marBottom w:val="0"/>
              <w:divBdr>
                <w:top w:val="none" w:sz="0" w:space="0" w:color="auto"/>
                <w:left w:val="none" w:sz="0" w:space="0" w:color="auto"/>
                <w:bottom w:val="none" w:sz="0" w:space="0" w:color="auto"/>
                <w:right w:val="none" w:sz="0" w:space="0" w:color="auto"/>
              </w:divBdr>
              <w:divsChild>
                <w:div w:id="602880101">
                  <w:marLeft w:val="0"/>
                  <w:marRight w:val="0"/>
                  <w:marTop w:val="0"/>
                  <w:marBottom w:val="0"/>
                  <w:divBdr>
                    <w:top w:val="none" w:sz="0" w:space="0" w:color="auto"/>
                    <w:left w:val="none" w:sz="0" w:space="0" w:color="auto"/>
                    <w:bottom w:val="none" w:sz="0" w:space="0" w:color="auto"/>
                    <w:right w:val="none" w:sz="0" w:space="0" w:color="auto"/>
                  </w:divBdr>
                </w:div>
              </w:divsChild>
            </w:div>
            <w:div w:id="582253400">
              <w:marLeft w:val="0"/>
              <w:marRight w:val="0"/>
              <w:marTop w:val="0"/>
              <w:marBottom w:val="0"/>
              <w:divBdr>
                <w:top w:val="none" w:sz="0" w:space="0" w:color="auto"/>
                <w:left w:val="none" w:sz="0" w:space="0" w:color="auto"/>
                <w:bottom w:val="none" w:sz="0" w:space="0" w:color="auto"/>
                <w:right w:val="none" w:sz="0" w:space="0" w:color="auto"/>
              </w:divBdr>
              <w:divsChild>
                <w:div w:id="1212186237">
                  <w:marLeft w:val="0"/>
                  <w:marRight w:val="0"/>
                  <w:marTop w:val="0"/>
                  <w:marBottom w:val="0"/>
                  <w:divBdr>
                    <w:top w:val="none" w:sz="0" w:space="0" w:color="auto"/>
                    <w:left w:val="none" w:sz="0" w:space="0" w:color="auto"/>
                    <w:bottom w:val="none" w:sz="0" w:space="0" w:color="auto"/>
                    <w:right w:val="none" w:sz="0" w:space="0" w:color="auto"/>
                  </w:divBdr>
                </w:div>
                <w:div w:id="2008246334">
                  <w:marLeft w:val="0"/>
                  <w:marRight w:val="0"/>
                  <w:marTop w:val="0"/>
                  <w:marBottom w:val="0"/>
                  <w:divBdr>
                    <w:top w:val="none" w:sz="0" w:space="0" w:color="auto"/>
                    <w:left w:val="none" w:sz="0" w:space="0" w:color="auto"/>
                    <w:bottom w:val="none" w:sz="0" w:space="0" w:color="auto"/>
                    <w:right w:val="none" w:sz="0" w:space="0" w:color="auto"/>
                  </w:divBdr>
                </w:div>
              </w:divsChild>
            </w:div>
            <w:div w:id="742920943">
              <w:marLeft w:val="0"/>
              <w:marRight w:val="0"/>
              <w:marTop w:val="0"/>
              <w:marBottom w:val="0"/>
              <w:divBdr>
                <w:top w:val="none" w:sz="0" w:space="0" w:color="auto"/>
                <w:left w:val="none" w:sz="0" w:space="0" w:color="auto"/>
                <w:bottom w:val="none" w:sz="0" w:space="0" w:color="auto"/>
                <w:right w:val="none" w:sz="0" w:space="0" w:color="auto"/>
              </w:divBdr>
              <w:divsChild>
                <w:div w:id="292828041">
                  <w:marLeft w:val="0"/>
                  <w:marRight w:val="0"/>
                  <w:marTop w:val="0"/>
                  <w:marBottom w:val="0"/>
                  <w:divBdr>
                    <w:top w:val="none" w:sz="0" w:space="0" w:color="auto"/>
                    <w:left w:val="none" w:sz="0" w:space="0" w:color="auto"/>
                    <w:bottom w:val="none" w:sz="0" w:space="0" w:color="auto"/>
                    <w:right w:val="none" w:sz="0" w:space="0" w:color="auto"/>
                  </w:divBdr>
                </w:div>
              </w:divsChild>
            </w:div>
            <w:div w:id="843782414">
              <w:marLeft w:val="0"/>
              <w:marRight w:val="0"/>
              <w:marTop w:val="0"/>
              <w:marBottom w:val="0"/>
              <w:divBdr>
                <w:top w:val="none" w:sz="0" w:space="0" w:color="auto"/>
                <w:left w:val="none" w:sz="0" w:space="0" w:color="auto"/>
                <w:bottom w:val="none" w:sz="0" w:space="0" w:color="auto"/>
                <w:right w:val="none" w:sz="0" w:space="0" w:color="auto"/>
              </w:divBdr>
              <w:divsChild>
                <w:div w:id="1815951829">
                  <w:marLeft w:val="0"/>
                  <w:marRight w:val="0"/>
                  <w:marTop w:val="0"/>
                  <w:marBottom w:val="0"/>
                  <w:divBdr>
                    <w:top w:val="none" w:sz="0" w:space="0" w:color="auto"/>
                    <w:left w:val="none" w:sz="0" w:space="0" w:color="auto"/>
                    <w:bottom w:val="none" w:sz="0" w:space="0" w:color="auto"/>
                    <w:right w:val="none" w:sz="0" w:space="0" w:color="auto"/>
                  </w:divBdr>
                </w:div>
              </w:divsChild>
            </w:div>
            <w:div w:id="917328214">
              <w:marLeft w:val="0"/>
              <w:marRight w:val="0"/>
              <w:marTop w:val="0"/>
              <w:marBottom w:val="0"/>
              <w:divBdr>
                <w:top w:val="none" w:sz="0" w:space="0" w:color="auto"/>
                <w:left w:val="none" w:sz="0" w:space="0" w:color="auto"/>
                <w:bottom w:val="none" w:sz="0" w:space="0" w:color="auto"/>
                <w:right w:val="none" w:sz="0" w:space="0" w:color="auto"/>
              </w:divBdr>
              <w:divsChild>
                <w:div w:id="1855459918">
                  <w:marLeft w:val="0"/>
                  <w:marRight w:val="0"/>
                  <w:marTop w:val="0"/>
                  <w:marBottom w:val="0"/>
                  <w:divBdr>
                    <w:top w:val="none" w:sz="0" w:space="0" w:color="auto"/>
                    <w:left w:val="none" w:sz="0" w:space="0" w:color="auto"/>
                    <w:bottom w:val="none" w:sz="0" w:space="0" w:color="auto"/>
                    <w:right w:val="none" w:sz="0" w:space="0" w:color="auto"/>
                  </w:divBdr>
                </w:div>
              </w:divsChild>
            </w:div>
            <w:div w:id="948321554">
              <w:marLeft w:val="0"/>
              <w:marRight w:val="0"/>
              <w:marTop w:val="0"/>
              <w:marBottom w:val="0"/>
              <w:divBdr>
                <w:top w:val="none" w:sz="0" w:space="0" w:color="auto"/>
                <w:left w:val="none" w:sz="0" w:space="0" w:color="auto"/>
                <w:bottom w:val="none" w:sz="0" w:space="0" w:color="auto"/>
                <w:right w:val="none" w:sz="0" w:space="0" w:color="auto"/>
              </w:divBdr>
              <w:divsChild>
                <w:div w:id="317418335">
                  <w:marLeft w:val="0"/>
                  <w:marRight w:val="0"/>
                  <w:marTop w:val="0"/>
                  <w:marBottom w:val="0"/>
                  <w:divBdr>
                    <w:top w:val="none" w:sz="0" w:space="0" w:color="auto"/>
                    <w:left w:val="none" w:sz="0" w:space="0" w:color="auto"/>
                    <w:bottom w:val="none" w:sz="0" w:space="0" w:color="auto"/>
                    <w:right w:val="none" w:sz="0" w:space="0" w:color="auto"/>
                  </w:divBdr>
                </w:div>
              </w:divsChild>
            </w:div>
            <w:div w:id="1073042873">
              <w:marLeft w:val="0"/>
              <w:marRight w:val="0"/>
              <w:marTop w:val="0"/>
              <w:marBottom w:val="0"/>
              <w:divBdr>
                <w:top w:val="none" w:sz="0" w:space="0" w:color="auto"/>
                <w:left w:val="none" w:sz="0" w:space="0" w:color="auto"/>
                <w:bottom w:val="none" w:sz="0" w:space="0" w:color="auto"/>
                <w:right w:val="none" w:sz="0" w:space="0" w:color="auto"/>
              </w:divBdr>
              <w:divsChild>
                <w:div w:id="1654874834">
                  <w:marLeft w:val="0"/>
                  <w:marRight w:val="0"/>
                  <w:marTop w:val="0"/>
                  <w:marBottom w:val="0"/>
                  <w:divBdr>
                    <w:top w:val="none" w:sz="0" w:space="0" w:color="auto"/>
                    <w:left w:val="none" w:sz="0" w:space="0" w:color="auto"/>
                    <w:bottom w:val="none" w:sz="0" w:space="0" w:color="auto"/>
                    <w:right w:val="none" w:sz="0" w:space="0" w:color="auto"/>
                  </w:divBdr>
                </w:div>
              </w:divsChild>
            </w:div>
            <w:div w:id="1323243280">
              <w:marLeft w:val="0"/>
              <w:marRight w:val="0"/>
              <w:marTop w:val="0"/>
              <w:marBottom w:val="0"/>
              <w:divBdr>
                <w:top w:val="none" w:sz="0" w:space="0" w:color="auto"/>
                <w:left w:val="none" w:sz="0" w:space="0" w:color="auto"/>
                <w:bottom w:val="none" w:sz="0" w:space="0" w:color="auto"/>
                <w:right w:val="none" w:sz="0" w:space="0" w:color="auto"/>
              </w:divBdr>
              <w:divsChild>
                <w:div w:id="1350596255">
                  <w:marLeft w:val="0"/>
                  <w:marRight w:val="0"/>
                  <w:marTop w:val="0"/>
                  <w:marBottom w:val="0"/>
                  <w:divBdr>
                    <w:top w:val="none" w:sz="0" w:space="0" w:color="auto"/>
                    <w:left w:val="none" w:sz="0" w:space="0" w:color="auto"/>
                    <w:bottom w:val="none" w:sz="0" w:space="0" w:color="auto"/>
                    <w:right w:val="none" w:sz="0" w:space="0" w:color="auto"/>
                  </w:divBdr>
                </w:div>
              </w:divsChild>
            </w:div>
            <w:div w:id="1392844952">
              <w:marLeft w:val="0"/>
              <w:marRight w:val="0"/>
              <w:marTop w:val="0"/>
              <w:marBottom w:val="0"/>
              <w:divBdr>
                <w:top w:val="none" w:sz="0" w:space="0" w:color="auto"/>
                <w:left w:val="none" w:sz="0" w:space="0" w:color="auto"/>
                <w:bottom w:val="none" w:sz="0" w:space="0" w:color="auto"/>
                <w:right w:val="none" w:sz="0" w:space="0" w:color="auto"/>
              </w:divBdr>
              <w:divsChild>
                <w:div w:id="1246575148">
                  <w:marLeft w:val="0"/>
                  <w:marRight w:val="0"/>
                  <w:marTop w:val="0"/>
                  <w:marBottom w:val="0"/>
                  <w:divBdr>
                    <w:top w:val="none" w:sz="0" w:space="0" w:color="auto"/>
                    <w:left w:val="none" w:sz="0" w:space="0" w:color="auto"/>
                    <w:bottom w:val="none" w:sz="0" w:space="0" w:color="auto"/>
                    <w:right w:val="none" w:sz="0" w:space="0" w:color="auto"/>
                  </w:divBdr>
                </w:div>
              </w:divsChild>
            </w:div>
            <w:div w:id="1410805017">
              <w:marLeft w:val="0"/>
              <w:marRight w:val="0"/>
              <w:marTop w:val="0"/>
              <w:marBottom w:val="0"/>
              <w:divBdr>
                <w:top w:val="none" w:sz="0" w:space="0" w:color="auto"/>
                <w:left w:val="none" w:sz="0" w:space="0" w:color="auto"/>
                <w:bottom w:val="none" w:sz="0" w:space="0" w:color="auto"/>
                <w:right w:val="none" w:sz="0" w:space="0" w:color="auto"/>
              </w:divBdr>
              <w:divsChild>
                <w:div w:id="1756828535">
                  <w:marLeft w:val="0"/>
                  <w:marRight w:val="0"/>
                  <w:marTop w:val="0"/>
                  <w:marBottom w:val="0"/>
                  <w:divBdr>
                    <w:top w:val="none" w:sz="0" w:space="0" w:color="auto"/>
                    <w:left w:val="none" w:sz="0" w:space="0" w:color="auto"/>
                    <w:bottom w:val="none" w:sz="0" w:space="0" w:color="auto"/>
                    <w:right w:val="none" w:sz="0" w:space="0" w:color="auto"/>
                  </w:divBdr>
                </w:div>
              </w:divsChild>
            </w:div>
            <w:div w:id="1415544389">
              <w:marLeft w:val="0"/>
              <w:marRight w:val="0"/>
              <w:marTop w:val="0"/>
              <w:marBottom w:val="0"/>
              <w:divBdr>
                <w:top w:val="none" w:sz="0" w:space="0" w:color="auto"/>
                <w:left w:val="none" w:sz="0" w:space="0" w:color="auto"/>
                <w:bottom w:val="none" w:sz="0" w:space="0" w:color="auto"/>
                <w:right w:val="none" w:sz="0" w:space="0" w:color="auto"/>
              </w:divBdr>
              <w:divsChild>
                <w:div w:id="220530540">
                  <w:marLeft w:val="0"/>
                  <w:marRight w:val="0"/>
                  <w:marTop w:val="0"/>
                  <w:marBottom w:val="0"/>
                  <w:divBdr>
                    <w:top w:val="none" w:sz="0" w:space="0" w:color="auto"/>
                    <w:left w:val="none" w:sz="0" w:space="0" w:color="auto"/>
                    <w:bottom w:val="none" w:sz="0" w:space="0" w:color="auto"/>
                    <w:right w:val="none" w:sz="0" w:space="0" w:color="auto"/>
                  </w:divBdr>
                </w:div>
              </w:divsChild>
            </w:div>
            <w:div w:id="1449274251">
              <w:marLeft w:val="0"/>
              <w:marRight w:val="0"/>
              <w:marTop w:val="0"/>
              <w:marBottom w:val="0"/>
              <w:divBdr>
                <w:top w:val="none" w:sz="0" w:space="0" w:color="auto"/>
                <w:left w:val="none" w:sz="0" w:space="0" w:color="auto"/>
                <w:bottom w:val="none" w:sz="0" w:space="0" w:color="auto"/>
                <w:right w:val="none" w:sz="0" w:space="0" w:color="auto"/>
              </w:divBdr>
              <w:divsChild>
                <w:div w:id="226695385">
                  <w:marLeft w:val="0"/>
                  <w:marRight w:val="0"/>
                  <w:marTop w:val="0"/>
                  <w:marBottom w:val="0"/>
                  <w:divBdr>
                    <w:top w:val="none" w:sz="0" w:space="0" w:color="auto"/>
                    <w:left w:val="none" w:sz="0" w:space="0" w:color="auto"/>
                    <w:bottom w:val="none" w:sz="0" w:space="0" w:color="auto"/>
                    <w:right w:val="none" w:sz="0" w:space="0" w:color="auto"/>
                  </w:divBdr>
                </w:div>
              </w:divsChild>
            </w:div>
            <w:div w:id="1499272715">
              <w:marLeft w:val="0"/>
              <w:marRight w:val="0"/>
              <w:marTop w:val="0"/>
              <w:marBottom w:val="0"/>
              <w:divBdr>
                <w:top w:val="none" w:sz="0" w:space="0" w:color="auto"/>
                <w:left w:val="none" w:sz="0" w:space="0" w:color="auto"/>
                <w:bottom w:val="none" w:sz="0" w:space="0" w:color="auto"/>
                <w:right w:val="none" w:sz="0" w:space="0" w:color="auto"/>
              </w:divBdr>
              <w:divsChild>
                <w:div w:id="1128815191">
                  <w:marLeft w:val="0"/>
                  <w:marRight w:val="0"/>
                  <w:marTop w:val="0"/>
                  <w:marBottom w:val="0"/>
                  <w:divBdr>
                    <w:top w:val="none" w:sz="0" w:space="0" w:color="auto"/>
                    <w:left w:val="none" w:sz="0" w:space="0" w:color="auto"/>
                    <w:bottom w:val="none" w:sz="0" w:space="0" w:color="auto"/>
                    <w:right w:val="none" w:sz="0" w:space="0" w:color="auto"/>
                  </w:divBdr>
                </w:div>
              </w:divsChild>
            </w:div>
            <w:div w:id="1529298872">
              <w:marLeft w:val="0"/>
              <w:marRight w:val="0"/>
              <w:marTop w:val="0"/>
              <w:marBottom w:val="0"/>
              <w:divBdr>
                <w:top w:val="none" w:sz="0" w:space="0" w:color="auto"/>
                <w:left w:val="none" w:sz="0" w:space="0" w:color="auto"/>
                <w:bottom w:val="none" w:sz="0" w:space="0" w:color="auto"/>
                <w:right w:val="none" w:sz="0" w:space="0" w:color="auto"/>
              </w:divBdr>
              <w:divsChild>
                <w:div w:id="2141652604">
                  <w:marLeft w:val="0"/>
                  <w:marRight w:val="0"/>
                  <w:marTop w:val="0"/>
                  <w:marBottom w:val="0"/>
                  <w:divBdr>
                    <w:top w:val="none" w:sz="0" w:space="0" w:color="auto"/>
                    <w:left w:val="none" w:sz="0" w:space="0" w:color="auto"/>
                    <w:bottom w:val="none" w:sz="0" w:space="0" w:color="auto"/>
                    <w:right w:val="none" w:sz="0" w:space="0" w:color="auto"/>
                  </w:divBdr>
                </w:div>
              </w:divsChild>
            </w:div>
            <w:div w:id="1545362395">
              <w:marLeft w:val="0"/>
              <w:marRight w:val="0"/>
              <w:marTop w:val="0"/>
              <w:marBottom w:val="0"/>
              <w:divBdr>
                <w:top w:val="none" w:sz="0" w:space="0" w:color="auto"/>
                <w:left w:val="none" w:sz="0" w:space="0" w:color="auto"/>
                <w:bottom w:val="none" w:sz="0" w:space="0" w:color="auto"/>
                <w:right w:val="none" w:sz="0" w:space="0" w:color="auto"/>
              </w:divBdr>
              <w:divsChild>
                <w:div w:id="1123188420">
                  <w:marLeft w:val="0"/>
                  <w:marRight w:val="0"/>
                  <w:marTop w:val="0"/>
                  <w:marBottom w:val="0"/>
                  <w:divBdr>
                    <w:top w:val="none" w:sz="0" w:space="0" w:color="auto"/>
                    <w:left w:val="none" w:sz="0" w:space="0" w:color="auto"/>
                    <w:bottom w:val="none" w:sz="0" w:space="0" w:color="auto"/>
                    <w:right w:val="none" w:sz="0" w:space="0" w:color="auto"/>
                  </w:divBdr>
                </w:div>
              </w:divsChild>
            </w:div>
            <w:div w:id="1604536072">
              <w:marLeft w:val="0"/>
              <w:marRight w:val="0"/>
              <w:marTop w:val="0"/>
              <w:marBottom w:val="0"/>
              <w:divBdr>
                <w:top w:val="none" w:sz="0" w:space="0" w:color="auto"/>
                <w:left w:val="none" w:sz="0" w:space="0" w:color="auto"/>
                <w:bottom w:val="none" w:sz="0" w:space="0" w:color="auto"/>
                <w:right w:val="none" w:sz="0" w:space="0" w:color="auto"/>
              </w:divBdr>
              <w:divsChild>
                <w:div w:id="619337676">
                  <w:marLeft w:val="0"/>
                  <w:marRight w:val="0"/>
                  <w:marTop w:val="0"/>
                  <w:marBottom w:val="0"/>
                  <w:divBdr>
                    <w:top w:val="none" w:sz="0" w:space="0" w:color="auto"/>
                    <w:left w:val="none" w:sz="0" w:space="0" w:color="auto"/>
                    <w:bottom w:val="none" w:sz="0" w:space="0" w:color="auto"/>
                    <w:right w:val="none" w:sz="0" w:space="0" w:color="auto"/>
                  </w:divBdr>
                </w:div>
              </w:divsChild>
            </w:div>
            <w:div w:id="1625647921">
              <w:marLeft w:val="0"/>
              <w:marRight w:val="0"/>
              <w:marTop w:val="0"/>
              <w:marBottom w:val="0"/>
              <w:divBdr>
                <w:top w:val="none" w:sz="0" w:space="0" w:color="auto"/>
                <w:left w:val="none" w:sz="0" w:space="0" w:color="auto"/>
                <w:bottom w:val="none" w:sz="0" w:space="0" w:color="auto"/>
                <w:right w:val="none" w:sz="0" w:space="0" w:color="auto"/>
              </w:divBdr>
              <w:divsChild>
                <w:div w:id="1612666131">
                  <w:marLeft w:val="0"/>
                  <w:marRight w:val="0"/>
                  <w:marTop w:val="0"/>
                  <w:marBottom w:val="0"/>
                  <w:divBdr>
                    <w:top w:val="none" w:sz="0" w:space="0" w:color="auto"/>
                    <w:left w:val="none" w:sz="0" w:space="0" w:color="auto"/>
                    <w:bottom w:val="none" w:sz="0" w:space="0" w:color="auto"/>
                    <w:right w:val="none" w:sz="0" w:space="0" w:color="auto"/>
                  </w:divBdr>
                </w:div>
              </w:divsChild>
            </w:div>
            <w:div w:id="1633485305">
              <w:marLeft w:val="0"/>
              <w:marRight w:val="0"/>
              <w:marTop w:val="0"/>
              <w:marBottom w:val="0"/>
              <w:divBdr>
                <w:top w:val="none" w:sz="0" w:space="0" w:color="auto"/>
                <w:left w:val="none" w:sz="0" w:space="0" w:color="auto"/>
                <w:bottom w:val="none" w:sz="0" w:space="0" w:color="auto"/>
                <w:right w:val="none" w:sz="0" w:space="0" w:color="auto"/>
              </w:divBdr>
              <w:divsChild>
                <w:div w:id="2118208009">
                  <w:marLeft w:val="0"/>
                  <w:marRight w:val="0"/>
                  <w:marTop w:val="0"/>
                  <w:marBottom w:val="0"/>
                  <w:divBdr>
                    <w:top w:val="none" w:sz="0" w:space="0" w:color="auto"/>
                    <w:left w:val="none" w:sz="0" w:space="0" w:color="auto"/>
                    <w:bottom w:val="none" w:sz="0" w:space="0" w:color="auto"/>
                    <w:right w:val="none" w:sz="0" w:space="0" w:color="auto"/>
                  </w:divBdr>
                </w:div>
              </w:divsChild>
            </w:div>
            <w:div w:id="1635132685">
              <w:marLeft w:val="0"/>
              <w:marRight w:val="0"/>
              <w:marTop w:val="0"/>
              <w:marBottom w:val="0"/>
              <w:divBdr>
                <w:top w:val="none" w:sz="0" w:space="0" w:color="auto"/>
                <w:left w:val="none" w:sz="0" w:space="0" w:color="auto"/>
                <w:bottom w:val="none" w:sz="0" w:space="0" w:color="auto"/>
                <w:right w:val="none" w:sz="0" w:space="0" w:color="auto"/>
              </w:divBdr>
              <w:divsChild>
                <w:div w:id="1015424389">
                  <w:marLeft w:val="0"/>
                  <w:marRight w:val="0"/>
                  <w:marTop w:val="0"/>
                  <w:marBottom w:val="0"/>
                  <w:divBdr>
                    <w:top w:val="none" w:sz="0" w:space="0" w:color="auto"/>
                    <w:left w:val="none" w:sz="0" w:space="0" w:color="auto"/>
                    <w:bottom w:val="none" w:sz="0" w:space="0" w:color="auto"/>
                    <w:right w:val="none" w:sz="0" w:space="0" w:color="auto"/>
                  </w:divBdr>
                </w:div>
              </w:divsChild>
            </w:div>
            <w:div w:id="1706903896">
              <w:marLeft w:val="0"/>
              <w:marRight w:val="0"/>
              <w:marTop w:val="0"/>
              <w:marBottom w:val="0"/>
              <w:divBdr>
                <w:top w:val="none" w:sz="0" w:space="0" w:color="auto"/>
                <w:left w:val="none" w:sz="0" w:space="0" w:color="auto"/>
                <w:bottom w:val="none" w:sz="0" w:space="0" w:color="auto"/>
                <w:right w:val="none" w:sz="0" w:space="0" w:color="auto"/>
              </w:divBdr>
              <w:divsChild>
                <w:div w:id="780760362">
                  <w:marLeft w:val="0"/>
                  <w:marRight w:val="0"/>
                  <w:marTop w:val="0"/>
                  <w:marBottom w:val="0"/>
                  <w:divBdr>
                    <w:top w:val="none" w:sz="0" w:space="0" w:color="auto"/>
                    <w:left w:val="none" w:sz="0" w:space="0" w:color="auto"/>
                    <w:bottom w:val="none" w:sz="0" w:space="0" w:color="auto"/>
                    <w:right w:val="none" w:sz="0" w:space="0" w:color="auto"/>
                  </w:divBdr>
                </w:div>
              </w:divsChild>
            </w:div>
            <w:div w:id="1763525670">
              <w:marLeft w:val="0"/>
              <w:marRight w:val="0"/>
              <w:marTop w:val="0"/>
              <w:marBottom w:val="0"/>
              <w:divBdr>
                <w:top w:val="none" w:sz="0" w:space="0" w:color="auto"/>
                <w:left w:val="none" w:sz="0" w:space="0" w:color="auto"/>
                <w:bottom w:val="none" w:sz="0" w:space="0" w:color="auto"/>
                <w:right w:val="none" w:sz="0" w:space="0" w:color="auto"/>
              </w:divBdr>
              <w:divsChild>
                <w:div w:id="27032971">
                  <w:marLeft w:val="0"/>
                  <w:marRight w:val="0"/>
                  <w:marTop w:val="0"/>
                  <w:marBottom w:val="0"/>
                  <w:divBdr>
                    <w:top w:val="none" w:sz="0" w:space="0" w:color="auto"/>
                    <w:left w:val="none" w:sz="0" w:space="0" w:color="auto"/>
                    <w:bottom w:val="none" w:sz="0" w:space="0" w:color="auto"/>
                    <w:right w:val="none" w:sz="0" w:space="0" w:color="auto"/>
                  </w:divBdr>
                </w:div>
              </w:divsChild>
            </w:div>
            <w:div w:id="1765876368">
              <w:marLeft w:val="0"/>
              <w:marRight w:val="0"/>
              <w:marTop w:val="0"/>
              <w:marBottom w:val="0"/>
              <w:divBdr>
                <w:top w:val="none" w:sz="0" w:space="0" w:color="auto"/>
                <w:left w:val="none" w:sz="0" w:space="0" w:color="auto"/>
                <w:bottom w:val="none" w:sz="0" w:space="0" w:color="auto"/>
                <w:right w:val="none" w:sz="0" w:space="0" w:color="auto"/>
              </w:divBdr>
              <w:divsChild>
                <w:div w:id="347291295">
                  <w:marLeft w:val="0"/>
                  <w:marRight w:val="0"/>
                  <w:marTop w:val="0"/>
                  <w:marBottom w:val="0"/>
                  <w:divBdr>
                    <w:top w:val="none" w:sz="0" w:space="0" w:color="auto"/>
                    <w:left w:val="none" w:sz="0" w:space="0" w:color="auto"/>
                    <w:bottom w:val="none" w:sz="0" w:space="0" w:color="auto"/>
                    <w:right w:val="none" w:sz="0" w:space="0" w:color="auto"/>
                  </w:divBdr>
                </w:div>
              </w:divsChild>
            </w:div>
            <w:div w:id="1779253748">
              <w:marLeft w:val="0"/>
              <w:marRight w:val="0"/>
              <w:marTop w:val="0"/>
              <w:marBottom w:val="0"/>
              <w:divBdr>
                <w:top w:val="none" w:sz="0" w:space="0" w:color="auto"/>
                <w:left w:val="none" w:sz="0" w:space="0" w:color="auto"/>
                <w:bottom w:val="none" w:sz="0" w:space="0" w:color="auto"/>
                <w:right w:val="none" w:sz="0" w:space="0" w:color="auto"/>
              </w:divBdr>
              <w:divsChild>
                <w:div w:id="964505332">
                  <w:marLeft w:val="0"/>
                  <w:marRight w:val="0"/>
                  <w:marTop w:val="0"/>
                  <w:marBottom w:val="0"/>
                  <w:divBdr>
                    <w:top w:val="none" w:sz="0" w:space="0" w:color="auto"/>
                    <w:left w:val="none" w:sz="0" w:space="0" w:color="auto"/>
                    <w:bottom w:val="none" w:sz="0" w:space="0" w:color="auto"/>
                    <w:right w:val="none" w:sz="0" w:space="0" w:color="auto"/>
                  </w:divBdr>
                </w:div>
              </w:divsChild>
            </w:div>
            <w:div w:id="1793397123">
              <w:marLeft w:val="0"/>
              <w:marRight w:val="0"/>
              <w:marTop w:val="0"/>
              <w:marBottom w:val="0"/>
              <w:divBdr>
                <w:top w:val="none" w:sz="0" w:space="0" w:color="auto"/>
                <w:left w:val="none" w:sz="0" w:space="0" w:color="auto"/>
                <w:bottom w:val="none" w:sz="0" w:space="0" w:color="auto"/>
                <w:right w:val="none" w:sz="0" w:space="0" w:color="auto"/>
              </w:divBdr>
              <w:divsChild>
                <w:div w:id="2051831973">
                  <w:marLeft w:val="0"/>
                  <w:marRight w:val="0"/>
                  <w:marTop w:val="0"/>
                  <w:marBottom w:val="0"/>
                  <w:divBdr>
                    <w:top w:val="none" w:sz="0" w:space="0" w:color="auto"/>
                    <w:left w:val="none" w:sz="0" w:space="0" w:color="auto"/>
                    <w:bottom w:val="none" w:sz="0" w:space="0" w:color="auto"/>
                    <w:right w:val="none" w:sz="0" w:space="0" w:color="auto"/>
                  </w:divBdr>
                </w:div>
              </w:divsChild>
            </w:div>
            <w:div w:id="1882740059">
              <w:marLeft w:val="0"/>
              <w:marRight w:val="0"/>
              <w:marTop w:val="0"/>
              <w:marBottom w:val="0"/>
              <w:divBdr>
                <w:top w:val="none" w:sz="0" w:space="0" w:color="auto"/>
                <w:left w:val="none" w:sz="0" w:space="0" w:color="auto"/>
                <w:bottom w:val="none" w:sz="0" w:space="0" w:color="auto"/>
                <w:right w:val="none" w:sz="0" w:space="0" w:color="auto"/>
              </w:divBdr>
              <w:divsChild>
                <w:div w:id="2131196482">
                  <w:marLeft w:val="0"/>
                  <w:marRight w:val="0"/>
                  <w:marTop w:val="0"/>
                  <w:marBottom w:val="0"/>
                  <w:divBdr>
                    <w:top w:val="none" w:sz="0" w:space="0" w:color="auto"/>
                    <w:left w:val="none" w:sz="0" w:space="0" w:color="auto"/>
                    <w:bottom w:val="none" w:sz="0" w:space="0" w:color="auto"/>
                    <w:right w:val="none" w:sz="0" w:space="0" w:color="auto"/>
                  </w:divBdr>
                </w:div>
              </w:divsChild>
            </w:div>
            <w:div w:id="1902057076">
              <w:marLeft w:val="0"/>
              <w:marRight w:val="0"/>
              <w:marTop w:val="0"/>
              <w:marBottom w:val="0"/>
              <w:divBdr>
                <w:top w:val="none" w:sz="0" w:space="0" w:color="auto"/>
                <w:left w:val="none" w:sz="0" w:space="0" w:color="auto"/>
                <w:bottom w:val="none" w:sz="0" w:space="0" w:color="auto"/>
                <w:right w:val="none" w:sz="0" w:space="0" w:color="auto"/>
              </w:divBdr>
              <w:divsChild>
                <w:div w:id="896471971">
                  <w:marLeft w:val="0"/>
                  <w:marRight w:val="0"/>
                  <w:marTop w:val="0"/>
                  <w:marBottom w:val="0"/>
                  <w:divBdr>
                    <w:top w:val="none" w:sz="0" w:space="0" w:color="auto"/>
                    <w:left w:val="none" w:sz="0" w:space="0" w:color="auto"/>
                    <w:bottom w:val="none" w:sz="0" w:space="0" w:color="auto"/>
                    <w:right w:val="none" w:sz="0" w:space="0" w:color="auto"/>
                  </w:divBdr>
                </w:div>
              </w:divsChild>
            </w:div>
            <w:div w:id="1975981581">
              <w:marLeft w:val="0"/>
              <w:marRight w:val="0"/>
              <w:marTop w:val="0"/>
              <w:marBottom w:val="0"/>
              <w:divBdr>
                <w:top w:val="none" w:sz="0" w:space="0" w:color="auto"/>
                <w:left w:val="none" w:sz="0" w:space="0" w:color="auto"/>
                <w:bottom w:val="none" w:sz="0" w:space="0" w:color="auto"/>
                <w:right w:val="none" w:sz="0" w:space="0" w:color="auto"/>
              </w:divBdr>
              <w:divsChild>
                <w:div w:id="1672486654">
                  <w:marLeft w:val="0"/>
                  <w:marRight w:val="0"/>
                  <w:marTop w:val="0"/>
                  <w:marBottom w:val="0"/>
                  <w:divBdr>
                    <w:top w:val="none" w:sz="0" w:space="0" w:color="auto"/>
                    <w:left w:val="none" w:sz="0" w:space="0" w:color="auto"/>
                    <w:bottom w:val="none" w:sz="0" w:space="0" w:color="auto"/>
                    <w:right w:val="none" w:sz="0" w:space="0" w:color="auto"/>
                  </w:divBdr>
                </w:div>
              </w:divsChild>
            </w:div>
            <w:div w:id="2062438505">
              <w:marLeft w:val="0"/>
              <w:marRight w:val="0"/>
              <w:marTop w:val="0"/>
              <w:marBottom w:val="0"/>
              <w:divBdr>
                <w:top w:val="none" w:sz="0" w:space="0" w:color="auto"/>
                <w:left w:val="none" w:sz="0" w:space="0" w:color="auto"/>
                <w:bottom w:val="none" w:sz="0" w:space="0" w:color="auto"/>
                <w:right w:val="none" w:sz="0" w:space="0" w:color="auto"/>
              </w:divBdr>
              <w:divsChild>
                <w:div w:id="1357657822">
                  <w:marLeft w:val="0"/>
                  <w:marRight w:val="0"/>
                  <w:marTop w:val="0"/>
                  <w:marBottom w:val="0"/>
                  <w:divBdr>
                    <w:top w:val="none" w:sz="0" w:space="0" w:color="auto"/>
                    <w:left w:val="none" w:sz="0" w:space="0" w:color="auto"/>
                    <w:bottom w:val="none" w:sz="0" w:space="0" w:color="auto"/>
                    <w:right w:val="none" w:sz="0" w:space="0" w:color="auto"/>
                  </w:divBdr>
                </w:div>
              </w:divsChild>
            </w:div>
            <w:div w:id="2076318089">
              <w:marLeft w:val="0"/>
              <w:marRight w:val="0"/>
              <w:marTop w:val="0"/>
              <w:marBottom w:val="0"/>
              <w:divBdr>
                <w:top w:val="none" w:sz="0" w:space="0" w:color="auto"/>
                <w:left w:val="none" w:sz="0" w:space="0" w:color="auto"/>
                <w:bottom w:val="none" w:sz="0" w:space="0" w:color="auto"/>
                <w:right w:val="none" w:sz="0" w:space="0" w:color="auto"/>
              </w:divBdr>
              <w:divsChild>
                <w:div w:id="550310556">
                  <w:marLeft w:val="0"/>
                  <w:marRight w:val="0"/>
                  <w:marTop w:val="0"/>
                  <w:marBottom w:val="0"/>
                  <w:divBdr>
                    <w:top w:val="none" w:sz="0" w:space="0" w:color="auto"/>
                    <w:left w:val="none" w:sz="0" w:space="0" w:color="auto"/>
                    <w:bottom w:val="none" w:sz="0" w:space="0" w:color="auto"/>
                    <w:right w:val="none" w:sz="0" w:space="0" w:color="auto"/>
                  </w:divBdr>
                </w:div>
              </w:divsChild>
            </w:div>
            <w:div w:id="2112429454">
              <w:marLeft w:val="0"/>
              <w:marRight w:val="0"/>
              <w:marTop w:val="0"/>
              <w:marBottom w:val="0"/>
              <w:divBdr>
                <w:top w:val="none" w:sz="0" w:space="0" w:color="auto"/>
                <w:left w:val="none" w:sz="0" w:space="0" w:color="auto"/>
                <w:bottom w:val="none" w:sz="0" w:space="0" w:color="auto"/>
                <w:right w:val="none" w:sz="0" w:space="0" w:color="auto"/>
              </w:divBdr>
              <w:divsChild>
                <w:div w:id="1519739090">
                  <w:marLeft w:val="0"/>
                  <w:marRight w:val="0"/>
                  <w:marTop w:val="0"/>
                  <w:marBottom w:val="0"/>
                  <w:divBdr>
                    <w:top w:val="none" w:sz="0" w:space="0" w:color="auto"/>
                    <w:left w:val="none" w:sz="0" w:space="0" w:color="auto"/>
                    <w:bottom w:val="none" w:sz="0" w:space="0" w:color="auto"/>
                    <w:right w:val="none" w:sz="0" w:space="0" w:color="auto"/>
                  </w:divBdr>
                </w:div>
              </w:divsChild>
            </w:div>
            <w:div w:id="2119762394">
              <w:marLeft w:val="0"/>
              <w:marRight w:val="0"/>
              <w:marTop w:val="0"/>
              <w:marBottom w:val="0"/>
              <w:divBdr>
                <w:top w:val="none" w:sz="0" w:space="0" w:color="auto"/>
                <w:left w:val="none" w:sz="0" w:space="0" w:color="auto"/>
                <w:bottom w:val="none" w:sz="0" w:space="0" w:color="auto"/>
                <w:right w:val="none" w:sz="0" w:space="0" w:color="auto"/>
              </w:divBdr>
              <w:divsChild>
                <w:div w:id="73597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291979">
          <w:marLeft w:val="0"/>
          <w:marRight w:val="0"/>
          <w:marTop w:val="0"/>
          <w:marBottom w:val="0"/>
          <w:divBdr>
            <w:top w:val="none" w:sz="0" w:space="0" w:color="auto"/>
            <w:left w:val="none" w:sz="0" w:space="0" w:color="auto"/>
            <w:bottom w:val="none" w:sz="0" w:space="0" w:color="auto"/>
            <w:right w:val="none" w:sz="0" w:space="0" w:color="auto"/>
          </w:divBdr>
          <w:divsChild>
            <w:div w:id="169416030">
              <w:marLeft w:val="0"/>
              <w:marRight w:val="0"/>
              <w:marTop w:val="0"/>
              <w:marBottom w:val="0"/>
              <w:divBdr>
                <w:top w:val="none" w:sz="0" w:space="0" w:color="auto"/>
                <w:left w:val="none" w:sz="0" w:space="0" w:color="auto"/>
                <w:bottom w:val="none" w:sz="0" w:space="0" w:color="auto"/>
                <w:right w:val="none" w:sz="0" w:space="0" w:color="auto"/>
              </w:divBdr>
              <w:divsChild>
                <w:div w:id="106700997">
                  <w:marLeft w:val="0"/>
                  <w:marRight w:val="0"/>
                  <w:marTop w:val="0"/>
                  <w:marBottom w:val="0"/>
                  <w:divBdr>
                    <w:top w:val="none" w:sz="0" w:space="0" w:color="auto"/>
                    <w:left w:val="none" w:sz="0" w:space="0" w:color="auto"/>
                    <w:bottom w:val="none" w:sz="0" w:space="0" w:color="auto"/>
                    <w:right w:val="none" w:sz="0" w:space="0" w:color="auto"/>
                  </w:divBdr>
                </w:div>
                <w:div w:id="864321398">
                  <w:marLeft w:val="0"/>
                  <w:marRight w:val="0"/>
                  <w:marTop w:val="0"/>
                  <w:marBottom w:val="0"/>
                  <w:divBdr>
                    <w:top w:val="none" w:sz="0" w:space="0" w:color="auto"/>
                    <w:left w:val="none" w:sz="0" w:space="0" w:color="auto"/>
                    <w:bottom w:val="none" w:sz="0" w:space="0" w:color="auto"/>
                    <w:right w:val="none" w:sz="0" w:space="0" w:color="auto"/>
                  </w:divBdr>
                </w:div>
              </w:divsChild>
            </w:div>
            <w:div w:id="335116400">
              <w:marLeft w:val="0"/>
              <w:marRight w:val="0"/>
              <w:marTop w:val="0"/>
              <w:marBottom w:val="0"/>
              <w:divBdr>
                <w:top w:val="none" w:sz="0" w:space="0" w:color="auto"/>
                <w:left w:val="none" w:sz="0" w:space="0" w:color="auto"/>
                <w:bottom w:val="none" w:sz="0" w:space="0" w:color="auto"/>
                <w:right w:val="none" w:sz="0" w:space="0" w:color="auto"/>
              </w:divBdr>
              <w:divsChild>
                <w:div w:id="1693528255">
                  <w:marLeft w:val="0"/>
                  <w:marRight w:val="0"/>
                  <w:marTop w:val="0"/>
                  <w:marBottom w:val="0"/>
                  <w:divBdr>
                    <w:top w:val="none" w:sz="0" w:space="0" w:color="auto"/>
                    <w:left w:val="none" w:sz="0" w:space="0" w:color="auto"/>
                    <w:bottom w:val="none" w:sz="0" w:space="0" w:color="auto"/>
                    <w:right w:val="none" w:sz="0" w:space="0" w:color="auto"/>
                  </w:divBdr>
                </w:div>
              </w:divsChild>
            </w:div>
            <w:div w:id="362903679">
              <w:marLeft w:val="0"/>
              <w:marRight w:val="0"/>
              <w:marTop w:val="0"/>
              <w:marBottom w:val="0"/>
              <w:divBdr>
                <w:top w:val="none" w:sz="0" w:space="0" w:color="auto"/>
                <w:left w:val="none" w:sz="0" w:space="0" w:color="auto"/>
                <w:bottom w:val="none" w:sz="0" w:space="0" w:color="auto"/>
                <w:right w:val="none" w:sz="0" w:space="0" w:color="auto"/>
              </w:divBdr>
              <w:divsChild>
                <w:div w:id="2060281430">
                  <w:marLeft w:val="0"/>
                  <w:marRight w:val="0"/>
                  <w:marTop w:val="0"/>
                  <w:marBottom w:val="0"/>
                  <w:divBdr>
                    <w:top w:val="none" w:sz="0" w:space="0" w:color="auto"/>
                    <w:left w:val="none" w:sz="0" w:space="0" w:color="auto"/>
                    <w:bottom w:val="none" w:sz="0" w:space="0" w:color="auto"/>
                    <w:right w:val="none" w:sz="0" w:space="0" w:color="auto"/>
                  </w:divBdr>
                </w:div>
              </w:divsChild>
            </w:div>
            <w:div w:id="708185557">
              <w:marLeft w:val="0"/>
              <w:marRight w:val="0"/>
              <w:marTop w:val="0"/>
              <w:marBottom w:val="0"/>
              <w:divBdr>
                <w:top w:val="none" w:sz="0" w:space="0" w:color="auto"/>
                <w:left w:val="none" w:sz="0" w:space="0" w:color="auto"/>
                <w:bottom w:val="none" w:sz="0" w:space="0" w:color="auto"/>
                <w:right w:val="none" w:sz="0" w:space="0" w:color="auto"/>
              </w:divBdr>
              <w:divsChild>
                <w:div w:id="756445850">
                  <w:marLeft w:val="0"/>
                  <w:marRight w:val="0"/>
                  <w:marTop w:val="0"/>
                  <w:marBottom w:val="0"/>
                  <w:divBdr>
                    <w:top w:val="none" w:sz="0" w:space="0" w:color="auto"/>
                    <w:left w:val="none" w:sz="0" w:space="0" w:color="auto"/>
                    <w:bottom w:val="none" w:sz="0" w:space="0" w:color="auto"/>
                    <w:right w:val="none" w:sz="0" w:space="0" w:color="auto"/>
                  </w:divBdr>
                </w:div>
              </w:divsChild>
            </w:div>
            <w:div w:id="721750554">
              <w:marLeft w:val="0"/>
              <w:marRight w:val="0"/>
              <w:marTop w:val="0"/>
              <w:marBottom w:val="0"/>
              <w:divBdr>
                <w:top w:val="none" w:sz="0" w:space="0" w:color="auto"/>
                <w:left w:val="none" w:sz="0" w:space="0" w:color="auto"/>
                <w:bottom w:val="none" w:sz="0" w:space="0" w:color="auto"/>
                <w:right w:val="none" w:sz="0" w:space="0" w:color="auto"/>
              </w:divBdr>
              <w:divsChild>
                <w:div w:id="693263661">
                  <w:marLeft w:val="0"/>
                  <w:marRight w:val="0"/>
                  <w:marTop w:val="0"/>
                  <w:marBottom w:val="0"/>
                  <w:divBdr>
                    <w:top w:val="none" w:sz="0" w:space="0" w:color="auto"/>
                    <w:left w:val="none" w:sz="0" w:space="0" w:color="auto"/>
                    <w:bottom w:val="none" w:sz="0" w:space="0" w:color="auto"/>
                    <w:right w:val="none" w:sz="0" w:space="0" w:color="auto"/>
                  </w:divBdr>
                </w:div>
                <w:div w:id="840655206">
                  <w:marLeft w:val="0"/>
                  <w:marRight w:val="0"/>
                  <w:marTop w:val="0"/>
                  <w:marBottom w:val="0"/>
                  <w:divBdr>
                    <w:top w:val="none" w:sz="0" w:space="0" w:color="auto"/>
                    <w:left w:val="none" w:sz="0" w:space="0" w:color="auto"/>
                    <w:bottom w:val="none" w:sz="0" w:space="0" w:color="auto"/>
                    <w:right w:val="none" w:sz="0" w:space="0" w:color="auto"/>
                  </w:divBdr>
                </w:div>
              </w:divsChild>
            </w:div>
            <w:div w:id="842545552">
              <w:marLeft w:val="0"/>
              <w:marRight w:val="0"/>
              <w:marTop w:val="0"/>
              <w:marBottom w:val="0"/>
              <w:divBdr>
                <w:top w:val="none" w:sz="0" w:space="0" w:color="auto"/>
                <w:left w:val="none" w:sz="0" w:space="0" w:color="auto"/>
                <w:bottom w:val="none" w:sz="0" w:space="0" w:color="auto"/>
                <w:right w:val="none" w:sz="0" w:space="0" w:color="auto"/>
              </w:divBdr>
              <w:divsChild>
                <w:div w:id="984704899">
                  <w:marLeft w:val="0"/>
                  <w:marRight w:val="0"/>
                  <w:marTop w:val="0"/>
                  <w:marBottom w:val="0"/>
                  <w:divBdr>
                    <w:top w:val="none" w:sz="0" w:space="0" w:color="auto"/>
                    <w:left w:val="none" w:sz="0" w:space="0" w:color="auto"/>
                    <w:bottom w:val="none" w:sz="0" w:space="0" w:color="auto"/>
                    <w:right w:val="none" w:sz="0" w:space="0" w:color="auto"/>
                  </w:divBdr>
                </w:div>
              </w:divsChild>
            </w:div>
            <w:div w:id="848180829">
              <w:marLeft w:val="0"/>
              <w:marRight w:val="0"/>
              <w:marTop w:val="0"/>
              <w:marBottom w:val="0"/>
              <w:divBdr>
                <w:top w:val="none" w:sz="0" w:space="0" w:color="auto"/>
                <w:left w:val="none" w:sz="0" w:space="0" w:color="auto"/>
                <w:bottom w:val="none" w:sz="0" w:space="0" w:color="auto"/>
                <w:right w:val="none" w:sz="0" w:space="0" w:color="auto"/>
              </w:divBdr>
              <w:divsChild>
                <w:div w:id="10298064">
                  <w:marLeft w:val="0"/>
                  <w:marRight w:val="0"/>
                  <w:marTop w:val="0"/>
                  <w:marBottom w:val="0"/>
                  <w:divBdr>
                    <w:top w:val="none" w:sz="0" w:space="0" w:color="auto"/>
                    <w:left w:val="none" w:sz="0" w:space="0" w:color="auto"/>
                    <w:bottom w:val="none" w:sz="0" w:space="0" w:color="auto"/>
                    <w:right w:val="none" w:sz="0" w:space="0" w:color="auto"/>
                  </w:divBdr>
                  <w:divsChild>
                    <w:div w:id="250553206">
                      <w:marLeft w:val="0"/>
                      <w:marRight w:val="0"/>
                      <w:marTop w:val="0"/>
                      <w:marBottom w:val="0"/>
                      <w:divBdr>
                        <w:top w:val="none" w:sz="0" w:space="0" w:color="auto"/>
                        <w:left w:val="none" w:sz="0" w:space="0" w:color="auto"/>
                        <w:bottom w:val="none" w:sz="0" w:space="0" w:color="auto"/>
                        <w:right w:val="none" w:sz="0" w:space="0" w:color="auto"/>
                      </w:divBdr>
                    </w:div>
                  </w:divsChild>
                </w:div>
                <w:div w:id="20669705">
                  <w:marLeft w:val="0"/>
                  <w:marRight w:val="0"/>
                  <w:marTop w:val="0"/>
                  <w:marBottom w:val="0"/>
                  <w:divBdr>
                    <w:top w:val="none" w:sz="0" w:space="0" w:color="auto"/>
                    <w:left w:val="none" w:sz="0" w:space="0" w:color="auto"/>
                    <w:bottom w:val="none" w:sz="0" w:space="0" w:color="auto"/>
                    <w:right w:val="none" w:sz="0" w:space="0" w:color="auto"/>
                  </w:divBdr>
                  <w:divsChild>
                    <w:div w:id="1894583500">
                      <w:marLeft w:val="0"/>
                      <w:marRight w:val="0"/>
                      <w:marTop w:val="0"/>
                      <w:marBottom w:val="0"/>
                      <w:divBdr>
                        <w:top w:val="none" w:sz="0" w:space="0" w:color="auto"/>
                        <w:left w:val="none" w:sz="0" w:space="0" w:color="auto"/>
                        <w:bottom w:val="none" w:sz="0" w:space="0" w:color="auto"/>
                        <w:right w:val="none" w:sz="0" w:space="0" w:color="auto"/>
                      </w:divBdr>
                    </w:div>
                  </w:divsChild>
                </w:div>
                <w:div w:id="88816827">
                  <w:marLeft w:val="0"/>
                  <w:marRight w:val="0"/>
                  <w:marTop w:val="0"/>
                  <w:marBottom w:val="0"/>
                  <w:divBdr>
                    <w:top w:val="none" w:sz="0" w:space="0" w:color="auto"/>
                    <w:left w:val="none" w:sz="0" w:space="0" w:color="auto"/>
                    <w:bottom w:val="none" w:sz="0" w:space="0" w:color="auto"/>
                    <w:right w:val="none" w:sz="0" w:space="0" w:color="auto"/>
                  </w:divBdr>
                  <w:divsChild>
                    <w:div w:id="117771118">
                      <w:marLeft w:val="0"/>
                      <w:marRight w:val="0"/>
                      <w:marTop w:val="0"/>
                      <w:marBottom w:val="0"/>
                      <w:divBdr>
                        <w:top w:val="none" w:sz="0" w:space="0" w:color="auto"/>
                        <w:left w:val="none" w:sz="0" w:space="0" w:color="auto"/>
                        <w:bottom w:val="none" w:sz="0" w:space="0" w:color="auto"/>
                        <w:right w:val="none" w:sz="0" w:space="0" w:color="auto"/>
                      </w:divBdr>
                    </w:div>
                  </w:divsChild>
                </w:div>
                <w:div w:id="356929973">
                  <w:marLeft w:val="0"/>
                  <w:marRight w:val="0"/>
                  <w:marTop w:val="0"/>
                  <w:marBottom w:val="0"/>
                  <w:divBdr>
                    <w:top w:val="none" w:sz="0" w:space="0" w:color="auto"/>
                    <w:left w:val="none" w:sz="0" w:space="0" w:color="auto"/>
                    <w:bottom w:val="none" w:sz="0" w:space="0" w:color="auto"/>
                    <w:right w:val="none" w:sz="0" w:space="0" w:color="auto"/>
                  </w:divBdr>
                  <w:divsChild>
                    <w:div w:id="171382983">
                      <w:marLeft w:val="0"/>
                      <w:marRight w:val="0"/>
                      <w:marTop w:val="0"/>
                      <w:marBottom w:val="0"/>
                      <w:divBdr>
                        <w:top w:val="none" w:sz="0" w:space="0" w:color="auto"/>
                        <w:left w:val="none" w:sz="0" w:space="0" w:color="auto"/>
                        <w:bottom w:val="none" w:sz="0" w:space="0" w:color="auto"/>
                        <w:right w:val="none" w:sz="0" w:space="0" w:color="auto"/>
                      </w:divBdr>
                    </w:div>
                  </w:divsChild>
                </w:div>
                <w:div w:id="546067028">
                  <w:marLeft w:val="0"/>
                  <w:marRight w:val="0"/>
                  <w:marTop w:val="0"/>
                  <w:marBottom w:val="0"/>
                  <w:divBdr>
                    <w:top w:val="none" w:sz="0" w:space="0" w:color="auto"/>
                    <w:left w:val="none" w:sz="0" w:space="0" w:color="auto"/>
                    <w:bottom w:val="none" w:sz="0" w:space="0" w:color="auto"/>
                    <w:right w:val="none" w:sz="0" w:space="0" w:color="auto"/>
                  </w:divBdr>
                  <w:divsChild>
                    <w:div w:id="213660086">
                      <w:marLeft w:val="0"/>
                      <w:marRight w:val="0"/>
                      <w:marTop w:val="0"/>
                      <w:marBottom w:val="0"/>
                      <w:divBdr>
                        <w:top w:val="none" w:sz="0" w:space="0" w:color="auto"/>
                        <w:left w:val="none" w:sz="0" w:space="0" w:color="auto"/>
                        <w:bottom w:val="none" w:sz="0" w:space="0" w:color="auto"/>
                        <w:right w:val="none" w:sz="0" w:space="0" w:color="auto"/>
                      </w:divBdr>
                    </w:div>
                  </w:divsChild>
                </w:div>
                <w:div w:id="720520960">
                  <w:marLeft w:val="0"/>
                  <w:marRight w:val="0"/>
                  <w:marTop w:val="0"/>
                  <w:marBottom w:val="0"/>
                  <w:divBdr>
                    <w:top w:val="none" w:sz="0" w:space="0" w:color="auto"/>
                    <w:left w:val="none" w:sz="0" w:space="0" w:color="auto"/>
                    <w:bottom w:val="none" w:sz="0" w:space="0" w:color="auto"/>
                    <w:right w:val="none" w:sz="0" w:space="0" w:color="auto"/>
                  </w:divBdr>
                  <w:divsChild>
                    <w:div w:id="871920666">
                      <w:marLeft w:val="0"/>
                      <w:marRight w:val="0"/>
                      <w:marTop w:val="0"/>
                      <w:marBottom w:val="0"/>
                      <w:divBdr>
                        <w:top w:val="none" w:sz="0" w:space="0" w:color="auto"/>
                        <w:left w:val="none" w:sz="0" w:space="0" w:color="auto"/>
                        <w:bottom w:val="none" w:sz="0" w:space="0" w:color="auto"/>
                        <w:right w:val="none" w:sz="0" w:space="0" w:color="auto"/>
                      </w:divBdr>
                    </w:div>
                  </w:divsChild>
                </w:div>
                <w:div w:id="795563609">
                  <w:marLeft w:val="0"/>
                  <w:marRight w:val="0"/>
                  <w:marTop w:val="0"/>
                  <w:marBottom w:val="0"/>
                  <w:divBdr>
                    <w:top w:val="none" w:sz="0" w:space="0" w:color="auto"/>
                    <w:left w:val="none" w:sz="0" w:space="0" w:color="auto"/>
                    <w:bottom w:val="none" w:sz="0" w:space="0" w:color="auto"/>
                    <w:right w:val="none" w:sz="0" w:space="0" w:color="auto"/>
                  </w:divBdr>
                  <w:divsChild>
                    <w:div w:id="1656567743">
                      <w:marLeft w:val="0"/>
                      <w:marRight w:val="0"/>
                      <w:marTop w:val="0"/>
                      <w:marBottom w:val="0"/>
                      <w:divBdr>
                        <w:top w:val="none" w:sz="0" w:space="0" w:color="auto"/>
                        <w:left w:val="none" w:sz="0" w:space="0" w:color="auto"/>
                        <w:bottom w:val="none" w:sz="0" w:space="0" w:color="auto"/>
                        <w:right w:val="none" w:sz="0" w:space="0" w:color="auto"/>
                      </w:divBdr>
                    </w:div>
                  </w:divsChild>
                </w:div>
                <w:div w:id="809131895">
                  <w:marLeft w:val="0"/>
                  <w:marRight w:val="0"/>
                  <w:marTop w:val="0"/>
                  <w:marBottom w:val="0"/>
                  <w:divBdr>
                    <w:top w:val="none" w:sz="0" w:space="0" w:color="auto"/>
                    <w:left w:val="none" w:sz="0" w:space="0" w:color="auto"/>
                    <w:bottom w:val="none" w:sz="0" w:space="0" w:color="auto"/>
                    <w:right w:val="none" w:sz="0" w:space="0" w:color="auto"/>
                  </w:divBdr>
                  <w:divsChild>
                    <w:div w:id="86191348">
                      <w:marLeft w:val="0"/>
                      <w:marRight w:val="0"/>
                      <w:marTop w:val="0"/>
                      <w:marBottom w:val="0"/>
                      <w:divBdr>
                        <w:top w:val="none" w:sz="0" w:space="0" w:color="auto"/>
                        <w:left w:val="none" w:sz="0" w:space="0" w:color="auto"/>
                        <w:bottom w:val="none" w:sz="0" w:space="0" w:color="auto"/>
                        <w:right w:val="none" w:sz="0" w:space="0" w:color="auto"/>
                      </w:divBdr>
                    </w:div>
                  </w:divsChild>
                </w:div>
                <w:div w:id="819807145">
                  <w:marLeft w:val="0"/>
                  <w:marRight w:val="0"/>
                  <w:marTop w:val="0"/>
                  <w:marBottom w:val="0"/>
                  <w:divBdr>
                    <w:top w:val="none" w:sz="0" w:space="0" w:color="auto"/>
                    <w:left w:val="none" w:sz="0" w:space="0" w:color="auto"/>
                    <w:bottom w:val="none" w:sz="0" w:space="0" w:color="auto"/>
                    <w:right w:val="none" w:sz="0" w:space="0" w:color="auto"/>
                  </w:divBdr>
                  <w:divsChild>
                    <w:div w:id="1424641888">
                      <w:marLeft w:val="0"/>
                      <w:marRight w:val="0"/>
                      <w:marTop w:val="0"/>
                      <w:marBottom w:val="0"/>
                      <w:divBdr>
                        <w:top w:val="none" w:sz="0" w:space="0" w:color="auto"/>
                        <w:left w:val="none" w:sz="0" w:space="0" w:color="auto"/>
                        <w:bottom w:val="none" w:sz="0" w:space="0" w:color="auto"/>
                        <w:right w:val="none" w:sz="0" w:space="0" w:color="auto"/>
                      </w:divBdr>
                    </w:div>
                  </w:divsChild>
                </w:div>
                <w:div w:id="947852050">
                  <w:marLeft w:val="0"/>
                  <w:marRight w:val="0"/>
                  <w:marTop w:val="0"/>
                  <w:marBottom w:val="0"/>
                  <w:divBdr>
                    <w:top w:val="none" w:sz="0" w:space="0" w:color="auto"/>
                    <w:left w:val="none" w:sz="0" w:space="0" w:color="auto"/>
                    <w:bottom w:val="none" w:sz="0" w:space="0" w:color="auto"/>
                    <w:right w:val="none" w:sz="0" w:space="0" w:color="auto"/>
                  </w:divBdr>
                  <w:divsChild>
                    <w:div w:id="437801017">
                      <w:marLeft w:val="0"/>
                      <w:marRight w:val="0"/>
                      <w:marTop w:val="0"/>
                      <w:marBottom w:val="0"/>
                      <w:divBdr>
                        <w:top w:val="none" w:sz="0" w:space="0" w:color="auto"/>
                        <w:left w:val="none" w:sz="0" w:space="0" w:color="auto"/>
                        <w:bottom w:val="none" w:sz="0" w:space="0" w:color="auto"/>
                        <w:right w:val="none" w:sz="0" w:space="0" w:color="auto"/>
                      </w:divBdr>
                    </w:div>
                  </w:divsChild>
                </w:div>
                <w:div w:id="1067612052">
                  <w:marLeft w:val="0"/>
                  <w:marRight w:val="0"/>
                  <w:marTop w:val="0"/>
                  <w:marBottom w:val="0"/>
                  <w:divBdr>
                    <w:top w:val="none" w:sz="0" w:space="0" w:color="auto"/>
                    <w:left w:val="none" w:sz="0" w:space="0" w:color="auto"/>
                    <w:bottom w:val="none" w:sz="0" w:space="0" w:color="auto"/>
                    <w:right w:val="none" w:sz="0" w:space="0" w:color="auto"/>
                  </w:divBdr>
                  <w:divsChild>
                    <w:div w:id="554510284">
                      <w:marLeft w:val="0"/>
                      <w:marRight w:val="0"/>
                      <w:marTop w:val="0"/>
                      <w:marBottom w:val="0"/>
                      <w:divBdr>
                        <w:top w:val="none" w:sz="0" w:space="0" w:color="auto"/>
                        <w:left w:val="none" w:sz="0" w:space="0" w:color="auto"/>
                        <w:bottom w:val="none" w:sz="0" w:space="0" w:color="auto"/>
                        <w:right w:val="none" w:sz="0" w:space="0" w:color="auto"/>
                      </w:divBdr>
                    </w:div>
                  </w:divsChild>
                </w:div>
                <w:div w:id="1305281699">
                  <w:marLeft w:val="0"/>
                  <w:marRight w:val="0"/>
                  <w:marTop w:val="0"/>
                  <w:marBottom w:val="0"/>
                  <w:divBdr>
                    <w:top w:val="none" w:sz="0" w:space="0" w:color="auto"/>
                    <w:left w:val="none" w:sz="0" w:space="0" w:color="auto"/>
                    <w:bottom w:val="none" w:sz="0" w:space="0" w:color="auto"/>
                    <w:right w:val="none" w:sz="0" w:space="0" w:color="auto"/>
                  </w:divBdr>
                  <w:divsChild>
                    <w:div w:id="1626346599">
                      <w:marLeft w:val="0"/>
                      <w:marRight w:val="0"/>
                      <w:marTop w:val="0"/>
                      <w:marBottom w:val="0"/>
                      <w:divBdr>
                        <w:top w:val="none" w:sz="0" w:space="0" w:color="auto"/>
                        <w:left w:val="none" w:sz="0" w:space="0" w:color="auto"/>
                        <w:bottom w:val="none" w:sz="0" w:space="0" w:color="auto"/>
                        <w:right w:val="none" w:sz="0" w:space="0" w:color="auto"/>
                      </w:divBdr>
                    </w:div>
                  </w:divsChild>
                </w:div>
                <w:div w:id="1439908367">
                  <w:marLeft w:val="0"/>
                  <w:marRight w:val="0"/>
                  <w:marTop w:val="0"/>
                  <w:marBottom w:val="0"/>
                  <w:divBdr>
                    <w:top w:val="none" w:sz="0" w:space="0" w:color="auto"/>
                    <w:left w:val="none" w:sz="0" w:space="0" w:color="auto"/>
                    <w:bottom w:val="none" w:sz="0" w:space="0" w:color="auto"/>
                    <w:right w:val="none" w:sz="0" w:space="0" w:color="auto"/>
                  </w:divBdr>
                  <w:divsChild>
                    <w:div w:id="1913271705">
                      <w:marLeft w:val="0"/>
                      <w:marRight w:val="0"/>
                      <w:marTop w:val="0"/>
                      <w:marBottom w:val="0"/>
                      <w:divBdr>
                        <w:top w:val="none" w:sz="0" w:space="0" w:color="auto"/>
                        <w:left w:val="none" w:sz="0" w:space="0" w:color="auto"/>
                        <w:bottom w:val="none" w:sz="0" w:space="0" w:color="auto"/>
                        <w:right w:val="none" w:sz="0" w:space="0" w:color="auto"/>
                      </w:divBdr>
                    </w:div>
                  </w:divsChild>
                </w:div>
                <w:div w:id="1745954394">
                  <w:marLeft w:val="0"/>
                  <w:marRight w:val="0"/>
                  <w:marTop w:val="0"/>
                  <w:marBottom w:val="0"/>
                  <w:divBdr>
                    <w:top w:val="none" w:sz="0" w:space="0" w:color="auto"/>
                    <w:left w:val="none" w:sz="0" w:space="0" w:color="auto"/>
                    <w:bottom w:val="none" w:sz="0" w:space="0" w:color="auto"/>
                    <w:right w:val="none" w:sz="0" w:space="0" w:color="auto"/>
                  </w:divBdr>
                  <w:divsChild>
                    <w:div w:id="73153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253982">
              <w:marLeft w:val="0"/>
              <w:marRight w:val="0"/>
              <w:marTop w:val="0"/>
              <w:marBottom w:val="0"/>
              <w:divBdr>
                <w:top w:val="none" w:sz="0" w:space="0" w:color="auto"/>
                <w:left w:val="none" w:sz="0" w:space="0" w:color="auto"/>
                <w:bottom w:val="none" w:sz="0" w:space="0" w:color="auto"/>
                <w:right w:val="none" w:sz="0" w:space="0" w:color="auto"/>
              </w:divBdr>
              <w:divsChild>
                <w:div w:id="398556300">
                  <w:marLeft w:val="0"/>
                  <w:marRight w:val="0"/>
                  <w:marTop w:val="0"/>
                  <w:marBottom w:val="0"/>
                  <w:divBdr>
                    <w:top w:val="none" w:sz="0" w:space="0" w:color="auto"/>
                    <w:left w:val="none" w:sz="0" w:space="0" w:color="auto"/>
                    <w:bottom w:val="none" w:sz="0" w:space="0" w:color="auto"/>
                    <w:right w:val="none" w:sz="0" w:space="0" w:color="auto"/>
                  </w:divBdr>
                </w:div>
              </w:divsChild>
            </w:div>
            <w:div w:id="1261379988">
              <w:marLeft w:val="0"/>
              <w:marRight w:val="0"/>
              <w:marTop w:val="0"/>
              <w:marBottom w:val="0"/>
              <w:divBdr>
                <w:top w:val="none" w:sz="0" w:space="0" w:color="auto"/>
                <w:left w:val="none" w:sz="0" w:space="0" w:color="auto"/>
                <w:bottom w:val="none" w:sz="0" w:space="0" w:color="auto"/>
                <w:right w:val="none" w:sz="0" w:space="0" w:color="auto"/>
              </w:divBdr>
              <w:divsChild>
                <w:div w:id="977687533">
                  <w:marLeft w:val="0"/>
                  <w:marRight w:val="0"/>
                  <w:marTop w:val="0"/>
                  <w:marBottom w:val="0"/>
                  <w:divBdr>
                    <w:top w:val="none" w:sz="0" w:space="0" w:color="auto"/>
                    <w:left w:val="none" w:sz="0" w:space="0" w:color="auto"/>
                    <w:bottom w:val="none" w:sz="0" w:space="0" w:color="auto"/>
                    <w:right w:val="none" w:sz="0" w:space="0" w:color="auto"/>
                  </w:divBdr>
                </w:div>
              </w:divsChild>
            </w:div>
            <w:div w:id="1355691068">
              <w:marLeft w:val="0"/>
              <w:marRight w:val="0"/>
              <w:marTop w:val="0"/>
              <w:marBottom w:val="0"/>
              <w:divBdr>
                <w:top w:val="none" w:sz="0" w:space="0" w:color="auto"/>
                <w:left w:val="none" w:sz="0" w:space="0" w:color="auto"/>
                <w:bottom w:val="none" w:sz="0" w:space="0" w:color="auto"/>
                <w:right w:val="none" w:sz="0" w:space="0" w:color="auto"/>
              </w:divBdr>
              <w:divsChild>
                <w:div w:id="883062979">
                  <w:marLeft w:val="0"/>
                  <w:marRight w:val="0"/>
                  <w:marTop w:val="0"/>
                  <w:marBottom w:val="0"/>
                  <w:divBdr>
                    <w:top w:val="none" w:sz="0" w:space="0" w:color="auto"/>
                    <w:left w:val="none" w:sz="0" w:space="0" w:color="auto"/>
                    <w:bottom w:val="none" w:sz="0" w:space="0" w:color="auto"/>
                    <w:right w:val="none" w:sz="0" w:space="0" w:color="auto"/>
                  </w:divBdr>
                  <w:divsChild>
                    <w:div w:id="219027289">
                      <w:marLeft w:val="0"/>
                      <w:marRight w:val="0"/>
                      <w:marTop w:val="0"/>
                      <w:marBottom w:val="0"/>
                      <w:divBdr>
                        <w:top w:val="none" w:sz="0" w:space="0" w:color="auto"/>
                        <w:left w:val="none" w:sz="0" w:space="0" w:color="auto"/>
                        <w:bottom w:val="none" w:sz="0" w:space="0" w:color="auto"/>
                        <w:right w:val="none" w:sz="0" w:space="0" w:color="auto"/>
                      </w:divBdr>
                    </w:div>
                  </w:divsChild>
                </w:div>
                <w:div w:id="1115371229">
                  <w:marLeft w:val="0"/>
                  <w:marRight w:val="0"/>
                  <w:marTop w:val="0"/>
                  <w:marBottom w:val="0"/>
                  <w:divBdr>
                    <w:top w:val="none" w:sz="0" w:space="0" w:color="auto"/>
                    <w:left w:val="none" w:sz="0" w:space="0" w:color="auto"/>
                    <w:bottom w:val="none" w:sz="0" w:space="0" w:color="auto"/>
                    <w:right w:val="none" w:sz="0" w:space="0" w:color="auto"/>
                  </w:divBdr>
                  <w:divsChild>
                    <w:div w:id="146016809">
                      <w:marLeft w:val="0"/>
                      <w:marRight w:val="0"/>
                      <w:marTop w:val="0"/>
                      <w:marBottom w:val="0"/>
                      <w:divBdr>
                        <w:top w:val="none" w:sz="0" w:space="0" w:color="auto"/>
                        <w:left w:val="none" w:sz="0" w:space="0" w:color="auto"/>
                        <w:bottom w:val="none" w:sz="0" w:space="0" w:color="auto"/>
                        <w:right w:val="none" w:sz="0" w:space="0" w:color="auto"/>
                      </w:divBdr>
                    </w:div>
                  </w:divsChild>
                </w:div>
                <w:div w:id="1388728128">
                  <w:marLeft w:val="0"/>
                  <w:marRight w:val="0"/>
                  <w:marTop w:val="0"/>
                  <w:marBottom w:val="0"/>
                  <w:divBdr>
                    <w:top w:val="none" w:sz="0" w:space="0" w:color="auto"/>
                    <w:left w:val="none" w:sz="0" w:space="0" w:color="auto"/>
                    <w:bottom w:val="none" w:sz="0" w:space="0" w:color="auto"/>
                    <w:right w:val="none" w:sz="0" w:space="0" w:color="auto"/>
                  </w:divBdr>
                  <w:divsChild>
                    <w:div w:id="751000955">
                      <w:marLeft w:val="0"/>
                      <w:marRight w:val="0"/>
                      <w:marTop w:val="0"/>
                      <w:marBottom w:val="0"/>
                      <w:divBdr>
                        <w:top w:val="none" w:sz="0" w:space="0" w:color="auto"/>
                        <w:left w:val="none" w:sz="0" w:space="0" w:color="auto"/>
                        <w:bottom w:val="none" w:sz="0" w:space="0" w:color="auto"/>
                        <w:right w:val="none" w:sz="0" w:space="0" w:color="auto"/>
                      </w:divBdr>
                    </w:div>
                  </w:divsChild>
                </w:div>
                <w:div w:id="1929607934">
                  <w:marLeft w:val="0"/>
                  <w:marRight w:val="0"/>
                  <w:marTop w:val="0"/>
                  <w:marBottom w:val="0"/>
                  <w:divBdr>
                    <w:top w:val="none" w:sz="0" w:space="0" w:color="auto"/>
                    <w:left w:val="none" w:sz="0" w:space="0" w:color="auto"/>
                    <w:bottom w:val="none" w:sz="0" w:space="0" w:color="auto"/>
                    <w:right w:val="none" w:sz="0" w:space="0" w:color="auto"/>
                  </w:divBdr>
                  <w:divsChild>
                    <w:div w:id="165209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788790">
              <w:marLeft w:val="0"/>
              <w:marRight w:val="0"/>
              <w:marTop w:val="0"/>
              <w:marBottom w:val="0"/>
              <w:divBdr>
                <w:top w:val="none" w:sz="0" w:space="0" w:color="auto"/>
                <w:left w:val="none" w:sz="0" w:space="0" w:color="auto"/>
                <w:bottom w:val="none" w:sz="0" w:space="0" w:color="auto"/>
                <w:right w:val="none" w:sz="0" w:space="0" w:color="auto"/>
              </w:divBdr>
              <w:divsChild>
                <w:div w:id="25572066">
                  <w:marLeft w:val="0"/>
                  <w:marRight w:val="0"/>
                  <w:marTop w:val="0"/>
                  <w:marBottom w:val="0"/>
                  <w:divBdr>
                    <w:top w:val="none" w:sz="0" w:space="0" w:color="auto"/>
                    <w:left w:val="none" w:sz="0" w:space="0" w:color="auto"/>
                    <w:bottom w:val="none" w:sz="0" w:space="0" w:color="auto"/>
                    <w:right w:val="none" w:sz="0" w:space="0" w:color="auto"/>
                  </w:divBdr>
                  <w:divsChild>
                    <w:div w:id="165369175">
                      <w:marLeft w:val="0"/>
                      <w:marRight w:val="0"/>
                      <w:marTop w:val="0"/>
                      <w:marBottom w:val="0"/>
                      <w:divBdr>
                        <w:top w:val="none" w:sz="0" w:space="0" w:color="auto"/>
                        <w:left w:val="none" w:sz="0" w:space="0" w:color="auto"/>
                        <w:bottom w:val="none" w:sz="0" w:space="0" w:color="auto"/>
                        <w:right w:val="none" w:sz="0" w:space="0" w:color="auto"/>
                      </w:divBdr>
                    </w:div>
                  </w:divsChild>
                </w:div>
                <w:div w:id="44986776">
                  <w:marLeft w:val="0"/>
                  <w:marRight w:val="0"/>
                  <w:marTop w:val="0"/>
                  <w:marBottom w:val="0"/>
                  <w:divBdr>
                    <w:top w:val="none" w:sz="0" w:space="0" w:color="auto"/>
                    <w:left w:val="none" w:sz="0" w:space="0" w:color="auto"/>
                    <w:bottom w:val="none" w:sz="0" w:space="0" w:color="auto"/>
                    <w:right w:val="none" w:sz="0" w:space="0" w:color="auto"/>
                  </w:divBdr>
                  <w:divsChild>
                    <w:div w:id="1065956112">
                      <w:marLeft w:val="0"/>
                      <w:marRight w:val="0"/>
                      <w:marTop w:val="0"/>
                      <w:marBottom w:val="0"/>
                      <w:divBdr>
                        <w:top w:val="none" w:sz="0" w:space="0" w:color="auto"/>
                        <w:left w:val="none" w:sz="0" w:space="0" w:color="auto"/>
                        <w:bottom w:val="none" w:sz="0" w:space="0" w:color="auto"/>
                        <w:right w:val="none" w:sz="0" w:space="0" w:color="auto"/>
                      </w:divBdr>
                    </w:div>
                  </w:divsChild>
                </w:div>
                <w:div w:id="46269743">
                  <w:marLeft w:val="0"/>
                  <w:marRight w:val="0"/>
                  <w:marTop w:val="0"/>
                  <w:marBottom w:val="0"/>
                  <w:divBdr>
                    <w:top w:val="none" w:sz="0" w:space="0" w:color="auto"/>
                    <w:left w:val="none" w:sz="0" w:space="0" w:color="auto"/>
                    <w:bottom w:val="none" w:sz="0" w:space="0" w:color="auto"/>
                    <w:right w:val="none" w:sz="0" w:space="0" w:color="auto"/>
                  </w:divBdr>
                  <w:divsChild>
                    <w:div w:id="1606184664">
                      <w:marLeft w:val="0"/>
                      <w:marRight w:val="0"/>
                      <w:marTop w:val="0"/>
                      <w:marBottom w:val="0"/>
                      <w:divBdr>
                        <w:top w:val="none" w:sz="0" w:space="0" w:color="auto"/>
                        <w:left w:val="none" w:sz="0" w:space="0" w:color="auto"/>
                        <w:bottom w:val="none" w:sz="0" w:space="0" w:color="auto"/>
                        <w:right w:val="none" w:sz="0" w:space="0" w:color="auto"/>
                      </w:divBdr>
                    </w:div>
                  </w:divsChild>
                </w:div>
                <w:div w:id="78450849">
                  <w:marLeft w:val="0"/>
                  <w:marRight w:val="0"/>
                  <w:marTop w:val="0"/>
                  <w:marBottom w:val="0"/>
                  <w:divBdr>
                    <w:top w:val="none" w:sz="0" w:space="0" w:color="auto"/>
                    <w:left w:val="none" w:sz="0" w:space="0" w:color="auto"/>
                    <w:bottom w:val="none" w:sz="0" w:space="0" w:color="auto"/>
                    <w:right w:val="none" w:sz="0" w:space="0" w:color="auto"/>
                  </w:divBdr>
                  <w:divsChild>
                    <w:div w:id="1647858414">
                      <w:marLeft w:val="0"/>
                      <w:marRight w:val="0"/>
                      <w:marTop w:val="0"/>
                      <w:marBottom w:val="0"/>
                      <w:divBdr>
                        <w:top w:val="none" w:sz="0" w:space="0" w:color="auto"/>
                        <w:left w:val="none" w:sz="0" w:space="0" w:color="auto"/>
                        <w:bottom w:val="none" w:sz="0" w:space="0" w:color="auto"/>
                        <w:right w:val="none" w:sz="0" w:space="0" w:color="auto"/>
                      </w:divBdr>
                    </w:div>
                  </w:divsChild>
                </w:div>
                <w:div w:id="79957046">
                  <w:marLeft w:val="0"/>
                  <w:marRight w:val="0"/>
                  <w:marTop w:val="0"/>
                  <w:marBottom w:val="0"/>
                  <w:divBdr>
                    <w:top w:val="none" w:sz="0" w:space="0" w:color="auto"/>
                    <w:left w:val="none" w:sz="0" w:space="0" w:color="auto"/>
                    <w:bottom w:val="none" w:sz="0" w:space="0" w:color="auto"/>
                    <w:right w:val="none" w:sz="0" w:space="0" w:color="auto"/>
                  </w:divBdr>
                  <w:divsChild>
                    <w:div w:id="306669295">
                      <w:marLeft w:val="0"/>
                      <w:marRight w:val="0"/>
                      <w:marTop w:val="0"/>
                      <w:marBottom w:val="0"/>
                      <w:divBdr>
                        <w:top w:val="none" w:sz="0" w:space="0" w:color="auto"/>
                        <w:left w:val="none" w:sz="0" w:space="0" w:color="auto"/>
                        <w:bottom w:val="none" w:sz="0" w:space="0" w:color="auto"/>
                        <w:right w:val="none" w:sz="0" w:space="0" w:color="auto"/>
                      </w:divBdr>
                    </w:div>
                  </w:divsChild>
                </w:div>
                <w:div w:id="84880811">
                  <w:marLeft w:val="0"/>
                  <w:marRight w:val="0"/>
                  <w:marTop w:val="0"/>
                  <w:marBottom w:val="0"/>
                  <w:divBdr>
                    <w:top w:val="none" w:sz="0" w:space="0" w:color="auto"/>
                    <w:left w:val="none" w:sz="0" w:space="0" w:color="auto"/>
                    <w:bottom w:val="none" w:sz="0" w:space="0" w:color="auto"/>
                    <w:right w:val="none" w:sz="0" w:space="0" w:color="auto"/>
                  </w:divBdr>
                  <w:divsChild>
                    <w:div w:id="502748333">
                      <w:marLeft w:val="0"/>
                      <w:marRight w:val="0"/>
                      <w:marTop w:val="0"/>
                      <w:marBottom w:val="0"/>
                      <w:divBdr>
                        <w:top w:val="none" w:sz="0" w:space="0" w:color="auto"/>
                        <w:left w:val="none" w:sz="0" w:space="0" w:color="auto"/>
                        <w:bottom w:val="none" w:sz="0" w:space="0" w:color="auto"/>
                        <w:right w:val="none" w:sz="0" w:space="0" w:color="auto"/>
                      </w:divBdr>
                    </w:div>
                  </w:divsChild>
                </w:div>
                <w:div w:id="113796618">
                  <w:marLeft w:val="0"/>
                  <w:marRight w:val="0"/>
                  <w:marTop w:val="0"/>
                  <w:marBottom w:val="0"/>
                  <w:divBdr>
                    <w:top w:val="none" w:sz="0" w:space="0" w:color="auto"/>
                    <w:left w:val="none" w:sz="0" w:space="0" w:color="auto"/>
                    <w:bottom w:val="none" w:sz="0" w:space="0" w:color="auto"/>
                    <w:right w:val="none" w:sz="0" w:space="0" w:color="auto"/>
                  </w:divBdr>
                  <w:divsChild>
                    <w:div w:id="1851138371">
                      <w:marLeft w:val="0"/>
                      <w:marRight w:val="0"/>
                      <w:marTop w:val="0"/>
                      <w:marBottom w:val="0"/>
                      <w:divBdr>
                        <w:top w:val="none" w:sz="0" w:space="0" w:color="auto"/>
                        <w:left w:val="none" w:sz="0" w:space="0" w:color="auto"/>
                        <w:bottom w:val="none" w:sz="0" w:space="0" w:color="auto"/>
                        <w:right w:val="none" w:sz="0" w:space="0" w:color="auto"/>
                      </w:divBdr>
                    </w:div>
                  </w:divsChild>
                </w:div>
                <w:div w:id="181941635">
                  <w:marLeft w:val="0"/>
                  <w:marRight w:val="0"/>
                  <w:marTop w:val="0"/>
                  <w:marBottom w:val="0"/>
                  <w:divBdr>
                    <w:top w:val="none" w:sz="0" w:space="0" w:color="auto"/>
                    <w:left w:val="none" w:sz="0" w:space="0" w:color="auto"/>
                    <w:bottom w:val="none" w:sz="0" w:space="0" w:color="auto"/>
                    <w:right w:val="none" w:sz="0" w:space="0" w:color="auto"/>
                  </w:divBdr>
                  <w:divsChild>
                    <w:div w:id="1421946713">
                      <w:marLeft w:val="0"/>
                      <w:marRight w:val="0"/>
                      <w:marTop w:val="0"/>
                      <w:marBottom w:val="0"/>
                      <w:divBdr>
                        <w:top w:val="none" w:sz="0" w:space="0" w:color="auto"/>
                        <w:left w:val="none" w:sz="0" w:space="0" w:color="auto"/>
                        <w:bottom w:val="none" w:sz="0" w:space="0" w:color="auto"/>
                        <w:right w:val="none" w:sz="0" w:space="0" w:color="auto"/>
                      </w:divBdr>
                    </w:div>
                  </w:divsChild>
                </w:div>
                <w:div w:id="357857549">
                  <w:marLeft w:val="0"/>
                  <w:marRight w:val="0"/>
                  <w:marTop w:val="0"/>
                  <w:marBottom w:val="0"/>
                  <w:divBdr>
                    <w:top w:val="none" w:sz="0" w:space="0" w:color="auto"/>
                    <w:left w:val="none" w:sz="0" w:space="0" w:color="auto"/>
                    <w:bottom w:val="none" w:sz="0" w:space="0" w:color="auto"/>
                    <w:right w:val="none" w:sz="0" w:space="0" w:color="auto"/>
                  </w:divBdr>
                  <w:divsChild>
                    <w:div w:id="1044910812">
                      <w:marLeft w:val="0"/>
                      <w:marRight w:val="0"/>
                      <w:marTop w:val="0"/>
                      <w:marBottom w:val="0"/>
                      <w:divBdr>
                        <w:top w:val="none" w:sz="0" w:space="0" w:color="auto"/>
                        <w:left w:val="none" w:sz="0" w:space="0" w:color="auto"/>
                        <w:bottom w:val="none" w:sz="0" w:space="0" w:color="auto"/>
                        <w:right w:val="none" w:sz="0" w:space="0" w:color="auto"/>
                      </w:divBdr>
                    </w:div>
                  </w:divsChild>
                </w:div>
                <w:div w:id="381252528">
                  <w:marLeft w:val="0"/>
                  <w:marRight w:val="0"/>
                  <w:marTop w:val="0"/>
                  <w:marBottom w:val="0"/>
                  <w:divBdr>
                    <w:top w:val="none" w:sz="0" w:space="0" w:color="auto"/>
                    <w:left w:val="none" w:sz="0" w:space="0" w:color="auto"/>
                    <w:bottom w:val="none" w:sz="0" w:space="0" w:color="auto"/>
                    <w:right w:val="none" w:sz="0" w:space="0" w:color="auto"/>
                  </w:divBdr>
                  <w:divsChild>
                    <w:div w:id="127095994">
                      <w:marLeft w:val="0"/>
                      <w:marRight w:val="0"/>
                      <w:marTop w:val="0"/>
                      <w:marBottom w:val="0"/>
                      <w:divBdr>
                        <w:top w:val="none" w:sz="0" w:space="0" w:color="auto"/>
                        <w:left w:val="none" w:sz="0" w:space="0" w:color="auto"/>
                        <w:bottom w:val="none" w:sz="0" w:space="0" w:color="auto"/>
                        <w:right w:val="none" w:sz="0" w:space="0" w:color="auto"/>
                      </w:divBdr>
                    </w:div>
                  </w:divsChild>
                </w:div>
                <w:div w:id="419956738">
                  <w:marLeft w:val="0"/>
                  <w:marRight w:val="0"/>
                  <w:marTop w:val="0"/>
                  <w:marBottom w:val="0"/>
                  <w:divBdr>
                    <w:top w:val="none" w:sz="0" w:space="0" w:color="auto"/>
                    <w:left w:val="none" w:sz="0" w:space="0" w:color="auto"/>
                    <w:bottom w:val="none" w:sz="0" w:space="0" w:color="auto"/>
                    <w:right w:val="none" w:sz="0" w:space="0" w:color="auto"/>
                  </w:divBdr>
                  <w:divsChild>
                    <w:div w:id="2060132251">
                      <w:marLeft w:val="0"/>
                      <w:marRight w:val="0"/>
                      <w:marTop w:val="0"/>
                      <w:marBottom w:val="0"/>
                      <w:divBdr>
                        <w:top w:val="none" w:sz="0" w:space="0" w:color="auto"/>
                        <w:left w:val="none" w:sz="0" w:space="0" w:color="auto"/>
                        <w:bottom w:val="none" w:sz="0" w:space="0" w:color="auto"/>
                        <w:right w:val="none" w:sz="0" w:space="0" w:color="auto"/>
                      </w:divBdr>
                    </w:div>
                  </w:divsChild>
                </w:div>
                <w:div w:id="425199688">
                  <w:marLeft w:val="0"/>
                  <w:marRight w:val="0"/>
                  <w:marTop w:val="0"/>
                  <w:marBottom w:val="0"/>
                  <w:divBdr>
                    <w:top w:val="none" w:sz="0" w:space="0" w:color="auto"/>
                    <w:left w:val="none" w:sz="0" w:space="0" w:color="auto"/>
                    <w:bottom w:val="none" w:sz="0" w:space="0" w:color="auto"/>
                    <w:right w:val="none" w:sz="0" w:space="0" w:color="auto"/>
                  </w:divBdr>
                  <w:divsChild>
                    <w:div w:id="1597788863">
                      <w:marLeft w:val="0"/>
                      <w:marRight w:val="0"/>
                      <w:marTop w:val="0"/>
                      <w:marBottom w:val="0"/>
                      <w:divBdr>
                        <w:top w:val="none" w:sz="0" w:space="0" w:color="auto"/>
                        <w:left w:val="none" w:sz="0" w:space="0" w:color="auto"/>
                        <w:bottom w:val="none" w:sz="0" w:space="0" w:color="auto"/>
                        <w:right w:val="none" w:sz="0" w:space="0" w:color="auto"/>
                      </w:divBdr>
                    </w:div>
                  </w:divsChild>
                </w:div>
                <w:div w:id="679091072">
                  <w:marLeft w:val="0"/>
                  <w:marRight w:val="0"/>
                  <w:marTop w:val="0"/>
                  <w:marBottom w:val="0"/>
                  <w:divBdr>
                    <w:top w:val="none" w:sz="0" w:space="0" w:color="auto"/>
                    <w:left w:val="none" w:sz="0" w:space="0" w:color="auto"/>
                    <w:bottom w:val="none" w:sz="0" w:space="0" w:color="auto"/>
                    <w:right w:val="none" w:sz="0" w:space="0" w:color="auto"/>
                  </w:divBdr>
                  <w:divsChild>
                    <w:div w:id="38283368">
                      <w:marLeft w:val="0"/>
                      <w:marRight w:val="0"/>
                      <w:marTop w:val="0"/>
                      <w:marBottom w:val="0"/>
                      <w:divBdr>
                        <w:top w:val="none" w:sz="0" w:space="0" w:color="auto"/>
                        <w:left w:val="none" w:sz="0" w:space="0" w:color="auto"/>
                        <w:bottom w:val="none" w:sz="0" w:space="0" w:color="auto"/>
                        <w:right w:val="none" w:sz="0" w:space="0" w:color="auto"/>
                      </w:divBdr>
                    </w:div>
                  </w:divsChild>
                </w:div>
                <w:div w:id="717899166">
                  <w:marLeft w:val="0"/>
                  <w:marRight w:val="0"/>
                  <w:marTop w:val="0"/>
                  <w:marBottom w:val="0"/>
                  <w:divBdr>
                    <w:top w:val="none" w:sz="0" w:space="0" w:color="auto"/>
                    <w:left w:val="none" w:sz="0" w:space="0" w:color="auto"/>
                    <w:bottom w:val="none" w:sz="0" w:space="0" w:color="auto"/>
                    <w:right w:val="none" w:sz="0" w:space="0" w:color="auto"/>
                  </w:divBdr>
                  <w:divsChild>
                    <w:div w:id="173423538">
                      <w:marLeft w:val="0"/>
                      <w:marRight w:val="0"/>
                      <w:marTop w:val="0"/>
                      <w:marBottom w:val="0"/>
                      <w:divBdr>
                        <w:top w:val="none" w:sz="0" w:space="0" w:color="auto"/>
                        <w:left w:val="none" w:sz="0" w:space="0" w:color="auto"/>
                        <w:bottom w:val="none" w:sz="0" w:space="0" w:color="auto"/>
                        <w:right w:val="none" w:sz="0" w:space="0" w:color="auto"/>
                      </w:divBdr>
                    </w:div>
                  </w:divsChild>
                </w:div>
                <w:div w:id="732504362">
                  <w:marLeft w:val="0"/>
                  <w:marRight w:val="0"/>
                  <w:marTop w:val="0"/>
                  <w:marBottom w:val="0"/>
                  <w:divBdr>
                    <w:top w:val="none" w:sz="0" w:space="0" w:color="auto"/>
                    <w:left w:val="none" w:sz="0" w:space="0" w:color="auto"/>
                    <w:bottom w:val="none" w:sz="0" w:space="0" w:color="auto"/>
                    <w:right w:val="none" w:sz="0" w:space="0" w:color="auto"/>
                  </w:divBdr>
                  <w:divsChild>
                    <w:div w:id="1825537261">
                      <w:marLeft w:val="0"/>
                      <w:marRight w:val="0"/>
                      <w:marTop w:val="0"/>
                      <w:marBottom w:val="0"/>
                      <w:divBdr>
                        <w:top w:val="none" w:sz="0" w:space="0" w:color="auto"/>
                        <w:left w:val="none" w:sz="0" w:space="0" w:color="auto"/>
                        <w:bottom w:val="none" w:sz="0" w:space="0" w:color="auto"/>
                        <w:right w:val="none" w:sz="0" w:space="0" w:color="auto"/>
                      </w:divBdr>
                    </w:div>
                  </w:divsChild>
                </w:div>
                <w:div w:id="782456731">
                  <w:marLeft w:val="0"/>
                  <w:marRight w:val="0"/>
                  <w:marTop w:val="0"/>
                  <w:marBottom w:val="0"/>
                  <w:divBdr>
                    <w:top w:val="none" w:sz="0" w:space="0" w:color="auto"/>
                    <w:left w:val="none" w:sz="0" w:space="0" w:color="auto"/>
                    <w:bottom w:val="none" w:sz="0" w:space="0" w:color="auto"/>
                    <w:right w:val="none" w:sz="0" w:space="0" w:color="auto"/>
                  </w:divBdr>
                  <w:divsChild>
                    <w:div w:id="1574704951">
                      <w:marLeft w:val="0"/>
                      <w:marRight w:val="0"/>
                      <w:marTop w:val="0"/>
                      <w:marBottom w:val="0"/>
                      <w:divBdr>
                        <w:top w:val="none" w:sz="0" w:space="0" w:color="auto"/>
                        <w:left w:val="none" w:sz="0" w:space="0" w:color="auto"/>
                        <w:bottom w:val="none" w:sz="0" w:space="0" w:color="auto"/>
                        <w:right w:val="none" w:sz="0" w:space="0" w:color="auto"/>
                      </w:divBdr>
                    </w:div>
                  </w:divsChild>
                </w:div>
                <w:div w:id="891162090">
                  <w:marLeft w:val="0"/>
                  <w:marRight w:val="0"/>
                  <w:marTop w:val="0"/>
                  <w:marBottom w:val="0"/>
                  <w:divBdr>
                    <w:top w:val="none" w:sz="0" w:space="0" w:color="auto"/>
                    <w:left w:val="none" w:sz="0" w:space="0" w:color="auto"/>
                    <w:bottom w:val="none" w:sz="0" w:space="0" w:color="auto"/>
                    <w:right w:val="none" w:sz="0" w:space="0" w:color="auto"/>
                  </w:divBdr>
                  <w:divsChild>
                    <w:div w:id="98186922">
                      <w:marLeft w:val="0"/>
                      <w:marRight w:val="0"/>
                      <w:marTop w:val="0"/>
                      <w:marBottom w:val="0"/>
                      <w:divBdr>
                        <w:top w:val="none" w:sz="0" w:space="0" w:color="auto"/>
                        <w:left w:val="none" w:sz="0" w:space="0" w:color="auto"/>
                        <w:bottom w:val="none" w:sz="0" w:space="0" w:color="auto"/>
                        <w:right w:val="none" w:sz="0" w:space="0" w:color="auto"/>
                      </w:divBdr>
                    </w:div>
                  </w:divsChild>
                </w:div>
                <w:div w:id="923414884">
                  <w:marLeft w:val="0"/>
                  <w:marRight w:val="0"/>
                  <w:marTop w:val="0"/>
                  <w:marBottom w:val="0"/>
                  <w:divBdr>
                    <w:top w:val="none" w:sz="0" w:space="0" w:color="auto"/>
                    <w:left w:val="none" w:sz="0" w:space="0" w:color="auto"/>
                    <w:bottom w:val="none" w:sz="0" w:space="0" w:color="auto"/>
                    <w:right w:val="none" w:sz="0" w:space="0" w:color="auto"/>
                  </w:divBdr>
                  <w:divsChild>
                    <w:div w:id="1800343708">
                      <w:marLeft w:val="0"/>
                      <w:marRight w:val="0"/>
                      <w:marTop w:val="0"/>
                      <w:marBottom w:val="0"/>
                      <w:divBdr>
                        <w:top w:val="none" w:sz="0" w:space="0" w:color="auto"/>
                        <w:left w:val="none" w:sz="0" w:space="0" w:color="auto"/>
                        <w:bottom w:val="none" w:sz="0" w:space="0" w:color="auto"/>
                        <w:right w:val="none" w:sz="0" w:space="0" w:color="auto"/>
                      </w:divBdr>
                    </w:div>
                  </w:divsChild>
                </w:div>
                <w:div w:id="995913024">
                  <w:marLeft w:val="0"/>
                  <w:marRight w:val="0"/>
                  <w:marTop w:val="0"/>
                  <w:marBottom w:val="0"/>
                  <w:divBdr>
                    <w:top w:val="none" w:sz="0" w:space="0" w:color="auto"/>
                    <w:left w:val="none" w:sz="0" w:space="0" w:color="auto"/>
                    <w:bottom w:val="none" w:sz="0" w:space="0" w:color="auto"/>
                    <w:right w:val="none" w:sz="0" w:space="0" w:color="auto"/>
                  </w:divBdr>
                  <w:divsChild>
                    <w:div w:id="1619295432">
                      <w:marLeft w:val="0"/>
                      <w:marRight w:val="0"/>
                      <w:marTop w:val="0"/>
                      <w:marBottom w:val="0"/>
                      <w:divBdr>
                        <w:top w:val="none" w:sz="0" w:space="0" w:color="auto"/>
                        <w:left w:val="none" w:sz="0" w:space="0" w:color="auto"/>
                        <w:bottom w:val="none" w:sz="0" w:space="0" w:color="auto"/>
                        <w:right w:val="none" w:sz="0" w:space="0" w:color="auto"/>
                      </w:divBdr>
                    </w:div>
                  </w:divsChild>
                </w:div>
                <w:div w:id="998116687">
                  <w:marLeft w:val="0"/>
                  <w:marRight w:val="0"/>
                  <w:marTop w:val="0"/>
                  <w:marBottom w:val="0"/>
                  <w:divBdr>
                    <w:top w:val="none" w:sz="0" w:space="0" w:color="auto"/>
                    <w:left w:val="none" w:sz="0" w:space="0" w:color="auto"/>
                    <w:bottom w:val="none" w:sz="0" w:space="0" w:color="auto"/>
                    <w:right w:val="none" w:sz="0" w:space="0" w:color="auto"/>
                  </w:divBdr>
                  <w:divsChild>
                    <w:div w:id="865557302">
                      <w:marLeft w:val="0"/>
                      <w:marRight w:val="0"/>
                      <w:marTop w:val="0"/>
                      <w:marBottom w:val="0"/>
                      <w:divBdr>
                        <w:top w:val="none" w:sz="0" w:space="0" w:color="auto"/>
                        <w:left w:val="none" w:sz="0" w:space="0" w:color="auto"/>
                        <w:bottom w:val="none" w:sz="0" w:space="0" w:color="auto"/>
                        <w:right w:val="none" w:sz="0" w:space="0" w:color="auto"/>
                      </w:divBdr>
                    </w:div>
                  </w:divsChild>
                </w:div>
                <w:div w:id="1004212552">
                  <w:marLeft w:val="0"/>
                  <w:marRight w:val="0"/>
                  <w:marTop w:val="0"/>
                  <w:marBottom w:val="0"/>
                  <w:divBdr>
                    <w:top w:val="none" w:sz="0" w:space="0" w:color="auto"/>
                    <w:left w:val="none" w:sz="0" w:space="0" w:color="auto"/>
                    <w:bottom w:val="none" w:sz="0" w:space="0" w:color="auto"/>
                    <w:right w:val="none" w:sz="0" w:space="0" w:color="auto"/>
                  </w:divBdr>
                  <w:divsChild>
                    <w:div w:id="589387013">
                      <w:marLeft w:val="0"/>
                      <w:marRight w:val="0"/>
                      <w:marTop w:val="0"/>
                      <w:marBottom w:val="0"/>
                      <w:divBdr>
                        <w:top w:val="none" w:sz="0" w:space="0" w:color="auto"/>
                        <w:left w:val="none" w:sz="0" w:space="0" w:color="auto"/>
                        <w:bottom w:val="none" w:sz="0" w:space="0" w:color="auto"/>
                        <w:right w:val="none" w:sz="0" w:space="0" w:color="auto"/>
                      </w:divBdr>
                    </w:div>
                  </w:divsChild>
                </w:div>
                <w:div w:id="1235629236">
                  <w:marLeft w:val="0"/>
                  <w:marRight w:val="0"/>
                  <w:marTop w:val="0"/>
                  <w:marBottom w:val="0"/>
                  <w:divBdr>
                    <w:top w:val="none" w:sz="0" w:space="0" w:color="auto"/>
                    <w:left w:val="none" w:sz="0" w:space="0" w:color="auto"/>
                    <w:bottom w:val="none" w:sz="0" w:space="0" w:color="auto"/>
                    <w:right w:val="none" w:sz="0" w:space="0" w:color="auto"/>
                  </w:divBdr>
                  <w:divsChild>
                    <w:div w:id="827598425">
                      <w:marLeft w:val="0"/>
                      <w:marRight w:val="0"/>
                      <w:marTop w:val="0"/>
                      <w:marBottom w:val="0"/>
                      <w:divBdr>
                        <w:top w:val="none" w:sz="0" w:space="0" w:color="auto"/>
                        <w:left w:val="none" w:sz="0" w:space="0" w:color="auto"/>
                        <w:bottom w:val="none" w:sz="0" w:space="0" w:color="auto"/>
                        <w:right w:val="none" w:sz="0" w:space="0" w:color="auto"/>
                      </w:divBdr>
                    </w:div>
                  </w:divsChild>
                </w:div>
                <w:div w:id="1250699623">
                  <w:marLeft w:val="0"/>
                  <w:marRight w:val="0"/>
                  <w:marTop w:val="0"/>
                  <w:marBottom w:val="0"/>
                  <w:divBdr>
                    <w:top w:val="none" w:sz="0" w:space="0" w:color="auto"/>
                    <w:left w:val="none" w:sz="0" w:space="0" w:color="auto"/>
                    <w:bottom w:val="none" w:sz="0" w:space="0" w:color="auto"/>
                    <w:right w:val="none" w:sz="0" w:space="0" w:color="auto"/>
                  </w:divBdr>
                  <w:divsChild>
                    <w:div w:id="431049815">
                      <w:marLeft w:val="0"/>
                      <w:marRight w:val="0"/>
                      <w:marTop w:val="0"/>
                      <w:marBottom w:val="0"/>
                      <w:divBdr>
                        <w:top w:val="none" w:sz="0" w:space="0" w:color="auto"/>
                        <w:left w:val="none" w:sz="0" w:space="0" w:color="auto"/>
                        <w:bottom w:val="none" w:sz="0" w:space="0" w:color="auto"/>
                        <w:right w:val="none" w:sz="0" w:space="0" w:color="auto"/>
                      </w:divBdr>
                    </w:div>
                  </w:divsChild>
                </w:div>
                <w:div w:id="1261908484">
                  <w:marLeft w:val="0"/>
                  <w:marRight w:val="0"/>
                  <w:marTop w:val="0"/>
                  <w:marBottom w:val="0"/>
                  <w:divBdr>
                    <w:top w:val="none" w:sz="0" w:space="0" w:color="auto"/>
                    <w:left w:val="none" w:sz="0" w:space="0" w:color="auto"/>
                    <w:bottom w:val="none" w:sz="0" w:space="0" w:color="auto"/>
                    <w:right w:val="none" w:sz="0" w:space="0" w:color="auto"/>
                  </w:divBdr>
                  <w:divsChild>
                    <w:div w:id="1530532197">
                      <w:marLeft w:val="0"/>
                      <w:marRight w:val="0"/>
                      <w:marTop w:val="0"/>
                      <w:marBottom w:val="0"/>
                      <w:divBdr>
                        <w:top w:val="none" w:sz="0" w:space="0" w:color="auto"/>
                        <w:left w:val="none" w:sz="0" w:space="0" w:color="auto"/>
                        <w:bottom w:val="none" w:sz="0" w:space="0" w:color="auto"/>
                        <w:right w:val="none" w:sz="0" w:space="0" w:color="auto"/>
                      </w:divBdr>
                    </w:div>
                  </w:divsChild>
                </w:div>
                <w:div w:id="1275988079">
                  <w:marLeft w:val="0"/>
                  <w:marRight w:val="0"/>
                  <w:marTop w:val="0"/>
                  <w:marBottom w:val="0"/>
                  <w:divBdr>
                    <w:top w:val="none" w:sz="0" w:space="0" w:color="auto"/>
                    <w:left w:val="none" w:sz="0" w:space="0" w:color="auto"/>
                    <w:bottom w:val="none" w:sz="0" w:space="0" w:color="auto"/>
                    <w:right w:val="none" w:sz="0" w:space="0" w:color="auto"/>
                  </w:divBdr>
                  <w:divsChild>
                    <w:div w:id="280235404">
                      <w:marLeft w:val="0"/>
                      <w:marRight w:val="0"/>
                      <w:marTop w:val="0"/>
                      <w:marBottom w:val="0"/>
                      <w:divBdr>
                        <w:top w:val="none" w:sz="0" w:space="0" w:color="auto"/>
                        <w:left w:val="none" w:sz="0" w:space="0" w:color="auto"/>
                        <w:bottom w:val="none" w:sz="0" w:space="0" w:color="auto"/>
                        <w:right w:val="none" w:sz="0" w:space="0" w:color="auto"/>
                      </w:divBdr>
                    </w:div>
                  </w:divsChild>
                </w:div>
                <w:div w:id="1294484435">
                  <w:marLeft w:val="0"/>
                  <w:marRight w:val="0"/>
                  <w:marTop w:val="0"/>
                  <w:marBottom w:val="0"/>
                  <w:divBdr>
                    <w:top w:val="none" w:sz="0" w:space="0" w:color="auto"/>
                    <w:left w:val="none" w:sz="0" w:space="0" w:color="auto"/>
                    <w:bottom w:val="none" w:sz="0" w:space="0" w:color="auto"/>
                    <w:right w:val="none" w:sz="0" w:space="0" w:color="auto"/>
                  </w:divBdr>
                  <w:divsChild>
                    <w:div w:id="1657419018">
                      <w:marLeft w:val="0"/>
                      <w:marRight w:val="0"/>
                      <w:marTop w:val="0"/>
                      <w:marBottom w:val="0"/>
                      <w:divBdr>
                        <w:top w:val="none" w:sz="0" w:space="0" w:color="auto"/>
                        <w:left w:val="none" w:sz="0" w:space="0" w:color="auto"/>
                        <w:bottom w:val="none" w:sz="0" w:space="0" w:color="auto"/>
                        <w:right w:val="none" w:sz="0" w:space="0" w:color="auto"/>
                      </w:divBdr>
                    </w:div>
                  </w:divsChild>
                </w:div>
                <w:div w:id="1294864878">
                  <w:marLeft w:val="0"/>
                  <w:marRight w:val="0"/>
                  <w:marTop w:val="0"/>
                  <w:marBottom w:val="0"/>
                  <w:divBdr>
                    <w:top w:val="none" w:sz="0" w:space="0" w:color="auto"/>
                    <w:left w:val="none" w:sz="0" w:space="0" w:color="auto"/>
                    <w:bottom w:val="none" w:sz="0" w:space="0" w:color="auto"/>
                    <w:right w:val="none" w:sz="0" w:space="0" w:color="auto"/>
                  </w:divBdr>
                  <w:divsChild>
                    <w:div w:id="2072772636">
                      <w:marLeft w:val="0"/>
                      <w:marRight w:val="0"/>
                      <w:marTop w:val="0"/>
                      <w:marBottom w:val="0"/>
                      <w:divBdr>
                        <w:top w:val="none" w:sz="0" w:space="0" w:color="auto"/>
                        <w:left w:val="none" w:sz="0" w:space="0" w:color="auto"/>
                        <w:bottom w:val="none" w:sz="0" w:space="0" w:color="auto"/>
                        <w:right w:val="none" w:sz="0" w:space="0" w:color="auto"/>
                      </w:divBdr>
                    </w:div>
                  </w:divsChild>
                </w:div>
                <w:div w:id="1326132934">
                  <w:marLeft w:val="0"/>
                  <w:marRight w:val="0"/>
                  <w:marTop w:val="0"/>
                  <w:marBottom w:val="0"/>
                  <w:divBdr>
                    <w:top w:val="none" w:sz="0" w:space="0" w:color="auto"/>
                    <w:left w:val="none" w:sz="0" w:space="0" w:color="auto"/>
                    <w:bottom w:val="none" w:sz="0" w:space="0" w:color="auto"/>
                    <w:right w:val="none" w:sz="0" w:space="0" w:color="auto"/>
                  </w:divBdr>
                  <w:divsChild>
                    <w:div w:id="742991123">
                      <w:marLeft w:val="0"/>
                      <w:marRight w:val="0"/>
                      <w:marTop w:val="0"/>
                      <w:marBottom w:val="0"/>
                      <w:divBdr>
                        <w:top w:val="none" w:sz="0" w:space="0" w:color="auto"/>
                        <w:left w:val="none" w:sz="0" w:space="0" w:color="auto"/>
                        <w:bottom w:val="none" w:sz="0" w:space="0" w:color="auto"/>
                        <w:right w:val="none" w:sz="0" w:space="0" w:color="auto"/>
                      </w:divBdr>
                    </w:div>
                  </w:divsChild>
                </w:div>
                <w:div w:id="1328556672">
                  <w:marLeft w:val="0"/>
                  <w:marRight w:val="0"/>
                  <w:marTop w:val="0"/>
                  <w:marBottom w:val="0"/>
                  <w:divBdr>
                    <w:top w:val="none" w:sz="0" w:space="0" w:color="auto"/>
                    <w:left w:val="none" w:sz="0" w:space="0" w:color="auto"/>
                    <w:bottom w:val="none" w:sz="0" w:space="0" w:color="auto"/>
                    <w:right w:val="none" w:sz="0" w:space="0" w:color="auto"/>
                  </w:divBdr>
                  <w:divsChild>
                    <w:div w:id="1150175296">
                      <w:marLeft w:val="0"/>
                      <w:marRight w:val="0"/>
                      <w:marTop w:val="0"/>
                      <w:marBottom w:val="0"/>
                      <w:divBdr>
                        <w:top w:val="none" w:sz="0" w:space="0" w:color="auto"/>
                        <w:left w:val="none" w:sz="0" w:space="0" w:color="auto"/>
                        <w:bottom w:val="none" w:sz="0" w:space="0" w:color="auto"/>
                        <w:right w:val="none" w:sz="0" w:space="0" w:color="auto"/>
                      </w:divBdr>
                    </w:div>
                  </w:divsChild>
                </w:div>
                <w:div w:id="1356422819">
                  <w:marLeft w:val="0"/>
                  <w:marRight w:val="0"/>
                  <w:marTop w:val="0"/>
                  <w:marBottom w:val="0"/>
                  <w:divBdr>
                    <w:top w:val="none" w:sz="0" w:space="0" w:color="auto"/>
                    <w:left w:val="none" w:sz="0" w:space="0" w:color="auto"/>
                    <w:bottom w:val="none" w:sz="0" w:space="0" w:color="auto"/>
                    <w:right w:val="none" w:sz="0" w:space="0" w:color="auto"/>
                  </w:divBdr>
                  <w:divsChild>
                    <w:div w:id="210072960">
                      <w:marLeft w:val="0"/>
                      <w:marRight w:val="0"/>
                      <w:marTop w:val="0"/>
                      <w:marBottom w:val="0"/>
                      <w:divBdr>
                        <w:top w:val="none" w:sz="0" w:space="0" w:color="auto"/>
                        <w:left w:val="none" w:sz="0" w:space="0" w:color="auto"/>
                        <w:bottom w:val="none" w:sz="0" w:space="0" w:color="auto"/>
                        <w:right w:val="none" w:sz="0" w:space="0" w:color="auto"/>
                      </w:divBdr>
                    </w:div>
                  </w:divsChild>
                </w:div>
                <w:div w:id="1405181697">
                  <w:marLeft w:val="0"/>
                  <w:marRight w:val="0"/>
                  <w:marTop w:val="0"/>
                  <w:marBottom w:val="0"/>
                  <w:divBdr>
                    <w:top w:val="none" w:sz="0" w:space="0" w:color="auto"/>
                    <w:left w:val="none" w:sz="0" w:space="0" w:color="auto"/>
                    <w:bottom w:val="none" w:sz="0" w:space="0" w:color="auto"/>
                    <w:right w:val="none" w:sz="0" w:space="0" w:color="auto"/>
                  </w:divBdr>
                  <w:divsChild>
                    <w:div w:id="1331983664">
                      <w:marLeft w:val="0"/>
                      <w:marRight w:val="0"/>
                      <w:marTop w:val="0"/>
                      <w:marBottom w:val="0"/>
                      <w:divBdr>
                        <w:top w:val="none" w:sz="0" w:space="0" w:color="auto"/>
                        <w:left w:val="none" w:sz="0" w:space="0" w:color="auto"/>
                        <w:bottom w:val="none" w:sz="0" w:space="0" w:color="auto"/>
                        <w:right w:val="none" w:sz="0" w:space="0" w:color="auto"/>
                      </w:divBdr>
                    </w:div>
                  </w:divsChild>
                </w:div>
                <w:div w:id="1561095870">
                  <w:marLeft w:val="0"/>
                  <w:marRight w:val="0"/>
                  <w:marTop w:val="0"/>
                  <w:marBottom w:val="0"/>
                  <w:divBdr>
                    <w:top w:val="none" w:sz="0" w:space="0" w:color="auto"/>
                    <w:left w:val="none" w:sz="0" w:space="0" w:color="auto"/>
                    <w:bottom w:val="none" w:sz="0" w:space="0" w:color="auto"/>
                    <w:right w:val="none" w:sz="0" w:space="0" w:color="auto"/>
                  </w:divBdr>
                  <w:divsChild>
                    <w:div w:id="1917085282">
                      <w:marLeft w:val="0"/>
                      <w:marRight w:val="0"/>
                      <w:marTop w:val="0"/>
                      <w:marBottom w:val="0"/>
                      <w:divBdr>
                        <w:top w:val="none" w:sz="0" w:space="0" w:color="auto"/>
                        <w:left w:val="none" w:sz="0" w:space="0" w:color="auto"/>
                        <w:bottom w:val="none" w:sz="0" w:space="0" w:color="auto"/>
                        <w:right w:val="none" w:sz="0" w:space="0" w:color="auto"/>
                      </w:divBdr>
                    </w:div>
                  </w:divsChild>
                </w:div>
                <w:div w:id="1589118980">
                  <w:marLeft w:val="0"/>
                  <w:marRight w:val="0"/>
                  <w:marTop w:val="0"/>
                  <w:marBottom w:val="0"/>
                  <w:divBdr>
                    <w:top w:val="none" w:sz="0" w:space="0" w:color="auto"/>
                    <w:left w:val="none" w:sz="0" w:space="0" w:color="auto"/>
                    <w:bottom w:val="none" w:sz="0" w:space="0" w:color="auto"/>
                    <w:right w:val="none" w:sz="0" w:space="0" w:color="auto"/>
                  </w:divBdr>
                  <w:divsChild>
                    <w:div w:id="1393697256">
                      <w:marLeft w:val="0"/>
                      <w:marRight w:val="0"/>
                      <w:marTop w:val="0"/>
                      <w:marBottom w:val="0"/>
                      <w:divBdr>
                        <w:top w:val="none" w:sz="0" w:space="0" w:color="auto"/>
                        <w:left w:val="none" w:sz="0" w:space="0" w:color="auto"/>
                        <w:bottom w:val="none" w:sz="0" w:space="0" w:color="auto"/>
                        <w:right w:val="none" w:sz="0" w:space="0" w:color="auto"/>
                      </w:divBdr>
                    </w:div>
                  </w:divsChild>
                </w:div>
                <w:div w:id="1623998316">
                  <w:marLeft w:val="0"/>
                  <w:marRight w:val="0"/>
                  <w:marTop w:val="0"/>
                  <w:marBottom w:val="0"/>
                  <w:divBdr>
                    <w:top w:val="none" w:sz="0" w:space="0" w:color="auto"/>
                    <w:left w:val="none" w:sz="0" w:space="0" w:color="auto"/>
                    <w:bottom w:val="none" w:sz="0" w:space="0" w:color="auto"/>
                    <w:right w:val="none" w:sz="0" w:space="0" w:color="auto"/>
                  </w:divBdr>
                  <w:divsChild>
                    <w:div w:id="1256744402">
                      <w:marLeft w:val="0"/>
                      <w:marRight w:val="0"/>
                      <w:marTop w:val="0"/>
                      <w:marBottom w:val="0"/>
                      <w:divBdr>
                        <w:top w:val="none" w:sz="0" w:space="0" w:color="auto"/>
                        <w:left w:val="none" w:sz="0" w:space="0" w:color="auto"/>
                        <w:bottom w:val="none" w:sz="0" w:space="0" w:color="auto"/>
                        <w:right w:val="none" w:sz="0" w:space="0" w:color="auto"/>
                      </w:divBdr>
                    </w:div>
                  </w:divsChild>
                </w:div>
                <w:div w:id="1666126812">
                  <w:marLeft w:val="0"/>
                  <w:marRight w:val="0"/>
                  <w:marTop w:val="0"/>
                  <w:marBottom w:val="0"/>
                  <w:divBdr>
                    <w:top w:val="none" w:sz="0" w:space="0" w:color="auto"/>
                    <w:left w:val="none" w:sz="0" w:space="0" w:color="auto"/>
                    <w:bottom w:val="none" w:sz="0" w:space="0" w:color="auto"/>
                    <w:right w:val="none" w:sz="0" w:space="0" w:color="auto"/>
                  </w:divBdr>
                  <w:divsChild>
                    <w:div w:id="1429233743">
                      <w:marLeft w:val="0"/>
                      <w:marRight w:val="0"/>
                      <w:marTop w:val="0"/>
                      <w:marBottom w:val="0"/>
                      <w:divBdr>
                        <w:top w:val="none" w:sz="0" w:space="0" w:color="auto"/>
                        <w:left w:val="none" w:sz="0" w:space="0" w:color="auto"/>
                        <w:bottom w:val="none" w:sz="0" w:space="0" w:color="auto"/>
                        <w:right w:val="none" w:sz="0" w:space="0" w:color="auto"/>
                      </w:divBdr>
                    </w:div>
                  </w:divsChild>
                </w:div>
                <w:div w:id="1669365415">
                  <w:marLeft w:val="0"/>
                  <w:marRight w:val="0"/>
                  <w:marTop w:val="0"/>
                  <w:marBottom w:val="0"/>
                  <w:divBdr>
                    <w:top w:val="none" w:sz="0" w:space="0" w:color="auto"/>
                    <w:left w:val="none" w:sz="0" w:space="0" w:color="auto"/>
                    <w:bottom w:val="none" w:sz="0" w:space="0" w:color="auto"/>
                    <w:right w:val="none" w:sz="0" w:space="0" w:color="auto"/>
                  </w:divBdr>
                  <w:divsChild>
                    <w:div w:id="266011347">
                      <w:marLeft w:val="0"/>
                      <w:marRight w:val="0"/>
                      <w:marTop w:val="0"/>
                      <w:marBottom w:val="0"/>
                      <w:divBdr>
                        <w:top w:val="none" w:sz="0" w:space="0" w:color="auto"/>
                        <w:left w:val="none" w:sz="0" w:space="0" w:color="auto"/>
                        <w:bottom w:val="none" w:sz="0" w:space="0" w:color="auto"/>
                        <w:right w:val="none" w:sz="0" w:space="0" w:color="auto"/>
                      </w:divBdr>
                    </w:div>
                  </w:divsChild>
                </w:div>
                <w:div w:id="1681077053">
                  <w:marLeft w:val="0"/>
                  <w:marRight w:val="0"/>
                  <w:marTop w:val="0"/>
                  <w:marBottom w:val="0"/>
                  <w:divBdr>
                    <w:top w:val="none" w:sz="0" w:space="0" w:color="auto"/>
                    <w:left w:val="none" w:sz="0" w:space="0" w:color="auto"/>
                    <w:bottom w:val="none" w:sz="0" w:space="0" w:color="auto"/>
                    <w:right w:val="none" w:sz="0" w:space="0" w:color="auto"/>
                  </w:divBdr>
                  <w:divsChild>
                    <w:div w:id="1838498606">
                      <w:marLeft w:val="0"/>
                      <w:marRight w:val="0"/>
                      <w:marTop w:val="0"/>
                      <w:marBottom w:val="0"/>
                      <w:divBdr>
                        <w:top w:val="none" w:sz="0" w:space="0" w:color="auto"/>
                        <w:left w:val="none" w:sz="0" w:space="0" w:color="auto"/>
                        <w:bottom w:val="none" w:sz="0" w:space="0" w:color="auto"/>
                        <w:right w:val="none" w:sz="0" w:space="0" w:color="auto"/>
                      </w:divBdr>
                    </w:div>
                  </w:divsChild>
                </w:div>
                <w:div w:id="1842700063">
                  <w:marLeft w:val="0"/>
                  <w:marRight w:val="0"/>
                  <w:marTop w:val="0"/>
                  <w:marBottom w:val="0"/>
                  <w:divBdr>
                    <w:top w:val="none" w:sz="0" w:space="0" w:color="auto"/>
                    <w:left w:val="none" w:sz="0" w:space="0" w:color="auto"/>
                    <w:bottom w:val="none" w:sz="0" w:space="0" w:color="auto"/>
                    <w:right w:val="none" w:sz="0" w:space="0" w:color="auto"/>
                  </w:divBdr>
                  <w:divsChild>
                    <w:div w:id="1649360686">
                      <w:marLeft w:val="0"/>
                      <w:marRight w:val="0"/>
                      <w:marTop w:val="0"/>
                      <w:marBottom w:val="0"/>
                      <w:divBdr>
                        <w:top w:val="none" w:sz="0" w:space="0" w:color="auto"/>
                        <w:left w:val="none" w:sz="0" w:space="0" w:color="auto"/>
                        <w:bottom w:val="none" w:sz="0" w:space="0" w:color="auto"/>
                        <w:right w:val="none" w:sz="0" w:space="0" w:color="auto"/>
                      </w:divBdr>
                    </w:div>
                  </w:divsChild>
                </w:div>
                <w:div w:id="1921476414">
                  <w:marLeft w:val="0"/>
                  <w:marRight w:val="0"/>
                  <w:marTop w:val="0"/>
                  <w:marBottom w:val="0"/>
                  <w:divBdr>
                    <w:top w:val="none" w:sz="0" w:space="0" w:color="auto"/>
                    <w:left w:val="none" w:sz="0" w:space="0" w:color="auto"/>
                    <w:bottom w:val="none" w:sz="0" w:space="0" w:color="auto"/>
                    <w:right w:val="none" w:sz="0" w:space="0" w:color="auto"/>
                  </w:divBdr>
                  <w:divsChild>
                    <w:div w:id="436217291">
                      <w:marLeft w:val="0"/>
                      <w:marRight w:val="0"/>
                      <w:marTop w:val="0"/>
                      <w:marBottom w:val="0"/>
                      <w:divBdr>
                        <w:top w:val="none" w:sz="0" w:space="0" w:color="auto"/>
                        <w:left w:val="none" w:sz="0" w:space="0" w:color="auto"/>
                        <w:bottom w:val="none" w:sz="0" w:space="0" w:color="auto"/>
                        <w:right w:val="none" w:sz="0" w:space="0" w:color="auto"/>
                      </w:divBdr>
                    </w:div>
                  </w:divsChild>
                </w:div>
                <w:div w:id="2011980291">
                  <w:marLeft w:val="0"/>
                  <w:marRight w:val="0"/>
                  <w:marTop w:val="0"/>
                  <w:marBottom w:val="0"/>
                  <w:divBdr>
                    <w:top w:val="none" w:sz="0" w:space="0" w:color="auto"/>
                    <w:left w:val="none" w:sz="0" w:space="0" w:color="auto"/>
                    <w:bottom w:val="none" w:sz="0" w:space="0" w:color="auto"/>
                    <w:right w:val="none" w:sz="0" w:space="0" w:color="auto"/>
                  </w:divBdr>
                  <w:divsChild>
                    <w:div w:id="1691956788">
                      <w:marLeft w:val="0"/>
                      <w:marRight w:val="0"/>
                      <w:marTop w:val="0"/>
                      <w:marBottom w:val="0"/>
                      <w:divBdr>
                        <w:top w:val="none" w:sz="0" w:space="0" w:color="auto"/>
                        <w:left w:val="none" w:sz="0" w:space="0" w:color="auto"/>
                        <w:bottom w:val="none" w:sz="0" w:space="0" w:color="auto"/>
                        <w:right w:val="none" w:sz="0" w:space="0" w:color="auto"/>
                      </w:divBdr>
                    </w:div>
                  </w:divsChild>
                </w:div>
                <w:div w:id="2071537169">
                  <w:marLeft w:val="0"/>
                  <w:marRight w:val="0"/>
                  <w:marTop w:val="0"/>
                  <w:marBottom w:val="0"/>
                  <w:divBdr>
                    <w:top w:val="none" w:sz="0" w:space="0" w:color="auto"/>
                    <w:left w:val="none" w:sz="0" w:space="0" w:color="auto"/>
                    <w:bottom w:val="none" w:sz="0" w:space="0" w:color="auto"/>
                    <w:right w:val="none" w:sz="0" w:space="0" w:color="auto"/>
                  </w:divBdr>
                  <w:divsChild>
                    <w:div w:id="755052714">
                      <w:marLeft w:val="0"/>
                      <w:marRight w:val="0"/>
                      <w:marTop w:val="0"/>
                      <w:marBottom w:val="0"/>
                      <w:divBdr>
                        <w:top w:val="none" w:sz="0" w:space="0" w:color="auto"/>
                        <w:left w:val="none" w:sz="0" w:space="0" w:color="auto"/>
                        <w:bottom w:val="none" w:sz="0" w:space="0" w:color="auto"/>
                        <w:right w:val="none" w:sz="0" w:space="0" w:color="auto"/>
                      </w:divBdr>
                    </w:div>
                  </w:divsChild>
                </w:div>
                <w:div w:id="2133556145">
                  <w:marLeft w:val="0"/>
                  <w:marRight w:val="0"/>
                  <w:marTop w:val="0"/>
                  <w:marBottom w:val="0"/>
                  <w:divBdr>
                    <w:top w:val="none" w:sz="0" w:space="0" w:color="auto"/>
                    <w:left w:val="none" w:sz="0" w:space="0" w:color="auto"/>
                    <w:bottom w:val="none" w:sz="0" w:space="0" w:color="auto"/>
                    <w:right w:val="none" w:sz="0" w:space="0" w:color="auto"/>
                  </w:divBdr>
                  <w:divsChild>
                    <w:div w:id="70282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278488">
              <w:marLeft w:val="0"/>
              <w:marRight w:val="0"/>
              <w:marTop w:val="0"/>
              <w:marBottom w:val="0"/>
              <w:divBdr>
                <w:top w:val="none" w:sz="0" w:space="0" w:color="auto"/>
                <w:left w:val="none" w:sz="0" w:space="0" w:color="auto"/>
                <w:bottom w:val="none" w:sz="0" w:space="0" w:color="auto"/>
                <w:right w:val="none" w:sz="0" w:space="0" w:color="auto"/>
              </w:divBdr>
              <w:divsChild>
                <w:div w:id="618415185">
                  <w:marLeft w:val="0"/>
                  <w:marRight w:val="0"/>
                  <w:marTop w:val="0"/>
                  <w:marBottom w:val="0"/>
                  <w:divBdr>
                    <w:top w:val="none" w:sz="0" w:space="0" w:color="auto"/>
                    <w:left w:val="none" w:sz="0" w:space="0" w:color="auto"/>
                    <w:bottom w:val="none" w:sz="0" w:space="0" w:color="auto"/>
                    <w:right w:val="none" w:sz="0" w:space="0" w:color="auto"/>
                  </w:divBdr>
                </w:div>
              </w:divsChild>
            </w:div>
            <w:div w:id="1727416926">
              <w:marLeft w:val="0"/>
              <w:marRight w:val="0"/>
              <w:marTop w:val="0"/>
              <w:marBottom w:val="0"/>
              <w:divBdr>
                <w:top w:val="none" w:sz="0" w:space="0" w:color="auto"/>
                <w:left w:val="none" w:sz="0" w:space="0" w:color="auto"/>
                <w:bottom w:val="none" w:sz="0" w:space="0" w:color="auto"/>
                <w:right w:val="none" w:sz="0" w:space="0" w:color="auto"/>
              </w:divBdr>
              <w:divsChild>
                <w:div w:id="84332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360794">
          <w:marLeft w:val="0"/>
          <w:marRight w:val="0"/>
          <w:marTop w:val="0"/>
          <w:marBottom w:val="0"/>
          <w:divBdr>
            <w:top w:val="none" w:sz="0" w:space="0" w:color="auto"/>
            <w:left w:val="none" w:sz="0" w:space="0" w:color="auto"/>
            <w:bottom w:val="none" w:sz="0" w:space="0" w:color="auto"/>
            <w:right w:val="none" w:sz="0" w:space="0" w:color="auto"/>
          </w:divBdr>
          <w:divsChild>
            <w:div w:id="614599549">
              <w:marLeft w:val="0"/>
              <w:marRight w:val="0"/>
              <w:marTop w:val="0"/>
              <w:marBottom w:val="0"/>
              <w:divBdr>
                <w:top w:val="none" w:sz="0" w:space="0" w:color="auto"/>
                <w:left w:val="none" w:sz="0" w:space="0" w:color="auto"/>
                <w:bottom w:val="none" w:sz="0" w:space="0" w:color="auto"/>
                <w:right w:val="none" w:sz="0" w:space="0" w:color="auto"/>
              </w:divBdr>
              <w:divsChild>
                <w:div w:id="18507599">
                  <w:marLeft w:val="0"/>
                  <w:marRight w:val="0"/>
                  <w:marTop w:val="0"/>
                  <w:marBottom w:val="0"/>
                  <w:divBdr>
                    <w:top w:val="none" w:sz="0" w:space="0" w:color="auto"/>
                    <w:left w:val="none" w:sz="0" w:space="0" w:color="auto"/>
                    <w:bottom w:val="none" w:sz="0" w:space="0" w:color="auto"/>
                    <w:right w:val="none" w:sz="0" w:space="0" w:color="auto"/>
                  </w:divBdr>
                  <w:divsChild>
                    <w:div w:id="430515002">
                      <w:marLeft w:val="0"/>
                      <w:marRight w:val="0"/>
                      <w:marTop w:val="0"/>
                      <w:marBottom w:val="0"/>
                      <w:divBdr>
                        <w:top w:val="none" w:sz="0" w:space="0" w:color="auto"/>
                        <w:left w:val="none" w:sz="0" w:space="0" w:color="auto"/>
                        <w:bottom w:val="none" w:sz="0" w:space="0" w:color="auto"/>
                        <w:right w:val="none" w:sz="0" w:space="0" w:color="auto"/>
                      </w:divBdr>
                    </w:div>
                  </w:divsChild>
                </w:div>
                <w:div w:id="441801621">
                  <w:marLeft w:val="0"/>
                  <w:marRight w:val="0"/>
                  <w:marTop w:val="0"/>
                  <w:marBottom w:val="0"/>
                  <w:divBdr>
                    <w:top w:val="none" w:sz="0" w:space="0" w:color="auto"/>
                    <w:left w:val="none" w:sz="0" w:space="0" w:color="auto"/>
                    <w:bottom w:val="none" w:sz="0" w:space="0" w:color="auto"/>
                    <w:right w:val="none" w:sz="0" w:space="0" w:color="auto"/>
                  </w:divBdr>
                  <w:divsChild>
                    <w:div w:id="706370470">
                      <w:marLeft w:val="0"/>
                      <w:marRight w:val="0"/>
                      <w:marTop w:val="0"/>
                      <w:marBottom w:val="0"/>
                      <w:divBdr>
                        <w:top w:val="none" w:sz="0" w:space="0" w:color="auto"/>
                        <w:left w:val="none" w:sz="0" w:space="0" w:color="auto"/>
                        <w:bottom w:val="none" w:sz="0" w:space="0" w:color="auto"/>
                        <w:right w:val="none" w:sz="0" w:space="0" w:color="auto"/>
                      </w:divBdr>
                    </w:div>
                  </w:divsChild>
                </w:div>
                <w:div w:id="981547270">
                  <w:marLeft w:val="0"/>
                  <w:marRight w:val="0"/>
                  <w:marTop w:val="0"/>
                  <w:marBottom w:val="0"/>
                  <w:divBdr>
                    <w:top w:val="none" w:sz="0" w:space="0" w:color="auto"/>
                    <w:left w:val="none" w:sz="0" w:space="0" w:color="auto"/>
                    <w:bottom w:val="none" w:sz="0" w:space="0" w:color="auto"/>
                    <w:right w:val="none" w:sz="0" w:space="0" w:color="auto"/>
                  </w:divBdr>
                  <w:divsChild>
                    <w:div w:id="1708291549">
                      <w:marLeft w:val="0"/>
                      <w:marRight w:val="0"/>
                      <w:marTop w:val="0"/>
                      <w:marBottom w:val="0"/>
                      <w:divBdr>
                        <w:top w:val="none" w:sz="0" w:space="0" w:color="auto"/>
                        <w:left w:val="none" w:sz="0" w:space="0" w:color="auto"/>
                        <w:bottom w:val="none" w:sz="0" w:space="0" w:color="auto"/>
                        <w:right w:val="none" w:sz="0" w:space="0" w:color="auto"/>
                      </w:divBdr>
                    </w:div>
                  </w:divsChild>
                </w:div>
                <w:div w:id="1012295319">
                  <w:marLeft w:val="0"/>
                  <w:marRight w:val="0"/>
                  <w:marTop w:val="0"/>
                  <w:marBottom w:val="0"/>
                  <w:divBdr>
                    <w:top w:val="none" w:sz="0" w:space="0" w:color="auto"/>
                    <w:left w:val="none" w:sz="0" w:space="0" w:color="auto"/>
                    <w:bottom w:val="none" w:sz="0" w:space="0" w:color="auto"/>
                    <w:right w:val="none" w:sz="0" w:space="0" w:color="auto"/>
                  </w:divBdr>
                  <w:divsChild>
                    <w:div w:id="1724284925">
                      <w:marLeft w:val="0"/>
                      <w:marRight w:val="0"/>
                      <w:marTop w:val="0"/>
                      <w:marBottom w:val="0"/>
                      <w:divBdr>
                        <w:top w:val="none" w:sz="0" w:space="0" w:color="auto"/>
                        <w:left w:val="none" w:sz="0" w:space="0" w:color="auto"/>
                        <w:bottom w:val="none" w:sz="0" w:space="0" w:color="auto"/>
                        <w:right w:val="none" w:sz="0" w:space="0" w:color="auto"/>
                      </w:divBdr>
                    </w:div>
                  </w:divsChild>
                </w:div>
                <w:div w:id="1384985016">
                  <w:marLeft w:val="0"/>
                  <w:marRight w:val="0"/>
                  <w:marTop w:val="0"/>
                  <w:marBottom w:val="0"/>
                  <w:divBdr>
                    <w:top w:val="none" w:sz="0" w:space="0" w:color="auto"/>
                    <w:left w:val="none" w:sz="0" w:space="0" w:color="auto"/>
                    <w:bottom w:val="none" w:sz="0" w:space="0" w:color="auto"/>
                    <w:right w:val="none" w:sz="0" w:space="0" w:color="auto"/>
                  </w:divBdr>
                  <w:divsChild>
                    <w:div w:id="706101224">
                      <w:marLeft w:val="0"/>
                      <w:marRight w:val="0"/>
                      <w:marTop w:val="0"/>
                      <w:marBottom w:val="0"/>
                      <w:divBdr>
                        <w:top w:val="none" w:sz="0" w:space="0" w:color="auto"/>
                        <w:left w:val="none" w:sz="0" w:space="0" w:color="auto"/>
                        <w:bottom w:val="none" w:sz="0" w:space="0" w:color="auto"/>
                        <w:right w:val="none" w:sz="0" w:space="0" w:color="auto"/>
                      </w:divBdr>
                    </w:div>
                  </w:divsChild>
                </w:div>
                <w:div w:id="1480075414">
                  <w:marLeft w:val="0"/>
                  <w:marRight w:val="0"/>
                  <w:marTop w:val="0"/>
                  <w:marBottom w:val="0"/>
                  <w:divBdr>
                    <w:top w:val="none" w:sz="0" w:space="0" w:color="auto"/>
                    <w:left w:val="none" w:sz="0" w:space="0" w:color="auto"/>
                    <w:bottom w:val="none" w:sz="0" w:space="0" w:color="auto"/>
                    <w:right w:val="none" w:sz="0" w:space="0" w:color="auto"/>
                  </w:divBdr>
                  <w:divsChild>
                    <w:div w:id="1512253799">
                      <w:marLeft w:val="0"/>
                      <w:marRight w:val="0"/>
                      <w:marTop w:val="0"/>
                      <w:marBottom w:val="0"/>
                      <w:divBdr>
                        <w:top w:val="none" w:sz="0" w:space="0" w:color="auto"/>
                        <w:left w:val="none" w:sz="0" w:space="0" w:color="auto"/>
                        <w:bottom w:val="none" w:sz="0" w:space="0" w:color="auto"/>
                        <w:right w:val="none" w:sz="0" w:space="0" w:color="auto"/>
                      </w:divBdr>
                    </w:div>
                  </w:divsChild>
                </w:div>
                <w:div w:id="1492795429">
                  <w:marLeft w:val="0"/>
                  <w:marRight w:val="0"/>
                  <w:marTop w:val="0"/>
                  <w:marBottom w:val="0"/>
                  <w:divBdr>
                    <w:top w:val="none" w:sz="0" w:space="0" w:color="auto"/>
                    <w:left w:val="none" w:sz="0" w:space="0" w:color="auto"/>
                    <w:bottom w:val="none" w:sz="0" w:space="0" w:color="auto"/>
                    <w:right w:val="none" w:sz="0" w:space="0" w:color="auto"/>
                  </w:divBdr>
                  <w:divsChild>
                    <w:div w:id="209415495">
                      <w:marLeft w:val="0"/>
                      <w:marRight w:val="0"/>
                      <w:marTop w:val="0"/>
                      <w:marBottom w:val="0"/>
                      <w:divBdr>
                        <w:top w:val="none" w:sz="0" w:space="0" w:color="auto"/>
                        <w:left w:val="none" w:sz="0" w:space="0" w:color="auto"/>
                        <w:bottom w:val="none" w:sz="0" w:space="0" w:color="auto"/>
                        <w:right w:val="none" w:sz="0" w:space="0" w:color="auto"/>
                      </w:divBdr>
                    </w:div>
                  </w:divsChild>
                </w:div>
                <w:div w:id="2141023344">
                  <w:marLeft w:val="0"/>
                  <w:marRight w:val="0"/>
                  <w:marTop w:val="0"/>
                  <w:marBottom w:val="0"/>
                  <w:divBdr>
                    <w:top w:val="none" w:sz="0" w:space="0" w:color="auto"/>
                    <w:left w:val="none" w:sz="0" w:space="0" w:color="auto"/>
                    <w:bottom w:val="none" w:sz="0" w:space="0" w:color="auto"/>
                    <w:right w:val="none" w:sz="0" w:space="0" w:color="auto"/>
                  </w:divBdr>
                  <w:divsChild>
                    <w:div w:id="180442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336824">
              <w:marLeft w:val="0"/>
              <w:marRight w:val="0"/>
              <w:marTop w:val="0"/>
              <w:marBottom w:val="0"/>
              <w:divBdr>
                <w:top w:val="none" w:sz="0" w:space="0" w:color="auto"/>
                <w:left w:val="none" w:sz="0" w:space="0" w:color="auto"/>
                <w:bottom w:val="none" w:sz="0" w:space="0" w:color="auto"/>
                <w:right w:val="none" w:sz="0" w:space="0" w:color="auto"/>
              </w:divBdr>
              <w:divsChild>
                <w:div w:id="139201202">
                  <w:marLeft w:val="0"/>
                  <w:marRight w:val="0"/>
                  <w:marTop w:val="0"/>
                  <w:marBottom w:val="0"/>
                  <w:divBdr>
                    <w:top w:val="none" w:sz="0" w:space="0" w:color="auto"/>
                    <w:left w:val="none" w:sz="0" w:space="0" w:color="auto"/>
                    <w:bottom w:val="none" w:sz="0" w:space="0" w:color="auto"/>
                    <w:right w:val="none" w:sz="0" w:space="0" w:color="auto"/>
                  </w:divBdr>
                  <w:divsChild>
                    <w:div w:id="821771885">
                      <w:marLeft w:val="0"/>
                      <w:marRight w:val="0"/>
                      <w:marTop w:val="0"/>
                      <w:marBottom w:val="0"/>
                      <w:divBdr>
                        <w:top w:val="none" w:sz="0" w:space="0" w:color="auto"/>
                        <w:left w:val="none" w:sz="0" w:space="0" w:color="auto"/>
                        <w:bottom w:val="none" w:sz="0" w:space="0" w:color="auto"/>
                        <w:right w:val="none" w:sz="0" w:space="0" w:color="auto"/>
                      </w:divBdr>
                    </w:div>
                  </w:divsChild>
                </w:div>
                <w:div w:id="529997857">
                  <w:marLeft w:val="0"/>
                  <w:marRight w:val="0"/>
                  <w:marTop w:val="0"/>
                  <w:marBottom w:val="0"/>
                  <w:divBdr>
                    <w:top w:val="none" w:sz="0" w:space="0" w:color="auto"/>
                    <w:left w:val="none" w:sz="0" w:space="0" w:color="auto"/>
                    <w:bottom w:val="none" w:sz="0" w:space="0" w:color="auto"/>
                    <w:right w:val="none" w:sz="0" w:space="0" w:color="auto"/>
                  </w:divBdr>
                  <w:divsChild>
                    <w:div w:id="553544812">
                      <w:marLeft w:val="0"/>
                      <w:marRight w:val="0"/>
                      <w:marTop w:val="0"/>
                      <w:marBottom w:val="0"/>
                      <w:divBdr>
                        <w:top w:val="none" w:sz="0" w:space="0" w:color="auto"/>
                        <w:left w:val="none" w:sz="0" w:space="0" w:color="auto"/>
                        <w:bottom w:val="none" w:sz="0" w:space="0" w:color="auto"/>
                        <w:right w:val="none" w:sz="0" w:space="0" w:color="auto"/>
                      </w:divBdr>
                    </w:div>
                  </w:divsChild>
                </w:div>
                <w:div w:id="679625159">
                  <w:marLeft w:val="0"/>
                  <w:marRight w:val="0"/>
                  <w:marTop w:val="0"/>
                  <w:marBottom w:val="0"/>
                  <w:divBdr>
                    <w:top w:val="none" w:sz="0" w:space="0" w:color="auto"/>
                    <w:left w:val="none" w:sz="0" w:space="0" w:color="auto"/>
                    <w:bottom w:val="none" w:sz="0" w:space="0" w:color="auto"/>
                    <w:right w:val="none" w:sz="0" w:space="0" w:color="auto"/>
                  </w:divBdr>
                  <w:divsChild>
                    <w:div w:id="701050417">
                      <w:marLeft w:val="0"/>
                      <w:marRight w:val="0"/>
                      <w:marTop w:val="0"/>
                      <w:marBottom w:val="0"/>
                      <w:divBdr>
                        <w:top w:val="none" w:sz="0" w:space="0" w:color="auto"/>
                        <w:left w:val="none" w:sz="0" w:space="0" w:color="auto"/>
                        <w:bottom w:val="none" w:sz="0" w:space="0" w:color="auto"/>
                        <w:right w:val="none" w:sz="0" w:space="0" w:color="auto"/>
                      </w:divBdr>
                    </w:div>
                  </w:divsChild>
                </w:div>
                <w:div w:id="940526697">
                  <w:marLeft w:val="0"/>
                  <w:marRight w:val="0"/>
                  <w:marTop w:val="0"/>
                  <w:marBottom w:val="0"/>
                  <w:divBdr>
                    <w:top w:val="none" w:sz="0" w:space="0" w:color="auto"/>
                    <w:left w:val="none" w:sz="0" w:space="0" w:color="auto"/>
                    <w:bottom w:val="none" w:sz="0" w:space="0" w:color="auto"/>
                    <w:right w:val="none" w:sz="0" w:space="0" w:color="auto"/>
                  </w:divBdr>
                  <w:divsChild>
                    <w:div w:id="1093629201">
                      <w:marLeft w:val="0"/>
                      <w:marRight w:val="0"/>
                      <w:marTop w:val="0"/>
                      <w:marBottom w:val="0"/>
                      <w:divBdr>
                        <w:top w:val="none" w:sz="0" w:space="0" w:color="auto"/>
                        <w:left w:val="none" w:sz="0" w:space="0" w:color="auto"/>
                        <w:bottom w:val="none" w:sz="0" w:space="0" w:color="auto"/>
                        <w:right w:val="none" w:sz="0" w:space="0" w:color="auto"/>
                      </w:divBdr>
                    </w:div>
                  </w:divsChild>
                </w:div>
                <w:div w:id="1333754673">
                  <w:marLeft w:val="0"/>
                  <w:marRight w:val="0"/>
                  <w:marTop w:val="0"/>
                  <w:marBottom w:val="0"/>
                  <w:divBdr>
                    <w:top w:val="none" w:sz="0" w:space="0" w:color="auto"/>
                    <w:left w:val="none" w:sz="0" w:space="0" w:color="auto"/>
                    <w:bottom w:val="none" w:sz="0" w:space="0" w:color="auto"/>
                    <w:right w:val="none" w:sz="0" w:space="0" w:color="auto"/>
                  </w:divBdr>
                  <w:divsChild>
                    <w:div w:id="430972692">
                      <w:marLeft w:val="0"/>
                      <w:marRight w:val="0"/>
                      <w:marTop w:val="0"/>
                      <w:marBottom w:val="0"/>
                      <w:divBdr>
                        <w:top w:val="none" w:sz="0" w:space="0" w:color="auto"/>
                        <w:left w:val="none" w:sz="0" w:space="0" w:color="auto"/>
                        <w:bottom w:val="none" w:sz="0" w:space="0" w:color="auto"/>
                        <w:right w:val="none" w:sz="0" w:space="0" w:color="auto"/>
                      </w:divBdr>
                    </w:div>
                  </w:divsChild>
                </w:div>
                <w:div w:id="1484158725">
                  <w:marLeft w:val="0"/>
                  <w:marRight w:val="0"/>
                  <w:marTop w:val="0"/>
                  <w:marBottom w:val="0"/>
                  <w:divBdr>
                    <w:top w:val="none" w:sz="0" w:space="0" w:color="auto"/>
                    <w:left w:val="none" w:sz="0" w:space="0" w:color="auto"/>
                    <w:bottom w:val="none" w:sz="0" w:space="0" w:color="auto"/>
                    <w:right w:val="none" w:sz="0" w:space="0" w:color="auto"/>
                  </w:divBdr>
                  <w:divsChild>
                    <w:div w:id="2097825399">
                      <w:marLeft w:val="0"/>
                      <w:marRight w:val="0"/>
                      <w:marTop w:val="0"/>
                      <w:marBottom w:val="0"/>
                      <w:divBdr>
                        <w:top w:val="none" w:sz="0" w:space="0" w:color="auto"/>
                        <w:left w:val="none" w:sz="0" w:space="0" w:color="auto"/>
                        <w:bottom w:val="none" w:sz="0" w:space="0" w:color="auto"/>
                        <w:right w:val="none" w:sz="0" w:space="0" w:color="auto"/>
                      </w:divBdr>
                    </w:div>
                  </w:divsChild>
                </w:div>
                <w:div w:id="1549611979">
                  <w:marLeft w:val="0"/>
                  <w:marRight w:val="0"/>
                  <w:marTop w:val="0"/>
                  <w:marBottom w:val="0"/>
                  <w:divBdr>
                    <w:top w:val="none" w:sz="0" w:space="0" w:color="auto"/>
                    <w:left w:val="none" w:sz="0" w:space="0" w:color="auto"/>
                    <w:bottom w:val="none" w:sz="0" w:space="0" w:color="auto"/>
                    <w:right w:val="none" w:sz="0" w:space="0" w:color="auto"/>
                  </w:divBdr>
                  <w:divsChild>
                    <w:div w:id="646862423">
                      <w:marLeft w:val="0"/>
                      <w:marRight w:val="0"/>
                      <w:marTop w:val="0"/>
                      <w:marBottom w:val="0"/>
                      <w:divBdr>
                        <w:top w:val="none" w:sz="0" w:space="0" w:color="auto"/>
                        <w:left w:val="none" w:sz="0" w:space="0" w:color="auto"/>
                        <w:bottom w:val="none" w:sz="0" w:space="0" w:color="auto"/>
                        <w:right w:val="none" w:sz="0" w:space="0" w:color="auto"/>
                      </w:divBdr>
                    </w:div>
                  </w:divsChild>
                </w:div>
                <w:div w:id="1705715105">
                  <w:marLeft w:val="0"/>
                  <w:marRight w:val="0"/>
                  <w:marTop w:val="0"/>
                  <w:marBottom w:val="0"/>
                  <w:divBdr>
                    <w:top w:val="none" w:sz="0" w:space="0" w:color="auto"/>
                    <w:left w:val="none" w:sz="0" w:space="0" w:color="auto"/>
                    <w:bottom w:val="none" w:sz="0" w:space="0" w:color="auto"/>
                    <w:right w:val="none" w:sz="0" w:space="0" w:color="auto"/>
                  </w:divBdr>
                  <w:divsChild>
                    <w:div w:id="278924942">
                      <w:marLeft w:val="0"/>
                      <w:marRight w:val="0"/>
                      <w:marTop w:val="0"/>
                      <w:marBottom w:val="0"/>
                      <w:divBdr>
                        <w:top w:val="none" w:sz="0" w:space="0" w:color="auto"/>
                        <w:left w:val="none" w:sz="0" w:space="0" w:color="auto"/>
                        <w:bottom w:val="none" w:sz="0" w:space="0" w:color="auto"/>
                        <w:right w:val="none" w:sz="0" w:space="0" w:color="auto"/>
                      </w:divBdr>
                    </w:div>
                  </w:divsChild>
                </w:div>
                <w:div w:id="1771974577">
                  <w:marLeft w:val="0"/>
                  <w:marRight w:val="0"/>
                  <w:marTop w:val="0"/>
                  <w:marBottom w:val="0"/>
                  <w:divBdr>
                    <w:top w:val="none" w:sz="0" w:space="0" w:color="auto"/>
                    <w:left w:val="none" w:sz="0" w:space="0" w:color="auto"/>
                    <w:bottom w:val="none" w:sz="0" w:space="0" w:color="auto"/>
                    <w:right w:val="none" w:sz="0" w:space="0" w:color="auto"/>
                  </w:divBdr>
                  <w:divsChild>
                    <w:div w:id="480853359">
                      <w:marLeft w:val="0"/>
                      <w:marRight w:val="0"/>
                      <w:marTop w:val="0"/>
                      <w:marBottom w:val="0"/>
                      <w:divBdr>
                        <w:top w:val="none" w:sz="0" w:space="0" w:color="auto"/>
                        <w:left w:val="none" w:sz="0" w:space="0" w:color="auto"/>
                        <w:bottom w:val="none" w:sz="0" w:space="0" w:color="auto"/>
                        <w:right w:val="none" w:sz="0" w:space="0" w:color="auto"/>
                      </w:divBdr>
                    </w:div>
                  </w:divsChild>
                </w:div>
                <w:div w:id="1811046064">
                  <w:marLeft w:val="0"/>
                  <w:marRight w:val="0"/>
                  <w:marTop w:val="0"/>
                  <w:marBottom w:val="0"/>
                  <w:divBdr>
                    <w:top w:val="none" w:sz="0" w:space="0" w:color="auto"/>
                    <w:left w:val="none" w:sz="0" w:space="0" w:color="auto"/>
                    <w:bottom w:val="none" w:sz="0" w:space="0" w:color="auto"/>
                    <w:right w:val="none" w:sz="0" w:space="0" w:color="auto"/>
                  </w:divBdr>
                  <w:divsChild>
                    <w:div w:id="1764229927">
                      <w:marLeft w:val="0"/>
                      <w:marRight w:val="0"/>
                      <w:marTop w:val="0"/>
                      <w:marBottom w:val="0"/>
                      <w:divBdr>
                        <w:top w:val="none" w:sz="0" w:space="0" w:color="auto"/>
                        <w:left w:val="none" w:sz="0" w:space="0" w:color="auto"/>
                        <w:bottom w:val="none" w:sz="0" w:space="0" w:color="auto"/>
                        <w:right w:val="none" w:sz="0" w:space="0" w:color="auto"/>
                      </w:divBdr>
                    </w:div>
                  </w:divsChild>
                </w:div>
                <w:div w:id="1910379913">
                  <w:marLeft w:val="0"/>
                  <w:marRight w:val="0"/>
                  <w:marTop w:val="0"/>
                  <w:marBottom w:val="0"/>
                  <w:divBdr>
                    <w:top w:val="none" w:sz="0" w:space="0" w:color="auto"/>
                    <w:left w:val="none" w:sz="0" w:space="0" w:color="auto"/>
                    <w:bottom w:val="none" w:sz="0" w:space="0" w:color="auto"/>
                    <w:right w:val="none" w:sz="0" w:space="0" w:color="auto"/>
                  </w:divBdr>
                  <w:divsChild>
                    <w:div w:id="1818453015">
                      <w:marLeft w:val="0"/>
                      <w:marRight w:val="0"/>
                      <w:marTop w:val="0"/>
                      <w:marBottom w:val="0"/>
                      <w:divBdr>
                        <w:top w:val="none" w:sz="0" w:space="0" w:color="auto"/>
                        <w:left w:val="none" w:sz="0" w:space="0" w:color="auto"/>
                        <w:bottom w:val="none" w:sz="0" w:space="0" w:color="auto"/>
                        <w:right w:val="none" w:sz="0" w:space="0" w:color="auto"/>
                      </w:divBdr>
                    </w:div>
                  </w:divsChild>
                </w:div>
                <w:div w:id="1957980956">
                  <w:marLeft w:val="0"/>
                  <w:marRight w:val="0"/>
                  <w:marTop w:val="0"/>
                  <w:marBottom w:val="0"/>
                  <w:divBdr>
                    <w:top w:val="none" w:sz="0" w:space="0" w:color="auto"/>
                    <w:left w:val="none" w:sz="0" w:space="0" w:color="auto"/>
                    <w:bottom w:val="none" w:sz="0" w:space="0" w:color="auto"/>
                    <w:right w:val="none" w:sz="0" w:space="0" w:color="auto"/>
                  </w:divBdr>
                  <w:divsChild>
                    <w:div w:id="33904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949716">
              <w:marLeft w:val="0"/>
              <w:marRight w:val="0"/>
              <w:marTop w:val="0"/>
              <w:marBottom w:val="0"/>
              <w:divBdr>
                <w:top w:val="none" w:sz="0" w:space="0" w:color="auto"/>
                <w:left w:val="none" w:sz="0" w:space="0" w:color="auto"/>
                <w:bottom w:val="none" w:sz="0" w:space="0" w:color="auto"/>
                <w:right w:val="none" w:sz="0" w:space="0" w:color="auto"/>
              </w:divBdr>
              <w:divsChild>
                <w:div w:id="1395470054">
                  <w:marLeft w:val="0"/>
                  <w:marRight w:val="0"/>
                  <w:marTop w:val="0"/>
                  <w:marBottom w:val="0"/>
                  <w:divBdr>
                    <w:top w:val="none" w:sz="0" w:space="0" w:color="auto"/>
                    <w:left w:val="none" w:sz="0" w:space="0" w:color="auto"/>
                    <w:bottom w:val="none" w:sz="0" w:space="0" w:color="auto"/>
                    <w:right w:val="none" w:sz="0" w:space="0" w:color="auto"/>
                  </w:divBdr>
                </w:div>
              </w:divsChild>
            </w:div>
            <w:div w:id="1304772523">
              <w:marLeft w:val="0"/>
              <w:marRight w:val="0"/>
              <w:marTop w:val="0"/>
              <w:marBottom w:val="0"/>
              <w:divBdr>
                <w:top w:val="none" w:sz="0" w:space="0" w:color="auto"/>
                <w:left w:val="none" w:sz="0" w:space="0" w:color="auto"/>
                <w:bottom w:val="none" w:sz="0" w:space="0" w:color="auto"/>
                <w:right w:val="none" w:sz="0" w:space="0" w:color="auto"/>
              </w:divBdr>
              <w:divsChild>
                <w:div w:id="19429710">
                  <w:marLeft w:val="0"/>
                  <w:marRight w:val="0"/>
                  <w:marTop w:val="0"/>
                  <w:marBottom w:val="0"/>
                  <w:divBdr>
                    <w:top w:val="none" w:sz="0" w:space="0" w:color="auto"/>
                    <w:left w:val="none" w:sz="0" w:space="0" w:color="auto"/>
                    <w:bottom w:val="none" w:sz="0" w:space="0" w:color="auto"/>
                    <w:right w:val="none" w:sz="0" w:space="0" w:color="auto"/>
                  </w:divBdr>
                </w:div>
                <w:div w:id="1084960438">
                  <w:marLeft w:val="0"/>
                  <w:marRight w:val="0"/>
                  <w:marTop w:val="0"/>
                  <w:marBottom w:val="0"/>
                  <w:divBdr>
                    <w:top w:val="none" w:sz="0" w:space="0" w:color="auto"/>
                    <w:left w:val="none" w:sz="0" w:space="0" w:color="auto"/>
                    <w:bottom w:val="none" w:sz="0" w:space="0" w:color="auto"/>
                    <w:right w:val="none" w:sz="0" w:space="0" w:color="auto"/>
                  </w:divBdr>
                </w:div>
              </w:divsChild>
            </w:div>
            <w:div w:id="1590384457">
              <w:marLeft w:val="0"/>
              <w:marRight w:val="0"/>
              <w:marTop w:val="0"/>
              <w:marBottom w:val="0"/>
              <w:divBdr>
                <w:top w:val="none" w:sz="0" w:space="0" w:color="auto"/>
                <w:left w:val="none" w:sz="0" w:space="0" w:color="auto"/>
                <w:bottom w:val="none" w:sz="0" w:space="0" w:color="auto"/>
                <w:right w:val="none" w:sz="0" w:space="0" w:color="auto"/>
              </w:divBdr>
              <w:divsChild>
                <w:div w:id="892541556">
                  <w:marLeft w:val="0"/>
                  <w:marRight w:val="0"/>
                  <w:marTop w:val="0"/>
                  <w:marBottom w:val="0"/>
                  <w:divBdr>
                    <w:top w:val="none" w:sz="0" w:space="0" w:color="auto"/>
                    <w:left w:val="none" w:sz="0" w:space="0" w:color="auto"/>
                    <w:bottom w:val="none" w:sz="0" w:space="0" w:color="auto"/>
                    <w:right w:val="none" w:sz="0" w:space="0" w:color="auto"/>
                  </w:divBdr>
                </w:div>
                <w:div w:id="1031956762">
                  <w:marLeft w:val="0"/>
                  <w:marRight w:val="0"/>
                  <w:marTop w:val="0"/>
                  <w:marBottom w:val="0"/>
                  <w:divBdr>
                    <w:top w:val="none" w:sz="0" w:space="0" w:color="auto"/>
                    <w:left w:val="none" w:sz="0" w:space="0" w:color="auto"/>
                    <w:bottom w:val="none" w:sz="0" w:space="0" w:color="auto"/>
                    <w:right w:val="none" w:sz="0" w:space="0" w:color="auto"/>
                  </w:divBdr>
                </w:div>
              </w:divsChild>
            </w:div>
            <w:div w:id="1648321361">
              <w:marLeft w:val="0"/>
              <w:marRight w:val="0"/>
              <w:marTop w:val="0"/>
              <w:marBottom w:val="0"/>
              <w:divBdr>
                <w:top w:val="none" w:sz="0" w:space="0" w:color="auto"/>
                <w:left w:val="none" w:sz="0" w:space="0" w:color="auto"/>
                <w:bottom w:val="none" w:sz="0" w:space="0" w:color="auto"/>
                <w:right w:val="none" w:sz="0" w:space="0" w:color="auto"/>
              </w:divBdr>
              <w:divsChild>
                <w:div w:id="157628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039228">
          <w:marLeft w:val="0"/>
          <w:marRight w:val="0"/>
          <w:marTop w:val="0"/>
          <w:marBottom w:val="0"/>
          <w:divBdr>
            <w:top w:val="none" w:sz="0" w:space="0" w:color="auto"/>
            <w:left w:val="none" w:sz="0" w:space="0" w:color="auto"/>
            <w:bottom w:val="none" w:sz="0" w:space="0" w:color="auto"/>
            <w:right w:val="none" w:sz="0" w:space="0" w:color="auto"/>
          </w:divBdr>
          <w:divsChild>
            <w:div w:id="319891086">
              <w:marLeft w:val="0"/>
              <w:marRight w:val="0"/>
              <w:marTop w:val="0"/>
              <w:marBottom w:val="0"/>
              <w:divBdr>
                <w:top w:val="none" w:sz="0" w:space="0" w:color="auto"/>
                <w:left w:val="none" w:sz="0" w:space="0" w:color="auto"/>
                <w:bottom w:val="none" w:sz="0" w:space="0" w:color="auto"/>
                <w:right w:val="none" w:sz="0" w:space="0" w:color="auto"/>
              </w:divBdr>
              <w:divsChild>
                <w:div w:id="166208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739361">
          <w:marLeft w:val="0"/>
          <w:marRight w:val="0"/>
          <w:marTop w:val="0"/>
          <w:marBottom w:val="0"/>
          <w:divBdr>
            <w:top w:val="none" w:sz="0" w:space="0" w:color="auto"/>
            <w:left w:val="none" w:sz="0" w:space="0" w:color="auto"/>
            <w:bottom w:val="none" w:sz="0" w:space="0" w:color="auto"/>
            <w:right w:val="none" w:sz="0" w:space="0" w:color="auto"/>
          </w:divBdr>
          <w:divsChild>
            <w:div w:id="4402302">
              <w:marLeft w:val="0"/>
              <w:marRight w:val="0"/>
              <w:marTop w:val="0"/>
              <w:marBottom w:val="0"/>
              <w:divBdr>
                <w:top w:val="none" w:sz="0" w:space="0" w:color="auto"/>
                <w:left w:val="none" w:sz="0" w:space="0" w:color="auto"/>
                <w:bottom w:val="none" w:sz="0" w:space="0" w:color="auto"/>
                <w:right w:val="none" w:sz="0" w:space="0" w:color="auto"/>
              </w:divBdr>
              <w:divsChild>
                <w:div w:id="1070495489">
                  <w:marLeft w:val="0"/>
                  <w:marRight w:val="0"/>
                  <w:marTop w:val="0"/>
                  <w:marBottom w:val="0"/>
                  <w:divBdr>
                    <w:top w:val="none" w:sz="0" w:space="0" w:color="auto"/>
                    <w:left w:val="none" w:sz="0" w:space="0" w:color="auto"/>
                    <w:bottom w:val="none" w:sz="0" w:space="0" w:color="auto"/>
                    <w:right w:val="none" w:sz="0" w:space="0" w:color="auto"/>
                  </w:divBdr>
                </w:div>
              </w:divsChild>
            </w:div>
            <w:div w:id="7562421">
              <w:marLeft w:val="0"/>
              <w:marRight w:val="0"/>
              <w:marTop w:val="0"/>
              <w:marBottom w:val="0"/>
              <w:divBdr>
                <w:top w:val="none" w:sz="0" w:space="0" w:color="auto"/>
                <w:left w:val="none" w:sz="0" w:space="0" w:color="auto"/>
                <w:bottom w:val="none" w:sz="0" w:space="0" w:color="auto"/>
                <w:right w:val="none" w:sz="0" w:space="0" w:color="auto"/>
              </w:divBdr>
              <w:divsChild>
                <w:div w:id="500777718">
                  <w:marLeft w:val="0"/>
                  <w:marRight w:val="0"/>
                  <w:marTop w:val="0"/>
                  <w:marBottom w:val="0"/>
                  <w:divBdr>
                    <w:top w:val="none" w:sz="0" w:space="0" w:color="auto"/>
                    <w:left w:val="none" w:sz="0" w:space="0" w:color="auto"/>
                    <w:bottom w:val="none" w:sz="0" w:space="0" w:color="auto"/>
                    <w:right w:val="none" w:sz="0" w:space="0" w:color="auto"/>
                  </w:divBdr>
                </w:div>
              </w:divsChild>
            </w:div>
            <w:div w:id="40710165">
              <w:marLeft w:val="0"/>
              <w:marRight w:val="0"/>
              <w:marTop w:val="0"/>
              <w:marBottom w:val="0"/>
              <w:divBdr>
                <w:top w:val="none" w:sz="0" w:space="0" w:color="auto"/>
                <w:left w:val="none" w:sz="0" w:space="0" w:color="auto"/>
                <w:bottom w:val="none" w:sz="0" w:space="0" w:color="auto"/>
                <w:right w:val="none" w:sz="0" w:space="0" w:color="auto"/>
              </w:divBdr>
              <w:divsChild>
                <w:div w:id="585654465">
                  <w:marLeft w:val="0"/>
                  <w:marRight w:val="0"/>
                  <w:marTop w:val="0"/>
                  <w:marBottom w:val="0"/>
                  <w:divBdr>
                    <w:top w:val="none" w:sz="0" w:space="0" w:color="auto"/>
                    <w:left w:val="none" w:sz="0" w:space="0" w:color="auto"/>
                    <w:bottom w:val="none" w:sz="0" w:space="0" w:color="auto"/>
                    <w:right w:val="none" w:sz="0" w:space="0" w:color="auto"/>
                  </w:divBdr>
                </w:div>
              </w:divsChild>
            </w:div>
            <w:div w:id="91438347">
              <w:marLeft w:val="0"/>
              <w:marRight w:val="0"/>
              <w:marTop w:val="0"/>
              <w:marBottom w:val="0"/>
              <w:divBdr>
                <w:top w:val="none" w:sz="0" w:space="0" w:color="auto"/>
                <w:left w:val="none" w:sz="0" w:space="0" w:color="auto"/>
                <w:bottom w:val="none" w:sz="0" w:space="0" w:color="auto"/>
                <w:right w:val="none" w:sz="0" w:space="0" w:color="auto"/>
              </w:divBdr>
              <w:divsChild>
                <w:div w:id="1552155852">
                  <w:marLeft w:val="0"/>
                  <w:marRight w:val="0"/>
                  <w:marTop w:val="0"/>
                  <w:marBottom w:val="0"/>
                  <w:divBdr>
                    <w:top w:val="none" w:sz="0" w:space="0" w:color="auto"/>
                    <w:left w:val="none" w:sz="0" w:space="0" w:color="auto"/>
                    <w:bottom w:val="none" w:sz="0" w:space="0" w:color="auto"/>
                    <w:right w:val="none" w:sz="0" w:space="0" w:color="auto"/>
                  </w:divBdr>
                </w:div>
              </w:divsChild>
            </w:div>
            <w:div w:id="107819340">
              <w:marLeft w:val="0"/>
              <w:marRight w:val="0"/>
              <w:marTop w:val="0"/>
              <w:marBottom w:val="0"/>
              <w:divBdr>
                <w:top w:val="none" w:sz="0" w:space="0" w:color="auto"/>
                <w:left w:val="none" w:sz="0" w:space="0" w:color="auto"/>
                <w:bottom w:val="none" w:sz="0" w:space="0" w:color="auto"/>
                <w:right w:val="none" w:sz="0" w:space="0" w:color="auto"/>
              </w:divBdr>
              <w:divsChild>
                <w:div w:id="1764955288">
                  <w:marLeft w:val="0"/>
                  <w:marRight w:val="0"/>
                  <w:marTop w:val="0"/>
                  <w:marBottom w:val="0"/>
                  <w:divBdr>
                    <w:top w:val="none" w:sz="0" w:space="0" w:color="auto"/>
                    <w:left w:val="none" w:sz="0" w:space="0" w:color="auto"/>
                    <w:bottom w:val="none" w:sz="0" w:space="0" w:color="auto"/>
                    <w:right w:val="none" w:sz="0" w:space="0" w:color="auto"/>
                  </w:divBdr>
                </w:div>
              </w:divsChild>
            </w:div>
            <w:div w:id="331496208">
              <w:marLeft w:val="0"/>
              <w:marRight w:val="0"/>
              <w:marTop w:val="0"/>
              <w:marBottom w:val="0"/>
              <w:divBdr>
                <w:top w:val="none" w:sz="0" w:space="0" w:color="auto"/>
                <w:left w:val="none" w:sz="0" w:space="0" w:color="auto"/>
                <w:bottom w:val="none" w:sz="0" w:space="0" w:color="auto"/>
                <w:right w:val="none" w:sz="0" w:space="0" w:color="auto"/>
              </w:divBdr>
              <w:divsChild>
                <w:div w:id="580871085">
                  <w:marLeft w:val="0"/>
                  <w:marRight w:val="0"/>
                  <w:marTop w:val="0"/>
                  <w:marBottom w:val="0"/>
                  <w:divBdr>
                    <w:top w:val="none" w:sz="0" w:space="0" w:color="auto"/>
                    <w:left w:val="none" w:sz="0" w:space="0" w:color="auto"/>
                    <w:bottom w:val="none" w:sz="0" w:space="0" w:color="auto"/>
                    <w:right w:val="none" w:sz="0" w:space="0" w:color="auto"/>
                  </w:divBdr>
                </w:div>
              </w:divsChild>
            </w:div>
            <w:div w:id="352731114">
              <w:marLeft w:val="0"/>
              <w:marRight w:val="0"/>
              <w:marTop w:val="0"/>
              <w:marBottom w:val="0"/>
              <w:divBdr>
                <w:top w:val="none" w:sz="0" w:space="0" w:color="auto"/>
                <w:left w:val="none" w:sz="0" w:space="0" w:color="auto"/>
                <w:bottom w:val="none" w:sz="0" w:space="0" w:color="auto"/>
                <w:right w:val="none" w:sz="0" w:space="0" w:color="auto"/>
              </w:divBdr>
              <w:divsChild>
                <w:div w:id="210072301">
                  <w:marLeft w:val="0"/>
                  <w:marRight w:val="0"/>
                  <w:marTop w:val="0"/>
                  <w:marBottom w:val="0"/>
                  <w:divBdr>
                    <w:top w:val="none" w:sz="0" w:space="0" w:color="auto"/>
                    <w:left w:val="none" w:sz="0" w:space="0" w:color="auto"/>
                    <w:bottom w:val="none" w:sz="0" w:space="0" w:color="auto"/>
                    <w:right w:val="none" w:sz="0" w:space="0" w:color="auto"/>
                  </w:divBdr>
                </w:div>
              </w:divsChild>
            </w:div>
            <w:div w:id="375667032">
              <w:marLeft w:val="0"/>
              <w:marRight w:val="0"/>
              <w:marTop w:val="0"/>
              <w:marBottom w:val="0"/>
              <w:divBdr>
                <w:top w:val="none" w:sz="0" w:space="0" w:color="auto"/>
                <w:left w:val="none" w:sz="0" w:space="0" w:color="auto"/>
                <w:bottom w:val="none" w:sz="0" w:space="0" w:color="auto"/>
                <w:right w:val="none" w:sz="0" w:space="0" w:color="auto"/>
              </w:divBdr>
              <w:divsChild>
                <w:div w:id="552234122">
                  <w:marLeft w:val="0"/>
                  <w:marRight w:val="0"/>
                  <w:marTop w:val="0"/>
                  <w:marBottom w:val="0"/>
                  <w:divBdr>
                    <w:top w:val="none" w:sz="0" w:space="0" w:color="auto"/>
                    <w:left w:val="none" w:sz="0" w:space="0" w:color="auto"/>
                    <w:bottom w:val="none" w:sz="0" w:space="0" w:color="auto"/>
                    <w:right w:val="none" w:sz="0" w:space="0" w:color="auto"/>
                  </w:divBdr>
                </w:div>
              </w:divsChild>
            </w:div>
            <w:div w:id="414328487">
              <w:marLeft w:val="0"/>
              <w:marRight w:val="0"/>
              <w:marTop w:val="0"/>
              <w:marBottom w:val="0"/>
              <w:divBdr>
                <w:top w:val="none" w:sz="0" w:space="0" w:color="auto"/>
                <w:left w:val="none" w:sz="0" w:space="0" w:color="auto"/>
                <w:bottom w:val="none" w:sz="0" w:space="0" w:color="auto"/>
                <w:right w:val="none" w:sz="0" w:space="0" w:color="auto"/>
              </w:divBdr>
              <w:divsChild>
                <w:div w:id="232274992">
                  <w:marLeft w:val="0"/>
                  <w:marRight w:val="0"/>
                  <w:marTop w:val="0"/>
                  <w:marBottom w:val="0"/>
                  <w:divBdr>
                    <w:top w:val="none" w:sz="0" w:space="0" w:color="auto"/>
                    <w:left w:val="none" w:sz="0" w:space="0" w:color="auto"/>
                    <w:bottom w:val="none" w:sz="0" w:space="0" w:color="auto"/>
                    <w:right w:val="none" w:sz="0" w:space="0" w:color="auto"/>
                  </w:divBdr>
                </w:div>
              </w:divsChild>
            </w:div>
            <w:div w:id="441266053">
              <w:marLeft w:val="0"/>
              <w:marRight w:val="0"/>
              <w:marTop w:val="0"/>
              <w:marBottom w:val="0"/>
              <w:divBdr>
                <w:top w:val="none" w:sz="0" w:space="0" w:color="auto"/>
                <w:left w:val="none" w:sz="0" w:space="0" w:color="auto"/>
                <w:bottom w:val="none" w:sz="0" w:space="0" w:color="auto"/>
                <w:right w:val="none" w:sz="0" w:space="0" w:color="auto"/>
              </w:divBdr>
              <w:divsChild>
                <w:div w:id="546458410">
                  <w:marLeft w:val="0"/>
                  <w:marRight w:val="0"/>
                  <w:marTop w:val="0"/>
                  <w:marBottom w:val="0"/>
                  <w:divBdr>
                    <w:top w:val="none" w:sz="0" w:space="0" w:color="auto"/>
                    <w:left w:val="none" w:sz="0" w:space="0" w:color="auto"/>
                    <w:bottom w:val="none" w:sz="0" w:space="0" w:color="auto"/>
                    <w:right w:val="none" w:sz="0" w:space="0" w:color="auto"/>
                  </w:divBdr>
                </w:div>
              </w:divsChild>
            </w:div>
            <w:div w:id="453864099">
              <w:marLeft w:val="0"/>
              <w:marRight w:val="0"/>
              <w:marTop w:val="0"/>
              <w:marBottom w:val="0"/>
              <w:divBdr>
                <w:top w:val="none" w:sz="0" w:space="0" w:color="auto"/>
                <w:left w:val="none" w:sz="0" w:space="0" w:color="auto"/>
                <w:bottom w:val="none" w:sz="0" w:space="0" w:color="auto"/>
                <w:right w:val="none" w:sz="0" w:space="0" w:color="auto"/>
              </w:divBdr>
              <w:divsChild>
                <w:div w:id="2040470344">
                  <w:marLeft w:val="0"/>
                  <w:marRight w:val="0"/>
                  <w:marTop w:val="0"/>
                  <w:marBottom w:val="0"/>
                  <w:divBdr>
                    <w:top w:val="none" w:sz="0" w:space="0" w:color="auto"/>
                    <w:left w:val="none" w:sz="0" w:space="0" w:color="auto"/>
                    <w:bottom w:val="none" w:sz="0" w:space="0" w:color="auto"/>
                    <w:right w:val="none" w:sz="0" w:space="0" w:color="auto"/>
                  </w:divBdr>
                </w:div>
              </w:divsChild>
            </w:div>
            <w:div w:id="538318806">
              <w:marLeft w:val="0"/>
              <w:marRight w:val="0"/>
              <w:marTop w:val="0"/>
              <w:marBottom w:val="0"/>
              <w:divBdr>
                <w:top w:val="none" w:sz="0" w:space="0" w:color="auto"/>
                <w:left w:val="none" w:sz="0" w:space="0" w:color="auto"/>
                <w:bottom w:val="none" w:sz="0" w:space="0" w:color="auto"/>
                <w:right w:val="none" w:sz="0" w:space="0" w:color="auto"/>
              </w:divBdr>
              <w:divsChild>
                <w:div w:id="1257977787">
                  <w:marLeft w:val="0"/>
                  <w:marRight w:val="0"/>
                  <w:marTop w:val="0"/>
                  <w:marBottom w:val="0"/>
                  <w:divBdr>
                    <w:top w:val="none" w:sz="0" w:space="0" w:color="auto"/>
                    <w:left w:val="none" w:sz="0" w:space="0" w:color="auto"/>
                    <w:bottom w:val="none" w:sz="0" w:space="0" w:color="auto"/>
                    <w:right w:val="none" w:sz="0" w:space="0" w:color="auto"/>
                  </w:divBdr>
                </w:div>
              </w:divsChild>
            </w:div>
            <w:div w:id="573859779">
              <w:marLeft w:val="0"/>
              <w:marRight w:val="0"/>
              <w:marTop w:val="0"/>
              <w:marBottom w:val="0"/>
              <w:divBdr>
                <w:top w:val="none" w:sz="0" w:space="0" w:color="auto"/>
                <w:left w:val="none" w:sz="0" w:space="0" w:color="auto"/>
                <w:bottom w:val="none" w:sz="0" w:space="0" w:color="auto"/>
                <w:right w:val="none" w:sz="0" w:space="0" w:color="auto"/>
              </w:divBdr>
              <w:divsChild>
                <w:div w:id="1289583385">
                  <w:marLeft w:val="0"/>
                  <w:marRight w:val="0"/>
                  <w:marTop w:val="0"/>
                  <w:marBottom w:val="0"/>
                  <w:divBdr>
                    <w:top w:val="none" w:sz="0" w:space="0" w:color="auto"/>
                    <w:left w:val="none" w:sz="0" w:space="0" w:color="auto"/>
                    <w:bottom w:val="none" w:sz="0" w:space="0" w:color="auto"/>
                    <w:right w:val="none" w:sz="0" w:space="0" w:color="auto"/>
                  </w:divBdr>
                </w:div>
              </w:divsChild>
            </w:div>
            <w:div w:id="607930039">
              <w:marLeft w:val="0"/>
              <w:marRight w:val="0"/>
              <w:marTop w:val="0"/>
              <w:marBottom w:val="0"/>
              <w:divBdr>
                <w:top w:val="none" w:sz="0" w:space="0" w:color="auto"/>
                <w:left w:val="none" w:sz="0" w:space="0" w:color="auto"/>
                <w:bottom w:val="none" w:sz="0" w:space="0" w:color="auto"/>
                <w:right w:val="none" w:sz="0" w:space="0" w:color="auto"/>
              </w:divBdr>
              <w:divsChild>
                <w:div w:id="139925647">
                  <w:marLeft w:val="0"/>
                  <w:marRight w:val="0"/>
                  <w:marTop w:val="0"/>
                  <w:marBottom w:val="0"/>
                  <w:divBdr>
                    <w:top w:val="none" w:sz="0" w:space="0" w:color="auto"/>
                    <w:left w:val="none" w:sz="0" w:space="0" w:color="auto"/>
                    <w:bottom w:val="none" w:sz="0" w:space="0" w:color="auto"/>
                    <w:right w:val="none" w:sz="0" w:space="0" w:color="auto"/>
                  </w:divBdr>
                </w:div>
              </w:divsChild>
            </w:div>
            <w:div w:id="649555627">
              <w:marLeft w:val="0"/>
              <w:marRight w:val="0"/>
              <w:marTop w:val="0"/>
              <w:marBottom w:val="0"/>
              <w:divBdr>
                <w:top w:val="none" w:sz="0" w:space="0" w:color="auto"/>
                <w:left w:val="none" w:sz="0" w:space="0" w:color="auto"/>
                <w:bottom w:val="none" w:sz="0" w:space="0" w:color="auto"/>
                <w:right w:val="none" w:sz="0" w:space="0" w:color="auto"/>
              </w:divBdr>
              <w:divsChild>
                <w:div w:id="248346119">
                  <w:marLeft w:val="0"/>
                  <w:marRight w:val="0"/>
                  <w:marTop w:val="0"/>
                  <w:marBottom w:val="0"/>
                  <w:divBdr>
                    <w:top w:val="none" w:sz="0" w:space="0" w:color="auto"/>
                    <w:left w:val="none" w:sz="0" w:space="0" w:color="auto"/>
                    <w:bottom w:val="none" w:sz="0" w:space="0" w:color="auto"/>
                    <w:right w:val="none" w:sz="0" w:space="0" w:color="auto"/>
                  </w:divBdr>
                  <w:divsChild>
                    <w:div w:id="1448622314">
                      <w:marLeft w:val="0"/>
                      <w:marRight w:val="0"/>
                      <w:marTop w:val="0"/>
                      <w:marBottom w:val="0"/>
                      <w:divBdr>
                        <w:top w:val="none" w:sz="0" w:space="0" w:color="auto"/>
                        <w:left w:val="none" w:sz="0" w:space="0" w:color="auto"/>
                        <w:bottom w:val="none" w:sz="0" w:space="0" w:color="auto"/>
                        <w:right w:val="none" w:sz="0" w:space="0" w:color="auto"/>
                      </w:divBdr>
                      <w:divsChild>
                        <w:div w:id="213852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516402">
                  <w:marLeft w:val="0"/>
                  <w:marRight w:val="0"/>
                  <w:marTop w:val="0"/>
                  <w:marBottom w:val="0"/>
                  <w:divBdr>
                    <w:top w:val="none" w:sz="0" w:space="0" w:color="auto"/>
                    <w:left w:val="none" w:sz="0" w:space="0" w:color="auto"/>
                    <w:bottom w:val="none" w:sz="0" w:space="0" w:color="auto"/>
                    <w:right w:val="none" w:sz="0" w:space="0" w:color="auto"/>
                  </w:divBdr>
                  <w:divsChild>
                    <w:div w:id="890961977">
                      <w:marLeft w:val="0"/>
                      <w:marRight w:val="0"/>
                      <w:marTop w:val="0"/>
                      <w:marBottom w:val="0"/>
                      <w:divBdr>
                        <w:top w:val="none" w:sz="0" w:space="0" w:color="auto"/>
                        <w:left w:val="none" w:sz="0" w:space="0" w:color="auto"/>
                        <w:bottom w:val="none" w:sz="0" w:space="0" w:color="auto"/>
                        <w:right w:val="none" w:sz="0" w:space="0" w:color="auto"/>
                      </w:divBdr>
                      <w:divsChild>
                        <w:div w:id="81568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624167">
                  <w:marLeft w:val="0"/>
                  <w:marRight w:val="0"/>
                  <w:marTop w:val="0"/>
                  <w:marBottom w:val="0"/>
                  <w:divBdr>
                    <w:top w:val="none" w:sz="0" w:space="0" w:color="auto"/>
                    <w:left w:val="none" w:sz="0" w:space="0" w:color="auto"/>
                    <w:bottom w:val="none" w:sz="0" w:space="0" w:color="auto"/>
                    <w:right w:val="none" w:sz="0" w:space="0" w:color="auto"/>
                  </w:divBdr>
                  <w:divsChild>
                    <w:div w:id="112674978">
                      <w:marLeft w:val="0"/>
                      <w:marRight w:val="0"/>
                      <w:marTop w:val="0"/>
                      <w:marBottom w:val="0"/>
                      <w:divBdr>
                        <w:top w:val="none" w:sz="0" w:space="0" w:color="auto"/>
                        <w:left w:val="none" w:sz="0" w:space="0" w:color="auto"/>
                        <w:bottom w:val="none" w:sz="0" w:space="0" w:color="auto"/>
                        <w:right w:val="none" w:sz="0" w:space="0" w:color="auto"/>
                      </w:divBdr>
                      <w:divsChild>
                        <w:div w:id="29537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427001">
              <w:marLeft w:val="0"/>
              <w:marRight w:val="0"/>
              <w:marTop w:val="0"/>
              <w:marBottom w:val="0"/>
              <w:divBdr>
                <w:top w:val="none" w:sz="0" w:space="0" w:color="auto"/>
                <w:left w:val="none" w:sz="0" w:space="0" w:color="auto"/>
                <w:bottom w:val="none" w:sz="0" w:space="0" w:color="auto"/>
                <w:right w:val="none" w:sz="0" w:space="0" w:color="auto"/>
              </w:divBdr>
              <w:divsChild>
                <w:div w:id="55320399">
                  <w:marLeft w:val="0"/>
                  <w:marRight w:val="0"/>
                  <w:marTop w:val="0"/>
                  <w:marBottom w:val="0"/>
                  <w:divBdr>
                    <w:top w:val="none" w:sz="0" w:space="0" w:color="auto"/>
                    <w:left w:val="none" w:sz="0" w:space="0" w:color="auto"/>
                    <w:bottom w:val="none" w:sz="0" w:space="0" w:color="auto"/>
                    <w:right w:val="none" w:sz="0" w:space="0" w:color="auto"/>
                  </w:divBdr>
                </w:div>
              </w:divsChild>
            </w:div>
            <w:div w:id="780488606">
              <w:marLeft w:val="0"/>
              <w:marRight w:val="0"/>
              <w:marTop w:val="0"/>
              <w:marBottom w:val="0"/>
              <w:divBdr>
                <w:top w:val="none" w:sz="0" w:space="0" w:color="auto"/>
                <w:left w:val="none" w:sz="0" w:space="0" w:color="auto"/>
                <w:bottom w:val="none" w:sz="0" w:space="0" w:color="auto"/>
                <w:right w:val="none" w:sz="0" w:space="0" w:color="auto"/>
              </w:divBdr>
              <w:divsChild>
                <w:div w:id="329529386">
                  <w:marLeft w:val="0"/>
                  <w:marRight w:val="0"/>
                  <w:marTop w:val="0"/>
                  <w:marBottom w:val="0"/>
                  <w:divBdr>
                    <w:top w:val="none" w:sz="0" w:space="0" w:color="auto"/>
                    <w:left w:val="none" w:sz="0" w:space="0" w:color="auto"/>
                    <w:bottom w:val="none" w:sz="0" w:space="0" w:color="auto"/>
                    <w:right w:val="none" w:sz="0" w:space="0" w:color="auto"/>
                  </w:divBdr>
                </w:div>
              </w:divsChild>
            </w:div>
            <w:div w:id="828407798">
              <w:marLeft w:val="0"/>
              <w:marRight w:val="0"/>
              <w:marTop w:val="0"/>
              <w:marBottom w:val="0"/>
              <w:divBdr>
                <w:top w:val="none" w:sz="0" w:space="0" w:color="auto"/>
                <w:left w:val="none" w:sz="0" w:space="0" w:color="auto"/>
                <w:bottom w:val="none" w:sz="0" w:space="0" w:color="auto"/>
                <w:right w:val="none" w:sz="0" w:space="0" w:color="auto"/>
              </w:divBdr>
              <w:divsChild>
                <w:div w:id="1107701491">
                  <w:marLeft w:val="0"/>
                  <w:marRight w:val="0"/>
                  <w:marTop w:val="0"/>
                  <w:marBottom w:val="0"/>
                  <w:divBdr>
                    <w:top w:val="none" w:sz="0" w:space="0" w:color="auto"/>
                    <w:left w:val="none" w:sz="0" w:space="0" w:color="auto"/>
                    <w:bottom w:val="none" w:sz="0" w:space="0" w:color="auto"/>
                    <w:right w:val="none" w:sz="0" w:space="0" w:color="auto"/>
                  </w:divBdr>
                </w:div>
              </w:divsChild>
            </w:div>
            <w:div w:id="854198536">
              <w:marLeft w:val="0"/>
              <w:marRight w:val="0"/>
              <w:marTop w:val="0"/>
              <w:marBottom w:val="0"/>
              <w:divBdr>
                <w:top w:val="none" w:sz="0" w:space="0" w:color="auto"/>
                <w:left w:val="none" w:sz="0" w:space="0" w:color="auto"/>
                <w:bottom w:val="none" w:sz="0" w:space="0" w:color="auto"/>
                <w:right w:val="none" w:sz="0" w:space="0" w:color="auto"/>
              </w:divBdr>
              <w:divsChild>
                <w:div w:id="670059637">
                  <w:marLeft w:val="0"/>
                  <w:marRight w:val="0"/>
                  <w:marTop w:val="0"/>
                  <w:marBottom w:val="0"/>
                  <w:divBdr>
                    <w:top w:val="none" w:sz="0" w:space="0" w:color="auto"/>
                    <w:left w:val="none" w:sz="0" w:space="0" w:color="auto"/>
                    <w:bottom w:val="none" w:sz="0" w:space="0" w:color="auto"/>
                    <w:right w:val="none" w:sz="0" w:space="0" w:color="auto"/>
                  </w:divBdr>
                </w:div>
              </w:divsChild>
            </w:div>
            <w:div w:id="908541539">
              <w:marLeft w:val="0"/>
              <w:marRight w:val="0"/>
              <w:marTop w:val="0"/>
              <w:marBottom w:val="0"/>
              <w:divBdr>
                <w:top w:val="none" w:sz="0" w:space="0" w:color="auto"/>
                <w:left w:val="none" w:sz="0" w:space="0" w:color="auto"/>
                <w:bottom w:val="none" w:sz="0" w:space="0" w:color="auto"/>
                <w:right w:val="none" w:sz="0" w:space="0" w:color="auto"/>
              </w:divBdr>
              <w:divsChild>
                <w:div w:id="174734822">
                  <w:marLeft w:val="0"/>
                  <w:marRight w:val="0"/>
                  <w:marTop w:val="0"/>
                  <w:marBottom w:val="0"/>
                  <w:divBdr>
                    <w:top w:val="none" w:sz="0" w:space="0" w:color="auto"/>
                    <w:left w:val="none" w:sz="0" w:space="0" w:color="auto"/>
                    <w:bottom w:val="none" w:sz="0" w:space="0" w:color="auto"/>
                    <w:right w:val="none" w:sz="0" w:space="0" w:color="auto"/>
                  </w:divBdr>
                </w:div>
              </w:divsChild>
            </w:div>
            <w:div w:id="925110687">
              <w:marLeft w:val="0"/>
              <w:marRight w:val="0"/>
              <w:marTop w:val="0"/>
              <w:marBottom w:val="0"/>
              <w:divBdr>
                <w:top w:val="none" w:sz="0" w:space="0" w:color="auto"/>
                <w:left w:val="none" w:sz="0" w:space="0" w:color="auto"/>
                <w:bottom w:val="none" w:sz="0" w:space="0" w:color="auto"/>
                <w:right w:val="none" w:sz="0" w:space="0" w:color="auto"/>
              </w:divBdr>
              <w:divsChild>
                <w:div w:id="154490237">
                  <w:marLeft w:val="0"/>
                  <w:marRight w:val="0"/>
                  <w:marTop w:val="0"/>
                  <w:marBottom w:val="0"/>
                  <w:divBdr>
                    <w:top w:val="none" w:sz="0" w:space="0" w:color="auto"/>
                    <w:left w:val="none" w:sz="0" w:space="0" w:color="auto"/>
                    <w:bottom w:val="none" w:sz="0" w:space="0" w:color="auto"/>
                    <w:right w:val="none" w:sz="0" w:space="0" w:color="auto"/>
                  </w:divBdr>
                </w:div>
              </w:divsChild>
            </w:div>
            <w:div w:id="972172972">
              <w:marLeft w:val="0"/>
              <w:marRight w:val="0"/>
              <w:marTop w:val="0"/>
              <w:marBottom w:val="0"/>
              <w:divBdr>
                <w:top w:val="none" w:sz="0" w:space="0" w:color="auto"/>
                <w:left w:val="none" w:sz="0" w:space="0" w:color="auto"/>
                <w:bottom w:val="none" w:sz="0" w:space="0" w:color="auto"/>
                <w:right w:val="none" w:sz="0" w:space="0" w:color="auto"/>
              </w:divBdr>
              <w:divsChild>
                <w:div w:id="1779369282">
                  <w:marLeft w:val="0"/>
                  <w:marRight w:val="0"/>
                  <w:marTop w:val="0"/>
                  <w:marBottom w:val="0"/>
                  <w:divBdr>
                    <w:top w:val="none" w:sz="0" w:space="0" w:color="auto"/>
                    <w:left w:val="none" w:sz="0" w:space="0" w:color="auto"/>
                    <w:bottom w:val="none" w:sz="0" w:space="0" w:color="auto"/>
                    <w:right w:val="none" w:sz="0" w:space="0" w:color="auto"/>
                  </w:divBdr>
                </w:div>
              </w:divsChild>
            </w:div>
            <w:div w:id="973367878">
              <w:marLeft w:val="0"/>
              <w:marRight w:val="0"/>
              <w:marTop w:val="0"/>
              <w:marBottom w:val="0"/>
              <w:divBdr>
                <w:top w:val="none" w:sz="0" w:space="0" w:color="auto"/>
                <w:left w:val="none" w:sz="0" w:space="0" w:color="auto"/>
                <w:bottom w:val="none" w:sz="0" w:space="0" w:color="auto"/>
                <w:right w:val="none" w:sz="0" w:space="0" w:color="auto"/>
              </w:divBdr>
              <w:divsChild>
                <w:div w:id="706833344">
                  <w:marLeft w:val="0"/>
                  <w:marRight w:val="0"/>
                  <w:marTop w:val="0"/>
                  <w:marBottom w:val="0"/>
                  <w:divBdr>
                    <w:top w:val="none" w:sz="0" w:space="0" w:color="auto"/>
                    <w:left w:val="none" w:sz="0" w:space="0" w:color="auto"/>
                    <w:bottom w:val="none" w:sz="0" w:space="0" w:color="auto"/>
                    <w:right w:val="none" w:sz="0" w:space="0" w:color="auto"/>
                  </w:divBdr>
                </w:div>
                <w:div w:id="2056932251">
                  <w:marLeft w:val="0"/>
                  <w:marRight w:val="0"/>
                  <w:marTop w:val="0"/>
                  <w:marBottom w:val="0"/>
                  <w:divBdr>
                    <w:top w:val="none" w:sz="0" w:space="0" w:color="auto"/>
                    <w:left w:val="none" w:sz="0" w:space="0" w:color="auto"/>
                    <w:bottom w:val="none" w:sz="0" w:space="0" w:color="auto"/>
                    <w:right w:val="none" w:sz="0" w:space="0" w:color="auto"/>
                  </w:divBdr>
                </w:div>
              </w:divsChild>
            </w:div>
            <w:div w:id="1033767792">
              <w:marLeft w:val="0"/>
              <w:marRight w:val="0"/>
              <w:marTop w:val="0"/>
              <w:marBottom w:val="0"/>
              <w:divBdr>
                <w:top w:val="none" w:sz="0" w:space="0" w:color="auto"/>
                <w:left w:val="none" w:sz="0" w:space="0" w:color="auto"/>
                <w:bottom w:val="none" w:sz="0" w:space="0" w:color="auto"/>
                <w:right w:val="none" w:sz="0" w:space="0" w:color="auto"/>
              </w:divBdr>
              <w:divsChild>
                <w:div w:id="418603957">
                  <w:marLeft w:val="0"/>
                  <w:marRight w:val="0"/>
                  <w:marTop w:val="0"/>
                  <w:marBottom w:val="0"/>
                  <w:divBdr>
                    <w:top w:val="none" w:sz="0" w:space="0" w:color="auto"/>
                    <w:left w:val="none" w:sz="0" w:space="0" w:color="auto"/>
                    <w:bottom w:val="none" w:sz="0" w:space="0" w:color="auto"/>
                    <w:right w:val="none" w:sz="0" w:space="0" w:color="auto"/>
                  </w:divBdr>
                </w:div>
              </w:divsChild>
            </w:div>
            <w:div w:id="1034498773">
              <w:marLeft w:val="0"/>
              <w:marRight w:val="0"/>
              <w:marTop w:val="0"/>
              <w:marBottom w:val="0"/>
              <w:divBdr>
                <w:top w:val="none" w:sz="0" w:space="0" w:color="auto"/>
                <w:left w:val="none" w:sz="0" w:space="0" w:color="auto"/>
                <w:bottom w:val="none" w:sz="0" w:space="0" w:color="auto"/>
                <w:right w:val="none" w:sz="0" w:space="0" w:color="auto"/>
              </w:divBdr>
              <w:divsChild>
                <w:div w:id="1676684773">
                  <w:marLeft w:val="0"/>
                  <w:marRight w:val="0"/>
                  <w:marTop w:val="0"/>
                  <w:marBottom w:val="0"/>
                  <w:divBdr>
                    <w:top w:val="none" w:sz="0" w:space="0" w:color="auto"/>
                    <w:left w:val="none" w:sz="0" w:space="0" w:color="auto"/>
                    <w:bottom w:val="none" w:sz="0" w:space="0" w:color="auto"/>
                    <w:right w:val="none" w:sz="0" w:space="0" w:color="auto"/>
                  </w:divBdr>
                </w:div>
              </w:divsChild>
            </w:div>
            <w:div w:id="1182889912">
              <w:marLeft w:val="0"/>
              <w:marRight w:val="0"/>
              <w:marTop w:val="0"/>
              <w:marBottom w:val="0"/>
              <w:divBdr>
                <w:top w:val="none" w:sz="0" w:space="0" w:color="auto"/>
                <w:left w:val="none" w:sz="0" w:space="0" w:color="auto"/>
                <w:bottom w:val="none" w:sz="0" w:space="0" w:color="auto"/>
                <w:right w:val="none" w:sz="0" w:space="0" w:color="auto"/>
              </w:divBdr>
              <w:divsChild>
                <w:div w:id="650329835">
                  <w:marLeft w:val="0"/>
                  <w:marRight w:val="0"/>
                  <w:marTop w:val="0"/>
                  <w:marBottom w:val="0"/>
                  <w:divBdr>
                    <w:top w:val="none" w:sz="0" w:space="0" w:color="auto"/>
                    <w:left w:val="none" w:sz="0" w:space="0" w:color="auto"/>
                    <w:bottom w:val="none" w:sz="0" w:space="0" w:color="auto"/>
                    <w:right w:val="none" w:sz="0" w:space="0" w:color="auto"/>
                  </w:divBdr>
                </w:div>
              </w:divsChild>
            </w:div>
            <w:div w:id="1330055911">
              <w:marLeft w:val="0"/>
              <w:marRight w:val="0"/>
              <w:marTop w:val="0"/>
              <w:marBottom w:val="0"/>
              <w:divBdr>
                <w:top w:val="none" w:sz="0" w:space="0" w:color="auto"/>
                <w:left w:val="none" w:sz="0" w:space="0" w:color="auto"/>
                <w:bottom w:val="none" w:sz="0" w:space="0" w:color="auto"/>
                <w:right w:val="none" w:sz="0" w:space="0" w:color="auto"/>
              </w:divBdr>
              <w:divsChild>
                <w:div w:id="1072967759">
                  <w:marLeft w:val="0"/>
                  <w:marRight w:val="0"/>
                  <w:marTop w:val="0"/>
                  <w:marBottom w:val="0"/>
                  <w:divBdr>
                    <w:top w:val="none" w:sz="0" w:space="0" w:color="auto"/>
                    <w:left w:val="none" w:sz="0" w:space="0" w:color="auto"/>
                    <w:bottom w:val="none" w:sz="0" w:space="0" w:color="auto"/>
                    <w:right w:val="none" w:sz="0" w:space="0" w:color="auto"/>
                  </w:divBdr>
                </w:div>
              </w:divsChild>
            </w:div>
            <w:div w:id="1331104486">
              <w:marLeft w:val="0"/>
              <w:marRight w:val="0"/>
              <w:marTop w:val="0"/>
              <w:marBottom w:val="0"/>
              <w:divBdr>
                <w:top w:val="none" w:sz="0" w:space="0" w:color="auto"/>
                <w:left w:val="none" w:sz="0" w:space="0" w:color="auto"/>
                <w:bottom w:val="none" w:sz="0" w:space="0" w:color="auto"/>
                <w:right w:val="none" w:sz="0" w:space="0" w:color="auto"/>
              </w:divBdr>
              <w:divsChild>
                <w:div w:id="245846325">
                  <w:marLeft w:val="0"/>
                  <w:marRight w:val="0"/>
                  <w:marTop w:val="0"/>
                  <w:marBottom w:val="0"/>
                  <w:divBdr>
                    <w:top w:val="none" w:sz="0" w:space="0" w:color="auto"/>
                    <w:left w:val="none" w:sz="0" w:space="0" w:color="auto"/>
                    <w:bottom w:val="none" w:sz="0" w:space="0" w:color="auto"/>
                    <w:right w:val="none" w:sz="0" w:space="0" w:color="auto"/>
                  </w:divBdr>
                  <w:divsChild>
                    <w:div w:id="1781681788">
                      <w:marLeft w:val="0"/>
                      <w:marRight w:val="0"/>
                      <w:marTop w:val="0"/>
                      <w:marBottom w:val="0"/>
                      <w:divBdr>
                        <w:top w:val="none" w:sz="0" w:space="0" w:color="auto"/>
                        <w:left w:val="none" w:sz="0" w:space="0" w:color="auto"/>
                        <w:bottom w:val="none" w:sz="0" w:space="0" w:color="auto"/>
                        <w:right w:val="none" w:sz="0" w:space="0" w:color="auto"/>
                      </w:divBdr>
                    </w:div>
                  </w:divsChild>
                </w:div>
                <w:div w:id="328141116">
                  <w:marLeft w:val="0"/>
                  <w:marRight w:val="0"/>
                  <w:marTop w:val="0"/>
                  <w:marBottom w:val="0"/>
                  <w:divBdr>
                    <w:top w:val="none" w:sz="0" w:space="0" w:color="auto"/>
                    <w:left w:val="none" w:sz="0" w:space="0" w:color="auto"/>
                    <w:bottom w:val="none" w:sz="0" w:space="0" w:color="auto"/>
                    <w:right w:val="none" w:sz="0" w:space="0" w:color="auto"/>
                  </w:divBdr>
                  <w:divsChild>
                    <w:div w:id="1897625215">
                      <w:marLeft w:val="0"/>
                      <w:marRight w:val="0"/>
                      <w:marTop w:val="0"/>
                      <w:marBottom w:val="0"/>
                      <w:divBdr>
                        <w:top w:val="none" w:sz="0" w:space="0" w:color="auto"/>
                        <w:left w:val="none" w:sz="0" w:space="0" w:color="auto"/>
                        <w:bottom w:val="none" w:sz="0" w:space="0" w:color="auto"/>
                        <w:right w:val="none" w:sz="0" w:space="0" w:color="auto"/>
                      </w:divBdr>
                    </w:div>
                  </w:divsChild>
                </w:div>
                <w:div w:id="598220218">
                  <w:marLeft w:val="0"/>
                  <w:marRight w:val="0"/>
                  <w:marTop w:val="0"/>
                  <w:marBottom w:val="0"/>
                  <w:divBdr>
                    <w:top w:val="none" w:sz="0" w:space="0" w:color="auto"/>
                    <w:left w:val="none" w:sz="0" w:space="0" w:color="auto"/>
                    <w:bottom w:val="none" w:sz="0" w:space="0" w:color="auto"/>
                    <w:right w:val="none" w:sz="0" w:space="0" w:color="auto"/>
                  </w:divBdr>
                  <w:divsChild>
                    <w:div w:id="1784377346">
                      <w:marLeft w:val="0"/>
                      <w:marRight w:val="0"/>
                      <w:marTop w:val="0"/>
                      <w:marBottom w:val="0"/>
                      <w:divBdr>
                        <w:top w:val="none" w:sz="0" w:space="0" w:color="auto"/>
                        <w:left w:val="none" w:sz="0" w:space="0" w:color="auto"/>
                        <w:bottom w:val="none" w:sz="0" w:space="0" w:color="auto"/>
                        <w:right w:val="none" w:sz="0" w:space="0" w:color="auto"/>
                      </w:divBdr>
                    </w:div>
                  </w:divsChild>
                </w:div>
                <w:div w:id="659114866">
                  <w:marLeft w:val="0"/>
                  <w:marRight w:val="0"/>
                  <w:marTop w:val="0"/>
                  <w:marBottom w:val="0"/>
                  <w:divBdr>
                    <w:top w:val="none" w:sz="0" w:space="0" w:color="auto"/>
                    <w:left w:val="none" w:sz="0" w:space="0" w:color="auto"/>
                    <w:bottom w:val="none" w:sz="0" w:space="0" w:color="auto"/>
                    <w:right w:val="none" w:sz="0" w:space="0" w:color="auto"/>
                  </w:divBdr>
                  <w:divsChild>
                    <w:div w:id="2146001204">
                      <w:marLeft w:val="0"/>
                      <w:marRight w:val="0"/>
                      <w:marTop w:val="0"/>
                      <w:marBottom w:val="0"/>
                      <w:divBdr>
                        <w:top w:val="none" w:sz="0" w:space="0" w:color="auto"/>
                        <w:left w:val="none" w:sz="0" w:space="0" w:color="auto"/>
                        <w:bottom w:val="none" w:sz="0" w:space="0" w:color="auto"/>
                        <w:right w:val="none" w:sz="0" w:space="0" w:color="auto"/>
                      </w:divBdr>
                    </w:div>
                  </w:divsChild>
                </w:div>
                <w:div w:id="1536579943">
                  <w:marLeft w:val="0"/>
                  <w:marRight w:val="0"/>
                  <w:marTop w:val="0"/>
                  <w:marBottom w:val="0"/>
                  <w:divBdr>
                    <w:top w:val="none" w:sz="0" w:space="0" w:color="auto"/>
                    <w:left w:val="none" w:sz="0" w:space="0" w:color="auto"/>
                    <w:bottom w:val="none" w:sz="0" w:space="0" w:color="auto"/>
                    <w:right w:val="none" w:sz="0" w:space="0" w:color="auto"/>
                  </w:divBdr>
                  <w:divsChild>
                    <w:div w:id="1875269197">
                      <w:marLeft w:val="0"/>
                      <w:marRight w:val="0"/>
                      <w:marTop w:val="0"/>
                      <w:marBottom w:val="0"/>
                      <w:divBdr>
                        <w:top w:val="none" w:sz="0" w:space="0" w:color="auto"/>
                        <w:left w:val="none" w:sz="0" w:space="0" w:color="auto"/>
                        <w:bottom w:val="none" w:sz="0" w:space="0" w:color="auto"/>
                        <w:right w:val="none" w:sz="0" w:space="0" w:color="auto"/>
                      </w:divBdr>
                    </w:div>
                  </w:divsChild>
                </w:div>
                <w:div w:id="1979527822">
                  <w:marLeft w:val="0"/>
                  <w:marRight w:val="0"/>
                  <w:marTop w:val="0"/>
                  <w:marBottom w:val="0"/>
                  <w:divBdr>
                    <w:top w:val="none" w:sz="0" w:space="0" w:color="auto"/>
                    <w:left w:val="none" w:sz="0" w:space="0" w:color="auto"/>
                    <w:bottom w:val="none" w:sz="0" w:space="0" w:color="auto"/>
                    <w:right w:val="none" w:sz="0" w:space="0" w:color="auto"/>
                  </w:divBdr>
                  <w:divsChild>
                    <w:div w:id="1315602277">
                      <w:marLeft w:val="0"/>
                      <w:marRight w:val="0"/>
                      <w:marTop w:val="0"/>
                      <w:marBottom w:val="0"/>
                      <w:divBdr>
                        <w:top w:val="none" w:sz="0" w:space="0" w:color="auto"/>
                        <w:left w:val="none" w:sz="0" w:space="0" w:color="auto"/>
                        <w:bottom w:val="none" w:sz="0" w:space="0" w:color="auto"/>
                        <w:right w:val="none" w:sz="0" w:space="0" w:color="auto"/>
                      </w:divBdr>
                    </w:div>
                  </w:divsChild>
                </w:div>
                <w:div w:id="2145272562">
                  <w:marLeft w:val="0"/>
                  <w:marRight w:val="0"/>
                  <w:marTop w:val="0"/>
                  <w:marBottom w:val="0"/>
                  <w:divBdr>
                    <w:top w:val="none" w:sz="0" w:space="0" w:color="auto"/>
                    <w:left w:val="none" w:sz="0" w:space="0" w:color="auto"/>
                    <w:bottom w:val="none" w:sz="0" w:space="0" w:color="auto"/>
                    <w:right w:val="none" w:sz="0" w:space="0" w:color="auto"/>
                  </w:divBdr>
                  <w:divsChild>
                    <w:div w:id="88267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945179">
              <w:marLeft w:val="0"/>
              <w:marRight w:val="0"/>
              <w:marTop w:val="0"/>
              <w:marBottom w:val="0"/>
              <w:divBdr>
                <w:top w:val="none" w:sz="0" w:space="0" w:color="auto"/>
                <w:left w:val="none" w:sz="0" w:space="0" w:color="auto"/>
                <w:bottom w:val="none" w:sz="0" w:space="0" w:color="auto"/>
                <w:right w:val="none" w:sz="0" w:space="0" w:color="auto"/>
              </w:divBdr>
              <w:divsChild>
                <w:div w:id="2136218635">
                  <w:marLeft w:val="0"/>
                  <w:marRight w:val="0"/>
                  <w:marTop w:val="0"/>
                  <w:marBottom w:val="0"/>
                  <w:divBdr>
                    <w:top w:val="none" w:sz="0" w:space="0" w:color="auto"/>
                    <w:left w:val="none" w:sz="0" w:space="0" w:color="auto"/>
                    <w:bottom w:val="none" w:sz="0" w:space="0" w:color="auto"/>
                    <w:right w:val="none" w:sz="0" w:space="0" w:color="auto"/>
                  </w:divBdr>
                </w:div>
              </w:divsChild>
            </w:div>
            <w:div w:id="1378091041">
              <w:marLeft w:val="0"/>
              <w:marRight w:val="0"/>
              <w:marTop w:val="0"/>
              <w:marBottom w:val="0"/>
              <w:divBdr>
                <w:top w:val="none" w:sz="0" w:space="0" w:color="auto"/>
                <w:left w:val="none" w:sz="0" w:space="0" w:color="auto"/>
                <w:bottom w:val="none" w:sz="0" w:space="0" w:color="auto"/>
                <w:right w:val="none" w:sz="0" w:space="0" w:color="auto"/>
              </w:divBdr>
              <w:divsChild>
                <w:div w:id="1115177287">
                  <w:marLeft w:val="0"/>
                  <w:marRight w:val="0"/>
                  <w:marTop w:val="0"/>
                  <w:marBottom w:val="0"/>
                  <w:divBdr>
                    <w:top w:val="none" w:sz="0" w:space="0" w:color="auto"/>
                    <w:left w:val="none" w:sz="0" w:space="0" w:color="auto"/>
                    <w:bottom w:val="none" w:sz="0" w:space="0" w:color="auto"/>
                    <w:right w:val="none" w:sz="0" w:space="0" w:color="auto"/>
                  </w:divBdr>
                </w:div>
              </w:divsChild>
            </w:div>
            <w:div w:id="1428230989">
              <w:marLeft w:val="0"/>
              <w:marRight w:val="0"/>
              <w:marTop w:val="0"/>
              <w:marBottom w:val="0"/>
              <w:divBdr>
                <w:top w:val="none" w:sz="0" w:space="0" w:color="auto"/>
                <w:left w:val="none" w:sz="0" w:space="0" w:color="auto"/>
                <w:bottom w:val="none" w:sz="0" w:space="0" w:color="auto"/>
                <w:right w:val="none" w:sz="0" w:space="0" w:color="auto"/>
              </w:divBdr>
              <w:divsChild>
                <w:div w:id="1505126256">
                  <w:marLeft w:val="0"/>
                  <w:marRight w:val="0"/>
                  <w:marTop w:val="0"/>
                  <w:marBottom w:val="0"/>
                  <w:divBdr>
                    <w:top w:val="none" w:sz="0" w:space="0" w:color="auto"/>
                    <w:left w:val="none" w:sz="0" w:space="0" w:color="auto"/>
                    <w:bottom w:val="none" w:sz="0" w:space="0" w:color="auto"/>
                    <w:right w:val="none" w:sz="0" w:space="0" w:color="auto"/>
                  </w:divBdr>
                </w:div>
              </w:divsChild>
            </w:div>
            <w:div w:id="1454399137">
              <w:marLeft w:val="0"/>
              <w:marRight w:val="0"/>
              <w:marTop w:val="0"/>
              <w:marBottom w:val="0"/>
              <w:divBdr>
                <w:top w:val="none" w:sz="0" w:space="0" w:color="auto"/>
                <w:left w:val="none" w:sz="0" w:space="0" w:color="auto"/>
                <w:bottom w:val="none" w:sz="0" w:space="0" w:color="auto"/>
                <w:right w:val="none" w:sz="0" w:space="0" w:color="auto"/>
              </w:divBdr>
              <w:divsChild>
                <w:div w:id="1755130815">
                  <w:marLeft w:val="0"/>
                  <w:marRight w:val="0"/>
                  <w:marTop w:val="0"/>
                  <w:marBottom w:val="0"/>
                  <w:divBdr>
                    <w:top w:val="none" w:sz="0" w:space="0" w:color="auto"/>
                    <w:left w:val="none" w:sz="0" w:space="0" w:color="auto"/>
                    <w:bottom w:val="none" w:sz="0" w:space="0" w:color="auto"/>
                    <w:right w:val="none" w:sz="0" w:space="0" w:color="auto"/>
                  </w:divBdr>
                </w:div>
              </w:divsChild>
            </w:div>
            <w:div w:id="1492060672">
              <w:marLeft w:val="0"/>
              <w:marRight w:val="0"/>
              <w:marTop w:val="0"/>
              <w:marBottom w:val="0"/>
              <w:divBdr>
                <w:top w:val="none" w:sz="0" w:space="0" w:color="auto"/>
                <w:left w:val="none" w:sz="0" w:space="0" w:color="auto"/>
                <w:bottom w:val="none" w:sz="0" w:space="0" w:color="auto"/>
                <w:right w:val="none" w:sz="0" w:space="0" w:color="auto"/>
              </w:divBdr>
              <w:divsChild>
                <w:div w:id="887301965">
                  <w:marLeft w:val="0"/>
                  <w:marRight w:val="0"/>
                  <w:marTop w:val="0"/>
                  <w:marBottom w:val="0"/>
                  <w:divBdr>
                    <w:top w:val="none" w:sz="0" w:space="0" w:color="auto"/>
                    <w:left w:val="none" w:sz="0" w:space="0" w:color="auto"/>
                    <w:bottom w:val="none" w:sz="0" w:space="0" w:color="auto"/>
                    <w:right w:val="none" w:sz="0" w:space="0" w:color="auto"/>
                  </w:divBdr>
                </w:div>
              </w:divsChild>
            </w:div>
            <w:div w:id="1495758587">
              <w:marLeft w:val="0"/>
              <w:marRight w:val="0"/>
              <w:marTop w:val="0"/>
              <w:marBottom w:val="0"/>
              <w:divBdr>
                <w:top w:val="none" w:sz="0" w:space="0" w:color="auto"/>
                <w:left w:val="none" w:sz="0" w:space="0" w:color="auto"/>
                <w:bottom w:val="none" w:sz="0" w:space="0" w:color="auto"/>
                <w:right w:val="none" w:sz="0" w:space="0" w:color="auto"/>
              </w:divBdr>
              <w:divsChild>
                <w:div w:id="1735812315">
                  <w:marLeft w:val="0"/>
                  <w:marRight w:val="0"/>
                  <w:marTop w:val="0"/>
                  <w:marBottom w:val="0"/>
                  <w:divBdr>
                    <w:top w:val="none" w:sz="0" w:space="0" w:color="auto"/>
                    <w:left w:val="none" w:sz="0" w:space="0" w:color="auto"/>
                    <w:bottom w:val="none" w:sz="0" w:space="0" w:color="auto"/>
                    <w:right w:val="none" w:sz="0" w:space="0" w:color="auto"/>
                  </w:divBdr>
                </w:div>
              </w:divsChild>
            </w:div>
            <w:div w:id="1598949275">
              <w:marLeft w:val="0"/>
              <w:marRight w:val="0"/>
              <w:marTop w:val="0"/>
              <w:marBottom w:val="0"/>
              <w:divBdr>
                <w:top w:val="none" w:sz="0" w:space="0" w:color="auto"/>
                <w:left w:val="none" w:sz="0" w:space="0" w:color="auto"/>
                <w:bottom w:val="none" w:sz="0" w:space="0" w:color="auto"/>
                <w:right w:val="none" w:sz="0" w:space="0" w:color="auto"/>
              </w:divBdr>
              <w:divsChild>
                <w:div w:id="1729760986">
                  <w:marLeft w:val="0"/>
                  <w:marRight w:val="0"/>
                  <w:marTop w:val="0"/>
                  <w:marBottom w:val="0"/>
                  <w:divBdr>
                    <w:top w:val="none" w:sz="0" w:space="0" w:color="auto"/>
                    <w:left w:val="none" w:sz="0" w:space="0" w:color="auto"/>
                    <w:bottom w:val="none" w:sz="0" w:space="0" w:color="auto"/>
                    <w:right w:val="none" w:sz="0" w:space="0" w:color="auto"/>
                  </w:divBdr>
                </w:div>
              </w:divsChild>
            </w:div>
            <w:div w:id="1621760915">
              <w:marLeft w:val="0"/>
              <w:marRight w:val="0"/>
              <w:marTop w:val="0"/>
              <w:marBottom w:val="0"/>
              <w:divBdr>
                <w:top w:val="none" w:sz="0" w:space="0" w:color="auto"/>
                <w:left w:val="none" w:sz="0" w:space="0" w:color="auto"/>
                <w:bottom w:val="none" w:sz="0" w:space="0" w:color="auto"/>
                <w:right w:val="none" w:sz="0" w:space="0" w:color="auto"/>
              </w:divBdr>
              <w:divsChild>
                <w:div w:id="837041799">
                  <w:marLeft w:val="0"/>
                  <w:marRight w:val="0"/>
                  <w:marTop w:val="0"/>
                  <w:marBottom w:val="0"/>
                  <w:divBdr>
                    <w:top w:val="none" w:sz="0" w:space="0" w:color="auto"/>
                    <w:left w:val="none" w:sz="0" w:space="0" w:color="auto"/>
                    <w:bottom w:val="none" w:sz="0" w:space="0" w:color="auto"/>
                    <w:right w:val="none" w:sz="0" w:space="0" w:color="auto"/>
                  </w:divBdr>
                </w:div>
              </w:divsChild>
            </w:div>
            <w:div w:id="1635521582">
              <w:marLeft w:val="0"/>
              <w:marRight w:val="0"/>
              <w:marTop w:val="0"/>
              <w:marBottom w:val="0"/>
              <w:divBdr>
                <w:top w:val="none" w:sz="0" w:space="0" w:color="auto"/>
                <w:left w:val="none" w:sz="0" w:space="0" w:color="auto"/>
                <w:bottom w:val="none" w:sz="0" w:space="0" w:color="auto"/>
                <w:right w:val="none" w:sz="0" w:space="0" w:color="auto"/>
              </w:divBdr>
              <w:divsChild>
                <w:div w:id="589852589">
                  <w:marLeft w:val="0"/>
                  <w:marRight w:val="0"/>
                  <w:marTop w:val="0"/>
                  <w:marBottom w:val="0"/>
                  <w:divBdr>
                    <w:top w:val="none" w:sz="0" w:space="0" w:color="auto"/>
                    <w:left w:val="none" w:sz="0" w:space="0" w:color="auto"/>
                    <w:bottom w:val="none" w:sz="0" w:space="0" w:color="auto"/>
                    <w:right w:val="none" w:sz="0" w:space="0" w:color="auto"/>
                  </w:divBdr>
                </w:div>
              </w:divsChild>
            </w:div>
            <w:div w:id="1822043123">
              <w:marLeft w:val="0"/>
              <w:marRight w:val="0"/>
              <w:marTop w:val="0"/>
              <w:marBottom w:val="0"/>
              <w:divBdr>
                <w:top w:val="none" w:sz="0" w:space="0" w:color="auto"/>
                <w:left w:val="none" w:sz="0" w:space="0" w:color="auto"/>
                <w:bottom w:val="none" w:sz="0" w:space="0" w:color="auto"/>
                <w:right w:val="none" w:sz="0" w:space="0" w:color="auto"/>
              </w:divBdr>
              <w:divsChild>
                <w:div w:id="2073191851">
                  <w:marLeft w:val="0"/>
                  <w:marRight w:val="0"/>
                  <w:marTop w:val="0"/>
                  <w:marBottom w:val="0"/>
                  <w:divBdr>
                    <w:top w:val="none" w:sz="0" w:space="0" w:color="auto"/>
                    <w:left w:val="none" w:sz="0" w:space="0" w:color="auto"/>
                    <w:bottom w:val="none" w:sz="0" w:space="0" w:color="auto"/>
                    <w:right w:val="none" w:sz="0" w:space="0" w:color="auto"/>
                  </w:divBdr>
                </w:div>
              </w:divsChild>
            </w:div>
            <w:div w:id="1842967338">
              <w:marLeft w:val="0"/>
              <w:marRight w:val="0"/>
              <w:marTop w:val="0"/>
              <w:marBottom w:val="0"/>
              <w:divBdr>
                <w:top w:val="none" w:sz="0" w:space="0" w:color="auto"/>
                <w:left w:val="none" w:sz="0" w:space="0" w:color="auto"/>
                <w:bottom w:val="none" w:sz="0" w:space="0" w:color="auto"/>
                <w:right w:val="none" w:sz="0" w:space="0" w:color="auto"/>
              </w:divBdr>
              <w:divsChild>
                <w:div w:id="864443771">
                  <w:marLeft w:val="0"/>
                  <w:marRight w:val="0"/>
                  <w:marTop w:val="0"/>
                  <w:marBottom w:val="0"/>
                  <w:divBdr>
                    <w:top w:val="none" w:sz="0" w:space="0" w:color="auto"/>
                    <w:left w:val="none" w:sz="0" w:space="0" w:color="auto"/>
                    <w:bottom w:val="none" w:sz="0" w:space="0" w:color="auto"/>
                    <w:right w:val="none" w:sz="0" w:space="0" w:color="auto"/>
                  </w:divBdr>
                </w:div>
              </w:divsChild>
            </w:div>
            <w:div w:id="1895500551">
              <w:marLeft w:val="0"/>
              <w:marRight w:val="0"/>
              <w:marTop w:val="0"/>
              <w:marBottom w:val="0"/>
              <w:divBdr>
                <w:top w:val="none" w:sz="0" w:space="0" w:color="auto"/>
                <w:left w:val="none" w:sz="0" w:space="0" w:color="auto"/>
                <w:bottom w:val="none" w:sz="0" w:space="0" w:color="auto"/>
                <w:right w:val="none" w:sz="0" w:space="0" w:color="auto"/>
              </w:divBdr>
              <w:divsChild>
                <w:div w:id="800462255">
                  <w:marLeft w:val="0"/>
                  <w:marRight w:val="0"/>
                  <w:marTop w:val="0"/>
                  <w:marBottom w:val="0"/>
                  <w:divBdr>
                    <w:top w:val="none" w:sz="0" w:space="0" w:color="auto"/>
                    <w:left w:val="none" w:sz="0" w:space="0" w:color="auto"/>
                    <w:bottom w:val="none" w:sz="0" w:space="0" w:color="auto"/>
                    <w:right w:val="none" w:sz="0" w:space="0" w:color="auto"/>
                  </w:divBdr>
                </w:div>
              </w:divsChild>
            </w:div>
            <w:div w:id="1922792331">
              <w:marLeft w:val="0"/>
              <w:marRight w:val="0"/>
              <w:marTop w:val="0"/>
              <w:marBottom w:val="0"/>
              <w:divBdr>
                <w:top w:val="none" w:sz="0" w:space="0" w:color="auto"/>
                <w:left w:val="none" w:sz="0" w:space="0" w:color="auto"/>
                <w:bottom w:val="none" w:sz="0" w:space="0" w:color="auto"/>
                <w:right w:val="none" w:sz="0" w:space="0" w:color="auto"/>
              </w:divBdr>
              <w:divsChild>
                <w:div w:id="595402837">
                  <w:marLeft w:val="0"/>
                  <w:marRight w:val="0"/>
                  <w:marTop w:val="0"/>
                  <w:marBottom w:val="0"/>
                  <w:divBdr>
                    <w:top w:val="none" w:sz="0" w:space="0" w:color="auto"/>
                    <w:left w:val="none" w:sz="0" w:space="0" w:color="auto"/>
                    <w:bottom w:val="none" w:sz="0" w:space="0" w:color="auto"/>
                    <w:right w:val="none" w:sz="0" w:space="0" w:color="auto"/>
                  </w:divBdr>
                </w:div>
              </w:divsChild>
            </w:div>
            <w:div w:id="1969966405">
              <w:marLeft w:val="0"/>
              <w:marRight w:val="0"/>
              <w:marTop w:val="0"/>
              <w:marBottom w:val="0"/>
              <w:divBdr>
                <w:top w:val="none" w:sz="0" w:space="0" w:color="auto"/>
                <w:left w:val="none" w:sz="0" w:space="0" w:color="auto"/>
                <w:bottom w:val="none" w:sz="0" w:space="0" w:color="auto"/>
                <w:right w:val="none" w:sz="0" w:space="0" w:color="auto"/>
              </w:divBdr>
              <w:divsChild>
                <w:div w:id="857887596">
                  <w:marLeft w:val="0"/>
                  <w:marRight w:val="0"/>
                  <w:marTop w:val="0"/>
                  <w:marBottom w:val="0"/>
                  <w:divBdr>
                    <w:top w:val="none" w:sz="0" w:space="0" w:color="auto"/>
                    <w:left w:val="none" w:sz="0" w:space="0" w:color="auto"/>
                    <w:bottom w:val="none" w:sz="0" w:space="0" w:color="auto"/>
                    <w:right w:val="none" w:sz="0" w:space="0" w:color="auto"/>
                  </w:divBdr>
                </w:div>
              </w:divsChild>
            </w:div>
            <w:div w:id="1994599280">
              <w:marLeft w:val="0"/>
              <w:marRight w:val="0"/>
              <w:marTop w:val="0"/>
              <w:marBottom w:val="0"/>
              <w:divBdr>
                <w:top w:val="none" w:sz="0" w:space="0" w:color="auto"/>
                <w:left w:val="none" w:sz="0" w:space="0" w:color="auto"/>
                <w:bottom w:val="none" w:sz="0" w:space="0" w:color="auto"/>
                <w:right w:val="none" w:sz="0" w:space="0" w:color="auto"/>
              </w:divBdr>
              <w:divsChild>
                <w:div w:id="253830967">
                  <w:marLeft w:val="0"/>
                  <w:marRight w:val="0"/>
                  <w:marTop w:val="0"/>
                  <w:marBottom w:val="0"/>
                  <w:divBdr>
                    <w:top w:val="none" w:sz="0" w:space="0" w:color="auto"/>
                    <w:left w:val="none" w:sz="0" w:space="0" w:color="auto"/>
                    <w:bottom w:val="none" w:sz="0" w:space="0" w:color="auto"/>
                    <w:right w:val="none" w:sz="0" w:space="0" w:color="auto"/>
                  </w:divBdr>
                </w:div>
              </w:divsChild>
            </w:div>
            <w:div w:id="1995064728">
              <w:marLeft w:val="0"/>
              <w:marRight w:val="0"/>
              <w:marTop w:val="0"/>
              <w:marBottom w:val="0"/>
              <w:divBdr>
                <w:top w:val="none" w:sz="0" w:space="0" w:color="auto"/>
                <w:left w:val="none" w:sz="0" w:space="0" w:color="auto"/>
                <w:bottom w:val="none" w:sz="0" w:space="0" w:color="auto"/>
                <w:right w:val="none" w:sz="0" w:space="0" w:color="auto"/>
              </w:divBdr>
              <w:divsChild>
                <w:div w:id="1543128969">
                  <w:marLeft w:val="0"/>
                  <w:marRight w:val="0"/>
                  <w:marTop w:val="0"/>
                  <w:marBottom w:val="0"/>
                  <w:divBdr>
                    <w:top w:val="none" w:sz="0" w:space="0" w:color="auto"/>
                    <w:left w:val="none" w:sz="0" w:space="0" w:color="auto"/>
                    <w:bottom w:val="none" w:sz="0" w:space="0" w:color="auto"/>
                    <w:right w:val="none" w:sz="0" w:space="0" w:color="auto"/>
                  </w:divBdr>
                </w:div>
              </w:divsChild>
            </w:div>
            <w:div w:id="2006204168">
              <w:marLeft w:val="0"/>
              <w:marRight w:val="0"/>
              <w:marTop w:val="0"/>
              <w:marBottom w:val="0"/>
              <w:divBdr>
                <w:top w:val="none" w:sz="0" w:space="0" w:color="auto"/>
                <w:left w:val="none" w:sz="0" w:space="0" w:color="auto"/>
                <w:bottom w:val="none" w:sz="0" w:space="0" w:color="auto"/>
                <w:right w:val="none" w:sz="0" w:space="0" w:color="auto"/>
              </w:divBdr>
              <w:divsChild>
                <w:div w:id="1004043656">
                  <w:marLeft w:val="0"/>
                  <w:marRight w:val="0"/>
                  <w:marTop w:val="0"/>
                  <w:marBottom w:val="0"/>
                  <w:divBdr>
                    <w:top w:val="none" w:sz="0" w:space="0" w:color="auto"/>
                    <w:left w:val="none" w:sz="0" w:space="0" w:color="auto"/>
                    <w:bottom w:val="none" w:sz="0" w:space="0" w:color="auto"/>
                    <w:right w:val="none" w:sz="0" w:space="0" w:color="auto"/>
                  </w:divBdr>
                </w:div>
              </w:divsChild>
            </w:div>
            <w:div w:id="2034258232">
              <w:marLeft w:val="0"/>
              <w:marRight w:val="0"/>
              <w:marTop w:val="0"/>
              <w:marBottom w:val="0"/>
              <w:divBdr>
                <w:top w:val="none" w:sz="0" w:space="0" w:color="auto"/>
                <w:left w:val="none" w:sz="0" w:space="0" w:color="auto"/>
                <w:bottom w:val="none" w:sz="0" w:space="0" w:color="auto"/>
                <w:right w:val="none" w:sz="0" w:space="0" w:color="auto"/>
              </w:divBdr>
              <w:divsChild>
                <w:div w:id="1745832231">
                  <w:marLeft w:val="0"/>
                  <w:marRight w:val="0"/>
                  <w:marTop w:val="0"/>
                  <w:marBottom w:val="0"/>
                  <w:divBdr>
                    <w:top w:val="none" w:sz="0" w:space="0" w:color="auto"/>
                    <w:left w:val="none" w:sz="0" w:space="0" w:color="auto"/>
                    <w:bottom w:val="none" w:sz="0" w:space="0" w:color="auto"/>
                    <w:right w:val="none" w:sz="0" w:space="0" w:color="auto"/>
                  </w:divBdr>
                </w:div>
              </w:divsChild>
            </w:div>
            <w:div w:id="2039429906">
              <w:marLeft w:val="0"/>
              <w:marRight w:val="0"/>
              <w:marTop w:val="0"/>
              <w:marBottom w:val="0"/>
              <w:divBdr>
                <w:top w:val="none" w:sz="0" w:space="0" w:color="auto"/>
                <w:left w:val="none" w:sz="0" w:space="0" w:color="auto"/>
                <w:bottom w:val="none" w:sz="0" w:space="0" w:color="auto"/>
                <w:right w:val="none" w:sz="0" w:space="0" w:color="auto"/>
              </w:divBdr>
              <w:divsChild>
                <w:div w:id="2016685249">
                  <w:marLeft w:val="0"/>
                  <w:marRight w:val="0"/>
                  <w:marTop w:val="0"/>
                  <w:marBottom w:val="0"/>
                  <w:divBdr>
                    <w:top w:val="none" w:sz="0" w:space="0" w:color="auto"/>
                    <w:left w:val="none" w:sz="0" w:space="0" w:color="auto"/>
                    <w:bottom w:val="none" w:sz="0" w:space="0" w:color="auto"/>
                    <w:right w:val="none" w:sz="0" w:space="0" w:color="auto"/>
                  </w:divBdr>
                </w:div>
              </w:divsChild>
            </w:div>
            <w:div w:id="2057586534">
              <w:marLeft w:val="0"/>
              <w:marRight w:val="0"/>
              <w:marTop w:val="0"/>
              <w:marBottom w:val="0"/>
              <w:divBdr>
                <w:top w:val="none" w:sz="0" w:space="0" w:color="auto"/>
                <w:left w:val="none" w:sz="0" w:space="0" w:color="auto"/>
                <w:bottom w:val="none" w:sz="0" w:space="0" w:color="auto"/>
                <w:right w:val="none" w:sz="0" w:space="0" w:color="auto"/>
              </w:divBdr>
              <w:divsChild>
                <w:div w:id="2083137689">
                  <w:marLeft w:val="0"/>
                  <w:marRight w:val="0"/>
                  <w:marTop w:val="0"/>
                  <w:marBottom w:val="0"/>
                  <w:divBdr>
                    <w:top w:val="none" w:sz="0" w:space="0" w:color="auto"/>
                    <w:left w:val="none" w:sz="0" w:space="0" w:color="auto"/>
                    <w:bottom w:val="none" w:sz="0" w:space="0" w:color="auto"/>
                    <w:right w:val="none" w:sz="0" w:space="0" w:color="auto"/>
                  </w:divBdr>
                </w:div>
              </w:divsChild>
            </w:div>
            <w:div w:id="2145614889">
              <w:marLeft w:val="0"/>
              <w:marRight w:val="0"/>
              <w:marTop w:val="0"/>
              <w:marBottom w:val="0"/>
              <w:divBdr>
                <w:top w:val="none" w:sz="0" w:space="0" w:color="auto"/>
                <w:left w:val="none" w:sz="0" w:space="0" w:color="auto"/>
                <w:bottom w:val="none" w:sz="0" w:space="0" w:color="auto"/>
                <w:right w:val="none" w:sz="0" w:space="0" w:color="auto"/>
              </w:divBdr>
              <w:divsChild>
                <w:div w:id="183896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911623">
          <w:marLeft w:val="0"/>
          <w:marRight w:val="0"/>
          <w:marTop w:val="0"/>
          <w:marBottom w:val="0"/>
          <w:divBdr>
            <w:top w:val="none" w:sz="0" w:space="0" w:color="auto"/>
            <w:left w:val="none" w:sz="0" w:space="0" w:color="auto"/>
            <w:bottom w:val="none" w:sz="0" w:space="0" w:color="auto"/>
            <w:right w:val="none" w:sz="0" w:space="0" w:color="auto"/>
          </w:divBdr>
          <w:divsChild>
            <w:div w:id="249972949">
              <w:marLeft w:val="0"/>
              <w:marRight w:val="0"/>
              <w:marTop w:val="0"/>
              <w:marBottom w:val="0"/>
              <w:divBdr>
                <w:top w:val="none" w:sz="0" w:space="0" w:color="auto"/>
                <w:left w:val="none" w:sz="0" w:space="0" w:color="auto"/>
                <w:bottom w:val="none" w:sz="0" w:space="0" w:color="auto"/>
                <w:right w:val="none" w:sz="0" w:space="0" w:color="auto"/>
              </w:divBdr>
              <w:divsChild>
                <w:div w:id="579947689">
                  <w:marLeft w:val="0"/>
                  <w:marRight w:val="0"/>
                  <w:marTop w:val="0"/>
                  <w:marBottom w:val="0"/>
                  <w:divBdr>
                    <w:top w:val="none" w:sz="0" w:space="0" w:color="auto"/>
                    <w:left w:val="none" w:sz="0" w:space="0" w:color="auto"/>
                    <w:bottom w:val="none" w:sz="0" w:space="0" w:color="auto"/>
                    <w:right w:val="none" w:sz="0" w:space="0" w:color="auto"/>
                  </w:divBdr>
                </w:div>
              </w:divsChild>
            </w:div>
            <w:div w:id="349377525">
              <w:marLeft w:val="0"/>
              <w:marRight w:val="0"/>
              <w:marTop w:val="0"/>
              <w:marBottom w:val="0"/>
              <w:divBdr>
                <w:top w:val="none" w:sz="0" w:space="0" w:color="auto"/>
                <w:left w:val="none" w:sz="0" w:space="0" w:color="auto"/>
                <w:bottom w:val="none" w:sz="0" w:space="0" w:color="auto"/>
                <w:right w:val="none" w:sz="0" w:space="0" w:color="auto"/>
              </w:divBdr>
              <w:divsChild>
                <w:div w:id="1865093789">
                  <w:marLeft w:val="0"/>
                  <w:marRight w:val="0"/>
                  <w:marTop w:val="0"/>
                  <w:marBottom w:val="0"/>
                  <w:divBdr>
                    <w:top w:val="none" w:sz="0" w:space="0" w:color="auto"/>
                    <w:left w:val="none" w:sz="0" w:space="0" w:color="auto"/>
                    <w:bottom w:val="none" w:sz="0" w:space="0" w:color="auto"/>
                    <w:right w:val="none" w:sz="0" w:space="0" w:color="auto"/>
                  </w:divBdr>
                </w:div>
              </w:divsChild>
            </w:div>
            <w:div w:id="499198318">
              <w:marLeft w:val="0"/>
              <w:marRight w:val="0"/>
              <w:marTop w:val="0"/>
              <w:marBottom w:val="0"/>
              <w:divBdr>
                <w:top w:val="none" w:sz="0" w:space="0" w:color="auto"/>
                <w:left w:val="none" w:sz="0" w:space="0" w:color="auto"/>
                <w:bottom w:val="none" w:sz="0" w:space="0" w:color="auto"/>
                <w:right w:val="none" w:sz="0" w:space="0" w:color="auto"/>
              </w:divBdr>
              <w:divsChild>
                <w:div w:id="134547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297196">
          <w:marLeft w:val="0"/>
          <w:marRight w:val="0"/>
          <w:marTop w:val="0"/>
          <w:marBottom w:val="0"/>
          <w:divBdr>
            <w:top w:val="none" w:sz="0" w:space="0" w:color="auto"/>
            <w:left w:val="none" w:sz="0" w:space="0" w:color="auto"/>
            <w:bottom w:val="none" w:sz="0" w:space="0" w:color="auto"/>
            <w:right w:val="none" w:sz="0" w:space="0" w:color="auto"/>
          </w:divBdr>
          <w:divsChild>
            <w:div w:id="100684248">
              <w:marLeft w:val="0"/>
              <w:marRight w:val="0"/>
              <w:marTop w:val="0"/>
              <w:marBottom w:val="0"/>
              <w:divBdr>
                <w:top w:val="none" w:sz="0" w:space="0" w:color="auto"/>
                <w:left w:val="none" w:sz="0" w:space="0" w:color="auto"/>
                <w:bottom w:val="none" w:sz="0" w:space="0" w:color="auto"/>
                <w:right w:val="none" w:sz="0" w:space="0" w:color="auto"/>
              </w:divBdr>
              <w:divsChild>
                <w:div w:id="788857639">
                  <w:marLeft w:val="0"/>
                  <w:marRight w:val="0"/>
                  <w:marTop w:val="0"/>
                  <w:marBottom w:val="0"/>
                  <w:divBdr>
                    <w:top w:val="none" w:sz="0" w:space="0" w:color="auto"/>
                    <w:left w:val="none" w:sz="0" w:space="0" w:color="auto"/>
                    <w:bottom w:val="none" w:sz="0" w:space="0" w:color="auto"/>
                    <w:right w:val="none" w:sz="0" w:space="0" w:color="auto"/>
                  </w:divBdr>
                </w:div>
              </w:divsChild>
            </w:div>
            <w:div w:id="116797280">
              <w:marLeft w:val="0"/>
              <w:marRight w:val="0"/>
              <w:marTop w:val="0"/>
              <w:marBottom w:val="0"/>
              <w:divBdr>
                <w:top w:val="none" w:sz="0" w:space="0" w:color="auto"/>
                <w:left w:val="none" w:sz="0" w:space="0" w:color="auto"/>
                <w:bottom w:val="none" w:sz="0" w:space="0" w:color="auto"/>
                <w:right w:val="none" w:sz="0" w:space="0" w:color="auto"/>
              </w:divBdr>
              <w:divsChild>
                <w:div w:id="329329614">
                  <w:marLeft w:val="0"/>
                  <w:marRight w:val="0"/>
                  <w:marTop w:val="0"/>
                  <w:marBottom w:val="0"/>
                  <w:divBdr>
                    <w:top w:val="none" w:sz="0" w:space="0" w:color="auto"/>
                    <w:left w:val="none" w:sz="0" w:space="0" w:color="auto"/>
                    <w:bottom w:val="none" w:sz="0" w:space="0" w:color="auto"/>
                    <w:right w:val="none" w:sz="0" w:space="0" w:color="auto"/>
                  </w:divBdr>
                </w:div>
              </w:divsChild>
            </w:div>
            <w:div w:id="136841093">
              <w:marLeft w:val="0"/>
              <w:marRight w:val="0"/>
              <w:marTop w:val="0"/>
              <w:marBottom w:val="0"/>
              <w:divBdr>
                <w:top w:val="none" w:sz="0" w:space="0" w:color="auto"/>
                <w:left w:val="none" w:sz="0" w:space="0" w:color="auto"/>
                <w:bottom w:val="none" w:sz="0" w:space="0" w:color="auto"/>
                <w:right w:val="none" w:sz="0" w:space="0" w:color="auto"/>
              </w:divBdr>
              <w:divsChild>
                <w:div w:id="8144561">
                  <w:marLeft w:val="0"/>
                  <w:marRight w:val="0"/>
                  <w:marTop w:val="0"/>
                  <w:marBottom w:val="0"/>
                  <w:divBdr>
                    <w:top w:val="none" w:sz="0" w:space="0" w:color="auto"/>
                    <w:left w:val="none" w:sz="0" w:space="0" w:color="auto"/>
                    <w:bottom w:val="none" w:sz="0" w:space="0" w:color="auto"/>
                    <w:right w:val="none" w:sz="0" w:space="0" w:color="auto"/>
                  </w:divBdr>
                </w:div>
              </w:divsChild>
            </w:div>
            <w:div w:id="228927580">
              <w:marLeft w:val="0"/>
              <w:marRight w:val="0"/>
              <w:marTop w:val="0"/>
              <w:marBottom w:val="0"/>
              <w:divBdr>
                <w:top w:val="none" w:sz="0" w:space="0" w:color="auto"/>
                <w:left w:val="none" w:sz="0" w:space="0" w:color="auto"/>
                <w:bottom w:val="none" w:sz="0" w:space="0" w:color="auto"/>
                <w:right w:val="none" w:sz="0" w:space="0" w:color="auto"/>
              </w:divBdr>
              <w:divsChild>
                <w:div w:id="1741322088">
                  <w:marLeft w:val="0"/>
                  <w:marRight w:val="0"/>
                  <w:marTop w:val="0"/>
                  <w:marBottom w:val="0"/>
                  <w:divBdr>
                    <w:top w:val="none" w:sz="0" w:space="0" w:color="auto"/>
                    <w:left w:val="none" w:sz="0" w:space="0" w:color="auto"/>
                    <w:bottom w:val="none" w:sz="0" w:space="0" w:color="auto"/>
                    <w:right w:val="none" w:sz="0" w:space="0" w:color="auto"/>
                  </w:divBdr>
                </w:div>
              </w:divsChild>
            </w:div>
            <w:div w:id="264120334">
              <w:marLeft w:val="0"/>
              <w:marRight w:val="0"/>
              <w:marTop w:val="0"/>
              <w:marBottom w:val="0"/>
              <w:divBdr>
                <w:top w:val="none" w:sz="0" w:space="0" w:color="auto"/>
                <w:left w:val="none" w:sz="0" w:space="0" w:color="auto"/>
                <w:bottom w:val="none" w:sz="0" w:space="0" w:color="auto"/>
                <w:right w:val="none" w:sz="0" w:space="0" w:color="auto"/>
              </w:divBdr>
              <w:divsChild>
                <w:div w:id="249585120">
                  <w:marLeft w:val="0"/>
                  <w:marRight w:val="0"/>
                  <w:marTop w:val="0"/>
                  <w:marBottom w:val="0"/>
                  <w:divBdr>
                    <w:top w:val="none" w:sz="0" w:space="0" w:color="auto"/>
                    <w:left w:val="none" w:sz="0" w:space="0" w:color="auto"/>
                    <w:bottom w:val="none" w:sz="0" w:space="0" w:color="auto"/>
                    <w:right w:val="none" w:sz="0" w:space="0" w:color="auto"/>
                  </w:divBdr>
                </w:div>
              </w:divsChild>
            </w:div>
            <w:div w:id="278298491">
              <w:marLeft w:val="0"/>
              <w:marRight w:val="0"/>
              <w:marTop w:val="0"/>
              <w:marBottom w:val="0"/>
              <w:divBdr>
                <w:top w:val="none" w:sz="0" w:space="0" w:color="auto"/>
                <w:left w:val="none" w:sz="0" w:space="0" w:color="auto"/>
                <w:bottom w:val="none" w:sz="0" w:space="0" w:color="auto"/>
                <w:right w:val="none" w:sz="0" w:space="0" w:color="auto"/>
              </w:divBdr>
              <w:divsChild>
                <w:div w:id="831027672">
                  <w:marLeft w:val="0"/>
                  <w:marRight w:val="0"/>
                  <w:marTop w:val="0"/>
                  <w:marBottom w:val="0"/>
                  <w:divBdr>
                    <w:top w:val="none" w:sz="0" w:space="0" w:color="auto"/>
                    <w:left w:val="none" w:sz="0" w:space="0" w:color="auto"/>
                    <w:bottom w:val="none" w:sz="0" w:space="0" w:color="auto"/>
                    <w:right w:val="none" w:sz="0" w:space="0" w:color="auto"/>
                  </w:divBdr>
                </w:div>
              </w:divsChild>
            </w:div>
            <w:div w:id="378821878">
              <w:marLeft w:val="0"/>
              <w:marRight w:val="0"/>
              <w:marTop w:val="0"/>
              <w:marBottom w:val="0"/>
              <w:divBdr>
                <w:top w:val="none" w:sz="0" w:space="0" w:color="auto"/>
                <w:left w:val="none" w:sz="0" w:space="0" w:color="auto"/>
                <w:bottom w:val="none" w:sz="0" w:space="0" w:color="auto"/>
                <w:right w:val="none" w:sz="0" w:space="0" w:color="auto"/>
              </w:divBdr>
              <w:divsChild>
                <w:div w:id="1654022882">
                  <w:marLeft w:val="0"/>
                  <w:marRight w:val="0"/>
                  <w:marTop w:val="0"/>
                  <w:marBottom w:val="0"/>
                  <w:divBdr>
                    <w:top w:val="none" w:sz="0" w:space="0" w:color="auto"/>
                    <w:left w:val="none" w:sz="0" w:space="0" w:color="auto"/>
                    <w:bottom w:val="none" w:sz="0" w:space="0" w:color="auto"/>
                    <w:right w:val="none" w:sz="0" w:space="0" w:color="auto"/>
                  </w:divBdr>
                </w:div>
              </w:divsChild>
            </w:div>
            <w:div w:id="710614982">
              <w:marLeft w:val="0"/>
              <w:marRight w:val="0"/>
              <w:marTop w:val="0"/>
              <w:marBottom w:val="0"/>
              <w:divBdr>
                <w:top w:val="none" w:sz="0" w:space="0" w:color="auto"/>
                <w:left w:val="none" w:sz="0" w:space="0" w:color="auto"/>
                <w:bottom w:val="none" w:sz="0" w:space="0" w:color="auto"/>
                <w:right w:val="none" w:sz="0" w:space="0" w:color="auto"/>
              </w:divBdr>
              <w:divsChild>
                <w:div w:id="1146312845">
                  <w:marLeft w:val="0"/>
                  <w:marRight w:val="0"/>
                  <w:marTop w:val="0"/>
                  <w:marBottom w:val="0"/>
                  <w:divBdr>
                    <w:top w:val="none" w:sz="0" w:space="0" w:color="auto"/>
                    <w:left w:val="none" w:sz="0" w:space="0" w:color="auto"/>
                    <w:bottom w:val="none" w:sz="0" w:space="0" w:color="auto"/>
                    <w:right w:val="none" w:sz="0" w:space="0" w:color="auto"/>
                  </w:divBdr>
                </w:div>
              </w:divsChild>
            </w:div>
            <w:div w:id="774515656">
              <w:marLeft w:val="0"/>
              <w:marRight w:val="0"/>
              <w:marTop w:val="0"/>
              <w:marBottom w:val="0"/>
              <w:divBdr>
                <w:top w:val="none" w:sz="0" w:space="0" w:color="auto"/>
                <w:left w:val="none" w:sz="0" w:space="0" w:color="auto"/>
                <w:bottom w:val="none" w:sz="0" w:space="0" w:color="auto"/>
                <w:right w:val="none" w:sz="0" w:space="0" w:color="auto"/>
              </w:divBdr>
              <w:divsChild>
                <w:div w:id="938368708">
                  <w:marLeft w:val="0"/>
                  <w:marRight w:val="0"/>
                  <w:marTop w:val="0"/>
                  <w:marBottom w:val="0"/>
                  <w:divBdr>
                    <w:top w:val="none" w:sz="0" w:space="0" w:color="auto"/>
                    <w:left w:val="none" w:sz="0" w:space="0" w:color="auto"/>
                    <w:bottom w:val="none" w:sz="0" w:space="0" w:color="auto"/>
                    <w:right w:val="none" w:sz="0" w:space="0" w:color="auto"/>
                  </w:divBdr>
                </w:div>
              </w:divsChild>
            </w:div>
            <w:div w:id="776146357">
              <w:marLeft w:val="0"/>
              <w:marRight w:val="0"/>
              <w:marTop w:val="0"/>
              <w:marBottom w:val="0"/>
              <w:divBdr>
                <w:top w:val="none" w:sz="0" w:space="0" w:color="auto"/>
                <w:left w:val="none" w:sz="0" w:space="0" w:color="auto"/>
                <w:bottom w:val="none" w:sz="0" w:space="0" w:color="auto"/>
                <w:right w:val="none" w:sz="0" w:space="0" w:color="auto"/>
              </w:divBdr>
              <w:divsChild>
                <w:div w:id="1107698451">
                  <w:marLeft w:val="0"/>
                  <w:marRight w:val="0"/>
                  <w:marTop w:val="0"/>
                  <w:marBottom w:val="0"/>
                  <w:divBdr>
                    <w:top w:val="none" w:sz="0" w:space="0" w:color="auto"/>
                    <w:left w:val="none" w:sz="0" w:space="0" w:color="auto"/>
                    <w:bottom w:val="none" w:sz="0" w:space="0" w:color="auto"/>
                    <w:right w:val="none" w:sz="0" w:space="0" w:color="auto"/>
                  </w:divBdr>
                </w:div>
              </w:divsChild>
            </w:div>
            <w:div w:id="875701360">
              <w:marLeft w:val="0"/>
              <w:marRight w:val="0"/>
              <w:marTop w:val="0"/>
              <w:marBottom w:val="0"/>
              <w:divBdr>
                <w:top w:val="none" w:sz="0" w:space="0" w:color="auto"/>
                <w:left w:val="none" w:sz="0" w:space="0" w:color="auto"/>
                <w:bottom w:val="none" w:sz="0" w:space="0" w:color="auto"/>
                <w:right w:val="none" w:sz="0" w:space="0" w:color="auto"/>
              </w:divBdr>
              <w:divsChild>
                <w:div w:id="1099251137">
                  <w:marLeft w:val="0"/>
                  <w:marRight w:val="0"/>
                  <w:marTop w:val="0"/>
                  <w:marBottom w:val="0"/>
                  <w:divBdr>
                    <w:top w:val="none" w:sz="0" w:space="0" w:color="auto"/>
                    <w:left w:val="none" w:sz="0" w:space="0" w:color="auto"/>
                    <w:bottom w:val="none" w:sz="0" w:space="0" w:color="auto"/>
                    <w:right w:val="none" w:sz="0" w:space="0" w:color="auto"/>
                  </w:divBdr>
                </w:div>
              </w:divsChild>
            </w:div>
            <w:div w:id="910046076">
              <w:marLeft w:val="0"/>
              <w:marRight w:val="0"/>
              <w:marTop w:val="0"/>
              <w:marBottom w:val="0"/>
              <w:divBdr>
                <w:top w:val="none" w:sz="0" w:space="0" w:color="auto"/>
                <w:left w:val="none" w:sz="0" w:space="0" w:color="auto"/>
                <w:bottom w:val="none" w:sz="0" w:space="0" w:color="auto"/>
                <w:right w:val="none" w:sz="0" w:space="0" w:color="auto"/>
              </w:divBdr>
              <w:divsChild>
                <w:div w:id="438337506">
                  <w:marLeft w:val="0"/>
                  <w:marRight w:val="0"/>
                  <w:marTop w:val="0"/>
                  <w:marBottom w:val="0"/>
                  <w:divBdr>
                    <w:top w:val="none" w:sz="0" w:space="0" w:color="auto"/>
                    <w:left w:val="none" w:sz="0" w:space="0" w:color="auto"/>
                    <w:bottom w:val="none" w:sz="0" w:space="0" w:color="auto"/>
                    <w:right w:val="none" w:sz="0" w:space="0" w:color="auto"/>
                  </w:divBdr>
                </w:div>
              </w:divsChild>
            </w:div>
            <w:div w:id="1016419600">
              <w:marLeft w:val="0"/>
              <w:marRight w:val="0"/>
              <w:marTop w:val="0"/>
              <w:marBottom w:val="0"/>
              <w:divBdr>
                <w:top w:val="none" w:sz="0" w:space="0" w:color="auto"/>
                <w:left w:val="none" w:sz="0" w:space="0" w:color="auto"/>
                <w:bottom w:val="none" w:sz="0" w:space="0" w:color="auto"/>
                <w:right w:val="none" w:sz="0" w:space="0" w:color="auto"/>
              </w:divBdr>
              <w:divsChild>
                <w:div w:id="1925869687">
                  <w:marLeft w:val="0"/>
                  <w:marRight w:val="0"/>
                  <w:marTop w:val="0"/>
                  <w:marBottom w:val="0"/>
                  <w:divBdr>
                    <w:top w:val="none" w:sz="0" w:space="0" w:color="auto"/>
                    <w:left w:val="none" w:sz="0" w:space="0" w:color="auto"/>
                    <w:bottom w:val="none" w:sz="0" w:space="0" w:color="auto"/>
                    <w:right w:val="none" w:sz="0" w:space="0" w:color="auto"/>
                  </w:divBdr>
                </w:div>
              </w:divsChild>
            </w:div>
            <w:div w:id="1068923420">
              <w:marLeft w:val="0"/>
              <w:marRight w:val="0"/>
              <w:marTop w:val="0"/>
              <w:marBottom w:val="0"/>
              <w:divBdr>
                <w:top w:val="none" w:sz="0" w:space="0" w:color="auto"/>
                <w:left w:val="none" w:sz="0" w:space="0" w:color="auto"/>
                <w:bottom w:val="none" w:sz="0" w:space="0" w:color="auto"/>
                <w:right w:val="none" w:sz="0" w:space="0" w:color="auto"/>
              </w:divBdr>
              <w:divsChild>
                <w:div w:id="1311979772">
                  <w:marLeft w:val="0"/>
                  <w:marRight w:val="0"/>
                  <w:marTop w:val="0"/>
                  <w:marBottom w:val="0"/>
                  <w:divBdr>
                    <w:top w:val="none" w:sz="0" w:space="0" w:color="auto"/>
                    <w:left w:val="none" w:sz="0" w:space="0" w:color="auto"/>
                    <w:bottom w:val="none" w:sz="0" w:space="0" w:color="auto"/>
                    <w:right w:val="none" w:sz="0" w:space="0" w:color="auto"/>
                  </w:divBdr>
                </w:div>
              </w:divsChild>
            </w:div>
            <w:div w:id="1123617865">
              <w:marLeft w:val="0"/>
              <w:marRight w:val="0"/>
              <w:marTop w:val="0"/>
              <w:marBottom w:val="0"/>
              <w:divBdr>
                <w:top w:val="none" w:sz="0" w:space="0" w:color="auto"/>
                <w:left w:val="none" w:sz="0" w:space="0" w:color="auto"/>
                <w:bottom w:val="none" w:sz="0" w:space="0" w:color="auto"/>
                <w:right w:val="none" w:sz="0" w:space="0" w:color="auto"/>
              </w:divBdr>
              <w:divsChild>
                <w:div w:id="627249241">
                  <w:marLeft w:val="0"/>
                  <w:marRight w:val="0"/>
                  <w:marTop w:val="0"/>
                  <w:marBottom w:val="0"/>
                  <w:divBdr>
                    <w:top w:val="none" w:sz="0" w:space="0" w:color="auto"/>
                    <w:left w:val="none" w:sz="0" w:space="0" w:color="auto"/>
                    <w:bottom w:val="none" w:sz="0" w:space="0" w:color="auto"/>
                    <w:right w:val="none" w:sz="0" w:space="0" w:color="auto"/>
                  </w:divBdr>
                </w:div>
              </w:divsChild>
            </w:div>
            <w:div w:id="1299653568">
              <w:marLeft w:val="0"/>
              <w:marRight w:val="0"/>
              <w:marTop w:val="0"/>
              <w:marBottom w:val="0"/>
              <w:divBdr>
                <w:top w:val="none" w:sz="0" w:space="0" w:color="auto"/>
                <w:left w:val="none" w:sz="0" w:space="0" w:color="auto"/>
                <w:bottom w:val="none" w:sz="0" w:space="0" w:color="auto"/>
                <w:right w:val="none" w:sz="0" w:space="0" w:color="auto"/>
              </w:divBdr>
              <w:divsChild>
                <w:div w:id="543370890">
                  <w:marLeft w:val="0"/>
                  <w:marRight w:val="0"/>
                  <w:marTop w:val="0"/>
                  <w:marBottom w:val="0"/>
                  <w:divBdr>
                    <w:top w:val="none" w:sz="0" w:space="0" w:color="auto"/>
                    <w:left w:val="none" w:sz="0" w:space="0" w:color="auto"/>
                    <w:bottom w:val="none" w:sz="0" w:space="0" w:color="auto"/>
                    <w:right w:val="none" w:sz="0" w:space="0" w:color="auto"/>
                  </w:divBdr>
                </w:div>
                <w:div w:id="2022779555">
                  <w:marLeft w:val="0"/>
                  <w:marRight w:val="0"/>
                  <w:marTop w:val="0"/>
                  <w:marBottom w:val="0"/>
                  <w:divBdr>
                    <w:top w:val="none" w:sz="0" w:space="0" w:color="auto"/>
                    <w:left w:val="none" w:sz="0" w:space="0" w:color="auto"/>
                    <w:bottom w:val="none" w:sz="0" w:space="0" w:color="auto"/>
                    <w:right w:val="none" w:sz="0" w:space="0" w:color="auto"/>
                  </w:divBdr>
                </w:div>
              </w:divsChild>
            </w:div>
            <w:div w:id="1350258485">
              <w:marLeft w:val="0"/>
              <w:marRight w:val="0"/>
              <w:marTop w:val="0"/>
              <w:marBottom w:val="0"/>
              <w:divBdr>
                <w:top w:val="none" w:sz="0" w:space="0" w:color="auto"/>
                <w:left w:val="none" w:sz="0" w:space="0" w:color="auto"/>
                <w:bottom w:val="none" w:sz="0" w:space="0" w:color="auto"/>
                <w:right w:val="none" w:sz="0" w:space="0" w:color="auto"/>
              </w:divBdr>
              <w:divsChild>
                <w:div w:id="645428147">
                  <w:marLeft w:val="0"/>
                  <w:marRight w:val="0"/>
                  <w:marTop w:val="0"/>
                  <w:marBottom w:val="0"/>
                  <w:divBdr>
                    <w:top w:val="none" w:sz="0" w:space="0" w:color="auto"/>
                    <w:left w:val="none" w:sz="0" w:space="0" w:color="auto"/>
                    <w:bottom w:val="none" w:sz="0" w:space="0" w:color="auto"/>
                    <w:right w:val="none" w:sz="0" w:space="0" w:color="auto"/>
                  </w:divBdr>
                </w:div>
              </w:divsChild>
            </w:div>
            <w:div w:id="1555237831">
              <w:marLeft w:val="0"/>
              <w:marRight w:val="0"/>
              <w:marTop w:val="0"/>
              <w:marBottom w:val="0"/>
              <w:divBdr>
                <w:top w:val="none" w:sz="0" w:space="0" w:color="auto"/>
                <w:left w:val="none" w:sz="0" w:space="0" w:color="auto"/>
                <w:bottom w:val="none" w:sz="0" w:space="0" w:color="auto"/>
                <w:right w:val="none" w:sz="0" w:space="0" w:color="auto"/>
              </w:divBdr>
              <w:divsChild>
                <w:div w:id="198788350">
                  <w:marLeft w:val="0"/>
                  <w:marRight w:val="0"/>
                  <w:marTop w:val="0"/>
                  <w:marBottom w:val="0"/>
                  <w:divBdr>
                    <w:top w:val="none" w:sz="0" w:space="0" w:color="auto"/>
                    <w:left w:val="none" w:sz="0" w:space="0" w:color="auto"/>
                    <w:bottom w:val="none" w:sz="0" w:space="0" w:color="auto"/>
                    <w:right w:val="none" w:sz="0" w:space="0" w:color="auto"/>
                  </w:divBdr>
                </w:div>
              </w:divsChild>
            </w:div>
            <w:div w:id="1574849266">
              <w:marLeft w:val="0"/>
              <w:marRight w:val="0"/>
              <w:marTop w:val="0"/>
              <w:marBottom w:val="0"/>
              <w:divBdr>
                <w:top w:val="none" w:sz="0" w:space="0" w:color="auto"/>
                <w:left w:val="none" w:sz="0" w:space="0" w:color="auto"/>
                <w:bottom w:val="none" w:sz="0" w:space="0" w:color="auto"/>
                <w:right w:val="none" w:sz="0" w:space="0" w:color="auto"/>
              </w:divBdr>
              <w:divsChild>
                <w:div w:id="1046296422">
                  <w:marLeft w:val="0"/>
                  <w:marRight w:val="0"/>
                  <w:marTop w:val="0"/>
                  <w:marBottom w:val="0"/>
                  <w:divBdr>
                    <w:top w:val="none" w:sz="0" w:space="0" w:color="auto"/>
                    <w:left w:val="none" w:sz="0" w:space="0" w:color="auto"/>
                    <w:bottom w:val="none" w:sz="0" w:space="0" w:color="auto"/>
                    <w:right w:val="none" w:sz="0" w:space="0" w:color="auto"/>
                  </w:divBdr>
                </w:div>
              </w:divsChild>
            </w:div>
            <w:div w:id="1627083673">
              <w:marLeft w:val="0"/>
              <w:marRight w:val="0"/>
              <w:marTop w:val="0"/>
              <w:marBottom w:val="0"/>
              <w:divBdr>
                <w:top w:val="none" w:sz="0" w:space="0" w:color="auto"/>
                <w:left w:val="none" w:sz="0" w:space="0" w:color="auto"/>
                <w:bottom w:val="none" w:sz="0" w:space="0" w:color="auto"/>
                <w:right w:val="none" w:sz="0" w:space="0" w:color="auto"/>
              </w:divBdr>
              <w:divsChild>
                <w:div w:id="1714303772">
                  <w:marLeft w:val="0"/>
                  <w:marRight w:val="0"/>
                  <w:marTop w:val="0"/>
                  <w:marBottom w:val="0"/>
                  <w:divBdr>
                    <w:top w:val="none" w:sz="0" w:space="0" w:color="auto"/>
                    <w:left w:val="none" w:sz="0" w:space="0" w:color="auto"/>
                    <w:bottom w:val="none" w:sz="0" w:space="0" w:color="auto"/>
                    <w:right w:val="none" w:sz="0" w:space="0" w:color="auto"/>
                  </w:divBdr>
                </w:div>
              </w:divsChild>
            </w:div>
            <w:div w:id="1695571788">
              <w:marLeft w:val="0"/>
              <w:marRight w:val="0"/>
              <w:marTop w:val="0"/>
              <w:marBottom w:val="0"/>
              <w:divBdr>
                <w:top w:val="none" w:sz="0" w:space="0" w:color="auto"/>
                <w:left w:val="none" w:sz="0" w:space="0" w:color="auto"/>
                <w:bottom w:val="none" w:sz="0" w:space="0" w:color="auto"/>
                <w:right w:val="none" w:sz="0" w:space="0" w:color="auto"/>
              </w:divBdr>
              <w:divsChild>
                <w:div w:id="1632327405">
                  <w:marLeft w:val="0"/>
                  <w:marRight w:val="0"/>
                  <w:marTop w:val="0"/>
                  <w:marBottom w:val="0"/>
                  <w:divBdr>
                    <w:top w:val="none" w:sz="0" w:space="0" w:color="auto"/>
                    <w:left w:val="none" w:sz="0" w:space="0" w:color="auto"/>
                    <w:bottom w:val="none" w:sz="0" w:space="0" w:color="auto"/>
                    <w:right w:val="none" w:sz="0" w:space="0" w:color="auto"/>
                  </w:divBdr>
                </w:div>
              </w:divsChild>
            </w:div>
            <w:div w:id="1778600091">
              <w:marLeft w:val="0"/>
              <w:marRight w:val="0"/>
              <w:marTop w:val="0"/>
              <w:marBottom w:val="0"/>
              <w:divBdr>
                <w:top w:val="none" w:sz="0" w:space="0" w:color="auto"/>
                <w:left w:val="none" w:sz="0" w:space="0" w:color="auto"/>
                <w:bottom w:val="none" w:sz="0" w:space="0" w:color="auto"/>
                <w:right w:val="none" w:sz="0" w:space="0" w:color="auto"/>
              </w:divBdr>
              <w:divsChild>
                <w:div w:id="1473249593">
                  <w:marLeft w:val="0"/>
                  <w:marRight w:val="0"/>
                  <w:marTop w:val="0"/>
                  <w:marBottom w:val="0"/>
                  <w:divBdr>
                    <w:top w:val="none" w:sz="0" w:space="0" w:color="auto"/>
                    <w:left w:val="none" w:sz="0" w:space="0" w:color="auto"/>
                    <w:bottom w:val="none" w:sz="0" w:space="0" w:color="auto"/>
                    <w:right w:val="none" w:sz="0" w:space="0" w:color="auto"/>
                  </w:divBdr>
                </w:div>
              </w:divsChild>
            </w:div>
            <w:div w:id="1790314150">
              <w:marLeft w:val="0"/>
              <w:marRight w:val="0"/>
              <w:marTop w:val="0"/>
              <w:marBottom w:val="0"/>
              <w:divBdr>
                <w:top w:val="none" w:sz="0" w:space="0" w:color="auto"/>
                <w:left w:val="none" w:sz="0" w:space="0" w:color="auto"/>
                <w:bottom w:val="none" w:sz="0" w:space="0" w:color="auto"/>
                <w:right w:val="none" w:sz="0" w:space="0" w:color="auto"/>
              </w:divBdr>
              <w:divsChild>
                <w:div w:id="1978878036">
                  <w:marLeft w:val="0"/>
                  <w:marRight w:val="0"/>
                  <w:marTop w:val="0"/>
                  <w:marBottom w:val="0"/>
                  <w:divBdr>
                    <w:top w:val="none" w:sz="0" w:space="0" w:color="auto"/>
                    <w:left w:val="none" w:sz="0" w:space="0" w:color="auto"/>
                    <w:bottom w:val="none" w:sz="0" w:space="0" w:color="auto"/>
                    <w:right w:val="none" w:sz="0" w:space="0" w:color="auto"/>
                  </w:divBdr>
                </w:div>
              </w:divsChild>
            </w:div>
            <w:div w:id="1809543808">
              <w:marLeft w:val="0"/>
              <w:marRight w:val="0"/>
              <w:marTop w:val="0"/>
              <w:marBottom w:val="0"/>
              <w:divBdr>
                <w:top w:val="none" w:sz="0" w:space="0" w:color="auto"/>
                <w:left w:val="none" w:sz="0" w:space="0" w:color="auto"/>
                <w:bottom w:val="none" w:sz="0" w:space="0" w:color="auto"/>
                <w:right w:val="none" w:sz="0" w:space="0" w:color="auto"/>
              </w:divBdr>
              <w:divsChild>
                <w:div w:id="943614015">
                  <w:marLeft w:val="0"/>
                  <w:marRight w:val="0"/>
                  <w:marTop w:val="0"/>
                  <w:marBottom w:val="0"/>
                  <w:divBdr>
                    <w:top w:val="none" w:sz="0" w:space="0" w:color="auto"/>
                    <w:left w:val="none" w:sz="0" w:space="0" w:color="auto"/>
                    <w:bottom w:val="none" w:sz="0" w:space="0" w:color="auto"/>
                    <w:right w:val="none" w:sz="0" w:space="0" w:color="auto"/>
                  </w:divBdr>
                </w:div>
              </w:divsChild>
            </w:div>
            <w:div w:id="1870337191">
              <w:marLeft w:val="0"/>
              <w:marRight w:val="0"/>
              <w:marTop w:val="0"/>
              <w:marBottom w:val="0"/>
              <w:divBdr>
                <w:top w:val="none" w:sz="0" w:space="0" w:color="auto"/>
                <w:left w:val="none" w:sz="0" w:space="0" w:color="auto"/>
                <w:bottom w:val="none" w:sz="0" w:space="0" w:color="auto"/>
                <w:right w:val="none" w:sz="0" w:space="0" w:color="auto"/>
              </w:divBdr>
              <w:divsChild>
                <w:div w:id="1957521004">
                  <w:marLeft w:val="0"/>
                  <w:marRight w:val="0"/>
                  <w:marTop w:val="0"/>
                  <w:marBottom w:val="0"/>
                  <w:divBdr>
                    <w:top w:val="none" w:sz="0" w:space="0" w:color="auto"/>
                    <w:left w:val="none" w:sz="0" w:space="0" w:color="auto"/>
                    <w:bottom w:val="none" w:sz="0" w:space="0" w:color="auto"/>
                    <w:right w:val="none" w:sz="0" w:space="0" w:color="auto"/>
                  </w:divBdr>
                </w:div>
              </w:divsChild>
            </w:div>
            <w:div w:id="1898202221">
              <w:marLeft w:val="0"/>
              <w:marRight w:val="0"/>
              <w:marTop w:val="0"/>
              <w:marBottom w:val="0"/>
              <w:divBdr>
                <w:top w:val="none" w:sz="0" w:space="0" w:color="auto"/>
                <w:left w:val="none" w:sz="0" w:space="0" w:color="auto"/>
                <w:bottom w:val="none" w:sz="0" w:space="0" w:color="auto"/>
                <w:right w:val="none" w:sz="0" w:space="0" w:color="auto"/>
              </w:divBdr>
              <w:divsChild>
                <w:div w:id="156774773">
                  <w:marLeft w:val="0"/>
                  <w:marRight w:val="0"/>
                  <w:marTop w:val="0"/>
                  <w:marBottom w:val="0"/>
                  <w:divBdr>
                    <w:top w:val="none" w:sz="0" w:space="0" w:color="auto"/>
                    <w:left w:val="none" w:sz="0" w:space="0" w:color="auto"/>
                    <w:bottom w:val="none" w:sz="0" w:space="0" w:color="auto"/>
                    <w:right w:val="none" w:sz="0" w:space="0" w:color="auto"/>
                  </w:divBdr>
                </w:div>
              </w:divsChild>
            </w:div>
            <w:div w:id="1985308894">
              <w:marLeft w:val="0"/>
              <w:marRight w:val="0"/>
              <w:marTop w:val="0"/>
              <w:marBottom w:val="0"/>
              <w:divBdr>
                <w:top w:val="none" w:sz="0" w:space="0" w:color="auto"/>
                <w:left w:val="none" w:sz="0" w:space="0" w:color="auto"/>
                <w:bottom w:val="none" w:sz="0" w:space="0" w:color="auto"/>
                <w:right w:val="none" w:sz="0" w:space="0" w:color="auto"/>
              </w:divBdr>
              <w:divsChild>
                <w:div w:id="857544215">
                  <w:marLeft w:val="0"/>
                  <w:marRight w:val="0"/>
                  <w:marTop w:val="0"/>
                  <w:marBottom w:val="0"/>
                  <w:divBdr>
                    <w:top w:val="none" w:sz="0" w:space="0" w:color="auto"/>
                    <w:left w:val="none" w:sz="0" w:space="0" w:color="auto"/>
                    <w:bottom w:val="none" w:sz="0" w:space="0" w:color="auto"/>
                    <w:right w:val="none" w:sz="0" w:space="0" w:color="auto"/>
                  </w:divBdr>
                </w:div>
              </w:divsChild>
            </w:div>
            <w:div w:id="2103642570">
              <w:marLeft w:val="0"/>
              <w:marRight w:val="0"/>
              <w:marTop w:val="0"/>
              <w:marBottom w:val="0"/>
              <w:divBdr>
                <w:top w:val="none" w:sz="0" w:space="0" w:color="auto"/>
                <w:left w:val="none" w:sz="0" w:space="0" w:color="auto"/>
                <w:bottom w:val="none" w:sz="0" w:space="0" w:color="auto"/>
                <w:right w:val="none" w:sz="0" w:space="0" w:color="auto"/>
              </w:divBdr>
              <w:divsChild>
                <w:div w:id="116655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614027">
          <w:marLeft w:val="0"/>
          <w:marRight w:val="0"/>
          <w:marTop w:val="0"/>
          <w:marBottom w:val="0"/>
          <w:divBdr>
            <w:top w:val="none" w:sz="0" w:space="0" w:color="auto"/>
            <w:left w:val="none" w:sz="0" w:space="0" w:color="auto"/>
            <w:bottom w:val="none" w:sz="0" w:space="0" w:color="auto"/>
            <w:right w:val="none" w:sz="0" w:space="0" w:color="auto"/>
          </w:divBdr>
          <w:divsChild>
            <w:div w:id="174618364">
              <w:marLeft w:val="0"/>
              <w:marRight w:val="0"/>
              <w:marTop w:val="0"/>
              <w:marBottom w:val="0"/>
              <w:divBdr>
                <w:top w:val="none" w:sz="0" w:space="0" w:color="auto"/>
                <w:left w:val="none" w:sz="0" w:space="0" w:color="auto"/>
                <w:bottom w:val="none" w:sz="0" w:space="0" w:color="auto"/>
                <w:right w:val="none" w:sz="0" w:space="0" w:color="auto"/>
              </w:divBdr>
              <w:divsChild>
                <w:div w:id="624778660">
                  <w:marLeft w:val="0"/>
                  <w:marRight w:val="0"/>
                  <w:marTop w:val="0"/>
                  <w:marBottom w:val="0"/>
                  <w:divBdr>
                    <w:top w:val="none" w:sz="0" w:space="0" w:color="auto"/>
                    <w:left w:val="none" w:sz="0" w:space="0" w:color="auto"/>
                    <w:bottom w:val="none" w:sz="0" w:space="0" w:color="auto"/>
                    <w:right w:val="none" w:sz="0" w:space="0" w:color="auto"/>
                  </w:divBdr>
                </w:div>
                <w:div w:id="933634832">
                  <w:marLeft w:val="0"/>
                  <w:marRight w:val="0"/>
                  <w:marTop w:val="0"/>
                  <w:marBottom w:val="0"/>
                  <w:divBdr>
                    <w:top w:val="none" w:sz="0" w:space="0" w:color="auto"/>
                    <w:left w:val="none" w:sz="0" w:space="0" w:color="auto"/>
                    <w:bottom w:val="none" w:sz="0" w:space="0" w:color="auto"/>
                    <w:right w:val="none" w:sz="0" w:space="0" w:color="auto"/>
                  </w:divBdr>
                </w:div>
              </w:divsChild>
            </w:div>
            <w:div w:id="192426241">
              <w:marLeft w:val="0"/>
              <w:marRight w:val="0"/>
              <w:marTop w:val="0"/>
              <w:marBottom w:val="0"/>
              <w:divBdr>
                <w:top w:val="none" w:sz="0" w:space="0" w:color="auto"/>
                <w:left w:val="none" w:sz="0" w:space="0" w:color="auto"/>
                <w:bottom w:val="none" w:sz="0" w:space="0" w:color="auto"/>
                <w:right w:val="none" w:sz="0" w:space="0" w:color="auto"/>
              </w:divBdr>
              <w:divsChild>
                <w:div w:id="1807894904">
                  <w:marLeft w:val="0"/>
                  <w:marRight w:val="0"/>
                  <w:marTop w:val="0"/>
                  <w:marBottom w:val="0"/>
                  <w:divBdr>
                    <w:top w:val="none" w:sz="0" w:space="0" w:color="auto"/>
                    <w:left w:val="none" w:sz="0" w:space="0" w:color="auto"/>
                    <w:bottom w:val="none" w:sz="0" w:space="0" w:color="auto"/>
                    <w:right w:val="none" w:sz="0" w:space="0" w:color="auto"/>
                  </w:divBdr>
                </w:div>
              </w:divsChild>
            </w:div>
            <w:div w:id="192961168">
              <w:marLeft w:val="0"/>
              <w:marRight w:val="0"/>
              <w:marTop w:val="0"/>
              <w:marBottom w:val="0"/>
              <w:divBdr>
                <w:top w:val="none" w:sz="0" w:space="0" w:color="auto"/>
                <w:left w:val="none" w:sz="0" w:space="0" w:color="auto"/>
                <w:bottom w:val="none" w:sz="0" w:space="0" w:color="auto"/>
                <w:right w:val="none" w:sz="0" w:space="0" w:color="auto"/>
              </w:divBdr>
              <w:divsChild>
                <w:div w:id="388918497">
                  <w:marLeft w:val="0"/>
                  <w:marRight w:val="0"/>
                  <w:marTop w:val="0"/>
                  <w:marBottom w:val="0"/>
                  <w:divBdr>
                    <w:top w:val="none" w:sz="0" w:space="0" w:color="auto"/>
                    <w:left w:val="none" w:sz="0" w:space="0" w:color="auto"/>
                    <w:bottom w:val="none" w:sz="0" w:space="0" w:color="auto"/>
                    <w:right w:val="none" w:sz="0" w:space="0" w:color="auto"/>
                  </w:divBdr>
                </w:div>
              </w:divsChild>
            </w:div>
            <w:div w:id="254900846">
              <w:marLeft w:val="0"/>
              <w:marRight w:val="0"/>
              <w:marTop w:val="0"/>
              <w:marBottom w:val="0"/>
              <w:divBdr>
                <w:top w:val="none" w:sz="0" w:space="0" w:color="auto"/>
                <w:left w:val="none" w:sz="0" w:space="0" w:color="auto"/>
                <w:bottom w:val="none" w:sz="0" w:space="0" w:color="auto"/>
                <w:right w:val="none" w:sz="0" w:space="0" w:color="auto"/>
              </w:divBdr>
              <w:divsChild>
                <w:div w:id="708342626">
                  <w:marLeft w:val="0"/>
                  <w:marRight w:val="0"/>
                  <w:marTop w:val="0"/>
                  <w:marBottom w:val="0"/>
                  <w:divBdr>
                    <w:top w:val="none" w:sz="0" w:space="0" w:color="auto"/>
                    <w:left w:val="none" w:sz="0" w:space="0" w:color="auto"/>
                    <w:bottom w:val="none" w:sz="0" w:space="0" w:color="auto"/>
                    <w:right w:val="none" w:sz="0" w:space="0" w:color="auto"/>
                  </w:divBdr>
                </w:div>
              </w:divsChild>
            </w:div>
            <w:div w:id="299918588">
              <w:marLeft w:val="0"/>
              <w:marRight w:val="0"/>
              <w:marTop w:val="0"/>
              <w:marBottom w:val="0"/>
              <w:divBdr>
                <w:top w:val="none" w:sz="0" w:space="0" w:color="auto"/>
                <w:left w:val="none" w:sz="0" w:space="0" w:color="auto"/>
                <w:bottom w:val="none" w:sz="0" w:space="0" w:color="auto"/>
                <w:right w:val="none" w:sz="0" w:space="0" w:color="auto"/>
              </w:divBdr>
              <w:divsChild>
                <w:div w:id="4215177">
                  <w:marLeft w:val="0"/>
                  <w:marRight w:val="0"/>
                  <w:marTop w:val="0"/>
                  <w:marBottom w:val="0"/>
                  <w:divBdr>
                    <w:top w:val="none" w:sz="0" w:space="0" w:color="auto"/>
                    <w:left w:val="none" w:sz="0" w:space="0" w:color="auto"/>
                    <w:bottom w:val="none" w:sz="0" w:space="0" w:color="auto"/>
                    <w:right w:val="none" w:sz="0" w:space="0" w:color="auto"/>
                  </w:divBdr>
                  <w:divsChild>
                    <w:div w:id="450321638">
                      <w:marLeft w:val="0"/>
                      <w:marRight w:val="0"/>
                      <w:marTop w:val="0"/>
                      <w:marBottom w:val="0"/>
                      <w:divBdr>
                        <w:top w:val="none" w:sz="0" w:space="0" w:color="auto"/>
                        <w:left w:val="none" w:sz="0" w:space="0" w:color="auto"/>
                        <w:bottom w:val="none" w:sz="0" w:space="0" w:color="auto"/>
                        <w:right w:val="none" w:sz="0" w:space="0" w:color="auto"/>
                      </w:divBdr>
                    </w:div>
                  </w:divsChild>
                </w:div>
                <w:div w:id="56319093">
                  <w:marLeft w:val="0"/>
                  <w:marRight w:val="0"/>
                  <w:marTop w:val="0"/>
                  <w:marBottom w:val="0"/>
                  <w:divBdr>
                    <w:top w:val="none" w:sz="0" w:space="0" w:color="auto"/>
                    <w:left w:val="none" w:sz="0" w:space="0" w:color="auto"/>
                    <w:bottom w:val="none" w:sz="0" w:space="0" w:color="auto"/>
                    <w:right w:val="none" w:sz="0" w:space="0" w:color="auto"/>
                  </w:divBdr>
                  <w:divsChild>
                    <w:div w:id="453140383">
                      <w:marLeft w:val="0"/>
                      <w:marRight w:val="0"/>
                      <w:marTop w:val="0"/>
                      <w:marBottom w:val="0"/>
                      <w:divBdr>
                        <w:top w:val="none" w:sz="0" w:space="0" w:color="auto"/>
                        <w:left w:val="none" w:sz="0" w:space="0" w:color="auto"/>
                        <w:bottom w:val="none" w:sz="0" w:space="0" w:color="auto"/>
                        <w:right w:val="none" w:sz="0" w:space="0" w:color="auto"/>
                      </w:divBdr>
                    </w:div>
                  </w:divsChild>
                </w:div>
                <w:div w:id="269239073">
                  <w:marLeft w:val="0"/>
                  <w:marRight w:val="0"/>
                  <w:marTop w:val="0"/>
                  <w:marBottom w:val="0"/>
                  <w:divBdr>
                    <w:top w:val="none" w:sz="0" w:space="0" w:color="auto"/>
                    <w:left w:val="none" w:sz="0" w:space="0" w:color="auto"/>
                    <w:bottom w:val="none" w:sz="0" w:space="0" w:color="auto"/>
                    <w:right w:val="none" w:sz="0" w:space="0" w:color="auto"/>
                  </w:divBdr>
                  <w:divsChild>
                    <w:div w:id="344982575">
                      <w:marLeft w:val="0"/>
                      <w:marRight w:val="0"/>
                      <w:marTop w:val="0"/>
                      <w:marBottom w:val="0"/>
                      <w:divBdr>
                        <w:top w:val="none" w:sz="0" w:space="0" w:color="auto"/>
                        <w:left w:val="none" w:sz="0" w:space="0" w:color="auto"/>
                        <w:bottom w:val="none" w:sz="0" w:space="0" w:color="auto"/>
                        <w:right w:val="none" w:sz="0" w:space="0" w:color="auto"/>
                      </w:divBdr>
                    </w:div>
                  </w:divsChild>
                </w:div>
                <w:div w:id="573666395">
                  <w:marLeft w:val="0"/>
                  <w:marRight w:val="0"/>
                  <w:marTop w:val="0"/>
                  <w:marBottom w:val="0"/>
                  <w:divBdr>
                    <w:top w:val="none" w:sz="0" w:space="0" w:color="auto"/>
                    <w:left w:val="none" w:sz="0" w:space="0" w:color="auto"/>
                    <w:bottom w:val="none" w:sz="0" w:space="0" w:color="auto"/>
                    <w:right w:val="none" w:sz="0" w:space="0" w:color="auto"/>
                  </w:divBdr>
                  <w:divsChild>
                    <w:div w:id="890382486">
                      <w:marLeft w:val="0"/>
                      <w:marRight w:val="0"/>
                      <w:marTop w:val="0"/>
                      <w:marBottom w:val="0"/>
                      <w:divBdr>
                        <w:top w:val="none" w:sz="0" w:space="0" w:color="auto"/>
                        <w:left w:val="none" w:sz="0" w:space="0" w:color="auto"/>
                        <w:bottom w:val="none" w:sz="0" w:space="0" w:color="auto"/>
                        <w:right w:val="none" w:sz="0" w:space="0" w:color="auto"/>
                      </w:divBdr>
                    </w:div>
                  </w:divsChild>
                </w:div>
                <w:div w:id="621886803">
                  <w:marLeft w:val="0"/>
                  <w:marRight w:val="0"/>
                  <w:marTop w:val="0"/>
                  <w:marBottom w:val="0"/>
                  <w:divBdr>
                    <w:top w:val="none" w:sz="0" w:space="0" w:color="auto"/>
                    <w:left w:val="none" w:sz="0" w:space="0" w:color="auto"/>
                    <w:bottom w:val="none" w:sz="0" w:space="0" w:color="auto"/>
                    <w:right w:val="none" w:sz="0" w:space="0" w:color="auto"/>
                  </w:divBdr>
                  <w:divsChild>
                    <w:div w:id="637952448">
                      <w:marLeft w:val="0"/>
                      <w:marRight w:val="0"/>
                      <w:marTop w:val="0"/>
                      <w:marBottom w:val="0"/>
                      <w:divBdr>
                        <w:top w:val="none" w:sz="0" w:space="0" w:color="auto"/>
                        <w:left w:val="none" w:sz="0" w:space="0" w:color="auto"/>
                        <w:bottom w:val="none" w:sz="0" w:space="0" w:color="auto"/>
                        <w:right w:val="none" w:sz="0" w:space="0" w:color="auto"/>
                      </w:divBdr>
                    </w:div>
                  </w:divsChild>
                </w:div>
                <w:div w:id="719282417">
                  <w:marLeft w:val="0"/>
                  <w:marRight w:val="0"/>
                  <w:marTop w:val="0"/>
                  <w:marBottom w:val="0"/>
                  <w:divBdr>
                    <w:top w:val="none" w:sz="0" w:space="0" w:color="auto"/>
                    <w:left w:val="none" w:sz="0" w:space="0" w:color="auto"/>
                    <w:bottom w:val="none" w:sz="0" w:space="0" w:color="auto"/>
                    <w:right w:val="none" w:sz="0" w:space="0" w:color="auto"/>
                  </w:divBdr>
                  <w:divsChild>
                    <w:div w:id="1743213415">
                      <w:marLeft w:val="0"/>
                      <w:marRight w:val="0"/>
                      <w:marTop w:val="0"/>
                      <w:marBottom w:val="0"/>
                      <w:divBdr>
                        <w:top w:val="none" w:sz="0" w:space="0" w:color="auto"/>
                        <w:left w:val="none" w:sz="0" w:space="0" w:color="auto"/>
                        <w:bottom w:val="none" w:sz="0" w:space="0" w:color="auto"/>
                        <w:right w:val="none" w:sz="0" w:space="0" w:color="auto"/>
                      </w:divBdr>
                    </w:div>
                  </w:divsChild>
                </w:div>
                <w:div w:id="916131552">
                  <w:marLeft w:val="0"/>
                  <w:marRight w:val="0"/>
                  <w:marTop w:val="0"/>
                  <w:marBottom w:val="0"/>
                  <w:divBdr>
                    <w:top w:val="none" w:sz="0" w:space="0" w:color="auto"/>
                    <w:left w:val="none" w:sz="0" w:space="0" w:color="auto"/>
                    <w:bottom w:val="none" w:sz="0" w:space="0" w:color="auto"/>
                    <w:right w:val="none" w:sz="0" w:space="0" w:color="auto"/>
                  </w:divBdr>
                  <w:divsChild>
                    <w:div w:id="85077564">
                      <w:marLeft w:val="0"/>
                      <w:marRight w:val="0"/>
                      <w:marTop w:val="0"/>
                      <w:marBottom w:val="0"/>
                      <w:divBdr>
                        <w:top w:val="none" w:sz="0" w:space="0" w:color="auto"/>
                        <w:left w:val="none" w:sz="0" w:space="0" w:color="auto"/>
                        <w:bottom w:val="none" w:sz="0" w:space="0" w:color="auto"/>
                        <w:right w:val="none" w:sz="0" w:space="0" w:color="auto"/>
                      </w:divBdr>
                    </w:div>
                  </w:divsChild>
                </w:div>
                <w:div w:id="917322199">
                  <w:marLeft w:val="0"/>
                  <w:marRight w:val="0"/>
                  <w:marTop w:val="0"/>
                  <w:marBottom w:val="0"/>
                  <w:divBdr>
                    <w:top w:val="none" w:sz="0" w:space="0" w:color="auto"/>
                    <w:left w:val="none" w:sz="0" w:space="0" w:color="auto"/>
                    <w:bottom w:val="none" w:sz="0" w:space="0" w:color="auto"/>
                    <w:right w:val="none" w:sz="0" w:space="0" w:color="auto"/>
                  </w:divBdr>
                  <w:divsChild>
                    <w:div w:id="628055211">
                      <w:marLeft w:val="0"/>
                      <w:marRight w:val="0"/>
                      <w:marTop w:val="0"/>
                      <w:marBottom w:val="0"/>
                      <w:divBdr>
                        <w:top w:val="none" w:sz="0" w:space="0" w:color="auto"/>
                        <w:left w:val="none" w:sz="0" w:space="0" w:color="auto"/>
                        <w:bottom w:val="none" w:sz="0" w:space="0" w:color="auto"/>
                        <w:right w:val="none" w:sz="0" w:space="0" w:color="auto"/>
                      </w:divBdr>
                    </w:div>
                  </w:divsChild>
                </w:div>
                <w:div w:id="1077287762">
                  <w:marLeft w:val="0"/>
                  <w:marRight w:val="0"/>
                  <w:marTop w:val="0"/>
                  <w:marBottom w:val="0"/>
                  <w:divBdr>
                    <w:top w:val="none" w:sz="0" w:space="0" w:color="auto"/>
                    <w:left w:val="none" w:sz="0" w:space="0" w:color="auto"/>
                    <w:bottom w:val="none" w:sz="0" w:space="0" w:color="auto"/>
                    <w:right w:val="none" w:sz="0" w:space="0" w:color="auto"/>
                  </w:divBdr>
                  <w:divsChild>
                    <w:div w:id="1096243561">
                      <w:marLeft w:val="0"/>
                      <w:marRight w:val="0"/>
                      <w:marTop w:val="0"/>
                      <w:marBottom w:val="0"/>
                      <w:divBdr>
                        <w:top w:val="none" w:sz="0" w:space="0" w:color="auto"/>
                        <w:left w:val="none" w:sz="0" w:space="0" w:color="auto"/>
                        <w:bottom w:val="none" w:sz="0" w:space="0" w:color="auto"/>
                        <w:right w:val="none" w:sz="0" w:space="0" w:color="auto"/>
                      </w:divBdr>
                    </w:div>
                  </w:divsChild>
                </w:div>
                <w:div w:id="1116869226">
                  <w:marLeft w:val="0"/>
                  <w:marRight w:val="0"/>
                  <w:marTop w:val="0"/>
                  <w:marBottom w:val="0"/>
                  <w:divBdr>
                    <w:top w:val="none" w:sz="0" w:space="0" w:color="auto"/>
                    <w:left w:val="none" w:sz="0" w:space="0" w:color="auto"/>
                    <w:bottom w:val="none" w:sz="0" w:space="0" w:color="auto"/>
                    <w:right w:val="none" w:sz="0" w:space="0" w:color="auto"/>
                  </w:divBdr>
                  <w:divsChild>
                    <w:div w:id="1296259974">
                      <w:marLeft w:val="0"/>
                      <w:marRight w:val="0"/>
                      <w:marTop w:val="0"/>
                      <w:marBottom w:val="0"/>
                      <w:divBdr>
                        <w:top w:val="none" w:sz="0" w:space="0" w:color="auto"/>
                        <w:left w:val="none" w:sz="0" w:space="0" w:color="auto"/>
                        <w:bottom w:val="none" w:sz="0" w:space="0" w:color="auto"/>
                        <w:right w:val="none" w:sz="0" w:space="0" w:color="auto"/>
                      </w:divBdr>
                    </w:div>
                  </w:divsChild>
                </w:div>
                <w:div w:id="1203514765">
                  <w:marLeft w:val="0"/>
                  <w:marRight w:val="0"/>
                  <w:marTop w:val="0"/>
                  <w:marBottom w:val="0"/>
                  <w:divBdr>
                    <w:top w:val="none" w:sz="0" w:space="0" w:color="auto"/>
                    <w:left w:val="none" w:sz="0" w:space="0" w:color="auto"/>
                    <w:bottom w:val="none" w:sz="0" w:space="0" w:color="auto"/>
                    <w:right w:val="none" w:sz="0" w:space="0" w:color="auto"/>
                  </w:divBdr>
                  <w:divsChild>
                    <w:div w:id="478035520">
                      <w:marLeft w:val="0"/>
                      <w:marRight w:val="0"/>
                      <w:marTop w:val="0"/>
                      <w:marBottom w:val="0"/>
                      <w:divBdr>
                        <w:top w:val="none" w:sz="0" w:space="0" w:color="auto"/>
                        <w:left w:val="none" w:sz="0" w:space="0" w:color="auto"/>
                        <w:bottom w:val="none" w:sz="0" w:space="0" w:color="auto"/>
                        <w:right w:val="none" w:sz="0" w:space="0" w:color="auto"/>
                      </w:divBdr>
                    </w:div>
                  </w:divsChild>
                </w:div>
                <w:div w:id="1569996652">
                  <w:marLeft w:val="0"/>
                  <w:marRight w:val="0"/>
                  <w:marTop w:val="0"/>
                  <w:marBottom w:val="0"/>
                  <w:divBdr>
                    <w:top w:val="none" w:sz="0" w:space="0" w:color="auto"/>
                    <w:left w:val="none" w:sz="0" w:space="0" w:color="auto"/>
                    <w:bottom w:val="none" w:sz="0" w:space="0" w:color="auto"/>
                    <w:right w:val="none" w:sz="0" w:space="0" w:color="auto"/>
                  </w:divBdr>
                  <w:divsChild>
                    <w:div w:id="2117099122">
                      <w:marLeft w:val="0"/>
                      <w:marRight w:val="0"/>
                      <w:marTop w:val="0"/>
                      <w:marBottom w:val="0"/>
                      <w:divBdr>
                        <w:top w:val="none" w:sz="0" w:space="0" w:color="auto"/>
                        <w:left w:val="none" w:sz="0" w:space="0" w:color="auto"/>
                        <w:bottom w:val="none" w:sz="0" w:space="0" w:color="auto"/>
                        <w:right w:val="none" w:sz="0" w:space="0" w:color="auto"/>
                      </w:divBdr>
                    </w:div>
                  </w:divsChild>
                </w:div>
                <w:div w:id="1592353806">
                  <w:marLeft w:val="0"/>
                  <w:marRight w:val="0"/>
                  <w:marTop w:val="0"/>
                  <w:marBottom w:val="0"/>
                  <w:divBdr>
                    <w:top w:val="none" w:sz="0" w:space="0" w:color="auto"/>
                    <w:left w:val="none" w:sz="0" w:space="0" w:color="auto"/>
                    <w:bottom w:val="none" w:sz="0" w:space="0" w:color="auto"/>
                    <w:right w:val="none" w:sz="0" w:space="0" w:color="auto"/>
                  </w:divBdr>
                  <w:divsChild>
                    <w:div w:id="1552232377">
                      <w:marLeft w:val="0"/>
                      <w:marRight w:val="0"/>
                      <w:marTop w:val="0"/>
                      <w:marBottom w:val="0"/>
                      <w:divBdr>
                        <w:top w:val="none" w:sz="0" w:space="0" w:color="auto"/>
                        <w:left w:val="none" w:sz="0" w:space="0" w:color="auto"/>
                        <w:bottom w:val="none" w:sz="0" w:space="0" w:color="auto"/>
                        <w:right w:val="none" w:sz="0" w:space="0" w:color="auto"/>
                      </w:divBdr>
                    </w:div>
                  </w:divsChild>
                </w:div>
                <w:div w:id="1899315075">
                  <w:marLeft w:val="0"/>
                  <w:marRight w:val="0"/>
                  <w:marTop w:val="0"/>
                  <w:marBottom w:val="0"/>
                  <w:divBdr>
                    <w:top w:val="none" w:sz="0" w:space="0" w:color="auto"/>
                    <w:left w:val="none" w:sz="0" w:space="0" w:color="auto"/>
                    <w:bottom w:val="none" w:sz="0" w:space="0" w:color="auto"/>
                    <w:right w:val="none" w:sz="0" w:space="0" w:color="auto"/>
                  </w:divBdr>
                  <w:divsChild>
                    <w:div w:id="320081570">
                      <w:marLeft w:val="0"/>
                      <w:marRight w:val="0"/>
                      <w:marTop w:val="0"/>
                      <w:marBottom w:val="0"/>
                      <w:divBdr>
                        <w:top w:val="none" w:sz="0" w:space="0" w:color="auto"/>
                        <w:left w:val="none" w:sz="0" w:space="0" w:color="auto"/>
                        <w:bottom w:val="none" w:sz="0" w:space="0" w:color="auto"/>
                        <w:right w:val="none" w:sz="0" w:space="0" w:color="auto"/>
                      </w:divBdr>
                    </w:div>
                  </w:divsChild>
                </w:div>
                <w:div w:id="1929071353">
                  <w:marLeft w:val="0"/>
                  <w:marRight w:val="0"/>
                  <w:marTop w:val="0"/>
                  <w:marBottom w:val="0"/>
                  <w:divBdr>
                    <w:top w:val="none" w:sz="0" w:space="0" w:color="auto"/>
                    <w:left w:val="none" w:sz="0" w:space="0" w:color="auto"/>
                    <w:bottom w:val="none" w:sz="0" w:space="0" w:color="auto"/>
                    <w:right w:val="none" w:sz="0" w:space="0" w:color="auto"/>
                  </w:divBdr>
                  <w:divsChild>
                    <w:div w:id="891502843">
                      <w:marLeft w:val="0"/>
                      <w:marRight w:val="0"/>
                      <w:marTop w:val="0"/>
                      <w:marBottom w:val="0"/>
                      <w:divBdr>
                        <w:top w:val="none" w:sz="0" w:space="0" w:color="auto"/>
                        <w:left w:val="none" w:sz="0" w:space="0" w:color="auto"/>
                        <w:bottom w:val="none" w:sz="0" w:space="0" w:color="auto"/>
                        <w:right w:val="none" w:sz="0" w:space="0" w:color="auto"/>
                      </w:divBdr>
                    </w:div>
                  </w:divsChild>
                </w:div>
                <w:div w:id="2131435194">
                  <w:marLeft w:val="0"/>
                  <w:marRight w:val="0"/>
                  <w:marTop w:val="0"/>
                  <w:marBottom w:val="0"/>
                  <w:divBdr>
                    <w:top w:val="none" w:sz="0" w:space="0" w:color="auto"/>
                    <w:left w:val="none" w:sz="0" w:space="0" w:color="auto"/>
                    <w:bottom w:val="none" w:sz="0" w:space="0" w:color="auto"/>
                    <w:right w:val="none" w:sz="0" w:space="0" w:color="auto"/>
                  </w:divBdr>
                  <w:divsChild>
                    <w:div w:id="145536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578043">
              <w:marLeft w:val="0"/>
              <w:marRight w:val="0"/>
              <w:marTop w:val="0"/>
              <w:marBottom w:val="0"/>
              <w:divBdr>
                <w:top w:val="none" w:sz="0" w:space="0" w:color="auto"/>
                <w:left w:val="none" w:sz="0" w:space="0" w:color="auto"/>
                <w:bottom w:val="none" w:sz="0" w:space="0" w:color="auto"/>
                <w:right w:val="none" w:sz="0" w:space="0" w:color="auto"/>
              </w:divBdr>
              <w:divsChild>
                <w:div w:id="274025224">
                  <w:marLeft w:val="0"/>
                  <w:marRight w:val="0"/>
                  <w:marTop w:val="0"/>
                  <w:marBottom w:val="0"/>
                  <w:divBdr>
                    <w:top w:val="none" w:sz="0" w:space="0" w:color="auto"/>
                    <w:left w:val="none" w:sz="0" w:space="0" w:color="auto"/>
                    <w:bottom w:val="none" w:sz="0" w:space="0" w:color="auto"/>
                    <w:right w:val="none" w:sz="0" w:space="0" w:color="auto"/>
                  </w:divBdr>
                </w:div>
              </w:divsChild>
            </w:div>
            <w:div w:id="596598886">
              <w:marLeft w:val="0"/>
              <w:marRight w:val="0"/>
              <w:marTop w:val="0"/>
              <w:marBottom w:val="0"/>
              <w:divBdr>
                <w:top w:val="none" w:sz="0" w:space="0" w:color="auto"/>
                <w:left w:val="none" w:sz="0" w:space="0" w:color="auto"/>
                <w:bottom w:val="none" w:sz="0" w:space="0" w:color="auto"/>
                <w:right w:val="none" w:sz="0" w:space="0" w:color="auto"/>
              </w:divBdr>
              <w:divsChild>
                <w:div w:id="725684283">
                  <w:marLeft w:val="0"/>
                  <w:marRight w:val="0"/>
                  <w:marTop w:val="0"/>
                  <w:marBottom w:val="0"/>
                  <w:divBdr>
                    <w:top w:val="none" w:sz="0" w:space="0" w:color="auto"/>
                    <w:left w:val="none" w:sz="0" w:space="0" w:color="auto"/>
                    <w:bottom w:val="none" w:sz="0" w:space="0" w:color="auto"/>
                    <w:right w:val="none" w:sz="0" w:space="0" w:color="auto"/>
                  </w:divBdr>
                </w:div>
              </w:divsChild>
            </w:div>
            <w:div w:id="657879900">
              <w:marLeft w:val="0"/>
              <w:marRight w:val="0"/>
              <w:marTop w:val="0"/>
              <w:marBottom w:val="0"/>
              <w:divBdr>
                <w:top w:val="none" w:sz="0" w:space="0" w:color="auto"/>
                <w:left w:val="none" w:sz="0" w:space="0" w:color="auto"/>
                <w:bottom w:val="none" w:sz="0" w:space="0" w:color="auto"/>
                <w:right w:val="none" w:sz="0" w:space="0" w:color="auto"/>
              </w:divBdr>
              <w:divsChild>
                <w:div w:id="1224295880">
                  <w:marLeft w:val="0"/>
                  <w:marRight w:val="0"/>
                  <w:marTop w:val="0"/>
                  <w:marBottom w:val="0"/>
                  <w:divBdr>
                    <w:top w:val="none" w:sz="0" w:space="0" w:color="auto"/>
                    <w:left w:val="none" w:sz="0" w:space="0" w:color="auto"/>
                    <w:bottom w:val="none" w:sz="0" w:space="0" w:color="auto"/>
                    <w:right w:val="none" w:sz="0" w:space="0" w:color="auto"/>
                  </w:divBdr>
                </w:div>
              </w:divsChild>
            </w:div>
            <w:div w:id="730080065">
              <w:marLeft w:val="0"/>
              <w:marRight w:val="0"/>
              <w:marTop w:val="0"/>
              <w:marBottom w:val="0"/>
              <w:divBdr>
                <w:top w:val="none" w:sz="0" w:space="0" w:color="auto"/>
                <w:left w:val="none" w:sz="0" w:space="0" w:color="auto"/>
                <w:bottom w:val="none" w:sz="0" w:space="0" w:color="auto"/>
                <w:right w:val="none" w:sz="0" w:space="0" w:color="auto"/>
              </w:divBdr>
              <w:divsChild>
                <w:div w:id="1691878121">
                  <w:marLeft w:val="0"/>
                  <w:marRight w:val="0"/>
                  <w:marTop w:val="0"/>
                  <w:marBottom w:val="0"/>
                  <w:divBdr>
                    <w:top w:val="none" w:sz="0" w:space="0" w:color="auto"/>
                    <w:left w:val="none" w:sz="0" w:space="0" w:color="auto"/>
                    <w:bottom w:val="none" w:sz="0" w:space="0" w:color="auto"/>
                    <w:right w:val="none" w:sz="0" w:space="0" w:color="auto"/>
                  </w:divBdr>
                </w:div>
              </w:divsChild>
            </w:div>
            <w:div w:id="818307005">
              <w:marLeft w:val="0"/>
              <w:marRight w:val="0"/>
              <w:marTop w:val="0"/>
              <w:marBottom w:val="0"/>
              <w:divBdr>
                <w:top w:val="none" w:sz="0" w:space="0" w:color="auto"/>
                <w:left w:val="none" w:sz="0" w:space="0" w:color="auto"/>
                <w:bottom w:val="none" w:sz="0" w:space="0" w:color="auto"/>
                <w:right w:val="none" w:sz="0" w:space="0" w:color="auto"/>
              </w:divBdr>
              <w:divsChild>
                <w:div w:id="2117288726">
                  <w:marLeft w:val="0"/>
                  <w:marRight w:val="0"/>
                  <w:marTop w:val="0"/>
                  <w:marBottom w:val="0"/>
                  <w:divBdr>
                    <w:top w:val="none" w:sz="0" w:space="0" w:color="auto"/>
                    <w:left w:val="none" w:sz="0" w:space="0" w:color="auto"/>
                    <w:bottom w:val="none" w:sz="0" w:space="0" w:color="auto"/>
                    <w:right w:val="none" w:sz="0" w:space="0" w:color="auto"/>
                  </w:divBdr>
                </w:div>
              </w:divsChild>
            </w:div>
            <w:div w:id="868106706">
              <w:marLeft w:val="0"/>
              <w:marRight w:val="0"/>
              <w:marTop w:val="0"/>
              <w:marBottom w:val="0"/>
              <w:divBdr>
                <w:top w:val="none" w:sz="0" w:space="0" w:color="auto"/>
                <w:left w:val="none" w:sz="0" w:space="0" w:color="auto"/>
                <w:bottom w:val="none" w:sz="0" w:space="0" w:color="auto"/>
                <w:right w:val="none" w:sz="0" w:space="0" w:color="auto"/>
              </w:divBdr>
              <w:divsChild>
                <w:div w:id="9842162">
                  <w:marLeft w:val="0"/>
                  <w:marRight w:val="0"/>
                  <w:marTop w:val="0"/>
                  <w:marBottom w:val="0"/>
                  <w:divBdr>
                    <w:top w:val="none" w:sz="0" w:space="0" w:color="auto"/>
                    <w:left w:val="none" w:sz="0" w:space="0" w:color="auto"/>
                    <w:bottom w:val="none" w:sz="0" w:space="0" w:color="auto"/>
                    <w:right w:val="none" w:sz="0" w:space="0" w:color="auto"/>
                  </w:divBdr>
                </w:div>
              </w:divsChild>
            </w:div>
            <w:div w:id="1009874130">
              <w:marLeft w:val="0"/>
              <w:marRight w:val="0"/>
              <w:marTop w:val="0"/>
              <w:marBottom w:val="0"/>
              <w:divBdr>
                <w:top w:val="none" w:sz="0" w:space="0" w:color="auto"/>
                <w:left w:val="none" w:sz="0" w:space="0" w:color="auto"/>
                <w:bottom w:val="none" w:sz="0" w:space="0" w:color="auto"/>
                <w:right w:val="none" w:sz="0" w:space="0" w:color="auto"/>
              </w:divBdr>
              <w:divsChild>
                <w:div w:id="1064987090">
                  <w:marLeft w:val="0"/>
                  <w:marRight w:val="0"/>
                  <w:marTop w:val="0"/>
                  <w:marBottom w:val="0"/>
                  <w:divBdr>
                    <w:top w:val="none" w:sz="0" w:space="0" w:color="auto"/>
                    <w:left w:val="none" w:sz="0" w:space="0" w:color="auto"/>
                    <w:bottom w:val="none" w:sz="0" w:space="0" w:color="auto"/>
                    <w:right w:val="none" w:sz="0" w:space="0" w:color="auto"/>
                  </w:divBdr>
                </w:div>
              </w:divsChild>
            </w:div>
            <w:div w:id="1015424308">
              <w:marLeft w:val="0"/>
              <w:marRight w:val="0"/>
              <w:marTop w:val="0"/>
              <w:marBottom w:val="0"/>
              <w:divBdr>
                <w:top w:val="none" w:sz="0" w:space="0" w:color="auto"/>
                <w:left w:val="none" w:sz="0" w:space="0" w:color="auto"/>
                <w:bottom w:val="none" w:sz="0" w:space="0" w:color="auto"/>
                <w:right w:val="none" w:sz="0" w:space="0" w:color="auto"/>
              </w:divBdr>
              <w:divsChild>
                <w:div w:id="2124953629">
                  <w:marLeft w:val="0"/>
                  <w:marRight w:val="0"/>
                  <w:marTop w:val="0"/>
                  <w:marBottom w:val="0"/>
                  <w:divBdr>
                    <w:top w:val="none" w:sz="0" w:space="0" w:color="auto"/>
                    <w:left w:val="none" w:sz="0" w:space="0" w:color="auto"/>
                    <w:bottom w:val="none" w:sz="0" w:space="0" w:color="auto"/>
                    <w:right w:val="none" w:sz="0" w:space="0" w:color="auto"/>
                  </w:divBdr>
                </w:div>
              </w:divsChild>
            </w:div>
            <w:div w:id="1054160661">
              <w:marLeft w:val="0"/>
              <w:marRight w:val="0"/>
              <w:marTop w:val="0"/>
              <w:marBottom w:val="0"/>
              <w:divBdr>
                <w:top w:val="none" w:sz="0" w:space="0" w:color="auto"/>
                <w:left w:val="none" w:sz="0" w:space="0" w:color="auto"/>
                <w:bottom w:val="none" w:sz="0" w:space="0" w:color="auto"/>
                <w:right w:val="none" w:sz="0" w:space="0" w:color="auto"/>
              </w:divBdr>
              <w:divsChild>
                <w:div w:id="2077975891">
                  <w:marLeft w:val="0"/>
                  <w:marRight w:val="0"/>
                  <w:marTop w:val="0"/>
                  <w:marBottom w:val="0"/>
                  <w:divBdr>
                    <w:top w:val="none" w:sz="0" w:space="0" w:color="auto"/>
                    <w:left w:val="none" w:sz="0" w:space="0" w:color="auto"/>
                    <w:bottom w:val="none" w:sz="0" w:space="0" w:color="auto"/>
                    <w:right w:val="none" w:sz="0" w:space="0" w:color="auto"/>
                  </w:divBdr>
                </w:div>
              </w:divsChild>
            </w:div>
            <w:div w:id="1238594517">
              <w:marLeft w:val="0"/>
              <w:marRight w:val="0"/>
              <w:marTop w:val="0"/>
              <w:marBottom w:val="0"/>
              <w:divBdr>
                <w:top w:val="none" w:sz="0" w:space="0" w:color="auto"/>
                <w:left w:val="none" w:sz="0" w:space="0" w:color="auto"/>
                <w:bottom w:val="none" w:sz="0" w:space="0" w:color="auto"/>
                <w:right w:val="none" w:sz="0" w:space="0" w:color="auto"/>
              </w:divBdr>
              <w:divsChild>
                <w:div w:id="1577589590">
                  <w:marLeft w:val="0"/>
                  <w:marRight w:val="0"/>
                  <w:marTop w:val="0"/>
                  <w:marBottom w:val="0"/>
                  <w:divBdr>
                    <w:top w:val="none" w:sz="0" w:space="0" w:color="auto"/>
                    <w:left w:val="none" w:sz="0" w:space="0" w:color="auto"/>
                    <w:bottom w:val="none" w:sz="0" w:space="0" w:color="auto"/>
                    <w:right w:val="none" w:sz="0" w:space="0" w:color="auto"/>
                  </w:divBdr>
                </w:div>
              </w:divsChild>
            </w:div>
            <w:div w:id="1240097122">
              <w:marLeft w:val="0"/>
              <w:marRight w:val="0"/>
              <w:marTop w:val="0"/>
              <w:marBottom w:val="0"/>
              <w:divBdr>
                <w:top w:val="none" w:sz="0" w:space="0" w:color="auto"/>
                <w:left w:val="none" w:sz="0" w:space="0" w:color="auto"/>
                <w:bottom w:val="none" w:sz="0" w:space="0" w:color="auto"/>
                <w:right w:val="none" w:sz="0" w:space="0" w:color="auto"/>
              </w:divBdr>
              <w:divsChild>
                <w:div w:id="1477601446">
                  <w:marLeft w:val="0"/>
                  <w:marRight w:val="0"/>
                  <w:marTop w:val="0"/>
                  <w:marBottom w:val="0"/>
                  <w:divBdr>
                    <w:top w:val="none" w:sz="0" w:space="0" w:color="auto"/>
                    <w:left w:val="none" w:sz="0" w:space="0" w:color="auto"/>
                    <w:bottom w:val="none" w:sz="0" w:space="0" w:color="auto"/>
                    <w:right w:val="none" w:sz="0" w:space="0" w:color="auto"/>
                  </w:divBdr>
                </w:div>
              </w:divsChild>
            </w:div>
            <w:div w:id="1283920306">
              <w:marLeft w:val="0"/>
              <w:marRight w:val="0"/>
              <w:marTop w:val="0"/>
              <w:marBottom w:val="0"/>
              <w:divBdr>
                <w:top w:val="none" w:sz="0" w:space="0" w:color="auto"/>
                <w:left w:val="none" w:sz="0" w:space="0" w:color="auto"/>
                <w:bottom w:val="none" w:sz="0" w:space="0" w:color="auto"/>
                <w:right w:val="none" w:sz="0" w:space="0" w:color="auto"/>
              </w:divBdr>
              <w:divsChild>
                <w:div w:id="1706320992">
                  <w:marLeft w:val="0"/>
                  <w:marRight w:val="0"/>
                  <w:marTop w:val="0"/>
                  <w:marBottom w:val="0"/>
                  <w:divBdr>
                    <w:top w:val="none" w:sz="0" w:space="0" w:color="auto"/>
                    <w:left w:val="none" w:sz="0" w:space="0" w:color="auto"/>
                    <w:bottom w:val="none" w:sz="0" w:space="0" w:color="auto"/>
                    <w:right w:val="none" w:sz="0" w:space="0" w:color="auto"/>
                  </w:divBdr>
                </w:div>
              </w:divsChild>
            </w:div>
            <w:div w:id="1362055447">
              <w:marLeft w:val="0"/>
              <w:marRight w:val="0"/>
              <w:marTop w:val="0"/>
              <w:marBottom w:val="0"/>
              <w:divBdr>
                <w:top w:val="none" w:sz="0" w:space="0" w:color="auto"/>
                <w:left w:val="none" w:sz="0" w:space="0" w:color="auto"/>
                <w:bottom w:val="none" w:sz="0" w:space="0" w:color="auto"/>
                <w:right w:val="none" w:sz="0" w:space="0" w:color="auto"/>
              </w:divBdr>
              <w:divsChild>
                <w:div w:id="1839537680">
                  <w:marLeft w:val="0"/>
                  <w:marRight w:val="0"/>
                  <w:marTop w:val="0"/>
                  <w:marBottom w:val="0"/>
                  <w:divBdr>
                    <w:top w:val="none" w:sz="0" w:space="0" w:color="auto"/>
                    <w:left w:val="none" w:sz="0" w:space="0" w:color="auto"/>
                    <w:bottom w:val="none" w:sz="0" w:space="0" w:color="auto"/>
                    <w:right w:val="none" w:sz="0" w:space="0" w:color="auto"/>
                  </w:divBdr>
                </w:div>
              </w:divsChild>
            </w:div>
            <w:div w:id="1406609753">
              <w:marLeft w:val="0"/>
              <w:marRight w:val="0"/>
              <w:marTop w:val="0"/>
              <w:marBottom w:val="0"/>
              <w:divBdr>
                <w:top w:val="none" w:sz="0" w:space="0" w:color="auto"/>
                <w:left w:val="none" w:sz="0" w:space="0" w:color="auto"/>
                <w:bottom w:val="none" w:sz="0" w:space="0" w:color="auto"/>
                <w:right w:val="none" w:sz="0" w:space="0" w:color="auto"/>
              </w:divBdr>
              <w:divsChild>
                <w:div w:id="1560550197">
                  <w:marLeft w:val="0"/>
                  <w:marRight w:val="0"/>
                  <w:marTop w:val="0"/>
                  <w:marBottom w:val="0"/>
                  <w:divBdr>
                    <w:top w:val="none" w:sz="0" w:space="0" w:color="auto"/>
                    <w:left w:val="none" w:sz="0" w:space="0" w:color="auto"/>
                    <w:bottom w:val="none" w:sz="0" w:space="0" w:color="auto"/>
                    <w:right w:val="none" w:sz="0" w:space="0" w:color="auto"/>
                  </w:divBdr>
                </w:div>
              </w:divsChild>
            </w:div>
            <w:div w:id="1423452173">
              <w:marLeft w:val="0"/>
              <w:marRight w:val="0"/>
              <w:marTop w:val="0"/>
              <w:marBottom w:val="0"/>
              <w:divBdr>
                <w:top w:val="none" w:sz="0" w:space="0" w:color="auto"/>
                <w:left w:val="none" w:sz="0" w:space="0" w:color="auto"/>
                <w:bottom w:val="none" w:sz="0" w:space="0" w:color="auto"/>
                <w:right w:val="none" w:sz="0" w:space="0" w:color="auto"/>
              </w:divBdr>
              <w:divsChild>
                <w:div w:id="714231595">
                  <w:marLeft w:val="0"/>
                  <w:marRight w:val="0"/>
                  <w:marTop w:val="0"/>
                  <w:marBottom w:val="0"/>
                  <w:divBdr>
                    <w:top w:val="none" w:sz="0" w:space="0" w:color="auto"/>
                    <w:left w:val="none" w:sz="0" w:space="0" w:color="auto"/>
                    <w:bottom w:val="none" w:sz="0" w:space="0" w:color="auto"/>
                    <w:right w:val="none" w:sz="0" w:space="0" w:color="auto"/>
                  </w:divBdr>
                </w:div>
              </w:divsChild>
            </w:div>
            <w:div w:id="1470325241">
              <w:marLeft w:val="0"/>
              <w:marRight w:val="0"/>
              <w:marTop w:val="0"/>
              <w:marBottom w:val="0"/>
              <w:divBdr>
                <w:top w:val="none" w:sz="0" w:space="0" w:color="auto"/>
                <w:left w:val="none" w:sz="0" w:space="0" w:color="auto"/>
                <w:bottom w:val="none" w:sz="0" w:space="0" w:color="auto"/>
                <w:right w:val="none" w:sz="0" w:space="0" w:color="auto"/>
              </w:divBdr>
              <w:divsChild>
                <w:div w:id="802305333">
                  <w:marLeft w:val="0"/>
                  <w:marRight w:val="0"/>
                  <w:marTop w:val="0"/>
                  <w:marBottom w:val="0"/>
                  <w:divBdr>
                    <w:top w:val="none" w:sz="0" w:space="0" w:color="auto"/>
                    <w:left w:val="none" w:sz="0" w:space="0" w:color="auto"/>
                    <w:bottom w:val="none" w:sz="0" w:space="0" w:color="auto"/>
                    <w:right w:val="none" w:sz="0" w:space="0" w:color="auto"/>
                  </w:divBdr>
                </w:div>
              </w:divsChild>
            </w:div>
            <w:div w:id="1482189708">
              <w:marLeft w:val="0"/>
              <w:marRight w:val="0"/>
              <w:marTop w:val="0"/>
              <w:marBottom w:val="0"/>
              <w:divBdr>
                <w:top w:val="none" w:sz="0" w:space="0" w:color="auto"/>
                <w:left w:val="none" w:sz="0" w:space="0" w:color="auto"/>
                <w:bottom w:val="none" w:sz="0" w:space="0" w:color="auto"/>
                <w:right w:val="none" w:sz="0" w:space="0" w:color="auto"/>
              </w:divBdr>
              <w:divsChild>
                <w:div w:id="744760922">
                  <w:marLeft w:val="0"/>
                  <w:marRight w:val="0"/>
                  <w:marTop w:val="0"/>
                  <w:marBottom w:val="0"/>
                  <w:divBdr>
                    <w:top w:val="none" w:sz="0" w:space="0" w:color="auto"/>
                    <w:left w:val="none" w:sz="0" w:space="0" w:color="auto"/>
                    <w:bottom w:val="none" w:sz="0" w:space="0" w:color="auto"/>
                    <w:right w:val="none" w:sz="0" w:space="0" w:color="auto"/>
                  </w:divBdr>
                </w:div>
              </w:divsChild>
            </w:div>
            <w:div w:id="1510874154">
              <w:marLeft w:val="0"/>
              <w:marRight w:val="0"/>
              <w:marTop w:val="0"/>
              <w:marBottom w:val="0"/>
              <w:divBdr>
                <w:top w:val="none" w:sz="0" w:space="0" w:color="auto"/>
                <w:left w:val="none" w:sz="0" w:space="0" w:color="auto"/>
                <w:bottom w:val="none" w:sz="0" w:space="0" w:color="auto"/>
                <w:right w:val="none" w:sz="0" w:space="0" w:color="auto"/>
              </w:divBdr>
              <w:divsChild>
                <w:div w:id="43212415">
                  <w:marLeft w:val="0"/>
                  <w:marRight w:val="0"/>
                  <w:marTop w:val="0"/>
                  <w:marBottom w:val="0"/>
                  <w:divBdr>
                    <w:top w:val="none" w:sz="0" w:space="0" w:color="auto"/>
                    <w:left w:val="none" w:sz="0" w:space="0" w:color="auto"/>
                    <w:bottom w:val="none" w:sz="0" w:space="0" w:color="auto"/>
                    <w:right w:val="none" w:sz="0" w:space="0" w:color="auto"/>
                  </w:divBdr>
                </w:div>
              </w:divsChild>
            </w:div>
            <w:div w:id="1523544280">
              <w:marLeft w:val="0"/>
              <w:marRight w:val="0"/>
              <w:marTop w:val="0"/>
              <w:marBottom w:val="0"/>
              <w:divBdr>
                <w:top w:val="none" w:sz="0" w:space="0" w:color="auto"/>
                <w:left w:val="none" w:sz="0" w:space="0" w:color="auto"/>
                <w:bottom w:val="none" w:sz="0" w:space="0" w:color="auto"/>
                <w:right w:val="none" w:sz="0" w:space="0" w:color="auto"/>
              </w:divBdr>
              <w:divsChild>
                <w:div w:id="1535195546">
                  <w:marLeft w:val="0"/>
                  <w:marRight w:val="0"/>
                  <w:marTop w:val="0"/>
                  <w:marBottom w:val="0"/>
                  <w:divBdr>
                    <w:top w:val="none" w:sz="0" w:space="0" w:color="auto"/>
                    <w:left w:val="none" w:sz="0" w:space="0" w:color="auto"/>
                    <w:bottom w:val="none" w:sz="0" w:space="0" w:color="auto"/>
                    <w:right w:val="none" w:sz="0" w:space="0" w:color="auto"/>
                  </w:divBdr>
                </w:div>
              </w:divsChild>
            </w:div>
            <w:div w:id="1812793521">
              <w:marLeft w:val="0"/>
              <w:marRight w:val="0"/>
              <w:marTop w:val="0"/>
              <w:marBottom w:val="0"/>
              <w:divBdr>
                <w:top w:val="none" w:sz="0" w:space="0" w:color="auto"/>
                <w:left w:val="none" w:sz="0" w:space="0" w:color="auto"/>
                <w:bottom w:val="none" w:sz="0" w:space="0" w:color="auto"/>
                <w:right w:val="none" w:sz="0" w:space="0" w:color="auto"/>
              </w:divBdr>
              <w:divsChild>
                <w:div w:id="1604798725">
                  <w:marLeft w:val="0"/>
                  <w:marRight w:val="0"/>
                  <w:marTop w:val="0"/>
                  <w:marBottom w:val="0"/>
                  <w:divBdr>
                    <w:top w:val="none" w:sz="0" w:space="0" w:color="auto"/>
                    <w:left w:val="none" w:sz="0" w:space="0" w:color="auto"/>
                    <w:bottom w:val="none" w:sz="0" w:space="0" w:color="auto"/>
                    <w:right w:val="none" w:sz="0" w:space="0" w:color="auto"/>
                  </w:divBdr>
                </w:div>
              </w:divsChild>
            </w:div>
            <w:div w:id="1895652397">
              <w:marLeft w:val="0"/>
              <w:marRight w:val="0"/>
              <w:marTop w:val="0"/>
              <w:marBottom w:val="0"/>
              <w:divBdr>
                <w:top w:val="none" w:sz="0" w:space="0" w:color="auto"/>
                <w:left w:val="none" w:sz="0" w:space="0" w:color="auto"/>
                <w:bottom w:val="none" w:sz="0" w:space="0" w:color="auto"/>
                <w:right w:val="none" w:sz="0" w:space="0" w:color="auto"/>
              </w:divBdr>
              <w:divsChild>
                <w:div w:id="2003655145">
                  <w:marLeft w:val="0"/>
                  <w:marRight w:val="0"/>
                  <w:marTop w:val="0"/>
                  <w:marBottom w:val="0"/>
                  <w:divBdr>
                    <w:top w:val="none" w:sz="0" w:space="0" w:color="auto"/>
                    <w:left w:val="none" w:sz="0" w:space="0" w:color="auto"/>
                    <w:bottom w:val="none" w:sz="0" w:space="0" w:color="auto"/>
                    <w:right w:val="none" w:sz="0" w:space="0" w:color="auto"/>
                  </w:divBdr>
                </w:div>
              </w:divsChild>
            </w:div>
            <w:div w:id="1914318124">
              <w:marLeft w:val="0"/>
              <w:marRight w:val="0"/>
              <w:marTop w:val="0"/>
              <w:marBottom w:val="0"/>
              <w:divBdr>
                <w:top w:val="none" w:sz="0" w:space="0" w:color="auto"/>
                <w:left w:val="none" w:sz="0" w:space="0" w:color="auto"/>
                <w:bottom w:val="none" w:sz="0" w:space="0" w:color="auto"/>
                <w:right w:val="none" w:sz="0" w:space="0" w:color="auto"/>
              </w:divBdr>
              <w:divsChild>
                <w:div w:id="522325066">
                  <w:marLeft w:val="0"/>
                  <w:marRight w:val="0"/>
                  <w:marTop w:val="0"/>
                  <w:marBottom w:val="0"/>
                  <w:divBdr>
                    <w:top w:val="none" w:sz="0" w:space="0" w:color="auto"/>
                    <w:left w:val="none" w:sz="0" w:space="0" w:color="auto"/>
                    <w:bottom w:val="none" w:sz="0" w:space="0" w:color="auto"/>
                    <w:right w:val="none" w:sz="0" w:space="0" w:color="auto"/>
                  </w:divBdr>
                </w:div>
              </w:divsChild>
            </w:div>
            <w:div w:id="1923878484">
              <w:marLeft w:val="0"/>
              <w:marRight w:val="0"/>
              <w:marTop w:val="0"/>
              <w:marBottom w:val="0"/>
              <w:divBdr>
                <w:top w:val="none" w:sz="0" w:space="0" w:color="auto"/>
                <w:left w:val="none" w:sz="0" w:space="0" w:color="auto"/>
                <w:bottom w:val="none" w:sz="0" w:space="0" w:color="auto"/>
                <w:right w:val="none" w:sz="0" w:space="0" w:color="auto"/>
              </w:divBdr>
              <w:divsChild>
                <w:div w:id="1178696225">
                  <w:marLeft w:val="0"/>
                  <w:marRight w:val="0"/>
                  <w:marTop w:val="0"/>
                  <w:marBottom w:val="0"/>
                  <w:divBdr>
                    <w:top w:val="none" w:sz="0" w:space="0" w:color="auto"/>
                    <w:left w:val="none" w:sz="0" w:space="0" w:color="auto"/>
                    <w:bottom w:val="none" w:sz="0" w:space="0" w:color="auto"/>
                    <w:right w:val="none" w:sz="0" w:space="0" w:color="auto"/>
                  </w:divBdr>
                </w:div>
              </w:divsChild>
            </w:div>
            <w:div w:id="1944461505">
              <w:marLeft w:val="0"/>
              <w:marRight w:val="0"/>
              <w:marTop w:val="0"/>
              <w:marBottom w:val="0"/>
              <w:divBdr>
                <w:top w:val="none" w:sz="0" w:space="0" w:color="auto"/>
                <w:left w:val="none" w:sz="0" w:space="0" w:color="auto"/>
                <w:bottom w:val="none" w:sz="0" w:space="0" w:color="auto"/>
                <w:right w:val="none" w:sz="0" w:space="0" w:color="auto"/>
              </w:divBdr>
              <w:divsChild>
                <w:div w:id="862328092">
                  <w:marLeft w:val="0"/>
                  <w:marRight w:val="0"/>
                  <w:marTop w:val="0"/>
                  <w:marBottom w:val="0"/>
                  <w:divBdr>
                    <w:top w:val="none" w:sz="0" w:space="0" w:color="auto"/>
                    <w:left w:val="none" w:sz="0" w:space="0" w:color="auto"/>
                    <w:bottom w:val="none" w:sz="0" w:space="0" w:color="auto"/>
                    <w:right w:val="none" w:sz="0" w:space="0" w:color="auto"/>
                  </w:divBdr>
                </w:div>
              </w:divsChild>
            </w:div>
            <w:div w:id="1949504293">
              <w:marLeft w:val="0"/>
              <w:marRight w:val="0"/>
              <w:marTop w:val="0"/>
              <w:marBottom w:val="0"/>
              <w:divBdr>
                <w:top w:val="none" w:sz="0" w:space="0" w:color="auto"/>
                <w:left w:val="none" w:sz="0" w:space="0" w:color="auto"/>
                <w:bottom w:val="none" w:sz="0" w:space="0" w:color="auto"/>
                <w:right w:val="none" w:sz="0" w:space="0" w:color="auto"/>
              </w:divBdr>
              <w:divsChild>
                <w:div w:id="25317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977106">
          <w:marLeft w:val="0"/>
          <w:marRight w:val="0"/>
          <w:marTop w:val="0"/>
          <w:marBottom w:val="0"/>
          <w:divBdr>
            <w:top w:val="none" w:sz="0" w:space="0" w:color="auto"/>
            <w:left w:val="none" w:sz="0" w:space="0" w:color="auto"/>
            <w:bottom w:val="none" w:sz="0" w:space="0" w:color="auto"/>
            <w:right w:val="none" w:sz="0" w:space="0" w:color="auto"/>
          </w:divBdr>
          <w:divsChild>
            <w:div w:id="10037208">
              <w:marLeft w:val="0"/>
              <w:marRight w:val="0"/>
              <w:marTop w:val="0"/>
              <w:marBottom w:val="0"/>
              <w:divBdr>
                <w:top w:val="none" w:sz="0" w:space="0" w:color="auto"/>
                <w:left w:val="none" w:sz="0" w:space="0" w:color="auto"/>
                <w:bottom w:val="none" w:sz="0" w:space="0" w:color="auto"/>
                <w:right w:val="none" w:sz="0" w:space="0" w:color="auto"/>
              </w:divBdr>
              <w:divsChild>
                <w:div w:id="123163934">
                  <w:marLeft w:val="0"/>
                  <w:marRight w:val="0"/>
                  <w:marTop w:val="0"/>
                  <w:marBottom w:val="0"/>
                  <w:divBdr>
                    <w:top w:val="none" w:sz="0" w:space="0" w:color="auto"/>
                    <w:left w:val="none" w:sz="0" w:space="0" w:color="auto"/>
                    <w:bottom w:val="none" w:sz="0" w:space="0" w:color="auto"/>
                    <w:right w:val="none" w:sz="0" w:space="0" w:color="auto"/>
                  </w:divBdr>
                </w:div>
              </w:divsChild>
            </w:div>
            <w:div w:id="29654015">
              <w:marLeft w:val="0"/>
              <w:marRight w:val="0"/>
              <w:marTop w:val="0"/>
              <w:marBottom w:val="0"/>
              <w:divBdr>
                <w:top w:val="none" w:sz="0" w:space="0" w:color="auto"/>
                <w:left w:val="none" w:sz="0" w:space="0" w:color="auto"/>
                <w:bottom w:val="none" w:sz="0" w:space="0" w:color="auto"/>
                <w:right w:val="none" w:sz="0" w:space="0" w:color="auto"/>
              </w:divBdr>
              <w:divsChild>
                <w:div w:id="1342507052">
                  <w:marLeft w:val="0"/>
                  <w:marRight w:val="0"/>
                  <w:marTop w:val="0"/>
                  <w:marBottom w:val="0"/>
                  <w:divBdr>
                    <w:top w:val="none" w:sz="0" w:space="0" w:color="auto"/>
                    <w:left w:val="none" w:sz="0" w:space="0" w:color="auto"/>
                    <w:bottom w:val="none" w:sz="0" w:space="0" w:color="auto"/>
                    <w:right w:val="none" w:sz="0" w:space="0" w:color="auto"/>
                  </w:divBdr>
                </w:div>
              </w:divsChild>
            </w:div>
            <w:div w:id="103618793">
              <w:marLeft w:val="0"/>
              <w:marRight w:val="0"/>
              <w:marTop w:val="0"/>
              <w:marBottom w:val="0"/>
              <w:divBdr>
                <w:top w:val="none" w:sz="0" w:space="0" w:color="auto"/>
                <w:left w:val="none" w:sz="0" w:space="0" w:color="auto"/>
                <w:bottom w:val="none" w:sz="0" w:space="0" w:color="auto"/>
                <w:right w:val="none" w:sz="0" w:space="0" w:color="auto"/>
              </w:divBdr>
              <w:divsChild>
                <w:div w:id="575481388">
                  <w:marLeft w:val="0"/>
                  <w:marRight w:val="0"/>
                  <w:marTop w:val="0"/>
                  <w:marBottom w:val="0"/>
                  <w:divBdr>
                    <w:top w:val="none" w:sz="0" w:space="0" w:color="auto"/>
                    <w:left w:val="none" w:sz="0" w:space="0" w:color="auto"/>
                    <w:bottom w:val="none" w:sz="0" w:space="0" w:color="auto"/>
                    <w:right w:val="none" w:sz="0" w:space="0" w:color="auto"/>
                  </w:divBdr>
                </w:div>
              </w:divsChild>
            </w:div>
            <w:div w:id="139931071">
              <w:marLeft w:val="0"/>
              <w:marRight w:val="0"/>
              <w:marTop w:val="0"/>
              <w:marBottom w:val="0"/>
              <w:divBdr>
                <w:top w:val="none" w:sz="0" w:space="0" w:color="auto"/>
                <w:left w:val="none" w:sz="0" w:space="0" w:color="auto"/>
                <w:bottom w:val="none" w:sz="0" w:space="0" w:color="auto"/>
                <w:right w:val="none" w:sz="0" w:space="0" w:color="auto"/>
              </w:divBdr>
              <w:divsChild>
                <w:div w:id="1561557568">
                  <w:marLeft w:val="0"/>
                  <w:marRight w:val="0"/>
                  <w:marTop w:val="0"/>
                  <w:marBottom w:val="0"/>
                  <w:divBdr>
                    <w:top w:val="none" w:sz="0" w:space="0" w:color="auto"/>
                    <w:left w:val="none" w:sz="0" w:space="0" w:color="auto"/>
                    <w:bottom w:val="none" w:sz="0" w:space="0" w:color="auto"/>
                    <w:right w:val="none" w:sz="0" w:space="0" w:color="auto"/>
                  </w:divBdr>
                </w:div>
              </w:divsChild>
            </w:div>
            <w:div w:id="166944104">
              <w:marLeft w:val="0"/>
              <w:marRight w:val="0"/>
              <w:marTop w:val="0"/>
              <w:marBottom w:val="0"/>
              <w:divBdr>
                <w:top w:val="none" w:sz="0" w:space="0" w:color="auto"/>
                <w:left w:val="none" w:sz="0" w:space="0" w:color="auto"/>
                <w:bottom w:val="none" w:sz="0" w:space="0" w:color="auto"/>
                <w:right w:val="none" w:sz="0" w:space="0" w:color="auto"/>
              </w:divBdr>
              <w:divsChild>
                <w:div w:id="1651205084">
                  <w:marLeft w:val="0"/>
                  <w:marRight w:val="0"/>
                  <w:marTop w:val="0"/>
                  <w:marBottom w:val="0"/>
                  <w:divBdr>
                    <w:top w:val="none" w:sz="0" w:space="0" w:color="auto"/>
                    <w:left w:val="none" w:sz="0" w:space="0" w:color="auto"/>
                    <w:bottom w:val="none" w:sz="0" w:space="0" w:color="auto"/>
                    <w:right w:val="none" w:sz="0" w:space="0" w:color="auto"/>
                  </w:divBdr>
                </w:div>
              </w:divsChild>
            </w:div>
            <w:div w:id="211229643">
              <w:marLeft w:val="0"/>
              <w:marRight w:val="0"/>
              <w:marTop w:val="0"/>
              <w:marBottom w:val="0"/>
              <w:divBdr>
                <w:top w:val="none" w:sz="0" w:space="0" w:color="auto"/>
                <w:left w:val="none" w:sz="0" w:space="0" w:color="auto"/>
                <w:bottom w:val="none" w:sz="0" w:space="0" w:color="auto"/>
                <w:right w:val="none" w:sz="0" w:space="0" w:color="auto"/>
              </w:divBdr>
              <w:divsChild>
                <w:div w:id="1918435492">
                  <w:marLeft w:val="0"/>
                  <w:marRight w:val="0"/>
                  <w:marTop w:val="0"/>
                  <w:marBottom w:val="0"/>
                  <w:divBdr>
                    <w:top w:val="none" w:sz="0" w:space="0" w:color="auto"/>
                    <w:left w:val="none" w:sz="0" w:space="0" w:color="auto"/>
                    <w:bottom w:val="none" w:sz="0" w:space="0" w:color="auto"/>
                    <w:right w:val="none" w:sz="0" w:space="0" w:color="auto"/>
                  </w:divBdr>
                </w:div>
              </w:divsChild>
            </w:div>
            <w:div w:id="237054829">
              <w:marLeft w:val="0"/>
              <w:marRight w:val="0"/>
              <w:marTop w:val="0"/>
              <w:marBottom w:val="0"/>
              <w:divBdr>
                <w:top w:val="none" w:sz="0" w:space="0" w:color="auto"/>
                <w:left w:val="none" w:sz="0" w:space="0" w:color="auto"/>
                <w:bottom w:val="none" w:sz="0" w:space="0" w:color="auto"/>
                <w:right w:val="none" w:sz="0" w:space="0" w:color="auto"/>
              </w:divBdr>
              <w:divsChild>
                <w:div w:id="1060902153">
                  <w:marLeft w:val="0"/>
                  <w:marRight w:val="0"/>
                  <w:marTop w:val="0"/>
                  <w:marBottom w:val="0"/>
                  <w:divBdr>
                    <w:top w:val="none" w:sz="0" w:space="0" w:color="auto"/>
                    <w:left w:val="none" w:sz="0" w:space="0" w:color="auto"/>
                    <w:bottom w:val="none" w:sz="0" w:space="0" w:color="auto"/>
                    <w:right w:val="none" w:sz="0" w:space="0" w:color="auto"/>
                  </w:divBdr>
                </w:div>
              </w:divsChild>
            </w:div>
            <w:div w:id="260263410">
              <w:marLeft w:val="0"/>
              <w:marRight w:val="0"/>
              <w:marTop w:val="0"/>
              <w:marBottom w:val="0"/>
              <w:divBdr>
                <w:top w:val="none" w:sz="0" w:space="0" w:color="auto"/>
                <w:left w:val="none" w:sz="0" w:space="0" w:color="auto"/>
                <w:bottom w:val="none" w:sz="0" w:space="0" w:color="auto"/>
                <w:right w:val="none" w:sz="0" w:space="0" w:color="auto"/>
              </w:divBdr>
              <w:divsChild>
                <w:div w:id="1046680060">
                  <w:marLeft w:val="0"/>
                  <w:marRight w:val="0"/>
                  <w:marTop w:val="0"/>
                  <w:marBottom w:val="0"/>
                  <w:divBdr>
                    <w:top w:val="none" w:sz="0" w:space="0" w:color="auto"/>
                    <w:left w:val="none" w:sz="0" w:space="0" w:color="auto"/>
                    <w:bottom w:val="none" w:sz="0" w:space="0" w:color="auto"/>
                    <w:right w:val="none" w:sz="0" w:space="0" w:color="auto"/>
                  </w:divBdr>
                </w:div>
              </w:divsChild>
            </w:div>
            <w:div w:id="298538128">
              <w:marLeft w:val="0"/>
              <w:marRight w:val="0"/>
              <w:marTop w:val="0"/>
              <w:marBottom w:val="0"/>
              <w:divBdr>
                <w:top w:val="none" w:sz="0" w:space="0" w:color="auto"/>
                <w:left w:val="none" w:sz="0" w:space="0" w:color="auto"/>
                <w:bottom w:val="none" w:sz="0" w:space="0" w:color="auto"/>
                <w:right w:val="none" w:sz="0" w:space="0" w:color="auto"/>
              </w:divBdr>
              <w:divsChild>
                <w:div w:id="903641711">
                  <w:marLeft w:val="0"/>
                  <w:marRight w:val="0"/>
                  <w:marTop w:val="0"/>
                  <w:marBottom w:val="0"/>
                  <w:divBdr>
                    <w:top w:val="none" w:sz="0" w:space="0" w:color="auto"/>
                    <w:left w:val="none" w:sz="0" w:space="0" w:color="auto"/>
                    <w:bottom w:val="none" w:sz="0" w:space="0" w:color="auto"/>
                    <w:right w:val="none" w:sz="0" w:space="0" w:color="auto"/>
                  </w:divBdr>
                </w:div>
              </w:divsChild>
            </w:div>
            <w:div w:id="333846723">
              <w:marLeft w:val="0"/>
              <w:marRight w:val="0"/>
              <w:marTop w:val="0"/>
              <w:marBottom w:val="0"/>
              <w:divBdr>
                <w:top w:val="none" w:sz="0" w:space="0" w:color="auto"/>
                <w:left w:val="none" w:sz="0" w:space="0" w:color="auto"/>
                <w:bottom w:val="none" w:sz="0" w:space="0" w:color="auto"/>
                <w:right w:val="none" w:sz="0" w:space="0" w:color="auto"/>
              </w:divBdr>
              <w:divsChild>
                <w:div w:id="1671714836">
                  <w:marLeft w:val="0"/>
                  <w:marRight w:val="0"/>
                  <w:marTop w:val="0"/>
                  <w:marBottom w:val="0"/>
                  <w:divBdr>
                    <w:top w:val="none" w:sz="0" w:space="0" w:color="auto"/>
                    <w:left w:val="none" w:sz="0" w:space="0" w:color="auto"/>
                    <w:bottom w:val="none" w:sz="0" w:space="0" w:color="auto"/>
                    <w:right w:val="none" w:sz="0" w:space="0" w:color="auto"/>
                  </w:divBdr>
                </w:div>
              </w:divsChild>
            </w:div>
            <w:div w:id="478616923">
              <w:marLeft w:val="0"/>
              <w:marRight w:val="0"/>
              <w:marTop w:val="0"/>
              <w:marBottom w:val="0"/>
              <w:divBdr>
                <w:top w:val="none" w:sz="0" w:space="0" w:color="auto"/>
                <w:left w:val="none" w:sz="0" w:space="0" w:color="auto"/>
                <w:bottom w:val="none" w:sz="0" w:space="0" w:color="auto"/>
                <w:right w:val="none" w:sz="0" w:space="0" w:color="auto"/>
              </w:divBdr>
              <w:divsChild>
                <w:div w:id="208956648">
                  <w:marLeft w:val="0"/>
                  <w:marRight w:val="0"/>
                  <w:marTop w:val="0"/>
                  <w:marBottom w:val="0"/>
                  <w:divBdr>
                    <w:top w:val="none" w:sz="0" w:space="0" w:color="auto"/>
                    <w:left w:val="none" w:sz="0" w:space="0" w:color="auto"/>
                    <w:bottom w:val="none" w:sz="0" w:space="0" w:color="auto"/>
                    <w:right w:val="none" w:sz="0" w:space="0" w:color="auto"/>
                  </w:divBdr>
                </w:div>
              </w:divsChild>
            </w:div>
            <w:div w:id="488903179">
              <w:marLeft w:val="0"/>
              <w:marRight w:val="0"/>
              <w:marTop w:val="0"/>
              <w:marBottom w:val="0"/>
              <w:divBdr>
                <w:top w:val="none" w:sz="0" w:space="0" w:color="auto"/>
                <w:left w:val="none" w:sz="0" w:space="0" w:color="auto"/>
                <w:bottom w:val="none" w:sz="0" w:space="0" w:color="auto"/>
                <w:right w:val="none" w:sz="0" w:space="0" w:color="auto"/>
              </w:divBdr>
              <w:divsChild>
                <w:div w:id="1708945029">
                  <w:marLeft w:val="0"/>
                  <w:marRight w:val="0"/>
                  <w:marTop w:val="0"/>
                  <w:marBottom w:val="0"/>
                  <w:divBdr>
                    <w:top w:val="none" w:sz="0" w:space="0" w:color="auto"/>
                    <w:left w:val="none" w:sz="0" w:space="0" w:color="auto"/>
                    <w:bottom w:val="none" w:sz="0" w:space="0" w:color="auto"/>
                    <w:right w:val="none" w:sz="0" w:space="0" w:color="auto"/>
                  </w:divBdr>
                </w:div>
              </w:divsChild>
            </w:div>
            <w:div w:id="568543082">
              <w:marLeft w:val="0"/>
              <w:marRight w:val="0"/>
              <w:marTop w:val="0"/>
              <w:marBottom w:val="0"/>
              <w:divBdr>
                <w:top w:val="none" w:sz="0" w:space="0" w:color="auto"/>
                <w:left w:val="none" w:sz="0" w:space="0" w:color="auto"/>
                <w:bottom w:val="none" w:sz="0" w:space="0" w:color="auto"/>
                <w:right w:val="none" w:sz="0" w:space="0" w:color="auto"/>
              </w:divBdr>
              <w:divsChild>
                <w:div w:id="780076690">
                  <w:marLeft w:val="0"/>
                  <w:marRight w:val="0"/>
                  <w:marTop w:val="0"/>
                  <w:marBottom w:val="0"/>
                  <w:divBdr>
                    <w:top w:val="none" w:sz="0" w:space="0" w:color="auto"/>
                    <w:left w:val="none" w:sz="0" w:space="0" w:color="auto"/>
                    <w:bottom w:val="none" w:sz="0" w:space="0" w:color="auto"/>
                    <w:right w:val="none" w:sz="0" w:space="0" w:color="auto"/>
                  </w:divBdr>
                </w:div>
              </w:divsChild>
            </w:div>
            <w:div w:id="574779895">
              <w:marLeft w:val="0"/>
              <w:marRight w:val="0"/>
              <w:marTop w:val="0"/>
              <w:marBottom w:val="0"/>
              <w:divBdr>
                <w:top w:val="none" w:sz="0" w:space="0" w:color="auto"/>
                <w:left w:val="none" w:sz="0" w:space="0" w:color="auto"/>
                <w:bottom w:val="none" w:sz="0" w:space="0" w:color="auto"/>
                <w:right w:val="none" w:sz="0" w:space="0" w:color="auto"/>
              </w:divBdr>
              <w:divsChild>
                <w:div w:id="1831024234">
                  <w:marLeft w:val="0"/>
                  <w:marRight w:val="0"/>
                  <w:marTop w:val="0"/>
                  <w:marBottom w:val="0"/>
                  <w:divBdr>
                    <w:top w:val="none" w:sz="0" w:space="0" w:color="auto"/>
                    <w:left w:val="none" w:sz="0" w:space="0" w:color="auto"/>
                    <w:bottom w:val="none" w:sz="0" w:space="0" w:color="auto"/>
                    <w:right w:val="none" w:sz="0" w:space="0" w:color="auto"/>
                  </w:divBdr>
                </w:div>
              </w:divsChild>
            </w:div>
            <w:div w:id="654263353">
              <w:marLeft w:val="0"/>
              <w:marRight w:val="0"/>
              <w:marTop w:val="0"/>
              <w:marBottom w:val="0"/>
              <w:divBdr>
                <w:top w:val="none" w:sz="0" w:space="0" w:color="auto"/>
                <w:left w:val="none" w:sz="0" w:space="0" w:color="auto"/>
                <w:bottom w:val="none" w:sz="0" w:space="0" w:color="auto"/>
                <w:right w:val="none" w:sz="0" w:space="0" w:color="auto"/>
              </w:divBdr>
              <w:divsChild>
                <w:div w:id="1473674707">
                  <w:marLeft w:val="0"/>
                  <w:marRight w:val="0"/>
                  <w:marTop w:val="0"/>
                  <w:marBottom w:val="0"/>
                  <w:divBdr>
                    <w:top w:val="none" w:sz="0" w:space="0" w:color="auto"/>
                    <w:left w:val="none" w:sz="0" w:space="0" w:color="auto"/>
                    <w:bottom w:val="none" w:sz="0" w:space="0" w:color="auto"/>
                    <w:right w:val="none" w:sz="0" w:space="0" w:color="auto"/>
                  </w:divBdr>
                </w:div>
              </w:divsChild>
            </w:div>
            <w:div w:id="865876105">
              <w:marLeft w:val="0"/>
              <w:marRight w:val="0"/>
              <w:marTop w:val="0"/>
              <w:marBottom w:val="0"/>
              <w:divBdr>
                <w:top w:val="none" w:sz="0" w:space="0" w:color="auto"/>
                <w:left w:val="none" w:sz="0" w:space="0" w:color="auto"/>
                <w:bottom w:val="none" w:sz="0" w:space="0" w:color="auto"/>
                <w:right w:val="none" w:sz="0" w:space="0" w:color="auto"/>
              </w:divBdr>
              <w:divsChild>
                <w:div w:id="249121425">
                  <w:marLeft w:val="0"/>
                  <w:marRight w:val="0"/>
                  <w:marTop w:val="0"/>
                  <w:marBottom w:val="0"/>
                  <w:divBdr>
                    <w:top w:val="none" w:sz="0" w:space="0" w:color="auto"/>
                    <w:left w:val="none" w:sz="0" w:space="0" w:color="auto"/>
                    <w:bottom w:val="none" w:sz="0" w:space="0" w:color="auto"/>
                    <w:right w:val="none" w:sz="0" w:space="0" w:color="auto"/>
                  </w:divBdr>
                </w:div>
              </w:divsChild>
            </w:div>
            <w:div w:id="871192033">
              <w:marLeft w:val="0"/>
              <w:marRight w:val="0"/>
              <w:marTop w:val="0"/>
              <w:marBottom w:val="0"/>
              <w:divBdr>
                <w:top w:val="none" w:sz="0" w:space="0" w:color="auto"/>
                <w:left w:val="none" w:sz="0" w:space="0" w:color="auto"/>
                <w:bottom w:val="none" w:sz="0" w:space="0" w:color="auto"/>
                <w:right w:val="none" w:sz="0" w:space="0" w:color="auto"/>
              </w:divBdr>
              <w:divsChild>
                <w:div w:id="1108966837">
                  <w:marLeft w:val="0"/>
                  <w:marRight w:val="0"/>
                  <w:marTop w:val="0"/>
                  <w:marBottom w:val="0"/>
                  <w:divBdr>
                    <w:top w:val="none" w:sz="0" w:space="0" w:color="auto"/>
                    <w:left w:val="none" w:sz="0" w:space="0" w:color="auto"/>
                    <w:bottom w:val="none" w:sz="0" w:space="0" w:color="auto"/>
                    <w:right w:val="none" w:sz="0" w:space="0" w:color="auto"/>
                  </w:divBdr>
                </w:div>
              </w:divsChild>
            </w:div>
            <w:div w:id="906233465">
              <w:marLeft w:val="0"/>
              <w:marRight w:val="0"/>
              <w:marTop w:val="0"/>
              <w:marBottom w:val="0"/>
              <w:divBdr>
                <w:top w:val="none" w:sz="0" w:space="0" w:color="auto"/>
                <w:left w:val="none" w:sz="0" w:space="0" w:color="auto"/>
                <w:bottom w:val="none" w:sz="0" w:space="0" w:color="auto"/>
                <w:right w:val="none" w:sz="0" w:space="0" w:color="auto"/>
              </w:divBdr>
              <w:divsChild>
                <w:div w:id="1499615656">
                  <w:marLeft w:val="0"/>
                  <w:marRight w:val="0"/>
                  <w:marTop w:val="0"/>
                  <w:marBottom w:val="0"/>
                  <w:divBdr>
                    <w:top w:val="none" w:sz="0" w:space="0" w:color="auto"/>
                    <w:left w:val="none" w:sz="0" w:space="0" w:color="auto"/>
                    <w:bottom w:val="none" w:sz="0" w:space="0" w:color="auto"/>
                    <w:right w:val="none" w:sz="0" w:space="0" w:color="auto"/>
                  </w:divBdr>
                </w:div>
              </w:divsChild>
            </w:div>
            <w:div w:id="967391833">
              <w:marLeft w:val="0"/>
              <w:marRight w:val="0"/>
              <w:marTop w:val="0"/>
              <w:marBottom w:val="0"/>
              <w:divBdr>
                <w:top w:val="none" w:sz="0" w:space="0" w:color="auto"/>
                <w:left w:val="none" w:sz="0" w:space="0" w:color="auto"/>
                <w:bottom w:val="none" w:sz="0" w:space="0" w:color="auto"/>
                <w:right w:val="none" w:sz="0" w:space="0" w:color="auto"/>
              </w:divBdr>
              <w:divsChild>
                <w:div w:id="2120099657">
                  <w:marLeft w:val="0"/>
                  <w:marRight w:val="0"/>
                  <w:marTop w:val="0"/>
                  <w:marBottom w:val="0"/>
                  <w:divBdr>
                    <w:top w:val="none" w:sz="0" w:space="0" w:color="auto"/>
                    <w:left w:val="none" w:sz="0" w:space="0" w:color="auto"/>
                    <w:bottom w:val="none" w:sz="0" w:space="0" w:color="auto"/>
                    <w:right w:val="none" w:sz="0" w:space="0" w:color="auto"/>
                  </w:divBdr>
                </w:div>
              </w:divsChild>
            </w:div>
            <w:div w:id="983587075">
              <w:marLeft w:val="0"/>
              <w:marRight w:val="0"/>
              <w:marTop w:val="0"/>
              <w:marBottom w:val="0"/>
              <w:divBdr>
                <w:top w:val="none" w:sz="0" w:space="0" w:color="auto"/>
                <w:left w:val="none" w:sz="0" w:space="0" w:color="auto"/>
                <w:bottom w:val="none" w:sz="0" w:space="0" w:color="auto"/>
                <w:right w:val="none" w:sz="0" w:space="0" w:color="auto"/>
              </w:divBdr>
              <w:divsChild>
                <w:div w:id="1261715475">
                  <w:marLeft w:val="0"/>
                  <w:marRight w:val="0"/>
                  <w:marTop w:val="0"/>
                  <w:marBottom w:val="0"/>
                  <w:divBdr>
                    <w:top w:val="none" w:sz="0" w:space="0" w:color="auto"/>
                    <w:left w:val="none" w:sz="0" w:space="0" w:color="auto"/>
                    <w:bottom w:val="none" w:sz="0" w:space="0" w:color="auto"/>
                    <w:right w:val="none" w:sz="0" w:space="0" w:color="auto"/>
                  </w:divBdr>
                </w:div>
              </w:divsChild>
            </w:div>
            <w:div w:id="1009404195">
              <w:marLeft w:val="0"/>
              <w:marRight w:val="0"/>
              <w:marTop w:val="0"/>
              <w:marBottom w:val="0"/>
              <w:divBdr>
                <w:top w:val="none" w:sz="0" w:space="0" w:color="auto"/>
                <w:left w:val="none" w:sz="0" w:space="0" w:color="auto"/>
                <w:bottom w:val="none" w:sz="0" w:space="0" w:color="auto"/>
                <w:right w:val="none" w:sz="0" w:space="0" w:color="auto"/>
              </w:divBdr>
              <w:divsChild>
                <w:div w:id="209727686">
                  <w:marLeft w:val="0"/>
                  <w:marRight w:val="0"/>
                  <w:marTop w:val="0"/>
                  <w:marBottom w:val="0"/>
                  <w:divBdr>
                    <w:top w:val="none" w:sz="0" w:space="0" w:color="auto"/>
                    <w:left w:val="none" w:sz="0" w:space="0" w:color="auto"/>
                    <w:bottom w:val="none" w:sz="0" w:space="0" w:color="auto"/>
                    <w:right w:val="none" w:sz="0" w:space="0" w:color="auto"/>
                  </w:divBdr>
                </w:div>
              </w:divsChild>
            </w:div>
            <w:div w:id="1032192502">
              <w:marLeft w:val="0"/>
              <w:marRight w:val="0"/>
              <w:marTop w:val="0"/>
              <w:marBottom w:val="0"/>
              <w:divBdr>
                <w:top w:val="none" w:sz="0" w:space="0" w:color="auto"/>
                <w:left w:val="none" w:sz="0" w:space="0" w:color="auto"/>
                <w:bottom w:val="none" w:sz="0" w:space="0" w:color="auto"/>
                <w:right w:val="none" w:sz="0" w:space="0" w:color="auto"/>
              </w:divBdr>
              <w:divsChild>
                <w:div w:id="782504119">
                  <w:marLeft w:val="0"/>
                  <w:marRight w:val="0"/>
                  <w:marTop w:val="0"/>
                  <w:marBottom w:val="0"/>
                  <w:divBdr>
                    <w:top w:val="none" w:sz="0" w:space="0" w:color="auto"/>
                    <w:left w:val="none" w:sz="0" w:space="0" w:color="auto"/>
                    <w:bottom w:val="none" w:sz="0" w:space="0" w:color="auto"/>
                    <w:right w:val="none" w:sz="0" w:space="0" w:color="auto"/>
                  </w:divBdr>
                </w:div>
              </w:divsChild>
            </w:div>
            <w:div w:id="1037773329">
              <w:marLeft w:val="0"/>
              <w:marRight w:val="0"/>
              <w:marTop w:val="0"/>
              <w:marBottom w:val="0"/>
              <w:divBdr>
                <w:top w:val="none" w:sz="0" w:space="0" w:color="auto"/>
                <w:left w:val="none" w:sz="0" w:space="0" w:color="auto"/>
                <w:bottom w:val="none" w:sz="0" w:space="0" w:color="auto"/>
                <w:right w:val="none" w:sz="0" w:space="0" w:color="auto"/>
              </w:divBdr>
              <w:divsChild>
                <w:div w:id="1668022333">
                  <w:marLeft w:val="0"/>
                  <w:marRight w:val="0"/>
                  <w:marTop w:val="0"/>
                  <w:marBottom w:val="0"/>
                  <w:divBdr>
                    <w:top w:val="none" w:sz="0" w:space="0" w:color="auto"/>
                    <w:left w:val="none" w:sz="0" w:space="0" w:color="auto"/>
                    <w:bottom w:val="none" w:sz="0" w:space="0" w:color="auto"/>
                    <w:right w:val="none" w:sz="0" w:space="0" w:color="auto"/>
                  </w:divBdr>
                </w:div>
              </w:divsChild>
            </w:div>
            <w:div w:id="1054230777">
              <w:marLeft w:val="0"/>
              <w:marRight w:val="0"/>
              <w:marTop w:val="0"/>
              <w:marBottom w:val="0"/>
              <w:divBdr>
                <w:top w:val="none" w:sz="0" w:space="0" w:color="auto"/>
                <w:left w:val="none" w:sz="0" w:space="0" w:color="auto"/>
                <w:bottom w:val="none" w:sz="0" w:space="0" w:color="auto"/>
                <w:right w:val="none" w:sz="0" w:space="0" w:color="auto"/>
              </w:divBdr>
              <w:divsChild>
                <w:div w:id="197010229">
                  <w:marLeft w:val="0"/>
                  <w:marRight w:val="0"/>
                  <w:marTop w:val="0"/>
                  <w:marBottom w:val="0"/>
                  <w:divBdr>
                    <w:top w:val="none" w:sz="0" w:space="0" w:color="auto"/>
                    <w:left w:val="none" w:sz="0" w:space="0" w:color="auto"/>
                    <w:bottom w:val="none" w:sz="0" w:space="0" w:color="auto"/>
                    <w:right w:val="none" w:sz="0" w:space="0" w:color="auto"/>
                  </w:divBdr>
                </w:div>
              </w:divsChild>
            </w:div>
            <w:div w:id="1181896279">
              <w:marLeft w:val="0"/>
              <w:marRight w:val="0"/>
              <w:marTop w:val="0"/>
              <w:marBottom w:val="0"/>
              <w:divBdr>
                <w:top w:val="none" w:sz="0" w:space="0" w:color="auto"/>
                <w:left w:val="none" w:sz="0" w:space="0" w:color="auto"/>
                <w:bottom w:val="none" w:sz="0" w:space="0" w:color="auto"/>
                <w:right w:val="none" w:sz="0" w:space="0" w:color="auto"/>
              </w:divBdr>
              <w:divsChild>
                <w:div w:id="1869752808">
                  <w:marLeft w:val="0"/>
                  <w:marRight w:val="0"/>
                  <w:marTop w:val="0"/>
                  <w:marBottom w:val="0"/>
                  <w:divBdr>
                    <w:top w:val="none" w:sz="0" w:space="0" w:color="auto"/>
                    <w:left w:val="none" w:sz="0" w:space="0" w:color="auto"/>
                    <w:bottom w:val="none" w:sz="0" w:space="0" w:color="auto"/>
                    <w:right w:val="none" w:sz="0" w:space="0" w:color="auto"/>
                  </w:divBdr>
                </w:div>
              </w:divsChild>
            </w:div>
            <w:div w:id="1244755158">
              <w:marLeft w:val="0"/>
              <w:marRight w:val="0"/>
              <w:marTop w:val="0"/>
              <w:marBottom w:val="0"/>
              <w:divBdr>
                <w:top w:val="none" w:sz="0" w:space="0" w:color="auto"/>
                <w:left w:val="none" w:sz="0" w:space="0" w:color="auto"/>
                <w:bottom w:val="none" w:sz="0" w:space="0" w:color="auto"/>
                <w:right w:val="none" w:sz="0" w:space="0" w:color="auto"/>
              </w:divBdr>
              <w:divsChild>
                <w:div w:id="210267212">
                  <w:marLeft w:val="0"/>
                  <w:marRight w:val="0"/>
                  <w:marTop w:val="0"/>
                  <w:marBottom w:val="0"/>
                  <w:divBdr>
                    <w:top w:val="none" w:sz="0" w:space="0" w:color="auto"/>
                    <w:left w:val="none" w:sz="0" w:space="0" w:color="auto"/>
                    <w:bottom w:val="none" w:sz="0" w:space="0" w:color="auto"/>
                    <w:right w:val="none" w:sz="0" w:space="0" w:color="auto"/>
                  </w:divBdr>
                </w:div>
              </w:divsChild>
            </w:div>
            <w:div w:id="1268852877">
              <w:marLeft w:val="0"/>
              <w:marRight w:val="0"/>
              <w:marTop w:val="0"/>
              <w:marBottom w:val="0"/>
              <w:divBdr>
                <w:top w:val="none" w:sz="0" w:space="0" w:color="auto"/>
                <w:left w:val="none" w:sz="0" w:space="0" w:color="auto"/>
                <w:bottom w:val="none" w:sz="0" w:space="0" w:color="auto"/>
                <w:right w:val="none" w:sz="0" w:space="0" w:color="auto"/>
              </w:divBdr>
              <w:divsChild>
                <w:div w:id="1804345094">
                  <w:marLeft w:val="0"/>
                  <w:marRight w:val="0"/>
                  <w:marTop w:val="0"/>
                  <w:marBottom w:val="0"/>
                  <w:divBdr>
                    <w:top w:val="none" w:sz="0" w:space="0" w:color="auto"/>
                    <w:left w:val="none" w:sz="0" w:space="0" w:color="auto"/>
                    <w:bottom w:val="none" w:sz="0" w:space="0" w:color="auto"/>
                    <w:right w:val="none" w:sz="0" w:space="0" w:color="auto"/>
                  </w:divBdr>
                </w:div>
              </w:divsChild>
            </w:div>
            <w:div w:id="1287812673">
              <w:marLeft w:val="0"/>
              <w:marRight w:val="0"/>
              <w:marTop w:val="0"/>
              <w:marBottom w:val="0"/>
              <w:divBdr>
                <w:top w:val="none" w:sz="0" w:space="0" w:color="auto"/>
                <w:left w:val="none" w:sz="0" w:space="0" w:color="auto"/>
                <w:bottom w:val="none" w:sz="0" w:space="0" w:color="auto"/>
                <w:right w:val="none" w:sz="0" w:space="0" w:color="auto"/>
              </w:divBdr>
              <w:divsChild>
                <w:div w:id="1470855989">
                  <w:marLeft w:val="0"/>
                  <w:marRight w:val="0"/>
                  <w:marTop w:val="0"/>
                  <w:marBottom w:val="0"/>
                  <w:divBdr>
                    <w:top w:val="none" w:sz="0" w:space="0" w:color="auto"/>
                    <w:left w:val="none" w:sz="0" w:space="0" w:color="auto"/>
                    <w:bottom w:val="none" w:sz="0" w:space="0" w:color="auto"/>
                    <w:right w:val="none" w:sz="0" w:space="0" w:color="auto"/>
                  </w:divBdr>
                </w:div>
              </w:divsChild>
            </w:div>
            <w:div w:id="1299410170">
              <w:marLeft w:val="0"/>
              <w:marRight w:val="0"/>
              <w:marTop w:val="0"/>
              <w:marBottom w:val="0"/>
              <w:divBdr>
                <w:top w:val="none" w:sz="0" w:space="0" w:color="auto"/>
                <w:left w:val="none" w:sz="0" w:space="0" w:color="auto"/>
                <w:bottom w:val="none" w:sz="0" w:space="0" w:color="auto"/>
                <w:right w:val="none" w:sz="0" w:space="0" w:color="auto"/>
              </w:divBdr>
              <w:divsChild>
                <w:div w:id="1909876745">
                  <w:marLeft w:val="0"/>
                  <w:marRight w:val="0"/>
                  <w:marTop w:val="0"/>
                  <w:marBottom w:val="0"/>
                  <w:divBdr>
                    <w:top w:val="none" w:sz="0" w:space="0" w:color="auto"/>
                    <w:left w:val="none" w:sz="0" w:space="0" w:color="auto"/>
                    <w:bottom w:val="none" w:sz="0" w:space="0" w:color="auto"/>
                    <w:right w:val="none" w:sz="0" w:space="0" w:color="auto"/>
                  </w:divBdr>
                </w:div>
              </w:divsChild>
            </w:div>
            <w:div w:id="1310015930">
              <w:marLeft w:val="0"/>
              <w:marRight w:val="0"/>
              <w:marTop w:val="0"/>
              <w:marBottom w:val="0"/>
              <w:divBdr>
                <w:top w:val="none" w:sz="0" w:space="0" w:color="auto"/>
                <w:left w:val="none" w:sz="0" w:space="0" w:color="auto"/>
                <w:bottom w:val="none" w:sz="0" w:space="0" w:color="auto"/>
                <w:right w:val="none" w:sz="0" w:space="0" w:color="auto"/>
              </w:divBdr>
              <w:divsChild>
                <w:div w:id="640498674">
                  <w:marLeft w:val="0"/>
                  <w:marRight w:val="0"/>
                  <w:marTop w:val="0"/>
                  <w:marBottom w:val="0"/>
                  <w:divBdr>
                    <w:top w:val="none" w:sz="0" w:space="0" w:color="auto"/>
                    <w:left w:val="none" w:sz="0" w:space="0" w:color="auto"/>
                    <w:bottom w:val="none" w:sz="0" w:space="0" w:color="auto"/>
                    <w:right w:val="none" w:sz="0" w:space="0" w:color="auto"/>
                  </w:divBdr>
                </w:div>
              </w:divsChild>
            </w:div>
            <w:div w:id="1327704229">
              <w:marLeft w:val="0"/>
              <w:marRight w:val="0"/>
              <w:marTop w:val="0"/>
              <w:marBottom w:val="0"/>
              <w:divBdr>
                <w:top w:val="none" w:sz="0" w:space="0" w:color="auto"/>
                <w:left w:val="none" w:sz="0" w:space="0" w:color="auto"/>
                <w:bottom w:val="none" w:sz="0" w:space="0" w:color="auto"/>
                <w:right w:val="none" w:sz="0" w:space="0" w:color="auto"/>
              </w:divBdr>
              <w:divsChild>
                <w:div w:id="587036055">
                  <w:marLeft w:val="0"/>
                  <w:marRight w:val="0"/>
                  <w:marTop w:val="0"/>
                  <w:marBottom w:val="0"/>
                  <w:divBdr>
                    <w:top w:val="none" w:sz="0" w:space="0" w:color="auto"/>
                    <w:left w:val="none" w:sz="0" w:space="0" w:color="auto"/>
                    <w:bottom w:val="none" w:sz="0" w:space="0" w:color="auto"/>
                    <w:right w:val="none" w:sz="0" w:space="0" w:color="auto"/>
                  </w:divBdr>
                </w:div>
              </w:divsChild>
            </w:div>
            <w:div w:id="1359963037">
              <w:marLeft w:val="0"/>
              <w:marRight w:val="0"/>
              <w:marTop w:val="0"/>
              <w:marBottom w:val="0"/>
              <w:divBdr>
                <w:top w:val="none" w:sz="0" w:space="0" w:color="auto"/>
                <w:left w:val="none" w:sz="0" w:space="0" w:color="auto"/>
                <w:bottom w:val="none" w:sz="0" w:space="0" w:color="auto"/>
                <w:right w:val="none" w:sz="0" w:space="0" w:color="auto"/>
              </w:divBdr>
              <w:divsChild>
                <w:div w:id="1131021294">
                  <w:marLeft w:val="0"/>
                  <w:marRight w:val="0"/>
                  <w:marTop w:val="0"/>
                  <w:marBottom w:val="0"/>
                  <w:divBdr>
                    <w:top w:val="none" w:sz="0" w:space="0" w:color="auto"/>
                    <w:left w:val="none" w:sz="0" w:space="0" w:color="auto"/>
                    <w:bottom w:val="none" w:sz="0" w:space="0" w:color="auto"/>
                    <w:right w:val="none" w:sz="0" w:space="0" w:color="auto"/>
                  </w:divBdr>
                </w:div>
              </w:divsChild>
            </w:div>
            <w:div w:id="1370766872">
              <w:marLeft w:val="0"/>
              <w:marRight w:val="0"/>
              <w:marTop w:val="0"/>
              <w:marBottom w:val="0"/>
              <w:divBdr>
                <w:top w:val="none" w:sz="0" w:space="0" w:color="auto"/>
                <w:left w:val="none" w:sz="0" w:space="0" w:color="auto"/>
                <w:bottom w:val="none" w:sz="0" w:space="0" w:color="auto"/>
                <w:right w:val="none" w:sz="0" w:space="0" w:color="auto"/>
              </w:divBdr>
              <w:divsChild>
                <w:div w:id="1163862607">
                  <w:marLeft w:val="0"/>
                  <w:marRight w:val="0"/>
                  <w:marTop w:val="0"/>
                  <w:marBottom w:val="0"/>
                  <w:divBdr>
                    <w:top w:val="none" w:sz="0" w:space="0" w:color="auto"/>
                    <w:left w:val="none" w:sz="0" w:space="0" w:color="auto"/>
                    <w:bottom w:val="none" w:sz="0" w:space="0" w:color="auto"/>
                    <w:right w:val="none" w:sz="0" w:space="0" w:color="auto"/>
                  </w:divBdr>
                </w:div>
              </w:divsChild>
            </w:div>
            <w:div w:id="1420061137">
              <w:marLeft w:val="0"/>
              <w:marRight w:val="0"/>
              <w:marTop w:val="0"/>
              <w:marBottom w:val="0"/>
              <w:divBdr>
                <w:top w:val="none" w:sz="0" w:space="0" w:color="auto"/>
                <w:left w:val="none" w:sz="0" w:space="0" w:color="auto"/>
                <w:bottom w:val="none" w:sz="0" w:space="0" w:color="auto"/>
                <w:right w:val="none" w:sz="0" w:space="0" w:color="auto"/>
              </w:divBdr>
              <w:divsChild>
                <w:div w:id="1655838747">
                  <w:marLeft w:val="0"/>
                  <w:marRight w:val="0"/>
                  <w:marTop w:val="0"/>
                  <w:marBottom w:val="0"/>
                  <w:divBdr>
                    <w:top w:val="none" w:sz="0" w:space="0" w:color="auto"/>
                    <w:left w:val="none" w:sz="0" w:space="0" w:color="auto"/>
                    <w:bottom w:val="none" w:sz="0" w:space="0" w:color="auto"/>
                    <w:right w:val="none" w:sz="0" w:space="0" w:color="auto"/>
                  </w:divBdr>
                </w:div>
              </w:divsChild>
            </w:div>
            <w:div w:id="1501962630">
              <w:marLeft w:val="0"/>
              <w:marRight w:val="0"/>
              <w:marTop w:val="0"/>
              <w:marBottom w:val="0"/>
              <w:divBdr>
                <w:top w:val="none" w:sz="0" w:space="0" w:color="auto"/>
                <w:left w:val="none" w:sz="0" w:space="0" w:color="auto"/>
                <w:bottom w:val="none" w:sz="0" w:space="0" w:color="auto"/>
                <w:right w:val="none" w:sz="0" w:space="0" w:color="auto"/>
              </w:divBdr>
              <w:divsChild>
                <w:div w:id="1211847748">
                  <w:marLeft w:val="0"/>
                  <w:marRight w:val="0"/>
                  <w:marTop w:val="0"/>
                  <w:marBottom w:val="0"/>
                  <w:divBdr>
                    <w:top w:val="none" w:sz="0" w:space="0" w:color="auto"/>
                    <w:left w:val="none" w:sz="0" w:space="0" w:color="auto"/>
                    <w:bottom w:val="none" w:sz="0" w:space="0" w:color="auto"/>
                    <w:right w:val="none" w:sz="0" w:space="0" w:color="auto"/>
                  </w:divBdr>
                </w:div>
              </w:divsChild>
            </w:div>
            <w:div w:id="1522861637">
              <w:marLeft w:val="0"/>
              <w:marRight w:val="0"/>
              <w:marTop w:val="0"/>
              <w:marBottom w:val="0"/>
              <w:divBdr>
                <w:top w:val="none" w:sz="0" w:space="0" w:color="auto"/>
                <w:left w:val="none" w:sz="0" w:space="0" w:color="auto"/>
                <w:bottom w:val="none" w:sz="0" w:space="0" w:color="auto"/>
                <w:right w:val="none" w:sz="0" w:space="0" w:color="auto"/>
              </w:divBdr>
              <w:divsChild>
                <w:div w:id="480389952">
                  <w:marLeft w:val="0"/>
                  <w:marRight w:val="0"/>
                  <w:marTop w:val="0"/>
                  <w:marBottom w:val="0"/>
                  <w:divBdr>
                    <w:top w:val="none" w:sz="0" w:space="0" w:color="auto"/>
                    <w:left w:val="none" w:sz="0" w:space="0" w:color="auto"/>
                    <w:bottom w:val="none" w:sz="0" w:space="0" w:color="auto"/>
                    <w:right w:val="none" w:sz="0" w:space="0" w:color="auto"/>
                  </w:divBdr>
                </w:div>
              </w:divsChild>
            </w:div>
            <w:div w:id="1551724221">
              <w:marLeft w:val="0"/>
              <w:marRight w:val="0"/>
              <w:marTop w:val="0"/>
              <w:marBottom w:val="0"/>
              <w:divBdr>
                <w:top w:val="none" w:sz="0" w:space="0" w:color="auto"/>
                <w:left w:val="none" w:sz="0" w:space="0" w:color="auto"/>
                <w:bottom w:val="none" w:sz="0" w:space="0" w:color="auto"/>
                <w:right w:val="none" w:sz="0" w:space="0" w:color="auto"/>
              </w:divBdr>
              <w:divsChild>
                <w:div w:id="1488479305">
                  <w:marLeft w:val="0"/>
                  <w:marRight w:val="0"/>
                  <w:marTop w:val="0"/>
                  <w:marBottom w:val="0"/>
                  <w:divBdr>
                    <w:top w:val="none" w:sz="0" w:space="0" w:color="auto"/>
                    <w:left w:val="none" w:sz="0" w:space="0" w:color="auto"/>
                    <w:bottom w:val="none" w:sz="0" w:space="0" w:color="auto"/>
                    <w:right w:val="none" w:sz="0" w:space="0" w:color="auto"/>
                  </w:divBdr>
                </w:div>
              </w:divsChild>
            </w:div>
            <w:div w:id="1598832356">
              <w:marLeft w:val="0"/>
              <w:marRight w:val="0"/>
              <w:marTop w:val="0"/>
              <w:marBottom w:val="0"/>
              <w:divBdr>
                <w:top w:val="none" w:sz="0" w:space="0" w:color="auto"/>
                <w:left w:val="none" w:sz="0" w:space="0" w:color="auto"/>
                <w:bottom w:val="none" w:sz="0" w:space="0" w:color="auto"/>
                <w:right w:val="none" w:sz="0" w:space="0" w:color="auto"/>
              </w:divBdr>
              <w:divsChild>
                <w:div w:id="677194387">
                  <w:marLeft w:val="0"/>
                  <w:marRight w:val="0"/>
                  <w:marTop w:val="0"/>
                  <w:marBottom w:val="0"/>
                  <w:divBdr>
                    <w:top w:val="none" w:sz="0" w:space="0" w:color="auto"/>
                    <w:left w:val="none" w:sz="0" w:space="0" w:color="auto"/>
                    <w:bottom w:val="none" w:sz="0" w:space="0" w:color="auto"/>
                    <w:right w:val="none" w:sz="0" w:space="0" w:color="auto"/>
                  </w:divBdr>
                </w:div>
              </w:divsChild>
            </w:div>
            <w:div w:id="1694922109">
              <w:marLeft w:val="0"/>
              <w:marRight w:val="0"/>
              <w:marTop w:val="0"/>
              <w:marBottom w:val="0"/>
              <w:divBdr>
                <w:top w:val="none" w:sz="0" w:space="0" w:color="auto"/>
                <w:left w:val="none" w:sz="0" w:space="0" w:color="auto"/>
                <w:bottom w:val="none" w:sz="0" w:space="0" w:color="auto"/>
                <w:right w:val="none" w:sz="0" w:space="0" w:color="auto"/>
              </w:divBdr>
              <w:divsChild>
                <w:div w:id="1285697769">
                  <w:marLeft w:val="0"/>
                  <w:marRight w:val="0"/>
                  <w:marTop w:val="0"/>
                  <w:marBottom w:val="0"/>
                  <w:divBdr>
                    <w:top w:val="none" w:sz="0" w:space="0" w:color="auto"/>
                    <w:left w:val="none" w:sz="0" w:space="0" w:color="auto"/>
                    <w:bottom w:val="none" w:sz="0" w:space="0" w:color="auto"/>
                    <w:right w:val="none" w:sz="0" w:space="0" w:color="auto"/>
                  </w:divBdr>
                </w:div>
              </w:divsChild>
            </w:div>
            <w:div w:id="1728797812">
              <w:marLeft w:val="0"/>
              <w:marRight w:val="0"/>
              <w:marTop w:val="0"/>
              <w:marBottom w:val="0"/>
              <w:divBdr>
                <w:top w:val="none" w:sz="0" w:space="0" w:color="auto"/>
                <w:left w:val="none" w:sz="0" w:space="0" w:color="auto"/>
                <w:bottom w:val="none" w:sz="0" w:space="0" w:color="auto"/>
                <w:right w:val="none" w:sz="0" w:space="0" w:color="auto"/>
              </w:divBdr>
              <w:divsChild>
                <w:div w:id="262803076">
                  <w:marLeft w:val="0"/>
                  <w:marRight w:val="0"/>
                  <w:marTop w:val="0"/>
                  <w:marBottom w:val="0"/>
                  <w:divBdr>
                    <w:top w:val="none" w:sz="0" w:space="0" w:color="auto"/>
                    <w:left w:val="none" w:sz="0" w:space="0" w:color="auto"/>
                    <w:bottom w:val="none" w:sz="0" w:space="0" w:color="auto"/>
                    <w:right w:val="none" w:sz="0" w:space="0" w:color="auto"/>
                  </w:divBdr>
                </w:div>
              </w:divsChild>
            </w:div>
            <w:div w:id="1790708995">
              <w:marLeft w:val="0"/>
              <w:marRight w:val="0"/>
              <w:marTop w:val="0"/>
              <w:marBottom w:val="0"/>
              <w:divBdr>
                <w:top w:val="none" w:sz="0" w:space="0" w:color="auto"/>
                <w:left w:val="none" w:sz="0" w:space="0" w:color="auto"/>
                <w:bottom w:val="none" w:sz="0" w:space="0" w:color="auto"/>
                <w:right w:val="none" w:sz="0" w:space="0" w:color="auto"/>
              </w:divBdr>
              <w:divsChild>
                <w:div w:id="2090346031">
                  <w:marLeft w:val="0"/>
                  <w:marRight w:val="0"/>
                  <w:marTop w:val="0"/>
                  <w:marBottom w:val="0"/>
                  <w:divBdr>
                    <w:top w:val="none" w:sz="0" w:space="0" w:color="auto"/>
                    <w:left w:val="none" w:sz="0" w:space="0" w:color="auto"/>
                    <w:bottom w:val="none" w:sz="0" w:space="0" w:color="auto"/>
                    <w:right w:val="none" w:sz="0" w:space="0" w:color="auto"/>
                  </w:divBdr>
                </w:div>
              </w:divsChild>
            </w:div>
            <w:div w:id="1868173473">
              <w:marLeft w:val="0"/>
              <w:marRight w:val="0"/>
              <w:marTop w:val="0"/>
              <w:marBottom w:val="0"/>
              <w:divBdr>
                <w:top w:val="none" w:sz="0" w:space="0" w:color="auto"/>
                <w:left w:val="none" w:sz="0" w:space="0" w:color="auto"/>
                <w:bottom w:val="none" w:sz="0" w:space="0" w:color="auto"/>
                <w:right w:val="none" w:sz="0" w:space="0" w:color="auto"/>
              </w:divBdr>
              <w:divsChild>
                <w:div w:id="308168391">
                  <w:marLeft w:val="0"/>
                  <w:marRight w:val="0"/>
                  <w:marTop w:val="0"/>
                  <w:marBottom w:val="0"/>
                  <w:divBdr>
                    <w:top w:val="none" w:sz="0" w:space="0" w:color="auto"/>
                    <w:left w:val="none" w:sz="0" w:space="0" w:color="auto"/>
                    <w:bottom w:val="none" w:sz="0" w:space="0" w:color="auto"/>
                    <w:right w:val="none" w:sz="0" w:space="0" w:color="auto"/>
                  </w:divBdr>
                </w:div>
              </w:divsChild>
            </w:div>
            <w:div w:id="1869833832">
              <w:marLeft w:val="0"/>
              <w:marRight w:val="0"/>
              <w:marTop w:val="0"/>
              <w:marBottom w:val="0"/>
              <w:divBdr>
                <w:top w:val="none" w:sz="0" w:space="0" w:color="auto"/>
                <w:left w:val="none" w:sz="0" w:space="0" w:color="auto"/>
                <w:bottom w:val="none" w:sz="0" w:space="0" w:color="auto"/>
                <w:right w:val="none" w:sz="0" w:space="0" w:color="auto"/>
              </w:divBdr>
              <w:divsChild>
                <w:div w:id="135101315">
                  <w:marLeft w:val="0"/>
                  <w:marRight w:val="0"/>
                  <w:marTop w:val="0"/>
                  <w:marBottom w:val="0"/>
                  <w:divBdr>
                    <w:top w:val="none" w:sz="0" w:space="0" w:color="auto"/>
                    <w:left w:val="none" w:sz="0" w:space="0" w:color="auto"/>
                    <w:bottom w:val="none" w:sz="0" w:space="0" w:color="auto"/>
                    <w:right w:val="none" w:sz="0" w:space="0" w:color="auto"/>
                  </w:divBdr>
                </w:div>
              </w:divsChild>
            </w:div>
            <w:div w:id="1872303489">
              <w:marLeft w:val="0"/>
              <w:marRight w:val="0"/>
              <w:marTop w:val="0"/>
              <w:marBottom w:val="0"/>
              <w:divBdr>
                <w:top w:val="none" w:sz="0" w:space="0" w:color="auto"/>
                <w:left w:val="none" w:sz="0" w:space="0" w:color="auto"/>
                <w:bottom w:val="none" w:sz="0" w:space="0" w:color="auto"/>
                <w:right w:val="none" w:sz="0" w:space="0" w:color="auto"/>
              </w:divBdr>
              <w:divsChild>
                <w:div w:id="1307856060">
                  <w:marLeft w:val="0"/>
                  <w:marRight w:val="0"/>
                  <w:marTop w:val="0"/>
                  <w:marBottom w:val="0"/>
                  <w:divBdr>
                    <w:top w:val="none" w:sz="0" w:space="0" w:color="auto"/>
                    <w:left w:val="none" w:sz="0" w:space="0" w:color="auto"/>
                    <w:bottom w:val="none" w:sz="0" w:space="0" w:color="auto"/>
                    <w:right w:val="none" w:sz="0" w:space="0" w:color="auto"/>
                  </w:divBdr>
                </w:div>
              </w:divsChild>
            </w:div>
            <w:div w:id="1878737666">
              <w:marLeft w:val="0"/>
              <w:marRight w:val="0"/>
              <w:marTop w:val="0"/>
              <w:marBottom w:val="0"/>
              <w:divBdr>
                <w:top w:val="none" w:sz="0" w:space="0" w:color="auto"/>
                <w:left w:val="none" w:sz="0" w:space="0" w:color="auto"/>
                <w:bottom w:val="none" w:sz="0" w:space="0" w:color="auto"/>
                <w:right w:val="none" w:sz="0" w:space="0" w:color="auto"/>
              </w:divBdr>
              <w:divsChild>
                <w:div w:id="1222715074">
                  <w:marLeft w:val="0"/>
                  <w:marRight w:val="0"/>
                  <w:marTop w:val="0"/>
                  <w:marBottom w:val="0"/>
                  <w:divBdr>
                    <w:top w:val="none" w:sz="0" w:space="0" w:color="auto"/>
                    <w:left w:val="none" w:sz="0" w:space="0" w:color="auto"/>
                    <w:bottom w:val="none" w:sz="0" w:space="0" w:color="auto"/>
                    <w:right w:val="none" w:sz="0" w:space="0" w:color="auto"/>
                  </w:divBdr>
                </w:div>
              </w:divsChild>
            </w:div>
            <w:div w:id="1892885172">
              <w:marLeft w:val="0"/>
              <w:marRight w:val="0"/>
              <w:marTop w:val="0"/>
              <w:marBottom w:val="0"/>
              <w:divBdr>
                <w:top w:val="none" w:sz="0" w:space="0" w:color="auto"/>
                <w:left w:val="none" w:sz="0" w:space="0" w:color="auto"/>
                <w:bottom w:val="none" w:sz="0" w:space="0" w:color="auto"/>
                <w:right w:val="none" w:sz="0" w:space="0" w:color="auto"/>
              </w:divBdr>
              <w:divsChild>
                <w:div w:id="990790490">
                  <w:marLeft w:val="0"/>
                  <w:marRight w:val="0"/>
                  <w:marTop w:val="0"/>
                  <w:marBottom w:val="0"/>
                  <w:divBdr>
                    <w:top w:val="none" w:sz="0" w:space="0" w:color="auto"/>
                    <w:left w:val="none" w:sz="0" w:space="0" w:color="auto"/>
                    <w:bottom w:val="none" w:sz="0" w:space="0" w:color="auto"/>
                    <w:right w:val="none" w:sz="0" w:space="0" w:color="auto"/>
                  </w:divBdr>
                </w:div>
              </w:divsChild>
            </w:div>
            <w:div w:id="1909413105">
              <w:marLeft w:val="0"/>
              <w:marRight w:val="0"/>
              <w:marTop w:val="0"/>
              <w:marBottom w:val="0"/>
              <w:divBdr>
                <w:top w:val="none" w:sz="0" w:space="0" w:color="auto"/>
                <w:left w:val="none" w:sz="0" w:space="0" w:color="auto"/>
                <w:bottom w:val="none" w:sz="0" w:space="0" w:color="auto"/>
                <w:right w:val="none" w:sz="0" w:space="0" w:color="auto"/>
              </w:divBdr>
              <w:divsChild>
                <w:div w:id="1901597253">
                  <w:marLeft w:val="0"/>
                  <w:marRight w:val="0"/>
                  <w:marTop w:val="0"/>
                  <w:marBottom w:val="0"/>
                  <w:divBdr>
                    <w:top w:val="none" w:sz="0" w:space="0" w:color="auto"/>
                    <w:left w:val="none" w:sz="0" w:space="0" w:color="auto"/>
                    <w:bottom w:val="none" w:sz="0" w:space="0" w:color="auto"/>
                    <w:right w:val="none" w:sz="0" w:space="0" w:color="auto"/>
                  </w:divBdr>
                </w:div>
              </w:divsChild>
            </w:div>
            <w:div w:id="2011831450">
              <w:marLeft w:val="0"/>
              <w:marRight w:val="0"/>
              <w:marTop w:val="0"/>
              <w:marBottom w:val="0"/>
              <w:divBdr>
                <w:top w:val="none" w:sz="0" w:space="0" w:color="auto"/>
                <w:left w:val="none" w:sz="0" w:space="0" w:color="auto"/>
                <w:bottom w:val="none" w:sz="0" w:space="0" w:color="auto"/>
                <w:right w:val="none" w:sz="0" w:space="0" w:color="auto"/>
              </w:divBdr>
              <w:divsChild>
                <w:div w:id="379480661">
                  <w:marLeft w:val="0"/>
                  <w:marRight w:val="0"/>
                  <w:marTop w:val="0"/>
                  <w:marBottom w:val="0"/>
                  <w:divBdr>
                    <w:top w:val="none" w:sz="0" w:space="0" w:color="auto"/>
                    <w:left w:val="none" w:sz="0" w:space="0" w:color="auto"/>
                    <w:bottom w:val="none" w:sz="0" w:space="0" w:color="auto"/>
                    <w:right w:val="none" w:sz="0" w:space="0" w:color="auto"/>
                  </w:divBdr>
                </w:div>
              </w:divsChild>
            </w:div>
            <w:div w:id="2076272407">
              <w:marLeft w:val="0"/>
              <w:marRight w:val="0"/>
              <w:marTop w:val="0"/>
              <w:marBottom w:val="0"/>
              <w:divBdr>
                <w:top w:val="none" w:sz="0" w:space="0" w:color="auto"/>
                <w:left w:val="none" w:sz="0" w:space="0" w:color="auto"/>
                <w:bottom w:val="none" w:sz="0" w:space="0" w:color="auto"/>
                <w:right w:val="none" w:sz="0" w:space="0" w:color="auto"/>
              </w:divBdr>
              <w:divsChild>
                <w:div w:id="997686561">
                  <w:marLeft w:val="0"/>
                  <w:marRight w:val="0"/>
                  <w:marTop w:val="0"/>
                  <w:marBottom w:val="0"/>
                  <w:divBdr>
                    <w:top w:val="none" w:sz="0" w:space="0" w:color="auto"/>
                    <w:left w:val="none" w:sz="0" w:space="0" w:color="auto"/>
                    <w:bottom w:val="none" w:sz="0" w:space="0" w:color="auto"/>
                    <w:right w:val="none" w:sz="0" w:space="0" w:color="auto"/>
                  </w:divBdr>
                </w:div>
              </w:divsChild>
            </w:div>
            <w:div w:id="2083525004">
              <w:marLeft w:val="0"/>
              <w:marRight w:val="0"/>
              <w:marTop w:val="0"/>
              <w:marBottom w:val="0"/>
              <w:divBdr>
                <w:top w:val="none" w:sz="0" w:space="0" w:color="auto"/>
                <w:left w:val="none" w:sz="0" w:space="0" w:color="auto"/>
                <w:bottom w:val="none" w:sz="0" w:space="0" w:color="auto"/>
                <w:right w:val="none" w:sz="0" w:space="0" w:color="auto"/>
              </w:divBdr>
              <w:divsChild>
                <w:div w:id="16162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698740">
          <w:marLeft w:val="0"/>
          <w:marRight w:val="0"/>
          <w:marTop w:val="0"/>
          <w:marBottom w:val="0"/>
          <w:divBdr>
            <w:top w:val="none" w:sz="0" w:space="0" w:color="auto"/>
            <w:left w:val="none" w:sz="0" w:space="0" w:color="auto"/>
            <w:bottom w:val="none" w:sz="0" w:space="0" w:color="auto"/>
            <w:right w:val="none" w:sz="0" w:space="0" w:color="auto"/>
          </w:divBdr>
          <w:divsChild>
            <w:div w:id="42143833">
              <w:marLeft w:val="0"/>
              <w:marRight w:val="0"/>
              <w:marTop w:val="0"/>
              <w:marBottom w:val="0"/>
              <w:divBdr>
                <w:top w:val="none" w:sz="0" w:space="0" w:color="auto"/>
                <w:left w:val="none" w:sz="0" w:space="0" w:color="auto"/>
                <w:bottom w:val="none" w:sz="0" w:space="0" w:color="auto"/>
                <w:right w:val="none" w:sz="0" w:space="0" w:color="auto"/>
              </w:divBdr>
              <w:divsChild>
                <w:div w:id="616570342">
                  <w:marLeft w:val="0"/>
                  <w:marRight w:val="0"/>
                  <w:marTop w:val="0"/>
                  <w:marBottom w:val="0"/>
                  <w:divBdr>
                    <w:top w:val="none" w:sz="0" w:space="0" w:color="auto"/>
                    <w:left w:val="none" w:sz="0" w:space="0" w:color="auto"/>
                    <w:bottom w:val="none" w:sz="0" w:space="0" w:color="auto"/>
                    <w:right w:val="none" w:sz="0" w:space="0" w:color="auto"/>
                  </w:divBdr>
                </w:div>
              </w:divsChild>
            </w:div>
            <w:div w:id="156313055">
              <w:marLeft w:val="0"/>
              <w:marRight w:val="0"/>
              <w:marTop w:val="0"/>
              <w:marBottom w:val="0"/>
              <w:divBdr>
                <w:top w:val="none" w:sz="0" w:space="0" w:color="auto"/>
                <w:left w:val="none" w:sz="0" w:space="0" w:color="auto"/>
                <w:bottom w:val="none" w:sz="0" w:space="0" w:color="auto"/>
                <w:right w:val="none" w:sz="0" w:space="0" w:color="auto"/>
              </w:divBdr>
              <w:divsChild>
                <w:div w:id="775323323">
                  <w:marLeft w:val="0"/>
                  <w:marRight w:val="0"/>
                  <w:marTop w:val="0"/>
                  <w:marBottom w:val="0"/>
                  <w:divBdr>
                    <w:top w:val="none" w:sz="0" w:space="0" w:color="auto"/>
                    <w:left w:val="none" w:sz="0" w:space="0" w:color="auto"/>
                    <w:bottom w:val="none" w:sz="0" w:space="0" w:color="auto"/>
                    <w:right w:val="none" w:sz="0" w:space="0" w:color="auto"/>
                  </w:divBdr>
                </w:div>
              </w:divsChild>
            </w:div>
            <w:div w:id="269970382">
              <w:marLeft w:val="0"/>
              <w:marRight w:val="0"/>
              <w:marTop w:val="0"/>
              <w:marBottom w:val="0"/>
              <w:divBdr>
                <w:top w:val="none" w:sz="0" w:space="0" w:color="auto"/>
                <w:left w:val="none" w:sz="0" w:space="0" w:color="auto"/>
                <w:bottom w:val="none" w:sz="0" w:space="0" w:color="auto"/>
                <w:right w:val="none" w:sz="0" w:space="0" w:color="auto"/>
              </w:divBdr>
              <w:divsChild>
                <w:div w:id="2105303891">
                  <w:marLeft w:val="0"/>
                  <w:marRight w:val="0"/>
                  <w:marTop w:val="0"/>
                  <w:marBottom w:val="0"/>
                  <w:divBdr>
                    <w:top w:val="none" w:sz="0" w:space="0" w:color="auto"/>
                    <w:left w:val="none" w:sz="0" w:space="0" w:color="auto"/>
                    <w:bottom w:val="none" w:sz="0" w:space="0" w:color="auto"/>
                    <w:right w:val="none" w:sz="0" w:space="0" w:color="auto"/>
                  </w:divBdr>
                </w:div>
              </w:divsChild>
            </w:div>
            <w:div w:id="360131426">
              <w:marLeft w:val="0"/>
              <w:marRight w:val="0"/>
              <w:marTop w:val="0"/>
              <w:marBottom w:val="0"/>
              <w:divBdr>
                <w:top w:val="none" w:sz="0" w:space="0" w:color="auto"/>
                <w:left w:val="none" w:sz="0" w:space="0" w:color="auto"/>
                <w:bottom w:val="none" w:sz="0" w:space="0" w:color="auto"/>
                <w:right w:val="none" w:sz="0" w:space="0" w:color="auto"/>
              </w:divBdr>
              <w:divsChild>
                <w:div w:id="735473839">
                  <w:marLeft w:val="0"/>
                  <w:marRight w:val="0"/>
                  <w:marTop w:val="0"/>
                  <w:marBottom w:val="0"/>
                  <w:divBdr>
                    <w:top w:val="none" w:sz="0" w:space="0" w:color="auto"/>
                    <w:left w:val="none" w:sz="0" w:space="0" w:color="auto"/>
                    <w:bottom w:val="none" w:sz="0" w:space="0" w:color="auto"/>
                    <w:right w:val="none" w:sz="0" w:space="0" w:color="auto"/>
                  </w:divBdr>
                </w:div>
              </w:divsChild>
            </w:div>
            <w:div w:id="625739767">
              <w:marLeft w:val="0"/>
              <w:marRight w:val="0"/>
              <w:marTop w:val="0"/>
              <w:marBottom w:val="0"/>
              <w:divBdr>
                <w:top w:val="none" w:sz="0" w:space="0" w:color="auto"/>
                <w:left w:val="none" w:sz="0" w:space="0" w:color="auto"/>
                <w:bottom w:val="none" w:sz="0" w:space="0" w:color="auto"/>
                <w:right w:val="none" w:sz="0" w:space="0" w:color="auto"/>
              </w:divBdr>
              <w:divsChild>
                <w:div w:id="912935211">
                  <w:marLeft w:val="0"/>
                  <w:marRight w:val="0"/>
                  <w:marTop w:val="0"/>
                  <w:marBottom w:val="0"/>
                  <w:divBdr>
                    <w:top w:val="none" w:sz="0" w:space="0" w:color="auto"/>
                    <w:left w:val="none" w:sz="0" w:space="0" w:color="auto"/>
                    <w:bottom w:val="none" w:sz="0" w:space="0" w:color="auto"/>
                    <w:right w:val="none" w:sz="0" w:space="0" w:color="auto"/>
                  </w:divBdr>
                </w:div>
              </w:divsChild>
            </w:div>
            <w:div w:id="912546492">
              <w:marLeft w:val="0"/>
              <w:marRight w:val="0"/>
              <w:marTop w:val="0"/>
              <w:marBottom w:val="0"/>
              <w:divBdr>
                <w:top w:val="none" w:sz="0" w:space="0" w:color="auto"/>
                <w:left w:val="none" w:sz="0" w:space="0" w:color="auto"/>
                <w:bottom w:val="none" w:sz="0" w:space="0" w:color="auto"/>
                <w:right w:val="none" w:sz="0" w:space="0" w:color="auto"/>
              </w:divBdr>
              <w:divsChild>
                <w:div w:id="134297263">
                  <w:marLeft w:val="0"/>
                  <w:marRight w:val="0"/>
                  <w:marTop w:val="0"/>
                  <w:marBottom w:val="0"/>
                  <w:divBdr>
                    <w:top w:val="none" w:sz="0" w:space="0" w:color="auto"/>
                    <w:left w:val="none" w:sz="0" w:space="0" w:color="auto"/>
                    <w:bottom w:val="none" w:sz="0" w:space="0" w:color="auto"/>
                    <w:right w:val="none" w:sz="0" w:space="0" w:color="auto"/>
                  </w:divBdr>
                  <w:divsChild>
                    <w:div w:id="270086885">
                      <w:marLeft w:val="0"/>
                      <w:marRight w:val="0"/>
                      <w:marTop w:val="0"/>
                      <w:marBottom w:val="0"/>
                      <w:divBdr>
                        <w:top w:val="none" w:sz="0" w:space="0" w:color="auto"/>
                        <w:left w:val="none" w:sz="0" w:space="0" w:color="auto"/>
                        <w:bottom w:val="none" w:sz="0" w:space="0" w:color="auto"/>
                        <w:right w:val="none" w:sz="0" w:space="0" w:color="auto"/>
                      </w:divBdr>
                    </w:div>
                  </w:divsChild>
                </w:div>
                <w:div w:id="298385666">
                  <w:marLeft w:val="0"/>
                  <w:marRight w:val="0"/>
                  <w:marTop w:val="0"/>
                  <w:marBottom w:val="0"/>
                  <w:divBdr>
                    <w:top w:val="none" w:sz="0" w:space="0" w:color="auto"/>
                    <w:left w:val="none" w:sz="0" w:space="0" w:color="auto"/>
                    <w:bottom w:val="none" w:sz="0" w:space="0" w:color="auto"/>
                    <w:right w:val="none" w:sz="0" w:space="0" w:color="auto"/>
                  </w:divBdr>
                  <w:divsChild>
                    <w:div w:id="305819946">
                      <w:marLeft w:val="0"/>
                      <w:marRight w:val="0"/>
                      <w:marTop w:val="0"/>
                      <w:marBottom w:val="0"/>
                      <w:divBdr>
                        <w:top w:val="none" w:sz="0" w:space="0" w:color="auto"/>
                        <w:left w:val="none" w:sz="0" w:space="0" w:color="auto"/>
                        <w:bottom w:val="none" w:sz="0" w:space="0" w:color="auto"/>
                        <w:right w:val="none" w:sz="0" w:space="0" w:color="auto"/>
                      </w:divBdr>
                    </w:div>
                  </w:divsChild>
                </w:div>
                <w:div w:id="364210289">
                  <w:marLeft w:val="0"/>
                  <w:marRight w:val="0"/>
                  <w:marTop w:val="0"/>
                  <w:marBottom w:val="0"/>
                  <w:divBdr>
                    <w:top w:val="none" w:sz="0" w:space="0" w:color="auto"/>
                    <w:left w:val="none" w:sz="0" w:space="0" w:color="auto"/>
                    <w:bottom w:val="none" w:sz="0" w:space="0" w:color="auto"/>
                    <w:right w:val="none" w:sz="0" w:space="0" w:color="auto"/>
                  </w:divBdr>
                  <w:divsChild>
                    <w:div w:id="1528250653">
                      <w:marLeft w:val="0"/>
                      <w:marRight w:val="0"/>
                      <w:marTop w:val="0"/>
                      <w:marBottom w:val="0"/>
                      <w:divBdr>
                        <w:top w:val="none" w:sz="0" w:space="0" w:color="auto"/>
                        <w:left w:val="none" w:sz="0" w:space="0" w:color="auto"/>
                        <w:bottom w:val="none" w:sz="0" w:space="0" w:color="auto"/>
                        <w:right w:val="none" w:sz="0" w:space="0" w:color="auto"/>
                      </w:divBdr>
                    </w:div>
                  </w:divsChild>
                </w:div>
                <w:div w:id="976183473">
                  <w:marLeft w:val="0"/>
                  <w:marRight w:val="0"/>
                  <w:marTop w:val="0"/>
                  <w:marBottom w:val="0"/>
                  <w:divBdr>
                    <w:top w:val="none" w:sz="0" w:space="0" w:color="auto"/>
                    <w:left w:val="none" w:sz="0" w:space="0" w:color="auto"/>
                    <w:bottom w:val="none" w:sz="0" w:space="0" w:color="auto"/>
                    <w:right w:val="none" w:sz="0" w:space="0" w:color="auto"/>
                  </w:divBdr>
                  <w:divsChild>
                    <w:div w:id="28998940">
                      <w:marLeft w:val="0"/>
                      <w:marRight w:val="0"/>
                      <w:marTop w:val="0"/>
                      <w:marBottom w:val="0"/>
                      <w:divBdr>
                        <w:top w:val="none" w:sz="0" w:space="0" w:color="auto"/>
                        <w:left w:val="none" w:sz="0" w:space="0" w:color="auto"/>
                        <w:bottom w:val="none" w:sz="0" w:space="0" w:color="auto"/>
                        <w:right w:val="none" w:sz="0" w:space="0" w:color="auto"/>
                      </w:divBdr>
                    </w:div>
                  </w:divsChild>
                </w:div>
                <w:div w:id="1288663849">
                  <w:marLeft w:val="0"/>
                  <w:marRight w:val="0"/>
                  <w:marTop w:val="0"/>
                  <w:marBottom w:val="0"/>
                  <w:divBdr>
                    <w:top w:val="none" w:sz="0" w:space="0" w:color="auto"/>
                    <w:left w:val="none" w:sz="0" w:space="0" w:color="auto"/>
                    <w:bottom w:val="none" w:sz="0" w:space="0" w:color="auto"/>
                    <w:right w:val="none" w:sz="0" w:space="0" w:color="auto"/>
                  </w:divBdr>
                  <w:divsChild>
                    <w:div w:id="739449533">
                      <w:marLeft w:val="0"/>
                      <w:marRight w:val="0"/>
                      <w:marTop w:val="0"/>
                      <w:marBottom w:val="0"/>
                      <w:divBdr>
                        <w:top w:val="none" w:sz="0" w:space="0" w:color="auto"/>
                        <w:left w:val="none" w:sz="0" w:space="0" w:color="auto"/>
                        <w:bottom w:val="none" w:sz="0" w:space="0" w:color="auto"/>
                        <w:right w:val="none" w:sz="0" w:space="0" w:color="auto"/>
                      </w:divBdr>
                    </w:div>
                  </w:divsChild>
                </w:div>
                <w:div w:id="1339582745">
                  <w:marLeft w:val="0"/>
                  <w:marRight w:val="0"/>
                  <w:marTop w:val="0"/>
                  <w:marBottom w:val="0"/>
                  <w:divBdr>
                    <w:top w:val="none" w:sz="0" w:space="0" w:color="auto"/>
                    <w:left w:val="none" w:sz="0" w:space="0" w:color="auto"/>
                    <w:bottom w:val="none" w:sz="0" w:space="0" w:color="auto"/>
                    <w:right w:val="none" w:sz="0" w:space="0" w:color="auto"/>
                  </w:divBdr>
                  <w:divsChild>
                    <w:div w:id="1080374491">
                      <w:marLeft w:val="0"/>
                      <w:marRight w:val="0"/>
                      <w:marTop w:val="0"/>
                      <w:marBottom w:val="0"/>
                      <w:divBdr>
                        <w:top w:val="none" w:sz="0" w:space="0" w:color="auto"/>
                        <w:left w:val="none" w:sz="0" w:space="0" w:color="auto"/>
                        <w:bottom w:val="none" w:sz="0" w:space="0" w:color="auto"/>
                        <w:right w:val="none" w:sz="0" w:space="0" w:color="auto"/>
                      </w:divBdr>
                    </w:div>
                  </w:divsChild>
                </w:div>
                <w:div w:id="1412660385">
                  <w:marLeft w:val="0"/>
                  <w:marRight w:val="0"/>
                  <w:marTop w:val="0"/>
                  <w:marBottom w:val="0"/>
                  <w:divBdr>
                    <w:top w:val="none" w:sz="0" w:space="0" w:color="auto"/>
                    <w:left w:val="none" w:sz="0" w:space="0" w:color="auto"/>
                    <w:bottom w:val="none" w:sz="0" w:space="0" w:color="auto"/>
                    <w:right w:val="none" w:sz="0" w:space="0" w:color="auto"/>
                  </w:divBdr>
                  <w:divsChild>
                    <w:div w:id="505026006">
                      <w:marLeft w:val="0"/>
                      <w:marRight w:val="0"/>
                      <w:marTop w:val="0"/>
                      <w:marBottom w:val="0"/>
                      <w:divBdr>
                        <w:top w:val="none" w:sz="0" w:space="0" w:color="auto"/>
                        <w:left w:val="none" w:sz="0" w:space="0" w:color="auto"/>
                        <w:bottom w:val="none" w:sz="0" w:space="0" w:color="auto"/>
                        <w:right w:val="none" w:sz="0" w:space="0" w:color="auto"/>
                      </w:divBdr>
                    </w:div>
                  </w:divsChild>
                </w:div>
                <w:div w:id="1520971680">
                  <w:marLeft w:val="0"/>
                  <w:marRight w:val="0"/>
                  <w:marTop w:val="0"/>
                  <w:marBottom w:val="0"/>
                  <w:divBdr>
                    <w:top w:val="none" w:sz="0" w:space="0" w:color="auto"/>
                    <w:left w:val="none" w:sz="0" w:space="0" w:color="auto"/>
                    <w:bottom w:val="none" w:sz="0" w:space="0" w:color="auto"/>
                    <w:right w:val="none" w:sz="0" w:space="0" w:color="auto"/>
                  </w:divBdr>
                  <w:divsChild>
                    <w:div w:id="1016734715">
                      <w:marLeft w:val="0"/>
                      <w:marRight w:val="0"/>
                      <w:marTop w:val="0"/>
                      <w:marBottom w:val="0"/>
                      <w:divBdr>
                        <w:top w:val="none" w:sz="0" w:space="0" w:color="auto"/>
                        <w:left w:val="none" w:sz="0" w:space="0" w:color="auto"/>
                        <w:bottom w:val="none" w:sz="0" w:space="0" w:color="auto"/>
                        <w:right w:val="none" w:sz="0" w:space="0" w:color="auto"/>
                      </w:divBdr>
                    </w:div>
                  </w:divsChild>
                </w:div>
                <w:div w:id="1729524939">
                  <w:marLeft w:val="0"/>
                  <w:marRight w:val="0"/>
                  <w:marTop w:val="0"/>
                  <w:marBottom w:val="0"/>
                  <w:divBdr>
                    <w:top w:val="none" w:sz="0" w:space="0" w:color="auto"/>
                    <w:left w:val="none" w:sz="0" w:space="0" w:color="auto"/>
                    <w:bottom w:val="none" w:sz="0" w:space="0" w:color="auto"/>
                    <w:right w:val="none" w:sz="0" w:space="0" w:color="auto"/>
                  </w:divBdr>
                  <w:divsChild>
                    <w:div w:id="65811959">
                      <w:marLeft w:val="0"/>
                      <w:marRight w:val="0"/>
                      <w:marTop w:val="0"/>
                      <w:marBottom w:val="0"/>
                      <w:divBdr>
                        <w:top w:val="none" w:sz="0" w:space="0" w:color="auto"/>
                        <w:left w:val="none" w:sz="0" w:space="0" w:color="auto"/>
                        <w:bottom w:val="none" w:sz="0" w:space="0" w:color="auto"/>
                        <w:right w:val="none" w:sz="0" w:space="0" w:color="auto"/>
                      </w:divBdr>
                    </w:div>
                  </w:divsChild>
                </w:div>
                <w:div w:id="1871454118">
                  <w:marLeft w:val="0"/>
                  <w:marRight w:val="0"/>
                  <w:marTop w:val="0"/>
                  <w:marBottom w:val="0"/>
                  <w:divBdr>
                    <w:top w:val="none" w:sz="0" w:space="0" w:color="auto"/>
                    <w:left w:val="none" w:sz="0" w:space="0" w:color="auto"/>
                    <w:bottom w:val="none" w:sz="0" w:space="0" w:color="auto"/>
                    <w:right w:val="none" w:sz="0" w:space="0" w:color="auto"/>
                  </w:divBdr>
                  <w:divsChild>
                    <w:div w:id="1708482046">
                      <w:marLeft w:val="0"/>
                      <w:marRight w:val="0"/>
                      <w:marTop w:val="0"/>
                      <w:marBottom w:val="0"/>
                      <w:divBdr>
                        <w:top w:val="none" w:sz="0" w:space="0" w:color="auto"/>
                        <w:left w:val="none" w:sz="0" w:space="0" w:color="auto"/>
                        <w:bottom w:val="none" w:sz="0" w:space="0" w:color="auto"/>
                        <w:right w:val="none" w:sz="0" w:space="0" w:color="auto"/>
                      </w:divBdr>
                    </w:div>
                  </w:divsChild>
                </w:div>
                <w:div w:id="2047758357">
                  <w:marLeft w:val="0"/>
                  <w:marRight w:val="0"/>
                  <w:marTop w:val="0"/>
                  <w:marBottom w:val="0"/>
                  <w:divBdr>
                    <w:top w:val="none" w:sz="0" w:space="0" w:color="auto"/>
                    <w:left w:val="none" w:sz="0" w:space="0" w:color="auto"/>
                    <w:bottom w:val="none" w:sz="0" w:space="0" w:color="auto"/>
                    <w:right w:val="none" w:sz="0" w:space="0" w:color="auto"/>
                  </w:divBdr>
                  <w:divsChild>
                    <w:div w:id="24380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822118">
              <w:marLeft w:val="0"/>
              <w:marRight w:val="0"/>
              <w:marTop w:val="0"/>
              <w:marBottom w:val="0"/>
              <w:divBdr>
                <w:top w:val="none" w:sz="0" w:space="0" w:color="auto"/>
                <w:left w:val="none" w:sz="0" w:space="0" w:color="auto"/>
                <w:bottom w:val="none" w:sz="0" w:space="0" w:color="auto"/>
                <w:right w:val="none" w:sz="0" w:space="0" w:color="auto"/>
              </w:divBdr>
              <w:divsChild>
                <w:div w:id="1866363413">
                  <w:marLeft w:val="0"/>
                  <w:marRight w:val="0"/>
                  <w:marTop w:val="0"/>
                  <w:marBottom w:val="0"/>
                  <w:divBdr>
                    <w:top w:val="none" w:sz="0" w:space="0" w:color="auto"/>
                    <w:left w:val="none" w:sz="0" w:space="0" w:color="auto"/>
                    <w:bottom w:val="none" w:sz="0" w:space="0" w:color="auto"/>
                    <w:right w:val="none" w:sz="0" w:space="0" w:color="auto"/>
                  </w:divBdr>
                </w:div>
              </w:divsChild>
            </w:div>
            <w:div w:id="1566407154">
              <w:marLeft w:val="0"/>
              <w:marRight w:val="0"/>
              <w:marTop w:val="0"/>
              <w:marBottom w:val="0"/>
              <w:divBdr>
                <w:top w:val="none" w:sz="0" w:space="0" w:color="auto"/>
                <w:left w:val="none" w:sz="0" w:space="0" w:color="auto"/>
                <w:bottom w:val="none" w:sz="0" w:space="0" w:color="auto"/>
                <w:right w:val="none" w:sz="0" w:space="0" w:color="auto"/>
              </w:divBdr>
              <w:divsChild>
                <w:div w:id="128330833">
                  <w:marLeft w:val="0"/>
                  <w:marRight w:val="0"/>
                  <w:marTop w:val="0"/>
                  <w:marBottom w:val="0"/>
                  <w:divBdr>
                    <w:top w:val="none" w:sz="0" w:space="0" w:color="auto"/>
                    <w:left w:val="none" w:sz="0" w:space="0" w:color="auto"/>
                    <w:bottom w:val="none" w:sz="0" w:space="0" w:color="auto"/>
                    <w:right w:val="none" w:sz="0" w:space="0" w:color="auto"/>
                  </w:divBdr>
                </w:div>
                <w:div w:id="711348435">
                  <w:marLeft w:val="0"/>
                  <w:marRight w:val="0"/>
                  <w:marTop w:val="0"/>
                  <w:marBottom w:val="0"/>
                  <w:divBdr>
                    <w:top w:val="none" w:sz="0" w:space="0" w:color="auto"/>
                    <w:left w:val="none" w:sz="0" w:space="0" w:color="auto"/>
                    <w:bottom w:val="none" w:sz="0" w:space="0" w:color="auto"/>
                    <w:right w:val="none" w:sz="0" w:space="0" w:color="auto"/>
                  </w:divBdr>
                </w:div>
              </w:divsChild>
            </w:div>
            <w:div w:id="1602684272">
              <w:marLeft w:val="0"/>
              <w:marRight w:val="0"/>
              <w:marTop w:val="0"/>
              <w:marBottom w:val="0"/>
              <w:divBdr>
                <w:top w:val="none" w:sz="0" w:space="0" w:color="auto"/>
                <w:left w:val="none" w:sz="0" w:space="0" w:color="auto"/>
                <w:bottom w:val="none" w:sz="0" w:space="0" w:color="auto"/>
                <w:right w:val="none" w:sz="0" w:space="0" w:color="auto"/>
              </w:divBdr>
              <w:divsChild>
                <w:div w:id="1722944316">
                  <w:marLeft w:val="0"/>
                  <w:marRight w:val="0"/>
                  <w:marTop w:val="0"/>
                  <w:marBottom w:val="0"/>
                  <w:divBdr>
                    <w:top w:val="none" w:sz="0" w:space="0" w:color="auto"/>
                    <w:left w:val="none" w:sz="0" w:space="0" w:color="auto"/>
                    <w:bottom w:val="none" w:sz="0" w:space="0" w:color="auto"/>
                    <w:right w:val="none" w:sz="0" w:space="0" w:color="auto"/>
                  </w:divBdr>
                </w:div>
                <w:div w:id="2005937077">
                  <w:marLeft w:val="0"/>
                  <w:marRight w:val="0"/>
                  <w:marTop w:val="0"/>
                  <w:marBottom w:val="0"/>
                  <w:divBdr>
                    <w:top w:val="none" w:sz="0" w:space="0" w:color="auto"/>
                    <w:left w:val="none" w:sz="0" w:space="0" w:color="auto"/>
                    <w:bottom w:val="none" w:sz="0" w:space="0" w:color="auto"/>
                    <w:right w:val="none" w:sz="0" w:space="0" w:color="auto"/>
                  </w:divBdr>
                </w:div>
              </w:divsChild>
            </w:div>
            <w:div w:id="1965232641">
              <w:marLeft w:val="0"/>
              <w:marRight w:val="0"/>
              <w:marTop w:val="0"/>
              <w:marBottom w:val="0"/>
              <w:divBdr>
                <w:top w:val="none" w:sz="0" w:space="0" w:color="auto"/>
                <w:left w:val="none" w:sz="0" w:space="0" w:color="auto"/>
                <w:bottom w:val="none" w:sz="0" w:space="0" w:color="auto"/>
                <w:right w:val="none" w:sz="0" w:space="0" w:color="auto"/>
              </w:divBdr>
              <w:divsChild>
                <w:div w:id="746192996">
                  <w:marLeft w:val="0"/>
                  <w:marRight w:val="0"/>
                  <w:marTop w:val="0"/>
                  <w:marBottom w:val="0"/>
                  <w:divBdr>
                    <w:top w:val="none" w:sz="0" w:space="0" w:color="auto"/>
                    <w:left w:val="none" w:sz="0" w:space="0" w:color="auto"/>
                    <w:bottom w:val="none" w:sz="0" w:space="0" w:color="auto"/>
                    <w:right w:val="none" w:sz="0" w:space="0" w:color="auto"/>
                  </w:divBdr>
                </w:div>
              </w:divsChild>
            </w:div>
            <w:div w:id="2003386376">
              <w:marLeft w:val="0"/>
              <w:marRight w:val="0"/>
              <w:marTop w:val="0"/>
              <w:marBottom w:val="0"/>
              <w:divBdr>
                <w:top w:val="none" w:sz="0" w:space="0" w:color="auto"/>
                <w:left w:val="none" w:sz="0" w:space="0" w:color="auto"/>
                <w:bottom w:val="none" w:sz="0" w:space="0" w:color="auto"/>
                <w:right w:val="none" w:sz="0" w:space="0" w:color="auto"/>
              </w:divBdr>
              <w:divsChild>
                <w:div w:id="168539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707949">
          <w:marLeft w:val="0"/>
          <w:marRight w:val="0"/>
          <w:marTop w:val="0"/>
          <w:marBottom w:val="0"/>
          <w:divBdr>
            <w:top w:val="none" w:sz="0" w:space="0" w:color="auto"/>
            <w:left w:val="none" w:sz="0" w:space="0" w:color="auto"/>
            <w:bottom w:val="none" w:sz="0" w:space="0" w:color="auto"/>
            <w:right w:val="none" w:sz="0" w:space="0" w:color="auto"/>
          </w:divBdr>
          <w:divsChild>
            <w:div w:id="62067429">
              <w:marLeft w:val="0"/>
              <w:marRight w:val="0"/>
              <w:marTop w:val="0"/>
              <w:marBottom w:val="0"/>
              <w:divBdr>
                <w:top w:val="none" w:sz="0" w:space="0" w:color="auto"/>
                <w:left w:val="none" w:sz="0" w:space="0" w:color="auto"/>
                <w:bottom w:val="none" w:sz="0" w:space="0" w:color="auto"/>
                <w:right w:val="none" w:sz="0" w:space="0" w:color="auto"/>
              </w:divBdr>
              <w:divsChild>
                <w:div w:id="381292852">
                  <w:marLeft w:val="0"/>
                  <w:marRight w:val="0"/>
                  <w:marTop w:val="0"/>
                  <w:marBottom w:val="0"/>
                  <w:divBdr>
                    <w:top w:val="none" w:sz="0" w:space="0" w:color="auto"/>
                    <w:left w:val="none" w:sz="0" w:space="0" w:color="auto"/>
                    <w:bottom w:val="none" w:sz="0" w:space="0" w:color="auto"/>
                    <w:right w:val="none" w:sz="0" w:space="0" w:color="auto"/>
                  </w:divBdr>
                </w:div>
              </w:divsChild>
            </w:div>
            <w:div w:id="70582804">
              <w:marLeft w:val="0"/>
              <w:marRight w:val="0"/>
              <w:marTop w:val="0"/>
              <w:marBottom w:val="0"/>
              <w:divBdr>
                <w:top w:val="none" w:sz="0" w:space="0" w:color="auto"/>
                <w:left w:val="none" w:sz="0" w:space="0" w:color="auto"/>
                <w:bottom w:val="none" w:sz="0" w:space="0" w:color="auto"/>
                <w:right w:val="none" w:sz="0" w:space="0" w:color="auto"/>
              </w:divBdr>
              <w:divsChild>
                <w:div w:id="261694013">
                  <w:marLeft w:val="0"/>
                  <w:marRight w:val="0"/>
                  <w:marTop w:val="0"/>
                  <w:marBottom w:val="0"/>
                  <w:divBdr>
                    <w:top w:val="none" w:sz="0" w:space="0" w:color="auto"/>
                    <w:left w:val="none" w:sz="0" w:space="0" w:color="auto"/>
                    <w:bottom w:val="none" w:sz="0" w:space="0" w:color="auto"/>
                    <w:right w:val="none" w:sz="0" w:space="0" w:color="auto"/>
                  </w:divBdr>
                </w:div>
              </w:divsChild>
            </w:div>
            <w:div w:id="88891780">
              <w:marLeft w:val="0"/>
              <w:marRight w:val="0"/>
              <w:marTop w:val="0"/>
              <w:marBottom w:val="0"/>
              <w:divBdr>
                <w:top w:val="none" w:sz="0" w:space="0" w:color="auto"/>
                <w:left w:val="none" w:sz="0" w:space="0" w:color="auto"/>
                <w:bottom w:val="none" w:sz="0" w:space="0" w:color="auto"/>
                <w:right w:val="none" w:sz="0" w:space="0" w:color="auto"/>
              </w:divBdr>
              <w:divsChild>
                <w:div w:id="1567765628">
                  <w:marLeft w:val="0"/>
                  <w:marRight w:val="0"/>
                  <w:marTop w:val="0"/>
                  <w:marBottom w:val="0"/>
                  <w:divBdr>
                    <w:top w:val="none" w:sz="0" w:space="0" w:color="auto"/>
                    <w:left w:val="none" w:sz="0" w:space="0" w:color="auto"/>
                    <w:bottom w:val="none" w:sz="0" w:space="0" w:color="auto"/>
                    <w:right w:val="none" w:sz="0" w:space="0" w:color="auto"/>
                  </w:divBdr>
                </w:div>
              </w:divsChild>
            </w:div>
            <w:div w:id="121315045">
              <w:marLeft w:val="0"/>
              <w:marRight w:val="0"/>
              <w:marTop w:val="0"/>
              <w:marBottom w:val="0"/>
              <w:divBdr>
                <w:top w:val="none" w:sz="0" w:space="0" w:color="auto"/>
                <w:left w:val="none" w:sz="0" w:space="0" w:color="auto"/>
                <w:bottom w:val="none" w:sz="0" w:space="0" w:color="auto"/>
                <w:right w:val="none" w:sz="0" w:space="0" w:color="auto"/>
              </w:divBdr>
              <w:divsChild>
                <w:div w:id="1723014343">
                  <w:marLeft w:val="0"/>
                  <w:marRight w:val="0"/>
                  <w:marTop w:val="0"/>
                  <w:marBottom w:val="0"/>
                  <w:divBdr>
                    <w:top w:val="none" w:sz="0" w:space="0" w:color="auto"/>
                    <w:left w:val="none" w:sz="0" w:space="0" w:color="auto"/>
                    <w:bottom w:val="none" w:sz="0" w:space="0" w:color="auto"/>
                    <w:right w:val="none" w:sz="0" w:space="0" w:color="auto"/>
                  </w:divBdr>
                </w:div>
              </w:divsChild>
            </w:div>
            <w:div w:id="160050355">
              <w:marLeft w:val="0"/>
              <w:marRight w:val="0"/>
              <w:marTop w:val="0"/>
              <w:marBottom w:val="0"/>
              <w:divBdr>
                <w:top w:val="none" w:sz="0" w:space="0" w:color="auto"/>
                <w:left w:val="none" w:sz="0" w:space="0" w:color="auto"/>
                <w:bottom w:val="none" w:sz="0" w:space="0" w:color="auto"/>
                <w:right w:val="none" w:sz="0" w:space="0" w:color="auto"/>
              </w:divBdr>
              <w:divsChild>
                <w:div w:id="1780955067">
                  <w:marLeft w:val="0"/>
                  <w:marRight w:val="0"/>
                  <w:marTop w:val="0"/>
                  <w:marBottom w:val="0"/>
                  <w:divBdr>
                    <w:top w:val="none" w:sz="0" w:space="0" w:color="auto"/>
                    <w:left w:val="none" w:sz="0" w:space="0" w:color="auto"/>
                    <w:bottom w:val="none" w:sz="0" w:space="0" w:color="auto"/>
                    <w:right w:val="none" w:sz="0" w:space="0" w:color="auto"/>
                  </w:divBdr>
                </w:div>
              </w:divsChild>
            </w:div>
            <w:div w:id="166334185">
              <w:marLeft w:val="0"/>
              <w:marRight w:val="0"/>
              <w:marTop w:val="0"/>
              <w:marBottom w:val="0"/>
              <w:divBdr>
                <w:top w:val="none" w:sz="0" w:space="0" w:color="auto"/>
                <w:left w:val="none" w:sz="0" w:space="0" w:color="auto"/>
                <w:bottom w:val="none" w:sz="0" w:space="0" w:color="auto"/>
                <w:right w:val="none" w:sz="0" w:space="0" w:color="auto"/>
              </w:divBdr>
              <w:divsChild>
                <w:div w:id="288975463">
                  <w:marLeft w:val="0"/>
                  <w:marRight w:val="0"/>
                  <w:marTop w:val="0"/>
                  <w:marBottom w:val="0"/>
                  <w:divBdr>
                    <w:top w:val="none" w:sz="0" w:space="0" w:color="auto"/>
                    <w:left w:val="none" w:sz="0" w:space="0" w:color="auto"/>
                    <w:bottom w:val="none" w:sz="0" w:space="0" w:color="auto"/>
                    <w:right w:val="none" w:sz="0" w:space="0" w:color="auto"/>
                  </w:divBdr>
                </w:div>
              </w:divsChild>
            </w:div>
            <w:div w:id="171646221">
              <w:marLeft w:val="0"/>
              <w:marRight w:val="0"/>
              <w:marTop w:val="0"/>
              <w:marBottom w:val="0"/>
              <w:divBdr>
                <w:top w:val="none" w:sz="0" w:space="0" w:color="auto"/>
                <w:left w:val="none" w:sz="0" w:space="0" w:color="auto"/>
                <w:bottom w:val="none" w:sz="0" w:space="0" w:color="auto"/>
                <w:right w:val="none" w:sz="0" w:space="0" w:color="auto"/>
              </w:divBdr>
              <w:divsChild>
                <w:div w:id="1994262258">
                  <w:marLeft w:val="0"/>
                  <w:marRight w:val="0"/>
                  <w:marTop w:val="0"/>
                  <w:marBottom w:val="0"/>
                  <w:divBdr>
                    <w:top w:val="none" w:sz="0" w:space="0" w:color="auto"/>
                    <w:left w:val="none" w:sz="0" w:space="0" w:color="auto"/>
                    <w:bottom w:val="none" w:sz="0" w:space="0" w:color="auto"/>
                    <w:right w:val="none" w:sz="0" w:space="0" w:color="auto"/>
                  </w:divBdr>
                </w:div>
              </w:divsChild>
            </w:div>
            <w:div w:id="238054839">
              <w:marLeft w:val="0"/>
              <w:marRight w:val="0"/>
              <w:marTop w:val="0"/>
              <w:marBottom w:val="0"/>
              <w:divBdr>
                <w:top w:val="none" w:sz="0" w:space="0" w:color="auto"/>
                <w:left w:val="none" w:sz="0" w:space="0" w:color="auto"/>
                <w:bottom w:val="none" w:sz="0" w:space="0" w:color="auto"/>
                <w:right w:val="none" w:sz="0" w:space="0" w:color="auto"/>
              </w:divBdr>
              <w:divsChild>
                <w:div w:id="1508516777">
                  <w:marLeft w:val="0"/>
                  <w:marRight w:val="0"/>
                  <w:marTop w:val="0"/>
                  <w:marBottom w:val="0"/>
                  <w:divBdr>
                    <w:top w:val="none" w:sz="0" w:space="0" w:color="auto"/>
                    <w:left w:val="none" w:sz="0" w:space="0" w:color="auto"/>
                    <w:bottom w:val="none" w:sz="0" w:space="0" w:color="auto"/>
                    <w:right w:val="none" w:sz="0" w:space="0" w:color="auto"/>
                  </w:divBdr>
                </w:div>
              </w:divsChild>
            </w:div>
            <w:div w:id="239170544">
              <w:marLeft w:val="0"/>
              <w:marRight w:val="0"/>
              <w:marTop w:val="0"/>
              <w:marBottom w:val="0"/>
              <w:divBdr>
                <w:top w:val="none" w:sz="0" w:space="0" w:color="auto"/>
                <w:left w:val="none" w:sz="0" w:space="0" w:color="auto"/>
                <w:bottom w:val="none" w:sz="0" w:space="0" w:color="auto"/>
                <w:right w:val="none" w:sz="0" w:space="0" w:color="auto"/>
              </w:divBdr>
              <w:divsChild>
                <w:div w:id="1557350819">
                  <w:marLeft w:val="0"/>
                  <w:marRight w:val="0"/>
                  <w:marTop w:val="0"/>
                  <w:marBottom w:val="0"/>
                  <w:divBdr>
                    <w:top w:val="none" w:sz="0" w:space="0" w:color="auto"/>
                    <w:left w:val="none" w:sz="0" w:space="0" w:color="auto"/>
                    <w:bottom w:val="none" w:sz="0" w:space="0" w:color="auto"/>
                    <w:right w:val="none" w:sz="0" w:space="0" w:color="auto"/>
                  </w:divBdr>
                </w:div>
              </w:divsChild>
            </w:div>
            <w:div w:id="247882905">
              <w:marLeft w:val="0"/>
              <w:marRight w:val="0"/>
              <w:marTop w:val="0"/>
              <w:marBottom w:val="0"/>
              <w:divBdr>
                <w:top w:val="none" w:sz="0" w:space="0" w:color="auto"/>
                <w:left w:val="none" w:sz="0" w:space="0" w:color="auto"/>
                <w:bottom w:val="none" w:sz="0" w:space="0" w:color="auto"/>
                <w:right w:val="none" w:sz="0" w:space="0" w:color="auto"/>
              </w:divBdr>
              <w:divsChild>
                <w:div w:id="426924319">
                  <w:marLeft w:val="0"/>
                  <w:marRight w:val="0"/>
                  <w:marTop w:val="0"/>
                  <w:marBottom w:val="0"/>
                  <w:divBdr>
                    <w:top w:val="none" w:sz="0" w:space="0" w:color="auto"/>
                    <w:left w:val="none" w:sz="0" w:space="0" w:color="auto"/>
                    <w:bottom w:val="none" w:sz="0" w:space="0" w:color="auto"/>
                    <w:right w:val="none" w:sz="0" w:space="0" w:color="auto"/>
                  </w:divBdr>
                </w:div>
              </w:divsChild>
            </w:div>
            <w:div w:id="252514403">
              <w:marLeft w:val="0"/>
              <w:marRight w:val="0"/>
              <w:marTop w:val="0"/>
              <w:marBottom w:val="0"/>
              <w:divBdr>
                <w:top w:val="none" w:sz="0" w:space="0" w:color="auto"/>
                <w:left w:val="none" w:sz="0" w:space="0" w:color="auto"/>
                <w:bottom w:val="none" w:sz="0" w:space="0" w:color="auto"/>
                <w:right w:val="none" w:sz="0" w:space="0" w:color="auto"/>
              </w:divBdr>
              <w:divsChild>
                <w:div w:id="333266311">
                  <w:marLeft w:val="0"/>
                  <w:marRight w:val="0"/>
                  <w:marTop w:val="0"/>
                  <w:marBottom w:val="0"/>
                  <w:divBdr>
                    <w:top w:val="none" w:sz="0" w:space="0" w:color="auto"/>
                    <w:left w:val="none" w:sz="0" w:space="0" w:color="auto"/>
                    <w:bottom w:val="none" w:sz="0" w:space="0" w:color="auto"/>
                    <w:right w:val="none" w:sz="0" w:space="0" w:color="auto"/>
                  </w:divBdr>
                </w:div>
              </w:divsChild>
            </w:div>
            <w:div w:id="326175238">
              <w:marLeft w:val="0"/>
              <w:marRight w:val="0"/>
              <w:marTop w:val="0"/>
              <w:marBottom w:val="0"/>
              <w:divBdr>
                <w:top w:val="none" w:sz="0" w:space="0" w:color="auto"/>
                <w:left w:val="none" w:sz="0" w:space="0" w:color="auto"/>
                <w:bottom w:val="none" w:sz="0" w:space="0" w:color="auto"/>
                <w:right w:val="none" w:sz="0" w:space="0" w:color="auto"/>
              </w:divBdr>
              <w:divsChild>
                <w:div w:id="555625892">
                  <w:marLeft w:val="0"/>
                  <w:marRight w:val="0"/>
                  <w:marTop w:val="0"/>
                  <w:marBottom w:val="0"/>
                  <w:divBdr>
                    <w:top w:val="none" w:sz="0" w:space="0" w:color="auto"/>
                    <w:left w:val="none" w:sz="0" w:space="0" w:color="auto"/>
                    <w:bottom w:val="none" w:sz="0" w:space="0" w:color="auto"/>
                    <w:right w:val="none" w:sz="0" w:space="0" w:color="auto"/>
                  </w:divBdr>
                </w:div>
              </w:divsChild>
            </w:div>
            <w:div w:id="347147808">
              <w:marLeft w:val="0"/>
              <w:marRight w:val="0"/>
              <w:marTop w:val="0"/>
              <w:marBottom w:val="0"/>
              <w:divBdr>
                <w:top w:val="none" w:sz="0" w:space="0" w:color="auto"/>
                <w:left w:val="none" w:sz="0" w:space="0" w:color="auto"/>
                <w:bottom w:val="none" w:sz="0" w:space="0" w:color="auto"/>
                <w:right w:val="none" w:sz="0" w:space="0" w:color="auto"/>
              </w:divBdr>
              <w:divsChild>
                <w:div w:id="1017736590">
                  <w:marLeft w:val="0"/>
                  <w:marRight w:val="0"/>
                  <w:marTop w:val="0"/>
                  <w:marBottom w:val="0"/>
                  <w:divBdr>
                    <w:top w:val="none" w:sz="0" w:space="0" w:color="auto"/>
                    <w:left w:val="none" w:sz="0" w:space="0" w:color="auto"/>
                    <w:bottom w:val="none" w:sz="0" w:space="0" w:color="auto"/>
                    <w:right w:val="none" w:sz="0" w:space="0" w:color="auto"/>
                  </w:divBdr>
                </w:div>
              </w:divsChild>
            </w:div>
            <w:div w:id="379549386">
              <w:marLeft w:val="0"/>
              <w:marRight w:val="0"/>
              <w:marTop w:val="0"/>
              <w:marBottom w:val="0"/>
              <w:divBdr>
                <w:top w:val="none" w:sz="0" w:space="0" w:color="auto"/>
                <w:left w:val="none" w:sz="0" w:space="0" w:color="auto"/>
                <w:bottom w:val="none" w:sz="0" w:space="0" w:color="auto"/>
                <w:right w:val="none" w:sz="0" w:space="0" w:color="auto"/>
              </w:divBdr>
              <w:divsChild>
                <w:div w:id="764885857">
                  <w:marLeft w:val="0"/>
                  <w:marRight w:val="0"/>
                  <w:marTop w:val="0"/>
                  <w:marBottom w:val="0"/>
                  <w:divBdr>
                    <w:top w:val="none" w:sz="0" w:space="0" w:color="auto"/>
                    <w:left w:val="none" w:sz="0" w:space="0" w:color="auto"/>
                    <w:bottom w:val="none" w:sz="0" w:space="0" w:color="auto"/>
                    <w:right w:val="none" w:sz="0" w:space="0" w:color="auto"/>
                  </w:divBdr>
                </w:div>
              </w:divsChild>
            </w:div>
            <w:div w:id="449277728">
              <w:marLeft w:val="0"/>
              <w:marRight w:val="0"/>
              <w:marTop w:val="0"/>
              <w:marBottom w:val="0"/>
              <w:divBdr>
                <w:top w:val="none" w:sz="0" w:space="0" w:color="auto"/>
                <w:left w:val="none" w:sz="0" w:space="0" w:color="auto"/>
                <w:bottom w:val="none" w:sz="0" w:space="0" w:color="auto"/>
                <w:right w:val="none" w:sz="0" w:space="0" w:color="auto"/>
              </w:divBdr>
              <w:divsChild>
                <w:div w:id="1182478387">
                  <w:marLeft w:val="0"/>
                  <w:marRight w:val="0"/>
                  <w:marTop w:val="0"/>
                  <w:marBottom w:val="0"/>
                  <w:divBdr>
                    <w:top w:val="none" w:sz="0" w:space="0" w:color="auto"/>
                    <w:left w:val="none" w:sz="0" w:space="0" w:color="auto"/>
                    <w:bottom w:val="none" w:sz="0" w:space="0" w:color="auto"/>
                    <w:right w:val="none" w:sz="0" w:space="0" w:color="auto"/>
                  </w:divBdr>
                </w:div>
              </w:divsChild>
            </w:div>
            <w:div w:id="486671560">
              <w:marLeft w:val="0"/>
              <w:marRight w:val="0"/>
              <w:marTop w:val="0"/>
              <w:marBottom w:val="0"/>
              <w:divBdr>
                <w:top w:val="none" w:sz="0" w:space="0" w:color="auto"/>
                <w:left w:val="none" w:sz="0" w:space="0" w:color="auto"/>
                <w:bottom w:val="none" w:sz="0" w:space="0" w:color="auto"/>
                <w:right w:val="none" w:sz="0" w:space="0" w:color="auto"/>
              </w:divBdr>
              <w:divsChild>
                <w:div w:id="1331518641">
                  <w:marLeft w:val="0"/>
                  <w:marRight w:val="0"/>
                  <w:marTop w:val="0"/>
                  <w:marBottom w:val="0"/>
                  <w:divBdr>
                    <w:top w:val="none" w:sz="0" w:space="0" w:color="auto"/>
                    <w:left w:val="none" w:sz="0" w:space="0" w:color="auto"/>
                    <w:bottom w:val="none" w:sz="0" w:space="0" w:color="auto"/>
                    <w:right w:val="none" w:sz="0" w:space="0" w:color="auto"/>
                  </w:divBdr>
                </w:div>
              </w:divsChild>
            </w:div>
            <w:div w:id="581642940">
              <w:marLeft w:val="0"/>
              <w:marRight w:val="0"/>
              <w:marTop w:val="0"/>
              <w:marBottom w:val="0"/>
              <w:divBdr>
                <w:top w:val="none" w:sz="0" w:space="0" w:color="auto"/>
                <w:left w:val="none" w:sz="0" w:space="0" w:color="auto"/>
                <w:bottom w:val="none" w:sz="0" w:space="0" w:color="auto"/>
                <w:right w:val="none" w:sz="0" w:space="0" w:color="auto"/>
              </w:divBdr>
              <w:divsChild>
                <w:div w:id="1468864127">
                  <w:marLeft w:val="0"/>
                  <w:marRight w:val="0"/>
                  <w:marTop w:val="0"/>
                  <w:marBottom w:val="0"/>
                  <w:divBdr>
                    <w:top w:val="none" w:sz="0" w:space="0" w:color="auto"/>
                    <w:left w:val="none" w:sz="0" w:space="0" w:color="auto"/>
                    <w:bottom w:val="none" w:sz="0" w:space="0" w:color="auto"/>
                    <w:right w:val="none" w:sz="0" w:space="0" w:color="auto"/>
                  </w:divBdr>
                </w:div>
              </w:divsChild>
            </w:div>
            <w:div w:id="728118252">
              <w:marLeft w:val="0"/>
              <w:marRight w:val="0"/>
              <w:marTop w:val="0"/>
              <w:marBottom w:val="0"/>
              <w:divBdr>
                <w:top w:val="none" w:sz="0" w:space="0" w:color="auto"/>
                <w:left w:val="none" w:sz="0" w:space="0" w:color="auto"/>
                <w:bottom w:val="none" w:sz="0" w:space="0" w:color="auto"/>
                <w:right w:val="none" w:sz="0" w:space="0" w:color="auto"/>
              </w:divBdr>
              <w:divsChild>
                <w:div w:id="1601258989">
                  <w:marLeft w:val="0"/>
                  <w:marRight w:val="0"/>
                  <w:marTop w:val="0"/>
                  <w:marBottom w:val="0"/>
                  <w:divBdr>
                    <w:top w:val="none" w:sz="0" w:space="0" w:color="auto"/>
                    <w:left w:val="none" w:sz="0" w:space="0" w:color="auto"/>
                    <w:bottom w:val="none" w:sz="0" w:space="0" w:color="auto"/>
                    <w:right w:val="none" w:sz="0" w:space="0" w:color="auto"/>
                  </w:divBdr>
                </w:div>
              </w:divsChild>
            </w:div>
            <w:div w:id="750926304">
              <w:marLeft w:val="0"/>
              <w:marRight w:val="0"/>
              <w:marTop w:val="0"/>
              <w:marBottom w:val="0"/>
              <w:divBdr>
                <w:top w:val="none" w:sz="0" w:space="0" w:color="auto"/>
                <w:left w:val="none" w:sz="0" w:space="0" w:color="auto"/>
                <w:bottom w:val="none" w:sz="0" w:space="0" w:color="auto"/>
                <w:right w:val="none" w:sz="0" w:space="0" w:color="auto"/>
              </w:divBdr>
              <w:divsChild>
                <w:div w:id="846292066">
                  <w:marLeft w:val="0"/>
                  <w:marRight w:val="0"/>
                  <w:marTop w:val="0"/>
                  <w:marBottom w:val="0"/>
                  <w:divBdr>
                    <w:top w:val="none" w:sz="0" w:space="0" w:color="auto"/>
                    <w:left w:val="none" w:sz="0" w:space="0" w:color="auto"/>
                    <w:bottom w:val="none" w:sz="0" w:space="0" w:color="auto"/>
                    <w:right w:val="none" w:sz="0" w:space="0" w:color="auto"/>
                  </w:divBdr>
                </w:div>
              </w:divsChild>
            </w:div>
            <w:div w:id="753624695">
              <w:marLeft w:val="0"/>
              <w:marRight w:val="0"/>
              <w:marTop w:val="0"/>
              <w:marBottom w:val="0"/>
              <w:divBdr>
                <w:top w:val="none" w:sz="0" w:space="0" w:color="auto"/>
                <w:left w:val="none" w:sz="0" w:space="0" w:color="auto"/>
                <w:bottom w:val="none" w:sz="0" w:space="0" w:color="auto"/>
                <w:right w:val="none" w:sz="0" w:space="0" w:color="auto"/>
              </w:divBdr>
              <w:divsChild>
                <w:div w:id="588541771">
                  <w:marLeft w:val="0"/>
                  <w:marRight w:val="0"/>
                  <w:marTop w:val="0"/>
                  <w:marBottom w:val="0"/>
                  <w:divBdr>
                    <w:top w:val="none" w:sz="0" w:space="0" w:color="auto"/>
                    <w:left w:val="none" w:sz="0" w:space="0" w:color="auto"/>
                    <w:bottom w:val="none" w:sz="0" w:space="0" w:color="auto"/>
                    <w:right w:val="none" w:sz="0" w:space="0" w:color="auto"/>
                  </w:divBdr>
                </w:div>
              </w:divsChild>
            </w:div>
            <w:div w:id="769815489">
              <w:marLeft w:val="0"/>
              <w:marRight w:val="0"/>
              <w:marTop w:val="0"/>
              <w:marBottom w:val="0"/>
              <w:divBdr>
                <w:top w:val="none" w:sz="0" w:space="0" w:color="auto"/>
                <w:left w:val="none" w:sz="0" w:space="0" w:color="auto"/>
                <w:bottom w:val="none" w:sz="0" w:space="0" w:color="auto"/>
                <w:right w:val="none" w:sz="0" w:space="0" w:color="auto"/>
              </w:divBdr>
              <w:divsChild>
                <w:div w:id="200484708">
                  <w:marLeft w:val="0"/>
                  <w:marRight w:val="0"/>
                  <w:marTop w:val="0"/>
                  <w:marBottom w:val="0"/>
                  <w:divBdr>
                    <w:top w:val="none" w:sz="0" w:space="0" w:color="auto"/>
                    <w:left w:val="none" w:sz="0" w:space="0" w:color="auto"/>
                    <w:bottom w:val="none" w:sz="0" w:space="0" w:color="auto"/>
                    <w:right w:val="none" w:sz="0" w:space="0" w:color="auto"/>
                  </w:divBdr>
                </w:div>
              </w:divsChild>
            </w:div>
            <w:div w:id="778255249">
              <w:marLeft w:val="0"/>
              <w:marRight w:val="0"/>
              <w:marTop w:val="0"/>
              <w:marBottom w:val="0"/>
              <w:divBdr>
                <w:top w:val="none" w:sz="0" w:space="0" w:color="auto"/>
                <w:left w:val="none" w:sz="0" w:space="0" w:color="auto"/>
                <w:bottom w:val="none" w:sz="0" w:space="0" w:color="auto"/>
                <w:right w:val="none" w:sz="0" w:space="0" w:color="auto"/>
              </w:divBdr>
              <w:divsChild>
                <w:div w:id="1895965526">
                  <w:marLeft w:val="0"/>
                  <w:marRight w:val="0"/>
                  <w:marTop w:val="0"/>
                  <w:marBottom w:val="0"/>
                  <w:divBdr>
                    <w:top w:val="none" w:sz="0" w:space="0" w:color="auto"/>
                    <w:left w:val="none" w:sz="0" w:space="0" w:color="auto"/>
                    <w:bottom w:val="none" w:sz="0" w:space="0" w:color="auto"/>
                    <w:right w:val="none" w:sz="0" w:space="0" w:color="auto"/>
                  </w:divBdr>
                </w:div>
              </w:divsChild>
            </w:div>
            <w:div w:id="782041797">
              <w:marLeft w:val="0"/>
              <w:marRight w:val="0"/>
              <w:marTop w:val="0"/>
              <w:marBottom w:val="0"/>
              <w:divBdr>
                <w:top w:val="none" w:sz="0" w:space="0" w:color="auto"/>
                <w:left w:val="none" w:sz="0" w:space="0" w:color="auto"/>
                <w:bottom w:val="none" w:sz="0" w:space="0" w:color="auto"/>
                <w:right w:val="none" w:sz="0" w:space="0" w:color="auto"/>
              </w:divBdr>
              <w:divsChild>
                <w:div w:id="986520466">
                  <w:marLeft w:val="0"/>
                  <w:marRight w:val="0"/>
                  <w:marTop w:val="0"/>
                  <w:marBottom w:val="0"/>
                  <w:divBdr>
                    <w:top w:val="none" w:sz="0" w:space="0" w:color="auto"/>
                    <w:left w:val="none" w:sz="0" w:space="0" w:color="auto"/>
                    <w:bottom w:val="none" w:sz="0" w:space="0" w:color="auto"/>
                    <w:right w:val="none" w:sz="0" w:space="0" w:color="auto"/>
                  </w:divBdr>
                </w:div>
              </w:divsChild>
            </w:div>
            <w:div w:id="808716884">
              <w:marLeft w:val="0"/>
              <w:marRight w:val="0"/>
              <w:marTop w:val="0"/>
              <w:marBottom w:val="0"/>
              <w:divBdr>
                <w:top w:val="none" w:sz="0" w:space="0" w:color="auto"/>
                <w:left w:val="none" w:sz="0" w:space="0" w:color="auto"/>
                <w:bottom w:val="none" w:sz="0" w:space="0" w:color="auto"/>
                <w:right w:val="none" w:sz="0" w:space="0" w:color="auto"/>
              </w:divBdr>
              <w:divsChild>
                <w:div w:id="734739845">
                  <w:marLeft w:val="0"/>
                  <w:marRight w:val="0"/>
                  <w:marTop w:val="0"/>
                  <w:marBottom w:val="0"/>
                  <w:divBdr>
                    <w:top w:val="none" w:sz="0" w:space="0" w:color="auto"/>
                    <w:left w:val="none" w:sz="0" w:space="0" w:color="auto"/>
                    <w:bottom w:val="none" w:sz="0" w:space="0" w:color="auto"/>
                    <w:right w:val="none" w:sz="0" w:space="0" w:color="auto"/>
                  </w:divBdr>
                </w:div>
              </w:divsChild>
            </w:div>
            <w:div w:id="845827866">
              <w:marLeft w:val="0"/>
              <w:marRight w:val="0"/>
              <w:marTop w:val="0"/>
              <w:marBottom w:val="0"/>
              <w:divBdr>
                <w:top w:val="none" w:sz="0" w:space="0" w:color="auto"/>
                <w:left w:val="none" w:sz="0" w:space="0" w:color="auto"/>
                <w:bottom w:val="none" w:sz="0" w:space="0" w:color="auto"/>
                <w:right w:val="none" w:sz="0" w:space="0" w:color="auto"/>
              </w:divBdr>
              <w:divsChild>
                <w:div w:id="489636590">
                  <w:marLeft w:val="0"/>
                  <w:marRight w:val="0"/>
                  <w:marTop w:val="0"/>
                  <w:marBottom w:val="0"/>
                  <w:divBdr>
                    <w:top w:val="none" w:sz="0" w:space="0" w:color="auto"/>
                    <w:left w:val="none" w:sz="0" w:space="0" w:color="auto"/>
                    <w:bottom w:val="none" w:sz="0" w:space="0" w:color="auto"/>
                    <w:right w:val="none" w:sz="0" w:space="0" w:color="auto"/>
                  </w:divBdr>
                </w:div>
              </w:divsChild>
            </w:div>
            <w:div w:id="853694384">
              <w:marLeft w:val="0"/>
              <w:marRight w:val="0"/>
              <w:marTop w:val="0"/>
              <w:marBottom w:val="0"/>
              <w:divBdr>
                <w:top w:val="none" w:sz="0" w:space="0" w:color="auto"/>
                <w:left w:val="none" w:sz="0" w:space="0" w:color="auto"/>
                <w:bottom w:val="none" w:sz="0" w:space="0" w:color="auto"/>
                <w:right w:val="none" w:sz="0" w:space="0" w:color="auto"/>
              </w:divBdr>
              <w:divsChild>
                <w:div w:id="1066297940">
                  <w:marLeft w:val="0"/>
                  <w:marRight w:val="0"/>
                  <w:marTop w:val="0"/>
                  <w:marBottom w:val="0"/>
                  <w:divBdr>
                    <w:top w:val="none" w:sz="0" w:space="0" w:color="auto"/>
                    <w:left w:val="none" w:sz="0" w:space="0" w:color="auto"/>
                    <w:bottom w:val="none" w:sz="0" w:space="0" w:color="auto"/>
                    <w:right w:val="none" w:sz="0" w:space="0" w:color="auto"/>
                  </w:divBdr>
                </w:div>
              </w:divsChild>
            </w:div>
            <w:div w:id="898059596">
              <w:marLeft w:val="0"/>
              <w:marRight w:val="0"/>
              <w:marTop w:val="0"/>
              <w:marBottom w:val="0"/>
              <w:divBdr>
                <w:top w:val="none" w:sz="0" w:space="0" w:color="auto"/>
                <w:left w:val="none" w:sz="0" w:space="0" w:color="auto"/>
                <w:bottom w:val="none" w:sz="0" w:space="0" w:color="auto"/>
                <w:right w:val="none" w:sz="0" w:space="0" w:color="auto"/>
              </w:divBdr>
              <w:divsChild>
                <w:div w:id="411701921">
                  <w:marLeft w:val="0"/>
                  <w:marRight w:val="0"/>
                  <w:marTop w:val="0"/>
                  <w:marBottom w:val="0"/>
                  <w:divBdr>
                    <w:top w:val="none" w:sz="0" w:space="0" w:color="auto"/>
                    <w:left w:val="none" w:sz="0" w:space="0" w:color="auto"/>
                    <w:bottom w:val="none" w:sz="0" w:space="0" w:color="auto"/>
                    <w:right w:val="none" w:sz="0" w:space="0" w:color="auto"/>
                  </w:divBdr>
                </w:div>
              </w:divsChild>
            </w:div>
            <w:div w:id="913469140">
              <w:marLeft w:val="0"/>
              <w:marRight w:val="0"/>
              <w:marTop w:val="0"/>
              <w:marBottom w:val="0"/>
              <w:divBdr>
                <w:top w:val="none" w:sz="0" w:space="0" w:color="auto"/>
                <w:left w:val="none" w:sz="0" w:space="0" w:color="auto"/>
                <w:bottom w:val="none" w:sz="0" w:space="0" w:color="auto"/>
                <w:right w:val="none" w:sz="0" w:space="0" w:color="auto"/>
              </w:divBdr>
              <w:divsChild>
                <w:div w:id="1686253012">
                  <w:marLeft w:val="0"/>
                  <w:marRight w:val="0"/>
                  <w:marTop w:val="0"/>
                  <w:marBottom w:val="0"/>
                  <w:divBdr>
                    <w:top w:val="none" w:sz="0" w:space="0" w:color="auto"/>
                    <w:left w:val="none" w:sz="0" w:space="0" w:color="auto"/>
                    <w:bottom w:val="none" w:sz="0" w:space="0" w:color="auto"/>
                    <w:right w:val="none" w:sz="0" w:space="0" w:color="auto"/>
                  </w:divBdr>
                </w:div>
              </w:divsChild>
            </w:div>
            <w:div w:id="967589729">
              <w:marLeft w:val="0"/>
              <w:marRight w:val="0"/>
              <w:marTop w:val="0"/>
              <w:marBottom w:val="0"/>
              <w:divBdr>
                <w:top w:val="none" w:sz="0" w:space="0" w:color="auto"/>
                <w:left w:val="none" w:sz="0" w:space="0" w:color="auto"/>
                <w:bottom w:val="none" w:sz="0" w:space="0" w:color="auto"/>
                <w:right w:val="none" w:sz="0" w:space="0" w:color="auto"/>
              </w:divBdr>
              <w:divsChild>
                <w:div w:id="433211355">
                  <w:marLeft w:val="0"/>
                  <w:marRight w:val="0"/>
                  <w:marTop w:val="0"/>
                  <w:marBottom w:val="0"/>
                  <w:divBdr>
                    <w:top w:val="none" w:sz="0" w:space="0" w:color="auto"/>
                    <w:left w:val="none" w:sz="0" w:space="0" w:color="auto"/>
                    <w:bottom w:val="none" w:sz="0" w:space="0" w:color="auto"/>
                    <w:right w:val="none" w:sz="0" w:space="0" w:color="auto"/>
                  </w:divBdr>
                </w:div>
              </w:divsChild>
            </w:div>
            <w:div w:id="998001460">
              <w:marLeft w:val="0"/>
              <w:marRight w:val="0"/>
              <w:marTop w:val="0"/>
              <w:marBottom w:val="0"/>
              <w:divBdr>
                <w:top w:val="none" w:sz="0" w:space="0" w:color="auto"/>
                <w:left w:val="none" w:sz="0" w:space="0" w:color="auto"/>
                <w:bottom w:val="none" w:sz="0" w:space="0" w:color="auto"/>
                <w:right w:val="none" w:sz="0" w:space="0" w:color="auto"/>
              </w:divBdr>
              <w:divsChild>
                <w:div w:id="1705448534">
                  <w:marLeft w:val="0"/>
                  <w:marRight w:val="0"/>
                  <w:marTop w:val="0"/>
                  <w:marBottom w:val="0"/>
                  <w:divBdr>
                    <w:top w:val="none" w:sz="0" w:space="0" w:color="auto"/>
                    <w:left w:val="none" w:sz="0" w:space="0" w:color="auto"/>
                    <w:bottom w:val="none" w:sz="0" w:space="0" w:color="auto"/>
                    <w:right w:val="none" w:sz="0" w:space="0" w:color="auto"/>
                  </w:divBdr>
                </w:div>
              </w:divsChild>
            </w:div>
            <w:div w:id="1022122744">
              <w:marLeft w:val="0"/>
              <w:marRight w:val="0"/>
              <w:marTop w:val="0"/>
              <w:marBottom w:val="0"/>
              <w:divBdr>
                <w:top w:val="none" w:sz="0" w:space="0" w:color="auto"/>
                <w:left w:val="none" w:sz="0" w:space="0" w:color="auto"/>
                <w:bottom w:val="none" w:sz="0" w:space="0" w:color="auto"/>
                <w:right w:val="none" w:sz="0" w:space="0" w:color="auto"/>
              </w:divBdr>
              <w:divsChild>
                <w:div w:id="440034563">
                  <w:marLeft w:val="0"/>
                  <w:marRight w:val="0"/>
                  <w:marTop w:val="0"/>
                  <w:marBottom w:val="0"/>
                  <w:divBdr>
                    <w:top w:val="none" w:sz="0" w:space="0" w:color="auto"/>
                    <w:left w:val="none" w:sz="0" w:space="0" w:color="auto"/>
                    <w:bottom w:val="none" w:sz="0" w:space="0" w:color="auto"/>
                    <w:right w:val="none" w:sz="0" w:space="0" w:color="auto"/>
                  </w:divBdr>
                </w:div>
              </w:divsChild>
            </w:div>
            <w:div w:id="1039627819">
              <w:marLeft w:val="0"/>
              <w:marRight w:val="0"/>
              <w:marTop w:val="0"/>
              <w:marBottom w:val="0"/>
              <w:divBdr>
                <w:top w:val="none" w:sz="0" w:space="0" w:color="auto"/>
                <w:left w:val="none" w:sz="0" w:space="0" w:color="auto"/>
                <w:bottom w:val="none" w:sz="0" w:space="0" w:color="auto"/>
                <w:right w:val="none" w:sz="0" w:space="0" w:color="auto"/>
              </w:divBdr>
              <w:divsChild>
                <w:div w:id="2064714721">
                  <w:marLeft w:val="0"/>
                  <w:marRight w:val="0"/>
                  <w:marTop w:val="0"/>
                  <w:marBottom w:val="0"/>
                  <w:divBdr>
                    <w:top w:val="none" w:sz="0" w:space="0" w:color="auto"/>
                    <w:left w:val="none" w:sz="0" w:space="0" w:color="auto"/>
                    <w:bottom w:val="none" w:sz="0" w:space="0" w:color="auto"/>
                    <w:right w:val="none" w:sz="0" w:space="0" w:color="auto"/>
                  </w:divBdr>
                </w:div>
              </w:divsChild>
            </w:div>
            <w:div w:id="1066300463">
              <w:marLeft w:val="0"/>
              <w:marRight w:val="0"/>
              <w:marTop w:val="0"/>
              <w:marBottom w:val="0"/>
              <w:divBdr>
                <w:top w:val="none" w:sz="0" w:space="0" w:color="auto"/>
                <w:left w:val="none" w:sz="0" w:space="0" w:color="auto"/>
                <w:bottom w:val="none" w:sz="0" w:space="0" w:color="auto"/>
                <w:right w:val="none" w:sz="0" w:space="0" w:color="auto"/>
              </w:divBdr>
              <w:divsChild>
                <w:div w:id="4291159">
                  <w:marLeft w:val="0"/>
                  <w:marRight w:val="0"/>
                  <w:marTop w:val="0"/>
                  <w:marBottom w:val="0"/>
                  <w:divBdr>
                    <w:top w:val="none" w:sz="0" w:space="0" w:color="auto"/>
                    <w:left w:val="none" w:sz="0" w:space="0" w:color="auto"/>
                    <w:bottom w:val="none" w:sz="0" w:space="0" w:color="auto"/>
                    <w:right w:val="none" w:sz="0" w:space="0" w:color="auto"/>
                  </w:divBdr>
                </w:div>
                <w:div w:id="177621252">
                  <w:marLeft w:val="0"/>
                  <w:marRight w:val="0"/>
                  <w:marTop w:val="0"/>
                  <w:marBottom w:val="0"/>
                  <w:divBdr>
                    <w:top w:val="none" w:sz="0" w:space="0" w:color="auto"/>
                    <w:left w:val="none" w:sz="0" w:space="0" w:color="auto"/>
                    <w:bottom w:val="none" w:sz="0" w:space="0" w:color="auto"/>
                    <w:right w:val="none" w:sz="0" w:space="0" w:color="auto"/>
                  </w:divBdr>
                </w:div>
              </w:divsChild>
            </w:div>
            <w:div w:id="1077170289">
              <w:marLeft w:val="0"/>
              <w:marRight w:val="0"/>
              <w:marTop w:val="0"/>
              <w:marBottom w:val="0"/>
              <w:divBdr>
                <w:top w:val="none" w:sz="0" w:space="0" w:color="auto"/>
                <w:left w:val="none" w:sz="0" w:space="0" w:color="auto"/>
                <w:bottom w:val="none" w:sz="0" w:space="0" w:color="auto"/>
                <w:right w:val="none" w:sz="0" w:space="0" w:color="auto"/>
              </w:divBdr>
              <w:divsChild>
                <w:div w:id="93984337">
                  <w:marLeft w:val="0"/>
                  <w:marRight w:val="0"/>
                  <w:marTop w:val="0"/>
                  <w:marBottom w:val="0"/>
                  <w:divBdr>
                    <w:top w:val="none" w:sz="0" w:space="0" w:color="auto"/>
                    <w:left w:val="none" w:sz="0" w:space="0" w:color="auto"/>
                    <w:bottom w:val="none" w:sz="0" w:space="0" w:color="auto"/>
                    <w:right w:val="none" w:sz="0" w:space="0" w:color="auto"/>
                  </w:divBdr>
                </w:div>
              </w:divsChild>
            </w:div>
            <w:div w:id="1077703627">
              <w:marLeft w:val="0"/>
              <w:marRight w:val="0"/>
              <w:marTop w:val="0"/>
              <w:marBottom w:val="0"/>
              <w:divBdr>
                <w:top w:val="none" w:sz="0" w:space="0" w:color="auto"/>
                <w:left w:val="none" w:sz="0" w:space="0" w:color="auto"/>
                <w:bottom w:val="none" w:sz="0" w:space="0" w:color="auto"/>
                <w:right w:val="none" w:sz="0" w:space="0" w:color="auto"/>
              </w:divBdr>
              <w:divsChild>
                <w:div w:id="724908394">
                  <w:marLeft w:val="0"/>
                  <w:marRight w:val="0"/>
                  <w:marTop w:val="0"/>
                  <w:marBottom w:val="0"/>
                  <w:divBdr>
                    <w:top w:val="none" w:sz="0" w:space="0" w:color="auto"/>
                    <w:left w:val="none" w:sz="0" w:space="0" w:color="auto"/>
                    <w:bottom w:val="none" w:sz="0" w:space="0" w:color="auto"/>
                    <w:right w:val="none" w:sz="0" w:space="0" w:color="auto"/>
                  </w:divBdr>
                </w:div>
              </w:divsChild>
            </w:div>
            <w:div w:id="1082027867">
              <w:marLeft w:val="0"/>
              <w:marRight w:val="0"/>
              <w:marTop w:val="0"/>
              <w:marBottom w:val="0"/>
              <w:divBdr>
                <w:top w:val="none" w:sz="0" w:space="0" w:color="auto"/>
                <w:left w:val="none" w:sz="0" w:space="0" w:color="auto"/>
                <w:bottom w:val="none" w:sz="0" w:space="0" w:color="auto"/>
                <w:right w:val="none" w:sz="0" w:space="0" w:color="auto"/>
              </w:divBdr>
              <w:divsChild>
                <w:div w:id="222834966">
                  <w:marLeft w:val="0"/>
                  <w:marRight w:val="0"/>
                  <w:marTop w:val="0"/>
                  <w:marBottom w:val="0"/>
                  <w:divBdr>
                    <w:top w:val="none" w:sz="0" w:space="0" w:color="auto"/>
                    <w:left w:val="none" w:sz="0" w:space="0" w:color="auto"/>
                    <w:bottom w:val="none" w:sz="0" w:space="0" w:color="auto"/>
                    <w:right w:val="none" w:sz="0" w:space="0" w:color="auto"/>
                  </w:divBdr>
                </w:div>
              </w:divsChild>
            </w:div>
            <w:div w:id="1095326898">
              <w:marLeft w:val="0"/>
              <w:marRight w:val="0"/>
              <w:marTop w:val="0"/>
              <w:marBottom w:val="0"/>
              <w:divBdr>
                <w:top w:val="none" w:sz="0" w:space="0" w:color="auto"/>
                <w:left w:val="none" w:sz="0" w:space="0" w:color="auto"/>
                <w:bottom w:val="none" w:sz="0" w:space="0" w:color="auto"/>
                <w:right w:val="none" w:sz="0" w:space="0" w:color="auto"/>
              </w:divBdr>
              <w:divsChild>
                <w:div w:id="1184442753">
                  <w:marLeft w:val="0"/>
                  <w:marRight w:val="0"/>
                  <w:marTop w:val="0"/>
                  <w:marBottom w:val="0"/>
                  <w:divBdr>
                    <w:top w:val="none" w:sz="0" w:space="0" w:color="auto"/>
                    <w:left w:val="none" w:sz="0" w:space="0" w:color="auto"/>
                    <w:bottom w:val="none" w:sz="0" w:space="0" w:color="auto"/>
                    <w:right w:val="none" w:sz="0" w:space="0" w:color="auto"/>
                  </w:divBdr>
                </w:div>
              </w:divsChild>
            </w:div>
            <w:div w:id="1127047230">
              <w:marLeft w:val="0"/>
              <w:marRight w:val="0"/>
              <w:marTop w:val="0"/>
              <w:marBottom w:val="0"/>
              <w:divBdr>
                <w:top w:val="none" w:sz="0" w:space="0" w:color="auto"/>
                <w:left w:val="none" w:sz="0" w:space="0" w:color="auto"/>
                <w:bottom w:val="none" w:sz="0" w:space="0" w:color="auto"/>
                <w:right w:val="none" w:sz="0" w:space="0" w:color="auto"/>
              </w:divBdr>
              <w:divsChild>
                <w:div w:id="425032547">
                  <w:marLeft w:val="0"/>
                  <w:marRight w:val="0"/>
                  <w:marTop w:val="0"/>
                  <w:marBottom w:val="0"/>
                  <w:divBdr>
                    <w:top w:val="none" w:sz="0" w:space="0" w:color="auto"/>
                    <w:left w:val="none" w:sz="0" w:space="0" w:color="auto"/>
                    <w:bottom w:val="none" w:sz="0" w:space="0" w:color="auto"/>
                    <w:right w:val="none" w:sz="0" w:space="0" w:color="auto"/>
                  </w:divBdr>
                </w:div>
              </w:divsChild>
            </w:div>
            <w:div w:id="1146897387">
              <w:marLeft w:val="0"/>
              <w:marRight w:val="0"/>
              <w:marTop w:val="0"/>
              <w:marBottom w:val="0"/>
              <w:divBdr>
                <w:top w:val="none" w:sz="0" w:space="0" w:color="auto"/>
                <w:left w:val="none" w:sz="0" w:space="0" w:color="auto"/>
                <w:bottom w:val="none" w:sz="0" w:space="0" w:color="auto"/>
                <w:right w:val="none" w:sz="0" w:space="0" w:color="auto"/>
              </w:divBdr>
              <w:divsChild>
                <w:div w:id="2011827019">
                  <w:marLeft w:val="0"/>
                  <w:marRight w:val="0"/>
                  <w:marTop w:val="0"/>
                  <w:marBottom w:val="0"/>
                  <w:divBdr>
                    <w:top w:val="none" w:sz="0" w:space="0" w:color="auto"/>
                    <w:left w:val="none" w:sz="0" w:space="0" w:color="auto"/>
                    <w:bottom w:val="none" w:sz="0" w:space="0" w:color="auto"/>
                    <w:right w:val="none" w:sz="0" w:space="0" w:color="auto"/>
                  </w:divBdr>
                </w:div>
              </w:divsChild>
            </w:div>
            <w:div w:id="1160275083">
              <w:marLeft w:val="0"/>
              <w:marRight w:val="0"/>
              <w:marTop w:val="0"/>
              <w:marBottom w:val="0"/>
              <w:divBdr>
                <w:top w:val="none" w:sz="0" w:space="0" w:color="auto"/>
                <w:left w:val="none" w:sz="0" w:space="0" w:color="auto"/>
                <w:bottom w:val="none" w:sz="0" w:space="0" w:color="auto"/>
                <w:right w:val="none" w:sz="0" w:space="0" w:color="auto"/>
              </w:divBdr>
              <w:divsChild>
                <w:div w:id="1673559824">
                  <w:marLeft w:val="0"/>
                  <w:marRight w:val="0"/>
                  <w:marTop w:val="0"/>
                  <w:marBottom w:val="0"/>
                  <w:divBdr>
                    <w:top w:val="none" w:sz="0" w:space="0" w:color="auto"/>
                    <w:left w:val="none" w:sz="0" w:space="0" w:color="auto"/>
                    <w:bottom w:val="none" w:sz="0" w:space="0" w:color="auto"/>
                    <w:right w:val="none" w:sz="0" w:space="0" w:color="auto"/>
                  </w:divBdr>
                </w:div>
              </w:divsChild>
            </w:div>
            <w:div w:id="1174689021">
              <w:marLeft w:val="0"/>
              <w:marRight w:val="0"/>
              <w:marTop w:val="0"/>
              <w:marBottom w:val="0"/>
              <w:divBdr>
                <w:top w:val="none" w:sz="0" w:space="0" w:color="auto"/>
                <w:left w:val="none" w:sz="0" w:space="0" w:color="auto"/>
                <w:bottom w:val="none" w:sz="0" w:space="0" w:color="auto"/>
                <w:right w:val="none" w:sz="0" w:space="0" w:color="auto"/>
              </w:divBdr>
              <w:divsChild>
                <w:div w:id="829949414">
                  <w:marLeft w:val="0"/>
                  <w:marRight w:val="0"/>
                  <w:marTop w:val="0"/>
                  <w:marBottom w:val="0"/>
                  <w:divBdr>
                    <w:top w:val="none" w:sz="0" w:space="0" w:color="auto"/>
                    <w:left w:val="none" w:sz="0" w:space="0" w:color="auto"/>
                    <w:bottom w:val="none" w:sz="0" w:space="0" w:color="auto"/>
                    <w:right w:val="none" w:sz="0" w:space="0" w:color="auto"/>
                  </w:divBdr>
                </w:div>
              </w:divsChild>
            </w:div>
            <w:div w:id="1218667762">
              <w:marLeft w:val="0"/>
              <w:marRight w:val="0"/>
              <w:marTop w:val="0"/>
              <w:marBottom w:val="0"/>
              <w:divBdr>
                <w:top w:val="none" w:sz="0" w:space="0" w:color="auto"/>
                <w:left w:val="none" w:sz="0" w:space="0" w:color="auto"/>
                <w:bottom w:val="none" w:sz="0" w:space="0" w:color="auto"/>
                <w:right w:val="none" w:sz="0" w:space="0" w:color="auto"/>
              </w:divBdr>
              <w:divsChild>
                <w:div w:id="1235159766">
                  <w:marLeft w:val="0"/>
                  <w:marRight w:val="0"/>
                  <w:marTop w:val="0"/>
                  <w:marBottom w:val="0"/>
                  <w:divBdr>
                    <w:top w:val="none" w:sz="0" w:space="0" w:color="auto"/>
                    <w:left w:val="none" w:sz="0" w:space="0" w:color="auto"/>
                    <w:bottom w:val="none" w:sz="0" w:space="0" w:color="auto"/>
                    <w:right w:val="none" w:sz="0" w:space="0" w:color="auto"/>
                  </w:divBdr>
                </w:div>
              </w:divsChild>
            </w:div>
            <w:div w:id="1230000577">
              <w:marLeft w:val="0"/>
              <w:marRight w:val="0"/>
              <w:marTop w:val="0"/>
              <w:marBottom w:val="0"/>
              <w:divBdr>
                <w:top w:val="none" w:sz="0" w:space="0" w:color="auto"/>
                <w:left w:val="none" w:sz="0" w:space="0" w:color="auto"/>
                <w:bottom w:val="none" w:sz="0" w:space="0" w:color="auto"/>
                <w:right w:val="none" w:sz="0" w:space="0" w:color="auto"/>
              </w:divBdr>
              <w:divsChild>
                <w:div w:id="239992894">
                  <w:marLeft w:val="0"/>
                  <w:marRight w:val="0"/>
                  <w:marTop w:val="0"/>
                  <w:marBottom w:val="0"/>
                  <w:divBdr>
                    <w:top w:val="none" w:sz="0" w:space="0" w:color="auto"/>
                    <w:left w:val="none" w:sz="0" w:space="0" w:color="auto"/>
                    <w:bottom w:val="none" w:sz="0" w:space="0" w:color="auto"/>
                    <w:right w:val="none" w:sz="0" w:space="0" w:color="auto"/>
                  </w:divBdr>
                </w:div>
              </w:divsChild>
            </w:div>
            <w:div w:id="1266616988">
              <w:marLeft w:val="0"/>
              <w:marRight w:val="0"/>
              <w:marTop w:val="0"/>
              <w:marBottom w:val="0"/>
              <w:divBdr>
                <w:top w:val="none" w:sz="0" w:space="0" w:color="auto"/>
                <w:left w:val="none" w:sz="0" w:space="0" w:color="auto"/>
                <w:bottom w:val="none" w:sz="0" w:space="0" w:color="auto"/>
                <w:right w:val="none" w:sz="0" w:space="0" w:color="auto"/>
              </w:divBdr>
              <w:divsChild>
                <w:div w:id="1878078703">
                  <w:marLeft w:val="0"/>
                  <w:marRight w:val="0"/>
                  <w:marTop w:val="0"/>
                  <w:marBottom w:val="0"/>
                  <w:divBdr>
                    <w:top w:val="none" w:sz="0" w:space="0" w:color="auto"/>
                    <w:left w:val="none" w:sz="0" w:space="0" w:color="auto"/>
                    <w:bottom w:val="none" w:sz="0" w:space="0" w:color="auto"/>
                    <w:right w:val="none" w:sz="0" w:space="0" w:color="auto"/>
                  </w:divBdr>
                </w:div>
              </w:divsChild>
            </w:div>
            <w:div w:id="1322544120">
              <w:marLeft w:val="0"/>
              <w:marRight w:val="0"/>
              <w:marTop w:val="0"/>
              <w:marBottom w:val="0"/>
              <w:divBdr>
                <w:top w:val="none" w:sz="0" w:space="0" w:color="auto"/>
                <w:left w:val="none" w:sz="0" w:space="0" w:color="auto"/>
                <w:bottom w:val="none" w:sz="0" w:space="0" w:color="auto"/>
                <w:right w:val="none" w:sz="0" w:space="0" w:color="auto"/>
              </w:divBdr>
              <w:divsChild>
                <w:div w:id="305861942">
                  <w:marLeft w:val="0"/>
                  <w:marRight w:val="0"/>
                  <w:marTop w:val="0"/>
                  <w:marBottom w:val="0"/>
                  <w:divBdr>
                    <w:top w:val="none" w:sz="0" w:space="0" w:color="auto"/>
                    <w:left w:val="none" w:sz="0" w:space="0" w:color="auto"/>
                    <w:bottom w:val="none" w:sz="0" w:space="0" w:color="auto"/>
                    <w:right w:val="none" w:sz="0" w:space="0" w:color="auto"/>
                  </w:divBdr>
                </w:div>
              </w:divsChild>
            </w:div>
            <w:div w:id="1325278645">
              <w:marLeft w:val="0"/>
              <w:marRight w:val="0"/>
              <w:marTop w:val="0"/>
              <w:marBottom w:val="0"/>
              <w:divBdr>
                <w:top w:val="none" w:sz="0" w:space="0" w:color="auto"/>
                <w:left w:val="none" w:sz="0" w:space="0" w:color="auto"/>
                <w:bottom w:val="none" w:sz="0" w:space="0" w:color="auto"/>
                <w:right w:val="none" w:sz="0" w:space="0" w:color="auto"/>
              </w:divBdr>
              <w:divsChild>
                <w:div w:id="1430662656">
                  <w:marLeft w:val="0"/>
                  <w:marRight w:val="0"/>
                  <w:marTop w:val="0"/>
                  <w:marBottom w:val="0"/>
                  <w:divBdr>
                    <w:top w:val="none" w:sz="0" w:space="0" w:color="auto"/>
                    <w:left w:val="none" w:sz="0" w:space="0" w:color="auto"/>
                    <w:bottom w:val="none" w:sz="0" w:space="0" w:color="auto"/>
                    <w:right w:val="none" w:sz="0" w:space="0" w:color="auto"/>
                  </w:divBdr>
                </w:div>
              </w:divsChild>
            </w:div>
            <w:div w:id="1379667710">
              <w:marLeft w:val="0"/>
              <w:marRight w:val="0"/>
              <w:marTop w:val="0"/>
              <w:marBottom w:val="0"/>
              <w:divBdr>
                <w:top w:val="none" w:sz="0" w:space="0" w:color="auto"/>
                <w:left w:val="none" w:sz="0" w:space="0" w:color="auto"/>
                <w:bottom w:val="none" w:sz="0" w:space="0" w:color="auto"/>
                <w:right w:val="none" w:sz="0" w:space="0" w:color="auto"/>
              </w:divBdr>
              <w:divsChild>
                <w:div w:id="1035034559">
                  <w:marLeft w:val="0"/>
                  <w:marRight w:val="0"/>
                  <w:marTop w:val="0"/>
                  <w:marBottom w:val="0"/>
                  <w:divBdr>
                    <w:top w:val="none" w:sz="0" w:space="0" w:color="auto"/>
                    <w:left w:val="none" w:sz="0" w:space="0" w:color="auto"/>
                    <w:bottom w:val="none" w:sz="0" w:space="0" w:color="auto"/>
                    <w:right w:val="none" w:sz="0" w:space="0" w:color="auto"/>
                  </w:divBdr>
                </w:div>
              </w:divsChild>
            </w:div>
            <w:div w:id="1387727493">
              <w:marLeft w:val="0"/>
              <w:marRight w:val="0"/>
              <w:marTop w:val="0"/>
              <w:marBottom w:val="0"/>
              <w:divBdr>
                <w:top w:val="none" w:sz="0" w:space="0" w:color="auto"/>
                <w:left w:val="none" w:sz="0" w:space="0" w:color="auto"/>
                <w:bottom w:val="none" w:sz="0" w:space="0" w:color="auto"/>
                <w:right w:val="none" w:sz="0" w:space="0" w:color="auto"/>
              </w:divBdr>
              <w:divsChild>
                <w:div w:id="134420">
                  <w:marLeft w:val="0"/>
                  <w:marRight w:val="0"/>
                  <w:marTop w:val="0"/>
                  <w:marBottom w:val="0"/>
                  <w:divBdr>
                    <w:top w:val="none" w:sz="0" w:space="0" w:color="auto"/>
                    <w:left w:val="none" w:sz="0" w:space="0" w:color="auto"/>
                    <w:bottom w:val="none" w:sz="0" w:space="0" w:color="auto"/>
                    <w:right w:val="none" w:sz="0" w:space="0" w:color="auto"/>
                  </w:divBdr>
                </w:div>
              </w:divsChild>
            </w:div>
            <w:div w:id="1401827439">
              <w:marLeft w:val="0"/>
              <w:marRight w:val="0"/>
              <w:marTop w:val="0"/>
              <w:marBottom w:val="0"/>
              <w:divBdr>
                <w:top w:val="none" w:sz="0" w:space="0" w:color="auto"/>
                <w:left w:val="none" w:sz="0" w:space="0" w:color="auto"/>
                <w:bottom w:val="none" w:sz="0" w:space="0" w:color="auto"/>
                <w:right w:val="none" w:sz="0" w:space="0" w:color="auto"/>
              </w:divBdr>
              <w:divsChild>
                <w:div w:id="1387023057">
                  <w:marLeft w:val="0"/>
                  <w:marRight w:val="0"/>
                  <w:marTop w:val="0"/>
                  <w:marBottom w:val="0"/>
                  <w:divBdr>
                    <w:top w:val="none" w:sz="0" w:space="0" w:color="auto"/>
                    <w:left w:val="none" w:sz="0" w:space="0" w:color="auto"/>
                    <w:bottom w:val="none" w:sz="0" w:space="0" w:color="auto"/>
                    <w:right w:val="none" w:sz="0" w:space="0" w:color="auto"/>
                  </w:divBdr>
                </w:div>
              </w:divsChild>
            </w:div>
            <w:div w:id="1436949447">
              <w:marLeft w:val="0"/>
              <w:marRight w:val="0"/>
              <w:marTop w:val="0"/>
              <w:marBottom w:val="0"/>
              <w:divBdr>
                <w:top w:val="none" w:sz="0" w:space="0" w:color="auto"/>
                <w:left w:val="none" w:sz="0" w:space="0" w:color="auto"/>
                <w:bottom w:val="none" w:sz="0" w:space="0" w:color="auto"/>
                <w:right w:val="none" w:sz="0" w:space="0" w:color="auto"/>
              </w:divBdr>
              <w:divsChild>
                <w:div w:id="319621933">
                  <w:marLeft w:val="0"/>
                  <w:marRight w:val="0"/>
                  <w:marTop w:val="0"/>
                  <w:marBottom w:val="0"/>
                  <w:divBdr>
                    <w:top w:val="none" w:sz="0" w:space="0" w:color="auto"/>
                    <w:left w:val="none" w:sz="0" w:space="0" w:color="auto"/>
                    <w:bottom w:val="none" w:sz="0" w:space="0" w:color="auto"/>
                    <w:right w:val="none" w:sz="0" w:space="0" w:color="auto"/>
                  </w:divBdr>
                </w:div>
              </w:divsChild>
            </w:div>
            <w:div w:id="1464616772">
              <w:marLeft w:val="0"/>
              <w:marRight w:val="0"/>
              <w:marTop w:val="0"/>
              <w:marBottom w:val="0"/>
              <w:divBdr>
                <w:top w:val="none" w:sz="0" w:space="0" w:color="auto"/>
                <w:left w:val="none" w:sz="0" w:space="0" w:color="auto"/>
                <w:bottom w:val="none" w:sz="0" w:space="0" w:color="auto"/>
                <w:right w:val="none" w:sz="0" w:space="0" w:color="auto"/>
              </w:divBdr>
              <w:divsChild>
                <w:div w:id="1200167550">
                  <w:marLeft w:val="0"/>
                  <w:marRight w:val="0"/>
                  <w:marTop w:val="0"/>
                  <w:marBottom w:val="0"/>
                  <w:divBdr>
                    <w:top w:val="none" w:sz="0" w:space="0" w:color="auto"/>
                    <w:left w:val="none" w:sz="0" w:space="0" w:color="auto"/>
                    <w:bottom w:val="none" w:sz="0" w:space="0" w:color="auto"/>
                    <w:right w:val="none" w:sz="0" w:space="0" w:color="auto"/>
                  </w:divBdr>
                </w:div>
              </w:divsChild>
            </w:div>
            <w:div w:id="1514025674">
              <w:marLeft w:val="0"/>
              <w:marRight w:val="0"/>
              <w:marTop w:val="0"/>
              <w:marBottom w:val="0"/>
              <w:divBdr>
                <w:top w:val="none" w:sz="0" w:space="0" w:color="auto"/>
                <w:left w:val="none" w:sz="0" w:space="0" w:color="auto"/>
                <w:bottom w:val="none" w:sz="0" w:space="0" w:color="auto"/>
                <w:right w:val="none" w:sz="0" w:space="0" w:color="auto"/>
              </w:divBdr>
              <w:divsChild>
                <w:div w:id="345450187">
                  <w:marLeft w:val="0"/>
                  <w:marRight w:val="0"/>
                  <w:marTop w:val="0"/>
                  <w:marBottom w:val="0"/>
                  <w:divBdr>
                    <w:top w:val="none" w:sz="0" w:space="0" w:color="auto"/>
                    <w:left w:val="none" w:sz="0" w:space="0" w:color="auto"/>
                    <w:bottom w:val="none" w:sz="0" w:space="0" w:color="auto"/>
                    <w:right w:val="none" w:sz="0" w:space="0" w:color="auto"/>
                  </w:divBdr>
                </w:div>
              </w:divsChild>
            </w:div>
            <w:div w:id="1572158073">
              <w:marLeft w:val="0"/>
              <w:marRight w:val="0"/>
              <w:marTop w:val="0"/>
              <w:marBottom w:val="0"/>
              <w:divBdr>
                <w:top w:val="none" w:sz="0" w:space="0" w:color="auto"/>
                <w:left w:val="none" w:sz="0" w:space="0" w:color="auto"/>
                <w:bottom w:val="none" w:sz="0" w:space="0" w:color="auto"/>
                <w:right w:val="none" w:sz="0" w:space="0" w:color="auto"/>
              </w:divBdr>
              <w:divsChild>
                <w:div w:id="571620742">
                  <w:marLeft w:val="0"/>
                  <w:marRight w:val="0"/>
                  <w:marTop w:val="0"/>
                  <w:marBottom w:val="0"/>
                  <w:divBdr>
                    <w:top w:val="none" w:sz="0" w:space="0" w:color="auto"/>
                    <w:left w:val="none" w:sz="0" w:space="0" w:color="auto"/>
                    <w:bottom w:val="none" w:sz="0" w:space="0" w:color="auto"/>
                    <w:right w:val="none" w:sz="0" w:space="0" w:color="auto"/>
                  </w:divBdr>
                </w:div>
              </w:divsChild>
            </w:div>
            <w:div w:id="1586576262">
              <w:marLeft w:val="0"/>
              <w:marRight w:val="0"/>
              <w:marTop w:val="0"/>
              <w:marBottom w:val="0"/>
              <w:divBdr>
                <w:top w:val="none" w:sz="0" w:space="0" w:color="auto"/>
                <w:left w:val="none" w:sz="0" w:space="0" w:color="auto"/>
                <w:bottom w:val="none" w:sz="0" w:space="0" w:color="auto"/>
                <w:right w:val="none" w:sz="0" w:space="0" w:color="auto"/>
              </w:divBdr>
              <w:divsChild>
                <w:div w:id="968974789">
                  <w:marLeft w:val="0"/>
                  <w:marRight w:val="0"/>
                  <w:marTop w:val="0"/>
                  <w:marBottom w:val="0"/>
                  <w:divBdr>
                    <w:top w:val="none" w:sz="0" w:space="0" w:color="auto"/>
                    <w:left w:val="none" w:sz="0" w:space="0" w:color="auto"/>
                    <w:bottom w:val="none" w:sz="0" w:space="0" w:color="auto"/>
                    <w:right w:val="none" w:sz="0" w:space="0" w:color="auto"/>
                  </w:divBdr>
                </w:div>
              </w:divsChild>
            </w:div>
            <w:div w:id="1593008198">
              <w:marLeft w:val="0"/>
              <w:marRight w:val="0"/>
              <w:marTop w:val="0"/>
              <w:marBottom w:val="0"/>
              <w:divBdr>
                <w:top w:val="none" w:sz="0" w:space="0" w:color="auto"/>
                <w:left w:val="none" w:sz="0" w:space="0" w:color="auto"/>
                <w:bottom w:val="none" w:sz="0" w:space="0" w:color="auto"/>
                <w:right w:val="none" w:sz="0" w:space="0" w:color="auto"/>
              </w:divBdr>
              <w:divsChild>
                <w:div w:id="2094543704">
                  <w:marLeft w:val="0"/>
                  <w:marRight w:val="0"/>
                  <w:marTop w:val="0"/>
                  <w:marBottom w:val="0"/>
                  <w:divBdr>
                    <w:top w:val="none" w:sz="0" w:space="0" w:color="auto"/>
                    <w:left w:val="none" w:sz="0" w:space="0" w:color="auto"/>
                    <w:bottom w:val="none" w:sz="0" w:space="0" w:color="auto"/>
                    <w:right w:val="none" w:sz="0" w:space="0" w:color="auto"/>
                  </w:divBdr>
                </w:div>
              </w:divsChild>
            </w:div>
            <w:div w:id="1603225755">
              <w:marLeft w:val="0"/>
              <w:marRight w:val="0"/>
              <w:marTop w:val="0"/>
              <w:marBottom w:val="0"/>
              <w:divBdr>
                <w:top w:val="none" w:sz="0" w:space="0" w:color="auto"/>
                <w:left w:val="none" w:sz="0" w:space="0" w:color="auto"/>
                <w:bottom w:val="none" w:sz="0" w:space="0" w:color="auto"/>
                <w:right w:val="none" w:sz="0" w:space="0" w:color="auto"/>
              </w:divBdr>
              <w:divsChild>
                <w:div w:id="644772080">
                  <w:marLeft w:val="0"/>
                  <w:marRight w:val="0"/>
                  <w:marTop w:val="0"/>
                  <w:marBottom w:val="0"/>
                  <w:divBdr>
                    <w:top w:val="none" w:sz="0" w:space="0" w:color="auto"/>
                    <w:left w:val="none" w:sz="0" w:space="0" w:color="auto"/>
                    <w:bottom w:val="none" w:sz="0" w:space="0" w:color="auto"/>
                    <w:right w:val="none" w:sz="0" w:space="0" w:color="auto"/>
                  </w:divBdr>
                </w:div>
              </w:divsChild>
            </w:div>
            <w:div w:id="1674576212">
              <w:marLeft w:val="0"/>
              <w:marRight w:val="0"/>
              <w:marTop w:val="0"/>
              <w:marBottom w:val="0"/>
              <w:divBdr>
                <w:top w:val="none" w:sz="0" w:space="0" w:color="auto"/>
                <w:left w:val="none" w:sz="0" w:space="0" w:color="auto"/>
                <w:bottom w:val="none" w:sz="0" w:space="0" w:color="auto"/>
                <w:right w:val="none" w:sz="0" w:space="0" w:color="auto"/>
              </w:divBdr>
              <w:divsChild>
                <w:div w:id="92170756">
                  <w:marLeft w:val="0"/>
                  <w:marRight w:val="0"/>
                  <w:marTop w:val="0"/>
                  <w:marBottom w:val="0"/>
                  <w:divBdr>
                    <w:top w:val="none" w:sz="0" w:space="0" w:color="auto"/>
                    <w:left w:val="none" w:sz="0" w:space="0" w:color="auto"/>
                    <w:bottom w:val="none" w:sz="0" w:space="0" w:color="auto"/>
                    <w:right w:val="none" w:sz="0" w:space="0" w:color="auto"/>
                  </w:divBdr>
                  <w:divsChild>
                    <w:div w:id="1599606228">
                      <w:marLeft w:val="0"/>
                      <w:marRight w:val="0"/>
                      <w:marTop w:val="0"/>
                      <w:marBottom w:val="0"/>
                      <w:divBdr>
                        <w:top w:val="none" w:sz="0" w:space="0" w:color="auto"/>
                        <w:left w:val="none" w:sz="0" w:space="0" w:color="auto"/>
                        <w:bottom w:val="none" w:sz="0" w:space="0" w:color="auto"/>
                        <w:right w:val="none" w:sz="0" w:space="0" w:color="auto"/>
                      </w:divBdr>
                    </w:div>
                  </w:divsChild>
                </w:div>
                <w:div w:id="447430182">
                  <w:marLeft w:val="0"/>
                  <w:marRight w:val="0"/>
                  <w:marTop w:val="0"/>
                  <w:marBottom w:val="0"/>
                  <w:divBdr>
                    <w:top w:val="none" w:sz="0" w:space="0" w:color="auto"/>
                    <w:left w:val="none" w:sz="0" w:space="0" w:color="auto"/>
                    <w:bottom w:val="none" w:sz="0" w:space="0" w:color="auto"/>
                    <w:right w:val="none" w:sz="0" w:space="0" w:color="auto"/>
                  </w:divBdr>
                  <w:divsChild>
                    <w:div w:id="1433740458">
                      <w:marLeft w:val="0"/>
                      <w:marRight w:val="0"/>
                      <w:marTop w:val="0"/>
                      <w:marBottom w:val="0"/>
                      <w:divBdr>
                        <w:top w:val="none" w:sz="0" w:space="0" w:color="auto"/>
                        <w:left w:val="none" w:sz="0" w:space="0" w:color="auto"/>
                        <w:bottom w:val="none" w:sz="0" w:space="0" w:color="auto"/>
                        <w:right w:val="none" w:sz="0" w:space="0" w:color="auto"/>
                      </w:divBdr>
                    </w:div>
                  </w:divsChild>
                </w:div>
                <w:div w:id="624505742">
                  <w:marLeft w:val="0"/>
                  <w:marRight w:val="0"/>
                  <w:marTop w:val="0"/>
                  <w:marBottom w:val="0"/>
                  <w:divBdr>
                    <w:top w:val="none" w:sz="0" w:space="0" w:color="auto"/>
                    <w:left w:val="none" w:sz="0" w:space="0" w:color="auto"/>
                    <w:bottom w:val="none" w:sz="0" w:space="0" w:color="auto"/>
                    <w:right w:val="none" w:sz="0" w:space="0" w:color="auto"/>
                  </w:divBdr>
                  <w:divsChild>
                    <w:div w:id="1095519835">
                      <w:marLeft w:val="0"/>
                      <w:marRight w:val="0"/>
                      <w:marTop w:val="0"/>
                      <w:marBottom w:val="0"/>
                      <w:divBdr>
                        <w:top w:val="none" w:sz="0" w:space="0" w:color="auto"/>
                        <w:left w:val="none" w:sz="0" w:space="0" w:color="auto"/>
                        <w:bottom w:val="none" w:sz="0" w:space="0" w:color="auto"/>
                        <w:right w:val="none" w:sz="0" w:space="0" w:color="auto"/>
                      </w:divBdr>
                    </w:div>
                  </w:divsChild>
                </w:div>
                <w:div w:id="695813847">
                  <w:marLeft w:val="0"/>
                  <w:marRight w:val="0"/>
                  <w:marTop w:val="0"/>
                  <w:marBottom w:val="0"/>
                  <w:divBdr>
                    <w:top w:val="none" w:sz="0" w:space="0" w:color="auto"/>
                    <w:left w:val="none" w:sz="0" w:space="0" w:color="auto"/>
                    <w:bottom w:val="none" w:sz="0" w:space="0" w:color="auto"/>
                    <w:right w:val="none" w:sz="0" w:space="0" w:color="auto"/>
                  </w:divBdr>
                  <w:divsChild>
                    <w:div w:id="2057046698">
                      <w:marLeft w:val="0"/>
                      <w:marRight w:val="0"/>
                      <w:marTop w:val="0"/>
                      <w:marBottom w:val="0"/>
                      <w:divBdr>
                        <w:top w:val="none" w:sz="0" w:space="0" w:color="auto"/>
                        <w:left w:val="none" w:sz="0" w:space="0" w:color="auto"/>
                        <w:bottom w:val="none" w:sz="0" w:space="0" w:color="auto"/>
                        <w:right w:val="none" w:sz="0" w:space="0" w:color="auto"/>
                      </w:divBdr>
                    </w:div>
                  </w:divsChild>
                </w:div>
                <w:div w:id="716441105">
                  <w:marLeft w:val="0"/>
                  <w:marRight w:val="0"/>
                  <w:marTop w:val="0"/>
                  <w:marBottom w:val="0"/>
                  <w:divBdr>
                    <w:top w:val="none" w:sz="0" w:space="0" w:color="auto"/>
                    <w:left w:val="none" w:sz="0" w:space="0" w:color="auto"/>
                    <w:bottom w:val="none" w:sz="0" w:space="0" w:color="auto"/>
                    <w:right w:val="none" w:sz="0" w:space="0" w:color="auto"/>
                  </w:divBdr>
                  <w:divsChild>
                    <w:div w:id="477652740">
                      <w:marLeft w:val="0"/>
                      <w:marRight w:val="0"/>
                      <w:marTop w:val="0"/>
                      <w:marBottom w:val="0"/>
                      <w:divBdr>
                        <w:top w:val="none" w:sz="0" w:space="0" w:color="auto"/>
                        <w:left w:val="none" w:sz="0" w:space="0" w:color="auto"/>
                        <w:bottom w:val="none" w:sz="0" w:space="0" w:color="auto"/>
                        <w:right w:val="none" w:sz="0" w:space="0" w:color="auto"/>
                      </w:divBdr>
                    </w:div>
                  </w:divsChild>
                </w:div>
                <w:div w:id="858616947">
                  <w:marLeft w:val="0"/>
                  <w:marRight w:val="0"/>
                  <w:marTop w:val="0"/>
                  <w:marBottom w:val="0"/>
                  <w:divBdr>
                    <w:top w:val="none" w:sz="0" w:space="0" w:color="auto"/>
                    <w:left w:val="none" w:sz="0" w:space="0" w:color="auto"/>
                    <w:bottom w:val="none" w:sz="0" w:space="0" w:color="auto"/>
                    <w:right w:val="none" w:sz="0" w:space="0" w:color="auto"/>
                  </w:divBdr>
                  <w:divsChild>
                    <w:div w:id="426584428">
                      <w:marLeft w:val="0"/>
                      <w:marRight w:val="0"/>
                      <w:marTop w:val="0"/>
                      <w:marBottom w:val="0"/>
                      <w:divBdr>
                        <w:top w:val="none" w:sz="0" w:space="0" w:color="auto"/>
                        <w:left w:val="none" w:sz="0" w:space="0" w:color="auto"/>
                        <w:bottom w:val="none" w:sz="0" w:space="0" w:color="auto"/>
                        <w:right w:val="none" w:sz="0" w:space="0" w:color="auto"/>
                      </w:divBdr>
                    </w:div>
                  </w:divsChild>
                </w:div>
                <w:div w:id="1155950196">
                  <w:marLeft w:val="0"/>
                  <w:marRight w:val="0"/>
                  <w:marTop w:val="0"/>
                  <w:marBottom w:val="0"/>
                  <w:divBdr>
                    <w:top w:val="none" w:sz="0" w:space="0" w:color="auto"/>
                    <w:left w:val="none" w:sz="0" w:space="0" w:color="auto"/>
                    <w:bottom w:val="none" w:sz="0" w:space="0" w:color="auto"/>
                    <w:right w:val="none" w:sz="0" w:space="0" w:color="auto"/>
                  </w:divBdr>
                  <w:divsChild>
                    <w:div w:id="1642736108">
                      <w:marLeft w:val="0"/>
                      <w:marRight w:val="0"/>
                      <w:marTop w:val="0"/>
                      <w:marBottom w:val="0"/>
                      <w:divBdr>
                        <w:top w:val="none" w:sz="0" w:space="0" w:color="auto"/>
                        <w:left w:val="none" w:sz="0" w:space="0" w:color="auto"/>
                        <w:bottom w:val="none" w:sz="0" w:space="0" w:color="auto"/>
                        <w:right w:val="none" w:sz="0" w:space="0" w:color="auto"/>
                      </w:divBdr>
                    </w:div>
                  </w:divsChild>
                </w:div>
                <w:div w:id="1304968669">
                  <w:marLeft w:val="0"/>
                  <w:marRight w:val="0"/>
                  <w:marTop w:val="0"/>
                  <w:marBottom w:val="0"/>
                  <w:divBdr>
                    <w:top w:val="none" w:sz="0" w:space="0" w:color="auto"/>
                    <w:left w:val="none" w:sz="0" w:space="0" w:color="auto"/>
                    <w:bottom w:val="none" w:sz="0" w:space="0" w:color="auto"/>
                    <w:right w:val="none" w:sz="0" w:space="0" w:color="auto"/>
                  </w:divBdr>
                  <w:divsChild>
                    <w:div w:id="555354405">
                      <w:marLeft w:val="0"/>
                      <w:marRight w:val="0"/>
                      <w:marTop w:val="0"/>
                      <w:marBottom w:val="0"/>
                      <w:divBdr>
                        <w:top w:val="none" w:sz="0" w:space="0" w:color="auto"/>
                        <w:left w:val="none" w:sz="0" w:space="0" w:color="auto"/>
                        <w:bottom w:val="none" w:sz="0" w:space="0" w:color="auto"/>
                        <w:right w:val="none" w:sz="0" w:space="0" w:color="auto"/>
                      </w:divBdr>
                    </w:div>
                  </w:divsChild>
                </w:div>
                <w:div w:id="1316375733">
                  <w:marLeft w:val="0"/>
                  <w:marRight w:val="0"/>
                  <w:marTop w:val="0"/>
                  <w:marBottom w:val="0"/>
                  <w:divBdr>
                    <w:top w:val="none" w:sz="0" w:space="0" w:color="auto"/>
                    <w:left w:val="none" w:sz="0" w:space="0" w:color="auto"/>
                    <w:bottom w:val="none" w:sz="0" w:space="0" w:color="auto"/>
                    <w:right w:val="none" w:sz="0" w:space="0" w:color="auto"/>
                  </w:divBdr>
                  <w:divsChild>
                    <w:div w:id="1456632121">
                      <w:marLeft w:val="0"/>
                      <w:marRight w:val="0"/>
                      <w:marTop w:val="0"/>
                      <w:marBottom w:val="0"/>
                      <w:divBdr>
                        <w:top w:val="none" w:sz="0" w:space="0" w:color="auto"/>
                        <w:left w:val="none" w:sz="0" w:space="0" w:color="auto"/>
                        <w:bottom w:val="none" w:sz="0" w:space="0" w:color="auto"/>
                        <w:right w:val="none" w:sz="0" w:space="0" w:color="auto"/>
                      </w:divBdr>
                    </w:div>
                  </w:divsChild>
                </w:div>
                <w:div w:id="1341661310">
                  <w:marLeft w:val="0"/>
                  <w:marRight w:val="0"/>
                  <w:marTop w:val="0"/>
                  <w:marBottom w:val="0"/>
                  <w:divBdr>
                    <w:top w:val="none" w:sz="0" w:space="0" w:color="auto"/>
                    <w:left w:val="none" w:sz="0" w:space="0" w:color="auto"/>
                    <w:bottom w:val="none" w:sz="0" w:space="0" w:color="auto"/>
                    <w:right w:val="none" w:sz="0" w:space="0" w:color="auto"/>
                  </w:divBdr>
                  <w:divsChild>
                    <w:div w:id="1359236460">
                      <w:marLeft w:val="0"/>
                      <w:marRight w:val="0"/>
                      <w:marTop w:val="0"/>
                      <w:marBottom w:val="0"/>
                      <w:divBdr>
                        <w:top w:val="none" w:sz="0" w:space="0" w:color="auto"/>
                        <w:left w:val="none" w:sz="0" w:space="0" w:color="auto"/>
                        <w:bottom w:val="none" w:sz="0" w:space="0" w:color="auto"/>
                        <w:right w:val="none" w:sz="0" w:space="0" w:color="auto"/>
                      </w:divBdr>
                    </w:div>
                  </w:divsChild>
                </w:div>
                <w:div w:id="1620454762">
                  <w:marLeft w:val="0"/>
                  <w:marRight w:val="0"/>
                  <w:marTop w:val="0"/>
                  <w:marBottom w:val="0"/>
                  <w:divBdr>
                    <w:top w:val="none" w:sz="0" w:space="0" w:color="auto"/>
                    <w:left w:val="none" w:sz="0" w:space="0" w:color="auto"/>
                    <w:bottom w:val="none" w:sz="0" w:space="0" w:color="auto"/>
                    <w:right w:val="none" w:sz="0" w:space="0" w:color="auto"/>
                  </w:divBdr>
                  <w:divsChild>
                    <w:div w:id="177628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385100">
              <w:marLeft w:val="0"/>
              <w:marRight w:val="0"/>
              <w:marTop w:val="0"/>
              <w:marBottom w:val="0"/>
              <w:divBdr>
                <w:top w:val="none" w:sz="0" w:space="0" w:color="auto"/>
                <w:left w:val="none" w:sz="0" w:space="0" w:color="auto"/>
                <w:bottom w:val="none" w:sz="0" w:space="0" w:color="auto"/>
                <w:right w:val="none" w:sz="0" w:space="0" w:color="auto"/>
              </w:divBdr>
              <w:divsChild>
                <w:div w:id="2147157736">
                  <w:marLeft w:val="0"/>
                  <w:marRight w:val="0"/>
                  <w:marTop w:val="0"/>
                  <w:marBottom w:val="0"/>
                  <w:divBdr>
                    <w:top w:val="none" w:sz="0" w:space="0" w:color="auto"/>
                    <w:left w:val="none" w:sz="0" w:space="0" w:color="auto"/>
                    <w:bottom w:val="none" w:sz="0" w:space="0" w:color="auto"/>
                    <w:right w:val="none" w:sz="0" w:space="0" w:color="auto"/>
                  </w:divBdr>
                </w:div>
              </w:divsChild>
            </w:div>
            <w:div w:id="1924140673">
              <w:marLeft w:val="0"/>
              <w:marRight w:val="0"/>
              <w:marTop w:val="0"/>
              <w:marBottom w:val="0"/>
              <w:divBdr>
                <w:top w:val="none" w:sz="0" w:space="0" w:color="auto"/>
                <w:left w:val="none" w:sz="0" w:space="0" w:color="auto"/>
                <w:bottom w:val="none" w:sz="0" w:space="0" w:color="auto"/>
                <w:right w:val="none" w:sz="0" w:space="0" w:color="auto"/>
              </w:divBdr>
              <w:divsChild>
                <w:div w:id="1002851863">
                  <w:marLeft w:val="0"/>
                  <w:marRight w:val="0"/>
                  <w:marTop w:val="0"/>
                  <w:marBottom w:val="0"/>
                  <w:divBdr>
                    <w:top w:val="none" w:sz="0" w:space="0" w:color="auto"/>
                    <w:left w:val="none" w:sz="0" w:space="0" w:color="auto"/>
                    <w:bottom w:val="none" w:sz="0" w:space="0" w:color="auto"/>
                    <w:right w:val="none" w:sz="0" w:space="0" w:color="auto"/>
                  </w:divBdr>
                </w:div>
              </w:divsChild>
            </w:div>
            <w:div w:id="1935552044">
              <w:marLeft w:val="0"/>
              <w:marRight w:val="0"/>
              <w:marTop w:val="0"/>
              <w:marBottom w:val="0"/>
              <w:divBdr>
                <w:top w:val="none" w:sz="0" w:space="0" w:color="auto"/>
                <w:left w:val="none" w:sz="0" w:space="0" w:color="auto"/>
                <w:bottom w:val="none" w:sz="0" w:space="0" w:color="auto"/>
                <w:right w:val="none" w:sz="0" w:space="0" w:color="auto"/>
              </w:divBdr>
              <w:divsChild>
                <w:div w:id="1137529591">
                  <w:marLeft w:val="0"/>
                  <w:marRight w:val="0"/>
                  <w:marTop w:val="0"/>
                  <w:marBottom w:val="0"/>
                  <w:divBdr>
                    <w:top w:val="none" w:sz="0" w:space="0" w:color="auto"/>
                    <w:left w:val="none" w:sz="0" w:space="0" w:color="auto"/>
                    <w:bottom w:val="none" w:sz="0" w:space="0" w:color="auto"/>
                    <w:right w:val="none" w:sz="0" w:space="0" w:color="auto"/>
                  </w:divBdr>
                </w:div>
              </w:divsChild>
            </w:div>
            <w:div w:id="1975285938">
              <w:marLeft w:val="0"/>
              <w:marRight w:val="0"/>
              <w:marTop w:val="0"/>
              <w:marBottom w:val="0"/>
              <w:divBdr>
                <w:top w:val="none" w:sz="0" w:space="0" w:color="auto"/>
                <w:left w:val="none" w:sz="0" w:space="0" w:color="auto"/>
                <w:bottom w:val="none" w:sz="0" w:space="0" w:color="auto"/>
                <w:right w:val="none" w:sz="0" w:space="0" w:color="auto"/>
              </w:divBdr>
              <w:divsChild>
                <w:div w:id="1165248336">
                  <w:marLeft w:val="0"/>
                  <w:marRight w:val="0"/>
                  <w:marTop w:val="0"/>
                  <w:marBottom w:val="0"/>
                  <w:divBdr>
                    <w:top w:val="none" w:sz="0" w:space="0" w:color="auto"/>
                    <w:left w:val="none" w:sz="0" w:space="0" w:color="auto"/>
                    <w:bottom w:val="none" w:sz="0" w:space="0" w:color="auto"/>
                    <w:right w:val="none" w:sz="0" w:space="0" w:color="auto"/>
                  </w:divBdr>
                </w:div>
              </w:divsChild>
            </w:div>
            <w:div w:id="2012635171">
              <w:marLeft w:val="0"/>
              <w:marRight w:val="0"/>
              <w:marTop w:val="0"/>
              <w:marBottom w:val="0"/>
              <w:divBdr>
                <w:top w:val="none" w:sz="0" w:space="0" w:color="auto"/>
                <w:left w:val="none" w:sz="0" w:space="0" w:color="auto"/>
                <w:bottom w:val="none" w:sz="0" w:space="0" w:color="auto"/>
                <w:right w:val="none" w:sz="0" w:space="0" w:color="auto"/>
              </w:divBdr>
              <w:divsChild>
                <w:div w:id="2078166295">
                  <w:marLeft w:val="0"/>
                  <w:marRight w:val="0"/>
                  <w:marTop w:val="0"/>
                  <w:marBottom w:val="0"/>
                  <w:divBdr>
                    <w:top w:val="none" w:sz="0" w:space="0" w:color="auto"/>
                    <w:left w:val="none" w:sz="0" w:space="0" w:color="auto"/>
                    <w:bottom w:val="none" w:sz="0" w:space="0" w:color="auto"/>
                    <w:right w:val="none" w:sz="0" w:space="0" w:color="auto"/>
                  </w:divBdr>
                </w:div>
              </w:divsChild>
            </w:div>
            <w:div w:id="2052656317">
              <w:marLeft w:val="0"/>
              <w:marRight w:val="0"/>
              <w:marTop w:val="0"/>
              <w:marBottom w:val="0"/>
              <w:divBdr>
                <w:top w:val="none" w:sz="0" w:space="0" w:color="auto"/>
                <w:left w:val="none" w:sz="0" w:space="0" w:color="auto"/>
                <w:bottom w:val="none" w:sz="0" w:space="0" w:color="auto"/>
                <w:right w:val="none" w:sz="0" w:space="0" w:color="auto"/>
              </w:divBdr>
              <w:divsChild>
                <w:div w:id="1986082272">
                  <w:marLeft w:val="0"/>
                  <w:marRight w:val="0"/>
                  <w:marTop w:val="0"/>
                  <w:marBottom w:val="0"/>
                  <w:divBdr>
                    <w:top w:val="none" w:sz="0" w:space="0" w:color="auto"/>
                    <w:left w:val="none" w:sz="0" w:space="0" w:color="auto"/>
                    <w:bottom w:val="none" w:sz="0" w:space="0" w:color="auto"/>
                    <w:right w:val="none" w:sz="0" w:space="0" w:color="auto"/>
                  </w:divBdr>
                </w:div>
              </w:divsChild>
            </w:div>
            <w:div w:id="2067486753">
              <w:marLeft w:val="0"/>
              <w:marRight w:val="0"/>
              <w:marTop w:val="0"/>
              <w:marBottom w:val="0"/>
              <w:divBdr>
                <w:top w:val="none" w:sz="0" w:space="0" w:color="auto"/>
                <w:left w:val="none" w:sz="0" w:space="0" w:color="auto"/>
                <w:bottom w:val="none" w:sz="0" w:space="0" w:color="auto"/>
                <w:right w:val="none" w:sz="0" w:space="0" w:color="auto"/>
              </w:divBdr>
              <w:divsChild>
                <w:div w:id="315495355">
                  <w:marLeft w:val="0"/>
                  <w:marRight w:val="0"/>
                  <w:marTop w:val="0"/>
                  <w:marBottom w:val="0"/>
                  <w:divBdr>
                    <w:top w:val="none" w:sz="0" w:space="0" w:color="auto"/>
                    <w:left w:val="none" w:sz="0" w:space="0" w:color="auto"/>
                    <w:bottom w:val="none" w:sz="0" w:space="0" w:color="auto"/>
                    <w:right w:val="none" w:sz="0" w:space="0" w:color="auto"/>
                  </w:divBdr>
                </w:div>
              </w:divsChild>
            </w:div>
            <w:div w:id="2086103049">
              <w:marLeft w:val="0"/>
              <w:marRight w:val="0"/>
              <w:marTop w:val="0"/>
              <w:marBottom w:val="0"/>
              <w:divBdr>
                <w:top w:val="none" w:sz="0" w:space="0" w:color="auto"/>
                <w:left w:val="none" w:sz="0" w:space="0" w:color="auto"/>
                <w:bottom w:val="none" w:sz="0" w:space="0" w:color="auto"/>
                <w:right w:val="none" w:sz="0" w:space="0" w:color="auto"/>
              </w:divBdr>
              <w:divsChild>
                <w:div w:id="475992328">
                  <w:marLeft w:val="0"/>
                  <w:marRight w:val="0"/>
                  <w:marTop w:val="0"/>
                  <w:marBottom w:val="0"/>
                  <w:divBdr>
                    <w:top w:val="none" w:sz="0" w:space="0" w:color="auto"/>
                    <w:left w:val="none" w:sz="0" w:space="0" w:color="auto"/>
                    <w:bottom w:val="none" w:sz="0" w:space="0" w:color="auto"/>
                    <w:right w:val="none" w:sz="0" w:space="0" w:color="auto"/>
                  </w:divBdr>
                </w:div>
              </w:divsChild>
            </w:div>
            <w:div w:id="2091391685">
              <w:marLeft w:val="0"/>
              <w:marRight w:val="0"/>
              <w:marTop w:val="0"/>
              <w:marBottom w:val="0"/>
              <w:divBdr>
                <w:top w:val="none" w:sz="0" w:space="0" w:color="auto"/>
                <w:left w:val="none" w:sz="0" w:space="0" w:color="auto"/>
                <w:bottom w:val="none" w:sz="0" w:space="0" w:color="auto"/>
                <w:right w:val="none" w:sz="0" w:space="0" w:color="auto"/>
              </w:divBdr>
              <w:divsChild>
                <w:div w:id="2089423810">
                  <w:marLeft w:val="0"/>
                  <w:marRight w:val="0"/>
                  <w:marTop w:val="0"/>
                  <w:marBottom w:val="0"/>
                  <w:divBdr>
                    <w:top w:val="none" w:sz="0" w:space="0" w:color="auto"/>
                    <w:left w:val="none" w:sz="0" w:space="0" w:color="auto"/>
                    <w:bottom w:val="none" w:sz="0" w:space="0" w:color="auto"/>
                    <w:right w:val="none" w:sz="0" w:space="0" w:color="auto"/>
                  </w:divBdr>
                </w:div>
              </w:divsChild>
            </w:div>
            <w:div w:id="2096854750">
              <w:marLeft w:val="0"/>
              <w:marRight w:val="0"/>
              <w:marTop w:val="0"/>
              <w:marBottom w:val="0"/>
              <w:divBdr>
                <w:top w:val="none" w:sz="0" w:space="0" w:color="auto"/>
                <w:left w:val="none" w:sz="0" w:space="0" w:color="auto"/>
                <w:bottom w:val="none" w:sz="0" w:space="0" w:color="auto"/>
                <w:right w:val="none" w:sz="0" w:space="0" w:color="auto"/>
              </w:divBdr>
              <w:divsChild>
                <w:div w:id="891889807">
                  <w:marLeft w:val="0"/>
                  <w:marRight w:val="0"/>
                  <w:marTop w:val="0"/>
                  <w:marBottom w:val="0"/>
                  <w:divBdr>
                    <w:top w:val="none" w:sz="0" w:space="0" w:color="auto"/>
                    <w:left w:val="none" w:sz="0" w:space="0" w:color="auto"/>
                    <w:bottom w:val="none" w:sz="0" w:space="0" w:color="auto"/>
                    <w:right w:val="none" w:sz="0" w:space="0" w:color="auto"/>
                  </w:divBdr>
                </w:div>
              </w:divsChild>
            </w:div>
            <w:div w:id="2122533477">
              <w:marLeft w:val="0"/>
              <w:marRight w:val="0"/>
              <w:marTop w:val="0"/>
              <w:marBottom w:val="0"/>
              <w:divBdr>
                <w:top w:val="none" w:sz="0" w:space="0" w:color="auto"/>
                <w:left w:val="none" w:sz="0" w:space="0" w:color="auto"/>
                <w:bottom w:val="none" w:sz="0" w:space="0" w:color="auto"/>
                <w:right w:val="none" w:sz="0" w:space="0" w:color="auto"/>
              </w:divBdr>
              <w:divsChild>
                <w:div w:id="120167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095576">
          <w:marLeft w:val="0"/>
          <w:marRight w:val="0"/>
          <w:marTop w:val="0"/>
          <w:marBottom w:val="0"/>
          <w:divBdr>
            <w:top w:val="none" w:sz="0" w:space="0" w:color="auto"/>
            <w:left w:val="none" w:sz="0" w:space="0" w:color="auto"/>
            <w:bottom w:val="none" w:sz="0" w:space="0" w:color="auto"/>
            <w:right w:val="none" w:sz="0" w:space="0" w:color="auto"/>
          </w:divBdr>
          <w:divsChild>
            <w:div w:id="336350379">
              <w:marLeft w:val="0"/>
              <w:marRight w:val="0"/>
              <w:marTop w:val="0"/>
              <w:marBottom w:val="0"/>
              <w:divBdr>
                <w:top w:val="none" w:sz="0" w:space="0" w:color="auto"/>
                <w:left w:val="none" w:sz="0" w:space="0" w:color="auto"/>
                <w:bottom w:val="none" w:sz="0" w:space="0" w:color="auto"/>
                <w:right w:val="none" w:sz="0" w:space="0" w:color="auto"/>
              </w:divBdr>
              <w:divsChild>
                <w:div w:id="133987918">
                  <w:marLeft w:val="0"/>
                  <w:marRight w:val="0"/>
                  <w:marTop w:val="0"/>
                  <w:marBottom w:val="0"/>
                  <w:divBdr>
                    <w:top w:val="none" w:sz="0" w:space="0" w:color="auto"/>
                    <w:left w:val="none" w:sz="0" w:space="0" w:color="auto"/>
                    <w:bottom w:val="none" w:sz="0" w:space="0" w:color="auto"/>
                    <w:right w:val="none" w:sz="0" w:space="0" w:color="auto"/>
                  </w:divBdr>
                </w:div>
              </w:divsChild>
            </w:div>
            <w:div w:id="740642124">
              <w:marLeft w:val="0"/>
              <w:marRight w:val="0"/>
              <w:marTop w:val="0"/>
              <w:marBottom w:val="0"/>
              <w:divBdr>
                <w:top w:val="none" w:sz="0" w:space="0" w:color="auto"/>
                <w:left w:val="none" w:sz="0" w:space="0" w:color="auto"/>
                <w:bottom w:val="none" w:sz="0" w:space="0" w:color="auto"/>
                <w:right w:val="none" w:sz="0" w:space="0" w:color="auto"/>
              </w:divBdr>
              <w:divsChild>
                <w:div w:id="1944534932">
                  <w:marLeft w:val="0"/>
                  <w:marRight w:val="0"/>
                  <w:marTop w:val="0"/>
                  <w:marBottom w:val="0"/>
                  <w:divBdr>
                    <w:top w:val="none" w:sz="0" w:space="0" w:color="auto"/>
                    <w:left w:val="none" w:sz="0" w:space="0" w:color="auto"/>
                    <w:bottom w:val="none" w:sz="0" w:space="0" w:color="auto"/>
                    <w:right w:val="none" w:sz="0" w:space="0" w:color="auto"/>
                  </w:divBdr>
                </w:div>
              </w:divsChild>
            </w:div>
            <w:div w:id="779420677">
              <w:marLeft w:val="0"/>
              <w:marRight w:val="0"/>
              <w:marTop w:val="0"/>
              <w:marBottom w:val="0"/>
              <w:divBdr>
                <w:top w:val="none" w:sz="0" w:space="0" w:color="auto"/>
                <w:left w:val="none" w:sz="0" w:space="0" w:color="auto"/>
                <w:bottom w:val="none" w:sz="0" w:space="0" w:color="auto"/>
                <w:right w:val="none" w:sz="0" w:space="0" w:color="auto"/>
              </w:divBdr>
              <w:divsChild>
                <w:div w:id="1927573533">
                  <w:marLeft w:val="0"/>
                  <w:marRight w:val="0"/>
                  <w:marTop w:val="0"/>
                  <w:marBottom w:val="0"/>
                  <w:divBdr>
                    <w:top w:val="none" w:sz="0" w:space="0" w:color="auto"/>
                    <w:left w:val="none" w:sz="0" w:space="0" w:color="auto"/>
                    <w:bottom w:val="none" w:sz="0" w:space="0" w:color="auto"/>
                    <w:right w:val="none" w:sz="0" w:space="0" w:color="auto"/>
                  </w:divBdr>
                </w:div>
              </w:divsChild>
            </w:div>
            <w:div w:id="880871534">
              <w:marLeft w:val="0"/>
              <w:marRight w:val="0"/>
              <w:marTop w:val="0"/>
              <w:marBottom w:val="0"/>
              <w:divBdr>
                <w:top w:val="none" w:sz="0" w:space="0" w:color="auto"/>
                <w:left w:val="none" w:sz="0" w:space="0" w:color="auto"/>
                <w:bottom w:val="none" w:sz="0" w:space="0" w:color="auto"/>
                <w:right w:val="none" w:sz="0" w:space="0" w:color="auto"/>
              </w:divBdr>
              <w:divsChild>
                <w:div w:id="79835020">
                  <w:marLeft w:val="0"/>
                  <w:marRight w:val="0"/>
                  <w:marTop w:val="0"/>
                  <w:marBottom w:val="0"/>
                  <w:divBdr>
                    <w:top w:val="none" w:sz="0" w:space="0" w:color="auto"/>
                    <w:left w:val="none" w:sz="0" w:space="0" w:color="auto"/>
                    <w:bottom w:val="none" w:sz="0" w:space="0" w:color="auto"/>
                    <w:right w:val="none" w:sz="0" w:space="0" w:color="auto"/>
                  </w:divBdr>
                </w:div>
              </w:divsChild>
            </w:div>
            <w:div w:id="988754948">
              <w:marLeft w:val="0"/>
              <w:marRight w:val="0"/>
              <w:marTop w:val="0"/>
              <w:marBottom w:val="0"/>
              <w:divBdr>
                <w:top w:val="none" w:sz="0" w:space="0" w:color="auto"/>
                <w:left w:val="none" w:sz="0" w:space="0" w:color="auto"/>
                <w:bottom w:val="none" w:sz="0" w:space="0" w:color="auto"/>
                <w:right w:val="none" w:sz="0" w:space="0" w:color="auto"/>
              </w:divBdr>
              <w:divsChild>
                <w:div w:id="1278415985">
                  <w:marLeft w:val="0"/>
                  <w:marRight w:val="0"/>
                  <w:marTop w:val="0"/>
                  <w:marBottom w:val="0"/>
                  <w:divBdr>
                    <w:top w:val="none" w:sz="0" w:space="0" w:color="auto"/>
                    <w:left w:val="none" w:sz="0" w:space="0" w:color="auto"/>
                    <w:bottom w:val="none" w:sz="0" w:space="0" w:color="auto"/>
                    <w:right w:val="none" w:sz="0" w:space="0" w:color="auto"/>
                  </w:divBdr>
                </w:div>
              </w:divsChild>
            </w:div>
            <w:div w:id="1020281770">
              <w:marLeft w:val="0"/>
              <w:marRight w:val="0"/>
              <w:marTop w:val="0"/>
              <w:marBottom w:val="0"/>
              <w:divBdr>
                <w:top w:val="none" w:sz="0" w:space="0" w:color="auto"/>
                <w:left w:val="none" w:sz="0" w:space="0" w:color="auto"/>
                <w:bottom w:val="none" w:sz="0" w:space="0" w:color="auto"/>
                <w:right w:val="none" w:sz="0" w:space="0" w:color="auto"/>
              </w:divBdr>
              <w:divsChild>
                <w:div w:id="1806511352">
                  <w:marLeft w:val="0"/>
                  <w:marRight w:val="0"/>
                  <w:marTop w:val="0"/>
                  <w:marBottom w:val="0"/>
                  <w:divBdr>
                    <w:top w:val="none" w:sz="0" w:space="0" w:color="auto"/>
                    <w:left w:val="none" w:sz="0" w:space="0" w:color="auto"/>
                    <w:bottom w:val="none" w:sz="0" w:space="0" w:color="auto"/>
                    <w:right w:val="none" w:sz="0" w:space="0" w:color="auto"/>
                  </w:divBdr>
                </w:div>
              </w:divsChild>
            </w:div>
            <w:div w:id="1096292696">
              <w:marLeft w:val="0"/>
              <w:marRight w:val="0"/>
              <w:marTop w:val="0"/>
              <w:marBottom w:val="0"/>
              <w:divBdr>
                <w:top w:val="none" w:sz="0" w:space="0" w:color="auto"/>
                <w:left w:val="none" w:sz="0" w:space="0" w:color="auto"/>
                <w:bottom w:val="none" w:sz="0" w:space="0" w:color="auto"/>
                <w:right w:val="none" w:sz="0" w:space="0" w:color="auto"/>
              </w:divBdr>
              <w:divsChild>
                <w:div w:id="2071270433">
                  <w:marLeft w:val="0"/>
                  <w:marRight w:val="0"/>
                  <w:marTop w:val="0"/>
                  <w:marBottom w:val="0"/>
                  <w:divBdr>
                    <w:top w:val="none" w:sz="0" w:space="0" w:color="auto"/>
                    <w:left w:val="none" w:sz="0" w:space="0" w:color="auto"/>
                    <w:bottom w:val="none" w:sz="0" w:space="0" w:color="auto"/>
                    <w:right w:val="none" w:sz="0" w:space="0" w:color="auto"/>
                  </w:divBdr>
                </w:div>
              </w:divsChild>
            </w:div>
            <w:div w:id="1100416140">
              <w:marLeft w:val="0"/>
              <w:marRight w:val="0"/>
              <w:marTop w:val="0"/>
              <w:marBottom w:val="0"/>
              <w:divBdr>
                <w:top w:val="none" w:sz="0" w:space="0" w:color="auto"/>
                <w:left w:val="none" w:sz="0" w:space="0" w:color="auto"/>
                <w:bottom w:val="none" w:sz="0" w:space="0" w:color="auto"/>
                <w:right w:val="none" w:sz="0" w:space="0" w:color="auto"/>
              </w:divBdr>
              <w:divsChild>
                <w:div w:id="1165049191">
                  <w:marLeft w:val="0"/>
                  <w:marRight w:val="0"/>
                  <w:marTop w:val="0"/>
                  <w:marBottom w:val="0"/>
                  <w:divBdr>
                    <w:top w:val="none" w:sz="0" w:space="0" w:color="auto"/>
                    <w:left w:val="none" w:sz="0" w:space="0" w:color="auto"/>
                    <w:bottom w:val="none" w:sz="0" w:space="0" w:color="auto"/>
                    <w:right w:val="none" w:sz="0" w:space="0" w:color="auto"/>
                  </w:divBdr>
                </w:div>
              </w:divsChild>
            </w:div>
            <w:div w:id="1233195919">
              <w:marLeft w:val="0"/>
              <w:marRight w:val="0"/>
              <w:marTop w:val="0"/>
              <w:marBottom w:val="0"/>
              <w:divBdr>
                <w:top w:val="none" w:sz="0" w:space="0" w:color="auto"/>
                <w:left w:val="none" w:sz="0" w:space="0" w:color="auto"/>
                <w:bottom w:val="none" w:sz="0" w:space="0" w:color="auto"/>
                <w:right w:val="none" w:sz="0" w:space="0" w:color="auto"/>
              </w:divBdr>
              <w:divsChild>
                <w:div w:id="1947538272">
                  <w:marLeft w:val="0"/>
                  <w:marRight w:val="0"/>
                  <w:marTop w:val="0"/>
                  <w:marBottom w:val="0"/>
                  <w:divBdr>
                    <w:top w:val="none" w:sz="0" w:space="0" w:color="auto"/>
                    <w:left w:val="none" w:sz="0" w:space="0" w:color="auto"/>
                    <w:bottom w:val="none" w:sz="0" w:space="0" w:color="auto"/>
                    <w:right w:val="none" w:sz="0" w:space="0" w:color="auto"/>
                  </w:divBdr>
                </w:div>
              </w:divsChild>
            </w:div>
            <w:div w:id="1243223445">
              <w:marLeft w:val="0"/>
              <w:marRight w:val="0"/>
              <w:marTop w:val="0"/>
              <w:marBottom w:val="0"/>
              <w:divBdr>
                <w:top w:val="none" w:sz="0" w:space="0" w:color="auto"/>
                <w:left w:val="none" w:sz="0" w:space="0" w:color="auto"/>
                <w:bottom w:val="none" w:sz="0" w:space="0" w:color="auto"/>
                <w:right w:val="none" w:sz="0" w:space="0" w:color="auto"/>
              </w:divBdr>
              <w:divsChild>
                <w:div w:id="505440705">
                  <w:marLeft w:val="0"/>
                  <w:marRight w:val="0"/>
                  <w:marTop w:val="0"/>
                  <w:marBottom w:val="0"/>
                  <w:divBdr>
                    <w:top w:val="none" w:sz="0" w:space="0" w:color="auto"/>
                    <w:left w:val="none" w:sz="0" w:space="0" w:color="auto"/>
                    <w:bottom w:val="none" w:sz="0" w:space="0" w:color="auto"/>
                    <w:right w:val="none" w:sz="0" w:space="0" w:color="auto"/>
                  </w:divBdr>
                </w:div>
              </w:divsChild>
            </w:div>
            <w:div w:id="1584294038">
              <w:marLeft w:val="0"/>
              <w:marRight w:val="0"/>
              <w:marTop w:val="0"/>
              <w:marBottom w:val="0"/>
              <w:divBdr>
                <w:top w:val="none" w:sz="0" w:space="0" w:color="auto"/>
                <w:left w:val="none" w:sz="0" w:space="0" w:color="auto"/>
                <w:bottom w:val="none" w:sz="0" w:space="0" w:color="auto"/>
                <w:right w:val="none" w:sz="0" w:space="0" w:color="auto"/>
              </w:divBdr>
              <w:divsChild>
                <w:div w:id="96483328">
                  <w:marLeft w:val="0"/>
                  <w:marRight w:val="0"/>
                  <w:marTop w:val="0"/>
                  <w:marBottom w:val="0"/>
                  <w:divBdr>
                    <w:top w:val="none" w:sz="0" w:space="0" w:color="auto"/>
                    <w:left w:val="none" w:sz="0" w:space="0" w:color="auto"/>
                    <w:bottom w:val="none" w:sz="0" w:space="0" w:color="auto"/>
                    <w:right w:val="none" w:sz="0" w:space="0" w:color="auto"/>
                  </w:divBdr>
                </w:div>
              </w:divsChild>
            </w:div>
            <w:div w:id="1773282674">
              <w:marLeft w:val="0"/>
              <w:marRight w:val="0"/>
              <w:marTop w:val="0"/>
              <w:marBottom w:val="0"/>
              <w:divBdr>
                <w:top w:val="none" w:sz="0" w:space="0" w:color="auto"/>
                <w:left w:val="none" w:sz="0" w:space="0" w:color="auto"/>
                <w:bottom w:val="none" w:sz="0" w:space="0" w:color="auto"/>
                <w:right w:val="none" w:sz="0" w:space="0" w:color="auto"/>
              </w:divBdr>
              <w:divsChild>
                <w:div w:id="2138378394">
                  <w:marLeft w:val="0"/>
                  <w:marRight w:val="0"/>
                  <w:marTop w:val="0"/>
                  <w:marBottom w:val="0"/>
                  <w:divBdr>
                    <w:top w:val="none" w:sz="0" w:space="0" w:color="auto"/>
                    <w:left w:val="none" w:sz="0" w:space="0" w:color="auto"/>
                    <w:bottom w:val="none" w:sz="0" w:space="0" w:color="auto"/>
                    <w:right w:val="none" w:sz="0" w:space="0" w:color="auto"/>
                  </w:divBdr>
                </w:div>
              </w:divsChild>
            </w:div>
            <w:div w:id="1786776797">
              <w:marLeft w:val="0"/>
              <w:marRight w:val="0"/>
              <w:marTop w:val="0"/>
              <w:marBottom w:val="0"/>
              <w:divBdr>
                <w:top w:val="none" w:sz="0" w:space="0" w:color="auto"/>
                <w:left w:val="none" w:sz="0" w:space="0" w:color="auto"/>
                <w:bottom w:val="none" w:sz="0" w:space="0" w:color="auto"/>
                <w:right w:val="none" w:sz="0" w:space="0" w:color="auto"/>
              </w:divBdr>
              <w:divsChild>
                <w:div w:id="1328023609">
                  <w:marLeft w:val="0"/>
                  <w:marRight w:val="0"/>
                  <w:marTop w:val="0"/>
                  <w:marBottom w:val="0"/>
                  <w:divBdr>
                    <w:top w:val="none" w:sz="0" w:space="0" w:color="auto"/>
                    <w:left w:val="none" w:sz="0" w:space="0" w:color="auto"/>
                    <w:bottom w:val="none" w:sz="0" w:space="0" w:color="auto"/>
                    <w:right w:val="none" w:sz="0" w:space="0" w:color="auto"/>
                  </w:divBdr>
                </w:div>
              </w:divsChild>
            </w:div>
            <w:div w:id="1792631435">
              <w:marLeft w:val="0"/>
              <w:marRight w:val="0"/>
              <w:marTop w:val="0"/>
              <w:marBottom w:val="0"/>
              <w:divBdr>
                <w:top w:val="none" w:sz="0" w:space="0" w:color="auto"/>
                <w:left w:val="none" w:sz="0" w:space="0" w:color="auto"/>
                <w:bottom w:val="none" w:sz="0" w:space="0" w:color="auto"/>
                <w:right w:val="none" w:sz="0" w:space="0" w:color="auto"/>
              </w:divBdr>
              <w:divsChild>
                <w:div w:id="10958127">
                  <w:marLeft w:val="0"/>
                  <w:marRight w:val="0"/>
                  <w:marTop w:val="0"/>
                  <w:marBottom w:val="0"/>
                  <w:divBdr>
                    <w:top w:val="none" w:sz="0" w:space="0" w:color="auto"/>
                    <w:left w:val="none" w:sz="0" w:space="0" w:color="auto"/>
                    <w:bottom w:val="none" w:sz="0" w:space="0" w:color="auto"/>
                    <w:right w:val="none" w:sz="0" w:space="0" w:color="auto"/>
                  </w:divBdr>
                  <w:divsChild>
                    <w:div w:id="613169405">
                      <w:marLeft w:val="0"/>
                      <w:marRight w:val="0"/>
                      <w:marTop w:val="0"/>
                      <w:marBottom w:val="0"/>
                      <w:divBdr>
                        <w:top w:val="none" w:sz="0" w:space="0" w:color="auto"/>
                        <w:left w:val="none" w:sz="0" w:space="0" w:color="auto"/>
                        <w:bottom w:val="none" w:sz="0" w:space="0" w:color="auto"/>
                        <w:right w:val="none" w:sz="0" w:space="0" w:color="auto"/>
                      </w:divBdr>
                      <w:divsChild>
                        <w:div w:id="1803964125">
                          <w:marLeft w:val="0"/>
                          <w:marRight w:val="0"/>
                          <w:marTop w:val="0"/>
                          <w:marBottom w:val="0"/>
                          <w:divBdr>
                            <w:top w:val="none" w:sz="0" w:space="0" w:color="auto"/>
                            <w:left w:val="none" w:sz="0" w:space="0" w:color="auto"/>
                            <w:bottom w:val="none" w:sz="0" w:space="0" w:color="auto"/>
                            <w:right w:val="none" w:sz="0" w:space="0" w:color="auto"/>
                          </w:divBdr>
                        </w:div>
                      </w:divsChild>
                    </w:div>
                    <w:div w:id="819879709">
                      <w:marLeft w:val="0"/>
                      <w:marRight w:val="0"/>
                      <w:marTop w:val="0"/>
                      <w:marBottom w:val="0"/>
                      <w:divBdr>
                        <w:top w:val="none" w:sz="0" w:space="0" w:color="auto"/>
                        <w:left w:val="none" w:sz="0" w:space="0" w:color="auto"/>
                        <w:bottom w:val="none" w:sz="0" w:space="0" w:color="auto"/>
                        <w:right w:val="none" w:sz="0" w:space="0" w:color="auto"/>
                      </w:divBdr>
                      <w:divsChild>
                        <w:div w:id="141794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23056">
                  <w:marLeft w:val="0"/>
                  <w:marRight w:val="0"/>
                  <w:marTop w:val="0"/>
                  <w:marBottom w:val="0"/>
                  <w:divBdr>
                    <w:top w:val="none" w:sz="0" w:space="0" w:color="auto"/>
                    <w:left w:val="none" w:sz="0" w:space="0" w:color="auto"/>
                    <w:bottom w:val="none" w:sz="0" w:space="0" w:color="auto"/>
                    <w:right w:val="none" w:sz="0" w:space="0" w:color="auto"/>
                  </w:divBdr>
                  <w:divsChild>
                    <w:div w:id="156573915">
                      <w:marLeft w:val="0"/>
                      <w:marRight w:val="0"/>
                      <w:marTop w:val="0"/>
                      <w:marBottom w:val="0"/>
                      <w:divBdr>
                        <w:top w:val="none" w:sz="0" w:space="0" w:color="auto"/>
                        <w:left w:val="none" w:sz="0" w:space="0" w:color="auto"/>
                        <w:bottom w:val="none" w:sz="0" w:space="0" w:color="auto"/>
                        <w:right w:val="none" w:sz="0" w:space="0" w:color="auto"/>
                      </w:divBdr>
                      <w:divsChild>
                        <w:div w:id="213490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690044">
                  <w:marLeft w:val="0"/>
                  <w:marRight w:val="0"/>
                  <w:marTop w:val="0"/>
                  <w:marBottom w:val="0"/>
                  <w:divBdr>
                    <w:top w:val="none" w:sz="0" w:space="0" w:color="auto"/>
                    <w:left w:val="none" w:sz="0" w:space="0" w:color="auto"/>
                    <w:bottom w:val="none" w:sz="0" w:space="0" w:color="auto"/>
                    <w:right w:val="none" w:sz="0" w:space="0" w:color="auto"/>
                  </w:divBdr>
                  <w:divsChild>
                    <w:div w:id="2013684106">
                      <w:marLeft w:val="0"/>
                      <w:marRight w:val="0"/>
                      <w:marTop w:val="0"/>
                      <w:marBottom w:val="0"/>
                      <w:divBdr>
                        <w:top w:val="none" w:sz="0" w:space="0" w:color="auto"/>
                        <w:left w:val="none" w:sz="0" w:space="0" w:color="auto"/>
                        <w:bottom w:val="none" w:sz="0" w:space="0" w:color="auto"/>
                        <w:right w:val="none" w:sz="0" w:space="0" w:color="auto"/>
                      </w:divBdr>
                      <w:divsChild>
                        <w:div w:id="82211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32453">
                  <w:marLeft w:val="0"/>
                  <w:marRight w:val="0"/>
                  <w:marTop w:val="0"/>
                  <w:marBottom w:val="0"/>
                  <w:divBdr>
                    <w:top w:val="none" w:sz="0" w:space="0" w:color="auto"/>
                    <w:left w:val="none" w:sz="0" w:space="0" w:color="auto"/>
                    <w:bottom w:val="none" w:sz="0" w:space="0" w:color="auto"/>
                    <w:right w:val="none" w:sz="0" w:space="0" w:color="auto"/>
                  </w:divBdr>
                  <w:divsChild>
                    <w:div w:id="1684433795">
                      <w:marLeft w:val="0"/>
                      <w:marRight w:val="0"/>
                      <w:marTop w:val="0"/>
                      <w:marBottom w:val="0"/>
                      <w:divBdr>
                        <w:top w:val="none" w:sz="0" w:space="0" w:color="auto"/>
                        <w:left w:val="none" w:sz="0" w:space="0" w:color="auto"/>
                        <w:bottom w:val="none" w:sz="0" w:space="0" w:color="auto"/>
                        <w:right w:val="none" w:sz="0" w:space="0" w:color="auto"/>
                      </w:divBdr>
                      <w:divsChild>
                        <w:div w:id="207481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690642">
                  <w:marLeft w:val="0"/>
                  <w:marRight w:val="0"/>
                  <w:marTop w:val="0"/>
                  <w:marBottom w:val="0"/>
                  <w:divBdr>
                    <w:top w:val="none" w:sz="0" w:space="0" w:color="auto"/>
                    <w:left w:val="none" w:sz="0" w:space="0" w:color="auto"/>
                    <w:bottom w:val="none" w:sz="0" w:space="0" w:color="auto"/>
                    <w:right w:val="none" w:sz="0" w:space="0" w:color="auto"/>
                  </w:divBdr>
                  <w:divsChild>
                    <w:div w:id="1675455150">
                      <w:marLeft w:val="0"/>
                      <w:marRight w:val="0"/>
                      <w:marTop w:val="0"/>
                      <w:marBottom w:val="0"/>
                      <w:divBdr>
                        <w:top w:val="none" w:sz="0" w:space="0" w:color="auto"/>
                        <w:left w:val="none" w:sz="0" w:space="0" w:color="auto"/>
                        <w:bottom w:val="none" w:sz="0" w:space="0" w:color="auto"/>
                        <w:right w:val="none" w:sz="0" w:space="0" w:color="auto"/>
                      </w:divBdr>
                      <w:divsChild>
                        <w:div w:id="63491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513460">
                  <w:marLeft w:val="0"/>
                  <w:marRight w:val="0"/>
                  <w:marTop w:val="0"/>
                  <w:marBottom w:val="0"/>
                  <w:divBdr>
                    <w:top w:val="none" w:sz="0" w:space="0" w:color="auto"/>
                    <w:left w:val="none" w:sz="0" w:space="0" w:color="auto"/>
                    <w:bottom w:val="none" w:sz="0" w:space="0" w:color="auto"/>
                    <w:right w:val="none" w:sz="0" w:space="0" w:color="auto"/>
                  </w:divBdr>
                  <w:divsChild>
                    <w:div w:id="552622272">
                      <w:marLeft w:val="0"/>
                      <w:marRight w:val="0"/>
                      <w:marTop w:val="0"/>
                      <w:marBottom w:val="0"/>
                      <w:divBdr>
                        <w:top w:val="none" w:sz="0" w:space="0" w:color="auto"/>
                        <w:left w:val="none" w:sz="0" w:space="0" w:color="auto"/>
                        <w:bottom w:val="none" w:sz="0" w:space="0" w:color="auto"/>
                        <w:right w:val="none" w:sz="0" w:space="0" w:color="auto"/>
                      </w:divBdr>
                      <w:divsChild>
                        <w:div w:id="121242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035611">
                  <w:marLeft w:val="0"/>
                  <w:marRight w:val="0"/>
                  <w:marTop w:val="0"/>
                  <w:marBottom w:val="0"/>
                  <w:divBdr>
                    <w:top w:val="none" w:sz="0" w:space="0" w:color="auto"/>
                    <w:left w:val="none" w:sz="0" w:space="0" w:color="auto"/>
                    <w:bottom w:val="none" w:sz="0" w:space="0" w:color="auto"/>
                    <w:right w:val="none" w:sz="0" w:space="0" w:color="auto"/>
                  </w:divBdr>
                  <w:divsChild>
                    <w:div w:id="1620409121">
                      <w:marLeft w:val="0"/>
                      <w:marRight w:val="0"/>
                      <w:marTop w:val="0"/>
                      <w:marBottom w:val="0"/>
                      <w:divBdr>
                        <w:top w:val="none" w:sz="0" w:space="0" w:color="auto"/>
                        <w:left w:val="none" w:sz="0" w:space="0" w:color="auto"/>
                        <w:bottom w:val="none" w:sz="0" w:space="0" w:color="auto"/>
                        <w:right w:val="none" w:sz="0" w:space="0" w:color="auto"/>
                      </w:divBdr>
                      <w:divsChild>
                        <w:div w:id="66055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688228">
              <w:marLeft w:val="0"/>
              <w:marRight w:val="0"/>
              <w:marTop w:val="0"/>
              <w:marBottom w:val="0"/>
              <w:divBdr>
                <w:top w:val="none" w:sz="0" w:space="0" w:color="auto"/>
                <w:left w:val="none" w:sz="0" w:space="0" w:color="auto"/>
                <w:bottom w:val="none" w:sz="0" w:space="0" w:color="auto"/>
                <w:right w:val="none" w:sz="0" w:space="0" w:color="auto"/>
              </w:divBdr>
              <w:divsChild>
                <w:div w:id="111562697">
                  <w:marLeft w:val="0"/>
                  <w:marRight w:val="0"/>
                  <w:marTop w:val="0"/>
                  <w:marBottom w:val="0"/>
                  <w:divBdr>
                    <w:top w:val="none" w:sz="0" w:space="0" w:color="auto"/>
                    <w:left w:val="none" w:sz="0" w:space="0" w:color="auto"/>
                    <w:bottom w:val="none" w:sz="0" w:space="0" w:color="auto"/>
                    <w:right w:val="none" w:sz="0" w:space="0" w:color="auto"/>
                  </w:divBdr>
                  <w:divsChild>
                    <w:div w:id="1283220881">
                      <w:marLeft w:val="0"/>
                      <w:marRight w:val="0"/>
                      <w:marTop w:val="0"/>
                      <w:marBottom w:val="0"/>
                      <w:divBdr>
                        <w:top w:val="none" w:sz="0" w:space="0" w:color="auto"/>
                        <w:left w:val="none" w:sz="0" w:space="0" w:color="auto"/>
                        <w:bottom w:val="none" w:sz="0" w:space="0" w:color="auto"/>
                        <w:right w:val="none" w:sz="0" w:space="0" w:color="auto"/>
                      </w:divBdr>
                    </w:div>
                  </w:divsChild>
                </w:div>
                <w:div w:id="652368220">
                  <w:marLeft w:val="0"/>
                  <w:marRight w:val="0"/>
                  <w:marTop w:val="0"/>
                  <w:marBottom w:val="0"/>
                  <w:divBdr>
                    <w:top w:val="none" w:sz="0" w:space="0" w:color="auto"/>
                    <w:left w:val="none" w:sz="0" w:space="0" w:color="auto"/>
                    <w:bottom w:val="none" w:sz="0" w:space="0" w:color="auto"/>
                    <w:right w:val="none" w:sz="0" w:space="0" w:color="auto"/>
                  </w:divBdr>
                  <w:divsChild>
                    <w:div w:id="360663780">
                      <w:marLeft w:val="0"/>
                      <w:marRight w:val="0"/>
                      <w:marTop w:val="0"/>
                      <w:marBottom w:val="0"/>
                      <w:divBdr>
                        <w:top w:val="none" w:sz="0" w:space="0" w:color="auto"/>
                        <w:left w:val="none" w:sz="0" w:space="0" w:color="auto"/>
                        <w:bottom w:val="none" w:sz="0" w:space="0" w:color="auto"/>
                        <w:right w:val="none" w:sz="0" w:space="0" w:color="auto"/>
                      </w:divBdr>
                    </w:div>
                  </w:divsChild>
                </w:div>
                <w:div w:id="925462428">
                  <w:marLeft w:val="0"/>
                  <w:marRight w:val="0"/>
                  <w:marTop w:val="0"/>
                  <w:marBottom w:val="0"/>
                  <w:divBdr>
                    <w:top w:val="none" w:sz="0" w:space="0" w:color="auto"/>
                    <w:left w:val="none" w:sz="0" w:space="0" w:color="auto"/>
                    <w:bottom w:val="none" w:sz="0" w:space="0" w:color="auto"/>
                    <w:right w:val="none" w:sz="0" w:space="0" w:color="auto"/>
                  </w:divBdr>
                  <w:divsChild>
                    <w:div w:id="1735008913">
                      <w:marLeft w:val="0"/>
                      <w:marRight w:val="0"/>
                      <w:marTop w:val="0"/>
                      <w:marBottom w:val="0"/>
                      <w:divBdr>
                        <w:top w:val="none" w:sz="0" w:space="0" w:color="auto"/>
                        <w:left w:val="none" w:sz="0" w:space="0" w:color="auto"/>
                        <w:bottom w:val="none" w:sz="0" w:space="0" w:color="auto"/>
                        <w:right w:val="none" w:sz="0" w:space="0" w:color="auto"/>
                      </w:divBdr>
                    </w:div>
                  </w:divsChild>
                </w:div>
                <w:div w:id="973557702">
                  <w:marLeft w:val="0"/>
                  <w:marRight w:val="0"/>
                  <w:marTop w:val="0"/>
                  <w:marBottom w:val="0"/>
                  <w:divBdr>
                    <w:top w:val="none" w:sz="0" w:space="0" w:color="auto"/>
                    <w:left w:val="none" w:sz="0" w:space="0" w:color="auto"/>
                    <w:bottom w:val="none" w:sz="0" w:space="0" w:color="auto"/>
                    <w:right w:val="none" w:sz="0" w:space="0" w:color="auto"/>
                  </w:divBdr>
                  <w:divsChild>
                    <w:div w:id="966935028">
                      <w:marLeft w:val="0"/>
                      <w:marRight w:val="0"/>
                      <w:marTop w:val="0"/>
                      <w:marBottom w:val="0"/>
                      <w:divBdr>
                        <w:top w:val="none" w:sz="0" w:space="0" w:color="auto"/>
                        <w:left w:val="none" w:sz="0" w:space="0" w:color="auto"/>
                        <w:bottom w:val="none" w:sz="0" w:space="0" w:color="auto"/>
                        <w:right w:val="none" w:sz="0" w:space="0" w:color="auto"/>
                      </w:divBdr>
                    </w:div>
                  </w:divsChild>
                </w:div>
                <w:div w:id="1168179796">
                  <w:marLeft w:val="0"/>
                  <w:marRight w:val="0"/>
                  <w:marTop w:val="0"/>
                  <w:marBottom w:val="0"/>
                  <w:divBdr>
                    <w:top w:val="none" w:sz="0" w:space="0" w:color="auto"/>
                    <w:left w:val="none" w:sz="0" w:space="0" w:color="auto"/>
                    <w:bottom w:val="none" w:sz="0" w:space="0" w:color="auto"/>
                    <w:right w:val="none" w:sz="0" w:space="0" w:color="auto"/>
                  </w:divBdr>
                  <w:divsChild>
                    <w:div w:id="22903902">
                      <w:marLeft w:val="0"/>
                      <w:marRight w:val="0"/>
                      <w:marTop w:val="0"/>
                      <w:marBottom w:val="0"/>
                      <w:divBdr>
                        <w:top w:val="none" w:sz="0" w:space="0" w:color="auto"/>
                        <w:left w:val="none" w:sz="0" w:space="0" w:color="auto"/>
                        <w:bottom w:val="none" w:sz="0" w:space="0" w:color="auto"/>
                        <w:right w:val="none" w:sz="0" w:space="0" w:color="auto"/>
                      </w:divBdr>
                    </w:div>
                  </w:divsChild>
                </w:div>
                <w:div w:id="1678802310">
                  <w:marLeft w:val="0"/>
                  <w:marRight w:val="0"/>
                  <w:marTop w:val="0"/>
                  <w:marBottom w:val="0"/>
                  <w:divBdr>
                    <w:top w:val="none" w:sz="0" w:space="0" w:color="auto"/>
                    <w:left w:val="none" w:sz="0" w:space="0" w:color="auto"/>
                    <w:bottom w:val="none" w:sz="0" w:space="0" w:color="auto"/>
                    <w:right w:val="none" w:sz="0" w:space="0" w:color="auto"/>
                  </w:divBdr>
                  <w:divsChild>
                    <w:div w:id="1396971444">
                      <w:marLeft w:val="0"/>
                      <w:marRight w:val="0"/>
                      <w:marTop w:val="0"/>
                      <w:marBottom w:val="0"/>
                      <w:divBdr>
                        <w:top w:val="none" w:sz="0" w:space="0" w:color="auto"/>
                        <w:left w:val="none" w:sz="0" w:space="0" w:color="auto"/>
                        <w:bottom w:val="none" w:sz="0" w:space="0" w:color="auto"/>
                        <w:right w:val="none" w:sz="0" w:space="0" w:color="auto"/>
                      </w:divBdr>
                    </w:div>
                  </w:divsChild>
                </w:div>
                <w:div w:id="1708600328">
                  <w:marLeft w:val="0"/>
                  <w:marRight w:val="0"/>
                  <w:marTop w:val="0"/>
                  <w:marBottom w:val="0"/>
                  <w:divBdr>
                    <w:top w:val="none" w:sz="0" w:space="0" w:color="auto"/>
                    <w:left w:val="none" w:sz="0" w:space="0" w:color="auto"/>
                    <w:bottom w:val="none" w:sz="0" w:space="0" w:color="auto"/>
                    <w:right w:val="none" w:sz="0" w:space="0" w:color="auto"/>
                  </w:divBdr>
                  <w:divsChild>
                    <w:div w:id="2127771411">
                      <w:marLeft w:val="0"/>
                      <w:marRight w:val="0"/>
                      <w:marTop w:val="0"/>
                      <w:marBottom w:val="0"/>
                      <w:divBdr>
                        <w:top w:val="none" w:sz="0" w:space="0" w:color="auto"/>
                        <w:left w:val="none" w:sz="0" w:space="0" w:color="auto"/>
                        <w:bottom w:val="none" w:sz="0" w:space="0" w:color="auto"/>
                        <w:right w:val="none" w:sz="0" w:space="0" w:color="auto"/>
                      </w:divBdr>
                    </w:div>
                  </w:divsChild>
                </w:div>
                <w:div w:id="2077123054">
                  <w:marLeft w:val="0"/>
                  <w:marRight w:val="0"/>
                  <w:marTop w:val="0"/>
                  <w:marBottom w:val="0"/>
                  <w:divBdr>
                    <w:top w:val="none" w:sz="0" w:space="0" w:color="auto"/>
                    <w:left w:val="none" w:sz="0" w:space="0" w:color="auto"/>
                    <w:bottom w:val="none" w:sz="0" w:space="0" w:color="auto"/>
                    <w:right w:val="none" w:sz="0" w:space="0" w:color="auto"/>
                  </w:divBdr>
                  <w:divsChild>
                    <w:div w:id="1267343138">
                      <w:marLeft w:val="0"/>
                      <w:marRight w:val="0"/>
                      <w:marTop w:val="0"/>
                      <w:marBottom w:val="0"/>
                      <w:divBdr>
                        <w:top w:val="none" w:sz="0" w:space="0" w:color="auto"/>
                        <w:left w:val="none" w:sz="0" w:space="0" w:color="auto"/>
                        <w:bottom w:val="none" w:sz="0" w:space="0" w:color="auto"/>
                        <w:right w:val="none" w:sz="0" w:space="0" w:color="auto"/>
                      </w:divBdr>
                    </w:div>
                  </w:divsChild>
                </w:div>
                <w:div w:id="2089842096">
                  <w:marLeft w:val="0"/>
                  <w:marRight w:val="0"/>
                  <w:marTop w:val="0"/>
                  <w:marBottom w:val="0"/>
                  <w:divBdr>
                    <w:top w:val="none" w:sz="0" w:space="0" w:color="auto"/>
                    <w:left w:val="none" w:sz="0" w:space="0" w:color="auto"/>
                    <w:bottom w:val="none" w:sz="0" w:space="0" w:color="auto"/>
                    <w:right w:val="none" w:sz="0" w:space="0" w:color="auto"/>
                  </w:divBdr>
                  <w:divsChild>
                    <w:div w:id="127208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838823">
          <w:marLeft w:val="0"/>
          <w:marRight w:val="0"/>
          <w:marTop w:val="0"/>
          <w:marBottom w:val="0"/>
          <w:divBdr>
            <w:top w:val="none" w:sz="0" w:space="0" w:color="auto"/>
            <w:left w:val="none" w:sz="0" w:space="0" w:color="auto"/>
            <w:bottom w:val="none" w:sz="0" w:space="0" w:color="auto"/>
            <w:right w:val="none" w:sz="0" w:space="0" w:color="auto"/>
          </w:divBdr>
          <w:divsChild>
            <w:div w:id="154997247">
              <w:marLeft w:val="0"/>
              <w:marRight w:val="0"/>
              <w:marTop w:val="0"/>
              <w:marBottom w:val="0"/>
              <w:divBdr>
                <w:top w:val="none" w:sz="0" w:space="0" w:color="auto"/>
                <w:left w:val="none" w:sz="0" w:space="0" w:color="auto"/>
                <w:bottom w:val="none" w:sz="0" w:space="0" w:color="auto"/>
                <w:right w:val="none" w:sz="0" w:space="0" w:color="auto"/>
              </w:divBdr>
              <w:divsChild>
                <w:div w:id="13583485">
                  <w:marLeft w:val="0"/>
                  <w:marRight w:val="0"/>
                  <w:marTop w:val="0"/>
                  <w:marBottom w:val="0"/>
                  <w:divBdr>
                    <w:top w:val="none" w:sz="0" w:space="0" w:color="auto"/>
                    <w:left w:val="none" w:sz="0" w:space="0" w:color="auto"/>
                    <w:bottom w:val="none" w:sz="0" w:space="0" w:color="auto"/>
                    <w:right w:val="none" w:sz="0" w:space="0" w:color="auto"/>
                  </w:divBdr>
                </w:div>
              </w:divsChild>
            </w:div>
            <w:div w:id="621809905">
              <w:marLeft w:val="0"/>
              <w:marRight w:val="0"/>
              <w:marTop w:val="0"/>
              <w:marBottom w:val="0"/>
              <w:divBdr>
                <w:top w:val="none" w:sz="0" w:space="0" w:color="auto"/>
                <w:left w:val="none" w:sz="0" w:space="0" w:color="auto"/>
                <w:bottom w:val="none" w:sz="0" w:space="0" w:color="auto"/>
                <w:right w:val="none" w:sz="0" w:space="0" w:color="auto"/>
              </w:divBdr>
              <w:divsChild>
                <w:div w:id="1697147869">
                  <w:marLeft w:val="0"/>
                  <w:marRight w:val="0"/>
                  <w:marTop w:val="0"/>
                  <w:marBottom w:val="0"/>
                  <w:divBdr>
                    <w:top w:val="none" w:sz="0" w:space="0" w:color="auto"/>
                    <w:left w:val="none" w:sz="0" w:space="0" w:color="auto"/>
                    <w:bottom w:val="none" w:sz="0" w:space="0" w:color="auto"/>
                    <w:right w:val="none" w:sz="0" w:space="0" w:color="auto"/>
                  </w:divBdr>
                </w:div>
              </w:divsChild>
            </w:div>
            <w:div w:id="918321243">
              <w:marLeft w:val="0"/>
              <w:marRight w:val="0"/>
              <w:marTop w:val="0"/>
              <w:marBottom w:val="0"/>
              <w:divBdr>
                <w:top w:val="none" w:sz="0" w:space="0" w:color="auto"/>
                <w:left w:val="none" w:sz="0" w:space="0" w:color="auto"/>
                <w:bottom w:val="none" w:sz="0" w:space="0" w:color="auto"/>
                <w:right w:val="none" w:sz="0" w:space="0" w:color="auto"/>
              </w:divBdr>
              <w:divsChild>
                <w:div w:id="1996958357">
                  <w:marLeft w:val="0"/>
                  <w:marRight w:val="0"/>
                  <w:marTop w:val="0"/>
                  <w:marBottom w:val="0"/>
                  <w:divBdr>
                    <w:top w:val="none" w:sz="0" w:space="0" w:color="auto"/>
                    <w:left w:val="none" w:sz="0" w:space="0" w:color="auto"/>
                    <w:bottom w:val="none" w:sz="0" w:space="0" w:color="auto"/>
                    <w:right w:val="none" w:sz="0" w:space="0" w:color="auto"/>
                  </w:divBdr>
                </w:div>
              </w:divsChild>
            </w:div>
            <w:div w:id="1047030799">
              <w:marLeft w:val="0"/>
              <w:marRight w:val="0"/>
              <w:marTop w:val="0"/>
              <w:marBottom w:val="0"/>
              <w:divBdr>
                <w:top w:val="none" w:sz="0" w:space="0" w:color="auto"/>
                <w:left w:val="none" w:sz="0" w:space="0" w:color="auto"/>
                <w:bottom w:val="none" w:sz="0" w:space="0" w:color="auto"/>
                <w:right w:val="none" w:sz="0" w:space="0" w:color="auto"/>
              </w:divBdr>
              <w:divsChild>
                <w:div w:id="1320036443">
                  <w:marLeft w:val="0"/>
                  <w:marRight w:val="0"/>
                  <w:marTop w:val="0"/>
                  <w:marBottom w:val="0"/>
                  <w:divBdr>
                    <w:top w:val="none" w:sz="0" w:space="0" w:color="auto"/>
                    <w:left w:val="none" w:sz="0" w:space="0" w:color="auto"/>
                    <w:bottom w:val="none" w:sz="0" w:space="0" w:color="auto"/>
                    <w:right w:val="none" w:sz="0" w:space="0" w:color="auto"/>
                  </w:divBdr>
                </w:div>
              </w:divsChild>
            </w:div>
            <w:div w:id="1094478402">
              <w:marLeft w:val="0"/>
              <w:marRight w:val="0"/>
              <w:marTop w:val="0"/>
              <w:marBottom w:val="0"/>
              <w:divBdr>
                <w:top w:val="none" w:sz="0" w:space="0" w:color="auto"/>
                <w:left w:val="none" w:sz="0" w:space="0" w:color="auto"/>
                <w:bottom w:val="none" w:sz="0" w:space="0" w:color="auto"/>
                <w:right w:val="none" w:sz="0" w:space="0" w:color="auto"/>
              </w:divBdr>
              <w:divsChild>
                <w:div w:id="78349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737265">
          <w:marLeft w:val="0"/>
          <w:marRight w:val="0"/>
          <w:marTop w:val="0"/>
          <w:marBottom w:val="0"/>
          <w:divBdr>
            <w:top w:val="none" w:sz="0" w:space="0" w:color="auto"/>
            <w:left w:val="none" w:sz="0" w:space="0" w:color="auto"/>
            <w:bottom w:val="none" w:sz="0" w:space="0" w:color="auto"/>
            <w:right w:val="none" w:sz="0" w:space="0" w:color="auto"/>
          </w:divBdr>
          <w:divsChild>
            <w:div w:id="1808626239">
              <w:marLeft w:val="0"/>
              <w:marRight w:val="0"/>
              <w:marTop w:val="0"/>
              <w:marBottom w:val="0"/>
              <w:divBdr>
                <w:top w:val="none" w:sz="0" w:space="0" w:color="auto"/>
                <w:left w:val="none" w:sz="0" w:space="0" w:color="auto"/>
                <w:bottom w:val="none" w:sz="0" w:space="0" w:color="auto"/>
                <w:right w:val="none" w:sz="0" w:space="0" w:color="auto"/>
              </w:divBdr>
              <w:divsChild>
                <w:div w:id="324935708">
                  <w:marLeft w:val="0"/>
                  <w:marRight w:val="0"/>
                  <w:marTop w:val="0"/>
                  <w:marBottom w:val="0"/>
                  <w:divBdr>
                    <w:top w:val="none" w:sz="0" w:space="0" w:color="auto"/>
                    <w:left w:val="none" w:sz="0" w:space="0" w:color="auto"/>
                    <w:bottom w:val="none" w:sz="0" w:space="0" w:color="auto"/>
                    <w:right w:val="none" w:sz="0" w:space="0" w:color="auto"/>
                  </w:divBdr>
                </w:div>
              </w:divsChild>
            </w:div>
            <w:div w:id="2013486110">
              <w:marLeft w:val="0"/>
              <w:marRight w:val="0"/>
              <w:marTop w:val="0"/>
              <w:marBottom w:val="0"/>
              <w:divBdr>
                <w:top w:val="none" w:sz="0" w:space="0" w:color="auto"/>
                <w:left w:val="none" w:sz="0" w:space="0" w:color="auto"/>
                <w:bottom w:val="none" w:sz="0" w:space="0" w:color="auto"/>
                <w:right w:val="none" w:sz="0" w:space="0" w:color="auto"/>
              </w:divBdr>
              <w:divsChild>
                <w:div w:id="155876901">
                  <w:marLeft w:val="0"/>
                  <w:marRight w:val="0"/>
                  <w:marTop w:val="0"/>
                  <w:marBottom w:val="0"/>
                  <w:divBdr>
                    <w:top w:val="none" w:sz="0" w:space="0" w:color="auto"/>
                    <w:left w:val="none" w:sz="0" w:space="0" w:color="auto"/>
                    <w:bottom w:val="none" w:sz="0" w:space="0" w:color="auto"/>
                    <w:right w:val="none" w:sz="0" w:space="0" w:color="auto"/>
                  </w:divBdr>
                </w:div>
              </w:divsChild>
            </w:div>
            <w:div w:id="2129424455">
              <w:marLeft w:val="0"/>
              <w:marRight w:val="0"/>
              <w:marTop w:val="0"/>
              <w:marBottom w:val="0"/>
              <w:divBdr>
                <w:top w:val="none" w:sz="0" w:space="0" w:color="auto"/>
                <w:left w:val="none" w:sz="0" w:space="0" w:color="auto"/>
                <w:bottom w:val="none" w:sz="0" w:space="0" w:color="auto"/>
                <w:right w:val="none" w:sz="0" w:space="0" w:color="auto"/>
              </w:divBdr>
              <w:divsChild>
                <w:div w:id="197074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327772">
      <w:bodyDiv w:val="1"/>
      <w:marLeft w:val="0"/>
      <w:marRight w:val="0"/>
      <w:marTop w:val="0"/>
      <w:marBottom w:val="0"/>
      <w:divBdr>
        <w:top w:val="none" w:sz="0" w:space="0" w:color="auto"/>
        <w:left w:val="none" w:sz="0" w:space="0" w:color="auto"/>
        <w:bottom w:val="none" w:sz="0" w:space="0" w:color="auto"/>
        <w:right w:val="none" w:sz="0" w:space="0" w:color="auto"/>
      </w:divBdr>
      <w:divsChild>
        <w:div w:id="137918306">
          <w:marLeft w:val="0"/>
          <w:marRight w:val="0"/>
          <w:marTop w:val="0"/>
          <w:marBottom w:val="0"/>
          <w:divBdr>
            <w:top w:val="none" w:sz="0" w:space="0" w:color="auto"/>
            <w:left w:val="none" w:sz="0" w:space="0" w:color="auto"/>
            <w:bottom w:val="none" w:sz="0" w:space="0" w:color="auto"/>
            <w:right w:val="none" w:sz="0" w:space="0" w:color="auto"/>
          </w:divBdr>
          <w:divsChild>
            <w:div w:id="104274007">
              <w:marLeft w:val="0"/>
              <w:marRight w:val="0"/>
              <w:marTop w:val="0"/>
              <w:marBottom w:val="0"/>
              <w:divBdr>
                <w:top w:val="none" w:sz="0" w:space="0" w:color="auto"/>
                <w:left w:val="none" w:sz="0" w:space="0" w:color="auto"/>
                <w:bottom w:val="none" w:sz="0" w:space="0" w:color="auto"/>
                <w:right w:val="none" w:sz="0" w:space="0" w:color="auto"/>
              </w:divBdr>
              <w:divsChild>
                <w:div w:id="2059746669">
                  <w:marLeft w:val="0"/>
                  <w:marRight w:val="0"/>
                  <w:marTop w:val="0"/>
                  <w:marBottom w:val="0"/>
                  <w:divBdr>
                    <w:top w:val="none" w:sz="0" w:space="0" w:color="auto"/>
                    <w:left w:val="none" w:sz="0" w:space="0" w:color="auto"/>
                    <w:bottom w:val="none" w:sz="0" w:space="0" w:color="auto"/>
                    <w:right w:val="none" w:sz="0" w:space="0" w:color="auto"/>
                  </w:divBdr>
                </w:div>
              </w:divsChild>
            </w:div>
            <w:div w:id="164252176">
              <w:marLeft w:val="0"/>
              <w:marRight w:val="0"/>
              <w:marTop w:val="0"/>
              <w:marBottom w:val="0"/>
              <w:divBdr>
                <w:top w:val="none" w:sz="0" w:space="0" w:color="auto"/>
                <w:left w:val="none" w:sz="0" w:space="0" w:color="auto"/>
                <w:bottom w:val="none" w:sz="0" w:space="0" w:color="auto"/>
                <w:right w:val="none" w:sz="0" w:space="0" w:color="auto"/>
              </w:divBdr>
              <w:divsChild>
                <w:div w:id="1754470956">
                  <w:marLeft w:val="0"/>
                  <w:marRight w:val="0"/>
                  <w:marTop w:val="0"/>
                  <w:marBottom w:val="0"/>
                  <w:divBdr>
                    <w:top w:val="none" w:sz="0" w:space="0" w:color="auto"/>
                    <w:left w:val="none" w:sz="0" w:space="0" w:color="auto"/>
                    <w:bottom w:val="none" w:sz="0" w:space="0" w:color="auto"/>
                    <w:right w:val="none" w:sz="0" w:space="0" w:color="auto"/>
                  </w:divBdr>
                </w:div>
              </w:divsChild>
            </w:div>
            <w:div w:id="198475059">
              <w:marLeft w:val="0"/>
              <w:marRight w:val="0"/>
              <w:marTop w:val="0"/>
              <w:marBottom w:val="0"/>
              <w:divBdr>
                <w:top w:val="none" w:sz="0" w:space="0" w:color="auto"/>
                <w:left w:val="none" w:sz="0" w:space="0" w:color="auto"/>
                <w:bottom w:val="none" w:sz="0" w:space="0" w:color="auto"/>
                <w:right w:val="none" w:sz="0" w:space="0" w:color="auto"/>
              </w:divBdr>
              <w:divsChild>
                <w:div w:id="1336224761">
                  <w:marLeft w:val="0"/>
                  <w:marRight w:val="0"/>
                  <w:marTop w:val="0"/>
                  <w:marBottom w:val="0"/>
                  <w:divBdr>
                    <w:top w:val="none" w:sz="0" w:space="0" w:color="auto"/>
                    <w:left w:val="none" w:sz="0" w:space="0" w:color="auto"/>
                    <w:bottom w:val="none" w:sz="0" w:space="0" w:color="auto"/>
                    <w:right w:val="none" w:sz="0" w:space="0" w:color="auto"/>
                  </w:divBdr>
                </w:div>
              </w:divsChild>
            </w:div>
            <w:div w:id="207647614">
              <w:marLeft w:val="0"/>
              <w:marRight w:val="0"/>
              <w:marTop w:val="0"/>
              <w:marBottom w:val="0"/>
              <w:divBdr>
                <w:top w:val="none" w:sz="0" w:space="0" w:color="auto"/>
                <w:left w:val="none" w:sz="0" w:space="0" w:color="auto"/>
                <w:bottom w:val="none" w:sz="0" w:space="0" w:color="auto"/>
                <w:right w:val="none" w:sz="0" w:space="0" w:color="auto"/>
              </w:divBdr>
              <w:divsChild>
                <w:div w:id="501550114">
                  <w:marLeft w:val="0"/>
                  <w:marRight w:val="0"/>
                  <w:marTop w:val="0"/>
                  <w:marBottom w:val="0"/>
                  <w:divBdr>
                    <w:top w:val="none" w:sz="0" w:space="0" w:color="auto"/>
                    <w:left w:val="none" w:sz="0" w:space="0" w:color="auto"/>
                    <w:bottom w:val="none" w:sz="0" w:space="0" w:color="auto"/>
                    <w:right w:val="none" w:sz="0" w:space="0" w:color="auto"/>
                  </w:divBdr>
                </w:div>
              </w:divsChild>
            </w:div>
            <w:div w:id="286358631">
              <w:marLeft w:val="0"/>
              <w:marRight w:val="0"/>
              <w:marTop w:val="0"/>
              <w:marBottom w:val="0"/>
              <w:divBdr>
                <w:top w:val="none" w:sz="0" w:space="0" w:color="auto"/>
                <w:left w:val="none" w:sz="0" w:space="0" w:color="auto"/>
                <w:bottom w:val="none" w:sz="0" w:space="0" w:color="auto"/>
                <w:right w:val="none" w:sz="0" w:space="0" w:color="auto"/>
              </w:divBdr>
              <w:divsChild>
                <w:div w:id="70200832">
                  <w:marLeft w:val="0"/>
                  <w:marRight w:val="0"/>
                  <w:marTop w:val="0"/>
                  <w:marBottom w:val="0"/>
                  <w:divBdr>
                    <w:top w:val="none" w:sz="0" w:space="0" w:color="auto"/>
                    <w:left w:val="none" w:sz="0" w:space="0" w:color="auto"/>
                    <w:bottom w:val="none" w:sz="0" w:space="0" w:color="auto"/>
                    <w:right w:val="none" w:sz="0" w:space="0" w:color="auto"/>
                  </w:divBdr>
                </w:div>
                <w:div w:id="1278949457">
                  <w:marLeft w:val="0"/>
                  <w:marRight w:val="0"/>
                  <w:marTop w:val="0"/>
                  <w:marBottom w:val="0"/>
                  <w:divBdr>
                    <w:top w:val="none" w:sz="0" w:space="0" w:color="auto"/>
                    <w:left w:val="none" w:sz="0" w:space="0" w:color="auto"/>
                    <w:bottom w:val="none" w:sz="0" w:space="0" w:color="auto"/>
                    <w:right w:val="none" w:sz="0" w:space="0" w:color="auto"/>
                  </w:divBdr>
                </w:div>
              </w:divsChild>
            </w:div>
            <w:div w:id="334499663">
              <w:marLeft w:val="0"/>
              <w:marRight w:val="0"/>
              <w:marTop w:val="0"/>
              <w:marBottom w:val="0"/>
              <w:divBdr>
                <w:top w:val="none" w:sz="0" w:space="0" w:color="auto"/>
                <w:left w:val="none" w:sz="0" w:space="0" w:color="auto"/>
                <w:bottom w:val="none" w:sz="0" w:space="0" w:color="auto"/>
                <w:right w:val="none" w:sz="0" w:space="0" w:color="auto"/>
              </w:divBdr>
              <w:divsChild>
                <w:div w:id="1087850218">
                  <w:marLeft w:val="0"/>
                  <w:marRight w:val="0"/>
                  <w:marTop w:val="0"/>
                  <w:marBottom w:val="0"/>
                  <w:divBdr>
                    <w:top w:val="none" w:sz="0" w:space="0" w:color="auto"/>
                    <w:left w:val="none" w:sz="0" w:space="0" w:color="auto"/>
                    <w:bottom w:val="none" w:sz="0" w:space="0" w:color="auto"/>
                    <w:right w:val="none" w:sz="0" w:space="0" w:color="auto"/>
                  </w:divBdr>
                </w:div>
              </w:divsChild>
            </w:div>
            <w:div w:id="419838751">
              <w:marLeft w:val="0"/>
              <w:marRight w:val="0"/>
              <w:marTop w:val="0"/>
              <w:marBottom w:val="0"/>
              <w:divBdr>
                <w:top w:val="none" w:sz="0" w:space="0" w:color="auto"/>
                <w:left w:val="none" w:sz="0" w:space="0" w:color="auto"/>
                <w:bottom w:val="none" w:sz="0" w:space="0" w:color="auto"/>
                <w:right w:val="none" w:sz="0" w:space="0" w:color="auto"/>
              </w:divBdr>
              <w:divsChild>
                <w:div w:id="1154101409">
                  <w:marLeft w:val="0"/>
                  <w:marRight w:val="0"/>
                  <w:marTop w:val="0"/>
                  <w:marBottom w:val="0"/>
                  <w:divBdr>
                    <w:top w:val="none" w:sz="0" w:space="0" w:color="auto"/>
                    <w:left w:val="none" w:sz="0" w:space="0" w:color="auto"/>
                    <w:bottom w:val="none" w:sz="0" w:space="0" w:color="auto"/>
                    <w:right w:val="none" w:sz="0" w:space="0" w:color="auto"/>
                  </w:divBdr>
                </w:div>
              </w:divsChild>
            </w:div>
            <w:div w:id="548761688">
              <w:marLeft w:val="0"/>
              <w:marRight w:val="0"/>
              <w:marTop w:val="0"/>
              <w:marBottom w:val="0"/>
              <w:divBdr>
                <w:top w:val="none" w:sz="0" w:space="0" w:color="auto"/>
                <w:left w:val="none" w:sz="0" w:space="0" w:color="auto"/>
                <w:bottom w:val="none" w:sz="0" w:space="0" w:color="auto"/>
                <w:right w:val="none" w:sz="0" w:space="0" w:color="auto"/>
              </w:divBdr>
              <w:divsChild>
                <w:div w:id="928195557">
                  <w:marLeft w:val="0"/>
                  <w:marRight w:val="0"/>
                  <w:marTop w:val="0"/>
                  <w:marBottom w:val="0"/>
                  <w:divBdr>
                    <w:top w:val="none" w:sz="0" w:space="0" w:color="auto"/>
                    <w:left w:val="none" w:sz="0" w:space="0" w:color="auto"/>
                    <w:bottom w:val="none" w:sz="0" w:space="0" w:color="auto"/>
                    <w:right w:val="none" w:sz="0" w:space="0" w:color="auto"/>
                  </w:divBdr>
                </w:div>
              </w:divsChild>
            </w:div>
            <w:div w:id="564880519">
              <w:marLeft w:val="0"/>
              <w:marRight w:val="0"/>
              <w:marTop w:val="0"/>
              <w:marBottom w:val="0"/>
              <w:divBdr>
                <w:top w:val="none" w:sz="0" w:space="0" w:color="auto"/>
                <w:left w:val="none" w:sz="0" w:space="0" w:color="auto"/>
                <w:bottom w:val="none" w:sz="0" w:space="0" w:color="auto"/>
                <w:right w:val="none" w:sz="0" w:space="0" w:color="auto"/>
              </w:divBdr>
              <w:divsChild>
                <w:div w:id="575672949">
                  <w:marLeft w:val="0"/>
                  <w:marRight w:val="0"/>
                  <w:marTop w:val="0"/>
                  <w:marBottom w:val="0"/>
                  <w:divBdr>
                    <w:top w:val="none" w:sz="0" w:space="0" w:color="auto"/>
                    <w:left w:val="none" w:sz="0" w:space="0" w:color="auto"/>
                    <w:bottom w:val="none" w:sz="0" w:space="0" w:color="auto"/>
                    <w:right w:val="none" w:sz="0" w:space="0" w:color="auto"/>
                  </w:divBdr>
                </w:div>
              </w:divsChild>
            </w:div>
            <w:div w:id="660932521">
              <w:marLeft w:val="0"/>
              <w:marRight w:val="0"/>
              <w:marTop w:val="0"/>
              <w:marBottom w:val="0"/>
              <w:divBdr>
                <w:top w:val="none" w:sz="0" w:space="0" w:color="auto"/>
                <w:left w:val="none" w:sz="0" w:space="0" w:color="auto"/>
                <w:bottom w:val="none" w:sz="0" w:space="0" w:color="auto"/>
                <w:right w:val="none" w:sz="0" w:space="0" w:color="auto"/>
              </w:divBdr>
              <w:divsChild>
                <w:div w:id="2127311616">
                  <w:marLeft w:val="0"/>
                  <w:marRight w:val="0"/>
                  <w:marTop w:val="0"/>
                  <w:marBottom w:val="0"/>
                  <w:divBdr>
                    <w:top w:val="none" w:sz="0" w:space="0" w:color="auto"/>
                    <w:left w:val="none" w:sz="0" w:space="0" w:color="auto"/>
                    <w:bottom w:val="none" w:sz="0" w:space="0" w:color="auto"/>
                    <w:right w:val="none" w:sz="0" w:space="0" w:color="auto"/>
                  </w:divBdr>
                </w:div>
              </w:divsChild>
            </w:div>
            <w:div w:id="687945509">
              <w:marLeft w:val="0"/>
              <w:marRight w:val="0"/>
              <w:marTop w:val="0"/>
              <w:marBottom w:val="0"/>
              <w:divBdr>
                <w:top w:val="none" w:sz="0" w:space="0" w:color="auto"/>
                <w:left w:val="none" w:sz="0" w:space="0" w:color="auto"/>
                <w:bottom w:val="none" w:sz="0" w:space="0" w:color="auto"/>
                <w:right w:val="none" w:sz="0" w:space="0" w:color="auto"/>
              </w:divBdr>
              <w:divsChild>
                <w:div w:id="1977489654">
                  <w:marLeft w:val="0"/>
                  <w:marRight w:val="0"/>
                  <w:marTop w:val="0"/>
                  <w:marBottom w:val="0"/>
                  <w:divBdr>
                    <w:top w:val="none" w:sz="0" w:space="0" w:color="auto"/>
                    <w:left w:val="none" w:sz="0" w:space="0" w:color="auto"/>
                    <w:bottom w:val="none" w:sz="0" w:space="0" w:color="auto"/>
                    <w:right w:val="none" w:sz="0" w:space="0" w:color="auto"/>
                  </w:divBdr>
                </w:div>
              </w:divsChild>
            </w:div>
            <w:div w:id="690296971">
              <w:marLeft w:val="0"/>
              <w:marRight w:val="0"/>
              <w:marTop w:val="0"/>
              <w:marBottom w:val="0"/>
              <w:divBdr>
                <w:top w:val="none" w:sz="0" w:space="0" w:color="auto"/>
                <w:left w:val="none" w:sz="0" w:space="0" w:color="auto"/>
                <w:bottom w:val="none" w:sz="0" w:space="0" w:color="auto"/>
                <w:right w:val="none" w:sz="0" w:space="0" w:color="auto"/>
              </w:divBdr>
              <w:divsChild>
                <w:div w:id="1017389947">
                  <w:marLeft w:val="0"/>
                  <w:marRight w:val="0"/>
                  <w:marTop w:val="0"/>
                  <w:marBottom w:val="0"/>
                  <w:divBdr>
                    <w:top w:val="none" w:sz="0" w:space="0" w:color="auto"/>
                    <w:left w:val="none" w:sz="0" w:space="0" w:color="auto"/>
                    <w:bottom w:val="none" w:sz="0" w:space="0" w:color="auto"/>
                    <w:right w:val="none" w:sz="0" w:space="0" w:color="auto"/>
                  </w:divBdr>
                </w:div>
              </w:divsChild>
            </w:div>
            <w:div w:id="746878463">
              <w:marLeft w:val="0"/>
              <w:marRight w:val="0"/>
              <w:marTop w:val="0"/>
              <w:marBottom w:val="0"/>
              <w:divBdr>
                <w:top w:val="none" w:sz="0" w:space="0" w:color="auto"/>
                <w:left w:val="none" w:sz="0" w:space="0" w:color="auto"/>
                <w:bottom w:val="none" w:sz="0" w:space="0" w:color="auto"/>
                <w:right w:val="none" w:sz="0" w:space="0" w:color="auto"/>
              </w:divBdr>
              <w:divsChild>
                <w:div w:id="1670331621">
                  <w:marLeft w:val="0"/>
                  <w:marRight w:val="0"/>
                  <w:marTop w:val="0"/>
                  <w:marBottom w:val="0"/>
                  <w:divBdr>
                    <w:top w:val="none" w:sz="0" w:space="0" w:color="auto"/>
                    <w:left w:val="none" w:sz="0" w:space="0" w:color="auto"/>
                    <w:bottom w:val="none" w:sz="0" w:space="0" w:color="auto"/>
                    <w:right w:val="none" w:sz="0" w:space="0" w:color="auto"/>
                  </w:divBdr>
                </w:div>
              </w:divsChild>
            </w:div>
            <w:div w:id="780491822">
              <w:marLeft w:val="0"/>
              <w:marRight w:val="0"/>
              <w:marTop w:val="0"/>
              <w:marBottom w:val="0"/>
              <w:divBdr>
                <w:top w:val="none" w:sz="0" w:space="0" w:color="auto"/>
                <w:left w:val="none" w:sz="0" w:space="0" w:color="auto"/>
                <w:bottom w:val="none" w:sz="0" w:space="0" w:color="auto"/>
                <w:right w:val="none" w:sz="0" w:space="0" w:color="auto"/>
              </w:divBdr>
              <w:divsChild>
                <w:div w:id="1127549367">
                  <w:marLeft w:val="0"/>
                  <w:marRight w:val="0"/>
                  <w:marTop w:val="0"/>
                  <w:marBottom w:val="0"/>
                  <w:divBdr>
                    <w:top w:val="none" w:sz="0" w:space="0" w:color="auto"/>
                    <w:left w:val="none" w:sz="0" w:space="0" w:color="auto"/>
                    <w:bottom w:val="none" w:sz="0" w:space="0" w:color="auto"/>
                    <w:right w:val="none" w:sz="0" w:space="0" w:color="auto"/>
                  </w:divBdr>
                </w:div>
              </w:divsChild>
            </w:div>
            <w:div w:id="852886731">
              <w:marLeft w:val="0"/>
              <w:marRight w:val="0"/>
              <w:marTop w:val="0"/>
              <w:marBottom w:val="0"/>
              <w:divBdr>
                <w:top w:val="none" w:sz="0" w:space="0" w:color="auto"/>
                <w:left w:val="none" w:sz="0" w:space="0" w:color="auto"/>
                <w:bottom w:val="none" w:sz="0" w:space="0" w:color="auto"/>
                <w:right w:val="none" w:sz="0" w:space="0" w:color="auto"/>
              </w:divBdr>
              <w:divsChild>
                <w:div w:id="381250789">
                  <w:marLeft w:val="0"/>
                  <w:marRight w:val="0"/>
                  <w:marTop w:val="0"/>
                  <w:marBottom w:val="0"/>
                  <w:divBdr>
                    <w:top w:val="none" w:sz="0" w:space="0" w:color="auto"/>
                    <w:left w:val="none" w:sz="0" w:space="0" w:color="auto"/>
                    <w:bottom w:val="none" w:sz="0" w:space="0" w:color="auto"/>
                    <w:right w:val="none" w:sz="0" w:space="0" w:color="auto"/>
                  </w:divBdr>
                </w:div>
              </w:divsChild>
            </w:div>
            <w:div w:id="910694206">
              <w:marLeft w:val="0"/>
              <w:marRight w:val="0"/>
              <w:marTop w:val="0"/>
              <w:marBottom w:val="0"/>
              <w:divBdr>
                <w:top w:val="none" w:sz="0" w:space="0" w:color="auto"/>
                <w:left w:val="none" w:sz="0" w:space="0" w:color="auto"/>
                <w:bottom w:val="none" w:sz="0" w:space="0" w:color="auto"/>
                <w:right w:val="none" w:sz="0" w:space="0" w:color="auto"/>
              </w:divBdr>
              <w:divsChild>
                <w:div w:id="1371421041">
                  <w:marLeft w:val="0"/>
                  <w:marRight w:val="0"/>
                  <w:marTop w:val="0"/>
                  <w:marBottom w:val="0"/>
                  <w:divBdr>
                    <w:top w:val="none" w:sz="0" w:space="0" w:color="auto"/>
                    <w:left w:val="none" w:sz="0" w:space="0" w:color="auto"/>
                    <w:bottom w:val="none" w:sz="0" w:space="0" w:color="auto"/>
                    <w:right w:val="none" w:sz="0" w:space="0" w:color="auto"/>
                  </w:divBdr>
                </w:div>
              </w:divsChild>
            </w:div>
            <w:div w:id="972060314">
              <w:marLeft w:val="0"/>
              <w:marRight w:val="0"/>
              <w:marTop w:val="0"/>
              <w:marBottom w:val="0"/>
              <w:divBdr>
                <w:top w:val="none" w:sz="0" w:space="0" w:color="auto"/>
                <w:left w:val="none" w:sz="0" w:space="0" w:color="auto"/>
                <w:bottom w:val="none" w:sz="0" w:space="0" w:color="auto"/>
                <w:right w:val="none" w:sz="0" w:space="0" w:color="auto"/>
              </w:divBdr>
              <w:divsChild>
                <w:div w:id="681707565">
                  <w:marLeft w:val="0"/>
                  <w:marRight w:val="0"/>
                  <w:marTop w:val="0"/>
                  <w:marBottom w:val="0"/>
                  <w:divBdr>
                    <w:top w:val="none" w:sz="0" w:space="0" w:color="auto"/>
                    <w:left w:val="none" w:sz="0" w:space="0" w:color="auto"/>
                    <w:bottom w:val="none" w:sz="0" w:space="0" w:color="auto"/>
                    <w:right w:val="none" w:sz="0" w:space="0" w:color="auto"/>
                  </w:divBdr>
                </w:div>
              </w:divsChild>
            </w:div>
            <w:div w:id="1066418101">
              <w:marLeft w:val="0"/>
              <w:marRight w:val="0"/>
              <w:marTop w:val="0"/>
              <w:marBottom w:val="0"/>
              <w:divBdr>
                <w:top w:val="none" w:sz="0" w:space="0" w:color="auto"/>
                <w:left w:val="none" w:sz="0" w:space="0" w:color="auto"/>
                <w:bottom w:val="none" w:sz="0" w:space="0" w:color="auto"/>
                <w:right w:val="none" w:sz="0" w:space="0" w:color="auto"/>
              </w:divBdr>
              <w:divsChild>
                <w:div w:id="1518497007">
                  <w:marLeft w:val="0"/>
                  <w:marRight w:val="0"/>
                  <w:marTop w:val="0"/>
                  <w:marBottom w:val="0"/>
                  <w:divBdr>
                    <w:top w:val="none" w:sz="0" w:space="0" w:color="auto"/>
                    <w:left w:val="none" w:sz="0" w:space="0" w:color="auto"/>
                    <w:bottom w:val="none" w:sz="0" w:space="0" w:color="auto"/>
                    <w:right w:val="none" w:sz="0" w:space="0" w:color="auto"/>
                  </w:divBdr>
                </w:div>
              </w:divsChild>
            </w:div>
            <w:div w:id="1161309912">
              <w:marLeft w:val="0"/>
              <w:marRight w:val="0"/>
              <w:marTop w:val="0"/>
              <w:marBottom w:val="0"/>
              <w:divBdr>
                <w:top w:val="none" w:sz="0" w:space="0" w:color="auto"/>
                <w:left w:val="none" w:sz="0" w:space="0" w:color="auto"/>
                <w:bottom w:val="none" w:sz="0" w:space="0" w:color="auto"/>
                <w:right w:val="none" w:sz="0" w:space="0" w:color="auto"/>
              </w:divBdr>
              <w:divsChild>
                <w:div w:id="1084884871">
                  <w:marLeft w:val="0"/>
                  <w:marRight w:val="0"/>
                  <w:marTop w:val="0"/>
                  <w:marBottom w:val="0"/>
                  <w:divBdr>
                    <w:top w:val="none" w:sz="0" w:space="0" w:color="auto"/>
                    <w:left w:val="none" w:sz="0" w:space="0" w:color="auto"/>
                    <w:bottom w:val="none" w:sz="0" w:space="0" w:color="auto"/>
                    <w:right w:val="none" w:sz="0" w:space="0" w:color="auto"/>
                  </w:divBdr>
                </w:div>
              </w:divsChild>
            </w:div>
            <w:div w:id="1186022452">
              <w:marLeft w:val="0"/>
              <w:marRight w:val="0"/>
              <w:marTop w:val="0"/>
              <w:marBottom w:val="0"/>
              <w:divBdr>
                <w:top w:val="none" w:sz="0" w:space="0" w:color="auto"/>
                <w:left w:val="none" w:sz="0" w:space="0" w:color="auto"/>
                <w:bottom w:val="none" w:sz="0" w:space="0" w:color="auto"/>
                <w:right w:val="none" w:sz="0" w:space="0" w:color="auto"/>
              </w:divBdr>
              <w:divsChild>
                <w:div w:id="2105565706">
                  <w:marLeft w:val="0"/>
                  <w:marRight w:val="0"/>
                  <w:marTop w:val="0"/>
                  <w:marBottom w:val="0"/>
                  <w:divBdr>
                    <w:top w:val="none" w:sz="0" w:space="0" w:color="auto"/>
                    <w:left w:val="none" w:sz="0" w:space="0" w:color="auto"/>
                    <w:bottom w:val="none" w:sz="0" w:space="0" w:color="auto"/>
                    <w:right w:val="none" w:sz="0" w:space="0" w:color="auto"/>
                  </w:divBdr>
                </w:div>
              </w:divsChild>
            </w:div>
            <w:div w:id="1240671334">
              <w:marLeft w:val="0"/>
              <w:marRight w:val="0"/>
              <w:marTop w:val="0"/>
              <w:marBottom w:val="0"/>
              <w:divBdr>
                <w:top w:val="none" w:sz="0" w:space="0" w:color="auto"/>
                <w:left w:val="none" w:sz="0" w:space="0" w:color="auto"/>
                <w:bottom w:val="none" w:sz="0" w:space="0" w:color="auto"/>
                <w:right w:val="none" w:sz="0" w:space="0" w:color="auto"/>
              </w:divBdr>
              <w:divsChild>
                <w:div w:id="544947857">
                  <w:marLeft w:val="0"/>
                  <w:marRight w:val="0"/>
                  <w:marTop w:val="0"/>
                  <w:marBottom w:val="0"/>
                  <w:divBdr>
                    <w:top w:val="none" w:sz="0" w:space="0" w:color="auto"/>
                    <w:left w:val="none" w:sz="0" w:space="0" w:color="auto"/>
                    <w:bottom w:val="none" w:sz="0" w:space="0" w:color="auto"/>
                    <w:right w:val="none" w:sz="0" w:space="0" w:color="auto"/>
                  </w:divBdr>
                </w:div>
              </w:divsChild>
            </w:div>
            <w:div w:id="1252542180">
              <w:marLeft w:val="0"/>
              <w:marRight w:val="0"/>
              <w:marTop w:val="0"/>
              <w:marBottom w:val="0"/>
              <w:divBdr>
                <w:top w:val="none" w:sz="0" w:space="0" w:color="auto"/>
                <w:left w:val="none" w:sz="0" w:space="0" w:color="auto"/>
                <w:bottom w:val="none" w:sz="0" w:space="0" w:color="auto"/>
                <w:right w:val="none" w:sz="0" w:space="0" w:color="auto"/>
              </w:divBdr>
              <w:divsChild>
                <w:div w:id="266741644">
                  <w:marLeft w:val="0"/>
                  <w:marRight w:val="0"/>
                  <w:marTop w:val="0"/>
                  <w:marBottom w:val="0"/>
                  <w:divBdr>
                    <w:top w:val="none" w:sz="0" w:space="0" w:color="auto"/>
                    <w:left w:val="none" w:sz="0" w:space="0" w:color="auto"/>
                    <w:bottom w:val="none" w:sz="0" w:space="0" w:color="auto"/>
                    <w:right w:val="none" w:sz="0" w:space="0" w:color="auto"/>
                  </w:divBdr>
                </w:div>
              </w:divsChild>
            </w:div>
            <w:div w:id="1462184743">
              <w:marLeft w:val="0"/>
              <w:marRight w:val="0"/>
              <w:marTop w:val="0"/>
              <w:marBottom w:val="0"/>
              <w:divBdr>
                <w:top w:val="none" w:sz="0" w:space="0" w:color="auto"/>
                <w:left w:val="none" w:sz="0" w:space="0" w:color="auto"/>
                <w:bottom w:val="none" w:sz="0" w:space="0" w:color="auto"/>
                <w:right w:val="none" w:sz="0" w:space="0" w:color="auto"/>
              </w:divBdr>
              <w:divsChild>
                <w:div w:id="754474803">
                  <w:marLeft w:val="0"/>
                  <w:marRight w:val="0"/>
                  <w:marTop w:val="0"/>
                  <w:marBottom w:val="0"/>
                  <w:divBdr>
                    <w:top w:val="none" w:sz="0" w:space="0" w:color="auto"/>
                    <w:left w:val="none" w:sz="0" w:space="0" w:color="auto"/>
                    <w:bottom w:val="none" w:sz="0" w:space="0" w:color="auto"/>
                    <w:right w:val="none" w:sz="0" w:space="0" w:color="auto"/>
                  </w:divBdr>
                </w:div>
              </w:divsChild>
            </w:div>
            <w:div w:id="1463229285">
              <w:marLeft w:val="0"/>
              <w:marRight w:val="0"/>
              <w:marTop w:val="0"/>
              <w:marBottom w:val="0"/>
              <w:divBdr>
                <w:top w:val="none" w:sz="0" w:space="0" w:color="auto"/>
                <w:left w:val="none" w:sz="0" w:space="0" w:color="auto"/>
                <w:bottom w:val="none" w:sz="0" w:space="0" w:color="auto"/>
                <w:right w:val="none" w:sz="0" w:space="0" w:color="auto"/>
              </w:divBdr>
              <w:divsChild>
                <w:div w:id="80566550">
                  <w:marLeft w:val="0"/>
                  <w:marRight w:val="0"/>
                  <w:marTop w:val="0"/>
                  <w:marBottom w:val="0"/>
                  <w:divBdr>
                    <w:top w:val="none" w:sz="0" w:space="0" w:color="auto"/>
                    <w:left w:val="none" w:sz="0" w:space="0" w:color="auto"/>
                    <w:bottom w:val="none" w:sz="0" w:space="0" w:color="auto"/>
                    <w:right w:val="none" w:sz="0" w:space="0" w:color="auto"/>
                  </w:divBdr>
                  <w:divsChild>
                    <w:div w:id="1691031704">
                      <w:marLeft w:val="0"/>
                      <w:marRight w:val="0"/>
                      <w:marTop w:val="0"/>
                      <w:marBottom w:val="0"/>
                      <w:divBdr>
                        <w:top w:val="none" w:sz="0" w:space="0" w:color="auto"/>
                        <w:left w:val="none" w:sz="0" w:space="0" w:color="auto"/>
                        <w:bottom w:val="none" w:sz="0" w:space="0" w:color="auto"/>
                        <w:right w:val="none" w:sz="0" w:space="0" w:color="auto"/>
                      </w:divBdr>
                    </w:div>
                  </w:divsChild>
                </w:div>
                <w:div w:id="105851777">
                  <w:marLeft w:val="0"/>
                  <w:marRight w:val="0"/>
                  <w:marTop w:val="0"/>
                  <w:marBottom w:val="0"/>
                  <w:divBdr>
                    <w:top w:val="none" w:sz="0" w:space="0" w:color="auto"/>
                    <w:left w:val="none" w:sz="0" w:space="0" w:color="auto"/>
                    <w:bottom w:val="none" w:sz="0" w:space="0" w:color="auto"/>
                    <w:right w:val="none" w:sz="0" w:space="0" w:color="auto"/>
                  </w:divBdr>
                  <w:divsChild>
                    <w:div w:id="215551180">
                      <w:marLeft w:val="0"/>
                      <w:marRight w:val="0"/>
                      <w:marTop w:val="0"/>
                      <w:marBottom w:val="0"/>
                      <w:divBdr>
                        <w:top w:val="none" w:sz="0" w:space="0" w:color="auto"/>
                        <w:left w:val="none" w:sz="0" w:space="0" w:color="auto"/>
                        <w:bottom w:val="none" w:sz="0" w:space="0" w:color="auto"/>
                        <w:right w:val="none" w:sz="0" w:space="0" w:color="auto"/>
                      </w:divBdr>
                    </w:div>
                  </w:divsChild>
                </w:div>
                <w:div w:id="212427726">
                  <w:marLeft w:val="0"/>
                  <w:marRight w:val="0"/>
                  <w:marTop w:val="0"/>
                  <w:marBottom w:val="0"/>
                  <w:divBdr>
                    <w:top w:val="none" w:sz="0" w:space="0" w:color="auto"/>
                    <w:left w:val="none" w:sz="0" w:space="0" w:color="auto"/>
                    <w:bottom w:val="none" w:sz="0" w:space="0" w:color="auto"/>
                    <w:right w:val="none" w:sz="0" w:space="0" w:color="auto"/>
                  </w:divBdr>
                  <w:divsChild>
                    <w:div w:id="76560949">
                      <w:marLeft w:val="0"/>
                      <w:marRight w:val="0"/>
                      <w:marTop w:val="0"/>
                      <w:marBottom w:val="0"/>
                      <w:divBdr>
                        <w:top w:val="none" w:sz="0" w:space="0" w:color="auto"/>
                        <w:left w:val="none" w:sz="0" w:space="0" w:color="auto"/>
                        <w:bottom w:val="none" w:sz="0" w:space="0" w:color="auto"/>
                        <w:right w:val="none" w:sz="0" w:space="0" w:color="auto"/>
                      </w:divBdr>
                    </w:div>
                  </w:divsChild>
                </w:div>
                <w:div w:id="213810698">
                  <w:marLeft w:val="0"/>
                  <w:marRight w:val="0"/>
                  <w:marTop w:val="0"/>
                  <w:marBottom w:val="0"/>
                  <w:divBdr>
                    <w:top w:val="none" w:sz="0" w:space="0" w:color="auto"/>
                    <w:left w:val="none" w:sz="0" w:space="0" w:color="auto"/>
                    <w:bottom w:val="none" w:sz="0" w:space="0" w:color="auto"/>
                    <w:right w:val="none" w:sz="0" w:space="0" w:color="auto"/>
                  </w:divBdr>
                  <w:divsChild>
                    <w:div w:id="1099331960">
                      <w:marLeft w:val="0"/>
                      <w:marRight w:val="0"/>
                      <w:marTop w:val="0"/>
                      <w:marBottom w:val="0"/>
                      <w:divBdr>
                        <w:top w:val="none" w:sz="0" w:space="0" w:color="auto"/>
                        <w:left w:val="none" w:sz="0" w:space="0" w:color="auto"/>
                        <w:bottom w:val="none" w:sz="0" w:space="0" w:color="auto"/>
                        <w:right w:val="none" w:sz="0" w:space="0" w:color="auto"/>
                      </w:divBdr>
                    </w:div>
                  </w:divsChild>
                </w:div>
                <w:div w:id="229391225">
                  <w:marLeft w:val="0"/>
                  <w:marRight w:val="0"/>
                  <w:marTop w:val="0"/>
                  <w:marBottom w:val="0"/>
                  <w:divBdr>
                    <w:top w:val="none" w:sz="0" w:space="0" w:color="auto"/>
                    <w:left w:val="none" w:sz="0" w:space="0" w:color="auto"/>
                    <w:bottom w:val="none" w:sz="0" w:space="0" w:color="auto"/>
                    <w:right w:val="none" w:sz="0" w:space="0" w:color="auto"/>
                  </w:divBdr>
                  <w:divsChild>
                    <w:div w:id="1834754037">
                      <w:marLeft w:val="0"/>
                      <w:marRight w:val="0"/>
                      <w:marTop w:val="0"/>
                      <w:marBottom w:val="0"/>
                      <w:divBdr>
                        <w:top w:val="none" w:sz="0" w:space="0" w:color="auto"/>
                        <w:left w:val="none" w:sz="0" w:space="0" w:color="auto"/>
                        <w:bottom w:val="none" w:sz="0" w:space="0" w:color="auto"/>
                        <w:right w:val="none" w:sz="0" w:space="0" w:color="auto"/>
                      </w:divBdr>
                    </w:div>
                  </w:divsChild>
                </w:div>
                <w:div w:id="305665135">
                  <w:marLeft w:val="0"/>
                  <w:marRight w:val="0"/>
                  <w:marTop w:val="0"/>
                  <w:marBottom w:val="0"/>
                  <w:divBdr>
                    <w:top w:val="none" w:sz="0" w:space="0" w:color="auto"/>
                    <w:left w:val="none" w:sz="0" w:space="0" w:color="auto"/>
                    <w:bottom w:val="none" w:sz="0" w:space="0" w:color="auto"/>
                    <w:right w:val="none" w:sz="0" w:space="0" w:color="auto"/>
                  </w:divBdr>
                  <w:divsChild>
                    <w:div w:id="450126498">
                      <w:marLeft w:val="0"/>
                      <w:marRight w:val="0"/>
                      <w:marTop w:val="0"/>
                      <w:marBottom w:val="0"/>
                      <w:divBdr>
                        <w:top w:val="none" w:sz="0" w:space="0" w:color="auto"/>
                        <w:left w:val="none" w:sz="0" w:space="0" w:color="auto"/>
                        <w:bottom w:val="none" w:sz="0" w:space="0" w:color="auto"/>
                        <w:right w:val="none" w:sz="0" w:space="0" w:color="auto"/>
                      </w:divBdr>
                    </w:div>
                  </w:divsChild>
                </w:div>
                <w:div w:id="493297841">
                  <w:marLeft w:val="0"/>
                  <w:marRight w:val="0"/>
                  <w:marTop w:val="0"/>
                  <w:marBottom w:val="0"/>
                  <w:divBdr>
                    <w:top w:val="none" w:sz="0" w:space="0" w:color="auto"/>
                    <w:left w:val="none" w:sz="0" w:space="0" w:color="auto"/>
                    <w:bottom w:val="none" w:sz="0" w:space="0" w:color="auto"/>
                    <w:right w:val="none" w:sz="0" w:space="0" w:color="auto"/>
                  </w:divBdr>
                  <w:divsChild>
                    <w:div w:id="2137600758">
                      <w:marLeft w:val="0"/>
                      <w:marRight w:val="0"/>
                      <w:marTop w:val="0"/>
                      <w:marBottom w:val="0"/>
                      <w:divBdr>
                        <w:top w:val="none" w:sz="0" w:space="0" w:color="auto"/>
                        <w:left w:val="none" w:sz="0" w:space="0" w:color="auto"/>
                        <w:bottom w:val="none" w:sz="0" w:space="0" w:color="auto"/>
                        <w:right w:val="none" w:sz="0" w:space="0" w:color="auto"/>
                      </w:divBdr>
                    </w:div>
                  </w:divsChild>
                </w:div>
                <w:div w:id="617296094">
                  <w:marLeft w:val="0"/>
                  <w:marRight w:val="0"/>
                  <w:marTop w:val="0"/>
                  <w:marBottom w:val="0"/>
                  <w:divBdr>
                    <w:top w:val="none" w:sz="0" w:space="0" w:color="auto"/>
                    <w:left w:val="none" w:sz="0" w:space="0" w:color="auto"/>
                    <w:bottom w:val="none" w:sz="0" w:space="0" w:color="auto"/>
                    <w:right w:val="none" w:sz="0" w:space="0" w:color="auto"/>
                  </w:divBdr>
                  <w:divsChild>
                    <w:div w:id="585263226">
                      <w:marLeft w:val="0"/>
                      <w:marRight w:val="0"/>
                      <w:marTop w:val="0"/>
                      <w:marBottom w:val="0"/>
                      <w:divBdr>
                        <w:top w:val="none" w:sz="0" w:space="0" w:color="auto"/>
                        <w:left w:val="none" w:sz="0" w:space="0" w:color="auto"/>
                        <w:bottom w:val="none" w:sz="0" w:space="0" w:color="auto"/>
                        <w:right w:val="none" w:sz="0" w:space="0" w:color="auto"/>
                      </w:divBdr>
                    </w:div>
                  </w:divsChild>
                </w:div>
                <w:div w:id="668363230">
                  <w:marLeft w:val="0"/>
                  <w:marRight w:val="0"/>
                  <w:marTop w:val="0"/>
                  <w:marBottom w:val="0"/>
                  <w:divBdr>
                    <w:top w:val="none" w:sz="0" w:space="0" w:color="auto"/>
                    <w:left w:val="none" w:sz="0" w:space="0" w:color="auto"/>
                    <w:bottom w:val="none" w:sz="0" w:space="0" w:color="auto"/>
                    <w:right w:val="none" w:sz="0" w:space="0" w:color="auto"/>
                  </w:divBdr>
                  <w:divsChild>
                    <w:div w:id="1610041193">
                      <w:marLeft w:val="0"/>
                      <w:marRight w:val="0"/>
                      <w:marTop w:val="0"/>
                      <w:marBottom w:val="0"/>
                      <w:divBdr>
                        <w:top w:val="none" w:sz="0" w:space="0" w:color="auto"/>
                        <w:left w:val="none" w:sz="0" w:space="0" w:color="auto"/>
                        <w:bottom w:val="none" w:sz="0" w:space="0" w:color="auto"/>
                        <w:right w:val="none" w:sz="0" w:space="0" w:color="auto"/>
                      </w:divBdr>
                    </w:div>
                  </w:divsChild>
                </w:div>
                <w:div w:id="722562742">
                  <w:marLeft w:val="0"/>
                  <w:marRight w:val="0"/>
                  <w:marTop w:val="0"/>
                  <w:marBottom w:val="0"/>
                  <w:divBdr>
                    <w:top w:val="none" w:sz="0" w:space="0" w:color="auto"/>
                    <w:left w:val="none" w:sz="0" w:space="0" w:color="auto"/>
                    <w:bottom w:val="none" w:sz="0" w:space="0" w:color="auto"/>
                    <w:right w:val="none" w:sz="0" w:space="0" w:color="auto"/>
                  </w:divBdr>
                  <w:divsChild>
                    <w:div w:id="386490519">
                      <w:marLeft w:val="0"/>
                      <w:marRight w:val="0"/>
                      <w:marTop w:val="0"/>
                      <w:marBottom w:val="0"/>
                      <w:divBdr>
                        <w:top w:val="none" w:sz="0" w:space="0" w:color="auto"/>
                        <w:left w:val="none" w:sz="0" w:space="0" w:color="auto"/>
                        <w:bottom w:val="none" w:sz="0" w:space="0" w:color="auto"/>
                        <w:right w:val="none" w:sz="0" w:space="0" w:color="auto"/>
                      </w:divBdr>
                    </w:div>
                  </w:divsChild>
                </w:div>
                <w:div w:id="981615348">
                  <w:marLeft w:val="0"/>
                  <w:marRight w:val="0"/>
                  <w:marTop w:val="0"/>
                  <w:marBottom w:val="0"/>
                  <w:divBdr>
                    <w:top w:val="none" w:sz="0" w:space="0" w:color="auto"/>
                    <w:left w:val="none" w:sz="0" w:space="0" w:color="auto"/>
                    <w:bottom w:val="none" w:sz="0" w:space="0" w:color="auto"/>
                    <w:right w:val="none" w:sz="0" w:space="0" w:color="auto"/>
                  </w:divBdr>
                  <w:divsChild>
                    <w:div w:id="317878515">
                      <w:marLeft w:val="0"/>
                      <w:marRight w:val="0"/>
                      <w:marTop w:val="0"/>
                      <w:marBottom w:val="0"/>
                      <w:divBdr>
                        <w:top w:val="none" w:sz="0" w:space="0" w:color="auto"/>
                        <w:left w:val="none" w:sz="0" w:space="0" w:color="auto"/>
                        <w:bottom w:val="none" w:sz="0" w:space="0" w:color="auto"/>
                        <w:right w:val="none" w:sz="0" w:space="0" w:color="auto"/>
                      </w:divBdr>
                    </w:div>
                  </w:divsChild>
                </w:div>
                <w:div w:id="1086464330">
                  <w:marLeft w:val="0"/>
                  <w:marRight w:val="0"/>
                  <w:marTop w:val="0"/>
                  <w:marBottom w:val="0"/>
                  <w:divBdr>
                    <w:top w:val="none" w:sz="0" w:space="0" w:color="auto"/>
                    <w:left w:val="none" w:sz="0" w:space="0" w:color="auto"/>
                    <w:bottom w:val="none" w:sz="0" w:space="0" w:color="auto"/>
                    <w:right w:val="none" w:sz="0" w:space="0" w:color="auto"/>
                  </w:divBdr>
                  <w:divsChild>
                    <w:div w:id="1269003581">
                      <w:marLeft w:val="0"/>
                      <w:marRight w:val="0"/>
                      <w:marTop w:val="0"/>
                      <w:marBottom w:val="0"/>
                      <w:divBdr>
                        <w:top w:val="none" w:sz="0" w:space="0" w:color="auto"/>
                        <w:left w:val="none" w:sz="0" w:space="0" w:color="auto"/>
                        <w:bottom w:val="none" w:sz="0" w:space="0" w:color="auto"/>
                        <w:right w:val="none" w:sz="0" w:space="0" w:color="auto"/>
                      </w:divBdr>
                    </w:div>
                  </w:divsChild>
                </w:div>
                <w:div w:id="1240674941">
                  <w:marLeft w:val="0"/>
                  <w:marRight w:val="0"/>
                  <w:marTop w:val="0"/>
                  <w:marBottom w:val="0"/>
                  <w:divBdr>
                    <w:top w:val="none" w:sz="0" w:space="0" w:color="auto"/>
                    <w:left w:val="none" w:sz="0" w:space="0" w:color="auto"/>
                    <w:bottom w:val="none" w:sz="0" w:space="0" w:color="auto"/>
                    <w:right w:val="none" w:sz="0" w:space="0" w:color="auto"/>
                  </w:divBdr>
                  <w:divsChild>
                    <w:div w:id="1481922208">
                      <w:marLeft w:val="0"/>
                      <w:marRight w:val="0"/>
                      <w:marTop w:val="0"/>
                      <w:marBottom w:val="0"/>
                      <w:divBdr>
                        <w:top w:val="none" w:sz="0" w:space="0" w:color="auto"/>
                        <w:left w:val="none" w:sz="0" w:space="0" w:color="auto"/>
                        <w:bottom w:val="none" w:sz="0" w:space="0" w:color="auto"/>
                        <w:right w:val="none" w:sz="0" w:space="0" w:color="auto"/>
                      </w:divBdr>
                    </w:div>
                  </w:divsChild>
                </w:div>
                <w:div w:id="1393120558">
                  <w:marLeft w:val="0"/>
                  <w:marRight w:val="0"/>
                  <w:marTop w:val="0"/>
                  <w:marBottom w:val="0"/>
                  <w:divBdr>
                    <w:top w:val="none" w:sz="0" w:space="0" w:color="auto"/>
                    <w:left w:val="none" w:sz="0" w:space="0" w:color="auto"/>
                    <w:bottom w:val="none" w:sz="0" w:space="0" w:color="auto"/>
                    <w:right w:val="none" w:sz="0" w:space="0" w:color="auto"/>
                  </w:divBdr>
                  <w:divsChild>
                    <w:div w:id="900749687">
                      <w:marLeft w:val="0"/>
                      <w:marRight w:val="0"/>
                      <w:marTop w:val="0"/>
                      <w:marBottom w:val="0"/>
                      <w:divBdr>
                        <w:top w:val="none" w:sz="0" w:space="0" w:color="auto"/>
                        <w:left w:val="none" w:sz="0" w:space="0" w:color="auto"/>
                        <w:bottom w:val="none" w:sz="0" w:space="0" w:color="auto"/>
                        <w:right w:val="none" w:sz="0" w:space="0" w:color="auto"/>
                      </w:divBdr>
                    </w:div>
                  </w:divsChild>
                </w:div>
                <w:div w:id="1816527108">
                  <w:marLeft w:val="0"/>
                  <w:marRight w:val="0"/>
                  <w:marTop w:val="0"/>
                  <w:marBottom w:val="0"/>
                  <w:divBdr>
                    <w:top w:val="none" w:sz="0" w:space="0" w:color="auto"/>
                    <w:left w:val="none" w:sz="0" w:space="0" w:color="auto"/>
                    <w:bottom w:val="none" w:sz="0" w:space="0" w:color="auto"/>
                    <w:right w:val="none" w:sz="0" w:space="0" w:color="auto"/>
                  </w:divBdr>
                  <w:divsChild>
                    <w:div w:id="2091922395">
                      <w:marLeft w:val="0"/>
                      <w:marRight w:val="0"/>
                      <w:marTop w:val="0"/>
                      <w:marBottom w:val="0"/>
                      <w:divBdr>
                        <w:top w:val="none" w:sz="0" w:space="0" w:color="auto"/>
                        <w:left w:val="none" w:sz="0" w:space="0" w:color="auto"/>
                        <w:bottom w:val="none" w:sz="0" w:space="0" w:color="auto"/>
                        <w:right w:val="none" w:sz="0" w:space="0" w:color="auto"/>
                      </w:divBdr>
                    </w:div>
                  </w:divsChild>
                </w:div>
                <w:div w:id="2075426013">
                  <w:marLeft w:val="0"/>
                  <w:marRight w:val="0"/>
                  <w:marTop w:val="0"/>
                  <w:marBottom w:val="0"/>
                  <w:divBdr>
                    <w:top w:val="none" w:sz="0" w:space="0" w:color="auto"/>
                    <w:left w:val="none" w:sz="0" w:space="0" w:color="auto"/>
                    <w:bottom w:val="none" w:sz="0" w:space="0" w:color="auto"/>
                    <w:right w:val="none" w:sz="0" w:space="0" w:color="auto"/>
                  </w:divBdr>
                  <w:divsChild>
                    <w:div w:id="176052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216783">
              <w:marLeft w:val="0"/>
              <w:marRight w:val="0"/>
              <w:marTop w:val="0"/>
              <w:marBottom w:val="0"/>
              <w:divBdr>
                <w:top w:val="none" w:sz="0" w:space="0" w:color="auto"/>
                <w:left w:val="none" w:sz="0" w:space="0" w:color="auto"/>
                <w:bottom w:val="none" w:sz="0" w:space="0" w:color="auto"/>
                <w:right w:val="none" w:sz="0" w:space="0" w:color="auto"/>
              </w:divBdr>
              <w:divsChild>
                <w:div w:id="65614531">
                  <w:marLeft w:val="0"/>
                  <w:marRight w:val="0"/>
                  <w:marTop w:val="0"/>
                  <w:marBottom w:val="0"/>
                  <w:divBdr>
                    <w:top w:val="none" w:sz="0" w:space="0" w:color="auto"/>
                    <w:left w:val="none" w:sz="0" w:space="0" w:color="auto"/>
                    <w:bottom w:val="none" w:sz="0" w:space="0" w:color="auto"/>
                    <w:right w:val="none" w:sz="0" w:space="0" w:color="auto"/>
                  </w:divBdr>
                </w:div>
              </w:divsChild>
            </w:div>
            <w:div w:id="1863592191">
              <w:marLeft w:val="0"/>
              <w:marRight w:val="0"/>
              <w:marTop w:val="0"/>
              <w:marBottom w:val="0"/>
              <w:divBdr>
                <w:top w:val="none" w:sz="0" w:space="0" w:color="auto"/>
                <w:left w:val="none" w:sz="0" w:space="0" w:color="auto"/>
                <w:bottom w:val="none" w:sz="0" w:space="0" w:color="auto"/>
                <w:right w:val="none" w:sz="0" w:space="0" w:color="auto"/>
              </w:divBdr>
              <w:divsChild>
                <w:div w:id="467673410">
                  <w:marLeft w:val="0"/>
                  <w:marRight w:val="0"/>
                  <w:marTop w:val="0"/>
                  <w:marBottom w:val="0"/>
                  <w:divBdr>
                    <w:top w:val="none" w:sz="0" w:space="0" w:color="auto"/>
                    <w:left w:val="none" w:sz="0" w:space="0" w:color="auto"/>
                    <w:bottom w:val="none" w:sz="0" w:space="0" w:color="auto"/>
                    <w:right w:val="none" w:sz="0" w:space="0" w:color="auto"/>
                  </w:divBdr>
                </w:div>
              </w:divsChild>
            </w:div>
            <w:div w:id="1907303420">
              <w:marLeft w:val="0"/>
              <w:marRight w:val="0"/>
              <w:marTop w:val="0"/>
              <w:marBottom w:val="0"/>
              <w:divBdr>
                <w:top w:val="none" w:sz="0" w:space="0" w:color="auto"/>
                <w:left w:val="none" w:sz="0" w:space="0" w:color="auto"/>
                <w:bottom w:val="none" w:sz="0" w:space="0" w:color="auto"/>
                <w:right w:val="none" w:sz="0" w:space="0" w:color="auto"/>
              </w:divBdr>
              <w:divsChild>
                <w:div w:id="376781934">
                  <w:marLeft w:val="0"/>
                  <w:marRight w:val="0"/>
                  <w:marTop w:val="0"/>
                  <w:marBottom w:val="0"/>
                  <w:divBdr>
                    <w:top w:val="none" w:sz="0" w:space="0" w:color="auto"/>
                    <w:left w:val="none" w:sz="0" w:space="0" w:color="auto"/>
                    <w:bottom w:val="none" w:sz="0" w:space="0" w:color="auto"/>
                    <w:right w:val="none" w:sz="0" w:space="0" w:color="auto"/>
                  </w:divBdr>
                </w:div>
              </w:divsChild>
            </w:div>
            <w:div w:id="1995134919">
              <w:marLeft w:val="0"/>
              <w:marRight w:val="0"/>
              <w:marTop w:val="0"/>
              <w:marBottom w:val="0"/>
              <w:divBdr>
                <w:top w:val="none" w:sz="0" w:space="0" w:color="auto"/>
                <w:left w:val="none" w:sz="0" w:space="0" w:color="auto"/>
                <w:bottom w:val="none" w:sz="0" w:space="0" w:color="auto"/>
                <w:right w:val="none" w:sz="0" w:space="0" w:color="auto"/>
              </w:divBdr>
              <w:divsChild>
                <w:div w:id="1892691314">
                  <w:marLeft w:val="0"/>
                  <w:marRight w:val="0"/>
                  <w:marTop w:val="0"/>
                  <w:marBottom w:val="0"/>
                  <w:divBdr>
                    <w:top w:val="none" w:sz="0" w:space="0" w:color="auto"/>
                    <w:left w:val="none" w:sz="0" w:space="0" w:color="auto"/>
                    <w:bottom w:val="none" w:sz="0" w:space="0" w:color="auto"/>
                    <w:right w:val="none" w:sz="0" w:space="0" w:color="auto"/>
                  </w:divBdr>
                </w:div>
              </w:divsChild>
            </w:div>
            <w:div w:id="2025469647">
              <w:marLeft w:val="0"/>
              <w:marRight w:val="0"/>
              <w:marTop w:val="0"/>
              <w:marBottom w:val="0"/>
              <w:divBdr>
                <w:top w:val="none" w:sz="0" w:space="0" w:color="auto"/>
                <w:left w:val="none" w:sz="0" w:space="0" w:color="auto"/>
                <w:bottom w:val="none" w:sz="0" w:space="0" w:color="auto"/>
                <w:right w:val="none" w:sz="0" w:space="0" w:color="auto"/>
              </w:divBdr>
              <w:divsChild>
                <w:div w:id="690452561">
                  <w:marLeft w:val="0"/>
                  <w:marRight w:val="0"/>
                  <w:marTop w:val="0"/>
                  <w:marBottom w:val="0"/>
                  <w:divBdr>
                    <w:top w:val="none" w:sz="0" w:space="0" w:color="auto"/>
                    <w:left w:val="none" w:sz="0" w:space="0" w:color="auto"/>
                    <w:bottom w:val="none" w:sz="0" w:space="0" w:color="auto"/>
                    <w:right w:val="none" w:sz="0" w:space="0" w:color="auto"/>
                  </w:divBdr>
                </w:div>
              </w:divsChild>
            </w:div>
            <w:div w:id="2137134949">
              <w:marLeft w:val="0"/>
              <w:marRight w:val="0"/>
              <w:marTop w:val="0"/>
              <w:marBottom w:val="0"/>
              <w:divBdr>
                <w:top w:val="none" w:sz="0" w:space="0" w:color="auto"/>
                <w:left w:val="none" w:sz="0" w:space="0" w:color="auto"/>
                <w:bottom w:val="none" w:sz="0" w:space="0" w:color="auto"/>
                <w:right w:val="none" w:sz="0" w:space="0" w:color="auto"/>
              </w:divBdr>
              <w:divsChild>
                <w:div w:id="91936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868426">
          <w:marLeft w:val="0"/>
          <w:marRight w:val="0"/>
          <w:marTop w:val="0"/>
          <w:marBottom w:val="0"/>
          <w:divBdr>
            <w:top w:val="none" w:sz="0" w:space="0" w:color="auto"/>
            <w:left w:val="none" w:sz="0" w:space="0" w:color="auto"/>
            <w:bottom w:val="none" w:sz="0" w:space="0" w:color="auto"/>
            <w:right w:val="none" w:sz="0" w:space="0" w:color="auto"/>
          </w:divBdr>
          <w:divsChild>
            <w:div w:id="1061174036">
              <w:marLeft w:val="0"/>
              <w:marRight w:val="0"/>
              <w:marTop w:val="0"/>
              <w:marBottom w:val="0"/>
              <w:divBdr>
                <w:top w:val="none" w:sz="0" w:space="0" w:color="auto"/>
                <w:left w:val="none" w:sz="0" w:space="0" w:color="auto"/>
                <w:bottom w:val="none" w:sz="0" w:space="0" w:color="auto"/>
                <w:right w:val="none" w:sz="0" w:space="0" w:color="auto"/>
              </w:divBdr>
              <w:divsChild>
                <w:div w:id="823206809">
                  <w:marLeft w:val="0"/>
                  <w:marRight w:val="0"/>
                  <w:marTop w:val="0"/>
                  <w:marBottom w:val="0"/>
                  <w:divBdr>
                    <w:top w:val="none" w:sz="0" w:space="0" w:color="auto"/>
                    <w:left w:val="none" w:sz="0" w:space="0" w:color="auto"/>
                    <w:bottom w:val="none" w:sz="0" w:space="0" w:color="auto"/>
                    <w:right w:val="none" w:sz="0" w:space="0" w:color="auto"/>
                  </w:divBdr>
                </w:div>
                <w:div w:id="1417747816">
                  <w:marLeft w:val="0"/>
                  <w:marRight w:val="0"/>
                  <w:marTop w:val="0"/>
                  <w:marBottom w:val="0"/>
                  <w:divBdr>
                    <w:top w:val="none" w:sz="0" w:space="0" w:color="auto"/>
                    <w:left w:val="none" w:sz="0" w:space="0" w:color="auto"/>
                    <w:bottom w:val="none" w:sz="0" w:space="0" w:color="auto"/>
                    <w:right w:val="none" w:sz="0" w:space="0" w:color="auto"/>
                  </w:divBdr>
                </w:div>
              </w:divsChild>
            </w:div>
            <w:div w:id="1073623521">
              <w:marLeft w:val="0"/>
              <w:marRight w:val="0"/>
              <w:marTop w:val="0"/>
              <w:marBottom w:val="0"/>
              <w:divBdr>
                <w:top w:val="none" w:sz="0" w:space="0" w:color="auto"/>
                <w:left w:val="none" w:sz="0" w:space="0" w:color="auto"/>
                <w:bottom w:val="none" w:sz="0" w:space="0" w:color="auto"/>
                <w:right w:val="none" w:sz="0" w:space="0" w:color="auto"/>
              </w:divBdr>
              <w:divsChild>
                <w:div w:id="818378435">
                  <w:marLeft w:val="0"/>
                  <w:marRight w:val="0"/>
                  <w:marTop w:val="0"/>
                  <w:marBottom w:val="0"/>
                  <w:divBdr>
                    <w:top w:val="none" w:sz="0" w:space="0" w:color="auto"/>
                    <w:left w:val="none" w:sz="0" w:space="0" w:color="auto"/>
                    <w:bottom w:val="none" w:sz="0" w:space="0" w:color="auto"/>
                    <w:right w:val="none" w:sz="0" w:space="0" w:color="auto"/>
                  </w:divBdr>
                </w:div>
              </w:divsChild>
            </w:div>
            <w:div w:id="1102066417">
              <w:marLeft w:val="0"/>
              <w:marRight w:val="0"/>
              <w:marTop w:val="0"/>
              <w:marBottom w:val="0"/>
              <w:divBdr>
                <w:top w:val="none" w:sz="0" w:space="0" w:color="auto"/>
                <w:left w:val="none" w:sz="0" w:space="0" w:color="auto"/>
                <w:bottom w:val="none" w:sz="0" w:space="0" w:color="auto"/>
                <w:right w:val="none" w:sz="0" w:space="0" w:color="auto"/>
              </w:divBdr>
              <w:divsChild>
                <w:div w:id="1433890335">
                  <w:marLeft w:val="0"/>
                  <w:marRight w:val="0"/>
                  <w:marTop w:val="0"/>
                  <w:marBottom w:val="0"/>
                  <w:divBdr>
                    <w:top w:val="none" w:sz="0" w:space="0" w:color="auto"/>
                    <w:left w:val="none" w:sz="0" w:space="0" w:color="auto"/>
                    <w:bottom w:val="none" w:sz="0" w:space="0" w:color="auto"/>
                    <w:right w:val="none" w:sz="0" w:space="0" w:color="auto"/>
                  </w:divBdr>
                </w:div>
                <w:div w:id="2079084812">
                  <w:marLeft w:val="0"/>
                  <w:marRight w:val="0"/>
                  <w:marTop w:val="0"/>
                  <w:marBottom w:val="0"/>
                  <w:divBdr>
                    <w:top w:val="none" w:sz="0" w:space="0" w:color="auto"/>
                    <w:left w:val="none" w:sz="0" w:space="0" w:color="auto"/>
                    <w:bottom w:val="none" w:sz="0" w:space="0" w:color="auto"/>
                    <w:right w:val="none" w:sz="0" w:space="0" w:color="auto"/>
                  </w:divBdr>
                </w:div>
              </w:divsChild>
            </w:div>
            <w:div w:id="1196696640">
              <w:marLeft w:val="0"/>
              <w:marRight w:val="0"/>
              <w:marTop w:val="0"/>
              <w:marBottom w:val="0"/>
              <w:divBdr>
                <w:top w:val="none" w:sz="0" w:space="0" w:color="auto"/>
                <w:left w:val="none" w:sz="0" w:space="0" w:color="auto"/>
                <w:bottom w:val="none" w:sz="0" w:space="0" w:color="auto"/>
                <w:right w:val="none" w:sz="0" w:space="0" w:color="auto"/>
              </w:divBdr>
              <w:divsChild>
                <w:div w:id="42874683">
                  <w:marLeft w:val="0"/>
                  <w:marRight w:val="0"/>
                  <w:marTop w:val="0"/>
                  <w:marBottom w:val="0"/>
                  <w:divBdr>
                    <w:top w:val="none" w:sz="0" w:space="0" w:color="auto"/>
                    <w:left w:val="none" w:sz="0" w:space="0" w:color="auto"/>
                    <w:bottom w:val="none" w:sz="0" w:space="0" w:color="auto"/>
                    <w:right w:val="none" w:sz="0" w:space="0" w:color="auto"/>
                  </w:divBdr>
                  <w:divsChild>
                    <w:div w:id="1566911081">
                      <w:marLeft w:val="0"/>
                      <w:marRight w:val="0"/>
                      <w:marTop w:val="0"/>
                      <w:marBottom w:val="0"/>
                      <w:divBdr>
                        <w:top w:val="none" w:sz="0" w:space="0" w:color="auto"/>
                        <w:left w:val="none" w:sz="0" w:space="0" w:color="auto"/>
                        <w:bottom w:val="none" w:sz="0" w:space="0" w:color="auto"/>
                        <w:right w:val="none" w:sz="0" w:space="0" w:color="auto"/>
                      </w:divBdr>
                    </w:div>
                  </w:divsChild>
                </w:div>
                <w:div w:id="84764014">
                  <w:marLeft w:val="0"/>
                  <w:marRight w:val="0"/>
                  <w:marTop w:val="0"/>
                  <w:marBottom w:val="0"/>
                  <w:divBdr>
                    <w:top w:val="none" w:sz="0" w:space="0" w:color="auto"/>
                    <w:left w:val="none" w:sz="0" w:space="0" w:color="auto"/>
                    <w:bottom w:val="none" w:sz="0" w:space="0" w:color="auto"/>
                    <w:right w:val="none" w:sz="0" w:space="0" w:color="auto"/>
                  </w:divBdr>
                  <w:divsChild>
                    <w:div w:id="1404332640">
                      <w:marLeft w:val="0"/>
                      <w:marRight w:val="0"/>
                      <w:marTop w:val="0"/>
                      <w:marBottom w:val="0"/>
                      <w:divBdr>
                        <w:top w:val="none" w:sz="0" w:space="0" w:color="auto"/>
                        <w:left w:val="none" w:sz="0" w:space="0" w:color="auto"/>
                        <w:bottom w:val="none" w:sz="0" w:space="0" w:color="auto"/>
                        <w:right w:val="none" w:sz="0" w:space="0" w:color="auto"/>
                      </w:divBdr>
                    </w:div>
                  </w:divsChild>
                </w:div>
                <w:div w:id="225990234">
                  <w:marLeft w:val="0"/>
                  <w:marRight w:val="0"/>
                  <w:marTop w:val="0"/>
                  <w:marBottom w:val="0"/>
                  <w:divBdr>
                    <w:top w:val="none" w:sz="0" w:space="0" w:color="auto"/>
                    <w:left w:val="none" w:sz="0" w:space="0" w:color="auto"/>
                    <w:bottom w:val="none" w:sz="0" w:space="0" w:color="auto"/>
                    <w:right w:val="none" w:sz="0" w:space="0" w:color="auto"/>
                  </w:divBdr>
                  <w:divsChild>
                    <w:div w:id="595478150">
                      <w:marLeft w:val="0"/>
                      <w:marRight w:val="0"/>
                      <w:marTop w:val="0"/>
                      <w:marBottom w:val="0"/>
                      <w:divBdr>
                        <w:top w:val="none" w:sz="0" w:space="0" w:color="auto"/>
                        <w:left w:val="none" w:sz="0" w:space="0" w:color="auto"/>
                        <w:bottom w:val="none" w:sz="0" w:space="0" w:color="auto"/>
                        <w:right w:val="none" w:sz="0" w:space="0" w:color="auto"/>
                      </w:divBdr>
                    </w:div>
                  </w:divsChild>
                </w:div>
                <w:div w:id="280573007">
                  <w:marLeft w:val="0"/>
                  <w:marRight w:val="0"/>
                  <w:marTop w:val="0"/>
                  <w:marBottom w:val="0"/>
                  <w:divBdr>
                    <w:top w:val="none" w:sz="0" w:space="0" w:color="auto"/>
                    <w:left w:val="none" w:sz="0" w:space="0" w:color="auto"/>
                    <w:bottom w:val="none" w:sz="0" w:space="0" w:color="auto"/>
                    <w:right w:val="none" w:sz="0" w:space="0" w:color="auto"/>
                  </w:divBdr>
                  <w:divsChild>
                    <w:div w:id="1077167089">
                      <w:marLeft w:val="0"/>
                      <w:marRight w:val="0"/>
                      <w:marTop w:val="0"/>
                      <w:marBottom w:val="0"/>
                      <w:divBdr>
                        <w:top w:val="none" w:sz="0" w:space="0" w:color="auto"/>
                        <w:left w:val="none" w:sz="0" w:space="0" w:color="auto"/>
                        <w:bottom w:val="none" w:sz="0" w:space="0" w:color="auto"/>
                        <w:right w:val="none" w:sz="0" w:space="0" w:color="auto"/>
                      </w:divBdr>
                    </w:div>
                  </w:divsChild>
                </w:div>
                <w:div w:id="322783270">
                  <w:marLeft w:val="0"/>
                  <w:marRight w:val="0"/>
                  <w:marTop w:val="0"/>
                  <w:marBottom w:val="0"/>
                  <w:divBdr>
                    <w:top w:val="none" w:sz="0" w:space="0" w:color="auto"/>
                    <w:left w:val="none" w:sz="0" w:space="0" w:color="auto"/>
                    <w:bottom w:val="none" w:sz="0" w:space="0" w:color="auto"/>
                    <w:right w:val="none" w:sz="0" w:space="0" w:color="auto"/>
                  </w:divBdr>
                  <w:divsChild>
                    <w:div w:id="1562250752">
                      <w:marLeft w:val="0"/>
                      <w:marRight w:val="0"/>
                      <w:marTop w:val="0"/>
                      <w:marBottom w:val="0"/>
                      <w:divBdr>
                        <w:top w:val="none" w:sz="0" w:space="0" w:color="auto"/>
                        <w:left w:val="none" w:sz="0" w:space="0" w:color="auto"/>
                        <w:bottom w:val="none" w:sz="0" w:space="0" w:color="auto"/>
                        <w:right w:val="none" w:sz="0" w:space="0" w:color="auto"/>
                      </w:divBdr>
                    </w:div>
                  </w:divsChild>
                </w:div>
                <w:div w:id="1037241284">
                  <w:marLeft w:val="0"/>
                  <w:marRight w:val="0"/>
                  <w:marTop w:val="0"/>
                  <w:marBottom w:val="0"/>
                  <w:divBdr>
                    <w:top w:val="none" w:sz="0" w:space="0" w:color="auto"/>
                    <w:left w:val="none" w:sz="0" w:space="0" w:color="auto"/>
                    <w:bottom w:val="none" w:sz="0" w:space="0" w:color="auto"/>
                    <w:right w:val="none" w:sz="0" w:space="0" w:color="auto"/>
                  </w:divBdr>
                  <w:divsChild>
                    <w:div w:id="1508252552">
                      <w:marLeft w:val="0"/>
                      <w:marRight w:val="0"/>
                      <w:marTop w:val="0"/>
                      <w:marBottom w:val="0"/>
                      <w:divBdr>
                        <w:top w:val="none" w:sz="0" w:space="0" w:color="auto"/>
                        <w:left w:val="none" w:sz="0" w:space="0" w:color="auto"/>
                        <w:bottom w:val="none" w:sz="0" w:space="0" w:color="auto"/>
                        <w:right w:val="none" w:sz="0" w:space="0" w:color="auto"/>
                      </w:divBdr>
                    </w:div>
                  </w:divsChild>
                </w:div>
                <w:div w:id="1226407676">
                  <w:marLeft w:val="0"/>
                  <w:marRight w:val="0"/>
                  <w:marTop w:val="0"/>
                  <w:marBottom w:val="0"/>
                  <w:divBdr>
                    <w:top w:val="none" w:sz="0" w:space="0" w:color="auto"/>
                    <w:left w:val="none" w:sz="0" w:space="0" w:color="auto"/>
                    <w:bottom w:val="none" w:sz="0" w:space="0" w:color="auto"/>
                    <w:right w:val="none" w:sz="0" w:space="0" w:color="auto"/>
                  </w:divBdr>
                  <w:divsChild>
                    <w:div w:id="1216626314">
                      <w:marLeft w:val="0"/>
                      <w:marRight w:val="0"/>
                      <w:marTop w:val="0"/>
                      <w:marBottom w:val="0"/>
                      <w:divBdr>
                        <w:top w:val="none" w:sz="0" w:space="0" w:color="auto"/>
                        <w:left w:val="none" w:sz="0" w:space="0" w:color="auto"/>
                        <w:bottom w:val="none" w:sz="0" w:space="0" w:color="auto"/>
                        <w:right w:val="none" w:sz="0" w:space="0" w:color="auto"/>
                      </w:divBdr>
                    </w:div>
                  </w:divsChild>
                </w:div>
                <w:div w:id="1590387633">
                  <w:marLeft w:val="0"/>
                  <w:marRight w:val="0"/>
                  <w:marTop w:val="0"/>
                  <w:marBottom w:val="0"/>
                  <w:divBdr>
                    <w:top w:val="none" w:sz="0" w:space="0" w:color="auto"/>
                    <w:left w:val="none" w:sz="0" w:space="0" w:color="auto"/>
                    <w:bottom w:val="none" w:sz="0" w:space="0" w:color="auto"/>
                    <w:right w:val="none" w:sz="0" w:space="0" w:color="auto"/>
                  </w:divBdr>
                  <w:divsChild>
                    <w:div w:id="826677572">
                      <w:marLeft w:val="0"/>
                      <w:marRight w:val="0"/>
                      <w:marTop w:val="0"/>
                      <w:marBottom w:val="0"/>
                      <w:divBdr>
                        <w:top w:val="none" w:sz="0" w:space="0" w:color="auto"/>
                        <w:left w:val="none" w:sz="0" w:space="0" w:color="auto"/>
                        <w:bottom w:val="none" w:sz="0" w:space="0" w:color="auto"/>
                        <w:right w:val="none" w:sz="0" w:space="0" w:color="auto"/>
                      </w:divBdr>
                    </w:div>
                  </w:divsChild>
                </w:div>
                <w:div w:id="1938439081">
                  <w:marLeft w:val="0"/>
                  <w:marRight w:val="0"/>
                  <w:marTop w:val="0"/>
                  <w:marBottom w:val="0"/>
                  <w:divBdr>
                    <w:top w:val="none" w:sz="0" w:space="0" w:color="auto"/>
                    <w:left w:val="none" w:sz="0" w:space="0" w:color="auto"/>
                    <w:bottom w:val="none" w:sz="0" w:space="0" w:color="auto"/>
                    <w:right w:val="none" w:sz="0" w:space="0" w:color="auto"/>
                  </w:divBdr>
                  <w:divsChild>
                    <w:div w:id="1785952781">
                      <w:marLeft w:val="0"/>
                      <w:marRight w:val="0"/>
                      <w:marTop w:val="0"/>
                      <w:marBottom w:val="0"/>
                      <w:divBdr>
                        <w:top w:val="none" w:sz="0" w:space="0" w:color="auto"/>
                        <w:left w:val="none" w:sz="0" w:space="0" w:color="auto"/>
                        <w:bottom w:val="none" w:sz="0" w:space="0" w:color="auto"/>
                        <w:right w:val="none" w:sz="0" w:space="0" w:color="auto"/>
                      </w:divBdr>
                    </w:div>
                  </w:divsChild>
                </w:div>
                <w:div w:id="2064449817">
                  <w:marLeft w:val="0"/>
                  <w:marRight w:val="0"/>
                  <w:marTop w:val="0"/>
                  <w:marBottom w:val="0"/>
                  <w:divBdr>
                    <w:top w:val="none" w:sz="0" w:space="0" w:color="auto"/>
                    <w:left w:val="none" w:sz="0" w:space="0" w:color="auto"/>
                    <w:bottom w:val="none" w:sz="0" w:space="0" w:color="auto"/>
                    <w:right w:val="none" w:sz="0" w:space="0" w:color="auto"/>
                  </w:divBdr>
                  <w:divsChild>
                    <w:div w:id="961038184">
                      <w:marLeft w:val="0"/>
                      <w:marRight w:val="0"/>
                      <w:marTop w:val="0"/>
                      <w:marBottom w:val="0"/>
                      <w:divBdr>
                        <w:top w:val="none" w:sz="0" w:space="0" w:color="auto"/>
                        <w:left w:val="none" w:sz="0" w:space="0" w:color="auto"/>
                        <w:bottom w:val="none" w:sz="0" w:space="0" w:color="auto"/>
                        <w:right w:val="none" w:sz="0" w:space="0" w:color="auto"/>
                      </w:divBdr>
                    </w:div>
                  </w:divsChild>
                </w:div>
                <w:div w:id="2126800634">
                  <w:marLeft w:val="0"/>
                  <w:marRight w:val="0"/>
                  <w:marTop w:val="0"/>
                  <w:marBottom w:val="0"/>
                  <w:divBdr>
                    <w:top w:val="none" w:sz="0" w:space="0" w:color="auto"/>
                    <w:left w:val="none" w:sz="0" w:space="0" w:color="auto"/>
                    <w:bottom w:val="none" w:sz="0" w:space="0" w:color="auto"/>
                    <w:right w:val="none" w:sz="0" w:space="0" w:color="auto"/>
                  </w:divBdr>
                  <w:divsChild>
                    <w:div w:id="70956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514195">
              <w:marLeft w:val="0"/>
              <w:marRight w:val="0"/>
              <w:marTop w:val="0"/>
              <w:marBottom w:val="0"/>
              <w:divBdr>
                <w:top w:val="none" w:sz="0" w:space="0" w:color="auto"/>
                <w:left w:val="none" w:sz="0" w:space="0" w:color="auto"/>
                <w:bottom w:val="none" w:sz="0" w:space="0" w:color="auto"/>
                <w:right w:val="none" w:sz="0" w:space="0" w:color="auto"/>
              </w:divBdr>
              <w:divsChild>
                <w:div w:id="773523245">
                  <w:marLeft w:val="0"/>
                  <w:marRight w:val="0"/>
                  <w:marTop w:val="0"/>
                  <w:marBottom w:val="0"/>
                  <w:divBdr>
                    <w:top w:val="none" w:sz="0" w:space="0" w:color="auto"/>
                    <w:left w:val="none" w:sz="0" w:space="0" w:color="auto"/>
                    <w:bottom w:val="none" w:sz="0" w:space="0" w:color="auto"/>
                    <w:right w:val="none" w:sz="0" w:space="0" w:color="auto"/>
                  </w:divBdr>
                </w:div>
              </w:divsChild>
            </w:div>
            <w:div w:id="1276212720">
              <w:marLeft w:val="0"/>
              <w:marRight w:val="0"/>
              <w:marTop w:val="0"/>
              <w:marBottom w:val="0"/>
              <w:divBdr>
                <w:top w:val="none" w:sz="0" w:space="0" w:color="auto"/>
                <w:left w:val="none" w:sz="0" w:space="0" w:color="auto"/>
                <w:bottom w:val="none" w:sz="0" w:space="0" w:color="auto"/>
                <w:right w:val="none" w:sz="0" w:space="0" w:color="auto"/>
              </w:divBdr>
              <w:divsChild>
                <w:div w:id="1165515180">
                  <w:marLeft w:val="0"/>
                  <w:marRight w:val="0"/>
                  <w:marTop w:val="0"/>
                  <w:marBottom w:val="0"/>
                  <w:divBdr>
                    <w:top w:val="none" w:sz="0" w:space="0" w:color="auto"/>
                    <w:left w:val="none" w:sz="0" w:space="0" w:color="auto"/>
                    <w:bottom w:val="none" w:sz="0" w:space="0" w:color="auto"/>
                    <w:right w:val="none" w:sz="0" w:space="0" w:color="auto"/>
                  </w:divBdr>
                </w:div>
              </w:divsChild>
            </w:div>
            <w:div w:id="1343973798">
              <w:marLeft w:val="0"/>
              <w:marRight w:val="0"/>
              <w:marTop w:val="0"/>
              <w:marBottom w:val="0"/>
              <w:divBdr>
                <w:top w:val="none" w:sz="0" w:space="0" w:color="auto"/>
                <w:left w:val="none" w:sz="0" w:space="0" w:color="auto"/>
                <w:bottom w:val="none" w:sz="0" w:space="0" w:color="auto"/>
                <w:right w:val="none" w:sz="0" w:space="0" w:color="auto"/>
              </w:divBdr>
              <w:divsChild>
                <w:div w:id="1613903848">
                  <w:marLeft w:val="0"/>
                  <w:marRight w:val="0"/>
                  <w:marTop w:val="0"/>
                  <w:marBottom w:val="0"/>
                  <w:divBdr>
                    <w:top w:val="none" w:sz="0" w:space="0" w:color="auto"/>
                    <w:left w:val="none" w:sz="0" w:space="0" w:color="auto"/>
                    <w:bottom w:val="none" w:sz="0" w:space="0" w:color="auto"/>
                    <w:right w:val="none" w:sz="0" w:space="0" w:color="auto"/>
                  </w:divBdr>
                </w:div>
              </w:divsChild>
            </w:div>
            <w:div w:id="1368221375">
              <w:marLeft w:val="0"/>
              <w:marRight w:val="0"/>
              <w:marTop w:val="0"/>
              <w:marBottom w:val="0"/>
              <w:divBdr>
                <w:top w:val="none" w:sz="0" w:space="0" w:color="auto"/>
                <w:left w:val="none" w:sz="0" w:space="0" w:color="auto"/>
                <w:bottom w:val="none" w:sz="0" w:space="0" w:color="auto"/>
                <w:right w:val="none" w:sz="0" w:space="0" w:color="auto"/>
              </w:divBdr>
              <w:divsChild>
                <w:div w:id="779224356">
                  <w:marLeft w:val="0"/>
                  <w:marRight w:val="0"/>
                  <w:marTop w:val="0"/>
                  <w:marBottom w:val="0"/>
                  <w:divBdr>
                    <w:top w:val="none" w:sz="0" w:space="0" w:color="auto"/>
                    <w:left w:val="none" w:sz="0" w:space="0" w:color="auto"/>
                    <w:bottom w:val="none" w:sz="0" w:space="0" w:color="auto"/>
                    <w:right w:val="none" w:sz="0" w:space="0" w:color="auto"/>
                  </w:divBdr>
                </w:div>
              </w:divsChild>
            </w:div>
            <w:div w:id="1446382875">
              <w:marLeft w:val="0"/>
              <w:marRight w:val="0"/>
              <w:marTop w:val="0"/>
              <w:marBottom w:val="0"/>
              <w:divBdr>
                <w:top w:val="none" w:sz="0" w:space="0" w:color="auto"/>
                <w:left w:val="none" w:sz="0" w:space="0" w:color="auto"/>
                <w:bottom w:val="none" w:sz="0" w:space="0" w:color="auto"/>
                <w:right w:val="none" w:sz="0" w:space="0" w:color="auto"/>
              </w:divBdr>
              <w:divsChild>
                <w:div w:id="1687753354">
                  <w:marLeft w:val="0"/>
                  <w:marRight w:val="0"/>
                  <w:marTop w:val="0"/>
                  <w:marBottom w:val="0"/>
                  <w:divBdr>
                    <w:top w:val="none" w:sz="0" w:space="0" w:color="auto"/>
                    <w:left w:val="none" w:sz="0" w:space="0" w:color="auto"/>
                    <w:bottom w:val="none" w:sz="0" w:space="0" w:color="auto"/>
                    <w:right w:val="none" w:sz="0" w:space="0" w:color="auto"/>
                  </w:divBdr>
                </w:div>
              </w:divsChild>
            </w:div>
            <w:div w:id="1770542325">
              <w:marLeft w:val="0"/>
              <w:marRight w:val="0"/>
              <w:marTop w:val="0"/>
              <w:marBottom w:val="0"/>
              <w:divBdr>
                <w:top w:val="none" w:sz="0" w:space="0" w:color="auto"/>
                <w:left w:val="none" w:sz="0" w:space="0" w:color="auto"/>
                <w:bottom w:val="none" w:sz="0" w:space="0" w:color="auto"/>
                <w:right w:val="none" w:sz="0" w:space="0" w:color="auto"/>
              </w:divBdr>
              <w:divsChild>
                <w:div w:id="401872944">
                  <w:marLeft w:val="0"/>
                  <w:marRight w:val="0"/>
                  <w:marTop w:val="0"/>
                  <w:marBottom w:val="0"/>
                  <w:divBdr>
                    <w:top w:val="none" w:sz="0" w:space="0" w:color="auto"/>
                    <w:left w:val="none" w:sz="0" w:space="0" w:color="auto"/>
                    <w:bottom w:val="none" w:sz="0" w:space="0" w:color="auto"/>
                    <w:right w:val="none" w:sz="0" w:space="0" w:color="auto"/>
                  </w:divBdr>
                </w:div>
              </w:divsChild>
            </w:div>
            <w:div w:id="2052680224">
              <w:marLeft w:val="0"/>
              <w:marRight w:val="0"/>
              <w:marTop w:val="0"/>
              <w:marBottom w:val="0"/>
              <w:divBdr>
                <w:top w:val="none" w:sz="0" w:space="0" w:color="auto"/>
                <w:left w:val="none" w:sz="0" w:space="0" w:color="auto"/>
                <w:bottom w:val="none" w:sz="0" w:space="0" w:color="auto"/>
                <w:right w:val="none" w:sz="0" w:space="0" w:color="auto"/>
              </w:divBdr>
              <w:divsChild>
                <w:div w:id="49349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08738">
          <w:marLeft w:val="0"/>
          <w:marRight w:val="0"/>
          <w:marTop w:val="0"/>
          <w:marBottom w:val="0"/>
          <w:divBdr>
            <w:top w:val="none" w:sz="0" w:space="0" w:color="auto"/>
            <w:left w:val="none" w:sz="0" w:space="0" w:color="auto"/>
            <w:bottom w:val="none" w:sz="0" w:space="0" w:color="auto"/>
            <w:right w:val="none" w:sz="0" w:space="0" w:color="auto"/>
          </w:divBdr>
          <w:divsChild>
            <w:div w:id="11418205">
              <w:marLeft w:val="0"/>
              <w:marRight w:val="0"/>
              <w:marTop w:val="0"/>
              <w:marBottom w:val="0"/>
              <w:divBdr>
                <w:top w:val="none" w:sz="0" w:space="0" w:color="auto"/>
                <w:left w:val="none" w:sz="0" w:space="0" w:color="auto"/>
                <w:bottom w:val="none" w:sz="0" w:space="0" w:color="auto"/>
                <w:right w:val="none" w:sz="0" w:space="0" w:color="auto"/>
              </w:divBdr>
              <w:divsChild>
                <w:div w:id="3216192">
                  <w:marLeft w:val="0"/>
                  <w:marRight w:val="0"/>
                  <w:marTop w:val="0"/>
                  <w:marBottom w:val="0"/>
                  <w:divBdr>
                    <w:top w:val="none" w:sz="0" w:space="0" w:color="auto"/>
                    <w:left w:val="none" w:sz="0" w:space="0" w:color="auto"/>
                    <w:bottom w:val="none" w:sz="0" w:space="0" w:color="auto"/>
                    <w:right w:val="none" w:sz="0" w:space="0" w:color="auto"/>
                  </w:divBdr>
                </w:div>
                <w:div w:id="1419253134">
                  <w:marLeft w:val="0"/>
                  <w:marRight w:val="0"/>
                  <w:marTop w:val="0"/>
                  <w:marBottom w:val="0"/>
                  <w:divBdr>
                    <w:top w:val="none" w:sz="0" w:space="0" w:color="auto"/>
                    <w:left w:val="none" w:sz="0" w:space="0" w:color="auto"/>
                    <w:bottom w:val="none" w:sz="0" w:space="0" w:color="auto"/>
                    <w:right w:val="none" w:sz="0" w:space="0" w:color="auto"/>
                  </w:divBdr>
                </w:div>
              </w:divsChild>
            </w:div>
            <w:div w:id="157232399">
              <w:marLeft w:val="0"/>
              <w:marRight w:val="0"/>
              <w:marTop w:val="0"/>
              <w:marBottom w:val="0"/>
              <w:divBdr>
                <w:top w:val="none" w:sz="0" w:space="0" w:color="auto"/>
                <w:left w:val="none" w:sz="0" w:space="0" w:color="auto"/>
                <w:bottom w:val="none" w:sz="0" w:space="0" w:color="auto"/>
                <w:right w:val="none" w:sz="0" w:space="0" w:color="auto"/>
              </w:divBdr>
              <w:divsChild>
                <w:div w:id="1452626286">
                  <w:marLeft w:val="0"/>
                  <w:marRight w:val="0"/>
                  <w:marTop w:val="0"/>
                  <w:marBottom w:val="0"/>
                  <w:divBdr>
                    <w:top w:val="none" w:sz="0" w:space="0" w:color="auto"/>
                    <w:left w:val="none" w:sz="0" w:space="0" w:color="auto"/>
                    <w:bottom w:val="none" w:sz="0" w:space="0" w:color="auto"/>
                    <w:right w:val="none" w:sz="0" w:space="0" w:color="auto"/>
                  </w:divBdr>
                </w:div>
              </w:divsChild>
            </w:div>
            <w:div w:id="163253747">
              <w:marLeft w:val="0"/>
              <w:marRight w:val="0"/>
              <w:marTop w:val="0"/>
              <w:marBottom w:val="0"/>
              <w:divBdr>
                <w:top w:val="none" w:sz="0" w:space="0" w:color="auto"/>
                <w:left w:val="none" w:sz="0" w:space="0" w:color="auto"/>
                <w:bottom w:val="none" w:sz="0" w:space="0" w:color="auto"/>
                <w:right w:val="none" w:sz="0" w:space="0" w:color="auto"/>
              </w:divBdr>
              <w:divsChild>
                <w:div w:id="198251088">
                  <w:marLeft w:val="0"/>
                  <w:marRight w:val="0"/>
                  <w:marTop w:val="0"/>
                  <w:marBottom w:val="0"/>
                  <w:divBdr>
                    <w:top w:val="none" w:sz="0" w:space="0" w:color="auto"/>
                    <w:left w:val="none" w:sz="0" w:space="0" w:color="auto"/>
                    <w:bottom w:val="none" w:sz="0" w:space="0" w:color="auto"/>
                    <w:right w:val="none" w:sz="0" w:space="0" w:color="auto"/>
                  </w:divBdr>
                </w:div>
              </w:divsChild>
            </w:div>
            <w:div w:id="226885818">
              <w:marLeft w:val="0"/>
              <w:marRight w:val="0"/>
              <w:marTop w:val="0"/>
              <w:marBottom w:val="0"/>
              <w:divBdr>
                <w:top w:val="none" w:sz="0" w:space="0" w:color="auto"/>
                <w:left w:val="none" w:sz="0" w:space="0" w:color="auto"/>
                <w:bottom w:val="none" w:sz="0" w:space="0" w:color="auto"/>
                <w:right w:val="none" w:sz="0" w:space="0" w:color="auto"/>
              </w:divBdr>
              <w:divsChild>
                <w:div w:id="629020404">
                  <w:marLeft w:val="0"/>
                  <w:marRight w:val="0"/>
                  <w:marTop w:val="0"/>
                  <w:marBottom w:val="0"/>
                  <w:divBdr>
                    <w:top w:val="none" w:sz="0" w:space="0" w:color="auto"/>
                    <w:left w:val="none" w:sz="0" w:space="0" w:color="auto"/>
                    <w:bottom w:val="none" w:sz="0" w:space="0" w:color="auto"/>
                    <w:right w:val="none" w:sz="0" w:space="0" w:color="auto"/>
                  </w:divBdr>
                </w:div>
              </w:divsChild>
            </w:div>
            <w:div w:id="315454524">
              <w:marLeft w:val="0"/>
              <w:marRight w:val="0"/>
              <w:marTop w:val="0"/>
              <w:marBottom w:val="0"/>
              <w:divBdr>
                <w:top w:val="none" w:sz="0" w:space="0" w:color="auto"/>
                <w:left w:val="none" w:sz="0" w:space="0" w:color="auto"/>
                <w:bottom w:val="none" w:sz="0" w:space="0" w:color="auto"/>
                <w:right w:val="none" w:sz="0" w:space="0" w:color="auto"/>
              </w:divBdr>
              <w:divsChild>
                <w:div w:id="164902286">
                  <w:marLeft w:val="0"/>
                  <w:marRight w:val="0"/>
                  <w:marTop w:val="0"/>
                  <w:marBottom w:val="0"/>
                  <w:divBdr>
                    <w:top w:val="none" w:sz="0" w:space="0" w:color="auto"/>
                    <w:left w:val="none" w:sz="0" w:space="0" w:color="auto"/>
                    <w:bottom w:val="none" w:sz="0" w:space="0" w:color="auto"/>
                    <w:right w:val="none" w:sz="0" w:space="0" w:color="auto"/>
                  </w:divBdr>
                  <w:divsChild>
                    <w:div w:id="991367152">
                      <w:marLeft w:val="0"/>
                      <w:marRight w:val="0"/>
                      <w:marTop w:val="0"/>
                      <w:marBottom w:val="0"/>
                      <w:divBdr>
                        <w:top w:val="none" w:sz="0" w:space="0" w:color="auto"/>
                        <w:left w:val="none" w:sz="0" w:space="0" w:color="auto"/>
                        <w:bottom w:val="none" w:sz="0" w:space="0" w:color="auto"/>
                        <w:right w:val="none" w:sz="0" w:space="0" w:color="auto"/>
                      </w:divBdr>
                    </w:div>
                  </w:divsChild>
                </w:div>
                <w:div w:id="402723259">
                  <w:marLeft w:val="0"/>
                  <w:marRight w:val="0"/>
                  <w:marTop w:val="0"/>
                  <w:marBottom w:val="0"/>
                  <w:divBdr>
                    <w:top w:val="none" w:sz="0" w:space="0" w:color="auto"/>
                    <w:left w:val="none" w:sz="0" w:space="0" w:color="auto"/>
                    <w:bottom w:val="none" w:sz="0" w:space="0" w:color="auto"/>
                    <w:right w:val="none" w:sz="0" w:space="0" w:color="auto"/>
                  </w:divBdr>
                  <w:divsChild>
                    <w:div w:id="772438318">
                      <w:marLeft w:val="0"/>
                      <w:marRight w:val="0"/>
                      <w:marTop w:val="0"/>
                      <w:marBottom w:val="0"/>
                      <w:divBdr>
                        <w:top w:val="none" w:sz="0" w:space="0" w:color="auto"/>
                        <w:left w:val="none" w:sz="0" w:space="0" w:color="auto"/>
                        <w:bottom w:val="none" w:sz="0" w:space="0" w:color="auto"/>
                        <w:right w:val="none" w:sz="0" w:space="0" w:color="auto"/>
                      </w:divBdr>
                    </w:div>
                  </w:divsChild>
                </w:div>
                <w:div w:id="1032532896">
                  <w:marLeft w:val="0"/>
                  <w:marRight w:val="0"/>
                  <w:marTop w:val="0"/>
                  <w:marBottom w:val="0"/>
                  <w:divBdr>
                    <w:top w:val="none" w:sz="0" w:space="0" w:color="auto"/>
                    <w:left w:val="none" w:sz="0" w:space="0" w:color="auto"/>
                    <w:bottom w:val="none" w:sz="0" w:space="0" w:color="auto"/>
                    <w:right w:val="none" w:sz="0" w:space="0" w:color="auto"/>
                  </w:divBdr>
                  <w:divsChild>
                    <w:div w:id="802968059">
                      <w:marLeft w:val="0"/>
                      <w:marRight w:val="0"/>
                      <w:marTop w:val="0"/>
                      <w:marBottom w:val="0"/>
                      <w:divBdr>
                        <w:top w:val="none" w:sz="0" w:space="0" w:color="auto"/>
                        <w:left w:val="none" w:sz="0" w:space="0" w:color="auto"/>
                        <w:bottom w:val="none" w:sz="0" w:space="0" w:color="auto"/>
                        <w:right w:val="none" w:sz="0" w:space="0" w:color="auto"/>
                      </w:divBdr>
                    </w:div>
                  </w:divsChild>
                </w:div>
                <w:div w:id="1083717517">
                  <w:marLeft w:val="0"/>
                  <w:marRight w:val="0"/>
                  <w:marTop w:val="0"/>
                  <w:marBottom w:val="0"/>
                  <w:divBdr>
                    <w:top w:val="none" w:sz="0" w:space="0" w:color="auto"/>
                    <w:left w:val="none" w:sz="0" w:space="0" w:color="auto"/>
                    <w:bottom w:val="none" w:sz="0" w:space="0" w:color="auto"/>
                    <w:right w:val="none" w:sz="0" w:space="0" w:color="auto"/>
                  </w:divBdr>
                  <w:divsChild>
                    <w:div w:id="1706951595">
                      <w:marLeft w:val="0"/>
                      <w:marRight w:val="0"/>
                      <w:marTop w:val="0"/>
                      <w:marBottom w:val="0"/>
                      <w:divBdr>
                        <w:top w:val="none" w:sz="0" w:space="0" w:color="auto"/>
                        <w:left w:val="none" w:sz="0" w:space="0" w:color="auto"/>
                        <w:bottom w:val="none" w:sz="0" w:space="0" w:color="auto"/>
                        <w:right w:val="none" w:sz="0" w:space="0" w:color="auto"/>
                      </w:divBdr>
                    </w:div>
                  </w:divsChild>
                </w:div>
                <w:div w:id="1242106079">
                  <w:marLeft w:val="0"/>
                  <w:marRight w:val="0"/>
                  <w:marTop w:val="0"/>
                  <w:marBottom w:val="0"/>
                  <w:divBdr>
                    <w:top w:val="none" w:sz="0" w:space="0" w:color="auto"/>
                    <w:left w:val="none" w:sz="0" w:space="0" w:color="auto"/>
                    <w:bottom w:val="none" w:sz="0" w:space="0" w:color="auto"/>
                    <w:right w:val="none" w:sz="0" w:space="0" w:color="auto"/>
                  </w:divBdr>
                  <w:divsChild>
                    <w:div w:id="1309899453">
                      <w:marLeft w:val="0"/>
                      <w:marRight w:val="0"/>
                      <w:marTop w:val="0"/>
                      <w:marBottom w:val="0"/>
                      <w:divBdr>
                        <w:top w:val="none" w:sz="0" w:space="0" w:color="auto"/>
                        <w:left w:val="none" w:sz="0" w:space="0" w:color="auto"/>
                        <w:bottom w:val="none" w:sz="0" w:space="0" w:color="auto"/>
                        <w:right w:val="none" w:sz="0" w:space="0" w:color="auto"/>
                      </w:divBdr>
                    </w:div>
                  </w:divsChild>
                </w:div>
                <w:div w:id="1401754288">
                  <w:marLeft w:val="0"/>
                  <w:marRight w:val="0"/>
                  <w:marTop w:val="0"/>
                  <w:marBottom w:val="0"/>
                  <w:divBdr>
                    <w:top w:val="none" w:sz="0" w:space="0" w:color="auto"/>
                    <w:left w:val="none" w:sz="0" w:space="0" w:color="auto"/>
                    <w:bottom w:val="none" w:sz="0" w:space="0" w:color="auto"/>
                    <w:right w:val="none" w:sz="0" w:space="0" w:color="auto"/>
                  </w:divBdr>
                  <w:divsChild>
                    <w:div w:id="2081973864">
                      <w:marLeft w:val="0"/>
                      <w:marRight w:val="0"/>
                      <w:marTop w:val="0"/>
                      <w:marBottom w:val="0"/>
                      <w:divBdr>
                        <w:top w:val="none" w:sz="0" w:space="0" w:color="auto"/>
                        <w:left w:val="none" w:sz="0" w:space="0" w:color="auto"/>
                        <w:bottom w:val="none" w:sz="0" w:space="0" w:color="auto"/>
                        <w:right w:val="none" w:sz="0" w:space="0" w:color="auto"/>
                      </w:divBdr>
                    </w:div>
                  </w:divsChild>
                </w:div>
                <w:div w:id="1683891521">
                  <w:marLeft w:val="0"/>
                  <w:marRight w:val="0"/>
                  <w:marTop w:val="0"/>
                  <w:marBottom w:val="0"/>
                  <w:divBdr>
                    <w:top w:val="none" w:sz="0" w:space="0" w:color="auto"/>
                    <w:left w:val="none" w:sz="0" w:space="0" w:color="auto"/>
                    <w:bottom w:val="none" w:sz="0" w:space="0" w:color="auto"/>
                    <w:right w:val="none" w:sz="0" w:space="0" w:color="auto"/>
                  </w:divBdr>
                  <w:divsChild>
                    <w:div w:id="1464080952">
                      <w:marLeft w:val="0"/>
                      <w:marRight w:val="0"/>
                      <w:marTop w:val="0"/>
                      <w:marBottom w:val="0"/>
                      <w:divBdr>
                        <w:top w:val="none" w:sz="0" w:space="0" w:color="auto"/>
                        <w:left w:val="none" w:sz="0" w:space="0" w:color="auto"/>
                        <w:bottom w:val="none" w:sz="0" w:space="0" w:color="auto"/>
                        <w:right w:val="none" w:sz="0" w:space="0" w:color="auto"/>
                      </w:divBdr>
                    </w:div>
                  </w:divsChild>
                </w:div>
                <w:div w:id="1866482244">
                  <w:marLeft w:val="0"/>
                  <w:marRight w:val="0"/>
                  <w:marTop w:val="0"/>
                  <w:marBottom w:val="0"/>
                  <w:divBdr>
                    <w:top w:val="none" w:sz="0" w:space="0" w:color="auto"/>
                    <w:left w:val="none" w:sz="0" w:space="0" w:color="auto"/>
                    <w:bottom w:val="none" w:sz="0" w:space="0" w:color="auto"/>
                    <w:right w:val="none" w:sz="0" w:space="0" w:color="auto"/>
                  </w:divBdr>
                  <w:divsChild>
                    <w:div w:id="1840389465">
                      <w:marLeft w:val="0"/>
                      <w:marRight w:val="0"/>
                      <w:marTop w:val="0"/>
                      <w:marBottom w:val="0"/>
                      <w:divBdr>
                        <w:top w:val="none" w:sz="0" w:space="0" w:color="auto"/>
                        <w:left w:val="none" w:sz="0" w:space="0" w:color="auto"/>
                        <w:bottom w:val="none" w:sz="0" w:space="0" w:color="auto"/>
                        <w:right w:val="none" w:sz="0" w:space="0" w:color="auto"/>
                      </w:divBdr>
                    </w:div>
                  </w:divsChild>
                </w:div>
                <w:div w:id="1881548729">
                  <w:marLeft w:val="0"/>
                  <w:marRight w:val="0"/>
                  <w:marTop w:val="0"/>
                  <w:marBottom w:val="0"/>
                  <w:divBdr>
                    <w:top w:val="none" w:sz="0" w:space="0" w:color="auto"/>
                    <w:left w:val="none" w:sz="0" w:space="0" w:color="auto"/>
                    <w:bottom w:val="none" w:sz="0" w:space="0" w:color="auto"/>
                    <w:right w:val="none" w:sz="0" w:space="0" w:color="auto"/>
                  </w:divBdr>
                  <w:divsChild>
                    <w:div w:id="244924547">
                      <w:marLeft w:val="0"/>
                      <w:marRight w:val="0"/>
                      <w:marTop w:val="0"/>
                      <w:marBottom w:val="0"/>
                      <w:divBdr>
                        <w:top w:val="none" w:sz="0" w:space="0" w:color="auto"/>
                        <w:left w:val="none" w:sz="0" w:space="0" w:color="auto"/>
                        <w:bottom w:val="none" w:sz="0" w:space="0" w:color="auto"/>
                        <w:right w:val="none" w:sz="0" w:space="0" w:color="auto"/>
                      </w:divBdr>
                    </w:div>
                  </w:divsChild>
                </w:div>
                <w:div w:id="1903830606">
                  <w:marLeft w:val="0"/>
                  <w:marRight w:val="0"/>
                  <w:marTop w:val="0"/>
                  <w:marBottom w:val="0"/>
                  <w:divBdr>
                    <w:top w:val="none" w:sz="0" w:space="0" w:color="auto"/>
                    <w:left w:val="none" w:sz="0" w:space="0" w:color="auto"/>
                    <w:bottom w:val="none" w:sz="0" w:space="0" w:color="auto"/>
                    <w:right w:val="none" w:sz="0" w:space="0" w:color="auto"/>
                  </w:divBdr>
                  <w:divsChild>
                    <w:div w:id="730546497">
                      <w:marLeft w:val="0"/>
                      <w:marRight w:val="0"/>
                      <w:marTop w:val="0"/>
                      <w:marBottom w:val="0"/>
                      <w:divBdr>
                        <w:top w:val="none" w:sz="0" w:space="0" w:color="auto"/>
                        <w:left w:val="none" w:sz="0" w:space="0" w:color="auto"/>
                        <w:bottom w:val="none" w:sz="0" w:space="0" w:color="auto"/>
                        <w:right w:val="none" w:sz="0" w:space="0" w:color="auto"/>
                      </w:divBdr>
                    </w:div>
                  </w:divsChild>
                </w:div>
                <w:div w:id="1909227130">
                  <w:marLeft w:val="0"/>
                  <w:marRight w:val="0"/>
                  <w:marTop w:val="0"/>
                  <w:marBottom w:val="0"/>
                  <w:divBdr>
                    <w:top w:val="none" w:sz="0" w:space="0" w:color="auto"/>
                    <w:left w:val="none" w:sz="0" w:space="0" w:color="auto"/>
                    <w:bottom w:val="none" w:sz="0" w:space="0" w:color="auto"/>
                    <w:right w:val="none" w:sz="0" w:space="0" w:color="auto"/>
                  </w:divBdr>
                  <w:divsChild>
                    <w:div w:id="178095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461478">
              <w:marLeft w:val="0"/>
              <w:marRight w:val="0"/>
              <w:marTop w:val="0"/>
              <w:marBottom w:val="0"/>
              <w:divBdr>
                <w:top w:val="none" w:sz="0" w:space="0" w:color="auto"/>
                <w:left w:val="none" w:sz="0" w:space="0" w:color="auto"/>
                <w:bottom w:val="none" w:sz="0" w:space="0" w:color="auto"/>
                <w:right w:val="none" w:sz="0" w:space="0" w:color="auto"/>
              </w:divBdr>
              <w:divsChild>
                <w:div w:id="577714441">
                  <w:marLeft w:val="0"/>
                  <w:marRight w:val="0"/>
                  <w:marTop w:val="0"/>
                  <w:marBottom w:val="0"/>
                  <w:divBdr>
                    <w:top w:val="none" w:sz="0" w:space="0" w:color="auto"/>
                    <w:left w:val="none" w:sz="0" w:space="0" w:color="auto"/>
                    <w:bottom w:val="none" w:sz="0" w:space="0" w:color="auto"/>
                    <w:right w:val="none" w:sz="0" w:space="0" w:color="auto"/>
                  </w:divBdr>
                </w:div>
              </w:divsChild>
            </w:div>
            <w:div w:id="414328148">
              <w:marLeft w:val="0"/>
              <w:marRight w:val="0"/>
              <w:marTop w:val="0"/>
              <w:marBottom w:val="0"/>
              <w:divBdr>
                <w:top w:val="none" w:sz="0" w:space="0" w:color="auto"/>
                <w:left w:val="none" w:sz="0" w:space="0" w:color="auto"/>
                <w:bottom w:val="none" w:sz="0" w:space="0" w:color="auto"/>
                <w:right w:val="none" w:sz="0" w:space="0" w:color="auto"/>
              </w:divBdr>
              <w:divsChild>
                <w:div w:id="1520585247">
                  <w:marLeft w:val="0"/>
                  <w:marRight w:val="0"/>
                  <w:marTop w:val="0"/>
                  <w:marBottom w:val="0"/>
                  <w:divBdr>
                    <w:top w:val="none" w:sz="0" w:space="0" w:color="auto"/>
                    <w:left w:val="none" w:sz="0" w:space="0" w:color="auto"/>
                    <w:bottom w:val="none" w:sz="0" w:space="0" w:color="auto"/>
                    <w:right w:val="none" w:sz="0" w:space="0" w:color="auto"/>
                  </w:divBdr>
                </w:div>
              </w:divsChild>
            </w:div>
            <w:div w:id="450367345">
              <w:marLeft w:val="0"/>
              <w:marRight w:val="0"/>
              <w:marTop w:val="0"/>
              <w:marBottom w:val="0"/>
              <w:divBdr>
                <w:top w:val="none" w:sz="0" w:space="0" w:color="auto"/>
                <w:left w:val="none" w:sz="0" w:space="0" w:color="auto"/>
                <w:bottom w:val="none" w:sz="0" w:space="0" w:color="auto"/>
                <w:right w:val="none" w:sz="0" w:space="0" w:color="auto"/>
              </w:divBdr>
              <w:divsChild>
                <w:div w:id="506556167">
                  <w:marLeft w:val="0"/>
                  <w:marRight w:val="0"/>
                  <w:marTop w:val="0"/>
                  <w:marBottom w:val="0"/>
                  <w:divBdr>
                    <w:top w:val="none" w:sz="0" w:space="0" w:color="auto"/>
                    <w:left w:val="none" w:sz="0" w:space="0" w:color="auto"/>
                    <w:bottom w:val="none" w:sz="0" w:space="0" w:color="auto"/>
                    <w:right w:val="none" w:sz="0" w:space="0" w:color="auto"/>
                  </w:divBdr>
                </w:div>
              </w:divsChild>
            </w:div>
            <w:div w:id="549390875">
              <w:marLeft w:val="0"/>
              <w:marRight w:val="0"/>
              <w:marTop w:val="0"/>
              <w:marBottom w:val="0"/>
              <w:divBdr>
                <w:top w:val="none" w:sz="0" w:space="0" w:color="auto"/>
                <w:left w:val="none" w:sz="0" w:space="0" w:color="auto"/>
                <w:bottom w:val="none" w:sz="0" w:space="0" w:color="auto"/>
                <w:right w:val="none" w:sz="0" w:space="0" w:color="auto"/>
              </w:divBdr>
              <w:divsChild>
                <w:div w:id="290211392">
                  <w:marLeft w:val="0"/>
                  <w:marRight w:val="0"/>
                  <w:marTop w:val="0"/>
                  <w:marBottom w:val="0"/>
                  <w:divBdr>
                    <w:top w:val="none" w:sz="0" w:space="0" w:color="auto"/>
                    <w:left w:val="none" w:sz="0" w:space="0" w:color="auto"/>
                    <w:bottom w:val="none" w:sz="0" w:space="0" w:color="auto"/>
                    <w:right w:val="none" w:sz="0" w:space="0" w:color="auto"/>
                  </w:divBdr>
                </w:div>
              </w:divsChild>
            </w:div>
            <w:div w:id="638412906">
              <w:marLeft w:val="0"/>
              <w:marRight w:val="0"/>
              <w:marTop w:val="0"/>
              <w:marBottom w:val="0"/>
              <w:divBdr>
                <w:top w:val="none" w:sz="0" w:space="0" w:color="auto"/>
                <w:left w:val="none" w:sz="0" w:space="0" w:color="auto"/>
                <w:bottom w:val="none" w:sz="0" w:space="0" w:color="auto"/>
                <w:right w:val="none" w:sz="0" w:space="0" w:color="auto"/>
              </w:divBdr>
              <w:divsChild>
                <w:div w:id="312028601">
                  <w:marLeft w:val="0"/>
                  <w:marRight w:val="0"/>
                  <w:marTop w:val="0"/>
                  <w:marBottom w:val="0"/>
                  <w:divBdr>
                    <w:top w:val="none" w:sz="0" w:space="0" w:color="auto"/>
                    <w:left w:val="none" w:sz="0" w:space="0" w:color="auto"/>
                    <w:bottom w:val="none" w:sz="0" w:space="0" w:color="auto"/>
                    <w:right w:val="none" w:sz="0" w:space="0" w:color="auto"/>
                  </w:divBdr>
                </w:div>
              </w:divsChild>
            </w:div>
            <w:div w:id="810756498">
              <w:marLeft w:val="0"/>
              <w:marRight w:val="0"/>
              <w:marTop w:val="0"/>
              <w:marBottom w:val="0"/>
              <w:divBdr>
                <w:top w:val="none" w:sz="0" w:space="0" w:color="auto"/>
                <w:left w:val="none" w:sz="0" w:space="0" w:color="auto"/>
                <w:bottom w:val="none" w:sz="0" w:space="0" w:color="auto"/>
                <w:right w:val="none" w:sz="0" w:space="0" w:color="auto"/>
              </w:divBdr>
              <w:divsChild>
                <w:div w:id="384304330">
                  <w:marLeft w:val="0"/>
                  <w:marRight w:val="0"/>
                  <w:marTop w:val="0"/>
                  <w:marBottom w:val="0"/>
                  <w:divBdr>
                    <w:top w:val="none" w:sz="0" w:space="0" w:color="auto"/>
                    <w:left w:val="none" w:sz="0" w:space="0" w:color="auto"/>
                    <w:bottom w:val="none" w:sz="0" w:space="0" w:color="auto"/>
                    <w:right w:val="none" w:sz="0" w:space="0" w:color="auto"/>
                  </w:divBdr>
                </w:div>
              </w:divsChild>
            </w:div>
            <w:div w:id="833880915">
              <w:marLeft w:val="0"/>
              <w:marRight w:val="0"/>
              <w:marTop w:val="0"/>
              <w:marBottom w:val="0"/>
              <w:divBdr>
                <w:top w:val="none" w:sz="0" w:space="0" w:color="auto"/>
                <w:left w:val="none" w:sz="0" w:space="0" w:color="auto"/>
                <w:bottom w:val="none" w:sz="0" w:space="0" w:color="auto"/>
                <w:right w:val="none" w:sz="0" w:space="0" w:color="auto"/>
              </w:divBdr>
              <w:divsChild>
                <w:div w:id="186136881">
                  <w:marLeft w:val="0"/>
                  <w:marRight w:val="0"/>
                  <w:marTop w:val="0"/>
                  <w:marBottom w:val="0"/>
                  <w:divBdr>
                    <w:top w:val="none" w:sz="0" w:space="0" w:color="auto"/>
                    <w:left w:val="none" w:sz="0" w:space="0" w:color="auto"/>
                    <w:bottom w:val="none" w:sz="0" w:space="0" w:color="auto"/>
                    <w:right w:val="none" w:sz="0" w:space="0" w:color="auto"/>
                  </w:divBdr>
                </w:div>
              </w:divsChild>
            </w:div>
            <w:div w:id="893199263">
              <w:marLeft w:val="0"/>
              <w:marRight w:val="0"/>
              <w:marTop w:val="0"/>
              <w:marBottom w:val="0"/>
              <w:divBdr>
                <w:top w:val="none" w:sz="0" w:space="0" w:color="auto"/>
                <w:left w:val="none" w:sz="0" w:space="0" w:color="auto"/>
                <w:bottom w:val="none" w:sz="0" w:space="0" w:color="auto"/>
                <w:right w:val="none" w:sz="0" w:space="0" w:color="auto"/>
              </w:divBdr>
              <w:divsChild>
                <w:div w:id="1253391125">
                  <w:marLeft w:val="0"/>
                  <w:marRight w:val="0"/>
                  <w:marTop w:val="0"/>
                  <w:marBottom w:val="0"/>
                  <w:divBdr>
                    <w:top w:val="none" w:sz="0" w:space="0" w:color="auto"/>
                    <w:left w:val="none" w:sz="0" w:space="0" w:color="auto"/>
                    <w:bottom w:val="none" w:sz="0" w:space="0" w:color="auto"/>
                    <w:right w:val="none" w:sz="0" w:space="0" w:color="auto"/>
                  </w:divBdr>
                </w:div>
              </w:divsChild>
            </w:div>
            <w:div w:id="900671130">
              <w:marLeft w:val="0"/>
              <w:marRight w:val="0"/>
              <w:marTop w:val="0"/>
              <w:marBottom w:val="0"/>
              <w:divBdr>
                <w:top w:val="none" w:sz="0" w:space="0" w:color="auto"/>
                <w:left w:val="none" w:sz="0" w:space="0" w:color="auto"/>
                <w:bottom w:val="none" w:sz="0" w:space="0" w:color="auto"/>
                <w:right w:val="none" w:sz="0" w:space="0" w:color="auto"/>
              </w:divBdr>
              <w:divsChild>
                <w:div w:id="1785417074">
                  <w:marLeft w:val="0"/>
                  <w:marRight w:val="0"/>
                  <w:marTop w:val="0"/>
                  <w:marBottom w:val="0"/>
                  <w:divBdr>
                    <w:top w:val="none" w:sz="0" w:space="0" w:color="auto"/>
                    <w:left w:val="none" w:sz="0" w:space="0" w:color="auto"/>
                    <w:bottom w:val="none" w:sz="0" w:space="0" w:color="auto"/>
                    <w:right w:val="none" w:sz="0" w:space="0" w:color="auto"/>
                  </w:divBdr>
                </w:div>
              </w:divsChild>
            </w:div>
            <w:div w:id="937446370">
              <w:marLeft w:val="0"/>
              <w:marRight w:val="0"/>
              <w:marTop w:val="0"/>
              <w:marBottom w:val="0"/>
              <w:divBdr>
                <w:top w:val="none" w:sz="0" w:space="0" w:color="auto"/>
                <w:left w:val="none" w:sz="0" w:space="0" w:color="auto"/>
                <w:bottom w:val="none" w:sz="0" w:space="0" w:color="auto"/>
                <w:right w:val="none" w:sz="0" w:space="0" w:color="auto"/>
              </w:divBdr>
              <w:divsChild>
                <w:div w:id="1098672807">
                  <w:marLeft w:val="0"/>
                  <w:marRight w:val="0"/>
                  <w:marTop w:val="0"/>
                  <w:marBottom w:val="0"/>
                  <w:divBdr>
                    <w:top w:val="none" w:sz="0" w:space="0" w:color="auto"/>
                    <w:left w:val="none" w:sz="0" w:space="0" w:color="auto"/>
                    <w:bottom w:val="none" w:sz="0" w:space="0" w:color="auto"/>
                    <w:right w:val="none" w:sz="0" w:space="0" w:color="auto"/>
                  </w:divBdr>
                </w:div>
              </w:divsChild>
            </w:div>
            <w:div w:id="946353011">
              <w:marLeft w:val="0"/>
              <w:marRight w:val="0"/>
              <w:marTop w:val="0"/>
              <w:marBottom w:val="0"/>
              <w:divBdr>
                <w:top w:val="none" w:sz="0" w:space="0" w:color="auto"/>
                <w:left w:val="none" w:sz="0" w:space="0" w:color="auto"/>
                <w:bottom w:val="none" w:sz="0" w:space="0" w:color="auto"/>
                <w:right w:val="none" w:sz="0" w:space="0" w:color="auto"/>
              </w:divBdr>
              <w:divsChild>
                <w:div w:id="1795977232">
                  <w:marLeft w:val="0"/>
                  <w:marRight w:val="0"/>
                  <w:marTop w:val="0"/>
                  <w:marBottom w:val="0"/>
                  <w:divBdr>
                    <w:top w:val="none" w:sz="0" w:space="0" w:color="auto"/>
                    <w:left w:val="none" w:sz="0" w:space="0" w:color="auto"/>
                    <w:bottom w:val="none" w:sz="0" w:space="0" w:color="auto"/>
                    <w:right w:val="none" w:sz="0" w:space="0" w:color="auto"/>
                  </w:divBdr>
                </w:div>
              </w:divsChild>
            </w:div>
            <w:div w:id="1005283714">
              <w:marLeft w:val="0"/>
              <w:marRight w:val="0"/>
              <w:marTop w:val="0"/>
              <w:marBottom w:val="0"/>
              <w:divBdr>
                <w:top w:val="none" w:sz="0" w:space="0" w:color="auto"/>
                <w:left w:val="none" w:sz="0" w:space="0" w:color="auto"/>
                <w:bottom w:val="none" w:sz="0" w:space="0" w:color="auto"/>
                <w:right w:val="none" w:sz="0" w:space="0" w:color="auto"/>
              </w:divBdr>
              <w:divsChild>
                <w:div w:id="150561447">
                  <w:marLeft w:val="0"/>
                  <w:marRight w:val="0"/>
                  <w:marTop w:val="0"/>
                  <w:marBottom w:val="0"/>
                  <w:divBdr>
                    <w:top w:val="none" w:sz="0" w:space="0" w:color="auto"/>
                    <w:left w:val="none" w:sz="0" w:space="0" w:color="auto"/>
                    <w:bottom w:val="none" w:sz="0" w:space="0" w:color="auto"/>
                    <w:right w:val="none" w:sz="0" w:space="0" w:color="auto"/>
                  </w:divBdr>
                </w:div>
              </w:divsChild>
            </w:div>
            <w:div w:id="1021736814">
              <w:marLeft w:val="0"/>
              <w:marRight w:val="0"/>
              <w:marTop w:val="0"/>
              <w:marBottom w:val="0"/>
              <w:divBdr>
                <w:top w:val="none" w:sz="0" w:space="0" w:color="auto"/>
                <w:left w:val="none" w:sz="0" w:space="0" w:color="auto"/>
                <w:bottom w:val="none" w:sz="0" w:space="0" w:color="auto"/>
                <w:right w:val="none" w:sz="0" w:space="0" w:color="auto"/>
              </w:divBdr>
              <w:divsChild>
                <w:div w:id="1146975569">
                  <w:marLeft w:val="0"/>
                  <w:marRight w:val="0"/>
                  <w:marTop w:val="0"/>
                  <w:marBottom w:val="0"/>
                  <w:divBdr>
                    <w:top w:val="none" w:sz="0" w:space="0" w:color="auto"/>
                    <w:left w:val="none" w:sz="0" w:space="0" w:color="auto"/>
                    <w:bottom w:val="none" w:sz="0" w:space="0" w:color="auto"/>
                    <w:right w:val="none" w:sz="0" w:space="0" w:color="auto"/>
                  </w:divBdr>
                </w:div>
              </w:divsChild>
            </w:div>
            <w:div w:id="1078290331">
              <w:marLeft w:val="0"/>
              <w:marRight w:val="0"/>
              <w:marTop w:val="0"/>
              <w:marBottom w:val="0"/>
              <w:divBdr>
                <w:top w:val="none" w:sz="0" w:space="0" w:color="auto"/>
                <w:left w:val="none" w:sz="0" w:space="0" w:color="auto"/>
                <w:bottom w:val="none" w:sz="0" w:space="0" w:color="auto"/>
                <w:right w:val="none" w:sz="0" w:space="0" w:color="auto"/>
              </w:divBdr>
              <w:divsChild>
                <w:div w:id="1308703286">
                  <w:marLeft w:val="0"/>
                  <w:marRight w:val="0"/>
                  <w:marTop w:val="0"/>
                  <w:marBottom w:val="0"/>
                  <w:divBdr>
                    <w:top w:val="none" w:sz="0" w:space="0" w:color="auto"/>
                    <w:left w:val="none" w:sz="0" w:space="0" w:color="auto"/>
                    <w:bottom w:val="none" w:sz="0" w:space="0" w:color="auto"/>
                    <w:right w:val="none" w:sz="0" w:space="0" w:color="auto"/>
                  </w:divBdr>
                </w:div>
              </w:divsChild>
            </w:div>
            <w:div w:id="1081102493">
              <w:marLeft w:val="0"/>
              <w:marRight w:val="0"/>
              <w:marTop w:val="0"/>
              <w:marBottom w:val="0"/>
              <w:divBdr>
                <w:top w:val="none" w:sz="0" w:space="0" w:color="auto"/>
                <w:left w:val="none" w:sz="0" w:space="0" w:color="auto"/>
                <w:bottom w:val="none" w:sz="0" w:space="0" w:color="auto"/>
                <w:right w:val="none" w:sz="0" w:space="0" w:color="auto"/>
              </w:divBdr>
              <w:divsChild>
                <w:div w:id="2133817778">
                  <w:marLeft w:val="0"/>
                  <w:marRight w:val="0"/>
                  <w:marTop w:val="0"/>
                  <w:marBottom w:val="0"/>
                  <w:divBdr>
                    <w:top w:val="none" w:sz="0" w:space="0" w:color="auto"/>
                    <w:left w:val="none" w:sz="0" w:space="0" w:color="auto"/>
                    <w:bottom w:val="none" w:sz="0" w:space="0" w:color="auto"/>
                    <w:right w:val="none" w:sz="0" w:space="0" w:color="auto"/>
                  </w:divBdr>
                </w:div>
              </w:divsChild>
            </w:div>
            <w:div w:id="1159610398">
              <w:marLeft w:val="0"/>
              <w:marRight w:val="0"/>
              <w:marTop w:val="0"/>
              <w:marBottom w:val="0"/>
              <w:divBdr>
                <w:top w:val="none" w:sz="0" w:space="0" w:color="auto"/>
                <w:left w:val="none" w:sz="0" w:space="0" w:color="auto"/>
                <w:bottom w:val="none" w:sz="0" w:space="0" w:color="auto"/>
                <w:right w:val="none" w:sz="0" w:space="0" w:color="auto"/>
              </w:divBdr>
              <w:divsChild>
                <w:div w:id="1444686816">
                  <w:marLeft w:val="0"/>
                  <w:marRight w:val="0"/>
                  <w:marTop w:val="0"/>
                  <w:marBottom w:val="0"/>
                  <w:divBdr>
                    <w:top w:val="none" w:sz="0" w:space="0" w:color="auto"/>
                    <w:left w:val="none" w:sz="0" w:space="0" w:color="auto"/>
                    <w:bottom w:val="none" w:sz="0" w:space="0" w:color="auto"/>
                    <w:right w:val="none" w:sz="0" w:space="0" w:color="auto"/>
                  </w:divBdr>
                </w:div>
              </w:divsChild>
            </w:div>
            <w:div w:id="1215890911">
              <w:marLeft w:val="0"/>
              <w:marRight w:val="0"/>
              <w:marTop w:val="0"/>
              <w:marBottom w:val="0"/>
              <w:divBdr>
                <w:top w:val="none" w:sz="0" w:space="0" w:color="auto"/>
                <w:left w:val="none" w:sz="0" w:space="0" w:color="auto"/>
                <w:bottom w:val="none" w:sz="0" w:space="0" w:color="auto"/>
                <w:right w:val="none" w:sz="0" w:space="0" w:color="auto"/>
              </w:divBdr>
              <w:divsChild>
                <w:div w:id="1630429259">
                  <w:marLeft w:val="0"/>
                  <w:marRight w:val="0"/>
                  <w:marTop w:val="0"/>
                  <w:marBottom w:val="0"/>
                  <w:divBdr>
                    <w:top w:val="none" w:sz="0" w:space="0" w:color="auto"/>
                    <w:left w:val="none" w:sz="0" w:space="0" w:color="auto"/>
                    <w:bottom w:val="none" w:sz="0" w:space="0" w:color="auto"/>
                    <w:right w:val="none" w:sz="0" w:space="0" w:color="auto"/>
                  </w:divBdr>
                </w:div>
              </w:divsChild>
            </w:div>
            <w:div w:id="1218782442">
              <w:marLeft w:val="0"/>
              <w:marRight w:val="0"/>
              <w:marTop w:val="0"/>
              <w:marBottom w:val="0"/>
              <w:divBdr>
                <w:top w:val="none" w:sz="0" w:space="0" w:color="auto"/>
                <w:left w:val="none" w:sz="0" w:space="0" w:color="auto"/>
                <w:bottom w:val="none" w:sz="0" w:space="0" w:color="auto"/>
                <w:right w:val="none" w:sz="0" w:space="0" w:color="auto"/>
              </w:divBdr>
              <w:divsChild>
                <w:div w:id="821391179">
                  <w:marLeft w:val="0"/>
                  <w:marRight w:val="0"/>
                  <w:marTop w:val="0"/>
                  <w:marBottom w:val="0"/>
                  <w:divBdr>
                    <w:top w:val="none" w:sz="0" w:space="0" w:color="auto"/>
                    <w:left w:val="none" w:sz="0" w:space="0" w:color="auto"/>
                    <w:bottom w:val="none" w:sz="0" w:space="0" w:color="auto"/>
                    <w:right w:val="none" w:sz="0" w:space="0" w:color="auto"/>
                  </w:divBdr>
                </w:div>
              </w:divsChild>
            </w:div>
            <w:div w:id="1243376527">
              <w:marLeft w:val="0"/>
              <w:marRight w:val="0"/>
              <w:marTop w:val="0"/>
              <w:marBottom w:val="0"/>
              <w:divBdr>
                <w:top w:val="none" w:sz="0" w:space="0" w:color="auto"/>
                <w:left w:val="none" w:sz="0" w:space="0" w:color="auto"/>
                <w:bottom w:val="none" w:sz="0" w:space="0" w:color="auto"/>
                <w:right w:val="none" w:sz="0" w:space="0" w:color="auto"/>
              </w:divBdr>
              <w:divsChild>
                <w:div w:id="1988389797">
                  <w:marLeft w:val="0"/>
                  <w:marRight w:val="0"/>
                  <w:marTop w:val="0"/>
                  <w:marBottom w:val="0"/>
                  <w:divBdr>
                    <w:top w:val="none" w:sz="0" w:space="0" w:color="auto"/>
                    <w:left w:val="none" w:sz="0" w:space="0" w:color="auto"/>
                    <w:bottom w:val="none" w:sz="0" w:space="0" w:color="auto"/>
                    <w:right w:val="none" w:sz="0" w:space="0" w:color="auto"/>
                  </w:divBdr>
                </w:div>
              </w:divsChild>
            </w:div>
            <w:div w:id="1304433065">
              <w:marLeft w:val="0"/>
              <w:marRight w:val="0"/>
              <w:marTop w:val="0"/>
              <w:marBottom w:val="0"/>
              <w:divBdr>
                <w:top w:val="none" w:sz="0" w:space="0" w:color="auto"/>
                <w:left w:val="none" w:sz="0" w:space="0" w:color="auto"/>
                <w:bottom w:val="none" w:sz="0" w:space="0" w:color="auto"/>
                <w:right w:val="none" w:sz="0" w:space="0" w:color="auto"/>
              </w:divBdr>
              <w:divsChild>
                <w:div w:id="1210726649">
                  <w:marLeft w:val="0"/>
                  <w:marRight w:val="0"/>
                  <w:marTop w:val="0"/>
                  <w:marBottom w:val="0"/>
                  <w:divBdr>
                    <w:top w:val="none" w:sz="0" w:space="0" w:color="auto"/>
                    <w:left w:val="none" w:sz="0" w:space="0" w:color="auto"/>
                    <w:bottom w:val="none" w:sz="0" w:space="0" w:color="auto"/>
                    <w:right w:val="none" w:sz="0" w:space="0" w:color="auto"/>
                  </w:divBdr>
                </w:div>
              </w:divsChild>
            </w:div>
            <w:div w:id="1307660351">
              <w:marLeft w:val="0"/>
              <w:marRight w:val="0"/>
              <w:marTop w:val="0"/>
              <w:marBottom w:val="0"/>
              <w:divBdr>
                <w:top w:val="none" w:sz="0" w:space="0" w:color="auto"/>
                <w:left w:val="none" w:sz="0" w:space="0" w:color="auto"/>
                <w:bottom w:val="none" w:sz="0" w:space="0" w:color="auto"/>
                <w:right w:val="none" w:sz="0" w:space="0" w:color="auto"/>
              </w:divBdr>
              <w:divsChild>
                <w:div w:id="1217356405">
                  <w:marLeft w:val="0"/>
                  <w:marRight w:val="0"/>
                  <w:marTop w:val="0"/>
                  <w:marBottom w:val="0"/>
                  <w:divBdr>
                    <w:top w:val="none" w:sz="0" w:space="0" w:color="auto"/>
                    <w:left w:val="none" w:sz="0" w:space="0" w:color="auto"/>
                    <w:bottom w:val="none" w:sz="0" w:space="0" w:color="auto"/>
                    <w:right w:val="none" w:sz="0" w:space="0" w:color="auto"/>
                  </w:divBdr>
                </w:div>
              </w:divsChild>
            </w:div>
            <w:div w:id="1339114096">
              <w:marLeft w:val="0"/>
              <w:marRight w:val="0"/>
              <w:marTop w:val="0"/>
              <w:marBottom w:val="0"/>
              <w:divBdr>
                <w:top w:val="none" w:sz="0" w:space="0" w:color="auto"/>
                <w:left w:val="none" w:sz="0" w:space="0" w:color="auto"/>
                <w:bottom w:val="none" w:sz="0" w:space="0" w:color="auto"/>
                <w:right w:val="none" w:sz="0" w:space="0" w:color="auto"/>
              </w:divBdr>
              <w:divsChild>
                <w:div w:id="753162258">
                  <w:marLeft w:val="0"/>
                  <w:marRight w:val="0"/>
                  <w:marTop w:val="0"/>
                  <w:marBottom w:val="0"/>
                  <w:divBdr>
                    <w:top w:val="none" w:sz="0" w:space="0" w:color="auto"/>
                    <w:left w:val="none" w:sz="0" w:space="0" w:color="auto"/>
                    <w:bottom w:val="none" w:sz="0" w:space="0" w:color="auto"/>
                    <w:right w:val="none" w:sz="0" w:space="0" w:color="auto"/>
                  </w:divBdr>
                </w:div>
              </w:divsChild>
            </w:div>
            <w:div w:id="1413038975">
              <w:marLeft w:val="0"/>
              <w:marRight w:val="0"/>
              <w:marTop w:val="0"/>
              <w:marBottom w:val="0"/>
              <w:divBdr>
                <w:top w:val="none" w:sz="0" w:space="0" w:color="auto"/>
                <w:left w:val="none" w:sz="0" w:space="0" w:color="auto"/>
                <w:bottom w:val="none" w:sz="0" w:space="0" w:color="auto"/>
                <w:right w:val="none" w:sz="0" w:space="0" w:color="auto"/>
              </w:divBdr>
              <w:divsChild>
                <w:div w:id="1016081390">
                  <w:marLeft w:val="0"/>
                  <w:marRight w:val="0"/>
                  <w:marTop w:val="0"/>
                  <w:marBottom w:val="0"/>
                  <w:divBdr>
                    <w:top w:val="none" w:sz="0" w:space="0" w:color="auto"/>
                    <w:left w:val="none" w:sz="0" w:space="0" w:color="auto"/>
                    <w:bottom w:val="none" w:sz="0" w:space="0" w:color="auto"/>
                    <w:right w:val="none" w:sz="0" w:space="0" w:color="auto"/>
                  </w:divBdr>
                </w:div>
              </w:divsChild>
            </w:div>
            <w:div w:id="1471365050">
              <w:marLeft w:val="0"/>
              <w:marRight w:val="0"/>
              <w:marTop w:val="0"/>
              <w:marBottom w:val="0"/>
              <w:divBdr>
                <w:top w:val="none" w:sz="0" w:space="0" w:color="auto"/>
                <w:left w:val="none" w:sz="0" w:space="0" w:color="auto"/>
                <w:bottom w:val="none" w:sz="0" w:space="0" w:color="auto"/>
                <w:right w:val="none" w:sz="0" w:space="0" w:color="auto"/>
              </w:divBdr>
              <w:divsChild>
                <w:div w:id="1113283913">
                  <w:marLeft w:val="0"/>
                  <w:marRight w:val="0"/>
                  <w:marTop w:val="0"/>
                  <w:marBottom w:val="0"/>
                  <w:divBdr>
                    <w:top w:val="none" w:sz="0" w:space="0" w:color="auto"/>
                    <w:left w:val="none" w:sz="0" w:space="0" w:color="auto"/>
                    <w:bottom w:val="none" w:sz="0" w:space="0" w:color="auto"/>
                    <w:right w:val="none" w:sz="0" w:space="0" w:color="auto"/>
                  </w:divBdr>
                </w:div>
              </w:divsChild>
            </w:div>
            <w:div w:id="1621565554">
              <w:marLeft w:val="0"/>
              <w:marRight w:val="0"/>
              <w:marTop w:val="0"/>
              <w:marBottom w:val="0"/>
              <w:divBdr>
                <w:top w:val="none" w:sz="0" w:space="0" w:color="auto"/>
                <w:left w:val="none" w:sz="0" w:space="0" w:color="auto"/>
                <w:bottom w:val="none" w:sz="0" w:space="0" w:color="auto"/>
                <w:right w:val="none" w:sz="0" w:space="0" w:color="auto"/>
              </w:divBdr>
              <w:divsChild>
                <w:div w:id="641037106">
                  <w:marLeft w:val="0"/>
                  <w:marRight w:val="0"/>
                  <w:marTop w:val="0"/>
                  <w:marBottom w:val="0"/>
                  <w:divBdr>
                    <w:top w:val="none" w:sz="0" w:space="0" w:color="auto"/>
                    <w:left w:val="none" w:sz="0" w:space="0" w:color="auto"/>
                    <w:bottom w:val="none" w:sz="0" w:space="0" w:color="auto"/>
                    <w:right w:val="none" w:sz="0" w:space="0" w:color="auto"/>
                  </w:divBdr>
                </w:div>
              </w:divsChild>
            </w:div>
            <w:div w:id="1683697975">
              <w:marLeft w:val="0"/>
              <w:marRight w:val="0"/>
              <w:marTop w:val="0"/>
              <w:marBottom w:val="0"/>
              <w:divBdr>
                <w:top w:val="none" w:sz="0" w:space="0" w:color="auto"/>
                <w:left w:val="none" w:sz="0" w:space="0" w:color="auto"/>
                <w:bottom w:val="none" w:sz="0" w:space="0" w:color="auto"/>
                <w:right w:val="none" w:sz="0" w:space="0" w:color="auto"/>
              </w:divBdr>
              <w:divsChild>
                <w:div w:id="997920938">
                  <w:marLeft w:val="0"/>
                  <w:marRight w:val="0"/>
                  <w:marTop w:val="0"/>
                  <w:marBottom w:val="0"/>
                  <w:divBdr>
                    <w:top w:val="none" w:sz="0" w:space="0" w:color="auto"/>
                    <w:left w:val="none" w:sz="0" w:space="0" w:color="auto"/>
                    <w:bottom w:val="none" w:sz="0" w:space="0" w:color="auto"/>
                    <w:right w:val="none" w:sz="0" w:space="0" w:color="auto"/>
                  </w:divBdr>
                </w:div>
              </w:divsChild>
            </w:div>
            <w:div w:id="1804884495">
              <w:marLeft w:val="0"/>
              <w:marRight w:val="0"/>
              <w:marTop w:val="0"/>
              <w:marBottom w:val="0"/>
              <w:divBdr>
                <w:top w:val="none" w:sz="0" w:space="0" w:color="auto"/>
                <w:left w:val="none" w:sz="0" w:space="0" w:color="auto"/>
                <w:bottom w:val="none" w:sz="0" w:space="0" w:color="auto"/>
                <w:right w:val="none" w:sz="0" w:space="0" w:color="auto"/>
              </w:divBdr>
              <w:divsChild>
                <w:div w:id="1351686529">
                  <w:marLeft w:val="0"/>
                  <w:marRight w:val="0"/>
                  <w:marTop w:val="0"/>
                  <w:marBottom w:val="0"/>
                  <w:divBdr>
                    <w:top w:val="none" w:sz="0" w:space="0" w:color="auto"/>
                    <w:left w:val="none" w:sz="0" w:space="0" w:color="auto"/>
                    <w:bottom w:val="none" w:sz="0" w:space="0" w:color="auto"/>
                    <w:right w:val="none" w:sz="0" w:space="0" w:color="auto"/>
                  </w:divBdr>
                </w:div>
              </w:divsChild>
            </w:div>
            <w:div w:id="1869483406">
              <w:marLeft w:val="0"/>
              <w:marRight w:val="0"/>
              <w:marTop w:val="0"/>
              <w:marBottom w:val="0"/>
              <w:divBdr>
                <w:top w:val="none" w:sz="0" w:space="0" w:color="auto"/>
                <w:left w:val="none" w:sz="0" w:space="0" w:color="auto"/>
                <w:bottom w:val="none" w:sz="0" w:space="0" w:color="auto"/>
                <w:right w:val="none" w:sz="0" w:space="0" w:color="auto"/>
              </w:divBdr>
              <w:divsChild>
                <w:div w:id="1163159662">
                  <w:marLeft w:val="0"/>
                  <w:marRight w:val="0"/>
                  <w:marTop w:val="0"/>
                  <w:marBottom w:val="0"/>
                  <w:divBdr>
                    <w:top w:val="none" w:sz="0" w:space="0" w:color="auto"/>
                    <w:left w:val="none" w:sz="0" w:space="0" w:color="auto"/>
                    <w:bottom w:val="none" w:sz="0" w:space="0" w:color="auto"/>
                    <w:right w:val="none" w:sz="0" w:space="0" w:color="auto"/>
                  </w:divBdr>
                </w:div>
              </w:divsChild>
            </w:div>
            <w:div w:id="1897660723">
              <w:marLeft w:val="0"/>
              <w:marRight w:val="0"/>
              <w:marTop w:val="0"/>
              <w:marBottom w:val="0"/>
              <w:divBdr>
                <w:top w:val="none" w:sz="0" w:space="0" w:color="auto"/>
                <w:left w:val="none" w:sz="0" w:space="0" w:color="auto"/>
                <w:bottom w:val="none" w:sz="0" w:space="0" w:color="auto"/>
                <w:right w:val="none" w:sz="0" w:space="0" w:color="auto"/>
              </w:divBdr>
              <w:divsChild>
                <w:div w:id="575936510">
                  <w:marLeft w:val="0"/>
                  <w:marRight w:val="0"/>
                  <w:marTop w:val="0"/>
                  <w:marBottom w:val="0"/>
                  <w:divBdr>
                    <w:top w:val="none" w:sz="0" w:space="0" w:color="auto"/>
                    <w:left w:val="none" w:sz="0" w:space="0" w:color="auto"/>
                    <w:bottom w:val="none" w:sz="0" w:space="0" w:color="auto"/>
                    <w:right w:val="none" w:sz="0" w:space="0" w:color="auto"/>
                  </w:divBdr>
                </w:div>
              </w:divsChild>
            </w:div>
            <w:div w:id="1964731643">
              <w:marLeft w:val="0"/>
              <w:marRight w:val="0"/>
              <w:marTop w:val="0"/>
              <w:marBottom w:val="0"/>
              <w:divBdr>
                <w:top w:val="none" w:sz="0" w:space="0" w:color="auto"/>
                <w:left w:val="none" w:sz="0" w:space="0" w:color="auto"/>
                <w:bottom w:val="none" w:sz="0" w:space="0" w:color="auto"/>
                <w:right w:val="none" w:sz="0" w:space="0" w:color="auto"/>
              </w:divBdr>
              <w:divsChild>
                <w:div w:id="3556630">
                  <w:marLeft w:val="0"/>
                  <w:marRight w:val="0"/>
                  <w:marTop w:val="0"/>
                  <w:marBottom w:val="0"/>
                  <w:divBdr>
                    <w:top w:val="none" w:sz="0" w:space="0" w:color="auto"/>
                    <w:left w:val="none" w:sz="0" w:space="0" w:color="auto"/>
                    <w:bottom w:val="none" w:sz="0" w:space="0" w:color="auto"/>
                    <w:right w:val="none" w:sz="0" w:space="0" w:color="auto"/>
                  </w:divBdr>
                </w:div>
              </w:divsChild>
            </w:div>
            <w:div w:id="1977028110">
              <w:marLeft w:val="0"/>
              <w:marRight w:val="0"/>
              <w:marTop w:val="0"/>
              <w:marBottom w:val="0"/>
              <w:divBdr>
                <w:top w:val="none" w:sz="0" w:space="0" w:color="auto"/>
                <w:left w:val="none" w:sz="0" w:space="0" w:color="auto"/>
                <w:bottom w:val="none" w:sz="0" w:space="0" w:color="auto"/>
                <w:right w:val="none" w:sz="0" w:space="0" w:color="auto"/>
              </w:divBdr>
              <w:divsChild>
                <w:div w:id="463080435">
                  <w:marLeft w:val="0"/>
                  <w:marRight w:val="0"/>
                  <w:marTop w:val="0"/>
                  <w:marBottom w:val="0"/>
                  <w:divBdr>
                    <w:top w:val="none" w:sz="0" w:space="0" w:color="auto"/>
                    <w:left w:val="none" w:sz="0" w:space="0" w:color="auto"/>
                    <w:bottom w:val="none" w:sz="0" w:space="0" w:color="auto"/>
                    <w:right w:val="none" w:sz="0" w:space="0" w:color="auto"/>
                  </w:divBdr>
                </w:div>
              </w:divsChild>
            </w:div>
            <w:div w:id="1997537510">
              <w:marLeft w:val="0"/>
              <w:marRight w:val="0"/>
              <w:marTop w:val="0"/>
              <w:marBottom w:val="0"/>
              <w:divBdr>
                <w:top w:val="none" w:sz="0" w:space="0" w:color="auto"/>
                <w:left w:val="none" w:sz="0" w:space="0" w:color="auto"/>
                <w:bottom w:val="none" w:sz="0" w:space="0" w:color="auto"/>
                <w:right w:val="none" w:sz="0" w:space="0" w:color="auto"/>
              </w:divBdr>
              <w:divsChild>
                <w:div w:id="1112820641">
                  <w:marLeft w:val="0"/>
                  <w:marRight w:val="0"/>
                  <w:marTop w:val="0"/>
                  <w:marBottom w:val="0"/>
                  <w:divBdr>
                    <w:top w:val="none" w:sz="0" w:space="0" w:color="auto"/>
                    <w:left w:val="none" w:sz="0" w:space="0" w:color="auto"/>
                    <w:bottom w:val="none" w:sz="0" w:space="0" w:color="auto"/>
                    <w:right w:val="none" w:sz="0" w:space="0" w:color="auto"/>
                  </w:divBdr>
                </w:div>
              </w:divsChild>
            </w:div>
            <w:div w:id="2050059479">
              <w:marLeft w:val="0"/>
              <w:marRight w:val="0"/>
              <w:marTop w:val="0"/>
              <w:marBottom w:val="0"/>
              <w:divBdr>
                <w:top w:val="none" w:sz="0" w:space="0" w:color="auto"/>
                <w:left w:val="none" w:sz="0" w:space="0" w:color="auto"/>
                <w:bottom w:val="none" w:sz="0" w:space="0" w:color="auto"/>
                <w:right w:val="none" w:sz="0" w:space="0" w:color="auto"/>
              </w:divBdr>
              <w:divsChild>
                <w:div w:id="1474450274">
                  <w:marLeft w:val="0"/>
                  <w:marRight w:val="0"/>
                  <w:marTop w:val="0"/>
                  <w:marBottom w:val="0"/>
                  <w:divBdr>
                    <w:top w:val="none" w:sz="0" w:space="0" w:color="auto"/>
                    <w:left w:val="none" w:sz="0" w:space="0" w:color="auto"/>
                    <w:bottom w:val="none" w:sz="0" w:space="0" w:color="auto"/>
                    <w:right w:val="none" w:sz="0" w:space="0" w:color="auto"/>
                  </w:divBdr>
                </w:div>
              </w:divsChild>
            </w:div>
            <w:div w:id="2067681617">
              <w:marLeft w:val="0"/>
              <w:marRight w:val="0"/>
              <w:marTop w:val="0"/>
              <w:marBottom w:val="0"/>
              <w:divBdr>
                <w:top w:val="none" w:sz="0" w:space="0" w:color="auto"/>
                <w:left w:val="none" w:sz="0" w:space="0" w:color="auto"/>
                <w:bottom w:val="none" w:sz="0" w:space="0" w:color="auto"/>
                <w:right w:val="none" w:sz="0" w:space="0" w:color="auto"/>
              </w:divBdr>
              <w:divsChild>
                <w:div w:id="4028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830068">
          <w:marLeft w:val="0"/>
          <w:marRight w:val="0"/>
          <w:marTop w:val="0"/>
          <w:marBottom w:val="0"/>
          <w:divBdr>
            <w:top w:val="none" w:sz="0" w:space="0" w:color="auto"/>
            <w:left w:val="none" w:sz="0" w:space="0" w:color="auto"/>
            <w:bottom w:val="none" w:sz="0" w:space="0" w:color="auto"/>
            <w:right w:val="none" w:sz="0" w:space="0" w:color="auto"/>
          </w:divBdr>
          <w:divsChild>
            <w:div w:id="1084835849">
              <w:marLeft w:val="0"/>
              <w:marRight w:val="0"/>
              <w:marTop w:val="0"/>
              <w:marBottom w:val="0"/>
              <w:divBdr>
                <w:top w:val="none" w:sz="0" w:space="0" w:color="auto"/>
                <w:left w:val="none" w:sz="0" w:space="0" w:color="auto"/>
                <w:bottom w:val="none" w:sz="0" w:space="0" w:color="auto"/>
                <w:right w:val="none" w:sz="0" w:space="0" w:color="auto"/>
              </w:divBdr>
              <w:divsChild>
                <w:div w:id="25428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551773">
          <w:marLeft w:val="0"/>
          <w:marRight w:val="0"/>
          <w:marTop w:val="0"/>
          <w:marBottom w:val="0"/>
          <w:divBdr>
            <w:top w:val="none" w:sz="0" w:space="0" w:color="auto"/>
            <w:left w:val="none" w:sz="0" w:space="0" w:color="auto"/>
            <w:bottom w:val="none" w:sz="0" w:space="0" w:color="auto"/>
            <w:right w:val="none" w:sz="0" w:space="0" w:color="auto"/>
          </w:divBdr>
          <w:divsChild>
            <w:div w:id="474181790">
              <w:marLeft w:val="0"/>
              <w:marRight w:val="0"/>
              <w:marTop w:val="0"/>
              <w:marBottom w:val="0"/>
              <w:divBdr>
                <w:top w:val="none" w:sz="0" w:space="0" w:color="auto"/>
                <w:left w:val="none" w:sz="0" w:space="0" w:color="auto"/>
                <w:bottom w:val="none" w:sz="0" w:space="0" w:color="auto"/>
                <w:right w:val="none" w:sz="0" w:space="0" w:color="auto"/>
              </w:divBdr>
              <w:divsChild>
                <w:div w:id="272250367">
                  <w:marLeft w:val="0"/>
                  <w:marRight w:val="0"/>
                  <w:marTop w:val="0"/>
                  <w:marBottom w:val="0"/>
                  <w:divBdr>
                    <w:top w:val="none" w:sz="0" w:space="0" w:color="auto"/>
                    <w:left w:val="none" w:sz="0" w:space="0" w:color="auto"/>
                    <w:bottom w:val="none" w:sz="0" w:space="0" w:color="auto"/>
                    <w:right w:val="none" w:sz="0" w:space="0" w:color="auto"/>
                  </w:divBdr>
                </w:div>
              </w:divsChild>
            </w:div>
            <w:div w:id="1183516620">
              <w:marLeft w:val="0"/>
              <w:marRight w:val="0"/>
              <w:marTop w:val="0"/>
              <w:marBottom w:val="0"/>
              <w:divBdr>
                <w:top w:val="none" w:sz="0" w:space="0" w:color="auto"/>
                <w:left w:val="none" w:sz="0" w:space="0" w:color="auto"/>
                <w:bottom w:val="none" w:sz="0" w:space="0" w:color="auto"/>
                <w:right w:val="none" w:sz="0" w:space="0" w:color="auto"/>
              </w:divBdr>
              <w:divsChild>
                <w:div w:id="1065108540">
                  <w:marLeft w:val="0"/>
                  <w:marRight w:val="0"/>
                  <w:marTop w:val="0"/>
                  <w:marBottom w:val="0"/>
                  <w:divBdr>
                    <w:top w:val="none" w:sz="0" w:space="0" w:color="auto"/>
                    <w:left w:val="none" w:sz="0" w:space="0" w:color="auto"/>
                    <w:bottom w:val="none" w:sz="0" w:space="0" w:color="auto"/>
                    <w:right w:val="none" w:sz="0" w:space="0" w:color="auto"/>
                  </w:divBdr>
                </w:div>
              </w:divsChild>
            </w:div>
            <w:div w:id="1551917478">
              <w:marLeft w:val="0"/>
              <w:marRight w:val="0"/>
              <w:marTop w:val="0"/>
              <w:marBottom w:val="0"/>
              <w:divBdr>
                <w:top w:val="none" w:sz="0" w:space="0" w:color="auto"/>
                <w:left w:val="none" w:sz="0" w:space="0" w:color="auto"/>
                <w:bottom w:val="none" w:sz="0" w:space="0" w:color="auto"/>
                <w:right w:val="none" w:sz="0" w:space="0" w:color="auto"/>
              </w:divBdr>
              <w:divsChild>
                <w:div w:id="22302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714613">
          <w:marLeft w:val="0"/>
          <w:marRight w:val="0"/>
          <w:marTop w:val="0"/>
          <w:marBottom w:val="0"/>
          <w:divBdr>
            <w:top w:val="none" w:sz="0" w:space="0" w:color="auto"/>
            <w:left w:val="none" w:sz="0" w:space="0" w:color="auto"/>
            <w:bottom w:val="none" w:sz="0" w:space="0" w:color="auto"/>
            <w:right w:val="none" w:sz="0" w:space="0" w:color="auto"/>
          </w:divBdr>
          <w:divsChild>
            <w:div w:id="6101719">
              <w:marLeft w:val="0"/>
              <w:marRight w:val="0"/>
              <w:marTop w:val="0"/>
              <w:marBottom w:val="0"/>
              <w:divBdr>
                <w:top w:val="none" w:sz="0" w:space="0" w:color="auto"/>
                <w:left w:val="none" w:sz="0" w:space="0" w:color="auto"/>
                <w:bottom w:val="none" w:sz="0" w:space="0" w:color="auto"/>
                <w:right w:val="none" w:sz="0" w:space="0" w:color="auto"/>
              </w:divBdr>
              <w:divsChild>
                <w:div w:id="1935288146">
                  <w:marLeft w:val="0"/>
                  <w:marRight w:val="0"/>
                  <w:marTop w:val="0"/>
                  <w:marBottom w:val="0"/>
                  <w:divBdr>
                    <w:top w:val="none" w:sz="0" w:space="0" w:color="auto"/>
                    <w:left w:val="none" w:sz="0" w:space="0" w:color="auto"/>
                    <w:bottom w:val="none" w:sz="0" w:space="0" w:color="auto"/>
                    <w:right w:val="none" w:sz="0" w:space="0" w:color="auto"/>
                  </w:divBdr>
                </w:div>
              </w:divsChild>
            </w:div>
            <w:div w:id="74059217">
              <w:marLeft w:val="0"/>
              <w:marRight w:val="0"/>
              <w:marTop w:val="0"/>
              <w:marBottom w:val="0"/>
              <w:divBdr>
                <w:top w:val="none" w:sz="0" w:space="0" w:color="auto"/>
                <w:left w:val="none" w:sz="0" w:space="0" w:color="auto"/>
                <w:bottom w:val="none" w:sz="0" w:space="0" w:color="auto"/>
                <w:right w:val="none" w:sz="0" w:space="0" w:color="auto"/>
              </w:divBdr>
              <w:divsChild>
                <w:div w:id="1757943873">
                  <w:marLeft w:val="0"/>
                  <w:marRight w:val="0"/>
                  <w:marTop w:val="0"/>
                  <w:marBottom w:val="0"/>
                  <w:divBdr>
                    <w:top w:val="none" w:sz="0" w:space="0" w:color="auto"/>
                    <w:left w:val="none" w:sz="0" w:space="0" w:color="auto"/>
                    <w:bottom w:val="none" w:sz="0" w:space="0" w:color="auto"/>
                    <w:right w:val="none" w:sz="0" w:space="0" w:color="auto"/>
                  </w:divBdr>
                </w:div>
              </w:divsChild>
            </w:div>
            <w:div w:id="168373248">
              <w:marLeft w:val="0"/>
              <w:marRight w:val="0"/>
              <w:marTop w:val="0"/>
              <w:marBottom w:val="0"/>
              <w:divBdr>
                <w:top w:val="none" w:sz="0" w:space="0" w:color="auto"/>
                <w:left w:val="none" w:sz="0" w:space="0" w:color="auto"/>
                <w:bottom w:val="none" w:sz="0" w:space="0" w:color="auto"/>
                <w:right w:val="none" w:sz="0" w:space="0" w:color="auto"/>
              </w:divBdr>
              <w:divsChild>
                <w:div w:id="192815173">
                  <w:marLeft w:val="0"/>
                  <w:marRight w:val="0"/>
                  <w:marTop w:val="0"/>
                  <w:marBottom w:val="0"/>
                  <w:divBdr>
                    <w:top w:val="none" w:sz="0" w:space="0" w:color="auto"/>
                    <w:left w:val="none" w:sz="0" w:space="0" w:color="auto"/>
                    <w:bottom w:val="none" w:sz="0" w:space="0" w:color="auto"/>
                    <w:right w:val="none" w:sz="0" w:space="0" w:color="auto"/>
                  </w:divBdr>
                </w:div>
              </w:divsChild>
            </w:div>
            <w:div w:id="181431879">
              <w:marLeft w:val="0"/>
              <w:marRight w:val="0"/>
              <w:marTop w:val="0"/>
              <w:marBottom w:val="0"/>
              <w:divBdr>
                <w:top w:val="none" w:sz="0" w:space="0" w:color="auto"/>
                <w:left w:val="none" w:sz="0" w:space="0" w:color="auto"/>
                <w:bottom w:val="none" w:sz="0" w:space="0" w:color="auto"/>
                <w:right w:val="none" w:sz="0" w:space="0" w:color="auto"/>
              </w:divBdr>
              <w:divsChild>
                <w:div w:id="1851337891">
                  <w:marLeft w:val="0"/>
                  <w:marRight w:val="0"/>
                  <w:marTop w:val="0"/>
                  <w:marBottom w:val="0"/>
                  <w:divBdr>
                    <w:top w:val="none" w:sz="0" w:space="0" w:color="auto"/>
                    <w:left w:val="none" w:sz="0" w:space="0" w:color="auto"/>
                    <w:bottom w:val="none" w:sz="0" w:space="0" w:color="auto"/>
                    <w:right w:val="none" w:sz="0" w:space="0" w:color="auto"/>
                  </w:divBdr>
                </w:div>
              </w:divsChild>
            </w:div>
            <w:div w:id="200016638">
              <w:marLeft w:val="0"/>
              <w:marRight w:val="0"/>
              <w:marTop w:val="0"/>
              <w:marBottom w:val="0"/>
              <w:divBdr>
                <w:top w:val="none" w:sz="0" w:space="0" w:color="auto"/>
                <w:left w:val="none" w:sz="0" w:space="0" w:color="auto"/>
                <w:bottom w:val="none" w:sz="0" w:space="0" w:color="auto"/>
                <w:right w:val="none" w:sz="0" w:space="0" w:color="auto"/>
              </w:divBdr>
              <w:divsChild>
                <w:div w:id="10957147">
                  <w:marLeft w:val="0"/>
                  <w:marRight w:val="0"/>
                  <w:marTop w:val="0"/>
                  <w:marBottom w:val="0"/>
                  <w:divBdr>
                    <w:top w:val="none" w:sz="0" w:space="0" w:color="auto"/>
                    <w:left w:val="none" w:sz="0" w:space="0" w:color="auto"/>
                    <w:bottom w:val="none" w:sz="0" w:space="0" w:color="auto"/>
                    <w:right w:val="none" w:sz="0" w:space="0" w:color="auto"/>
                  </w:divBdr>
                </w:div>
              </w:divsChild>
            </w:div>
            <w:div w:id="218444185">
              <w:marLeft w:val="0"/>
              <w:marRight w:val="0"/>
              <w:marTop w:val="0"/>
              <w:marBottom w:val="0"/>
              <w:divBdr>
                <w:top w:val="none" w:sz="0" w:space="0" w:color="auto"/>
                <w:left w:val="none" w:sz="0" w:space="0" w:color="auto"/>
                <w:bottom w:val="none" w:sz="0" w:space="0" w:color="auto"/>
                <w:right w:val="none" w:sz="0" w:space="0" w:color="auto"/>
              </w:divBdr>
              <w:divsChild>
                <w:div w:id="1536045570">
                  <w:marLeft w:val="0"/>
                  <w:marRight w:val="0"/>
                  <w:marTop w:val="0"/>
                  <w:marBottom w:val="0"/>
                  <w:divBdr>
                    <w:top w:val="none" w:sz="0" w:space="0" w:color="auto"/>
                    <w:left w:val="none" w:sz="0" w:space="0" w:color="auto"/>
                    <w:bottom w:val="none" w:sz="0" w:space="0" w:color="auto"/>
                    <w:right w:val="none" w:sz="0" w:space="0" w:color="auto"/>
                  </w:divBdr>
                </w:div>
              </w:divsChild>
            </w:div>
            <w:div w:id="231545645">
              <w:marLeft w:val="0"/>
              <w:marRight w:val="0"/>
              <w:marTop w:val="0"/>
              <w:marBottom w:val="0"/>
              <w:divBdr>
                <w:top w:val="none" w:sz="0" w:space="0" w:color="auto"/>
                <w:left w:val="none" w:sz="0" w:space="0" w:color="auto"/>
                <w:bottom w:val="none" w:sz="0" w:space="0" w:color="auto"/>
                <w:right w:val="none" w:sz="0" w:space="0" w:color="auto"/>
              </w:divBdr>
              <w:divsChild>
                <w:div w:id="690228585">
                  <w:marLeft w:val="0"/>
                  <w:marRight w:val="0"/>
                  <w:marTop w:val="0"/>
                  <w:marBottom w:val="0"/>
                  <w:divBdr>
                    <w:top w:val="none" w:sz="0" w:space="0" w:color="auto"/>
                    <w:left w:val="none" w:sz="0" w:space="0" w:color="auto"/>
                    <w:bottom w:val="none" w:sz="0" w:space="0" w:color="auto"/>
                    <w:right w:val="none" w:sz="0" w:space="0" w:color="auto"/>
                  </w:divBdr>
                </w:div>
              </w:divsChild>
            </w:div>
            <w:div w:id="308050205">
              <w:marLeft w:val="0"/>
              <w:marRight w:val="0"/>
              <w:marTop w:val="0"/>
              <w:marBottom w:val="0"/>
              <w:divBdr>
                <w:top w:val="none" w:sz="0" w:space="0" w:color="auto"/>
                <w:left w:val="none" w:sz="0" w:space="0" w:color="auto"/>
                <w:bottom w:val="none" w:sz="0" w:space="0" w:color="auto"/>
                <w:right w:val="none" w:sz="0" w:space="0" w:color="auto"/>
              </w:divBdr>
              <w:divsChild>
                <w:div w:id="736317776">
                  <w:marLeft w:val="0"/>
                  <w:marRight w:val="0"/>
                  <w:marTop w:val="0"/>
                  <w:marBottom w:val="0"/>
                  <w:divBdr>
                    <w:top w:val="none" w:sz="0" w:space="0" w:color="auto"/>
                    <w:left w:val="none" w:sz="0" w:space="0" w:color="auto"/>
                    <w:bottom w:val="none" w:sz="0" w:space="0" w:color="auto"/>
                    <w:right w:val="none" w:sz="0" w:space="0" w:color="auto"/>
                  </w:divBdr>
                </w:div>
              </w:divsChild>
            </w:div>
            <w:div w:id="319188696">
              <w:marLeft w:val="0"/>
              <w:marRight w:val="0"/>
              <w:marTop w:val="0"/>
              <w:marBottom w:val="0"/>
              <w:divBdr>
                <w:top w:val="none" w:sz="0" w:space="0" w:color="auto"/>
                <w:left w:val="none" w:sz="0" w:space="0" w:color="auto"/>
                <w:bottom w:val="none" w:sz="0" w:space="0" w:color="auto"/>
                <w:right w:val="none" w:sz="0" w:space="0" w:color="auto"/>
              </w:divBdr>
              <w:divsChild>
                <w:div w:id="368603191">
                  <w:marLeft w:val="0"/>
                  <w:marRight w:val="0"/>
                  <w:marTop w:val="0"/>
                  <w:marBottom w:val="0"/>
                  <w:divBdr>
                    <w:top w:val="none" w:sz="0" w:space="0" w:color="auto"/>
                    <w:left w:val="none" w:sz="0" w:space="0" w:color="auto"/>
                    <w:bottom w:val="none" w:sz="0" w:space="0" w:color="auto"/>
                    <w:right w:val="none" w:sz="0" w:space="0" w:color="auto"/>
                  </w:divBdr>
                </w:div>
              </w:divsChild>
            </w:div>
            <w:div w:id="440105303">
              <w:marLeft w:val="0"/>
              <w:marRight w:val="0"/>
              <w:marTop w:val="0"/>
              <w:marBottom w:val="0"/>
              <w:divBdr>
                <w:top w:val="none" w:sz="0" w:space="0" w:color="auto"/>
                <w:left w:val="none" w:sz="0" w:space="0" w:color="auto"/>
                <w:bottom w:val="none" w:sz="0" w:space="0" w:color="auto"/>
                <w:right w:val="none" w:sz="0" w:space="0" w:color="auto"/>
              </w:divBdr>
              <w:divsChild>
                <w:div w:id="1941839251">
                  <w:marLeft w:val="0"/>
                  <w:marRight w:val="0"/>
                  <w:marTop w:val="0"/>
                  <w:marBottom w:val="0"/>
                  <w:divBdr>
                    <w:top w:val="none" w:sz="0" w:space="0" w:color="auto"/>
                    <w:left w:val="none" w:sz="0" w:space="0" w:color="auto"/>
                    <w:bottom w:val="none" w:sz="0" w:space="0" w:color="auto"/>
                    <w:right w:val="none" w:sz="0" w:space="0" w:color="auto"/>
                  </w:divBdr>
                </w:div>
              </w:divsChild>
            </w:div>
            <w:div w:id="442652942">
              <w:marLeft w:val="0"/>
              <w:marRight w:val="0"/>
              <w:marTop w:val="0"/>
              <w:marBottom w:val="0"/>
              <w:divBdr>
                <w:top w:val="none" w:sz="0" w:space="0" w:color="auto"/>
                <w:left w:val="none" w:sz="0" w:space="0" w:color="auto"/>
                <w:bottom w:val="none" w:sz="0" w:space="0" w:color="auto"/>
                <w:right w:val="none" w:sz="0" w:space="0" w:color="auto"/>
              </w:divBdr>
              <w:divsChild>
                <w:div w:id="2021858076">
                  <w:marLeft w:val="0"/>
                  <w:marRight w:val="0"/>
                  <w:marTop w:val="0"/>
                  <w:marBottom w:val="0"/>
                  <w:divBdr>
                    <w:top w:val="none" w:sz="0" w:space="0" w:color="auto"/>
                    <w:left w:val="none" w:sz="0" w:space="0" w:color="auto"/>
                    <w:bottom w:val="none" w:sz="0" w:space="0" w:color="auto"/>
                    <w:right w:val="none" w:sz="0" w:space="0" w:color="auto"/>
                  </w:divBdr>
                </w:div>
              </w:divsChild>
            </w:div>
            <w:div w:id="467477482">
              <w:marLeft w:val="0"/>
              <w:marRight w:val="0"/>
              <w:marTop w:val="0"/>
              <w:marBottom w:val="0"/>
              <w:divBdr>
                <w:top w:val="none" w:sz="0" w:space="0" w:color="auto"/>
                <w:left w:val="none" w:sz="0" w:space="0" w:color="auto"/>
                <w:bottom w:val="none" w:sz="0" w:space="0" w:color="auto"/>
                <w:right w:val="none" w:sz="0" w:space="0" w:color="auto"/>
              </w:divBdr>
              <w:divsChild>
                <w:div w:id="274024914">
                  <w:marLeft w:val="0"/>
                  <w:marRight w:val="0"/>
                  <w:marTop w:val="0"/>
                  <w:marBottom w:val="0"/>
                  <w:divBdr>
                    <w:top w:val="none" w:sz="0" w:space="0" w:color="auto"/>
                    <w:left w:val="none" w:sz="0" w:space="0" w:color="auto"/>
                    <w:bottom w:val="none" w:sz="0" w:space="0" w:color="auto"/>
                    <w:right w:val="none" w:sz="0" w:space="0" w:color="auto"/>
                  </w:divBdr>
                </w:div>
              </w:divsChild>
            </w:div>
            <w:div w:id="571693856">
              <w:marLeft w:val="0"/>
              <w:marRight w:val="0"/>
              <w:marTop w:val="0"/>
              <w:marBottom w:val="0"/>
              <w:divBdr>
                <w:top w:val="none" w:sz="0" w:space="0" w:color="auto"/>
                <w:left w:val="none" w:sz="0" w:space="0" w:color="auto"/>
                <w:bottom w:val="none" w:sz="0" w:space="0" w:color="auto"/>
                <w:right w:val="none" w:sz="0" w:space="0" w:color="auto"/>
              </w:divBdr>
              <w:divsChild>
                <w:div w:id="187913556">
                  <w:marLeft w:val="0"/>
                  <w:marRight w:val="0"/>
                  <w:marTop w:val="0"/>
                  <w:marBottom w:val="0"/>
                  <w:divBdr>
                    <w:top w:val="none" w:sz="0" w:space="0" w:color="auto"/>
                    <w:left w:val="none" w:sz="0" w:space="0" w:color="auto"/>
                    <w:bottom w:val="none" w:sz="0" w:space="0" w:color="auto"/>
                    <w:right w:val="none" w:sz="0" w:space="0" w:color="auto"/>
                  </w:divBdr>
                </w:div>
              </w:divsChild>
            </w:div>
            <w:div w:id="614360973">
              <w:marLeft w:val="0"/>
              <w:marRight w:val="0"/>
              <w:marTop w:val="0"/>
              <w:marBottom w:val="0"/>
              <w:divBdr>
                <w:top w:val="none" w:sz="0" w:space="0" w:color="auto"/>
                <w:left w:val="none" w:sz="0" w:space="0" w:color="auto"/>
                <w:bottom w:val="none" w:sz="0" w:space="0" w:color="auto"/>
                <w:right w:val="none" w:sz="0" w:space="0" w:color="auto"/>
              </w:divBdr>
              <w:divsChild>
                <w:div w:id="250046208">
                  <w:marLeft w:val="0"/>
                  <w:marRight w:val="0"/>
                  <w:marTop w:val="0"/>
                  <w:marBottom w:val="0"/>
                  <w:divBdr>
                    <w:top w:val="none" w:sz="0" w:space="0" w:color="auto"/>
                    <w:left w:val="none" w:sz="0" w:space="0" w:color="auto"/>
                    <w:bottom w:val="none" w:sz="0" w:space="0" w:color="auto"/>
                    <w:right w:val="none" w:sz="0" w:space="0" w:color="auto"/>
                  </w:divBdr>
                </w:div>
              </w:divsChild>
            </w:div>
            <w:div w:id="667905222">
              <w:marLeft w:val="0"/>
              <w:marRight w:val="0"/>
              <w:marTop w:val="0"/>
              <w:marBottom w:val="0"/>
              <w:divBdr>
                <w:top w:val="none" w:sz="0" w:space="0" w:color="auto"/>
                <w:left w:val="none" w:sz="0" w:space="0" w:color="auto"/>
                <w:bottom w:val="none" w:sz="0" w:space="0" w:color="auto"/>
                <w:right w:val="none" w:sz="0" w:space="0" w:color="auto"/>
              </w:divBdr>
              <w:divsChild>
                <w:div w:id="1845897206">
                  <w:marLeft w:val="0"/>
                  <w:marRight w:val="0"/>
                  <w:marTop w:val="0"/>
                  <w:marBottom w:val="0"/>
                  <w:divBdr>
                    <w:top w:val="none" w:sz="0" w:space="0" w:color="auto"/>
                    <w:left w:val="none" w:sz="0" w:space="0" w:color="auto"/>
                    <w:bottom w:val="none" w:sz="0" w:space="0" w:color="auto"/>
                    <w:right w:val="none" w:sz="0" w:space="0" w:color="auto"/>
                  </w:divBdr>
                </w:div>
              </w:divsChild>
            </w:div>
            <w:div w:id="759762133">
              <w:marLeft w:val="0"/>
              <w:marRight w:val="0"/>
              <w:marTop w:val="0"/>
              <w:marBottom w:val="0"/>
              <w:divBdr>
                <w:top w:val="none" w:sz="0" w:space="0" w:color="auto"/>
                <w:left w:val="none" w:sz="0" w:space="0" w:color="auto"/>
                <w:bottom w:val="none" w:sz="0" w:space="0" w:color="auto"/>
                <w:right w:val="none" w:sz="0" w:space="0" w:color="auto"/>
              </w:divBdr>
              <w:divsChild>
                <w:div w:id="272831734">
                  <w:marLeft w:val="0"/>
                  <w:marRight w:val="0"/>
                  <w:marTop w:val="0"/>
                  <w:marBottom w:val="0"/>
                  <w:divBdr>
                    <w:top w:val="none" w:sz="0" w:space="0" w:color="auto"/>
                    <w:left w:val="none" w:sz="0" w:space="0" w:color="auto"/>
                    <w:bottom w:val="none" w:sz="0" w:space="0" w:color="auto"/>
                    <w:right w:val="none" w:sz="0" w:space="0" w:color="auto"/>
                  </w:divBdr>
                </w:div>
              </w:divsChild>
            </w:div>
            <w:div w:id="864902364">
              <w:marLeft w:val="0"/>
              <w:marRight w:val="0"/>
              <w:marTop w:val="0"/>
              <w:marBottom w:val="0"/>
              <w:divBdr>
                <w:top w:val="none" w:sz="0" w:space="0" w:color="auto"/>
                <w:left w:val="none" w:sz="0" w:space="0" w:color="auto"/>
                <w:bottom w:val="none" w:sz="0" w:space="0" w:color="auto"/>
                <w:right w:val="none" w:sz="0" w:space="0" w:color="auto"/>
              </w:divBdr>
              <w:divsChild>
                <w:div w:id="31269968">
                  <w:marLeft w:val="0"/>
                  <w:marRight w:val="0"/>
                  <w:marTop w:val="0"/>
                  <w:marBottom w:val="0"/>
                  <w:divBdr>
                    <w:top w:val="none" w:sz="0" w:space="0" w:color="auto"/>
                    <w:left w:val="none" w:sz="0" w:space="0" w:color="auto"/>
                    <w:bottom w:val="none" w:sz="0" w:space="0" w:color="auto"/>
                    <w:right w:val="none" w:sz="0" w:space="0" w:color="auto"/>
                  </w:divBdr>
                </w:div>
              </w:divsChild>
            </w:div>
            <w:div w:id="867840436">
              <w:marLeft w:val="0"/>
              <w:marRight w:val="0"/>
              <w:marTop w:val="0"/>
              <w:marBottom w:val="0"/>
              <w:divBdr>
                <w:top w:val="none" w:sz="0" w:space="0" w:color="auto"/>
                <w:left w:val="none" w:sz="0" w:space="0" w:color="auto"/>
                <w:bottom w:val="none" w:sz="0" w:space="0" w:color="auto"/>
                <w:right w:val="none" w:sz="0" w:space="0" w:color="auto"/>
              </w:divBdr>
              <w:divsChild>
                <w:div w:id="114522008">
                  <w:marLeft w:val="0"/>
                  <w:marRight w:val="0"/>
                  <w:marTop w:val="0"/>
                  <w:marBottom w:val="0"/>
                  <w:divBdr>
                    <w:top w:val="none" w:sz="0" w:space="0" w:color="auto"/>
                    <w:left w:val="none" w:sz="0" w:space="0" w:color="auto"/>
                    <w:bottom w:val="none" w:sz="0" w:space="0" w:color="auto"/>
                    <w:right w:val="none" w:sz="0" w:space="0" w:color="auto"/>
                  </w:divBdr>
                </w:div>
              </w:divsChild>
            </w:div>
            <w:div w:id="895774858">
              <w:marLeft w:val="0"/>
              <w:marRight w:val="0"/>
              <w:marTop w:val="0"/>
              <w:marBottom w:val="0"/>
              <w:divBdr>
                <w:top w:val="none" w:sz="0" w:space="0" w:color="auto"/>
                <w:left w:val="none" w:sz="0" w:space="0" w:color="auto"/>
                <w:bottom w:val="none" w:sz="0" w:space="0" w:color="auto"/>
                <w:right w:val="none" w:sz="0" w:space="0" w:color="auto"/>
              </w:divBdr>
              <w:divsChild>
                <w:div w:id="240876817">
                  <w:marLeft w:val="0"/>
                  <w:marRight w:val="0"/>
                  <w:marTop w:val="0"/>
                  <w:marBottom w:val="0"/>
                  <w:divBdr>
                    <w:top w:val="none" w:sz="0" w:space="0" w:color="auto"/>
                    <w:left w:val="none" w:sz="0" w:space="0" w:color="auto"/>
                    <w:bottom w:val="none" w:sz="0" w:space="0" w:color="auto"/>
                    <w:right w:val="none" w:sz="0" w:space="0" w:color="auto"/>
                  </w:divBdr>
                </w:div>
              </w:divsChild>
            </w:div>
            <w:div w:id="1016884208">
              <w:marLeft w:val="0"/>
              <w:marRight w:val="0"/>
              <w:marTop w:val="0"/>
              <w:marBottom w:val="0"/>
              <w:divBdr>
                <w:top w:val="none" w:sz="0" w:space="0" w:color="auto"/>
                <w:left w:val="none" w:sz="0" w:space="0" w:color="auto"/>
                <w:bottom w:val="none" w:sz="0" w:space="0" w:color="auto"/>
                <w:right w:val="none" w:sz="0" w:space="0" w:color="auto"/>
              </w:divBdr>
              <w:divsChild>
                <w:div w:id="1509830484">
                  <w:marLeft w:val="0"/>
                  <w:marRight w:val="0"/>
                  <w:marTop w:val="0"/>
                  <w:marBottom w:val="0"/>
                  <w:divBdr>
                    <w:top w:val="none" w:sz="0" w:space="0" w:color="auto"/>
                    <w:left w:val="none" w:sz="0" w:space="0" w:color="auto"/>
                    <w:bottom w:val="none" w:sz="0" w:space="0" w:color="auto"/>
                    <w:right w:val="none" w:sz="0" w:space="0" w:color="auto"/>
                  </w:divBdr>
                </w:div>
              </w:divsChild>
            </w:div>
            <w:div w:id="1043597608">
              <w:marLeft w:val="0"/>
              <w:marRight w:val="0"/>
              <w:marTop w:val="0"/>
              <w:marBottom w:val="0"/>
              <w:divBdr>
                <w:top w:val="none" w:sz="0" w:space="0" w:color="auto"/>
                <w:left w:val="none" w:sz="0" w:space="0" w:color="auto"/>
                <w:bottom w:val="none" w:sz="0" w:space="0" w:color="auto"/>
                <w:right w:val="none" w:sz="0" w:space="0" w:color="auto"/>
              </w:divBdr>
              <w:divsChild>
                <w:div w:id="1840265745">
                  <w:marLeft w:val="0"/>
                  <w:marRight w:val="0"/>
                  <w:marTop w:val="0"/>
                  <w:marBottom w:val="0"/>
                  <w:divBdr>
                    <w:top w:val="none" w:sz="0" w:space="0" w:color="auto"/>
                    <w:left w:val="none" w:sz="0" w:space="0" w:color="auto"/>
                    <w:bottom w:val="none" w:sz="0" w:space="0" w:color="auto"/>
                    <w:right w:val="none" w:sz="0" w:space="0" w:color="auto"/>
                  </w:divBdr>
                </w:div>
              </w:divsChild>
            </w:div>
            <w:div w:id="1071346049">
              <w:marLeft w:val="0"/>
              <w:marRight w:val="0"/>
              <w:marTop w:val="0"/>
              <w:marBottom w:val="0"/>
              <w:divBdr>
                <w:top w:val="none" w:sz="0" w:space="0" w:color="auto"/>
                <w:left w:val="none" w:sz="0" w:space="0" w:color="auto"/>
                <w:bottom w:val="none" w:sz="0" w:space="0" w:color="auto"/>
                <w:right w:val="none" w:sz="0" w:space="0" w:color="auto"/>
              </w:divBdr>
              <w:divsChild>
                <w:div w:id="1736705820">
                  <w:marLeft w:val="0"/>
                  <w:marRight w:val="0"/>
                  <w:marTop w:val="0"/>
                  <w:marBottom w:val="0"/>
                  <w:divBdr>
                    <w:top w:val="none" w:sz="0" w:space="0" w:color="auto"/>
                    <w:left w:val="none" w:sz="0" w:space="0" w:color="auto"/>
                    <w:bottom w:val="none" w:sz="0" w:space="0" w:color="auto"/>
                    <w:right w:val="none" w:sz="0" w:space="0" w:color="auto"/>
                  </w:divBdr>
                </w:div>
              </w:divsChild>
            </w:div>
            <w:div w:id="1220483668">
              <w:marLeft w:val="0"/>
              <w:marRight w:val="0"/>
              <w:marTop w:val="0"/>
              <w:marBottom w:val="0"/>
              <w:divBdr>
                <w:top w:val="none" w:sz="0" w:space="0" w:color="auto"/>
                <w:left w:val="none" w:sz="0" w:space="0" w:color="auto"/>
                <w:bottom w:val="none" w:sz="0" w:space="0" w:color="auto"/>
                <w:right w:val="none" w:sz="0" w:space="0" w:color="auto"/>
              </w:divBdr>
              <w:divsChild>
                <w:div w:id="1896503781">
                  <w:marLeft w:val="0"/>
                  <w:marRight w:val="0"/>
                  <w:marTop w:val="0"/>
                  <w:marBottom w:val="0"/>
                  <w:divBdr>
                    <w:top w:val="none" w:sz="0" w:space="0" w:color="auto"/>
                    <w:left w:val="none" w:sz="0" w:space="0" w:color="auto"/>
                    <w:bottom w:val="none" w:sz="0" w:space="0" w:color="auto"/>
                    <w:right w:val="none" w:sz="0" w:space="0" w:color="auto"/>
                  </w:divBdr>
                </w:div>
              </w:divsChild>
            </w:div>
            <w:div w:id="1288000724">
              <w:marLeft w:val="0"/>
              <w:marRight w:val="0"/>
              <w:marTop w:val="0"/>
              <w:marBottom w:val="0"/>
              <w:divBdr>
                <w:top w:val="none" w:sz="0" w:space="0" w:color="auto"/>
                <w:left w:val="none" w:sz="0" w:space="0" w:color="auto"/>
                <w:bottom w:val="none" w:sz="0" w:space="0" w:color="auto"/>
                <w:right w:val="none" w:sz="0" w:space="0" w:color="auto"/>
              </w:divBdr>
              <w:divsChild>
                <w:div w:id="1621717646">
                  <w:marLeft w:val="0"/>
                  <w:marRight w:val="0"/>
                  <w:marTop w:val="0"/>
                  <w:marBottom w:val="0"/>
                  <w:divBdr>
                    <w:top w:val="none" w:sz="0" w:space="0" w:color="auto"/>
                    <w:left w:val="none" w:sz="0" w:space="0" w:color="auto"/>
                    <w:bottom w:val="none" w:sz="0" w:space="0" w:color="auto"/>
                    <w:right w:val="none" w:sz="0" w:space="0" w:color="auto"/>
                  </w:divBdr>
                </w:div>
              </w:divsChild>
            </w:div>
            <w:div w:id="1291787039">
              <w:marLeft w:val="0"/>
              <w:marRight w:val="0"/>
              <w:marTop w:val="0"/>
              <w:marBottom w:val="0"/>
              <w:divBdr>
                <w:top w:val="none" w:sz="0" w:space="0" w:color="auto"/>
                <w:left w:val="none" w:sz="0" w:space="0" w:color="auto"/>
                <w:bottom w:val="none" w:sz="0" w:space="0" w:color="auto"/>
                <w:right w:val="none" w:sz="0" w:space="0" w:color="auto"/>
              </w:divBdr>
              <w:divsChild>
                <w:div w:id="455106782">
                  <w:marLeft w:val="0"/>
                  <w:marRight w:val="0"/>
                  <w:marTop w:val="0"/>
                  <w:marBottom w:val="0"/>
                  <w:divBdr>
                    <w:top w:val="none" w:sz="0" w:space="0" w:color="auto"/>
                    <w:left w:val="none" w:sz="0" w:space="0" w:color="auto"/>
                    <w:bottom w:val="none" w:sz="0" w:space="0" w:color="auto"/>
                    <w:right w:val="none" w:sz="0" w:space="0" w:color="auto"/>
                  </w:divBdr>
                </w:div>
              </w:divsChild>
            </w:div>
            <w:div w:id="1338843007">
              <w:marLeft w:val="0"/>
              <w:marRight w:val="0"/>
              <w:marTop w:val="0"/>
              <w:marBottom w:val="0"/>
              <w:divBdr>
                <w:top w:val="none" w:sz="0" w:space="0" w:color="auto"/>
                <w:left w:val="none" w:sz="0" w:space="0" w:color="auto"/>
                <w:bottom w:val="none" w:sz="0" w:space="0" w:color="auto"/>
                <w:right w:val="none" w:sz="0" w:space="0" w:color="auto"/>
              </w:divBdr>
              <w:divsChild>
                <w:div w:id="1903369030">
                  <w:marLeft w:val="0"/>
                  <w:marRight w:val="0"/>
                  <w:marTop w:val="0"/>
                  <w:marBottom w:val="0"/>
                  <w:divBdr>
                    <w:top w:val="none" w:sz="0" w:space="0" w:color="auto"/>
                    <w:left w:val="none" w:sz="0" w:space="0" w:color="auto"/>
                    <w:bottom w:val="none" w:sz="0" w:space="0" w:color="auto"/>
                    <w:right w:val="none" w:sz="0" w:space="0" w:color="auto"/>
                  </w:divBdr>
                </w:div>
              </w:divsChild>
            </w:div>
            <w:div w:id="1351103226">
              <w:marLeft w:val="0"/>
              <w:marRight w:val="0"/>
              <w:marTop w:val="0"/>
              <w:marBottom w:val="0"/>
              <w:divBdr>
                <w:top w:val="none" w:sz="0" w:space="0" w:color="auto"/>
                <w:left w:val="none" w:sz="0" w:space="0" w:color="auto"/>
                <w:bottom w:val="none" w:sz="0" w:space="0" w:color="auto"/>
                <w:right w:val="none" w:sz="0" w:space="0" w:color="auto"/>
              </w:divBdr>
              <w:divsChild>
                <w:div w:id="854348354">
                  <w:marLeft w:val="0"/>
                  <w:marRight w:val="0"/>
                  <w:marTop w:val="0"/>
                  <w:marBottom w:val="0"/>
                  <w:divBdr>
                    <w:top w:val="none" w:sz="0" w:space="0" w:color="auto"/>
                    <w:left w:val="none" w:sz="0" w:space="0" w:color="auto"/>
                    <w:bottom w:val="none" w:sz="0" w:space="0" w:color="auto"/>
                    <w:right w:val="none" w:sz="0" w:space="0" w:color="auto"/>
                  </w:divBdr>
                </w:div>
              </w:divsChild>
            </w:div>
            <w:div w:id="1354839724">
              <w:marLeft w:val="0"/>
              <w:marRight w:val="0"/>
              <w:marTop w:val="0"/>
              <w:marBottom w:val="0"/>
              <w:divBdr>
                <w:top w:val="none" w:sz="0" w:space="0" w:color="auto"/>
                <w:left w:val="none" w:sz="0" w:space="0" w:color="auto"/>
                <w:bottom w:val="none" w:sz="0" w:space="0" w:color="auto"/>
                <w:right w:val="none" w:sz="0" w:space="0" w:color="auto"/>
              </w:divBdr>
              <w:divsChild>
                <w:div w:id="758523845">
                  <w:marLeft w:val="0"/>
                  <w:marRight w:val="0"/>
                  <w:marTop w:val="0"/>
                  <w:marBottom w:val="0"/>
                  <w:divBdr>
                    <w:top w:val="none" w:sz="0" w:space="0" w:color="auto"/>
                    <w:left w:val="none" w:sz="0" w:space="0" w:color="auto"/>
                    <w:bottom w:val="none" w:sz="0" w:space="0" w:color="auto"/>
                    <w:right w:val="none" w:sz="0" w:space="0" w:color="auto"/>
                  </w:divBdr>
                </w:div>
              </w:divsChild>
            </w:div>
            <w:div w:id="1386414776">
              <w:marLeft w:val="0"/>
              <w:marRight w:val="0"/>
              <w:marTop w:val="0"/>
              <w:marBottom w:val="0"/>
              <w:divBdr>
                <w:top w:val="none" w:sz="0" w:space="0" w:color="auto"/>
                <w:left w:val="none" w:sz="0" w:space="0" w:color="auto"/>
                <w:bottom w:val="none" w:sz="0" w:space="0" w:color="auto"/>
                <w:right w:val="none" w:sz="0" w:space="0" w:color="auto"/>
              </w:divBdr>
              <w:divsChild>
                <w:div w:id="1962109908">
                  <w:marLeft w:val="0"/>
                  <w:marRight w:val="0"/>
                  <w:marTop w:val="0"/>
                  <w:marBottom w:val="0"/>
                  <w:divBdr>
                    <w:top w:val="none" w:sz="0" w:space="0" w:color="auto"/>
                    <w:left w:val="none" w:sz="0" w:space="0" w:color="auto"/>
                    <w:bottom w:val="none" w:sz="0" w:space="0" w:color="auto"/>
                    <w:right w:val="none" w:sz="0" w:space="0" w:color="auto"/>
                  </w:divBdr>
                </w:div>
              </w:divsChild>
            </w:div>
            <w:div w:id="1392847664">
              <w:marLeft w:val="0"/>
              <w:marRight w:val="0"/>
              <w:marTop w:val="0"/>
              <w:marBottom w:val="0"/>
              <w:divBdr>
                <w:top w:val="none" w:sz="0" w:space="0" w:color="auto"/>
                <w:left w:val="none" w:sz="0" w:space="0" w:color="auto"/>
                <w:bottom w:val="none" w:sz="0" w:space="0" w:color="auto"/>
                <w:right w:val="none" w:sz="0" w:space="0" w:color="auto"/>
              </w:divBdr>
              <w:divsChild>
                <w:div w:id="2114009861">
                  <w:marLeft w:val="0"/>
                  <w:marRight w:val="0"/>
                  <w:marTop w:val="0"/>
                  <w:marBottom w:val="0"/>
                  <w:divBdr>
                    <w:top w:val="none" w:sz="0" w:space="0" w:color="auto"/>
                    <w:left w:val="none" w:sz="0" w:space="0" w:color="auto"/>
                    <w:bottom w:val="none" w:sz="0" w:space="0" w:color="auto"/>
                    <w:right w:val="none" w:sz="0" w:space="0" w:color="auto"/>
                  </w:divBdr>
                </w:div>
              </w:divsChild>
            </w:div>
            <w:div w:id="1416904840">
              <w:marLeft w:val="0"/>
              <w:marRight w:val="0"/>
              <w:marTop w:val="0"/>
              <w:marBottom w:val="0"/>
              <w:divBdr>
                <w:top w:val="none" w:sz="0" w:space="0" w:color="auto"/>
                <w:left w:val="none" w:sz="0" w:space="0" w:color="auto"/>
                <w:bottom w:val="none" w:sz="0" w:space="0" w:color="auto"/>
                <w:right w:val="none" w:sz="0" w:space="0" w:color="auto"/>
              </w:divBdr>
              <w:divsChild>
                <w:div w:id="587889178">
                  <w:marLeft w:val="0"/>
                  <w:marRight w:val="0"/>
                  <w:marTop w:val="0"/>
                  <w:marBottom w:val="0"/>
                  <w:divBdr>
                    <w:top w:val="none" w:sz="0" w:space="0" w:color="auto"/>
                    <w:left w:val="none" w:sz="0" w:space="0" w:color="auto"/>
                    <w:bottom w:val="none" w:sz="0" w:space="0" w:color="auto"/>
                    <w:right w:val="none" w:sz="0" w:space="0" w:color="auto"/>
                  </w:divBdr>
                </w:div>
              </w:divsChild>
            </w:div>
            <w:div w:id="1421292562">
              <w:marLeft w:val="0"/>
              <w:marRight w:val="0"/>
              <w:marTop w:val="0"/>
              <w:marBottom w:val="0"/>
              <w:divBdr>
                <w:top w:val="none" w:sz="0" w:space="0" w:color="auto"/>
                <w:left w:val="none" w:sz="0" w:space="0" w:color="auto"/>
                <w:bottom w:val="none" w:sz="0" w:space="0" w:color="auto"/>
                <w:right w:val="none" w:sz="0" w:space="0" w:color="auto"/>
              </w:divBdr>
              <w:divsChild>
                <w:div w:id="290290672">
                  <w:marLeft w:val="0"/>
                  <w:marRight w:val="0"/>
                  <w:marTop w:val="0"/>
                  <w:marBottom w:val="0"/>
                  <w:divBdr>
                    <w:top w:val="none" w:sz="0" w:space="0" w:color="auto"/>
                    <w:left w:val="none" w:sz="0" w:space="0" w:color="auto"/>
                    <w:bottom w:val="none" w:sz="0" w:space="0" w:color="auto"/>
                    <w:right w:val="none" w:sz="0" w:space="0" w:color="auto"/>
                  </w:divBdr>
                </w:div>
              </w:divsChild>
            </w:div>
            <w:div w:id="1445886205">
              <w:marLeft w:val="0"/>
              <w:marRight w:val="0"/>
              <w:marTop w:val="0"/>
              <w:marBottom w:val="0"/>
              <w:divBdr>
                <w:top w:val="none" w:sz="0" w:space="0" w:color="auto"/>
                <w:left w:val="none" w:sz="0" w:space="0" w:color="auto"/>
                <w:bottom w:val="none" w:sz="0" w:space="0" w:color="auto"/>
                <w:right w:val="none" w:sz="0" w:space="0" w:color="auto"/>
              </w:divBdr>
              <w:divsChild>
                <w:div w:id="238757866">
                  <w:marLeft w:val="0"/>
                  <w:marRight w:val="0"/>
                  <w:marTop w:val="0"/>
                  <w:marBottom w:val="0"/>
                  <w:divBdr>
                    <w:top w:val="none" w:sz="0" w:space="0" w:color="auto"/>
                    <w:left w:val="none" w:sz="0" w:space="0" w:color="auto"/>
                    <w:bottom w:val="none" w:sz="0" w:space="0" w:color="auto"/>
                    <w:right w:val="none" w:sz="0" w:space="0" w:color="auto"/>
                  </w:divBdr>
                </w:div>
              </w:divsChild>
            </w:div>
            <w:div w:id="1450003057">
              <w:marLeft w:val="0"/>
              <w:marRight w:val="0"/>
              <w:marTop w:val="0"/>
              <w:marBottom w:val="0"/>
              <w:divBdr>
                <w:top w:val="none" w:sz="0" w:space="0" w:color="auto"/>
                <w:left w:val="none" w:sz="0" w:space="0" w:color="auto"/>
                <w:bottom w:val="none" w:sz="0" w:space="0" w:color="auto"/>
                <w:right w:val="none" w:sz="0" w:space="0" w:color="auto"/>
              </w:divBdr>
              <w:divsChild>
                <w:div w:id="2065368433">
                  <w:marLeft w:val="0"/>
                  <w:marRight w:val="0"/>
                  <w:marTop w:val="0"/>
                  <w:marBottom w:val="0"/>
                  <w:divBdr>
                    <w:top w:val="none" w:sz="0" w:space="0" w:color="auto"/>
                    <w:left w:val="none" w:sz="0" w:space="0" w:color="auto"/>
                    <w:bottom w:val="none" w:sz="0" w:space="0" w:color="auto"/>
                    <w:right w:val="none" w:sz="0" w:space="0" w:color="auto"/>
                  </w:divBdr>
                </w:div>
              </w:divsChild>
            </w:div>
            <w:div w:id="1451166247">
              <w:marLeft w:val="0"/>
              <w:marRight w:val="0"/>
              <w:marTop w:val="0"/>
              <w:marBottom w:val="0"/>
              <w:divBdr>
                <w:top w:val="none" w:sz="0" w:space="0" w:color="auto"/>
                <w:left w:val="none" w:sz="0" w:space="0" w:color="auto"/>
                <w:bottom w:val="none" w:sz="0" w:space="0" w:color="auto"/>
                <w:right w:val="none" w:sz="0" w:space="0" w:color="auto"/>
              </w:divBdr>
              <w:divsChild>
                <w:div w:id="944385039">
                  <w:marLeft w:val="0"/>
                  <w:marRight w:val="0"/>
                  <w:marTop w:val="0"/>
                  <w:marBottom w:val="0"/>
                  <w:divBdr>
                    <w:top w:val="none" w:sz="0" w:space="0" w:color="auto"/>
                    <w:left w:val="none" w:sz="0" w:space="0" w:color="auto"/>
                    <w:bottom w:val="none" w:sz="0" w:space="0" w:color="auto"/>
                    <w:right w:val="none" w:sz="0" w:space="0" w:color="auto"/>
                  </w:divBdr>
                </w:div>
              </w:divsChild>
            </w:div>
            <w:div w:id="1481772910">
              <w:marLeft w:val="0"/>
              <w:marRight w:val="0"/>
              <w:marTop w:val="0"/>
              <w:marBottom w:val="0"/>
              <w:divBdr>
                <w:top w:val="none" w:sz="0" w:space="0" w:color="auto"/>
                <w:left w:val="none" w:sz="0" w:space="0" w:color="auto"/>
                <w:bottom w:val="none" w:sz="0" w:space="0" w:color="auto"/>
                <w:right w:val="none" w:sz="0" w:space="0" w:color="auto"/>
              </w:divBdr>
              <w:divsChild>
                <w:div w:id="2053924366">
                  <w:marLeft w:val="0"/>
                  <w:marRight w:val="0"/>
                  <w:marTop w:val="0"/>
                  <w:marBottom w:val="0"/>
                  <w:divBdr>
                    <w:top w:val="none" w:sz="0" w:space="0" w:color="auto"/>
                    <w:left w:val="none" w:sz="0" w:space="0" w:color="auto"/>
                    <w:bottom w:val="none" w:sz="0" w:space="0" w:color="auto"/>
                    <w:right w:val="none" w:sz="0" w:space="0" w:color="auto"/>
                  </w:divBdr>
                </w:div>
              </w:divsChild>
            </w:div>
            <w:div w:id="1483739982">
              <w:marLeft w:val="0"/>
              <w:marRight w:val="0"/>
              <w:marTop w:val="0"/>
              <w:marBottom w:val="0"/>
              <w:divBdr>
                <w:top w:val="none" w:sz="0" w:space="0" w:color="auto"/>
                <w:left w:val="none" w:sz="0" w:space="0" w:color="auto"/>
                <w:bottom w:val="none" w:sz="0" w:space="0" w:color="auto"/>
                <w:right w:val="none" w:sz="0" w:space="0" w:color="auto"/>
              </w:divBdr>
              <w:divsChild>
                <w:div w:id="388499232">
                  <w:marLeft w:val="0"/>
                  <w:marRight w:val="0"/>
                  <w:marTop w:val="0"/>
                  <w:marBottom w:val="0"/>
                  <w:divBdr>
                    <w:top w:val="none" w:sz="0" w:space="0" w:color="auto"/>
                    <w:left w:val="none" w:sz="0" w:space="0" w:color="auto"/>
                    <w:bottom w:val="none" w:sz="0" w:space="0" w:color="auto"/>
                    <w:right w:val="none" w:sz="0" w:space="0" w:color="auto"/>
                  </w:divBdr>
                </w:div>
              </w:divsChild>
            </w:div>
            <w:div w:id="1497650162">
              <w:marLeft w:val="0"/>
              <w:marRight w:val="0"/>
              <w:marTop w:val="0"/>
              <w:marBottom w:val="0"/>
              <w:divBdr>
                <w:top w:val="none" w:sz="0" w:space="0" w:color="auto"/>
                <w:left w:val="none" w:sz="0" w:space="0" w:color="auto"/>
                <w:bottom w:val="none" w:sz="0" w:space="0" w:color="auto"/>
                <w:right w:val="none" w:sz="0" w:space="0" w:color="auto"/>
              </w:divBdr>
              <w:divsChild>
                <w:div w:id="2077433944">
                  <w:marLeft w:val="0"/>
                  <w:marRight w:val="0"/>
                  <w:marTop w:val="0"/>
                  <w:marBottom w:val="0"/>
                  <w:divBdr>
                    <w:top w:val="none" w:sz="0" w:space="0" w:color="auto"/>
                    <w:left w:val="none" w:sz="0" w:space="0" w:color="auto"/>
                    <w:bottom w:val="none" w:sz="0" w:space="0" w:color="auto"/>
                    <w:right w:val="none" w:sz="0" w:space="0" w:color="auto"/>
                  </w:divBdr>
                </w:div>
              </w:divsChild>
            </w:div>
            <w:div w:id="1507551890">
              <w:marLeft w:val="0"/>
              <w:marRight w:val="0"/>
              <w:marTop w:val="0"/>
              <w:marBottom w:val="0"/>
              <w:divBdr>
                <w:top w:val="none" w:sz="0" w:space="0" w:color="auto"/>
                <w:left w:val="none" w:sz="0" w:space="0" w:color="auto"/>
                <w:bottom w:val="none" w:sz="0" w:space="0" w:color="auto"/>
                <w:right w:val="none" w:sz="0" w:space="0" w:color="auto"/>
              </w:divBdr>
              <w:divsChild>
                <w:div w:id="596640790">
                  <w:marLeft w:val="0"/>
                  <w:marRight w:val="0"/>
                  <w:marTop w:val="0"/>
                  <w:marBottom w:val="0"/>
                  <w:divBdr>
                    <w:top w:val="none" w:sz="0" w:space="0" w:color="auto"/>
                    <w:left w:val="none" w:sz="0" w:space="0" w:color="auto"/>
                    <w:bottom w:val="none" w:sz="0" w:space="0" w:color="auto"/>
                    <w:right w:val="none" w:sz="0" w:space="0" w:color="auto"/>
                  </w:divBdr>
                </w:div>
              </w:divsChild>
            </w:div>
            <w:div w:id="1603148949">
              <w:marLeft w:val="0"/>
              <w:marRight w:val="0"/>
              <w:marTop w:val="0"/>
              <w:marBottom w:val="0"/>
              <w:divBdr>
                <w:top w:val="none" w:sz="0" w:space="0" w:color="auto"/>
                <w:left w:val="none" w:sz="0" w:space="0" w:color="auto"/>
                <w:bottom w:val="none" w:sz="0" w:space="0" w:color="auto"/>
                <w:right w:val="none" w:sz="0" w:space="0" w:color="auto"/>
              </w:divBdr>
              <w:divsChild>
                <w:div w:id="838083165">
                  <w:marLeft w:val="0"/>
                  <w:marRight w:val="0"/>
                  <w:marTop w:val="0"/>
                  <w:marBottom w:val="0"/>
                  <w:divBdr>
                    <w:top w:val="none" w:sz="0" w:space="0" w:color="auto"/>
                    <w:left w:val="none" w:sz="0" w:space="0" w:color="auto"/>
                    <w:bottom w:val="none" w:sz="0" w:space="0" w:color="auto"/>
                    <w:right w:val="none" w:sz="0" w:space="0" w:color="auto"/>
                  </w:divBdr>
                </w:div>
              </w:divsChild>
            </w:div>
            <w:div w:id="1655138017">
              <w:marLeft w:val="0"/>
              <w:marRight w:val="0"/>
              <w:marTop w:val="0"/>
              <w:marBottom w:val="0"/>
              <w:divBdr>
                <w:top w:val="none" w:sz="0" w:space="0" w:color="auto"/>
                <w:left w:val="none" w:sz="0" w:space="0" w:color="auto"/>
                <w:bottom w:val="none" w:sz="0" w:space="0" w:color="auto"/>
                <w:right w:val="none" w:sz="0" w:space="0" w:color="auto"/>
              </w:divBdr>
              <w:divsChild>
                <w:div w:id="594246167">
                  <w:marLeft w:val="0"/>
                  <w:marRight w:val="0"/>
                  <w:marTop w:val="0"/>
                  <w:marBottom w:val="0"/>
                  <w:divBdr>
                    <w:top w:val="none" w:sz="0" w:space="0" w:color="auto"/>
                    <w:left w:val="none" w:sz="0" w:space="0" w:color="auto"/>
                    <w:bottom w:val="none" w:sz="0" w:space="0" w:color="auto"/>
                    <w:right w:val="none" w:sz="0" w:space="0" w:color="auto"/>
                  </w:divBdr>
                </w:div>
              </w:divsChild>
            </w:div>
            <w:div w:id="1657345855">
              <w:marLeft w:val="0"/>
              <w:marRight w:val="0"/>
              <w:marTop w:val="0"/>
              <w:marBottom w:val="0"/>
              <w:divBdr>
                <w:top w:val="none" w:sz="0" w:space="0" w:color="auto"/>
                <w:left w:val="none" w:sz="0" w:space="0" w:color="auto"/>
                <w:bottom w:val="none" w:sz="0" w:space="0" w:color="auto"/>
                <w:right w:val="none" w:sz="0" w:space="0" w:color="auto"/>
              </w:divBdr>
              <w:divsChild>
                <w:div w:id="395054787">
                  <w:marLeft w:val="0"/>
                  <w:marRight w:val="0"/>
                  <w:marTop w:val="0"/>
                  <w:marBottom w:val="0"/>
                  <w:divBdr>
                    <w:top w:val="none" w:sz="0" w:space="0" w:color="auto"/>
                    <w:left w:val="none" w:sz="0" w:space="0" w:color="auto"/>
                    <w:bottom w:val="none" w:sz="0" w:space="0" w:color="auto"/>
                    <w:right w:val="none" w:sz="0" w:space="0" w:color="auto"/>
                  </w:divBdr>
                </w:div>
              </w:divsChild>
            </w:div>
            <w:div w:id="1727531567">
              <w:marLeft w:val="0"/>
              <w:marRight w:val="0"/>
              <w:marTop w:val="0"/>
              <w:marBottom w:val="0"/>
              <w:divBdr>
                <w:top w:val="none" w:sz="0" w:space="0" w:color="auto"/>
                <w:left w:val="none" w:sz="0" w:space="0" w:color="auto"/>
                <w:bottom w:val="none" w:sz="0" w:space="0" w:color="auto"/>
                <w:right w:val="none" w:sz="0" w:space="0" w:color="auto"/>
              </w:divBdr>
              <w:divsChild>
                <w:div w:id="352465115">
                  <w:marLeft w:val="0"/>
                  <w:marRight w:val="0"/>
                  <w:marTop w:val="0"/>
                  <w:marBottom w:val="0"/>
                  <w:divBdr>
                    <w:top w:val="none" w:sz="0" w:space="0" w:color="auto"/>
                    <w:left w:val="none" w:sz="0" w:space="0" w:color="auto"/>
                    <w:bottom w:val="none" w:sz="0" w:space="0" w:color="auto"/>
                    <w:right w:val="none" w:sz="0" w:space="0" w:color="auto"/>
                  </w:divBdr>
                </w:div>
              </w:divsChild>
            </w:div>
            <w:div w:id="1761297626">
              <w:marLeft w:val="0"/>
              <w:marRight w:val="0"/>
              <w:marTop w:val="0"/>
              <w:marBottom w:val="0"/>
              <w:divBdr>
                <w:top w:val="none" w:sz="0" w:space="0" w:color="auto"/>
                <w:left w:val="none" w:sz="0" w:space="0" w:color="auto"/>
                <w:bottom w:val="none" w:sz="0" w:space="0" w:color="auto"/>
                <w:right w:val="none" w:sz="0" w:space="0" w:color="auto"/>
              </w:divBdr>
              <w:divsChild>
                <w:div w:id="334723403">
                  <w:marLeft w:val="0"/>
                  <w:marRight w:val="0"/>
                  <w:marTop w:val="0"/>
                  <w:marBottom w:val="0"/>
                  <w:divBdr>
                    <w:top w:val="none" w:sz="0" w:space="0" w:color="auto"/>
                    <w:left w:val="none" w:sz="0" w:space="0" w:color="auto"/>
                    <w:bottom w:val="none" w:sz="0" w:space="0" w:color="auto"/>
                    <w:right w:val="none" w:sz="0" w:space="0" w:color="auto"/>
                  </w:divBdr>
                </w:div>
              </w:divsChild>
            </w:div>
            <w:div w:id="1791048085">
              <w:marLeft w:val="0"/>
              <w:marRight w:val="0"/>
              <w:marTop w:val="0"/>
              <w:marBottom w:val="0"/>
              <w:divBdr>
                <w:top w:val="none" w:sz="0" w:space="0" w:color="auto"/>
                <w:left w:val="none" w:sz="0" w:space="0" w:color="auto"/>
                <w:bottom w:val="none" w:sz="0" w:space="0" w:color="auto"/>
                <w:right w:val="none" w:sz="0" w:space="0" w:color="auto"/>
              </w:divBdr>
              <w:divsChild>
                <w:div w:id="798763184">
                  <w:marLeft w:val="0"/>
                  <w:marRight w:val="0"/>
                  <w:marTop w:val="0"/>
                  <w:marBottom w:val="0"/>
                  <w:divBdr>
                    <w:top w:val="none" w:sz="0" w:space="0" w:color="auto"/>
                    <w:left w:val="none" w:sz="0" w:space="0" w:color="auto"/>
                    <w:bottom w:val="none" w:sz="0" w:space="0" w:color="auto"/>
                    <w:right w:val="none" w:sz="0" w:space="0" w:color="auto"/>
                  </w:divBdr>
                </w:div>
              </w:divsChild>
            </w:div>
            <w:div w:id="1901821090">
              <w:marLeft w:val="0"/>
              <w:marRight w:val="0"/>
              <w:marTop w:val="0"/>
              <w:marBottom w:val="0"/>
              <w:divBdr>
                <w:top w:val="none" w:sz="0" w:space="0" w:color="auto"/>
                <w:left w:val="none" w:sz="0" w:space="0" w:color="auto"/>
                <w:bottom w:val="none" w:sz="0" w:space="0" w:color="auto"/>
                <w:right w:val="none" w:sz="0" w:space="0" w:color="auto"/>
              </w:divBdr>
              <w:divsChild>
                <w:div w:id="1109355087">
                  <w:marLeft w:val="0"/>
                  <w:marRight w:val="0"/>
                  <w:marTop w:val="0"/>
                  <w:marBottom w:val="0"/>
                  <w:divBdr>
                    <w:top w:val="none" w:sz="0" w:space="0" w:color="auto"/>
                    <w:left w:val="none" w:sz="0" w:space="0" w:color="auto"/>
                    <w:bottom w:val="none" w:sz="0" w:space="0" w:color="auto"/>
                    <w:right w:val="none" w:sz="0" w:space="0" w:color="auto"/>
                  </w:divBdr>
                </w:div>
              </w:divsChild>
            </w:div>
            <w:div w:id="1946573387">
              <w:marLeft w:val="0"/>
              <w:marRight w:val="0"/>
              <w:marTop w:val="0"/>
              <w:marBottom w:val="0"/>
              <w:divBdr>
                <w:top w:val="none" w:sz="0" w:space="0" w:color="auto"/>
                <w:left w:val="none" w:sz="0" w:space="0" w:color="auto"/>
                <w:bottom w:val="none" w:sz="0" w:space="0" w:color="auto"/>
                <w:right w:val="none" w:sz="0" w:space="0" w:color="auto"/>
              </w:divBdr>
              <w:divsChild>
                <w:div w:id="857894489">
                  <w:marLeft w:val="0"/>
                  <w:marRight w:val="0"/>
                  <w:marTop w:val="0"/>
                  <w:marBottom w:val="0"/>
                  <w:divBdr>
                    <w:top w:val="none" w:sz="0" w:space="0" w:color="auto"/>
                    <w:left w:val="none" w:sz="0" w:space="0" w:color="auto"/>
                    <w:bottom w:val="none" w:sz="0" w:space="0" w:color="auto"/>
                    <w:right w:val="none" w:sz="0" w:space="0" w:color="auto"/>
                  </w:divBdr>
                </w:div>
              </w:divsChild>
            </w:div>
            <w:div w:id="2112043927">
              <w:marLeft w:val="0"/>
              <w:marRight w:val="0"/>
              <w:marTop w:val="0"/>
              <w:marBottom w:val="0"/>
              <w:divBdr>
                <w:top w:val="none" w:sz="0" w:space="0" w:color="auto"/>
                <w:left w:val="none" w:sz="0" w:space="0" w:color="auto"/>
                <w:bottom w:val="none" w:sz="0" w:space="0" w:color="auto"/>
                <w:right w:val="none" w:sz="0" w:space="0" w:color="auto"/>
              </w:divBdr>
              <w:divsChild>
                <w:div w:id="1125123462">
                  <w:marLeft w:val="0"/>
                  <w:marRight w:val="0"/>
                  <w:marTop w:val="0"/>
                  <w:marBottom w:val="0"/>
                  <w:divBdr>
                    <w:top w:val="none" w:sz="0" w:space="0" w:color="auto"/>
                    <w:left w:val="none" w:sz="0" w:space="0" w:color="auto"/>
                    <w:bottom w:val="none" w:sz="0" w:space="0" w:color="auto"/>
                    <w:right w:val="none" w:sz="0" w:space="0" w:color="auto"/>
                  </w:divBdr>
                </w:div>
              </w:divsChild>
            </w:div>
            <w:div w:id="2129661694">
              <w:marLeft w:val="0"/>
              <w:marRight w:val="0"/>
              <w:marTop w:val="0"/>
              <w:marBottom w:val="0"/>
              <w:divBdr>
                <w:top w:val="none" w:sz="0" w:space="0" w:color="auto"/>
                <w:left w:val="none" w:sz="0" w:space="0" w:color="auto"/>
                <w:bottom w:val="none" w:sz="0" w:space="0" w:color="auto"/>
                <w:right w:val="none" w:sz="0" w:space="0" w:color="auto"/>
              </w:divBdr>
              <w:divsChild>
                <w:div w:id="1022703887">
                  <w:marLeft w:val="0"/>
                  <w:marRight w:val="0"/>
                  <w:marTop w:val="0"/>
                  <w:marBottom w:val="0"/>
                  <w:divBdr>
                    <w:top w:val="none" w:sz="0" w:space="0" w:color="auto"/>
                    <w:left w:val="none" w:sz="0" w:space="0" w:color="auto"/>
                    <w:bottom w:val="none" w:sz="0" w:space="0" w:color="auto"/>
                    <w:right w:val="none" w:sz="0" w:space="0" w:color="auto"/>
                  </w:divBdr>
                </w:div>
              </w:divsChild>
            </w:div>
            <w:div w:id="2142338160">
              <w:marLeft w:val="0"/>
              <w:marRight w:val="0"/>
              <w:marTop w:val="0"/>
              <w:marBottom w:val="0"/>
              <w:divBdr>
                <w:top w:val="none" w:sz="0" w:space="0" w:color="auto"/>
                <w:left w:val="none" w:sz="0" w:space="0" w:color="auto"/>
                <w:bottom w:val="none" w:sz="0" w:space="0" w:color="auto"/>
                <w:right w:val="none" w:sz="0" w:space="0" w:color="auto"/>
              </w:divBdr>
              <w:divsChild>
                <w:div w:id="115071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068108">
          <w:marLeft w:val="0"/>
          <w:marRight w:val="0"/>
          <w:marTop w:val="0"/>
          <w:marBottom w:val="0"/>
          <w:divBdr>
            <w:top w:val="none" w:sz="0" w:space="0" w:color="auto"/>
            <w:left w:val="none" w:sz="0" w:space="0" w:color="auto"/>
            <w:bottom w:val="none" w:sz="0" w:space="0" w:color="auto"/>
            <w:right w:val="none" w:sz="0" w:space="0" w:color="auto"/>
          </w:divBdr>
          <w:divsChild>
            <w:div w:id="122040182">
              <w:marLeft w:val="0"/>
              <w:marRight w:val="0"/>
              <w:marTop w:val="0"/>
              <w:marBottom w:val="0"/>
              <w:divBdr>
                <w:top w:val="none" w:sz="0" w:space="0" w:color="auto"/>
                <w:left w:val="none" w:sz="0" w:space="0" w:color="auto"/>
                <w:bottom w:val="none" w:sz="0" w:space="0" w:color="auto"/>
                <w:right w:val="none" w:sz="0" w:space="0" w:color="auto"/>
              </w:divBdr>
              <w:divsChild>
                <w:div w:id="222451545">
                  <w:marLeft w:val="0"/>
                  <w:marRight w:val="0"/>
                  <w:marTop w:val="0"/>
                  <w:marBottom w:val="0"/>
                  <w:divBdr>
                    <w:top w:val="none" w:sz="0" w:space="0" w:color="auto"/>
                    <w:left w:val="none" w:sz="0" w:space="0" w:color="auto"/>
                    <w:bottom w:val="none" w:sz="0" w:space="0" w:color="auto"/>
                    <w:right w:val="none" w:sz="0" w:space="0" w:color="auto"/>
                  </w:divBdr>
                </w:div>
              </w:divsChild>
            </w:div>
            <w:div w:id="773406399">
              <w:marLeft w:val="0"/>
              <w:marRight w:val="0"/>
              <w:marTop w:val="0"/>
              <w:marBottom w:val="0"/>
              <w:divBdr>
                <w:top w:val="none" w:sz="0" w:space="0" w:color="auto"/>
                <w:left w:val="none" w:sz="0" w:space="0" w:color="auto"/>
                <w:bottom w:val="none" w:sz="0" w:space="0" w:color="auto"/>
                <w:right w:val="none" w:sz="0" w:space="0" w:color="auto"/>
              </w:divBdr>
              <w:divsChild>
                <w:div w:id="635377840">
                  <w:marLeft w:val="0"/>
                  <w:marRight w:val="0"/>
                  <w:marTop w:val="0"/>
                  <w:marBottom w:val="0"/>
                  <w:divBdr>
                    <w:top w:val="none" w:sz="0" w:space="0" w:color="auto"/>
                    <w:left w:val="none" w:sz="0" w:space="0" w:color="auto"/>
                    <w:bottom w:val="none" w:sz="0" w:space="0" w:color="auto"/>
                    <w:right w:val="none" w:sz="0" w:space="0" w:color="auto"/>
                  </w:divBdr>
                </w:div>
              </w:divsChild>
            </w:div>
            <w:div w:id="980770618">
              <w:marLeft w:val="0"/>
              <w:marRight w:val="0"/>
              <w:marTop w:val="0"/>
              <w:marBottom w:val="0"/>
              <w:divBdr>
                <w:top w:val="none" w:sz="0" w:space="0" w:color="auto"/>
                <w:left w:val="none" w:sz="0" w:space="0" w:color="auto"/>
                <w:bottom w:val="none" w:sz="0" w:space="0" w:color="auto"/>
                <w:right w:val="none" w:sz="0" w:space="0" w:color="auto"/>
              </w:divBdr>
              <w:divsChild>
                <w:div w:id="317734441">
                  <w:marLeft w:val="0"/>
                  <w:marRight w:val="0"/>
                  <w:marTop w:val="0"/>
                  <w:marBottom w:val="0"/>
                  <w:divBdr>
                    <w:top w:val="none" w:sz="0" w:space="0" w:color="auto"/>
                    <w:left w:val="none" w:sz="0" w:space="0" w:color="auto"/>
                    <w:bottom w:val="none" w:sz="0" w:space="0" w:color="auto"/>
                    <w:right w:val="none" w:sz="0" w:space="0" w:color="auto"/>
                  </w:divBdr>
                </w:div>
              </w:divsChild>
            </w:div>
            <w:div w:id="1153108920">
              <w:marLeft w:val="0"/>
              <w:marRight w:val="0"/>
              <w:marTop w:val="0"/>
              <w:marBottom w:val="0"/>
              <w:divBdr>
                <w:top w:val="none" w:sz="0" w:space="0" w:color="auto"/>
                <w:left w:val="none" w:sz="0" w:space="0" w:color="auto"/>
                <w:bottom w:val="none" w:sz="0" w:space="0" w:color="auto"/>
                <w:right w:val="none" w:sz="0" w:space="0" w:color="auto"/>
              </w:divBdr>
              <w:divsChild>
                <w:div w:id="1430589363">
                  <w:marLeft w:val="0"/>
                  <w:marRight w:val="0"/>
                  <w:marTop w:val="0"/>
                  <w:marBottom w:val="0"/>
                  <w:divBdr>
                    <w:top w:val="none" w:sz="0" w:space="0" w:color="auto"/>
                    <w:left w:val="none" w:sz="0" w:space="0" w:color="auto"/>
                    <w:bottom w:val="none" w:sz="0" w:space="0" w:color="auto"/>
                    <w:right w:val="none" w:sz="0" w:space="0" w:color="auto"/>
                  </w:divBdr>
                </w:div>
              </w:divsChild>
            </w:div>
            <w:div w:id="1575774597">
              <w:marLeft w:val="0"/>
              <w:marRight w:val="0"/>
              <w:marTop w:val="0"/>
              <w:marBottom w:val="0"/>
              <w:divBdr>
                <w:top w:val="none" w:sz="0" w:space="0" w:color="auto"/>
                <w:left w:val="none" w:sz="0" w:space="0" w:color="auto"/>
                <w:bottom w:val="none" w:sz="0" w:space="0" w:color="auto"/>
                <w:right w:val="none" w:sz="0" w:space="0" w:color="auto"/>
              </w:divBdr>
              <w:divsChild>
                <w:div w:id="97603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230888">
          <w:marLeft w:val="0"/>
          <w:marRight w:val="0"/>
          <w:marTop w:val="0"/>
          <w:marBottom w:val="0"/>
          <w:divBdr>
            <w:top w:val="none" w:sz="0" w:space="0" w:color="auto"/>
            <w:left w:val="none" w:sz="0" w:space="0" w:color="auto"/>
            <w:bottom w:val="none" w:sz="0" w:space="0" w:color="auto"/>
            <w:right w:val="none" w:sz="0" w:space="0" w:color="auto"/>
          </w:divBdr>
          <w:divsChild>
            <w:div w:id="362706710">
              <w:marLeft w:val="0"/>
              <w:marRight w:val="0"/>
              <w:marTop w:val="0"/>
              <w:marBottom w:val="0"/>
              <w:divBdr>
                <w:top w:val="none" w:sz="0" w:space="0" w:color="auto"/>
                <w:left w:val="none" w:sz="0" w:space="0" w:color="auto"/>
                <w:bottom w:val="none" w:sz="0" w:space="0" w:color="auto"/>
                <w:right w:val="none" w:sz="0" w:space="0" w:color="auto"/>
              </w:divBdr>
              <w:divsChild>
                <w:div w:id="846404301">
                  <w:marLeft w:val="0"/>
                  <w:marRight w:val="0"/>
                  <w:marTop w:val="0"/>
                  <w:marBottom w:val="0"/>
                  <w:divBdr>
                    <w:top w:val="none" w:sz="0" w:space="0" w:color="auto"/>
                    <w:left w:val="none" w:sz="0" w:space="0" w:color="auto"/>
                    <w:bottom w:val="none" w:sz="0" w:space="0" w:color="auto"/>
                    <w:right w:val="none" w:sz="0" w:space="0" w:color="auto"/>
                  </w:divBdr>
                </w:div>
                <w:div w:id="972295036">
                  <w:marLeft w:val="0"/>
                  <w:marRight w:val="0"/>
                  <w:marTop w:val="0"/>
                  <w:marBottom w:val="0"/>
                  <w:divBdr>
                    <w:top w:val="none" w:sz="0" w:space="0" w:color="auto"/>
                    <w:left w:val="none" w:sz="0" w:space="0" w:color="auto"/>
                    <w:bottom w:val="none" w:sz="0" w:space="0" w:color="auto"/>
                    <w:right w:val="none" w:sz="0" w:space="0" w:color="auto"/>
                  </w:divBdr>
                </w:div>
              </w:divsChild>
            </w:div>
            <w:div w:id="512694695">
              <w:marLeft w:val="0"/>
              <w:marRight w:val="0"/>
              <w:marTop w:val="0"/>
              <w:marBottom w:val="0"/>
              <w:divBdr>
                <w:top w:val="none" w:sz="0" w:space="0" w:color="auto"/>
                <w:left w:val="none" w:sz="0" w:space="0" w:color="auto"/>
                <w:bottom w:val="none" w:sz="0" w:space="0" w:color="auto"/>
                <w:right w:val="none" w:sz="0" w:space="0" w:color="auto"/>
              </w:divBdr>
              <w:divsChild>
                <w:div w:id="183058143">
                  <w:marLeft w:val="0"/>
                  <w:marRight w:val="0"/>
                  <w:marTop w:val="0"/>
                  <w:marBottom w:val="0"/>
                  <w:divBdr>
                    <w:top w:val="none" w:sz="0" w:space="0" w:color="auto"/>
                    <w:left w:val="none" w:sz="0" w:space="0" w:color="auto"/>
                    <w:bottom w:val="none" w:sz="0" w:space="0" w:color="auto"/>
                    <w:right w:val="none" w:sz="0" w:space="0" w:color="auto"/>
                  </w:divBdr>
                  <w:divsChild>
                    <w:div w:id="253560546">
                      <w:marLeft w:val="0"/>
                      <w:marRight w:val="0"/>
                      <w:marTop w:val="0"/>
                      <w:marBottom w:val="0"/>
                      <w:divBdr>
                        <w:top w:val="none" w:sz="0" w:space="0" w:color="auto"/>
                        <w:left w:val="none" w:sz="0" w:space="0" w:color="auto"/>
                        <w:bottom w:val="none" w:sz="0" w:space="0" w:color="auto"/>
                        <w:right w:val="none" w:sz="0" w:space="0" w:color="auto"/>
                      </w:divBdr>
                    </w:div>
                  </w:divsChild>
                </w:div>
                <w:div w:id="252857143">
                  <w:marLeft w:val="0"/>
                  <w:marRight w:val="0"/>
                  <w:marTop w:val="0"/>
                  <w:marBottom w:val="0"/>
                  <w:divBdr>
                    <w:top w:val="none" w:sz="0" w:space="0" w:color="auto"/>
                    <w:left w:val="none" w:sz="0" w:space="0" w:color="auto"/>
                    <w:bottom w:val="none" w:sz="0" w:space="0" w:color="auto"/>
                    <w:right w:val="none" w:sz="0" w:space="0" w:color="auto"/>
                  </w:divBdr>
                  <w:divsChild>
                    <w:div w:id="1511407861">
                      <w:marLeft w:val="0"/>
                      <w:marRight w:val="0"/>
                      <w:marTop w:val="0"/>
                      <w:marBottom w:val="0"/>
                      <w:divBdr>
                        <w:top w:val="none" w:sz="0" w:space="0" w:color="auto"/>
                        <w:left w:val="none" w:sz="0" w:space="0" w:color="auto"/>
                        <w:bottom w:val="none" w:sz="0" w:space="0" w:color="auto"/>
                        <w:right w:val="none" w:sz="0" w:space="0" w:color="auto"/>
                      </w:divBdr>
                    </w:div>
                  </w:divsChild>
                </w:div>
                <w:div w:id="453672132">
                  <w:marLeft w:val="0"/>
                  <w:marRight w:val="0"/>
                  <w:marTop w:val="0"/>
                  <w:marBottom w:val="0"/>
                  <w:divBdr>
                    <w:top w:val="none" w:sz="0" w:space="0" w:color="auto"/>
                    <w:left w:val="none" w:sz="0" w:space="0" w:color="auto"/>
                    <w:bottom w:val="none" w:sz="0" w:space="0" w:color="auto"/>
                    <w:right w:val="none" w:sz="0" w:space="0" w:color="auto"/>
                  </w:divBdr>
                  <w:divsChild>
                    <w:div w:id="581260511">
                      <w:marLeft w:val="0"/>
                      <w:marRight w:val="0"/>
                      <w:marTop w:val="0"/>
                      <w:marBottom w:val="0"/>
                      <w:divBdr>
                        <w:top w:val="none" w:sz="0" w:space="0" w:color="auto"/>
                        <w:left w:val="none" w:sz="0" w:space="0" w:color="auto"/>
                        <w:bottom w:val="none" w:sz="0" w:space="0" w:color="auto"/>
                        <w:right w:val="none" w:sz="0" w:space="0" w:color="auto"/>
                      </w:divBdr>
                    </w:div>
                  </w:divsChild>
                </w:div>
                <w:div w:id="520970704">
                  <w:marLeft w:val="0"/>
                  <w:marRight w:val="0"/>
                  <w:marTop w:val="0"/>
                  <w:marBottom w:val="0"/>
                  <w:divBdr>
                    <w:top w:val="none" w:sz="0" w:space="0" w:color="auto"/>
                    <w:left w:val="none" w:sz="0" w:space="0" w:color="auto"/>
                    <w:bottom w:val="none" w:sz="0" w:space="0" w:color="auto"/>
                    <w:right w:val="none" w:sz="0" w:space="0" w:color="auto"/>
                  </w:divBdr>
                  <w:divsChild>
                    <w:div w:id="1763137026">
                      <w:marLeft w:val="0"/>
                      <w:marRight w:val="0"/>
                      <w:marTop w:val="0"/>
                      <w:marBottom w:val="0"/>
                      <w:divBdr>
                        <w:top w:val="none" w:sz="0" w:space="0" w:color="auto"/>
                        <w:left w:val="none" w:sz="0" w:space="0" w:color="auto"/>
                        <w:bottom w:val="none" w:sz="0" w:space="0" w:color="auto"/>
                        <w:right w:val="none" w:sz="0" w:space="0" w:color="auto"/>
                      </w:divBdr>
                    </w:div>
                  </w:divsChild>
                </w:div>
                <w:div w:id="613752640">
                  <w:marLeft w:val="0"/>
                  <w:marRight w:val="0"/>
                  <w:marTop w:val="0"/>
                  <w:marBottom w:val="0"/>
                  <w:divBdr>
                    <w:top w:val="none" w:sz="0" w:space="0" w:color="auto"/>
                    <w:left w:val="none" w:sz="0" w:space="0" w:color="auto"/>
                    <w:bottom w:val="none" w:sz="0" w:space="0" w:color="auto"/>
                    <w:right w:val="none" w:sz="0" w:space="0" w:color="auto"/>
                  </w:divBdr>
                  <w:divsChild>
                    <w:div w:id="2134201961">
                      <w:marLeft w:val="0"/>
                      <w:marRight w:val="0"/>
                      <w:marTop w:val="0"/>
                      <w:marBottom w:val="0"/>
                      <w:divBdr>
                        <w:top w:val="none" w:sz="0" w:space="0" w:color="auto"/>
                        <w:left w:val="none" w:sz="0" w:space="0" w:color="auto"/>
                        <w:bottom w:val="none" w:sz="0" w:space="0" w:color="auto"/>
                        <w:right w:val="none" w:sz="0" w:space="0" w:color="auto"/>
                      </w:divBdr>
                    </w:div>
                  </w:divsChild>
                </w:div>
                <w:div w:id="620454697">
                  <w:marLeft w:val="0"/>
                  <w:marRight w:val="0"/>
                  <w:marTop w:val="0"/>
                  <w:marBottom w:val="0"/>
                  <w:divBdr>
                    <w:top w:val="none" w:sz="0" w:space="0" w:color="auto"/>
                    <w:left w:val="none" w:sz="0" w:space="0" w:color="auto"/>
                    <w:bottom w:val="none" w:sz="0" w:space="0" w:color="auto"/>
                    <w:right w:val="none" w:sz="0" w:space="0" w:color="auto"/>
                  </w:divBdr>
                  <w:divsChild>
                    <w:div w:id="949823518">
                      <w:marLeft w:val="0"/>
                      <w:marRight w:val="0"/>
                      <w:marTop w:val="0"/>
                      <w:marBottom w:val="0"/>
                      <w:divBdr>
                        <w:top w:val="none" w:sz="0" w:space="0" w:color="auto"/>
                        <w:left w:val="none" w:sz="0" w:space="0" w:color="auto"/>
                        <w:bottom w:val="none" w:sz="0" w:space="0" w:color="auto"/>
                        <w:right w:val="none" w:sz="0" w:space="0" w:color="auto"/>
                      </w:divBdr>
                    </w:div>
                  </w:divsChild>
                </w:div>
                <w:div w:id="947081781">
                  <w:marLeft w:val="0"/>
                  <w:marRight w:val="0"/>
                  <w:marTop w:val="0"/>
                  <w:marBottom w:val="0"/>
                  <w:divBdr>
                    <w:top w:val="none" w:sz="0" w:space="0" w:color="auto"/>
                    <w:left w:val="none" w:sz="0" w:space="0" w:color="auto"/>
                    <w:bottom w:val="none" w:sz="0" w:space="0" w:color="auto"/>
                    <w:right w:val="none" w:sz="0" w:space="0" w:color="auto"/>
                  </w:divBdr>
                  <w:divsChild>
                    <w:div w:id="975910333">
                      <w:marLeft w:val="0"/>
                      <w:marRight w:val="0"/>
                      <w:marTop w:val="0"/>
                      <w:marBottom w:val="0"/>
                      <w:divBdr>
                        <w:top w:val="none" w:sz="0" w:space="0" w:color="auto"/>
                        <w:left w:val="none" w:sz="0" w:space="0" w:color="auto"/>
                        <w:bottom w:val="none" w:sz="0" w:space="0" w:color="auto"/>
                        <w:right w:val="none" w:sz="0" w:space="0" w:color="auto"/>
                      </w:divBdr>
                    </w:div>
                  </w:divsChild>
                </w:div>
                <w:div w:id="1235431828">
                  <w:marLeft w:val="0"/>
                  <w:marRight w:val="0"/>
                  <w:marTop w:val="0"/>
                  <w:marBottom w:val="0"/>
                  <w:divBdr>
                    <w:top w:val="none" w:sz="0" w:space="0" w:color="auto"/>
                    <w:left w:val="none" w:sz="0" w:space="0" w:color="auto"/>
                    <w:bottom w:val="none" w:sz="0" w:space="0" w:color="auto"/>
                    <w:right w:val="none" w:sz="0" w:space="0" w:color="auto"/>
                  </w:divBdr>
                  <w:divsChild>
                    <w:div w:id="454177764">
                      <w:marLeft w:val="0"/>
                      <w:marRight w:val="0"/>
                      <w:marTop w:val="0"/>
                      <w:marBottom w:val="0"/>
                      <w:divBdr>
                        <w:top w:val="none" w:sz="0" w:space="0" w:color="auto"/>
                        <w:left w:val="none" w:sz="0" w:space="0" w:color="auto"/>
                        <w:bottom w:val="none" w:sz="0" w:space="0" w:color="auto"/>
                        <w:right w:val="none" w:sz="0" w:space="0" w:color="auto"/>
                      </w:divBdr>
                    </w:div>
                  </w:divsChild>
                </w:div>
                <w:div w:id="1412236565">
                  <w:marLeft w:val="0"/>
                  <w:marRight w:val="0"/>
                  <w:marTop w:val="0"/>
                  <w:marBottom w:val="0"/>
                  <w:divBdr>
                    <w:top w:val="none" w:sz="0" w:space="0" w:color="auto"/>
                    <w:left w:val="none" w:sz="0" w:space="0" w:color="auto"/>
                    <w:bottom w:val="none" w:sz="0" w:space="0" w:color="auto"/>
                    <w:right w:val="none" w:sz="0" w:space="0" w:color="auto"/>
                  </w:divBdr>
                  <w:divsChild>
                    <w:div w:id="1888906016">
                      <w:marLeft w:val="0"/>
                      <w:marRight w:val="0"/>
                      <w:marTop w:val="0"/>
                      <w:marBottom w:val="0"/>
                      <w:divBdr>
                        <w:top w:val="none" w:sz="0" w:space="0" w:color="auto"/>
                        <w:left w:val="none" w:sz="0" w:space="0" w:color="auto"/>
                        <w:bottom w:val="none" w:sz="0" w:space="0" w:color="auto"/>
                        <w:right w:val="none" w:sz="0" w:space="0" w:color="auto"/>
                      </w:divBdr>
                    </w:div>
                  </w:divsChild>
                </w:div>
                <w:div w:id="1463183470">
                  <w:marLeft w:val="0"/>
                  <w:marRight w:val="0"/>
                  <w:marTop w:val="0"/>
                  <w:marBottom w:val="0"/>
                  <w:divBdr>
                    <w:top w:val="none" w:sz="0" w:space="0" w:color="auto"/>
                    <w:left w:val="none" w:sz="0" w:space="0" w:color="auto"/>
                    <w:bottom w:val="none" w:sz="0" w:space="0" w:color="auto"/>
                    <w:right w:val="none" w:sz="0" w:space="0" w:color="auto"/>
                  </w:divBdr>
                  <w:divsChild>
                    <w:div w:id="321156540">
                      <w:marLeft w:val="0"/>
                      <w:marRight w:val="0"/>
                      <w:marTop w:val="0"/>
                      <w:marBottom w:val="0"/>
                      <w:divBdr>
                        <w:top w:val="none" w:sz="0" w:space="0" w:color="auto"/>
                        <w:left w:val="none" w:sz="0" w:space="0" w:color="auto"/>
                        <w:bottom w:val="none" w:sz="0" w:space="0" w:color="auto"/>
                        <w:right w:val="none" w:sz="0" w:space="0" w:color="auto"/>
                      </w:divBdr>
                    </w:div>
                  </w:divsChild>
                </w:div>
                <w:div w:id="1864587780">
                  <w:marLeft w:val="0"/>
                  <w:marRight w:val="0"/>
                  <w:marTop w:val="0"/>
                  <w:marBottom w:val="0"/>
                  <w:divBdr>
                    <w:top w:val="none" w:sz="0" w:space="0" w:color="auto"/>
                    <w:left w:val="none" w:sz="0" w:space="0" w:color="auto"/>
                    <w:bottom w:val="none" w:sz="0" w:space="0" w:color="auto"/>
                    <w:right w:val="none" w:sz="0" w:space="0" w:color="auto"/>
                  </w:divBdr>
                  <w:divsChild>
                    <w:div w:id="316424393">
                      <w:marLeft w:val="0"/>
                      <w:marRight w:val="0"/>
                      <w:marTop w:val="0"/>
                      <w:marBottom w:val="0"/>
                      <w:divBdr>
                        <w:top w:val="none" w:sz="0" w:space="0" w:color="auto"/>
                        <w:left w:val="none" w:sz="0" w:space="0" w:color="auto"/>
                        <w:bottom w:val="none" w:sz="0" w:space="0" w:color="auto"/>
                        <w:right w:val="none" w:sz="0" w:space="0" w:color="auto"/>
                      </w:divBdr>
                    </w:div>
                  </w:divsChild>
                </w:div>
                <w:div w:id="2135245956">
                  <w:marLeft w:val="0"/>
                  <w:marRight w:val="0"/>
                  <w:marTop w:val="0"/>
                  <w:marBottom w:val="0"/>
                  <w:divBdr>
                    <w:top w:val="none" w:sz="0" w:space="0" w:color="auto"/>
                    <w:left w:val="none" w:sz="0" w:space="0" w:color="auto"/>
                    <w:bottom w:val="none" w:sz="0" w:space="0" w:color="auto"/>
                    <w:right w:val="none" w:sz="0" w:space="0" w:color="auto"/>
                  </w:divBdr>
                  <w:divsChild>
                    <w:div w:id="190637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973053">
              <w:marLeft w:val="0"/>
              <w:marRight w:val="0"/>
              <w:marTop w:val="0"/>
              <w:marBottom w:val="0"/>
              <w:divBdr>
                <w:top w:val="none" w:sz="0" w:space="0" w:color="auto"/>
                <w:left w:val="none" w:sz="0" w:space="0" w:color="auto"/>
                <w:bottom w:val="none" w:sz="0" w:space="0" w:color="auto"/>
                <w:right w:val="none" w:sz="0" w:space="0" w:color="auto"/>
              </w:divBdr>
              <w:divsChild>
                <w:div w:id="1375495476">
                  <w:marLeft w:val="0"/>
                  <w:marRight w:val="0"/>
                  <w:marTop w:val="0"/>
                  <w:marBottom w:val="0"/>
                  <w:divBdr>
                    <w:top w:val="none" w:sz="0" w:space="0" w:color="auto"/>
                    <w:left w:val="none" w:sz="0" w:space="0" w:color="auto"/>
                    <w:bottom w:val="none" w:sz="0" w:space="0" w:color="auto"/>
                    <w:right w:val="none" w:sz="0" w:space="0" w:color="auto"/>
                  </w:divBdr>
                </w:div>
              </w:divsChild>
            </w:div>
            <w:div w:id="778640916">
              <w:marLeft w:val="0"/>
              <w:marRight w:val="0"/>
              <w:marTop w:val="0"/>
              <w:marBottom w:val="0"/>
              <w:divBdr>
                <w:top w:val="none" w:sz="0" w:space="0" w:color="auto"/>
                <w:left w:val="none" w:sz="0" w:space="0" w:color="auto"/>
                <w:bottom w:val="none" w:sz="0" w:space="0" w:color="auto"/>
                <w:right w:val="none" w:sz="0" w:space="0" w:color="auto"/>
              </w:divBdr>
              <w:divsChild>
                <w:div w:id="712509799">
                  <w:marLeft w:val="0"/>
                  <w:marRight w:val="0"/>
                  <w:marTop w:val="0"/>
                  <w:marBottom w:val="0"/>
                  <w:divBdr>
                    <w:top w:val="none" w:sz="0" w:space="0" w:color="auto"/>
                    <w:left w:val="none" w:sz="0" w:space="0" w:color="auto"/>
                    <w:bottom w:val="none" w:sz="0" w:space="0" w:color="auto"/>
                    <w:right w:val="none" w:sz="0" w:space="0" w:color="auto"/>
                  </w:divBdr>
                </w:div>
                <w:div w:id="1343237171">
                  <w:marLeft w:val="0"/>
                  <w:marRight w:val="0"/>
                  <w:marTop w:val="0"/>
                  <w:marBottom w:val="0"/>
                  <w:divBdr>
                    <w:top w:val="none" w:sz="0" w:space="0" w:color="auto"/>
                    <w:left w:val="none" w:sz="0" w:space="0" w:color="auto"/>
                    <w:bottom w:val="none" w:sz="0" w:space="0" w:color="auto"/>
                    <w:right w:val="none" w:sz="0" w:space="0" w:color="auto"/>
                  </w:divBdr>
                </w:div>
              </w:divsChild>
            </w:div>
            <w:div w:id="1341003408">
              <w:marLeft w:val="0"/>
              <w:marRight w:val="0"/>
              <w:marTop w:val="0"/>
              <w:marBottom w:val="0"/>
              <w:divBdr>
                <w:top w:val="none" w:sz="0" w:space="0" w:color="auto"/>
                <w:left w:val="none" w:sz="0" w:space="0" w:color="auto"/>
                <w:bottom w:val="none" w:sz="0" w:space="0" w:color="auto"/>
                <w:right w:val="none" w:sz="0" w:space="0" w:color="auto"/>
              </w:divBdr>
              <w:divsChild>
                <w:div w:id="47999089">
                  <w:marLeft w:val="0"/>
                  <w:marRight w:val="0"/>
                  <w:marTop w:val="0"/>
                  <w:marBottom w:val="0"/>
                  <w:divBdr>
                    <w:top w:val="none" w:sz="0" w:space="0" w:color="auto"/>
                    <w:left w:val="none" w:sz="0" w:space="0" w:color="auto"/>
                    <w:bottom w:val="none" w:sz="0" w:space="0" w:color="auto"/>
                    <w:right w:val="none" w:sz="0" w:space="0" w:color="auto"/>
                  </w:divBdr>
                  <w:divsChild>
                    <w:div w:id="570040672">
                      <w:marLeft w:val="0"/>
                      <w:marRight w:val="0"/>
                      <w:marTop w:val="0"/>
                      <w:marBottom w:val="0"/>
                      <w:divBdr>
                        <w:top w:val="none" w:sz="0" w:space="0" w:color="auto"/>
                        <w:left w:val="none" w:sz="0" w:space="0" w:color="auto"/>
                        <w:bottom w:val="none" w:sz="0" w:space="0" w:color="auto"/>
                        <w:right w:val="none" w:sz="0" w:space="0" w:color="auto"/>
                      </w:divBdr>
                    </w:div>
                  </w:divsChild>
                </w:div>
                <w:div w:id="394933917">
                  <w:marLeft w:val="0"/>
                  <w:marRight w:val="0"/>
                  <w:marTop w:val="0"/>
                  <w:marBottom w:val="0"/>
                  <w:divBdr>
                    <w:top w:val="none" w:sz="0" w:space="0" w:color="auto"/>
                    <w:left w:val="none" w:sz="0" w:space="0" w:color="auto"/>
                    <w:bottom w:val="none" w:sz="0" w:space="0" w:color="auto"/>
                    <w:right w:val="none" w:sz="0" w:space="0" w:color="auto"/>
                  </w:divBdr>
                  <w:divsChild>
                    <w:div w:id="339546717">
                      <w:marLeft w:val="0"/>
                      <w:marRight w:val="0"/>
                      <w:marTop w:val="0"/>
                      <w:marBottom w:val="0"/>
                      <w:divBdr>
                        <w:top w:val="none" w:sz="0" w:space="0" w:color="auto"/>
                        <w:left w:val="none" w:sz="0" w:space="0" w:color="auto"/>
                        <w:bottom w:val="none" w:sz="0" w:space="0" w:color="auto"/>
                        <w:right w:val="none" w:sz="0" w:space="0" w:color="auto"/>
                      </w:divBdr>
                    </w:div>
                  </w:divsChild>
                </w:div>
                <w:div w:id="571936667">
                  <w:marLeft w:val="0"/>
                  <w:marRight w:val="0"/>
                  <w:marTop w:val="0"/>
                  <w:marBottom w:val="0"/>
                  <w:divBdr>
                    <w:top w:val="none" w:sz="0" w:space="0" w:color="auto"/>
                    <w:left w:val="none" w:sz="0" w:space="0" w:color="auto"/>
                    <w:bottom w:val="none" w:sz="0" w:space="0" w:color="auto"/>
                    <w:right w:val="none" w:sz="0" w:space="0" w:color="auto"/>
                  </w:divBdr>
                  <w:divsChild>
                    <w:div w:id="361128511">
                      <w:marLeft w:val="0"/>
                      <w:marRight w:val="0"/>
                      <w:marTop w:val="0"/>
                      <w:marBottom w:val="0"/>
                      <w:divBdr>
                        <w:top w:val="none" w:sz="0" w:space="0" w:color="auto"/>
                        <w:left w:val="none" w:sz="0" w:space="0" w:color="auto"/>
                        <w:bottom w:val="none" w:sz="0" w:space="0" w:color="auto"/>
                        <w:right w:val="none" w:sz="0" w:space="0" w:color="auto"/>
                      </w:divBdr>
                    </w:div>
                  </w:divsChild>
                </w:div>
                <w:div w:id="648284708">
                  <w:marLeft w:val="0"/>
                  <w:marRight w:val="0"/>
                  <w:marTop w:val="0"/>
                  <w:marBottom w:val="0"/>
                  <w:divBdr>
                    <w:top w:val="none" w:sz="0" w:space="0" w:color="auto"/>
                    <w:left w:val="none" w:sz="0" w:space="0" w:color="auto"/>
                    <w:bottom w:val="none" w:sz="0" w:space="0" w:color="auto"/>
                    <w:right w:val="none" w:sz="0" w:space="0" w:color="auto"/>
                  </w:divBdr>
                  <w:divsChild>
                    <w:div w:id="1868636767">
                      <w:marLeft w:val="0"/>
                      <w:marRight w:val="0"/>
                      <w:marTop w:val="0"/>
                      <w:marBottom w:val="0"/>
                      <w:divBdr>
                        <w:top w:val="none" w:sz="0" w:space="0" w:color="auto"/>
                        <w:left w:val="none" w:sz="0" w:space="0" w:color="auto"/>
                        <w:bottom w:val="none" w:sz="0" w:space="0" w:color="auto"/>
                        <w:right w:val="none" w:sz="0" w:space="0" w:color="auto"/>
                      </w:divBdr>
                    </w:div>
                  </w:divsChild>
                </w:div>
                <w:div w:id="812718083">
                  <w:marLeft w:val="0"/>
                  <w:marRight w:val="0"/>
                  <w:marTop w:val="0"/>
                  <w:marBottom w:val="0"/>
                  <w:divBdr>
                    <w:top w:val="none" w:sz="0" w:space="0" w:color="auto"/>
                    <w:left w:val="none" w:sz="0" w:space="0" w:color="auto"/>
                    <w:bottom w:val="none" w:sz="0" w:space="0" w:color="auto"/>
                    <w:right w:val="none" w:sz="0" w:space="0" w:color="auto"/>
                  </w:divBdr>
                  <w:divsChild>
                    <w:div w:id="846674706">
                      <w:marLeft w:val="0"/>
                      <w:marRight w:val="0"/>
                      <w:marTop w:val="0"/>
                      <w:marBottom w:val="0"/>
                      <w:divBdr>
                        <w:top w:val="none" w:sz="0" w:space="0" w:color="auto"/>
                        <w:left w:val="none" w:sz="0" w:space="0" w:color="auto"/>
                        <w:bottom w:val="none" w:sz="0" w:space="0" w:color="auto"/>
                        <w:right w:val="none" w:sz="0" w:space="0" w:color="auto"/>
                      </w:divBdr>
                    </w:div>
                  </w:divsChild>
                </w:div>
                <w:div w:id="1031804807">
                  <w:marLeft w:val="0"/>
                  <w:marRight w:val="0"/>
                  <w:marTop w:val="0"/>
                  <w:marBottom w:val="0"/>
                  <w:divBdr>
                    <w:top w:val="none" w:sz="0" w:space="0" w:color="auto"/>
                    <w:left w:val="none" w:sz="0" w:space="0" w:color="auto"/>
                    <w:bottom w:val="none" w:sz="0" w:space="0" w:color="auto"/>
                    <w:right w:val="none" w:sz="0" w:space="0" w:color="auto"/>
                  </w:divBdr>
                  <w:divsChild>
                    <w:div w:id="1088311490">
                      <w:marLeft w:val="0"/>
                      <w:marRight w:val="0"/>
                      <w:marTop w:val="0"/>
                      <w:marBottom w:val="0"/>
                      <w:divBdr>
                        <w:top w:val="none" w:sz="0" w:space="0" w:color="auto"/>
                        <w:left w:val="none" w:sz="0" w:space="0" w:color="auto"/>
                        <w:bottom w:val="none" w:sz="0" w:space="0" w:color="auto"/>
                        <w:right w:val="none" w:sz="0" w:space="0" w:color="auto"/>
                      </w:divBdr>
                    </w:div>
                  </w:divsChild>
                </w:div>
                <w:div w:id="1796097238">
                  <w:marLeft w:val="0"/>
                  <w:marRight w:val="0"/>
                  <w:marTop w:val="0"/>
                  <w:marBottom w:val="0"/>
                  <w:divBdr>
                    <w:top w:val="none" w:sz="0" w:space="0" w:color="auto"/>
                    <w:left w:val="none" w:sz="0" w:space="0" w:color="auto"/>
                    <w:bottom w:val="none" w:sz="0" w:space="0" w:color="auto"/>
                    <w:right w:val="none" w:sz="0" w:space="0" w:color="auto"/>
                  </w:divBdr>
                  <w:divsChild>
                    <w:div w:id="1381006134">
                      <w:marLeft w:val="0"/>
                      <w:marRight w:val="0"/>
                      <w:marTop w:val="0"/>
                      <w:marBottom w:val="0"/>
                      <w:divBdr>
                        <w:top w:val="none" w:sz="0" w:space="0" w:color="auto"/>
                        <w:left w:val="none" w:sz="0" w:space="0" w:color="auto"/>
                        <w:bottom w:val="none" w:sz="0" w:space="0" w:color="auto"/>
                        <w:right w:val="none" w:sz="0" w:space="0" w:color="auto"/>
                      </w:divBdr>
                    </w:div>
                  </w:divsChild>
                </w:div>
                <w:div w:id="2036693795">
                  <w:marLeft w:val="0"/>
                  <w:marRight w:val="0"/>
                  <w:marTop w:val="0"/>
                  <w:marBottom w:val="0"/>
                  <w:divBdr>
                    <w:top w:val="none" w:sz="0" w:space="0" w:color="auto"/>
                    <w:left w:val="none" w:sz="0" w:space="0" w:color="auto"/>
                    <w:bottom w:val="none" w:sz="0" w:space="0" w:color="auto"/>
                    <w:right w:val="none" w:sz="0" w:space="0" w:color="auto"/>
                  </w:divBdr>
                  <w:divsChild>
                    <w:div w:id="99492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163670">
              <w:marLeft w:val="0"/>
              <w:marRight w:val="0"/>
              <w:marTop w:val="0"/>
              <w:marBottom w:val="0"/>
              <w:divBdr>
                <w:top w:val="none" w:sz="0" w:space="0" w:color="auto"/>
                <w:left w:val="none" w:sz="0" w:space="0" w:color="auto"/>
                <w:bottom w:val="none" w:sz="0" w:space="0" w:color="auto"/>
                <w:right w:val="none" w:sz="0" w:space="0" w:color="auto"/>
              </w:divBdr>
              <w:divsChild>
                <w:div w:id="14575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517764">
          <w:marLeft w:val="0"/>
          <w:marRight w:val="0"/>
          <w:marTop w:val="0"/>
          <w:marBottom w:val="0"/>
          <w:divBdr>
            <w:top w:val="none" w:sz="0" w:space="0" w:color="auto"/>
            <w:left w:val="none" w:sz="0" w:space="0" w:color="auto"/>
            <w:bottom w:val="none" w:sz="0" w:space="0" w:color="auto"/>
            <w:right w:val="none" w:sz="0" w:space="0" w:color="auto"/>
          </w:divBdr>
          <w:divsChild>
            <w:div w:id="143206413">
              <w:marLeft w:val="0"/>
              <w:marRight w:val="0"/>
              <w:marTop w:val="0"/>
              <w:marBottom w:val="0"/>
              <w:divBdr>
                <w:top w:val="none" w:sz="0" w:space="0" w:color="auto"/>
                <w:left w:val="none" w:sz="0" w:space="0" w:color="auto"/>
                <w:bottom w:val="none" w:sz="0" w:space="0" w:color="auto"/>
                <w:right w:val="none" w:sz="0" w:space="0" w:color="auto"/>
              </w:divBdr>
              <w:divsChild>
                <w:div w:id="1476411120">
                  <w:marLeft w:val="0"/>
                  <w:marRight w:val="0"/>
                  <w:marTop w:val="0"/>
                  <w:marBottom w:val="0"/>
                  <w:divBdr>
                    <w:top w:val="none" w:sz="0" w:space="0" w:color="auto"/>
                    <w:left w:val="none" w:sz="0" w:space="0" w:color="auto"/>
                    <w:bottom w:val="none" w:sz="0" w:space="0" w:color="auto"/>
                    <w:right w:val="none" w:sz="0" w:space="0" w:color="auto"/>
                  </w:divBdr>
                </w:div>
              </w:divsChild>
            </w:div>
            <w:div w:id="307394078">
              <w:marLeft w:val="0"/>
              <w:marRight w:val="0"/>
              <w:marTop w:val="0"/>
              <w:marBottom w:val="0"/>
              <w:divBdr>
                <w:top w:val="none" w:sz="0" w:space="0" w:color="auto"/>
                <w:left w:val="none" w:sz="0" w:space="0" w:color="auto"/>
                <w:bottom w:val="none" w:sz="0" w:space="0" w:color="auto"/>
                <w:right w:val="none" w:sz="0" w:space="0" w:color="auto"/>
              </w:divBdr>
              <w:divsChild>
                <w:div w:id="579754484">
                  <w:marLeft w:val="0"/>
                  <w:marRight w:val="0"/>
                  <w:marTop w:val="0"/>
                  <w:marBottom w:val="0"/>
                  <w:divBdr>
                    <w:top w:val="none" w:sz="0" w:space="0" w:color="auto"/>
                    <w:left w:val="none" w:sz="0" w:space="0" w:color="auto"/>
                    <w:bottom w:val="none" w:sz="0" w:space="0" w:color="auto"/>
                    <w:right w:val="none" w:sz="0" w:space="0" w:color="auto"/>
                  </w:divBdr>
                </w:div>
              </w:divsChild>
            </w:div>
            <w:div w:id="420880718">
              <w:marLeft w:val="0"/>
              <w:marRight w:val="0"/>
              <w:marTop w:val="0"/>
              <w:marBottom w:val="0"/>
              <w:divBdr>
                <w:top w:val="none" w:sz="0" w:space="0" w:color="auto"/>
                <w:left w:val="none" w:sz="0" w:space="0" w:color="auto"/>
                <w:bottom w:val="none" w:sz="0" w:space="0" w:color="auto"/>
                <w:right w:val="none" w:sz="0" w:space="0" w:color="auto"/>
              </w:divBdr>
              <w:divsChild>
                <w:div w:id="2141996815">
                  <w:marLeft w:val="0"/>
                  <w:marRight w:val="0"/>
                  <w:marTop w:val="0"/>
                  <w:marBottom w:val="0"/>
                  <w:divBdr>
                    <w:top w:val="none" w:sz="0" w:space="0" w:color="auto"/>
                    <w:left w:val="none" w:sz="0" w:space="0" w:color="auto"/>
                    <w:bottom w:val="none" w:sz="0" w:space="0" w:color="auto"/>
                    <w:right w:val="none" w:sz="0" w:space="0" w:color="auto"/>
                  </w:divBdr>
                </w:div>
              </w:divsChild>
            </w:div>
            <w:div w:id="474101637">
              <w:marLeft w:val="0"/>
              <w:marRight w:val="0"/>
              <w:marTop w:val="0"/>
              <w:marBottom w:val="0"/>
              <w:divBdr>
                <w:top w:val="none" w:sz="0" w:space="0" w:color="auto"/>
                <w:left w:val="none" w:sz="0" w:space="0" w:color="auto"/>
                <w:bottom w:val="none" w:sz="0" w:space="0" w:color="auto"/>
                <w:right w:val="none" w:sz="0" w:space="0" w:color="auto"/>
              </w:divBdr>
              <w:divsChild>
                <w:div w:id="1212578071">
                  <w:marLeft w:val="0"/>
                  <w:marRight w:val="0"/>
                  <w:marTop w:val="0"/>
                  <w:marBottom w:val="0"/>
                  <w:divBdr>
                    <w:top w:val="none" w:sz="0" w:space="0" w:color="auto"/>
                    <w:left w:val="none" w:sz="0" w:space="0" w:color="auto"/>
                    <w:bottom w:val="none" w:sz="0" w:space="0" w:color="auto"/>
                    <w:right w:val="none" w:sz="0" w:space="0" w:color="auto"/>
                  </w:divBdr>
                </w:div>
              </w:divsChild>
            </w:div>
            <w:div w:id="499781836">
              <w:marLeft w:val="0"/>
              <w:marRight w:val="0"/>
              <w:marTop w:val="0"/>
              <w:marBottom w:val="0"/>
              <w:divBdr>
                <w:top w:val="none" w:sz="0" w:space="0" w:color="auto"/>
                <w:left w:val="none" w:sz="0" w:space="0" w:color="auto"/>
                <w:bottom w:val="none" w:sz="0" w:space="0" w:color="auto"/>
                <w:right w:val="none" w:sz="0" w:space="0" w:color="auto"/>
              </w:divBdr>
              <w:divsChild>
                <w:div w:id="743797158">
                  <w:marLeft w:val="0"/>
                  <w:marRight w:val="0"/>
                  <w:marTop w:val="0"/>
                  <w:marBottom w:val="0"/>
                  <w:divBdr>
                    <w:top w:val="none" w:sz="0" w:space="0" w:color="auto"/>
                    <w:left w:val="none" w:sz="0" w:space="0" w:color="auto"/>
                    <w:bottom w:val="none" w:sz="0" w:space="0" w:color="auto"/>
                    <w:right w:val="none" w:sz="0" w:space="0" w:color="auto"/>
                  </w:divBdr>
                </w:div>
              </w:divsChild>
            </w:div>
            <w:div w:id="511409662">
              <w:marLeft w:val="0"/>
              <w:marRight w:val="0"/>
              <w:marTop w:val="0"/>
              <w:marBottom w:val="0"/>
              <w:divBdr>
                <w:top w:val="none" w:sz="0" w:space="0" w:color="auto"/>
                <w:left w:val="none" w:sz="0" w:space="0" w:color="auto"/>
                <w:bottom w:val="none" w:sz="0" w:space="0" w:color="auto"/>
                <w:right w:val="none" w:sz="0" w:space="0" w:color="auto"/>
              </w:divBdr>
              <w:divsChild>
                <w:div w:id="823547520">
                  <w:marLeft w:val="0"/>
                  <w:marRight w:val="0"/>
                  <w:marTop w:val="0"/>
                  <w:marBottom w:val="0"/>
                  <w:divBdr>
                    <w:top w:val="none" w:sz="0" w:space="0" w:color="auto"/>
                    <w:left w:val="none" w:sz="0" w:space="0" w:color="auto"/>
                    <w:bottom w:val="none" w:sz="0" w:space="0" w:color="auto"/>
                    <w:right w:val="none" w:sz="0" w:space="0" w:color="auto"/>
                  </w:divBdr>
                  <w:divsChild>
                    <w:div w:id="692613309">
                      <w:marLeft w:val="0"/>
                      <w:marRight w:val="0"/>
                      <w:marTop w:val="0"/>
                      <w:marBottom w:val="0"/>
                      <w:divBdr>
                        <w:top w:val="none" w:sz="0" w:space="0" w:color="auto"/>
                        <w:left w:val="none" w:sz="0" w:space="0" w:color="auto"/>
                        <w:bottom w:val="none" w:sz="0" w:space="0" w:color="auto"/>
                        <w:right w:val="none" w:sz="0" w:space="0" w:color="auto"/>
                      </w:divBdr>
                    </w:div>
                  </w:divsChild>
                </w:div>
                <w:div w:id="1033657079">
                  <w:marLeft w:val="0"/>
                  <w:marRight w:val="0"/>
                  <w:marTop w:val="0"/>
                  <w:marBottom w:val="0"/>
                  <w:divBdr>
                    <w:top w:val="none" w:sz="0" w:space="0" w:color="auto"/>
                    <w:left w:val="none" w:sz="0" w:space="0" w:color="auto"/>
                    <w:bottom w:val="none" w:sz="0" w:space="0" w:color="auto"/>
                    <w:right w:val="none" w:sz="0" w:space="0" w:color="auto"/>
                  </w:divBdr>
                  <w:divsChild>
                    <w:div w:id="529607928">
                      <w:marLeft w:val="0"/>
                      <w:marRight w:val="0"/>
                      <w:marTop w:val="0"/>
                      <w:marBottom w:val="0"/>
                      <w:divBdr>
                        <w:top w:val="none" w:sz="0" w:space="0" w:color="auto"/>
                        <w:left w:val="none" w:sz="0" w:space="0" w:color="auto"/>
                        <w:bottom w:val="none" w:sz="0" w:space="0" w:color="auto"/>
                        <w:right w:val="none" w:sz="0" w:space="0" w:color="auto"/>
                      </w:divBdr>
                    </w:div>
                  </w:divsChild>
                </w:div>
                <w:div w:id="1168790905">
                  <w:marLeft w:val="0"/>
                  <w:marRight w:val="0"/>
                  <w:marTop w:val="0"/>
                  <w:marBottom w:val="0"/>
                  <w:divBdr>
                    <w:top w:val="none" w:sz="0" w:space="0" w:color="auto"/>
                    <w:left w:val="none" w:sz="0" w:space="0" w:color="auto"/>
                    <w:bottom w:val="none" w:sz="0" w:space="0" w:color="auto"/>
                    <w:right w:val="none" w:sz="0" w:space="0" w:color="auto"/>
                  </w:divBdr>
                  <w:divsChild>
                    <w:div w:id="306009489">
                      <w:marLeft w:val="0"/>
                      <w:marRight w:val="0"/>
                      <w:marTop w:val="0"/>
                      <w:marBottom w:val="0"/>
                      <w:divBdr>
                        <w:top w:val="none" w:sz="0" w:space="0" w:color="auto"/>
                        <w:left w:val="none" w:sz="0" w:space="0" w:color="auto"/>
                        <w:bottom w:val="none" w:sz="0" w:space="0" w:color="auto"/>
                        <w:right w:val="none" w:sz="0" w:space="0" w:color="auto"/>
                      </w:divBdr>
                    </w:div>
                  </w:divsChild>
                </w:div>
                <w:div w:id="1456290435">
                  <w:marLeft w:val="0"/>
                  <w:marRight w:val="0"/>
                  <w:marTop w:val="0"/>
                  <w:marBottom w:val="0"/>
                  <w:divBdr>
                    <w:top w:val="none" w:sz="0" w:space="0" w:color="auto"/>
                    <w:left w:val="none" w:sz="0" w:space="0" w:color="auto"/>
                    <w:bottom w:val="none" w:sz="0" w:space="0" w:color="auto"/>
                    <w:right w:val="none" w:sz="0" w:space="0" w:color="auto"/>
                  </w:divBdr>
                  <w:divsChild>
                    <w:div w:id="1807119831">
                      <w:marLeft w:val="0"/>
                      <w:marRight w:val="0"/>
                      <w:marTop w:val="0"/>
                      <w:marBottom w:val="0"/>
                      <w:divBdr>
                        <w:top w:val="none" w:sz="0" w:space="0" w:color="auto"/>
                        <w:left w:val="none" w:sz="0" w:space="0" w:color="auto"/>
                        <w:bottom w:val="none" w:sz="0" w:space="0" w:color="auto"/>
                        <w:right w:val="none" w:sz="0" w:space="0" w:color="auto"/>
                      </w:divBdr>
                    </w:div>
                  </w:divsChild>
                </w:div>
                <w:div w:id="1457676825">
                  <w:marLeft w:val="0"/>
                  <w:marRight w:val="0"/>
                  <w:marTop w:val="0"/>
                  <w:marBottom w:val="0"/>
                  <w:divBdr>
                    <w:top w:val="none" w:sz="0" w:space="0" w:color="auto"/>
                    <w:left w:val="none" w:sz="0" w:space="0" w:color="auto"/>
                    <w:bottom w:val="none" w:sz="0" w:space="0" w:color="auto"/>
                    <w:right w:val="none" w:sz="0" w:space="0" w:color="auto"/>
                  </w:divBdr>
                  <w:divsChild>
                    <w:div w:id="1724132557">
                      <w:marLeft w:val="0"/>
                      <w:marRight w:val="0"/>
                      <w:marTop w:val="0"/>
                      <w:marBottom w:val="0"/>
                      <w:divBdr>
                        <w:top w:val="none" w:sz="0" w:space="0" w:color="auto"/>
                        <w:left w:val="none" w:sz="0" w:space="0" w:color="auto"/>
                        <w:bottom w:val="none" w:sz="0" w:space="0" w:color="auto"/>
                        <w:right w:val="none" w:sz="0" w:space="0" w:color="auto"/>
                      </w:divBdr>
                    </w:div>
                  </w:divsChild>
                </w:div>
                <w:div w:id="1830822224">
                  <w:marLeft w:val="0"/>
                  <w:marRight w:val="0"/>
                  <w:marTop w:val="0"/>
                  <w:marBottom w:val="0"/>
                  <w:divBdr>
                    <w:top w:val="none" w:sz="0" w:space="0" w:color="auto"/>
                    <w:left w:val="none" w:sz="0" w:space="0" w:color="auto"/>
                    <w:bottom w:val="none" w:sz="0" w:space="0" w:color="auto"/>
                    <w:right w:val="none" w:sz="0" w:space="0" w:color="auto"/>
                  </w:divBdr>
                  <w:divsChild>
                    <w:div w:id="2030451839">
                      <w:marLeft w:val="0"/>
                      <w:marRight w:val="0"/>
                      <w:marTop w:val="0"/>
                      <w:marBottom w:val="0"/>
                      <w:divBdr>
                        <w:top w:val="none" w:sz="0" w:space="0" w:color="auto"/>
                        <w:left w:val="none" w:sz="0" w:space="0" w:color="auto"/>
                        <w:bottom w:val="none" w:sz="0" w:space="0" w:color="auto"/>
                        <w:right w:val="none" w:sz="0" w:space="0" w:color="auto"/>
                      </w:divBdr>
                    </w:div>
                  </w:divsChild>
                </w:div>
                <w:div w:id="2061393976">
                  <w:marLeft w:val="0"/>
                  <w:marRight w:val="0"/>
                  <w:marTop w:val="0"/>
                  <w:marBottom w:val="0"/>
                  <w:divBdr>
                    <w:top w:val="none" w:sz="0" w:space="0" w:color="auto"/>
                    <w:left w:val="none" w:sz="0" w:space="0" w:color="auto"/>
                    <w:bottom w:val="none" w:sz="0" w:space="0" w:color="auto"/>
                    <w:right w:val="none" w:sz="0" w:space="0" w:color="auto"/>
                  </w:divBdr>
                  <w:divsChild>
                    <w:div w:id="101057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044971">
              <w:marLeft w:val="0"/>
              <w:marRight w:val="0"/>
              <w:marTop w:val="0"/>
              <w:marBottom w:val="0"/>
              <w:divBdr>
                <w:top w:val="none" w:sz="0" w:space="0" w:color="auto"/>
                <w:left w:val="none" w:sz="0" w:space="0" w:color="auto"/>
                <w:bottom w:val="none" w:sz="0" w:space="0" w:color="auto"/>
                <w:right w:val="none" w:sz="0" w:space="0" w:color="auto"/>
              </w:divBdr>
              <w:divsChild>
                <w:div w:id="1029524216">
                  <w:marLeft w:val="0"/>
                  <w:marRight w:val="0"/>
                  <w:marTop w:val="0"/>
                  <w:marBottom w:val="0"/>
                  <w:divBdr>
                    <w:top w:val="none" w:sz="0" w:space="0" w:color="auto"/>
                    <w:left w:val="none" w:sz="0" w:space="0" w:color="auto"/>
                    <w:bottom w:val="none" w:sz="0" w:space="0" w:color="auto"/>
                    <w:right w:val="none" w:sz="0" w:space="0" w:color="auto"/>
                  </w:divBdr>
                </w:div>
              </w:divsChild>
            </w:div>
            <w:div w:id="526598665">
              <w:marLeft w:val="0"/>
              <w:marRight w:val="0"/>
              <w:marTop w:val="0"/>
              <w:marBottom w:val="0"/>
              <w:divBdr>
                <w:top w:val="none" w:sz="0" w:space="0" w:color="auto"/>
                <w:left w:val="none" w:sz="0" w:space="0" w:color="auto"/>
                <w:bottom w:val="none" w:sz="0" w:space="0" w:color="auto"/>
                <w:right w:val="none" w:sz="0" w:space="0" w:color="auto"/>
              </w:divBdr>
              <w:divsChild>
                <w:div w:id="1023094938">
                  <w:marLeft w:val="0"/>
                  <w:marRight w:val="0"/>
                  <w:marTop w:val="0"/>
                  <w:marBottom w:val="0"/>
                  <w:divBdr>
                    <w:top w:val="none" w:sz="0" w:space="0" w:color="auto"/>
                    <w:left w:val="none" w:sz="0" w:space="0" w:color="auto"/>
                    <w:bottom w:val="none" w:sz="0" w:space="0" w:color="auto"/>
                    <w:right w:val="none" w:sz="0" w:space="0" w:color="auto"/>
                  </w:divBdr>
                </w:div>
              </w:divsChild>
            </w:div>
            <w:div w:id="657420674">
              <w:marLeft w:val="0"/>
              <w:marRight w:val="0"/>
              <w:marTop w:val="0"/>
              <w:marBottom w:val="0"/>
              <w:divBdr>
                <w:top w:val="none" w:sz="0" w:space="0" w:color="auto"/>
                <w:left w:val="none" w:sz="0" w:space="0" w:color="auto"/>
                <w:bottom w:val="none" w:sz="0" w:space="0" w:color="auto"/>
                <w:right w:val="none" w:sz="0" w:space="0" w:color="auto"/>
              </w:divBdr>
              <w:divsChild>
                <w:div w:id="448472938">
                  <w:marLeft w:val="0"/>
                  <w:marRight w:val="0"/>
                  <w:marTop w:val="0"/>
                  <w:marBottom w:val="0"/>
                  <w:divBdr>
                    <w:top w:val="none" w:sz="0" w:space="0" w:color="auto"/>
                    <w:left w:val="none" w:sz="0" w:space="0" w:color="auto"/>
                    <w:bottom w:val="none" w:sz="0" w:space="0" w:color="auto"/>
                    <w:right w:val="none" w:sz="0" w:space="0" w:color="auto"/>
                  </w:divBdr>
                </w:div>
              </w:divsChild>
            </w:div>
            <w:div w:id="824247067">
              <w:marLeft w:val="0"/>
              <w:marRight w:val="0"/>
              <w:marTop w:val="0"/>
              <w:marBottom w:val="0"/>
              <w:divBdr>
                <w:top w:val="none" w:sz="0" w:space="0" w:color="auto"/>
                <w:left w:val="none" w:sz="0" w:space="0" w:color="auto"/>
                <w:bottom w:val="none" w:sz="0" w:space="0" w:color="auto"/>
                <w:right w:val="none" w:sz="0" w:space="0" w:color="auto"/>
              </w:divBdr>
              <w:divsChild>
                <w:div w:id="1310667153">
                  <w:marLeft w:val="0"/>
                  <w:marRight w:val="0"/>
                  <w:marTop w:val="0"/>
                  <w:marBottom w:val="0"/>
                  <w:divBdr>
                    <w:top w:val="none" w:sz="0" w:space="0" w:color="auto"/>
                    <w:left w:val="none" w:sz="0" w:space="0" w:color="auto"/>
                    <w:bottom w:val="none" w:sz="0" w:space="0" w:color="auto"/>
                    <w:right w:val="none" w:sz="0" w:space="0" w:color="auto"/>
                  </w:divBdr>
                </w:div>
              </w:divsChild>
            </w:div>
            <w:div w:id="908853719">
              <w:marLeft w:val="0"/>
              <w:marRight w:val="0"/>
              <w:marTop w:val="0"/>
              <w:marBottom w:val="0"/>
              <w:divBdr>
                <w:top w:val="none" w:sz="0" w:space="0" w:color="auto"/>
                <w:left w:val="none" w:sz="0" w:space="0" w:color="auto"/>
                <w:bottom w:val="none" w:sz="0" w:space="0" w:color="auto"/>
                <w:right w:val="none" w:sz="0" w:space="0" w:color="auto"/>
              </w:divBdr>
              <w:divsChild>
                <w:div w:id="447554510">
                  <w:marLeft w:val="0"/>
                  <w:marRight w:val="0"/>
                  <w:marTop w:val="0"/>
                  <w:marBottom w:val="0"/>
                  <w:divBdr>
                    <w:top w:val="none" w:sz="0" w:space="0" w:color="auto"/>
                    <w:left w:val="none" w:sz="0" w:space="0" w:color="auto"/>
                    <w:bottom w:val="none" w:sz="0" w:space="0" w:color="auto"/>
                    <w:right w:val="none" w:sz="0" w:space="0" w:color="auto"/>
                  </w:divBdr>
                </w:div>
              </w:divsChild>
            </w:div>
            <w:div w:id="1005594815">
              <w:marLeft w:val="0"/>
              <w:marRight w:val="0"/>
              <w:marTop w:val="0"/>
              <w:marBottom w:val="0"/>
              <w:divBdr>
                <w:top w:val="none" w:sz="0" w:space="0" w:color="auto"/>
                <w:left w:val="none" w:sz="0" w:space="0" w:color="auto"/>
                <w:bottom w:val="none" w:sz="0" w:space="0" w:color="auto"/>
                <w:right w:val="none" w:sz="0" w:space="0" w:color="auto"/>
              </w:divBdr>
              <w:divsChild>
                <w:div w:id="1698045071">
                  <w:marLeft w:val="0"/>
                  <w:marRight w:val="0"/>
                  <w:marTop w:val="0"/>
                  <w:marBottom w:val="0"/>
                  <w:divBdr>
                    <w:top w:val="none" w:sz="0" w:space="0" w:color="auto"/>
                    <w:left w:val="none" w:sz="0" w:space="0" w:color="auto"/>
                    <w:bottom w:val="none" w:sz="0" w:space="0" w:color="auto"/>
                    <w:right w:val="none" w:sz="0" w:space="0" w:color="auto"/>
                  </w:divBdr>
                </w:div>
              </w:divsChild>
            </w:div>
            <w:div w:id="1008487007">
              <w:marLeft w:val="0"/>
              <w:marRight w:val="0"/>
              <w:marTop w:val="0"/>
              <w:marBottom w:val="0"/>
              <w:divBdr>
                <w:top w:val="none" w:sz="0" w:space="0" w:color="auto"/>
                <w:left w:val="none" w:sz="0" w:space="0" w:color="auto"/>
                <w:bottom w:val="none" w:sz="0" w:space="0" w:color="auto"/>
                <w:right w:val="none" w:sz="0" w:space="0" w:color="auto"/>
              </w:divBdr>
              <w:divsChild>
                <w:div w:id="855533226">
                  <w:marLeft w:val="0"/>
                  <w:marRight w:val="0"/>
                  <w:marTop w:val="0"/>
                  <w:marBottom w:val="0"/>
                  <w:divBdr>
                    <w:top w:val="none" w:sz="0" w:space="0" w:color="auto"/>
                    <w:left w:val="none" w:sz="0" w:space="0" w:color="auto"/>
                    <w:bottom w:val="none" w:sz="0" w:space="0" w:color="auto"/>
                    <w:right w:val="none" w:sz="0" w:space="0" w:color="auto"/>
                  </w:divBdr>
                </w:div>
              </w:divsChild>
            </w:div>
            <w:div w:id="1095713334">
              <w:marLeft w:val="0"/>
              <w:marRight w:val="0"/>
              <w:marTop w:val="0"/>
              <w:marBottom w:val="0"/>
              <w:divBdr>
                <w:top w:val="none" w:sz="0" w:space="0" w:color="auto"/>
                <w:left w:val="none" w:sz="0" w:space="0" w:color="auto"/>
                <w:bottom w:val="none" w:sz="0" w:space="0" w:color="auto"/>
                <w:right w:val="none" w:sz="0" w:space="0" w:color="auto"/>
              </w:divBdr>
              <w:divsChild>
                <w:div w:id="1309432930">
                  <w:marLeft w:val="0"/>
                  <w:marRight w:val="0"/>
                  <w:marTop w:val="0"/>
                  <w:marBottom w:val="0"/>
                  <w:divBdr>
                    <w:top w:val="none" w:sz="0" w:space="0" w:color="auto"/>
                    <w:left w:val="none" w:sz="0" w:space="0" w:color="auto"/>
                    <w:bottom w:val="none" w:sz="0" w:space="0" w:color="auto"/>
                    <w:right w:val="none" w:sz="0" w:space="0" w:color="auto"/>
                  </w:divBdr>
                </w:div>
              </w:divsChild>
            </w:div>
            <w:div w:id="1114519677">
              <w:marLeft w:val="0"/>
              <w:marRight w:val="0"/>
              <w:marTop w:val="0"/>
              <w:marBottom w:val="0"/>
              <w:divBdr>
                <w:top w:val="none" w:sz="0" w:space="0" w:color="auto"/>
                <w:left w:val="none" w:sz="0" w:space="0" w:color="auto"/>
                <w:bottom w:val="none" w:sz="0" w:space="0" w:color="auto"/>
                <w:right w:val="none" w:sz="0" w:space="0" w:color="auto"/>
              </w:divBdr>
              <w:divsChild>
                <w:div w:id="1914512071">
                  <w:marLeft w:val="0"/>
                  <w:marRight w:val="0"/>
                  <w:marTop w:val="0"/>
                  <w:marBottom w:val="0"/>
                  <w:divBdr>
                    <w:top w:val="none" w:sz="0" w:space="0" w:color="auto"/>
                    <w:left w:val="none" w:sz="0" w:space="0" w:color="auto"/>
                    <w:bottom w:val="none" w:sz="0" w:space="0" w:color="auto"/>
                    <w:right w:val="none" w:sz="0" w:space="0" w:color="auto"/>
                  </w:divBdr>
                </w:div>
              </w:divsChild>
            </w:div>
            <w:div w:id="1162239152">
              <w:marLeft w:val="0"/>
              <w:marRight w:val="0"/>
              <w:marTop w:val="0"/>
              <w:marBottom w:val="0"/>
              <w:divBdr>
                <w:top w:val="none" w:sz="0" w:space="0" w:color="auto"/>
                <w:left w:val="none" w:sz="0" w:space="0" w:color="auto"/>
                <w:bottom w:val="none" w:sz="0" w:space="0" w:color="auto"/>
                <w:right w:val="none" w:sz="0" w:space="0" w:color="auto"/>
              </w:divBdr>
              <w:divsChild>
                <w:div w:id="1200896686">
                  <w:marLeft w:val="0"/>
                  <w:marRight w:val="0"/>
                  <w:marTop w:val="0"/>
                  <w:marBottom w:val="0"/>
                  <w:divBdr>
                    <w:top w:val="none" w:sz="0" w:space="0" w:color="auto"/>
                    <w:left w:val="none" w:sz="0" w:space="0" w:color="auto"/>
                    <w:bottom w:val="none" w:sz="0" w:space="0" w:color="auto"/>
                    <w:right w:val="none" w:sz="0" w:space="0" w:color="auto"/>
                  </w:divBdr>
                </w:div>
              </w:divsChild>
            </w:div>
            <w:div w:id="1167403850">
              <w:marLeft w:val="0"/>
              <w:marRight w:val="0"/>
              <w:marTop w:val="0"/>
              <w:marBottom w:val="0"/>
              <w:divBdr>
                <w:top w:val="none" w:sz="0" w:space="0" w:color="auto"/>
                <w:left w:val="none" w:sz="0" w:space="0" w:color="auto"/>
                <w:bottom w:val="none" w:sz="0" w:space="0" w:color="auto"/>
                <w:right w:val="none" w:sz="0" w:space="0" w:color="auto"/>
              </w:divBdr>
              <w:divsChild>
                <w:div w:id="692414586">
                  <w:marLeft w:val="0"/>
                  <w:marRight w:val="0"/>
                  <w:marTop w:val="0"/>
                  <w:marBottom w:val="0"/>
                  <w:divBdr>
                    <w:top w:val="none" w:sz="0" w:space="0" w:color="auto"/>
                    <w:left w:val="none" w:sz="0" w:space="0" w:color="auto"/>
                    <w:bottom w:val="none" w:sz="0" w:space="0" w:color="auto"/>
                    <w:right w:val="none" w:sz="0" w:space="0" w:color="auto"/>
                  </w:divBdr>
                </w:div>
                <w:div w:id="1156460242">
                  <w:marLeft w:val="0"/>
                  <w:marRight w:val="0"/>
                  <w:marTop w:val="0"/>
                  <w:marBottom w:val="0"/>
                  <w:divBdr>
                    <w:top w:val="none" w:sz="0" w:space="0" w:color="auto"/>
                    <w:left w:val="none" w:sz="0" w:space="0" w:color="auto"/>
                    <w:bottom w:val="none" w:sz="0" w:space="0" w:color="auto"/>
                    <w:right w:val="none" w:sz="0" w:space="0" w:color="auto"/>
                  </w:divBdr>
                </w:div>
              </w:divsChild>
            </w:div>
            <w:div w:id="1169447520">
              <w:marLeft w:val="0"/>
              <w:marRight w:val="0"/>
              <w:marTop w:val="0"/>
              <w:marBottom w:val="0"/>
              <w:divBdr>
                <w:top w:val="none" w:sz="0" w:space="0" w:color="auto"/>
                <w:left w:val="none" w:sz="0" w:space="0" w:color="auto"/>
                <w:bottom w:val="none" w:sz="0" w:space="0" w:color="auto"/>
                <w:right w:val="none" w:sz="0" w:space="0" w:color="auto"/>
              </w:divBdr>
              <w:divsChild>
                <w:div w:id="1440560797">
                  <w:marLeft w:val="0"/>
                  <w:marRight w:val="0"/>
                  <w:marTop w:val="0"/>
                  <w:marBottom w:val="0"/>
                  <w:divBdr>
                    <w:top w:val="none" w:sz="0" w:space="0" w:color="auto"/>
                    <w:left w:val="none" w:sz="0" w:space="0" w:color="auto"/>
                    <w:bottom w:val="none" w:sz="0" w:space="0" w:color="auto"/>
                    <w:right w:val="none" w:sz="0" w:space="0" w:color="auto"/>
                  </w:divBdr>
                </w:div>
              </w:divsChild>
            </w:div>
            <w:div w:id="1196118104">
              <w:marLeft w:val="0"/>
              <w:marRight w:val="0"/>
              <w:marTop w:val="0"/>
              <w:marBottom w:val="0"/>
              <w:divBdr>
                <w:top w:val="none" w:sz="0" w:space="0" w:color="auto"/>
                <w:left w:val="none" w:sz="0" w:space="0" w:color="auto"/>
                <w:bottom w:val="none" w:sz="0" w:space="0" w:color="auto"/>
                <w:right w:val="none" w:sz="0" w:space="0" w:color="auto"/>
              </w:divBdr>
              <w:divsChild>
                <w:div w:id="944843554">
                  <w:marLeft w:val="0"/>
                  <w:marRight w:val="0"/>
                  <w:marTop w:val="0"/>
                  <w:marBottom w:val="0"/>
                  <w:divBdr>
                    <w:top w:val="none" w:sz="0" w:space="0" w:color="auto"/>
                    <w:left w:val="none" w:sz="0" w:space="0" w:color="auto"/>
                    <w:bottom w:val="none" w:sz="0" w:space="0" w:color="auto"/>
                    <w:right w:val="none" w:sz="0" w:space="0" w:color="auto"/>
                  </w:divBdr>
                </w:div>
              </w:divsChild>
            </w:div>
            <w:div w:id="1200897313">
              <w:marLeft w:val="0"/>
              <w:marRight w:val="0"/>
              <w:marTop w:val="0"/>
              <w:marBottom w:val="0"/>
              <w:divBdr>
                <w:top w:val="none" w:sz="0" w:space="0" w:color="auto"/>
                <w:left w:val="none" w:sz="0" w:space="0" w:color="auto"/>
                <w:bottom w:val="none" w:sz="0" w:space="0" w:color="auto"/>
                <w:right w:val="none" w:sz="0" w:space="0" w:color="auto"/>
              </w:divBdr>
              <w:divsChild>
                <w:div w:id="1129783320">
                  <w:marLeft w:val="0"/>
                  <w:marRight w:val="0"/>
                  <w:marTop w:val="0"/>
                  <w:marBottom w:val="0"/>
                  <w:divBdr>
                    <w:top w:val="none" w:sz="0" w:space="0" w:color="auto"/>
                    <w:left w:val="none" w:sz="0" w:space="0" w:color="auto"/>
                    <w:bottom w:val="none" w:sz="0" w:space="0" w:color="auto"/>
                    <w:right w:val="none" w:sz="0" w:space="0" w:color="auto"/>
                  </w:divBdr>
                </w:div>
              </w:divsChild>
            </w:div>
            <w:div w:id="1208449768">
              <w:marLeft w:val="0"/>
              <w:marRight w:val="0"/>
              <w:marTop w:val="0"/>
              <w:marBottom w:val="0"/>
              <w:divBdr>
                <w:top w:val="none" w:sz="0" w:space="0" w:color="auto"/>
                <w:left w:val="none" w:sz="0" w:space="0" w:color="auto"/>
                <w:bottom w:val="none" w:sz="0" w:space="0" w:color="auto"/>
                <w:right w:val="none" w:sz="0" w:space="0" w:color="auto"/>
              </w:divBdr>
              <w:divsChild>
                <w:div w:id="642539472">
                  <w:marLeft w:val="0"/>
                  <w:marRight w:val="0"/>
                  <w:marTop w:val="0"/>
                  <w:marBottom w:val="0"/>
                  <w:divBdr>
                    <w:top w:val="none" w:sz="0" w:space="0" w:color="auto"/>
                    <w:left w:val="none" w:sz="0" w:space="0" w:color="auto"/>
                    <w:bottom w:val="none" w:sz="0" w:space="0" w:color="auto"/>
                    <w:right w:val="none" w:sz="0" w:space="0" w:color="auto"/>
                  </w:divBdr>
                </w:div>
              </w:divsChild>
            </w:div>
            <w:div w:id="1278178267">
              <w:marLeft w:val="0"/>
              <w:marRight w:val="0"/>
              <w:marTop w:val="0"/>
              <w:marBottom w:val="0"/>
              <w:divBdr>
                <w:top w:val="none" w:sz="0" w:space="0" w:color="auto"/>
                <w:left w:val="none" w:sz="0" w:space="0" w:color="auto"/>
                <w:bottom w:val="none" w:sz="0" w:space="0" w:color="auto"/>
                <w:right w:val="none" w:sz="0" w:space="0" w:color="auto"/>
              </w:divBdr>
              <w:divsChild>
                <w:div w:id="112793784">
                  <w:marLeft w:val="0"/>
                  <w:marRight w:val="0"/>
                  <w:marTop w:val="0"/>
                  <w:marBottom w:val="0"/>
                  <w:divBdr>
                    <w:top w:val="none" w:sz="0" w:space="0" w:color="auto"/>
                    <w:left w:val="none" w:sz="0" w:space="0" w:color="auto"/>
                    <w:bottom w:val="none" w:sz="0" w:space="0" w:color="auto"/>
                    <w:right w:val="none" w:sz="0" w:space="0" w:color="auto"/>
                  </w:divBdr>
                </w:div>
              </w:divsChild>
            </w:div>
            <w:div w:id="1378581941">
              <w:marLeft w:val="0"/>
              <w:marRight w:val="0"/>
              <w:marTop w:val="0"/>
              <w:marBottom w:val="0"/>
              <w:divBdr>
                <w:top w:val="none" w:sz="0" w:space="0" w:color="auto"/>
                <w:left w:val="none" w:sz="0" w:space="0" w:color="auto"/>
                <w:bottom w:val="none" w:sz="0" w:space="0" w:color="auto"/>
                <w:right w:val="none" w:sz="0" w:space="0" w:color="auto"/>
              </w:divBdr>
              <w:divsChild>
                <w:div w:id="1894198881">
                  <w:marLeft w:val="0"/>
                  <w:marRight w:val="0"/>
                  <w:marTop w:val="0"/>
                  <w:marBottom w:val="0"/>
                  <w:divBdr>
                    <w:top w:val="none" w:sz="0" w:space="0" w:color="auto"/>
                    <w:left w:val="none" w:sz="0" w:space="0" w:color="auto"/>
                    <w:bottom w:val="none" w:sz="0" w:space="0" w:color="auto"/>
                    <w:right w:val="none" w:sz="0" w:space="0" w:color="auto"/>
                  </w:divBdr>
                </w:div>
              </w:divsChild>
            </w:div>
            <w:div w:id="1423794814">
              <w:marLeft w:val="0"/>
              <w:marRight w:val="0"/>
              <w:marTop w:val="0"/>
              <w:marBottom w:val="0"/>
              <w:divBdr>
                <w:top w:val="none" w:sz="0" w:space="0" w:color="auto"/>
                <w:left w:val="none" w:sz="0" w:space="0" w:color="auto"/>
                <w:bottom w:val="none" w:sz="0" w:space="0" w:color="auto"/>
                <w:right w:val="none" w:sz="0" w:space="0" w:color="auto"/>
              </w:divBdr>
              <w:divsChild>
                <w:div w:id="266816850">
                  <w:marLeft w:val="0"/>
                  <w:marRight w:val="0"/>
                  <w:marTop w:val="0"/>
                  <w:marBottom w:val="0"/>
                  <w:divBdr>
                    <w:top w:val="none" w:sz="0" w:space="0" w:color="auto"/>
                    <w:left w:val="none" w:sz="0" w:space="0" w:color="auto"/>
                    <w:bottom w:val="none" w:sz="0" w:space="0" w:color="auto"/>
                    <w:right w:val="none" w:sz="0" w:space="0" w:color="auto"/>
                  </w:divBdr>
                </w:div>
              </w:divsChild>
            </w:div>
            <w:div w:id="1487670398">
              <w:marLeft w:val="0"/>
              <w:marRight w:val="0"/>
              <w:marTop w:val="0"/>
              <w:marBottom w:val="0"/>
              <w:divBdr>
                <w:top w:val="none" w:sz="0" w:space="0" w:color="auto"/>
                <w:left w:val="none" w:sz="0" w:space="0" w:color="auto"/>
                <w:bottom w:val="none" w:sz="0" w:space="0" w:color="auto"/>
                <w:right w:val="none" w:sz="0" w:space="0" w:color="auto"/>
              </w:divBdr>
              <w:divsChild>
                <w:div w:id="563687009">
                  <w:marLeft w:val="0"/>
                  <w:marRight w:val="0"/>
                  <w:marTop w:val="0"/>
                  <w:marBottom w:val="0"/>
                  <w:divBdr>
                    <w:top w:val="none" w:sz="0" w:space="0" w:color="auto"/>
                    <w:left w:val="none" w:sz="0" w:space="0" w:color="auto"/>
                    <w:bottom w:val="none" w:sz="0" w:space="0" w:color="auto"/>
                    <w:right w:val="none" w:sz="0" w:space="0" w:color="auto"/>
                  </w:divBdr>
                </w:div>
              </w:divsChild>
            </w:div>
            <w:div w:id="1530601761">
              <w:marLeft w:val="0"/>
              <w:marRight w:val="0"/>
              <w:marTop w:val="0"/>
              <w:marBottom w:val="0"/>
              <w:divBdr>
                <w:top w:val="none" w:sz="0" w:space="0" w:color="auto"/>
                <w:left w:val="none" w:sz="0" w:space="0" w:color="auto"/>
                <w:bottom w:val="none" w:sz="0" w:space="0" w:color="auto"/>
                <w:right w:val="none" w:sz="0" w:space="0" w:color="auto"/>
              </w:divBdr>
              <w:divsChild>
                <w:div w:id="791434392">
                  <w:marLeft w:val="0"/>
                  <w:marRight w:val="0"/>
                  <w:marTop w:val="0"/>
                  <w:marBottom w:val="0"/>
                  <w:divBdr>
                    <w:top w:val="none" w:sz="0" w:space="0" w:color="auto"/>
                    <w:left w:val="none" w:sz="0" w:space="0" w:color="auto"/>
                    <w:bottom w:val="none" w:sz="0" w:space="0" w:color="auto"/>
                    <w:right w:val="none" w:sz="0" w:space="0" w:color="auto"/>
                  </w:divBdr>
                </w:div>
              </w:divsChild>
            </w:div>
            <w:div w:id="1584297502">
              <w:marLeft w:val="0"/>
              <w:marRight w:val="0"/>
              <w:marTop w:val="0"/>
              <w:marBottom w:val="0"/>
              <w:divBdr>
                <w:top w:val="none" w:sz="0" w:space="0" w:color="auto"/>
                <w:left w:val="none" w:sz="0" w:space="0" w:color="auto"/>
                <w:bottom w:val="none" w:sz="0" w:space="0" w:color="auto"/>
                <w:right w:val="none" w:sz="0" w:space="0" w:color="auto"/>
              </w:divBdr>
              <w:divsChild>
                <w:div w:id="729234539">
                  <w:marLeft w:val="0"/>
                  <w:marRight w:val="0"/>
                  <w:marTop w:val="0"/>
                  <w:marBottom w:val="0"/>
                  <w:divBdr>
                    <w:top w:val="none" w:sz="0" w:space="0" w:color="auto"/>
                    <w:left w:val="none" w:sz="0" w:space="0" w:color="auto"/>
                    <w:bottom w:val="none" w:sz="0" w:space="0" w:color="auto"/>
                    <w:right w:val="none" w:sz="0" w:space="0" w:color="auto"/>
                  </w:divBdr>
                </w:div>
              </w:divsChild>
            </w:div>
            <w:div w:id="1587689069">
              <w:marLeft w:val="0"/>
              <w:marRight w:val="0"/>
              <w:marTop w:val="0"/>
              <w:marBottom w:val="0"/>
              <w:divBdr>
                <w:top w:val="none" w:sz="0" w:space="0" w:color="auto"/>
                <w:left w:val="none" w:sz="0" w:space="0" w:color="auto"/>
                <w:bottom w:val="none" w:sz="0" w:space="0" w:color="auto"/>
                <w:right w:val="none" w:sz="0" w:space="0" w:color="auto"/>
              </w:divBdr>
              <w:divsChild>
                <w:div w:id="48578587">
                  <w:marLeft w:val="0"/>
                  <w:marRight w:val="0"/>
                  <w:marTop w:val="0"/>
                  <w:marBottom w:val="0"/>
                  <w:divBdr>
                    <w:top w:val="none" w:sz="0" w:space="0" w:color="auto"/>
                    <w:left w:val="none" w:sz="0" w:space="0" w:color="auto"/>
                    <w:bottom w:val="none" w:sz="0" w:space="0" w:color="auto"/>
                    <w:right w:val="none" w:sz="0" w:space="0" w:color="auto"/>
                  </w:divBdr>
                </w:div>
              </w:divsChild>
            </w:div>
            <w:div w:id="1617060662">
              <w:marLeft w:val="0"/>
              <w:marRight w:val="0"/>
              <w:marTop w:val="0"/>
              <w:marBottom w:val="0"/>
              <w:divBdr>
                <w:top w:val="none" w:sz="0" w:space="0" w:color="auto"/>
                <w:left w:val="none" w:sz="0" w:space="0" w:color="auto"/>
                <w:bottom w:val="none" w:sz="0" w:space="0" w:color="auto"/>
                <w:right w:val="none" w:sz="0" w:space="0" w:color="auto"/>
              </w:divBdr>
              <w:divsChild>
                <w:div w:id="1029720515">
                  <w:marLeft w:val="0"/>
                  <w:marRight w:val="0"/>
                  <w:marTop w:val="0"/>
                  <w:marBottom w:val="0"/>
                  <w:divBdr>
                    <w:top w:val="none" w:sz="0" w:space="0" w:color="auto"/>
                    <w:left w:val="none" w:sz="0" w:space="0" w:color="auto"/>
                    <w:bottom w:val="none" w:sz="0" w:space="0" w:color="auto"/>
                    <w:right w:val="none" w:sz="0" w:space="0" w:color="auto"/>
                  </w:divBdr>
                </w:div>
              </w:divsChild>
            </w:div>
            <w:div w:id="1665355819">
              <w:marLeft w:val="0"/>
              <w:marRight w:val="0"/>
              <w:marTop w:val="0"/>
              <w:marBottom w:val="0"/>
              <w:divBdr>
                <w:top w:val="none" w:sz="0" w:space="0" w:color="auto"/>
                <w:left w:val="none" w:sz="0" w:space="0" w:color="auto"/>
                <w:bottom w:val="none" w:sz="0" w:space="0" w:color="auto"/>
                <w:right w:val="none" w:sz="0" w:space="0" w:color="auto"/>
              </w:divBdr>
              <w:divsChild>
                <w:div w:id="1494877470">
                  <w:marLeft w:val="0"/>
                  <w:marRight w:val="0"/>
                  <w:marTop w:val="0"/>
                  <w:marBottom w:val="0"/>
                  <w:divBdr>
                    <w:top w:val="none" w:sz="0" w:space="0" w:color="auto"/>
                    <w:left w:val="none" w:sz="0" w:space="0" w:color="auto"/>
                    <w:bottom w:val="none" w:sz="0" w:space="0" w:color="auto"/>
                    <w:right w:val="none" w:sz="0" w:space="0" w:color="auto"/>
                  </w:divBdr>
                </w:div>
              </w:divsChild>
            </w:div>
            <w:div w:id="1669484061">
              <w:marLeft w:val="0"/>
              <w:marRight w:val="0"/>
              <w:marTop w:val="0"/>
              <w:marBottom w:val="0"/>
              <w:divBdr>
                <w:top w:val="none" w:sz="0" w:space="0" w:color="auto"/>
                <w:left w:val="none" w:sz="0" w:space="0" w:color="auto"/>
                <w:bottom w:val="none" w:sz="0" w:space="0" w:color="auto"/>
                <w:right w:val="none" w:sz="0" w:space="0" w:color="auto"/>
              </w:divBdr>
              <w:divsChild>
                <w:div w:id="1042094868">
                  <w:marLeft w:val="0"/>
                  <w:marRight w:val="0"/>
                  <w:marTop w:val="0"/>
                  <w:marBottom w:val="0"/>
                  <w:divBdr>
                    <w:top w:val="none" w:sz="0" w:space="0" w:color="auto"/>
                    <w:left w:val="none" w:sz="0" w:space="0" w:color="auto"/>
                    <w:bottom w:val="none" w:sz="0" w:space="0" w:color="auto"/>
                    <w:right w:val="none" w:sz="0" w:space="0" w:color="auto"/>
                  </w:divBdr>
                </w:div>
              </w:divsChild>
            </w:div>
            <w:div w:id="1671710781">
              <w:marLeft w:val="0"/>
              <w:marRight w:val="0"/>
              <w:marTop w:val="0"/>
              <w:marBottom w:val="0"/>
              <w:divBdr>
                <w:top w:val="none" w:sz="0" w:space="0" w:color="auto"/>
                <w:left w:val="none" w:sz="0" w:space="0" w:color="auto"/>
                <w:bottom w:val="none" w:sz="0" w:space="0" w:color="auto"/>
                <w:right w:val="none" w:sz="0" w:space="0" w:color="auto"/>
              </w:divBdr>
              <w:divsChild>
                <w:div w:id="833839824">
                  <w:marLeft w:val="0"/>
                  <w:marRight w:val="0"/>
                  <w:marTop w:val="0"/>
                  <w:marBottom w:val="0"/>
                  <w:divBdr>
                    <w:top w:val="none" w:sz="0" w:space="0" w:color="auto"/>
                    <w:left w:val="none" w:sz="0" w:space="0" w:color="auto"/>
                    <w:bottom w:val="none" w:sz="0" w:space="0" w:color="auto"/>
                    <w:right w:val="none" w:sz="0" w:space="0" w:color="auto"/>
                  </w:divBdr>
                </w:div>
              </w:divsChild>
            </w:div>
            <w:div w:id="1701785585">
              <w:marLeft w:val="0"/>
              <w:marRight w:val="0"/>
              <w:marTop w:val="0"/>
              <w:marBottom w:val="0"/>
              <w:divBdr>
                <w:top w:val="none" w:sz="0" w:space="0" w:color="auto"/>
                <w:left w:val="none" w:sz="0" w:space="0" w:color="auto"/>
                <w:bottom w:val="none" w:sz="0" w:space="0" w:color="auto"/>
                <w:right w:val="none" w:sz="0" w:space="0" w:color="auto"/>
              </w:divBdr>
              <w:divsChild>
                <w:div w:id="1188638342">
                  <w:marLeft w:val="0"/>
                  <w:marRight w:val="0"/>
                  <w:marTop w:val="0"/>
                  <w:marBottom w:val="0"/>
                  <w:divBdr>
                    <w:top w:val="none" w:sz="0" w:space="0" w:color="auto"/>
                    <w:left w:val="none" w:sz="0" w:space="0" w:color="auto"/>
                    <w:bottom w:val="none" w:sz="0" w:space="0" w:color="auto"/>
                    <w:right w:val="none" w:sz="0" w:space="0" w:color="auto"/>
                  </w:divBdr>
                </w:div>
              </w:divsChild>
            </w:div>
            <w:div w:id="1726373312">
              <w:marLeft w:val="0"/>
              <w:marRight w:val="0"/>
              <w:marTop w:val="0"/>
              <w:marBottom w:val="0"/>
              <w:divBdr>
                <w:top w:val="none" w:sz="0" w:space="0" w:color="auto"/>
                <w:left w:val="none" w:sz="0" w:space="0" w:color="auto"/>
                <w:bottom w:val="none" w:sz="0" w:space="0" w:color="auto"/>
                <w:right w:val="none" w:sz="0" w:space="0" w:color="auto"/>
              </w:divBdr>
              <w:divsChild>
                <w:div w:id="930235806">
                  <w:marLeft w:val="0"/>
                  <w:marRight w:val="0"/>
                  <w:marTop w:val="0"/>
                  <w:marBottom w:val="0"/>
                  <w:divBdr>
                    <w:top w:val="none" w:sz="0" w:space="0" w:color="auto"/>
                    <w:left w:val="none" w:sz="0" w:space="0" w:color="auto"/>
                    <w:bottom w:val="none" w:sz="0" w:space="0" w:color="auto"/>
                    <w:right w:val="none" w:sz="0" w:space="0" w:color="auto"/>
                  </w:divBdr>
                </w:div>
              </w:divsChild>
            </w:div>
            <w:div w:id="1740636273">
              <w:marLeft w:val="0"/>
              <w:marRight w:val="0"/>
              <w:marTop w:val="0"/>
              <w:marBottom w:val="0"/>
              <w:divBdr>
                <w:top w:val="none" w:sz="0" w:space="0" w:color="auto"/>
                <w:left w:val="none" w:sz="0" w:space="0" w:color="auto"/>
                <w:bottom w:val="none" w:sz="0" w:space="0" w:color="auto"/>
                <w:right w:val="none" w:sz="0" w:space="0" w:color="auto"/>
              </w:divBdr>
              <w:divsChild>
                <w:div w:id="299698116">
                  <w:marLeft w:val="0"/>
                  <w:marRight w:val="0"/>
                  <w:marTop w:val="0"/>
                  <w:marBottom w:val="0"/>
                  <w:divBdr>
                    <w:top w:val="none" w:sz="0" w:space="0" w:color="auto"/>
                    <w:left w:val="none" w:sz="0" w:space="0" w:color="auto"/>
                    <w:bottom w:val="none" w:sz="0" w:space="0" w:color="auto"/>
                    <w:right w:val="none" w:sz="0" w:space="0" w:color="auto"/>
                  </w:divBdr>
                </w:div>
              </w:divsChild>
            </w:div>
            <w:div w:id="1759980446">
              <w:marLeft w:val="0"/>
              <w:marRight w:val="0"/>
              <w:marTop w:val="0"/>
              <w:marBottom w:val="0"/>
              <w:divBdr>
                <w:top w:val="none" w:sz="0" w:space="0" w:color="auto"/>
                <w:left w:val="none" w:sz="0" w:space="0" w:color="auto"/>
                <w:bottom w:val="none" w:sz="0" w:space="0" w:color="auto"/>
                <w:right w:val="none" w:sz="0" w:space="0" w:color="auto"/>
              </w:divBdr>
              <w:divsChild>
                <w:div w:id="153571276">
                  <w:marLeft w:val="0"/>
                  <w:marRight w:val="0"/>
                  <w:marTop w:val="0"/>
                  <w:marBottom w:val="0"/>
                  <w:divBdr>
                    <w:top w:val="none" w:sz="0" w:space="0" w:color="auto"/>
                    <w:left w:val="none" w:sz="0" w:space="0" w:color="auto"/>
                    <w:bottom w:val="none" w:sz="0" w:space="0" w:color="auto"/>
                    <w:right w:val="none" w:sz="0" w:space="0" w:color="auto"/>
                  </w:divBdr>
                </w:div>
              </w:divsChild>
            </w:div>
            <w:div w:id="1784300767">
              <w:marLeft w:val="0"/>
              <w:marRight w:val="0"/>
              <w:marTop w:val="0"/>
              <w:marBottom w:val="0"/>
              <w:divBdr>
                <w:top w:val="none" w:sz="0" w:space="0" w:color="auto"/>
                <w:left w:val="none" w:sz="0" w:space="0" w:color="auto"/>
                <w:bottom w:val="none" w:sz="0" w:space="0" w:color="auto"/>
                <w:right w:val="none" w:sz="0" w:space="0" w:color="auto"/>
              </w:divBdr>
              <w:divsChild>
                <w:div w:id="52123699">
                  <w:marLeft w:val="0"/>
                  <w:marRight w:val="0"/>
                  <w:marTop w:val="0"/>
                  <w:marBottom w:val="0"/>
                  <w:divBdr>
                    <w:top w:val="none" w:sz="0" w:space="0" w:color="auto"/>
                    <w:left w:val="none" w:sz="0" w:space="0" w:color="auto"/>
                    <w:bottom w:val="none" w:sz="0" w:space="0" w:color="auto"/>
                    <w:right w:val="none" w:sz="0" w:space="0" w:color="auto"/>
                  </w:divBdr>
                  <w:divsChild>
                    <w:div w:id="1181240065">
                      <w:marLeft w:val="0"/>
                      <w:marRight w:val="0"/>
                      <w:marTop w:val="0"/>
                      <w:marBottom w:val="0"/>
                      <w:divBdr>
                        <w:top w:val="none" w:sz="0" w:space="0" w:color="auto"/>
                        <w:left w:val="none" w:sz="0" w:space="0" w:color="auto"/>
                        <w:bottom w:val="none" w:sz="0" w:space="0" w:color="auto"/>
                        <w:right w:val="none" w:sz="0" w:space="0" w:color="auto"/>
                      </w:divBdr>
                      <w:divsChild>
                        <w:div w:id="104537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062253">
                  <w:marLeft w:val="0"/>
                  <w:marRight w:val="0"/>
                  <w:marTop w:val="0"/>
                  <w:marBottom w:val="0"/>
                  <w:divBdr>
                    <w:top w:val="none" w:sz="0" w:space="0" w:color="auto"/>
                    <w:left w:val="none" w:sz="0" w:space="0" w:color="auto"/>
                    <w:bottom w:val="none" w:sz="0" w:space="0" w:color="auto"/>
                    <w:right w:val="none" w:sz="0" w:space="0" w:color="auto"/>
                  </w:divBdr>
                  <w:divsChild>
                    <w:div w:id="1787503703">
                      <w:marLeft w:val="0"/>
                      <w:marRight w:val="0"/>
                      <w:marTop w:val="0"/>
                      <w:marBottom w:val="0"/>
                      <w:divBdr>
                        <w:top w:val="none" w:sz="0" w:space="0" w:color="auto"/>
                        <w:left w:val="none" w:sz="0" w:space="0" w:color="auto"/>
                        <w:bottom w:val="none" w:sz="0" w:space="0" w:color="auto"/>
                        <w:right w:val="none" w:sz="0" w:space="0" w:color="auto"/>
                      </w:divBdr>
                      <w:divsChild>
                        <w:div w:id="70602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46716">
                  <w:marLeft w:val="0"/>
                  <w:marRight w:val="0"/>
                  <w:marTop w:val="0"/>
                  <w:marBottom w:val="0"/>
                  <w:divBdr>
                    <w:top w:val="none" w:sz="0" w:space="0" w:color="auto"/>
                    <w:left w:val="none" w:sz="0" w:space="0" w:color="auto"/>
                    <w:bottom w:val="none" w:sz="0" w:space="0" w:color="auto"/>
                    <w:right w:val="none" w:sz="0" w:space="0" w:color="auto"/>
                  </w:divBdr>
                  <w:divsChild>
                    <w:div w:id="1891185059">
                      <w:marLeft w:val="0"/>
                      <w:marRight w:val="0"/>
                      <w:marTop w:val="0"/>
                      <w:marBottom w:val="0"/>
                      <w:divBdr>
                        <w:top w:val="none" w:sz="0" w:space="0" w:color="auto"/>
                        <w:left w:val="none" w:sz="0" w:space="0" w:color="auto"/>
                        <w:bottom w:val="none" w:sz="0" w:space="0" w:color="auto"/>
                        <w:right w:val="none" w:sz="0" w:space="0" w:color="auto"/>
                      </w:divBdr>
                      <w:divsChild>
                        <w:div w:id="131343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258289">
              <w:marLeft w:val="0"/>
              <w:marRight w:val="0"/>
              <w:marTop w:val="0"/>
              <w:marBottom w:val="0"/>
              <w:divBdr>
                <w:top w:val="none" w:sz="0" w:space="0" w:color="auto"/>
                <w:left w:val="none" w:sz="0" w:space="0" w:color="auto"/>
                <w:bottom w:val="none" w:sz="0" w:space="0" w:color="auto"/>
                <w:right w:val="none" w:sz="0" w:space="0" w:color="auto"/>
              </w:divBdr>
              <w:divsChild>
                <w:div w:id="1244951019">
                  <w:marLeft w:val="0"/>
                  <w:marRight w:val="0"/>
                  <w:marTop w:val="0"/>
                  <w:marBottom w:val="0"/>
                  <w:divBdr>
                    <w:top w:val="none" w:sz="0" w:space="0" w:color="auto"/>
                    <w:left w:val="none" w:sz="0" w:space="0" w:color="auto"/>
                    <w:bottom w:val="none" w:sz="0" w:space="0" w:color="auto"/>
                    <w:right w:val="none" w:sz="0" w:space="0" w:color="auto"/>
                  </w:divBdr>
                </w:div>
              </w:divsChild>
            </w:div>
            <w:div w:id="1926259784">
              <w:marLeft w:val="0"/>
              <w:marRight w:val="0"/>
              <w:marTop w:val="0"/>
              <w:marBottom w:val="0"/>
              <w:divBdr>
                <w:top w:val="none" w:sz="0" w:space="0" w:color="auto"/>
                <w:left w:val="none" w:sz="0" w:space="0" w:color="auto"/>
                <w:bottom w:val="none" w:sz="0" w:space="0" w:color="auto"/>
                <w:right w:val="none" w:sz="0" w:space="0" w:color="auto"/>
              </w:divBdr>
              <w:divsChild>
                <w:div w:id="272369497">
                  <w:marLeft w:val="0"/>
                  <w:marRight w:val="0"/>
                  <w:marTop w:val="0"/>
                  <w:marBottom w:val="0"/>
                  <w:divBdr>
                    <w:top w:val="none" w:sz="0" w:space="0" w:color="auto"/>
                    <w:left w:val="none" w:sz="0" w:space="0" w:color="auto"/>
                    <w:bottom w:val="none" w:sz="0" w:space="0" w:color="auto"/>
                    <w:right w:val="none" w:sz="0" w:space="0" w:color="auto"/>
                  </w:divBdr>
                </w:div>
              </w:divsChild>
            </w:div>
            <w:div w:id="1930039938">
              <w:marLeft w:val="0"/>
              <w:marRight w:val="0"/>
              <w:marTop w:val="0"/>
              <w:marBottom w:val="0"/>
              <w:divBdr>
                <w:top w:val="none" w:sz="0" w:space="0" w:color="auto"/>
                <w:left w:val="none" w:sz="0" w:space="0" w:color="auto"/>
                <w:bottom w:val="none" w:sz="0" w:space="0" w:color="auto"/>
                <w:right w:val="none" w:sz="0" w:space="0" w:color="auto"/>
              </w:divBdr>
              <w:divsChild>
                <w:div w:id="409277821">
                  <w:marLeft w:val="0"/>
                  <w:marRight w:val="0"/>
                  <w:marTop w:val="0"/>
                  <w:marBottom w:val="0"/>
                  <w:divBdr>
                    <w:top w:val="none" w:sz="0" w:space="0" w:color="auto"/>
                    <w:left w:val="none" w:sz="0" w:space="0" w:color="auto"/>
                    <w:bottom w:val="none" w:sz="0" w:space="0" w:color="auto"/>
                    <w:right w:val="none" w:sz="0" w:space="0" w:color="auto"/>
                  </w:divBdr>
                </w:div>
              </w:divsChild>
            </w:div>
            <w:div w:id="1941327356">
              <w:marLeft w:val="0"/>
              <w:marRight w:val="0"/>
              <w:marTop w:val="0"/>
              <w:marBottom w:val="0"/>
              <w:divBdr>
                <w:top w:val="none" w:sz="0" w:space="0" w:color="auto"/>
                <w:left w:val="none" w:sz="0" w:space="0" w:color="auto"/>
                <w:bottom w:val="none" w:sz="0" w:space="0" w:color="auto"/>
                <w:right w:val="none" w:sz="0" w:space="0" w:color="auto"/>
              </w:divBdr>
              <w:divsChild>
                <w:div w:id="2070494142">
                  <w:marLeft w:val="0"/>
                  <w:marRight w:val="0"/>
                  <w:marTop w:val="0"/>
                  <w:marBottom w:val="0"/>
                  <w:divBdr>
                    <w:top w:val="none" w:sz="0" w:space="0" w:color="auto"/>
                    <w:left w:val="none" w:sz="0" w:space="0" w:color="auto"/>
                    <w:bottom w:val="none" w:sz="0" w:space="0" w:color="auto"/>
                    <w:right w:val="none" w:sz="0" w:space="0" w:color="auto"/>
                  </w:divBdr>
                </w:div>
              </w:divsChild>
            </w:div>
            <w:div w:id="1942646463">
              <w:marLeft w:val="0"/>
              <w:marRight w:val="0"/>
              <w:marTop w:val="0"/>
              <w:marBottom w:val="0"/>
              <w:divBdr>
                <w:top w:val="none" w:sz="0" w:space="0" w:color="auto"/>
                <w:left w:val="none" w:sz="0" w:space="0" w:color="auto"/>
                <w:bottom w:val="none" w:sz="0" w:space="0" w:color="auto"/>
                <w:right w:val="none" w:sz="0" w:space="0" w:color="auto"/>
              </w:divBdr>
              <w:divsChild>
                <w:div w:id="182524532">
                  <w:marLeft w:val="0"/>
                  <w:marRight w:val="0"/>
                  <w:marTop w:val="0"/>
                  <w:marBottom w:val="0"/>
                  <w:divBdr>
                    <w:top w:val="none" w:sz="0" w:space="0" w:color="auto"/>
                    <w:left w:val="none" w:sz="0" w:space="0" w:color="auto"/>
                    <w:bottom w:val="none" w:sz="0" w:space="0" w:color="auto"/>
                    <w:right w:val="none" w:sz="0" w:space="0" w:color="auto"/>
                  </w:divBdr>
                </w:div>
              </w:divsChild>
            </w:div>
            <w:div w:id="1964801370">
              <w:marLeft w:val="0"/>
              <w:marRight w:val="0"/>
              <w:marTop w:val="0"/>
              <w:marBottom w:val="0"/>
              <w:divBdr>
                <w:top w:val="none" w:sz="0" w:space="0" w:color="auto"/>
                <w:left w:val="none" w:sz="0" w:space="0" w:color="auto"/>
                <w:bottom w:val="none" w:sz="0" w:space="0" w:color="auto"/>
                <w:right w:val="none" w:sz="0" w:space="0" w:color="auto"/>
              </w:divBdr>
              <w:divsChild>
                <w:div w:id="1314023978">
                  <w:marLeft w:val="0"/>
                  <w:marRight w:val="0"/>
                  <w:marTop w:val="0"/>
                  <w:marBottom w:val="0"/>
                  <w:divBdr>
                    <w:top w:val="none" w:sz="0" w:space="0" w:color="auto"/>
                    <w:left w:val="none" w:sz="0" w:space="0" w:color="auto"/>
                    <w:bottom w:val="none" w:sz="0" w:space="0" w:color="auto"/>
                    <w:right w:val="none" w:sz="0" w:space="0" w:color="auto"/>
                  </w:divBdr>
                </w:div>
              </w:divsChild>
            </w:div>
            <w:div w:id="1976786684">
              <w:marLeft w:val="0"/>
              <w:marRight w:val="0"/>
              <w:marTop w:val="0"/>
              <w:marBottom w:val="0"/>
              <w:divBdr>
                <w:top w:val="none" w:sz="0" w:space="0" w:color="auto"/>
                <w:left w:val="none" w:sz="0" w:space="0" w:color="auto"/>
                <w:bottom w:val="none" w:sz="0" w:space="0" w:color="auto"/>
                <w:right w:val="none" w:sz="0" w:space="0" w:color="auto"/>
              </w:divBdr>
              <w:divsChild>
                <w:div w:id="536969091">
                  <w:marLeft w:val="0"/>
                  <w:marRight w:val="0"/>
                  <w:marTop w:val="0"/>
                  <w:marBottom w:val="0"/>
                  <w:divBdr>
                    <w:top w:val="none" w:sz="0" w:space="0" w:color="auto"/>
                    <w:left w:val="none" w:sz="0" w:space="0" w:color="auto"/>
                    <w:bottom w:val="none" w:sz="0" w:space="0" w:color="auto"/>
                    <w:right w:val="none" w:sz="0" w:space="0" w:color="auto"/>
                  </w:divBdr>
                </w:div>
              </w:divsChild>
            </w:div>
            <w:div w:id="2000227235">
              <w:marLeft w:val="0"/>
              <w:marRight w:val="0"/>
              <w:marTop w:val="0"/>
              <w:marBottom w:val="0"/>
              <w:divBdr>
                <w:top w:val="none" w:sz="0" w:space="0" w:color="auto"/>
                <w:left w:val="none" w:sz="0" w:space="0" w:color="auto"/>
                <w:bottom w:val="none" w:sz="0" w:space="0" w:color="auto"/>
                <w:right w:val="none" w:sz="0" w:space="0" w:color="auto"/>
              </w:divBdr>
              <w:divsChild>
                <w:div w:id="1936162314">
                  <w:marLeft w:val="0"/>
                  <w:marRight w:val="0"/>
                  <w:marTop w:val="0"/>
                  <w:marBottom w:val="0"/>
                  <w:divBdr>
                    <w:top w:val="none" w:sz="0" w:space="0" w:color="auto"/>
                    <w:left w:val="none" w:sz="0" w:space="0" w:color="auto"/>
                    <w:bottom w:val="none" w:sz="0" w:space="0" w:color="auto"/>
                    <w:right w:val="none" w:sz="0" w:space="0" w:color="auto"/>
                  </w:divBdr>
                </w:div>
              </w:divsChild>
            </w:div>
            <w:div w:id="2012296386">
              <w:marLeft w:val="0"/>
              <w:marRight w:val="0"/>
              <w:marTop w:val="0"/>
              <w:marBottom w:val="0"/>
              <w:divBdr>
                <w:top w:val="none" w:sz="0" w:space="0" w:color="auto"/>
                <w:left w:val="none" w:sz="0" w:space="0" w:color="auto"/>
                <w:bottom w:val="none" w:sz="0" w:space="0" w:color="auto"/>
                <w:right w:val="none" w:sz="0" w:space="0" w:color="auto"/>
              </w:divBdr>
              <w:divsChild>
                <w:div w:id="1635794104">
                  <w:marLeft w:val="0"/>
                  <w:marRight w:val="0"/>
                  <w:marTop w:val="0"/>
                  <w:marBottom w:val="0"/>
                  <w:divBdr>
                    <w:top w:val="none" w:sz="0" w:space="0" w:color="auto"/>
                    <w:left w:val="none" w:sz="0" w:space="0" w:color="auto"/>
                    <w:bottom w:val="none" w:sz="0" w:space="0" w:color="auto"/>
                    <w:right w:val="none" w:sz="0" w:space="0" w:color="auto"/>
                  </w:divBdr>
                </w:div>
              </w:divsChild>
            </w:div>
            <w:div w:id="2045324506">
              <w:marLeft w:val="0"/>
              <w:marRight w:val="0"/>
              <w:marTop w:val="0"/>
              <w:marBottom w:val="0"/>
              <w:divBdr>
                <w:top w:val="none" w:sz="0" w:space="0" w:color="auto"/>
                <w:left w:val="none" w:sz="0" w:space="0" w:color="auto"/>
                <w:bottom w:val="none" w:sz="0" w:space="0" w:color="auto"/>
                <w:right w:val="none" w:sz="0" w:space="0" w:color="auto"/>
              </w:divBdr>
              <w:divsChild>
                <w:div w:id="932905123">
                  <w:marLeft w:val="0"/>
                  <w:marRight w:val="0"/>
                  <w:marTop w:val="0"/>
                  <w:marBottom w:val="0"/>
                  <w:divBdr>
                    <w:top w:val="none" w:sz="0" w:space="0" w:color="auto"/>
                    <w:left w:val="none" w:sz="0" w:space="0" w:color="auto"/>
                    <w:bottom w:val="none" w:sz="0" w:space="0" w:color="auto"/>
                    <w:right w:val="none" w:sz="0" w:space="0" w:color="auto"/>
                  </w:divBdr>
                </w:div>
              </w:divsChild>
            </w:div>
            <w:div w:id="2096898635">
              <w:marLeft w:val="0"/>
              <w:marRight w:val="0"/>
              <w:marTop w:val="0"/>
              <w:marBottom w:val="0"/>
              <w:divBdr>
                <w:top w:val="none" w:sz="0" w:space="0" w:color="auto"/>
                <w:left w:val="none" w:sz="0" w:space="0" w:color="auto"/>
                <w:bottom w:val="none" w:sz="0" w:space="0" w:color="auto"/>
                <w:right w:val="none" w:sz="0" w:space="0" w:color="auto"/>
              </w:divBdr>
              <w:divsChild>
                <w:div w:id="98643904">
                  <w:marLeft w:val="0"/>
                  <w:marRight w:val="0"/>
                  <w:marTop w:val="0"/>
                  <w:marBottom w:val="0"/>
                  <w:divBdr>
                    <w:top w:val="none" w:sz="0" w:space="0" w:color="auto"/>
                    <w:left w:val="none" w:sz="0" w:space="0" w:color="auto"/>
                    <w:bottom w:val="none" w:sz="0" w:space="0" w:color="auto"/>
                    <w:right w:val="none" w:sz="0" w:space="0" w:color="auto"/>
                  </w:divBdr>
                </w:div>
              </w:divsChild>
            </w:div>
            <w:div w:id="2100324858">
              <w:marLeft w:val="0"/>
              <w:marRight w:val="0"/>
              <w:marTop w:val="0"/>
              <w:marBottom w:val="0"/>
              <w:divBdr>
                <w:top w:val="none" w:sz="0" w:space="0" w:color="auto"/>
                <w:left w:val="none" w:sz="0" w:space="0" w:color="auto"/>
                <w:bottom w:val="none" w:sz="0" w:space="0" w:color="auto"/>
                <w:right w:val="none" w:sz="0" w:space="0" w:color="auto"/>
              </w:divBdr>
              <w:divsChild>
                <w:div w:id="95132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967984">
          <w:marLeft w:val="0"/>
          <w:marRight w:val="0"/>
          <w:marTop w:val="0"/>
          <w:marBottom w:val="0"/>
          <w:divBdr>
            <w:top w:val="none" w:sz="0" w:space="0" w:color="auto"/>
            <w:left w:val="none" w:sz="0" w:space="0" w:color="auto"/>
            <w:bottom w:val="none" w:sz="0" w:space="0" w:color="auto"/>
            <w:right w:val="none" w:sz="0" w:space="0" w:color="auto"/>
          </w:divBdr>
          <w:divsChild>
            <w:div w:id="405155781">
              <w:marLeft w:val="0"/>
              <w:marRight w:val="0"/>
              <w:marTop w:val="0"/>
              <w:marBottom w:val="0"/>
              <w:divBdr>
                <w:top w:val="none" w:sz="0" w:space="0" w:color="auto"/>
                <w:left w:val="none" w:sz="0" w:space="0" w:color="auto"/>
                <w:bottom w:val="none" w:sz="0" w:space="0" w:color="auto"/>
                <w:right w:val="none" w:sz="0" w:space="0" w:color="auto"/>
              </w:divBdr>
              <w:divsChild>
                <w:div w:id="1824199165">
                  <w:marLeft w:val="0"/>
                  <w:marRight w:val="0"/>
                  <w:marTop w:val="0"/>
                  <w:marBottom w:val="0"/>
                  <w:divBdr>
                    <w:top w:val="none" w:sz="0" w:space="0" w:color="auto"/>
                    <w:left w:val="none" w:sz="0" w:space="0" w:color="auto"/>
                    <w:bottom w:val="none" w:sz="0" w:space="0" w:color="auto"/>
                    <w:right w:val="none" w:sz="0" w:space="0" w:color="auto"/>
                  </w:divBdr>
                </w:div>
              </w:divsChild>
            </w:div>
            <w:div w:id="453333125">
              <w:marLeft w:val="0"/>
              <w:marRight w:val="0"/>
              <w:marTop w:val="0"/>
              <w:marBottom w:val="0"/>
              <w:divBdr>
                <w:top w:val="none" w:sz="0" w:space="0" w:color="auto"/>
                <w:left w:val="none" w:sz="0" w:space="0" w:color="auto"/>
                <w:bottom w:val="none" w:sz="0" w:space="0" w:color="auto"/>
                <w:right w:val="none" w:sz="0" w:space="0" w:color="auto"/>
              </w:divBdr>
              <w:divsChild>
                <w:div w:id="582299699">
                  <w:marLeft w:val="0"/>
                  <w:marRight w:val="0"/>
                  <w:marTop w:val="0"/>
                  <w:marBottom w:val="0"/>
                  <w:divBdr>
                    <w:top w:val="none" w:sz="0" w:space="0" w:color="auto"/>
                    <w:left w:val="none" w:sz="0" w:space="0" w:color="auto"/>
                    <w:bottom w:val="none" w:sz="0" w:space="0" w:color="auto"/>
                    <w:right w:val="none" w:sz="0" w:space="0" w:color="auto"/>
                  </w:divBdr>
                </w:div>
              </w:divsChild>
            </w:div>
            <w:div w:id="821311879">
              <w:marLeft w:val="0"/>
              <w:marRight w:val="0"/>
              <w:marTop w:val="0"/>
              <w:marBottom w:val="0"/>
              <w:divBdr>
                <w:top w:val="none" w:sz="0" w:space="0" w:color="auto"/>
                <w:left w:val="none" w:sz="0" w:space="0" w:color="auto"/>
                <w:bottom w:val="none" w:sz="0" w:space="0" w:color="auto"/>
                <w:right w:val="none" w:sz="0" w:space="0" w:color="auto"/>
              </w:divBdr>
              <w:divsChild>
                <w:div w:id="1868982197">
                  <w:marLeft w:val="0"/>
                  <w:marRight w:val="0"/>
                  <w:marTop w:val="0"/>
                  <w:marBottom w:val="0"/>
                  <w:divBdr>
                    <w:top w:val="none" w:sz="0" w:space="0" w:color="auto"/>
                    <w:left w:val="none" w:sz="0" w:space="0" w:color="auto"/>
                    <w:bottom w:val="none" w:sz="0" w:space="0" w:color="auto"/>
                    <w:right w:val="none" w:sz="0" w:space="0" w:color="auto"/>
                  </w:divBdr>
                </w:div>
              </w:divsChild>
            </w:div>
            <w:div w:id="863522363">
              <w:marLeft w:val="0"/>
              <w:marRight w:val="0"/>
              <w:marTop w:val="0"/>
              <w:marBottom w:val="0"/>
              <w:divBdr>
                <w:top w:val="none" w:sz="0" w:space="0" w:color="auto"/>
                <w:left w:val="none" w:sz="0" w:space="0" w:color="auto"/>
                <w:bottom w:val="none" w:sz="0" w:space="0" w:color="auto"/>
                <w:right w:val="none" w:sz="0" w:space="0" w:color="auto"/>
              </w:divBdr>
              <w:divsChild>
                <w:div w:id="1474911767">
                  <w:marLeft w:val="0"/>
                  <w:marRight w:val="0"/>
                  <w:marTop w:val="0"/>
                  <w:marBottom w:val="0"/>
                  <w:divBdr>
                    <w:top w:val="none" w:sz="0" w:space="0" w:color="auto"/>
                    <w:left w:val="none" w:sz="0" w:space="0" w:color="auto"/>
                    <w:bottom w:val="none" w:sz="0" w:space="0" w:color="auto"/>
                    <w:right w:val="none" w:sz="0" w:space="0" w:color="auto"/>
                  </w:divBdr>
                </w:div>
              </w:divsChild>
            </w:div>
            <w:div w:id="920021050">
              <w:marLeft w:val="0"/>
              <w:marRight w:val="0"/>
              <w:marTop w:val="0"/>
              <w:marBottom w:val="0"/>
              <w:divBdr>
                <w:top w:val="none" w:sz="0" w:space="0" w:color="auto"/>
                <w:left w:val="none" w:sz="0" w:space="0" w:color="auto"/>
                <w:bottom w:val="none" w:sz="0" w:space="0" w:color="auto"/>
                <w:right w:val="none" w:sz="0" w:space="0" w:color="auto"/>
              </w:divBdr>
              <w:divsChild>
                <w:div w:id="1890797998">
                  <w:marLeft w:val="0"/>
                  <w:marRight w:val="0"/>
                  <w:marTop w:val="0"/>
                  <w:marBottom w:val="0"/>
                  <w:divBdr>
                    <w:top w:val="none" w:sz="0" w:space="0" w:color="auto"/>
                    <w:left w:val="none" w:sz="0" w:space="0" w:color="auto"/>
                    <w:bottom w:val="none" w:sz="0" w:space="0" w:color="auto"/>
                    <w:right w:val="none" w:sz="0" w:space="0" w:color="auto"/>
                  </w:divBdr>
                </w:div>
              </w:divsChild>
            </w:div>
            <w:div w:id="1129132209">
              <w:marLeft w:val="0"/>
              <w:marRight w:val="0"/>
              <w:marTop w:val="0"/>
              <w:marBottom w:val="0"/>
              <w:divBdr>
                <w:top w:val="none" w:sz="0" w:space="0" w:color="auto"/>
                <w:left w:val="none" w:sz="0" w:space="0" w:color="auto"/>
                <w:bottom w:val="none" w:sz="0" w:space="0" w:color="auto"/>
                <w:right w:val="none" w:sz="0" w:space="0" w:color="auto"/>
              </w:divBdr>
              <w:divsChild>
                <w:div w:id="22946761">
                  <w:marLeft w:val="0"/>
                  <w:marRight w:val="0"/>
                  <w:marTop w:val="0"/>
                  <w:marBottom w:val="0"/>
                  <w:divBdr>
                    <w:top w:val="none" w:sz="0" w:space="0" w:color="auto"/>
                    <w:left w:val="none" w:sz="0" w:space="0" w:color="auto"/>
                    <w:bottom w:val="none" w:sz="0" w:space="0" w:color="auto"/>
                    <w:right w:val="none" w:sz="0" w:space="0" w:color="auto"/>
                  </w:divBdr>
                  <w:divsChild>
                    <w:div w:id="745373411">
                      <w:marLeft w:val="0"/>
                      <w:marRight w:val="0"/>
                      <w:marTop w:val="0"/>
                      <w:marBottom w:val="0"/>
                      <w:divBdr>
                        <w:top w:val="none" w:sz="0" w:space="0" w:color="auto"/>
                        <w:left w:val="none" w:sz="0" w:space="0" w:color="auto"/>
                        <w:bottom w:val="none" w:sz="0" w:space="0" w:color="auto"/>
                        <w:right w:val="none" w:sz="0" w:space="0" w:color="auto"/>
                      </w:divBdr>
                      <w:divsChild>
                        <w:div w:id="114990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194117">
                  <w:marLeft w:val="0"/>
                  <w:marRight w:val="0"/>
                  <w:marTop w:val="0"/>
                  <w:marBottom w:val="0"/>
                  <w:divBdr>
                    <w:top w:val="none" w:sz="0" w:space="0" w:color="auto"/>
                    <w:left w:val="none" w:sz="0" w:space="0" w:color="auto"/>
                    <w:bottom w:val="none" w:sz="0" w:space="0" w:color="auto"/>
                    <w:right w:val="none" w:sz="0" w:space="0" w:color="auto"/>
                  </w:divBdr>
                  <w:divsChild>
                    <w:div w:id="1808009904">
                      <w:marLeft w:val="0"/>
                      <w:marRight w:val="0"/>
                      <w:marTop w:val="0"/>
                      <w:marBottom w:val="0"/>
                      <w:divBdr>
                        <w:top w:val="none" w:sz="0" w:space="0" w:color="auto"/>
                        <w:left w:val="none" w:sz="0" w:space="0" w:color="auto"/>
                        <w:bottom w:val="none" w:sz="0" w:space="0" w:color="auto"/>
                        <w:right w:val="none" w:sz="0" w:space="0" w:color="auto"/>
                      </w:divBdr>
                      <w:divsChild>
                        <w:div w:id="128299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245076">
                  <w:marLeft w:val="0"/>
                  <w:marRight w:val="0"/>
                  <w:marTop w:val="0"/>
                  <w:marBottom w:val="0"/>
                  <w:divBdr>
                    <w:top w:val="none" w:sz="0" w:space="0" w:color="auto"/>
                    <w:left w:val="none" w:sz="0" w:space="0" w:color="auto"/>
                    <w:bottom w:val="none" w:sz="0" w:space="0" w:color="auto"/>
                    <w:right w:val="none" w:sz="0" w:space="0" w:color="auto"/>
                  </w:divBdr>
                  <w:divsChild>
                    <w:div w:id="965896176">
                      <w:marLeft w:val="0"/>
                      <w:marRight w:val="0"/>
                      <w:marTop w:val="0"/>
                      <w:marBottom w:val="0"/>
                      <w:divBdr>
                        <w:top w:val="none" w:sz="0" w:space="0" w:color="auto"/>
                        <w:left w:val="none" w:sz="0" w:space="0" w:color="auto"/>
                        <w:bottom w:val="none" w:sz="0" w:space="0" w:color="auto"/>
                        <w:right w:val="none" w:sz="0" w:space="0" w:color="auto"/>
                      </w:divBdr>
                      <w:divsChild>
                        <w:div w:id="187584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904442">
                  <w:marLeft w:val="0"/>
                  <w:marRight w:val="0"/>
                  <w:marTop w:val="0"/>
                  <w:marBottom w:val="0"/>
                  <w:divBdr>
                    <w:top w:val="none" w:sz="0" w:space="0" w:color="auto"/>
                    <w:left w:val="none" w:sz="0" w:space="0" w:color="auto"/>
                    <w:bottom w:val="none" w:sz="0" w:space="0" w:color="auto"/>
                    <w:right w:val="none" w:sz="0" w:space="0" w:color="auto"/>
                  </w:divBdr>
                  <w:divsChild>
                    <w:div w:id="55203296">
                      <w:marLeft w:val="0"/>
                      <w:marRight w:val="0"/>
                      <w:marTop w:val="0"/>
                      <w:marBottom w:val="0"/>
                      <w:divBdr>
                        <w:top w:val="none" w:sz="0" w:space="0" w:color="auto"/>
                        <w:left w:val="none" w:sz="0" w:space="0" w:color="auto"/>
                        <w:bottom w:val="none" w:sz="0" w:space="0" w:color="auto"/>
                        <w:right w:val="none" w:sz="0" w:space="0" w:color="auto"/>
                      </w:divBdr>
                      <w:divsChild>
                        <w:div w:id="211085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316630">
                  <w:marLeft w:val="0"/>
                  <w:marRight w:val="0"/>
                  <w:marTop w:val="0"/>
                  <w:marBottom w:val="0"/>
                  <w:divBdr>
                    <w:top w:val="none" w:sz="0" w:space="0" w:color="auto"/>
                    <w:left w:val="none" w:sz="0" w:space="0" w:color="auto"/>
                    <w:bottom w:val="none" w:sz="0" w:space="0" w:color="auto"/>
                    <w:right w:val="none" w:sz="0" w:space="0" w:color="auto"/>
                  </w:divBdr>
                  <w:divsChild>
                    <w:div w:id="146410387">
                      <w:marLeft w:val="0"/>
                      <w:marRight w:val="0"/>
                      <w:marTop w:val="0"/>
                      <w:marBottom w:val="0"/>
                      <w:divBdr>
                        <w:top w:val="none" w:sz="0" w:space="0" w:color="auto"/>
                        <w:left w:val="none" w:sz="0" w:space="0" w:color="auto"/>
                        <w:bottom w:val="none" w:sz="0" w:space="0" w:color="auto"/>
                        <w:right w:val="none" w:sz="0" w:space="0" w:color="auto"/>
                      </w:divBdr>
                      <w:divsChild>
                        <w:div w:id="144350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747557">
                  <w:marLeft w:val="0"/>
                  <w:marRight w:val="0"/>
                  <w:marTop w:val="0"/>
                  <w:marBottom w:val="0"/>
                  <w:divBdr>
                    <w:top w:val="none" w:sz="0" w:space="0" w:color="auto"/>
                    <w:left w:val="none" w:sz="0" w:space="0" w:color="auto"/>
                    <w:bottom w:val="none" w:sz="0" w:space="0" w:color="auto"/>
                    <w:right w:val="none" w:sz="0" w:space="0" w:color="auto"/>
                  </w:divBdr>
                  <w:divsChild>
                    <w:div w:id="1076325315">
                      <w:marLeft w:val="0"/>
                      <w:marRight w:val="0"/>
                      <w:marTop w:val="0"/>
                      <w:marBottom w:val="0"/>
                      <w:divBdr>
                        <w:top w:val="none" w:sz="0" w:space="0" w:color="auto"/>
                        <w:left w:val="none" w:sz="0" w:space="0" w:color="auto"/>
                        <w:bottom w:val="none" w:sz="0" w:space="0" w:color="auto"/>
                        <w:right w:val="none" w:sz="0" w:space="0" w:color="auto"/>
                      </w:divBdr>
                      <w:divsChild>
                        <w:div w:id="65700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504091">
                  <w:marLeft w:val="0"/>
                  <w:marRight w:val="0"/>
                  <w:marTop w:val="0"/>
                  <w:marBottom w:val="0"/>
                  <w:divBdr>
                    <w:top w:val="none" w:sz="0" w:space="0" w:color="auto"/>
                    <w:left w:val="none" w:sz="0" w:space="0" w:color="auto"/>
                    <w:bottom w:val="none" w:sz="0" w:space="0" w:color="auto"/>
                    <w:right w:val="none" w:sz="0" w:space="0" w:color="auto"/>
                  </w:divBdr>
                  <w:divsChild>
                    <w:div w:id="918442012">
                      <w:marLeft w:val="0"/>
                      <w:marRight w:val="0"/>
                      <w:marTop w:val="0"/>
                      <w:marBottom w:val="0"/>
                      <w:divBdr>
                        <w:top w:val="none" w:sz="0" w:space="0" w:color="auto"/>
                        <w:left w:val="none" w:sz="0" w:space="0" w:color="auto"/>
                        <w:bottom w:val="none" w:sz="0" w:space="0" w:color="auto"/>
                        <w:right w:val="none" w:sz="0" w:space="0" w:color="auto"/>
                      </w:divBdr>
                      <w:divsChild>
                        <w:div w:id="931429076">
                          <w:marLeft w:val="0"/>
                          <w:marRight w:val="0"/>
                          <w:marTop w:val="0"/>
                          <w:marBottom w:val="0"/>
                          <w:divBdr>
                            <w:top w:val="none" w:sz="0" w:space="0" w:color="auto"/>
                            <w:left w:val="none" w:sz="0" w:space="0" w:color="auto"/>
                            <w:bottom w:val="none" w:sz="0" w:space="0" w:color="auto"/>
                            <w:right w:val="none" w:sz="0" w:space="0" w:color="auto"/>
                          </w:divBdr>
                        </w:div>
                      </w:divsChild>
                    </w:div>
                    <w:div w:id="1287353450">
                      <w:marLeft w:val="0"/>
                      <w:marRight w:val="0"/>
                      <w:marTop w:val="0"/>
                      <w:marBottom w:val="0"/>
                      <w:divBdr>
                        <w:top w:val="none" w:sz="0" w:space="0" w:color="auto"/>
                        <w:left w:val="none" w:sz="0" w:space="0" w:color="auto"/>
                        <w:bottom w:val="none" w:sz="0" w:space="0" w:color="auto"/>
                        <w:right w:val="none" w:sz="0" w:space="0" w:color="auto"/>
                      </w:divBdr>
                      <w:divsChild>
                        <w:div w:id="123315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114856">
              <w:marLeft w:val="0"/>
              <w:marRight w:val="0"/>
              <w:marTop w:val="0"/>
              <w:marBottom w:val="0"/>
              <w:divBdr>
                <w:top w:val="none" w:sz="0" w:space="0" w:color="auto"/>
                <w:left w:val="none" w:sz="0" w:space="0" w:color="auto"/>
                <w:bottom w:val="none" w:sz="0" w:space="0" w:color="auto"/>
                <w:right w:val="none" w:sz="0" w:space="0" w:color="auto"/>
              </w:divBdr>
              <w:divsChild>
                <w:div w:id="1599409685">
                  <w:marLeft w:val="0"/>
                  <w:marRight w:val="0"/>
                  <w:marTop w:val="0"/>
                  <w:marBottom w:val="0"/>
                  <w:divBdr>
                    <w:top w:val="none" w:sz="0" w:space="0" w:color="auto"/>
                    <w:left w:val="none" w:sz="0" w:space="0" w:color="auto"/>
                    <w:bottom w:val="none" w:sz="0" w:space="0" w:color="auto"/>
                    <w:right w:val="none" w:sz="0" w:space="0" w:color="auto"/>
                  </w:divBdr>
                </w:div>
              </w:divsChild>
            </w:div>
            <w:div w:id="1209344338">
              <w:marLeft w:val="0"/>
              <w:marRight w:val="0"/>
              <w:marTop w:val="0"/>
              <w:marBottom w:val="0"/>
              <w:divBdr>
                <w:top w:val="none" w:sz="0" w:space="0" w:color="auto"/>
                <w:left w:val="none" w:sz="0" w:space="0" w:color="auto"/>
                <w:bottom w:val="none" w:sz="0" w:space="0" w:color="auto"/>
                <w:right w:val="none" w:sz="0" w:space="0" w:color="auto"/>
              </w:divBdr>
              <w:divsChild>
                <w:div w:id="1423525314">
                  <w:marLeft w:val="0"/>
                  <w:marRight w:val="0"/>
                  <w:marTop w:val="0"/>
                  <w:marBottom w:val="0"/>
                  <w:divBdr>
                    <w:top w:val="none" w:sz="0" w:space="0" w:color="auto"/>
                    <w:left w:val="none" w:sz="0" w:space="0" w:color="auto"/>
                    <w:bottom w:val="none" w:sz="0" w:space="0" w:color="auto"/>
                    <w:right w:val="none" w:sz="0" w:space="0" w:color="auto"/>
                  </w:divBdr>
                </w:div>
              </w:divsChild>
            </w:div>
            <w:div w:id="1265379376">
              <w:marLeft w:val="0"/>
              <w:marRight w:val="0"/>
              <w:marTop w:val="0"/>
              <w:marBottom w:val="0"/>
              <w:divBdr>
                <w:top w:val="none" w:sz="0" w:space="0" w:color="auto"/>
                <w:left w:val="none" w:sz="0" w:space="0" w:color="auto"/>
                <w:bottom w:val="none" w:sz="0" w:space="0" w:color="auto"/>
                <w:right w:val="none" w:sz="0" w:space="0" w:color="auto"/>
              </w:divBdr>
              <w:divsChild>
                <w:div w:id="1255288083">
                  <w:marLeft w:val="0"/>
                  <w:marRight w:val="0"/>
                  <w:marTop w:val="0"/>
                  <w:marBottom w:val="0"/>
                  <w:divBdr>
                    <w:top w:val="none" w:sz="0" w:space="0" w:color="auto"/>
                    <w:left w:val="none" w:sz="0" w:space="0" w:color="auto"/>
                    <w:bottom w:val="none" w:sz="0" w:space="0" w:color="auto"/>
                    <w:right w:val="none" w:sz="0" w:space="0" w:color="auto"/>
                  </w:divBdr>
                </w:div>
              </w:divsChild>
            </w:div>
            <w:div w:id="1326589801">
              <w:marLeft w:val="0"/>
              <w:marRight w:val="0"/>
              <w:marTop w:val="0"/>
              <w:marBottom w:val="0"/>
              <w:divBdr>
                <w:top w:val="none" w:sz="0" w:space="0" w:color="auto"/>
                <w:left w:val="none" w:sz="0" w:space="0" w:color="auto"/>
                <w:bottom w:val="none" w:sz="0" w:space="0" w:color="auto"/>
                <w:right w:val="none" w:sz="0" w:space="0" w:color="auto"/>
              </w:divBdr>
              <w:divsChild>
                <w:div w:id="1136029089">
                  <w:marLeft w:val="0"/>
                  <w:marRight w:val="0"/>
                  <w:marTop w:val="0"/>
                  <w:marBottom w:val="0"/>
                  <w:divBdr>
                    <w:top w:val="none" w:sz="0" w:space="0" w:color="auto"/>
                    <w:left w:val="none" w:sz="0" w:space="0" w:color="auto"/>
                    <w:bottom w:val="none" w:sz="0" w:space="0" w:color="auto"/>
                    <w:right w:val="none" w:sz="0" w:space="0" w:color="auto"/>
                  </w:divBdr>
                </w:div>
              </w:divsChild>
            </w:div>
            <w:div w:id="1359551425">
              <w:marLeft w:val="0"/>
              <w:marRight w:val="0"/>
              <w:marTop w:val="0"/>
              <w:marBottom w:val="0"/>
              <w:divBdr>
                <w:top w:val="none" w:sz="0" w:space="0" w:color="auto"/>
                <w:left w:val="none" w:sz="0" w:space="0" w:color="auto"/>
                <w:bottom w:val="none" w:sz="0" w:space="0" w:color="auto"/>
                <w:right w:val="none" w:sz="0" w:space="0" w:color="auto"/>
              </w:divBdr>
              <w:divsChild>
                <w:div w:id="402067616">
                  <w:marLeft w:val="0"/>
                  <w:marRight w:val="0"/>
                  <w:marTop w:val="0"/>
                  <w:marBottom w:val="0"/>
                  <w:divBdr>
                    <w:top w:val="none" w:sz="0" w:space="0" w:color="auto"/>
                    <w:left w:val="none" w:sz="0" w:space="0" w:color="auto"/>
                    <w:bottom w:val="none" w:sz="0" w:space="0" w:color="auto"/>
                    <w:right w:val="none" w:sz="0" w:space="0" w:color="auto"/>
                  </w:divBdr>
                </w:div>
              </w:divsChild>
            </w:div>
            <w:div w:id="1543516683">
              <w:marLeft w:val="0"/>
              <w:marRight w:val="0"/>
              <w:marTop w:val="0"/>
              <w:marBottom w:val="0"/>
              <w:divBdr>
                <w:top w:val="none" w:sz="0" w:space="0" w:color="auto"/>
                <w:left w:val="none" w:sz="0" w:space="0" w:color="auto"/>
                <w:bottom w:val="none" w:sz="0" w:space="0" w:color="auto"/>
                <w:right w:val="none" w:sz="0" w:space="0" w:color="auto"/>
              </w:divBdr>
              <w:divsChild>
                <w:div w:id="109707313">
                  <w:marLeft w:val="0"/>
                  <w:marRight w:val="0"/>
                  <w:marTop w:val="0"/>
                  <w:marBottom w:val="0"/>
                  <w:divBdr>
                    <w:top w:val="none" w:sz="0" w:space="0" w:color="auto"/>
                    <w:left w:val="none" w:sz="0" w:space="0" w:color="auto"/>
                    <w:bottom w:val="none" w:sz="0" w:space="0" w:color="auto"/>
                    <w:right w:val="none" w:sz="0" w:space="0" w:color="auto"/>
                  </w:divBdr>
                </w:div>
              </w:divsChild>
            </w:div>
            <w:div w:id="1764255464">
              <w:marLeft w:val="0"/>
              <w:marRight w:val="0"/>
              <w:marTop w:val="0"/>
              <w:marBottom w:val="0"/>
              <w:divBdr>
                <w:top w:val="none" w:sz="0" w:space="0" w:color="auto"/>
                <w:left w:val="none" w:sz="0" w:space="0" w:color="auto"/>
                <w:bottom w:val="none" w:sz="0" w:space="0" w:color="auto"/>
                <w:right w:val="none" w:sz="0" w:space="0" w:color="auto"/>
              </w:divBdr>
              <w:divsChild>
                <w:div w:id="366221360">
                  <w:marLeft w:val="0"/>
                  <w:marRight w:val="0"/>
                  <w:marTop w:val="0"/>
                  <w:marBottom w:val="0"/>
                  <w:divBdr>
                    <w:top w:val="none" w:sz="0" w:space="0" w:color="auto"/>
                    <w:left w:val="none" w:sz="0" w:space="0" w:color="auto"/>
                    <w:bottom w:val="none" w:sz="0" w:space="0" w:color="auto"/>
                    <w:right w:val="none" w:sz="0" w:space="0" w:color="auto"/>
                  </w:divBdr>
                </w:div>
              </w:divsChild>
            </w:div>
            <w:div w:id="1908418156">
              <w:marLeft w:val="0"/>
              <w:marRight w:val="0"/>
              <w:marTop w:val="0"/>
              <w:marBottom w:val="0"/>
              <w:divBdr>
                <w:top w:val="none" w:sz="0" w:space="0" w:color="auto"/>
                <w:left w:val="none" w:sz="0" w:space="0" w:color="auto"/>
                <w:bottom w:val="none" w:sz="0" w:space="0" w:color="auto"/>
                <w:right w:val="none" w:sz="0" w:space="0" w:color="auto"/>
              </w:divBdr>
              <w:divsChild>
                <w:div w:id="288634049">
                  <w:marLeft w:val="0"/>
                  <w:marRight w:val="0"/>
                  <w:marTop w:val="0"/>
                  <w:marBottom w:val="0"/>
                  <w:divBdr>
                    <w:top w:val="none" w:sz="0" w:space="0" w:color="auto"/>
                    <w:left w:val="none" w:sz="0" w:space="0" w:color="auto"/>
                    <w:bottom w:val="none" w:sz="0" w:space="0" w:color="auto"/>
                    <w:right w:val="none" w:sz="0" w:space="0" w:color="auto"/>
                  </w:divBdr>
                </w:div>
              </w:divsChild>
            </w:div>
            <w:div w:id="2086947157">
              <w:marLeft w:val="0"/>
              <w:marRight w:val="0"/>
              <w:marTop w:val="0"/>
              <w:marBottom w:val="0"/>
              <w:divBdr>
                <w:top w:val="none" w:sz="0" w:space="0" w:color="auto"/>
                <w:left w:val="none" w:sz="0" w:space="0" w:color="auto"/>
                <w:bottom w:val="none" w:sz="0" w:space="0" w:color="auto"/>
                <w:right w:val="none" w:sz="0" w:space="0" w:color="auto"/>
              </w:divBdr>
              <w:divsChild>
                <w:div w:id="22369352">
                  <w:marLeft w:val="0"/>
                  <w:marRight w:val="0"/>
                  <w:marTop w:val="0"/>
                  <w:marBottom w:val="0"/>
                  <w:divBdr>
                    <w:top w:val="none" w:sz="0" w:space="0" w:color="auto"/>
                    <w:left w:val="none" w:sz="0" w:space="0" w:color="auto"/>
                    <w:bottom w:val="none" w:sz="0" w:space="0" w:color="auto"/>
                    <w:right w:val="none" w:sz="0" w:space="0" w:color="auto"/>
                  </w:divBdr>
                  <w:divsChild>
                    <w:div w:id="1179659110">
                      <w:marLeft w:val="0"/>
                      <w:marRight w:val="0"/>
                      <w:marTop w:val="0"/>
                      <w:marBottom w:val="0"/>
                      <w:divBdr>
                        <w:top w:val="none" w:sz="0" w:space="0" w:color="auto"/>
                        <w:left w:val="none" w:sz="0" w:space="0" w:color="auto"/>
                        <w:bottom w:val="none" w:sz="0" w:space="0" w:color="auto"/>
                        <w:right w:val="none" w:sz="0" w:space="0" w:color="auto"/>
                      </w:divBdr>
                    </w:div>
                  </w:divsChild>
                </w:div>
                <w:div w:id="193928217">
                  <w:marLeft w:val="0"/>
                  <w:marRight w:val="0"/>
                  <w:marTop w:val="0"/>
                  <w:marBottom w:val="0"/>
                  <w:divBdr>
                    <w:top w:val="none" w:sz="0" w:space="0" w:color="auto"/>
                    <w:left w:val="none" w:sz="0" w:space="0" w:color="auto"/>
                    <w:bottom w:val="none" w:sz="0" w:space="0" w:color="auto"/>
                    <w:right w:val="none" w:sz="0" w:space="0" w:color="auto"/>
                  </w:divBdr>
                  <w:divsChild>
                    <w:div w:id="811673419">
                      <w:marLeft w:val="0"/>
                      <w:marRight w:val="0"/>
                      <w:marTop w:val="0"/>
                      <w:marBottom w:val="0"/>
                      <w:divBdr>
                        <w:top w:val="none" w:sz="0" w:space="0" w:color="auto"/>
                        <w:left w:val="none" w:sz="0" w:space="0" w:color="auto"/>
                        <w:bottom w:val="none" w:sz="0" w:space="0" w:color="auto"/>
                        <w:right w:val="none" w:sz="0" w:space="0" w:color="auto"/>
                      </w:divBdr>
                    </w:div>
                  </w:divsChild>
                </w:div>
                <w:div w:id="357005562">
                  <w:marLeft w:val="0"/>
                  <w:marRight w:val="0"/>
                  <w:marTop w:val="0"/>
                  <w:marBottom w:val="0"/>
                  <w:divBdr>
                    <w:top w:val="none" w:sz="0" w:space="0" w:color="auto"/>
                    <w:left w:val="none" w:sz="0" w:space="0" w:color="auto"/>
                    <w:bottom w:val="none" w:sz="0" w:space="0" w:color="auto"/>
                    <w:right w:val="none" w:sz="0" w:space="0" w:color="auto"/>
                  </w:divBdr>
                  <w:divsChild>
                    <w:div w:id="1052340926">
                      <w:marLeft w:val="0"/>
                      <w:marRight w:val="0"/>
                      <w:marTop w:val="0"/>
                      <w:marBottom w:val="0"/>
                      <w:divBdr>
                        <w:top w:val="none" w:sz="0" w:space="0" w:color="auto"/>
                        <w:left w:val="none" w:sz="0" w:space="0" w:color="auto"/>
                        <w:bottom w:val="none" w:sz="0" w:space="0" w:color="auto"/>
                        <w:right w:val="none" w:sz="0" w:space="0" w:color="auto"/>
                      </w:divBdr>
                    </w:div>
                  </w:divsChild>
                </w:div>
                <w:div w:id="562181305">
                  <w:marLeft w:val="0"/>
                  <w:marRight w:val="0"/>
                  <w:marTop w:val="0"/>
                  <w:marBottom w:val="0"/>
                  <w:divBdr>
                    <w:top w:val="none" w:sz="0" w:space="0" w:color="auto"/>
                    <w:left w:val="none" w:sz="0" w:space="0" w:color="auto"/>
                    <w:bottom w:val="none" w:sz="0" w:space="0" w:color="auto"/>
                    <w:right w:val="none" w:sz="0" w:space="0" w:color="auto"/>
                  </w:divBdr>
                  <w:divsChild>
                    <w:div w:id="1880387416">
                      <w:marLeft w:val="0"/>
                      <w:marRight w:val="0"/>
                      <w:marTop w:val="0"/>
                      <w:marBottom w:val="0"/>
                      <w:divBdr>
                        <w:top w:val="none" w:sz="0" w:space="0" w:color="auto"/>
                        <w:left w:val="none" w:sz="0" w:space="0" w:color="auto"/>
                        <w:bottom w:val="none" w:sz="0" w:space="0" w:color="auto"/>
                        <w:right w:val="none" w:sz="0" w:space="0" w:color="auto"/>
                      </w:divBdr>
                    </w:div>
                  </w:divsChild>
                </w:div>
                <w:div w:id="1080518263">
                  <w:marLeft w:val="0"/>
                  <w:marRight w:val="0"/>
                  <w:marTop w:val="0"/>
                  <w:marBottom w:val="0"/>
                  <w:divBdr>
                    <w:top w:val="none" w:sz="0" w:space="0" w:color="auto"/>
                    <w:left w:val="none" w:sz="0" w:space="0" w:color="auto"/>
                    <w:bottom w:val="none" w:sz="0" w:space="0" w:color="auto"/>
                    <w:right w:val="none" w:sz="0" w:space="0" w:color="auto"/>
                  </w:divBdr>
                  <w:divsChild>
                    <w:div w:id="169562132">
                      <w:marLeft w:val="0"/>
                      <w:marRight w:val="0"/>
                      <w:marTop w:val="0"/>
                      <w:marBottom w:val="0"/>
                      <w:divBdr>
                        <w:top w:val="none" w:sz="0" w:space="0" w:color="auto"/>
                        <w:left w:val="none" w:sz="0" w:space="0" w:color="auto"/>
                        <w:bottom w:val="none" w:sz="0" w:space="0" w:color="auto"/>
                        <w:right w:val="none" w:sz="0" w:space="0" w:color="auto"/>
                      </w:divBdr>
                    </w:div>
                  </w:divsChild>
                </w:div>
                <w:div w:id="1125390216">
                  <w:marLeft w:val="0"/>
                  <w:marRight w:val="0"/>
                  <w:marTop w:val="0"/>
                  <w:marBottom w:val="0"/>
                  <w:divBdr>
                    <w:top w:val="none" w:sz="0" w:space="0" w:color="auto"/>
                    <w:left w:val="none" w:sz="0" w:space="0" w:color="auto"/>
                    <w:bottom w:val="none" w:sz="0" w:space="0" w:color="auto"/>
                    <w:right w:val="none" w:sz="0" w:space="0" w:color="auto"/>
                  </w:divBdr>
                  <w:divsChild>
                    <w:div w:id="525142392">
                      <w:marLeft w:val="0"/>
                      <w:marRight w:val="0"/>
                      <w:marTop w:val="0"/>
                      <w:marBottom w:val="0"/>
                      <w:divBdr>
                        <w:top w:val="none" w:sz="0" w:space="0" w:color="auto"/>
                        <w:left w:val="none" w:sz="0" w:space="0" w:color="auto"/>
                        <w:bottom w:val="none" w:sz="0" w:space="0" w:color="auto"/>
                        <w:right w:val="none" w:sz="0" w:space="0" w:color="auto"/>
                      </w:divBdr>
                    </w:div>
                  </w:divsChild>
                </w:div>
                <w:div w:id="1440683861">
                  <w:marLeft w:val="0"/>
                  <w:marRight w:val="0"/>
                  <w:marTop w:val="0"/>
                  <w:marBottom w:val="0"/>
                  <w:divBdr>
                    <w:top w:val="none" w:sz="0" w:space="0" w:color="auto"/>
                    <w:left w:val="none" w:sz="0" w:space="0" w:color="auto"/>
                    <w:bottom w:val="none" w:sz="0" w:space="0" w:color="auto"/>
                    <w:right w:val="none" w:sz="0" w:space="0" w:color="auto"/>
                  </w:divBdr>
                  <w:divsChild>
                    <w:div w:id="1230269446">
                      <w:marLeft w:val="0"/>
                      <w:marRight w:val="0"/>
                      <w:marTop w:val="0"/>
                      <w:marBottom w:val="0"/>
                      <w:divBdr>
                        <w:top w:val="none" w:sz="0" w:space="0" w:color="auto"/>
                        <w:left w:val="none" w:sz="0" w:space="0" w:color="auto"/>
                        <w:bottom w:val="none" w:sz="0" w:space="0" w:color="auto"/>
                        <w:right w:val="none" w:sz="0" w:space="0" w:color="auto"/>
                      </w:divBdr>
                    </w:div>
                  </w:divsChild>
                </w:div>
                <w:div w:id="1717006849">
                  <w:marLeft w:val="0"/>
                  <w:marRight w:val="0"/>
                  <w:marTop w:val="0"/>
                  <w:marBottom w:val="0"/>
                  <w:divBdr>
                    <w:top w:val="none" w:sz="0" w:space="0" w:color="auto"/>
                    <w:left w:val="none" w:sz="0" w:space="0" w:color="auto"/>
                    <w:bottom w:val="none" w:sz="0" w:space="0" w:color="auto"/>
                    <w:right w:val="none" w:sz="0" w:space="0" w:color="auto"/>
                  </w:divBdr>
                  <w:divsChild>
                    <w:div w:id="1244216690">
                      <w:marLeft w:val="0"/>
                      <w:marRight w:val="0"/>
                      <w:marTop w:val="0"/>
                      <w:marBottom w:val="0"/>
                      <w:divBdr>
                        <w:top w:val="none" w:sz="0" w:space="0" w:color="auto"/>
                        <w:left w:val="none" w:sz="0" w:space="0" w:color="auto"/>
                        <w:bottom w:val="none" w:sz="0" w:space="0" w:color="auto"/>
                        <w:right w:val="none" w:sz="0" w:space="0" w:color="auto"/>
                      </w:divBdr>
                    </w:div>
                  </w:divsChild>
                </w:div>
                <w:div w:id="1928028659">
                  <w:marLeft w:val="0"/>
                  <w:marRight w:val="0"/>
                  <w:marTop w:val="0"/>
                  <w:marBottom w:val="0"/>
                  <w:divBdr>
                    <w:top w:val="none" w:sz="0" w:space="0" w:color="auto"/>
                    <w:left w:val="none" w:sz="0" w:space="0" w:color="auto"/>
                    <w:bottom w:val="none" w:sz="0" w:space="0" w:color="auto"/>
                    <w:right w:val="none" w:sz="0" w:space="0" w:color="auto"/>
                  </w:divBdr>
                  <w:divsChild>
                    <w:div w:id="113518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245058">
          <w:marLeft w:val="0"/>
          <w:marRight w:val="0"/>
          <w:marTop w:val="0"/>
          <w:marBottom w:val="0"/>
          <w:divBdr>
            <w:top w:val="none" w:sz="0" w:space="0" w:color="auto"/>
            <w:left w:val="none" w:sz="0" w:space="0" w:color="auto"/>
            <w:bottom w:val="none" w:sz="0" w:space="0" w:color="auto"/>
            <w:right w:val="none" w:sz="0" w:space="0" w:color="auto"/>
          </w:divBdr>
          <w:divsChild>
            <w:div w:id="16078968">
              <w:marLeft w:val="0"/>
              <w:marRight w:val="0"/>
              <w:marTop w:val="0"/>
              <w:marBottom w:val="0"/>
              <w:divBdr>
                <w:top w:val="none" w:sz="0" w:space="0" w:color="auto"/>
                <w:left w:val="none" w:sz="0" w:space="0" w:color="auto"/>
                <w:bottom w:val="none" w:sz="0" w:space="0" w:color="auto"/>
                <w:right w:val="none" w:sz="0" w:space="0" w:color="auto"/>
              </w:divBdr>
              <w:divsChild>
                <w:div w:id="83721902">
                  <w:marLeft w:val="0"/>
                  <w:marRight w:val="0"/>
                  <w:marTop w:val="0"/>
                  <w:marBottom w:val="0"/>
                  <w:divBdr>
                    <w:top w:val="none" w:sz="0" w:space="0" w:color="auto"/>
                    <w:left w:val="none" w:sz="0" w:space="0" w:color="auto"/>
                    <w:bottom w:val="none" w:sz="0" w:space="0" w:color="auto"/>
                    <w:right w:val="none" w:sz="0" w:space="0" w:color="auto"/>
                  </w:divBdr>
                  <w:divsChild>
                    <w:div w:id="176315422">
                      <w:marLeft w:val="0"/>
                      <w:marRight w:val="0"/>
                      <w:marTop w:val="0"/>
                      <w:marBottom w:val="0"/>
                      <w:divBdr>
                        <w:top w:val="none" w:sz="0" w:space="0" w:color="auto"/>
                        <w:left w:val="none" w:sz="0" w:space="0" w:color="auto"/>
                        <w:bottom w:val="none" w:sz="0" w:space="0" w:color="auto"/>
                        <w:right w:val="none" w:sz="0" w:space="0" w:color="auto"/>
                      </w:divBdr>
                    </w:div>
                  </w:divsChild>
                </w:div>
                <w:div w:id="628363147">
                  <w:marLeft w:val="0"/>
                  <w:marRight w:val="0"/>
                  <w:marTop w:val="0"/>
                  <w:marBottom w:val="0"/>
                  <w:divBdr>
                    <w:top w:val="none" w:sz="0" w:space="0" w:color="auto"/>
                    <w:left w:val="none" w:sz="0" w:space="0" w:color="auto"/>
                    <w:bottom w:val="none" w:sz="0" w:space="0" w:color="auto"/>
                    <w:right w:val="none" w:sz="0" w:space="0" w:color="auto"/>
                  </w:divBdr>
                  <w:divsChild>
                    <w:div w:id="1352025287">
                      <w:marLeft w:val="0"/>
                      <w:marRight w:val="0"/>
                      <w:marTop w:val="0"/>
                      <w:marBottom w:val="0"/>
                      <w:divBdr>
                        <w:top w:val="none" w:sz="0" w:space="0" w:color="auto"/>
                        <w:left w:val="none" w:sz="0" w:space="0" w:color="auto"/>
                        <w:bottom w:val="none" w:sz="0" w:space="0" w:color="auto"/>
                        <w:right w:val="none" w:sz="0" w:space="0" w:color="auto"/>
                      </w:divBdr>
                    </w:div>
                  </w:divsChild>
                </w:div>
                <w:div w:id="1229419251">
                  <w:marLeft w:val="0"/>
                  <w:marRight w:val="0"/>
                  <w:marTop w:val="0"/>
                  <w:marBottom w:val="0"/>
                  <w:divBdr>
                    <w:top w:val="none" w:sz="0" w:space="0" w:color="auto"/>
                    <w:left w:val="none" w:sz="0" w:space="0" w:color="auto"/>
                    <w:bottom w:val="none" w:sz="0" w:space="0" w:color="auto"/>
                    <w:right w:val="none" w:sz="0" w:space="0" w:color="auto"/>
                  </w:divBdr>
                  <w:divsChild>
                    <w:div w:id="1998999503">
                      <w:marLeft w:val="0"/>
                      <w:marRight w:val="0"/>
                      <w:marTop w:val="0"/>
                      <w:marBottom w:val="0"/>
                      <w:divBdr>
                        <w:top w:val="none" w:sz="0" w:space="0" w:color="auto"/>
                        <w:left w:val="none" w:sz="0" w:space="0" w:color="auto"/>
                        <w:bottom w:val="none" w:sz="0" w:space="0" w:color="auto"/>
                        <w:right w:val="none" w:sz="0" w:space="0" w:color="auto"/>
                      </w:divBdr>
                    </w:div>
                  </w:divsChild>
                </w:div>
                <w:div w:id="1452899200">
                  <w:marLeft w:val="0"/>
                  <w:marRight w:val="0"/>
                  <w:marTop w:val="0"/>
                  <w:marBottom w:val="0"/>
                  <w:divBdr>
                    <w:top w:val="none" w:sz="0" w:space="0" w:color="auto"/>
                    <w:left w:val="none" w:sz="0" w:space="0" w:color="auto"/>
                    <w:bottom w:val="none" w:sz="0" w:space="0" w:color="auto"/>
                    <w:right w:val="none" w:sz="0" w:space="0" w:color="auto"/>
                  </w:divBdr>
                  <w:divsChild>
                    <w:div w:id="132528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782018">
              <w:marLeft w:val="0"/>
              <w:marRight w:val="0"/>
              <w:marTop w:val="0"/>
              <w:marBottom w:val="0"/>
              <w:divBdr>
                <w:top w:val="none" w:sz="0" w:space="0" w:color="auto"/>
                <w:left w:val="none" w:sz="0" w:space="0" w:color="auto"/>
                <w:bottom w:val="none" w:sz="0" w:space="0" w:color="auto"/>
                <w:right w:val="none" w:sz="0" w:space="0" w:color="auto"/>
              </w:divBdr>
              <w:divsChild>
                <w:div w:id="13118861">
                  <w:marLeft w:val="0"/>
                  <w:marRight w:val="0"/>
                  <w:marTop w:val="0"/>
                  <w:marBottom w:val="0"/>
                  <w:divBdr>
                    <w:top w:val="none" w:sz="0" w:space="0" w:color="auto"/>
                    <w:left w:val="none" w:sz="0" w:space="0" w:color="auto"/>
                    <w:bottom w:val="none" w:sz="0" w:space="0" w:color="auto"/>
                    <w:right w:val="none" w:sz="0" w:space="0" w:color="auto"/>
                  </w:divBdr>
                </w:div>
                <w:div w:id="199588065">
                  <w:marLeft w:val="0"/>
                  <w:marRight w:val="0"/>
                  <w:marTop w:val="0"/>
                  <w:marBottom w:val="0"/>
                  <w:divBdr>
                    <w:top w:val="none" w:sz="0" w:space="0" w:color="auto"/>
                    <w:left w:val="none" w:sz="0" w:space="0" w:color="auto"/>
                    <w:bottom w:val="none" w:sz="0" w:space="0" w:color="auto"/>
                    <w:right w:val="none" w:sz="0" w:space="0" w:color="auto"/>
                  </w:divBdr>
                </w:div>
              </w:divsChild>
            </w:div>
            <w:div w:id="559751298">
              <w:marLeft w:val="0"/>
              <w:marRight w:val="0"/>
              <w:marTop w:val="0"/>
              <w:marBottom w:val="0"/>
              <w:divBdr>
                <w:top w:val="none" w:sz="0" w:space="0" w:color="auto"/>
                <w:left w:val="none" w:sz="0" w:space="0" w:color="auto"/>
                <w:bottom w:val="none" w:sz="0" w:space="0" w:color="auto"/>
                <w:right w:val="none" w:sz="0" w:space="0" w:color="auto"/>
              </w:divBdr>
              <w:divsChild>
                <w:div w:id="936641123">
                  <w:marLeft w:val="0"/>
                  <w:marRight w:val="0"/>
                  <w:marTop w:val="0"/>
                  <w:marBottom w:val="0"/>
                  <w:divBdr>
                    <w:top w:val="none" w:sz="0" w:space="0" w:color="auto"/>
                    <w:left w:val="none" w:sz="0" w:space="0" w:color="auto"/>
                    <w:bottom w:val="none" w:sz="0" w:space="0" w:color="auto"/>
                    <w:right w:val="none" w:sz="0" w:space="0" w:color="auto"/>
                  </w:divBdr>
                </w:div>
              </w:divsChild>
            </w:div>
            <w:div w:id="716665496">
              <w:marLeft w:val="0"/>
              <w:marRight w:val="0"/>
              <w:marTop w:val="0"/>
              <w:marBottom w:val="0"/>
              <w:divBdr>
                <w:top w:val="none" w:sz="0" w:space="0" w:color="auto"/>
                <w:left w:val="none" w:sz="0" w:space="0" w:color="auto"/>
                <w:bottom w:val="none" w:sz="0" w:space="0" w:color="auto"/>
                <w:right w:val="none" w:sz="0" w:space="0" w:color="auto"/>
              </w:divBdr>
              <w:divsChild>
                <w:div w:id="1452631085">
                  <w:marLeft w:val="0"/>
                  <w:marRight w:val="0"/>
                  <w:marTop w:val="0"/>
                  <w:marBottom w:val="0"/>
                  <w:divBdr>
                    <w:top w:val="none" w:sz="0" w:space="0" w:color="auto"/>
                    <w:left w:val="none" w:sz="0" w:space="0" w:color="auto"/>
                    <w:bottom w:val="none" w:sz="0" w:space="0" w:color="auto"/>
                    <w:right w:val="none" w:sz="0" w:space="0" w:color="auto"/>
                  </w:divBdr>
                </w:div>
              </w:divsChild>
            </w:div>
            <w:div w:id="829830955">
              <w:marLeft w:val="0"/>
              <w:marRight w:val="0"/>
              <w:marTop w:val="0"/>
              <w:marBottom w:val="0"/>
              <w:divBdr>
                <w:top w:val="none" w:sz="0" w:space="0" w:color="auto"/>
                <w:left w:val="none" w:sz="0" w:space="0" w:color="auto"/>
                <w:bottom w:val="none" w:sz="0" w:space="0" w:color="auto"/>
                <w:right w:val="none" w:sz="0" w:space="0" w:color="auto"/>
              </w:divBdr>
              <w:divsChild>
                <w:div w:id="417874413">
                  <w:marLeft w:val="0"/>
                  <w:marRight w:val="0"/>
                  <w:marTop w:val="0"/>
                  <w:marBottom w:val="0"/>
                  <w:divBdr>
                    <w:top w:val="none" w:sz="0" w:space="0" w:color="auto"/>
                    <w:left w:val="none" w:sz="0" w:space="0" w:color="auto"/>
                    <w:bottom w:val="none" w:sz="0" w:space="0" w:color="auto"/>
                    <w:right w:val="none" w:sz="0" w:space="0" w:color="auto"/>
                  </w:divBdr>
                </w:div>
              </w:divsChild>
            </w:div>
            <w:div w:id="1271625223">
              <w:marLeft w:val="0"/>
              <w:marRight w:val="0"/>
              <w:marTop w:val="0"/>
              <w:marBottom w:val="0"/>
              <w:divBdr>
                <w:top w:val="none" w:sz="0" w:space="0" w:color="auto"/>
                <w:left w:val="none" w:sz="0" w:space="0" w:color="auto"/>
                <w:bottom w:val="none" w:sz="0" w:space="0" w:color="auto"/>
                <w:right w:val="none" w:sz="0" w:space="0" w:color="auto"/>
              </w:divBdr>
              <w:divsChild>
                <w:div w:id="415245033">
                  <w:marLeft w:val="0"/>
                  <w:marRight w:val="0"/>
                  <w:marTop w:val="0"/>
                  <w:marBottom w:val="0"/>
                  <w:divBdr>
                    <w:top w:val="none" w:sz="0" w:space="0" w:color="auto"/>
                    <w:left w:val="none" w:sz="0" w:space="0" w:color="auto"/>
                    <w:bottom w:val="none" w:sz="0" w:space="0" w:color="auto"/>
                    <w:right w:val="none" w:sz="0" w:space="0" w:color="auto"/>
                  </w:divBdr>
                </w:div>
              </w:divsChild>
            </w:div>
            <w:div w:id="1310327529">
              <w:marLeft w:val="0"/>
              <w:marRight w:val="0"/>
              <w:marTop w:val="0"/>
              <w:marBottom w:val="0"/>
              <w:divBdr>
                <w:top w:val="none" w:sz="0" w:space="0" w:color="auto"/>
                <w:left w:val="none" w:sz="0" w:space="0" w:color="auto"/>
                <w:bottom w:val="none" w:sz="0" w:space="0" w:color="auto"/>
                <w:right w:val="none" w:sz="0" w:space="0" w:color="auto"/>
              </w:divBdr>
              <w:divsChild>
                <w:div w:id="727916715">
                  <w:marLeft w:val="0"/>
                  <w:marRight w:val="0"/>
                  <w:marTop w:val="0"/>
                  <w:marBottom w:val="0"/>
                  <w:divBdr>
                    <w:top w:val="none" w:sz="0" w:space="0" w:color="auto"/>
                    <w:left w:val="none" w:sz="0" w:space="0" w:color="auto"/>
                    <w:bottom w:val="none" w:sz="0" w:space="0" w:color="auto"/>
                    <w:right w:val="none" w:sz="0" w:space="0" w:color="auto"/>
                  </w:divBdr>
                </w:div>
              </w:divsChild>
            </w:div>
            <w:div w:id="1321496056">
              <w:marLeft w:val="0"/>
              <w:marRight w:val="0"/>
              <w:marTop w:val="0"/>
              <w:marBottom w:val="0"/>
              <w:divBdr>
                <w:top w:val="none" w:sz="0" w:space="0" w:color="auto"/>
                <w:left w:val="none" w:sz="0" w:space="0" w:color="auto"/>
                <w:bottom w:val="none" w:sz="0" w:space="0" w:color="auto"/>
                <w:right w:val="none" w:sz="0" w:space="0" w:color="auto"/>
              </w:divBdr>
              <w:divsChild>
                <w:div w:id="176770710">
                  <w:marLeft w:val="0"/>
                  <w:marRight w:val="0"/>
                  <w:marTop w:val="0"/>
                  <w:marBottom w:val="0"/>
                  <w:divBdr>
                    <w:top w:val="none" w:sz="0" w:space="0" w:color="auto"/>
                    <w:left w:val="none" w:sz="0" w:space="0" w:color="auto"/>
                    <w:bottom w:val="none" w:sz="0" w:space="0" w:color="auto"/>
                    <w:right w:val="none" w:sz="0" w:space="0" w:color="auto"/>
                  </w:divBdr>
                </w:div>
                <w:div w:id="1894002626">
                  <w:marLeft w:val="0"/>
                  <w:marRight w:val="0"/>
                  <w:marTop w:val="0"/>
                  <w:marBottom w:val="0"/>
                  <w:divBdr>
                    <w:top w:val="none" w:sz="0" w:space="0" w:color="auto"/>
                    <w:left w:val="none" w:sz="0" w:space="0" w:color="auto"/>
                    <w:bottom w:val="none" w:sz="0" w:space="0" w:color="auto"/>
                    <w:right w:val="none" w:sz="0" w:space="0" w:color="auto"/>
                  </w:divBdr>
                </w:div>
              </w:divsChild>
            </w:div>
            <w:div w:id="1353415249">
              <w:marLeft w:val="0"/>
              <w:marRight w:val="0"/>
              <w:marTop w:val="0"/>
              <w:marBottom w:val="0"/>
              <w:divBdr>
                <w:top w:val="none" w:sz="0" w:space="0" w:color="auto"/>
                <w:left w:val="none" w:sz="0" w:space="0" w:color="auto"/>
                <w:bottom w:val="none" w:sz="0" w:space="0" w:color="auto"/>
                <w:right w:val="none" w:sz="0" w:space="0" w:color="auto"/>
              </w:divBdr>
              <w:divsChild>
                <w:div w:id="1006443260">
                  <w:marLeft w:val="0"/>
                  <w:marRight w:val="0"/>
                  <w:marTop w:val="0"/>
                  <w:marBottom w:val="0"/>
                  <w:divBdr>
                    <w:top w:val="none" w:sz="0" w:space="0" w:color="auto"/>
                    <w:left w:val="none" w:sz="0" w:space="0" w:color="auto"/>
                    <w:bottom w:val="none" w:sz="0" w:space="0" w:color="auto"/>
                    <w:right w:val="none" w:sz="0" w:space="0" w:color="auto"/>
                  </w:divBdr>
                </w:div>
              </w:divsChild>
            </w:div>
            <w:div w:id="1429887178">
              <w:marLeft w:val="0"/>
              <w:marRight w:val="0"/>
              <w:marTop w:val="0"/>
              <w:marBottom w:val="0"/>
              <w:divBdr>
                <w:top w:val="none" w:sz="0" w:space="0" w:color="auto"/>
                <w:left w:val="none" w:sz="0" w:space="0" w:color="auto"/>
                <w:bottom w:val="none" w:sz="0" w:space="0" w:color="auto"/>
                <w:right w:val="none" w:sz="0" w:space="0" w:color="auto"/>
              </w:divBdr>
              <w:divsChild>
                <w:div w:id="76102494">
                  <w:marLeft w:val="0"/>
                  <w:marRight w:val="0"/>
                  <w:marTop w:val="0"/>
                  <w:marBottom w:val="0"/>
                  <w:divBdr>
                    <w:top w:val="none" w:sz="0" w:space="0" w:color="auto"/>
                    <w:left w:val="none" w:sz="0" w:space="0" w:color="auto"/>
                    <w:bottom w:val="none" w:sz="0" w:space="0" w:color="auto"/>
                    <w:right w:val="none" w:sz="0" w:space="0" w:color="auto"/>
                  </w:divBdr>
                  <w:divsChild>
                    <w:div w:id="1232346631">
                      <w:marLeft w:val="0"/>
                      <w:marRight w:val="0"/>
                      <w:marTop w:val="0"/>
                      <w:marBottom w:val="0"/>
                      <w:divBdr>
                        <w:top w:val="none" w:sz="0" w:space="0" w:color="auto"/>
                        <w:left w:val="none" w:sz="0" w:space="0" w:color="auto"/>
                        <w:bottom w:val="none" w:sz="0" w:space="0" w:color="auto"/>
                        <w:right w:val="none" w:sz="0" w:space="0" w:color="auto"/>
                      </w:divBdr>
                    </w:div>
                  </w:divsChild>
                </w:div>
                <w:div w:id="172569464">
                  <w:marLeft w:val="0"/>
                  <w:marRight w:val="0"/>
                  <w:marTop w:val="0"/>
                  <w:marBottom w:val="0"/>
                  <w:divBdr>
                    <w:top w:val="none" w:sz="0" w:space="0" w:color="auto"/>
                    <w:left w:val="none" w:sz="0" w:space="0" w:color="auto"/>
                    <w:bottom w:val="none" w:sz="0" w:space="0" w:color="auto"/>
                    <w:right w:val="none" w:sz="0" w:space="0" w:color="auto"/>
                  </w:divBdr>
                  <w:divsChild>
                    <w:div w:id="402483001">
                      <w:marLeft w:val="0"/>
                      <w:marRight w:val="0"/>
                      <w:marTop w:val="0"/>
                      <w:marBottom w:val="0"/>
                      <w:divBdr>
                        <w:top w:val="none" w:sz="0" w:space="0" w:color="auto"/>
                        <w:left w:val="none" w:sz="0" w:space="0" w:color="auto"/>
                        <w:bottom w:val="none" w:sz="0" w:space="0" w:color="auto"/>
                        <w:right w:val="none" w:sz="0" w:space="0" w:color="auto"/>
                      </w:divBdr>
                    </w:div>
                  </w:divsChild>
                </w:div>
                <w:div w:id="584267561">
                  <w:marLeft w:val="0"/>
                  <w:marRight w:val="0"/>
                  <w:marTop w:val="0"/>
                  <w:marBottom w:val="0"/>
                  <w:divBdr>
                    <w:top w:val="none" w:sz="0" w:space="0" w:color="auto"/>
                    <w:left w:val="none" w:sz="0" w:space="0" w:color="auto"/>
                    <w:bottom w:val="none" w:sz="0" w:space="0" w:color="auto"/>
                    <w:right w:val="none" w:sz="0" w:space="0" w:color="auto"/>
                  </w:divBdr>
                  <w:divsChild>
                    <w:div w:id="2130316596">
                      <w:marLeft w:val="0"/>
                      <w:marRight w:val="0"/>
                      <w:marTop w:val="0"/>
                      <w:marBottom w:val="0"/>
                      <w:divBdr>
                        <w:top w:val="none" w:sz="0" w:space="0" w:color="auto"/>
                        <w:left w:val="none" w:sz="0" w:space="0" w:color="auto"/>
                        <w:bottom w:val="none" w:sz="0" w:space="0" w:color="auto"/>
                        <w:right w:val="none" w:sz="0" w:space="0" w:color="auto"/>
                      </w:divBdr>
                    </w:div>
                  </w:divsChild>
                </w:div>
                <w:div w:id="776874019">
                  <w:marLeft w:val="0"/>
                  <w:marRight w:val="0"/>
                  <w:marTop w:val="0"/>
                  <w:marBottom w:val="0"/>
                  <w:divBdr>
                    <w:top w:val="none" w:sz="0" w:space="0" w:color="auto"/>
                    <w:left w:val="none" w:sz="0" w:space="0" w:color="auto"/>
                    <w:bottom w:val="none" w:sz="0" w:space="0" w:color="auto"/>
                    <w:right w:val="none" w:sz="0" w:space="0" w:color="auto"/>
                  </w:divBdr>
                  <w:divsChild>
                    <w:div w:id="1220946154">
                      <w:marLeft w:val="0"/>
                      <w:marRight w:val="0"/>
                      <w:marTop w:val="0"/>
                      <w:marBottom w:val="0"/>
                      <w:divBdr>
                        <w:top w:val="none" w:sz="0" w:space="0" w:color="auto"/>
                        <w:left w:val="none" w:sz="0" w:space="0" w:color="auto"/>
                        <w:bottom w:val="none" w:sz="0" w:space="0" w:color="auto"/>
                        <w:right w:val="none" w:sz="0" w:space="0" w:color="auto"/>
                      </w:divBdr>
                    </w:div>
                  </w:divsChild>
                </w:div>
                <w:div w:id="1089349810">
                  <w:marLeft w:val="0"/>
                  <w:marRight w:val="0"/>
                  <w:marTop w:val="0"/>
                  <w:marBottom w:val="0"/>
                  <w:divBdr>
                    <w:top w:val="none" w:sz="0" w:space="0" w:color="auto"/>
                    <w:left w:val="none" w:sz="0" w:space="0" w:color="auto"/>
                    <w:bottom w:val="none" w:sz="0" w:space="0" w:color="auto"/>
                    <w:right w:val="none" w:sz="0" w:space="0" w:color="auto"/>
                  </w:divBdr>
                  <w:divsChild>
                    <w:div w:id="226186391">
                      <w:marLeft w:val="0"/>
                      <w:marRight w:val="0"/>
                      <w:marTop w:val="0"/>
                      <w:marBottom w:val="0"/>
                      <w:divBdr>
                        <w:top w:val="none" w:sz="0" w:space="0" w:color="auto"/>
                        <w:left w:val="none" w:sz="0" w:space="0" w:color="auto"/>
                        <w:bottom w:val="none" w:sz="0" w:space="0" w:color="auto"/>
                        <w:right w:val="none" w:sz="0" w:space="0" w:color="auto"/>
                      </w:divBdr>
                    </w:div>
                  </w:divsChild>
                </w:div>
                <w:div w:id="1282224300">
                  <w:marLeft w:val="0"/>
                  <w:marRight w:val="0"/>
                  <w:marTop w:val="0"/>
                  <w:marBottom w:val="0"/>
                  <w:divBdr>
                    <w:top w:val="none" w:sz="0" w:space="0" w:color="auto"/>
                    <w:left w:val="none" w:sz="0" w:space="0" w:color="auto"/>
                    <w:bottom w:val="none" w:sz="0" w:space="0" w:color="auto"/>
                    <w:right w:val="none" w:sz="0" w:space="0" w:color="auto"/>
                  </w:divBdr>
                  <w:divsChild>
                    <w:div w:id="704402453">
                      <w:marLeft w:val="0"/>
                      <w:marRight w:val="0"/>
                      <w:marTop w:val="0"/>
                      <w:marBottom w:val="0"/>
                      <w:divBdr>
                        <w:top w:val="none" w:sz="0" w:space="0" w:color="auto"/>
                        <w:left w:val="none" w:sz="0" w:space="0" w:color="auto"/>
                        <w:bottom w:val="none" w:sz="0" w:space="0" w:color="auto"/>
                        <w:right w:val="none" w:sz="0" w:space="0" w:color="auto"/>
                      </w:divBdr>
                    </w:div>
                  </w:divsChild>
                </w:div>
                <w:div w:id="1283658076">
                  <w:marLeft w:val="0"/>
                  <w:marRight w:val="0"/>
                  <w:marTop w:val="0"/>
                  <w:marBottom w:val="0"/>
                  <w:divBdr>
                    <w:top w:val="none" w:sz="0" w:space="0" w:color="auto"/>
                    <w:left w:val="none" w:sz="0" w:space="0" w:color="auto"/>
                    <w:bottom w:val="none" w:sz="0" w:space="0" w:color="auto"/>
                    <w:right w:val="none" w:sz="0" w:space="0" w:color="auto"/>
                  </w:divBdr>
                  <w:divsChild>
                    <w:div w:id="1471359701">
                      <w:marLeft w:val="0"/>
                      <w:marRight w:val="0"/>
                      <w:marTop w:val="0"/>
                      <w:marBottom w:val="0"/>
                      <w:divBdr>
                        <w:top w:val="none" w:sz="0" w:space="0" w:color="auto"/>
                        <w:left w:val="none" w:sz="0" w:space="0" w:color="auto"/>
                        <w:bottom w:val="none" w:sz="0" w:space="0" w:color="auto"/>
                        <w:right w:val="none" w:sz="0" w:space="0" w:color="auto"/>
                      </w:divBdr>
                    </w:div>
                  </w:divsChild>
                </w:div>
                <w:div w:id="1314213094">
                  <w:marLeft w:val="0"/>
                  <w:marRight w:val="0"/>
                  <w:marTop w:val="0"/>
                  <w:marBottom w:val="0"/>
                  <w:divBdr>
                    <w:top w:val="none" w:sz="0" w:space="0" w:color="auto"/>
                    <w:left w:val="none" w:sz="0" w:space="0" w:color="auto"/>
                    <w:bottom w:val="none" w:sz="0" w:space="0" w:color="auto"/>
                    <w:right w:val="none" w:sz="0" w:space="0" w:color="auto"/>
                  </w:divBdr>
                  <w:divsChild>
                    <w:div w:id="1486123475">
                      <w:marLeft w:val="0"/>
                      <w:marRight w:val="0"/>
                      <w:marTop w:val="0"/>
                      <w:marBottom w:val="0"/>
                      <w:divBdr>
                        <w:top w:val="none" w:sz="0" w:space="0" w:color="auto"/>
                        <w:left w:val="none" w:sz="0" w:space="0" w:color="auto"/>
                        <w:bottom w:val="none" w:sz="0" w:space="0" w:color="auto"/>
                        <w:right w:val="none" w:sz="0" w:space="0" w:color="auto"/>
                      </w:divBdr>
                    </w:div>
                  </w:divsChild>
                </w:div>
                <w:div w:id="1354844741">
                  <w:marLeft w:val="0"/>
                  <w:marRight w:val="0"/>
                  <w:marTop w:val="0"/>
                  <w:marBottom w:val="0"/>
                  <w:divBdr>
                    <w:top w:val="none" w:sz="0" w:space="0" w:color="auto"/>
                    <w:left w:val="none" w:sz="0" w:space="0" w:color="auto"/>
                    <w:bottom w:val="none" w:sz="0" w:space="0" w:color="auto"/>
                    <w:right w:val="none" w:sz="0" w:space="0" w:color="auto"/>
                  </w:divBdr>
                  <w:divsChild>
                    <w:div w:id="573442354">
                      <w:marLeft w:val="0"/>
                      <w:marRight w:val="0"/>
                      <w:marTop w:val="0"/>
                      <w:marBottom w:val="0"/>
                      <w:divBdr>
                        <w:top w:val="none" w:sz="0" w:space="0" w:color="auto"/>
                        <w:left w:val="none" w:sz="0" w:space="0" w:color="auto"/>
                        <w:bottom w:val="none" w:sz="0" w:space="0" w:color="auto"/>
                        <w:right w:val="none" w:sz="0" w:space="0" w:color="auto"/>
                      </w:divBdr>
                    </w:div>
                  </w:divsChild>
                </w:div>
                <w:div w:id="1423801465">
                  <w:marLeft w:val="0"/>
                  <w:marRight w:val="0"/>
                  <w:marTop w:val="0"/>
                  <w:marBottom w:val="0"/>
                  <w:divBdr>
                    <w:top w:val="none" w:sz="0" w:space="0" w:color="auto"/>
                    <w:left w:val="none" w:sz="0" w:space="0" w:color="auto"/>
                    <w:bottom w:val="none" w:sz="0" w:space="0" w:color="auto"/>
                    <w:right w:val="none" w:sz="0" w:space="0" w:color="auto"/>
                  </w:divBdr>
                  <w:divsChild>
                    <w:div w:id="1267152595">
                      <w:marLeft w:val="0"/>
                      <w:marRight w:val="0"/>
                      <w:marTop w:val="0"/>
                      <w:marBottom w:val="0"/>
                      <w:divBdr>
                        <w:top w:val="none" w:sz="0" w:space="0" w:color="auto"/>
                        <w:left w:val="none" w:sz="0" w:space="0" w:color="auto"/>
                        <w:bottom w:val="none" w:sz="0" w:space="0" w:color="auto"/>
                        <w:right w:val="none" w:sz="0" w:space="0" w:color="auto"/>
                      </w:divBdr>
                    </w:div>
                  </w:divsChild>
                </w:div>
                <w:div w:id="1559785670">
                  <w:marLeft w:val="0"/>
                  <w:marRight w:val="0"/>
                  <w:marTop w:val="0"/>
                  <w:marBottom w:val="0"/>
                  <w:divBdr>
                    <w:top w:val="none" w:sz="0" w:space="0" w:color="auto"/>
                    <w:left w:val="none" w:sz="0" w:space="0" w:color="auto"/>
                    <w:bottom w:val="none" w:sz="0" w:space="0" w:color="auto"/>
                    <w:right w:val="none" w:sz="0" w:space="0" w:color="auto"/>
                  </w:divBdr>
                  <w:divsChild>
                    <w:div w:id="594284407">
                      <w:marLeft w:val="0"/>
                      <w:marRight w:val="0"/>
                      <w:marTop w:val="0"/>
                      <w:marBottom w:val="0"/>
                      <w:divBdr>
                        <w:top w:val="none" w:sz="0" w:space="0" w:color="auto"/>
                        <w:left w:val="none" w:sz="0" w:space="0" w:color="auto"/>
                        <w:bottom w:val="none" w:sz="0" w:space="0" w:color="auto"/>
                        <w:right w:val="none" w:sz="0" w:space="0" w:color="auto"/>
                      </w:divBdr>
                    </w:div>
                  </w:divsChild>
                </w:div>
                <w:div w:id="1748961079">
                  <w:marLeft w:val="0"/>
                  <w:marRight w:val="0"/>
                  <w:marTop w:val="0"/>
                  <w:marBottom w:val="0"/>
                  <w:divBdr>
                    <w:top w:val="none" w:sz="0" w:space="0" w:color="auto"/>
                    <w:left w:val="none" w:sz="0" w:space="0" w:color="auto"/>
                    <w:bottom w:val="none" w:sz="0" w:space="0" w:color="auto"/>
                    <w:right w:val="none" w:sz="0" w:space="0" w:color="auto"/>
                  </w:divBdr>
                  <w:divsChild>
                    <w:div w:id="1007751819">
                      <w:marLeft w:val="0"/>
                      <w:marRight w:val="0"/>
                      <w:marTop w:val="0"/>
                      <w:marBottom w:val="0"/>
                      <w:divBdr>
                        <w:top w:val="none" w:sz="0" w:space="0" w:color="auto"/>
                        <w:left w:val="none" w:sz="0" w:space="0" w:color="auto"/>
                        <w:bottom w:val="none" w:sz="0" w:space="0" w:color="auto"/>
                        <w:right w:val="none" w:sz="0" w:space="0" w:color="auto"/>
                      </w:divBdr>
                    </w:div>
                  </w:divsChild>
                </w:div>
                <w:div w:id="1914005739">
                  <w:marLeft w:val="0"/>
                  <w:marRight w:val="0"/>
                  <w:marTop w:val="0"/>
                  <w:marBottom w:val="0"/>
                  <w:divBdr>
                    <w:top w:val="none" w:sz="0" w:space="0" w:color="auto"/>
                    <w:left w:val="none" w:sz="0" w:space="0" w:color="auto"/>
                    <w:bottom w:val="none" w:sz="0" w:space="0" w:color="auto"/>
                    <w:right w:val="none" w:sz="0" w:space="0" w:color="auto"/>
                  </w:divBdr>
                  <w:divsChild>
                    <w:div w:id="629631176">
                      <w:marLeft w:val="0"/>
                      <w:marRight w:val="0"/>
                      <w:marTop w:val="0"/>
                      <w:marBottom w:val="0"/>
                      <w:divBdr>
                        <w:top w:val="none" w:sz="0" w:space="0" w:color="auto"/>
                        <w:left w:val="none" w:sz="0" w:space="0" w:color="auto"/>
                        <w:bottom w:val="none" w:sz="0" w:space="0" w:color="auto"/>
                        <w:right w:val="none" w:sz="0" w:space="0" w:color="auto"/>
                      </w:divBdr>
                    </w:div>
                  </w:divsChild>
                </w:div>
                <w:div w:id="2108571586">
                  <w:marLeft w:val="0"/>
                  <w:marRight w:val="0"/>
                  <w:marTop w:val="0"/>
                  <w:marBottom w:val="0"/>
                  <w:divBdr>
                    <w:top w:val="none" w:sz="0" w:space="0" w:color="auto"/>
                    <w:left w:val="none" w:sz="0" w:space="0" w:color="auto"/>
                    <w:bottom w:val="none" w:sz="0" w:space="0" w:color="auto"/>
                    <w:right w:val="none" w:sz="0" w:space="0" w:color="auto"/>
                  </w:divBdr>
                  <w:divsChild>
                    <w:div w:id="159219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635546">
              <w:marLeft w:val="0"/>
              <w:marRight w:val="0"/>
              <w:marTop w:val="0"/>
              <w:marBottom w:val="0"/>
              <w:divBdr>
                <w:top w:val="none" w:sz="0" w:space="0" w:color="auto"/>
                <w:left w:val="none" w:sz="0" w:space="0" w:color="auto"/>
                <w:bottom w:val="none" w:sz="0" w:space="0" w:color="auto"/>
                <w:right w:val="none" w:sz="0" w:space="0" w:color="auto"/>
              </w:divBdr>
              <w:divsChild>
                <w:div w:id="347147254">
                  <w:marLeft w:val="0"/>
                  <w:marRight w:val="0"/>
                  <w:marTop w:val="0"/>
                  <w:marBottom w:val="0"/>
                  <w:divBdr>
                    <w:top w:val="none" w:sz="0" w:space="0" w:color="auto"/>
                    <w:left w:val="none" w:sz="0" w:space="0" w:color="auto"/>
                    <w:bottom w:val="none" w:sz="0" w:space="0" w:color="auto"/>
                    <w:right w:val="none" w:sz="0" w:space="0" w:color="auto"/>
                  </w:divBdr>
                </w:div>
              </w:divsChild>
            </w:div>
            <w:div w:id="1976058761">
              <w:marLeft w:val="0"/>
              <w:marRight w:val="0"/>
              <w:marTop w:val="0"/>
              <w:marBottom w:val="0"/>
              <w:divBdr>
                <w:top w:val="none" w:sz="0" w:space="0" w:color="auto"/>
                <w:left w:val="none" w:sz="0" w:space="0" w:color="auto"/>
                <w:bottom w:val="none" w:sz="0" w:space="0" w:color="auto"/>
                <w:right w:val="none" w:sz="0" w:space="0" w:color="auto"/>
              </w:divBdr>
              <w:divsChild>
                <w:div w:id="62532742">
                  <w:marLeft w:val="0"/>
                  <w:marRight w:val="0"/>
                  <w:marTop w:val="0"/>
                  <w:marBottom w:val="0"/>
                  <w:divBdr>
                    <w:top w:val="none" w:sz="0" w:space="0" w:color="auto"/>
                    <w:left w:val="none" w:sz="0" w:space="0" w:color="auto"/>
                    <w:bottom w:val="none" w:sz="0" w:space="0" w:color="auto"/>
                    <w:right w:val="none" w:sz="0" w:space="0" w:color="auto"/>
                  </w:divBdr>
                  <w:divsChild>
                    <w:div w:id="670182233">
                      <w:marLeft w:val="0"/>
                      <w:marRight w:val="0"/>
                      <w:marTop w:val="0"/>
                      <w:marBottom w:val="0"/>
                      <w:divBdr>
                        <w:top w:val="none" w:sz="0" w:space="0" w:color="auto"/>
                        <w:left w:val="none" w:sz="0" w:space="0" w:color="auto"/>
                        <w:bottom w:val="none" w:sz="0" w:space="0" w:color="auto"/>
                        <w:right w:val="none" w:sz="0" w:space="0" w:color="auto"/>
                      </w:divBdr>
                    </w:div>
                  </w:divsChild>
                </w:div>
                <w:div w:id="64845215">
                  <w:marLeft w:val="0"/>
                  <w:marRight w:val="0"/>
                  <w:marTop w:val="0"/>
                  <w:marBottom w:val="0"/>
                  <w:divBdr>
                    <w:top w:val="none" w:sz="0" w:space="0" w:color="auto"/>
                    <w:left w:val="none" w:sz="0" w:space="0" w:color="auto"/>
                    <w:bottom w:val="none" w:sz="0" w:space="0" w:color="auto"/>
                    <w:right w:val="none" w:sz="0" w:space="0" w:color="auto"/>
                  </w:divBdr>
                  <w:divsChild>
                    <w:div w:id="1964651390">
                      <w:marLeft w:val="0"/>
                      <w:marRight w:val="0"/>
                      <w:marTop w:val="0"/>
                      <w:marBottom w:val="0"/>
                      <w:divBdr>
                        <w:top w:val="none" w:sz="0" w:space="0" w:color="auto"/>
                        <w:left w:val="none" w:sz="0" w:space="0" w:color="auto"/>
                        <w:bottom w:val="none" w:sz="0" w:space="0" w:color="auto"/>
                        <w:right w:val="none" w:sz="0" w:space="0" w:color="auto"/>
                      </w:divBdr>
                    </w:div>
                  </w:divsChild>
                </w:div>
                <w:div w:id="83234037">
                  <w:marLeft w:val="0"/>
                  <w:marRight w:val="0"/>
                  <w:marTop w:val="0"/>
                  <w:marBottom w:val="0"/>
                  <w:divBdr>
                    <w:top w:val="none" w:sz="0" w:space="0" w:color="auto"/>
                    <w:left w:val="none" w:sz="0" w:space="0" w:color="auto"/>
                    <w:bottom w:val="none" w:sz="0" w:space="0" w:color="auto"/>
                    <w:right w:val="none" w:sz="0" w:space="0" w:color="auto"/>
                  </w:divBdr>
                  <w:divsChild>
                    <w:div w:id="1847400967">
                      <w:marLeft w:val="0"/>
                      <w:marRight w:val="0"/>
                      <w:marTop w:val="0"/>
                      <w:marBottom w:val="0"/>
                      <w:divBdr>
                        <w:top w:val="none" w:sz="0" w:space="0" w:color="auto"/>
                        <w:left w:val="none" w:sz="0" w:space="0" w:color="auto"/>
                        <w:bottom w:val="none" w:sz="0" w:space="0" w:color="auto"/>
                        <w:right w:val="none" w:sz="0" w:space="0" w:color="auto"/>
                      </w:divBdr>
                    </w:div>
                  </w:divsChild>
                </w:div>
                <w:div w:id="96876869">
                  <w:marLeft w:val="0"/>
                  <w:marRight w:val="0"/>
                  <w:marTop w:val="0"/>
                  <w:marBottom w:val="0"/>
                  <w:divBdr>
                    <w:top w:val="none" w:sz="0" w:space="0" w:color="auto"/>
                    <w:left w:val="none" w:sz="0" w:space="0" w:color="auto"/>
                    <w:bottom w:val="none" w:sz="0" w:space="0" w:color="auto"/>
                    <w:right w:val="none" w:sz="0" w:space="0" w:color="auto"/>
                  </w:divBdr>
                  <w:divsChild>
                    <w:div w:id="1668511199">
                      <w:marLeft w:val="0"/>
                      <w:marRight w:val="0"/>
                      <w:marTop w:val="0"/>
                      <w:marBottom w:val="0"/>
                      <w:divBdr>
                        <w:top w:val="none" w:sz="0" w:space="0" w:color="auto"/>
                        <w:left w:val="none" w:sz="0" w:space="0" w:color="auto"/>
                        <w:bottom w:val="none" w:sz="0" w:space="0" w:color="auto"/>
                        <w:right w:val="none" w:sz="0" w:space="0" w:color="auto"/>
                      </w:divBdr>
                    </w:div>
                  </w:divsChild>
                </w:div>
                <w:div w:id="221721916">
                  <w:marLeft w:val="0"/>
                  <w:marRight w:val="0"/>
                  <w:marTop w:val="0"/>
                  <w:marBottom w:val="0"/>
                  <w:divBdr>
                    <w:top w:val="none" w:sz="0" w:space="0" w:color="auto"/>
                    <w:left w:val="none" w:sz="0" w:space="0" w:color="auto"/>
                    <w:bottom w:val="none" w:sz="0" w:space="0" w:color="auto"/>
                    <w:right w:val="none" w:sz="0" w:space="0" w:color="auto"/>
                  </w:divBdr>
                  <w:divsChild>
                    <w:div w:id="401759259">
                      <w:marLeft w:val="0"/>
                      <w:marRight w:val="0"/>
                      <w:marTop w:val="0"/>
                      <w:marBottom w:val="0"/>
                      <w:divBdr>
                        <w:top w:val="none" w:sz="0" w:space="0" w:color="auto"/>
                        <w:left w:val="none" w:sz="0" w:space="0" w:color="auto"/>
                        <w:bottom w:val="none" w:sz="0" w:space="0" w:color="auto"/>
                        <w:right w:val="none" w:sz="0" w:space="0" w:color="auto"/>
                      </w:divBdr>
                    </w:div>
                  </w:divsChild>
                </w:div>
                <w:div w:id="271405684">
                  <w:marLeft w:val="0"/>
                  <w:marRight w:val="0"/>
                  <w:marTop w:val="0"/>
                  <w:marBottom w:val="0"/>
                  <w:divBdr>
                    <w:top w:val="none" w:sz="0" w:space="0" w:color="auto"/>
                    <w:left w:val="none" w:sz="0" w:space="0" w:color="auto"/>
                    <w:bottom w:val="none" w:sz="0" w:space="0" w:color="auto"/>
                    <w:right w:val="none" w:sz="0" w:space="0" w:color="auto"/>
                  </w:divBdr>
                  <w:divsChild>
                    <w:div w:id="66464955">
                      <w:marLeft w:val="0"/>
                      <w:marRight w:val="0"/>
                      <w:marTop w:val="0"/>
                      <w:marBottom w:val="0"/>
                      <w:divBdr>
                        <w:top w:val="none" w:sz="0" w:space="0" w:color="auto"/>
                        <w:left w:val="none" w:sz="0" w:space="0" w:color="auto"/>
                        <w:bottom w:val="none" w:sz="0" w:space="0" w:color="auto"/>
                        <w:right w:val="none" w:sz="0" w:space="0" w:color="auto"/>
                      </w:divBdr>
                    </w:div>
                  </w:divsChild>
                </w:div>
                <w:div w:id="275873175">
                  <w:marLeft w:val="0"/>
                  <w:marRight w:val="0"/>
                  <w:marTop w:val="0"/>
                  <w:marBottom w:val="0"/>
                  <w:divBdr>
                    <w:top w:val="none" w:sz="0" w:space="0" w:color="auto"/>
                    <w:left w:val="none" w:sz="0" w:space="0" w:color="auto"/>
                    <w:bottom w:val="none" w:sz="0" w:space="0" w:color="auto"/>
                    <w:right w:val="none" w:sz="0" w:space="0" w:color="auto"/>
                  </w:divBdr>
                  <w:divsChild>
                    <w:div w:id="1576741808">
                      <w:marLeft w:val="0"/>
                      <w:marRight w:val="0"/>
                      <w:marTop w:val="0"/>
                      <w:marBottom w:val="0"/>
                      <w:divBdr>
                        <w:top w:val="none" w:sz="0" w:space="0" w:color="auto"/>
                        <w:left w:val="none" w:sz="0" w:space="0" w:color="auto"/>
                        <w:bottom w:val="none" w:sz="0" w:space="0" w:color="auto"/>
                        <w:right w:val="none" w:sz="0" w:space="0" w:color="auto"/>
                      </w:divBdr>
                    </w:div>
                  </w:divsChild>
                </w:div>
                <w:div w:id="276759975">
                  <w:marLeft w:val="0"/>
                  <w:marRight w:val="0"/>
                  <w:marTop w:val="0"/>
                  <w:marBottom w:val="0"/>
                  <w:divBdr>
                    <w:top w:val="none" w:sz="0" w:space="0" w:color="auto"/>
                    <w:left w:val="none" w:sz="0" w:space="0" w:color="auto"/>
                    <w:bottom w:val="none" w:sz="0" w:space="0" w:color="auto"/>
                    <w:right w:val="none" w:sz="0" w:space="0" w:color="auto"/>
                  </w:divBdr>
                  <w:divsChild>
                    <w:div w:id="1036154929">
                      <w:marLeft w:val="0"/>
                      <w:marRight w:val="0"/>
                      <w:marTop w:val="0"/>
                      <w:marBottom w:val="0"/>
                      <w:divBdr>
                        <w:top w:val="none" w:sz="0" w:space="0" w:color="auto"/>
                        <w:left w:val="none" w:sz="0" w:space="0" w:color="auto"/>
                        <w:bottom w:val="none" w:sz="0" w:space="0" w:color="auto"/>
                        <w:right w:val="none" w:sz="0" w:space="0" w:color="auto"/>
                      </w:divBdr>
                    </w:div>
                  </w:divsChild>
                </w:div>
                <w:div w:id="339549302">
                  <w:marLeft w:val="0"/>
                  <w:marRight w:val="0"/>
                  <w:marTop w:val="0"/>
                  <w:marBottom w:val="0"/>
                  <w:divBdr>
                    <w:top w:val="none" w:sz="0" w:space="0" w:color="auto"/>
                    <w:left w:val="none" w:sz="0" w:space="0" w:color="auto"/>
                    <w:bottom w:val="none" w:sz="0" w:space="0" w:color="auto"/>
                    <w:right w:val="none" w:sz="0" w:space="0" w:color="auto"/>
                  </w:divBdr>
                  <w:divsChild>
                    <w:div w:id="2004435433">
                      <w:marLeft w:val="0"/>
                      <w:marRight w:val="0"/>
                      <w:marTop w:val="0"/>
                      <w:marBottom w:val="0"/>
                      <w:divBdr>
                        <w:top w:val="none" w:sz="0" w:space="0" w:color="auto"/>
                        <w:left w:val="none" w:sz="0" w:space="0" w:color="auto"/>
                        <w:bottom w:val="none" w:sz="0" w:space="0" w:color="auto"/>
                        <w:right w:val="none" w:sz="0" w:space="0" w:color="auto"/>
                      </w:divBdr>
                    </w:div>
                  </w:divsChild>
                </w:div>
                <w:div w:id="580676724">
                  <w:marLeft w:val="0"/>
                  <w:marRight w:val="0"/>
                  <w:marTop w:val="0"/>
                  <w:marBottom w:val="0"/>
                  <w:divBdr>
                    <w:top w:val="none" w:sz="0" w:space="0" w:color="auto"/>
                    <w:left w:val="none" w:sz="0" w:space="0" w:color="auto"/>
                    <w:bottom w:val="none" w:sz="0" w:space="0" w:color="auto"/>
                    <w:right w:val="none" w:sz="0" w:space="0" w:color="auto"/>
                  </w:divBdr>
                  <w:divsChild>
                    <w:div w:id="25297554">
                      <w:marLeft w:val="0"/>
                      <w:marRight w:val="0"/>
                      <w:marTop w:val="0"/>
                      <w:marBottom w:val="0"/>
                      <w:divBdr>
                        <w:top w:val="none" w:sz="0" w:space="0" w:color="auto"/>
                        <w:left w:val="none" w:sz="0" w:space="0" w:color="auto"/>
                        <w:bottom w:val="none" w:sz="0" w:space="0" w:color="auto"/>
                        <w:right w:val="none" w:sz="0" w:space="0" w:color="auto"/>
                      </w:divBdr>
                    </w:div>
                  </w:divsChild>
                </w:div>
                <w:div w:id="644747728">
                  <w:marLeft w:val="0"/>
                  <w:marRight w:val="0"/>
                  <w:marTop w:val="0"/>
                  <w:marBottom w:val="0"/>
                  <w:divBdr>
                    <w:top w:val="none" w:sz="0" w:space="0" w:color="auto"/>
                    <w:left w:val="none" w:sz="0" w:space="0" w:color="auto"/>
                    <w:bottom w:val="none" w:sz="0" w:space="0" w:color="auto"/>
                    <w:right w:val="none" w:sz="0" w:space="0" w:color="auto"/>
                  </w:divBdr>
                  <w:divsChild>
                    <w:div w:id="1443185316">
                      <w:marLeft w:val="0"/>
                      <w:marRight w:val="0"/>
                      <w:marTop w:val="0"/>
                      <w:marBottom w:val="0"/>
                      <w:divBdr>
                        <w:top w:val="none" w:sz="0" w:space="0" w:color="auto"/>
                        <w:left w:val="none" w:sz="0" w:space="0" w:color="auto"/>
                        <w:bottom w:val="none" w:sz="0" w:space="0" w:color="auto"/>
                        <w:right w:val="none" w:sz="0" w:space="0" w:color="auto"/>
                      </w:divBdr>
                    </w:div>
                  </w:divsChild>
                </w:div>
                <w:div w:id="709769195">
                  <w:marLeft w:val="0"/>
                  <w:marRight w:val="0"/>
                  <w:marTop w:val="0"/>
                  <w:marBottom w:val="0"/>
                  <w:divBdr>
                    <w:top w:val="none" w:sz="0" w:space="0" w:color="auto"/>
                    <w:left w:val="none" w:sz="0" w:space="0" w:color="auto"/>
                    <w:bottom w:val="none" w:sz="0" w:space="0" w:color="auto"/>
                    <w:right w:val="none" w:sz="0" w:space="0" w:color="auto"/>
                  </w:divBdr>
                  <w:divsChild>
                    <w:div w:id="781002219">
                      <w:marLeft w:val="0"/>
                      <w:marRight w:val="0"/>
                      <w:marTop w:val="0"/>
                      <w:marBottom w:val="0"/>
                      <w:divBdr>
                        <w:top w:val="none" w:sz="0" w:space="0" w:color="auto"/>
                        <w:left w:val="none" w:sz="0" w:space="0" w:color="auto"/>
                        <w:bottom w:val="none" w:sz="0" w:space="0" w:color="auto"/>
                        <w:right w:val="none" w:sz="0" w:space="0" w:color="auto"/>
                      </w:divBdr>
                    </w:div>
                  </w:divsChild>
                </w:div>
                <w:div w:id="735936199">
                  <w:marLeft w:val="0"/>
                  <w:marRight w:val="0"/>
                  <w:marTop w:val="0"/>
                  <w:marBottom w:val="0"/>
                  <w:divBdr>
                    <w:top w:val="none" w:sz="0" w:space="0" w:color="auto"/>
                    <w:left w:val="none" w:sz="0" w:space="0" w:color="auto"/>
                    <w:bottom w:val="none" w:sz="0" w:space="0" w:color="auto"/>
                    <w:right w:val="none" w:sz="0" w:space="0" w:color="auto"/>
                  </w:divBdr>
                  <w:divsChild>
                    <w:div w:id="1988707904">
                      <w:marLeft w:val="0"/>
                      <w:marRight w:val="0"/>
                      <w:marTop w:val="0"/>
                      <w:marBottom w:val="0"/>
                      <w:divBdr>
                        <w:top w:val="none" w:sz="0" w:space="0" w:color="auto"/>
                        <w:left w:val="none" w:sz="0" w:space="0" w:color="auto"/>
                        <w:bottom w:val="none" w:sz="0" w:space="0" w:color="auto"/>
                        <w:right w:val="none" w:sz="0" w:space="0" w:color="auto"/>
                      </w:divBdr>
                    </w:div>
                  </w:divsChild>
                </w:div>
                <w:div w:id="792867180">
                  <w:marLeft w:val="0"/>
                  <w:marRight w:val="0"/>
                  <w:marTop w:val="0"/>
                  <w:marBottom w:val="0"/>
                  <w:divBdr>
                    <w:top w:val="none" w:sz="0" w:space="0" w:color="auto"/>
                    <w:left w:val="none" w:sz="0" w:space="0" w:color="auto"/>
                    <w:bottom w:val="none" w:sz="0" w:space="0" w:color="auto"/>
                    <w:right w:val="none" w:sz="0" w:space="0" w:color="auto"/>
                  </w:divBdr>
                  <w:divsChild>
                    <w:div w:id="1393042479">
                      <w:marLeft w:val="0"/>
                      <w:marRight w:val="0"/>
                      <w:marTop w:val="0"/>
                      <w:marBottom w:val="0"/>
                      <w:divBdr>
                        <w:top w:val="none" w:sz="0" w:space="0" w:color="auto"/>
                        <w:left w:val="none" w:sz="0" w:space="0" w:color="auto"/>
                        <w:bottom w:val="none" w:sz="0" w:space="0" w:color="auto"/>
                        <w:right w:val="none" w:sz="0" w:space="0" w:color="auto"/>
                      </w:divBdr>
                    </w:div>
                  </w:divsChild>
                </w:div>
                <w:div w:id="800684900">
                  <w:marLeft w:val="0"/>
                  <w:marRight w:val="0"/>
                  <w:marTop w:val="0"/>
                  <w:marBottom w:val="0"/>
                  <w:divBdr>
                    <w:top w:val="none" w:sz="0" w:space="0" w:color="auto"/>
                    <w:left w:val="none" w:sz="0" w:space="0" w:color="auto"/>
                    <w:bottom w:val="none" w:sz="0" w:space="0" w:color="auto"/>
                    <w:right w:val="none" w:sz="0" w:space="0" w:color="auto"/>
                  </w:divBdr>
                  <w:divsChild>
                    <w:div w:id="425659527">
                      <w:marLeft w:val="0"/>
                      <w:marRight w:val="0"/>
                      <w:marTop w:val="0"/>
                      <w:marBottom w:val="0"/>
                      <w:divBdr>
                        <w:top w:val="none" w:sz="0" w:space="0" w:color="auto"/>
                        <w:left w:val="none" w:sz="0" w:space="0" w:color="auto"/>
                        <w:bottom w:val="none" w:sz="0" w:space="0" w:color="auto"/>
                        <w:right w:val="none" w:sz="0" w:space="0" w:color="auto"/>
                      </w:divBdr>
                    </w:div>
                  </w:divsChild>
                </w:div>
                <w:div w:id="806242490">
                  <w:marLeft w:val="0"/>
                  <w:marRight w:val="0"/>
                  <w:marTop w:val="0"/>
                  <w:marBottom w:val="0"/>
                  <w:divBdr>
                    <w:top w:val="none" w:sz="0" w:space="0" w:color="auto"/>
                    <w:left w:val="none" w:sz="0" w:space="0" w:color="auto"/>
                    <w:bottom w:val="none" w:sz="0" w:space="0" w:color="auto"/>
                    <w:right w:val="none" w:sz="0" w:space="0" w:color="auto"/>
                  </w:divBdr>
                  <w:divsChild>
                    <w:div w:id="504174441">
                      <w:marLeft w:val="0"/>
                      <w:marRight w:val="0"/>
                      <w:marTop w:val="0"/>
                      <w:marBottom w:val="0"/>
                      <w:divBdr>
                        <w:top w:val="none" w:sz="0" w:space="0" w:color="auto"/>
                        <w:left w:val="none" w:sz="0" w:space="0" w:color="auto"/>
                        <w:bottom w:val="none" w:sz="0" w:space="0" w:color="auto"/>
                        <w:right w:val="none" w:sz="0" w:space="0" w:color="auto"/>
                      </w:divBdr>
                    </w:div>
                  </w:divsChild>
                </w:div>
                <w:div w:id="908229560">
                  <w:marLeft w:val="0"/>
                  <w:marRight w:val="0"/>
                  <w:marTop w:val="0"/>
                  <w:marBottom w:val="0"/>
                  <w:divBdr>
                    <w:top w:val="none" w:sz="0" w:space="0" w:color="auto"/>
                    <w:left w:val="none" w:sz="0" w:space="0" w:color="auto"/>
                    <w:bottom w:val="none" w:sz="0" w:space="0" w:color="auto"/>
                    <w:right w:val="none" w:sz="0" w:space="0" w:color="auto"/>
                  </w:divBdr>
                  <w:divsChild>
                    <w:div w:id="780147181">
                      <w:marLeft w:val="0"/>
                      <w:marRight w:val="0"/>
                      <w:marTop w:val="0"/>
                      <w:marBottom w:val="0"/>
                      <w:divBdr>
                        <w:top w:val="none" w:sz="0" w:space="0" w:color="auto"/>
                        <w:left w:val="none" w:sz="0" w:space="0" w:color="auto"/>
                        <w:bottom w:val="none" w:sz="0" w:space="0" w:color="auto"/>
                        <w:right w:val="none" w:sz="0" w:space="0" w:color="auto"/>
                      </w:divBdr>
                    </w:div>
                  </w:divsChild>
                </w:div>
                <w:div w:id="942033704">
                  <w:marLeft w:val="0"/>
                  <w:marRight w:val="0"/>
                  <w:marTop w:val="0"/>
                  <w:marBottom w:val="0"/>
                  <w:divBdr>
                    <w:top w:val="none" w:sz="0" w:space="0" w:color="auto"/>
                    <w:left w:val="none" w:sz="0" w:space="0" w:color="auto"/>
                    <w:bottom w:val="none" w:sz="0" w:space="0" w:color="auto"/>
                    <w:right w:val="none" w:sz="0" w:space="0" w:color="auto"/>
                  </w:divBdr>
                  <w:divsChild>
                    <w:div w:id="97484213">
                      <w:marLeft w:val="0"/>
                      <w:marRight w:val="0"/>
                      <w:marTop w:val="0"/>
                      <w:marBottom w:val="0"/>
                      <w:divBdr>
                        <w:top w:val="none" w:sz="0" w:space="0" w:color="auto"/>
                        <w:left w:val="none" w:sz="0" w:space="0" w:color="auto"/>
                        <w:bottom w:val="none" w:sz="0" w:space="0" w:color="auto"/>
                        <w:right w:val="none" w:sz="0" w:space="0" w:color="auto"/>
                      </w:divBdr>
                    </w:div>
                  </w:divsChild>
                </w:div>
                <w:div w:id="986520677">
                  <w:marLeft w:val="0"/>
                  <w:marRight w:val="0"/>
                  <w:marTop w:val="0"/>
                  <w:marBottom w:val="0"/>
                  <w:divBdr>
                    <w:top w:val="none" w:sz="0" w:space="0" w:color="auto"/>
                    <w:left w:val="none" w:sz="0" w:space="0" w:color="auto"/>
                    <w:bottom w:val="none" w:sz="0" w:space="0" w:color="auto"/>
                    <w:right w:val="none" w:sz="0" w:space="0" w:color="auto"/>
                  </w:divBdr>
                  <w:divsChild>
                    <w:div w:id="916672726">
                      <w:marLeft w:val="0"/>
                      <w:marRight w:val="0"/>
                      <w:marTop w:val="0"/>
                      <w:marBottom w:val="0"/>
                      <w:divBdr>
                        <w:top w:val="none" w:sz="0" w:space="0" w:color="auto"/>
                        <w:left w:val="none" w:sz="0" w:space="0" w:color="auto"/>
                        <w:bottom w:val="none" w:sz="0" w:space="0" w:color="auto"/>
                        <w:right w:val="none" w:sz="0" w:space="0" w:color="auto"/>
                      </w:divBdr>
                    </w:div>
                  </w:divsChild>
                </w:div>
                <w:div w:id="996571027">
                  <w:marLeft w:val="0"/>
                  <w:marRight w:val="0"/>
                  <w:marTop w:val="0"/>
                  <w:marBottom w:val="0"/>
                  <w:divBdr>
                    <w:top w:val="none" w:sz="0" w:space="0" w:color="auto"/>
                    <w:left w:val="none" w:sz="0" w:space="0" w:color="auto"/>
                    <w:bottom w:val="none" w:sz="0" w:space="0" w:color="auto"/>
                    <w:right w:val="none" w:sz="0" w:space="0" w:color="auto"/>
                  </w:divBdr>
                  <w:divsChild>
                    <w:div w:id="358355273">
                      <w:marLeft w:val="0"/>
                      <w:marRight w:val="0"/>
                      <w:marTop w:val="0"/>
                      <w:marBottom w:val="0"/>
                      <w:divBdr>
                        <w:top w:val="none" w:sz="0" w:space="0" w:color="auto"/>
                        <w:left w:val="none" w:sz="0" w:space="0" w:color="auto"/>
                        <w:bottom w:val="none" w:sz="0" w:space="0" w:color="auto"/>
                        <w:right w:val="none" w:sz="0" w:space="0" w:color="auto"/>
                      </w:divBdr>
                    </w:div>
                  </w:divsChild>
                </w:div>
                <w:div w:id="1016425474">
                  <w:marLeft w:val="0"/>
                  <w:marRight w:val="0"/>
                  <w:marTop w:val="0"/>
                  <w:marBottom w:val="0"/>
                  <w:divBdr>
                    <w:top w:val="none" w:sz="0" w:space="0" w:color="auto"/>
                    <w:left w:val="none" w:sz="0" w:space="0" w:color="auto"/>
                    <w:bottom w:val="none" w:sz="0" w:space="0" w:color="auto"/>
                    <w:right w:val="none" w:sz="0" w:space="0" w:color="auto"/>
                  </w:divBdr>
                  <w:divsChild>
                    <w:div w:id="988024758">
                      <w:marLeft w:val="0"/>
                      <w:marRight w:val="0"/>
                      <w:marTop w:val="0"/>
                      <w:marBottom w:val="0"/>
                      <w:divBdr>
                        <w:top w:val="none" w:sz="0" w:space="0" w:color="auto"/>
                        <w:left w:val="none" w:sz="0" w:space="0" w:color="auto"/>
                        <w:bottom w:val="none" w:sz="0" w:space="0" w:color="auto"/>
                        <w:right w:val="none" w:sz="0" w:space="0" w:color="auto"/>
                      </w:divBdr>
                    </w:div>
                  </w:divsChild>
                </w:div>
                <w:div w:id="1060590591">
                  <w:marLeft w:val="0"/>
                  <w:marRight w:val="0"/>
                  <w:marTop w:val="0"/>
                  <w:marBottom w:val="0"/>
                  <w:divBdr>
                    <w:top w:val="none" w:sz="0" w:space="0" w:color="auto"/>
                    <w:left w:val="none" w:sz="0" w:space="0" w:color="auto"/>
                    <w:bottom w:val="none" w:sz="0" w:space="0" w:color="auto"/>
                    <w:right w:val="none" w:sz="0" w:space="0" w:color="auto"/>
                  </w:divBdr>
                  <w:divsChild>
                    <w:div w:id="116533526">
                      <w:marLeft w:val="0"/>
                      <w:marRight w:val="0"/>
                      <w:marTop w:val="0"/>
                      <w:marBottom w:val="0"/>
                      <w:divBdr>
                        <w:top w:val="none" w:sz="0" w:space="0" w:color="auto"/>
                        <w:left w:val="none" w:sz="0" w:space="0" w:color="auto"/>
                        <w:bottom w:val="none" w:sz="0" w:space="0" w:color="auto"/>
                        <w:right w:val="none" w:sz="0" w:space="0" w:color="auto"/>
                      </w:divBdr>
                    </w:div>
                  </w:divsChild>
                </w:div>
                <w:div w:id="1090808405">
                  <w:marLeft w:val="0"/>
                  <w:marRight w:val="0"/>
                  <w:marTop w:val="0"/>
                  <w:marBottom w:val="0"/>
                  <w:divBdr>
                    <w:top w:val="none" w:sz="0" w:space="0" w:color="auto"/>
                    <w:left w:val="none" w:sz="0" w:space="0" w:color="auto"/>
                    <w:bottom w:val="none" w:sz="0" w:space="0" w:color="auto"/>
                    <w:right w:val="none" w:sz="0" w:space="0" w:color="auto"/>
                  </w:divBdr>
                  <w:divsChild>
                    <w:div w:id="1506478296">
                      <w:marLeft w:val="0"/>
                      <w:marRight w:val="0"/>
                      <w:marTop w:val="0"/>
                      <w:marBottom w:val="0"/>
                      <w:divBdr>
                        <w:top w:val="none" w:sz="0" w:space="0" w:color="auto"/>
                        <w:left w:val="none" w:sz="0" w:space="0" w:color="auto"/>
                        <w:bottom w:val="none" w:sz="0" w:space="0" w:color="auto"/>
                        <w:right w:val="none" w:sz="0" w:space="0" w:color="auto"/>
                      </w:divBdr>
                    </w:div>
                  </w:divsChild>
                </w:div>
                <w:div w:id="1129591594">
                  <w:marLeft w:val="0"/>
                  <w:marRight w:val="0"/>
                  <w:marTop w:val="0"/>
                  <w:marBottom w:val="0"/>
                  <w:divBdr>
                    <w:top w:val="none" w:sz="0" w:space="0" w:color="auto"/>
                    <w:left w:val="none" w:sz="0" w:space="0" w:color="auto"/>
                    <w:bottom w:val="none" w:sz="0" w:space="0" w:color="auto"/>
                    <w:right w:val="none" w:sz="0" w:space="0" w:color="auto"/>
                  </w:divBdr>
                  <w:divsChild>
                    <w:div w:id="1268388690">
                      <w:marLeft w:val="0"/>
                      <w:marRight w:val="0"/>
                      <w:marTop w:val="0"/>
                      <w:marBottom w:val="0"/>
                      <w:divBdr>
                        <w:top w:val="none" w:sz="0" w:space="0" w:color="auto"/>
                        <w:left w:val="none" w:sz="0" w:space="0" w:color="auto"/>
                        <w:bottom w:val="none" w:sz="0" w:space="0" w:color="auto"/>
                        <w:right w:val="none" w:sz="0" w:space="0" w:color="auto"/>
                      </w:divBdr>
                    </w:div>
                  </w:divsChild>
                </w:div>
                <w:div w:id="1296449177">
                  <w:marLeft w:val="0"/>
                  <w:marRight w:val="0"/>
                  <w:marTop w:val="0"/>
                  <w:marBottom w:val="0"/>
                  <w:divBdr>
                    <w:top w:val="none" w:sz="0" w:space="0" w:color="auto"/>
                    <w:left w:val="none" w:sz="0" w:space="0" w:color="auto"/>
                    <w:bottom w:val="none" w:sz="0" w:space="0" w:color="auto"/>
                    <w:right w:val="none" w:sz="0" w:space="0" w:color="auto"/>
                  </w:divBdr>
                  <w:divsChild>
                    <w:div w:id="981883512">
                      <w:marLeft w:val="0"/>
                      <w:marRight w:val="0"/>
                      <w:marTop w:val="0"/>
                      <w:marBottom w:val="0"/>
                      <w:divBdr>
                        <w:top w:val="none" w:sz="0" w:space="0" w:color="auto"/>
                        <w:left w:val="none" w:sz="0" w:space="0" w:color="auto"/>
                        <w:bottom w:val="none" w:sz="0" w:space="0" w:color="auto"/>
                        <w:right w:val="none" w:sz="0" w:space="0" w:color="auto"/>
                      </w:divBdr>
                    </w:div>
                  </w:divsChild>
                </w:div>
                <w:div w:id="1321272244">
                  <w:marLeft w:val="0"/>
                  <w:marRight w:val="0"/>
                  <w:marTop w:val="0"/>
                  <w:marBottom w:val="0"/>
                  <w:divBdr>
                    <w:top w:val="none" w:sz="0" w:space="0" w:color="auto"/>
                    <w:left w:val="none" w:sz="0" w:space="0" w:color="auto"/>
                    <w:bottom w:val="none" w:sz="0" w:space="0" w:color="auto"/>
                    <w:right w:val="none" w:sz="0" w:space="0" w:color="auto"/>
                  </w:divBdr>
                  <w:divsChild>
                    <w:div w:id="1430153472">
                      <w:marLeft w:val="0"/>
                      <w:marRight w:val="0"/>
                      <w:marTop w:val="0"/>
                      <w:marBottom w:val="0"/>
                      <w:divBdr>
                        <w:top w:val="none" w:sz="0" w:space="0" w:color="auto"/>
                        <w:left w:val="none" w:sz="0" w:space="0" w:color="auto"/>
                        <w:bottom w:val="none" w:sz="0" w:space="0" w:color="auto"/>
                        <w:right w:val="none" w:sz="0" w:space="0" w:color="auto"/>
                      </w:divBdr>
                    </w:div>
                  </w:divsChild>
                </w:div>
                <w:div w:id="1396784621">
                  <w:marLeft w:val="0"/>
                  <w:marRight w:val="0"/>
                  <w:marTop w:val="0"/>
                  <w:marBottom w:val="0"/>
                  <w:divBdr>
                    <w:top w:val="none" w:sz="0" w:space="0" w:color="auto"/>
                    <w:left w:val="none" w:sz="0" w:space="0" w:color="auto"/>
                    <w:bottom w:val="none" w:sz="0" w:space="0" w:color="auto"/>
                    <w:right w:val="none" w:sz="0" w:space="0" w:color="auto"/>
                  </w:divBdr>
                  <w:divsChild>
                    <w:div w:id="1582836020">
                      <w:marLeft w:val="0"/>
                      <w:marRight w:val="0"/>
                      <w:marTop w:val="0"/>
                      <w:marBottom w:val="0"/>
                      <w:divBdr>
                        <w:top w:val="none" w:sz="0" w:space="0" w:color="auto"/>
                        <w:left w:val="none" w:sz="0" w:space="0" w:color="auto"/>
                        <w:bottom w:val="none" w:sz="0" w:space="0" w:color="auto"/>
                        <w:right w:val="none" w:sz="0" w:space="0" w:color="auto"/>
                      </w:divBdr>
                    </w:div>
                  </w:divsChild>
                </w:div>
                <w:div w:id="1461341677">
                  <w:marLeft w:val="0"/>
                  <w:marRight w:val="0"/>
                  <w:marTop w:val="0"/>
                  <w:marBottom w:val="0"/>
                  <w:divBdr>
                    <w:top w:val="none" w:sz="0" w:space="0" w:color="auto"/>
                    <w:left w:val="none" w:sz="0" w:space="0" w:color="auto"/>
                    <w:bottom w:val="none" w:sz="0" w:space="0" w:color="auto"/>
                    <w:right w:val="none" w:sz="0" w:space="0" w:color="auto"/>
                  </w:divBdr>
                  <w:divsChild>
                    <w:div w:id="1310405658">
                      <w:marLeft w:val="0"/>
                      <w:marRight w:val="0"/>
                      <w:marTop w:val="0"/>
                      <w:marBottom w:val="0"/>
                      <w:divBdr>
                        <w:top w:val="none" w:sz="0" w:space="0" w:color="auto"/>
                        <w:left w:val="none" w:sz="0" w:space="0" w:color="auto"/>
                        <w:bottom w:val="none" w:sz="0" w:space="0" w:color="auto"/>
                        <w:right w:val="none" w:sz="0" w:space="0" w:color="auto"/>
                      </w:divBdr>
                    </w:div>
                  </w:divsChild>
                </w:div>
                <w:div w:id="1489589738">
                  <w:marLeft w:val="0"/>
                  <w:marRight w:val="0"/>
                  <w:marTop w:val="0"/>
                  <w:marBottom w:val="0"/>
                  <w:divBdr>
                    <w:top w:val="none" w:sz="0" w:space="0" w:color="auto"/>
                    <w:left w:val="none" w:sz="0" w:space="0" w:color="auto"/>
                    <w:bottom w:val="none" w:sz="0" w:space="0" w:color="auto"/>
                    <w:right w:val="none" w:sz="0" w:space="0" w:color="auto"/>
                  </w:divBdr>
                  <w:divsChild>
                    <w:div w:id="1429697820">
                      <w:marLeft w:val="0"/>
                      <w:marRight w:val="0"/>
                      <w:marTop w:val="0"/>
                      <w:marBottom w:val="0"/>
                      <w:divBdr>
                        <w:top w:val="none" w:sz="0" w:space="0" w:color="auto"/>
                        <w:left w:val="none" w:sz="0" w:space="0" w:color="auto"/>
                        <w:bottom w:val="none" w:sz="0" w:space="0" w:color="auto"/>
                        <w:right w:val="none" w:sz="0" w:space="0" w:color="auto"/>
                      </w:divBdr>
                    </w:div>
                  </w:divsChild>
                </w:div>
                <w:div w:id="1548298376">
                  <w:marLeft w:val="0"/>
                  <w:marRight w:val="0"/>
                  <w:marTop w:val="0"/>
                  <w:marBottom w:val="0"/>
                  <w:divBdr>
                    <w:top w:val="none" w:sz="0" w:space="0" w:color="auto"/>
                    <w:left w:val="none" w:sz="0" w:space="0" w:color="auto"/>
                    <w:bottom w:val="none" w:sz="0" w:space="0" w:color="auto"/>
                    <w:right w:val="none" w:sz="0" w:space="0" w:color="auto"/>
                  </w:divBdr>
                  <w:divsChild>
                    <w:div w:id="1463695109">
                      <w:marLeft w:val="0"/>
                      <w:marRight w:val="0"/>
                      <w:marTop w:val="0"/>
                      <w:marBottom w:val="0"/>
                      <w:divBdr>
                        <w:top w:val="none" w:sz="0" w:space="0" w:color="auto"/>
                        <w:left w:val="none" w:sz="0" w:space="0" w:color="auto"/>
                        <w:bottom w:val="none" w:sz="0" w:space="0" w:color="auto"/>
                        <w:right w:val="none" w:sz="0" w:space="0" w:color="auto"/>
                      </w:divBdr>
                    </w:div>
                  </w:divsChild>
                </w:div>
                <w:div w:id="1551529153">
                  <w:marLeft w:val="0"/>
                  <w:marRight w:val="0"/>
                  <w:marTop w:val="0"/>
                  <w:marBottom w:val="0"/>
                  <w:divBdr>
                    <w:top w:val="none" w:sz="0" w:space="0" w:color="auto"/>
                    <w:left w:val="none" w:sz="0" w:space="0" w:color="auto"/>
                    <w:bottom w:val="none" w:sz="0" w:space="0" w:color="auto"/>
                    <w:right w:val="none" w:sz="0" w:space="0" w:color="auto"/>
                  </w:divBdr>
                  <w:divsChild>
                    <w:div w:id="493841118">
                      <w:marLeft w:val="0"/>
                      <w:marRight w:val="0"/>
                      <w:marTop w:val="0"/>
                      <w:marBottom w:val="0"/>
                      <w:divBdr>
                        <w:top w:val="none" w:sz="0" w:space="0" w:color="auto"/>
                        <w:left w:val="none" w:sz="0" w:space="0" w:color="auto"/>
                        <w:bottom w:val="none" w:sz="0" w:space="0" w:color="auto"/>
                        <w:right w:val="none" w:sz="0" w:space="0" w:color="auto"/>
                      </w:divBdr>
                    </w:div>
                  </w:divsChild>
                </w:div>
                <w:div w:id="1640109686">
                  <w:marLeft w:val="0"/>
                  <w:marRight w:val="0"/>
                  <w:marTop w:val="0"/>
                  <w:marBottom w:val="0"/>
                  <w:divBdr>
                    <w:top w:val="none" w:sz="0" w:space="0" w:color="auto"/>
                    <w:left w:val="none" w:sz="0" w:space="0" w:color="auto"/>
                    <w:bottom w:val="none" w:sz="0" w:space="0" w:color="auto"/>
                    <w:right w:val="none" w:sz="0" w:space="0" w:color="auto"/>
                  </w:divBdr>
                  <w:divsChild>
                    <w:div w:id="1793985082">
                      <w:marLeft w:val="0"/>
                      <w:marRight w:val="0"/>
                      <w:marTop w:val="0"/>
                      <w:marBottom w:val="0"/>
                      <w:divBdr>
                        <w:top w:val="none" w:sz="0" w:space="0" w:color="auto"/>
                        <w:left w:val="none" w:sz="0" w:space="0" w:color="auto"/>
                        <w:bottom w:val="none" w:sz="0" w:space="0" w:color="auto"/>
                        <w:right w:val="none" w:sz="0" w:space="0" w:color="auto"/>
                      </w:divBdr>
                    </w:div>
                  </w:divsChild>
                </w:div>
                <w:div w:id="1756976400">
                  <w:marLeft w:val="0"/>
                  <w:marRight w:val="0"/>
                  <w:marTop w:val="0"/>
                  <w:marBottom w:val="0"/>
                  <w:divBdr>
                    <w:top w:val="none" w:sz="0" w:space="0" w:color="auto"/>
                    <w:left w:val="none" w:sz="0" w:space="0" w:color="auto"/>
                    <w:bottom w:val="none" w:sz="0" w:space="0" w:color="auto"/>
                    <w:right w:val="none" w:sz="0" w:space="0" w:color="auto"/>
                  </w:divBdr>
                  <w:divsChild>
                    <w:div w:id="1871649807">
                      <w:marLeft w:val="0"/>
                      <w:marRight w:val="0"/>
                      <w:marTop w:val="0"/>
                      <w:marBottom w:val="0"/>
                      <w:divBdr>
                        <w:top w:val="none" w:sz="0" w:space="0" w:color="auto"/>
                        <w:left w:val="none" w:sz="0" w:space="0" w:color="auto"/>
                        <w:bottom w:val="none" w:sz="0" w:space="0" w:color="auto"/>
                        <w:right w:val="none" w:sz="0" w:space="0" w:color="auto"/>
                      </w:divBdr>
                    </w:div>
                  </w:divsChild>
                </w:div>
                <w:div w:id="1772972433">
                  <w:marLeft w:val="0"/>
                  <w:marRight w:val="0"/>
                  <w:marTop w:val="0"/>
                  <w:marBottom w:val="0"/>
                  <w:divBdr>
                    <w:top w:val="none" w:sz="0" w:space="0" w:color="auto"/>
                    <w:left w:val="none" w:sz="0" w:space="0" w:color="auto"/>
                    <w:bottom w:val="none" w:sz="0" w:space="0" w:color="auto"/>
                    <w:right w:val="none" w:sz="0" w:space="0" w:color="auto"/>
                  </w:divBdr>
                  <w:divsChild>
                    <w:div w:id="1341541841">
                      <w:marLeft w:val="0"/>
                      <w:marRight w:val="0"/>
                      <w:marTop w:val="0"/>
                      <w:marBottom w:val="0"/>
                      <w:divBdr>
                        <w:top w:val="none" w:sz="0" w:space="0" w:color="auto"/>
                        <w:left w:val="none" w:sz="0" w:space="0" w:color="auto"/>
                        <w:bottom w:val="none" w:sz="0" w:space="0" w:color="auto"/>
                        <w:right w:val="none" w:sz="0" w:space="0" w:color="auto"/>
                      </w:divBdr>
                    </w:div>
                  </w:divsChild>
                </w:div>
                <w:div w:id="1808472966">
                  <w:marLeft w:val="0"/>
                  <w:marRight w:val="0"/>
                  <w:marTop w:val="0"/>
                  <w:marBottom w:val="0"/>
                  <w:divBdr>
                    <w:top w:val="none" w:sz="0" w:space="0" w:color="auto"/>
                    <w:left w:val="none" w:sz="0" w:space="0" w:color="auto"/>
                    <w:bottom w:val="none" w:sz="0" w:space="0" w:color="auto"/>
                    <w:right w:val="none" w:sz="0" w:space="0" w:color="auto"/>
                  </w:divBdr>
                  <w:divsChild>
                    <w:div w:id="1245798810">
                      <w:marLeft w:val="0"/>
                      <w:marRight w:val="0"/>
                      <w:marTop w:val="0"/>
                      <w:marBottom w:val="0"/>
                      <w:divBdr>
                        <w:top w:val="none" w:sz="0" w:space="0" w:color="auto"/>
                        <w:left w:val="none" w:sz="0" w:space="0" w:color="auto"/>
                        <w:bottom w:val="none" w:sz="0" w:space="0" w:color="auto"/>
                        <w:right w:val="none" w:sz="0" w:space="0" w:color="auto"/>
                      </w:divBdr>
                    </w:div>
                  </w:divsChild>
                </w:div>
                <w:div w:id="1825655878">
                  <w:marLeft w:val="0"/>
                  <w:marRight w:val="0"/>
                  <w:marTop w:val="0"/>
                  <w:marBottom w:val="0"/>
                  <w:divBdr>
                    <w:top w:val="none" w:sz="0" w:space="0" w:color="auto"/>
                    <w:left w:val="none" w:sz="0" w:space="0" w:color="auto"/>
                    <w:bottom w:val="none" w:sz="0" w:space="0" w:color="auto"/>
                    <w:right w:val="none" w:sz="0" w:space="0" w:color="auto"/>
                  </w:divBdr>
                  <w:divsChild>
                    <w:div w:id="27143724">
                      <w:marLeft w:val="0"/>
                      <w:marRight w:val="0"/>
                      <w:marTop w:val="0"/>
                      <w:marBottom w:val="0"/>
                      <w:divBdr>
                        <w:top w:val="none" w:sz="0" w:space="0" w:color="auto"/>
                        <w:left w:val="none" w:sz="0" w:space="0" w:color="auto"/>
                        <w:bottom w:val="none" w:sz="0" w:space="0" w:color="auto"/>
                        <w:right w:val="none" w:sz="0" w:space="0" w:color="auto"/>
                      </w:divBdr>
                    </w:div>
                  </w:divsChild>
                </w:div>
                <w:div w:id="1830755163">
                  <w:marLeft w:val="0"/>
                  <w:marRight w:val="0"/>
                  <w:marTop w:val="0"/>
                  <w:marBottom w:val="0"/>
                  <w:divBdr>
                    <w:top w:val="none" w:sz="0" w:space="0" w:color="auto"/>
                    <w:left w:val="none" w:sz="0" w:space="0" w:color="auto"/>
                    <w:bottom w:val="none" w:sz="0" w:space="0" w:color="auto"/>
                    <w:right w:val="none" w:sz="0" w:space="0" w:color="auto"/>
                  </w:divBdr>
                  <w:divsChild>
                    <w:div w:id="154536500">
                      <w:marLeft w:val="0"/>
                      <w:marRight w:val="0"/>
                      <w:marTop w:val="0"/>
                      <w:marBottom w:val="0"/>
                      <w:divBdr>
                        <w:top w:val="none" w:sz="0" w:space="0" w:color="auto"/>
                        <w:left w:val="none" w:sz="0" w:space="0" w:color="auto"/>
                        <w:bottom w:val="none" w:sz="0" w:space="0" w:color="auto"/>
                        <w:right w:val="none" w:sz="0" w:space="0" w:color="auto"/>
                      </w:divBdr>
                    </w:div>
                  </w:divsChild>
                </w:div>
                <w:div w:id="1864977573">
                  <w:marLeft w:val="0"/>
                  <w:marRight w:val="0"/>
                  <w:marTop w:val="0"/>
                  <w:marBottom w:val="0"/>
                  <w:divBdr>
                    <w:top w:val="none" w:sz="0" w:space="0" w:color="auto"/>
                    <w:left w:val="none" w:sz="0" w:space="0" w:color="auto"/>
                    <w:bottom w:val="none" w:sz="0" w:space="0" w:color="auto"/>
                    <w:right w:val="none" w:sz="0" w:space="0" w:color="auto"/>
                  </w:divBdr>
                  <w:divsChild>
                    <w:div w:id="1486314048">
                      <w:marLeft w:val="0"/>
                      <w:marRight w:val="0"/>
                      <w:marTop w:val="0"/>
                      <w:marBottom w:val="0"/>
                      <w:divBdr>
                        <w:top w:val="none" w:sz="0" w:space="0" w:color="auto"/>
                        <w:left w:val="none" w:sz="0" w:space="0" w:color="auto"/>
                        <w:bottom w:val="none" w:sz="0" w:space="0" w:color="auto"/>
                        <w:right w:val="none" w:sz="0" w:space="0" w:color="auto"/>
                      </w:divBdr>
                    </w:div>
                  </w:divsChild>
                </w:div>
                <w:div w:id="1949702533">
                  <w:marLeft w:val="0"/>
                  <w:marRight w:val="0"/>
                  <w:marTop w:val="0"/>
                  <w:marBottom w:val="0"/>
                  <w:divBdr>
                    <w:top w:val="none" w:sz="0" w:space="0" w:color="auto"/>
                    <w:left w:val="none" w:sz="0" w:space="0" w:color="auto"/>
                    <w:bottom w:val="none" w:sz="0" w:space="0" w:color="auto"/>
                    <w:right w:val="none" w:sz="0" w:space="0" w:color="auto"/>
                  </w:divBdr>
                  <w:divsChild>
                    <w:div w:id="505173641">
                      <w:marLeft w:val="0"/>
                      <w:marRight w:val="0"/>
                      <w:marTop w:val="0"/>
                      <w:marBottom w:val="0"/>
                      <w:divBdr>
                        <w:top w:val="none" w:sz="0" w:space="0" w:color="auto"/>
                        <w:left w:val="none" w:sz="0" w:space="0" w:color="auto"/>
                        <w:bottom w:val="none" w:sz="0" w:space="0" w:color="auto"/>
                        <w:right w:val="none" w:sz="0" w:space="0" w:color="auto"/>
                      </w:divBdr>
                    </w:div>
                  </w:divsChild>
                </w:div>
                <w:div w:id="1972859376">
                  <w:marLeft w:val="0"/>
                  <w:marRight w:val="0"/>
                  <w:marTop w:val="0"/>
                  <w:marBottom w:val="0"/>
                  <w:divBdr>
                    <w:top w:val="none" w:sz="0" w:space="0" w:color="auto"/>
                    <w:left w:val="none" w:sz="0" w:space="0" w:color="auto"/>
                    <w:bottom w:val="none" w:sz="0" w:space="0" w:color="auto"/>
                    <w:right w:val="none" w:sz="0" w:space="0" w:color="auto"/>
                  </w:divBdr>
                  <w:divsChild>
                    <w:div w:id="183329548">
                      <w:marLeft w:val="0"/>
                      <w:marRight w:val="0"/>
                      <w:marTop w:val="0"/>
                      <w:marBottom w:val="0"/>
                      <w:divBdr>
                        <w:top w:val="none" w:sz="0" w:space="0" w:color="auto"/>
                        <w:left w:val="none" w:sz="0" w:space="0" w:color="auto"/>
                        <w:bottom w:val="none" w:sz="0" w:space="0" w:color="auto"/>
                        <w:right w:val="none" w:sz="0" w:space="0" w:color="auto"/>
                      </w:divBdr>
                    </w:div>
                  </w:divsChild>
                </w:div>
                <w:div w:id="2039501048">
                  <w:marLeft w:val="0"/>
                  <w:marRight w:val="0"/>
                  <w:marTop w:val="0"/>
                  <w:marBottom w:val="0"/>
                  <w:divBdr>
                    <w:top w:val="none" w:sz="0" w:space="0" w:color="auto"/>
                    <w:left w:val="none" w:sz="0" w:space="0" w:color="auto"/>
                    <w:bottom w:val="none" w:sz="0" w:space="0" w:color="auto"/>
                    <w:right w:val="none" w:sz="0" w:space="0" w:color="auto"/>
                  </w:divBdr>
                  <w:divsChild>
                    <w:div w:id="1833763296">
                      <w:marLeft w:val="0"/>
                      <w:marRight w:val="0"/>
                      <w:marTop w:val="0"/>
                      <w:marBottom w:val="0"/>
                      <w:divBdr>
                        <w:top w:val="none" w:sz="0" w:space="0" w:color="auto"/>
                        <w:left w:val="none" w:sz="0" w:space="0" w:color="auto"/>
                        <w:bottom w:val="none" w:sz="0" w:space="0" w:color="auto"/>
                        <w:right w:val="none" w:sz="0" w:space="0" w:color="auto"/>
                      </w:divBdr>
                    </w:div>
                  </w:divsChild>
                </w:div>
                <w:div w:id="2129473790">
                  <w:marLeft w:val="0"/>
                  <w:marRight w:val="0"/>
                  <w:marTop w:val="0"/>
                  <w:marBottom w:val="0"/>
                  <w:divBdr>
                    <w:top w:val="none" w:sz="0" w:space="0" w:color="auto"/>
                    <w:left w:val="none" w:sz="0" w:space="0" w:color="auto"/>
                    <w:bottom w:val="none" w:sz="0" w:space="0" w:color="auto"/>
                    <w:right w:val="none" w:sz="0" w:space="0" w:color="auto"/>
                  </w:divBdr>
                  <w:divsChild>
                    <w:div w:id="54036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83700">
              <w:marLeft w:val="0"/>
              <w:marRight w:val="0"/>
              <w:marTop w:val="0"/>
              <w:marBottom w:val="0"/>
              <w:divBdr>
                <w:top w:val="none" w:sz="0" w:space="0" w:color="auto"/>
                <w:left w:val="none" w:sz="0" w:space="0" w:color="auto"/>
                <w:bottom w:val="none" w:sz="0" w:space="0" w:color="auto"/>
                <w:right w:val="none" w:sz="0" w:space="0" w:color="auto"/>
              </w:divBdr>
              <w:divsChild>
                <w:div w:id="62897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69952">
          <w:marLeft w:val="0"/>
          <w:marRight w:val="0"/>
          <w:marTop w:val="0"/>
          <w:marBottom w:val="0"/>
          <w:divBdr>
            <w:top w:val="none" w:sz="0" w:space="0" w:color="auto"/>
            <w:left w:val="none" w:sz="0" w:space="0" w:color="auto"/>
            <w:bottom w:val="none" w:sz="0" w:space="0" w:color="auto"/>
            <w:right w:val="none" w:sz="0" w:space="0" w:color="auto"/>
          </w:divBdr>
          <w:divsChild>
            <w:div w:id="105468066">
              <w:marLeft w:val="0"/>
              <w:marRight w:val="0"/>
              <w:marTop w:val="0"/>
              <w:marBottom w:val="0"/>
              <w:divBdr>
                <w:top w:val="none" w:sz="0" w:space="0" w:color="auto"/>
                <w:left w:val="none" w:sz="0" w:space="0" w:color="auto"/>
                <w:bottom w:val="none" w:sz="0" w:space="0" w:color="auto"/>
                <w:right w:val="none" w:sz="0" w:space="0" w:color="auto"/>
              </w:divBdr>
              <w:divsChild>
                <w:div w:id="2026051876">
                  <w:marLeft w:val="0"/>
                  <w:marRight w:val="0"/>
                  <w:marTop w:val="0"/>
                  <w:marBottom w:val="0"/>
                  <w:divBdr>
                    <w:top w:val="none" w:sz="0" w:space="0" w:color="auto"/>
                    <w:left w:val="none" w:sz="0" w:space="0" w:color="auto"/>
                    <w:bottom w:val="none" w:sz="0" w:space="0" w:color="auto"/>
                    <w:right w:val="none" w:sz="0" w:space="0" w:color="auto"/>
                  </w:divBdr>
                </w:div>
              </w:divsChild>
            </w:div>
            <w:div w:id="686713550">
              <w:marLeft w:val="0"/>
              <w:marRight w:val="0"/>
              <w:marTop w:val="0"/>
              <w:marBottom w:val="0"/>
              <w:divBdr>
                <w:top w:val="none" w:sz="0" w:space="0" w:color="auto"/>
                <w:left w:val="none" w:sz="0" w:space="0" w:color="auto"/>
                <w:bottom w:val="none" w:sz="0" w:space="0" w:color="auto"/>
                <w:right w:val="none" w:sz="0" w:space="0" w:color="auto"/>
              </w:divBdr>
              <w:divsChild>
                <w:div w:id="1980068713">
                  <w:marLeft w:val="0"/>
                  <w:marRight w:val="0"/>
                  <w:marTop w:val="0"/>
                  <w:marBottom w:val="0"/>
                  <w:divBdr>
                    <w:top w:val="none" w:sz="0" w:space="0" w:color="auto"/>
                    <w:left w:val="none" w:sz="0" w:space="0" w:color="auto"/>
                    <w:bottom w:val="none" w:sz="0" w:space="0" w:color="auto"/>
                    <w:right w:val="none" w:sz="0" w:space="0" w:color="auto"/>
                  </w:divBdr>
                </w:div>
              </w:divsChild>
            </w:div>
            <w:div w:id="1070497697">
              <w:marLeft w:val="0"/>
              <w:marRight w:val="0"/>
              <w:marTop w:val="0"/>
              <w:marBottom w:val="0"/>
              <w:divBdr>
                <w:top w:val="none" w:sz="0" w:space="0" w:color="auto"/>
                <w:left w:val="none" w:sz="0" w:space="0" w:color="auto"/>
                <w:bottom w:val="none" w:sz="0" w:space="0" w:color="auto"/>
                <w:right w:val="none" w:sz="0" w:space="0" w:color="auto"/>
              </w:divBdr>
              <w:divsChild>
                <w:div w:id="9837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944991">
          <w:marLeft w:val="0"/>
          <w:marRight w:val="0"/>
          <w:marTop w:val="0"/>
          <w:marBottom w:val="0"/>
          <w:divBdr>
            <w:top w:val="none" w:sz="0" w:space="0" w:color="auto"/>
            <w:left w:val="none" w:sz="0" w:space="0" w:color="auto"/>
            <w:bottom w:val="none" w:sz="0" w:space="0" w:color="auto"/>
            <w:right w:val="none" w:sz="0" w:space="0" w:color="auto"/>
          </w:divBdr>
          <w:divsChild>
            <w:div w:id="46809167">
              <w:marLeft w:val="0"/>
              <w:marRight w:val="0"/>
              <w:marTop w:val="0"/>
              <w:marBottom w:val="0"/>
              <w:divBdr>
                <w:top w:val="none" w:sz="0" w:space="0" w:color="auto"/>
                <w:left w:val="none" w:sz="0" w:space="0" w:color="auto"/>
                <w:bottom w:val="none" w:sz="0" w:space="0" w:color="auto"/>
                <w:right w:val="none" w:sz="0" w:space="0" w:color="auto"/>
              </w:divBdr>
              <w:divsChild>
                <w:div w:id="1650475756">
                  <w:marLeft w:val="0"/>
                  <w:marRight w:val="0"/>
                  <w:marTop w:val="0"/>
                  <w:marBottom w:val="0"/>
                  <w:divBdr>
                    <w:top w:val="none" w:sz="0" w:space="0" w:color="auto"/>
                    <w:left w:val="none" w:sz="0" w:space="0" w:color="auto"/>
                    <w:bottom w:val="none" w:sz="0" w:space="0" w:color="auto"/>
                    <w:right w:val="none" w:sz="0" w:space="0" w:color="auto"/>
                  </w:divBdr>
                </w:div>
              </w:divsChild>
            </w:div>
            <w:div w:id="231088893">
              <w:marLeft w:val="0"/>
              <w:marRight w:val="0"/>
              <w:marTop w:val="0"/>
              <w:marBottom w:val="0"/>
              <w:divBdr>
                <w:top w:val="none" w:sz="0" w:space="0" w:color="auto"/>
                <w:left w:val="none" w:sz="0" w:space="0" w:color="auto"/>
                <w:bottom w:val="none" w:sz="0" w:space="0" w:color="auto"/>
                <w:right w:val="none" w:sz="0" w:space="0" w:color="auto"/>
              </w:divBdr>
              <w:divsChild>
                <w:div w:id="1184050563">
                  <w:marLeft w:val="0"/>
                  <w:marRight w:val="0"/>
                  <w:marTop w:val="0"/>
                  <w:marBottom w:val="0"/>
                  <w:divBdr>
                    <w:top w:val="none" w:sz="0" w:space="0" w:color="auto"/>
                    <w:left w:val="none" w:sz="0" w:space="0" w:color="auto"/>
                    <w:bottom w:val="none" w:sz="0" w:space="0" w:color="auto"/>
                    <w:right w:val="none" w:sz="0" w:space="0" w:color="auto"/>
                  </w:divBdr>
                </w:div>
              </w:divsChild>
            </w:div>
            <w:div w:id="242492797">
              <w:marLeft w:val="0"/>
              <w:marRight w:val="0"/>
              <w:marTop w:val="0"/>
              <w:marBottom w:val="0"/>
              <w:divBdr>
                <w:top w:val="none" w:sz="0" w:space="0" w:color="auto"/>
                <w:left w:val="none" w:sz="0" w:space="0" w:color="auto"/>
                <w:bottom w:val="none" w:sz="0" w:space="0" w:color="auto"/>
                <w:right w:val="none" w:sz="0" w:space="0" w:color="auto"/>
              </w:divBdr>
              <w:divsChild>
                <w:div w:id="247035943">
                  <w:marLeft w:val="0"/>
                  <w:marRight w:val="0"/>
                  <w:marTop w:val="0"/>
                  <w:marBottom w:val="0"/>
                  <w:divBdr>
                    <w:top w:val="none" w:sz="0" w:space="0" w:color="auto"/>
                    <w:left w:val="none" w:sz="0" w:space="0" w:color="auto"/>
                    <w:bottom w:val="none" w:sz="0" w:space="0" w:color="auto"/>
                    <w:right w:val="none" w:sz="0" w:space="0" w:color="auto"/>
                  </w:divBdr>
                </w:div>
              </w:divsChild>
            </w:div>
            <w:div w:id="272905816">
              <w:marLeft w:val="0"/>
              <w:marRight w:val="0"/>
              <w:marTop w:val="0"/>
              <w:marBottom w:val="0"/>
              <w:divBdr>
                <w:top w:val="none" w:sz="0" w:space="0" w:color="auto"/>
                <w:left w:val="none" w:sz="0" w:space="0" w:color="auto"/>
                <w:bottom w:val="none" w:sz="0" w:space="0" w:color="auto"/>
                <w:right w:val="none" w:sz="0" w:space="0" w:color="auto"/>
              </w:divBdr>
              <w:divsChild>
                <w:div w:id="59254667">
                  <w:marLeft w:val="0"/>
                  <w:marRight w:val="0"/>
                  <w:marTop w:val="0"/>
                  <w:marBottom w:val="0"/>
                  <w:divBdr>
                    <w:top w:val="none" w:sz="0" w:space="0" w:color="auto"/>
                    <w:left w:val="none" w:sz="0" w:space="0" w:color="auto"/>
                    <w:bottom w:val="none" w:sz="0" w:space="0" w:color="auto"/>
                    <w:right w:val="none" w:sz="0" w:space="0" w:color="auto"/>
                  </w:divBdr>
                  <w:divsChild>
                    <w:div w:id="993875387">
                      <w:marLeft w:val="0"/>
                      <w:marRight w:val="0"/>
                      <w:marTop w:val="0"/>
                      <w:marBottom w:val="0"/>
                      <w:divBdr>
                        <w:top w:val="none" w:sz="0" w:space="0" w:color="auto"/>
                        <w:left w:val="none" w:sz="0" w:space="0" w:color="auto"/>
                        <w:bottom w:val="none" w:sz="0" w:space="0" w:color="auto"/>
                        <w:right w:val="none" w:sz="0" w:space="0" w:color="auto"/>
                      </w:divBdr>
                    </w:div>
                  </w:divsChild>
                </w:div>
                <w:div w:id="186988052">
                  <w:marLeft w:val="0"/>
                  <w:marRight w:val="0"/>
                  <w:marTop w:val="0"/>
                  <w:marBottom w:val="0"/>
                  <w:divBdr>
                    <w:top w:val="none" w:sz="0" w:space="0" w:color="auto"/>
                    <w:left w:val="none" w:sz="0" w:space="0" w:color="auto"/>
                    <w:bottom w:val="none" w:sz="0" w:space="0" w:color="auto"/>
                    <w:right w:val="none" w:sz="0" w:space="0" w:color="auto"/>
                  </w:divBdr>
                  <w:divsChild>
                    <w:div w:id="1977441750">
                      <w:marLeft w:val="0"/>
                      <w:marRight w:val="0"/>
                      <w:marTop w:val="0"/>
                      <w:marBottom w:val="0"/>
                      <w:divBdr>
                        <w:top w:val="none" w:sz="0" w:space="0" w:color="auto"/>
                        <w:left w:val="none" w:sz="0" w:space="0" w:color="auto"/>
                        <w:bottom w:val="none" w:sz="0" w:space="0" w:color="auto"/>
                        <w:right w:val="none" w:sz="0" w:space="0" w:color="auto"/>
                      </w:divBdr>
                    </w:div>
                  </w:divsChild>
                </w:div>
                <w:div w:id="500852403">
                  <w:marLeft w:val="0"/>
                  <w:marRight w:val="0"/>
                  <w:marTop w:val="0"/>
                  <w:marBottom w:val="0"/>
                  <w:divBdr>
                    <w:top w:val="none" w:sz="0" w:space="0" w:color="auto"/>
                    <w:left w:val="none" w:sz="0" w:space="0" w:color="auto"/>
                    <w:bottom w:val="none" w:sz="0" w:space="0" w:color="auto"/>
                    <w:right w:val="none" w:sz="0" w:space="0" w:color="auto"/>
                  </w:divBdr>
                  <w:divsChild>
                    <w:div w:id="1779057643">
                      <w:marLeft w:val="0"/>
                      <w:marRight w:val="0"/>
                      <w:marTop w:val="0"/>
                      <w:marBottom w:val="0"/>
                      <w:divBdr>
                        <w:top w:val="none" w:sz="0" w:space="0" w:color="auto"/>
                        <w:left w:val="none" w:sz="0" w:space="0" w:color="auto"/>
                        <w:bottom w:val="none" w:sz="0" w:space="0" w:color="auto"/>
                        <w:right w:val="none" w:sz="0" w:space="0" w:color="auto"/>
                      </w:divBdr>
                    </w:div>
                  </w:divsChild>
                </w:div>
                <w:div w:id="556474393">
                  <w:marLeft w:val="0"/>
                  <w:marRight w:val="0"/>
                  <w:marTop w:val="0"/>
                  <w:marBottom w:val="0"/>
                  <w:divBdr>
                    <w:top w:val="none" w:sz="0" w:space="0" w:color="auto"/>
                    <w:left w:val="none" w:sz="0" w:space="0" w:color="auto"/>
                    <w:bottom w:val="none" w:sz="0" w:space="0" w:color="auto"/>
                    <w:right w:val="none" w:sz="0" w:space="0" w:color="auto"/>
                  </w:divBdr>
                  <w:divsChild>
                    <w:div w:id="2119715115">
                      <w:marLeft w:val="0"/>
                      <w:marRight w:val="0"/>
                      <w:marTop w:val="0"/>
                      <w:marBottom w:val="0"/>
                      <w:divBdr>
                        <w:top w:val="none" w:sz="0" w:space="0" w:color="auto"/>
                        <w:left w:val="none" w:sz="0" w:space="0" w:color="auto"/>
                        <w:bottom w:val="none" w:sz="0" w:space="0" w:color="auto"/>
                        <w:right w:val="none" w:sz="0" w:space="0" w:color="auto"/>
                      </w:divBdr>
                    </w:div>
                  </w:divsChild>
                </w:div>
                <w:div w:id="656760181">
                  <w:marLeft w:val="0"/>
                  <w:marRight w:val="0"/>
                  <w:marTop w:val="0"/>
                  <w:marBottom w:val="0"/>
                  <w:divBdr>
                    <w:top w:val="none" w:sz="0" w:space="0" w:color="auto"/>
                    <w:left w:val="none" w:sz="0" w:space="0" w:color="auto"/>
                    <w:bottom w:val="none" w:sz="0" w:space="0" w:color="auto"/>
                    <w:right w:val="none" w:sz="0" w:space="0" w:color="auto"/>
                  </w:divBdr>
                  <w:divsChild>
                    <w:div w:id="135418857">
                      <w:marLeft w:val="0"/>
                      <w:marRight w:val="0"/>
                      <w:marTop w:val="0"/>
                      <w:marBottom w:val="0"/>
                      <w:divBdr>
                        <w:top w:val="none" w:sz="0" w:space="0" w:color="auto"/>
                        <w:left w:val="none" w:sz="0" w:space="0" w:color="auto"/>
                        <w:bottom w:val="none" w:sz="0" w:space="0" w:color="auto"/>
                        <w:right w:val="none" w:sz="0" w:space="0" w:color="auto"/>
                      </w:divBdr>
                    </w:div>
                  </w:divsChild>
                </w:div>
                <w:div w:id="876239355">
                  <w:marLeft w:val="0"/>
                  <w:marRight w:val="0"/>
                  <w:marTop w:val="0"/>
                  <w:marBottom w:val="0"/>
                  <w:divBdr>
                    <w:top w:val="none" w:sz="0" w:space="0" w:color="auto"/>
                    <w:left w:val="none" w:sz="0" w:space="0" w:color="auto"/>
                    <w:bottom w:val="none" w:sz="0" w:space="0" w:color="auto"/>
                    <w:right w:val="none" w:sz="0" w:space="0" w:color="auto"/>
                  </w:divBdr>
                  <w:divsChild>
                    <w:div w:id="1355351642">
                      <w:marLeft w:val="0"/>
                      <w:marRight w:val="0"/>
                      <w:marTop w:val="0"/>
                      <w:marBottom w:val="0"/>
                      <w:divBdr>
                        <w:top w:val="none" w:sz="0" w:space="0" w:color="auto"/>
                        <w:left w:val="none" w:sz="0" w:space="0" w:color="auto"/>
                        <w:bottom w:val="none" w:sz="0" w:space="0" w:color="auto"/>
                        <w:right w:val="none" w:sz="0" w:space="0" w:color="auto"/>
                      </w:divBdr>
                    </w:div>
                  </w:divsChild>
                </w:div>
                <w:div w:id="1019235693">
                  <w:marLeft w:val="0"/>
                  <w:marRight w:val="0"/>
                  <w:marTop w:val="0"/>
                  <w:marBottom w:val="0"/>
                  <w:divBdr>
                    <w:top w:val="none" w:sz="0" w:space="0" w:color="auto"/>
                    <w:left w:val="none" w:sz="0" w:space="0" w:color="auto"/>
                    <w:bottom w:val="none" w:sz="0" w:space="0" w:color="auto"/>
                    <w:right w:val="none" w:sz="0" w:space="0" w:color="auto"/>
                  </w:divBdr>
                  <w:divsChild>
                    <w:div w:id="583761777">
                      <w:marLeft w:val="0"/>
                      <w:marRight w:val="0"/>
                      <w:marTop w:val="0"/>
                      <w:marBottom w:val="0"/>
                      <w:divBdr>
                        <w:top w:val="none" w:sz="0" w:space="0" w:color="auto"/>
                        <w:left w:val="none" w:sz="0" w:space="0" w:color="auto"/>
                        <w:bottom w:val="none" w:sz="0" w:space="0" w:color="auto"/>
                        <w:right w:val="none" w:sz="0" w:space="0" w:color="auto"/>
                      </w:divBdr>
                    </w:div>
                  </w:divsChild>
                </w:div>
                <w:div w:id="1048261624">
                  <w:marLeft w:val="0"/>
                  <w:marRight w:val="0"/>
                  <w:marTop w:val="0"/>
                  <w:marBottom w:val="0"/>
                  <w:divBdr>
                    <w:top w:val="none" w:sz="0" w:space="0" w:color="auto"/>
                    <w:left w:val="none" w:sz="0" w:space="0" w:color="auto"/>
                    <w:bottom w:val="none" w:sz="0" w:space="0" w:color="auto"/>
                    <w:right w:val="none" w:sz="0" w:space="0" w:color="auto"/>
                  </w:divBdr>
                  <w:divsChild>
                    <w:div w:id="227502913">
                      <w:marLeft w:val="0"/>
                      <w:marRight w:val="0"/>
                      <w:marTop w:val="0"/>
                      <w:marBottom w:val="0"/>
                      <w:divBdr>
                        <w:top w:val="none" w:sz="0" w:space="0" w:color="auto"/>
                        <w:left w:val="none" w:sz="0" w:space="0" w:color="auto"/>
                        <w:bottom w:val="none" w:sz="0" w:space="0" w:color="auto"/>
                        <w:right w:val="none" w:sz="0" w:space="0" w:color="auto"/>
                      </w:divBdr>
                    </w:div>
                  </w:divsChild>
                </w:div>
                <w:div w:id="1347637227">
                  <w:marLeft w:val="0"/>
                  <w:marRight w:val="0"/>
                  <w:marTop w:val="0"/>
                  <w:marBottom w:val="0"/>
                  <w:divBdr>
                    <w:top w:val="none" w:sz="0" w:space="0" w:color="auto"/>
                    <w:left w:val="none" w:sz="0" w:space="0" w:color="auto"/>
                    <w:bottom w:val="none" w:sz="0" w:space="0" w:color="auto"/>
                    <w:right w:val="none" w:sz="0" w:space="0" w:color="auto"/>
                  </w:divBdr>
                  <w:divsChild>
                    <w:div w:id="1970669334">
                      <w:marLeft w:val="0"/>
                      <w:marRight w:val="0"/>
                      <w:marTop w:val="0"/>
                      <w:marBottom w:val="0"/>
                      <w:divBdr>
                        <w:top w:val="none" w:sz="0" w:space="0" w:color="auto"/>
                        <w:left w:val="none" w:sz="0" w:space="0" w:color="auto"/>
                        <w:bottom w:val="none" w:sz="0" w:space="0" w:color="auto"/>
                        <w:right w:val="none" w:sz="0" w:space="0" w:color="auto"/>
                      </w:divBdr>
                    </w:div>
                  </w:divsChild>
                </w:div>
                <w:div w:id="2058627295">
                  <w:marLeft w:val="0"/>
                  <w:marRight w:val="0"/>
                  <w:marTop w:val="0"/>
                  <w:marBottom w:val="0"/>
                  <w:divBdr>
                    <w:top w:val="none" w:sz="0" w:space="0" w:color="auto"/>
                    <w:left w:val="none" w:sz="0" w:space="0" w:color="auto"/>
                    <w:bottom w:val="none" w:sz="0" w:space="0" w:color="auto"/>
                    <w:right w:val="none" w:sz="0" w:space="0" w:color="auto"/>
                  </w:divBdr>
                  <w:divsChild>
                    <w:div w:id="668364988">
                      <w:marLeft w:val="0"/>
                      <w:marRight w:val="0"/>
                      <w:marTop w:val="0"/>
                      <w:marBottom w:val="0"/>
                      <w:divBdr>
                        <w:top w:val="none" w:sz="0" w:space="0" w:color="auto"/>
                        <w:left w:val="none" w:sz="0" w:space="0" w:color="auto"/>
                        <w:bottom w:val="none" w:sz="0" w:space="0" w:color="auto"/>
                        <w:right w:val="none" w:sz="0" w:space="0" w:color="auto"/>
                      </w:divBdr>
                    </w:div>
                  </w:divsChild>
                </w:div>
                <w:div w:id="2089033947">
                  <w:marLeft w:val="0"/>
                  <w:marRight w:val="0"/>
                  <w:marTop w:val="0"/>
                  <w:marBottom w:val="0"/>
                  <w:divBdr>
                    <w:top w:val="none" w:sz="0" w:space="0" w:color="auto"/>
                    <w:left w:val="none" w:sz="0" w:space="0" w:color="auto"/>
                    <w:bottom w:val="none" w:sz="0" w:space="0" w:color="auto"/>
                    <w:right w:val="none" w:sz="0" w:space="0" w:color="auto"/>
                  </w:divBdr>
                  <w:divsChild>
                    <w:div w:id="159705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3615">
              <w:marLeft w:val="0"/>
              <w:marRight w:val="0"/>
              <w:marTop w:val="0"/>
              <w:marBottom w:val="0"/>
              <w:divBdr>
                <w:top w:val="none" w:sz="0" w:space="0" w:color="auto"/>
                <w:left w:val="none" w:sz="0" w:space="0" w:color="auto"/>
                <w:bottom w:val="none" w:sz="0" w:space="0" w:color="auto"/>
                <w:right w:val="none" w:sz="0" w:space="0" w:color="auto"/>
              </w:divBdr>
              <w:divsChild>
                <w:div w:id="136194044">
                  <w:marLeft w:val="0"/>
                  <w:marRight w:val="0"/>
                  <w:marTop w:val="0"/>
                  <w:marBottom w:val="0"/>
                  <w:divBdr>
                    <w:top w:val="none" w:sz="0" w:space="0" w:color="auto"/>
                    <w:left w:val="none" w:sz="0" w:space="0" w:color="auto"/>
                    <w:bottom w:val="none" w:sz="0" w:space="0" w:color="auto"/>
                    <w:right w:val="none" w:sz="0" w:space="0" w:color="auto"/>
                  </w:divBdr>
                </w:div>
              </w:divsChild>
            </w:div>
            <w:div w:id="379594219">
              <w:marLeft w:val="0"/>
              <w:marRight w:val="0"/>
              <w:marTop w:val="0"/>
              <w:marBottom w:val="0"/>
              <w:divBdr>
                <w:top w:val="none" w:sz="0" w:space="0" w:color="auto"/>
                <w:left w:val="none" w:sz="0" w:space="0" w:color="auto"/>
                <w:bottom w:val="none" w:sz="0" w:space="0" w:color="auto"/>
                <w:right w:val="none" w:sz="0" w:space="0" w:color="auto"/>
              </w:divBdr>
              <w:divsChild>
                <w:div w:id="995572087">
                  <w:marLeft w:val="0"/>
                  <w:marRight w:val="0"/>
                  <w:marTop w:val="0"/>
                  <w:marBottom w:val="0"/>
                  <w:divBdr>
                    <w:top w:val="none" w:sz="0" w:space="0" w:color="auto"/>
                    <w:left w:val="none" w:sz="0" w:space="0" w:color="auto"/>
                    <w:bottom w:val="none" w:sz="0" w:space="0" w:color="auto"/>
                    <w:right w:val="none" w:sz="0" w:space="0" w:color="auto"/>
                  </w:divBdr>
                </w:div>
              </w:divsChild>
            </w:div>
            <w:div w:id="509833046">
              <w:marLeft w:val="0"/>
              <w:marRight w:val="0"/>
              <w:marTop w:val="0"/>
              <w:marBottom w:val="0"/>
              <w:divBdr>
                <w:top w:val="none" w:sz="0" w:space="0" w:color="auto"/>
                <w:left w:val="none" w:sz="0" w:space="0" w:color="auto"/>
                <w:bottom w:val="none" w:sz="0" w:space="0" w:color="auto"/>
                <w:right w:val="none" w:sz="0" w:space="0" w:color="auto"/>
              </w:divBdr>
              <w:divsChild>
                <w:div w:id="1495994413">
                  <w:marLeft w:val="0"/>
                  <w:marRight w:val="0"/>
                  <w:marTop w:val="0"/>
                  <w:marBottom w:val="0"/>
                  <w:divBdr>
                    <w:top w:val="none" w:sz="0" w:space="0" w:color="auto"/>
                    <w:left w:val="none" w:sz="0" w:space="0" w:color="auto"/>
                    <w:bottom w:val="none" w:sz="0" w:space="0" w:color="auto"/>
                    <w:right w:val="none" w:sz="0" w:space="0" w:color="auto"/>
                  </w:divBdr>
                </w:div>
              </w:divsChild>
            </w:div>
            <w:div w:id="537860838">
              <w:marLeft w:val="0"/>
              <w:marRight w:val="0"/>
              <w:marTop w:val="0"/>
              <w:marBottom w:val="0"/>
              <w:divBdr>
                <w:top w:val="none" w:sz="0" w:space="0" w:color="auto"/>
                <w:left w:val="none" w:sz="0" w:space="0" w:color="auto"/>
                <w:bottom w:val="none" w:sz="0" w:space="0" w:color="auto"/>
                <w:right w:val="none" w:sz="0" w:space="0" w:color="auto"/>
              </w:divBdr>
              <w:divsChild>
                <w:div w:id="765152993">
                  <w:marLeft w:val="0"/>
                  <w:marRight w:val="0"/>
                  <w:marTop w:val="0"/>
                  <w:marBottom w:val="0"/>
                  <w:divBdr>
                    <w:top w:val="none" w:sz="0" w:space="0" w:color="auto"/>
                    <w:left w:val="none" w:sz="0" w:space="0" w:color="auto"/>
                    <w:bottom w:val="none" w:sz="0" w:space="0" w:color="auto"/>
                    <w:right w:val="none" w:sz="0" w:space="0" w:color="auto"/>
                  </w:divBdr>
                </w:div>
              </w:divsChild>
            </w:div>
            <w:div w:id="574123551">
              <w:marLeft w:val="0"/>
              <w:marRight w:val="0"/>
              <w:marTop w:val="0"/>
              <w:marBottom w:val="0"/>
              <w:divBdr>
                <w:top w:val="none" w:sz="0" w:space="0" w:color="auto"/>
                <w:left w:val="none" w:sz="0" w:space="0" w:color="auto"/>
                <w:bottom w:val="none" w:sz="0" w:space="0" w:color="auto"/>
                <w:right w:val="none" w:sz="0" w:space="0" w:color="auto"/>
              </w:divBdr>
              <w:divsChild>
                <w:div w:id="1721174631">
                  <w:marLeft w:val="0"/>
                  <w:marRight w:val="0"/>
                  <w:marTop w:val="0"/>
                  <w:marBottom w:val="0"/>
                  <w:divBdr>
                    <w:top w:val="none" w:sz="0" w:space="0" w:color="auto"/>
                    <w:left w:val="none" w:sz="0" w:space="0" w:color="auto"/>
                    <w:bottom w:val="none" w:sz="0" w:space="0" w:color="auto"/>
                    <w:right w:val="none" w:sz="0" w:space="0" w:color="auto"/>
                  </w:divBdr>
                </w:div>
              </w:divsChild>
            </w:div>
            <w:div w:id="660698749">
              <w:marLeft w:val="0"/>
              <w:marRight w:val="0"/>
              <w:marTop w:val="0"/>
              <w:marBottom w:val="0"/>
              <w:divBdr>
                <w:top w:val="none" w:sz="0" w:space="0" w:color="auto"/>
                <w:left w:val="none" w:sz="0" w:space="0" w:color="auto"/>
                <w:bottom w:val="none" w:sz="0" w:space="0" w:color="auto"/>
                <w:right w:val="none" w:sz="0" w:space="0" w:color="auto"/>
              </w:divBdr>
              <w:divsChild>
                <w:div w:id="183597963">
                  <w:marLeft w:val="0"/>
                  <w:marRight w:val="0"/>
                  <w:marTop w:val="0"/>
                  <w:marBottom w:val="0"/>
                  <w:divBdr>
                    <w:top w:val="none" w:sz="0" w:space="0" w:color="auto"/>
                    <w:left w:val="none" w:sz="0" w:space="0" w:color="auto"/>
                    <w:bottom w:val="none" w:sz="0" w:space="0" w:color="auto"/>
                    <w:right w:val="none" w:sz="0" w:space="0" w:color="auto"/>
                  </w:divBdr>
                </w:div>
              </w:divsChild>
            </w:div>
            <w:div w:id="670182504">
              <w:marLeft w:val="0"/>
              <w:marRight w:val="0"/>
              <w:marTop w:val="0"/>
              <w:marBottom w:val="0"/>
              <w:divBdr>
                <w:top w:val="none" w:sz="0" w:space="0" w:color="auto"/>
                <w:left w:val="none" w:sz="0" w:space="0" w:color="auto"/>
                <w:bottom w:val="none" w:sz="0" w:space="0" w:color="auto"/>
                <w:right w:val="none" w:sz="0" w:space="0" w:color="auto"/>
              </w:divBdr>
              <w:divsChild>
                <w:div w:id="1638144216">
                  <w:marLeft w:val="0"/>
                  <w:marRight w:val="0"/>
                  <w:marTop w:val="0"/>
                  <w:marBottom w:val="0"/>
                  <w:divBdr>
                    <w:top w:val="none" w:sz="0" w:space="0" w:color="auto"/>
                    <w:left w:val="none" w:sz="0" w:space="0" w:color="auto"/>
                    <w:bottom w:val="none" w:sz="0" w:space="0" w:color="auto"/>
                    <w:right w:val="none" w:sz="0" w:space="0" w:color="auto"/>
                  </w:divBdr>
                </w:div>
              </w:divsChild>
            </w:div>
            <w:div w:id="676615768">
              <w:marLeft w:val="0"/>
              <w:marRight w:val="0"/>
              <w:marTop w:val="0"/>
              <w:marBottom w:val="0"/>
              <w:divBdr>
                <w:top w:val="none" w:sz="0" w:space="0" w:color="auto"/>
                <w:left w:val="none" w:sz="0" w:space="0" w:color="auto"/>
                <w:bottom w:val="none" w:sz="0" w:space="0" w:color="auto"/>
                <w:right w:val="none" w:sz="0" w:space="0" w:color="auto"/>
              </w:divBdr>
              <w:divsChild>
                <w:div w:id="1069114269">
                  <w:marLeft w:val="0"/>
                  <w:marRight w:val="0"/>
                  <w:marTop w:val="0"/>
                  <w:marBottom w:val="0"/>
                  <w:divBdr>
                    <w:top w:val="none" w:sz="0" w:space="0" w:color="auto"/>
                    <w:left w:val="none" w:sz="0" w:space="0" w:color="auto"/>
                    <w:bottom w:val="none" w:sz="0" w:space="0" w:color="auto"/>
                    <w:right w:val="none" w:sz="0" w:space="0" w:color="auto"/>
                  </w:divBdr>
                </w:div>
              </w:divsChild>
            </w:div>
            <w:div w:id="729882755">
              <w:marLeft w:val="0"/>
              <w:marRight w:val="0"/>
              <w:marTop w:val="0"/>
              <w:marBottom w:val="0"/>
              <w:divBdr>
                <w:top w:val="none" w:sz="0" w:space="0" w:color="auto"/>
                <w:left w:val="none" w:sz="0" w:space="0" w:color="auto"/>
                <w:bottom w:val="none" w:sz="0" w:space="0" w:color="auto"/>
                <w:right w:val="none" w:sz="0" w:space="0" w:color="auto"/>
              </w:divBdr>
              <w:divsChild>
                <w:div w:id="1047024720">
                  <w:marLeft w:val="0"/>
                  <w:marRight w:val="0"/>
                  <w:marTop w:val="0"/>
                  <w:marBottom w:val="0"/>
                  <w:divBdr>
                    <w:top w:val="none" w:sz="0" w:space="0" w:color="auto"/>
                    <w:left w:val="none" w:sz="0" w:space="0" w:color="auto"/>
                    <w:bottom w:val="none" w:sz="0" w:space="0" w:color="auto"/>
                    <w:right w:val="none" w:sz="0" w:space="0" w:color="auto"/>
                  </w:divBdr>
                </w:div>
              </w:divsChild>
            </w:div>
            <w:div w:id="735084027">
              <w:marLeft w:val="0"/>
              <w:marRight w:val="0"/>
              <w:marTop w:val="0"/>
              <w:marBottom w:val="0"/>
              <w:divBdr>
                <w:top w:val="none" w:sz="0" w:space="0" w:color="auto"/>
                <w:left w:val="none" w:sz="0" w:space="0" w:color="auto"/>
                <w:bottom w:val="none" w:sz="0" w:space="0" w:color="auto"/>
                <w:right w:val="none" w:sz="0" w:space="0" w:color="auto"/>
              </w:divBdr>
              <w:divsChild>
                <w:div w:id="1072240286">
                  <w:marLeft w:val="0"/>
                  <w:marRight w:val="0"/>
                  <w:marTop w:val="0"/>
                  <w:marBottom w:val="0"/>
                  <w:divBdr>
                    <w:top w:val="none" w:sz="0" w:space="0" w:color="auto"/>
                    <w:left w:val="none" w:sz="0" w:space="0" w:color="auto"/>
                    <w:bottom w:val="none" w:sz="0" w:space="0" w:color="auto"/>
                    <w:right w:val="none" w:sz="0" w:space="0" w:color="auto"/>
                  </w:divBdr>
                </w:div>
              </w:divsChild>
            </w:div>
            <w:div w:id="800264937">
              <w:marLeft w:val="0"/>
              <w:marRight w:val="0"/>
              <w:marTop w:val="0"/>
              <w:marBottom w:val="0"/>
              <w:divBdr>
                <w:top w:val="none" w:sz="0" w:space="0" w:color="auto"/>
                <w:left w:val="none" w:sz="0" w:space="0" w:color="auto"/>
                <w:bottom w:val="none" w:sz="0" w:space="0" w:color="auto"/>
                <w:right w:val="none" w:sz="0" w:space="0" w:color="auto"/>
              </w:divBdr>
              <w:divsChild>
                <w:div w:id="124468887">
                  <w:marLeft w:val="0"/>
                  <w:marRight w:val="0"/>
                  <w:marTop w:val="0"/>
                  <w:marBottom w:val="0"/>
                  <w:divBdr>
                    <w:top w:val="none" w:sz="0" w:space="0" w:color="auto"/>
                    <w:left w:val="none" w:sz="0" w:space="0" w:color="auto"/>
                    <w:bottom w:val="none" w:sz="0" w:space="0" w:color="auto"/>
                    <w:right w:val="none" w:sz="0" w:space="0" w:color="auto"/>
                  </w:divBdr>
                </w:div>
              </w:divsChild>
            </w:div>
            <w:div w:id="800340797">
              <w:marLeft w:val="0"/>
              <w:marRight w:val="0"/>
              <w:marTop w:val="0"/>
              <w:marBottom w:val="0"/>
              <w:divBdr>
                <w:top w:val="none" w:sz="0" w:space="0" w:color="auto"/>
                <w:left w:val="none" w:sz="0" w:space="0" w:color="auto"/>
                <w:bottom w:val="none" w:sz="0" w:space="0" w:color="auto"/>
                <w:right w:val="none" w:sz="0" w:space="0" w:color="auto"/>
              </w:divBdr>
              <w:divsChild>
                <w:div w:id="429207263">
                  <w:marLeft w:val="0"/>
                  <w:marRight w:val="0"/>
                  <w:marTop w:val="0"/>
                  <w:marBottom w:val="0"/>
                  <w:divBdr>
                    <w:top w:val="none" w:sz="0" w:space="0" w:color="auto"/>
                    <w:left w:val="none" w:sz="0" w:space="0" w:color="auto"/>
                    <w:bottom w:val="none" w:sz="0" w:space="0" w:color="auto"/>
                    <w:right w:val="none" w:sz="0" w:space="0" w:color="auto"/>
                  </w:divBdr>
                </w:div>
              </w:divsChild>
            </w:div>
            <w:div w:id="816610671">
              <w:marLeft w:val="0"/>
              <w:marRight w:val="0"/>
              <w:marTop w:val="0"/>
              <w:marBottom w:val="0"/>
              <w:divBdr>
                <w:top w:val="none" w:sz="0" w:space="0" w:color="auto"/>
                <w:left w:val="none" w:sz="0" w:space="0" w:color="auto"/>
                <w:bottom w:val="none" w:sz="0" w:space="0" w:color="auto"/>
                <w:right w:val="none" w:sz="0" w:space="0" w:color="auto"/>
              </w:divBdr>
              <w:divsChild>
                <w:div w:id="335692776">
                  <w:marLeft w:val="0"/>
                  <w:marRight w:val="0"/>
                  <w:marTop w:val="0"/>
                  <w:marBottom w:val="0"/>
                  <w:divBdr>
                    <w:top w:val="none" w:sz="0" w:space="0" w:color="auto"/>
                    <w:left w:val="none" w:sz="0" w:space="0" w:color="auto"/>
                    <w:bottom w:val="none" w:sz="0" w:space="0" w:color="auto"/>
                    <w:right w:val="none" w:sz="0" w:space="0" w:color="auto"/>
                  </w:divBdr>
                </w:div>
              </w:divsChild>
            </w:div>
            <w:div w:id="880551898">
              <w:marLeft w:val="0"/>
              <w:marRight w:val="0"/>
              <w:marTop w:val="0"/>
              <w:marBottom w:val="0"/>
              <w:divBdr>
                <w:top w:val="none" w:sz="0" w:space="0" w:color="auto"/>
                <w:left w:val="none" w:sz="0" w:space="0" w:color="auto"/>
                <w:bottom w:val="none" w:sz="0" w:space="0" w:color="auto"/>
                <w:right w:val="none" w:sz="0" w:space="0" w:color="auto"/>
              </w:divBdr>
              <w:divsChild>
                <w:div w:id="2050647001">
                  <w:marLeft w:val="0"/>
                  <w:marRight w:val="0"/>
                  <w:marTop w:val="0"/>
                  <w:marBottom w:val="0"/>
                  <w:divBdr>
                    <w:top w:val="none" w:sz="0" w:space="0" w:color="auto"/>
                    <w:left w:val="none" w:sz="0" w:space="0" w:color="auto"/>
                    <w:bottom w:val="none" w:sz="0" w:space="0" w:color="auto"/>
                    <w:right w:val="none" w:sz="0" w:space="0" w:color="auto"/>
                  </w:divBdr>
                </w:div>
              </w:divsChild>
            </w:div>
            <w:div w:id="912203163">
              <w:marLeft w:val="0"/>
              <w:marRight w:val="0"/>
              <w:marTop w:val="0"/>
              <w:marBottom w:val="0"/>
              <w:divBdr>
                <w:top w:val="none" w:sz="0" w:space="0" w:color="auto"/>
                <w:left w:val="none" w:sz="0" w:space="0" w:color="auto"/>
                <w:bottom w:val="none" w:sz="0" w:space="0" w:color="auto"/>
                <w:right w:val="none" w:sz="0" w:space="0" w:color="auto"/>
              </w:divBdr>
              <w:divsChild>
                <w:div w:id="978337117">
                  <w:marLeft w:val="0"/>
                  <w:marRight w:val="0"/>
                  <w:marTop w:val="0"/>
                  <w:marBottom w:val="0"/>
                  <w:divBdr>
                    <w:top w:val="none" w:sz="0" w:space="0" w:color="auto"/>
                    <w:left w:val="none" w:sz="0" w:space="0" w:color="auto"/>
                    <w:bottom w:val="none" w:sz="0" w:space="0" w:color="auto"/>
                    <w:right w:val="none" w:sz="0" w:space="0" w:color="auto"/>
                  </w:divBdr>
                </w:div>
              </w:divsChild>
            </w:div>
            <w:div w:id="917713872">
              <w:marLeft w:val="0"/>
              <w:marRight w:val="0"/>
              <w:marTop w:val="0"/>
              <w:marBottom w:val="0"/>
              <w:divBdr>
                <w:top w:val="none" w:sz="0" w:space="0" w:color="auto"/>
                <w:left w:val="none" w:sz="0" w:space="0" w:color="auto"/>
                <w:bottom w:val="none" w:sz="0" w:space="0" w:color="auto"/>
                <w:right w:val="none" w:sz="0" w:space="0" w:color="auto"/>
              </w:divBdr>
              <w:divsChild>
                <w:div w:id="1386563871">
                  <w:marLeft w:val="0"/>
                  <w:marRight w:val="0"/>
                  <w:marTop w:val="0"/>
                  <w:marBottom w:val="0"/>
                  <w:divBdr>
                    <w:top w:val="none" w:sz="0" w:space="0" w:color="auto"/>
                    <w:left w:val="none" w:sz="0" w:space="0" w:color="auto"/>
                    <w:bottom w:val="none" w:sz="0" w:space="0" w:color="auto"/>
                    <w:right w:val="none" w:sz="0" w:space="0" w:color="auto"/>
                  </w:divBdr>
                </w:div>
              </w:divsChild>
            </w:div>
            <w:div w:id="971985476">
              <w:marLeft w:val="0"/>
              <w:marRight w:val="0"/>
              <w:marTop w:val="0"/>
              <w:marBottom w:val="0"/>
              <w:divBdr>
                <w:top w:val="none" w:sz="0" w:space="0" w:color="auto"/>
                <w:left w:val="none" w:sz="0" w:space="0" w:color="auto"/>
                <w:bottom w:val="none" w:sz="0" w:space="0" w:color="auto"/>
                <w:right w:val="none" w:sz="0" w:space="0" w:color="auto"/>
              </w:divBdr>
              <w:divsChild>
                <w:div w:id="1281762178">
                  <w:marLeft w:val="0"/>
                  <w:marRight w:val="0"/>
                  <w:marTop w:val="0"/>
                  <w:marBottom w:val="0"/>
                  <w:divBdr>
                    <w:top w:val="none" w:sz="0" w:space="0" w:color="auto"/>
                    <w:left w:val="none" w:sz="0" w:space="0" w:color="auto"/>
                    <w:bottom w:val="none" w:sz="0" w:space="0" w:color="auto"/>
                    <w:right w:val="none" w:sz="0" w:space="0" w:color="auto"/>
                  </w:divBdr>
                </w:div>
              </w:divsChild>
            </w:div>
            <w:div w:id="1004436811">
              <w:marLeft w:val="0"/>
              <w:marRight w:val="0"/>
              <w:marTop w:val="0"/>
              <w:marBottom w:val="0"/>
              <w:divBdr>
                <w:top w:val="none" w:sz="0" w:space="0" w:color="auto"/>
                <w:left w:val="none" w:sz="0" w:space="0" w:color="auto"/>
                <w:bottom w:val="none" w:sz="0" w:space="0" w:color="auto"/>
                <w:right w:val="none" w:sz="0" w:space="0" w:color="auto"/>
              </w:divBdr>
              <w:divsChild>
                <w:div w:id="677656738">
                  <w:marLeft w:val="0"/>
                  <w:marRight w:val="0"/>
                  <w:marTop w:val="0"/>
                  <w:marBottom w:val="0"/>
                  <w:divBdr>
                    <w:top w:val="none" w:sz="0" w:space="0" w:color="auto"/>
                    <w:left w:val="none" w:sz="0" w:space="0" w:color="auto"/>
                    <w:bottom w:val="none" w:sz="0" w:space="0" w:color="auto"/>
                    <w:right w:val="none" w:sz="0" w:space="0" w:color="auto"/>
                  </w:divBdr>
                </w:div>
              </w:divsChild>
            </w:div>
            <w:div w:id="1022439188">
              <w:marLeft w:val="0"/>
              <w:marRight w:val="0"/>
              <w:marTop w:val="0"/>
              <w:marBottom w:val="0"/>
              <w:divBdr>
                <w:top w:val="none" w:sz="0" w:space="0" w:color="auto"/>
                <w:left w:val="none" w:sz="0" w:space="0" w:color="auto"/>
                <w:bottom w:val="none" w:sz="0" w:space="0" w:color="auto"/>
                <w:right w:val="none" w:sz="0" w:space="0" w:color="auto"/>
              </w:divBdr>
              <w:divsChild>
                <w:div w:id="1101534391">
                  <w:marLeft w:val="0"/>
                  <w:marRight w:val="0"/>
                  <w:marTop w:val="0"/>
                  <w:marBottom w:val="0"/>
                  <w:divBdr>
                    <w:top w:val="none" w:sz="0" w:space="0" w:color="auto"/>
                    <w:left w:val="none" w:sz="0" w:space="0" w:color="auto"/>
                    <w:bottom w:val="none" w:sz="0" w:space="0" w:color="auto"/>
                    <w:right w:val="none" w:sz="0" w:space="0" w:color="auto"/>
                  </w:divBdr>
                </w:div>
              </w:divsChild>
            </w:div>
            <w:div w:id="1038435367">
              <w:marLeft w:val="0"/>
              <w:marRight w:val="0"/>
              <w:marTop w:val="0"/>
              <w:marBottom w:val="0"/>
              <w:divBdr>
                <w:top w:val="none" w:sz="0" w:space="0" w:color="auto"/>
                <w:left w:val="none" w:sz="0" w:space="0" w:color="auto"/>
                <w:bottom w:val="none" w:sz="0" w:space="0" w:color="auto"/>
                <w:right w:val="none" w:sz="0" w:space="0" w:color="auto"/>
              </w:divBdr>
              <w:divsChild>
                <w:div w:id="869487743">
                  <w:marLeft w:val="0"/>
                  <w:marRight w:val="0"/>
                  <w:marTop w:val="0"/>
                  <w:marBottom w:val="0"/>
                  <w:divBdr>
                    <w:top w:val="none" w:sz="0" w:space="0" w:color="auto"/>
                    <w:left w:val="none" w:sz="0" w:space="0" w:color="auto"/>
                    <w:bottom w:val="none" w:sz="0" w:space="0" w:color="auto"/>
                    <w:right w:val="none" w:sz="0" w:space="0" w:color="auto"/>
                  </w:divBdr>
                </w:div>
              </w:divsChild>
            </w:div>
            <w:div w:id="1063605715">
              <w:marLeft w:val="0"/>
              <w:marRight w:val="0"/>
              <w:marTop w:val="0"/>
              <w:marBottom w:val="0"/>
              <w:divBdr>
                <w:top w:val="none" w:sz="0" w:space="0" w:color="auto"/>
                <w:left w:val="none" w:sz="0" w:space="0" w:color="auto"/>
                <w:bottom w:val="none" w:sz="0" w:space="0" w:color="auto"/>
                <w:right w:val="none" w:sz="0" w:space="0" w:color="auto"/>
              </w:divBdr>
              <w:divsChild>
                <w:div w:id="1439642703">
                  <w:marLeft w:val="0"/>
                  <w:marRight w:val="0"/>
                  <w:marTop w:val="0"/>
                  <w:marBottom w:val="0"/>
                  <w:divBdr>
                    <w:top w:val="none" w:sz="0" w:space="0" w:color="auto"/>
                    <w:left w:val="none" w:sz="0" w:space="0" w:color="auto"/>
                    <w:bottom w:val="none" w:sz="0" w:space="0" w:color="auto"/>
                    <w:right w:val="none" w:sz="0" w:space="0" w:color="auto"/>
                  </w:divBdr>
                </w:div>
              </w:divsChild>
            </w:div>
            <w:div w:id="1086263751">
              <w:marLeft w:val="0"/>
              <w:marRight w:val="0"/>
              <w:marTop w:val="0"/>
              <w:marBottom w:val="0"/>
              <w:divBdr>
                <w:top w:val="none" w:sz="0" w:space="0" w:color="auto"/>
                <w:left w:val="none" w:sz="0" w:space="0" w:color="auto"/>
                <w:bottom w:val="none" w:sz="0" w:space="0" w:color="auto"/>
                <w:right w:val="none" w:sz="0" w:space="0" w:color="auto"/>
              </w:divBdr>
              <w:divsChild>
                <w:div w:id="2076009347">
                  <w:marLeft w:val="0"/>
                  <w:marRight w:val="0"/>
                  <w:marTop w:val="0"/>
                  <w:marBottom w:val="0"/>
                  <w:divBdr>
                    <w:top w:val="none" w:sz="0" w:space="0" w:color="auto"/>
                    <w:left w:val="none" w:sz="0" w:space="0" w:color="auto"/>
                    <w:bottom w:val="none" w:sz="0" w:space="0" w:color="auto"/>
                    <w:right w:val="none" w:sz="0" w:space="0" w:color="auto"/>
                  </w:divBdr>
                </w:div>
              </w:divsChild>
            </w:div>
            <w:div w:id="1129125029">
              <w:marLeft w:val="0"/>
              <w:marRight w:val="0"/>
              <w:marTop w:val="0"/>
              <w:marBottom w:val="0"/>
              <w:divBdr>
                <w:top w:val="none" w:sz="0" w:space="0" w:color="auto"/>
                <w:left w:val="none" w:sz="0" w:space="0" w:color="auto"/>
                <w:bottom w:val="none" w:sz="0" w:space="0" w:color="auto"/>
                <w:right w:val="none" w:sz="0" w:space="0" w:color="auto"/>
              </w:divBdr>
              <w:divsChild>
                <w:div w:id="1146437214">
                  <w:marLeft w:val="0"/>
                  <w:marRight w:val="0"/>
                  <w:marTop w:val="0"/>
                  <w:marBottom w:val="0"/>
                  <w:divBdr>
                    <w:top w:val="none" w:sz="0" w:space="0" w:color="auto"/>
                    <w:left w:val="none" w:sz="0" w:space="0" w:color="auto"/>
                    <w:bottom w:val="none" w:sz="0" w:space="0" w:color="auto"/>
                    <w:right w:val="none" w:sz="0" w:space="0" w:color="auto"/>
                  </w:divBdr>
                </w:div>
              </w:divsChild>
            </w:div>
            <w:div w:id="1181967902">
              <w:marLeft w:val="0"/>
              <w:marRight w:val="0"/>
              <w:marTop w:val="0"/>
              <w:marBottom w:val="0"/>
              <w:divBdr>
                <w:top w:val="none" w:sz="0" w:space="0" w:color="auto"/>
                <w:left w:val="none" w:sz="0" w:space="0" w:color="auto"/>
                <w:bottom w:val="none" w:sz="0" w:space="0" w:color="auto"/>
                <w:right w:val="none" w:sz="0" w:space="0" w:color="auto"/>
              </w:divBdr>
              <w:divsChild>
                <w:div w:id="1305618860">
                  <w:marLeft w:val="0"/>
                  <w:marRight w:val="0"/>
                  <w:marTop w:val="0"/>
                  <w:marBottom w:val="0"/>
                  <w:divBdr>
                    <w:top w:val="none" w:sz="0" w:space="0" w:color="auto"/>
                    <w:left w:val="none" w:sz="0" w:space="0" w:color="auto"/>
                    <w:bottom w:val="none" w:sz="0" w:space="0" w:color="auto"/>
                    <w:right w:val="none" w:sz="0" w:space="0" w:color="auto"/>
                  </w:divBdr>
                </w:div>
              </w:divsChild>
            </w:div>
            <w:div w:id="1195315835">
              <w:marLeft w:val="0"/>
              <w:marRight w:val="0"/>
              <w:marTop w:val="0"/>
              <w:marBottom w:val="0"/>
              <w:divBdr>
                <w:top w:val="none" w:sz="0" w:space="0" w:color="auto"/>
                <w:left w:val="none" w:sz="0" w:space="0" w:color="auto"/>
                <w:bottom w:val="none" w:sz="0" w:space="0" w:color="auto"/>
                <w:right w:val="none" w:sz="0" w:space="0" w:color="auto"/>
              </w:divBdr>
              <w:divsChild>
                <w:div w:id="1823699054">
                  <w:marLeft w:val="0"/>
                  <w:marRight w:val="0"/>
                  <w:marTop w:val="0"/>
                  <w:marBottom w:val="0"/>
                  <w:divBdr>
                    <w:top w:val="none" w:sz="0" w:space="0" w:color="auto"/>
                    <w:left w:val="none" w:sz="0" w:space="0" w:color="auto"/>
                    <w:bottom w:val="none" w:sz="0" w:space="0" w:color="auto"/>
                    <w:right w:val="none" w:sz="0" w:space="0" w:color="auto"/>
                  </w:divBdr>
                </w:div>
              </w:divsChild>
            </w:div>
            <w:div w:id="1209687653">
              <w:marLeft w:val="0"/>
              <w:marRight w:val="0"/>
              <w:marTop w:val="0"/>
              <w:marBottom w:val="0"/>
              <w:divBdr>
                <w:top w:val="none" w:sz="0" w:space="0" w:color="auto"/>
                <w:left w:val="none" w:sz="0" w:space="0" w:color="auto"/>
                <w:bottom w:val="none" w:sz="0" w:space="0" w:color="auto"/>
                <w:right w:val="none" w:sz="0" w:space="0" w:color="auto"/>
              </w:divBdr>
              <w:divsChild>
                <w:div w:id="631012486">
                  <w:marLeft w:val="0"/>
                  <w:marRight w:val="0"/>
                  <w:marTop w:val="0"/>
                  <w:marBottom w:val="0"/>
                  <w:divBdr>
                    <w:top w:val="none" w:sz="0" w:space="0" w:color="auto"/>
                    <w:left w:val="none" w:sz="0" w:space="0" w:color="auto"/>
                    <w:bottom w:val="none" w:sz="0" w:space="0" w:color="auto"/>
                    <w:right w:val="none" w:sz="0" w:space="0" w:color="auto"/>
                  </w:divBdr>
                </w:div>
              </w:divsChild>
            </w:div>
            <w:div w:id="1234781544">
              <w:marLeft w:val="0"/>
              <w:marRight w:val="0"/>
              <w:marTop w:val="0"/>
              <w:marBottom w:val="0"/>
              <w:divBdr>
                <w:top w:val="none" w:sz="0" w:space="0" w:color="auto"/>
                <w:left w:val="none" w:sz="0" w:space="0" w:color="auto"/>
                <w:bottom w:val="none" w:sz="0" w:space="0" w:color="auto"/>
                <w:right w:val="none" w:sz="0" w:space="0" w:color="auto"/>
              </w:divBdr>
              <w:divsChild>
                <w:div w:id="1571454923">
                  <w:marLeft w:val="0"/>
                  <w:marRight w:val="0"/>
                  <w:marTop w:val="0"/>
                  <w:marBottom w:val="0"/>
                  <w:divBdr>
                    <w:top w:val="none" w:sz="0" w:space="0" w:color="auto"/>
                    <w:left w:val="none" w:sz="0" w:space="0" w:color="auto"/>
                    <w:bottom w:val="none" w:sz="0" w:space="0" w:color="auto"/>
                    <w:right w:val="none" w:sz="0" w:space="0" w:color="auto"/>
                  </w:divBdr>
                </w:div>
              </w:divsChild>
            </w:div>
            <w:div w:id="1257178283">
              <w:marLeft w:val="0"/>
              <w:marRight w:val="0"/>
              <w:marTop w:val="0"/>
              <w:marBottom w:val="0"/>
              <w:divBdr>
                <w:top w:val="none" w:sz="0" w:space="0" w:color="auto"/>
                <w:left w:val="none" w:sz="0" w:space="0" w:color="auto"/>
                <w:bottom w:val="none" w:sz="0" w:space="0" w:color="auto"/>
                <w:right w:val="none" w:sz="0" w:space="0" w:color="auto"/>
              </w:divBdr>
              <w:divsChild>
                <w:div w:id="115100899">
                  <w:marLeft w:val="0"/>
                  <w:marRight w:val="0"/>
                  <w:marTop w:val="0"/>
                  <w:marBottom w:val="0"/>
                  <w:divBdr>
                    <w:top w:val="none" w:sz="0" w:space="0" w:color="auto"/>
                    <w:left w:val="none" w:sz="0" w:space="0" w:color="auto"/>
                    <w:bottom w:val="none" w:sz="0" w:space="0" w:color="auto"/>
                    <w:right w:val="none" w:sz="0" w:space="0" w:color="auto"/>
                  </w:divBdr>
                </w:div>
              </w:divsChild>
            </w:div>
            <w:div w:id="1266886177">
              <w:marLeft w:val="0"/>
              <w:marRight w:val="0"/>
              <w:marTop w:val="0"/>
              <w:marBottom w:val="0"/>
              <w:divBdr>
                <w:top w:val="none" w:sz="0" w:space="0" w:color="auto"/>
                <w:left w:val="none" w:sz="0" w:space="0" w:color="auto"/>
                <w:bottom w:val="none" w:sz="0" w:space="0" w:color="auto"/>
                <w:right w:val="none" w:sz="0" w:space="0" w:color="auto"/>
              </w:divBdr>
              <w:divsChild>
                <w:div w:id="788813905">
                  <w:marLeft w:val="0"/>
                  <w:marRight w:val="0"/>
                  <w:marTop w:val="0"/>
                  <w:marBottom w:val="0"/>
                  <w:divBdr>
                    <w:top w:val="none" w:sz="0" w:space="0" w:color="auto"/>
                    <w:left w:val="none" w:sz="0" w:space="0" w:color="auto"/>
                    <w:bottom w:val="none" w:sz="0" w:space="0" w:color="auto"/>
                    <w:right w:val="none" w:sz="0" w:space="0" w:color="auto"/>
                  </w:divBdr>
                </w:div>
              </w:divsChild>
            </w:div>
            <w:div w:id="1277296736">
              <w:marLeft w:val="0"/>
              <w:marRight w:val="0"/>
              <w:marTop w:val="0"/>
              <w:marBottom w:val="0"/>
              <w:divBdr>
                <w:top w:val="none" w:sz="0" w:space="0" w:color="auto"/>
                <w:left w:val="none" w:sz="0" w:space="0" w:color="auto"/>
                <w:bottom w:val="none" w:sz="0" w:space="0" w:color="auto"/>
                <w:right w:val="none" w:sz="0" w:space="0" w:color="auto"/>
              </w:divBdr>
              <w:divsChild>
                <w:div w:id="1227302720">
                  <w:marLeft w:val="0"/>
                  <w:marRight w:val="0"/>
                  <w:marTop w:val="0"/>
                  <w:marBottom w:val="0"/>
                  <w:divBdr>
                    <w:top w:val="none" w:sz="0" w:space="0" w:color="auto"/>
                    <w:left w:val="none" w:sz="0" w:space="0" w:color="auto"/>
                    <w:bottom w:val="none" w:sz="0" w:space="0" w:color="auto"/>
                    <w:right w:val="none" w:sz="0" w:space="0" w:color="auto"/>
                  </w:divBdr>
                </w:div>
              </w:divsChild>
            </w:div>
            <w:div w:id="1306199402">
              <w:marLeft w:val="0"/>
              <w:marRight w:val="0"/>
              <w:marTop w:val="0"/>
              <w:marBottom w:val="0"/>
              <w:divBdr>
                <w:top w:val="none" w:sz="0" w:space="0" w:color="auto"/>
                <w:left w:val="none" w:sz="0" w:space="0" w:color="auto"/>
                <w:bottom w:val="none" w:sz="0" w:space="0" w:color="auto"/>
                <w:right w:val="none" w:sz="0" w:space="0" w:color="auto"/>
              </w:divBdr>
              <w:divsChild>
                <w:div w:id="470437735">
                  <w:marLeft w:val="0"/>
                  <w:marRight w:val="0"/>
                  <w:marTop w:val="0"/>
                  <w:marBottom w:val="0"/>
                  <w:divBdr>
                    <w:top w:val="none" w:sz="0" w:space="0" w:color="auto"/>
                    <w:left w:val="none" w:sz="0" w:space="0" w:color="auto"/>
                    <w:bottom w:val="none" w:sz="0" w:space="0" w:color="auto"/>
                    <w:right w:val="none" w:sz="0" w:space="0" w:color="auto"/>
                  </w:divBdr>
                </w:div>
              </w:divsChild>
            </w:div>
            <w:div w:id="1315451861">
              <w:marLeft w:val="0"/>
              <w:marRight w:val="0"/>
              <w:marTop w:val="0"/>
              <w:marBottom w:val="0"/>
              <w:divBdr>
                <w:top w:val="none" w:sz="0" w:space="0" w:color="auto"/>
                <w:left w:val="none" w:sz="0" w:space="0" w:color="auto"/>
                <w:bottom w:val="none" w:sz="0" w:space="0" w:color="auto"/>
                <w:right w:val="none" w:sz="0" w:space="0" w:color="auto"/>
              </w:divBdr>
              <w:divsChild>
                <w:div w:id="174926609">
                  <w:marLeft w:val="0"/>
                  <w:marRight w:val="0"/>
                  <w:marTop w:val="0"/>
                  <w:marBottom w:val="0"/>
                  <w:divBdr>
                    <w:top w:val="none" w:sz="0" w:space="0" w:color="auto"/>
                    <w:left w:val="none" w:sz="0" w:space="0" w:color="auto"/>
                    <w:bottom w:val="none" w:sz="0" w:space="0" w:color="auto"/>
                    <w:right w:val="none" w:sz="0" w:space="0" w:color="auto"/>
                  </w:divBdr>
                </w:div>
                <w:div w:id="1796365896">
                  <w:marLeft w:val="0"/>
                  <w:marRight w:val="0"/>
                  <w:marTop w:val="0"/>
                  <w:marBottom w:val="0"/>
                  <w:divBdr>
                    <w:top w:val="none" w:sz="0" w:space="0" w:color="auto"/>
                    <w:left w:val="none" w:sz="0" w:space="0" w:color="auto"/>
                    <w:bottom w:val="none" w:sz="0" w:space="0" w:color="auto"/>
                    <w:right w:val="none" w:sz="0" w:space="0" w:color="auto"/>
                  </w:divBdr>
                </w:div>
              </w:divsChild>
            </w:div>
            <w:div w:id="1334337459">
              <w:marLeft w:val="0"/>
              <w:marRight w:val="0"/>
              <w:marTop w:val="0"/>
              <w:marBottom w:val="0"/>
              <w:divBdr>
                <w:top w:val="none" w:sz="0" w:space="0" w:color="auto"/>
                <w:left w:val="none" w:sz="0" w:space="0" w:color="auto"/>
                <w:bottom w:val="none" w:sz="0" w:space="0" w:color="auto"/>
                <w:right w:val="none" w:sz="0" w:space="0" w:color="auto"/>
              </w:divBdr>
              <w:divsChild>
                <w:div w:id="835459029">
                  <w:marLeft w:val="0"/>
                  <w:marRight w:val="0"/>
                  <w:marTop w:val="0"/>
                  <w:marBottom w:val="0"/>
                  <w:divBdr>
                    <w:top w:val="none" w:sz="0" w:space="0" w:color="auto"/>
                    <w:left w:val="none" w:sz="0" w:space="0" w:color="auto"/>
                    <w:bottom w:val="none" w:sz="0" w:space="0" w:color="auto"/>
                    <w:right w:val="none" w:sz="0" w:space="0" w:color="auto"/>
                  </w:divBdr>
                </w:div>
              </w:divsChild>
            </w:div>
            <w:div w:id="1401320448">
              <w:marLeft w:val="0"/>
              <w:marRight w:val="0"/>
              <w:marTop w:val="0"/>
              <w:marBottom w:val="0"/>
              <w:divBdr>
                <w:top w:val="none" w:sz="0" w:space="0" w:color="auto"/>
                <w:left w:val="none" w:sz="0" w:space="0" w:color="auto"/>
                <w:bottom w:val="none" w:sz="0" w:space="0" w:color="auto"/>
                <w:right w:val="none" w:sz="0" w:space="0" w:color="auto"/>
              </w:divBdr>
              <w:divsChild>
                <w:div w:id="361245461">
                  <w:marLeft w:val="0"/>
                  <w:marRight w:val="0"/>
                  <w:marTop w:val="0"/>
                  <w:marBottom w:val="0"/>
                  <w:divBdr>
                    <w:top w:val="none" w:sz="0" w:space="0" w:color="auto"/>
                    <w:left w:val="none" w:sz="0" w:space="0" w:color="auto"/>
                    <w:bottom w:val="none" w:sz="0" w:space="0" w:color="auto"/>
                    <w:right w:val="none" w:sz="0" w:space="0" w:color="auto"/>
                  </w:divBdr>
                </w:div>
              </w:divsChild>
            </w:div>
            <w:div w:id="1405255321">
              <w:marLeft w:val="0"/>
              <w:marRight w:val="0"/>
              <w:marTop w:val="0"/>
              <w:marBottom w:val="0"/>
              <w:divBdr>
                <w:top w:val="none" w:sz="0" w:space="0" w:color="auto"/>
                <w:left w:val="none" w:sz="0" w:space="0" w:color="auto"/>
                <w:bottom w:val="none" w:sz="0" w:space="0" w:color="auto"/>
                <w:right w:val="none" w:sz="0" w:space="0" w:color="auto"/>
              </w:divBdr>
              <w:divsChild>
                <w:div w:id="1049526240">
                  <w:marLeft w:val="0"/>
                  <w:marRight w:val="0"/>
                  <w:marTop w:val="0"/>
                  <w:marBottom w:val="0"/>
                  <w:divBdr>
                    <w:top w:val="none" w:sz="0" w:space="0" w:color="auto"/>
                    <w:left w:val="none" w:sz="0" w:space="0" w:color="auto"/>
                    <w:bottom w:val="none" w:sz="0" w:space="0" w:color="auto"/>
                    <w:right w:val="none" w:sz="0" w:space="0" w:color="auto"/>
                  </w:divBdr>
                </w:div>
              </w:divsChild>
            </w:div>
            <w:div w:id="1447844394">
              <w:marLeft w:val="0"/>
              <w:marRight w:val="0"/>
              <w:marTop w:val="0"/>
              <w:marBottom w:val="0"/>
              <w:divBdr>
                <w:top w:val="none" w:sz="0" w:space="0" w:color="auto"/>
                <w:left w:val="none" w:sz="0" w:space="0" w:color="auto"/>
                <w:bottom w:val="none" w:sz="0" w:space="0" w:color="auto"/>
                <w:right w:val="none" w:sz="0" w:space="0" w:color="auto"/>
              </w:divBdr>
              <w:divsChild>
                <w:div w:id="1508253290">
                  <w:marLeft w:val="0"/>
                  <w:marRight w:val="0"/>
                  <w:marTop w:val="0"/>
                  <w:marBottom w:val="0"/>
                  <w:divBdr>
                    <w:top w:val="none" w:sz="0" w:space="0" w:color="auto"/>
                    <w:left w:val="none" w:sz="0" w:space="0" w:color="auto"/>
                    <w:bottom w:val="none" w:sz="0" w:space="0" w:color="auto"/>
                    <w:right w:val="none" w:sz="0" w:space="0" w:color="auto"/>
                  </w:divBdr>
                </w:div>
              </w:divsChild>
            </w:div>
            <w:div w:id="1451431489">
              <w:marLeft w:val="0"/>
              <w:marRight w:val="0"/>
              <w:marTop w:val="0"/>
              <w:marBottom w:val="0"/>
              <w:divBdr>
                <w:top w:val="none" w:sz="0" w:space="0" w:color="auto"/>
                <w:left w:val="none" w:sz="0" w:space="0" w:color="auto"/>
                <w:bottom w:val="none" w:sz="0" w:space="0" w:color="auto"/>
                <w:right w:val="none" w:sz="0" w:space="0" w:color="auto"/>
              </w:divBdr>
              <w:divsChild>
                <w:div w:id="1034772946">
                  <w:marLeft w:val="0"/>
                  <w:marRight w:val="0"/>
                  <w:marTop w:val="0"/>
                  <w:marBottom w:val="0"/>
                  <w:divBdr>
                    <w:top w:val="none" w:sz="0" w:space="0" w:color="auto"/>
                    <w:left w:val="none" w:sz="0" w:space="0" w:color="auto"/>
                    <w:bottom w:val="none" w:sz="0" w:space="0" w:color="auto"/>
                    <w:right w:val="none" w:sz="0" w:space="0" w:color="auto"/>
                  </w:divBdr>
                </w:div>
              </w:divsChild>
            </w:div>
            <w:div w:id="1500341814">
              <w:marLeft w:val="0"/>
              <w:marRight w:val="0"/>
              <w:marTop w:val="0"/>
              <w:marBottom w:val="0"/>
              <w:divBdr>
                <w:top w:val="none" w:sz="0" w:space="0" w:color="auto"/>
                <w:left w:val="none" w:sz="0" w:space="0" w:color="auto"/>
                <w:bottom w:val="none" w:sz="0" w:space="0" w:color="auto"/>
                <w:right w:val="none" w:sz="0" w:space="0" w:color="auto"/>
              </w:divBdr>
              <w:divsChild>
                <w:div w:id="627201029">
                  <w:marLeft w:val="0"/>
                  <w:marRight w:val="0"/>
                  <w:marTop w:val="0"/>
                  <w:marBottom w:val="0"/>
                  <w:divBdr>
                    <w:top w:val="none" w:sz="0" w:space="0" w:color="auto"/>
                    <w:left w:val="none" w:sz="0" w:space="0" w:color="auto"/>
                    <w:bottom w:val="none" w:sz="0" w:space="0" w:color="auto"/>
                    <w:right w:val="none" w:sz="0" w:space="0" w:color="auto"/>
                  </w:divBdr>
                </w:div>
              </w:divsChild>
            </w:div>
            <w:div w:id="1503163448">
              <w:marLeft w:val="0"/>
              <w:marRight w:val="0"/>
              <w:marTop w:val="0"/>
              <w:marBottom w:val="0"/>
              <w:divBdr>
                <w:top w:val="none" w:sz="0" w:space="0" w:color="auto"/>
                <w:left w:val="none" w:sz="0" w:space="0" w:color="auto"/>
                <w:bottom w:val="none" w:sz="0" w:space="0" w:color="auto"/>
                <w:right w:val="none" w:sz="0" w:space="0" w:color="auto"/>
              </w:divBdr>
              <w:divsChild>
                <w:div w:id="759108174">
                  <w:marLeft w:val="0"/>
                  <w:marRight w:val="0"/>
                  <w:marTop w:val="0"/>
                  <w:marBottom w:val="0"/>
                  <w:divBdr>
                    <w:top w:val="none" w:sz="0" w:space="0" w:color="auto"/>
                    <w:left w:val="none" w:sz="0" w:space="0" w:color="auto"/>
                    <w:bottom w:val="none" w:sz="0" w:space="0" w:color="auto"/>
                    <w:right w:val="none" w:sz="0" w:space="0" w:color="auto"/>
                  </w:divBdr>
                </w:div>
              </w:divsChild>
            </w:div>
            <w:div w:id="1517618913">
              <w:marLeft w:val="0"/>
              <w:marRight w:val="0"/>
              <w:marTop w:val="0"/>
              <w:marBottom w:val="0"/>
              <w:divBdr>
                <w:top w:val="none" w:sz="0" w:space="0" w:color="auto"/>
                <w:left w:val="none" w:sz="0" w:space="0" w:color="auto"/>
                <w:bottom w:val="none" w:sz="0" w:space="0" w:color="auto"/>
                <w:right w:val="none" w:sz="0" w:space="0" w:color="auto"/>
              </w:divBdr>
              <w:divsChild>
                <w:div w:id="1539006977">
                  <w:marLeft w:val="0"/>
                  <w:marRight w:val="0"/>
                  <w:marTop w:val="0"/>
                  <w:marBottom w:val="0"/>
                  <w:divBdr>
                    <w:top w:val="none" w:sz="0" w:space="0" w:color="auto"/>
                    <w:left w:val="none" w:sz="0" w:space="0" w:color="auto"/>
                    <w:bottom w:val="none" w:sz="0" w:space="0" w:color="auto"/>
                    <w:right w:val="none" w:sz="0" w:space="0" w:color="auto"/>
                  </w:divBdr>
                </w:div>
              </w:divsChild>
            </w:div>
            <w:div w:id="1528837716">
              <w:marLeft w:val="0"/>
              <w:marRight w:val="0"/>
              <w:marTop w:val="0"/>
              <w:marBottom w:val="0"/>
              <w:divBdr>
                <w:top w:val="none" w:sz="0" w:space="0" w:color="auto"/>
                <w:left w:val="none" w:sz="0" w:space="0" w:color="auto"/>
                <w:bottom w:val="none" w:sz="0" w:space="0" w:color="auto"/>
                <w:right w:val="none" w:sz="0" w:space="0" w:color="auto"/>
              </w:divBdr>
              <w:divsChild>
                <w:div w:id="160777917">
                  <w:marLeft w:val="0"/>
                  <w:marRight w:val="0"/>
                  <w:marTop w:val="0"/>
                  <w:marBottom w:val="0"/>
                  <w:divBdr>
                    <w:top w:val="none" w:sz="0" w:space="0" w:color="auto"/>
                    <w:left w:val="none" w:sz="0" w:space="0" w:color="auto"/>
                    <w:bottom w:val="none" w:sz="0" w:space="0" w:color="auto"/>
                    <w:right w:val="none" w:sz="0" w:space="0" w:color="auto"/>
                  </w:divBdr>
                </w:div>
              </w:divsChild>
            </w:div>
            <w:div w:id="1596671602">
              <w:marLeft w:val="0"/>
              <w:marRight w:val="0"/>
              <w:marTop w:val="0"/>
              <w:marBottom w:val="0"/>
              <w:divBdr>
                <w:top w:val="none" w:sz="0" w:space="0" w:color="auto"/>
                <w:left w:val="none" w:sz="0" w:space="0" w:color="auto"/>
                <w:bottom w:val="none" w:sz="0" w:space="0" w:color="auto"/>
                <w:right w:val="none" w:sz="0" w:space="0" w:color="auto"/>
              </w:divBdr>
              <w:divsChild>
                <w:div w:id="1243485081">
                  <w:marLeft w:val="0"/>
                  <w:marRight w:val="0"/>
                  <w:marTop w:val="0"/>
                  <w:marBottom w:val="0"/>
                  <w:divBdr>
                    <w:top w:val="none" w:sz="0" w:space="0" w:color="auto"/>
                    <w:left w:val="none" w:sz="0" w:space="0" w:color="auto"/>
                    <w:bottom w:val="none" w:sz="0" w:space="0" w:color="auto"/>
                    <w:right w:val="none" w:sz="0" w:space="0" w:color="auto"/>
                  </w:divBdr>
                </w:div>
              </w:divsChild>
            </w:div>
            <w:div w:id="1599212207">
              <w:marLeft w:val="0"/>
              <w:marRight w:val="0"/>
              <w:marTop w:val="0"/>
              <w:marBottom w:val="0"/>
              <w:divBdr>
                <w:top w:val="none" w:sz="0" w:space="0" w:color="auto"/>
                <w:left w:val="none" w:sz="0" w:space="0" w:color="auto"/>
                <w:bottom w:val="none" w:sz="0" w:space="0" w:color="auto"/>
                <w:right w:val="none" w:sz="0" w:space="0" w:color="auto"/>
              </w:divBdr>
              <w:divsChild>
                <w:div w:id="1154570772">
                  <w:marLeft w:val="0"/>
                  <w:marRight w:val="0"/>
                  <w:marTop w:val="0"/>
                  <w:marBottom w:val="0"/>
                  <w:divBdr>
                    <w:top w:val="none" w:sz="0" w:space="0" w:color="auto"/>
                    <w:left w:val="none" w:sz="0" w:space="0" w:color="auto"/>
                    <w:bottom w:val="none" w:sz="0" w:space="0" w:color="auto"/>
                    <w:right w:val="none" w:sz="0" w:space="0" w:color="auto"/>
                  </w:divBdr>
                </w:div>
              </w:divsChild>
            </w:div>
            <w:div w:id="1603951511">
              <w:marLeft w:val="0"/>
              <w:marRight w:val="0"/>
              <w:marTop w:val="0"/>
              <w:marBottom w:val="0"/>
              <w:divBdr>
                <w:top w:val="none" w:sz="0" w:space="0" w:color="auto"/>
                <w:left w:val="none" w:sz="0" w:space="0" w:color="auto"/>
                <w:bottom w:val="none" w:sz="0" w:space="0" w:color="auto"/>
                <w:right w:val="none" w:sz="0" w:space="0" w:color="auto"/>
              </w:divBdr>
              <w:divsChild>
                <w:div w:id="967517502">
                  <w:marLeft w:val="0"/>
                  <w:marRight w:val="0"/>
                  <w:marTop w:val="0"/>
                  <w:marBottom w:val="0"/>
                  <w:divBdr>
                    <w:top w:val="none" w:sz="0" w:space="0" w:color="auto"/>
                    <w:left w:val="none" w:sz="0" w:space="0" w:color="auto"/>
                    <w:bottom w:val="none" w:sz="0" w:space="0" w:color="auto"/>
                    <w:right w:val="none" w:sz="0" w:space="0" w:color="auto"/>
                  </w:divBdr>
                </w:div>
              </w:divsChild>
            </w:div>
            <w:div w:id="1659917457">
              <w:marLeft w:val="0"/>
              <w:marRight w:val="0"/>
              <w:marTop w:val="0"/>
              <w:marBottom w:val="0"/>
              <w:divBdr>
                <w:top w:val="none" w:sz="0" w:space="0" w:color="auto"/>
                <w:left w:val="none" w:sz="0" w:space="0" w:color="auto"/>
                <w:bottom w:val="none" w:sz="0" w:space="0" w:color="auto"/>
                <w:right w:val="none" w:sz="0" w:space="0" w:color="auto"/>
              </w:divBdr>
              <w:divsChild>
                <w:div w:id="497578214">
                  <w:marLeft w:val="0"/>
                  <w:marRight w:val="0"/>
                  <w:marTop w:val="0"/>
                  <w:marBottom w:val="0"/>
                  <w:divBdr>
                    <w:top w:val="none" w:sz="0" w:space="0" w:color="auto"/>
                    <w:left w:val="none" w:sz="0" w:space="0" w:color="auto"/>
                    <w:bottom w:val="none" w:sz="0" w:space="0" w:color="auto"/>
                    <w:right w:val="none" w:sz="0" w:space="0" w:color="auto"/>
                  </w:divBdr>
                </w:div>
              </w:divsChild>
            </w:div>
            <w:div w:id="1684504082">
              <w:marLeft w:val="0"/>
              <w:marRight w:val="0"/>
              <w:marTop w:val="0"/>
              <w:marBottom w:val="0"/>
              <w:divBdr>
                <w:top w:val="none" w:sz="0" w:space="0" w:color="auto"/>
                <w:left w:val="none" w:sz="0" w:space="0" w:color="auto"/>
                <w:bottom w:val="none" w:sz="0" w:space="0" w:color="auto"/>
                <w:right w:val="none" w:sz="0" w:space="0" w:color="auto"/>
              </w:divBdr>
              <w:divsChild>
                <w:div w:id="484593152">
                  <w:marLeft w:val="0"/>
                  <w:marRight w:val="0"/>
                  <w:marTop w:val="0"/>
                  <w:marBottom w:val="0"/>
                  <w:divBdr>
                    <w:top w:val="none" w:sz="0" w:space="0" w:color="auto"/>
                    <w:left w:val="none" w:sz="0" w:space="0" w:color="auto"/>
                    <w:bottom w:val="none" w:sz="0" w:space="0" w:color="auto"/>
                    <w:right w:val="none" w:sz="0" w:space="0" w:color="auto"/>
                  </w:divBdr>
                </w:div>
              </w:divsChild>
            </w:div>
            <w:div w:id="1712261173">
              <w:marLeft w:val="0"/>
              <w:marRight w:val="0"/>
              <w:marTop w:val="0"/>
              <w:marBottom w:val="0"/>
              <w:divBdr>
                <w:top w:val="none" w:sz="0" w:space="0" w:color="auto"/>
                <w:left w:val="none" w:sz="0" w:space="0" w:color="auto"/>
                <w:bottom w:val="none" w:sz="0" w:space="0" w:color="auto"/>
                <w:right w:val="none" w:sz="0" w:space="0" w:color="auto"/>
              </w:divBdr>
              <w:divsChild>
                <w:div w:id="547036245">
                  <w:marLeft w:val="0"/>
                  <w:marRight w:val="0"/>
                  <w:marTop w:val="0"/>
                  <w:marBottom w:val="0"/>
                  <w:divBdr>
                    <w:top w:val="none" w:sz="0" w:space="0" w:color="auto"/>
                    <w:left w:val="none" w:sz="0" w:space="0" w:color="auto"/>
                    <w:bottom w:val="none" w:sz="0" w:space="0" w:color="auto"/>
                    <w:right w:val="none" w:sz="0" w:space="0" w:color="auto"/>
                  </w:divBdr>
                </w:div>
              </w:divsChild>
            </w:div>
            <w:div w:id="1722514894">
              <w:marLeft w:val="0"/>
              <w:marRight w:val="0"/>
              <w:marTop w:val="0"/>
              <w:marBottom w:val="0"/>
              <w:divBdr>
                <w:top w:val="none" w:sz="0" w:space="0" w:color="auto"/>
                <w:left w:val="none" w:sz="0" w:space="0" w:color="auto"/>
                <w:bottom w:val="none" w:sz="0" w:space="0" w:color="auto"/>
                <w:right w:val="none" w:sz="0" w:space="0" w:color="auto"/>
              </w:divBdr>
              <w:divsChild>
                <w:div w:id="1282035283">
                  <w:marLeft w:val="0"/>
                  <w:marRight w:val="0"/>
                  <w:marTop w:val="0"/>
                  <w:marBottom w:val="0"/>
                  <w:divBdr>
                    <w:top w:val="none" w:sz="0" w:space="0" w:color="auto"/>
                    <w:left w:val="none" w:sz="0" w:space="0" w:color="auto"/>
                    <w:bottom w:val="none" w:sz="0" w:space="0" w:color="auto"/>
                    <w:right w:val="none" w:sz="0" w:space="0" w:color="auto"/>
                  </w:divBdr>
                </w:div>
              </w:divsChild>
            </w:div>
            <w:div w:id="1730347185">
              <w:marLeft w:val="0"/>
              <w:marRight w:val="0"/>
              <w:marTop w:val="0"/>
              <w:marBottom w:val="0"/>
              <w:divBdr>
                <w:top w:val="none" w:sz="0" w:space="0" w:color="auto"/>
                <w:left w:val="none" w:sz="0" w:space="0" w:color="auto"/>
                <w:bottom w:val="none" w:sz="0" w:space="0" w:color="auto"/>
                <w:right w:val="none" w:sz="0" w:space="0" w:color="auto"/>
              </w:divBdr>
              <w:divsChild>
                <w:div w:id="1162702211">
                  <w:marLeft w:val="0"/>
                  <w:marRight w:val="0"/>
                  <w:marTop w:val="0"/>
                  <w:marBottom w:val="0"/>
                  <w:divBdr>
                    <w:top w:val="none" w:sz="0" w:space="0" w:color="auto"/>
                    <w:left w:val="none" w:sz="0" w:space="0" w:color="auto"/>
                    <w:bottom w:val="none" w:sz="0" w:space="0" w:color="auto"/>
                    <w:right w:val="none" w:sz="0" w:space="0" w:color="auto"/>
                  </w:divBdr>
                </w:div>
              </w:divsChild>
            </w:div>
            <w:div w:id="1779908678">
              <w:marLeft w:val="0"/>
              <w:marRight w:val="0"/>
              <w:marTop w:val="0"/>
              <w:marBottom w:val="0"/>
              <w:divBdr>
                <w:top w:val="none" w:sz="0" w:space="0" w:color="auto"/>
                <w:left w:val="none" w:sz="0" w:space="0" w:color="auto"/>
                <w:bottom w:val="none" w:sz="0" w:space="0" w:color="auto"/>
                <w:right w:val="none" w:sz="0" w:space="0" w:color="auto"/>
              </w:divBdr>
              <w:divsChild>
                <w:div w:id="1947231629">
                  <w:marLeft w:val="0"/>
                  <w:marRight w:val="0"/>
                  <w:marTop w:val="0"/>
                  <w:marBottom w:val="0"/>
                  <w:divBdr>
                    <w:top w:val="none" w:sz="0" w:space="0" w:color="auto"/>
                    <w:left w:val="none" w:sz="0" w:space="0" w:color="auto"/>
                    <w:bottom w:val="none" w:sz="0" w:space="0" w:color="auto"/>
                    <w:right w:val="none" w:sz="0" w:space="0" w:color="auto"/>
                  </w:divBdr>
                </w:div>
              </w:divsChild>
            </w:div>
            <w:div w:id="1828012260">
              <w:marLeft w:val="0"/>
              <w:marRight w:val="0"/>
              <w:marTop w:val="0"/>
              <w:marBottom w:val="0"/>
              <w:divBdr>
                <w:top w:val="none" w:sz="0" w:space="0" w:color="auto"/>
                <w:left w:val="none" w:sz="0" w:space="0" w:color="auto"/>
                <w:bottom w:val="none" w:sz="0" w:space="0" w:color="auto"/>
                <w:right w:val="none" w:sz="0" w:space="0" w:color="auto"/>
              </w:divBdr>
              <w:divsChild>
                <w:div w:id="813526720">
                  <w:marLeft w:val="0"/>
                  <w:marRight w:val="0"/>
                  <w:marTop w:val="0"/>
                  <w:marBottom w:val="0"/>
                  <w:divBdr>
                    <w:top w:val="none" w:sz="0" w:space="0" w:color="auto"/>
                    <w:left w:val="none" w:sz="0" w:space="0" w:color="auto"/>
                    <w:bottom w:val="none" w:sz="0" w:space="0" w:color="auto"/>
                    <w:right w:val="none" w:sz="0" w:space="0" w:color="auto"/>
                  </w:divBdr>
                </w:div>
              </w:divsChild>
            </w:div>
            <w:div w:id="1865946715">
              <w:marLeft w:val="0"/>
              <w:marRight w:val="0"/>
              <w:marTop w:val="0"/>
              <w:marBottom w:val="0"/>
              <w:divBdr>
                <w:top w:val="none" w:sz="0" w:space="0" w:color="auto"/>
                <w:left w:val="none" w:sz="0" w:space="0" w:color="auto"/>
                <w:bottom w:val="none" w:sz="0" w:space="0" w:color="auto"/>
                <w:right w:val="none" w:sz="0" w:space="0" w:color="auto"/>
              </w:divBdr>
              <w:divsChild>
                <w:div w:id="44721552">
                  <w:marLeft w:val="0"/>
                  <w:marRight w:val="0"/>
                  <w:marTop w:val="0"/>
                  <w:marBottom w:val="0"/>
                  <w:divBdr>
                    <w:top w:val="none" w:sz="0" w:space="0" w:color="auto"/>
                    <w:left w:val="none" w:sz="0" w:space="0" w:color="auto"/>
                    <w:bottom w:val="none" w:sz="0" w:space="0" w:color="auto"/>
                    <w:right w:val="none" w:sz="0" w:space="0" w:color="auto"/>
                  </w:divBdr>
                </w:div>
              </w:divsChild>
            </w:div>
            <w:div w:id="1878856082">
              <w:marLeft w:val="0"/>
              <w:marRight w:val="0"/>
              <w:marTop w:val="0"/>
              <w:marBottom w:val="0"/>
              <w:divBdr>
                <w:top w:val="none" w:sz="0" w:space="0" w:color="auto"/>
                <w:left w:val="none" w:sz="0" w:space="0" w:color="auto"/>
                <w:bottom w:val="none" w:sz="0" w:space="0" w:color="auto"/>
                <w:right w:val="none" w:sz="0" w:space="0" w:color="auto"/>
              </w:divBdr>
              <w:divsChild>
                <w:div w:id="576938290">
                  <w:marLeft w:val="0"/>
                  <w:marRight w:val="0"/>
                  <w:marTop w:val="0"/>
                  <w:marBottom w:val="0"/>
                  <w:divBdr>
                    <w:top w:val="none" w:sz="0" w:space="0" w:color="auto"/>
                    <w:left w:val="none" w:sz="0" w:space="0" w:color="auto"/>
                    <w:bottom w:val="none" w:sz="0" w:space="0" w:color="auto"/>
                    <w:right w:val="none" w:sz="0" w:space="0" w:color="auto"/>
                  </w:divBdr>
                </w:div>
              </w:divsChild>
            </w:div>
            <w:div w:id="1901280318">
              <w:marLeft w:val="0"/>
              <w:marRight w:val="0"/>
              <w:marTop w:val="0"/>
              <w:marBottom w:val="0"/>
              <w:divBdr>
                <w:top w:val="none" w:sz="0" w:space="0" w:color="auto"/>
                <w:left w:val="none" w:sz="0" w:space="0" w:color="auto"/>
                <w:bottom w:val="none" w:sz="0" w:space="0" w:color="auto"/>
                <w:right w:val="none" w:sz="0" w:space="0" w:color="auto"/>
              </w:divBdr>
              <w:divsChild>
                <w:div w:id="1090809897">
                  <w:marLeft w:val="0"/>
                  <w:marRight w:val="0"/>
                  <w:marTop w:val="0"/>
                  <w:marBottom w:val="0"/>
                  <w:divBdr>
                    <w:top w:val="none" w:sz="0" w:space="0" w:color="auto"/>
                    <w:left w:val="none" w:sz="0" w:space="0" w:color="auto"/>
                    <w:bottom w:val="none" w:sz="0" w:space="0" w:color="auto"/>
                    <w:right w:val="none" w:sz="0" w:space="0" w:color="auto"/>
                  </w:divBdr>
                </w:div>
              </w:divsChild>
            </w:div>
            <w:div w:id="1928034858">
              <w:marLeft w:val="0"/>
              <w:marRight w:val="0"/>
              <w:marTop w:val="0"/>
              <w:marBottom w:val="0"/>
              <w:divBdr>
                <w:top w:val="none" w:sz="0" w:space="0" w:color="auto"/>
                <w:left w:val="none" w:sz="0" w:space="0" w:color="auto"/>
                <w:bottom w:val="none" w:sz="0" w:space="0" w:color="auto"/>
                <w:right w:val="none" w:sz="0" w:space="0" w:color="auto"/>
              </w:divBdr>
              <w:divsChild>
                <w:div w:id="2088337216">
                  <w:marLeft w:val="0"/>
                  <w:marRight w:val="0"/>
                  <w:marTop w:val="0"/>
                  <w:marBottom w:val="0"/>
                  <w:divBdr>
                    <w:top w:val="none" w:sz="0" w:space="0" w:color="auto"/>
                    <w:left w:val="none" w:sz="0" w:space="0" w:color="auto"/>
                    <w:bottom w:val="none" w:sz="0" w:space="0" w:color="auto"/>
                    <w:right w:val="none" w:sz="0" w:space="0" w:color="auto"/>
                  </w:divBdr>
                </w:div>
              </w:divsChild>
            </w:div>
            <w:div w:id="1934974103">
              <w:marLeft w:val="0"/>
              <w:marRight w:val="0"/>
              <w:marTop w:val="0"/>
              <w:marBottom w:val="0"/>
              <w:divBdr>
                <w:top w:val="none" w:sz="0" w:space="0" w:color="auto"/>
                <w:left w:val="none" w:sz="0" w:space="0" w:color="auto"/>
                <w:bottom w:val="none" w:sz="0" w:space="0" w:color="auto"/>
                <w:right w:val="none" w:sz="0" w:space="0" w:color="auto"/>
              </w:divBdr>
              <w:divsChild>
                <w:div w:id="571502529">
                  <w:marLeft w:val="0"/>
                  <w:marRight w:val="0"/>
                  <w:marTop w:val="0"/>
                  <w:marBottom w:val="0"/>
                  <w:divBdr>
                    <w:top w:val="none" w:sz="0" w:space="0" w:color="auto"/>
                    <w:left w:val="none" w:sz="0" w:space="0" w:color="auto"/>
                    <w:bottom w:val="none" w:sz="0" w:space="0" w:color="auto"/>
                    <w:right w:val="none" w:sz="0" w:space="0" w:color="auto"/>
                  </w:divBdr>
                </w:div>
              </w:divsChild>
            </w:div>
            <w:div w:id="1956978191">
              <w:marLeft w:val="0"/>
              <w:marRight w:val="0"/>
              <w:marTop w:val="0"/>
              <w:marBottom w:val="0"/>
              <w:divBdr>
                <w:top w:val="none" w:sz="0" w:space="0" w:color="auto"/>
                <w:left w:val="none" w:sz="0" w:space="0" w:color="auto"/>
                <w:bottom w:val="none" w:sz="0" w:space="0" w:color="auto"/>
                <w:right w:val="none" w:sz="0" w:space="0" w:color="auto"/>
              </w:divBdr>
              <w:divsChild>
                <w:div w:id="1133013076">
                  <w:marLeft w:val="0"/>
                  <w:marRight w:val="0"/>
                  <w:marTop w:val="0"/>
                  <w:marBottom w:val="0"/>
                  <w:divBdr>
                    <w:top w:val="none" w:sz="0" w:space="0" w:color="auto"/>
                    <w:left w:val="none" w:sz="0" w:space="0" w:color="auto"/>
                    <w:bottom w:val="none" w:sz="0" w:space="0" w:color="auto"/>
                    <w:right w:val="none" w:sz="0" w:space="0" w:color="auto"/>
                  </w:divBdr>
                </w:div>
              </w:divsChild>
            </w:div>
            <w:div w:id="1976594074">
              <w:marLeft w:val="0"/>
              <w:marRight w:val="0"/>
              <w:marTop w:val="0"/>
              <w:marBottom w:val="0"/>
              <w:divBdr>
                <w:top w:val="none" w:sz="0" w:space="0" w:color="auto"/>
                <w:left w:val="none" w:sz="0" w:space="0" w:color="auto"/>
                <w:bottom w:val="none" w:sz="0" w:space="0" w:color="auto"/>
                <w:right w:val="none" w:sz="0" w:space="0" w:color="auto"/>
              </w:divBdr>
              <w:divsChild>
                <w:div w:id="543518010">
                  <w:marLeft w:val="0"/>
                  <w:marRight w:val="0"/>
                  <w:marTop w:val="0"/>
                  <w:marBottom w:val="0"/>
                  <w:divBdr>
                    <w:top w:val="none" w:sz="0" w:space="0" w:color="auto"/>
                    <w:left w:val="none" w:sz="0" w:space="0" w:color="auto"/>
                    <w:bottom w:val="none" w:sz="0" w:space="0" w:color="auto"/>
                    <w:right w:val="none" w:sz="0" w:space="0" w:color="auto"/>
                  </w:divBdr>
                </w:div>
              </w:divsChild>
            </w:div>
            <w:div w:id="1980914170">
              <w:marLeft w:val="0"/>
              <w:marRight w:val="0"/>
              <w:marTop w:val="0"/>
              <w:marBottom w:val="0"/>
              <w:divBdr>
                <w:top w:val="none" w:sz="0" w:space="0" w:color="auto"/>
                <w:left w:val="none" w:sz="0" w:space="0" w:color="auto"/>
                <w:bottom w:val="none" w:sz="0" w:space="0" w:color="auto"/>
                <w:right w:val="none" w:sz="0" w:space="0" w:color="auto"/>
              </w:divBdr>
              <w:divsChild>
                <w:div w:id="817838784">
                  <w:marLeft w:val="0"/>
                  <w:marRight w:val="0"/>
                  <w:marTop w:val="0"/>
                  <w:marBottom w:val="0"/>
                  <w:divBdr>
                    <w:top w:val="none" w:sz="0" w:space="0" w:color="auto"/>
                    <w:left w:val="none" w:sz="0" w:space="0" w:color="auto"/>
                    <w:bottom w:val="none" w:sz="0" w:space="0" w:color="auto"/>
                    <w:right w:val="none" w:sz="0" w:space="0" w:color="auto"/>
                  </w:divBdr>
                </w:div>
              </w:divsChild>
            </w:div>
            <w:div w:id="2019846672">
              <w:marLeft w:val="0"/>
              <w:marRight w:val="0"/>
              <w:marTop w:val="0"/>
              <w:marBottom w:val="0"/>
              <w:divBdr>
                <w:top w:val="none" w:sz="0" w:space="0" w:color="auto"/>
                <w:left w:val="none" w:sz="0" w:space="0" w:color="auto"/>
                <w:bottom w:val="none" w:sz="0" w:space="0" w:color="auto"/>
                <w:right w:val="none" w:sz="0" w:space="0" w:color="auto"/>
              </w:divBdr>
              <w:divsChild>
                <w:div w:id="1234396060">
                  <w:marLeft w:val="0"/>
                  <w:marRight w:val="0"/>
                  <w:marTop w:val="0"/>
                  <w:marBottom w:val="0"/>
                  <w:divBdr>
                    <w:top w:val="none" w:sz="0" w:space="0" w:color="auto"/>
                    <w:left w:val="none" w:sz="0" w:space="0" w:color="auto"/>
                    <w:bottom w:val="none" w:sz="0" w:space="0" w:color="auto"/>
                    <w:right w:val="none" w:sz="0" w:space="0" w:color="auto"/>
                  </w:divBdr>
                </w:div>
              </w:divsChild>
            </w:div>
            <w:div w:id="2044287177">
              <w:marLeft w:val="0"/>
              <w:marRight w:val="0"/>
              <w:marTop w:val="0"/>
              <w:marBottom w:val="0"/>
              <w:divBdr>
                <w:top w:val="none" w:sz="0" w:space="0" w:color="auto"/>
                <w:left w:val="none" w:sz="0" w:space="0" w:color="auto"/>
                <w:bottom w:val="none" w:sz="0" w:space="0" w:color="auto"/>
                <w:right w:val="none" w:sz="0" w:space="0" w:color="auto"/>
              </w:divBdr>
              <w:divsChild>
                <w:div w:id="999230888">
                  <w:marLeft w:val="0"/>
                  <w:marRight w:val="0"/>
                  <w:marTop w:val="0"/>
                  <w:marBottom w:val="0"/>
                  <w:divBdr>
                    <w:top w:val="none" w:sz="0" w:space="0" w:color="auto"/>
                    <w:left w:val="none" w:sz="0" w:space="0" w:color="auto"/>
                    <w:bottom w:val="none" w:sz="0" w:space="0" w:color="auto"/>
                    <w:right w:val="none" w:sz="0" w:space="0" w:color="auto"/>
                  </w:divBdr>
                </w:div>
              </w:divsChild>
            </w:div>
            <w:div w:id="2060936687">
              <w:marLeft w:val="0"/>
              <w:marRight w:val="0"/>
              <w:marTop w:val="0"/>
              <w:marBottom w:val="0"/>
              <w:divBdr>
                <w:top w:val="none" w:sz="0" w:space="0" w:color="auto"/>
                <w:left w:val="none" w:sz="0" w:space="0" w:color="auto"/>
                <w:bottom w:val="none" w:sz="0" w:space="0" w:color="auto"/>
                <w:right w:val="none" w:sz="0" w:space="0" w:color="auto"/>
              </w:divBdr>
              <w:divsChild>
                <w:div w:id="1271163397">
                  <w:marLeft w:val="0"/>
                  <w:marRight w:val="0"/>
                  <w:marTop w:val="0"/>
                  <w:marBottom w:val="0"/>
                  <w:divBdr>
                    <w:top w:val="none" w:sz="0" w:space="0" w:color="auto"/>
                    <w:left w:val="none" w:sz="0" w:space="0" w:color="auto"/>
                    <w:bottom w:val="none" w:sz="0" w:space="0" w:color="auto"/>
                    <w:right w:val="none" w:sz="0" w:space="0" w:color="auto"/>
                  </w:divBdr>
                </w:div>
              </w:divsChild>
            </w:div>
            <w:div w:id="2074766133">
              <w:marLeft w:val="0"/>
              <w:marRight w:val="0"/>
              <w:marTop w:val="0"/>
              <w:marBottom w:val="0"/>
              <w:divBdr>
                <w:top w:val="none" w:sz="0" w:space="0" w:color="auto"/>
                <w:left w:val="none" w:sz="0" w:space="0" w:color="auto"/>
                <w:bottom w:val="none" w:sz="0" w:space="0" w:color="auto"/>
                <w:right w:val="none" w:sz="0" w:space="0" w:color="auto"/>
              </w:divBdr>
              <w:divsChild>
                <w:div w:id="709886309">
                  <w:marLeft w:val="0"/>
                  <w:marRight w:val="0"/>
                  <w:marTop w:val="0"/>
                  <w:marBottom w:val="0"/>
                  <w:divBdr>
                    <w:top w:val="none" w:sz="0" w:space="0" w:color="auto"/>
                    <w:left w:val="none" w:sz="0" w:space="0" w:color="auto"/>
                    <w:bottom w:val="none" w:sz="0" w:space="0" w:color="auto"/>
                    <w:right w:val="none" w:sz="0" w:space="0" w:color="auto"/>
                  </w:divBdr>
                </w:div>
              </w:divsChild>
            </w:div>
            <w:div w:id="2119830396">
              <w:marLeft w:val="0"/>
              <w:marRight w:val="0"/>
              <w:marTop w:val="0"/>
              <w:marBottom w:val="0"/>
              <w:divBdr>
                <w:top w:val="none" w:sz="0" w:space="0" w:color="auto"/>
                <w:left w:val="none" w:sz="0" w:space="0" w:color="auto"/>
                <w:bottom w:val="none" w:sz="0" w:space="0" w:color="auto"/>
                <w:right w:val="none" w:sz="0" w:space="0" w:color="auto"/>
              </w:divBdr>
              <w:divsChild>
                <w:div w:id="155604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93367">
          <w:marLeft w:val="0"/>
          <w:marRight w:val="0"/>
          <w:marTop w:val="0"/>
          <w:marBottom w:val="0"/>
          <w:divBdr>
            <w:top w:val="none" w:sz="0" w:space="0" w:color="auto"/>
            <w:left w:val="none" w:sz="0" w:space="0" w:color="auto"/>
            <w:bottom w:val="none" w:sz="0" w:space="0" w:color="auto"/>
            <w:right w:val="none" w:sz="0" w:space="0" w:color="auto"/>
          </w:divBdr>
          <w:divsChild>
            <w:div w:id="11298612">
              <w:marLeft w:val="0"/>
              <w:marRight w:val="0"/>
              <w:marTop w:val="0"/>
              <w:marBottom w:val="0"/>
              <w:divBdr>
                <w:top w:val="none" w:sz="0" w:space="0" w:color="auto"/>
                <w:left w:val="none" w:sz="0" w:space="0" w:color="auto"/>
                <w:bottom w:val="none" w:sz="0" w:space="0" w:color="auto"/>
                <w:right w:val="none" w:sz="0" w:space="0" w:color="auto"/>
              </w:divBdr>
              <w:divsChild>
                <w:div w:id="743261155">
                  <w:marLeft w:val="0"/>
                  <w:marRight w:val="0"/>
                  <w:marTop w:val="0"/>
                  <w:marBottom w:val="0"/>
                  <w:divBdr>
                    <w:top w:val="none" w:sz="0" w:space="0" w:color="auto"/>
                    <w:left w:val="none" w:sz="0" w:space="0" w:color="auto"/>
                    <w:bottom w:val="none" w:sz="0" w:space="0" w:color="auto"/>
                    <w:right w:val="none" w:sz="0" w:space="0" w:color="auto"/>
                  </w:divBdr>
                </w:div>
              </w:divsChild>
            </w:div>
            <w:div w:id="98724620">
              <w:marLeft w:val="0"/>
              <w:marRight w:val="0"/>
              <w:marTop w:val="0"/>
              <w:marBottom w:val="0"/>
              <w:divBdr>
                <w:top w:val="none" w:sz="0" w:space="0" w:color="auto"/>
                <w:left w:val="none" w:sz="0" w:space="0" w:color="auto"/>
                <w:bottom w:val="none" w:sz="0" w:space="0" w:color="auto"/>
                <w:right w:val="none" w:sz="0" w:space="0" w:color="auto"/>
              </w:divBdr>
              <w:divsChild>
                <w:div w:id="1290428423">
                  <w:marLeft w:val="0"/>
                  <w:marRight w:val="0"/>
                  <w:marTop w:val="0"/>
                  <w:marBottom w:val="0"/>
                  <w:divBdr>
                    <w:top w:val="none" w:sz="0" w:space="0" w:color="auto"/>
                    <w:left w:val="none" w:sz="0" w:space="0" w:color="auto"/>
                    <w:bottom w:val="none" w:sz="0" w:space="0" w:color="auto"/>
                    <w:right w:val="none" w:sz="0" w:space="0" w:color="auto"/>
                  </w:divBdr>
                </w:div>
              </w:divsChild>
            </w:div>
            <w:div w:id="103423934">
              <w:marLeft w:val="0"/>
              <w:marRight w:val="0"/>
              <w:marTop w:val="0"/>
              <w:marBottom w:val="0"/>
              <w:divBdr>
                <w:top w:val="none" w:sz="0" w:space="0" w:color="auto"/>
                <w:left w:val="none" w:sz="0" w:space="0" w:color="auto"/>
                <w:bottom w:val="none" w:sz="0" w:space="0" w:color="auto"/>
                <w:right w:val="none" w:sz="0" w:space="0" w:color="auto"/>
              </w:divBdr>
              <w:divsChild>
                <w:div w:id="1679624953">
                  <w:marLeft w:val="0"/>
                  <w:marRight w:val="0"/>
                  <w:marTop w:val="0"/>
                  <w:marBottom w:val="0"/>
                  <w:divBdr>
                    <w:top w:val="none" w:sz="0" w:space="0" w:color="auto"/>
                    <w:left w:val="none" w:sz="0" w:space="0" w:color="auto"/>
                    <w:bottom w:val="none" w:sz="0" w:space="0" w:color="auto"/>
                    <w:right w:val="none" w:sz="0" w:space="0" w:color="auto"/>
                  </w:divBdr>
                </w:div>
              </w:divsChild>
            </w:div>
            <w:div w:id="114493987">
              <w:marLeft w:val="0"/>
              <w:marRight w:val="0"/>
              <w:marTop w:val="0"/>
              <w:marBottom w:val="0"/>
              <w:divBdr>
                <w:top w:val="none" w:sz="0" w:space="0" w:color="auto"/>
                <w:left w:val="none" w:sz="0" w:space="0" w:color="auto"/>
                <w:bottom w:val="none" w:sz="0" w:space="0" w:color="auto"/>
                <w:right w:val="none" w:sz="0" w:space="0" w:color="auto"/>
              </w:divBdr>
              <w:divsChild>
                <w:div w:id="1257715582">
                  <w:marLeft w:val="0"/>
                  <w:marRight w:val="0"/>
                  <w:marTop w:val="0"/>
                  <w:marBottom w:val="0"/>
                  <w:divBdr>
                    <w:top w:val="none" w:sz="0" w:space="0" w:color="auto"/>
                    <w:left w:val="none" w:sz="0" w:space="0" w:color="auto"/>
                    <w:bottom w:val="none" w:sz="0" w:space="0" w:color="auto"/>
                    <w:right w:val="none" w:sz="0" w:space="0" w:color="auto"/>
                  </w:divBdr>
                </w:div>
              </w:divsChild>
            </w:div>
            <w:div w:id="149834260">
              <w:marLeft w:val="0"/>
              <w:marRight w:val="0"/>
              <w:marTop w:val="0"/>
              <w:marBottom w:val="0"/>
              <w:divBdr>
                <w:top w:val="none" w:sz="0" w:space="0" w:color="auto"/>
                <w:left w:val="none" w:sz="0" w:space="0" w:color="auto"/>
                <w:bottom w:val="none" w:sz="0" w:space="0" w:color="auto"/>
                <w:right w:val="none" w:sz="0" w:space="0" w:color="auto"/>
              </w:divBdr>
              <w:divsChild>
                <w:div w:id="1087847789">
                  <w:marLeft w:val="0"/>
                  <w:marRight w:val="0"/>
                  <w:marTop w:val="0"/>
                  <w:marBottom w:val="0"/>
                  <w:divBdr>
                    <w:top w:val="none" w:sz="0" w:space="0" w:color="auto"/>
                    <w:left w:val="none" w:sz="0" w:space="0" w:color="auto"/>
                    <w:bottom w:val="none" w:sz="0" w:space="0" w:color="auto"/>
                    <w:right w:val="none" w:sz="0" w:space="0" w:color="auto"/>
                  </w:divBdr>
                </w:div>
              </w:divsChild>
            </w:div>
            <w:div w:id="230162613">
              <w:marLeft w:val="0"/>
              <w:marRight w:val="0"/>
              <w:marTop w:val="0"/>
              <w:marBottom w:val="0"/>
              <w:divBdr>
                <w:top w:val="none" w:sz="0" w:space="0" w:color="auto"/>
                <w:left w:val="none" w:sz="0" w:space="0" w:color="auto"/>
                <w:bottom w:val="none" w:sz="0" w:space="0" w:color="auto"/>
                <w:right w:val="none" w:sz="0" w:space="0" w:color="auto"/>
              </w:divBdr>
              <w:divsChild>
                <w:div w:id="1071923105">
                  <w:marLeft w:val="0"/>
                  <w:marRight w:val="0"/>
                  <w:marTop w:val="0"/>
                  <w:marBottom w:val="0"/>
                  <w:divBdr>
                    <w:top w:val="none" w:sz="0" w:space="0" w:color="auto"/>
                    <w:left w:val="none" w:sz="0" w:space="0" w:color="auto"/>
                    <w:bottom w:val="none" w:sz="0" w:space="0" w:color="auto"/>
                    <w:right w:val="none" w:sz="0" w:space="0" w:color="auto"/>
                  </w:divBdr>
                </w:div>
                <w:div w:id="1507942628">
                  <w:marLeft w:val="0"/>
                  <w:marRight w:val="0"/>
                  <w:marTop w:val="0"/>
                  <w:marBottom w:val="0"/>
                  <w:divBdr>
                    <w:top w:val="none" w:sz="0" w:space="0" w:color="auto"/>
                    <w:left w:val="none" w:sz="0" w:space="0" w:color="auto"/>
                    <w:bottom w:val="none" w:sz="0" w:space="0" w:color="auto"/>
                    <w:right w:val="none" w:sz="0" w:space="0" w:color="auto"/>
                  </w:divBdr>
                </w:div>
              </w:divsChild>
            </w:div>
            <w:div w:id="332606059">
              <w:marLeft w:val="0"/>
              <w:marRight w:val="0"/>
              <w:marTop w:val="0"/>
              <w:marBottom w:val="0"/>
              <w:divBdr>
                <w:top w:val="none" w:sz="0" w:space="0" w:color="auto"/>
                <w:left w:val="none" w:sz="0" w:space="0" w:color="auto"/>
                <w:bottom w:val="none" w:sz="0" w:space="0" w:color="auto"/>
                <w:right w:val="none" w:sz="0" w:space="0" w:color="auto"/>
              </w:divBdr>
              <w:divsChild>
                <w:div w:id="2125491652">
                  <w:marLeft w:val="0"/>
                  <w:marRight w:val="0"/>
                  <w:marTop w:val="0"/>
                  <w:marBottom w:val="0"/>
                  <w:divBdr>
                    <w:top w:val="none" w:sz="0" w:space="0" w:color="auto"/>
                    <w:left w:val="none" w:sz="0" w:space="0" w:color="auto"/>
                    <w:bottom w:val="none" w:sz="0" w:space="0" w:color="auto"/>
                    <w:right w:val="none" w:sz="0" w:space="0" w:color="auto"/>
                  </w:divBdr>
                </w:div>
              </w:divsChild>
            </w:div>
            <w:div w:id="470488550">
              <w:marLeft w:val="0"/>
              <w:marRight w:val="0"/>
              <w:marTop w:val="0"/>
              <w:marBottom w:val="0"/>
              <w:divBdr>
                <w:top w:val="none" w:sz="0" w:space="0" w:color="auto"/>
                <w:left w:val="none" w:sz="0" w:space="0" w:color="auto"/>
                <w:bottom w:val="none" w:sz="0" w:space="0" w:color="auto"/>
                <w:right w:val="none" w:sz="0" w:space="0" w:color="auto"/>
              </w:divBdr>
              <w:divsChild>
                <w:div w:id="1422140316">
                  <w:marLeft w:val="0"/>
                  <w:marRight w:val="0"/>
                  <w:marTop w:val="0"/>
                  <w:marBottom w:val="0"/>
                  <w:divBdr>
                    <w:top w:val="none" w:sz="0" w:space="0" w:color="auto"/>
                    <w:left w:val="none" w:sz="0" w:space="0" w:color="auto"/>
                    <w:bottom w:val="none" w:sz="0" w:space="0" w:color="auto"/>
                    <w:right w:val="none" w:sz="0" w:space="0" w:color="auto"/>
                  </w:divBdr>
                </w:div>
              </w:divsChild>
            </w:div>
            <w:div w:id="480081713">
              <w:marLeft w:val="0"/>
              <w:marRight w:val="0"/>
              <w:marTop w:val="0"/>
              <w:marBottom w:val="0"/>
              <w:divBdr>
                <w:top w:val="none" w:sz="0" w:space="0" w:color="auto"/>
                <w:left w:val="none" w:sz="0" w:space="0" w:color="auto"/>
                <w:bottom w:val="none" w:sz="0" w:space="0" w:color="auto"/>
                <w:right w:val="none" w:sz="0" w:space="0" w:color="auto"/>
              </w:divBdr>
              <w:divsChild>
                <w:div w:id="2131240063">
                  <w:marLeft w:val="0"/>
                  <w:marRight w:val="0"/>
                  <w:marTop w:val="0"/>
                  <w:marBottom w:val="0"/>
                  <w:divBdr>
                    <w:top w:val="none" w:sz="0" w:space="0" w:color="auto"/>
                    <w:left w:val="none" w:sz="0" w:space="0" w:color="auto"/>
                    <w:bottom w:val="none" w:sz="0" w:space="0" w:color="auto"/>
                    <w:right w:val="none" w:sz="0" w:space="0" w:color="auto"/>
                  </w:divBdr>
                </w:div>
              </w:divsChild>
            </w:div>
            <w:div w:id="566308630">
              <w:marLeft w:val="0"/>
              <w:marRight w:val="0"/>
              <w:marTop w:val="0"/>
              <w:marBottom w:val="0"/>
              <w:divBdr>
                <w:top w:val="none" w:sz="0" w:space="0" w:color="auto"/>
                <w:left w:val="none" w:sz="0" w:space="0" w:color="auto"/>
                <w:bottom w:val="none" w:sz="0" w:space="0" w:color="auto"/>
                <w:right w:val="none" w:sz="0" w:space="0" w:color="auto"/>
              </w:divBdr>
              <w:divsChild>
                <w:div w:id="1054236506">
                  <w:marLeft w:val="0"/>
                  <w:marRight w:val="0"/>
                  <w:marTop w:val="0"/>
                  <w:marBottom w:val="0"/>
                  <w:divBdr>
                    <w:top w:val="none" w:sz="0" w:space="0" w:color="auto"/>
                    <w:left w:val="none" w:sz="0" w:space="0" w:color="auto"/>
                    <w:bottom w:val="none" w:sz="0" w:space="0" w:color="auto"/>
                    <w:right w:val="none" w:sz="0" w:space="0" w:color="auto"/>
                  </w:divBdr>
                </w:div>
              </w:divsChild>
            </w:div>
            <w:div w:id="629938494">
              <w:marLeft w:val="0"/>
              <w:marRight w:val="0"/>
              <w:marTop w:val="0"/>
              <w:marBottom w:val="0"/>
              <w:divBdr>
                <w:top w:val="none" w:sz="0" w:space="0" w:color="auto"/>
                <w:left w:val="none" w:sz="0" w:space="0" w:color="auto"/>
                <w:bottom w:val="none" w:sz="0" w:space="0" w:color="auto"/>
                <w:right w:val="none" w:sz="0" w:space="0" w:color="auto"/>
              </w:divBdr>
              <w:divsChild>
                <w:div w:id="188107015">
                  <w:marLeft w:val="0"/>
                  <w:marRight w:val="0"/>
                  <w:marTop w:val="0"/>
                  <w:marBottom w:val="0"/>
                  <w:divBdr>
                    <w:top w:val="none" w:sz="0" w:space="0" w:color="auto"/>
                    <w:left w:val="none" w:sz="0" w:space="0" w:color="auto"/>
                    <w:bottom w:val="none" w:sz="0" w:space="0" w:color="auto"/>
                    <w:right w:val="none" w:sz="0" w:space="0" w:color="auto"/>
                  </w:divBdr>
                </w:div>
              </w:divsChild>
            </w:div>
            <w:div w:id="811290417">
              <w:marLeft w:val="0"/>
              <w:marRight w:val="0"/>
              <w:marTop w:val="0"/>
              <w:marBottom w:val="0"/>
              <w:divBdr>
                <w:top w:val="none" w:sz="0" w:space="0" w:color="auto"/>
                <w:left w:val="none" w:sz="0" w:space="0" w:color="auto"/>
                <w:bottom w:val="none" w:sz="0" w:space="0" w:color="auto"/>
                <w:right w:val="none" w:sz="0" w:space="0" w:color="auto"/>
              </w:divBdr>
              <w:divsChild>
                <w:div w:id="1521770938">
                  <w:marLeft w:val="0"/>
                  <w:marRight w:val="0"/>
                  <w:marTop w:val="0"/>
                  <w:marBottom w:val="0"/>
                  <w:divBdr>
                    <w:top w:val="none" w:sz="0" w:space="0" w:color="auto"/>
                    <w:left w:val="none" w:sz="0" w:space="0" w:color="auto"/>
                    <w:bottom w:val="none" w:sz="0" w:space="0" w:color="auto"/>
                    <w:right w:val="none" w:sz="0" w:space="0" w:color="auto"/>
                  </w:divBdr>
                </w:div>
              </w:divsChild>
            </w:div>
            <w:div w:id="902132444">
              <w:marLeft w:val="0"/>
              <w:marRight w:val="0"/>
              <w:marTop w:val="0"/>
              <w:marBottom w:val="0"/>
              <w:divBdr>
                <w:top w:val="none" w:sz="0" w:space="0" w:color="auto"/>
                <w:left w:val="none" w:sz="0" w:space="0" w:color="auto"/>
                <w:bottom w:val="none" w:sz="0" w:space="0" w:color="auto"/>
                <w:right w:val="none" w:sz="0" w:space="0" w:color="auto"/>
              </w:divBdr>
              <w:divsChild>
                <w:div w:id="1717002278">
                  <w:marLeft w:val="0"/>
                  <w:marRight w:val="0"/>
                  <w:marTop w:val="0"/>
                  <w:marBottom w:val="0"/>
                  <w:divBdr>
                    <w:top w:val="none" w:sz="0" w:space="0" w:color="auto"/>
                    <w:left w:val="none" w:sz="0" w:space="0" w:color="auto"/>
                    <w:bottom w:val="none" w:sz="0" w:space="0" w:color="auto"/>
                    <w:right w:val="none" w:sz="0" w:space="0" w:color="auto"/>
                  </w:divBdr>
                </w:div>
              </w:divsChild>
            </w:div>
            <w:div w:id="982929900">
              <w:marLeft w:val="0"/>
              <w:marRight w:val="0"/>
              <w:marTop w:val="0"/>
              <w:marBottom w:val="0"/>
              <w:divBdr>
                <w:top w:val="none" w:sz="0" w:space="0" w:color="auto"/>
                <w:left w:val="none" w:sz="0" w:space="0" w:color="auto"/>
                <w:bottom w:val="none" w:sz="0" w:space="0" w:color="auto"/>
                <w:right w:val="none" w:sz="0" w:space="0" w:color="auto"/>
              </w:divBdr>
              <w:divsChild>
                <w:div w:id="501118152">
                  <w:marLeft w:val="0"/>
                  <w:marRight w:val="0"/>
                  <w:marTop w:val="0"/>
                  <w:marBottom w:val="0"/>
                  <w:divBdr>
                    <w:top w:val="none" w:sz="0" w:space="0" w:color="auto"/>
                    <w:left w:val="none" w:sz="0" w:space="0" w:color="auto"/>
                    <w:bottom w:val="none" w:sz="0" w:space="0" w:color="auto"/>
                    <w:right w:val="none" w:sz="0" w:space="0" w:color="auto"/>
                  </w:divBdr>
                </w:div>
              </w:divsChild>
            </w:div>
            <w:div w:id="1003779420">
              <w:marLeft w:val="0"/>
              <w:marRight w:val="0"/>
              <w:marTop w:val="0"/>
              <w:marBottom w:val="0"/>
              <w:divBdr>
                <w:top w:val="none" w:sz="0" w:space="0" w:color="auto"/>
                <w:left w:val="none" w:sz="0" w:space="0" w:color="auto"/>
                <w:bottom w:val="none" w:sz="0" w:space="0" w:color="auto"/>
                <w:right w:val="none" w:sz="0" w:space="0" w:color="auto"/>
              </w:divBdr>
              <w:divsChild>
                <w:div w:id="1873613767">
                  <w:marLeft w:val="0"/>
                  <w:marRight w:val="0"/>
                  <w:marTop w:val="0"/>
                  <w:marBottom w:val="0"/>
                  <w:divBdr>
                    <w:top w:val="none" w:sz="0" w:space="0" w:color="auto"/>
                    <w:left w:val="none" w:sz="0" w:space="0" w:color="auto"/>
                    <w:bottom w:val="none" w:sz="0" w:space="0" w:color="auto"/>
                    <w:right w:val="none" w:sz="0" w:space="0" w:color="auto"/>
                  </w:divBdr>
                </w:div>
              </w:divsChild>
            </w:div>
            <w:div w:id="1042169388">
              <w:marLeft w:val="0"/>
              <w:marRight w:val="0"/>
              <w:marTop w:val="0"/>
              <w:marBottom w:val="0"/>
              <w:divBdr>
                <w:top w:val="none" w:sz="0" w:space="0" w:color="auto"/>
                <w:left w:val="none" w:sz="0" w:space="0" w:color="auto"/>
                <w:bottom w:val="none" w:sz="0" w:space="0" w:color="auto"/>
                <w:right w:val="none" w:sz="0" w:space="0" w:color="auto"/>
              </w:divBdr>
              <w:divsChild>
                <w:div w:id="104160507">
                  <w:marLeft w:val="0"/>
                  <w:marRight w:val="0"/>
                  <w:marTop w:val="0"/>
                  <w:marBottom w:val="0"/>
                  <w:divBdr>
                    <w:top w:val="none" w:sz="0" w:space="0" w:color="auto"/>
                    <w:left w:val="none" w:sz="0" w:space="0" w:color="auto"/>
                    <w:bottom w:val="none" w:sz="0" w:space="0" w:color="auto"/>
                    <w:right w:val="none" w:sz="0" w:space="0" w:color="auto"/>
                  </w:divBdr>
                </w:div>
              </w:divsChild>
            </w:div>
            <w:div w:id="1067344161">
              <w:marLeft w:val="0"/>
              <w:marRight w:val="0"/>
              <w:marTop w:val="0"/>
              <w:marBottom w:val="0"/>
              <w:divBdr>
                <w:top w:val="none" w:sz="0" w:space="0" w:color="auto"/>
                <w:left w:val="none" w:sz="0" w:space="0" w:color="auto"/>
                <w:bottom w:val="none" w:sz="0" w:space="0" w:color="auto"/>
                <w:right w:val="none" w:sz="0" w:space="0" w:color="auto"/>
              </w:divBdr>
              <w:divsChild>
                <w:div w:id="964697048">
                  <w:marLeft w:val="0"/>
                  <w:marRight w:val="0"/>
                  <w:marTop w:val="0"/>
                  <w:marBottom w:val="0"/>
                  <w:divBdr>
                    <w:top w:val="none" w:sz="0" w:space="0" w:color="auto"/>
                    <w:left w:val="none" w:sz="0" w:space="0" w:color="auto"/>
                    <w:bottom w:val="none" w:sz="0" w:space="0" w:color="auto"/>
                    <w:right w:val="none" w:sz="0" w:space="0" w:color="auto"/>
                  </w:divBdr>
                </w:div>
              </w:divsChild>
            </w:div>
            <w:div w:id="1092628079">
              <w:marLeft w:val="0"/>
              <w:marRight w:val="0"/>
              <w:marTop w:val="0"/>
              <w:marBottom w:val="0"/>
              <w:divBdr>
                <w:top w:val="none" w:sz="0" w:space="0" w:color="auto"/>
                <w:left w:val="none" w:sz="0" w:space="0" w:color="auto"/>
                <w:bottom w:val="none" w:sz="0" w:space="0" w:color="auto"/>
                <w:right w:val="none" w:sz="0" w:space="0" w:color="auto"/>
              </w:divBdr>
              <w:divsChild>
                <w:div w:id="1343624585">
                  <w:marLeft w:val="0"/>
                  <w:marRight w:val="0"/>
                  <w:marTop w:val="0"/>
                  <w:marBottom w:val="0"/>
                  <w:divBdr>
                    <w:top w:val="none" w:sz="0" w:space="0" w:color="auto"/>
                    <w:left w:val="none" w:sz="0" w:space="0" w:color="auto"/>
                    <w:bottom w:val="none" w:sz="0" w:space="0" w:color="auto"/>
                    <w:right w:val="none" w:sz="0" w:space="0" w:color="auto"/>
                  </w:divBdr>
                </w:div>
              </w:divsChild>
            </w:div>
            <w:div w:id="1109423318">
              <w:marLeft w:val="0"/>
              <w:marRight w:val="0"/>
              <w:marTop w:val="0"/>
              <w:marBottom w:val="0"/>
              <w:divBdr>
                <w:top w:val="none" w:sz="0" w:space="0" w:color="auto"/>
                <w:left w:val="none" w:sz="0" w:space="0" w:color="auto"/>
                <w:bottom w:val="none" w:sz="0" w:space="0" w:color="auto"/>
                <w:right w:val="none" w:sz="0" w:space="0" w:color="auto"/>
              </w:divBdr>
              <w:divsChild>
                <w:div w:id="1558129689">
                  <w:marLeft w:val="0"/>
                  <w:marRight w:val="0"/>
                  <w:marTop w:val="0"/>
                  <w:marBottom w:val="0"/>
                  <w:divBdr>
                    <w:top w:val="none" w:sz="0" w:space="0" w:color="auto"/>
                    <w:left w:val="none" w:sz="0" w:space="0" w:color="auto"/>
                    <w:bottom w:val="none" w:sz="0" w:space="0" w:color="auto"/>
                    <w:right w:val="none" w:sz="0" w:space="0" w:color="auto"/>
                  </w:divBdr>
                </w:div>
              </w:divsChild>
            </w:div>
            <w:div w:id="1229418721">
              <w:marLeft w:val="0"/>
              <w:marRight w:val="0"/>
              <w:marTop w:val="0"/>
              <w:marBottom w:val="0"/>
              <w:divBdr>
                <w:top w:val="none" w:sz="0" w:space="0" w:color="auto"/>
                <w:left w:val="none" w:sz="0" w:space="0" w:color="auto"/>
                <w:bottom w:val="none" w:sz="0" w:space="0" w:color="auto"/>
                <w:right w:val="none" w:sz="0" w:space="0" w:color="auto"/>
              </w:divBdr>
              <w:divsChild>
                <w:div w:id="801462604">
                  <w:marLeft w:val="0"/>
                  <w:marRight w:val="0"/>
                  <w:marTop w:val="0"/>
                  <w:marBottom w:val="0"/>
                  <w:divBdr>
                    <w:top w:val="none" w:sz="0" w:space="0" w:color="auto"/>
                    <w:left w:val="none" w:sz="0" w:space="0" w:color="auto"/>
                    <w:bottom w:val="none" w:sz="0" w:space="0" w:color="auto"/>
                    <w:right w:val="none" w:sz="0" w:space="0" w:color="auto"/>
                  </w:divBdr>
                </w:div>
              </w:divsChild>
            </w:div>
            <w:div w:id="1354113689">
              <w:marLeft w:val="0"/>
              <w:marRight w:val="0"/>
              <w:marTop w:val="0"/>
              <w:marBottom w:val="0"/>
              <w:divBdr>
                <w:top w:val="none" w:sz="0" w:space="0" w:color="auto"/>
                <w:left w:val="none" w:sz="0" w:space="0" w:color="auto"/>
                <w:bottom w:val="none" w:sz="0" w:space="0" w:color="auto"/>
                <w:right w:val="none" w:sz="0" w:space="0" w:color="auto"/>
              </w:divBdr>
              <w:divsChild>
                <w:div w:id="1369258567">
                  <w:marLeft w:val="0"/>
                  <w:marRight w:val="0"/>
                  <w:marTop w:val="0"/>
                  <w:marBottom w:val="0"/>
                  <w:divBdr>
                    <w:top w:val="none" w:sz="0" w:space="0" w:color="auto"/>
                    <w:left w:val="none" w:sz="0" w:space="0" w:color="auto"/>
                    <w:bottom w:val="none" w:sz="0" w:space="0" w:color="auto"/>
                    <w:right w:val="none" w:sz="0" w:space="0" w:color="auto"/>
                  </w:divBdr>
                </w:div>
              </w:divsChild>
            </w:div>
            <w:div w:id="1503886003">
              <w:marLeft w:val="0"/>
              <w:marRight w:val="0"/>
              <w:marTop w:val="0"/>
              <w:marBottom w:val="0"/>
              <w:divBdr>
                <w:top w:val="none" w:sz="0" w:space="0" w:color="auto"/>
                <w:left w:val="none" w:sz="0" w:space="0" w:color="auto"/>
                <w:bottom w:val="none" w:sz="0" w:space="0" w:color="auto"/>
                <w:right w:val="none" w:sz="0" w:space="0" w:color="auto"/>
              </w:divBdr>
              <w:divsChild>
                <w:div w:id="151414089">
                  <w:marLeft w:val="0"/>
                  <w:marRight w:val="0"/>
                  <w:marTop w:val="0"/>
                  <w:marBottom w:val="0"/>
                  <w:divBdr>
                    <w:top w:val="none" w:sz="0" w:space="0" w:color="auto"/>
                    <w:left w:val="none" w:sz="0" w:space="0" w:color="auto"/>
                    <w:bottom w:val="none" w:sz="0" w:space="0" w:color="auto"/>
                    <w:right w:val="none" w:sz="0" w:space="0" w:color="auto"/>
                  </w:divBdr>
                </w:div>
              </w:divsChild>
            </w:div>
            <w:div w:id="1684822525">
              <w:marLeft w:val="0"/>
              <w:marRight w:val="0"/>
              <w:marTop w:val="0"/>
              <w:marBottom w:val="0"/>
              <w:divBdr>
                <w:top w:val="none" w:sz="0" w:space="0" w:color="auto"/>
                <w:left w:val="none" w:sz="0" w:space="0" w:color="auto"/>
                <w:bottom w:val="none" w:sz="0" w:space="0" w:color="auto"/>
                <w:right w:val="none" w:sz="0" w:space="0" w:color="auto"/>
              </w:divBdr>
              <w:divsChild>
                <w:div w:id="699861175">
                  <w:marLeft w:val="0"/>
                  <w:marRight w:val="0"/>
                  <w:marTop w:val="0"/>
                  <w:marBottom w:val="0"/>
                  <w:divBdr>
                    <w:top w:val="none" w:sz="0" w:space="0" w:color="auto"/>
                    <w:left w:val="none" w:sz="0" w:space="0" w:color="auto"/>
                    <w:bottom w:val="none" w:sz="0" w:space="0" w:color="auto"/>
                    <w:right w:val="none" w:sz="0" w:space="0" w:color="auto"/>
                  </w:divBdr>
                </w:div>
              </w:divsChild>
            </w:div>
            <w:div w:id="1712268971">
              <w:marLeft w:val="0"/>
              <w:marRight w:val="0"/>
              <w:marTop w:val="0"/>
              <w:marBottom w:val="0"/>
              <w:divBdr>
                <w:top w:val="none" w:sz="0" w:space="0" w:color="auto"/>
                <w:left w:val="none" w:sz="0" w:space="0" w:color="auto"/>
                <w:bottom w:val="none" w:sz="0" w:space="0" w:color="auto"/>
                <w:right w:val="none" w:sz="0" w:space="0" w:color="auto"/>
              </w:divBdr>
              <w:divsChild>
                <w:div w:id="1641958231">
                  <w:marLeft w:val="0"/>
                  <w:marRight w:val="0"/>
                  <w:marTop w:val="0"/>
                  <w:marBottom w:val="0"/>
                  <w:divBdr>
                    <w:top w:val="none" w:sz="0" w:space="0" w:color="auto"/>
                    <w:left w:val="none" w:sz="0" w:space="0" w:color="auto"/>
                    <w:bottom w:val="none" w:sz="0" w:space="0" w:color="auto"/>
                    <w:right w:val="none" w:sz="0" w:space="0" w:color="auto"/>
                  </w:divBdr>
                </w:div>
              </w:divsChild>
            </w:div>
            <w:div w:id="1778406752">
              <w:marLeft w:val="0"/>
              <w:marRight w:val="0"/>
              <w:marTop w:val="0"/>
              <w:marBottom w:val="0"/>
              <w:divBdr>
                <w:top w:val="none" w:sz="0" w:space="0" w:color="auto"/>
                <w:left w:val="none" w:sz="0" w:space="0" w:color="auto"/>
                <w:bottom w:val="none" w:sz="0" w:space="0" w:color="auto"/>
                <w:right w:val="none" w:sz="0" w:space="0" w:color="auto"/>
              </w:divBdr>
              <w:divsChild>
                <w:div w:id="1775324508">
                  <w:marLeft w:val="0"/>
                  <w:marRight w:val="0"/>
                  <w:marTop w:val="0"/>
                  <w:marBottom w:val="0"/>
                  <w:divBdr>
                    <w:top w:val="none" w:sz="0" w:space="0" w:color="auto"/>
                    <w:left w:val="none" w:sz="0" w:space="0" w:color="auto"/>
                    <w:bottom w:val="none" w:sz="0" w:space="0" w:color="auto"/>
                    <w:right w:val="none" w:sz="0" w:space="0" w:color="auto"/>
                  </w:divBdr>
                </w:div>
              </w:divsChild>
            </w:div>
            <w:div w:id="1797718018">
              <w:marLeft w:val="0"/>
              <w:marRight w:val="0"/>
              <w:marTop w:val="0"/>
              <w:marBottom w:val="0"/>
              <w:divBdr>
                <w:top w:val="none" w:sz="0" w:space="0" w:color="auto"/>
                <w:left w:val="none" w:sz="0" w:space="0" w:color="auto"/>
                <w:bottom w:val="none" w:sz="0" w:space="0" w:color="auto"/>
                <w:right w:val="none" w:sz="0" w:space="0" w:color="auto"/>
              </w:divBdr>
              <w:divsChild>
                <w:div w:id="2126339358">
                  <w:marLeft w:val="0"/>
                  <w:marRight w:val="0"/>
                  <w:marTop w:val="0"/>
                  <w:marBottom w:val="0"/>
                  <w:divBdr>
                    <w:top w:val="none" w:sz="0" w:space="0" w:color="auto"/>
                    <w:left w:val="none" w:sz="0" w:space="0" w:color="auto"/>
                    <w:bottom w:val="none" w:sz="0" w:space="0" w:color="auto"/>
                    <w:right w:val="none" w:sz="0" w:space="0" w:color="auto"/>
                  </w:divBdr>
                </w:div>
              </w:divsChild>
            </w:div>
            <w:div w:id="1829780712">
              <w:marLeft w:val="0"/>
              <w:marRight w:val="0"/>
              <w:marTop w:val="0"/>
              <w:marBottom w:val="0"/>
              <w:divBdr>
                <w:top w:val="none" w:sz="0" w:space="0" w:color="auto"/>
                <w:left w:val="none" w:sz="0" w:space="0" w:color="auto"/>
                <w:bottom w:val="none" w:sz="0" w:space="0" w:color="auto"/>
                <w:right w:val="none" w:sz="0" w:space="0" w:color="auto"/>
              </w:divBdr>
              <w:divsChild>
                <w:div w:id="1337228680">
                  <w:marLeft w:val="0"/>
                  <w:marRight w:val="0"/>
                  <w:marTop w:val="0"/>
                  <w:marBottom w:val="0"/>
                  <w:divBdr>
                    <w:top w:val="none" w:sz="0" w:space="0" w:color="auto"/>
                    <w:left w:val="none" w:sz="0" w:space="0" w:color="auto"/>
                    <w:bottom w:val="none" w:sz="0" w:space="0" w:color="auto"/>
                    <w:right w:val="none" w:sz="0" w:space="0" w:color="auto"/>
                  </w:divBdr>
                </w:div>
              </w:divsChild>
            </w:div>
            <w:div w:id="1971008370">
              <w:marLeft w:val="0"/>
              <w:marRight w:val="0"/>
              <w:marTop w:val="0"/>
              <w:marBottom w:val="0"/>
              <w:divBdr>
                <w:top w:val="none" w:sz="0" w:space="0" w:color="auto"/>
                <w:left w:val="none" w:sz="0" w:space="0" w:color="auto"/>
                <w:bottom w:val="none" w:sz="0" w:space="0" w:color="auto"/>
                <w:right w:val="none" w:sz="0" w:space="0" w:color="auto"/>
              </w:divBdr>
              <w:divsChild>
                <w:div w:id="123562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uowtsd-my.sharepoint.com/personal/1902167_student_uwtsd_ac_uk/Documents/Year%20Three/Dissertation/Complete%20disssertation/Dissertation%201.docx"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footer" Target="footer1.xm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owtsd-my.sharepoint.com/personal/1902167_student_uwtsd_ac_uk/Documents/Year%20Three/Dissertation/Complete%20disssertation/Dissertation%201.docx"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hyperlink" Target="https://uowtsd-my.sharepoint.com/personal/1902167_student_uwtsd_ac_uk/Documents/Year%20Three/Dissertation/Complete%20disssertation/Dissertation%201.docx" TargetMode="Externa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hyperlink" Target="https://uowtsd-my.sharepoint.com/personal/1902167_student_uwtsd_ac_uk/Documents/Year%20Three/Dissertation/Complete%20disssertation/Dissertation%201.docx"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uowtsd-my.sharepoint.com/personal/1902167_student_uwtsd_ac_uk/Documents/Year%20Three/Dissertation/Complete%20disssertation/Dissertation%201.docx"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56CC2FC-B12F-7C4D-8AD2-72F2C42A89FC}">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1318078-EAD8-3B49-A1F2-4ABADDB53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6539</TotalTime>
  <Pages>79</Pages>
  <Words>37805</Words>
  <Characters>202261</Characters>
  <Application>Microsoft Office Word</Application>
  <DocSecurity>0</DocSecurity>
  <Lines>4596</Lines>
  <Paragraphs>1143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238923</CharactersWithSpaces>
  <SharedDoc>false</SharedDoc>
  <HLinks>
    <vt:vector size="294" baseType="variant">
      <vt:variant>
        <vt:i4>1966138</vt:i4>
      </vt:variant>
      <vt:variant>
        <vt:i4>290</vt:i4>
      </vt:variant>
      <vt:variant>
        <vt:i4>0</vt:i4>
      </vt:variant>
      <vt:variant>
        <vt:i4>5</vt:i4>
      </vt:variant>
      <vt:variant>
        <vt:lpwstr/>
      </vt:variant>
      <vt:variant>
        <vt:lpwstr>_Toc99632073</vt:lpwstr>
      </vt:variant>
      <vt:variant>
        <vt:i4>2031674</vt:i4>
      </vt:variant>
      <vt:variant>
        <vt:i4>284</vt:i4>
      </vt:variant>
      <vt:variant>
        <vt:i4>0</vt:i4>
      </vt:variant>
      <vt:variant>
        <vt:i4>5</vt:i4>
      </vt:variant>
      <vt:variant>
        <vt:lpwstr/>
      </vt:variant>
      <vt:variant>
        <vt:lpwstr>_Toc99632072</vt:lpwstr>
      </vt:variant>
      <vt:variant>
        <vt:i4>1835066</vt:i4>
      </vt:variant>
      <vt:variant>
        <vt:i4>278</vt:i4>
      </vt:variant>
      <vt:variant>
        <vt:i4>0</vt:i4>
      </vt:variant>
      <vt:variant>
        <vt:i4>5</vt:i4>
      </vt:variant>
      <vt:variant>
        <vt:lpwstr/>
      </vt:variant>
      <vt:variant>
        <vt:lpwstr>_Toc99632071</vt:lpwstr>
      </vt:variant>
      <vt:variant>
        <vt:i4>1900602</vt:i4>
      </vt:variant>
      <vt:variant>
        <vt:i4>272</vt:i4>
      </vt:variant>
      <vt:variant>
        <vt:i4>0</vt:i4>
      </vt:variant>
      <vt:variant>
        <vt:i4>5</vt:i4>
      </vt:variant>
      <vt:variant>
        <vt:lpwstr/>
      </vt:variant>
      <vt:variant>
        <vt:lpwstr>_Toc99632070</vt:lpwstr>
      </vt:variant>
      <vt:variant>
        <vt:i4>1310779</vt:i4>
      </vt:variant>
      <vt:variant>
        <vt:i4>266</vt:i4>
      </vt:variant>
      <vt:variant>
        <vt:i4>0</vt:i4>
      </vt:variant>
      <vt:variant>
        <vt:i4>5</vt:i4>
      </vt:variant>
      <vt:variant>
        <vt:lpwstr/>
      </vt:variant>
      <vt:variant>
        <vt:lpwstr>_Toc99632069</vt:lpwstr>
      </vt:variant>
      <vt:variant>
        <vt:i4>1376315</vt:i4>
      </vt:variant>
      <vt:variant>
        <vt:i4>260</vt:i4>
      </vt:variant>
      <vt:variant>
        <vt:i4>0</vt:i4>
      </vt:variant>
      <vt:variant>
        <vt:i4>5</vt:i4>
      </vt:variant>
      <vt:variant>
        <vt:lpwstr/>
      </vt:variant>
      <vt:variant>
        <vt:lpwstr>_Toc99632068</vt:lpwstr>
      </vt:variant>
      <vt:variant>
        <vt:i4>1703995</vt:i4>
      </vt:variant>
      <vt:variant>
        <vt:i4>254</vt:i4>
      </vt:variant>
      <vt:variant>
        <vt:i4>0</vt:i4>
      </vt:variant>
      <vt:variant>
        <vt:i4>5</vt:i4>
      </vt:variant>
      <vt:variant>
        <vt:lpwstr/>
      </vt:variant>
      <vt:variant>
        <vt:lpwstr>_Toc99632067</vt:lpwstr>
      </vt:variant>
      <vt:variant>
        <vt:i4>1769531</vt:i4>
      </vt:variant>
      <vt:variant>
        <vt:i4>248</vt:i4>
      </vt:variant>
      <vt:variant>
        <vt:i4>0</vt:i4>
      </vt:variant>
      <vt:variant>
        <vt:i4>5</vt:i4>
      </vt:variant>
      <vt:variant>
        <vt:lpwstr/>
      </vt:variant>
      <vt:variant>
        <vt:lpwstr>_Toc99632066</vt:lpwstr>
      </vt:variant>
      <vt:variant>
        <vt:i4>1572923</vt:i4>
      </vt:variant>
      <vt:variant>
        <vt:i4>242</vt:i4>
      </vt:variant>
      <vt:variant>
        <vt:i4>0</vt:i4>
      </vt:variant>
      <vt:variant>
        <vt:i4>5</vt:i4>
      </vt:variant>
      <vt:variant>
        <vt:lpwstr/>
      </vt:variant>
      <vt:variant>
        <vt:lpwstr>_Toc99632065</vt:lpwstr>
      </vt:variant>
      <vt:variant>
        <vt:i4>1638459</vt:i4>
      </vt:variant>
      <vt:variant>
        <vt:i4>236</vt:i4>
      </vt:variant>
      <vt:variant>
        <vt:i4>0</vt:i4>
      </vt:variant>
      <vt:variant>
        <vt:i4>5</vt:i4>
      </vt:variant>
      <vt:variant>
        <vt:lpwstr/>
      </vt:variant>
      <vt:variant>
        <vt:lpwstr>_Toc99632064</vt:lpwstr>
      </vt:variant>
      <vt:variant>
        <vt:i4>1966139</vt:i4>
      </vt:variant>
      <vt:variant>
        <vt:i4>230</vt:i4>
      </vt:variant>
      <vt:variant>
        <vt:i4>0</vt:i4>
      </vt:variant>
      <vt:variant>
        <vt:i4>5</vt:i4>
      </vt:variant>
      <vt:variant>
        <vt:lpwstr/>
      </vt:variant>
      <vt:variant>
        <vt:lpwstr>_Toc99632063</vt:lpwstr>
      </vt:variant>
      <vt:variant>
        <vt:i4>2031675</vt:i4>
      </vt:variant>
      <vt:variant>
        <vt:i4>224</vt:i4>
      </vt:variant>
      <vt:variant>
        <vt:i4>0</vt:i4>
      </vt:variant>
      <vt:variant>
        <vt:i4>5</vt:i4>
      </vt:variant>
      <vt:variant>
        <vt:lpwstr/>
      </vt:variant>
      <vt:variant>
        <vt:lpwstr>_Toc99632062</vt:lpwstr>
      </vt:variant>
      <vt:variant>
        <vt:i4>1835067</vt:i4>
      </vt:variant>
      <vt:variant>
        <vt:i4>218</vt:i4>
      </vt:variant>
      <vt:variant>
        <vt:i4>0</vt:i4>
      </vt:variant>
      <vt:variant>
        <vt:i4>5</vt:i4>
      </vt:variant>
      <vt:variant>
        <vt:lpwstr/>
      </vt:variant>
      <vt:variant>
        <vt:lpwstr>_Toc99632061</vt:lpwstr>
      </vt:variant>
      <vt:variant>
        <vt:i4>1900603</vt:i4>
      </vt:variant>
      <vt:variant>
        <vt:i4>212</vt:i4>
      </vt:variant>
      <vt:variant>
        <vt:i4>0</vt:i4>
      </vt:variant>
      <vt:variant>
        <vt:i4>5</vt:i4>
      </vt:variant>
      <vt:variant>
        <vt:lpwstr/>
      </vt:variant>
      <vt:variant>
        <vt:lpwstr>_Toc99632060</vt:lpwstr>
      </vt:variant>
      <vt:variant>
        <vt:i4>1310776</vt:i4>
      </vt:variant>
      <vt:variant>
        <vt:i4>206</vt:i4>
      </vt:variant>
      <vt:variant>
        <vt:i4>0</vt:i4>
      </vt:variant>
      <vt:variant>
        <vt:i4>5</vt:i4>
      </vt:variant>
      <vt:variant>
        <vt:lpwstr/>
      </vt:variant>
      <vt:variant>
        <vt:lpwstr>_Toc99632059</vt:lpwstr>
      </vt:variant>
      <vt:variant>
        <vt:i4>1376312</vt:i4>
      </vt:variant>
      <vt:variant>
        <vt:i4>200</vt:i4>
      </vt:variant>
      <vt:variant>
        <vt:i4>0</vt:i4>
      </vt:variant>
      <vt:variant>
        <vt:i4>5</vt:i4>
      </vt:variant>
      <vt:variant>
        <vt:lpwstr/>
      </vt:variant>
      <vt:variant>
        <vt:lpwstr>_Toc99632058</vt:lpwstr>
      </vt:variant>
      <vt:variant>
        <vt:i4>1703992</vt:i4>
      </vt:variant>
      <vt:variant>
        <vt:i4>194</vt:i4>
      </vt:variant>
      <vt:variant>
        <vt:i4>0</vt:i4>
      </vt:variant>
      <vt:variant>
        <vt:i4>5</vt:i4>
      </vt:variant>
      <vt:variant>
        <vt:lpwstr/>
      </vt:variant>
      <vt:variant>
        <vt:lpwstr>_Toc99632057</vt:lpwstr>
      </vt:variant>
      <vt:variant>
        <vt:i4>1769528</vt:i4>
      </vt:variant>
      <vt:variant>
        <vt:i4>188</vt:i4>
      </vt:variant>
      <vt:variant>
        <vt:i4>0</vt:i4>
      </vt:variant>
      <vt:variant>
        <vt:i4>5</vt:i4>
      </vt:variant>
      <vt:variant>
        <vt:lpwstr/>
      </vt:variant>
      <vt:variant>
        <vt:lpwstr>_Toc99632056</vt:lpwstr>
      </vt:variant>
      <vt:variant>
        <vt:i4>1572920</vt:i4>
      </vt:variant>
      <vt:variant>
        <vt:i4>182</vt:i4>
      </vt:variant>
      <vt:variant>
        <vt:i4>0</vt:i4>
      </vt:variant>
      <vt:variant>
        <vt:i4>5</vt:i4>
      </vt:variant>
      <vt:variant>
        <vt:lpwstr/>
      </vt:variant>
      <vt:variant>
        <vt:lpwstr>_Toc99632055</vt:lpwstr>
      </vt:variant>
      <vt:variant>
        <vt:i4>1638456</vt:i4>
      </vt:variant>
      <vt:variant>
        <vt:i4>176</vt:i4>
      </vt:variant>
      <vt:variant>
        <vt:i4>0</vt:i4>
      </vt:variant>
      <vt:variant>
        <vt:i4>5</vt:i4>
      </vt:variant>
      <vt:variant>
        <vt:lpwstr/>
      </vt:variant>
      <vt:variant>
        <vt:lpwstr>_Toc99632054</vt:lpwstr>
      </vt:variant>
      <vt:variant>
        <vt:i4>1966136</vt:i4>
      </vt:variant>
      <vt:variant>
        <vt:i4>170</vt:i4>
      </vt:variant>
      <vt:variant>
        <vt:i4>0</vt:i4>
      </vt:variant>
      <vt:variant>
        <vt:i4>5</vt:i4>
      </vt:variant>
      <vt:variant>
        <vt:lpwstr/>
      </vt:variant>
      <vt:variant>
        <vt:lpwstr>_Toc99632053</vt:lpwstr>
      </vt:variant>
      <vt:variant>
        <vt:i4>2031672</vt:i4>
      </vt:variant>
      <vt:variant>
        <vt:i4>164</vt:i4>
      </vt:variant>
      <vt:variant>
        <vt:i4>0</vt:i4>
      </vt:variant>
      <vt:variant>
        <vt:i4>5</vt:i4>
      </vt:variant>
      <vt:variant>
        <vt:lpwstr/>
      </vt:variant>
      <vt:variant>
        <vt:lpwstr>_Toc99632052</vt:lpwstr>
      </vt:variant>
      <vt:variant>
        <vt:i4>1835064</vt:i4>
      </vt:variant>
      <vt:variant>
        <vt:i4>158</vt:i4>
      </vt:variant>
      <vt:variant>
        <vt:i4>0</vt:i4>
      </vt:variant>
      <vt:variant>
        <vt:i4>5</vt:i4>
      </vt:variant>
      <vt:variant>
        <vt:lpwstr/>
      </vt:variant>
      <vt:variant>
        <vt:lpwstr>_Toc99632051</vt:lpwstr>
      </vt:variant>
      <vt:variant>
        <vt:i4>1900600</vt:i4>
      </vt:variant>
      <vt:variant>
        <vt:i4>152</vt:i4>
      </vt:variant>
      <vt:variant>
        <vt:i4>0</vt:i4>
      </vt:variant>
      <vt:variant>
        <vt:i4>5</vt:i4>
      </vt:variant>
      <vt:variant>
        <vt:lpwstr/>
      </vt:variant>
      <vt:variant>
        <vt:lpwstr>_Toc99632050</vt:lpwstr>
      </vt:variant>
      <vt:variant>
        <vt:i4>1310777</vt:i4>
      </vt:variant>
      <vt:variant>
        <vt:i4>146</vt:i4>
      </vt:variant>
      <vt:variant>
        <vt:i4>0</vt:i4>
      </vt:variant>
      <vt:variant>
        <vt:i4>5</vt:i4>
      </vt:variant>
      <vt:variant>
        <vt:lpwstr/>
      </vt:variant>
      <vt:variant>
        <vt:lpwstr>_Toc99632049</vt:lpwstr>
      </vt:variant>
      <vt:variant>
        <vt:i4>1376313</vt:i4>
      </vt:variant>
      <vt:variant>
        <vt:i4>140</vt:i4>
      </vt:variant>
      <vt:variant>
        <vt:i4>0</vt:i4>
      </vt:variant>
      <vt:variant>
        <vt:i4>5</vt:i4>
      </vt:variant>
      <vt:variant>
        <vt:lpwstr/>
      </vt:variant>
      <vt:variant>
        <vt:lpwstr>_Toc99632048</vt:lpwstr>
      </vt:variant>
      <vt:variant>
        <vt:i4>1703993</vt:i4>
      </vt:variant>
      <vt:variant>
        <vt:i4>134</vt:i4>
      </vt:variant>
      <vt:variant>
        <vt:i4>0</vt:i4>
      </vt:variant>
      <vt:variant>
        <vt:i4>5</vt:i4>
      </vt:variant>
      <vt:variant>
        <vt:lpwstr/>
      </vt:variant>
      <vt:variant>
        <vt:lpwstr>_Toc99632047</vt:lpwstr>
      </vt:variant>
      <vt:variant>
        <vt:i4>1769529</vt:i4>
      </vt:variant>
      <vt:variant>
        <vt:i4>128</vt:i4>
      </vt:variant>
      <vt:variant>
        <vt:i4>0</vt:i4>
      </vt:variant>
      <vt:variant>
        <vt:i4>5</vt:i4>
      </vt:variant>
      <vt:variant>
        <vt:lpwstr/>
      </vt:variant>
      <vt:variant>
        <vt:lpwstr>_Toc99632046</vt:lpwstr>
      </vt:variant>
      <vt:variant>
        <vt:i4>1572921</vt:i4>
      </vt:variant>
      <vt:variant>
        <vt:i4>122</vt:i4>
      </vt:variant>
      <vt:variant>
        <vt:i4>0</vt:i4>
      </vt:variant>
      <vt:variant>
        <vt:i4>5</vt:i4>
      </vt:variant>
      <vt:variant>
        <vt:lpwstr/>
      </vt:variant>
      <vt:variant>
        <vt:lpwstr>_Toc99632045</vt:lpwstr>
      </vt:variant>
      <vt:variant>
        <vt:i4>1638457</vt:i4>
      </vt:variant>
      <vt:variant>
        <vt:i4>116</vt:i4>
      </vt:variant>
      <vt:variant>
        <vt:i4>0</vt:i4>
      </vt:variant>
      <vt:variant>
        <vt:i4>5</vt:i4>
      </vt:variant>
      <vt:variant>
        <vt:lpwstr/>
      </vt:variant>
      <vt:variant>
        <vt:lpwstr>_Toc99632044</vt:lpwstr>
      </vt:variant>
      <vt:variant>
        <vt:i4>1966137</vt:i4>
      </vt:variant>
      <vt:variant>
        <vt:i4>110</vt:i4>
      </vt:variant>
      <vt:variant>
        <vt:i4>0</vt:i4>
      </vt:variant>
      <vt:variant>
        <vt:i4>5</vt:i4>
      </vt:variant>
      <vt:variant>
        <vt:lpwstr/>
      </vt:variant>
      <vt:variant>
        <vt:lpwstr>_Toc99632043</vt:lpwstr>
      </vt:variant>
      <vt:variant>
        <vt:i4>2031673</vt:i4>
      </vt:variant>
      <vt:variant>
        <vt:i4>104</vt:i4>
      </vt:variant>
      <vt:variant>
        <vt:i4>0</vt:i4>
      </vt:variant>
      <vt:variant>
        <vt:i4>5</vt:i4>
      </vt:variant>
      <vt:variant>
        <vt:lpwstr/>
      </vt:variant>
      <vt:variant>
        <vt:lpwstr>_Toc99632042</vt:lpwstr>
      </vt:variant>
      <vt:variant>
        <vt:i4>1835065</vt:i4>
      </vt:variant>
      <vt:variant>
        <vt:i4>98</vt:i4>
      </vt:variant>
      <vt:variant>
        <vt:i4>0</vt:i4>
      </vt:variant>
      <vt:variant>
        <vt:i4>5</vt:i4>
      </vt:variant>
      <vt:variant>
        <vt:lpwstr/>
      </vt:variant>
      <vt:variant>
        <vt:lpwstr>_Toc99632041</vt:lpwstr>
      </vt:variant>
      <vt:variant>
        <vt:i4>1900601</vt:i4>
      </vt:variant>
      <vt:variant>
        <vt:i4>92</vt:i4>
      </vt:variant>
      <vt:variant>
        <vt:i4>0</vt:i4>
      </vt:variant>
      <vt:variant>
        <vt:i4>5</vt:i4>
      </vt:variant>
      <vt:variant>
        <vt:lpwstr/>
      </vt:variant>
      <vt:variant>
        <vt:lpwstr>_Toc99632040</vt:lpwstr>
      </vt:variant>
      <vt:variant>
        <vt:i4>1310782</vt:i4>
      </vt:variant>
      <vt:variant>
        <vt:i4>86</vt:i4>
      </vt:variant>
      <vt:variant>
        <vt:i4>0</vt:i4>
      </vt:variant>
      <vt:variant>
        <vt:i4>5</vt:i4>
      </vt:variant>
      <vt:variant>
        <vt:lpwstr/>
      </vt:variant>
      <vt:variant>
        <vt:lpwstr>_Toc99632039</vt:lpwstr>
      </vt:variant>
      <vt:variant>
        <vt:i4>1376318</vt:i4>
      </vt:variant>
      <vt:variant>
        <vt:i4>80</vt:i4>
      </vt:variant>
      <vt:variant>
        <vt:i4>0</vt:i4>
      </vt:variant>
      <vt:variant>
        <vt:i4>5</vt:i4>
      </vt:variant>
      <vt:variant>
        <vt:lpwstr/>
      </vt:variant>
      <vt:variant>
        <vt:lpwstr>_Toc99632038</vt:lpwstr>
      </vt:variant>
      <vt:variant>
        <vt:i4>1703998</vt:i4>
      </vt:variant>
      <vt:variant>
        <vt:i4>74</vt:i4>
      </vt:variant>
      <vt:variant>
        <vt:i4>0</vt:i4>
      </vt:variant>
      <vt:variant>
        <vt:i4>5</vt:i4>
      </vt:variant>
      <vt:variant>
        <vt:lpwstr/>
      </vt:variant>
      <vt:variant>
        <vt:lpwstr>_Toc99632037</vt:lpwstr>
      </vt:variant>
      <vt:variant>
        <vt:i4>1769534</vt:i4>
      </vt:variant>
      <vt:variant>
        <vt:i4>68</vt:i4>
      </vt:variant>
      <vt:variant>
        <vt:i4>0</vt:i4>
      </vt:variant>
      <vt:variant>
        <vt:i4>5</vt:i4>
      </vt:variant>
      <vt:variant>
        <vt:lpwstr/>
      </vt:variant>
      <vt:variant>
        <vt:lpwstr>_Toc99632036</vt:lpwstr>
      </vt:variant>
      <vt:variant>
        <vt:i4>1572926</vt:i4>
      </vt:variant>
      <vt:variant>
        <vt:i4>62</vt:i4>
      </vt:variant>
      <vt:variant>
        <vt:i4>0</vt:i4>
      </vt:variant>
      <vt:variant>
        <vt:i4>5</vt:i4>
      </vt:variant>
      <vt:variant>
        <vt:lpwstr/>
      </vt:variant>
      <vt:variant>
        <vt:lpwstr>_Toc99632035</vt:lpwstr>
      </vt:variant>
      <vt:variant>
        <vt:i4>1638462</vt:i4>
      </vt:variant>
      <vt:variant>
        <vt:i4>56</vt:i4>
      </vt:variant>
      <vt:variant>
        <vt:i4>0</vt:i4>
      </vt:variant>
      <vt:variant>
        <vt:i4>5</vt:i4>
      </vt:variant>
      <vt:variant>
        <vt:lpwstr/>
      </vt:variant>
      <vt:variant>
        <vt:lpwstr>_Toc99632034</vt:lpwstr>
      </vt:variant>
      <vt:variant>
        <vt:i4>1966142</vt:i4>
      </vt:variant>
      <vt:variant>
        <vt:i4>50</vt:i4>
      </vt:variant>
      <vt:variant>
        <vt:i4>0</vt:i4>
      </vt:variant>
      <vt:variant>
        <vt:i4>5</vt:i4>
      </vt:variant>
      <vt:variant>
        <vt:lpwstr/>
      </vt:variant>
      <vt:variant>
        <vt:lpwstr>_Toc99632033</vt:lpwstr>
      </vt:variant>
      <vt:variant>
        <vt:i4>2031678</vt:i4>
      </vt:variant>
      <vt:variant>
        <vt:i4>44</vt:i4>
      </vt:variant>
      <vt:variant>
        <vt:i4>0</vt:i4>
      </vt:variant>
      <vt:variant>
        <vt:i4>5</vt:i4>
      </vt:variant>
      <vt:variant>
        <vt:lpwstr/>
      </vt:variant>
      <vt:variant>
        <vt:lpwstr>_Toc99632032</vt:lpwstr>
      </vt:variant>
      <vt:variant>
        <vt:i4>1835070</vt:i4>
      </vt:variant>
      <vt:variant>
        <vt:i4>38</vt:i4>
      </vt:variant>
      <vt:variant>
        <vt:i4>0</vt:i4>
      </vt:variant>
      <vt:variant>
        <vt:i4>5</vt:i4>
      </vt:variant>
      <vt:variant>
        <vt:lpwstr/>
      </vt:variant>
      <vt:variant>
        <vt:lpwstr>_Toc99632031</vt:lpwstr>
      </vt:variant>
      <vt:variant>
        <vt:i4>1900606</vt:i4>
      </vt:variant>
      <vt:variant>
        <vt:i4>32</vt:i4>
      </vt:variant>
      <vt:variant>
        <vt:i4>0</vt:i4>
      </vt:variant>
      <vt:variant>
        <vt:i4>5</vt:i4>
      </vt:variant>
      <vt:variant>
        <vt:lpwstr/>
      </vt:variant>
      <vt:variant>
        <vt:lpwstr>_Toc99632030</vt:lpwstr>
      </vt:variant>
      <vt:variant>
        <vt:i4>1310783</vt:i4>
      </vt:variant>
      <vt:variant>
        <vt:i4>26</vt:i4>
      </vt:variant>
      <vt:variant>
        <vt:i4>0</vt:i4>
      </vt:variant>
      <vt:variant>
        <vt:i4>5</vt:i4>
      </vt:variant>
      <vt:variant>
        <vt:lpwstr/>
      </vt:variant>
      <vt:variant>
        <vt:lpwstr>_Toc99632029</vt:lpwstr>
      </vt:variant>
      <vt:variant>
        <vt:i4>1376319</vt:i4>
      </vt:variant>
      <vt:variant>
        <vt:i4>20</vt:i4>
      </vt:variant>
      <vt:variant>
        <vt:i4>0</vt:i4>
      </vt:variant>
      <vt:variant>
        <vt:i4>5</vt:i4>
      </vt:variant>
      <vt:variant>
        <vt:lpwstr/>
      </vt:variant>
      <vt:variant>
        <vt:lpwstr>_Toc99632028</vt:lpwstr>
      </vt:variant>
      <vt:variant>
        <vt:i4>1703999</vt:i4>
      </vt:variant>
      <vt:variant>
        <vt:i4>14</vt:i4>
      </vt:variant>
      <vt:variant>
        <vt:i4>0</vt:i4>
      </vt:variant>
      <vt:variant>
        <vt:i4>5</vt:i4>
      </vt:variant>
      <vt:variant>
        <vt:lpwstr/>
      </vt:variant>
      <vt:variant>
        <vt:lpwstr>_Toc99632027</vt:lpwstr>
      </vt:variant>
      <vt:variant>
        <vt:i4>1769535</vt:i4>
      </vt:variant>
      <vt:variant>
        <vt:i4>8</vt:i4>
      </vt:variant>
      <vt:variant>
        <vt:i4>0</vt:i4>
      </vt:variant>
      <vt:variant>
        <vt:i4>5</vt:i4>
      </vt:variant>
      <vt:variant>
        <vt:lpwstr/>
      </vt:variant>
      <vt:variant>
        <vt:lpwstr>_Toc99632026</vt:lpwstr>
      </vt:variant>
      <vt:variant>
        <vt:i4>1572927</vt:i4>
      </vt:variant>
      <vt:variant>
        <vt:i4>2</vt:i4>
      </vt:variant>
      <vt:variant>
        <vt:i4>0</vt:i4>
      </vt:variant>
      <vt:variant>
        <vt:i4>5</vt:i4>
      </vt:variant>
      <vt:variant>
        <vt:lpwstr/>
      </vt:variant>
      <vt:variant>
        <vt:lpwstr>_Toc99632025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Ashmead (1902167)</dc:creator>
  <cp:keywords/>
  <dc:description/>
  <cp:lastModifiedBy>Chris Ashmead (1902167)</cp:lastModifiedBy>
  <cp:revision>1732</cp:revision>
  <dcterms:created xsi:type="dcterms:W3CDTF">2022-03-10T06:12:00Z</dcterms:created>
  <dcterms:modified xsi:type="dcterms:W3CDTF">2022-05-16T09:29:00Z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zotero-version="6.0.7"&gt;&lt;session id="7RMa1GyM"/&gt;&lt;style id="http://www.zotero.org/styles/harvard-anglia-ruskin-university" hasBibliography="1" bibliographyStyleHasBeenSet="1"/&gt;&lt;prefs&gt;&lt;pref name="fieldType" value="Field"/&gt;&lt;/prefs&gt;&lt;/dat</vt:lpwstr>
  </property>
  <property fmtid="{D5CDD505-2E9C-101B-9397-08002B2CF9AE}" pid="3" name="ZOTERO_PREF_2">
    <vt:lpwstr>a&gt;</vt:lpwstr>
  </property>
  <property fmtid="{D5CDD505-2E9C-101B-9397-08002B2CF9AE}" pid="4" name="grammarly_documentId">
    <vt:lpwstr>documentId_1691</vt:lpwstr>
  </property>
  <property fmtid="{D5CDD505-2E9C-101B-9397-08002B2CF9AE}" pid="5" name="grammarly_documentContext">
    <vt:lpwstr>{"goals":[],"domain":"general","emotions":[],"dialect":"british"}</vt:lpwstr>
  </property>
</Properties>
</file>