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105" w:rsidRDefault="00F66105" w:rsidP="00F66105">
      <w:pPr>
        <w:jc w:val="center"/>
        <w:rPr>
          <w:rFonts w:ascii="Arial Black" w:hAnsi="Arial Black"/>
          <w:sz w:val="30"/>
          <w:szCs w:val="30"/>
          <w:u w:val="single"/>
        </w:rPr>
      </w:pPr>
      <w:r>
        <w:rPr>
          <w:rFonts w:ascii="Arial Black" w:hAnsi="Arial Black"/>
          <w:sz w:val="30"/>
          <w:szCs w:val="30"/>
          <w:u w:val="single"/>
        </w:rPr>
        <w:t>Matthew Barnard</w:t>
      </w:r>
    </w:p>
    <w:p w:rsidR="00F66105" w:rsidRDefault="00F66105" w:rsidP="00F66105">
      <w:pPr>
        <w:jc w:val="center"/>
        <w:rPr>
          <w:rFonts w:ascii="Arial Black" w:hAnsi="Arial Black"/>
          <w:sz w:val="30"/>
          <w:szCs w:val="30"/>
          <w:u w:val="single"/>
        </w:rPr>
      </w:pPr>
      <w:r>
        <w:rPr>
          <w:rFonts w:ascii="Arial Black" w:hAnsi="Arial Black"/>
          <w:sz w:val="30"/>
          <w:szCs w:val="30"/>
          <w:u w:val="single"/>
        </w:rPr>
        <w:t>1702418</w:t>
      </w:r>
    </w:p>
    <w:p w:rsidR="00F66105" w:rsidRDefault="00F66105" w:rsidP="00F66105">
      <w:pPr>
        <w:jc w:val="center"/>
        <w:rPr>
          <w:rFonts w:ascii="Arial Black" w:hAnsi="Arial Black"/>
          <w:sz w:val="30"/>
          <w:szCs w:val="30"/>
          <w:u w:val="single"/>
        </w:rPr>
      </w:pPr>
      <w:r>
        <w:rPr>
          <w:rFonts w:ascii="Arial Black" w:hAnsi="Arial Black"/>
          <w:sz w:val="30"/>
          <w:szCs w:val="30"/>
          <w:u w:val="single"/>
        </w:rPr>
        <w:t>Lab book</w:t>
      </w:r>
    </w:p>
    <w:p w:rsidR="00F66105" w:rsidRDefault="00F66105" w:rsidP="00F66105">
      <w:pPr>
        <w:jc w:val="center"/>
        <w:rPr>
          <w:rFonts w:ascii="Arial Black" w:hAnsi="Arial Black"/>
          <w:sz w:val="30"/>
          <w:szCs w:val="30"/>
          <w:u w:val="single"/>
        </w:rPr>
      </w:pPr>
      <w:bookmarkStart w:id="0" w:name="_GoBack"/>
      <w:bookmarkEnd w:id="0"/>
      <w:r>
        <w:rPr>
          <w:rFonts w:ascii="Arial Black" w:hAnsi="Arial Black"/>
          <w:sz w:val="30"/>
          <w:szCs w:val="30"/>
          <w:u w:val="single"/>
        </w:rPr>
        <w:t>Gary Jones</w:t>
      </w:r>
    </w:p>
    <w:p w:rsidR="00F66105" w:rsidRDefault="00F66105">
      <w:pPr>
        <w:rPr>
          <w:rFonts w:ascii="Arial Black" w:hAnsi="Arial Black"/>
          <w:sz w:val="30"/>
          <w:szCs w:val="30"/>
          <w:u w:val="single"/>
        </w:rPr>
      </w:pPr>
      <w:r>
        <w:rPr>
          <w:rFonts w:ascii="Arial Black" w:hAnsi="Arial Black"/>
          <w:sz w:val="30"/>
          <w:szCs w:val="30"/>
          <w:u w:val="single"/>
        </w:rPr>
        <w:br w:type="page"/>
      </w:r>
    </w:p>
    <w:p w:rsidR="007F4AB3" w:rsidRDefault="007F4AB3">
      <w:pPr>
        <w:rPr>
          <w:rFonts w:ascii="Arial Black" w:hAnsi="Arial Black"/>
          <w:sz w:val="30"/>
          <w:szCs w:val="30"/>
          <w:u w:val="single"/>
        </w:rPr>
      </w:pPr>
      <w:r w:rsidRPr="007F4AB3">
        <w:rPr>
          <w:rFonts w:ascii="Arial Black" w:hAnsi="Arial Black"/>
          <w:sz w:val="30"/>
          <w:szCs w:val="30"/>
          <w:u w:val="single"/>
        </w:rPr>
        <w:lastRenderedPageBreak/>
        <w:t>Operational Amplifiers</w:t>
      </w:r>
    </w:p>
    <w:p w:rsidR="007F4AB3" w:rsidRDefault="007F4AB3">
      <w:pPr>
        <w:rPr>
          <w:rFonts w:ascii="Arial Black" w:hAnsi="Arial Black"/>
          <w:sz w:val="30"/>
          <w:szCs w:val="30"/>
          <w:u w:val="single"/>
        </w:rPr>
      </w:pPr>
      <w:r w:rsidRPr="007F4AB3">
        <w:rPr>
          <w:rFonts w:ascii="Arial Black" w:hAnsi="Arial Black"/>
          <w:noProof/>
          <w:sz w:val="30"/>
          <w:szCs w:val="30"/>
          <w:lang w:eastAsia="en-GB"/>
        </w:rPr>
        <w:drawing>
          <wp:inline distT="0" distB="0" distL="0" distR="0">
            <wp:extent cx="5731510" cy="27736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plifier.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773680"/>
                    </a:xfrm>
                    <a:prstGeom prst="rect">
                      <a:avLst/>
                    </a:prstGeom>
                  </pic:spPr>
                </pic:pic>
              </a:graphicData>
            </a:graphic>
          </wp:inline>
        </w:drawing>
      </w:r>
    </w:p>
    <w:p w:rsidR="007F4AB3" w:rsidRDefault="007F4AB3" w:rsidP="007F4AB3">
      <w:pPr>
        <w:tabs>
          <w:tab w:val="left" w:pos="1545"/>
        </w:tabs>
        <w:rPr>
          <w:rFonts w:ascii="Arial Black" w:hAnsi="Arial Black"/>
          <w:sz w:val="24"/>
          <w:szCs w:val="24"/>
        </w:rPr>
      </w:pPr>
      <w:r>
        <w:rPr>
          <w:rFonts w:ascii="Arial Black" w:hAnsi="Arial Black"/>
          <w:sz w:val="24"/>
          <w:szCs w:val="24"/>
        </w:rPr>
        <w:t xml:space="preserve">This is </w:t>
      </w:r>
      <w:r w:rsidR="007369AD">
        <w:rPr>
          <w:rFonts w:ascii="Arial Black" w:hAnsi="Arial Black"/>
          <w:sz w:val="24"/>
          <w:szCs w:val="24"/>
        </w:rPr>
        <w:t>the operational amplifier which was</w:t>
      </w:r>
      <w:r>
        <w:rPr>
          <w:rFonts w:ascii="Arial Black" w:hAnsi="Arial Black"/>
          <w:sz w:val="24"/>
          <w:szCs w:val="24"/>
        </w:rPr>
        <w:t xml:space="preserve"> built on proteus. It produces a sine wave on an oscilloscope</w:t>
      </w:r>
      <w:r w:rsidR="001355B7">
        <w:rPr>
          <w:rFonts w:ascii="Arial Black" w:hAnsi="Arial Black"/>
          <w:sz w:val="24"/>
          <w:szCs w:val="24"/>
        </w:rPr>
        <w:t xml:space="preserve"> and has a theoretical Gain of 4</w:t>
      </w:r>
      <w:r>
        <w:rPr>
          <w:rFonts w:ascii="Arial Black" w:hAnsi="Arial Black"/>
          <w:sz w:val="24"/>
          <w:szCs w:val="24"/>
        </w:rPr>
        <w:t xml:space="preserve">. </w:t>
      </w:r>
      <w:r w:rsidR="00D846CD">
        <w:rPr>
          <w:rFonts w:ascii="Arial Black" w:hAnsi="Arial Black"/>
          <w:sz w:val="24"/>
          <w:szCs w:val="24"/>
        </w:rPr>
        <w:t>The graph below is the theoretical output of this circuit w</w:t>
      </w:r>
      <w:r>
        <w:rPr>
          <w:rFonts w:ascii="Arial Black" w:hAnsi="Arial Black"/>
          <w:sz w:val="24"/>
          <w:szCs w:val="24"/>
        </w:rPr>
        <w:t xml:space="preserve">here channel A is the input </w:t>
      </w:r>
      <w:r w:rsidR="00D846CD">
        <w:rPr>
          <w:rFonts w:ascii="Arial Black" w:hAnsi="Arial Black"/>
          <w:sz w:val="24"/>
          <w:szCs w:val="24"/>
        </w:rPr>
        <w:t xml:space="preserve">at C1 </w:t>
      </w:r>
      <w:r>
        <w:rPr>
          <w:rFonts w:ascii="Arial Black" w:hAnsi="Arial Black"/>
          <w:sz w:val="24"/>
          <w:szCs w:val="24"/>
        </w:rPr>
        <w:t>and Channel B is the output</w:t>
      </w:r>
      <w:r w:rsidR="00D846CD">
        <w:rPr>
          <w:rFonts w:ascii="Arial Black" w:hAnsi="Arial Black"/>
          <w:sz w:val="24"/>
          <w:szCs w:val="24"/>
        </w:rPr>
        <w:t xml:space="preserve"> at C2</w:t>
      </w:r>
      <w:r>
        <w:rPr>
          <w:rFonts w:ascii="Arial Black" w:hAnsi="Arial Black"/>
          <w:sz w:val="24"/>
          <w:szCs w:val="24"/>
        </w:rPr>
        <w:t>.</w:t>
      </w:r>
      <w:r w:rsidR="00004A6F">
        <w:rPr>
          <w:rFonts w:ascii="Arial Black" w:hAnsi="Arial Black"/>
          <w:sz w:val="24"/>
          <w:szCs w:val="24"/>
        </w:rPr>
        <w:t xml:space="preserve"> </w:t>
      </w:r>
    </w:p>
    <w:p w:rsidR="007F4AB3" w:rsidRDefault="007F4AB3" w:rsidP="007F4AB3">
      <w:pPr>
        <w:tabs>
          <w:tab w:val="left" w:pos="1545"/>
        </w:tabs>
        <w:rPr>
          <w:rFonts w:ascii="Arial Black" w:hAnsi="Arial Black"/>
          <w:sz w:val="24"/>
          <w:szCs w:val="24"/>
        </w:rPr>
      </w:pPr>
      <w:r>
        <w:rPr>
          <w:rFonts w:ascii="Arial Black" w:hAnsi="Arial Black"/>
          <w:noProof/>
          <w:sz w:val="24"/>
          <w:szCs w:val="24"/>
          <w:lang w:eastAsia="en-GB"/>
        </w:rPr>
        <w:drawing>
          <wp:inline distT="0" distB="0" distL="0" distR="0">
            <wp:extent cx="5191125" cy="420995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PNG"/>
                    <pic:cNvPicPr/>
                  </pic:nvPicPr>
                  <pic:blipFill>
                    <a:blip r:embed="rId7">
                      <a:extLst>
                        <a:ext uri="{28A0092B-C50C-407E-A947-70E740481C1C}">
                          <a14:useLocalDpi xmlns:a14="http://schemas.microsoft.com/office/drawing/2010/main" val="0"/>
                        </a:ext>
                      </a:extLst>
                    </a:blip>
                    <a:stretch>
                      <a:fillRect/>
                    </a:stretch>
                  </pic:blipFill>
                  <pic:spPr>
                    <a:xfrm>
                      <a:off x="0" y="0"/>
                      <a:ext cx="5202739" cy="4219372"/>
                    </a:xfrm>
                    <a:prstGeom prst="rect">
                      <a:avLst/>
                    </a:prstGeom>
                  </pic:spPr>
                </pic:pic>
              </a:graphicData>
            </a:graphic>
          </wp:inline>
        </w:drawing>
      </w:r>
    </w:p>
    <w:p w:rsidR="007F4AB3" w:rsidRDefault="007369AD" w:rsidP="007F4AB3">
      <w:pPr>
        <w:tabs>
          <w:tab w:val="left" w:pos="1545"/>
        </w:tabs>
        <w:rPr>
          <w:rFonts w:ascii="Arial Black" w:hAnsi="Arial Black"/>
          <w:sz w:val="24"/>
          <w:szCs w:val="24"/>
        </w:rPr>
      </w:pPr>
      <w:r>
        <w:rPr>
          <w:rFonts w:ascii="Arial Black" w:hAnsi="Arial Black"/>
          <w:sz w:val="24"/>
          <w:szCs w:val="24"/>
        </w:rPr>
        <w:lastRenderedPageBreak/>
        <w:t>Where the above is the theoretical oscilloscope readings the pictures below is the real life readings of the actual circuit that was built on a bread board. It shows that the output drops below the R</w:t>
      </w:r>
      <w:r w:rsidR="001355B7">
        <w:rPr>
          <w:rFonts w:ascii="Arial Black" w:hAnsi="Arial Black"/>
          <w:sz w:val="24"/>
          <w:szCs w:val="24"/>
        </w:rPr>
        <w:t>.</w:t>
      </w:r>
      <w:r>
        <w:rPr>
          <w:rFonts w:ascii="Arial Black" w:hAnsi="Arial Black"/>
          <w:sz w:val="24"/>
          <w:szCs w:val="24"/>
        </w:rPr>
        <w:t>M</w:t>
      </w:r>
      <w:r w:rsidR="001355B7">
        <w:rPr>
          <w:rFonts w:ascii="Arial Black" w:hAnsi="Arial Black"/>
          <w:sz w:val="24"/>
          <w:szCs w:val="24"/>
        </w:rPr>
        <w:t>.</w:t>
      </w:r>
      <w:r>
        <w:rPr>
          <w:rFonts w:ascii="Arial Black" w:hAnsi="Arial Black"/>
          <w:sz w:val="24"/>
          <w:szCs w:val="24"/>
        </w:rPr>
        <w:t>S</w:t>
      </w:r>
      <w:r w:rsidR="001355B7">
        <w:rPr>
          <w:rFonts w:ascii="Arial Black" w:hAnsi="Arial Black"/>
          <w:sz w:val="24"/>
          <w:szCs w:val="24"/>
        </w:rPr>
        <w:t>.</w:t>
      </w:r>
      <w:r>
        <w:rPr>
          <w:rFonts w:ascii="Arial Black" w:hAnsi="Arial Black"/>
          <w:sz w:val="24"/>
          <w:szCs w:val="24"/>
        </w:rPr>
        <w:t xml:space="preserve"> value after a certain frequency which is </w:t>
      </w:r>
      <w:r w:rsidR="001355B7">
        <w:rPr>
          <w:rFonts w:ascii="Arial Black" w:hAnsi="Arial Black"/>
          <w:sz w:val="24"/>
          <w:szCs w:val="24"/>
        </w:rPr>
        <w:t>300 KHz</w:t>
      </w:r>
      <w:r>
        <w:rPr>
          <w:rFonts w:ascii="Arial Black" w:hAnsi="Arial Black"/>
          <w:sz w:val="24"/>
          <w:szCs w:val="24"/>
        </w:rPr>
        <w:t xml:space="preserve"> which means the GBP is 900</w:t>
      </w:r>
      <w:r w:rsidR="001355B7">
        <w:rPr>
          <w:rFonts w:ascii="Arial Black" w:hAnsi="Arial Black"/>
          <w:sz w:val="24"/>
          <w:szCs w:val="24"/>
        </w:rPr>
        <w:t xml:space="preserve"> KHz</w:t>
      </w:r>
      <w:r>
        <w:rPr>
          <w:rFonts w:ascii="Arial Black" w:hAnsi="Arial Black"/>
          <w:sz w:val="24"/>
          <w:szCs w:val="24"/>
        </w:rPr>
        <w:t>.</w:t>
      </w:r>
    </w:p>
    <w:p w:rsidR="007369AD" w:rsidRDefault="007369AD" w:rsidP="007F4AB3">
      <w:pPr>
        <w:tabs>
          <w:tab w:val="left" w:pos="1545"/>
        </w:tabs>
        <w:rPr>
          <w:rFonts w:ascii="Arial Black" w:hAnsi="Arial Black"/>
          <w:sz w:val="24"/>
          <w:szCs w:val="24"/>
        </w:rPr>
      </w:pPr>
    </w:p>
    <w:p w:rsidR="007369AD" w:rsidRDefault="007369AD" w:rsidP="007F4AB3">
      <w:pPr>
        <w:tabs>
          <w:tab w:val="left" w:pos="1545"/>
        </w:tabs>
        <w:rPr>
          <w:rFonts w:ascii="Arial Black" w:hAnsi="Arial Black"/>
          <w:sz w:val="24"/>
          <w:szCs w:val="24"/>
        </w:rPr>
      </w:pPr>
      <w:r>
        <w:rPr>
          <w:rFonts w:ascii="Arial Black" w:hAnsi="Arial Black"/>
          <w:sz w:val="24"/>
          <w:szCs w:val="24"/>
        </w:rPr>
        <w:t xml:space="preserve">GBP </w:t>
      </w:r>
      <w:r w:rsidR="001355B7">
        <w:rPr>
          <w:rFonts w:ascii="Arial Black" w:hAnsi="Arial Black"/>
          <w:sz w:val="24"/>
          <w:szCs w:val="24"/>
        </w:rPr>
        <w:t>= Gain</w:t>
      </w:r>
      <w:r>
        <w:rPr>
          <w:rFonts w:ascii="Arial Black" w:hAnsi="Arial Black"/>
          <w:sz w:val="24"/>
          <w:szCs w:val="24"/>
        </w:rPr>
        <w:t xml:space="preserve"> * </w:t>
      </w:r>
      <w:r w:rsidR="001355B7">
        <w:rPr>
          <w:rFonts w:ascii="Arial Black" w:hAnsi="Arial Black"/>
          <w:sz w:val="24"/>
          <w:szCs w:val="24"/>
        </w:rPr>
        <w:t>RMS Frequency</w:t>
      </w:r>
    </w:p>
    <w:p w:rsidR="001355B7" w:rsidRDefault="001355B7" w:rsidP="007F4AB3">
      <w:pPr>
        <w:tabs>
          <w:tab w:val="left" w:pos="1545"/>
        </w:tabs>
        <w:rPr>
          <w:rFonts w:ascii="Arial Black" w:hAnsi="Arial Black"/>
          <w:sz w:val="24"/>
          <w:szCs w:val="24"/>
        </w:rPr>
      </w:pPr>
      <w:r>
        <w:rPr>
          <w:rFonts w:ascii="Arial Black" w:hAnsi="Arial Black"/>
          <w:sz w:val="24"/>
          <w:szCs w:val="24"/>
        </w:rPr>
        <w:t>GBP = 3 * 300 KHz</w:t>
      </w:r>
    </w:p>
    <w:p w:rsidR="007369AD" w:rsidRDefault="001355B7" w:rsidP="007F4AB3">
      <w:pPr>
        <w:tabs>
          <w:tab w:val="left" w:pos="1545"/>
        </w:tabs>
        <w:rPr>
          <w:rFonts w:ascii="Arial Black" w:hAnsi="Arial Black"/>
          <w:sz w:val="24"/>
          <w:szCs w:val="24"/>
        </w:rPr>
      </w:pPr>
      <w:r>
        <w:rPr>
          <w:rFonts w:ascii="Arial Black" w:hAnsi="Arial Black"/>
          <w:sz w:val="24"/>
          <w:szCs w:val="24"/>
        </w:rPr>
        <w:t>GBP = 900 KHZ</w:t>
      </w:r>
    </w:p>
    <w:p w:rsidR="007369AD" w:rsidRDefault="007369AD" w:rsidP="007F4AB3">
      <w:pPr>
        <w:tabs>
          <w:tab w:val="left" w:pos="1545"/>
        </w:tabs>
        <w:rPr>
          <w:rFonts w:ascii="Arial Black" w:hAnsi="Arial Black"/>
          <w:sz w:val="24"/>
          <w:szCs w:val="24"/>
        </w:rPr>
      </w:pPr>
      <w:r>
        <w:rPr>
          <w:rFonts w:ascii="Arial Black" w:hAnsi="Arial Black"/>
          <w:noProof/>
          <w:sz w:val="24"/>
          <w:szCs w:val="24"/>
          <w:lang w:eastAsia="en-GB"/>
        </w:rPr>
        <w:drawing>
          <wp:inline distT="0" distB="0" distL="0" distR="0">
            <wp:extent cx="5731510" cy="54921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ead board reading 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5492115"/>
                    </a:xfrm>
                    <a:prstGeom prst="rect">
                      <a:avLst/>
                    </a:prstGeom>
                  </pic:spPr>
                </pic:pic>
              </a:graphicData>
            </a:graphic>
          </wp:inline>
        </w:drawing>
      </w:r>
    </w:p>
    <w:p w:rsidR="001355B7" w:rsidRDefault="001355B7" w:rsidP="007F4AB3">
      <w:pPr>
        <w:tabs>
          <w:tab w:val="left" w:pos="1545"/>
        </w:tabs>
        <w:rPr>
          <w:rFonts w:ascii="Arial Black" w:hAnsi="Arial Black"/>
          <w:sz w:val="24"/>
          <w:szCs w:val="24"/>
        </w:rPr>
      </w:pPr>
    </w:p>
    <w:p w:rsidR="001355B7" w:rsidRDefault="001355B7" w:rsidP="007F4AB3">
      <w:pPr>
        <w:tabs>
          <w:tab w:val="left" w:pos="1545"/>
        </w:tabs>
        <w:rPr>
          <w:rFonts w:ascii="Arial Black" w:hAnsi="Arial Black"/>
          <w:sz w:val="24"/>
          <w:szCs w:val="24"/>
        </w:rPr>
      </w:pPr>
      <w:r>
        <w:rPr>
          <w:rFonts w:ascii="Arial Black" w:hAnsi="Arial Black"/>
          <w:noProof/>
          <w:sz w:val="24"/>
          <w:szCs w:val="24"/>
          <w:lang w:eastAsia="en-GB"/>
        </w:rPr>
        <w:lastRenderedPageBreak/>
        <w:drawing>
          <wp:anchor distT="0" distB="0" distL="114300" distR="114300" simplePos="0" relativeHeight="251658240" behindDoc="0" locked="0" layoutInCell="1" allowOverlap="1" wp14:anchorId="5F362EE7" wp14:editId="3CB24117">
            <wp:simplePos x="0" y="0"/>
            <wp:positionH relativeFrom="margin">
              <wp:align>left</wp:align>
            </wp:positionH>
            <wp:positionV relativeFrom="paragraph">
              <wp:posOffset>782955</wp:posOffset>
            </wp:positionV>
            <wp:extent cx="4448175" cy="4261485"/>
            <wp:effectExtent l="0" t="0" r="952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ead board reading 2.PNG"/>
                    <pic:cNvPicPr/>
                  </pic:nvPicPr>
                  <pic:blipFill>
                    <a:blip r:embed="rId9">
                      <a:extLst>
                        <a:ext uri="{28A0092B-C50C-407E-A947-70E740481C1C}">
                          <a14:useLocalDpi xmlns:a14="http://schemas.microsoft.com/office/drawing/2010/main" val="0"/>
                        </a:ext>
                      </a:extLst>
                    </a:blip>
                    <a:stretch>
                      <a:fillRect/>
                    </a:stretch>
                  </pic:blipFill>
                  <pic:spPr>
                    <a:xfrm>
                      <a:off x="0" y="0"/>
                      <a:ext cx="4448175" cy="4261485"/>
                    </a:xfrm>
                    <a:prstGeom prst="rect">
                      <a:avLst/>
                    </a:prstGeom>
                  </pic:spPr>
                </pic:pic>
              </a:graphicData>
            </a:graphic>
            <wp14:sizeRelH relativeFrom="margin">
              <wp14:pctWidth>0</wp14:pctWidth>
            </wp14:sizeRelH>
            <wp14:sizeRelV relativeFrom="margin">
              <wp14:pctHeight>0</wp14:pctHeight>
            </wp14:sizeRelV>
          </wp:anchor>
        </w:drawing>
      </w:r>
      <w:r>
        <w:rPr>
          <w:rFonts w:ascii="Arial Black" w:hAnsi="Arial Black"/>
          <w:sz w:val="24"/>
          <w:szCs w:val="24"/>
        </w:rPr>
        <w:t>The pictures below are the same graphs but at a different frequency where the voltage is above the R.M.S. value.</w:t>
      </w:r>
    </w:p>
    <w:p w:rsidR="001355B7" w:rsidRDefault="001355B7" w:rsidP="007F4AB3">
      <w:pPr>
        <w:tabs>
          <w:tab w:val="left" w:pos="1545"/>
        </w:tabs>
        <w:rPr>
          <w:rFonts w:ascii="Arial Black" w:hAnsi="Arial Black"/>
          <w:sz w:val="24"/>
          <w:szCs w:val="24"/>
        </w:rPr>
      </w:pPr>
      <w:r>
        <w:rPr>
          <w:rFonts w:ascii="Arial Black" w:hAnsi="Arial Black"/>
          <w:noProof/>
          <w:sz w:val="24"/>
          <w:szCs w:val="24"/>
          <w:lang w:eastAsia="en-GB"/>
        </w:rPr>
        <w:lastRenderedPageBreak/>
        <w:drawing>
          <wp:inline distT="0" distB="0" distL="0" distR="0" wp14:anchorId="0A31A874" wp14:editId="2E18190C">
            <wp:extent cx="4610100" cy="43695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read board reading 4.PNG"/>
                    <pic:cNvPicPr/>
                  </pic:nvPicPr>
                  <pic:blipFill>
                    <a:blip r:embed="rId10">
                      <a:extLst>
                        <a:ext uri="{28A0092B-C50C-407E-A947-70E740481C1C}">
                          <a14:useLocalDpi xmlns:a14="http://schemas.microsoft.com/office/drawing/2010/main" val="0"/>
                        </a:ext>
                      </a:extLst>
                    </a:blip>
                    <a:stretch>
                      <a:fillRect/>
                    </a:stretch>
                  </pic:blipFill>
                  <pic:spPr>
                    <a:xfrm>
                      <a:off x="0" y="0"/>
                      <a:ext cx="4610100" cy="4369533"/>
                    </a:xfrm>
                    <a:prstGeom prst="rect">
                      <a:avLst/>
                    </a:prstGeom>
                  </pic:spPr>
                </pic:pic>
              </a:graphicData>
            </a:graphic>
          </wp:inline>
        </w:drawing>
      </w:r>
    </w:p>
    <w:p w:rsidR="001355B7" w:rsidRDefault="001355B7" w:rsidP="007F4AB3">
      <w:pPr>
        <w:tabs>
          <w:tab w:val="left" w:pos="1545"/>
        </w:tabs>
        <w:rPr>
          <w:rFonts w:ascii="Arial Black" w:hAnsi="Arial Black"/>
          <w:sz w:val="24"/>
          <w:szCs w:val="24"/>
        </w:rPr>
      </w:pPr>
    </w:p>
    <w:p w:rsidR="00B91784" w:rsidRDefault="001355B7" w:rsidP="00B91784">
      <w:pPr>
        <w:tabs>
          <w:tab w:val="left" w:pos="1545"/>
        </w:tabs>
        <w:rPr>
          <w:rFonts w:ascii="Arial Black" w:hAnsi="Arial Black"/>
          <w:sz w:val="24"/>
          <w:szCs w:val="24"/>
        </w:rPr>
      </w:pPr>
      <w:r>
        <w:rPr>
          <w:rFonts w:ascii="Arial Black" w:hAnsi="Arial Black"/>
          <w:sz w:val="24"/>
          <w:szCs w:val="24"/>
        </w:rPr>
        <w:br w:type="textWrapping" w:clear="all"/>
      </w:r>
      <w:r w:rsidR="00B91784">
        <w:rPr>
          <w:rFonts w:ascii="Arial Black" w:hAnsi="Arial Black"/>
          <w:sz w:val="24"/>
          <w:szCs w:val="24"/>
        </w:rPr>
        <w:t>tested to make sure it worked and to get the results to check if they matched the theoretical results. The graph is shown below.</w:t>
      </w:r>
    </w:p>
    <w:p w:rsidR="00B91784" w:rsidRDefault="00B91784" w:rsidP="007F4AB3">
      <w:pPr>
        <w:tabs>
          <w:tab w:val="left" w:pos="1545"/>
        </w:tabs>
        <w:rPr>
          <w:rFonts w:ascii="Arial Black" w:hAnsi="Arial Black"/>
          <w:sz w:val="24"/>
          <w:szCs w:val="24"/>
        </w:rPr>
      </w:pPr>
      <w:r>
        <w:rPr>
          <w:rFonts w:ascii="Arial Black" w:hAnsi="Arial Black"/>
          <w:noProof/>
          <w:sz w:val="24"/>
          <w:szCs w:val="24"/>
        </w:rPr>
        <w:lastRenderedPageBreak/>
        <w:drawing>
          <wp:inline distT="0" distB="0" distL="0" distR="0" wp14:anchorId="106D6984" wp14:editId="50759F4E">
            <wp:extent cx="5731510" cy="42989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80115_14022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B91784" w:rsidRDefault="00B91784" w:rsidP="007F4AB3">
      <w:pPr>
        <w:tabs>
          <w:tab w:val="left" w:pos="1545"/>
        </w:tabs>
        <w:rPr>
          <w:rFonts w:ascii="Arial Black" w:hAnsi="Arial Black"/>
          <w:sz w:val="24"/>
          <w:szCs w:val="24"/>
        </w:rPr>
      </w:pPr>
    </w:p>
    <w:p w:rsidR="00B91784" w:rsidRDefault="00B91784" w:rsidP="007F4AB3">
      <w:pPr>
        <w:tabs>
          <w:tab w:val="left" w:pos="1545"/>
        </w:tabs>
        <w:rPr>
          <w:rFonts w:ascii="Arial Black" w:hAnsi="Arial Black"/>
          <w:sz w:val="24"/>
          <w:szCs w:val="24"/>
        </w:rPr>
      </w:pPr>
      <w:r>
        <w:rPr>
          <w:rFonts w:ascii="Arial Black" w:hAnsi="Arial Black"/>
          <w:sz w:val="24"/>
          <w:szCs w:val="24"/>
        </w:rPr>
        <w:t>The graph shows that the input voltage is at 2V peak to peak and the output voltage is at 5.68V peak to peak this makes the gain roughly 3.</w:t>
      </w:r>
    </w:p>
    <w:p w:rsidR="00B91784" w:rsidRPr="00B91784" w:rsidRDefault="00B91784" w:rsidP="007F4AB3">
      <w:pPr>
        <w:tabs>
          <w:tab w:val="left" w:pos="1545"/>
        </w:tabs>
        <w:rPr>
          <w:rFonts w:ascii="Arial Black" w:hAnsi="Arial Black"/>
          <w:sz w:val="24"/>
          <w:szCs w:val="24"/>
        </w:rPr>
      </w:pPr>
      <m:oMathPara>
        <m:oMath>
          <m:r>
            <w:rPr>
              <w:rFonts w:ascii="Cambria Math" w:hAnsi="Cambria Math"/>
              <w:sz w:val="24"/>
              <w:szCs w:val="24"/>
            </w:rPr>
            <m:t>Gain=Output</m:t>
          </m:r>
          <m:f>
            <m:fPr>
              <m:ctrlPr>
                <w:rPr>
                  <w:rFonts w:ascii="Cambria Math" w:hAnsi="Cambria Math"/>
                  <w:i/>
                  <w:sz w:val="24"/>
                  <w:szCs w:val="24"/>
                </w:rPr>
              </m:ctrlPr>
            </m:fPr>
            <m:num>
              <m:r>
                <w:rPr>
                  <w:rFonts w:ascii="Cambria Math" w:hAnsi="Cambria Math"/>
                  <w:sz w:val="24"/>
                  <w:szCs w:val="24"/>
                </w:rPr>
                <m:t>Voltage</m:t>
              </m:r>
            </m:num>
            <m:den>
              <m:eqArr>
                <m:eqArrPr>
                  <m:ctrlPr>
                    <w:rPr>
                      <w:rFonts w:ascii="Cambria Math" w:hAnsi="Cambria Math"/>
                      <w:i/>
                      <w:sz w:val="24"/>
                      <w:szCs w:val="24"/>
                    </w:rPr>
                  </m:ctrlPr>
                </m:eqArrPr>
                <m:e>
                  <m:r>
                    <w:rPr>
                      <w:rFonts w:ascii="Cambria Math" w:hAnsi="Cambria Math"/>
                      <w:sz w:val="24"/>
                      <w:szCs w:val="24"/>
                    </w:rPr>
                    <m:t>Input voltage</m:t>
                  </m:r>
                </m:e>
                <m:e/>
              </m:eqArr>
            </m:den>
          </m:f>
        </m:oMath>
      </m:oMathPara>
    </w:p>
    <w:p w:rsidR="00B91784" w:rsidRPr="00B91784" w:rsidRDefault="00B91784" w:rsidP="007F4AB3">
      <w:pPr>
        <w:tabs>
          <w:tab w:val="left" w:pos="1545"/>
        </w:tabs>
        <w:rPr>
          <w:rFonts w:ascii="Arial Black" w:hAnsi="Arial Black"/>
          <w:sz w:val="24"/>
          <w:szCs w:val="24"/>
        </w:rPr>
      </w:pPr>
      <m:oMathPara>
        <m:oMath>
          <m:r>
            <w:rPr>
              <w:rFonts w:ascii="Cambria Math" w:hAnsi="Cambria Math"/>
              <w:sz w:val="24"/>
              <w:szCs w:val="24"/>
            </w:rPr>
            <m:t>Gain=</m:t>
          </m:r>
          <m:f>
            <m:fPr>
              <m:ctrlPr>
                <w:rPr>
                  <w:rFonts w:ascii="Cambria Math" w:hAnsi="Cambria Math"/>
                  <w:i/>
                  <w:sz w:val="24"/>
                  <w:szCs w:val="24"/>
                </w:rPr>
              </m:ctrlPr>
            </m:fPr>
            <m:num>
              <m:r>
                <w:rPr>
                  <w:rFonts w:ascii="Cambria Math" w:hAnsi="Cambria Math"/>
                  <w:sz w:val="24"/>
                  <w:szCs w:val="24"/>
                </w:rPr>
                <m:t>5.68</m:t>
              </m:r>
            </m:num>
            <m:den>
              <m:r>
                <w:rPr>
                  <w:rFonts w:ascii="Cambria Math" w:hAnsi="Cambria Math"/>
                  <w:sz w:val="24"/>
                  <w:szCs w:val="24"/>
                </w:rPr>
                <m:t>2</m:t>
              </m:r>
            </m:den>
          </m:f>
        </m:oMath>
      </m:oMathPara>
    </w:p>
    <w:p w:rsidR="00B91784" w:rsidRPr="00B91784" w:rsidRDefault="00B91784" w:rsidP="007F4AB3">
      <w:pPr>
        <w:tabs>
          <w:tab w:val="left" w:pos="1545"/>
        </w:tabs>
        <w:rPr>
          <w:rFonts w:ascii="Arial Black" w:hAnsi="Arial Black"/>
          <w:sz w:val="24"/>
          <w:szCs w:val="24"/>
        </w:rPr>
      </w:pPr>
      <m:oMathPara>
        <m:oMath>
          <m:r>
            <w:rPr>
              <w:rFonts w:ascii="Cambria Math" w:hAnsi="Cambria Math"/>
              <w:sz w:val="24"/>
              <w:szCs w:val="24"/>
            </w:rPr>
            <m:t>Gain=2.84</m:t>
          </m:r>
        </m:oMath>
      </m:oMathPara>
    </w:p>
    <w:p w:rsidR="00B91784" w:rsidRDefault="00B91784" w:rsidP="007F4AB3">
      <w:pPr>
        <w:tabs>
          <w:tab w:val="left" w:pos="1545"/>
        </w:tabs>
        <w:rPr>
          <w:rFonts w:ascii="Arial Black" w:hAnsi="Arial Black"/>
          <w:sz w:val="24"/>
          <w:szCs w:val="24"/>
        </w:rPr>
      </w:pPr>
      <w:r>
        <w:rPr>
          <w:rFonts w:ascii="Arial Black" w:hAnsi="Arial Black"/>
          <w:sz w:val="24"/>
          <w:szCs w:val="24"/>
        </w:rPr>
        <w:t xml:space="preserve">To work out the gain bandwidth product </w:t>
      </w:r>
      <w:r w:rsidR="007431F2">
        <w:rPr>
          <w:rFonts w:ascii="Arial Black" w:hAnsi="Arial Black"/>
          <w:sz w:val="24"/>
          <w:szCs w:val="24"/>
        </w:rPr>
        <w:t>we will be using the same calculation as before:</w:t>
      </w:r>
    </w:p>
    <w:p w:rsidR="007431F2" w:rsidRPr="007431F2" w:rsidRDefault="007431F2" w:rsidP="007431F2">
      <w:pPr>
        <w:tabs>
          <w:tab w:val="left" w:pos="1545"/>
        </w:tabs>
        <w:rPr>
          <w:rFonts w:ascii="Arial Black" w:hAnsi="Arial Black"/>
          <w:sz w:val="24"/>
          <w:szCs w:val="24"/>
        </w:rPr>
      </w:pPr>
      <m:oMathPara>
        <m:oMath>
          <m:r>
            <w:rPr>
              <w:rFonts w:ascii="Cambria Math" w:hAnsi="Cambria Math"/>
              <w:sz w:val="24"/>
              <w:szCs w:val="24"/>
            </w:rPr>
            <m:t>GBP=Gain*RMS Frequency</m:t>
          </m:r>
        </m:oMath>
      </m:oMathPara>
    </w:p>
    <w:p w:rsidR="007431F2" w:rsidRPr="007431F2" w:rsidRDefault="007431F2" w:rsidP="007431F2">
      <w:pPr>
        <w:tabs>
          <w:tab w:val="left" w:pos="1545"/>
        </w:tabs>
        <w:rPr>
          <w:rFonts w:ascii="Arial Black" w:hAnsi="Arial Black"/>
          <w:sz w:val="24"/>
          <w:szCs w:val="24"/>
        </w:rPr>
      </w:pPr>
      <m:oMathPara>
        <m:oMath>
          <m:r>
            <w:rPr>
              <w:rFonts w:ascii="Cambria Math" w:hAnsi="Cambria Math"/>
              <w:sz w:val="24"/>
              <w:szCs w:val="24"/>
            </w:rPr>
            <m:t>GBP=2.84*300kHz</m:t>
          </m:r>
        </m:oMath>
      </m:oMathPara>
    </w:p>
    <w:p w:rsidR="007431F2" w:rsidRPr="007431F2" w:rsidRDefault="007431F2" w:rsidP="007431F2">
      <w:pPr>
        <w:tabs>
          <w:tab w:val="left" w:pos="1545"/>
        </w:tabs>
        <w:rPr>
          <w:rFonts w:ascii="Arial Black" w:hAnsi="Arial Black"/>
          <w:sz w:val="24"/>
          <w:szCs w:val="24"/>
        </w:rPr>
      </w:pPr>
      <m:oMathPara>
        <m:oMath>
          <m:r>
            <w:rPr>
              <w:rFonts w:ascii="Cambria Math" w:hAnsi="Cambria Math"/>
              <w:sz w:val="24"/>
              <w:szCs w:val="24"/>
            </w:rPr>
            <m:t>GBP=852kHz</m:t>
          </m:r>
        </m:oMath>
      </m:oMathPara>
    </w:p>
    <w:p w:rsidR="007431F2" w:rsidRPr="007431F2" w:rsidRDefault="007431F2" w:rsidP="007431F2">
      <w:pPr>
        <w:tabs>
          <w:tab w:val="left" w:pos="1545"/>
        </w:tabs>
        <w:rPr>
          <w:rFonts w:ascii="Arial Black" w:hAnsi="Arial Black"/>
          <w:sz w:val="24"/>
          <w:szCs w:val="24"/>
        </w:rPr>
      </w:pPr>
      <w:r>
        <w:rPr>
          <w:rFonts w:ascii="Arial Black" w:hAnsi="Arial Black"/>
          <w:sz w:val="24"/>
          <w:szCs w:val="24"/>
        </w:rPr>
        <w:lastRenderedPageBreak/>
        <w:t>In conclusion the gain bandwidth product has changed slightly between each of the testing circuits where one is 900kHz the other is 852kHz which is not far from the value, the difference comes from the tolerances of the components where on the simulation there is no tolerance on the components it classes as a perfect environment.</w:t>
      </w:r>
    </w:p>
    <w:p w:rsidR="007431F2" w:rsidRPr="00B91784" w:rsidRDefault="007431F2" w:rsidP="007F4AB3">
      <w:pPr>
        <w:tabs>
          <w:tab w:val="left" w:pos="1545"/>
        </w:tabs>
        <w:rPr>
          <w:rFonts w:ascii="Arial Black" w:hAnsi="Arial Black"/>
          <w:sz w:val="24"/>
          <w:szCs w:val="24"/>
        </w:rPr>
      </w:pPr>
    </w:p>
    <w:sectPr w:rsidR="007431F2" w:rsidRPr="00B9178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1D2D" w:rsidRDefault="00831D2D" w:rsidP="007F4AB3">
      <w:pPr>
        <w:spacing w:before="0" w:after="0" w:line="240" w:lineRule="auto"/>
      </w:pPr>
      <w:r>
        <w:separator/>
      </w:r>
    </w:p>
  </w:endnote>
  <w:endnote w:type="continuationSeparator" w:id="0">
    <w:p w:rsidR="00831D2D" w:rsidRDefault="00831D2D" w:rsidP="007F4A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AB3" w:rsidRDefault="007F4AB3">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14:anchorId="0D8F5DA1" wp14:editId="5007906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4B4AC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rPr>
      <w:t xml:space="preserve">pg. </w:t>
    </w:r>
    <w:r>
      <w:rPr>
        <w:color w:val="5B9BD5" w:themeColor="accent1"/>
      </w:rPr>
      <w:fldChar w:fldCharType="begin"/>
    </w:r>
    <w:r>
      <w:rPr>
        <w:color w:val="5B9BD5" w:themeColor="accent1"/>
      </w:rPr>
      <w:instrText xml:space="preserve"> PAGE    \* MERGEFORMAT </w:instrText>
    </w:r>
    <w:r>
      <w:rPr>
        <w:color w:val="5B9BD5" w:themeColor="accent1"/>
      </w:rPr>
      <w:fldChar w:fldCharType="separate"/>
    </w:r>
    <w:r w:rsidR="00F66105" w:rsidRPr="00F66105">
      <w:rPr>
        <w:rFonts w:asciiTheme="majorHAnsi" w:eastAsiaTheme="majorEastAsia" w:hAnsiTheme="majorHAnsi" w:cstheme="majorBidi"/>
        <w:noProof/>
        <w:color w:val="5B9BD5" w:themeColor="accent1"/>
      </w:rPr>
      <w:t>7</w:t>
    </w:r>
    <w:r>
      <w:rPr>
        <w:rFonts w:asciiTheme="majorHAnsi" w:eastAsiaTheme="majorEastAsia" w:hAnsiTheme="majorHAnsi" w:cstheme="majorBidi"/>
        <w:noProof/>
        <w:color w:val="5B9BD5"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1D2D" w:rsidRDefault="00831D2D" w:rsidP="007F4AB3">
      <w:pPr>
        <w:spacing w:before="0" w:after="0" w:line="240" w:lineRule="auto"/>
      </w:pPr>
      <w:r>
        <w:separator/>
      </w:r>
    </w:p>
  </w:footnote>
  <w:footnote w:type="continuationSeparator" w:id="0">
    <w:p w:rsidR="00831D2D" w:rsidRDefault="00831D2D" w:rsidP="007F4AB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AB3" w:rsidRPr="007F4AB3" w:rsidRDefault="007F4AB3">
    <w:pPr>
      <w:pStyle w:val="Header"/>
      <w:rPr>
        <w:rFonts w:ascii="Arial Black" w:hAnsi="Arial Black"/>
      </w:rPr>
    </w:pPr>
    <w:r w:rsidRPr="007F4AB3">
      <w:rPr>
        <w:rFonts w:ascii="Arial Black" w:hAnsi="Arial Black"/>
      </w:rPr>
      <w:t>Matthew Barnard</w:t>
    </w:r>
    <w:r w:rsidRPr="007F4AB3">
      <w:rPr>
        <w:rFonts w:ascii="Arial Black" w:hAnsi="Arial Black"/>
      </w:rPr>
      <w:ptab w:relativeTo="margin" w:alignment="center" w:leader="none"/>
    </w:r>
    <w:r w:rsidRPr="007F4AB3">
      <w:rPr>
        <w:rFonts w:ascii="Arial Black" w:hAnsi="Arial Black"/>
      </w:rPr>
      <w:t>Lab book</w:t>
    </w:r>
    <w:r w:rsidRPr="007F4AB3">
      <w:rPr>
        <w:rFonts w:ascii="Arial Black" w:hAnsi="Arial Black"/>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B3"/>
    <w:rsid w:val="00004A6F"/>
    <w:rsid w:val="001355B7"/>
    <w:rsid w:val="00263FAD"/>
    <w:rsid w:val="002B24AF"/>
    <w:rsid w:val="0060289D"/>
    <w:rsid w:val="007369AD"/>
    <w:rsid w:val="007431F2"/>
    <w:rsid w:val="007F4AB3"/>
    <w:rsid w:val="00831D2D"/>
    <w:rsid w:val="00843CBB"/>
    <w:rsid w:val="00B91784"/>
    <w:rsid w:val="00D846CD"/>
    <w:rsid w:val="00F66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20981"/>
  <w15:chartTrackingRefBased/>
  <w15:docId w15:val="{0C7B7BCD-A693-4028-A78F-C9633A6E2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4AB3"/>
  </w:style>
  <w:style w:type="paragraph" w:styleId="Heading1">
    <w:name w:val="heading 1"/>
    <w:basedOn w:val="Normal"/>
    <w:next w:val="Normal"/>
    <w:link w:val="Heading1Char"/>
    <w:uiPriority w:val="9"/>
    <w:qFormat/>
    <w:rsid w:val="007F4AB3"/>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7F4AB3"/>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F4AB3"/>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7F4AB3"/>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7F4AB3"/>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7F4AB3"/>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7F4AB3"/>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7F4AB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F4AB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AB3"/>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7F4AB3"/>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7F4AB3"/>
    <w:rPr>
      <w:caps/>
      <w:color w:val="1F4D78" w:themeColor="accent1" w:themeShade="7F"/>
      <w:spacing w:val="15"/>
    </w:rPr>
  </w:style>
  <w:style w:type="character" w:customStyle="1" w:styleId="Heading4Char">
    <w:name w:val="Heading 4 Char"/>
    <w:basedOn w:val="DefaultParagraphFont"/>
    <w:link w:val="Heading4"/>
    <w:uiPriority w:val="9"/>
    <w:semiHidden/>
    <w:rsid w:val="007F4AB3"/>
    <w:rPr>
      <w:caps/>
      <w:color w:val="2E74B5" w:themeColor="accent1" w:themeShade="BF"/>
      <w:spacing w:val="10"/>
    </w:rPr>
  </w:style>
  <w:style w:type="character" w:customStyle="1" w:styleId="Heading5Char">
    <w:name w:val="Heading 5 Char"/>
    <w:basedOn w:val="DefaultParagraphFont"/>
    <w:link w:val="Heading5"/>
    <w:uiPriority w:val="9"/>
    <w:semiHidden/>
    <w:rsid w:val="007F4AB3"/>
    <w:rPr>
      <w:caps/>
      <w:color w:val="2E74B5" w:themeColor="accent1" w:themeShade="BF"/>
      <w:spacing w:val="10"/>
    </w:rPr>
  </w:style>
  <w:style w:type="character" w:customStyle="1" w:styleId="Heading6Char">
    <w:name w:val="Heading 6 Char"/>
    <w:basedOn w:val="DefaultParagraphFont"/>
    <w:link w:val="Heading6"/>
    <w:uiPriority w:val="9"/>
    <w:semiHidden/>
    <w:rsid w:val="007F4AB3"/>
    <w:rPr>
      <w:caps/>
      <w:color w:val="2E74B5" w:themeColor="accent1" w:themeShade="BF"/>
      <w:spacing w:val="10"/>
    </w:rPr>
  </w:style>
  <w:style w:type="character" w:customStyle="1" w:styleId="Heading7Char">
    <w:name w:val="Heading 7 Char"/>
    <w:basedOn w:val="DefaultParagraphFont"/>
    <w:link w:val="Heading7"/>
    <w:uiPriority w:val="9"/>
    <w:semiHidden/>
    <w:rsid w:val="007F4AB3"/>
    <w:rPr>
      <w:caps/>
      <w:color w:val="2E74B5" w:themeColor="accent1" w:themeShade="BF"/>
      <w:spacing w:val="10"/>
    </w:rPr>
  </w:style>
  <w:style w:type="character" w:customStyle="1" w:styleId="Heading8Char">
    <w:name w:val="Heading 8 Char"/>
    <w:basedOn w:val="DefaultParagraphFont"/>
    <w:link w:val="Heading8"/>
    <w:uiPriority w:val="9"/>
    <w:semiHidden/>
    <w:rsid w:val="007F4AB3"/>
    <w:rPr>
      <w:caps/>
      <w:spacing w:val="10"/>
      <w:sz w:val="18"/>
      <w:szCs w:val="18"/>
    </w:rPr>
  </w:style>
  <w:style w:type="character" w:customStyle="1" w:styleId="Heading9Char">
    <w:name w:val="Heading 9 Char"/>
    <w:basedOn w:val="DefaultParagraphFont"/>
    <w:link w:val="Heading9"/>
    <w:uiPriority w:val="9"/>
    <w:semiHidden/>
    <w:rsid w:val="007F4AB3"/>
    <w:rPr>
      <w:i/>
      <w:iCs/>
      <w:caps/>
      <w:spacing w:val="10"/>
      <w:sz w:val="18"/>
      <w:szCs w:val="18"/>
    </w:rPr>
  </w:style>
  <w:style w:type="paragraph" w:styleId="Caption">
    <w:name w:val="caption"/>
    <w:basedOn w:val="Normal"/>
    <w:next w:val="Normal"/>
    <w:uiPriority w:val="35"/>
    <w:semiHidden/>
    <w:unhideWhenUsed/>
    <w:qFormat/>
    <w:rsid w:val="007F4AB3"/>
    <w:rPr>
      <w:b/>
      <w:bCs/>
      <w:color w:val="2E74B5" w:themeColor="accent1" w:themeShade="BF"/>
      <w:sz w:val="16"/>
      <w:szCs w:val="16"/>
    </w:rPr>
  </w:style>
  <w:style w:type="paragraph" w:styleId="Title">
    <w:name w:val="Title"/>
    <w:basedOn w:val="Normal"/>
    <w:next w:val="Normal"/>
    <w:link w:val="TitleChar"/>
    <w:uiPriority w:val="10"/>
    <w:qFormat/>
    <w:rsid w:val="007F4AB3"/>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7F4AB3"/>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7F4AB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F4AB3"/>
    <w:rPr>
      <w:caps/>
      <w:color w:val="595959" w:themeColor="text1" w:themeTint="A6"/>
      <w:spacing w:val="10"/>
      <w:sz w:val="21"/>
      <w:szCs w:val="21"/>
    </w:rPr>
  </w:style>
  <w:style w:type="character" w:styleId="Strong">
    <w:name w:val="Strong"/>
    <w:uiPriority w:val="22"/>
    <w:qFormat/>
    <w:rsid w:val="007F4AB3"/>
    <w:rPr>
      <w:b/>
      <w:bCs/>
    </w:rPr>
  </w:style>
  <w:style w:type="character" w:styleId="Emphasis">
    <w:name w:val="Emphasis"/>
    <w:uiPriority w:val="20"/>
    <w:qFormat/>
    <w:rsid w:val="007F4AB3"/>
    <w:rPr>
      <w:caps/>
      <w:color w:val="1F4D78" w:themeColor="accent1" w:themeShade="7F"/>
      <w:spacing w:val="5"/>
    </w:rPr>
  </w:style>
  <w:style w:type="paragraph" w:styleId="NoSpacing">
    <w:name w:val="No Spacing"/>
    <w:uiPriority w:val="1"/>
    <w:qFormat/>
    <w:rsid w:val="007F4AB3"/>
    <w:pPr>
      <w:spacing w:after="0" w:line="240" w:lineRule="auto"/>
    </w:pPr>
  </w:style>
  <w:style w:type="paragraph" w:styleId="Quote">
    <w:name w:val="Quote"/>
    <w:basedOn w:val="Normal"/>
    <w:next w:val="Normal"/>
    <w:link w:val="QuoteChar"/>
    <w:uiPriority w:val="29"/>
    <w:qFormat/>
    <w:rsid w:val="007F4AB3"/>
    <w:rPr>
      <w:i/>
      <w:iCs/>
      <w:sz w:val="24"/>
      <w:szCs w:val="24"/>
    </w:rPr>
  </w:style>
  <w:style w:type="character" w:customStyle="1" w:styleId="QuoteChar">
    <w:name w:val="Quote Char"/>
    <w:basedOn w:val="DefaultParagraphFont"/>
    <w:link w:val="Quote"/>
    <w:uiPriority w:val="29"/>
    <w:rsid w:val="007F4AB3"/>
    <w:rPr>
      <w:i/>
      <w:iCs/>
      <w:sz w:val="24"/>
      <w:szCs w:val="24"/>
    </w:rPr>
  </w:style>
  <w:style w:type="paragraph" w:styleId="IntenseQuote">
    <w:name w:val="Intense Quote"/>
    <w:basedOn w:val="Normal"/>
    <w:next w:val="Normal"/>
    <w:link w:val="IntenseQuoteChar"/>
    <w:uiPriority w:val="30"/>
    <w:qFormat/>
    <w:rsid w:val="007F4AB3"/>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7F4AB3"/>
    <w:rPr>
      <w:color w:val="5B9BD5" w:themeColor="accent1"/>
      <w:sz w:val="24"/>
      <w:szCs w:val="24"/>
    </w:rPr>
  </w:style>
  <w:style w:type="character" w:styleId="SubtleEmphasis">
    <w:name w:val="Subtle Emphasis"/>
    <w:uiPriority w:val="19"/>
    <w:qFormat/>
    <w:rsid w:val="007F4AB3"/>
    <w:rPr>
      <w:i/>
      <w:iCs/>
      <w:color w:val="1F4D78" w:themeColor="accent1" w:themeShade="7F"/>
    </w:rPr>
  </w:style>
  <w:style w:type="character" w:styleId="IntenseEmphasis">
    <w:name w:val="Intense Emphasis"/>
    <w:uiPriority w:val="21"/>
    <w:qFormat/>
    <w:rsid w:val="007F4AB3"/>
    <w:rPr>
      <w:b/>
      <w:bCs/>
      <w:caps/>
      <w:color w:val="1F4D78" w:themeColor="accent1" w:themeShade="7F"/>
      <w:spacing w:val="10"/>
    </w:rPr>
  </w:style>
  <w:style w:type="character" w:styleId="SubtleReference">
    <w:name w:val="Subtle Reference"/>
    <w:uiPriority w:val="31"/>
    <w:qFormat/>
    <w:rsid w:val="007F4AB3"/>
    <w:rPr>
      <w:b/>
      <w:bCs/>
      <w:color w:val="5B9BD5" w:themeColor="accent1"/>
    </w:rPr>
  </w:style>
  <w:style w:type="character" w:styleId="IntenseReference">
    <w:name w:val="Intense Reference"/>
    <w:uiPriority w:val="32"/>
    <w:qFormat/>
    <w:rsid w:val="007F4AB3"/>
    <w:rPr>
      <w:b/>
      <w:bCs/>
      <w:i/>
      <w:iCs/>
      <w:caps/>
      <w:color w:val="5B9BD5" w:themeColor="accent1"/>
    </w:rPr>
  </w:style>
  <w:style w:type="character" w:styleId="BookTitle">
    <w:name w:val="Book Title"/>
    <w:uiPriority w:val="33"/>
    <w:qFormat/>
    <w:rsid w:val="007F4AB3"/>
    <w:rPr>
      <w:b/>
      <w:bCs/>
      <w:i/>
      <w:iCs/>
      <w:spacing w:val="0"/>
    </w:rPr>
  </w:style>
  <w:style w:type="paragraph" w:styleId="TOCHeading">
    <w:name w:val="TOC Heading"/>
    <w:basedOn w:val="Heading1"/>
    <w:next w:val="Normal"/>
    <w:uiPriority w:val="39"/>
    <w:semiHidden/>
    <w:unhideWhenUsed/>
    <w:qFormat/>
    <w:rsid w:val="007F4AB3"/>
    <w:pPr>
      <w:outlineLvl w:val="9"/>
    </w:pPr>
  </w:style>
  <w:style w:type="paragraph" w:styleId="Header">
    <w:name w:val="header"/>
    <w:basedOn w:val="Normal"/>
    <w:link w:val="HeaderChar"/>
    <w:uiPriority w:val="99"/>
    <w:unhideWhenUsed/>
    <w:rsid w:val="007F4AB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F4AB3"/>
  </w:style>
  <w:style w:type="paragraph" w:styleId="Footer">
    <w:name w:val="footer"/>
    <w:basedOn w:val="Normal"/>
    <w:link w:val="FooterChar"/>
    <w:uiPriority w:val="99"/>
    <w:unhideWhenUsed/>
    <w:rsid w:val="007F4AB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F4AB3"/>
  </w:style>
  <w:style w:type="character" w:styleId="PlaceholderText">
    <w:name w:val="Placeholder Text"/>
    <w:basedOn w:val="DefaultParagraphFont"/>
    <w:uiPriority w:val="99"/>
    <w:semiHidden/>
    <w:rsid w:val="00B917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Barnard</dc:creator>
  <cp:keywords/>
  <dc:description/>
  <cp:lastModifiedBy>Matthew Barnard</cp:lastModifiedBy>
  <cp:revision>6</cp:revision>
  <dcterms:created xsi:type="dcterms:W3CDTF">2017-11-06T14:59:00Z</dcterms:created>
  <dcterms:modified xsi:type="dcterms:W3CDTF">2018-01-15T17:00:00Z</dcterms:modified>
</cp:coreProperties>
</file>