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1E1" w:rsidRPr="00FE4403" w:rsidRDefault="005C31E1" w:rsidP="005C31E1">
      <w:pPr>
        <w:jc w:val="center"/>
        <w:rPr>
          <w:rFonts w:ascii="Calibri" w:hAnsi="Calibri"/>
          <w:b/>
          <w:sz w:val="36"/>
          <w:szCs w:val="36"/>
        </w:rPr>
      </w:pPr>
      <w:r w:rsidRPr="00FE4403">
        <w:rPr>
          <w:rFonts w:ascii="Calibri" w:hAnsi="Calibri"/>
          <w:b/>
          <w:sz w:val="36"/>
          <w:szCs w:val="36"/>
        </w:rPr>
        <w:t>BACHELOR’S DEGREE ASSIGNMENT SPECIFICATION</w:t>
      </w:r>
    </w:p>
    <w:p w:rsidR="005C31E1" w:rsidRPr="00FE4403" w:rsidRDefault="005C31E1" w:rsidP="005C31E1">
      <w:pPr>
        <w:jc w:val="center"/>
        <w:rPr>
          <w:rFonts w:ascii="Calibri" w:hAnsi="Calibri"/>
          <w:b/>
          <w:sz w:val="36"/>
          <w:szCs w:val="36"/>
        </w:rPr>
      </w:pPr>
      <w:r w:rsidRPr="00FE4403">
        <w:rPr>
          <w:rFonts w:ascii="Calibri" w:hAnsi="Calibri"/>
          <w:b/>
          <w:sz w:val="36"/>
          <w:szCs w:val="36"/>
        </w:rPr>
        <w:t>School of Social Justice and Inclusion</w:t>
      </w:r>
    </w:p>
    <w:p w:rsidR="005C31E1" w:rsidRPr="00FE4403" w:rsidRDefault="005C31E1" w:rsidP="005C31E1">
      <w:pPr>
        <w:jc w:val="center"/>
        <w:rPr>
          <w:rFonts w:ascii="Calibri" w:hAnsi="Calibri"/>
          <w:b/>
          <w:i/>
          <w:sz w:val="36"/>
          <w:szCs w:val="36"/>
        </w:rPr>
      </w:pPr>
      <w:r w:rsidRPr="00FE4403">
        <w:rPr>
          <w:rFonts w:ascii="Calibri" w:hAnsi="Calibri"/>
          <w:b/>
          <w:i/>
          <w:sz w:val="36"/>
          <w:szCs w:val="36"/>
        </w:rPr>
        <w:t xml:space="preserve">Programme: </w:t>
      </w:r>
      <w:r>
        <w:rPr>
          <w:rFonts w:ascii="Calibri" w:hAnsi="Calibri"/>
          <w:b/>
          <w:i/>
          <w:sz w:val="36"/>
          <w:szCs w:val="36"/>
        </w:rPr>
        <w:t>BA Youth and Community Work</w:t>
      </w:r>
    </w:p>
    <w:p w:rsidR="005C31E1" w:rsidRPr="00FE4403" w:rsidRDefault="005C31E1" w:rsidP="005C31E1">
      <w:pPr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horzAnchor="margin" w:tblpXSpec="center" w:tblpY="-44"/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780"/>
        <w:gridCol w:w="1138"/>
      </w:tblGrid>
      <w:tr w:rsidR="005C31E1" w:rsidRPr="00FE4403" w:rsidTr="009A72B8">
        <w:tc>
          <w:tcPr>
            <w:tcW w:w="3780" w:type="dxa"/>
          </w:tcPr>
          <w:p w:rsidR="005C31E1" w:rsidRPr="00FE4403" w:rsidRDefault="005C31E1" w:rsidP="009A72B8">
            <w:pPr>
              <w:jc w:val="center"/>
              <w:rPr>
                <w:rStyle w:val="FootnoteReference"/>
                <w:rFonts w:ascii="Calibri" w:hAnsi="Calibri"/>
                <w:b/>
                <w:i/>
                <w:sz w:val="32"/>
                <w:szCs w:val="32"/>
                <w:u w:val="single"/>
              </w:rPr>
            </w:pPr>
            <w:r w:rsidRPr="00FE4403">
              <w:rPr>
                <w:rFonts w:ascii="Calibri" w:hAnsi="Calibri"/>
                <w:b/>
                <w:sz w:val="32"/>
                <w:szCs w:val="32"/>
                <w:u w:val="single"/>
              </w:rPr>
              <w:t>Provisional Mark</w:t>
            </w:r>
          </w:p>
          <w:p w:rsidR="005C31E1" w:rsidRPr="00FE4403" w:rsidRDefault="005C31E1" w:rsidP="009A72B8">
            <w:pPr>
              <w:jc w:val="center"/>
              <w:rPr>
                <w:rFonts w:ascii="Calibri" w:hAnsi="Calibri"/>
                <w:color w:val="FF0000"/>
                <w:sz w:val="20"/>
                <w:u w:val="single"/>
              </w:rPr>
            </w:pPr>
            <w:r w:rsidRPr="00FE4403">
              <w:rPr>
                <w:rFonts w:ascii="Calibri" w:hAnsi="Calibri" w:cs="Tahoma"/>
                <w:i/>
                <w:iCs/>
                <w:color w:val="FF0000"/>
                <w:sz w:val="20"/>
              </w:rPr>
              <w:t>All marks are subject to moderation and scrutiny by External Examiners</w:t>
            </w:r>
          </w:p>
        </w:tc>
        <w:tc>
          <w:tcPr>
            <w:tcW w:w="1138" w:type="dxa"/>
          </w:tcPr>
          <w:p w:rsidR="005C31E1" w:rsidRPr="00064B3A" w:rsidRDefault="005C31E1" w:rsidP="009A72B8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5C31E1" w:rsidRPr="00FE4403" w:rsidRDefault="005C31E1" w:rsidP="009A72B8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 w:rsidRPr="00064B3A"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</w:tr>
    </w:tbl>
    <w:p w:rsidR="005C31E1" w:rsidRPr="00FE4403" w:rsidRDefault="005C31E1" w:rsidP="005C31E1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:rsidR="005C31E1" w:rsidRPr="00FE4403" w:rsidRDefault="005C31E1" w:rsidP="005C31E1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:rsidR="005C31E1" w:rsidRPr="00FE4403" w:rsidRDefault="005C31E1" w:rsidP="005C31E1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  <w:color w:val="FF0000"/>
          <w:sz w:val="28"/>
          <w:szCs w:val="28"/>
          <w:u w:val="single"/>
        </w:rPr>
        <w:t>For Completion by Students</w:t>
      </w:r>
    </w:p>
    <w:p w:rsidR="005C31E1" w:rsidRDefault="005C31E1" w:rsidP="005C31E1">
      <w:pPr>
        <w:jc w:val="center"/>
        <w:rPr>
          <w:rFonts w:ascii="Calibri" w:hAnsi="Calibri" w:cs="Calibri"/>
          <w:b/>
        </w:rPr>
      </w:pPr>
      <w:r w:rsidRPr="006716C7">
        <w:rPr>
          <w:rFonts w:ascii="Calibri" w:hAnsi="Calibri" w:cs="Calibri"/>
          <w:b/>
        </w:rPr>
        <w:t xml:space="preserve">DO NOT put this form into </w:t>
      </w:r>
      <w:proofErr w:type="spellStart"/>
      <w:r w:rsidRPr="006716C7">
        <w:rPr>
          <w:rFonts w:ascii="Calibri" w:hAnsi="Calibri" w:cs="Calibri"/>
          <w:b/>
        </w:rPr>
        <w:t>Turnitin</w:t>
      </w:r>
      <w:proofErr w:type="spellEnd"/>
      <w:r w:rsidRPr="006716C7">
        <w:rPr>
          <w:rFonts w:ascii="Calibri" w:hAnsi="Calibri" w:cs="Calibri"/>
          <w:b/>
        </w:rPr>
        <w:t xml:space="preserve"> or it will </w:t>
      </w:r>
      <w:r>
        <w:rPr>
          <w:rFonts w:ascii="Calibri" w:hAnsi="Calibri" w:cs="Calibri"/>
          <w:b/>
        </w:rPr>
        <w:t>match</w:t>
      </w:r>
      <w:r w:rsidRPr="006716C7">
        <w:rPr>
          <w:rFonts w:ascii="Calibri" w:hAnsi="Calibri" w:cs="Calibri"/>
          <w:b/>
        </w:rPr>
        <w:t xml:space="preserve"> many similarities with other students’ submissions.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1070"/>
        <w:gridCol w:w="429"/>
        <w:gridCol w:w="1231"/>
        <w:gridCol w:w="675"/>
        <w:gridCol w:w="1415"/>
        <w:gridCol w:w="2397"/>
      </w:tblGrid>
      <w:tr w:rsidR="005C31E1" w:rsidRPr="00FE4403" w:rsidTr="009A72B8">
        <w:tc>
          <w:tcPr>
            <w:tcW w:w="1809" w:type="dxa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Student Number:</w:t>
            </w:r>
          </w:p>
        </w:tc>
        <w:tc>
          <w:tcPr>
            <w:tcW w:w="3480" w:type="dxa"/>
            <w:gridSpan w:val="2"/>
            <w:shd w:val="clear" w:color="auto" w:fill="auto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szCs w:val="24"/>
              </w:rPr>
            </w:pPr>
          </w:p>
        </w:tc>
        <w:tc>
          <w:tcPr>
            <w:tcW w:w="1660" w:type="dxa"/>
            <w:gridSpan w:val="2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Student Name:</w:t>
            </w:r>
          </w:p>
        </w:tc>
        <w:tc>
          <w:tcPr>
            <w:tcW w:w="4487" w:type="dxa"/>
            <w:gridSpan w:val="3"/>
            <w:shd w:val="clear" w:color="auto" w:fill="auto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szCs w:val="24"/>
              </w:rPr>
            </w:pPr>
          </w:p>
        </w:tc>
      </w:tr>
      <w:tr w:rsidR="005C31E1" w:rsidRPr="00FE4403" w:rsidTr="009A72B8">
        <w:tc>
          <w:tcPr>
            <w:tcW w:w="1809" w:type="dxa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Lecturer:</w:t>
            </w:r>
          </w:p>
        </w:tc>
        <w:tc>
          <w:tcPr>
            <w:tcW w:w="3480" w:type="dxa"/>
            <w:gridSpan w:val="2"/>
            <w:shd w:val="clear" w:color="auto" w:fill="auto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szCs w:val="24"/>
              </w:rPr>
            </w:pPr>
          </w:p>
        </w:tc>
        <w:tc>
          <w:tcPr>
            <w:tcW w:w="1660" w:type="dxa"/>
            <w:gridSpan w:val="2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Internal Verifier:</w:t>
            </w:r>
          </w:p>
        </w:tc>
        <w:tc>
          <w:tcPr>
            <w:tcW w:w="4487" w:type="dxa"/>
            <w:gridSpan w:val="3"/>
            <w:shd w:val="clear" w:color="auto" w:fill="auto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szCs w:val="24"/>
              </w:rPr>
            </w:pPr>
          </w:p>
        </w:tc>
      </w:tr>
      <w:tr w:rsidR="005C31E1" w:rsidRPr="00FE4403" w:rsidTr="009A72B8">
        <w:tc>
          <w:tcPr>
            <w:tcW w:w="1809" w:type="dxa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Module Code No:</w:t>
            </w:r>
          </w:p>
        </w:tc>
        <w:tc>
          <w:tcPr>
            <w:tcW w:w="3480" w:type="dxa"/>
            <w:gridSpan w:val="2"/>
            <w:shd w:val="clear" w:color="auto" w:fill="auto"/>
          </w:tcPr>
          <w:p w:rsidR="005C31E1" w:rsidRPr="00FE4403" w:rsidRDefault="00715BCA" w:rsidP="009A72B8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SJYW5008</w:t>
            </w:r>
          </w:p>
        </w:tc>
        <w:tc>
          <w:tcPr>
            <w:tcW w:w="1660" w:type="dxa"/>
            <w:gridSpan w:val="2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Module Title</w:t>
            </w:r>
          </w:p>
        </w:tc>
        <w:tc>
          <w:tcPr>
            <w:tcW w:w="4487" w:type="dxa"/>
            <w:gridSpan w:val="3"/>
            <w:shd w:val="clear" w:color="auto" w:fill="auto"/>
          </w:tcPr>
          <w:p w:rsidR="005C31E1" w:rsidRPr="00FE4403" w:rsidRDefault="00715BCA" w:rsidP="009A72B8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Fieldwork 2</w:t>
            </w:r>
          </w:p>
        </w:tc>
      </w:tr>
      <w:tr w:rsidR="005C31E1" w:rsidRPr="00FE4403" w:rsidTr="009A72B8">
        <w:tc>
          <w:tcPr>
            <w:tcW w:w="1809" w:type="dxa"/>
            <w:shd w:val="clear" w:color="auto" w:fill="D9D9D9"/>
          </w:tcPr>
          <w:p w:rsidR="005C31E1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Weighting:</w:t>
            </w:r>
          </w:p>
        </w:tc>
        <w:tc>
          <w:tcPr>
            <w:tcW w:w="2410" w:type="dxa"/>
            <w:shd w:val="clear" w:color="auto" w:fill="auto"/>
          </w:tcPr>
          <w:p w:rsidR="005C31E1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1499" w:type="dxa"/>
            <w:gridSpan w:val="2"/>
            <w:shd w:val="clear" w:color="auto" w:fill="D9D9D9"/>
          </w:tcPr>
          <w:p w:rsidR="005C31E1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Type:</w:t>
            </w:r>
          </w:p>
        </w:tc>
        <w:tc>
          <w:tcPr>
            <w:tcW w:w="1906" w:type="dxa"/>
            <w:gridSpan w:val="2"/>
            <w:shd w:val="clear" w:color="auto" w:fill="auto"/>
          </w:tcPr>
          <w:p w:rsidR="005C31E1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1415" w:type="dxa"/>
            <w:shd w:val="clear" w:color="auto" w:fill="D9D9D9"/>
          </w:tcPr>
          <w:p w:rsidR="005C31E1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Assessment No:</w:t>
            </w:r>
          </w:p>
        </w:tc>
        <w:tc>
          <w:tcPr>
            <w:tcW w:w="2397" w:type="dxa"/>
            <w:shd w:val="clear" w:color="auto" w:fill="auto"/>
          </w:tcPr>
          <w:p w:rsidR="005C31E1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</w:p>
        </w:tc>
      </w:tr>
      <w:tr w:rsidR="005C31E1" w:rsidRPr="00FE4403" w:rsidTr="009A72B8">
        <w:tc>
          <w:tcPr>
            <w:tcW w:w="1809" w:type="dxa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Question Title:</w:t>
            </w:r>
          </w:p>
        </w:tc>
        <w:tc>
          <w:tcPr>
            <w:tcW w:w="9627" w:type="dxa"/>
            <w:gridSpan w:val="7"/>
            <w:shd w:val="clear" w:color="auto" w:fill="auto"/>
          </w:tcPr>
          <w:p w:rsidR="005C31E1" w:rsidRPr="00FE4403" w:rsidRDefault="00715BCA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 xml:space="preserve">Portfolio </w:t>
            </w:r>
            <w:bookmarkStart w:id="0" w:name="_GoBack"/>
            <w:bookmarkEnd w:id="0"/>
          </w:p>
        </w:tc>
      </w:tr>
      <w:tr w:rsidR="005C31E1" w:rsidRPr="00FE4403" w:rsidTr="009A72B8">
        <w:tc>
          <w:tcPr>
            <w:tcW w:w="1809" w:type="dxa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Hand-out Date</w:t>
            </w:r>
          </w:p>
        </w:tc>
        <w:tc>
          <w:tcPr>
            <w:tcW w:w="2410" w:type="dxa"/>
            <w:shd w:val="clear" w:color="auto" w:fill="auto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1499" w:type="dxa"/>
            <w:gridSpan w:val="2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Submission Date</w:t>
            </w:r>
          </w:p>
        </w:tc>
        <w:tc>
          <w:tcPr>
            <w:tcW w:w="1906" w:type="dxa"/>
            <w:gridSpan w:val="2"/>
            <w:shd w:val="clear" w:color="auto" w:fill="auto"/>
          </w:tcPr>
          <w:p w:rsidR="005C31E1" w:rsidRPr="00FE4403" w:rsidRDefault="00715BCA" w:rsidP="005C31E1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27</w:t>
            </w:r>
            <w:r w:rsidRPr="00715BCA">
              <w:rPr>
                <w:rFonts w:ascii="Calibri" w:hAnsi="Calibri"/>
                <w:b/>
                <w:szCs w:val="24"/>
                <w:vertAlign w:val="superscript"/>
              </w:rPr>
              <w:t>th</w:t>
            </w:r>
            <w:r>
              <w:rPr>
                <w:rFonts w:ascii="Calibri" w:hAnsi="Calibri"/>
                <w:b/>
                <w:szCs w:val="24"/>
              </w:rPr>
              <w:t xml:space="preserve"> April 2017</w:t>
            </w:r>
          </w:p>
        </w:tc>
        <w:tc>
          <w:tcPr>
            <w:tcW w:w="1415" w:type="dxa"/>
            <w:shd w:val="clear" w:color="auto" w:fill="D9D9D9"/>
          </w:tcPr>
          <w:p w:rsidR="005C31E1" w:rsidRPr="00FE4403" w:rsidRDefault="005C31E1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 xml:space="preserve">Return Date </w:t>
            </w:r>
          </w:p>
        </w:tc>
        <w:tc>
          <w:tcPr>
            <w:tcW w:w="2397" w:type="dxa"/>
            <w:shd w:val="clear" w:color="auto" w:fill="auto"/>
          </w:tcPr>
          <w:p w:rsidR="005C31E1" w:rsidRPr="00FE4403" w:rsidRDefault="00715BCA" w:rsidP="009A72B8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26</w:t>
            </w:r>
            <w:r w:rsidRPr="00715BCA">
              <w:rPr>
                <w:rFonts w:ascii="Calibri" w:hAnsi="Calibri"/>
                <w:b/>
                <w:szCs w:val="24"/>
                <w:vertAlign w:val="superscript"/>
              </w:rPr>
              <w:t>th</w:t>
            </w:r>
            <w:r>
              <w:rPr>
                <w:rFonts w:ascii="Calibri" w:hAnsi="Calibri"/>
                <w:b/>
                <w:szCs w:val="24"/>
              </w:rPr>
              <w:t xml:space="preserve"> M</w:t>
            </w:r>
            <w:r w:rsidR="005C31E1">
              <w:rPr>
                <w:rFonts w:ascii="Calibri" w:hAnsi="Calibri"/>
                <w:b/>
                <w:szCs w:val="24"/>
              </w:rPr>
              <w:t>ay</w:t>
            </w:r>
            <w:r>
              <w:rPr>
                <w:rFonts w:ascii="Calibri" w:hAnsi="Calibri"/>
                <w:b/>
                <w:szCs w:val="24"/>
              </w:rPr>
              <w:t xml:space="preserve"> 2017</w:t>
            </w:r>
          </w:p>
        </w:tc>
      </w:tr>
    </w:tbl>
    <w:p w:rsidR="005C31E1" w:rsidRPr="00FE4403" w:rsidRDefault="005C31E1" w:rsidP="005C31E1">
      <w:pPr>
        <w:rPr>
          <w:vanish/>
        </w:rPr>
      </w:pPr>
    </w:p>
    <w:tbl>
      <w:tblPr>
        <w:tblpPr w:leftFromText="180" w:rightFromText="180" w:vertAnchor="text" w:horzAnchor="margin" w:tblpX="108" w:tblpY="248"/>
        <w:tblW w:w="11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356"/>
        <w:gridCol w:w="1843"/>
      </w:tblGrid>
      <w:tr w:rsidR="005C31E1" w:rsidRPr="00C1361B" w:rsidTr="009A72B8">
        <w:trPr>
          <w:trHeight w:val="112"/>
        </w:trPr>
        <w:tc>
          <w:tcPr>
            <w:tcW w:w="9356" w:type="dxa"/>
            <w:shd w:val="clear" w:color="auto" w:fill="D9D9D9"/>
          </w:tcPr>
          <w:p w:rsidR="005C31E1" w:rsidRPr="007A49C6" w:rsidRDefault="005C31E1" w:rsidP="009A72B8">
            <w:pPr>
              <w:jc w:val="center"/>
              <w:rPr>
                <w:rFonts w:ascii="Calibri" w:hAnsi="Calibri" w:cs="Arial"/>
                <w:b/>
              </w:rPr>
            </w:pPr>
            <w:r w:rsidRPr="007A49C6">
              <w:rPr>
                <w:rFonts w:ascii="Calibri" w:hAnsi="Calibri" w:cs="Arial"/>
                <w:b/>
                <w:szCs w:val="22"/>
              </w:rPr>
              <w:t>SUBMISSION:</w:t>
            </w:r>
          </w:p>
        </w:tc>
        <w:tc>
          <w:tcPr>
            <w:tcW w:w="1843" w:type="dxa"/>
            <w:shd w:val="clear" w:color="auto" w:fill="D9D9D9"/>
          </w:tcPr>
          <w:p w:rsidR="005C31E1" w:rsidRPr="007A49C6" w:rsidRDefault="005C31E1" w:rsidP="009A72B8">
            <w:pPr>
              <w:jc w:val="center"/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</w:tr>
      <w:tr w:rsidR="005C31E1" w:rsidRPr="00C1361B" w:rsidTr="009A72B8">
        <w:trPr>
          <w:trHeight w:val="666"/>
        </w:trPr>
        <w:tc>
          <w:tcPr>
            <w:tcW w:w="9356" w:type="dxa"/>
            <w:shd w:val="clear" w:color="auto" w:fill="D9D9D9"/>
          </w:tcPr>
          <w:p w:rsidR="005C31E1" w:rsidRPr="00152E9D" w:rsidRDefault="005C31E1" w:rsidP="009A72B8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All assignments must be submitted to </w:t>
            </w:r>
            <w:proofErr w:type="spellStart"/>
            <w:r w:rsidRPr="00152E9D">
              <w:rPr>
                <w:rFonts w:ascii="Calibri" w:hAnsi="Calibri" w:cs="Arial"/>
                <w:b/>
                <w:sz w:val="22"/>
                <w:szCs w:val="22"/>
              </w:rPr>
              <w:t>Turnitin</w:t>
            </w:r>
            <w:proofErr w:type="spellEnd"/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 unless otherwise instructed by the Lecturer. </w:t>
            </w:r>
          </w:p>
          <w:p w:rsidR="005C31E1" w:rsidRDefault="005C31E1" w:rsidP="009A72B8">
            <w:pPr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>Note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: the </w:t>
            </w:r>
            <w:proofErr w:type="spellStart"/>
            <w:r w:rsidRPr="00152E9D">
              <w:rPr>
                <w:rFonts w:ascii="Calibri" w:hAnsi="Calibri" w:cs="Arial"/>
                <w:sz w:val="22"/>
                <w:szCs w:val="22"/>
              </w:rPr>
              <w:t>Turnitin</w:t>
            </w:r>
            <w:proofErr w:type="spellEnd"/>
            <w:r w:rsidRPr="00152E9D">
              <w:rPr>
                <w:rFonts w:ascii="Calibri" w:hAnsi="Calibri" w:cs="Arial"/>
                <w:sz w:val="22"/>
                <w:szCs w:val="22"/>
              </w:rPr>
              <w:t xml:space="preserve"> version is the primary submission and acts as a receipt for the student.  </w:t>
            </w:r>
          </w:p>
          <w:p w:rsidR="005C31E1" w:rsidRDefault="005C31E1" w:rsidP="009A72B8">
            <w:pPr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Late submission of the electronic version of the assignment will result in a late penalty mark.  </w:t>
            </w:r>
            <w:r w:rsidRPr="00152E9D">
              <w:rPr>
                <w:rFonts w:ascii="Calibri" w:hAnsi="Calibri" w:cs="Arial"/>
                <w:sz w:val="22"/>
                <w:szCs w:val="22"/>
              </w:rPr>
              <w:t>Penalties for l</w:t>
            </w:r>
            <w:r>
              <w:rPr>
                <w:rFonts w:ascii="Calibri" w:hAnsi="Calibri" w:cs="Arial"/>
                <w:sz w:val="22"/>
                <w:szCs w:val="22"/>
              </w:rPr>
              <w:t>ate submission: Up to one week</w:t>
            </w:r>
            <w:r w:rsidRPr="00152E9D">
              <w:rPr>
                <w:rFonts w:ascii="Calibri" w:hAnsi="Calibri" w:cs="Arial"/>
                <w:sz w:val="22"/>
                <w:szCs w:val="22"/>
              </w:rPr>
              <w:t xml:space="preserve"> late, maximum mark of 40</w:t>
            </w:r>
            <w:r>
              <w:rPr>
                <w:rFonts w:ascii="Calibri" w:hAnsi="Calibri" w:cs="Arial"/>
                <w:sz w:val="22"/>
                <w:szCs w:val="22"/>
              </w:rPr>
              <w:t xml:space="preserve">%.  </w:t>
            </w:r>
          </w:p>
          <w:p w:rsidR="005C31E1" w:rsidRPr="00C1361B" w:rsidRDefault="005C31E1" w:rsidP="009A72B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152E9D">
              <w:rPr>
                <w:rFonts w:ascii="Calibri" w:hAnsi="Calibri" w:cs="Arial"/>
                <w:sz w:val="22"/>
                <w:szCs w:val="22"/>
              </w:rPr>
              <w:t>Only the Extenuating Circumstances Panel may grant an extension.</w:t>
            </w:r>
          </w:p>
        </w:tc>
        <w:tc>
          <w:tcPr>
            <w:tcW w:w="1843" w:type="dxa"/>
          </w:tcPr>
          <w:p w:rsidR="005C31E1" w:rsidRDefault="005C31E1" w:rsidP="009A72B8">
            <w:pPr>
              <w:jc w:val="center"/>
              <w:rPr>
                <w:rFonts w:ascii="Calibri" w:hAnsi="Calibri" w:cs="Arial"/>
                <w:b/>
              </w:rPr>
            </w:pPr>
          </w:p>
          <w:p w:rsidR="005C31E1" w:rsidRPr="00C1361B" w:rsidRDefault="005C31E1" w:rsidP="005C31E1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5C31E1" w:rsidRPr="00C1361B" w:rsidTr="009A72B8">
        <w:trPr>
          <w:trHeight w:val="666"/>
        </w:trPr>
        <w:tc>
          <w:tcPr>
            <w:tcW w:w="11199" w:type="dxa"/>
            <w:gridSpan w:val="2"/>
            <w:shd w:val="clear" w:color="auto" w:fill="FFFFFF"/>
          </w:tcPr>
          <w:p w:rsidR="005C31E1" w:rsidRPr="00DE26F5" w:rsidRDefault="005C31E1" w:rsidP="009A72B8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DE26F5">
              <w:rPr>
                <w:rFonts w:ascii="Calibri" w:hAnsi="Calibri"/>
                <w:b/>
                <w:szCs w:val="24"/>
              </w:rPr>
              <w:t>Originality Statement</w:t>
            </w:r>
          </w:p>
          <w:p w:rsidR="005C31E1" w:rsidRPr="00C1361B" w:rsidRDefault="005C31E1" w:rsidP="009A72B8">
            <w:pPr>
              <w:rPr>
                <w:rFonts w:ascii="Calibri" w:hAnsi="Calibri" w:cs="Arial"/>
                <w:b/>
              </w:rPr>
            </w:pPr>
            <w:r w:rsidRPr="00DE26F5">
              <w:rPr>
                <w:rFonts w:ascii="Calibri" w:hAnsi="Calibri"/>
              </w:rPr>
              <w:t xml:space="preserve"> “By submitting my work I _______________confirm that this is my original work and that I have adhered to the </w:t>
            </w:r>
            <w:r>
              <w:rPr>
                <w:rFonts w:ascii="Calibri" w:hAnsi="Calibri"/>
              </w:rPr>
              <w:t xml:space="preserve">University </w:t>
            </w:r>
            <w:r w:rsidRPr="00DE26F5">
              <w:rPr>
                <w:rFonts w:ascii="Calibri" w:hAnsi="Calibri"/>
              </w:rPr>
              <w:t xml:space="preserve">Policy on Plagiarism.” “I have also submitted my work to </w:t>
            </w:r>
            <w:proofErr w:type="spellStart"/>
            <w:r w:rsidRPr="00DE26F5">
              <w:rPr>
                <w:rFonts w:ascii="Calibri" w:hAnsi="Calibri"/>
              </w:rPr>
              <w:t>Turnitin</w:t>
            </w:r>
            <w:proofErr w:type="spellEnd"/>
            <w:r w:rsidRPr="00DE26F5">
              <w:rPr>
                <w:rFonts w:ascii="Calibri" w:hAnsi="Calibri"/>
              </w:rPr>
              <w:t xml:space="preserve"> UK for checking or have included a disk if this assignment is submitted as a paper copy.”</w:t>
            </w:r>
          </w:p>
        </w:tc>
      </w:tr>
    </w:tbl>
    <w:p w:rsidR="005C31E1" w:rsidRPr="00FE4403" w:rsidRDefault="005C31E1" w:rsidP="005C31E1">
      <w:pPr>
        <w:rPr>
          <w:vanish/>
        </w:rPr>
      </w:pPr>
    </w:p>
    <w:tbl>
      <w:tblPr>
        <w:tblW w:w="1119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  <w:gridCol w:w="1134"/>
        <w:gridCol w:w="709"/>
      </w:tblGrid>
      <w:tr w:rsidR="005C31E1" w:rsidRPr="00BF30FF" w:rsidTr="009A72B8">
        <w:trPr>
          <w:trHeight w:val="386"/>
        </w:trPr>
        <w:tc>
          <w:tcPr>
            <w:tcW w:w="9356" w:type="dxa"/>
            <w:vMerge w:val="restart"/>
            <w:shd w:val="pct15" w:color="auto" w:fill="auto"/>
          </w:tcPr>
          <w:p w:rsidR="005C31E1" w:rsidRPr="00BA1176" w:rsidRDefault="005C31E1" w:rsidP="009A72B8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E26F5">
              <w:rPr>
                <w:rFonts w:ascii="Calibri" w:hAnsi="Calibri"/>
              </w:rPr>
              <w:t>Lecturer to tick to indicate if a hard copy version of the assignment must be submitted.</w:t>
            </w:r>
          </w:p>
        </w:tc>
        <w:tc>
          <w:tcPr>
            <w:tcW w:w="1134" w:type="dxa"/>
            <w:shd w:val="pct15" w:color="auto" w:fill="auto"/>
          </w:tcPr>
          <w:p w:rsidR="005C31E1" w:rsidRPr="00BF30FF" w:rsidRDefault="005C31E1" w:rsidP="009A72B8">
            <w:pPr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709" w:type="dxa"/>
          </w:tcPr>
          <w:p w:rsidR="005C31E1" w:rsidRPr="00BF30FF" w:rsidRDefault="005C31E1" w:rsidP="009A72B8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sym w:font="Wingdings 2" w:char="F050"/>
            </w:r>
          </w:p>
        </w:tc>
      </w:tr>
      <w:tr w:rsidR="005C31E1" w:rsidRPr="00BF30FF" w:rsidTr="009A72B8">
        <w:trPr>
          <w:trHeight w:val="408"/>
        </w:trPr>
        <w:tc>
          <w:tcPr>
            <w:tcW w:w="9356" w:type="dxa"/>
            <w:vMerge/>
            <w:shd w:val="pct15" w:color="auto" w:fill="auto"/>
          </w:tcPr>
          <w:p w:rsidR="005C31E1" w:rsidRPr="00BF30FF" w:rsidRDefault="005C31E1" w:rsidP="009A72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pct15" w:color="auto" w:fill="auto"/>
          </w:tcPr>
          <w:p w:rsidR="005C31E1" w:rsidRPr="00BF30FF" w:rsidRDefault="005C31E1" w:rsidP="009A72B8">
            <w:pPr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709" w:type="dxa"/>
          </w:tcPr>
          <w:p w:rsidR="005C31E1" w:rsidRPr="00BF30FF" w:rsidRDefault="005C31E1" w:rsidP="009A72B8">
            <w:pPr>
              <w:jc w:val="both"/>
              <w:rPr>
                <w:rFonts w:ascii="Calibri" w:hAnsi="Calibri" w:cs="Calibri"/>
                <w:b/>
              </w:rPr>
            </w:pPr>
          </w:p>
        </w:tc>
      </w:tr>
    </w:tbl>
    <w:p w:rsidR="005C31E1" w:rsidRPr="00FE4403" w:rsidRDefault="005C31E1" w:rsidP="005C31E1">
      <w:pPr>
        <w:rPr>
          <w:rFonts w:ascii="Calibri" w:hAnsi="Calibri"/>
          <w:u w:val="single"/>
        </w:rPr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7"/>
        <w:gridCol w:w="6333"/>
      </w:tblGrid>
      <w:tr w:rsidR="005C31E1" w:rsidRPr="00FE4403" w:rsidTr="009A72B8">
        <w:trPr>
          <w:trHeight w:val="572"/>
        </w:trPr>
        <w:tc>
          <w:tcPr>
            <w:tcW w:w="11199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5C31E1" w:rsidRPr="00FE4403" w:rsidRDefault="005C31E1" w:rsidP="009A72B8">
            <w:pPr>
              <w:jc w:val="center"/>
              <w:rPr>
                <w:rFonts w:ascii="Calibri" w:hAnsi="Calibri"/>
              </w:rPr>
            </w:pPr>
            <w:r w:rsidRPr="00FE4403">
              <w:rPr>
                <w:rFonts w:ascii="Calibri" w:hAnsi="Calibri"/>
                <w:b/>
              </w:rPr>
              <w:t>Personal Evaluation</w:t>
            </w:r>
            <w:r w:rsidRPr="00FE4403">
              <w:rPr>
                <w:rFonts w:ascii="Calibri" w:hAnsi="Calibri"/>
              </w:rPr>
              <w:t xml:space="preserve"> – to support your academic progress, we are interested to read your own assessment of this work as a measure of your own effort and in order that we may comment on your strengths and weaknesses.</w:t>
            </w:r>
          </w:p>
          <w:p w:rsidR="005C31E1" w:rsidRPr="00FE4403" w:rsidRDefault="005C31E1" w:rsidP="009A72B8">
            <w:pPr>
              <w:jc w:val="center"/>
              <w:rPr>
                <w:rFonts w:ascii="Calibri" w:hAnsi="Calibri"/>
                <w:b/>
                <w:u w:val="single"/>
              </w:rPr>
            </w:pPr>
            <w:r w:rsidRPr="00FE4403">
              <w:rPr>
                <w:rFonts w:ascii="Calibri" w:hAnsi="Calibri"/>
                <w:b/>
                <w:u w:val="single"/>
              </w:rPr>
              <w:t>Please ensure you complete this assessment before submitting your work.</w:t>
            </w:r>
          </w:p>
        </w:tc>
      </w:tr>
      <w:tr w:rsidR="005C31E1" w:rsidRPr="00FE4403" w:rsidTr="009A72B8">
        <w:trPr>
          <w:trHeight w:val="572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5C31E1" w:rsidRPr="00FE4403" w:rsidRDefault="005C31E1" w:rsidP="009A72B8">
            <w:pPr>
              <w:rPr>
                <w:rFonts w:ascii="Calibri" w:hAnsi="Calibri"/>
              </w:rPr>
            </w:pPr>
            <w:r w:rsidRPr="00FE4403">
              <w:rPr>
                <w:rFonts w:ascii="Calibri" w:hAnsi="Calibri"/>
              </w:rPr>
              <w:t xml:space="preserve">What do you consider are the best aspects of this piece of work?    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C31E1" w:rsidRPr="00FE4403" w:rsidRDefault="005C31E1" w:rsidP="009A72B8">
            <w:pPr>
              <w:rPr>
                <w:rFonts w:ascii="Calibri" w:hAnsi="Calibri"/>
              </w:rPr>
            </w:pPr>
          </w:p>
          <w:p w:rsidR="005C31E1" w:rsidRPr="00FE4403" w:rsidRDefault="005C31E1" w:rsidP="009A72B8">
            <w:pPr>
              <w:rPr>
                <w:rFonts w:ascii="Calibri" w:hAnsi="Calibri"/>
              </w:rPr>
            </w:pPr>
          </w:p>
        </w:tc>
      </w:tr>
      <w:tr w:rsidR="005C31E1" w:rsidRPr="00FE4403" w:rsidTr="009A72B8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5C31E1" w:rsidRPr="00FE4403" w:rsidRDefault="005C31E1" w:rsidP="009A72B8">
            <w:pPr>
              <w:rPr>
                <w:rFonts w:ascii="Calibri" w:hAnsi="Calibri"/>
              </w:rPr>
            </w:pPr>
            <w:r w:rsidRPr="00FE4403">
              <w:rPr>
                <w:rFonts w:ascii="Calibri" w:hAnsi="Calibri"/>
              </w:rPr>
              <w:t>Which aspects do you consider could have been improved in this piece of work?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C31E1" w:rsidRPr="00FE4403" w:rsidRDefault="005C31E1" w:rsidP="009A72B8">
            <w:pPr>
              <w:rPr>
                <w:rFonts w:ascii="Calibri" w:hAnsi="Calibri"/>
              </w:rPr>
            </w:pPr>
          </w:p>
          <w:p w:rsidR="005C31E1" w:rsidRPr="00FE4403" w:rsidRDefault="005C31E1" w:rsidP="009A72B8">
            <w:pPr>
              <w:rPr>
                <w:rFonts w:ascii="Calibri" w:hAnsi="Calibri"/>
              </w:rPr>
            </w:pPr>
          </w:p>
        </w:tc>
      </w:tr>
      <w:tr w:rsidR="005C31E1" w:rsidRPr="00FE4403" w:rsidTr="009A72B8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5C31E1" w:rsidRPr="00FE4403" w:rsidRDefault="005C31E1" w:rsidP="009A72B8">
            <w:pPr>
              <w:rPr>
                <w:rFonts w:ascii="Calibri" w:hAnsi="Calibri"/>
              </w:rPr>
            </w:pPr>
            <w:r w:rsidRPr="00FE4403">
              <w:rPr>
                <w:rFonts w:ascii="Calibri" w:hAnsi="Calibri"/>
              </w:rPr>
              <w:t>What have you found most satisfying whilst undertaking this submission?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C31E1" w:rsidRPr="00FE4403" w:rsidRDefault="005C31E1" w:rsidP="009A72B8">
            <w:pPr>
              <w:rPr>
                <w:rFonts w:ascii="Calibri" w:hAnsi="Calibri"/>
              </w:rPr>
            </w:pPr>
          </w:p>
          <w:p w:rsidR="005C31E1" w:rsidRPr="00FE4403" w:rsidRDefault="005C31E1" w:rsidP="009A72B8">
            <w:pPr>
              <w:rPr>
                <w:rFonts w:ascii="Calibri" w:hAnsi="Calibri"/>
              </w:rPr>
            </w:pPr>
          </w:p>
          <w:p w:rsidR="005C31E1" w:rsidRPr="00FE4403" w:rsidRDefault="005C31E1" w:rsidP="009A72B8">
            <w:pPr>
              <w:rPr>
                <w:rFonts w:ascii="Calibri" w:hAnsi="Calibri"/>
              </w:rPr>
            </w:pPr>
          </w:p>
        </w:tc>
      </w:tr>
    </w:tbl>
    <w:p w:rsidR="005C31E1" w:rsidRPr="00FE4403" w:rsidRDefault="005C31E1" w:rsidP="005C31E1">
      <w:pPr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 w:rsidRPr="00FE4403">
        <w:rPr>
          <w:rFonts w:ascii="Calibri" w:hAnsi="Calibri"/>
          <w:b/>
          <w:szCs w:val="24"/>
        </w:rPr>
        <w:br w:type="page"/>
      </w:r>
      <w:r w:rsidRPr="00FE4403">
        <w:rPr>
          <w:rFonts w:ascii="Calibri" w:hAnsi="Calibri"/>
          <w:b/>
          <w:color w:val="FF0000"/>
          <w:sz w:val="28"/>
          <w:szCs w:val="28"/>
          <w:u w:val="single"/>
        </w:rPr>
        <w:lastRenderedPageBreak/>
        <w:t>For Completion by Lecturers</w:t>
      </w:r>
    </w:p>
    <w:p w:rsidR="005C31E1" w:rsidRDefault="005C31E1" w:rsidP="005C31E1"/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7"/>
        <w:gridCol w:w="1111"/>
        <w:gridCol w:w="1111"/>
        <w:gridCol w:w="971"/>
        <w:gridCol w:w="971"/>
        <w:gridCol w:w="971"/>
        <w:gridCol w:w="918"/>
        <w:gridCol w:w="53"/>
        <w:gridCol w:w="1011"/>
      </w:tblGrid>
      <w:tr w:rsidR="005C31E1" w:rsidRPr="009D684C" w:rsidTr="009A72B8">
        <w:tc>
          <w:tcPr>
            <w:tcW w:w="1489" w:type="pct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</w:tcPr>
          <w:p w:rsidR="005C31E1" w:rsidRDefault="005C31E1" w:rsidP="009A72B8">
            <w:pPr>
              <w:rPr>
                <w:rFonts w:ascii="Calibri" w:hAnsi="Calibri" w:cs="Arial"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Assignment Mark </w:t>
            </w:r>
          </w:p>
          <w:p w:rsidR="005C31E1" w:rsidRPr="009D684C" w:rsidRDefault="005C31E1" w:rsidP="009A72B8">
            <w:pPr>
              <w:rPr>
                <w:rFonts w:ascii="Calibri" w:hAnsi="Calibri"/>
                <w:b/>
                <w:i/>
                <w:szCs w:val="24"/>
              </w:rPr>
            </w:pPr>
            <w:r w:rsidRPr="003223E0">
              <w:rPr>
                <w:rFonts w:ascii="Calibri" w:hAnsi="Calibri"/>
                <w:sz w:val="16"/>
                <w:szCs w:val="16"/>
              </w:rPr>
              <w:t>Assessment marks are subject to ratification at the Exam Board.  These comments and marks are to give feedback on module work and are for guidance</w:t>
            </w:r>
            <w:r>
              <w:rPr>
                <w:rFonts w:ascii="Calibri" w:hAnsi="Calibri"/>
                <w:sz w:val="16"/>
                <w:szCs w:val="16"/>
              </w:rPr>
              <w:t xml:space="preserve"> only until they are confirmed.</w:t>
            </w:r>
          </w:p>
        </w:tc>
        <w:tc>
          <w:tcPr>
            <w:tcW w:w="3511" w:type="pct"/>
            <w:gridSpan w:val="8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</w:tcPr>
          <w:p w:rsidR="005C31E1" w:rsidRPr="009D684C" w:rsidRDefault="005C31E1" w:rsidP="009A72B8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166BE3">
              <w:rPr>
                <w:rFonts w:ascii="Calibri" w:hAnsi="Calibri"/>
                <w:b/>
                <w:sz w:val="20"/>
                <w:szCs w:val="32"/>
              </w:rPr>
              <w:t>Late submission Penalties (tick if Appropriate)</w:t>
            </w:r>
          </w:p>
        </w:tc>
      </w:tr>
      <w:tr w:rsidR="005C31E1" w:rsidRPr="009D684C" w:rsidTr="009A72B8">
        <w:tc>
          <w:tcPr>
            <w:tcW w:w="1489" w:type="pct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:rsidR="005C31E1" w:rsidRPr="009D684C" w:rsidRDefault="005C31E1" w:rsidP="009A72B8">
            <w:pPr>
              <w:jc w:val="right"/>
              <w:rPr>
                <w:rFonts w:ascii="Calibri" w:hAnsi="Calibri"/>
                <w:b/>
                <w:i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Up to </w:t>
            </w:r>
            <w:r>
              <w:rPr>
                <w:rFonts w:ascii="Calibri" w:hAnsi="Calibri"/>
                <w:b/>
                <w:color w:val="FF0000"/>
                <w:szCs w:val="32"/>
              </w:rPr>
              <w:t>1 week</w:t>
            </w: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 late</w:t>
            </w:r>
          </w:p>
        </w:tc>
        <w:tc>
          <w:tcPr>
            <w:tcW w:w="958" w:type="pct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40% max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/>
          </w:tcPr>
          <w:p w:rsidR="005C31E1" w:rsidRPr="009D684C" w:rsidRDefault="005C31E1" w:rsidP="009A72B8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%</w:t>
            </w:r>
          </w:p>
        </w:tc>
      </w:tr>
      <w:tr w:rsidR="005C31E1" w:rsidRPr="009D684C" w:rsidTr="009A72B8">
        <w:tc>
          <w:tcPr>
            <w:tcW w:w="1489" w:type="pct"/>
            <w:vMerge/>
            <w:tcBorders>
              <w:top w:val="double" w:sz="4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9D684C" w:rsidRDefault="005C31E1" w:rsidP="009A72B8">
            <w:pPr>
              <w:jc w:val="right"/>
              <w:rPr>
                <w:rFonts w:ascii="Calibri" w:hAnsi="Calibri"/>
                <w:b/>
                <w:i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Over </w:t>
            </w:r>
            <w:r>
              <w:rPr>
                <w:rFonts w:ascii="Calibri" w:hAnsi="Calibri"/>
                <w:b/>
                <w:color w:val="FF0000"/>
                <w:szCs w:val="32"/>
              </w:rPr>
              <w:t>1 week</w:t>
            </w:r>
            <w:r w:rsidRPr="004F195B">
              <w:rPr>
                <w:rFonts w:ascii="Calibri" w:hAnsi="Calibri"/>
                <w:b/>
                <w:color w:val="FF0000"/>
                <w:szCs w:val="32"/>
              </w:rPr>
              <w:t xml:space="preserve"> late</w:t>
            </w:r>
          </w:p>
        </w:tc>
        <w:tc>
          <w:tcPr>
            <w:tcW w:w="958" w:type="pct"/>
            <w:gridSpan w:val="3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 w:rsidRPr="004F195B">
              <w:rPr>
                <w:rFonts w:ascii="Calibri" w:hAnsi="Calibri"/>
                <w:b/>
                <w:color w:val="FF0000"/>
                <w:szCs w:val="32"/>
              </w:rPr>
              <w:t>0%</w:t>
            </w:r>
          </w:p>
        </w:tc>
        <w:tc>
          <w:tcPr>
            <w:tcW w:w="499" w:type="pct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shd w:val="clear" w:color="auto" w:fill="FFFFFF"/>
          </w:tcPr>
          <w:p w:rsidR="005C31E1" w:rsidRPr="009D684C" w:rsidRDefault="005C31E1" w:rsidP="009A72B8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</w:tr>
      <w:tr w:rsidR="005C31E1" w:rsidRPr="00FE4403" w:rsidTr="009A72B8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:rsidR="005C31E1" w:rsidRPr="00FE4403" w:rsidRDefault="005C31E1" w:rsidP="009A72B8">
            <w:pPr>
              <w:jc w:val="center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Learning Outcomes</w:t>
            </w:r>
            <w:r w:rsidRPr="00FE4403">
              <w:rPr>
                <w:rStyle w:val="FootnoteReference"/>
                <w:rFonts w:ascii="Calibri" w:hAnsi="Calibri"/>
                <w:b/>
                <w:i/>
                <w:szCs w:val="24"/>
              </w:rPr>
              <w:footnoteReference w:id="1"/>
            </w:r>
            <w:r w:rsidRPr="00FE4403">
              <w:rPr>
                <w:rFonts w:ascii="Calibri" w:hAnsi="Calibri"/>
                <w:b/>
                <w:szCs w:val="24"/>
              </w:rPr>
              <w:t xml:space="preserve"> (from module syllabus)</w:t>
            </w: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FE4403" w:rsidRDefault="005C31E1" w:rsidP="009A72B8">
            <w:pPr>
              <w:jc w:val="right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Un-satisfactory</w:t>
            </w:r>
          </w:p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Adequate</w:t>
            </w:r>
          </w:p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5C31E1" w:rsidRPr="00FE4403" w:rsidTr="009A72B8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C31E1" w:rsidRDefault="005C31E1" w:rsidP="005C31E1">
            <w:pPr>
              <w:rPr>
                <w:rFonts w:ascii="Times New Roman" w:hAnsi="Times New Roman"/>
                <w:sz w:val="20"/>
              </w:rPr>
            </w:pPr>
            <w:r w:rsidRPr="005C31E1">
              <w:rPr>
                <w:rFonts w:ascii="Times New Roman" w:hAnsi="Times New Roman"/>
                <w:sz w:val="20"/>
              </w:rPr>
              <w:t>Analyse and apply relevant understanding, methods and skills to address broadly defined, complex proble</w:t>
            </w:r>
            <w:r>
              <w:rPr>
                <w:rFonts w:ascii="Times New Roman" w:hAnsi="Times New Roman"/>
                <w:sz w:val="20"/>
              </w:rPr>
              <w:t>ms in Youth and Community Work.</w:t>
            </w:r>
          </w:p>
          <w:p w:rsidR="005C31E1" w:rsidRPr="00F0723B" w:rsidRDefault="005C31E1" w:rsidP="005C31E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C31E1" w:rsidRDefault="005C31E1" w:rsidP="005C31E1">
            <w:pPr>
              <w:rPr>
                <w:rFonts w:ascii="Times New Roman" w:hAnsi="Times New Roman"/>
                <w:sz w:val="20"/>
              </w:rPr>
            </w:pPr>
            <w:r w:rsidRPr="005C31E1">
              <w:rPr>
                <w:rFonts w:ascii="Times New Roman" w:hAnsi="Times New Roman"/>
                <w:sz w:val="20"/>
              </w:rPr>
              <w:t>Be aware of the nature and scope of Youth and Community Work in different sectors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5C31E1">
              <w:rPr>
                <w:rFonts w:ascii="Times New Roman" w:hAnsi="Times New Roman"/>
                <w:sz w:val="20"/>
              </w:rPr>
              <w:t>and critically analyse, interpret and evaluate relevant information, concepts and ideas.</w:t>
            </w:r>
          </w:p>
          <w:p w:rsidR="005C31E1" w:rsidRPr="00F0723B" w:rsidRDefault="005C31E1" w:rsidP="009A72B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C31E1" w:rsidRDefault="005C31E1" w:rsidP="005C31E1">
            <w:pPr>
              <w:rPr>
                <w:rFonts w:ascii="Times New Roman" w:hAnsi="Times New Roman"/>
                <w:sz w:val="20"/>
              </w:rPr>
            </w:pPr>
            <w:r w:rsidRPr="005C31E1">
              <w:rPr>
                <w:rFonts w:ascii="Times New Roman" w:hAnsi="Times New Roman"/>
                <w:sz w:val="20"/>
              </w:rPr>
              <w:t>Use relevant research or developments in Youth and Community Work to analyse and inform actions.</w:t>
            </w:r>
          </w:p>
          <w:p w:rsidR="005C31E1" w:rsidRPr="00F0723B" w:rsidRDefault="005C31E1" w:rsidP="009A72B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C31E1" w:rsidRDefault="005C31E1" w:rsidP="005C31E1">
            <w:pPr>
              <w:rPr>
                <w:rFonts w:ascii="Times New Roman" w:hAnsi="Times New Roman"/>
                <w:sz w:val="20"/>
              </w:rPr>
            </w:pPr>
            <w:r w:rsidRPr="005C31E1">
              <w:rPr>
                <w:rFonts w:ascii="Times New Roman" w:hAnsi="Times New Roman"/>
                <w:sz w:val="20"/>
              </w:rPr>
              <w:t>Take responsibility for planning and developing courses of action, including where relevant, responsibility for the work of others.</w:t>
            </w:r>
          </w:p>
          <w:p w:rsidR="005C31E1" w:rsidRPr="00F0723B" w:rsidRDefault="005C31E1" w:rsidP="009A72B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C31E1" w:rsidRDefault="005C31E1" w:rsidP="005C31E1">
            <w:pPr>
              <w:rPr>
                <w:rFonts w:ascii="Times New Roman" w:hAnsi="Times New Roman"/>
                <w:sz w:val="20"/>
              </w:rPr>
            </w:pPr>
            <w:r w:rsidRPr="005C31E1">
              <w:rPr>
                <w:rFonts w:ascii="Times New Roman" w:hAnsi="Times New Roman"/>
                <w:sz w:val="20"/>
              </w:rPr>
              <w:t>Organise their knowledge and learning through use of a range of information resources, and present their work appropriately, and reflect upon sustainable literacy skills developed</w:t>
            </w:r>
          </w:p>
          <w:p w:rsidR="005C31E1" w:rsidRPr="00F0723B" w:rsidRDefault="005C31E1" w:rsidP="009A72B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5000" w:type="pct"/>
            <w:gridSpan w:val="9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</w:tcPr>
          <w:p w:rsidR="005C31E1" w:rsidRPr="00FE4403" w:rsidRDefault="005C31E1" w:rsidP="009A72B8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szCs w:val="24"/>
              </w:rPr>
              <w:t>Feedback</w:t>
            </w: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FE4403" w:rsidRDefault="005C31E1" w:rsidP="009A72B8">
            <w:pPr>
              <w:jc w:val="right"/>
              <w:rPr>
                <w:rFonts w:ascii="Calibri" w:hAnsi="Calibri"/>
                <w:b/>
                <w:szCs w:val="24"/>
              </w:rPr>
            </w:pPr>
            <w:r w:rsidRPr="00FE4403"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Un-satisfactory</w:t>
            </w:r>
          </w:p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Adequate</w:t>
            </w:r>
          </w:p>
          <w:p w:rsidR="005C31E1" w:rsidRPr="004F195B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</w:tcPr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:rsidR="005C31E1" w:rsidRPr="004F195B" w:rsidRDefault="005C31E1" w:rsidP="009A72B8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 w:rsidRPr="004F195B"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5C31E1" w:rsidRPr="00FE4403" w:rsidTr="009A72B8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2AC4">
              <w:rPr>
                <w:rFonts w:ascii="Times New Roman" w:hAnsi="Times New Roman"/>
                <w:b/>
                <w:bCs/>
                <w:sz w:val="18"/>
                <w:szCs w:val="18"/>
              </w:rPr>
              <w:t>Structure and Argument: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sz w:val="18"/>
                <w:szCs w:val="18"/>
              </w:rPr>
            </w:pPr>
            <w:r w:rsidRPr="00532AC4">
              <w:rPr>
                <w:rFonts w:ascii="Times New Roman" w:hAnsi="Times New Roman"/>
                <w:sz w:val="18"/>
                <w:szCs w:val="18"/>
              </w:rPr>
              <w:t xml:space="preserve">Effective and clear introduction; Breadth of issues covered; Ability to answer the question; Structure and coherence of argument; Usefulness </w:t>
            </w:r>
            <w:r w:rsidRPr="00532AC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i/>
                <w:szCs w:val="24"/>
              </w:rPr>
            </w:pPr>
            <w:proofErr w:type="gramStart"/>
            <w:r w:rsidRPr="00532AC4">
              <w:rPr>
                <w:rFonts w:ascii="Times New Roman" w:hAnsi="Times New Roman"/>
                <w:sz w:val="18"/>
                <w:szCs w:val="18"/>
              </w:rPr>
              <w:t>of</w:t>
            </w:r>
            <w:proofErr w:type="gramEnd"/>
            <w:r w:rsidRPr="00532AC4">
              <w:rPr>
                <w:rFonts w:ascii="Times New Roman" w:hAnsi="Times New Roman"/>
                <w:sz w:val="18"/>
                <w:szCs w:val="18"/>
              </w:rPr>
              <w:t xml:space="preserve"> the conclusion.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2AC4">
              <w:rPr>
                <w:rFonts w:ascii="Times New Roman" w:hAnsi="Times New Roman"/>
                <w:b/>
                <w:bCs/>
                <w:sz w:val="18"/>
                <w:szCs w:val="18"/>
              </w:rPr>
              <w:t>Understanding and Application of Theories: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i/>
                <w:szCs w:val="24"/>
              </w:rPr>
            </w:pPr>
            <w:r w:rsidRPr="00532AC4">
              <w:rPr>
                <w:rFonts w:ascii="Times New Roman" w:hAnsi="Times New Roman"/>
                <w:sz w:val="18"/>
                <w:szCs w:val="18"/>
              </w:rPr>
              <w:t>Appropriate use of relevant theoretical framework.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2AC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Evidence of Additional </w:t>
            </w:r>
            <w:smartTag w:uri="urn:schemas-microsoft-com:office:smarttags" w:element="City">
              <w:smartTag w:uri="urn:schemas-microsoft-com:office:smarttags" w:element="place">
                <w:r w:rsidRPr="00532AC4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Reading</w:t>
                </w:r>
              </w:smartTag>
            </w:smartTag>
            <w:r w:rsidRPr="00532AC4">
              <w:rPr>
                <w:rFonts w:ascii="Times New Roman" w:hAnsi="Times New Roman"/>
                <w:b/>
                <w:bCs/>
                <w:sz w:val="18"/>
                <w:szCs w:val="18"/>
              </w:rPr>
              <w:t>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2AC4">
              <w:rPr>
                <w:rFonts w:ascii="Times New Roman" w:hAnsi="Times New Roman"/>
                <w:sz w:val="18"/>
                <w:szCs w:val="18"/>
              </w:rPr>
              <w:t>Appropriate use of references and quotations; Use of supporting evidence.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07D5D" w:rsidRDefault="005C31E1" w:rsidP="009A72B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507D5D">
              <w:rPr>
                <w:rFonts w:ascii="Times New Roman" w:hAnsi="Times New Roman"/>
                <w:b/>
                <w:sz w:val="18"/>
                <w:szCs w:val="18"/>
              </w:rPr>
              <w:t xml:space="preserve">Style and Presentation: 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07D5D">
              <w:rPr>
                <w:rFonts w:ascii="Times New Roman" w:hAnsi="Times New Roman"/>
                <w:sz w:val="18"/>
                <w:szCs w:val="18"/>
              </w:rPr>
              <w:t>Fluency of writing; Spelling/grammar/punctuation; Presentation; Degree of conformity to required word limit.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Work Placement: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Organisation Profile; Policy and practice; strategy and structure of organisation.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Case Study: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Individual /group focus; Evidence of links to theory/literature, identification of challenges and best practice.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Reflective Account: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A critical exploration of the work placement; with reference to theory and practice.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Appendix of Evidence: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Brochures, </w:t>
            </w:r>
            <w:r w:rsidRPr="0007574B">
              <w:rPr>
                <w:rFonts w:ascii="Times New Roman" w:hAnsi="Times New Roman"/>
                <w:bCs/>
                <w:sz w:val="18"/>
                <w:szCs w:val="18"/>
              </w:rPr>
              <w:t>work diary, project plans and evaluation reports, minutes of relevant meetings, evidence and evaluation of any training attended, visits to other providers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; 15 reflective accounts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2AC4">
              <w:rPr>
                <w:rFonts w:ascii="Times New Roman" w:hAnsi="Times New Roman"/>
                <w:b/>
                <w:bCs/>
                <w:sz w:val="18"/>
                <w:szCs w:val="18"/>
              </w:rPr>
              <w:t>Evidence of Additional Reading: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32AC4">
              <w:rPr>
                <w:rFonts w:ascii="Times New Roman" w:hAnsi="Times New Roman"/>
                <w:sz w:val="18"/>
                <w:szCs w:val="18"/>
              </w:rPr>
              <w:t>Appropriate use of references and quotations; Use of supporting evidence.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07D5D" w:rsidRDefault="005C31E1" w:rsidP="009A72B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07D5D">
              <w:rPr>
                <w:rFonts w:ascii="Times New Roman" w:hAnsi="Times New Roman"/>
                <w:b/>
                <w:bCs/>
                <w:sz w:val="18"/>
                <w:szCs w:val="18"/>
              </w:rPr>
              <w:t>Use of supporting evidence:</w:t>
            </w:r>
          </w:p>
          <w:p w:rsidR="005C31E1" w:rsidRPr="00532AC4" w:rsidRDefault="005C31E1" w:rsidP="009A72B8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07D5D">
              <w:rPr>
                <w:rFonts w:ascii="Times New Roman" w:hAnsi="Times New Roman"/>
                <w:sz w:val="18"/>
                <w:szCs w:val="18"/>
              </w:rPr>
              <w:t>Appropriate material; Clarity of presentation.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507D5D" w:rsidRDefault="005C31E1" w:rsidP="009A72B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07D5D">
              <w:rPr>
                <w:rFonts w:ascii="Times New Roman" w:hAnsi="Times New Roman"/>
                <w:b/>
                <w:bCs/>
                <w:sz w:val="18"/>
                <w:szCs w:val="18"/>
              </w:rPr>
              <w:t>Use of supporting evidence:</w:t>
            </w:r>
          </w:p>
          <w:p w:rsidR="005C31E1" w:rsidRPr="00507D5D" w:rsidRDefault="005C31E1" w:rsidP="009A72B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507D5D">
              <w:rPr>
                <w:rFonts w:ascii="Times New Roman" w:hAnsi="Times New Roman"/>
                <w:sz w:val="18"/>
                <w:szCs w:val="18"/>
              </w:rPr>
              <w:t>Appropriate material; Clarity of presentation.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  <w:tr w:rsidR="005C31E1" w:rsidRPr="00FE4403" w:rsidTr="009A72B8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5C31E1" w:rsidRPr="00FE4403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4403">
              <w:rPr>
                <w:rFonts w:ascii="Calibri" w:hAnsi="Calibri"/>
                <w:b/>
                <w:bCs/>
                <w:sz w:val="18"/>
                <w:szCs w:val="18"/>
              </w:rPr>
              <w:t xml:space="preserve">References:  </w:t>
            </w:r>
          </w:p>
          <w:p w:rsidR="005C31E1" w:rsidRPr="00FE4403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 w:rsidRPr="00FE4403">
              <w:rPr>
                <w:rFonts w:ascii="Calibri" w:hAnsi="Calibri"/>
                <w:sz w:val="18"/>
                <w:szCs w:val="18"/>
              </w:rPr>
              <w:t>Include all references mentioned in alphabetical order.</w:t>
            </w:r>
          </w:p>
          <w:p w:rsidR="005C31E1" w:rsidRDefault="005C31E1" w:rsidP="009A72B8">
            <w:pPr>
              <w:autoSpaceDE w:val="0"/>
              <w:autoSpaceDN w:val="0"/>
              <w:adjustRightInd w:val="0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>In the main body of your submission you must give credit to authors on whose research your work is based. Append to your submission a reference list that indicates the books, articles, etc. that you have read or quoted in ord</w:t>
            </w:r>
            <w:r>
              <w:rPr>
                <w:rFonts w:ascii="Calibri" w:hAnsi="Calibri" w:cs="Arial"/>
                <w:sz w:val="18"/>
                <w:szCs w:val="18"/>
              </w:rPr>
              <w:t xml:space="preserve">er to complete this assignment 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e.g. for books: </w:t>
            </w:r>
          </w:p>
          <w:p w:rsidR="005C31E1" w:rsidRPr="00F53613" w:rsidRDefault="005C31E1" w:rsidP="009A72B8">
            <w:pPr>
              <w:autoSpaceDE w:val="0"/>
              <w:autoSpaceDN w:val="0"/>
              <w:adjustRightInd w:val="0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 xml:space="preserve">Surname of </w:t>
            </w:r>
            <w:r>
              <w:rPr>
                <w:rFonts w:ascii="Calibri" w:hAnsi="Calibri" w:cs="Arial"/>
                <w:sz w:val="18"/>
                <w:szCs w:val="18"/>
              </w:rPr>
              <w:t>A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uthor and </w:t>
            </w:r>
            <w:r>
              <w:rPr>
                <w:rFonts w:ascii="Calibri" w:hAnsi="Calibri" w:cs="Arial"/>
                <w:sz w:val="18"/>
                <w:szCs w:val="18"/>
              </w:rPr>
              <w:t>I</w:t>
            </w:r>
            <w:r w:rsidRPr="008F78C2">
              <w:rPr>
                <w:rFonts w:ascii="Calibri" w:hAnsi="Calibri" w:cs="Arial"/>
                <w:sz w:val="18"/>
                <w:szCs w:val="18"/>
              </w:rPr>
              <w:t>nitials, (year of publication</w:t>
            </w:r>
            <w:r>
              <w:rPr>
                <w:rFonts w:ascii="Calibri" w:hAnsi="Calibri" w:cs="Arial"/>
                <w:sz w:val="18"/>
                <w:szCs w:val="18"/>
              </w:rPr>
              <w:t>)</w:t>
            </w:r>
            <w:r w:rsidRPr="008F78C2">
              <w:rPr>
                <w:rFonts w:ascii="Calibri" w:hAnsi="Calibri" w:cs="Arial"/>
                <w:sz w:val="18"/>
                <w:szCs w:val="18"/>
              </w:rPr>
              <w:t>,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F53613">
              <w:rPr>
                <w:rFonts w:ascii="Calibri" w:hAnsi="Calibri" w:cs="Arial"/>
                <w:i/>
                <w:sz w:val="18"/>
                <w:szCs w:val="18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>
              <w:rPr>
                <w:rFonts w:ascii="Calibri" w:hAnsi="Calibri" w:cs="Arial"/>
                <w:sz w:val="18"/>
                <w:szCs w:val="18"/>
              </w:rPr>
              <w:t>(</w:t>
            </w:r>
            <w:r w:rsidRPr="008F78C2">
              <w:rPr>
                <w:rFonts w:ascii="Calibri" w:hAnsi="Calibri" w:cs="Arial"/>
                <w:sz w:val="18"/>
                <w:szCs w:val="18"/>
              </w:rPr>
              <w:t>edition</w:t>
            </w:r>
            <w:r>
              <w:rPr>
                <w:rFonts w:ascii="Calibri" w:hAnsi="Calibri" w:cs="Arial"/>
                <w:sz w:val="18"/>
                <w:szCs w:val="18"/>
              </w:rPr>
              <w:t>)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>
              <w:rPr>
                <w:rFonts w:ascii="Calibri" w:hAnsi="Calibri" w:cs="Arial"/>
                <w:sz w:val="18"/>
                <w:szCs w:val="18"/>
              </w:rPr>
              <w:t>Place of Publication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: </w:t>
            </w:r>
            <w:r>
              <w:rPr>
                <w:rFonts w:ascii="Calibri" w:hAnsi="Calibri" w:cs="Arial"/>
                <w:sz w:val="18"/>
                <w:szCs w:val="18"/>
              </w:rPr>
              <w:t>Publisher</w:t>
            </w:r>
            <w:r w:rsidRPr="008F78C2">
              <w:rPr>
                <w:rFonts w:ascii="Calibri" w:hAnsi="Calibri" w:cs="Arial"/>
                <w:sz w:val="18"/>
                <w:szCs w:val="18"/>
              </w:rPr>
              <w:t>.</w:t>
            </w:r>
          </w:p>
          <w:p w:rsidR="005C31E1" w:rsidRPr="00FE4403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FE4403">
              <w:rPr>
                <w:rFonts w:ascii="Calibri" w:hAnsi="Calibri"/>
                <w:b/>
                <w:bCs/>
                <w:sz w:val="18"/>
                <w:szCs w:val="18"/>
              </w:rPr>
              <w:t xml:space="preserve">Appendices:  </w:t>
            </w:r>
          </w:p>
          <w:p w:rsidR="005C31E1" w:rsidRPr="00FE4403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 w:rsidRPr="00FE4403">
              <w:rPr>
                <w:rFonts w:ascii="Calibri" w:hAnsi="Calibri"/>
                <w:bCs/>
                <w:sz w:val="18"/>
                <w:szCs w:val="18"/>
              </w:rPr>
              <w:t>L</w:t>
            </w:r>
            <w:r w:rsidRPr="00FE4403">
              <w:rPr>
                <w:rFonts w:ascii="Calibri" w:hAnsi="Calibri"/>
                <w:sz w:val="18"/>
                <w:szCs w:val="18"/>
              </w:rPr>
              <w:t>abelled appendix 1, 2, 3 etc. and organised into materials and results sections.</w:t>
            </w:r>
          </w:p>
          <w:p w:rsidR="005C31E1" w:rsidRPr="00FE4403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</w:pPr>
            <w:r w:rsidRPr="00FE4403">
              <w:rPr>
                <w:rFonts w:ascii="Calibri" w:hAnsi="Calibri"/>
                <w:b/>
                <w:bCs/>
                <w:sz w:val="18"/>
                <w:szCs w:val="18"/>
              </w:rPr>
              <w:t>Bibliography</w:t>
            </w:r>
            <w:r w:rsidRPr="00FE4403"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  <w:t>:</w:t>
            </w:r>
          </w:p>
          <w:p w:rsidR="005C31E1" w:rsidRPr="00FE4403" w:rsidRDefault="005C31E1" w:rsidP="009A72B8">
            <w:pPr>
              <w:rPr>
                <w:rFonts w:ascii="Calibri" w:hAnsi="Calibri"/>
                <w:b/>
                <w:i/>
                <w:szCs w:val="24"/>
              </w:rPr>
            </w:pPr>
            <w:r w:rsidRPr="00FE4403">
              <w:rPr>
                <w:rFonts w:ascii="Calibri" w:hAnsi="Calibri"/>
                <w:sz w:val="18"/>
                <w:szCs w:val="18"/>
              </w:rPr>
              <w:t>Correct style; Independent study; Range of information sources.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525" w:type="pct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shd w:val="clear" w:color="auto" w:fill="auto"/>
          </w:tcPr>
          <w:p w:rsidR="005C31E1" w:rsidRPr="00D67661" w:rsidRDefault="005C31E1" w:rsidP="009A72B8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</w:tbl>
    <w:p w:rsidR="005C31E1" w:rsidRPr="00FE4403" w:rsidRDefault="005C31E1" w:rsidP="005C31E1">
      <w:pPr>
        <w:rPr>
          <w:rFonts w:ascii="Calibri" w:hAnsi="Calibri"/>
        </w:rPr>
      </w:pPr>
    </w:p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p w:rsidR="005C31E1" w:rsidRDefault="005C31E1" w:rsidP="005C31E1"/>
    <w:tbl>
      <w:tblPr>
        <w:tblW w:w="4722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17"/>
        <w:gridCol w:w="2636"/>
      </w:tblGrid>
      <w:tr w:rsidR="005C31E1" w:rsidRPr="00FE4403" w:rsidTr="009A72B8">
        <w:trPr>
          <w:trHeight w:val="638"/>
        </w:trPr>
        <w:tc>
          <w:tcPr>
            <w:tcW w:w="500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5C31E1" w:rsidRPr="00D67661" w:rsidRDefault="005C31E1" w:rsidP="009A72B8">
            <w:pPr>
              <w:jc w:val="right"/>
              <w:rPr>
                <w:rFonts w:ascii="Calibri" w:hAnsi="Calibri"/>
                <w:i/>
                <w:color w:val="FF0000"/>
                <w:sz w:val="20"/>
              </w:rPr>
            </w:pPr>
            <w:r w:rsidRPr="00D67661">
              <w:rPr>
                <w:rFonts w:ascii="Calibri" w:hAnsi="Calibri"/>
                <w:i/>
                <w:color w:val="FF0000"/>
                <w:sz w:val="20"/>
              </w:rPr>
              <w:t>This box will expand as you type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20"/>
              </w:rPr>
            </w:pPr>
            <w:r w:rsidRPr="00D67661">
              <w:rPr>
                <w:rFonts w:ascii="Calibri" w:hAnsi="Calibri"/>
                <w:b/>
                <w:sz w:val="20"/>
                <w:u w:val="single"/>
              </w:rPr>
              <w:t>Comment on the achievement of the task</w:t>
            </w:r>
            <w:r w:rsidRPr="00FE4403">
              <w:rPr>
                <w:rFonts w:ascii="Calibri" w:hAnsi="Calibri"/>
                <w:b/>
                <w:sz w:val="20"/>
              </w:rPr>
              <w:t>:</w:t>
            </w:r>
          </w:p>
          <w:p w:rsidR="005C31E1" w:rsidRPr="00D67661" w:rsidRDefault="005C31E1" w:rsidP="009A72B8">
            <w:pPr>
              <w:rPr>
                <w:rFonts w:ascii="Calibri" w:hAnsi="Calibri"/>
                <w:sz w:val="20"/>
              </w:rPr>
            </w:pPr>
          </w:p>
          <w:p w:rsidR="005C31E1" w:rsidRPr="00D67661" w:rsidRDefault="005C31E1" w:rsidP="009A72B8">
            <w:pPr>
              <w:rPr>
                <w:rFonts w:ascii="Calibri" w:hAnsi="Calibri"/>
                <w:sz w:val="20"/>
              </w:rPr>
            </w:pPr>
          </w:p>
          <w:p w:rsidR="005C31E1" w:rsidRPr="00FE4403" w:rsidRDefault="005C31E1" w:rsidP="009A72B8">
            <w:pPr>
              <w:rPr>
                <w:rFonts w:ascii="Calibri" w:hAnsi="Calibri"/>
                <w:b/>
                <w:sz w:val="20"/>
              </w:rPr>
            </w:pPr>
            <w:r w:rsidRPr="00D67661">
              <w:rPr>
                <w:rFonts w:ascii="Calibri" w:hAnsi="Calibri"/>
                <w:b/>
                <w:sz w:val="20"/>
                <w:u w:val="single"/>
              </w:rPr>
              <w:t>Areas in which you have performed well</w:t>
            </w:r>
            <w:r w:rsidRPr="00FE4403">
              <w:rPr>
                <w:rFonts w:ascii="Calibri" w:hAnsi="Calibri"/>
                <w:b/>
                <w:sz w:val="20"/>
              </w:rPr>
              <w:t>:</w:t>
            </w:r>
          </w:p>
          <w:p w:rsidR="005C31E1" w:rsidRPr="00D67661" w:rsidRDefault="005C31E1" w:rsidP="009A72B8">
            <w:pPr>
              <w:rPr>
                <w:rFonts w:ascii="Calibri" w:hAnsi="Calibri"/>
                <w:sz w:val="20"/>
              </w:rPr>
            </w:pPr>
          </w:p>
          <w:p w:rsidR="005C31E1" w:rsidRPr="00D67661" w:rsidRDefault="005C31E1" w:rsidP="009A72B8">
            <w:pPr>
              <w:rPr>
                <w:rFonts w:ascii="Calibri" w:hAnsi="Calibri"/>
                <w:sz w:val="20"/>
              </w:rPr>
            </w:pPr>
          </w:p>
          <w:p w:rsidR="005C31E1" w:rsidRDefault="005C31E1" w:rsidP="009A72B8">
            <w:pPr>
              <w:rPr>
                <w:rFonts w:ascii="Calibri" w:hAnsi="Calibri"/>
                <w:b/>
                <w:sz w:val="20"/>
              </w:rPr>
            </w:pPr>
            <w:r w:rsidRPr="00FE4403">
              <w:rPr>
                <w:rFonts w:ascii="Calibri" w:hAnsi="Calibri"/>
                <w:b/>
                <w:sz w:val="20"/>
              </w:rPr>
              <w:t>Ar</w:t>
            </w:r>
            <w:r w:rsidRPr="00D67661">
              <w:rPr>
                <w:rFonts w:ascii="Calibri" w:hAnsi="Calibri"/>
                <w:b/>
                <w:sz w:val="20"/>
                <w:u w:val="single"/>
              </w:rPr>
              <w:t>eas that would benefit from development/improvement</w:t>
            </w:r>
            <w:r w:rsidRPr="00FE4403">
              <w:rPr>
                <w:rFonts w:ascii="Calibri" w:hAnsi="Calibri"/>
                <w:b/>
                <w:sz w:val="20"/>
              </w:rPr>
              <w:t>:</w:t>
            </w:r>
          </w:p>
          <w:p w:rsidR="005C31E1" w:rsidRPr="00D67661" w:rsidRDefault="005C31E1" w:rsidP="009A72B8">
            <w:pPr>
              <w:rPr>
                <w:rFonts w:ascii="Calibri" w:hAnsi="Calibri"/>
                <w:sz w:val="20"/>
              </w:rPr>
            </w:pPr>
          </w:p>
          <w:p w:rsidR="005C31E1" w:rsidRPr="00D67661" w:rsidRDefault="005C31E1" w:rsidP="009A72B8">
            <w:pPr>
              <w:rPr>
                <w:rFonts w:ascii="Calibri" w:hAnsi="Calibri"/>
                <w:sz w:val="18"/>
                <w:szCs w:val="18"/>
              </w:rPr>
            </w:pPr>
          </w:p>
          <w:p w:rsidR="005C31E1" w:rsidRPr="00FE4403" w:rsidRDefault="005C31E1" w:rsidP="009A72B8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5C31E1" w:rsidRPr="00FE4403" w:rsidTr="009A72B8">
        <w:tc>
          <w:tcPr>
            <w:tcW w:w="3751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5C31E1" w:rsidRPr="00FE4403" w:rsidRDefault="005C31E1" w:rsidP="009A72B8">
            <w:pPr>
              <w:rPr>
                <w:rFonts w:ascii="Calibri" w:hAnsi="Calibri"/>
                <w:sz w:val="18"/>
                <w:szCs w:val="18"/>
              </w:rPr>
            </w:pPr>
            <w:r w:rsidRPr="00FE4403">
              <w:rPr>
                <w:rFonts w:ascii="Calibri" w:hAnsi="Calibri"/>
                <w:sz w:val="18"/>
                <w:szCs w:val="18"/>
              </w:rPr>
              <w:t>Tutor’s Signature</w:t>
            </w:r>
          </w:p>
          <w:p w:rsidR="005C31E1" w:rsidRPr="00FE4403" w:rsidRDefault="005C31E1" w:rsidP="009A72B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5C31E1" w:rsidRPr="00FE4403" w:rsidRDefault="005C31E1" w:rsidP="009A72B8">
            <w:pPr>
              <w:rPr>
                <w:rFonts w:ascii="Calibri" w:hAnsi="Calibri"/>
                <w:sz w:val="18"/>
                <w:szCs w:val="18"/>
              </w:rPr>
            </w:pPr>
            <w:r w:rsidRPr="00FE4403">
              <w:rPr>
                <w:rFonts w:ascii="Calibri" w:hAnsi="Calibri"/>
                <w:sz w:val="18"/>
                <w:szCs w:val="18"/>
              </w:rPr>
              <w:t>Date</w:t>
            </w:r>
          </w:p>
        </w:tc>
      </w:tr>
    </w:tbl>
    <w:p w:rsidR="005C31E1" w:rsidRDefault="005C31E1" w:rsidP="005C31E1">
      <w:pPr>
        <w:spacing w:line="480" w:lineRule="auto"/>
        <w:rPr>
          <w:rFonts w:ascii="Calibri" w:hAnsi="Calibri"/>
        </w:rPr>
      </w:pPr>
    </w:p>
    <w:p w:rsidR="005C31E1" w:rsidRDefault="005C31E1" w:rsidP="005C31E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  <w:t>Common Assessment Marking Criteria</w:t>
      </w:r>
    </w:p>
    <w:tbl>
      <w:tblPr>
        <w:tblW w:w="4850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78"/>
        <w:gridCol w:w="1225"/>
        <w:gridCol w:w="1225"/>
        <w:gridCol w:w="1225"/>
        <w:gridCol w:w="1225"/>
        <w:gridCol w:w="1225"/>
        <w:gridCol w:w="1225"/>
        <w:gridCol w:w="1226"/>
      </w:tblGrid>
      <w:tr w:rsidR="005C31E1" w:rsidTr="009A72B8">
        <w:tc>
          <w:tcPr>
            <w:tcW w:w="821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5C31E1" w:rsidRDefault="005C31E1" w:rsidP="009A72B8">
            <w:pPr>
              <w:spacing w:before="120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Assessment Criteria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0-29%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thinThickThinSmallGap" w:sz="24" w:space="0" w:color="FF0000"/>
            </w:tcBorders>
            <w:shd w:val="clear" w:color="auto" w:fill="BFBFBF"/>
            <w:vAlign w:val="bottom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30-39%*</w:t>
            </w:r>
          </w:p>
        </w:tc>
        <w:tc>
          <w:tcPr>
            <w:tcW w:w="597" w:type="pct"/>
            <w:tcBorders>
              <w:top w:val="double" w:sz="4" w:space="0" w:color="auto"/>
              <w:left w:val="thinThickThinSmallGap" w:sz="24" w:space="0" w:color="FF0000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40-49%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50-59%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60-69%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70-79%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  <w:hideMark/>
          </w:tcPr>
          <w:p w:rsidR="005C31E1" w:rsidRDefault="005C31E1" w:rsidP="009A72B8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80-100%</w:t>
            </w:r>
          </w:p>
        </w:tc>
      </w:tr>
      <w:tr w:rsidR="005C31E1" w:rsidTr="009A72B8">
        <w:trPr>
          <w:trHeight w:val="2229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1.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sz w:val="18"/>
                <w:szCs w:val="18"/>
              </w:rPr>
              <w:t>Structure and Argument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Effective and clear introduction; Breadth of issues covered; Ability to answer the question; Structure and coherence of argument; Usefulness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of</w:t>
            </w:r>
            <w:r>
              <w:rPr>
                <w:rFonts w:ascii="Calibri" w:hAnsi="Calibri"/>
                <w:sz w:val="18"/>
                <w:szCs w:val="18"/>
              </w:rPr>
              <w:t xml:space="preserve"> the conclusion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597" w:type="pct"/>
            <w:tcBorders>
              <w:top w:val="double" w:sz="4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Some relevant conclusions and recommendations, where relevant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some good logical, analytical thinking and synthesis.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Valid conclusions and recommendations, where relevant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Highly persuasive conclusions</w:t>
            </w:r>
          </w:p>
        </w:tc>
      </w:tr>
      <w:tr w:rsidR="005C31E1" w:rsidTr="009A72B8">
        <w:trPr>
          <w:trHeight w:val="388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5C31E1" w:rsidRDefault="005C31E1" w:rsidP="009A72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2.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Understanding and Application of Theories: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8"/>
                <w:szCs w:val="18"/>
              </w:rPr>
              <w:t>Appropriate use of relevant theoretical framework.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basic knowledge and understanding of the relevant concepts and underlying principles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Knowledge is extensive.  Exhibits understanding of the breadth and depth of established views.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5C31E1" w:rsidTr="009A72B8">
        <w:trPr>
          <w:trHeight w:val="990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5C31E1" w:rsidRDefault="005C31E1" w:rsidP="009A72B8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.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Evidence of Additional Reading</w:t>
            </w:r>
          </w:p>
          <w:p w:rsidR="005C31E1" w:rsidRDefault="005C31E1" w:rsidP="009A72B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Research informed literature.</w:t>
            </w:r>
          </w:p>
          <w:p w:rsidR="005C31E1" w:rsidRDefault="005C31E1" w:rsidP="009A72B8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Appropriate use of references and quotations; Use of supporting evidence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 xml:space="preserve">Limited or no evidence of additional reading 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Little or no appreciation of the subject matter and/ or context of the piece.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Rudimentary application of additional reading but without consideration and competence. Flawed understanding of subject matter and/or the context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An adequate awareness and mostly appropriate application of additional reading.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Basic appreciation of subject matter and / or the context.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 good and appropriate application of additional reading.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Good appreciation of subject matter and the context, with some use of examples, where relevant.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 very good application of a range of additional reading.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Very good consideration of the subject matter and context with perceptive use of examples, where relevant.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some independent thinking.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An advanced application of a range of additional reading.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The subject matter and context of the piece is well considered, with extensive use of relevant examples.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Independent thinking extends beyond established ideas.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Outstanding levels of application of a range of additional reading resulting in assimilation and development of Independent thinking beyond established ideas.</w:t>
            </w:r>
          </w:p>
        </w:tc>
      </w:tr>
      <w:tr w:rsidR="005C31E1" w:rsidTr="009A72B8">
        <w:trPr>
          <w:trHeight w:val="819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4.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Style and Presentation: </w:t>
            </w:r>
          </w:p>
          <w:p w:rsidR="005C31E1" w:rsidRDefault="005C31E1" w:rsidP="009A72B8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Fluency of writing; Spelling/grammar/punctuation; Presentation; Degree of conformity to required word limit</w:t>
            </w:r>
          </w:p>
          <w:p w:rsidR="005C31E1" w:rsidRDefault="005C31E1" w:rsidP="009A72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Writing is inappropriate or misapplied.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 xml:space="preserve">Writing is poorly planned and/or not suitable for the audience. 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Poor independent initiative.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lacks structure, organisation, and/or coherence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 xml:space="preserve">Can communicate in a suitable format but with some room for improvement. 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effectively in a suitable format, but may have some inconsistencies.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with clarity and confidence in a suitable format.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coherent, very fluent and is very well presented.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to an exceptionally high standard.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exceptionally coherent and demonstrates excellent lucidity.</w:t>
            </w:r>
          </w:p>
        </w:tc>
      </w:tr>
      <w:tr w:rsidR="005C31E1" w:rsidTr="009A72B8">
        <w:trPr>
          <w:trHeight w:val="1325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:rsidR="005C31E1" w:rsidRDefault="005C31E1" w:rsidP="009A72B8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5.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sz w:val="18"/>
                <w:szCs w:val="18"/>
              </w:rPr>
              <w:t>Academic and professional skills</w:t>
            </w:r>
          </w:p>
          <w:p w:rsidR="005C31E1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Include all references </w:t>
            </w:r>
          </w:p>
          <w:p w:rsidR="005C31E1" w:rsidRDefault="005C31E1" w:rsidP="009A72B8">
            <w:pPr>
              <w:autoSpaceDE w:val="0"/>
              <w:autoSpaceDN w:val="0"/>
              <w:adjustRightInd w:val="0"/>
              <w:rPr>
                <w:rFonts w:ascii="Calibri" w:hAnsi="Calibri" w:cs="Arial"/>
                <w:sz w:val="16"/>
                <w:szCs w:val="16"/>
              </w:rPr>
            </w:pPr>
            <w:proofErr w:type="gramStart"/>
            <w:r>
              <w:rPr>
                <w:rFonts w:ascii="Calibri" w:hAnsi="Calibri" w:cs="Arial"/>
                <w:sz w:val="16"/>
                <w:szCs w:val="16"/>
              </w:rPr>
              <w:t>and</w:t>
            </w:r>
            <w:proofErr w:type="gramEnd"/>
            <w:r>
              <w:rPr>
                <w:rFonts w:ascii="Calibri" w:hAnsi="Calibri" w:cs="Arial"/>
                <w:sz w:val="16"/>
                <w:szCs w:val="16"/>
              </w:rPr>
              <w:t xml:space="preserve"> give credit to authors on whose research your work is based. Append to your submission.</w:t>
            </w:r>
          </w:p>
          <w:p w:rsidR="005C31E1" w:rsidRDefault="005C31E1" w:rsidP="009A72B8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Reliance on inappropriate sources, and/or indiscriminate use of sources.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double" w:sz="4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findings supported by a limited range of mostly relevant sources. Some omissions and minor errors.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findings supported by research-informed sources, including some sources retrieved independently. Referencing conventions mostly consistently applied.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 supported by relevant and credible sources, many retrieved independently.  Very good use of referencing conventions, consistently applied.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Excellent selection of relevant and credible sources. High-level referencing skills, consistently applied.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Outstanding selection of relevant and credible sources. High-level referencing skills consistently and professionally applied.</w:t>
            </w:r>
          </w:p>
          <w:p w:rsidR="005C31E1" w:rsidRDefault="005C31E1" w:rsidP="009A72B8">
            <w:pPr>
              <w:rPr>
                <w:rFonts w:ascii="Calibri" w:hAnsi="Calibri"/>
                <w:sz w:val="12"/>
                <w:szCs w:val="16"/>
              </w:rPr>
            </w:pPr>
          </w:p>
          <w:p w:rsidR="005C31E1" w:rsidRDefault="005C31E1" w:rsidP="009A72B8">
            <w:pPr>
              <w:pStyle w:val="CommentText"/>
              <w:rPr>
                <w:rFonts w:ascii="Calibri" w:hAnsi="Calibri"/>
                <w:sz w:val="12"/>
                <w:szCs w:val="16"/>
              </w:rPr>
            </w:pPr>
          </w:p>
        </w:tc>
      </w:tr>
    </w:tbl>
    <w:p w:rsidR="005C31E1" w:rsidRDefault="005C31E1" w:rsidP="005C31E1">
      <w:pPr>
        <w:jc w:val="center"/>
        <w:rPr>
          <w:rFonts w:ascii="Calibri" w:hAnsi="Calibri"/>
        </w:rPr>
      </w:pPr>
    </w:p>
    <w:p w:rsidR="00B568DA" w:rsidRDefault="00715BCA"/>
    <w:sectPr w:rsidR="00B568DA" w:rsidSect="00F873BA">
      <w:pgSz w:w="11906" w:h="16838"/>
      <w:pgMar w:top="306" w:right="346" w:bottom="306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1E1" w:rsidRDefault="005C31E1" w:rsidP="005C31E1">
      <w:r>
        <w:separator/>
      </w:r>
    </w:p>
  </w:endnote>
  <w:endnote w:type="continuationSeparator" w:id="0">
    <w:p w:rsidR="005C31E1" w:rsidRDefault="005C31E1" w:rsidP="005C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1E1" w:rsidRDefault="005C31E1" w:rsidP="005C31E1">
      <w:r>
        <w:separator/>
      </w:r>
    </w:p>
  </w:footnote>
  <w:footnote w:type="continuationSeparator" w:id="0">
    <w:p w:rsidR="005C31E1" w:rsidRDefault="005C31E1" w:rsidP="005C31E1">
      <w:r>
        <w:continuationSeparator/>
      </w:r>
    </w:p>
  </w:footnote>
  <w:footnote w:id="1">
    <w:p w:rsidR="005C31E1" w:rsidRPr="00597F8B" w:rsidRDefault="005C31E1" w:rsidP="005C31E1">
      <w:pPr>
        <w:pStyle w:val="FootnoteText"/>
        <w:rPr>
          <w:sz w:val="18"/>
          <w:szCs w:val="18"/>
        </w:rPr>
      </w:pPr>
      <w:r w:rsidRPr="00597F8B">
        <w:rPr>
          <w:rStyle w:val="FootnoteReference"/>
          <w:i/>
          <w:sz w:val="18"/>
          <w:szCs w:val="18"/>
        </w:rPr>
        <w:footnoteRef/>
      </w:r>
      <w:r w:rsidRPr="00597F8B">
        <w:rPr>
          <w:i/>
          <w:sz w:val="18"/>
          <w:szCs w:val="18"/>
        </w:rPr>
        <w:t xml:space="preserve"> </w:t>
      </w:r>
      <w:r w:rsidRPr="00D67661">
        <w:rPr>
          <w:i/>
          <w:sz w:val="12"/>
          <w:szCs w:val="18"/>
        </w:rPr>
        <w:t xml:space="preserve">These learning outcomes are a reduced version from the module outline from the programme of study handbook.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E1"/>
    <w:rsid w:val="005C31E1"/>
    <w:rsid w:val="00715BCA"/>
    <w:rsid w:val="00C64CB0"/>
    <w:rsid w:val="00EA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504A38-8404-4DEB-9714-148F38D6C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1E1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semiHidden/>
    <w:rsid w:val="005C31E1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5C31E1"/>
    <w:rPr>
      <w:rFonts w:ascii="Tahoma" w:eastAsia="Times New Roman" w:hAnsi="Tahoma" w:cs="Times New Roman"/>
      <w:sz w:val="20"/>
      <w:szCs w:val="20"/>
      <w:lang w:eastAsia="en-GB"/>
    </w:rPr>
  </w:style>
  <w:style w:type="character" w:styleId="FootnoteReference">
    <w:name w:val="footnote reference"/>
    <w:semiHidden/>
    <w:rsid w:val="005C31E1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5C31E1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5C31E1"/>
    <w:rPr>
      <w:rFonts w:ascii="Tahoma" w:eastAsia="Times New Roman" w:hAnsi="Tahoma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1803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Darrell Williams</dc:creator>
  <cp:keywords/>
  <dc:description/>
  <cp:lastModifiedBy>Darrell Williams</cp:lastModifiedBy>
  <cp:revision>2</cp:revision>
  <dcterms:created xsi:type="dcterms:W3CDTF">2017-04-10T10:35:00Z</dcterms:created>
  <dcterms:modified xsi:type="dcterms:W3CDTF">2017-04-10T10:35:00Z</dcterms:modified>
</cp:coreProperties>
</file>