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3CAEE" w14:textId="77777777" w:rsidR="00FD3C56" w:rsidRDefault="00FD3C56" w:rsidP="00FD3C56">
      <w:pPr>
        <w:pStyle w:val="BodyText"/>
        <w:ind w:left="493"/>
        <w:rPr>
          <w:rFonts w:ascii="Times New Roman"/>
          <w:sz w:val="20"/>
        </w:rPr>
      </w:pPr>
      <w:r>
        <w:rPr>
          <w:rFonts w:ascii="Times New Roman"/>
          <w:noProof/>
          <w:sz w:val="20"/>
        </w:rPr>
        <w:drawing>
          <wp:inline distT="0" distB="0" distL="0" distR="0" wp14:anchorId="29856719" wp14:editId="7DD0FC33">
            <wp:extent cx="1813202" cy="600075"/>
            <wp:effectExtent l="0" t="0" r="0" b="0"/>
            <wp:docPr id="1" name="Picture 1" descr="Discover 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9" cstate="print"/>
                    <a:stretch>
                      <a:fillRect/>
                    </a:stretch>
                  </pic:blipFill>
                  <pic:spPr>
                    <a:xfrm>
                      <a:off x="0" y="0"/>
                      <a:ext cx="1813202" cy="600075"/>
                    </a:xfrm>
                    <a:prstGeom prst="rect">
                      <a:avLst/>
                    </a:prstGeom>
                  </pic:spPr>
                </pic:pic>
              </a:graphicData>
            </a:graphic>
          </wp:inline>
        </w:drawing>
      </w:r>
    </w:p>
    <w:p w14:paraId="352CF955" w14:textId="77777777" w:rsidR="00FD3C56" w:rsidRDefault="00FD3C56" w:rsidP="00FD3C56">
      <w:pPr>
        <w:spacing w:before="106"/>
        <w:ind w:right="806"/>
        <w:jc w:val="right"/>
        <w:rPr>
          <w:b/>
          <w:sz w:val="28"/>
        </w:rPr>
      </w:pPr>
      <w:bookmarkStart w:id="0" w:name="APPENDIX_GA36c"/>
      <w:bookmarkEnd w:id="0"/>
      <w:r>
        <w:rPr>
          <w:b/>
          <w:sz w:val="28"/>
        </w:rPr>
        <w:t>APPENDIX</w:t>
      </w:r>
      <w:r>
        <w:rPr>
          <w:b/>
          <w:spacing w:val="-4"/>
          <w:sz w:val="28"/>
        </w:rPr>
        <w:t xml:space="preserve"> GA36c</w:t>
      </w:r>
    </w:p>
    <w:p w14:paraId="196608CC" w14:textId="77777777" w:rsidR="00FD3C56" w:rsidRDefault="00FD3C56" w:rsidP="00FD3C56">
      <w:pPr>
        <w:pStyle w:val="BodyText"/>
        <w:spacing w:before="2"/>
        <w:rPr>
          <w:b/>
          <w:sz w:val="18"/>
        </w:rPr>
      </w:pPr>
      <w:r>
        <w:rPr>
          <w:noProof/>
        </w:rPr>
        <mc:AlternateContent>
          <mc:Choice Requires="wps">
            <w:drawing>
              <wp:anchor distT="0" distB="0" distL="0" distR="0" simplePos="0" relativeHeight="251658240" behindDoc="1" locked="0" layoutInCell="1" allowOverlap="1" wp14:anchorId="556833BA" wp14:editId="19954283">
                <wp:simplePos x="0" y="0"/>
                <wp:positionH relativeFrom="page">
                  <wp:posOffset>882650</wp:posOffset>
                </wp:positionH>
                <wp:positionV relativeFrom="paragraph">
                  <wp:posOffset>151130</wp:posOffset>
                </wp:positionV>
                <wp:extent cx="6213475" cy="451485"/>
                <wp:effectExtent l="0" t="0" r="0" b="0"/>
                <wp:wrapTopAndBottom/>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13475" cy="451485"/>
                        </a:xfrm>
                        <a:prstGeom prst="rect">
                          <a:avLst/>
                        </a:prstGeom>
                        <a:solidFill>
                          <a:srgbClr val="C0C0C0"/>
                        </a:solidFill>
                        <a:ln w="6096">
                          <a:solidFill>
                            <a:srgbClr val="000000"/>
                          </a:solidFill>
                          <a:miter lim="800000"/>
                          <a:headEnd/>
                          <a:tailEnd/>
                        </a:ln>
                      </wps:spPr>
                      <wps:txbx>
                        <w:txbxContent>
                          <w:p w14:paraId="59C6084A" w14:textId="77777777" w:rsidR="00FD3C56" w:rsidRDefault="00FD3C56" w:rsidP="00FD3C56">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56833BA" id="_x0000_t202" coordsize="21600,21600" o:spt="202" path="m,l,21600r21600,l21600,xe">
                <v:stroke joinstyle="miter"/>
                <v:path gradientshapeok="t" o:connecttype="rect"/>
              </v:shapetype>
              <v:shape id="Text Box 11" o:spid="_x0000_s1026" type="#_x0000_t202" style="position:absolute;margin-left:69.5pt;margin-top:11.9pt;width:489.25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" fillcolor="silver" strokeweight=".48pt">
                <v:textbox inset="0,0,0,0">
                  <w:txbxContent>
                    <w:p w14:paraId="59C6084A" w14:textId="77777777" w:rsidR="00FD3C56" w:rsidRDefault="00FD3C56" w:rsidP="00FD3C56">
                      <w:pPr>
                        <w:spacing w:before="121"/>
                        <w:ind w:left="1038"/>
                        <w:rPr>
                          <w:b/>
                          <w:color w:val="000000"/>
                          <w:sz w:val="40"/>
                        </w:rPr>
                      </w:pPr>
                      <w:r>
                        <w:rPr>
                          <w:b/>
                          <w:color w:val="000000"/>
                          <w:sz w:val="40"/>
                        </w:rPr>
                        <w:t>LEVEL</w:t>
                      </w:r>
                      <w:r>
                        <w:rPr>
                          <w:b/>
                          <w:color w:val="000000"/>
                          <w:spacing w:val="-7"/>
                          <w:sz w:val="40"/>
                        </w:rPr>
                        <w:t xml:space="preserve"> </w:t>
                      </w:r>
                      <w:r>
                        <w:rPr>
                          <w:b/>
                          <w:color w:val="000000"/>
                          <w:sz w:val="40"/>
                        </w:rPr>
                        <w:t>6</w:t>
                      </w:r>
                      <w:r>
                        <w:rPr>
                          <w:b/>
                          <w:color w:val="000000"/>
                          <w:spacing w:val="-4"/>
                          <w:sz w:val="40"/>
                        </w:rPr>
                        <w:t xml:space="preserve"> </w:t>
                      </w:r>
                      <w:r>
                        <w:rPr>
                          <w:b/>
                          <w:color w:val="000000"/>
                          <w:sz w:val="40"/>
                        </w:rPr>
                        <w:t>ASSESSMENT</w:t>
                      </w:r>
                      <w:r>
                        <w:rPr>
                          <w:b/>
                          <w:color w:val="000000"/>
                          <w:spacing w:val="-4"/>
                          <w:sz w:val="40"/>
                        </w:rPr>
                        <w:t xml:space="preserve"> </w:t>
                      </w:r>
                      <w:r>
                        <w:rPr>
                          <w:b/>
                          <w:color w:val="000000"/>
                          <w:spacing w:val="-2"/>
                          <w:sz w:val="40"/>
                        </w:rPr>
                        <w:t>SPECIFICATION</w:t>
                      </w:r>
                    </w:p>
                  </w:txbxContent>
                </v:textbox>
                <w10:wrap type="topAndBottom" anchorx="page"/>
              </v:shape>
            </w:pict>
          </mc:Fallback>
        </mc:AlternateContent>
      </w:r>
    </w:p>
    <w:p w14:paraId="7A6C488E" w14:textId="77777777" w:rsidR="00FD3C56" w:rsidRDefault="00FD3C56" w:rsidP="00FD3C56">
      <w:pPr>
        <w:pStyle w:val="BodyText"/>
        <w:spacing w:before="4"/>
        <w:rPr>
          <w:b/>
          <w:sz w:val="29"/>
        </w:rPr>
      </w:pPr>
    </w:p>
    <w:tbl>
      <w:tblPr>
        <w:tblW w:w="0" w:type="auto"/>
        <w:tblInd w:w="9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153"/>
        <w:gridCol w:w="2267"/>
        <w:gridCol w:w="2269"/>
      </w:tblGrid>
      <w:tr w:rsidR="00FD3C56" w14:paraId="0D5707AD" w14:textId="77777777" w:rsidTr="005A7CAD">
        <w:trPr>
          <w:trHeight w:val="493"/>
        </w:trPr>
        <w:tc>
          <w:tcPr>
            <w:tcW w:w="2095" w:type="dxa"/>
          </w:tcPr>
          <w:p w14:paraId="2728769C" w14:textId="77777777" w:rsidR="00FD3C56" w:rsidRDefault="00FD3C56" w:rsidP="005A7CAD">
            <w:pPr>
              <w:pStyle w:val="TableParagraph"/>
              <w:spacing w:before="120"/>
              <w:rPr>
                <w:b/>
              </w:rPr>
            </w:pPr>
            <w:r>
              <w:rPr>
                <w:b/>
              </w:rPr>
              <w:t>Student</w:t>
            </w:r>
            <w:r>
              <w:rPr>
                <w:b/>
                <w:spacing w:val="-5"/>
              </w:rPr>
              <w:t xml:space="preserve"> </w:t>
            </w:r>
            <w:r>
              <w:rPr>
                <w:b/>
                <w:spacing w:val="-2"/>
              </w:rPr>
              <w:t>name:</w:t>
            </w:r>
          </w:p>
        </w:tc>
        <w:tc>
          <w:tcPr>
            <w:tcW w:w="3153" w:type="dxa"/>
          </w:tcPr>
          <w:p w14:paraId="565AFE6F" w14:textId="77777777" w:rsidR="00FD3C56" w:rsidRDefault="00FD3C56" w:rsidP="005A7CAD">
            <w:pPr>
              <w:pStyle w:val="TableParagraph"/>
              <w:ind w:left="0"/>
              <w:rPr>
                <w:rFonts w:ascii="Times New Roman"/>
              </w:rPr>
            </w:pPr>
          </w:p>
        </w:tc>
        <w:tc>
          <w:tcPr>
            <w:tcW w:w="2267" w:type="dxa"/>
            <w:shd w:val="clear" w:color="auto" w:fill="D9D9D9" w:themeFill="background1" w:themeFillShade="D9"/>
          </w:tcPr>
          <w:p w14:paraId="7BDFD844" w14:textId="77777777" w:rsidR="00FD3C56" w:rsidRDefault="00FD3C56" w:rsidP="005A7CAD">
            <w:pPr>
              <w:pStyle w:val="TableParagraph"/>
              <w:spacing w:before="120"/>
              <w:ind w:left="113"/>
              <w:rPr>
                <w:b/>
              </w:rPr>
            </w:pPr>
            <w:r>
              <w:rPr>
                <w:b/>
              </w:rPr>
              <w:t>Student</w:t>
            </w:r>
            <w:r>
              <w:rPr>
                <w:b/>
                <w:spacing w:val="-3"/>
              </w:rPr>
              <w:t xml:space="preserve"> </w:t>
            </w:r>
            <w:r>
              <w:rPr>
                <w:b/>
              </w:rPr>
              <w:t>ID</w:t>
            </w:r>
            <w:r>
              <w:rPr>
                <w:b/>
                <w:spacing w:val="-2"/>
              </w:rPr>
              <w:t xml:space="preserve"> number:</w:t>
            </w:r>
          </w:p>
        </w:tc>
        <w:tc>
          <w:tcPr>
            <w:tcW w:w="2269" w:type="dxa"/>
          </w:tcPr>
          <w:p w14:paraId="557890C7" w14:textId="77777777" w:rsidR="00FD3C56" w:rsidRDefault="00FD3C56" w:rsidP="005A7CAD">
            <w:pPr>
              <w:pStyle w:val="TableParagraph"/>
              <w:ind w:left="0"/>
              <w:rPr>
                <w:rFonts w:ascii="Times New Roman"/>
              </w:rPr>
            </w:pPr>
          </w:p>
        </w:tc>
      </w:tr>
      <w:tr w:rsidR="00FD3C56" w14:paraId="71C8F77D" w14:textId="77777777" w:rsidTr="005A7CAD">
        <w:trPr>
          <w:trHeight w:val="491"/>
        </w:trPr>
        <w:tc>
          <w:tcPr>
            <w:tcW w:w="2095" w:type="dxa"/>
          </w:tcPr>
          <w:p w14:paraId="5ECE221B" w14:textId="77777777" w:rsidR="00FD3C56" w:rsidRDefault="00FD3C56" w:rsidP="005A7CAD">
            <w:pPr>
              <w:pStyle w:val="TableParagraph"/>
              <w:spacing w:before="120"/>
              <w:rPr>
                <w:b/>
              </w:rPr>
            </w:pPr>
            <w:r>
              <w:rPr>
                <w:b/>
                <w:spacing w:val="-2"/>
              </w:rPr>
              <w:t>Programme:</w:t>
            </w:r>
          </w:p>
        </w:tc>
        <w:tc>
          <w:tcPr>
            <w:tcW w:w="7689" w:type="dxa"/>
            <w:gridSpan w:val="3"/>
          </w:tcPr>
          <w:p w14:paraId="24FF50BC" w14:textId="77777777" w:rsidR="00FD3C56" w:rsidRDefault="00FD3C56" w:rsidP="005A7CAD">
            <w:pPr>
              <w:pStyle w:val="TableParagraph"/>
              <w:spacing w:before="120"/>
              <w:rPr>
                <w:b/>
              </w:rPr>
            </w:pPr>
            <w:r>
              <w:rPr>
                <w:b/>
              </w:rPr>
              <w:t>BA</w:t>
            </w:r>
            <w:r>
              <w:rPr>
                <w:b/>
                <w:spacing w:val="-3"/>
              </w:rPr>
              <w:t xml:space="preserve"> </w:t>
            </w:r>
            <w:r>
              <w:rPr>
                <w:b/>
              </w:rPr>
              <w:t>Leadership</w:t>
            </w:r>
            <w:r>
              <w:rPr>
                <w:b/>
                <w:spacing w:val="-6"/>
              </w:rPr>
              <w:t xml:space="preserve"> </w:t>
            </w:r>
            <w:r>
              <w:rPr>
                <w:b/>
              </w:rPr>
              <w:t>and</w:t>
            </w:r>
            <w:r>
              <w:rPr>
                <w:b/>
                <w:spacing w:val="-5"/>
              </w:rPr>
              <w:t xml:space="preserve"> </w:t>
            </w:r>
            <w:r>
              <w:rPr>
                <w:b/>
                <w:spacing w:val="-2"/>
              </w:rPr>
              <w:t>Management</w:t>
            </w:r>
          </w:p>
        </w:tc>
      </w:tr>
      <w:tr w:rsidR="00FD3C56" w14:paraId="4655BF39" w14:textId="77777777" w:rsidTr="005A7CAD">
        <w:trPr>
          <w:trHeight w:val="494"/>
        </w:trPr>
        <w:tc>
          <w:tcPr>
            <w:tcW w:w="2095" w:type="dxa"/>
          </w:tcPr>
          <w:p w14:paraId="45CB6348" w14:textId="77777777" w:rsidR="00FD3C56" w:rsidRDefault="00FD3C56" w:rsidP="005A7CAD">
            <w:pPr>
              <w:pStyle w:val="TableParagraph"/>
              <w:spacing w:before="122"/>
              <w:rPr>
                <w:b/>
              </w:rPr>
            </w:pPr>
            <w:r>
              <w:rPr>
                <w:b/>
                <w:spacing w:val="-2"/>
              </w:rPr>
              <w:t>Module:</w:t>
            </w:r>
          </w:p>
        </w:tc>
        <w:tc>
          <w:tcPr>
            <w:tcW w:w="7689" w:type="dxa"/>
            <w:gridSpan w:val="3"/>
          </w:tcPr>
          <w:p w14:paraId="26AC9826" w14:textId="77777777" w:rsidR="00FD3C56" w:rsidRDefault="00FD3C56" w:rsidP="005A7CAD">
            <w:pPr>
              <w:pStyle w:val="TableParagraph"/>
              <w:spacing w:before="122"/>
              <w:rPr>
                <w:b/>
              </w:rPr>
            </w:pPr>
            <w:r>
              <w:rPr>
                <w:b/>
              </w:rPr>
              <w:t>Emergent</w:t>
            </w:r>
            <w:r>
              <w:rPr>
                <w:b/>
                <w:spacing w:val="-4"/>
              </w:rPr>
              <w:t xml:space="preserve"> </w:t>
            </w:r>
            <w:r>
              <w:rPr>
                <w:b/>
              </w:rPr>
              <w:t>Leadership</w:t>
            </w:r>
            <w:r>
              <w:rPr>
                <w:b/>
                <w:spacing w:val="-4"/>
              </w:rPr>
              <w:t xml:space="preserve"> </w:t>
            </w:r>
            <w:r>
              <w:rPr>
                <w:b/>
              </w:rPr>
              <w:t>Skills</w:t>
            </w:r>
            <w:r>
              <w:rPr>
                <w:b/>
                <w:spacing w:val="-7"/>
              </w:rPr>
              <w:t xml:space="preserve"> </w:t>
            </w:r>
            <w:r>
              <w:rPr>
                <w:b/>
              </w:rPr>
              <w:t>in</w:t>
            </w:r>
            <w:r>
              <w:rPr>
                <w:b/>
                <w:spacing w:val="-4"/>
              </w:rPr>
              <w:t xml:space="preserve"> </w:t>
            </w:r>
            <w:r>
              <w:rPr>
                <w:b/>
              </w:rPr>
              <w:t>the</w:t>
            </w:r>
            <w:r>
              <w:rPr>
                <w:b/>
                <w:spacing w:val="-4"/>
              </w:rPr>
              <w:t xml:space="preserve"> </w:t>
            </w:r>
            <w:r>
              <w:rPr>
                <w:b/>
                <w:spacing w:val="-2"/>
              </w:rPr>
              <w:t>Workplace</w:t>
            </w:r>
          </w:p>
        </w:tc>
      </w:tr>
      <w:tr w:rsidR="00FD3C56" w14:paraId="7C19EA3E" w14:textId="77777777" w:rsidTr="005A7CAD">
        <w:trPr>
          <w:trHeight w:val="762"/>
        </w:trPr>
        <w:tc>
          <w:tcPr>
            <w:tcW w:w="2095" w:type="dxa"/>
          </w:tcPr>
          <w:p w14:paraId="6295CA3E" w14:textId="77777777" w:rsidR="00FD3C56" w:rsidRDefault="00FD3C56" w:rsidP="005A7CAD">
            <w:pPr>
              <w:pStyle w:val="TableParagraph"/>
              <w:spacing w:before="120"/>
              <w:rPr>
                <w:b/>
              </w:rPr>
            </w:pPr>
            <w:r>
              <w:rPr>
                <w:b/>
              </w:rPr>
              <w:t>Module</w:t>
            </w:r>
            <w:r>
              <w:rPr>
                <w:b/>
                <w:spacing w:val="-4"/>
              </w:rPr>
              <w:t xml:space="preserve"> </w:t>
            </w:r>
            <w:r>
              <w:rPr>
                <w:b/>
                <w:spacing w:val="-2"/>
              </w:rPr>
              <w:t>code:</w:t>
            </w:r>
          </w:p>
        </w:tc>
        <w:tc>
          <w:tcPr>
            <w:tcW w:w="3153" w:type="dxa"/>
          </w:tcPr>
          <w:p w14:paraId="277C92E1" w14:textId="77777777" w:rsidR="00FD3C56" w:rsidRDefault="00FD3C56" w:rsidP="005A7CAD">
            <w:pPr>
              <w:pStyle w:val="TableParagraph"/>
              <w:spacing w:before="120"/>
              <w:rPr>
                <w:b/>
              </w:rPr>
            </w:pPr>
            <w:r>
              <w:rPr>
                <w:b/>
                <w:spacing w:val="-2"/>
              </w:rPr>
              <w:t>BMSW6101</w:t>
            </w:r>
          </w:p>
        </w:tc>
        <w:tc>
          <w:tcPr>
            <w:tcW w:w="2267" w:type="dxa"/>
            <w:shd w:val="clear" w:color="auto" w:fill="D9D9D9" w:themeFill="background1" w:themeFillShade="D9"/>
          </w:tcPr>
          <w:p w14:paraId="711B79DB" w14:textId="77777777" w:rsidR="00FD3C56" w:rsidRDefault="00FD3C56" w:rsidP="005A7CAD">
            <w:pPr>
              <w:pStyle w:val="TableParagraph"/>
              <w:tabs>
                <w:tab w:val="left" w:pos="1956"/>
              </w:tabs>
              <w:ind w:left="113"/>
              <w:rPr>
                <w:b/>
                <w:bCs/>
              </w:rPr>
            </w:pPr>
            <w:r w:rsidRPr="43109AD0">
              <w:rPr>
                <w:b/>
                <w:bCs/>
                <w:spacing w:val="-2"/>
              </w:rPr>
              <w:t>Contribution to</w:t>
            </w:r>
          </w:p>
          <w:p w14:paraId="461EC8A2" w14:textId="77777777" w:rsidR="00FD3C56" w:rsidRDefault="00FD3C56" w:rsidP="005A7CAD">
            <w:pPr>
              <w:pStyle w:val="TableParagraph"/>
              <w:tabs>
                <w:tab w:val="left" w:pos="1394"/>
              </w:tabs>
              <w:spacing w:line="252" w:lineRule="exact"/>
              <w:ind w:left="113" w:right="110"/>
              <w:rPr>
                <w:b/>
                <w:bCs/>
              </w:rPr>
            </w:pPr>
            <w:r w:rsidRPr="43109AD0">
              <w:rPr>
                <w:b/>
                <w:bCs/>
                <w:spacing w:val="-2"/>
              </w:rPr>
              <w:t>Overall Module</w:t>
            </w:r>
            <w:r w:rsidRPr="43109AD0">
              <w:rPr>
                <w:b/>
                <w:bCs/>
                <w:spacing w:val="-6"/>
              </w:rPr>
              <w:t xml:space="preserve"> </w:t>
            </w:r>
            <w:r w:rsidRPr="43109AD0">
              <w:rPr>
                <w:b/>
                <w:bCs/>
              </w:rPr>
              <w:t>Assessment (%):</w:t>
            </w:r>
          </w:p>
        </w:tc>
        <w:tc>
          <w:tcPr>
            <w:tcW w:w="2269" w:type="dxa"/>
          </w:tcPr>
          <w:p w14:paraId="2603D548" w14:textId="77777777" w:rsidR="00FD3C56" w:rsidRDefault="00FD3C56" w:rsidP="005A7CAD">
            <w:pPr>
              <w:pStyle w:val="TableParagraph"/>
              <w:spacing w:before="120"/>
              <w:ind w:left="114"/>
              <w:rPr>
                <w:b/>
              </w:rPr>
            </w:pPr>
            <w:r>
              <w:rPr>
                <w:b/>
                <w:spacing w:val="-4"/>
              </w:rPr>
              <w:t>100%</w:t>
            </w:r>
          </w:p>
        </w:tc>
      </w:tr>
      <w:tr w:rsidR="00FD3C56" w14:paraId="0E20DBB0" w14:textId="77777777" w:rsidTr="005A7CAD">
        <w:trPr>
          <w:trHeight w:val="489"/>
        </w:trPr>
        <w:tc>
          <w:tcPr>
            <w:tcW w:w="2095" w:type="dxa"/>
          </w:tcPr>
          <w:p w14:paraId="093C4A7B" w14:textId="77777777" w:rsidR="00FD3C56" w:rsidRDefault="00FD3C56" w:rsidP="005A7CAD">
            <w:pPr>
              <w:pStyle w:val="TableParagraph"/>
              <w:spacing w:before="117"/>
              <w:rPr>
                <w:b/>
              </w:rPr>
            </w:pPr>
            <w:r>
              <w:rPr>
                <w:b/>
                <w:spacing w:val="-2"/>
              </w:rPr>
              <w:t>Lecturer:</w:t>
            </w:r>
          </w:p>
        </w:tc>
        <w:tc>
          <w:tcPr>
            <w:tcW w:w="3153" w:type="dxa"/>
          </w:tcPr>
          <w:p w14:paraId="69021132" w14:textId="66CB863C" w:rsidR="00FD3C56" w:rsidRDefault="00461E5E" w:rsidP="005A7CAD">
            <w:pPr>
              <w:pStyle w:val="TableParagraph"/>
              <w:spacing w:before="117"/>
              <w:ind w:left="0"/>
              <w:rPr>
                <w:b/>
              </w:rPr>
            </w:pPr>
            <w:r>
              <w:rPr>
                <w:b/>
              </w:rPr>
              <w:t>Dr Oluwaseun (Olu) Adegbite</w:t>
            </w:r>
          </w:p>
        </w:tc>
        <w:tc>
          <w:tcPr>
            <w:tcW w:w="2267" w:type="dxa"/>
            <w:shd w:val="clear" w:color="auto" w:fill="D9D9D9" w:themeFill="background1" w:themeFillShade="D9"/>
          </w:tcPr>
          <w:p w14:paraId="0F5A9411" w14:textId="77777777" w:rsidR="00FD3C56" w:rsidRDefault="00FD3C56" w:rsidP="005A7CAD">
            <w:pPr>
              <w:pStyle w:val="TableParagraph"/>
              <w:spacing w:before="117"/>
              <w:ind w:left="113"/>
              <w:rPr>
                <w:b/>
              </w:rPr>
            </w:pPr>
            <w:r>
              <w:rPr>
                <w:b/>
              </w:rPr>
              <w:t>Internal</w:t>
            </w:r>
            <w:r>
              <w:rPr>
                <w:b/>
                <w:spacing w:val="-3"/>
              </w:rPr>
              <w:t xml:space="preserve"> </w:t>
            </w:r>
            <w:r>
              <w:rPr>
                <w:b/>
                <w:spacing w:val="-2"/>
              </w:rPr>
              <w:t>Verifier:</w:t>
            </w:r>
          </w:p>
        </w:tc>
        <w:tc>
          <w:tcPr>
            <w:tcW w:w="2269" w:type="dxa"/>
          </w:tcPr>
          <w:p w14:paraId="20EF0F0B" w14:textId="14E99FF5" w:rsidR="00FD3C56" w:rsidRDefault="00461E5E" w:rsidP="005A7CAD">
            <w:pPr>
              <w:pStyle w:val="TableParagraph"/>
              <w:spacing w:before="117"/>
              <w:ind w:left="114"/>
              <w:rPr>
                <w:b/>
              </w:rPr>
            </w:pPr>
            <w:r>
              <w:rPr>
                <w:b/>
              </w:rPr>
              <w:t xml:space="preserve">Dr </w:t>
            </w:r>
            <w:r w:rsidRPr="00461E5E">
              <w:rPr>
                <w:b/>
              </w:rPr>
              <w:t>Sujeewa Herath</w:t>
            </w:r>
          </w:p>
        </w:tc>
      </w:tr>
      <w:tr w:rsidR="00FD3C56" w14:paraId="21A58B94" w14:textId="77777777" w:rsidTr="005A7CAD">
        <w:trPr>
          <w:trHeight w:val="2879"/>
        </w:trPr>
        <w:tc>
          <w:tcPr>
            <w:tcW w:w="2095" w:type="dxa"/>
          </w:tcPr>
          <w:p w14:paraId="1D989561" w14:textId="77777777" w:rsidR="00FD3C56" w:rsidRDefault="00FD3C56" w:rsidP="005A7CAD">
            <w:pPr>
              <w:pStyle w:val="TableParagraph"/>
              <w:spacing w:before="120"/>
              <w:rPr>
                <w:b/>
              </w:rPr>
            </w:pPr>
            <w:r>
              <w:rPr>
                <w:b/>
              </w:rPr>
              <w:t>Assignment</w:t>
            </w:r>
            <w:r>
              <w:rPr>
                <w:b/>
                <w:spacing w:val="-10"/>
              </w:rPr>
              <w:t xml:space="preserve"> </w:t>
            </w:r>
            <w:r>
              <w:rPr>
                <w:b/>
                <w:spacing w:val="-2"/>
              </w:rPr>
              <w:t>Title:</w:t>
            </w:r>
          </w:p>
        </w:tc>
        <w:tc>
          <w:tcPr>
            <w:tcW w:w="3153" w:type="dxa"/>
          </w:tcPr>
          <w:p w14:paraId="01A764B0" w14:textId="77777777" w:rsidR="00FD3C56" w:rsidRDefault="00FD3C56" w:rsidP="005A7CAD">
            <w:pPr>
              <w:pStyle w:val="TableParagraph"/>
              <w:spacing w:before="120"/>
              <w:rPr>
                <w:b/>
                <w:bCs/>
              </w:rPr>
            </w:pPr>
            <w:r w:rsidRPr="3F15683E">
              <w:rPr>
                <w:b/>
                <w:bCs/>
                <w:spacing w:val="-2"/>
              </w:rPr>
              <w:t xml:space="preserve">Portfolio </w:t>
            </w:r>
          </w:p>
        </w:tc>
        <w:tc>
          <w:tcPr>
            <w:tcW w:w="2267" w:type="dxa"/>
          </w:tcPr>
          <w:p w14:paraId="0DCE5B21" w14:textId="77777777" w:rsidR="00FD3C56" w:rsidRDefault="00FD3C56" w:rsidP="005A7CAD">
            <w:pPr>
              <w:pStyle w:val="TableParagraph"/>
              <w:tabs>
                <w:tab w:val="left" w:pos="974"/>
                <w:tab w:val="left" w:pos="1870"/>
              </w:tabs>
              <w:spacing w:before="120"/>
              <w:ind w:left="113" w:right="112"/>
              <w:rPr>
                <w:b/>
                <w:bCs/>
              </w:rPr>
            </w:pPr>
            <w:r w:rsidRPr="43109AD0">
              <w:rPr>
                <w:b/>
                <w:bCs/>
                <w:spacing w:val="-4"/>
              </w:rPr>
              <w:t>Wordcount</w:t>
            </w:r>
            <w:r>
              <w:rPr>
                <w:b/>
              </w:rPr>
              <w:tab/>
            </w:r>
            <w:r w:rsidRPr="43109AD0">
              <w:rPr>
                <w:b/>
                <w:bCs/>
                <w:spacing w:val="-10"/>
              </w:rPr>
              <w:t xml:space="preserve">(or </w:t>
            </w:r>
            <w:r w:rsidRPr="43109AD0">
              <w:rPr>
                <w:b/>
                <w:bCs/>
                <w:spacing w:val="-2"/>
              </w:rPr>
              <w:t xml:space="preserve">equivalent): </w:t>
            </w:r>
          </w:p>
        </w:tc>
        <w:tc>
          <w:tcPr>
            <w:tcW w:w="2269" w:type="dxa"/>
          </w:tcPr>
          <w:p w14:paraId="408AB464" w14:textId="77777777" w:rsidR="00FD3C56" w:rsidRDefault="00FD3C56" w:rsidP="005A7CAD">
            <w:pPr>
              <w:spacing w:before="94"/>
              <w:rPr>
                <w:b/>
                <w:bCs/>
              </w:rPr>
            </w:pPr>
            <w:r>
              <w:rPr>
                <w:b/>
                <w:bCs/>
              </w:rPr>
              <w:t>5,500 words</w:t>
            </w:r>
          </w:p>
          <w:p w14:paraId="24373689" w14:textId="77777777" w:rsidR="00FD3C56" w:rsidRDefault="00FD3C56" w:rsidP="005A7CAD">
            <w:pPr>
              <w:pStyle w:val="TableParagraph"/>
              <w:ind w:left="0"/>
              <w:rPr>
                <w:b/>
                <w:bCs/>
              </w:rPr>
            </w:pPr>
          </w:p>
          <w:p w14:paraId="7533EB9A" w14:textId="77777777" w:rsidR="00FD3C56" w:rsidRDefault="00FD3C56" w:rsidP="005A7CAD">
            <w:pPr>
              <w:pStyle w:val="TableParagraph"/>
              <w:numPr>
                <w:ilvl w:val="0"/>
                <w:numId w:val="5"/>
              </w:numPr>
              <w:rPr>
                <w:sz w:val="24"/>
                <w:szCs w:val="24"/>
              </w:rPr>
            </w:pPr>
            <w:r w:rsidRPr="43109AD0">
              <w:rPr>
                <w:b/>
                <w:bCs/>
                <w:sz w:val="20"/>
                <w:szCs w:val="20"/>
              </w:rPr>
              <w:t xml:space="preserve"> </w:t>
            </w:r>
            <w:r w:rsidRPr="43109AD0">
              <w:rPr>
                <w:b/>
                <w:bCs/>
                <w:sz w:val="24"/>
                <w:szCs w:val="24"/>
              </w:rPr>
              <w:t xml:space="preserve">Part 1: </w:t>
            </w:r>
            <w:r w:rsidRPr="43109AD0">
              <w:rPr>
                <w:sz w:val="24"/>
                <w:szCs w:val="24"/>
              </w:rPr>
              <w:t>Academic Report (</w:t>
            </w:r>
            <w:r>
              <w:rPr>
                <w:sz w:val="24"/>
                <w:szCs w:val="24"/>
              </w:rPr>
              <w:t>3</w:t>
            </w:r>
            <w:r w:rsidRPr="43109AD0">
              <w:rPr>
                <w:sz w:val="24"/>
                <w:szCs w:val="24"/>
              </w:rPr>
              <w:t>500 words +10%)</w:t>
            </w:r>
          </w:p>
          <w:p w14:paraId="63E257DF" w14:textId="77777777" w:rsidR="00FD3C56" w:rsidRDefault="00FD3C56" w:rsidP="005A7CAD">
            <w:pPr>
              <w:pStyle w:val="TableParagraph"/>
              <w:numPr>
                <w:ilvl w:val="0"/>
                <w:numId w:val="5"/>
              </w:numPr>
              <w:rPr>
                <w:sz w:val="24"/>
                <w:szCs w:val="24"/>
              </w:rPr>
            </w:pPr>
            <w:r w:rsidRPr="43109AD0">
              <w:rPr>
                <w:b/>
                <w:bCs/>
                <w:sz w:val="24"/>
                <w:szCs w:val="24"/>
              </w:rPr>
              <w:t xml:space="preserve">Part 2: </w:t>
            </w:r>
            <w:r w:rsidRPr="43109AD0">
              <w:rPr>
                <w:sz w:val="24"/>
                <w:szCs w:val="24"/>
              </w:rPr>
              <w:t>Reflective essay (</w:t>
            </w:r>
            <w:r>
              <w:rPr>
                <w:sz w:val="24"/>
                <w:szCs w:val="24"/>
              </w:rPr>
              <w:t>2</w:t>
            </w:r>
            <w:r w:rsidRPr="43109AD0">
              <w:rPr>
                <w:sz w:val="24"/>
                <w:szCs w:val="24"/>
              </w:rPr>
              <w:t>000 words + 10%)</w:t>
            </w:r>
          </w:p>
          <w:p w14:paraId="7D51F99F" w14:textId="77777777" w:rsidR="00FD3C56" w:rsidRDefault="00FD3C56" w:rsidP="005A7CAD">
            <w:pPr>
              <w:pStyle w:val="TableParagraph"/>
              <w:ind w:left="0"/>
            </w:pPr>
          </w:p>
          <w:p w14:paraId="4CE25361" w14:textId="77777777" w:rsidR="00FD3C56" w:rsidRDefault="00FD3C56" w:rsidP="005A7CAD">
            <w:pPr>
              <w:pStyle w:val="TableParagraph"/>
              <w:tabs>
                <w:tab w:val="left" w:pos="567"/>
                <w:tab w:val="left" w:pos="568"/>
                <w:tab w:val="left" w:pos="1532"/>
              </w:tabs>
              <w:spacing w:before="16" w:line="230" w:lineRule="exact"/>
              <w:ind w:left="567" w:right="171"/>
              <w:rPr>
                <w:sz w:val="20"/>
                <w:szCs w:val="20"/>
              </w:rPr>
            </w:pPr>
          </w:p>
        </w:tc>
      </w:tr>
      <w:tr w:rsidR="00FD3C56" w14:paraId="2A98B3A7" w14:textId="77777777" w:rsidTr="005A7CAD">
        <w:trPr>
          <w:trHeight w:val="1374"/>
        </w:trPr>
        <w:tc>
          <w:tcPr>
            <w:tcW w:w="2095" w:type="dxa"/>
          </w:tcPr>
          <w:p w14:paraId="66E87059" w14:textId="77777777" w:rsidR="00FD3C56" w:rsidRDefault="00FD3C56" w:rsidP="005A7CAD">
            <w:pPr>
              <w:pStyle w:val="TableParagraph"/>
              <w:spacing w:before="120"/>
              <w:rPr>
                <w:b/>
              </w:rPr>
            </w:pPr>
            <w:r>
              <w:rPr>
                <w:b/>
                <w:spacing w:val="-2"/>
              </w:rPr>
              <w:t>Submission deadline:</w:t>
            </w:r>
          </w:p>
        </w:tc>
        <w:tc>
          <w:tcPr>
            <w:tcW w:w="3153" w:type="dxa"/>
          </w:tcPr>
          <w:p w14:paraId="7E2B0063" w14:textId="370C7E70" w:rsidR="00FD3C56" w:rsidRDefault="00FD3C56" w:rsidP="005A7CAD">
            <w:pPr>
              <w:pStyle w:val="TableParagraph"/>
              <w:spacing w:before="122"/>
              <w:rPr>
                <w:b/>
                <w:bCs/>
              </w:rPr>
            </w:pPr>
            <w:r w:rsidRPr="43109AD0">
              <w:rPr>
                <w:b/>
                <w:bCs/>
              </w:rPr>
              <w:t>Part</w:t>
            </w:r>
            <w:r w:rsidRPr="43109AD0">
              <w:rPr>
                <w:b/>
                <w:bCs/>
                <w:spacing w:val="-8"/>
              </w:rPr>
              <w:t xml:space="preserve"> 1 &amp; 2</w:t>
            </w:r>
            <w:r w:rsidRPr="43109AD0">
              <w:rPr>
                <w:b/>
                <w:bCs/>
              </w:rPr>
              <w:t xml:space="preserve"> –</w:t>
            </w:r>
            <w:r w:rsidRPr="43109AD0">
              <w:rPr>
                <w:b/>
                <w:bCs/>
                <w:spacing w:val="-10"/>
              </w:rPr>
              <w:t xml:space="preserve"> Academic Report &amp; reflective report</w:t>
            </w:r>
            <w:r w:rsidRPr="43109AD0">
              <w:rPr>
                <w:b/>
                <w:bCs/>
              </w:rPr>
              <w:t>:</w:t>
            </w:r>
            <w:r w:rsidRPr="43109AD0">
              <w:rPr>
                <w:b/>
                <w:bCs/>
                <w:spacing w:val="-8"/>
              </w:rPr>
              <w:t xml:space="preserve"> </w:t>
            </w:r>
            <w:r w:rsidR="00FD347D">
              <w:rPr>
                <w:b/>
                <w:bCs/>
                <w:spacing w:val="-8"/>
              </w:rPr>
              <w:t>02</w:t>
            </w:r>
            <w:r>
              <w:rPr>
                <w:b/>
                <w:bCs/>
                <w:spacing w:val="-8"/>
              </w:rPr>
              <w:t>/</w:t>
            </w:r>
            <w:r w:rsidR="00504B0F">
              <w:rPr>
                <w:b/>
                <w:bCs/>
                <w:spacing w:val="-8"/>
              </w:rPr>
              <w:t>0</w:t>
            </w:r>
            <w:r w:rsidR="00FD347D">
              <w:rPr>
                <w:b/>
                <w:bCs/>
                <w:spacing w:val="-8"/>
              </w:rPr>
              <w:t>8</w:t>
            </w:r>
            <w:r>
              <w:rPr>
                <w:b/>
                <w:bCs/>
                <w:spacing w:val="-8"/>
              </w:rPr>
              <w:t>/202</w:t>
            </w:r>
            <w:r w:rsidR="00504B0F">
              <w:rPr>
                <w:b/>
                <w:bCs/>
                <w:spacing w:val="-8"/>
              </w:rPr>
              <w:t>4</w:t>
            </w:r>
            <w:r w:rsidRPr="43109AD0">
              <w:rPr>
                <w:b/>
                <w:bCs/>
                <w:spacing w:val="-8"/>
              </w:rPr>
              <w:t xml:space="preserve"> by 3pm. </w:t>
            </w:r>
          </w:p>
        </w:tc>
        <w:tc>
          <w:tcPr>
            <w:tcW w:w="2267" w:type="dxa"/>
          </w:tcPr>
          <w:p w14:paraId="52BAD20C" w14:textId="77777777" w:rsidR="00FD3C56" w:rsidRDefault="00FD3C56" w:rsidP="005A7CAD">
            <w:pPr>
              <w:pStyle w:val="TableParagraph"/>
              <w:spacing w:before="120"/>
              <w:ind w:left="113" w:right="73"/>
              <w:jc w:val="both"/>
              <w:rPr>
                <w:b/>
              </w:rPr>
            </w:pPr>
            <w:r>
              <w:rPr>
                <w:b/>
              </w:rPr>
              <w:t xml:space="preserve">Return date of </w:t>
            </w:r>
            <w:r>
              <w:rPr>
                <w:b/>
                <w:spacing w:val="-2"/>
              </w:rPr>
              <w:t>provisional</w:t>
            </w:r>
            <w:r>
              <w:rPr>
                <w:b/>
                <w:spacing w:val="-14"/>
              </w:rPr>
              <w:t xml:space="preserve"> </w:t>
            </w:r>
            <w:r>
              <w:rPr>
                <w:b/>
                <w:spacing w:val="-2"/>
              </w:rPr>
              <w:t>marks</w:t>
            </w:r>
            <w:r>
              <w:rPr>
                <w:b/>
                <w:spacing w:val="-13"/>
              </w:rPr>
              <w:t xml:space="preserve"> </w:t>
            </w:r>
            <w:r>
              <w:rPr>
                <w:b/>
                <w:spacing w:val="-2"/>
              </w:rPr>
              <w:t xml:space="preserve">&amp; </w:t>
            </w:r>
            <w:r>
              <w:rPr>
                <w:b/>
              </w:rPr>
              <w:t>written feedback:</w:t>
            </w:r>
          </w:p>
        </w:tc>
        <w:tc>
          <w:tcPr>
            <w:tcW w:w="2269" w:type="dxa"/>
          </w:tcPr>
          <w:p w14:paraId="6418E867" w14:textId="78681090" w:rsidR="00FD3C56" w:rsidRDefault="00952656" w:rsidP="005A7CAD">
            <w:pPr>
              <w:pStyle w:val="TableParagraph"/>
              <w:spacing w:before="120"/>
              <w:ind w:left="68"/>
              <w:rPr>
                <w:b/>
              </w:rPr>
            </w:pPr>
            <w:r>
              <w:rPr>
                <w:b/>
              </w:rPr>
              <w:t>30</w:t>
            </w:r>
            <w:r w:rsidR="00FD3C56">
              <w:rPr>
                <w:b/>
              </w:rPr>
              <w:t>/</w:t>
            </w:r>
            <w:r w:rsidR="00504B0F">
              <w:rPr>
                <w:b/>
              </w:rPr>
              <w:t>0</w:t>
            </w:r>
            <w:r>
              <w:rPr>
                <w:b/>
              </w:rPr>
              <w:t>8</w:t>
            </w:r>
            <w:r w:rsidR="00FD3C56">
              <w:rPr>
                <w:b/>
              </w:rPr>
              <w:t>/202</w:t>
            </w:r>
            <w:r w:rsidR="00504B0F">
              <w:rPr>
                <w:b/>
              </w:rPr>
              <w:t>4.</w:t>
            </w:r>
          </w:p>
        </w:tc>
      </w:tr>
      <w:tr w:rsidR="00FD3C56" w14:paraId="237CDD2A" w14:textId="77777777" w:rsidTr="005A7CAD">
        <w:trPr>
          <w:trHeight w:val="2633"/>
        </w:trPr>
        <w:tc>
          <w:tcPr>
            <w:tcW w:w="2095" w:type="dxa"/>
          </w:tcPr>
          <w:p w14:paraId="3F30C74A" w14:textId="77777777" w:rsidR="00FD3C56" w:rsidRDefault="00FD3C56" w:rsidP="005A7CAD">
            <w:pPr>
              <w:pStyle w:val="TableParagraph"/>
              <w:spacing w:before="118"/>
              <w:rPr>
                <w:b/>
              </w:rPr>
            </w:pPr>
            <w:r>
              <w:rPr>
                <w:b/>
                <w:spacing w:val="-2"/>
              </w:rPr>
              <w:t>Submission method:</w:t>
            </w:r>
          </w:p>
        </w:tc>
        <w:tc>
          <w:tcPr>
            <w:tcW w:w="7689" w:type="dxa"/>
            <w:gridSpan w:val="3"/>
          </w:tcPr>
          <w:p w14:paraId="4D5A2F82" w14:textId="77777777" w:rsidR="00FD3C56" w:rsidRDefault="00FD3C56" w:rsidP="005A7CAD">
            <w:pPr>
              <w:pStyle w:val="TableParagraph"/>
              <w:ind w:right="106"/>
            </w:pPr>
            <w:r>
              <w:t>All</w:t>
            </w:r>
            <w:r>
              <w:rPr>
                <w:spacing w:val="-4"/>
              </w:rPr>
              <w:t xml:space="preserve"> </w:t>
            </w:r>
            <w:r>
              <w:t>written</w:t>
            </w:r>
            <w:r>
              <w:rPr>
                <w:spacing w:val="-4"/>
              </w:rPr>
              <w:t xml:space="preserve"> </w:t>
            </w:r>
            <w:r>
              <w:t>assessments,</w:t>
            </w:r>
            <w:r>
              <w:rPr>
                <w:spacing w:val="-5"/>
              </w:rPr>
              <w:t xml:space="preserve"> </w:t>
            </w:r>
            <w:r>
              <w:t>where</w:t>
            </w:r>
            <w:r>
              <w:rPr>
                <w:spacing w:val="-4"/>
              </w:rPr>
              <w:t xml:space="preserve"> </w:t>
            </w:r>
            <w:r>
              <w:t>practical</w:t>
            </w:r>
            <w:r>
              <w:rPr>
                <w:spacing w:val="-4"/>
              </w:rPr>
              <w:t xml:space="preserve"> </w:t>
            </w:r>
            <w:r>
              <w:t>and</w:t>
            </w:r>
            <w:r>
              <w:rPr>
                <w:spacing w:val="-6"/>
              </w:rPr>
              <w:t xml:space="preserve"> </w:t>
            </w:r>
            <w:r>
              <w:t>possible,</w:t>
            </w:r>
            <w:r>
              <w:rPr>
                <w:spacing w:val="-2"/>
              </w:rPr>
              <w:t xml:space="preserve"> </w:t>
            </w:r>
            <w:r>
              <w:t>must</w:t>
            </w:r>
            <w:r>
              <w:rPr>
                <w:spacing w:val="-2"/>
              </w:rPr>
              <w:t xml:space="preserve"> </w:t>
            </w:r>
            <w:r>
              <w:t>be</w:t>
            </w:r>
            <w:r>
              <w:rPr>
                <w:spacing w:val="-6"/>
              </w:rPr>
              <w:t xml:space="preserve"> </w:t>
            </w:r>
            <w:r>
              <w:t>submitted</w:t>
            </w:r>
            <w:r>
              <w:rPr>
                <w:spacing w:val="-6"/>
              </w:rPr>
              <w:t xml:space="preserve"> </w:t>
            </w:r>
            <w:r>
              <w:t>via Turnitin unless otherwise instructed by the Lecturer. (Please DO NOT put this assessment specification into Turnitin or it will match many similarities with other students’ submissions.)</w:t>
            </w:r>
          </w:p>
          <w:p w14:paraId="17DD6EF6" w14:textId="77777777" w:rsidR="00FD3C56" w:rsidRDefault="00FD3C56" w:rsidP="005A7CAD">
            <w:pPr>
              <w:pStyle w:val="TableParagraph"/>
              <w:spacing w:before="117"/>
              <w:rPr>
                <w:b/>
              </w:rPr>
            </w:pPr>
            <w:r>
              <w:rPr>
                <w:b/>
              </w:rPr>
              <w:t>Alternative</w:t>
            </w:r>
            <w:r>
              <w:rPr>
                <w:b/>
                <w:spacing w:val="-7"/>
              </w:rPr>
              <w:t xml:space="preserve"> </w:t>
            </w:r>
            <w:r>
              <w:rPr>
                <w:b/>
              </w:rPr>
              <w:t>submission</w:t>
            </w:r>
            <w:r>
              <w:rPr>
                <w:b/>
                <w:spacing w:val="-7"/>
              </w:rPr>
              <w:t xml:space="preserve"> </w:t>
            </w:r>
            <w:r>
              <w:rPr>
                <w:b/>
              </w:rPr>
              <w:t>method</w:t>
            </w:r>
            <w:r>
              <w:rPr>
                <w:b/>
                <w:spacing w:val="-7"/>
              </w:rPr>
              <w:t xml:space="preserve"> </w:t>
            </w:r>
            <w:r>
              <w:rPr>
                <w:b/>
              </w:rPr>
              <w:t>(if</w:t>
            </w:r>
            <w:r>
              <w:rPr>
                <w:b/>
                <w:spacing w:val="-3"/>
              </w:rPr>
              <w:t xml:space="preserve"> </w:t>
            </w:r>
            <w:r>
              <w:rPr>
                <w:b/>
                <w:spacing w:val="-2"/>
              </w:rPr>
              <w:t>applicable):</w:t>
            </w:r>
          </w:p>
          <w:p w14:paraId="24F699F4" w14:textId="77777777" w:rsidR="00FD3C56" w:rsidRDefault="00FD3C56" w:rsidP="005A7CAD">
            <w:pPr>
              <w:pStyle w:val="TableParagraph"/>
              <w:spacing w:before="121"/>
              <w:ind w:right="83"/>
              <w:jc w:val="both"/>
            </w:pPr>
            <w:r w:rsidRPr="43109AD0">
              <w:rPr>
                <w:b/>
                <w:bCs/>
              </w:rPr>
              <w:t xml:space="preserve">Late submission of the assessment will result in a late penalty mark. </w:t>
            </w:r>
            <w:r>
              <w:t>Penalties for late submission: Up to one week late, maximum mark of 40%. Over one week later, 0%. Only the Extenuating Circumstances Panel may approve a change to submission dates.</w:t>
            </w:r>
          </w:p>
        </w:tc>
      </w:tr>
      <w:tr w:rsidR="00FD3C56" w14:paraId="1F0FD423" w14:textId="77777777" w:rsidTr="005A7CAD">
        <w:trPr>
          <w:trHeight w:val="1252"/>
        </w:trPr>
        <w:tc>
          <w:tcPr>
            <w:tcW w:w="2095" w:type="dxa"/>
          </w:tcPr>
          <w:p w14:paraId="083D5E97" w14:textId="77777777" w:rsidR="00FD3C56" w:rsidRDefault="00FD3C56" w:rsidP="005A7CAD">
            <w:pPr>
              <w:pStyle w:val="TableParagraph"/>
              <w:spacing w:before="122"/>
              <w:ind w:right="126"/>
              <w:rPr>
                <w:b/>
              </w:rPr>
            </w:pPr>
            <w:r>
              <w:rPr>
                <w:b/>
                <w:spacing w:val="-2"/>
              </w:rPr>
              <w:t xml:space="preserve">Academic </w:t>
            </w:r>
            <w:r>
              <w:rPr>
                <w:b/>
              </w:rPr>
              <w:t xml:space="preserve">honesty / </w:t>
            </w:r>
            <w:r>
              <w:rPr>
                <w:b/>
                <w:spacing w:val="-2"/>
              </w:rPr>
              <w:t>referencing:</w:t>
            </w:r>
          </w:p>
        </w:tc>
        <w:tc>
          <w:tcPr>
            <w:tcW w:w="7689" w:type="dxa"/>
            <w:gridSpan w:val="3"/>
          </w:tcPr>
          <w:p w14:paraId="35628186" w14:textId="77777777" w:rsidR="00FD3C56" w:rsidRDefault="00FD3C56" w:rsidP="005A7CAD">
            <w:pPr>
              <w:pStyle w:val="TableParagraph"/>
              <w:spacing w:before="122"/>
              <w:ind w:right="89"/>
              <w:jc w:val="both"/>
            </w:pPr>
            <w:r>
              <w:t>Academic</w:t>
            </w:r>
            <w:r>
              <w:rPr>
                <w:spacing w:val="-16"/>
              </w:rPr>
              <w:t xml:space="preserve"> </w:t>
            </w:r>
            <w:r>
              <w:t>honesty</w:t>
            </w:r>
            <w:r>
              <w:rPr>
                <w:spacing w:val="-3"/>
              </w:rPr>
              <w:t xml:space="preserve"> </w:t>
            </w:r>
            <w:r>
              <w:t>is</w:t>
            </w:r>
            <w:r>
              <w:rPr>
                <w:spacing w:val="-2"/>
              </w:rPr>
              <w:t xml:space="preserve"> </w:t>
            </w:r>
            <w:r>
              <w:t>required.</w:t>
            </w:r>
            <w:r>
              <w:rPr>
                <w:spacing w:val="-1"/>
              </w:rPr>
              <w:t xml:space="preserve"> </w:t>
            </w:r>
            <w:r>
              <w:t>In</w:t>
            </w:r>
            <w:r>
              <w:rPr>
                <w:spacing w:val="-3"/>
              </w:rPr>
              <w:t xml:space="preserve"> </w:t>
            </w:r>
            <w:r>
              <w:t>the</w:t>
            </w:r>
            <w:r>
              <w:rPr>
                <w:spacing w:val="-5"/>
              </w:rPr>
              <w:t xml:space="preserve"> </w:t>
            </w:r>
            <w:r>
              <w:t>main body</w:t>
            </w:r>
            <w:r>
              <w:rPr>
                <w:spacing w:val="-2"/>
              </w:rPr>
              <w:t xml:space="preserve"> </w:t>
            </w:r>
            <w:r>
              <w:t>of your</w:t>
            </w:r>
            <w:r>
              <w:rPr>
                <w:spacing w:val="-1"/>
              </w:rPr>
              <w:t xml:space="preserve"> </w:t>
            </w:r>
            <w:r>
              <w:t>submission,</w:t>
            </w:r>
            <w:r>
              <w:rPr>
                <w:spacing w:val="-3"/>
              </w:rPr>
              <w:t xml:space="preserve"> </w:t>
            </w:r>
            <w:r>
              <w:t>you</w:t>
            </w:r>
            <w:r>
              <w:rPr>
                <w:spacing w:val="-16"/>
              </w:rPr>
              <w:t xml:space="preserve"> </w:t>
            </w:r>
            <w:r>
              <w:t>must give credit to authors on whose research and ideas your work is based. Append to your submission a reference list that indicates the books, articles, etc.</w:t>
            </w:r>
            <w:r>
              <w:rPr>
                <w:spacing w:val="-12"/>
              </w:rPr>
              <w:t xml:space="preserve"> </w:t>
            </w:r>
            <w:r>
              <w:t>that</w:t>
            </w:r>
            <w:r>
              <w:rPr>
                <w:spacing w:val="-7"/>
              </w:rPr>
              <w:t xml:space="preserve"> </w:t>
            </w:r>
            <w:r>
              <w:t>you</w:t>
            </w:r>
            <w:r>
              <w:rPr>
                <w:spacing w:val="-11"/>
              </w:rPr>
              <w:t xml:space="preserve"> </w:t>
            </w:r>
            <w:r>
              <w:t>have</w:t>
            </w:r>
            <w:r>
              <w:rPr>
                <w:spacing w:val="-11"/>
              </w:rPr>
              <w:t xml:space="preserve"> </w:t>
            </w:r>
            <w:r>
              <w:t>used,</w:t>
            </w:r>
            <w:r>
              <w:rPr>
                <w:spacing w:val="-12"/>
              </w:rPr>
              <w:t xml:space="preserve"> </w:t>
            </w:r>
            <w:r>
              <w:t>cited</w:t>
            </w:r>
            <w:r>
              <w:rPr>
                <w:spacing w:val="-9"/>
              </w:rPr>
              <w:t xml:space="preserve"> </w:t>
            </w:r>
            <w:r>
              <w:t>or</w:t>
            </w:r>
            <w:r>
              <w:rPr>
                <w:spacing w:val="-8"/>
              </w:rPr>
              <w:t xml:space="preserve"> </w:t>
            </w:r>
            <w:r>
              <w:t>quoted</w:t>
            </w:r>
            <w:r>
              <w:rPr>
                <w:spacing w:val="-11"/>
              </w:rPr>
              <w:t xml:space="preserve"> </w:t>
            </w:r>
            <w:r>
              <w:t>to</w:t>
            </w:r>
            <w:r>
              <w:rPr>
                <w:spacing w:val="-9"/>
              </w:rPr>
              <w:t xml:space="preserve"> </w:t>
            </w:r>
            <w:r>
              <w:t>complete</w:t>
            </w:r>
            <w:r>
              <w:rPr>
                <w:spacing w:val="-12"/>
              </w:rPr>
              <w:t xml:space="preserve"> </w:t>
            </w:r>
            <w:r>
              <w:t>this</w:t>
            </w:r>
            <w:r>
              <w:rPr>
                <w:spacing w:val="-8"/>
              </w:rPr>
              <w:t xml:space="preserve"> </w:t>
            </w:r>
            <w:r>
              <w:t>assessment.</w:t>
            </w:r>
          </w:p>
        </w:tc>
      </w:tr>
    </w:tbl>
    <w:p w14:paraId="3D4A101E" w14:textId="77777777" w:rsidR="00FD3C56" w:rsidRDefault="00FD3C56" w:rsidP="00FD3C56">
      <w:pPr>
        <w:pStyle w:val="BodyText"/>
        <w:spacing w:before="6"/>
        <w:rPr>
          <w:b/>
          <w:sz w:val="19"/>
        </w:rPr>
      </w:pPr>
      <w:r>
        <w:rPr>
          <w:noProof/>
        </w:rPr>
        <mc:AlternateContent>
          <mc:Choice Requires="wps">
            <w:drawing>
              <wp:anchor distT="0" distB="0" distL="0" distR="0" simplePos="0" relativeHeight="251658241" behindDoc="1" locked="0" layoutInCell="1" allowOverlap="1" wp14:anchorId="0E254A33" wp14:editId="479C3941">
                <wp:simplePos x="0" y="0"/>
                <wp:positionH relativeFrom="page">
                  <wp:posOffset>937260</wp:posOffset>
                </wp:positionH>
                <wp:positionV relativeFrom="paragraph">
                  <wp:posOffset>160655</wp:posOffset>
                </wp:positionV>
                <wp:extent cx="6192520" cy="330835"/>
                <wp:effectExtent l="0" t="0" r="0" b="0"/>
                <wp:wrapTopAndBottom/>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33083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89A05FC" w14:textId="77777777" w:rsidR="00FD3C56" w:rsidRDefault="00FD3C56" w:rsidP="00FD3C56">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254A33" id="Text Box 10" o:spid="_x0000_s1027" type="#_x0000_t202" style="position:absolute;margin-left:73.8pt;margin-top:12.65pt;width:487.6pt;height:26.05pt;z-index:-25165823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" filled="f" strokeweight=".48pt">
                <v:textbox inset="0,0,0,0">
                  <w:txbxContent>
                    <w:p w14:paraId="289A05FC" w14:textId="77777777" w:rsidR="00FD3C56" w:rsidRDefault="00FD3C56" w:rsidP="00FD3C56">
                      <w:pPr>
                        <w:ind w:left="107" w:right="6227"/>
                        <w:rPr>
                          <w:b/>
                        </w:rPr>
                      </w:pPr>
                      <w:r>
                        <w:rPr>
                          <w:b/>
                        </w:rPr>
                        <w:t>Module</w:t>
                      </w:r>
                      <w:r>
                        <w:rPr>
                          <w:b/>
                          <w:spacing w:val="-16"/>
                        </w:rPr>
                        <w:t xml:space="preserve"> </w:t>
                      </w:r>
                      <w:r>
                        <w:rPr>
                          <w:b/>
                        </w:rPr>
                        <w:t>Learning</w:t>
                      </w:r>
                      <w:r>
                        <w:rPr>
                          <w:b/>
                          <w:spacing w:val="-15"/>
                        </w:rPr>
                        <w:t xml:space="preserve"> </w:t>
                      </w:r>
                      <w:r>
                        <w:rPr>
                          <w:b/>
                        </w:rPr>
                        <w:t>Outcomes (from module syllabus)</w:t>
                      </w:r>
                    </w:p>
                  </w:txbxContent>
                </v:textbox>
                <w10:wrap type="topAndBottom" anchorx="page"/>
              </v:shape>
            </w:pict>
          </mc:Fallback>
        </mc:AlternateContent>
      </w:r>
    </w:p>
    <w:p w14:paraId="5D591AB9" w14:textId="77777777" w:rsidR="00FD3C56" w:rsidRDefault="00FD3C56" w:rsidP="00FD3C56">
      <w:pPr>
        <w:rPr>
          <w:sz w:val="19"/>
        </w:rPr>
        <w:sectPr w:rsidR="00FD3C56" w:rsidSect="0066150D">
          <w:footerReference w:type="default" r:id="rId10"/>
          <w:pgSz w:w="11900" w:h="16850"/>
          <w:pgMar w:top="560" w:right="160" w:bottom="860" w:left="500" w:header="0" w:footer="664" w:gutter="0"/>
          <w:pgNumType w:start="1"/>
          <w:cols w:space="720"/>
        </w:sectPr>
      </w:pPr>
    </w:p>
    <w:p w14:paraId="3E632484" w14:textId="77777777" w:rsidR="00FD3C56" w:rsidRDefault="00FD3C56" w:rsidP="00FD3C56">
      <w:pPr>
        <w:pStyle w:val="BodyText"/>
        <w:ind w:left="971"/>
        <w:rPr>
          <w:sz w:val="20"/>
        </w:rPr>
      </w:pPr>
      <w:r>
        <w:rPr>
          <w:noProof/>
          <w:sz w:val="20"/>
        </w:rPr>
        <w:lastRenderedPageBreak/>
        <mc:AlternateContent>
          <mc:Choice Requires="wps">
            <w:drawing>
              <wp:inline distT="0" distB="0" distL="0" distR="0" wp14:anchorId="4F4D4B54" wp14:editId="634FB1C0">
                <wp:extent cx="6192520" cy="908685"/>
                <wp:effectExtent l="10160" t="6350" r="7620" b="8890"/>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2520" cy="90868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EED7A59" w14:textId="77777777" w:rsidR="00FD3C56" w:rsidRDefault="00FD3C56" w:rsidP="00FD3C56">
                            <w:pPr>
                              <w:pStyle w:val="BodyText"/>
                              <w:spacing w:before="2"/>
                              <w:rPr>
                                <w:b/>
                                <w:sz w:val="21"/>
                              </w:rPr>
                            </w:pPr>
                          </w:p>
                          <w:p w14:paraId="077B7BE1" w14:textId="77777777" w:rsidR="00FD3C56" w:rsidRDefault="00FD3C56" w:rsidP="00FD3C56">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274C2E85" w14:textId="77777777" w:rsidR="00FD3C56" w:rsidRDefault="00FD3C56" w:rsidP="00FD3C56">
                            <w:pPr>
                              <w:numPr>
                                <w:ilvl w:val="0"/>
                                <w:numId w:val="4"/>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0A17E9B" w14:textId="77777777" w:rsidR="00FD3C56" w:rsidRDefault="00FD3C56" w:rsidP="00FD3C56">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wps:txbx>
                      <wps:bodyPr rot="0" vert="horz" wrap="square" lIns="0" tIns="0" rIns="0" bIns="0" anchor="t" anchorCtr="0" upright="1">
                        <a:noAutofit/>
                      </wps:bodyPr>
                    </wps:wsp>
                  </a:graphicData>
                </a:graphic>
              </wp:inline>
            </w:drawing>
          </mc:Choice>
          <mc:Fallback>
            <w:pict>
              <v:shape w14:anchorId="4F4D4B54" id="Text Box 9" o:spid="_x0000_s1028" type="#_x0000_t202" style="width:487.6pt;height:7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" filled="f" strokeweight=".48pt">
                <v:textbox inset="0,0,0,0">
                  <w:txbxContent>
                    <w:p w14:paraId="4EED7A59" w14:textId="77777777" w:rsidR="00FD3C56" w:rsidRDefault="00FD3C56" w:rsidP="00FD3C56">
                      <w:pPr>
                        <w:pStyle w:val="BodyText"/>
                        <w:spacing w:before="2"/>
                        <w:rPr>
                          <w:b/>
                          <w:sz w:val="21"/>
                        </w:rPr>
                      </w:pPr>
                    </w:p>
                    <w:p w14:paraId="077B7BE1" w14:textId="77777777" w:rsidR="00FD3C56" w:rsidRDefault="00FD3C56" w:rsidP="00FD3C56">
                      <w:pPr>
                        <w:numPr>
                          <w:ilvl w:val="0"/>
                          <w:numId w:val="4"/>
                        </w:numPr>
                        <w:tabs>
                          <w:tab w:val="left" w:pos="828"/>
                        </w:tabs>
                        <w:spacing w:before="1"/>
                        <w:ind w:right="458"/>
                        <w:rPr>
                          <w:sz w:val="20"/>
                        </w:rPr>
                      </w:pPr>
                      <w:r>
                        <w:rPr>
                          <w:sz w:val="20"/>
                        </w:rPr>
                        <w:t>Critically</w:t>
                      </w:r>
                      <w:r>
                        <w:rPr>
                          <w:spacing w:val="-5"/>
                          <w:sz w:val="20"/>
                        </w:rPr>
                        <w:t xml:space="preserve"> </w:t>
                      </w:r>
                      <w:r>
                        <w:rPr>
                          <w:sz w:val="20"/>
                        </w:rPr>
                        <w:t>evaluate</w:t>
                      </w:r>
                      <w:r>
                        <w:rPr>
                          <w:spacing w:val="-2"/>
                          <w:sz w:val="20"/>
                        </w:rPr>
                        <w:t xml:space="preserve"> </w:t>
                      </w:r>
                      <w:r>
                        <w:rPr>
                          <w:sz w:val="20"/>
                        </w:rPr>
                        <w:t>personal</w:t>
                      </w:r>
                      <w:r>
                        <w:rPr>
                          <w:spacing w:val="-2"/>
                          <w:sz w:val="20"/>
                        </w:rPr>
                        <w:t xml:space="preserve"> </w:t>
                      </w:r>
                      <w:r>
                        <w:rPr>
                          <w:sz w:val="20"/>
                        </w:rPr>
                        <w:t>ability</w:t>
                      </w:r>
                      <w:r>
                        <w:rPr>
                          <w:spacing w:val="-3"/>
                          <w:sz w:val="20"/>
                        </w:rPr>
                        <w:t xml:space="preserve"> </w:t>
                      </w:r>
                      <w:r>
                        <w:rPr>
                          <w:sz w:val="20"/>
                        </w:rPr>
                        <w:t>to</w:t>
                      </w:r>
                      <w:r>
                        <w:rPr>
                          <w:spacing w:val="-4"/>
                          <w:sz w:val="20"/>
                        </w:rPr>
                        <w:t xml:space="preserve"> </w:t>
                      </w:r>
                      <w:r>
                        <w:rPr>
                          <w:sz w:val="20"/>
                        </w:rPr>
                        <w:t>fulfil</w:t>
                      </w:r>
                      <w:r>
                        <w:rPr>
                          <w:spacing w:val="-5"/>
                          <w:sz w:val="20"/>
                        </w:rPr>
                        <w:t xml:space="preserve"> </w:t>
                      </w:r>
                      <w:r>
                        <w:rPr>
                          <w:sz w:val="20"/>
                        </w:rPr>
                        <w:t>the</w:t>
                      </w:r>
                      <w:r>
                        <w:rPr>
                          <w:spacing w:val="-4"/>
                          <w:sz w:val="20"/>
                        </w:rPr>
                        <w:t xml:space="preserve"> </w:t>
                      </w:r>
                      <w:r>
                        <w:rPr>
                          <w:sz w:val="20"/>
                        </w:rPr>
                        <w:t>key</w:t>
                      </w:r>
                      <w:r>
                        <w:rPr>
                          <w:spacing w:val="-3"/>
                          <w:sz w:val="20"/>
                        </w:rPr>
                        <w:t xml:space="preserve"> </w:t>
                      </w:r>
                      <w:r>
                        <w:rPr>
                          <w:sz w:val="20"/>
                        </w:rPr>
                        <w:t>responsibilities</w:t>
                      </w:r>
                      <w:r>
                        <w:rPr>
                          <w:spacing w:val="-1"/>
                          <w:sz w:val="20"/>
                        </w:rPr>
                        <w:t xml:space="preserve"> </w:t>
                      </w:r>
                      <w:r>
                        <w:rPr>
                          <w:sz w:val="20"/>
                        </w:rPr>
                        <w:t>of</w:t>
                      </w:r>
                      <w:r>
                        <w:rPr>
                          <w:spacing w:val="-4"/>
                          <w:sz w:val="20"/>
                        </w:rPr>
                        <w:t xml:space="preserve"> </w:t>
                      </w:r>
                      <w:r>
                        <w:rPr>
                          <w:sz w:val="20"/>
                        </w:rPr>
                        <w:t>the</w:t>
                      </w:r>
                      <w:r>
                        <w:rPr>
                          <w:spacing w:val="-4"/>
                          <w:sz w:val="20"/>
                        </w:rPr>
                        <w:t xml:space="preserve"> </w:t>
                      </w:r>
                      <w:r>
                        <w:rPr>
                          <w:sz w:val="20"/>
                        </w:rPr>
                        <w:t>leadership role</w:t>
                      </w:r>
                      <w:r>
                        <w:rPr>
                          <w:spacing w:val="-4"/>
                          <w:sz w:val="20"/>
                        </w:rPr>
                        <w:t xml:space="preserve"> </w:t>
                      </w:r>
                      <w:r>
                        <w:rPr>
                          <w:sz w:val="20"/>
                        </w:rPr>
                        <w:t>within</w:t>
                      </w:r>
                      <w:r>
                        <w:rPr>
                          <w:spacing w:val="-28"/>
                          <w:sz w:val="20"/>
                        </w:rPr>
                        <w:t xml:space="preserve"> </w:t>
                      </w:r>
                      <w:r>
                        <w:rPr>
                          <w:sz w:val="20"/>
                        </w:rPr>
                        <w:t>the context of established leadership styles;</w:t>
                      </w:r>
                    </w:p>
                    <w:p w14:paraId="274C2E85" w14:textId="77777777" w:rsidR="00FD3C56" w:rsidRDefault="00FD3C56" w:rsidP="00FD3C56">
                      <w:pPr>
                        <w:numPr>
                          <w:ilvl w:val="0"/>
                          <w:numId w:val="4"/>
                        </w:numPr>
                        <w:tabs>
                          <w:tab w:val="left" w:pos="828"/>
                        </w:tabs>
                        <w:ind w:hanging="363"/>
                        <w:rPr>
                          <w:sz w:val="20"/>
                        </w:rPr>
                      </w:pPr>
                      <w:r>
                        <w:rPr>
                          <w:sz w:val="20"/>
                        </w:rPr>
                        <w:t>Analyze</w:t>
                      </w:r>
                      <w:r>
                        <w:rPr>
                          <w:spacing w:val="-8"/>
                          <w:sz w:val="20"/>
                        </w:rPr>
                        <w:t xml:space="preserve"> </w:t>
                      </w:r>
                      <w:r>
                        <w:rPr>
                          <w:sz w:val="20"/>
                        </w:rPr>
                        <w:t>and</w:t>
                      </w:r>
                      <w:r>
                        <w:rPr>
                          <w:spacing w:val="-7"/>
                          <w:sz w:val="20"/>
                        </w:rPr>
                        <w:t xml:space="preserve"> </w:t>
                      </w:r>
                      <w:r>
                        <w:rPr>
                          <w:sz w:val="20"/>
                        </w:rPr>
                        <w:t>critically</w:t>
                      </w:r>
                      <w:r>
                        <w:rPr>
                          <w:spacing w:val="-7"/>
                          <w:sz w:val="20"/>
                        </w:rPr>
                        <w:t xml:space="preserve"> </w:t>
                      </w:r>
                      <w:r>
                        <w:rPr>
                          <w:sz w:val="20"/>
                        </w:rPr>
                        <w:t>assess</w:t>
                      </w:r>
                      <w:r>
                        <w:rPr>
                          <w:spacing w:val="-6"/>
                          <w:sz w:val="20"/>
                        </w:rPr>
                        <w:t xml:space="preserve"> </w:t>
                      </w:r>
                      <w:r>
                        <w:rPr>
                          <w:sz w:val="20"/>
                        </w:rPr>
                        <w:t>strategies</w:t>
                      </w:r>
                      <w:r>
                        <w:rPr>
                          <w:spacing w:val="-7"/>
                          <w:sz w:val="20"/>
                        </w:rPr>
                        <w:t xml:space="preserve"> </w:t>
                      </w:r>
                      <w:r>
                        <w:rPr>
                          <w:sz w:val="20"/>
                        </w:rPr>
                        <w:t>for</w:t>
                      </w:r>
                      <w:r>
                        <w:rPr>
                          <w:spacing w:val="-6"/>
                          <w:sz w:val="20"/>
                        </w:rPr>
                        <w:t xml:space="preserve"> </w:t>
                      </w:r>
                      <w:r>
                        <w:rPr>
                          <w:sz w:val="20"/>
                        </w:rPr>
                        <w:t>leadership</w:t>
                      </w:r>
                      <w:r>
                        <w:rPr>
                          <w:spacing w:val="-6"/>
                          <w:sz w:val="20"/>
                        </w:rPr>
                        <w:t xml:space="preserve"> </w:t>
                      </w:r>
                      <w:r>
                        <w:rPr>
                          <w:sz w:val="20"/>
                        </w:rPr>
                        <w:t>in</w:t>
                      </w:r>
                      <w:r>
                        <w:rPr>
                          <w:spacing w:val="-7"/>
                          <w:sz w:val="20"/>
                        </w:rPr>
                        <w:t xml:space="preserve"> </w:t>
                      </w:r>
                      <w:r>
                        <w:rPr>
                          <w:sz w:val="20"/>
                        </w:rPr>
                        <w:t>relation</w:t>
                      </w:r>
                      <w:r>
                        <w:rPr>
                          <w:spacing w:val="-7"/>
                          <w:sz w:val="20"/>
                        </w:rPr>
                        <w:t xml:space="preserve"> </w:t>
                      </w:r>
                      <w:r>
                        <w:rPr>
                          <w:sz w:val="20"/>
                        </w:rPr>
                        <w:t>to</w:t>
                      </w:r>
                      <w:r>
                        <w:rPr>
                          <w:spacing w:val="-11"/>
                          <w:sz w:val="20"/>
                        </w:rPr>
                        <w:t xml:space="preserve"> </w:t>
                      </w:r>
                      <w:r>
                        <w:rPr>
                          <w:spacing w:val="-2"/>
                          <w:sz w:val="20"/>
                        </w:rPr>
                        <w:t>others;</w:t>
                      </w:r>
                    </w:p>
                    <w:p w14:paraId="30A17E9B" w14:textId="77777777" w:rsidR="00FD3C56" w:rsidRDefault="00FD3C56" w:rsidP="00FD3C56">
                      <w:pPr>
                        <w:numPr>
                          <w:ilvl w:val="0"/>
                          <w:numId w:val="4"/>
                        </w:numPr>
                        <w:tabs>
                          <w:tab w:val="left" w:pos="828"/>
                        </w:tabs>
                        <w:spacing w:before="1"/>
                        <w:ind w:hanging="363"/>
                        <w:rPr>
                          <w:sz w:val="20"/>
                        </w:rPr>
                      </w:pPr>
                      <w:r>
                        <w:rPr>
                          <w:sz w:val="20"/>
                        </w:rPr>
                        <w:t>Plan</w:t>
                      </w:r>
                      <w:r>
                        <w:rPr>
                          <w:spacing w:val="-7"/>
                          <w:sz w:val="20"/>
                        </w:rPr>
                        <w:t xml:space="preserve"> </w:t>
                      </w:r>
                      <w:r>
                        <w:rPr>
                          <w:sz w:val="20"/>
                        </w:rPr>
                        <w:t>for</w:t>
                      </w:r>
                      <w:r>
                        <w:rPr>
                          <w:spacing w:val="-3"/>
                          <w:sz w:val="20"/>
                        </w:rPr>
                        <w:t xml:space="preserve"> </w:t>
                      </w:r>
                      <w:r>
                        <w:rPr>
                          <w:sz w:val="20"/>
                        </w:rPr>
                        <w:t>the</w:t>
                      </w:r>
                      <w:r>
                        <w:rPr>
                          <w:spacing w:val="-5"/>
                          <w:sz w:val="20"/>
                        </w:rPr>
                        <w:t xml:space="preserve"> </w:t>
                      </w:r>
                      <w:r>
                        <w:rPr>
                          <w:sz w:val="20"/>
                        </w:rPr>
                        <w:t>leadership</w:t>
                      </w:r>
                      <w:r>
                        <w:rPr>
                          <w:spacing w:val="-6"/>
                          <w:sz w:val="20"/>
                        </w:rPr>
                        <w:t xml:space="preserve"> </w:t>
                      </w:r>
                      <w:r>
                        <w:rPr>
                          <w:sz w:val="20"/>
                        </w:rPr>
                        <w:t>of</w:t>
                      </w:r>
                      <w:r>
                        <w:rPr>
                          <w:spacing w:val="-6"/>
                          <w:sz w:val="20"/>
                        </w:rPr>
                        <w:t xml:space="preserve"> </w:t>
                      </w:r>
                      <w:r>
                        <w:rPr>
                          <w:sz w:val="20"/>
                        </w:rPr>
                        <w:t>change</w:t>
                      </w:r>
                      <w:r>
                        <w:rPr>
                          <w:spacing w:val="-6"/>
                          <w:sz w:val="20"/>
                        </w:rPr>
                        <w:t xml:space="preserve"> </w:t>
                      </w:r>
                      <w:r>
                        <w:rPr>
                          <w:sz w:val="20"/>
                        </w:rPr>
                        <w:t>of</w:t>
                      </w:r>
                      <w:r>
                        <w:rPr>
                          <w:spacing w:val="-5"/>
                          <w:sz w:val="20"/>
                        </w:rPr>
                        <w:t xml:space="preserve"> </w:t>
                      </w:r>
                      <w:r>
                        <w:rPr>
                          <w:sz w:val="20"/>
                        </w:rPr>
                        <w:t>an</w:t>
                      </w:r>
                      <w:r>
                        <w:rPr>
                          <w:spacing w:val="-4"/>
                          <w:sz w:val="20"/>
                        </w:rPr>
                        <w:t xml:space="preserve"> </w:t>
                      </w:r>
                      <w:r>
                        <w:rPr>
                          <w:sz w:val="20"/>
                        </w:rPr>
                        <w:t>appropriate</w:t>
                      </w:r>
                      <w:r>
                        <w:rPr>
                          <w:spacing w:val="-5"/>
                          <w:sz w:val="20"/>
                        </w:rPr>
                        <w:t xml:space="preserve"> </w:t>
                      </w:r>
                      <w:r>
                        <w:rPr>
                          <w:sz w:val="20"/>
                        </w:rPr>
                        <w:t>level</w:t>
                      </w:r>
                      <w:r>
                        <w:rPr>
                          <w:spacing w:val="-7"/>
                          <w:sz w:val="20"/>
                        </w:rPr>
                        <w:t xml:space="preserve"> </w:t>
                      </w:r>
                      <w:r>
                        <w:rPr>
                          <w:sz w:val="20"/>
                        </w:rPr>
                        <w:t>of</w:t>
                      </w:r>
                      <w:r>
                        <w:rPr>
                          <w:spacing w:val="-6"/>
                          <w:sz w:val="20"/>
                        </w:rPr>
                        <w:t xml:space="preserve"> </w:t>
                      </w:r>
                      <w:r>
                        <w:rPr>
                          <w:sz w:val="20"/>
                        </w:rPr>
                        <w:t>complexity</w:t>
                      </w:r>
                      <w:r>
                        <w:rPr>
                          <w:spacing w:val="-5"/>
                          <w:sz w:val="20"/>
                        </w:rPr>
                        <w:t xml:space="preserve"> </w:t>
                      </w:r>
                      <w:r>
                        <w:rPr>
                          <w:sz w:val="20"/>
                        </w:rPr>
                        <w:t>within</w:t>
                      </w:r>
                      <w:r>
                        <w:rPr>
                          <w:spacing w:val="-6"/>
                          <w:sz w:val="20"/>
                        </w:rPr>
                        <w:t xml:space="preserve"> </w:t>
                      </w:r>
                      <w:r>
                        <w:rPr>
                          <w:sz w:val="20"/>
                        </w:rPr>
                        <w:t>the</w:t>
                      </w:r>
                      <w:r>
                        <w:rPr>
                          <w:spacing w:val="-11"/>
                          <w:sz w:val="20"/>
                        </w:rPr>
                        <w:t xml:space="preserve"> </w:t>
                      </w:r>
                      <w:r>
                        <w:rPr>
                          <w:spacing w:val="-2"/>
                          <w:sz w:val="20"/>
                        </w:rPr>
                        <w:t>workplace.</w:t>
                      </w:r>
                    </w:p>
                  </w:txbxContent>
                </v:textbox>
                <w10:anchorlock/>
              </v:shape>
            </w:pict>
          </mc:Fallback>
        </mc:AlternateContent>
      </w:r>
    </w:p>
    <w:p w14:paraId="7C7CB8B6" w14:textId="77777777" w:rsidR="00FD3C56" w:rsidRDefault="00FD3C56" w:rsidP="00FD3C56">
      <w:pPr>
        <w:rPr>
          <w:sz w:val="20"/>
        </w:rPr>
        <w:sectPr w:rsidR="00FD3C56" w:rsidSect="0066150D">
          <w:pgSz w:w="11900" w:h="16850"/>
          <w:pgMar w:top="580" w:right="160" w:bottom="860" w:left="500" w:header="0" w:footer="664" w:gutter="0"/>
          <w:cols w:space="720"/>
        </w:sectPr>
      </w:pPr>
    </w:p>
    <w:p w14:paraId="57C71960" w14:textId="77777777" w:rsidR="00FD3C56" w:rsidRDefault="00FD3C56" w:rsidP="00FD3C56">
      <w:pPr>
        <w:pStyle w:val="BodyText"/>
        <w:ind w:left="885"/>
        <w:rPr>
          <w:sz w:val="20"/>
        </w:rPr>
      </w:pPr>
      <w:r>
        <w:rPr>
          <w:noProof/>
          <w:sz w:val="20"/>
        </w:rPr>
        <w:lastRenderedPageBreak/>
        <mc:AlternateContent>
          <mc:Choice Requires="wps">
            <w:drawing>
              <wp:inline distT="0" distB="0" distL="0" distR="0" wp14:anchorId="03630399" wp14:editId="088DA6D4">
                <wp:extent cx="6047105" cy="299085"/>
                <wp:effectExtent l="12700" t="9525" r="7620" b="5715"/>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47105" cy="299085"/>
                        </a:xfrm>
                        <a:prstGeom prst="rect">
                          <a:avLst/>
                        </a:prstGeom>
                        <a:solidFill>
                          <a:srgbClr val="C0C0C0"/>
                        </a:solidFill>
                        <a:ln w="6096">
                          <a:solidFill>
                            <a:srgbClr val="000000"/>
                          </a:solidFill>
                          <a:miter lim="800000"/>
                          <a:headEnd/>
                          <a:tailEnd/>
                        </a:ln>
                      </wps:spPr>
                      <wps:txbx>
                        <w:txbxContent>
                          <w:p w14:paraId="3C429DA0" w14:textId="77777777" w:rsidR="00FD3C56" w:rsidRDefault="00FD3C56" w:rsidP="00FD3C56">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wps:txbx>
                      <wps:bodyPr rot="0" vert="horz" wrap="square" lIns="0" tIns="0" rIns="0" bIns="0" anchor="t" anchorCtr="0" upright="1">
                        <a:noAutofit/>
                      </wps:bodyPr>
                    </wps:wsp>
                  </a:graphicData>
                </a:graphic>
              </wp:inline>
            </w:drawing>
          </mc:Choice>
          <mc:Fallback>
            <w:pict>
              <v:shape w14:anchorId="03630399" id="Text Box 8" o:spid="_x0000_s1029" type="#_x0000_t202" style="width:476.1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" fillcolor="silver" strokeweight=".48pt">
                <v:textbox inset="0,0,0,0">
                  <w:txbxContent>
                    <w:p w14:paraId="3C429DA0" w14:textId="77777777" w:rsidR="00FD3C56" w:rsidRDefault="00FD3C56" w:rsidP="00FD3C56">
                      <w:pPr>
                        <w:spacing w:line="455" w:lineRule="exact"/>
                        <w:ind w:left="2783" w:right="2783"/>
                        <w:jc w:val="center"/>
                        <w:rPr>
                          <w:b/>
                          <w:color w:val="000000"/>
                          <w:sz w:val="40"/>
                        </w:rPr>
                      </w:pPr>
                      <w:r>
                        <w:rPr>
                          <w:b/>
                          <w:color w:val="000000"/>
                          <w:sz w:val="40"/>
                        </w:rPr>
                        <w:t>TASK</w:t>
                      </w:r>
                      <w:r>
                        <w:rPr>
                          <w:b/>
                          <w:color w:val="000000"/>
                          <w:spacing w:val="-5"/>
                          <w:sz w:val="40"/>
                        </w:rPr>
                        <w:t xml:space="preserve"> </w:t>
                      </w:r>
                      <w:r>
                        <w:rPr>
                          <w:b/>
                          <w:color w:val="000000"/>
                          <w:spacing w:val="-2"/>
                          <w:sz w:val="40"/>
                        </w:rPr>
                        <w:t>DESCRIPTION</w:t>
                      </w:r>
                    </w:p>
                  </w:txbxContent>
                </v:textbox>
                <w10:anchorlock/>
              </v:shape>
            </w:pict>
          </mc:Fallback>
        </mc:AlternateContent>
      </w:r>
    </w:p>
    <w:p w14:paraId="0C254A13" w14:textId="77777777" w:rsidR="00FD3C56" w:rsidRDefault="00FD3C56" w:rsidP="00FD3C56">
      <w:pPr>
        <w:pStyle w:val="BodyText"/>
        <w:rPr>
          <w:b/>
          <w:sz w:val="20"/>
        </w:rPr>
      </w:pPr>
    </w:p>
    <w:p w14:paraId="0D977859" w14:textId="77777777" w:rsidR="00FD3C56" w:rsidRDefault="00FD3C56" w:rsidP="00FD3C56">
      <w:pPr>
        <w:pStyle w:val="BodyText"/>
        <w:spacing w:before="3"/>
        <w:rPr>
          <w:b/>
          <w:sz w:val="17"/>
        </w:rPr>
      </w:pPr>
    </w:p>
    <w:p w14:paraId="06F09FB7" w14:textId="77777777" w:rsidR="00FD3C56" w:rsidRDefault="00FD3C56" w:rsidP="00FD3C56">
      <w:pPr>
        <w:spacing w:before="94"/>
        <w:ind w:left="491"/>
        <w:rPr>
          <w:b/>
        </w:rPr>
      </w:pPr>
      <w:bookmarkStart w:id="1" w:name="Portfolio_of_work_comprising_Part_1_and_"/>
      <w:bookmarkEnd w:id="1"/>
      <w:r w:rsidRPr="43109AD0">
        <w:rPr>
          <w:b/>
          <w:bCs/>
        </w:rPr>
        <w:t>Portfolio</w:t>
      </w:r>
      <w:r w:rsidRPr="43109AD0">
        <w:rPr>
          <w:b/>
          <w:bCs/>
          <w:spacing w:val="-6"/>
        </w:rPr>
        <w:t xml:space="preserve"> </w:t>
      </w:r>
      <w:r w:rsidRPr="43109AD0">
        <w:rPr>
          <w:b/>
          <w:bCs/>
        </w:rPr>
        <w:t>of</w:t>
      </w:r>
      <w:r w:rsidRPr="43109AD0">
        <w:rPr>
          <w:b/>
          <w:bCs/>
          <w:spacing w:val="-4"/>
        </w:rPr>
        <w:t xml:space="preserve"> </w:t>
      </w:r>
      <w:r w:rsidRPr="43109AD0">
        <w:rPr>
          <w:b/>
          <w:bCs/>
        </w:rPr>
        <w:t>work</w:t>
      </w:r>
      <w:r w:rsidRPr="43109AD0">
        <w:rPr>
          <w:b/>
          <w:bCs/>
          <w:spacing w:val="-3"/>
        </w:rPr>
        <w:t xml:space="preserve"> </w:t>
      </w:r>
      <w:r w:rsidRPr="43109AD0">
        <w:rPr>
          <w:b/>
          <w:bCs/>
        </w:rPr>
        <w:t>comprising</w:t>
      </w:r>
      <w:r w:rsidRPr="43109AD0">
        <w:rPr>
          <w:b/>
          <w:bCs/>
          <w:spacing w:val="-5"/>
        </w:rPr>
        <w:t xml:space="preserve"> </w:t>
      </w:r>
      <w:r w:rsidRPr="43109AD0">
        <w:rPr>
          <w:b/>
          <w:bCs/>
        </w:rPr>
        <w:t>Part</w:t>
      </w:r>
      <w:r w:rsidRPr="43109AD0">
        <w:rPr>
          <w:b/>
          <w:bCs/>
          <w:spacing w:val="-2"/>
        </w:rPr>
        <w:t xml:space="preserve"> </w:t>
      </w:r>
      <w:r w:rsidRPr="43109AD0">
        <w:rPr>
          <w:b/>
          <w:bCs/>
        </w:rPr>
        <w:t>1</w:t>
      </w:r>
      <w:r w:rsidRPr="43109AD0">
        <w:rPr>
          <w:b/>
          <w:bCs/>
          <w:spacing w:val="-5"/>
        </w:rPr>
        <w:t xml:space="preserve"> </w:t>
      </w:r>
      <w:r w:rsidRPr="43109AD0">
        <w:rPr>
          <w:b/>
          <w:bCs/>
        </w:rPr>
        <w:t>and</w:t>
      </w:r>
      <w:r w:rsidRPr="43109AD0">
        <w:rPr>
          <w:b/>
          <w:bCs/>
          <w:spacing w:val="-3"/>
        </w:rPr>
        <w:t xml:space="preserve"> </w:t>
      </w:r>
      <w:r w:rsidRPr="43109AD0">
        <w:rPr>
          <w:b/>
          <w:bCs/>
        </w:rPr>
        <w:t>Part</w:t>
      </w:r>
      <w:r w:rsidRPr="43109AD0">
        <w:rPr>
          <w:b/>
          <w:bCs/>
          <w:spacing w:val="-1"/>
        </w:rPr>
        <w:t xml:space="preserve"> </w:t>
      </w:r>
      <w:r w:rsidRPr="43109AD0">
        <w:rPr>
          <w:b/>
          <w:bCs/>
          <w:spacing w:val="-5"/>
        </w:rPr>
        <w:t>2:</w:t>
      </w:r>
    </w:p>
    <w:p w14:paraId="582BD77E" w14:textId="77777777" w:rsidR="00FD3C56" w:rsidRDefault="00FD3C56" w:rsidP="00FD3C56">
      <w:pPr>
        <w:pStyle w:val="Heading2"/>
        <w:spacing w:before="228"/>
        <w:ind w:left="851"/>
      </w:pPr>
      <w:r>
        <w:rPr>
          <w:spacing w:val="-5"/>
        </w:rPr>
        <w:t>Part 1</w:t>
      </w:r>
      <w:r>
        <w:rPr>
          <w:spacing w:val="-3"/>
        </w:rPr>
        <w:t xml:space="preserve"> </w:t>
      </w:r>
      <w:r>
        <w:t>–</w:t>
      </w:r>
      <w:r>
        <w:rPr>
          <w:spacing w:val="-4"/>
        </w:rPr>
        <w:t xml:space="preserve"> </w:t>
      </w:r>
      <w:r>
        <w:t>Academic</w:t>
      </w:r>
      <w:r>
        <w:rPr>
          <w:spacing w:val="-3"/>
        </w:rPr>
        <w:t xml:space="preserve"> </w:t>
      </w:r>
      <w:r>
        <w:t>Report</w:t>
      </w:r>
      <w:r>
        <w:rPr>
          <w:spacing w:val="-2"/>
        </w:rPr>
        <w:t xml:space="preserve"> </w:t>
      </w:r>
      <w:r>
        <w:t>(3500</w:t>
      </w:r>
      <w:r>
        <w:rPr>
          <w:spacing w:val="-5"/>
        </w:rPr>
        <w:t xml:space="preserve"> </w:t>
      </w:r>
      <w:r>
        <w:t>words</w:t>
      </w:r>
      <w:r>
        <w:rPr>
          <w:spacing w:val="-4"/>
        </w:rPr>
        <w:t xml:space="preserve"> </w:t>
      </w:r>
      <w:r>
        <w:rPr>
          <w:spacing w:val="-2"/>
        </w:rPr>
        <w:t>+/- 10%)</w:t>
      </w:r>
    </w:p>
    <w:p w14:paraId="24F6D677" w14:textId="77777777" w:rsidR="00FD3C56" w:rsidRDefault="00FD3C56" w:rsidP="00FD3C56">
      <w:pPr>
        <w:pStyle w:val="BodyText"/>
        <w:rPr>
          <w:b/>
        </w:rPr>
      </w:pPr>
    </w:p>
    <w:p w14:paraId="2C8E56F8" w14:textId="77777777" w:rsidR="00FD3C56" w:rsidRDefault="00FD3C56" w:rsidP="00FD3C56">
      <w:pPr>
        <w:pStyle w:val="BodyText"/>
      </w:pPr>
      <w:r>
        <w:tab/>
      </w:r>
      <w:r>
        <w:rPr>
          <w:noProof/>
        </w:rPr>
        <w:drawing>
          <wp:inline distT="0" distB="0" distL="0" distR="0" wp14:anchorId="3D45C6DE" wp14:editId="38EB00CD">
            <wp:extent cx="5844540" cy="2202180"/>
            <wp:effectExtent l="0" t="0" r="3810" b="7620"/>
            <wp:docPr id="3" name="Picture 3" descr="Management Styles - Theory X and Theory 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nagement Styles - Theory X and Theory Y"/>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44540" cy="2202180"/>
                    </a:xfrm>
                    <a:prstGeom prst="rect">
                      <a:avLst/>
                    </a:prstGeom>
                    <a:noFill/>
                    <a:ln>
                      <a:noFill/>
                    </a:ln>
                  </pic:spPr>
                </pic:pic>
              </a:graphicData>
            </a:graphic>
          </wp:inline>
        </w:drawing>
      </w:r>
    </w:p>
    <w:p w14:paraId="6BAB235C" w14:textId="77777777" w:rsidR="00FD3C56" w:rsidRDefault="00FD3C56" w:rsidP="00FD3C56">
      <w:pPr>
        <w:spacing w:before="1"/>
        <w:ind w:left="851" w:right="682"/>
        <w:jc w:val="both"/>
      </w:pPr>
    </w:p>
    <w:p w14:paraId="1F787443" w14:textId="77777777" w:rsidR="00FD3C56" w:rsidRDefault="00FD3C56" w:rsidP="00FD3C56">
      <w:pPr>
        <w:spacing w:before="1"/>
        <w:ind w:left="851" w:right="682"/>
        <w:jc w:val="both"/>
      </w:pPr>
      <w:r>
        <w:t xml:space="preserve">During the recent career week, a level 5 student asked you about your opinion of the leadership theory (X, Y &amp; Z). The student wants to understand this theory and maybe use the information to help them to manage their small business. You are required to write a report that addresses the following </w:t>
      </w:r>
      <w:r>
        <w:rPr>
          <w:spacing w:val="-2"/>
        </w:rPr>
        <w:t>areas:</w:t>
      </w:r>
    </w:p>
    <w:p w14:paraId="6B110148" w14:textId="77777777" w:rsidR="00FD3C56" w:rsidRDefault="00FD3C56" w:rsidP="00FD3C56">
      <w:pPr>
        <w:pStyle w:val="BodyText"/>
      </w:pPr>
    </w:p>
    <w:p w14:paraId="066B2A49" w14:textId="4299F7BB" w:rsidR="00FD3C56" w:rsidRPr="001F43FA" w:rsidRDefault="00FD3C56" w:rsidP="00FD3C56">
      <w:pPr>
        <w:pStyle w:val="ListParagraph"/>
        <w:numPr>
          <w:ilvl w:val="0"/>
          <w:numId w:val="2"/>
        </w:numPr>
        <w:tabs>
          <w:tab w:val="left" w:pos="1212"/>
        </w:tabs>
        <w:spacing w:line="252" w:lineRule="exact"/>
        <w:ind w:hanging="361"/>
      </w:pPr>
      <w:r>
        <w:t xml:space="preserve">A </w:t>
      </w:r>
      <w:r w:rsidR="00A35156">
        <w:t>detailed</w:t>
      </w:r>
      <w:r>
        <w:t xml:space="preserve"> explanation of Theory X, Y &amp; Z leadership (your explanation should cover- their similarities and differences, the</w:t>
      </w:r>
      <w:r w:rsidR="00A35156">
        <w:t xml:space="preserve"> merits and demerits </w:t>
      </w:r>
      <w:r>
        <w:t>of these styles, the role of culture and personal difference etc.</w:t>
      </w:r>
      <w:r w:rsidR="00A35156">
        <w:t>,</w:t>
      </w:r>
      <w:r>
        <w:rPr>
          <w:spacing w:val="-2"/>
        </w:rPr>
        <w:t xml:space="preserve"> (2000 words)</w:t>
      </w:r>
    </w:p>
    <w:p w14:paraId="5841E133" w14:textId="77777777" w:rsidR="00FD3C56" w:rsidRDefault="00FD3C56" w:rsidP="00FD3C56">
      <w:pPr>
        <w:pStyle w:val="ListParagraph"/>
        <w:numPr>
          <w:ilvl w:val="0"/>
          <w:numId w:val="2"/>
        </w:numPr>
        <w:tabs>
          <w:tab w:val="left" w:pos="1212"/>
        </w:tabs>
        <w:spacing w:line="252" w:lineRule="exact"/>
        <w:ind w:hanging="361"/>
      </w:pPr>
      <w:r>
        <w:t xml:space="preserve">A leader does not have to apply one style for all situations. The situation may determine the leadership style. Critically discuss this providing an organizational example.  </w:t>
      </w:r>
      <w:r w:rsidRPr="43109AD0">
        <w:t>(</w:t>
      </w:r>
      <w:r>
        <w:t>10</w:t>
      </w:r>
      <w:r w:rsidRPr="43109AD0">
        <w:t>00 words)</w:t>
      </w:r>
    </w:p>
    <w:p w14:paraId="72694195" w14:textId="2717955D" w:rsidR="00FD3C56" w:rsidRDefault="00FD3C56" w:rsidP="00FD3C56">
      <w:pPr>
        <w:tabs>
          <w:tab w:val="left" w:pos="1212"/>
        </w:tabs>
        <w:spacing w:line="252" w:lineRule="exact"/>
      </w:pPr>
      <w:r>
        <w:t xml:space="preserve"> </w:t>
      </w:r>
      <w:r w:rsidRPr="43109AD0">
        <w:t xml:space="preserve">              </w:t>
      </w:r>
    </w:p>
    <w:p w14:paraId="4B05EC16" w14:textId="62BF97E6" w:rsidR="00FD3C56" w:rsidRDefault="00FD3C56" w:rsidP="00FD3C56">
      <w:pPr>
        <w:tabs>
          <w:tab w:val="left" w:pos="1212"/>
        </w:tabs>
        <w:spacing w:line="252" w:lineRule="exact"/>
      </w:pPr>
      <w:r>
        <w:t xml:space="preserve">           </w:t>
      </w:r>
      <w:r w:rsidRPr="43109AD0">
        <w:t>You need to add an introduction and conclusion (both 500 words)</w:t>
      </w:r>
    </w:p>
    <w:p w14:paraId="3D3EE4AE" w14:textId="77777777" w:rsidR="00FD3C56" w:rsidRDefault="00FD3C56" w:rsidP="00FD3C56">
      <w:pPr>
        <w:pStyle w:val="ListParagraph"/>
        <w:tabs>
          <w:tab w:val="left" w:pos="1212"/>
        </w:tabs>
        <w:spacing w:line="252" w:lineRule="exact"/>
        <w:ind w:left="1211" w:firstLine="0"/>
      </w:pPr>
    </w:p>
    <w:p w14:paraId="30D7B523" w14:textId="77777777" w:rsidR="00FD3C56" w:rsidRDefault="00FD3C56" w:rsidP="00FD3C56">
      <w:pPr>
        <w:pStyle w:val="BodyText"/>
        <w:spacing w:before="11"/>
        <w:rPr>
          <w:sz w:val="19"/>
        </w:rPr>
      </w:pPr>
    </w:p>
    <w:p w14:paraId="5E4CD5F5" w14:textId="77777777" w:rsidR="00FD3C56" w:rsidRDefault="00FD3C56" w:rsidP="00FD3C56">
      <w:pPr>
        <w:pStyle w:val="Heading2"/>
        <w:ind w:left="719"/>
      </w:pPr>
      <w:r>
        <w:t>Part 2</w:t>
      </w:r>
      <w:r>
        <w:rPr>
          <w:spacing w:val="-2"/>
        </w:rPr>
        <w:t xml:space="preserve"> </w:t>
      </w:r>
      <w:r>
        <w:t>–</w:t>
      </w:r>
      <w:r>
        <w:rPr>
          <w:spacing w:val="-5"/>
        </w:rPr>
        <w:t xml:space="preserve"> </w:t>
      </w:r>
      <w:r>
        <w:t>Reflective</w:t>
      </w:r>
      <w:r>
        <w:rPr>
          <w:spacing w:val="-2"/>
        </w:rPr>
        <w:t xml:space="preserve"> </w:t>
      </w:r>
      <w:r>
        <w:t>essay</w:t>
      </w:r>
      <w:r>
        <w:rPr>
          <w:spacing w:val="-3"/>
        </w:rPr>
        <w:t xml:space="preserve"> </w:t>
      </w:r>
      <w:r>
        <w:t>(2000</w:t>
      </w:r>
      <w:r>
        <w:rPr>
          <w:spacing w:val="-4"/>
        </w:rPr>
        <w:t xml:space="preserve"> </w:t>
      </w:r>
      <w:r>
        <w:t>words</w:t>
      </w:r>
      <w:r>
        <w:rPr>
          <w:spacing w:val="-5"/>
        </w:rPr>
        <w:t xml:space="preserve"> </w:t>
      </w:r>
      <w:r>
        <w:t xml:space="preserve">+/- </w:t>
      </w:r>
      <w:r>
        <w:rPr>
          <w:spacing w:val="-4"/>
        </w:rPr>
        <w:t>10%)</w:t>
      </w:r>
    </w:p>
    <w:p w14:paraId="44B8F477" w14:textId="77777777" w:rsidR="00FD3C56" w:rsidRDefault="00FD3C56" w:rsidP="00FD3C56">
      <w:pPr>
        <w:pStyle w:val="Heading2"/>
        <w:ind w:left="719"/>
      </w:pPr>
    </w:p>
    <w:p w14:paraId="0687589E" w14:textId="475606E1" w:rsidR="00FD3C56" w:rsidRDefault="00FD3C56" w:rsidP="00FD3C56">
      <w:pPr>
        <w:pStyle w:val="BodyText"/>
        <w:spacing w:before="2"/>
        <w:ind w:left="719" w:right="680"/>
        <w:jc w:val="both"/>
      </w:pPr>
      <w:r>
        <w:t xml:space="preserve">You should reflect on your learning on the emergent leadership skills module. You should synthesize your learning experience in this module about leadership traits or styles discussed in the class. You may also wish to consider if there are any </w:t>
      </w:r>
      <w:r w:rsidR="00A35156">
        <w:t>major</w:t>
      </w:r>
      <w:r>
        <w:t xml:space="preserve"> aspects of leadership which have not been touched on in the module.</w:t>
      </w:r>
    </w:p>
    <w:p w14:paraId="115F61A5" w14:textId="77777777" w:rsidR="00FD3C56" w:rsidRDefault="00FD3C56" w:rsidP="00FD3C56">
      <w:pPr>
        <w:pStyle w:val="BodyText"/>
        <w:spacing w:before="2"/>
        <w:ind w:left="719" w:right="680"/>
        <w:jc w:val="both"/>
      </w:pPr>
    </w:p>
    <w:p w14:paraId="1331ABEB" w14:textId="0CD612B5" w:rsidR="00FD3C56" w:rsidRDefault="00FD3C56" w:rsidP="00FD3C56">
      <w:pPr>
        <w:pStyle w:val="BodyText"/>
        <w:ind w:left="719" w:right="679"/>
        <w:jc w:val="both"/>
      </w:pPr>
      <w:r>
        <w:t xml:space="preserve">You also need to reflect on personal leadership styles and abilities with reference to workplace </w:t>
      </w:r>
      <w:r>
        <w:rPr>
          <w:spacing w:val="-2"/>
        </w:rPr>
        <w:t>examples.</w:t>
      </w:r>
      <w:r>
        <w:rPr>
          <w:spacing w:val="-5"/>
        </w:rPr>
        <w:t xml:space="preserve"> </w:t>
      </w:r>
      <w:r>
        <w:rPr>
          <w:spacing w:val="-2"/>
        </w:rPr>
        <w:t>Since</w:t>
      </w:r>
      <w:r>
        <w:rPr>
          <w:spacing w:val="-6"/>
        </w:rPr>
        <w:t xml:space="preserve"> </w:t>
      </w:r>
      <w:r>
        <w:rPr>
          <w:spacing w:val="-2"/>
        </w:rPr>
        <w:t>this</w:t>
      </w:r>
      <w:r>
        <w:rPr>
          <w:spacing w:val="-6"/>
        </w:rPr>
        <w:t xml:space="preserve"> </w:t>
      </w:r>
      <w:r>
        <w:rPr>
          <w:spacing w:val="-2"/>
        </w:rPr>
        <w:t>is</w:t>
      </w:r>
      <w:r>
        <w:rPr>
          <w:spacing w:val="-4"/>
        </w:rPr>
        <w:t xml:space="preserve"> </w:t>
      </w:r>
      <w:r>
        <w:rPr>
          <w:spacing w:val="-2"/>
        </w:rPr>
        <w:t>a</w:t>
      </w:r>
      <w:r>
        <w:rPr>
          <w:spacing w:val="-10"/>
        </w:rPr>
        <w:t xml:space="preserve"> </w:t>
      </w:r>
      <w:r>
        <w:rPr>
          <w:spacing w:val="-2"/>
        </w:rPr>
        <w:t>reflective</w:t>
      </w:r>
      <w:r>
        <w:rPr>
          <w:spacing w:val="-6"/>
        </w:rPr>
        <w:t xml:space="preserve"> </w:t>
      </w:r>
      <w:r>
        <w:rPr>
          <w:spacing w:val="-2"/>
        </w:rPr>
        <w:t>piece,</w:t>
      </w:r>
      <w:r>
        <w:rPr>
          <w:spacing w:val="-5"/>
        </w:rPr>
        <w:t xml:space="preserve"> </w:t>
      </w:r>
      <w:r>
        <w:rPr>
          <w:spacing w:val="-2"/>
        </w:rPr>
        <w:t>your</w:t>
      </w:r>
      <w:r>
        <w:rPr>
          <w:spacing w:val="-5"/>
        </w:rPr>
        <w:t xml:space="preserve"> </w:t>
      </w:r>
      <w:r>
        <w:rPr>
          <w:spacing w:val="-2"/>
        </w:rPr>
        <w:t>discussions or reflection</w:t>
      </w:r>
      <w:r>
        <w:rPr>
          <w:spacing w:val="-6"/>
        </w:rPr>
        <w:t xml:space="preserve"> </w:t>
      </w:r>
      <w:r>
        <w:rPr>
          <w:spacing w:val="-2"/>
        </w:rPr>
        <w:t>could</w:t>
      </w:r>
      <w:r>
        <w:rPr>
          <w:spacing w:val="-4"/>
        </w:rPr>
        <w:t xml:space="preserve"> </w:t>
      </w:r>
      <w:r>
        <w:rPr>
          <w:spacing w:val="-2"/>
        </w:rPr>
        <w:t>be</w:t>
      </w:r>
      <w:r>
        <w:rPr>
          <w:spacing w:val="-4"/>
        </w:rPr>
        <w:t xml:space="preserve"> </w:t>
      </w:r>
      <w:r>
        <w:rPr>
          <w:spacing w:val="-2"/>
        </w:rPr>
        <w:t>written</w:t>
      </w:r>
      <w:r>
        <w:rPr>
          <w:spacing w:val="-6"/>
        </w:rPr>
        <w:t xml:space="preserve"> </w:t>
      </w:r>
      <w:r>
        <w:rPr>
          <w:spacing w:val="-2"/>
        </w:rPr>
        <w:t>in</w:t>
      </w:r>
      <w:r>
        <w:rPr>
          <w:spacing w:val="-7"/>
        </w:rPr>
        <w:t xml:space="preserve"> </w:t>
      </w:r>
      <w:r>
        <w:rPr>
          <w:spacing w:val="-2"/>
        </w:rPr>
        <w:t>the</w:t>
      </w:r>
      <w:r>
        <w:rPr>
          <w:spacing w:val="-6"/>
        </w:rPr>
        <w:t xml:space="preserve"> </w:t>
      </w:r>
      <w:r>
        <w:rPr>
          <w:spacing w:val="-2"/>
        </w:rPr>
        <w:t xml:space="preserve">first person. </w:t>
      </w:r>
      <w:r>
        <w:t>However, you still need to provide evidence to support your claims.</w:t>
      </w:r>
      <w:r w:rsidR="00A35156">
        <w:t xml:space="preserve"> Your are required to use a reflective model to complete this task.</w:t>
      </w:r>
    </w:p>
    <w:p w14:paraId="739D19F4" w14:textId="77777777" w:rsidR="00FD3C56" w:rsidRDefault="00FD3C56" w:rsidP="00FD3C56">
      <w:pPr>
        <w:pStyle w:val="BodyText"/>
        <w:rPr>
          <w:sz w:val="20"/>
        </w:rPr>
      </w:pPr>
    </w:p>
    <w:p w14:paraId="6CF99FB2" w14:textId="77777777" w:rsidR="00FD3C56" w:rsidRDefault="00FD3C56" w:rsidP="00FD3C56">
      <w:pPr>
        <w:pStyle w:val="Heading2"/>
        <w:ind w:left="719"/>
        <w:jc w:val="left"/>
        <w:rPr>
          <w:spacing w:val="-2"/>
        </w:rPr>
      </w:pPr>
      <w:bookmarkStart w:id="2" w:name="References."/>
      <w:bookmarkEnd w:id="2"/>
      <w:r>
        <w:rPr>
          <w:spacing w:val="-2"/>
        </w:rPr>
        <w:t>References.</w:t>
      </w:r>
    </w:p>
    <w:p w14:paraId="56E53061" w14:textId="77777777" w:rsidR="00FD3C56" w:rsidRDefault="00FD3C56" w:rsidP="00FD3C56">
      <w:pPr>
        <w:pStyle w:val="Heading2"/>
        <w:ind w:left="0"/>
        <w:jc w:val="left"/>
        <w:rPr>
          <w:color w:val="222222"/>
          <w:sz w:val="20"/>
          <w:szCs w:val="20"/>
          <w:shd w:val="clear" w:color="auto" w:fill="FFFFFF"/>
        </w:rPr>
      </w:pPr>
    </w:p>
    <w:p w14:paraId="317DD1F4" w14:textId="77777777" w:rsidR="00FD3C56" w:rsidRPr="00FD3C56" w:rsidRDefault="00FD3C56" w:rsidP="00FD3C56">
      <w:pPr>
        <w:pStyle w:val="Heading2"/>
        <w:ind w:left="719"/>
        <w:jc w:val="left"/>
        <w:rPr>
          <w:b w:val="0"/>
          <w:bCs w:val="0"/>
          <w:color w:val="222222"/>
          <w:shd w:val="clear" w:color="auto" w:fill="FFFFFF"/>
        </w:rPr>
      </w:pPr>
      <w:r w:rsidRPr="00FD3C56">
        <w:rPr>
          <w:b w:val="0"/>
          <w:bCs w:val="0"/>
          <w:color w:val="222222"/>
          <w:shd w:val="clear" w:color="auto" w:fill="FFFFFF"/>
        </w:rPr>
        <w:t>McCauley, C.D. and Palus, C.J., 2021. Developing the theory and practice of leadership development: A relational view. </w:t>
      </w:r>
      <w:r w:rsidRPr="00FD3C56">
        <w:rPr>
          <w:b w:val="0"/>
          <w:bCs w:val="0"/>
          <w:i/>
          <w:iCs/>
          <w:color w:val="222222"/>
          <w:shd w:val="clear" w:color="auto" w:fill="FFFFFF"/>
        </w:rPr>
        <w:t>The Leadership Quarterly</w:t>
      </w:r>
      <w:r w:rsidRPr="00FD3C56">
        <w:rPr>
          <w:b w:val="0"/>
          <w:bCs w:val="0"/>
          <w:color w:val="222222"/>
          <w:shd w:val="clear" w:color="auto" w:fill="FFFFFF"/>
        </w:rPr>
        <w:t>, </w:t>
      </w:r>
      <w:r w:rsidRPr="00FD3C56">
        <w:rPr>
          <w:b w:val="0"/>
          <w:bCs w:val="0"/>
          <w:i/>
          <w:iCs/>
          <w:color w:val="222222"/>
          <w:shd w:val="clear" w:color="auto" w:fill="FFFFFF"/>
        </w:rPr>
        <w:t>32</w:t>
      </w:r>
      <w:r w:rsidRPr="00FD3C56">
        <w:rPr>
          <w:b w:val="0"/>
          <w:bCs w:val="0"/>
          <w:color w:val="222222"/>
          <w:shd w:val="clear" w:color="auto" w:fill="FFFFFF"/>
        </w:rPr>
        <w:t>(5), p.101456.</w:t>
      </w:r>
    </w:p>
    <w:p w14:paraId="42EC59E1" w14:textId="77777777" w:rsidR="00FD3C56" w:rsidRPr="00FD3C56" w:rsidRDefault="00FD3C56" w:rsidP="00FD3C56">
      <w:pPr>
        <w:pStyle w:val="Heading2"/>
        <w:ind w:left="719"/>
        <w:jc w:val="left"/>
        <w:rPr>
          <w:b w:val="0"/>
          <w:bCs w:val="0"/>
          <w:color w:val="222222"/>
          <w:shd w:val="clear" w:color="auto" w:fill="FFFFFF"/>
        </w:rPr>
      </w:pPr>
    </w:p>
    <w:p w14:paraId="0040D739" w14:textId="77777777" w:rsidR="00FD3C56" w:rsidRPr="00FD3C56" w:rsidRDefault="00FD3C56" w:rsidP="00FD3C56">
      <w:pPr>
        <w:pStyle w:val="Heading2"/>
        <w:ind w:left="719"/>
        <w:jc w:val="left"/>
        <w:rPr>
          <w:b w:val="0"/>
          <w:bCs w:val="0"/>
          <w:spacing w:val="-2"/>
        </w:rPr>
      </w:pPr>
      <w:r w:rsidRPr="00FD3C56">
        <w:rPr>
          <w:b w:val="0"/>
          <w:bCs w:val="0"/>
          <w:color w:val="222222"/>
          <w:shd w:val="clear" w:color="auto" w:fill="FFFFFF"/>
        </w:rPr>
        <w:t>Solinger, O.N., Jansen, P.G. and Cornelissen, J.P., 2020. The emergence of moral leadership. </w:t>
      </w:r>
      <w:r w:rsidRPr="00FD3C56">
        <w:rPr>
          <w:b w:val="0"/>
          <w:bCs w:val="0"/>
          <w:i/>
          <w:iCs/>
          <w:color w:val="222222"/>
          <w:shd w:val="clear" w:color="auto" w:fill="FFFFFF"/>
        </w:rPr>
        <w:t>Academy of Management Review</w:t>
      </w:r>
      <w:r w:rsidRPr="00FD3C56">
        <w:rPr>
          <w:b w:val="0"/>
          <w:bCs w:val="0"/>
          <w:color w:val="222222"/>
          <w:shd w:val="clear" w:color="auto" w:fill="FFFFFF"/>
        </w:rPr>
        <w:t>, </w:t>
      </w:r>
      <w:r w:rsidRPr="00FD3C56">
        <w:rPr>
          <w:b w:val="0"/>
          <w:bCs w:val="0"/>
          <w:i/>
          <w:iCs/>
          <w:color w:val="222222"/>
          <w:shd w:val="clear" w:color="auto" w:fill="FFFFFF"/>
        </w:rPr>
        <w:t>45</w:t>
      </w:r>
      <w:r w:rsidRPr="00FD3C56">
        <w:rPr>
          <w:b w:val="0"/>
          <w:bCs w:val="0"/>
          <w:color w:val="222222"/>
          <w:shd w:val="clear" w:color="auto" w:fill="FFFFFF"/>
        </w:rPr>
        <w:t>(3), pp.504-527.</w:t>
      </w:r>
    </w:p>
    <w:p w14:paraId="528D47F3" w14:textId="77777777" w:rsidR="00FD3C56" w:rsidRPr="00FD3C56" w:rsidRDefault="00FD3C56" w:rsidP="00FD3C56">
      <w:pPr>
        <w:pStyle w:val="Heading2"/>
        <w:ind w:left="719"/>
        <w:jc w:val="left"/>
        <w:rPr>
          <w:spacing w:val="-2"/>
        </w:rPr>
      </w:pPr>
    </w:p>
    <w:p w14:paraId="110E0F7F" w14:textId="77777777" w:rsidR="00FD3C56" w:rsidRPr="00FD3C56" w:rsidRDefault="00FD3C56" w:rsidP="00FD3C56">
      <w:pPr>
        <w:widowControl/>
        <w:autoSpaceDE/>
        <w:autoSpaceDN/>
        <w:ind w:left="719"/>
        <w:rPr>
          <w:rFonts w:eastAsia="Times New Roman"/>
          <w:lang w:val="en-GB" w:eastAsia="en-GB"/>
        </w:rPr>
      </w:pPr>
      <w:r w:rsidRPr="006603F3">
        <w:rPr>
          <w:rFonts w:eastAsia="Times New Roman"/>
          <w:lang w:val="en-GB" w:eastAsia="en-GB"/>
        </w:rPr>
        <w:t xml:space="preserve">Carlos Pastor, J. and Mayo, M., 2008. Transformational leadership among Spanish upper echelons: the role of managerial values and goal orientation. </w:t>
      </w:r>
      <w:r w:rsidRPr="006603F3">
        <w:rPr>
          <w:rFonts w:eastAsia="Times New Roman"/>
          <w:i/>
          <w:iCs/>
          <w:lang w:val="en-GB" w:eastAsia="en-GB"/>
        </w:rPr>
        <w:t>Leadership &amp; Organization Development Journal</w:t>
      </w:r>
      <w:r w:rsidRPr="006603F3">
        <w:rPr>
          <w:rFonts w:eastAsia="Times New Roman"/>
          <w:lang w:val="en-GB" w:eastAsia="en-GB"/>
        </w:rPr>
        <w:t xml:space="preserve">, </w:t>
      </w:r>
      <w:r w:rsidRPr="006603F3">
        <w:rPr>
          <w:rFonts w:eastAsia="Times New Roman"/>
          <w:i/>
          <w:iCs/>
          <w:lang w:val="en-GB" w:eastAsia="en-GB"/>
        </w:rPr>
        <w:t>29</w:t>
      </w:r>
      <w:r w:rsidRPr="006603F3">
        <w:rPr>
          <w:rFonts w:eastAsia="Times New Roman"/>
          <w:lang w:val="en-GB" w:eastAsia="en-GB"/>
        </w:rPr>
        <w:t>(4), pp.340-358.</w:t>
      </w:r>
    </w:p>
    <w:p w14:paraId="6375314F" w14:textId="77777777" w:rsidR="00FD3C56" w:rsidRPr="00FD3C56" w:rsidRDefault="00FD3C56" w:rsidP="00FD3C56">
      <w:pPr>
        <w:widowControl/>
        <w:autoSpaceDE/>
        <w:autoSpaceDN/>
        <w:rPr>
          <w:rFonts w:eastAsia="Times New Roman"/>
          <w:lang w:val="en-GB" w:eastAsia="en-GB"/>
        </w:rPr>
      </w:pPr>
    </w:p>
    <w:p w14:paraId="392AD0FC" w14:textId="2885C2DD" w:rsidR="00FD3C56" w:rsidRPr="00FD3C56" w:rsidRDefault="00FD3C56" w:rsidP="00FD3C56">
      <w:pPr>
        <w:widowControl/>
        <w:autoSpaceDE/>
        <w:autoSpaceDN/>
        <w:ind w:left="719"/>
        <w:rPr>
          <w:rFonts w:eastAsia="Times New Roman"/>
          <w:lang w:val="en-GB" w:eastAsia="en-GB"/>
        </w:rPr>
      </w:pPr>
      <w:r w:rsidRPr="006603F3">
        <w:rPr>
          <w:rFonts w:eastAsia="Times New Roman"/>
          <w:lang w:val="en-GB" w:eastAsia="en-GB"/>
        </w:rPr>
        <w:lastRenderedPageBreak/>
        <w:t xml:space="preserve">Yang, Q.I. and Wei, H., 2018. The impact of ethical leadership on organizational citizenship behavior: The moderating role of workplace ostracism. </w:t>
      </w:r>
      <w:r w:rsidRPr="006603F3">
        <w:rPr>
          <w:rFonts w:eastAsia="Times New Roman"/>
          <w:i/>
          <w:iCs/>
          <w:lang w:val="en-GB" w:eastAsia="en-GB"/>
        </w:rPr>
        <w:t>Leadership &amp; Organization Development Journal</w:t>
      </w:r>
      <w:r w:rsidRPr="006603F3">
        <w:rPr>
          <w:rFonts w:eastAsia="Times New Roman"/>
          <w:lang w:val="en-GB" w:eastAsia="en-GB"/>
        </w:rPr>
        <w:t xml:space="preserve">, </w:t>
      </w:r>
      <w:r w:rsidRPr="006603F3">
        <w:rPr>
          <w:rFonts w:eastAsia="Times New Roman"/>
          <w:i/>
          <w:iCs/>
          <w:lang w:val="en-GB" w:eastAsia="en-GB"/>
        </w:rPr>
        <w:t>39</w:t>
      </w:r>
      <w:r w:rsidRPr="006603F3">
        <w:rPr>
          <w:rFonts w:eastAsia="Times New Roman"/>
          <w:lang w:val="en-GB" w:eastAsia="en-GB"/>
        </w:rPr>
        <w:t>(1), pp.100-113.</w:t>
      </w:r>
    </w:p>
    <w:p w14:paraId="7EB6DDE2" w14:textId="77777777" w:rsidR="00FD3C56" w:rsidRPr="00FD3C56" w:rsidRDefault="00FD3C56" w:rsidP="00FD3C56">
      <w:pPr>
        <w:pStyle w:val="BodyText"/>
        <w:spacing w:before="10"/>
        <w:rPr>
          <w:b/>
        </w:rPr>
      </w:pPr>
    </w:p>
    <w:p w14:paraId="486B1073" w14:textId="77777777" w:rsidR="00FD3C56" w:rsidRPr="00FD3C56" w:rsidRDefault="00FD3C56" w:rsidP="00FD3C56">
      <w:pPr>
        <w:pStyle w:val="BodyText"/>
        <w:spacing w:line="278" w:lineRule="auto"/>
        <w:ind w:left="719" w:right="1492" w:hanging="1"/>
      </w:pPr>
      <w:r w:rsidRPr="00FD3C56">
        <w:t>Blake,</w:t>
      </w:r>
      <w:r w:rsidRPr="00FD3C56">
        <w:rPr>
          <w:spacing w:val="33"/>
        </w:rPr>
        <w:t xml:space="preserve"> </w:t>
      </w:r>
      <w:r w:rsidRPr="00FD3C56">
        <w:t>R.</w:t>
      </w:r>
      <w:r w:rsidRPr="00FD3C56">
        <w:rPr>
          <w:spacing w:val="28"/>
        </w:rPr>
        <w:t xml:space="preserve"> </w:t>
      </w:r>
      <w:r w:rsidRPr="00FD3C56">
        <w:t>&amp;</w:t>
      </w:r>
      <w:r w:rsidRPr="00FD3C56">
        <w:rPr>
          <w:spacing w:val="22"/>
        </w:rPr>
        <w:t xml:space="preserve"> </w:t>
      </w:r>
      <w:r w:rsidRPr="00FD3C56">
        <w:t>Mouton,</w:t>
      </w:r>
      <w:r w:rsidRPr="00FD3C56">
        <w:rPr>
          <w:spacing w:val="28"/>
        </w:rPr>
        <w:t xml:space="preserve"> </w:t>
      </w:r>
      <w:r w:rsidRPr="00FD3C56">
        <w:t>J.</w:t>
      </w:r>
      <w:r w:rsidRPr="00FD3C56">
        <w:rPr>
          <w:spacing w:val="28"/>
        </w:rPr>
        <w:t xml:space="preserve"> </w:t>
      </w:r>
      <w:r w:rsidRPr="00FD3C56">
        <w:t>(1985).</w:t>
      </w:r>
      <w:r w:rsidRPr="00FD3C56">
        <w:rPr>
          <w:spacing w:val="28"/>
        </w:rPr>
        <w:t xml:space="preserve"> </w:t>
      </w:r>
      <w:r w:rsidRPr="00FD3C56">
        <w:t>Managerial</w:t>
      </w:r>
      <w:r w:rsidRPr="00FD3C56">
        <w:rPr>
          <w:spacing w:val="26"/>
        </w:rPr>
        <w:t xml:space="preserve"> </w:t>
      </w:r>
      <w:r w:rsidRPr="00FD3C56">
        <w:t>grid</w:t>
      </w:r>
      <w:r w:rsidRPr="00FD3C56">
        <w:rPr>
          <w:spacing w:val="29"/>
        </w:rPr>
        <w:t xml:space="preserve"> </w:t>
      </w:r>
      <w:r w:rsidRPr="00FD3C56">
        <w:t>III:</w:t>
      </w:r>
      <w:r w:rsidRPr="00FD3C56">
        <w:rPr>
          <w:spacing w:val="30"/>
        </w:rPr>
        <w:t xml:space="preserve"> </w:t>
      </w:r>
      <w:r w:rsidRPr="00FD3C56">
        <w:t>The</w:t>
      </w:r>
      <w:r w:rsidRPr="00FD3C56">
        <w:rPr>
          <w:spacing w:val="24"/>
        </w:rPr>
        <w:t xml:space="preserve"> </w:t>
      </w:r>
      <w:r w:rsidRPr="00FD3C56">
        <w:t>key to</w:t>
      </w:r>
      <w:r w:rsidRPr="00FD3C56">
        <w:rPr>
          <w:spacing w:val="28"/>
        </w:rPr>
        <w:t xml:space="preserve"> </w:t>
      </w:r>
      <w:r w:rsidRPr="00FD3C56">
        <w:t>leadership</w:t>
      </w:r>
      <w:r w:rsidRPr="00FD3C56">
        <w:rPr>
          <w:spacing w:val="29"/>
        </w:rPr>
        <w:t xml:space="preserve"> </w:t>
      </w:r>
      <w:r w:rsidRPr="00FD3C56">
        <w:t>excellence. Houston: Gulf Publishing Co.</w:t>
      </w:r>
    </w:p>
    <w:p w14:paraId="4E62F49A" w14:textId="77777777" w:rsidR="00FD3C56" w:rsidRPr="00FD3C56" w:rsidRDefault="00FD3C56" w:rsidP="00FD3C56">
      <w:pPr>
        <w:pStyle w:val="BodyText"/>
        <w:spacing w:before="10"/>
      </w:pPr>
    </w:p>
    <w:p w14:paraId="454E9635" w14:textId="77777777" w:rsidR="00FD3C56" w:rsidRPr="00FD3C56" w:rsidRDefault="00FD3C56" w:rsidP="00FD3C56">
      <w:pPr>
        <w:pStyle w:val="BodyText"/>
        <w:spacing w:line="276" w:lineRule="auto"/>
        <w:ind w:left="719" w:right="1492"/>
      </w:pPr>
      <w:r w:rsidRPr="00FD3C56">
        <w:t>Chima,</w:t>
      </w:r>
      <w:r w:rsidRPr="00FD3C56">
        <w:rPr>
          <w:spacing w:val="-1"/>
        </w:rPr>
        <w:t xml:space="preserve"> </w:t>
      </w:r>
      <w:r w:rsidRPr="00FD3C56">
        <w:t>A.</w:t>
      </w:r>
      <w:r w:rsidRPr="00FD3C56">
        <w:rPr>
          <w:spacing w:val="-1"/>
        </w:rPr>
        <w:t xml:space="preserve"> </w:t>
      </w:r>
      <w:r w:rsidRPr="00FD3C56">
        <w:t>and</w:t>
      </w:r>
      <w:r w:rsidRPr="00FD3C56">
        <w:rPr>
          <w:spacing w:val="-5"/>
        </w:rPr>
        <w:t xml:space="preserve"> </w:t>
      </w:r>
      <w:r w:rsidRPr="00FD3C56">
        <w:t>Gutman,</w:t>
      </w:r>
      <w:r w:rsidRPr="00FD3C56">
        <w:rPr>
          <w:spacing w:val="-6"/>
        </w:rPr>
        <w:t xml:space="preserve"> </w:t>
      </w:r>
      <w:r w:rsidRPr="00FD3C56">
        <w:t>R.</w:t>
      </w:r>
      <w:r w:rsidRPr="00FD3C56">
        <w:rPr>
          <w:spacing w:val="-1"/>
        </w:rPr>
        <w:t xml:space="preserve"> </w:t>
      </w:r>
      <w:r w:rsidRPr="00FD3C56">
        <w:t>(2020).</w:t>
      </w:r>
      <w:r w:rsidRPr="00FD3C56">
        <w:rPr>
          <w:spacing w:val="-3"/>
        </w:rPr>
        <w:t xml:space="preserve"> </w:t>
      </w:r>
      <w:r w:rsidRPr="00FD3C56">
        <w:t>What</w:t>
      </w:r>
      <w:r w:rsidRPr="00FD3C56">
        <w:rPr>
          <w:spacing w:val="-1"/>
        </w:rPr>
        <w:t xml:space="preserve"> </w:t>
      </w:r>
      <w:r w:rsidRPr="00FD3C56">
        <w:t>it</w:t>
      </w:r>
      <w:r w:rsidRPr="00FD3C56">
        <w:rPr>
          <w:spacing w:val="-4"/>
        </w:rPr>
        <w:t xml:space="preserve"> </w:t>
      </w:r>
      <w:r w:rsidRPr="00FD3C56">
        <w:t>takes</w:t>
      </w:r>
      <w:r w:rsidRPr="00FD3C56">
        <w:rPr>
          <w:spacing w:val="-5"/>
        </w:rPr>
        <w:t xml:space="preserve"> </w:t>
      </w:r>
      <w:r w:rsidRPr="00FD3C56">
        <w:t>to</w:t>
      </w:r>
      <w:r w:rsidRPr="00FD3C56">
        <w:rPr>
          <w:spacing w:val="-3"/>
        </w:rPr>
        <w:t xml:space="preserve"> </w:t>
      </w:r>
      <w:r w:rsidRPr="00FD3C56">
        <w:t>lead</w:t>
      </w:r>
      <w:r w:rsidRPr="00FD3C56">
        <w:rPr>
          <w:spacing w:val="-3"/>
        </w:rPr>
        <w:t xml:space="preserve"> </w:t>
      </w:r>
      <w:r w:rsidRPr="00FD3C56">
        <w:t>through</w:t>
      </w:r>
      <w:r w:rsidRPr="00FD3C56">
        <w:rPr>
          <w:spacing w:val="-3"/>
        </w:rPr>
        <w:t xml:space="preserve"> </w:t>
      </w:r>
      <w:r w:rsidRPr="00FD3C56">
        <w:t>an</w:t>
      </w:r>
      <w:r w:rsidRPr="00FD3C56">
        <w:rPr>
          <w:spacing w:val="-5"/>
        </w:rPr>
        <w:t xml:space="preserve"> </w:t>
      </w:r>
      <w:r w:rsidRPr="00FD3C56">
        <w:t>era</w:t>
      </w:r>
      <w:r w:rsidRPr="00FD3C56">
        <w:rPr>
          <w:spacing w:val="-5"/>
        </w:rPr>
        <w:t xml:space="preserve"> </w:t>
      </w:r>
      <w:r w:rsidRPr="00FD3C56">
        <w:t>of</w:t>
      </w:r>
      <w:r w:rsidRPr="00FD3C56">
        <w:rPr>
          <w:spacing w:val="-4"/>
        </w:rPr>
        <w:t xml:space="preserve"> </w:t>
      </w:r>
      <w:r w:rsidRPr="00FD3C56">
        <w:t>exponential change.</w:t>
      </w:r>
      <w:r w:rsidRPr="00FD3C56">
        <w:rPr>
          <w:spacing w:val="40"/>
        </w:rPr>
        <w:t xml:space="preserve"> </w:t>
      </w:r>
      <w:r w:rsidRPr="00FD3C56">
        <w:rPr>
          <w:i/>
        </w:rPr>
        <w:t>Harvard Business Review</w:t>
      </w:r>
      <w:r w:rsidRPr="00FD3C56">
        <w:t xml:space="preserve">. Aavailable at: </w:t>
      </w:r>
      <w:hyperlink r:id="rId12">
        <w:r w:rsidRPr="00FD3C56">
          <w:t>www.hbr.org</w:t>
        </w:r>
      </w:hyperlink>
    </w:p>
    <w:p w14:paraId="3A15245C" w14:textId="77777777" w:rsidR="00FD3C56" w:rsidRPr="00FD3C56" w:rsidRDefault="00FD3C56" w:rsidP="00FD3C56">
      <w:pPr>
        <w:pStyle w:val="BodyText"/>
        <w:spacing w:before="4"/>
      </w:pPr>
    </w:p>
    <w:p w14:paraId="7B3A2A77" w14:textId="77777777" w:rsidR="00FD3C56" w:rsidRPr="00FD3C56" w:rsidRDefault="00FD3C56" w:rsidP="00FD3C56">
      <w:pPr>
        <w:pStyle w:val="BodyText"/>
        <w:spacing w:before="2"/>
      </w:pPr>
    </w:p>
    <w:p w14:paraId="017C06E1" w14:textId="77777777" w:rsidR="00FD3C56" w:rsidRPr="00FD3C56" w:rsidRDefault="00FD3C56" w:rsidP="00FD3C56">
      <w:pPr>
        <w:spacing w:line="278" w:lineRule="auto"/>
        <w:ind w:left="719" w:right="1492"/>
      </w:pPr>
      <w:r w:rsidRPr="00FD3C56">
        <w:rPr>
          <w:color w:val="212121"/>
        </w:rPr>
        <w:t>Sethuraman,</w:t>
      </w:r>
      <w:r w:rsidRPr="00FD3C56">
        <w:rPr>
          <w:color w:val="212121"/>
          <w:spacing w:val="40"/>
        </w:rPr>
        <w:t xml:space="preserve"> </w:t>
      </w:r>
      <w:r w:rsidRPr="00FD3C56">
        <w:rPr>
          <w:color w:val="212121"/>
        </w:rPr>
        <w:t>K.</w:t>
      </w:r>
      <w:r w:rsidRPr="00FD3C56">
        <w:rPr>
          <w:color w:val="212121"/>
          <w:spacing w:val="40"/>
        </w:rPr>
        <w:t xml:space="preserve"> </w:t>
      </w:r>
      <w:r w:rsidRPr="00FD3C56">
        <w:rPr>
          <w:color w:val="212121"/>
        </w:rPr>
        <w:t>and</w:t>
      </w:r>
      <w:r w:rsidRPr="00FD3C56">
        <w:rPr>
          <w:color w:val="212121"/>
          <w:spacing w:val="40"/>
        </w:rPr>
        <w:t xml:space="preserve"> </w:t>
      </w:r>
      <w:r w:rsidRPr="00FD3C56">
        <w:rPr>
          <w:color w:val="212121"/>
        </w:rPr>
        <w:t>Suresh,</w:t>
      </w:r>
      <w:r w:rsidRPr="00FD3C56">
        <w:rPr>
          <w:color w:val="212121"/>
          <w:spacing w:val="40"/>
        </w:rPr>
        <w:t xml:space="preserve"> </w:t>
      </w:r>
      <w:r w:rsidRPr="00FD3C56">
        <w:rPr>
          <w:color w:val="212121"/>
        </w:rPr>
        <w:t>J.,</w:t>
      </w:r>
      <w:r w:rsidRPr="00FD3C56">
        <w:rPr>
          <w:color w:val="212121"/>
          <w:spacing w:val="40"/>
        </w:rPr>
        <w:t xml:space="preserve"> (</w:t>
      </w:r>
      <w:r w:rsidRPr="00FD3C56">
        <w:rPr>
          <w:color w:val="212121"/>
        </w:rPr>
        <w:t>2014).</w:t>
      </w:r>
      <w:r w:rsidRPr="00FD3C56">
        <w:rPr>
          <w:color w:val="212121"/>
          <w:spacing w:val="40"/>
        </w:rPr>
        <w:t xml:space="preserve"> </w:t>
      </w:r>
      <w:r w:rsidRPr="00FD3C56">
        <w:rPr>
          <w:color w:val="212121"/>
        </w:rPr>
        <w:t>Effective</w:t>
      </w:r>
      <w:r w:rsidRPr="00FD3C56">
        <w:rPr>
          <w:color w:val="212121"/>
          <w:spacing w:val="40"/>
        </w:rPr>
        <w:t xml:space="preserve"> </w:t>
      </w:r>
      <w:r w:rsidRPr="00FD3C56">
        <w:rPr>
          <w:color w:val="212121"/>
        </w:rPr>
        <w:t>leadership</w:t>
      </w:r>
      <w:r w:rsidRPr="00FD3C56">
        <w:rPr>
          <w:color w:val="212121"/>
          <w:spacing w:val="40"/>
        </w:rPr>
        <w:t xml:space="preserve"> </w:t>
      </w:r>
      <w:r w:rsidRPr="00FD3C56">
        <w:rPr>
          <w:color w:val="212121"/>
        </w:rPr>
        <w:t>styles.</w:t>
      </w:r>
      <w:r w:rsidRPr="00FD3C56">
        <w:rPr>
          <w:color w:val="212121"/>
          <w:spacing w:val="-1"/>
        </w:rPr>
        <w:t xml:space="preserve"> </w:t>
      </w:r>
      <w:r w:rsidRPr="00FD3C56">
        <w:rPr>
          <w:i/>
          <w:color w:val="212121"/>
        </w:rPr>
        <w:t>International</w:t>
      </w:r>
      <w:r w:rsidRPr="00FD3C56">
        <w:rPr>
          <w:i/>
          <w:color w:val="212121"/>
          <w:spacing w:val="40"/>
        </w:rPr>
        <w:t xml:space="preserve"> </w:t>
      </w:r>
      <w:r w:rsidRPr="00FD3C56">
        <w:rPr>
          <w:i/>
          <w:color w:val="212121"/>
        </w:rPr>
        <w:t>Business Research</w:t>
      </w:r>
      <w:r w:rsidRPr="00FD3C56">
        <w:rPr>
          <w:color w:val="212121"/>
        </w:rPr>
        <w:t xml:space="preserve">, </w:t>
      </w:r>
      <w:r w:rsidRPr="00FD3C56">
        <w:rPr>
          <w:i/>
          <w:color w:val="212121"/>
        </w:rPr>
        <w:t>7</w:t>
      </w:r>
      <w:r w:rsidRPr="00FD3C56">
        <w:rPr>
          <w:color w:val="212121"/>
        </w:rPr>
        <w:t>(9), p.165.</w:t>
      </w:r>
    </w:p>
    <w:p w14:paraId="0E208BBB" w14:textId="77777777" w:rsidR="00FD3C56" w:rsidRPr="00FD3C56" w:rsidRDefault="00FD3C56" w:rsidP="00FD3C56">
      <w:pPr>
        <w:pStyle w:val="BodyText"/>
        <w:spacing w:before="11"/>
      </w:pPr>
    </w:p>
    <w:p w14:paraId="119D3BEF" w14:textId="77777777" w:rsidR="00FD3C56" w:rsidRPr="00FD3C56" w:rsidRDefault="00FD3C56" w:rsidP="00FD3C56">
      <w:pPr>
        <w:spacing w:line="276" w:lineRule="auto"/>
        <w:ind w:left="719" w:right="1492"/>
      </w:pPr>
      <w:r w:rsidRPr="00FD3C56">
        <w:rPr>
          <w:color w:val="212121"/>
          <w:lang w:val="de-DE"/>
        </w:rPr>
        <w:t>Tannenbaum,</w:t>
      </w:r>
      <w:r w:rsidRPr="00FD3C56">
        <w:rPr>
          <w:color w:val="212121"/>
          <w:spacing w:val="31"/>
          <w:lang w:val="de-DE"/>
        </w:rPr>
        <w:t xml:space="preserve"> </w:t>
      </w:r>
      <w:r w:rsidRPr="00FD3C56">
        <w:rPr>
          <w:color w:val="212121"/>
          <w:lang w:val="de-DE"/>
        </w:rPr>
        <w:t>R.</w:t>
      </w:r>
      <w:r w:rsidRPr="00FD3C56">
        <w:rPr>
          <w:color w:val="212121"/>
          <w:spacing w:val="34"/>
          <w:lang w:val="de-DE"/>
        </w:rPr>
        <w:t xml:space="preserve"> </w:t>
      </w:r>
      <w:r w:rsidRPr="00FD3C56">
        <w:rPr>
          <w:color w:val="212121"/>
          <w:lang w:val="de-DE"/>
        </w:rPr>
        <w:t>and</w:t>
      </w:r>
      <w:r w:rsidRPr="00FD3C56">
        <w:rPr>
          <w:color w:val="212121"/>
          <w:spacing w:val="32"/>
          <w:lang w:val="de-DE"/>
        </w:rPr>
        <w:t xml:space="preserve"> </w:t>
      </w:r>
      <w:r w:rsidRPr="00FD3C56">
        <w:rPr>
          <w:color w:val="212121"/>
          <w:lang w:val="de-DE"/>
        </w:rPr>
        <w:t>Schmidt,</w:t>
      </w:r>
      <w:r w:rsidRPr="00FD3C56">
        <w:rPr>
          <w:color w:val="212121"/>
          <w:spacing w:val="31"/>
          <w:lang w:val="de-DE"/>
        </w:rPr>
        <w:t xml:space="preserve"> </w:t>
      </w:r>
      <w:r w:rsidRPr="00FD3C56">
        <w:rPr>
          <w:color w:val="212121"/>
          <w:lang w:val="de-DE"/>
        </w:rPr>
        <w:t>W.H.,</w:t>
      </w:r>
      <w:r w:rsidRPr="00FD3C56">
        <w:rPr>
          <w:color w:val="212121"/>
          <w:spacing w:val="31"/>
          <w:lang w:val="de-DE"/>
        </w:rPr>
        <w:t xml:space="preserve"> (</w:t>
      </w:r>
      <w:r w:rsidRPr="00FD3C56">
        <w:rPr>
          <w:color w:val="212121"/>
          <w:lang w:val="de-DE"/>
        </w:rPr>
        <w:t>1973).</w:t>
      </w:r>
      <w:r w:rsidRPr="00FD3C56">
        <w:rPr>
          <w:color w:val="212121"/>
          <w:spacing w:val="31"/>
          <w:lang w:val="de-DE"/>
        </w:rPr>
        <w:t xml:space="preserve"> </w:t>
      </w:r>
      <w:r w:rsidRPr="00FD3C56">
        <w:rPr>
          <w:color w:val="212121"/>
        </w:rPr>
        <w:t>How</w:t>
      </w:r>
      <w:r w:rsidRPr="00FD3C56">
        <w:rPr>
          <w:color w:val="212121"/>
          <w:spacing w:val="32"/>
        </w:rPr>
        <w:t xml:space="preserve"> </w:t>
      </w:r>
      <w:r w:rsidRPr="00FD3C56">
        <w:rPr>
          <w:color w:val="212121"/>
        </w:rPr>
        <w:t>to</w:t>
      </w:r>
      <w:r w:rsidRPr="00FD3C56">
        <w:rPr>
          <w:color w:val="212121"/>
          <w:spacing w:val="30"/>
        </w:rPr>
        <w:t xml:space="preserve"> </w:t>
      </w:r>
      <w:r w:rsidRPr="00FD3C56">
        <w:rPr>
          <w:color w:val="212121"/>
        </w:rPr>
        <w:t>choose</w:t>
      </w:r>
      <w:r w:rsidRPr="00FD3C56">
        <w:rPr>
          <w:color w:val="212121"/>
          <w:spacing w:val="30"/>
        </w:rPr>
        <w:t xml:space="preserve"> </w:t>
      </w:r>
      <w:r w:rsidRPr="00FD3C56">
        <w:rPr>
          <w:color w:val="212121"/>
        </w:rPr>
        <w:t>a</w:t>
      </w:r>
      <w:r w:rsidRPr="00FD3C56">
        <w:rPr>
          <w:color w:val="212121"/>
          <w:spacing w:val="32"/>
        </w:rPr>
        <w:t xml:space="preserve"> </w:t>
      </w:r>
      <w:r w:rsidRPr="00FD3C56">
        <w:rPr>
          <w:color w:val="212121"/>
        </w:rPr>
        <w:t>leadership</w:t>
      </w:r>
      <w:r w:rsidRPr="00FD3C56">
        <w:rPr>
          <w:color w:val="212121"/>
          <w:spacing w:val="32"/>
        </w:rPr>
        <w:t xml:space="preserve"> </w:t>
      </w:r>
      <w:r w:rsidRPr="00FD3C56">
        <w:rPr>
          <w:color w:val="212121"/>
        </w:rPr>
        <w:t>pattern.</w:t>
      </w:r>
      <w:r w:rsidRPr="00FD3C56">
        <w:rPr>
          <w:color w:val="212121"/>
          <w:spacing w:val="-3"/>
        </w:rPr>
        <w:t xml:space="preserve"> </w:t>
      </w:r>
      <w:r w:rsidRPr="00FD3C56">
        <w:rPr>
          <w:i/>
          <w:color w:val="212121"/>
        </w:rPr>
        <w:t>Harvard business review</w:t>
      </w:r>
      <w:r w:rsidRPr="00FD3C56">
        <w:rPr>
          <w:color w:val="212121"/>
        </w:rPr>
        <w:t>.</w:t>
      </w:r>
    </w:p>
    <w:p w14:paraId="36C52A00" w14:textId="77777777" w:rsidR="00FD3C56" w:rsidRPr="00FD3C56" w:rsidRDefault="00FD3C56" w:rsidP="00FD3C56">
      <w:pPr>
        <w:spacing w:line="276" w:lineRule="auto"/>
        <w:ind w:left="719" w:right="1492"/>
      </w:pPr>
    </w:p>
    <w:p w14:paraId="6DD1A949" w14:textId="77777777" w:rsidR="00FD3C56" w:rsidRDefault="00FD3C56" w:rsidP="00FD3C56">
      <w:pPr>
        <w:spacing w:line="278" w:lineRule="auto"/>
        <w:sectPr w:rsidR="00FD3C56" w:rsidSect="0066150D">
          <w:pgSz w:w="11900" w:h="16850"/>
          <w:pgMar w:top="640" w:right="160" w:bottom="860" w:left="500" w:header="0" w:footer="664" w:gutter="0"/>
          <w:cols w:space="720"/>
        </w:sectPr>
      </w:pPr>
    </w:p>
    <w:p w14:paraId="1F584278" w14:textId="77777777" w:rsidR="00FD3C56" w:rsidRDefault="00FD3C56" w:rsidP="00FD3C56">
      <w:pPr>
        <w:pStyle w:val="BodyText"/>
        <w:ind w:left="503"/>
        <w:rPr>
          <w:sz w:val="20"/>
        </w:rPr>
      </w:pPr>
      <w:r>
        <w:rPr>
          <w:noProof/>
          <w:sz w:val="20"/>
        </w:rPr>
        <w:lastRenderedPageBreak/>
        <mc:AlternateContent>
          <mc:Choice Requires="wps">
            <w:drawing>
              <wp:inline distT="0" distB="0" distL="0" distR="0" wp14:anchorId="2A8A7D42" wp14:editId="1DF41D14">
                <wp:extent cx="6296025" cy="591820"/>
                <wp:effectExtent l="8255" t="12700" r="10795" b="5080"/>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591820"/>
                        </a:xfrm>
                        <a:prstGeom prst="rect">
                          <a:avLst/>
                        </a:prstGeom>
                        <a:solidFill>
                          <a:srgbClr val="D9D9D9"/>
                        </a:solidFill>
                        <a:ln w="6096">
                          <a:solidFill>
                            <a:srgbClr val="000000"/>
                          </a:solidFill>
                          <a:miter lim="800000"/>
                          <a:headEnd/>
                          <a:tailEnd/>
                        </a:ln>
                      </wps:spPr>
                      <wps:txbx>
                        <w:txbxContent>
                          <w:p w14:paraId="0EB37192" w14:textId="77777777" w:rsidR="00FD3C56" w:rsidRDefault="00FD3C56" w:rsidP="00FD3C56">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wps:txbx>
                      <wps:bodyPr rot="0" vert="horz" wrap="square" lIns="0" tIns="0" rIns="0" bIns="0" anchor="t" anchorCtr="0" upright="1">
                        <a:noAutofit/>
                      </wps:bodyPr>
                    </wps:wsp>
                  </a:graphicData>
                </a:graphic>
              </wp:inline>
            </w:drawing>
          </mc:Choice>
          <mc:Fallback>
            <w:pict>
              <v:shape w14:anchorId="2A8A7D42" id="Text Box 7" o:spid="_x0000_s1030" type="#_x0000_t202" style="width:495.75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" fillcolor="#d9d9d9" strokeweight=".48pt">
                <v:textbox inset="0,0,0,0">
                  <w:txbxContent>
                    <w:p w14:paraId="0EB37192" w14:textId="77777777" w:rsidR="00FD3C56" w:rsidRDefault="00FD3C56" w:rsidP="00FD3C56">
                      <w:pPr>
                        <w:spacing w:before="1"/>
                        <w:ind w:left="3938" w:hanging="3766"/>
                        <w:rPr>
                          <w:b/>
                          <w:color w:val="000000"/>
                          <w:sz w:val="40"/>
                        </w:rPr>
                      </w:pPr>
                      <w:r>
                        <w:rPr>
                          <w:b/>
                          <w:color w:val="000000"/>
                          <w:sz w:val="40"/>
                        </w:rPr>
                        <w:t>GUIDANCE</w:t>
                      </w:r>
                      <w:r>
                        <w:rPr>
                          <w:b/>
                          <w:color w:val="000000"/>
                          <w:spacing w:val="-9"/>
                          <w:sz w:val="40"/>
                        </w:rPr>
                        <w:t xml:space="preserve"> </w:t>
                      </w:r>
                      <w:r>
                        <w:rPr>
                          <w:b/>
                          <w:color w:val="000000"/>
                          <w:sz w:val="40"/>
                        </w:rPr>
                        <w:t>FOR</w:t>
                      </w:r>
                      <w:r>
                        <w:rPr>
                          <w:b/>
                          <w:color w:val="000000"/>
                          <w:spacing w:val="-5"/>
                          <w:sz w:val="40"/>
                        </w:rPr>
                        <w:t xml:space="preserve"> </w:t>
                      </w:r>
                      <w:r>
                        <w:rPr>
                          <w:b/>
                          <w:color w:val="000000"/>
                          <w:sz w:val="40"/>
                        </w:rPr>
                        <w:t>STUDENTS</w:t>
                      </w:r>
                      <w:r>
                        <w:rPr>
                          <w:b/>
                          <w:color w:val="000000"/>
                          <w:spacing w:val="-7"/>
                          <w:sz w:val="40"/>
                        </w:rPr>
                        <w:t xml:space="preserve"> </w:t>
                      </w:r>
                      <w:r>
                        <w:rPr>
                          <w:b/>
                          <w:color w:val="000000"/>
                          <w:sz w:val="40"/>
                        </w:rPr>
                        <w:t>IN</w:t>
                      </w:r>
                      <w:r>
                        <w:rPr>
                          <w:b/>
                          <w:color w:val="000000"/>
                          <w:spacing w:val="-8"/>
                          <w:sz w:val="40"/>
                        </w:rPr>
                        <w:t xml:space="preserve"> </w:t>
                      </w:r>
                      <w:r>
                        <w:rPr>
                          <w:b/>
                          <w:color w:val="000000"/>
                          <w:sz w:val="40"/>
                        </w:rPr>
                        <w:t>THE</w:t>
                      </w:r>
                      <w:r>
                        <w:rPr>
                          <w:b/>
                          <w:color w:val="000000"/>
                          <w:spacing w:val="-9"/>
                          <w:sz w:val="40"/>
                        </w:rPr>
                        <w:t xml:space="preserve"> </w:t>
                      </w:r>
                      <w:r>
                        <w:rPr>
                          <w:b/>
                          <w:color w:val="000000"/>
                          <w:sz w:val="40"/>
                        </w:rPr>
                        <w:t>COMPLETION OF TASKS</w:t>
                      </w:r>
                    </w:p>
                  </w:txbxContent>
                </v:textbox>
                <w10:anchorlock/>
              </v:shape>
            </w:pict>
          </mc:Fallback>
        </mc:AlternateContent>
      </w:r>
    </w:p>
    <w:p w14:paraId="17FAAD45" w14:textId="77777777" w:rsidR="00FD3C56" w:rsidRDefault="00FD3C56" w:rsidP="00FD3C56">
      <w:pPr>
        <w:pStyle w:val="BodyText"/>
        <w:spacing w:before="3"/>
        <w:rPr>
          <w:sz w:val="7"/>
        </w:rPr>
      </w:pPr>
    </w:p>
    <w:p w14:paraId="06D5E1F9" w14:textId="77777777" w:rsidR="00FD3C56" w:rsidRDefault="00FD3C56" w:rsidP="00FD3C56">
      <w:pPr>
        <w:pStyle w:val="Heading2"/>
        <w:spacing w:before="94"/>
        <w:ind w:left="491"/>
      </w:pPr>
      <w:bookmarkStart w:id="3" w:name="NOTE:_The_guidance_offered_below_is_link"/>
      <w:bookmarkEnd w:id="3"/>
      <w:r>
        <w:t>NOTE:</w:t>
      </w:r>
      <w:r>
        <w:rPr>
          <w:spacing w:val="-7"/>
        </w:rPr>
        <w:t xml:space="preserve"> </w:t>
      </w:r>
      <w:r>
        <w:t>The</w:t>
      </w:r>
      <w:r>
        <w:rPr>
          <w:spacing w:val="-6"/>
        </w:rPr>
        <w:t xml:space="preserve"> </w:t>
      </w:r>
      <w:r>
        <w:t>guidance</w:t>
      </w:r>
      <w:r>
        <w:rPr>
          <w:spacing w:val="-5"/>
        </w:rPr>
        <w:t xml:space="preserve"> </w:t>
      </w:r>
      <w:r>
        <w:t>offered</w:t>
      </w:r>
      <w:r>
        <w:rPr>
          <w:spacing w:val="-4"/>
        </w:rPr>
        <w:t xml:space="preserve"> </w:t>
      </w:r>
      <w:r>
        <w:t>below</w:t>
      </w:r>
      <w:r>
        <w:rPr>
          <w:spacing w:val="-5"/>
        </w:rPr>
        <w:t xml:space="preserve"> </w:t>
      </w:r>
      <w:r>
        <w:t>is</w:t>
      </w:r>
      <w:r>
        <w:rPr>
          <w:spacing w:val="-5"/>
        </w:rPr>
        <w:t xml:space="preserve"> </w:t>
      </w:r>
      <w:r>
        <w:t>linked</w:t>
      </w:r>
      <w:r>
        <w:rPr>
          <w:spacing w:val="-6"/>
        </w:rPr>
        <w:t xml:space="preserve"> </w:t>
      </w:r>
      <w:r>
        <w:t>to</w:t>
      </w:r>
      <w:r>
        <w:rPr>
          <w:spacing w:val="-5"/>
        </w:rPr>
        <w:t xml:space="preserve"> </w:t>
      </w:r>
      <w:r>
        <w:t>the</w:t>
      </w:r>
      <w:r>
        <w:rPr>
          <w:spacing w:val="-6"/>
        </w:rPr>
        <w:t xml:space="preserve"> </w:t>
      </w:r>
      <w:r>
        <w:t>five assessment</w:t>
      </w:r>
      <w:r>
        <w:rPr>
          <w:spacing w:val="-5"/>
        </w:rPr>
        <w:t xml:space="preserve"> </w:t>
      </w:r>
      <w:r>
        <w:t>criteria</w:t>
      </w:r>
      <w:r>
        <w:rPr>
          <w:spacing w:val="-3"/>
        </w:rPr>
        <w:t xml:space="preserve"> </w:t>
      </w:r>
      <w:r>
        <w:rPr>
          <w:spacing w:val="-2"/>
        </w:rPr>
        <w:t>overleaf.</w:t>
      </w:r>
    </w:p>
    <w:p w14:paraId="564ABFE2" w14:textId="77777777" w:rsidR="00FD3C56" w:rsidRDefault="00FD3C56" w:rsidP="00FD3C56">
      <w:pPr>
        <w:pStyle w:val="BodyText"/>
        <w:spacing w:before="7"/>
        <w:rPr>
          <w:b/>
          <w:sz w:val="21"/>
        </w:rPr>
      </w:pPr>
    </w:p>
    <w:p w14:paraId="0CB0244F" w14:textId="77777777" w:rsidR="00FD3C56" w:rsidRDefault="00FD3C56" w:rsidP="00FD3C56">
      <w:pPr>
        <w:pStyle w:val="ListParagraph"/>
        <w:numPr>
          <w:ilvl w:val="0"/>
          <w:numId w:val="1"/>
        </w:numPr>
        <w:tabs>
          <w:tab w:val="left" w:pos="854"/>
        </w:tabs>
        <w:jc w:val="both"/>
        <w:rPr>
          <w:b/>
        </w:rPr>
      </w:pPr>
      <w:r>
        <w:rPr>
          <w:b/>
        </w:rPr>
        <w:t>Engagement</w:t>
      </w:r>
      <w:r>
        <w:rPr>
          <w:b/>
          <w:spacing w:val="-7"/>
        </w:rPr>
        <w:t xml:space="preserve"> </w:t>
      </w:r>
      <w:r>
        <w:rPr>
          <w:b/>
        </w:rPr>
        <w:t>with</w:t>
      </w:r>
      <w:r>
        <w:rPr>
          <w:b/>
          <w:spacing w:val="-8"/>
        </w:rPr>
        <w:t xml:space="preserve"> </w:t>
      </w:r>
      <w:r>
        <w:rPr>
          <w:b/>
        </w:rPr>
        <w:t>Literature</w:t>
      </w:r>
      <w:r>
        <w:rPr>
          <w:b/>
          <w:spacing w:val="-7"/>
        </w:rPr>
        <w:t xml:space="preserve"> </w:t>
      </w:r>
      <w:r>
        <w:rPr>
          <w:b/>
          <w:spacing w:val="-2"/>
        </w:rPr>
        <w:t>Skills</w:t>
      </w:r>
    </w:p>
    <w:p w14:paraId="5C6DB10E" w14:textId="77777777" w:rsidR="00FD3C56" w:rsidRDefault="00FD3C56" w:rsidP="00FD3C56">
      <w:pPr>
        <w:pStyle w:val="BodyText"/>
        <w:spacing w:before="4"/>
        <w:ind w:left="492" w:right="806" w:hanging="1"/>
        <w:jc w:val="both"/>
      </w:pPr>
      <w:r>
        <w:t>Your work</w:t>
      </w:r>
      <w:r>
        <w:rPr>
          <w:spacing w:val="-8"/>
        </w:rPr>
        <w:t xml:space="preserve"> </w:t>
      </w:r>
      <w:r>
        <w:t>must</w:t>
      </w:r>
      <w:r>
        <w:rPr>
          <w:spacing w:val="-2"/>
        </w:rPr>
        <w:t xml:space="preserve"> </w:t>
      </w:r>
      <w:r>
        <w:t>be</w:t>
      </w:r>
      <w:r>
        <w:rPr>
          <w:spacing w:val="-4"/>
        </w:rPr>
        <w:t xml:space="preserve"> </w:t>
      </w:r>
      <w:r>
        <w:t>informed</w:t>
      </w:r>
      <w:r>
        <w:rPr>
          <w:spacing w:val="-4"/>
        </w:rPr>
        <w:t xml:space="preserve"> </w:t>
      </w:r>
      <w:r>
        <w:t>and</w:t>
      </w:r>
      <w:r>
        <w:rPr>
          <w:spacing w:val="-6"/>
        </w:rPr>
        <w:t xml:space="preserve"> </w:t>
      </w:r>
      <w:r>
        <w:t>supported</w:t>
      </w:r>
      <w:r>
        <w:rPr>
          <w:spacing w:val="-3"/>
        </w:rPr>
        <w:t xml:space="preserve"> </w:t>
      </w:r>
      <w:r>
        <w:t>by</w:t>
      </w:r>
      <w:r>
        <w:rPr>
          <w:spacing w:val="-6"/>
        </w:rPr>
        <w:t xml:space="preserve"> </w:t>
      </w:r>
      <w:r>
        <w:t>scholarly</w:t>
      </w:r>
      <w:r>
        <w:rPr>
          <w:spacing w:val="-3"/>
        </w:rPr>
        <w:t xml:space="preserve"> </w:t>
      </w:r>
      <w:r>
        <w:t>material</w:t>
      </w:r>
      <w:r>
        <w:rPr>
          <w:spacing w:val="-4"/>
        </w:rPr>
        <w:t xml:space="preserve"> </w:t>
      </w:r>
      <w:r>
        <w:t>that</w:t>
      </w:r>
      <w:r>
        <w:rPr>
          <w:spacing w:val="-2"/>
        </w:rPr>
        <w:t xml:space="preserve"> </w:t>
      </w:r>
      <w:r>
        <w:t>is</w:t>
      </w:r>
      <w:r>
        <w:rPr>
          <w:spacing w:val="-1"/>
        </w:rPr>
        <w:t xml:space="preserve"> </w:t>
      </w:r>
      <w:r w:rsidRPr="43109AD0">
        <w:rPr>
          <w:i/>
          <w:iCs/>
        </w:rPr>
        <w:t xml:space="preserve">relevant </w:t>
      </w:r>
      <w:r>
        <w:t>to</w:t>
      </w:r>
      <w:r>
        <w:rPr>
          <w:spacing w:val="-6"/>
        </w:rPr>
        <w:t xml:space="preserve"> </w:t>
      </w:r>
      <w:r>
        <w:t>and</w:t>
      </w:r>
      <w:r>
        <w:rPr>
          <w:spacing w:val="-6"/>
        </w:rPr>
        <w:t xml:space="preserve"> </w:t>
      </w:r>
      <w:r w:rsidRPr="43109AD0">
        <w:rPr>
          <w:i/>
          <w:iCs/>
        </w:rPr>
        <w:t>focused</w:t>
      </w:r>
      <w:r w:rsidRPr="43109AD0">
        <w:rPr>
          <w:i/>
          <w:iCs/>
          <w:spacing w:val="-4"/>
        </w:rPr>
        <w:t xml:space="preserve"> </w:t>
      </w:r>
      <w:r>
        <w:t>on</w:t>
      </w:r>
      <w:r>
        <w:rPr>
          <w:spacing w:val="-1"/>
        </w:rPr>
        <w:t xml:space="preserve"> </w:t>
      </w:r>
      <w:r>
        <w:t>the task(s) set; you should make use of scholarly reviews and primary sources, where appropriate (for example,</w:t>
      </w:r>
      <w:r>
        <w:rPr>
          <w:spacing w:val="-6"/>
        </w:rPr>
        <w:t xml:space="preserve"> </w:t>
      </w:r>
      <w:r>
        <w:t>refereed</w:t>
      </w:r>
      <w:r>
        <w:rPr>
          <w:spacing w:val="-5"/>
        </w:rPr>
        <w:t xml:space="preserve"> </w:t>
      </w:r>
      <w:r>
        <w:t>research articles</w:t>
      </w:r>
      <w:r>
        <w:rPr>
          <w:spacing w:val="-2"/>
        </w:rPr>
        <w:t xml:space="preserve"> </w:t>
      </w:r>
      <w:r>
        <w:t>and/or</w:t>
      </w:r>
      <w:r>
        <w:rPr>
          <w:spacing w:val="-1"/>
        </w:rPr>
        <w:t xml:space="preserve"> </w:t>
      </w:r>
      <w:r>
        <w:t>original</w:t>
      </w:r>
      <w:r>
        <w:rPr>
          <w:spacing w:val="-5"/>
        </w:rPr>
        <w:t xml:space="preserve"> </w:t>
      </w:r>
      <w:r>
        <w:t>materials appropriate</w:t>
      </w:r>
      <w:r>
        <w:rPr>
          <w:spacing w:val="-4"/>
        </w:rPr>
        <w:t xml:space="preserve"> </w:t>
      </w:r>
      <w:r>
        <w:t>to</w:t>
      </w:r>
      <w:r>
        <w:rPr>
          <w:spacing w:val="-10"/>
        </w:rPr>
        <w:t xml:space="preserve"> </w:t>
      </w:r>
      <w:r>
        <w:t>the</w:t>
      </w:r>
      <w:r>
        <w:rPr>
          <w:spacing w:val="-3"/>
        </w:rPr>
        <w:t xml:space="preserve"> </w:t>
      </w:r>
      <w:r>
        <w:t>discipline).</w:t>
      </w:r>
      <w:r>
        <w:rPr>
          <w:spacing w:val="27"/>
        </w:rPr>
        <w:t xml:space="preserve"> </w:t>
      </w:r>
      <w:r>
        <w:t>You</w:t>
      </w:r>
      <w:r>
        <w:rPr>
          <w:spacing w:val="-5"/>
        </w:rPr>
        <w:t xml:space="preserve"> </w:t>
      </w:r>
      <w:r>
        <w:t xml:space="preserve">should provide evidence that you have accessed a wide </w:t>
      </w:r>
      <w:r w:rsidRPr="43109AD0">
        <w:rPr>
          <w:i/>
          <w:iCs/>
        </w:rPr>
        <w:t xml:space="preserve">range </w:t>
      </w:r>
      <w:r>
        <w:t xml:space="preserve">of sources, which may be academic, governmental and industrial; these sources may include academic journal articles, textbooks, current news articles, organizational documents, and websites. You should consider the </w:t>
      </w:r>
      <w:r w:rsidRPr="43109AD0">
        <w:rPr>
          <w:i/>
          <w:iCs/>
        </w:rPr>
        <w:t xml:space="preserve">credibility </w:t>
      </w:r>
      <w:r>
        <w:t>of your sources; academic journals are normally highly credible sources while websites require careful consideration/selection and should be</w:t>
      </w:r>
      <w:r>
        <w:rPr>
          <w:spacing w:val="-2"/>
        </w:rPr>
        <w:t xml:space="preserve"> </w:t>
      </w:r>
      <w:r>
        <w:t>used</w:t>
      </w:r>
      <w:r>
        <w:rPr>
          <w:spacing w:val="-2"/>
        </w:rPr>
        <w:t xml:space="preserve"> </w:t>
      </w:r>
      <w:r>
        <w:t>sparingly. Any</w:t>
      </w:r>
      <w:r>
        <w:rPr>
          <w:spacing w:val="-2"/>
        </w:rPr>
        <w:t xml:space="preserve"> </w:t>
      </w:r>
      <w:r>
        <w:t>sources you</w:t>
      </w:r>
      <w:r>
        <w:rPr>
          <w:spacing w:val="-2"/>
        </w:rPr>
        <w:t xml:space="preserve"> </w:t>
      </w:r>
      <w:r>
        <w:t>use should be</w:t>
      </w:r>
      <w:r>
        <w:rPr>
          <w:spacing w:val="-2"/>
        </w:rPr>
        <w:t xml:space="preserve"> </w:t>
      </w:r>
      <w:r>
        <w:t>current</w:t>
      </w:r>
      <w:r>
        <w:rPr>
          <w:spacing w:val="-1"/>
        </w:rPr>
        <w:t xml:space="preserve"> </w:t>
      </w:r>
      <w:r>
        <w:t>and</w:t>
      </w:r>
      <w:r>
        <w:rPr>
          <w:spacing w:val="-2"/>
        </w:rPr>
        <w:t xml:space="preserve"> </w:t>
      </w:r>
      <w:r>
        <w:t>up- to-date, mostly published within the last five years or so, though seminal/important works in the field may</w:t>
      </w:r>
      <w:r>
        <w:rPr>
          <w:spacing w:val="-2"/>
        </w:rPr>
        <w:t xml:space="preserve"> </w:t>
      </w:r>
      <w:r>
        <w:t>be</w:t>
      </w:r>
      <w:r>
        <w:rPr>
          <w:spacing w:val="-3"/>
        </w:rPr>
        <w:t xml:space="preserve"> </w:t>
      </w:r>
      <w:r>
        <w:t>older.</w:t>
      </w:r>
      <w:r>
        <w:rPr>
          <w:spacing w:val="-1"/>
        </w:rPr>
        <w:t xml:space="preserve"> </w:t>
      </w:r>
      <w:r>
        <w:t>You</w:t>
      </w:r>
      <w:r>
        <w:rPr>
          <w:spacing w:val="-3"/>
        </w:rPr>
        <w:t xml:space="preserve"> </w:t>
      </w:r>
      <w:r>
        <w:t>must</w:t>
      </w:r>
      <w:r>
        <w:rPr>
          <w:spacing w:val="-4"/>
        </w:rPr>
        <w:t xml:space="preserve"> </w:t>
      </w:r>
      <w:r>
        <w:t xml:space="preserve">provide </w:t>
      </w:r>
      <w:r w:rsidRPr="43109AD0">
        <w:rPr>
          <w:i/>
          <w:iCs/>
        </w:rPr>
        <w:t xml:space="preserve">evidence </w:t>
      </w:r>
      <w:r>
        <w:t>of</w:t>
      </w:r>
      <w:r>
        <w:rPr>
          <w:spacing w:val="-1"/>
        </w:rPr>
        <w:t xml:space="preserve"> </w:t>
      </w:r>
      <w:r>
        <w:t>your</w:t>
      </w:r>
      <w:r>
        <w:rPr>
          <w:spacing w:val="-1"/>
        </w:rPr>
        <w:t xml:space="preserve"> </w:t>
      </w:r>
      <w:r>
        <w:t>research/own</w:t>
      </w:r>
      <w:r>
        <w:rPr>
          <w:spacing w:val="-3"/>
        </w:rPr>
        <w:t xml:space="preserve"> </w:t>
      </w:r>
      <w:r>
        <w:t>reading</w:t>
      </w:r>
      <w:r>
        <w:rPr>
          <w:spacing w:val="-3"/>
        </w:rPr>
        <w:t xml:space="preserve"> </w:t>
      </w:r>
      <w:r>
        <w:t>throughout</w:t>
      </w:r>
      <w:r>
        <w:rPr>
          <w:spacing w:val="-1"/>
        </w:rPr>
        <w:t xml:space="preserve"> </w:t>
      </w:r>
      <w:r>
        <w:t>your</w:t>
      </w:r>
      <w:r>
        <w:rPr>
          <w:spacing w:val="-1"/>
        </w:rPr>
        <w:t xml:space="preserve"> </w:t>
      </w:r>
      <w:r>
        <w:t>work,</w:t>
      </w:r>
      <w:r>
        <w:rPr>
          <w:spacing w:val="-1"/>
        </w:rPr>
        <w:t xml:space="preserve"> </w:t>
      </w:r>
      <w:r>
        <w:t>using a suitable referencing system, including in-text citations in the main body of your work and a reference list at the end of your work.</w:t>
      </w:r>
    </w:p>
    <w:p w14:paraId="772E556D" w14:textId="77777777" w:rsidR="00FD3C56" w:rsidRDefault="00FD3C56" w:rsidP="00FD3C56">
      <w:pPr>
        <w:pStyle w:val="BodyText"/>
      </w:pPr>
    </w:p>
    <w:p w14:paraId="479033A7" w14:textId="77777777" w:rsidR="00FD3C56" w:rsidRDefault="00FD3C56" w:rsidP="00FD3C56">
      <w:pPr>
        <w:spacing w:before="1"/>
        <w:ind w:left="492"/>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p>
    <w:p w14:paraId="021A6DA8" w14:textId="77777777" w:rsidR="00FD3C56" w:rsidRDefault="00FD3C56" w:rsidP="00FD3C56">
      <w:pPr>
        <w:pStyle w:val="BodyText"/>
        <w:spacing w:before="10"/>
        <w:rPr>
          <w:b/>
          <w:i/>
          <w:sz w:val="21"/>
        </w:rPr>
      </w:pPr>
    </w:p>
    <w:p w14:paraId="635F4705" w14:textId="77777777" w:rsidR="00A35156" w:rsidRDefault="00FD3C56" w:rsidP="00FD3C56">
      <w:pPr>
        <w:ind w:left="491"/>
        <w:jc w:val="both"/>
        <w:rPr>
          <w:i/>
          <w:spacing w:val="-6"/>
        </w:rPr>
      </w:pPr>
      <w:r>
        <w:rPr>
          <w:i/>
        </w:rPr>
        <w:t>Evidence</w:t>
      </w:r>
      <w:r>
        <w:rPr>
          <w:i/>
          <w:spacing w:val="-7"/>
        </w:rPr>
        <w:t xml:space="preserve"> </w:t>
      </w:r>
      <w:r>
        <w:rPr>
          <w:i/>
        </w:rPr>
        <w:t>of</w:t>
      </w:r>
      <w:r>
        <w:rPr>
          <w:i/>
          <w:spacing w:val="-2"/>
        </w:rPr>
        <w:t xml:space="preserve"> </w:t>
      </w:r>
      <w:r>
        <w:rPr>
          <w:i/>
        </w:rPr>
        <w:t>engagement</w:t>
      </w:r>
      <w:r>
        <w:rPr>
          <w:i/>
          <w:spacing w:val="-4"/>
        </w:rPr>
        <w:t xml:space="preserve"> </w:t>
      </w:r>
      <w:r>
        <w:rPr>
          <w:i/>
        </w:rPr>
        <w:t>with</w:t>
      </w:r>
      <w:r>
        <w:rPr>
          <w:i/>
          <w:spacing w:val="-4"/>
        </w:rPr>
        <w:t xml:space="preserve"> </w:t>
      </w:r>
      <w:r>
        <w:rPr>
          <w:i/>
        </w:rPr>
        <w:t>15</w:t>
      </w:r>
      <w:r>
        <w:rPr>
          <w:i/>
          <w:spacing w:val="-6"/>
        </w:rPr>
        <w:t xml:space="preserve"> </w:t>
      </w:r>
      <w:r>
        <w:rPr>
          <w:i/>
        </w:rPr>
        <w:t>relevant</w:t>
      </w:r>
      <w:r>
        <w:rPr>
          <w:i/>
          <w:spacing w:val="-5"/>
        </w:rPr>
        <w:t xml:space="preserve"> </w:t>
      </w:r>
      <w:r>
        <w:rPr>
          <w:i/>
        </w:rPr>
        <w:t>and</w:t>
      </w:r>
      <w:r>
        <w:rPr>
          <w:i/>
          <w:spacing w:val="-6"/>
        </w:rPr>
        <w:t xml:space="preserve"> </w:t>
      </w:r>
      <w:r>
        <w:rPr>
          <w:i/>
        </w:rPr>
        <w:t>credible</w:t>
      </w:r>
      <w:r>
        <w:rPr>
          <w:i/>
          <w:spacing w:val="-4"/>
        </w:rPr>
        <w:t xml:space="preserve"> </w:t>
      </w:r>
      <w:r>
        <w:rPr>
          <w:i/>
        </w:rPr>
        <w:t>sources</w:t>
      </w:r>
      <w:r>
        <w:rPr>
          <w:i/>
          <w:spacing w:val="-6"/>
        </w:rPr>
        <w:t xml:space="preserve"> </w:t>
      </w:r>
      <w:r w:rsidR="00A35156">
        <w:rPr>
          <w:i/>
          <w:spacing w:val="-6"/>
        </w:rPr>
        <w:t xml:space="preserve">relevant to theories X, Y &amp; Z and leadership </w:t>
      </w:r>
    </w:p>
    <w:p w14:paraId="4AED6D4B" w14:textId="5DE13ED4" w:rsidR="00FD3C56" w:rsidRDefault="00A35156" w:rsidP="00FD3C56">
      <w:pPr>
        <w:ind w:left="491"/>
        <w:jc w:val="both"/>
        <w:rPr>
          <w:i/>
        </w:rPr>
      </w:pPr>
      <w:r>
        <w:rPr>
          <w:i/>
          <w:spacing w:val="-6"/>
        </w:rPr>
        <w:t xml:space="preserve">Styles </w:t>
      </w:r>
      <w:r w:rsidR="00FD3C56">
        <w:rPr>
          <w:i/>
        </w:rPr>
        <w:t>in</w:t>
      </w:r>
      <w:r w:rsidR="00FD3C56">
        <w:rPr>
          <w:i/>
          <w:spacing w:val="-4"/>
        </w:rPr>
        <w:t xml:space="preserve"> </w:t>
      </w:r>
      <w:r>
        <w:rPr>
          <w:i/>
          <w:spacing w:val="-4"/>
        </w:rPr>
        <w:t>completing t</w:t>
      </w:r>
      <w:r w:rsidR="00FD3C56">
        <w:rPr>
          <w:i/>
        </w:rPr>
        <w:t>ask</w:t>
      </w:r>
      <w:r>
        <w:rPr>
          <w:i/>
        </w:rPr>
        <w:t>s 1 &amp;</w:t>
      </w:r>
      <w:r w:rsidR="00FD3C56">
        <w:rPr>
          <w:i/>
          <w:spacing w:val="-6"/>
        </w:rPr>
        <w:t xml:space="preserve"> </w:t>
      </w:r>
      <w:r w:rsidR="00FD3C56">
        <w:rPr>
          <w:i/>
          <w:spacing w:val="-5"/>
        </w:rPr>
        <w:t>2.</w:t>
      </w:r>
    </w:p>
    <w:p w14:paraId="1186B6FC" w14:textId="77777777" w:rsidR="00FD3C56" w:rsidRDefault="00FD3C56" w:rsidP="00FD3C56">
      <w:pPr>
        <w:pStyle w:val="BodyText"/>
        <w:rPr>
          <w:i/>
        </w:rPr>
      </w:pPr>
    </w:p>
    <w:p w14:paraId="782698C4" w14:textId="77777777" w:rsidR="00FD3C56" w:rsidRDefault="00FD3C56" w:rsidP="00FD3C56">
      <w:pPr>
        <w:pStyle w:val="Heading2"/>
        <w:numPr>
          <w:ilvl w:val="0"/>
          <w:numId w:val="1"/>
        </w:numPr>
        <w:tabs>
          <w:tab w:val="left" w:pos="854"/>
        </w:tabs>
      </w:pPr>
      <w:bookmarkStart w:id="4" w:name="2._Knowledge_and_Understanding_Skills"/>
      <w:bookmarkEnd w:id="4"/>
      <w:r>
        <w:t>Knowledge</w:t>
      </w:r>
      <w:r>
        <w:rPr>
          <w:spacing w:val="-9"/>
        </w:rPr>
        <w:t xml:space="preserve"> </w:t>
      </w:r>
      <w:r>
        <w:t>and</w:t>
      </w:r>
      <w:r>
        <w:rPr>
          <w:spacing w:val="-7"/>
        </w:rPr>
        <w:t xml:space="preserve"> </w:t>
      </w:r>
      <w:r>
        <w:t>Understanding</w:t>
      </w:r>
      <w:r>
        <w:rPr>
          <w:spacing w:val="-12"/>
        </w:rPr>
        <w:t xml:space="preserve"> </w:t>
      </w:r>
      <w:r>
        <w:rPr>
          <w:spacing w:val="-2"/>
        </w:rPr>
        <w:t>Skills</w:t>
      </w:r>
    </w:p>
    <w:p w14:paraId="7BBF9262" w14:textId="77777777" w:rsidR="00FD3C56" w:rsidRDefault="00FD3C56" w:rsidP="00FD3C56">
      <w:pPr>
        <w:pStyle w:val="BodyText"/>
        <w:spacing w:before="2"/>
        <w:ind w:left="490" w:right="807"/>
        <w:jc w:val="both"/>
      </w:pPr>
      <w:r>
        <w:t>At level 6, you should be able to demonstrate coherent and detailed knowledge and a systematic understanding of the subject area, at least some of which is informed by the latest research and/or advanced</w:t>
      </w:r>
      <w:r>
        <w:rPr>
          <w:spacing w:val="-15"/>
        </w:rPr>
        <w:t xml:space="preserve"> </w:t>
      </w:r>
      <w:r>
        <w:t>scholarship</w:t>
      </w:r>
      <w:r>
        <w:rPr>
          <w:spacing w:val="-12"/>
        </w:rPr>
        <w:t xml:space="preserve"> </w:t>
      </w:r>
      <w:r>
        <w:t>within</w:t>
      </w:r>
      <w:r>
        <w:rPr>
          <w:spacing w:val="-12"/>
        </w:rPr>
        <w:t xml:space="preserve"> </w:t>
      </w:r>
      <w:r>
        <w:t>the</w:t>
      </w:r>
      <w:r>
        <w:rPr>
          <w:spacing w:val="-15"/>
        </w:rPr>
        <w:t xml:space="preserve"> </w:t>
      </w:r>
      <w:r>
        <w:t>discipline.</w:t>
      </w:r>
      <w:r>
        <w:rPr>
          <w:spacing w:val="-10"/>
        </w:rPr>
        <w:t xml:space="preserve"> </w:t>
      </w:r>
      <w:r>
        <w:t>You</w:t>
      </w:r>
      <w:r>
        <w:rPr>
          <w:spacing w:val="-15"/>
        </w:rPr>
        <w:t xml:space="preserve"> </w:t>
      </w:r>
      <w:r>
        <w:t>should</w:t>
      </w:r>
      <w:r>
        <w:rPr>
          <w:spacing w:val="-12"/>
        </w:rPr>
        <w:t xml:space="preserve"> </w:t>
      </w:r>
      <w:r>
        <w:t>be</w:t>
      </w:r>
      <w:r>
        <w:rPr>
          <w:spacing w:val="-12"/>
        </w:rPr>
        <w:t xml:space="preserve"> </w:t>
      </w:r>
      <w:r>
        <w:t>aware</w:t>
      </w:r>
      <w:r>
        <w:rPr>
          <w:spacing w:val="-14"/>
        </w:rPr>
        <w:t xml:space="preserve"> </w:t>
      </w:r>
      <w:r>
        <w:t>of</w:t>
      </w:r>
      <w:r>
        <w:rPr>
          <w:spacing w:val="-13"/>
        </w:rPr>
        <w:t xml:space="preserve"> </w:t>
      </w:r>
      <w:r>
        <w:t>the</w:t>
      </w:r>
      <w:r>
        <w:rPr>
          <w:spacing w:val="-16"/>
        </w:rPr>
        <w:t xml:space="preserve"> </w:t>
      </w:r>
      <w:r>
        <w:t>uncertainty,</w:t>
      </w:r>
      <w:r>
        <w:rPr>
          <w:spacing w:val="-9"/>
        </w:rPr>
        <w:t xml:space="preserve"> </w:t>
      </w:r>
      <w:r>
        <w:t>ambiguity</w:t>
      </w:r>
      <w:r>
        <w:rPr>
          <w:spacing w:val="-11"/>
        </w:rPr>
        <w:t xml:space="preserve"> </w:t>
      </w:r>
      <w:r>
        <w:t>and</w:t>
      </w:r>
      <w:r>
        <w:rPr>
          <w:spacing w:val="-15"/>
        </w:rPr>
        <w:t xml:space="preserve"> </w:t>
      </w:r>
      <w:r>
        <w:t xml:space="preserve">limits of knowledge. Your work must demonstrate the growing extent of your knowledge and systematic understanding of concepts and underlying principles associated with the subject area. </w:t>
      </w:r>
      <w:r>
        <w:rPr>
          <w:i/>
        </w:rPr>
        <w:t xml:space="preserve">Knowledge </w:t>
      </w:r>
      <w:r>
        <w:t xml:space="preserve">relates to the facts, information and skills you have acquired through your learning. You demonstrate your </w:t>
      </w:r>
      <w:r>
        <w:rPr>
          <w:i/>
        </w:rPr>
        <w:t xml:space="preserve">understanding </w:t>
      </w:r>
      <w: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rPr>
        <w:t xml:space="preserve">extent </w:t>
      </w:r>
      <w:r>
        <w:t>to which you demonstrate your knowledge and understanding; ideally each should be complete and detailed, with comprehensive coverage.</w:t>
      </w:r>
    </w:p>
    <w:p w14:paraId="7F5FAB1D" w14:textId="77777777" w:rsidR="00FD3C56" w:rsidRDefault="00FD3C56" w:rsidP="00FD3C56">
      <w:pPr>
        <w:pStyle w:val="BodyText"/>
        <w:spacing w:before="10"/>
        <w:rPr>
          <w:sz w:val="21"/>
        </w:rPr>
      </w:pPr>
    </w:p>
    <w:p w14:paraId="14347EEF" w14:textId="480153B7" w:rsidR="00FD3C56" w:rsidRDefault="00FD3C56" w:rsidP="00FD3C56">
      <w:pPr>
        <w:spacing w:before="1"/>
        <w:ind w:left="491"/>
        <w:jc w:val="both"/>
        <w:rPr>
          <w:b/>
          <w:bCs/>
          <w:i/>
          <w:iCs/>
          <w:spacing w:val="-2"/>
        </w:rPr>
      </w:pPr>
      <w:r w:rsidRPr="43109AD0">
        <w:rPr>
          <w:b/>
          <w:bCs/>
          <w:i/>
          <w:iCs/>
        </w:rPr>
        <w:t>Guidance</w:t>
      </w:r>
      <w:r w:rsidRPr="43109AD0">
        <w:rPr>
          <w:b/>
          <w:bCs/>
          <w:i/>
          <w:iCs/>
          <w:spacing w:val="-5"/>
        </w:rPr>
        <w:t xml:space="preserve"> </w:t>
      </w:r>
      <w:r w:rsidRPr="43109AD0">
        <w:rPr>
          <w:b/>
          <w:bCs/>
          <w:i/>
          <w:iCs/>
        </w:rPr>
        <w:t>specific</w:t>
      </w:r>
      <w:r w:rsidRPr="43109AD0">
        <w:rPr>
          <w:b/>
          <w:bCs/>
          <w:i/>
          <w:iCs/>
          <w:spacing w:val="-4"/>
        </w:rPr>
        <w:t xml:space="preserve"> </w:t>
      </w:r>
      <w:r w:rsidRPr="43109AD0">
        <w:rPr>
          <w:b/>
          <w:bCs/>
          <w:i/>
          <w:iCs/>
        </w:rPr>
        <w:t>to</w:t>
      </w:r>
      <w:r w:rsidRPr="43109AD0">
        <w:rPr>
          <w:b/>
          <w:bCs/>
          <w:i/>
          <w:iCs/>
          <w:spacing w:val="-5"/>
        </w:rPr>
        <w:t xml:space="preserve"> </w:t>
      </w:r>
      <w:r w:rsidRPr="43109AD0">
        <w:rPr>
          <w:b/>
          <w:bCs/>
          <w:i/>
          <w:iCs/>
        </w:rPr>
        <w:t>this</w:t>
      </w:r>
      <w:r w:rsidRPr="43109AD0">
        <w:rPr>
          <w:b/>
          <w:bCs/>
          <w:i/>
          <w:iCs/>
          <w:spacing w:val="-2"/>
        </w:rPr>
        <w:t xml:space="preserve"> assessment; Leadership styles is the focus on</w:t>
      </w:r>
      <w:r w:rsidR="00A26130">
        <w:rPr>
          <w:b/>
          <w:bCs/>
          <w:i/>
          <w:iCs/>
          <w:spacing w:val="-2"/>
        </w:rPr>
        <w:t>:</w:t>
      </w:r>
    </w:p>
    <w:p w14:paraId="3CF652FE" w14:textId="629DDDE6" w:rsidR="00FD3C56" w:rsidRDefault="00A26130" w:rsidP="00FD3C56">
      <w:pPr>
        <w:spacing w:before="1"/>
        <w:ind w:left="491"/>
        <w:jc w:val="both"/>
        <w:rPr>
          <w:b/>
          <w:i/>
          <w:spacing w:val="-2"/>
        </w:rPr>
      </w:pPr>
      <w:r>
        <w:rPr>
          <w:b/>
          <w:i/>
          <w:spacing w:val="-2"/>
        </w:rPr>
        <w:t>T</w:t>
      </w:r>
      <w:r w:rsidR="00FD3C56">
        <w:rPr>
          <w:b/>
          <w:i/>
          <w:spacing w:val="-2"/>
        </w:rPr>
        <w:t>ask 1, Leadership skills, ethical leadership and barriers to leadership</w:t>
      </w:r>
    </w:p>
    <w:p w14:paraId="50DAAEA4" w14:textId="3A578C99" w:rsidR="00FD3C56" w:rsidRDefault="00A26130" w:rsidP="00FD3C56">
      <w:pPr>
        <w:spacing w:before="1"/>
        <w:ind w:left="491"/>
        <w:jc w:val="both"/>
        <w:rPr>
          <w:b/>
          <w:i/>
        </w:rPr>
      </w:pPr>
      <w:r>
        <w:rPr>
          <w:b/>
          <w:i/>
          <w:spacing w:val="-2"/>
        </w:rPr>
        <w:t>T</w:t>
      </w:r>
      <w:r w:rsidR="00FD3C56">
        <w:rPr>
          <w:b/>
          <w:i/>
          <w:spacing w:val="-2"/>
        </w:rPr>
        <w:t xml:space="preserve">ask 2. Please use a reflective model such as Gibb’s reflective cycle in task 2, component 2. </w:t>
      </w:r>
    </w:p>
    <w:p w14:paraId="706AB7A5" w14:textId="77777777" w:rsidR="00FD3C56" w:rsidRDefault="00FD3C56" w:rsidP="00FD3C56">
      <w:pPr>
        <w:pStyle w:val="BodyText"/>
        <w:rPr>
          <w:b/>
          <w:i/>
          <w:sz w:val="24"/>
        </w:rPr>
      </w:pPr>
    </w:p>
    <w:p w14:paraId="49142EA0" w14:textId="77777777" w:rsidR="00FD3C56" w:rsidRDefault="00FD3C56" w:rsidP="00FD3C56">
      <w:pPr>
        <w:pStyle w:val="BodyText"/>
        <w:spacing w:before="10"/>
        <w:rPr>
          <w:b/>
          <w:i/>
          <w:sz w:val="19"/>
        </w:rPr>
      </w:pPr>
    </w:p>
    <w:p w14:paraId="264D895E" w14:textId="77777777" w:rsidR="00FD3C56" w:rsidRDefault="00FD3C56" w:rsidP="00FD3C56">
      <w:pPr>
        <w:pStyle w:val="Heading2"/>
        <w:numPr>
          <w:ilvl w:val="0"/>
          <w:numId w:val="1"/>
        </w:numPr>
        <w:tabs>
          <w:tab w:val="left" w:pos="854"/>
        </w:tabs>
        <w:spacing w:before="1"/>
      </w:pPr>
      <w:r>
        <w:t>Cognitive</w:t>
      </w:r>
      <w:r>
        <w:rPr>
          <w:spacing w:val="-8"/>
        </w:rPr>
        <w:t xml:space="preserve"> </w:t>
      </w:r>
      <w:r>
        <w:t>and</w:t>
      </w:r>
      <w:r>
        <w:rPr>
          <w:spacing w:val="-7"/>
        </w:rPr>
        <w:t xml:space="preserve"> </w:t>
      </w:r>
      <w:r>
        <w:t>Intellectual</w:t>
      </w:r>
      <w:r>
        <w:rPr>
          <w:spacing w:val="-6"/>
        </w:rPr>
        <w:t xml:space="preserve"> </w:t>
      </w:r>
      <w:r>
        <w:rPr>
          <w:spacing w:val="-2"/>
        </w:rPr>
        <w:t>Skills</w:t>
      </w:r>
    </w:p>
    <w:p w14:paraId="079B9B71" w14:textId="77777777" w:rsidR="00FD3C56" w:rsidRDefault="00FD3C56" w:rsidP="00FD3C56">
      <w:pPr>
        <w:pStyle w:val="BodyText"/>
        <w:spacing w:before="3"/>
        <w:ind w:left="491" w:right="807"/>
        <w:jc w:val="both"/>
      </w:pPr>
      <w:r>
        <w:t>You should be able to: critically evaluate evidence, arguments, assumptions, abstract concepts and data some of which are at the forefront of a discipline (and that may be incomplete) to devise and sustain</w:t>
      </w:r>
      <w:r>
        <w:rPr>
          <w:spacing w:val="-7"/>
        </w:rPr>
        <w:t xml:space="preserve"> </w:t>
      </w:r>
      <w:r>
        <w:t>arguments,</w:t>
      </w:r>
      <w:r>
        <w:rPr>
          <w:spacing w:val="-6"/>
        </w:rPr>
        <w:t xml:space="preserve"> </w:t>
      </w:r>
      <w:r>
        <w:t>to</w:t>
      </w:r>
      <w:r>
        <w:rPr>
          <w:spacing w:val="-14"/>
        </w:rPr>
        <w:t xml:space="preserve"> </w:t>
      </w:r>
      <w:r>
        <w:t>make</w:t>
      </w:r>
      <w:r>
        <w:rPr>
          <w:spacing w:val="-10"/>
        </w:rPr>
        <w:t xml:space="preserve"> </w:t>
      </w:r>
      <w:r>
        <w:t>judgements</w:t>
      </w:r>
      <w:r>
        <w:rPr>
          <w:spacing w:val="-7"/>
        </w:rPr>
        <w:t xml:space="preserve"> </w:t>
      </w:r>
      <w:r>
        <w:t>and/or</w:t>
      </w:r>
      <w:r>
        <w:rPr>
          <w:spacing w:val="-6"/>
        </w:rPr>
        <w:t xml:space="preserve"> </w:t>
      </w:r>
      <w:r>
        <w:t>solve</w:t>
      </w:r>
      <w:r>
        <w:rPr>
          <w:spacing w:val="-7"/>
        </w:rPr>
        <w:t xml:space="preserve"> </w:t>
      </w:r>
      <w:r>
        <w:t>problems;</w:t>
      </w:r>
      <w:r>
        <w:rPr>
          <w:spacing w:val="-8"/>
        </w:rPr>
        <w:t xml:space="preserve"> </w:t>
      </w:r>
      <w:r>
        <w:t>describe</w:t>
      </w:r>
      <w:r>
        <w:rPr>
          <w:spacing w:val="-9"/>
        </w:rPr>
        <w:t xml:space="preserve"> </w:t>
      </w:r>
      <w:r>
        <w:t>and</w:t>
      </w:r>
      <w:r>
        <w:rPr>
          <w:spacing w:val="-7"/>
        </w:rPr>
        <w:t xml:space="preserve"> </w:t>
      </w:r>
      <w:r>
        <w:t>comment</w:t>
      </w:r>
      <w:r>
        <w:rPr>
          <w:spacing w:val="-6"/>
        </w:rPr>
        <w:t xml:space="preserve"> </w:t>
      </w:r>
      <w:r>
        <w:t>upon</w:t>
      </w:r>
      <w:r>
        <w:rPr>
          <w:spacing w:val="-10"/>
        </w:rPr>
        <w:t xml:space="preserve"> </w:t>
      </w:r>
      <w:r>
        <w:t>particular aspects of current research, or equivalent advanced scholarship, in the discipline Your work must contain</w:t>
      </w:r>
      <w:r>
        <w:rPr>
          <w:spacing w:val="-16"/>
        </w:rPr>
        <w:t xml:space="preserve"> </w:t>
      </w:r>
      <w:r>
        <w:t>evidence</w:t>
      </w:r>
      <w:r>
        <w:rPr>
          <w:spacing w:val="-10"/>
        </w:rPr>
        <w:t xml:space="preserve"> </w:t>
      </w:r>
      <w:r>
        <w:t>of</w:t>
      </w:r>
      <w:r>
        <w:rPr>
          <w:spacing w:val="-2"/>
        </w:rPr>
        <w:t xml:space="preserve"> </w:t>
      </w:r>
      <w:r>
        <w:t>logical, analytical</w:t>
      </w:r>
      <w:r>
        <w:rPr>
          <w:spacing w:val="-2"/>
        </w:rPr>
        <w:t xml:space="preserve"> </w:t>
      </w:r>
      <w:r>
        <w:t>thinking, evaluation</w:t>
      </w:r>
      <w:r>
        <w:rPr>
          <w:spacing w:val="-1"/>
        </w:rPr>
        <w:t xml:space="preserve"> </w:t>
      </w:r>
      <w:r>
        <w:t>and</w:t>
      </w:r>
      <w:r>
        <w:rPr>
          <w:spacing w:val="-1"/>
        </w:rPr>
        <w:t xml:space="preserve"> </w:t>
      </w:r>
      <w:r>
        <w:t>synthesis. For example,</w:t>
      </w:r>
      <w:r>
        <w:rPr>
          <w:spacing w:val="-2"/>
        </w:rPr>
        <w:t xml:space="preserve"> </w:t>
      </w:r>
      <w:r>
        <w:t>to</w:t>
      </w:r>
      <w:r>
        <w:rPr>
          <w:spacing w:val="-1"/>
        </w:rPr>
        <w:t xml:space="preserve"> </w:t>
      </w:r>
      <w:r>
        <w:t>examine</w:t>
      </w:r>
      <w:r>
        <w:rPr>
          <w:spacing w:val="-16"/>
        </w:rPr>
        <w:t xml:space="preserve"> </w:t>
      </w:r>
      <w:r>
        <w:t>and break information down into parts, make inferences, compile, compare and contrast information. This means not just describing what! But also justifying: Why? How? When? Who? Where? At what cost? At</w:t>
      </w:r>
      <w:r>
        <w:rPr>
          <w:spacing w:val="-6"/>
        </w:rPr>
        <w:t xml:space="preserve"> </w:t>
      </w:r>
      <w:r>
        <w:t>all</w:t>
      </w:r>
      <w:r>
        <w:rPr>
          <w:spacing w:val="-10"/>
        </w:rPr>
        <w:t xml:space="preserve"> </w:t>
      </w:r>
      <w:r>
        <w:t>times,</w:t>
      </w:r>
      <w:r>
        <w:rPr>
          <w:spacing w:val="-6"/>
        </w:rPr>
        <w:t xml:space="preserve"> </w:t>
      </w:r>
      <w:r>
        <w:t>you</w:t>
      </w:r>
      <w:r>
        <w:rPr>
          <w:spacing w:val="-11"/>
        </w:rPr>
        <w:t xml:space="preserve"> </w:t>
      </w:r>
      <w:r>
        <w:t>must</w:t>
      </w:r>
      <w:r>
        <w:rPr>
          <w:spacing w:val="-8"/>
        </w:rPr>
        <w:t xml:space="preserve"> </w:t>
      </w:r>
      <w:r>
        <w:t>provide</w:t>
      </w:r>
      <w:r>
        <w:rPr>
          <w:spacing w:val="-7"/>
        </w:rPr>
        <w:t xml:space="preserve"> </w:t>
      </w:r>
      <w:r>
        <w:t>justification</w:t>
      </w:r>
      <w:r>
        <w:rPr>
          <w:spacing w:val="-9"/>
        </w:rPr>
        <w:t xml:space="preserve"> </w:t>
      </w:r>
      <w:r>
        <w:t>for</w:t>
      </w:r>
      <w:r>
        <w:rPr>
          <w:spacing w:val="-6"/>
        </w:rPr>
        <w:t xml:space="preserve"> </w:t>
      </w:r>
      <w:r>
        <w:t>your</w:t>
      </w:r>
      <w:r>
        <w:rPr>
          <w:spacing w:val="-10"/>
        </w:rPr>
        <w:t xml:space="preserve"> </w:t>
      </w:r>
      <w:r>
        <w:t>arguments</w:t>
      </w:r>
      <w:r>
        <w:rPr>
          <w:spacing w:val="-9"/>
        </w:rPr>
        <w:t xml:space="preserve"> </w:t>
      </w:r>
      <w:r>
        <w:t>and</w:t>
      </w:r>
      <w:r>
        <w:rPr>
          <w:spacing w:val="-11"/>
        </w:rPr>
        <w:t xml:space="preserve"> </w:t>
      </w:r>
      <w:r>
        <w:t>judgements.</w:t>
      </w:r>
      <w:r>
        <w:rPr>
          <w:spacing w:val="40"/>
        </w:rPr>
        <w:t xml:space="preserve"> </w:t>
      </w:r>
      <w:r>
        <w:t>Evidence</w:t>
      </w:r>
      <w:r>
        <w:rPr>
          <w:spacing w:val="-10"/>
        </w:rPr>
        <w:t xml:space="preserve"> </w:t>
      </w:r>
      <w:r>
        <w:t>that</w:t>
      </w:r>
      <w:r>
        <w:rPr>
          <w:spacing w:val="-8"/>
        </w:rPr>
        <w:t xml:space="preserve"> </w:t>
      </w:r>
      <w:r>
        <w:t>you</w:t>
      </w:r>
      <w:r>
        <w:rPr>
          <w:spacing w:val="-11"/>
        </w:rPr>
        <w:t xml:space="preserve"> </w:t>
      </w:r>
      <w:r>
        <w:t>have reflected upon the ideas of others within the subject area is crucial to you providing a reasoned and informed</w:t>
      </w:r>
      <w:r>
        <w:rPr>
          <w:spacing w:val="-16"/>
        </w:rPr>
        <w:t xml:space="preserve"> </w:t>
      </w:r>
      <w:r>
        <w:t>debate</w:t>
      </w:r>
      <w:r>
        <w:rPr>
          <w:spacing w:val="-14"/>
        </w:rPr>
        <w:t xml:space="preserve"> </w:t>
      </w:r>
      <w:r>
        <w:t>within</w:t>
      </w:r>
      <w:r>
        <w:rPr>
          <w:spacing w:val="-9"/>
        </w:rPr>
        <w:t xml:space="preserve"> </w:t>
      </w:r>
      <w:r>
        <w:t>your</w:t>
      </w:r>
      <w:r>
        <w:rPr>
          <w:spacing w:val="-8"/>
        </w:rPr>
        <w:t xml:space="preserve"> </w:t>
      </w:r>
      <w:r>
        <w:t>work.</w:t>
      </w:r>
      <w:r>
        <w:rPr>
          <w:spacing w:val="40"/>
        </w:rPr>
        <w:t xml:space="preserve"> </w:t>
      </w:r>
      <w:r>
        <w:t>Furthermore,</w:t>
      </w:r>
      <w:r>
        <w:rPr>
          <w:spacing w:val="-12"/>
        </w:rPr>
        <w:t xml:space="preserve"> </w:t>
      </w:r>
      <w:r>
        <w:t>you</w:t>
      </w:r>
      <w:r>
        <w:rPr>
          <w:spacing w:val="-11"/>
        </w:rPr>
        <w:t xml:space="preserve"> </w:t>
      </w:r>
      <w:r>
        <w:t>should</w:t>
      </w:r>
      <w:r>
        <w:rPr>
          <w:spacing w:val="-9"/>
        </w:rPr>
        <w:t xml:space="preserve"> </w:t>
      </w:r>
      <w:r>
        <w:t>provide</w:t>
      </w:r>
      <w:r>
        <w:rPr>
          <w:spacing w:val="-11"/>
        </w:rPr>
        <w:t xml:space="preserve"> </w:t>
      </w:r>
      <w:r>
        <w:t>evidence</w:t>
      </w:r>
      <w:r>
        <w:rPr>
          <w:spacing w:val="-9"/>
        </w:rPr>
        <w:t xml:space="preserve"> </w:t>
      </w:r>
      <w:r>
        <w:t>that</w:t>
      </w:r>
      <w:r>
        <w:rPr>
          <w:spacing w:val="-10"/>
        </w:rPr>
        <w:t xml:space="preserve"> </w:t>
      </w:r>
      <w:r>
        <w:t>you</w:t>
      </w:r>
      <w:r>
        <w:rPr>
          <w:spacing w:val="-11"/>
        </w:rPr>
        <w:t xml:space="preserve"> </w:t>
      </w:r>
      <w:r>
        <w:t>are</w:t>
      </w:r>
      <w:r>
        <w:rPr>
          <w:spacing w:val="-11"/>
        </w:rPr>
        <w:t xml:space="preserve"> </w:t>
      </w:r>
      <w:r>
        <w:t>able</w:t>
      </w:r>
      <w:r>
        <w:rPr>
          <w:spacing w:val="-11"/>
        </w:rPr>
        <w:t xml:space="preserve"> </w:t>
      </w:r>
      <w:r>
        <w:t>to</w:t>
      </w:r>
      <w:r>
        <w:rPr>
          <w:spacing w:val="-16"/>
        </w:rPr>
        <w:t xml:space="preserve"> </w:t>
      </w:r>
      <w:r>
        <w:t>make sound judgements and convincing arguments using data and concepts. Sound, valid conclusions are necessary</w:t>
      </w:r>
      <w:r>
        <w:rPr>
          <w:spacing w:val="-13"/>
        </w:rPr>
        <w:t xml:space="preserve"> </w:t>
      </w:r>
      <w:r>
        <w:t>and</w:t>
      </w:r>
      <w:r>
        <w:rPr>
          <w:spacing w:val="-14"/>
        </w:rPr>
        <w:t xml:space="preserve"> </w:t>
      </w:r>
      <w:r>
        <w:t>must</w:t>
      </w:r>
      <w:r>
        <w:rPr>
          <w:spacing w:val="-12"/>
        </w:rPr>
        <w:t xml:space="preserve"> </w:t>
      </w:r>
      <w:r>
        <w:t>be</w:t>
      </w:r>
      <w:r>
        <w:rPr>
          <w:spacing w:val="-11"/>
        </w:rPr>
        <w:t xml:space="preserve"> </w:t>
      </w:r>
      <w:r>
        <w:t>derived</w:t>
      </w:r>
      <w:r>
        <w:rPr>
          <w:spacing w:val="-11"/>
        </w:rPr>
        <w:t xml:space="preserve"> </w:t>
      </w:r>
      <w:r>
        <w:t>from</w:t>
      </w:r>
      <w:r>
        <w:rPr>
          <w:spacing w:val="-12"/>
        </w:rPr>
        <w:t xml:space="preserve"> </w:t>
      </w:r>
      <w:r>
        <w:t>the</w:t>
      </w:r>
      <w:r>
        <w:rPr>
          <w:spacing w:val="-14"/>
        </w:rPr>
        <w:t xml:space="preserve"> </w:t>
      </w:r>
      <w:r>
        <w:t>content</w:t>
      </w:r>
      <w:r>
        <w:rPr>
          <w:spacing w:val="-12"/>
        </w:rPr>
        <w:t xml:space="preserve"> </w:t>
      </w:r>
      <w:r>
        <w:t>of</w:t>
      </w:r>
      <w:r>
        <w:rPr>
          <w:spacing w:val="-10"/>
        </w:rPr>
        <w:t xml:space="preserve"> </w:t>
      </w:r>
      <w:r>
        <w:t>your</w:t>
      </w:r>
      <w:r>
        <w:rPr>
          <w:spacing w:val="-10"/>
        </w:rPr>
        <w:t xml:space="preserve"> </w:t>
      </w:r>
      <w:r>
        <w:t>work.</w:t>
      </w:r>
      <w:r>
        <w:rPr>
          <w:spacing w:val="-12"/>
        </w:rPr>
        <w:t xml:space="preserve"> </w:t>
      </w:r>
      <w:r>
        <w:t>Where</w:t>
      </w:r>
      <w:r>
        <w:rPr>
          <w:spacing w:val="-14"/>
        </w:rPr>
        <w:t xml:space="preserve"> </w:t>
      </w:r>
      <w:r>
        <w:t>relevant,</w:t>
      </w:r>
      <w:r>
        <w:rPr>
          <w:spacing w:val="-12"/>
        </w:rPr>
        <w:t xml:space="preserve"> </w:t>
      </w:r>
      <w:r>
        <w:t>alternative</w:t>
      </w:r>
      <w:r>
        <w:rPr>
          <w:spacing w:val="-11"/>
        </w:rPr>
        <w:t xml:space="preserve"> </w:t>
      </w:r>
      <w:r>
        <w:t>solutions</w:t>
      </w:r>
      <w:r>
        <w:rPr>
          <w:spacing w:val="-16"/>
        </w:rPr>
        <w:t xml:space="preserve"> </w:t>
      </w:r>
      <w:r>
        <w:t>and recommendations may be proposed.</w:t>
      </w:r>
    </w:p>
    <w:p w14:paraId="77A6EBAE" w14:textId="77777777" w:rsidR="00FD3C56" w:rsidRDefault="00FD3C56" w:rsidP="00FD3C56">
      <w:pPr>
        <w:pStyle w:val="BodyText"/>
        <w:spacing w:before="8"/>
        <w:rPr>
          <w:sz w:val="21"/>
        </w:rPr>
      </w:pPr>
    </w:p>
    <w:p w14:paraId="59AC63CD" w14:textId="77777777" w:rsidR="00FD3C56" w:rsidRPr="00562457" w:rsidRDefault="00FD3C56" w:rsidP="00FD3C56">
      <w:pPr>
        <w:ind w:left="491"/>
        <w:jc w:val="both"/>
        <w:rPr>
          <w:b/>
          <w:i/>
        </w:rPr>
        <w:sectPr w:rsidR="00FD3C56" w:rsidRPr="00562457" w:rsidSect="0066150D">
          <w:pgSz w:w="11900" w:h="16850"/>
          <w:pgMar w:top="740" w:right="160" w:bottom="860" w:left="500" w:header="0" w:footer="664" w:gutter="0"/>
          <w:cols w:space="720"/>
        </w:sectPr>
      </w:pPr>
      <w:r>
        <w:rPr>
          <w:b/>
          <w:i/>
        </w:rPr>
        <w:lastRenderedPageBreak/>
        <w:t>Guidance</w:t>
      </w:r>
      <w:r>
        <w:rPr>
          <w:b/>
          <w:i/>
          <w:spacing w:val="-5"/>
        </w:rPr>
        <w:t xml:space="preserve"> </w:t>
      </w:r>
      <w:r>
        <w:rPr>
          <w:b/>
          <w:i/>
        </w:rPr>
        <w:t>specific</w:t>
      </w:r>
      <w:r>
        <w:rPr>
          <w:b/>
          <w:i/>
          <w:spacing w:val="-5"/>
        </w:rPr>
        <w:t xml:space="preserve"> </w:t>
      </w:r>
      <w:r>
        <w:rPr>
          <w:b/>
          <w:i/>
        </w:rPr>
        <w:t>to</w:t>
      </w:r>
      <w:r>
        <w:rPr>
          <w:b/>
          <w:i/>
          <w:spacing w:val="-4"/>
        </w:rPr>
        <w:t xml:space="preserve"> </w:t>
      </w:r>
      <w:r>
        <w:rPr>
          <w:b/>
          <w:i/>
        </w:rPr>
        <w:t>this</w:t>
      </w:r>
      <w:r>
        <w:rPr>
          <w:b/>
          <w:i/>
          <w:spacing w:val="-9"/>
        </w:rPr>
        <w:t xml:space="preserve"> </w:t>
      </w:r>
      <w:r>
        <w:rPr>
          <w:b/>
          <w:i/>
          <w:spacing w:val="-2"/>
        </w:rPr>
        <w:t>assessment:</w:t>
      </w:r>
      <w:r>
        <w:rPr>
          <w:b/>
          <w:i/>
        </w:rPr>
        <w:t xml:space="preserve"> </w:t>
      </w:r>
      <w:r>
        <w:rPr>
          <w:i/>
        </w:rPr>
        <w:t>Demonstrate the understanding of the topic area at micro level through the demonstration of different aspects related to leadership in organisation context.</w:t>
      </w:r>
    </w:p>
    <w:p w14:paraId="457D9766" w14:textId="77777777" w:rsidR="00FD3C56" w:rsidRDefault="00FD3C56" w:rsidP="00FD3C56">
      <w:pPr>
        <w:pStyle w:val="Heading2"/>
        <w:numPr>
          <w:ilvl w:val="0"/>
          <w:numId w:val="1"/>
        </w:numPr>
        <w:tabs>
          <w:tab w:val="left" w:pos="854"/>
        </w:tabs>
        <w:spacing w:before="80"/>
      </w:pPr>
      <w:r>
        <w:lastRenderedPageBreak/>
        <w:t>Practical</w:t>
      </w:r>
      <w:r>
        <w:rPr>
          <w:spacing w:val="-4"/>
        </w:rPr>
        <w:t xml:space="preserve"> </w:t>
      </w:r>
      <w:r>
        <w:rPr>
          <w:spacing w:val="-2"/>
        </w:rPr>
        <w:t>Skills</w:t>
      </w:r>
    </w:p>
    <w:p w14:paraId="7E25FB6B" w14:textId="77777777" w:rsidR="00FD3C56" w:rsidRDefault="00FD3C56" w:rsidP="00FD3C56">
      <w:pPr>
        <w:pStyle w:val="BodyText"/>
        <w:spacing w:before="4"/>
        <w:ind w:left="490" w:right="809" w:firstLine="1"/>
        <w:jc w:val="both"/>
      </w:pPr>
      <w:r>
        <w:t>At level 6, you should be able to apply the methods and techniques that you have learned to review, consolidate,</w:t>
      </w:r>
      <w:r>
        <w:rPr>
          <w:spacing w:val="-16"/>
        </w:rPr>
        <w:t xml:space="preserve"> </w:t>
      </w:r>
      <w:r>
        <w:t>extend</w:t>
      </w:r>
      <w:r>
        <w:rPr>
          <w:spacing w:val="-13"/>
        </w:rPr>
        <w:t xml:space="preserve"> </w:t>
      </w:r>
      <w:r>
        <w:t>and</w:t>
      </w:r>
      <w:r>
        <w:rPr>
          <w:spacing w:val="-16"/>
        </w:rPr>
        <w:t xml:space="preserve"> </w:t>
      </w:r>
      <w:r>
        <w:t>apply</w:t>
      </w:r>
      <w:r>
        <w:rPr>
          <w:spacing w:val="-8"/>
        </w:rPr>
        <w:t xml:space="preserve"> </w:t>
      </w:r>
      <w:r>
        <w:t>your</w:t>
      </w:r>
      <w:r>
        <w:rPr>
          <w:spacing w:val="-11"/>
        </w:rPr>
        <w:t xml:space="preserve"> </w:t>
      </w:r>
      <w:r>
        <w:t>knowledge</w:t>
      </w:r>
      <w:r>
        <w:rPr>
          <w:spacing w:val="-13"/>
        </w:rPr>
        <w:t xml:space="preserve"> </w:t>
      </w:r>
      <w:r>
        <w:t>and</w:t>
      </w:r>
      <w:r>
        <w:rPr>
          <w:spacing w:val="-12"/>
        </w:rPr>
        <w:t xml:space="preserve"> </w:t>
      </w:r>
      <w:r>
        <w:t>understanding,</w:t>
      </w:r>
      <w:r>
        <w:rPr>
          <w:spacing w:val="-10"/>
        </w:rPr>
        <w:t xml:space="preserve"> </w:t>
      </w:r>
      <w:r>
        <w:t>and</w:t>
      </w:r>
      <w:r>
        <w:rPr>
          <w:spacing w:val="-16"/>
        </w:rPr>
        <w:t xml:space="preserve"> </w:t>
      </w:r>
      <w:r>
        <w:t>to</w:t>
      </w:r>
      <w:r>
        <w:rPr>
          <w:spacing w:val="-14"/>
        </w:rPr>
        <w:t xml:space="preserve"> </w:t>
      </w:r>
      <w:r>
        <w:t>initiate</w:t>
      </w:r>
      <w:r>
        <w:rPr>
          <w:spacing w:val="-12"/>
        </w:rPr>
        <w:t xml:space="preserve"> </w:t>
      </w:r>
      <w:r>
        <w:t>and</w:t>
      </w:r>
      <w:r>
        <w:rPr>
          <w:spacing w:val="-12"/>
        </w:rPr>
        <w:t xml:space="preserve"> </w:t>
      </w:r>
      <w:r>
        <w:t>carry</w:t>
      </w:r>
      <w:r>
        <w:rPr>
          <w:spacing w:val="-12"/>
        </w:rPr>
        <w:t xml:space="preserve"> </w:t>
      </w:r>
      <w:r>
        <w:t>out</w:t>
      </w:r>
      <w:r>
        <w:rPr>
          <w:spacing w:val="-8"/>
        </w:rPr>
        <w:t xml:space="preserve"> </w:t>
      </w:r>
      <w:r>
        <w:t>projects. You</w:t>
      </w:r>
      <w:r>
        <w:rPr>
          <w:spacing w:val="-12"/>
        </w:rPr>
        <w:t xml:space="preserve"> </w:t>
      </w:r>
      <w:r>
        <w:t>will</w:t>
      </w:r>
      <w:r>
        <w:rPr>
          <w:spacing w:val="-10"/>
        </w:rPr>
        <w:t xml:space="preserve"> </w:t>
      </w:r>
      <w:r>
        <w:t>deploy</w:t>
      </w:r>
      <w:r>
        <w:rPr>
          <w:spacing w:val="-9"/>
        </w:rPr>
        <w:t xml:space="preserve"> </w:t>
      </w:r>
      <w:r>
        <w:t>accurately</w:t>
      </w:r>
      <w:r>
        <w:rPr>
          <w:spacing w:val="-9"/>
        </w:rPr>
        <w:t xml:space="preserve"> </w:t>
      </w:r>
      <w:r>
        <w:t>established</w:t>
      </w:r>
      <w:r>
        <w:rPr>
          <w:spacing w:val="-14"/>
        </w:rPr>
        <w:t xml:space="preserve"> </w:t>
      </w:r>
      <w:r>
        <w:t>techniques</w:t>
      </w:r>
      <w:r>
        <w:rPr>
          <w:spacing w:val="-14"/>
        </w:rPr>
        <w:t xml:space="preserve"> </w:t>
      </w:r>
      <w:r>
        <w:t>of</w:t>
      </w:r>
      <w:r>
        <w:rPr>
          <w:spacing w:val="-8"/>
        </w:rPr>
        <w:t xml:space="preserve"> </w:t>
      </w:r>
      <w:r>
        <w:t>analysis</w:t>
      </w:r>
      <w:r>
        <w:rPr>
          <w:spacing w:val="-9"/>
        </w:rPr>
        <w:t xml:space="preserve"> </w:t>
      </w:r>
      <w:r>
        <w:t>and</w:t>
      </w:r>
      <w:r>
        <w:rPr>
          <w:spacing w:val="-14"/>
        </w:rPr>
        <w:t xml:space="preserve"> </w:t>
      </w:r>
      <w:r>
        <w:t>enquiry</w:t>
      </w:r>
      <w:r>
        <w:rPr>
          <w:spacing w:val="-14"/>
        </w:rPr>
        <w:t xml:space="preserve"> </w:t>
      </w:r>
      <w:r>
        <w:t>relevant</w:t>
      </w:r>
      <w:r>
        <w:rPr>
          <w:spacing w:val="-8"/>
        </w:rPr>
        <w:t xml:space="preserve"> </w:t>
      </w:r>
      <w:r>
        <w:t>to</w:t>
      </w:r>
      <w:r>
        <w:rPr>
          <w:spacing w:val="-14"/>
        </w:rPr>
        <w:t xml:space="preserve"> </w:t>
      </w:r>
      <w:r>
        <w:t>the</w:t>
      </w:r>
      <w:r>
        <w:rPr>
          <w:spacing w:val="-16"/>
        </w:rPr>
        <w:t xml:space="preserve"> </w:t>
      </w:r>
      <w:r>
        <w:t>discipline,</w:t>
      </w:r>
      <w:r>
        <w:rPr>
          <w:spacing w:val="-9"/>
        </w:rPr>
        <w:t xml:space="preserve"> </w:t>
      </w:r>
      <w:r>
        <w:t>and apply them in complex and unpredictable contexts, to devise and sustain arguments and/or to solve problems.</w:t>
      </w:r>
      <w:r>
        <w:rPr>
          <w:spacing w:val="-5"/>
        </w:rPr>
        <w:t xml:space="preserve"> </w:t>
      </w:r>
      <w:r>
        <w:t>You</w:t>
      </w:r>
      <w:r>
        <w:rPr>
          <w:spacing w:val="-6"/>
        </w:rPr>
        <w:t xml:space="preserve"> </w:t>
      </w:r>
      <w:r>
        <w:t>should</w:t>
      </w:r>
      <w:r>
        <w:rPr>
          <w:spacing w:val="-4"/>
        </w:rPr>
        <w:t xml:space="preserve"> </w:t>
      </w:r>
      <w:r>
        <w:t>be</w:t>
      </w:r>
      <w:r>
        <w:rPr>
          <w:spacing w:val="-9"/>
        </w:rPr>
        <w:t xml:space="preserve"> </w:t>
      </w:r>
      <w:r>
        <w:t>able</w:t>
      </w:r>
      <w:r>
        <w:rPr>
          <w:spacing w:val="-4"/>
        </w:rPr>
        <w:t xml:space="preserve"> </w:t>
      </w:r>
      <w:r>
        <w:t>to</w:t>
      </w:r>
      <w:r>
        <w:rPr>
          <w:spacing w:val="-9"/>
        </w:rPr>
        <w:t xml:space="preserve"> </w:t>
      </w:r>
      <w:r>
        <w:t>frame</w:t>
      </w:r>
      <w:r>
        <w:rPr>
          <w:spacing w:val="-7"/>
        </w:rPr>
        <w:t xml:space="preserve"> </w:t>
      </w:r>
      <w:r>
        <w:t>appropriate</w:t>
      </w:r>
      <w:r>
        <w:rPr>
          <w:spacing w:val="-1"/>
        </w:rPr>
        <w:t xml:space="preserve"> </w:t>
      </w:r>
      <w:r>
        <w:t>questions</w:t>
      </w:r>
      <w:r>
        <w:rPr>
          <w:spacing w:val="-3"/>
        </w:rPr>
        <w:t xml:space="preserve"> </w:t>
      </w:r>
      <w:r>
        <w:t>to</w:t>
      </w:r>
      <w:r>
        <w:rPr>
          <w:spacing w:val="-6"/>
        </w:rPr>
        <w:t xml:space="preserve"> </w:t>
      </w:r>
      <w:r>
        <w:t>achieve</w:t>
      </w:r>
      <w:r>
        <w:rPr>
          <w:spacing w:val="-6"/>
        </w:rPr>
        <w:t xml:space="preserve"> </w:t>
      </w:r>
      <w:r>
        <w:t>a</w:t>
      </w:r>
      <w:r>
        <w:rPr>
          <w:spacing w:val="-11"/>
        </w:rPr>
        <w:t xml:space="preserve"> </w:t>
      </w:r>
      <w:r>
        <w:t>solution -</w:t>
      </w:r>
      <w:r>
        <w:rPr>
          <w:spacing w:val="-3"/>
        </w:rPr>
        <w:t xml:space="preserve"> </w:t>
      </w:r>
      <w:r>
        <w:t>or</w:t>
      </w:r>
      <w:r>
        <w:rPr>
          <w:spacing w:val="-3"/>
        </w:rPr>
        <w:t xml:space="preserve"> </w:t>
      </w:r>
      <w:r>
        <w:t>identify</w:t>
      </w:r>
      <w:r>
        <w:rPr>
          <w:spacing w:val="-3"/>
        </w:rPr>
        <w:t xml:space="preserve"> </w:t>
      </w:r>
      <w:r>
        <w:t>a</w:t>
      </w:r>
      <w:r>
        <w:rPr>
          <w:spacing w:val="-9"/>
        </w:rPr>
        <w:t xml:space="preserve"> </w:t>
      </w:r>
      <w:r>
        <w:t>range of solutions. You should be able to demonstrate how the subject-related concepts and ideas relate to real</w:t>
      </w:r>
      <w:r>
        <w:rPr>
          <w:spacing w:val="-12"/>
        </w:rPr>
        <w:t xml:space="preserve"> </w:t>
      </w:r>
      <w:r>
        <w:t>world</w:t>
      </w:r>
      <w:r>
        <w:rPr>
          <w:spacing w:val="-11"/>
        </w:rPr>
        <w:t xml:space="preserve"> </w:t>
      </w:r>
      <w:r>
        <w:t>situations</w:t>
      </w:r>
      <w:r>
        <w:rPr>
          <w:spacing w:val="-8"/>
        </w:rPr>
        <w:t xml:space="preserve"> </w:t>
      </w:r>
      <w:r>
        <w:t>and/or</w:t>
      </w:r>
      <w:r>
        <w:rPr>
          <w:spacing w:val="-7"/>
        </w:rPr>
        <w:t xml:space="preserve"> </w:t>
      </w:r>
      <w:r>
        <w:t>a</w:t>
      </w:r>
      <w:r>
        <w:rPr>
          <w:spacing w:val="-11"/>
        </w:rPr>
        <w:t xml:space="preserve"> </w:t>
      </w:r>
      <w:r>
        <w:t>particular</w:t>
      </w:r>
      <w:r>
        <w:rPr>
          <w:spacing w:val="-12"/>
        </w:rPr>
        <w:t xml:space="preserve"> </w:t>
      </w:r>
      <w:r>
        <w:t>context.</w:t>
      </w:r>
      <w:r>
        <w:rPr>
          <w:spacing w:val="40"/>
        </w:rPr>
        <w:t xml:space="preserve"> </w:t>
      </w:r>
      <w:r>
        <w:t>How</w:t>
      </w:r>
      <w:r>
        <w:rPr>
          <w:spacing w:val="-12"/>
        </w:rPr>
        <w:t xml:space="preserve"> </w:t>
      </w:r>
      <w:r>
        <w:t>do</w:t>
      </w:r>
      <w:r>
        <w:rPr>
          <w:spacing w:val="-11"/>
        </w:rPr>
        <w:t xml:space="preserve"> </w:t>
      </w:r>
      <w:r>
        <w:t>they</w:t>
      </w:r>
      <w:r>
        <w:rPr>
          <w:spacing w:val="-13"/>
        </w:rPr>
        <w:t xml:space="preserve"> </w:t>
      </w:r>
      <w:r>
        <w:t>work</w:t>
      </w:r>
      <w:r>
        <w:rPr>
          <w:spacing w:val="-13"/>
        </w:rPr>
        <w:t xml:space="preserve"> </w:t>
      </w:r>
      <w:r>
        <w:t>in</w:t>
      </w:r>
      <w:r>
        <w:rPr>
          <w:spacing w:val="-9"/>
        </w:rPr>
        <w:t xml:space="preserve"> </w:t>
      </w:r>
      <w:r>
        <w:t>practice?</w:t>
      </w:r>
      <w:r>
        <w:rPr>
          <w:spacing w:val="40"/>
        </w:rPr>
        <w:t xml:space="preserve"> </w:t>
      </w:r>
      <w:r>
        <w:t>You</w:t>
      </w:r>
      <w:r>
        <w:rPr>
          <w:spacing w:val="-11"/>
        </w:rPr>
        <w:t xml:space="preserve"> </w:t>
      </w:r>
      <w:r>
        <w:t>will</w:t>
      </w:r>
      <w:r>
        <w:rPr>
          <w:spacing w:val="-12"/>
        </w:rPr>
        <w:t xml:space="preserve"> </w:t>
      </w:r>
      <w:r>
        <w:t>deploy</w:t>
      </w:r>
      <w:r>
        <w:rPr>
          <w:spacing w:val="-10"/>
        </w:rPr>
        <w:t xml:space="preserve"> </w:t>
      </w:r>
      <w:r>
        <w:t>models, methods, techniques, and/or theories, in that context or circumstances, to assess current situations, perhaps</w:t>
      </w:r>
      <w:r>
        <w:rPr>
          <w:spacing w:val="-8"/>
        </w:rPr>
        <w:t xml:space="preserve"> </w:t>
      </w:r>
      <w:r>
        <w:t>to</w:t>
      </w:r>
      <w:r>
        <w:rPr>
          <w:spacing w:val="-14"/>
        </w:rPr>
        <w:t xml:space="preserve"> </w:t>
      </w:r>
      <w:r>
        <w:t>formulate</w:t>
      </w:r>
      <w:r>
        <w:rPr>
          <w:spacing w:val="-6"/>
        </w:rPr>
        <w:t xml:space="preserve"> </w:t>
      </w:r>
      <w:r>
        <w:t>plans</w:t>
      </w:r>
      <w:r>
        <w:rPr>
          <w:spacing w:val="-6"/>
        </w:rPr>
        <w:t xml:space="preserve"> </w:t>
      </w:r>
      <w:r>
        <w:t>or</w:t>
      </w:r>
      <w:r>
        <w:rPr>
          <w:spacing w:val="-8"/>
        </w:rPr>
        <w:t xml:space="preserve"> </w:t>
      </w:r>
      <w:r>
        <w:t>solutions</w:t>
      </w:r>
      <w:r>
        <w:rPr>
          <w:spacing w:val="-10"/>
        </w:rPr>
        <w:t xml:space="preserve"> </w:t>
      </w:r>
      <w:r>
        <w:t>to</w:t>
      </w:r>
      <w:r>
        <w:rPr>
          <w:spacing w:val="-9"/>
        </w:rPr>
        <w:t xml:space="preserve"> </w:t>
      </w:r>
      <w:r>
        <w:t>solve</w:t>
      </w:r>
      <w:r>
        <w:rPr>
          <w:spacing w:val="-9"/>
        </w:rPr>
        <w:t xml:space="preserve"> </w:t>
      </w:r>
      <w:r>
        <w:t>problems,</w:t>
      </w:r>
      <w:r>
        <w:rPr>
          <w:spacing w:val="-5"/>
        </w:rPr>
        <w:t xml:space="preserve"> </w:t>
      </w:r>
      <w:r>
        <w:t>or</w:t>
      </w:r>
      <w:r>
        <w:rPr>
          <w:spacing w:val="-10"/>
        </w:rPr>
        <w:t xml:space="preserve"> </w:t>
      </w:r>
      <w:r>
        <w:t>to</w:t>
      </w:r>
      <w:r>
        <w:rPr>
          <w:spacing w:val="-6"/>
        </w:rPr>
        <w:t xml:space="preserve"> </w:t>
      </w:r>
      <w:r>
        <w:t>create</w:t>
      </w:r>
      <w:r>
        <w:rPr>
          <w:spacing w:val="-9"/>
        </w:rPr>
        <w:t xml:space="preserve"> </w:t>
      </w:r>
      <w:r>
        <w:t>artefacts,</w:t>
      </w:r>
      <w:r>
        <w:rPr>
          <w:spacing w:val="-5"/>
        </w:rPr>
        <w:t xml:space="preserve"> </w:t>
      </w:r>
      <w:r>
        <w:t>some</w:t>
      </w:r>
      <w:r>
        <w:rPr>
          <w:spacing w:val="-6"/>
        </w:rPr>
        <w:t xml:space="preserve"> </w:t>
      </w:r>
      <w:r>
        <w:t>of</w:t>
      </w:r>
      <w:r>
        <w:rPr>
          <w:spacing w:val="-5"/>
        </w:rPr>
        <w:t xml:space="preserve"> </w:t>
      </w:r>
      <w:r>
        <w:t>which</w:t>
      </w:r>
      <w:r>
        <w:rPr>
          <w:spacing w:val="-11"/>
        </w:rPr>
        <w:t xml:space="preserve"> </w:t>
      </w:r>
      <w:r>
        <w:t>may</w:t>
      </w:r>
      <w:r>
        <w:rPr>
          <w:spacing w:val="-11"/>
        </w:rPr>
        <w:t xml:space="preserve"> </w:t>
      </w:r>
      <w:r>
        <w:t>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122B3022" w14:textId="77777777" w:rsidR="00FD3C56" w:rsidRDefault="00FD3C56" w:rsidP="00FD3C56">
      <w:pPr>
        <w:pStyle w:val="BodyText"/>
        <w:spacing w:before="11"/>
        <w:rPr>
          <w:sz w:val="21"/>
        </w:rPr>
      </w:pPr>
    </w:p>
    <w:p w14:paraId="1DE2505C" w14:textId="77777777" w:rsidR="00FD3C56" w:rsidRDefault="00FD3C56" w:rsidP="00FD3C56">
      <w:pPr>
        <w:ind w:left="490"/>
        <w:jc w:val="both"/>
        <w:rPr>
          <w:b/>
          <w:i/>
        </w:rPr>
      </w:pPr>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 </w:t>
      </w:r>
      <w:r>
        <w:rPr>
          <w:i/>
        </w:rPr>
        <w:t>Development of leadership styles with the understanding of the application of different models, concepts and theories related to the topic area.</w:t>
      </w:r>
    </w:p>
    <w:p w14:paraId="0E31A241" w14:textId="77777777" w:rsidR="00FD3C56" w:rsidRDefault="00FD3C56" w:rsidP="00FD3C56">
      <w:pPr>
        <w:pStyle w:val="BodyText"/>
        <w:rPr>
          <w:b/>
          <w:i/>
          <w:sz w:val="24"/>
        </w:rPr>
      </w:pPr>
    </w:p>
    <w:p w14:paraId="212A605F" w14:textId="77777777" w:rsidR="00FD3C56" w:rsidRDefault="00FD3C56" w:rsidP="00FD3C56">
      <w:pPr>
        <w:pStyle w:val="BodyText"/>
        <w:spacing w:before="2"/>
        <w:rPr>
          <w:b/>
          <w:i/>
          <w:sz w:val="20"/>
        </w:rPr>
      </w:pPr>
    </w:p>
    <w:p w14:paraId="71BFDE4C" w14:textId="77777777" w:rsidR="00FD3C56" w:rsidRDefault="00FD3C56" w:rsidP="00FD3C56">
      <w:pPr>
        <w:pStyle w:val="Heading2"/>
        <w:numPr>
          <w:ilvl w:val="0"/>
          <w:numId w:val="1"/>
        </w:numPr>
        <w:tabs>
          <w:tab w:val="left" w:pos="854"/>
        </w:tabs>
        <w:spacing w:before="1"/>
      </w:pPr>
      <w:r>
        <w:t>Transferable</w:t>
      </w:r>
      <w:r>
        <w:rPr>
          <w:spacing w:val="-5"/>
        </w:rPr>
        <w:t xml:space="preserve"> </w:t>
      </w:r>
      <w:r>
        <w:t>Skills</w:t>
      </w:r>
      <w:r>
        <w:rPr>
          <w:spacing w:val="-7"/>
        </w:rPr>
        <w:t xml:space="preserve"> </w:t>
      </w:r>
      <w:r>
        <w:t>for</w:t>
      </w:r>
      <w:r>
        <w:rPr>
          <w:spacing w:val="-7"/>
        </w:rPr>
        <w:t xml:space="preserve"> </w:t>
      </w:r>
      <w:r>
        <w:t>Life</w:t>
      </w:r>
      <w:r>
        <w:rPr>
          <w:spacing w:val="-6"/>
        </w:rPr>
        <w:t xml:space="preserve"> </w:t>
      </w:r>
      <w:r>
        <w:t>and</w:t>
      </w:r>
      <w:r>
        <w:rPr>
          <w:spacing w:val="-5"/>
        </w:rPr>
        <w:t xml:space="preserve"> </w:t>
      </w:r>
      <w:r>
        <w:t>Professional</w:t>
      </w:r>
      <w:r>
        <w:rPr>
          <w:spacing w:val="-7"/>
        </w:rPr>
        <w:t xml:space="preserve"> </w:t>
      </w:r>
      <w:r>
        <w:rPr>
          <w:spacing w:val="-2"/>
        </w:rPr>
        <w:t>Practice</w:t>
      </w:r>
    </w:p>
    <w:p w14:paraId="68BFF5E1" w14:textId="77777777" w:rsidR="00FD3C56" w:rsidRDefault="00FD3C56" w:rsidP="00FD3C56">
      <w:pPr>
        <w:pStyle w:val="BodyText"/>
        <w:spacing w:before="1"/>
        <w:ind w:left="491" w:right="807"/>
        <w:jc w:val="both"/>
      </w:pPr>
      <w: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w:t>
      </w:r>
      <w:r>
        <w:rPr>
          <w:spacing w:val="-11"/>
        </w:rPr>
        <w:t xml:space="preserve"> </w:t>
      </w:r>
      <w:r>
        <w:t>that</w:t>
      </w:r>
      <w:r>
        <w:rPr>
          <w:spacing w:val="-7"/>
        </w:rPr>
        <w:t xml:space="preserve"> </w:t>
      </w:r>
      <w:r>
        <w:t>will</w:t>
      </w:r>
      <w:r>
        <w:rPr>
          <w:spacing w:val="-9"/>
        </w:rPr>
        <w:t xml:space="preserve"> </w:t>
      </w:r>
      <w:r>
        <w:t>enable</w:t>
      </w:r>
      <w:r>
        <w:rPr>
          <w:spacing w:val="-9"/>
        </w:rPr>
        <w:t xml:space="preserve"> </w:t>
      </w:r>
      <w:r>
        <w:t>you</w:t>
      </w:r>
      <w:r>
        <w:rPr>
          <w:spacing w:val="-6"/>
        </w:rPr>
        <w:t xml:space="preserve"> </w:t>
      </w:r>
      <w:r>
        <w:t>to</w:t>
      </w:r>
      <w:r>
        <w:rPr>
          <w:spacing w:val="-9"/>
        </w:rPr>
        <w:t xml:space="preserve"> </w:t>
      </w:r>
      <w:r>
        <w:t>assume</w:t>
      </w:r>
      <w:r>
        <w:rPr>
          <w:spacing w:val="-11"/>
        </w:rPr>
        <w:t xml:space="preserve"> </w:t>
      </w:r>
      <w:r>
        <w:t>significant</w:t>
      </w:r>
      <w:r>
        <w:rPr>
          <w:spacing w:val="-9"/>
        </w:rPr>
        <w:t xml:space="preserve"> </w:t>
      </w:r>
      <w:r>
        <w:t>responsibility</w:t>
      </w:r>
      <w:r>
        <w:rPr>
          <w:spacing w:val="-6"/>
        </w:rPr>
        <w:t xml:space="preserve"> </w:t>
      </w:r>
      <w:r>
        <w:t>within</w:t>
      </w:r>
      <w:r>
        <w:rPr>
          <w:spacing w:val="-9"/>
        </w:rPr>
        <w:t xml:space="preserve"> </w:t>
      </w:r>
      <w:r>
        <w:t>organisations;</w:t>
      </w:r>
      <w:r>
        <w:rPr>
          <w:spacing w:val="-5"/>
        </w:rPr>
        <w:t xml:space="preserve"> </w:t>
      </w:r>
      <w:r>
        <w:t>that</w:t>
      </w:r>
      <w:r>
        <w:rPr>
          <w:spacing w:val="-7"/>
        </w:rPr>
        <w:t xml:space="preserve"> </w:t>
      </w:r>
      <w:r>
        <w:t>you</w:t>
      </w:r>
      <w:r>
        <w:rPr>
          <w:spacing w:val="-9"/>
        </w:rPr>
        <w:t xml:space="preserve"> </w:t>
      </w:r>
      <w:r>
        <w:t>can</w:t>
      </w:r>
      <w:r>
        <w:rPr>
          <w:spacing w:val="-9"/>
        </w:rPr>
        <w:t xml:space="preserve"> </w:t>
      </w:r>
      <w:r>
        <w:t>initiate and complete tasks and procedures, whether individually and/or collaboratively; that you can use appropriate</w:t>
      </w:r>
      <w:r>
        <w:rPr>
          <w:spacing w:val="-13"/>
        </w:rPr>
        <w:t xml:space="preserve"> </w:t>
      </w:r>
      <w:r>
        <w:t>media</w:t>
      </w:r>
      <w:r>
        <w:rPr>
          <w:spacing w:val="-9"/>
        </w:rPr>
        <w:t xml:space="preserve"> </w:t>
      </w:r>
      <w:r>
        <w:t>to</w:t>
      </w:r>
      <w:r>
        <w:rPr>
          <w:spacing w:val="-9"/>
        </w:rPr>
        <w:t xml:space="preserve"> </w:t>
      </w:r>
      <w:r>
        <w:t>effectively</w:t>
      </w:r>
      <w:r>
        <w:rPr>
          <w:spacing w:val="-6"/>
        </w:rPr>
        <w:t xml:space="preserve"> </w:t>
      </w:r>
      <w:r>
        <w:t>communicate</w:t>
      </w:r>
      <w:r>
        <w:rPr>
          <w:spacing w:val="-6"/>
        </w:rPr>
        <w:t xml:space="preserve"> </w:t>
      </w:r>
      <w:r>
        <w:t>information,</w:t>
      </w:r>
      <w:r>
        <w:rPr>
          <w:spacing w:val="-4"/>
        </w:rPr>
        <w:t xml:space="preserve"> </w:t>
      </w:r>
      <w:r>
        <w:t>arguments</w:t>
      </w:r>
      <w:r>
        <w:rPr>
          <w:spacing w:val="-8"/>
        </w:rPr>
        <w:t xml:space="preserve"> </w:t>
      </w:r>
      <w:r>
        <w:t>and</w:t>
      </w:r>
      <w:r>
        <w:rPr>
          <w:spacing w:val="-14"/>
        </w:rPr>
        <w:t xml:space="preserve"> </w:t>
      </w:r>
      <w:r>
        <w:t>analysis</w:t>
      </w:r>
      <w:r>
        <w:rPr>
          <w:spacing w:val="-6"/>
        </w:rPr>
        <w:t xml:space="preserve"> </w:t>
      </w:r>
      <w:r>
        <w:t>in</w:t>
      </w:r>
      <w:r>
        <w:rPr>
          <w:spacing w:val="-9"/>
        </w:rPr>
        <w:t xml:space="preserve"> </w:t>
      </w:r>
      <w:r>
        <w:t>a</w:t>
      </w:r>
      <w:r>
        <w:rPr>
          <w:spacing w:val="-9"/>
        </w:rPr>
        <w:t xml:space="preserve"> </w:t>
      </w:r>
      <w:r>
        <w:t>variety</w:t>
      </w:r>
      <w:r>
        <w:rPr>
          <w:spacing w:val="-1"/>
        </w:rPr>
        <w:t xml:space="preserve"> </w:t>
      </w:r>
      <w:r>
        <w:t>of</w:t>
      </w:r>
      <w:r>
        <w:rPr>
          <w:spacing w:val="-10"/>
        </w:rPr>
        <w:t xml:space="preserve"> </w:t>
      </w:r>
      <w:r>
        <w:t xml:space="preserve">forms to specialist and non-specialist audiences; fluency of expression; clarity and effectiveness in presentation and organisation. Work should be coherent and well-structured in presentation and </w:t>
      </w:r>
      <w:r>
        <w:rPr>
          <w:spacing w:val="-2"/>
        </w:rPr>
        <w:t>organisation.</w:t>
      </w:r>
    </w:p>
    <w:p w14:paraId="2748A4B6" w14:textId="77777777" w:rsidR="00FD3C56" w:rsidRDefault="00FD3C56" w:rsidP="00FD3C56">
      <w:pPr>
        <w:pStyle w:val="BodyText"/>
        <w:rPr>
          <w:sz w:val="24"/>
        </w:rPr>
      </w:pPr>
    </w:p>
    <w:p w14:paraId="28E3AA24" w14:textId="77777777" w:rsidR="00FD3C56" w:rsidRDefault="00FD3C56" w:rsidP="00FD3C56">
      <w:pPr>
        <w:pStyle w:val="BodyText"/>
        <w:spacing w:before="9"/>
        <w:rPr>
          <w:sz w:val="19"/>
        </w:rPr>
      </w:pPr>
    </w:p>
    <w:p w14:paraId="4103009E" w14:textId="77777777" w:rsidR="00FD3C56" w:rsidRPr="00357336" w:rsidRDefault="00FD3C56" w:rsidP="00FD3C56">
      <w:pPr>
        <w:ind w:left="567"/>
        <w:jc w:val="both"/>
        <w:rPr>
          <w:i/>
        </w:rPr>
      </w:pPr>
      <w:bookmarkStart w:id="5" w:name="Guidance_specific_to_this_assessment:"/>
      <w:bookmarkEnd w:id="5"/>
      <w:r>
        <w:rPr>
          <w:b/>
          <w:i/>
        </w:rPr>
        <w:t>Guidance</w:t>
      </w:r>
      <w:r>
        <w:rPr>
          <w:b/>
          <w:i/>
          <w:spacing w:val="-5"/>
        </w:rPr>
        <w:t xml:space="preserve"> </w:t>
      </w:r>
      <w:r>
        <w:rPr>
          <w:b/>
          <w:i/>
        </w:rPr>
        <w:t>specific</w:t>
      </w:r>
      <w:r>
        <w:rPr>
          <w:b/>
          <w:i/>
          <w:spacing w:val="-4"/>
        </w:rPr>
        <w:t xml:space="preserve"> </w:t>
      </w:r>
      <w:r>
        <w:rPr>
          <w:b/>
          <w:i/>
        </w:rPr>
        <w:t>to</w:t>
      </w:r>
      <w:r>
        <w:rPr>
          <w:b/>
          <w:i/>
          <w:spacing w:val="-5"/>
        </w:rPr>
        <w:t xml:space="preserve"> </w:t>
      </w:r>
      <w:r>
        <w:rPr>
          <w:b/>
          <w:i/>
        </w:rPr>
        <w:t>this</w:t>
      </w:r>
      <w:r>
        <w:rPr>
          <w:b/>
          <w:i/>
          <w:spacing w:val="-2"/>
        </w:rPr>
        <w:t xml:space="preserve"> assessment:</w:t>
      </w:r>
      <w:r w:rsidRPr="007A3CD5">
        <w:rPr>
          <w:i/>
        </w:rPr>
        <w:t xml:space="preserve"> </w:t>
      </w:r>
      <w:r>
        <w:rPr>
          <w:i/>
        </w:rPr>
        <w:t>Demonstrate capability of basic understanding related to the contents and the academic context related to the topic area. The overall application approach has to be consistent.</w:t>
      </w:r>
    </w:p>
    <w:p w14:paraId="2B3B8990" w14:textId="77777777" w:rsidR="00FD3C56" w:rsidRDefault="00FD3C56" w:rsidP="00FD3C56">
      <w:pPr>
        <w:ind w:left="491"/>
        <w:jc w:val="both"/>
        <w:rPr>
          <w:b/>
          <w:i/>
        </w:rPr>
      </w:pPr>
    </w:p>
    <w:p w14:paraId="26191CD3" w14:textId="77777777" w:rsidR="00FD3C56" w:rsidRDefault="00FD3C56" w:rsidP="00FD3C56">
      <w:pPr>
        <w:jc w:val="both"/>
      </w:pPr>
    </w:p>
    <w:p w14:paraId="2C739761" w14:textId="77777777" w:rsidR="00FD3C56" w:rsidRDefault="00FD3C56" w:rsidP="00FD3C56">
      <w:pPr>
        <w:jc w:val="both"/>
        <w:sectPr w:rsidR="00FD3C56" w:rsidSect="0066150D">
          <w:pgSz w:w="11900" w:h="16850"/>
          <w:pgMar w:top="620" w:right="160" w:bottom="860" w:left="500" w:header="0" w:footer="664" w:gutter="0"/>
          <w:cols w:space="720"/>
        </w:sectPr>
      </w:pPr>
    </w:p>
    <w:p w14:paraId="69833E13" w14:textId="77777777" w:rsidR="00FD3C56" w:rsidRDefault="00FD3C56" w:rsidP="00FD3C56">
      <w:pPr>
        <w:pStyle w:val="BodyText"/>
        <w:ind w:left="503"/>
        <w:rPr>
          <w:sz w:val="20"/>
        </w:rPr>
      </w:pPr>
      <w:r>
        <w:rPr>
          <w:noProof/>
          <w:sz w:val="20"/>
        </w:rPr>
        <w:lastRenderedPageBreak/>
        <mc:AlternateContent>
          <mc:Choice Requires="wps">
            <w:drawing>
              <wp:inline distT="0" distB="0" distL="0" distR="0" wp14:anchorId="390C4269" wp14:editId="265C8E30">
                <wp:extent cx="6296025" cy="299085"/>
                <wp:effectExtent l="8255" t="12700" r="10795" b="12065"/>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6025" cy="299085"/>
                        </a:xfrm>
                        <a:prstGeom prst="rect">
                          <a:avLst/>
                        </a:prstGeom>
                        <a:solidFill>
                          <a:srgbClr val="BDBDBD"/>
                        </a:solidFill>
                        <a:ln w="6096">
                          <a:solidFill>
                            <a:srgbClr val="000000"/>
                          </a:solidFill>
                          <a:miter lim="800000"/>
                          <a:headEnd/>
                          <a:tailEnd/>
                        </a:ln>
                      </wps:spPr>
                      <wps:txbx>
                        <w:txbxContent>
                          <w:p w14:paraId="6F5D5B13" w14:textId="77777777" w:rsidR="00FD3C56" w:rsidRDefault="00FD3C56" w:rsidP="00FD3C56">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wps:txbx>
                      <wps:bodyPr rot="0" vert="horz" wrap="square" lIns="0" tIns="0" rIns="0" bIns="0" anchor="t" anchorCtr="0" upright="1">
                        <a:noAutofit/>
                      </wps:bodyPr>
                    </wps:wsp>
                  </a:graphicData>
                </a:graphic>
              </wp:inline>
            </w:drawing>
          </mc:Choice>
          <mc:Fallback>
            <w:pict>
              <v:shape w14:anchorId="390C4269" id="Text Box 6" o:spid="_x0000_s1031" type="#_x0000_t202" style="width:495.75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" fillcolor="#bdbdbd" strokeweight=".48pt">
                <v:textbox inset="0,0,0,0">
                  <w:txbxContent>
                    <w:p w14:paraId="6F5D5B13" w14:textId="77777777" w:rsidR="00FD3C56" w:rsidRDefault="00FD3C56" w:rsidP="00FD3C56">
                      <w:pPr>
                        <w:spacing w:line="454" w:lineRule="exact"/>
                        <w:ind w:left="657"/>
                        <w:rPr>
                          <w:b/>
                          <w:color w:val="000000"/>
                          <w:sz w:val="40"/>
                        </w:rPr>
                      </w:pPr>
                      <w:r>
                        <w:rPr>
                          <w:b/>
                          <w:color w:val="000000"/>
                          <w:sz w:val="40"/>
                        </w:rPr>
                        <w:t>STUDENT</w:t>
                      </w:r>
                      <w:r>
                        <w:rPr>
                          <w:b/>
                          <w:color w:val="000000"/>
                          <w:spacing w:val="-8"/>
                          <w:sz w:val="40"/>
                        </w:rPr>
                        <w:t xml:space="preserve"> </w:t>
                      </w:r>
                      <w:r>
                        <w:rPr>
                          <w:b/>
                          <w:color w:val="000000"/>
                          <w:sz w:val="40"/>
                        </w:rPr>
                        <w:t>FEEDBACK</w:t>
                      </w:r>
                      <w:r>
                        <w:rPr>
                          <w:b/>
                          <w:color w:val="000000"/>
                          <w:spacing w:val="-9"/>
                          <w:sz w:val="40"/>
                        </w:rPr>
                        <w:t xml:space="preserve"> </w:t>
                      </w:r>
                      <w:r>
                        <w:rPr>
                          <w:b/>
                          <w:color w:val="000000"/>
                          <w:spacing w:val="-4"/>
                          <w:sz w:val="40"/>
                        </w:rPr>
                        <w:t>FORM</w:t>
                      </w:r>
                    </w:p>
                  </w:txbxContent>
                </v:textbox>
                <w10:anchorlock/>
              </v:shape>
            </w:pict>
          </mc:Fallback>
        </mc:AlternateContent>
      </w:r>
    </w:p>
    <w:p w14:paraId="6AF156EF" w14:textId="77777777" w:rsidR="00FD3C56" w:rsidRDefault="00FD3C56" w:rsidP="00FD3C56">
      <w:pPr>
        <w:spacing w:before="140"/>
        <w:ind w:left="491" w:right="812"/>
        <w:jc w:val="both"/>
        <w:rPr>
          <w:sz w:val="20"/>
        </w:rPr>
      </w:pPr>
      <w:r>
        <w:rPr>
          <w:sz w:val="20"/>
        </w:rPr>
        <w:t>This</w:t>
      </w:r>
      <w:r>
        <w:rPr>
          <w:spacing w:val="-12"/>
          <w:sz w:val="20"/>
        </w:rPr>
        <w:t xml:space="preserve"> </w:t>
      </w:r>
      <w:r>
        <w:rPr>
          <w:sz w:val="20"/>
        </w:rPr>
        <w:t>section</w:t>
      </w:r>
      <w:r>
        <w:rPr>
          <w:spacing w:val="-14"/>
          <w:sz w:val="20"/>
        </w:rPr>
        <w:t xml:space="preserve"> </w:t>
      </w:r>
      <w:r>
        <w:rPr>
          <w:sz w:val="20"/>
        </w:rPr>
        <w:t>details</w:t>
      </w:r>
      <w:r>
        <w:rPr>
          <w:spacing w:val="-7"/>
          <w:sz w:val="20"/>
        </w:rPr>
        <w:t xml:space="preserve"> </w:t>
      </w:r>
      <w:r>
        <w:rPr>
          <w:sz w:val="20"/>
        </w:rPr>
        <w:t>the</w:t>
      </w:r>
      <w:r>
        <w:rPr>
          <w:spacing w:val="-14"/>
          <w:sz w:val="20"/>
        </w:rPr>
        <w:t xml:space="preserve"> </w:t>
      </w:r>
      <w:r>
        <w:rPr>
          <w:i/>
          <w:sz w:val="20"/>
        </w:rPr>
        <w:t>extent</w:t>
      </w:r>
      <w:r>
        <w:rPr>
          <w:i/>
          <w:spacing w:val="-13"/>
          <w:sz w:val="20"/>
        </w:rPr>
        <w:t xml:space="preserve"> </w:t>
      </w:r>
      <w:r>
        <w:rPr>
          <w:sz w:val="20"/>
        </w:rPr>
        <w:t>to</w:t>
      </w:r>
      <w:r>
        <w:rPr>
          <w:spacing w:val="-11"/>
          <w:sz w:val="20"/>
        </w:rPr>
        <w:t xml:space="preserve"> </w:t>
      </w:r>
      <w:r>
        <w:rPr>
          <w:sz w:val="20"/>
        </w:rPr>
        <w:t>which</w:t>
      </w:r>
      <w:r>
        <w:rPr>
          <w:spacing w:val="-12"/>
          <w:sz w:val="20"/>
        </w:rPr>
        <w:t xml:space="preserve"> </w:t>
      </w:r>
      <w:r>
        <w:rPr>
          <w:sz w:val="20"/>
        </w:rPr>
        <w:t>the</w:t>
      </w:r>
      <w:r>
        <w:rPr>
          <w:spacing w:val="-14"/>
          <w:sz w:val="20"/>
        </w:rPr>
        <w:t xml:space="preserve"> </w:t>
      </w:r>
      <w:r>
        <w:rPr>
          <w:sz w:val="20"/>
        </w:rPr>
        <w:t>assessment</w:t>
      </w:r>
      <w:r>
        <w:rPr>
          <w:spacing w:val="-4"/>
          <w:sz w:val="20"/>
        </w:rPr>
        <w:t xml:space="preserve"> </w:t>
      </w:r>
      <w:r>
        <w:rPr>
          <w:sz w:val="20"/>
        </w:rPr>
        <w:t>criteria</w:t>
      </w:r>
      <w:r>
        <w:rPr>
          <w:spacing w:val="-7"/>
          <w:sz w:val="20"/>
        </w:rPr>
        <w:t xml:space="preserve"> </w:t>
      </w:r>
      <w:r>
        <w:rPr>
          <w:sz w:val="20"/>
        </w:rPr>
        <w:t>are</w:t>
      </w:r>
      <w:r>
        <w:rPr>
          <w:spacing w:val="-14"/>
          <w:sz w:val="20"/>
        </w:rPr>
        <w:t xml:space="preserve"> </w:t>
      </w:r>
      <w:r>
        <w:rPr>
          <w:sz w:val="20"/>
        </w:rPr>
        <w:t>demonstrated</w:t>
      </w:r>
      <w:r>
        <w:rPr>
          <w:spacing w:val="-11"/>
          <w:sz w:val="20"/>
        </w:rPr>
        <w:t xml:space="preserve"> </w:t>
      </w:r>
      <w:r>
        <w:rPr>
          <w:sz w:val="20"/>
        </w:rPr>
        <w:t>by</w:t>
      </w:r>
      <w:r>
        <w:rPr>
          <w:spacing w:val="-10"/>
          <w:sz w:val="20"/>
        </w:rPr>
        <w:t xml:space="preserve"> </w:t>
      </w:r>
      <w:r>
        <w:rPr>
          <w:sz w:val="20"/>
        </w:rPr>
        <w:t>you,</w:t>
      </w:r>
      <w:r>
        <w:rPr>
          <w:spacing w:val="-13"/>
          <w:sz w:val="20"/>
        </w:rPr>
        <w:t xml:space="preserve"> </w:t>
      </w:r>
      <w:r>
        <w:rPr>
          <w:sz w:val="20"/>
        </w:rPr>
        <w:t>which</w:t>
      </w:r>
      <w:r>
        <w:rPr>
          <w:spacing w:val="-11"/>
          <w:sz w:val="20"/>
        </w:rPr>
        <w:t xml:space="preserve"> </w:t>
      </w:r>
      <w:r>
        <w:rPr>
          <w:sz w:val="20"/>
        </w:rPr>
        <w:t>in</w:t>
      </w:r>
      <w:r>
        <w:rPr>
          <w:spacing w:val="-14"/>
          <w:sz w:val="20"/>
        </w:rPr>
        <w:t xml:space="preserve"> </w:t>
      </w:r>
      <w:r>
        <w:rPr>
          <w:sz w:val="20"/>
        </w:rPr>
        <w:t>turn</w:t>
      </w:r>
      <w:r>
        <w:rPr>
          <w:spacing w:val="-14"/>
          <w:sz w:val="20"/>
        </w:rPr>
        <w:t xml:space="preserve"> </w:t>
      </w:r>
      <w:r>
        <w:rPr>
          <w:sz w:val="20"/>
        </w:rPr>
        <w:t>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47A10E94" w14:textId="77777777" w:rsidR="00FD3C56" w:rsidRDefault="00FD3C56" w:rsidP="00FD3C56">
      <w:pPr>
        <w:pStyle w:val="BodyText"/>
        <w:spacing w:before="3"/>
      </w:pPr>
    </w:p>
    <w:tbl>
      <w:tblPr>
        <w:tblW w:w="0" w:type="auto"/>
        <w:tblInd w:w="2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8710"/>
        <w:gridCol w:w="872"/>
        <w:gridCol w:w="865"/>
      </w:tblGrid>
      <w:tr w:rsidR="00FD3C56" w14:paraId="4F4FF1E9" w14:textId="77777777" w:rsidTr="005A7CAD">
        <w:trPr>
          <w:trHeight w:val="1000"/>
        </w:trPr>
        <w:tc>
          <w:tcPr>
            <w:tcW w:w="8710" w:type="dxa"/>
            <w:shd w:val="clear" w:color="auto" w:fill="BDBDBD"/>
          </w:tcPr>
          <w:p w14:paraId="08B91212" w14:textId="77777777" w:rsidR="00FD3C56" w:rsidRDefault="00FD3C56" w:rsidP="005A7CAD">
            <w:pPr>
              <w:pStyle w:val="TableParagraph"/>
              <w:spacing w:before="6"/>
              <w:ind w:left="0"/>
              <w:rPr>
                <w:sz w:val="32"/>
              </w:rPr>
            </w:pPr>
          </w:p>
          <w:p w14:paraId="3EF6E8E6" w14:textId="77777777" w:rsidR="00FD3C56" w:rsidRDefault="00FD3C56" w:rsidP="005A7CAD">
            <w:pPr>
              <w:pStyle w:val="TableParagraph"/>
              <w:rPr>
                <w:b/>
              </w:rPr>
            </w:pPr>
            <w:r>
              <w:rPr>
                <w:b/>
                <w:spacing w:val="-10"/>
              </w:rPr>
              <w:t xml:space="preserve"> </w:t>
            </w:r>
            <w:r>
              <w:rPr>
                <w:b/>
              </w:rPr>
              <w:t>Assessment</w:t>
            </w:r>
            <w:r>
              <w:rPr>
                <w:b/>
                <w:spacing w:val="-6"/>
              </w:rPr>
              <w:t xml:space="preserve"> </w:t>
            </w:r>
            <w:r>
              <w:rPr>
                <w:b/>
                <w:spacing w:val="-2"/>
              </w:rPr>
              <w:t>Criteria</w:t>
            </w:r>
          </w:p>
        </w:tc>
        <w:tc>
          <w:tcPr>
            <w:tcW w:w="872" w:type="dxa"/>
            <w:shd w:val="clear" w:color="auto" w:fill="BDBDBD"/>
            <w:textDirection w:val="btLr"/>
          </w:tcPr>
          <w:p w14:paraId="2151876A" w14:textId="77777777" w:rsidR="00FD3C56" w:rsidRDefault="00FD3C56" w:rsidP="005A7CAD">
            <w:pPr>
              <w:pStyle w:val="TableParagraph"/>
              <w:spacing w:before="121" w:line="254" w:lineRule="auto"/>
              <w:ind w:left="76" w:right="129" w:firstLine="120"/>
              <w:rPr>
                <w:b/>
                <w:sz w:val="18"/>
              </w:rPr>
            </w:pPr>
            <w:r>
              <w:rPr>
                <w:b/>
                <w:spacing w:val="-2"/>
                <w:sz w:val="18"/>
              </w:rPr>
              <w:t>Marks available</w:t>
            </w:r>
          </w:p>
        </w:tc>
        <w:tc>
          <w:tcPr>
            <w:tcW w:w="865" w:type="dxa"/>
            <w:shd w:val="clear" w:color="auto" w:fill="BDBDBD"/>
            <w:textDirection w:val="btLr"/>
          </w:tcPr>
          <w:p w14:paraId="4FC4A867" w14:textId="77777777" w:rsidR="00FD3C56" w:rsidRDefault="00FD3C56" w:rsidP="005A7CAD">
            <w:pPr>
              <w:pStyle w:val="TableParagraph"/>
              <w:spacing w:before="5"/>
              <w:ind w:left="0"/>
              <w:rPr>
                <w:sz w:val="20"/>
              </w:rPr>
            </w:pPr>
          </w:p>
          <w:p w14:paraId="467D486A" w14:textId="77777777" w:rsidR="00FD3C56" w:rsidRDefault="00FD3C56" w:rsidP="005A7CAD">
            <w:pPr>
              <w:pStyle w:val="TableParagraph"/>
              <w:spacing w:line="254" w:lineRule="auto"/>
              <w:ind w:left="134" w:right="129" w:firstLine="105"/>
              <w:rPr>
                <w:b/>
                <w:sz w:val="18"/>
              </w:rPr>
            </w:pPr>
            <w:r>
              <w:rPr>
                <w:b/>
                <w:spacing w:val="-2"/>
                <w:sz w:val="18"/>
              </w:rPr>
              <w:t>Marks awarded</w:t>
            </w:r>
          </w:p>
        </w:tc>
      </w:tr>
      <w:tr w:rsidR="00FD3C56" w14:paraId="73CF0576" w14:textId="77777777" w:rsidTr="005A7CAD">
        <w:trPr>
          <w:trHeight w:val="510"/>
        </w:trPr>
        <w:tc>
          <w:tcPr>
            <w:tcW w:w="8710" w:type="dxa"/>
            <w:shd w:val="clear" w:color="auto" w:fill="D9D9D9" w:themeFill="background1" w:themeFillShade="D9"/>
          </w:tcPr>
          <w:p w14:paraId="49004498" w14:textId="77777777" w:rsidR="00FD3C56" w:rsidRDefault="00FD3C56" w:rsidP="005A7CAD">
            <w:pPr>
              <w:pStyle w:val="TableParagraph"/>
              <w:spacing w:line="227" w:lineRule="exact"/>
              <w:rPr>
                <w:b/>
                <w:sz w:val="20"/>
              </w:rPr>
            </w:pPr>
            <w:r>
              <w:rPr>
                <w:b/>
                <w:sz w:val="20"/>
              </w:rPr>
              <w:t>1.</w:t>
            </w:r>
            <w:r>
              <w:rPr>
                <w:b/>
                <w:spacing w:val="-9"/>
                <w:sz w:val="20"/>
              </w:rPr>
              <w:t xml:space="preserve"> </w:t>
            </w:r>
            <w:r>
              <w:rPr>
                <w:b/>
                <w:sz w:val="20"/>
              </w:rPr>
              <w:t>Engagement</w:t>
            </w:r>
            <w:r>
              <w:rPr>
                <w:b/>
                <w:spacing w:val="-8"/>
                <w:sz w:val="20"/>
              </w:rPr>
              <w:t xml:space="preserve"> </w:t>
            </w:r>
            <w:r>
              <w:rPr>
                <w:b/>
                <w:sz w:val="20"/>
              </w:rPr>
              <w:t>with</w:t>
            </w:r>
            <w:r>
              <w:rPr>
                <w:b/>
                <w:spacing w:val="-8"/>
                <w:sz w:val="20"/>
              </w:rPr>
              <w:t xml:space="preserve"> </w:t>
            </w:r>
            <w:r>
              <w:rPr>
                <w:b/>
                <w:sz w:val="20"/>
              </w:rPr>
              <w:t>Literature</w:t>
            </w:r>
            <w:r>
              <w:rPr>
                <w:b/>
                <w:spacing w:val="-7"/>
                <w:sz w:val="20"/>
              </w:rPr>
              <w:t xml:space="preserve"> </w:t>
            </w:r>
            <w:r>
              <w:rPr>
                <w:b/>
                <w:spacing w:val="-2"/>
                <w:sz w:val="20"/>
              </w:rPr>
              <w:t>Skills</w:t>
            </w:r>
          </w:p>
          <w:p w14:paraId="2A5469F7" w14:textId="77777777" w:rsidR="00FD3C56" w:rsidRDefault="00FD3C56" w:rsidP="005A7CAD">
            <w:pPr>
              <w:pStyle w:val="TableParagraph"/>
              <w:spacing w:before="4"/>
              <w:rPr>
                <w:sz w:val="14"/>
              </w:rPr>
            </w:pPr>
            <w:r>
              <w:rPr>
                <w:w w:val="97"/>
                <w:sz w:val="14"/>
              </w:rPr>
              <w:t>.</w:t>
            </w:r>
          </w:p>
        </w:tc>
        <w:tc>
          <w:tcPr>
            <w:tcW w:w="872" w:type="dxa"/>
            <w:shd w:val="clear" w:color="auto" w:fill="D9D9D9" w:themeFill="background1" w:themeFillShade="D9"/>
          </w:tcPr>
          <w:p w14:paraId="0371EE0B"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44C5D025" w14:textId="77777777" w:rsidR="00FD3C56" w:rsidRDefault="00FD3C56" w:rsidP="005A7CAD">
            <w:pPr>
              <w:pStyle w:val="TableParagraph"/>
              <w:ind w:left="0"/>
              <w:rPr>
                <w:rFonts w:ascii="Times New Roman"/>
                <w:sz w:val="20"/>
              </w:rPr>
            </w:pPr>
          </w:p>
        </w:tc>
      </w:tr>
      <w:tr w:rsidR="00FD3C56" w14:paraId="5AF1C4C0" w14:textId="77777777" w:rsidTr="005A7CAD">
        <w:trPr>
          <w:trHeight w:val="1117"/>
        </w:trPr>
        <w:tc>
          <w:tcPr>
            <w:tcW w:w="8710" w:type="dxa"/>
          </w:tcPr>
          <w:p w14:paraId="681180E4" w14:textId="77777777" w:rsidR="00FD3C56" w:rsidRDefault="00FD3C56" w:rsidP="005A7CAD">
            <w:pPr>
              <w:pStyle w:val="TableParagraph"/>
              <w:spacing w:before="6"/>
              <w:ind w:left="0"/>
              <w:rPr>
                <w:sz w:val="32"/>
              </w:rPr>
            </w:pPr>
          </w:p>
          <w:p w14:paraId="028AA2F1" w14:textId="02282877" w:rsidR="00F85975" w:rsidRDefault="00F85975" w:rsidP="005A7CAD">
            <w:pPr>
              <w:pStyle w:val="TableParagraph"/>
            </w:pPr>
          </w:p>
        </w:tc>
        <w:tc>
          <w:tcPr>
            <w:tcW w:w="872" w:type="dxa"/>
          </w:tcPr>
          <w:p w14:paraId="1B99B18C" w14:textId="77777777" w:rsidR="00FD3C56" w:rsidRDefault="00FD3C56" w:rsidP="005A7CAD">
            <w:pPr>
              <w:pStyle w:val="TableParagraph"/>
              <w:ind w:left="0"/>
              <w:rPr>
                <w:sz w:val="24"/>
              </w:rPr>
            </w:pPr>
          </w:p>
          <w:p w14:paraId="723D11F7" w14:textId="2B43A6AA" w:rsidR="00FD3C56" w:rsidRDefault="00A26130" w:rsidP="005A7CAD">
            <w:pPr>
              <w:pStyle w:val="TableParagraph"/>
              <w:spacing w:before="182"/>
              <w:ind w:left="0" w:right="196"/>
              <w:jc w:val="right"/>
            </w:pPr>
            <w:r>
              <w:rPr>
                <w:spacing w:val="-5"/>
              </w:rPr>
              <w:t>2</w:t>
            </w:r>
            <w:r w:rsidR="00FD3C56">
              <w:rPr>
                <w:spacing w:val="-5"/>
              </w:rPr>
              <w:t>0</w:t>
            </w:r>
          </w:p>
        </w:tc>
        <w:tc>
          <w:tcPr>
            <w:tcW w:w="865" w:type="dxa"/>
          </w:tcPr>
          <w:p w14:paraId="2BE713DD" w14:textId="77777777" w:rsidR="00FD3C56" w:rsidRDefault="00FD3C56" w:rsidP="005A7CAD">
            <w:pPr>
              <w:pStyle w:val="TableParagraph"/>
              <w:ind w:left="0"/>
              <w:rPr>
                <w:rFonts w:ascii="Times New Roman"/>
                <w:sz w:val="20"/>
              </w:rPr>
            </w:pPr>
          </w:p>
        </w:tc>
      </w:tr>
      <w:tr w:rsidR="00FD3C56" w14:paraId="076935F1" w14:textId="77777777" w:rsidTr="005A7CAD">
        <w:trPr>
          <w:trHeight w:val="626"/>
        </w:trPr>
        <w:tc>
          <w:tcPr>
            <w:tcW w:w="8710" w:type="dxa"/>
            <w:shd w:val="clear" w:color="auto" w:fill="D9D9D9" w:themeFill="background1" w:themeFillShade="D9"/>
          </w:tcPr>
          <w:p w14:paraId="0815CDD3" w14:textId="77777777" w:rsidR="00FD3C56" w:rsidRDefault="00FD3C56" w:rsidP="005A7CAD">
            <w:pPr>
              <w:pStyle w:val="TableParagraph"/>
              <w:rPr>
                <w:b/>
              </w:rPr>
            </w:pPr>
            <w:r>
              <w:rPr>
                <w:b/>
              </w:rPr>
              <w:t>2.</w:t>
            </w:r>
            <w:r>
              <w:rPr>
                <w:b/>
                <w:spacing w:val="-4"/>
              </w:rPr>
              <w:t xml:space="preserve"> </w:t>
            </w:r>
            <w:r>
              <w:rPr>
                <w:b/>
              </w:rPr>
              <w:t>Knowledge</w:t>
            </w:r>
            <w:r>
              <w:rPr>
                <w:b/>
                <w:spacing w:val="-7"/>
              </w:rPr>
              <w:t xml:space="preserve"> </w:t>
            </w:r>
            <w:r>
              <w:rPr>
                <w:b/>
              </w:rPr>
              <w:t>and</w:t>
            </w:r>
            <w:r>
              <w:rPr>
                <w:b/>
                <w:spacing w:val="-5"/>
              </w:rPr>
              <w:t xml:space="preserve"> </w:t>
            </w:r>
            <w:r>
              <w:rPr>
                <w:b/>
              </w:rPr>
              <w:t>Understanding</w:t>
            </w:r>
            <w:r>
              <w:rPr>
                <w:b/>
                <w:spacing w:val="-7"/>
              </w:rPr>
              <w:t xml:space="preserve"> </w:t>
            </w:r>
            <w:r>
              <w:rPr>
                <w:b/>
                <w:spacing w:val="-2"/>
              </w:rPr>
              <w:t>Skills</w:t>
            </w:r>
          </w:p>
        </w:tc>
        <w:tc>
          <w:tcPr>
            <w:tcW w:w="872" w:type="dxa"/>
            <w:shd w:val="clear" w:color="auto" w:fill="D9D9D9" w:themeFill="background1" w:themeFillShade="D9"/>
          </w:tcPr>
          <w:p w14:paraId="4785C37C"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71A94FD9" w14:textId="77777777" w:rsidR="00FD3C56" w:rsidRDefault="00FD3C56" w:rsidP="005A7CAD">
            <w:pPr>
              <w:pStyle w:val="TableParagraph"/>
              <w:ind w:left="0"/>
              <w:rPr>
                <w:rFonts w:ascii="Times New Roman"/>
                <w:sz w:val="20"/>
              </w:rPr>
            </w:pPr>
          </w:p>
        </w:tc>
      </w:tr>
      <w:tr w:rsidR="00FD3C56" w14:paraId="7D6F0FB4" w14:textId="77777777" w:rsidTr="005A7CAD">
        <w:trPr>
          <w:trHeight w:val="1489"/>
        </w:trPr>
        <w:tc>
          <w:tcPr>
            <w:tcW w:w="8710" w:type="dxa"/>
          </w:tcPr>
          <w:p w14:paraId="6A4706A3" w14:textId="77777777" w:rsidR="00FD3C56" w:rsidRDefault="00FD3C56" w:rsidP="005A7CAD">
            <w:pPr>
              <w:pStyle w:val="TableParagraph"/>
              <w:spacing w:before="6"/>
              <w:ind w:left="0"/>
              <w:rPr>
                <w:sz w:val="32"/>
              </w:rPr>
            </w:pPr>
          </w:p>
          <w:p w14:paraId="41D67BDF" w14:textId="59A51C9E" w:rsidR="00F85975" w:rsidRDefault="00F85975" w:rsidP="005A7CAD">
            <w:pPr>
              <w:pStyle w:val="TableParagraph"/>
              <w:spacing w:before="119"/>
            </w:pPr>
          </w:p>
        </w:tc>
        <w:tc>
          <w:tcPr>
            <w:tcW w:w="872" w:type="dxa"/>
          </w:tcPr>
          <w:p w14:paraId="5C5AFFFD" w14:textId="77777777" w:rsidR="00FD3C56" w:rsidRDefault="00FD3C56" w:rsidP="005A7CAD">
            <w:pPr>
              <w:pStyle w:val="TableParagraph"/>
              <w:ind w:left="0"/>
              <w:rPr>
                <w:sz w:val="24"/>
              </w:rPr>
            </w:pPr>
          </w:p>
          <w:p w14:paraId="2A1B6EEB" w14:textId="6852E730" w:rsidR="00FD3C56" w:rsidRDefault="00A26130" w:rsidP="005A7CAD">
            <w:pPr>
              <w:pStyle w:val="TableParagraph"/>
              <w:spacing w:before="184"/>
              <w:ind w:left="0" w:right="196"/>
              <w:jc w:val="right"/>
            </w:pPr>
            <w:r>
              <w:rPr>
                <w:spacing w:val="-5"/>
              </w:rPr>
              <w:t>3</w:t>
            </w:r>
            <w:r w:rsidR="00FD3C56">
              <w:rPr>
                <w:spacing w:val="-5"/>
              </w:rPr>
              <w:t>0</w:t>
            </w:r>
          </w:p>
        </w:tc>
        <w:tc>
          <w:tcPr>
            <w:tcW w:w="865" w:type="dxa"/>
          </w:tcPr>
          <w:p w14:paraId="797AF752" w14:textId="77777777" w:rsidR="00FD3C56" w:rsidRDefault="00FD3C56" w:rsidP="005A7CAD">
            <w:pPr>
              <w:pStyle w:val="TableParagraph"/>
              <w:ind w:left="0"/>
              <w:rPr>
                <w:rFonts w:ascii="Times New Roman"/>
                <w:sz w:val="20"/>
              </w:rPr>
            </w:pPr>
          </w:p>
        </w:tc>
      </w:tr>
      <w:tr w:rsidR="00FD3C56" w14:paraId="4A70EC21" w14:textId="77777777" w:rsidTr="005A7CAD">
        <w:trPr>
          <w:trHeight w:val="626"/>
        </w:trPr>
        <w:tc>
          <w:tcPr>
            <w:tcW w:w="8710" w:type="dxa"/>
            <w:shd w:val="clear" w:color="auto" w:fill="D9D9D9" w:themeFill="background1" w:themeFillShade="D9"/>
          </w:tcPr>
          <w:p w14:paraId="28BA639A" w14:textId="77777777" w:rsidR="00FD3C56" w:rsidRDefault="00FD3C56" w:rsidP="005A7CAD">
            <w:pPr>
              <w:pStyle w:val="TableParagraph"/>
              <w:spacing w:before="2"/>
              <w:rPr>
                <w:b/>
              </w:rPr>
            </w:pPr>
            <w:r>
              <w:rPr>
                <w:b/>
              </w:rPr>
              <w:t>3.</w:t>
            </w:r>
            <w:r>
              <w:rPr>
                <w:b/>
                <w:spacing w:val="-4"/>
              </w:rPr>
              <w:t xml:space="preserve"> </w:t>
            </w:r>
            <w:r>
              <w:rPr>
                <w:b/>
              </w:rPr>
              <w:t>Cognitive</w:t>
            </w:r>
            <w:r>
              <w:rPr>
                <w:b/>
                <w:spacing w:val="-7"/>
              </w:rPr>
              <w:t xml:space="preserve"> </w:t>
            </w:r>
            <w:r>
              <w:rPr>
                <w:b/>
              </w:rPr>
              <w:t>and</w:t>
            </w:r>
            <w:r>
              <w:rPr>
                <w:b/>
                <w:spacing w:val="-6"/>
              </w:rPr>
              <w:t xml:space="preserve"> </w:t>
            </w:r>
            <w:r>
              <w:rPr>
                <w:b/>
              </w:rPr>
              <w:t>Intellectual</w:t>
            </w:r>
            <w:r>
              <w:rPr>
                <w:b/>
                <w:spacing w:val="-5"/>
              </w:rPr>
              <w:t xml:space="preserve"> </w:t>
            </w:r>
            <w:r>
              <w:rPr>
                <w:b/>
                <w:spacing w:val="-2"/>
              </w:rPr>
              <w:t>Skills</w:t>
            </w:r>
          </w:p>
        </w:tc>
        <w:tc>
          <w:tcPr>
            <w:tcW w:w="872" w:type="dxa"/>
            <w:shd w:val="clear" w:color="auto" w:fill="D9D9D9" w:themeFill="background1" w:themeFillShade="D9"/>
          </w:tcPr>
          <w:p w14:paraId="118BE47D"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3EC94536" w14:textId="77777777" w:rsidR="00FD3C56" w:rsidRDefault="00FD3C56" w:rsidP="005A7CAD">
            <w:pPr>
              <w:pStyle w:val="TableParagraph"/>
              <w:ind w:left="0"/>
              <w:rPr>
                <w:rFonts w:ascii="Times New Roman"/>
                <w:sz w:val="20"/>
              </w:rPr>
            </w:pPr>
          </w:p>
        </w:tc>
      </w:tr>
      <w:tr w:rsidR="00FD3C56" w14:paraId="5C097B6C" w14:textId="77777777" w:rsidTr="005A7CAD">
        <w:trPr>
          <w:trHeight w:val="1117"/>
        </w:trPr>
        <w:tc>
          <w:tcPr>
            <w:tcW w:w="8710" w:type="dxa"/>
          </w:tcPr>
          <w:p w14:paraId="691F7AB6" w14:textId="77777777" w:rsidR="00FD3C56" w:rsidRDefault="00FD3C56" w:rsidP="005A7CAD">
            <w:pPr>
              <w:pStyle w:val="TableParagraph"/>
              <w:spacing w:before="6"/>
              <w:ind w:left="0"/>
              <w:rPr>
                <w:sz w:val="32"/>
              </w:rPr>
            </w:pPr>
          </w:p>
          <w:p w14:paraId="55DE4B20" w14:textId="5C7B3FAC" w:rsidR="00F85975" w:rsidRDefault="00FD3C56" w:rsidP="00F85975">
            <w:pPr>
              <w:pStyle w:val="TableParagraph"/>
            </w:pPr>
            <w:r>
              <w:rPr>
                <w:spacing w:val="-2"/>
              </w:rPr>
              <w:t xml:space="preserve"> </w:t>
            </w:r>
          </w:p>
          <w:p w14:paraId="77B39851" w14:textId="2E47CCDE" w:rsidR="00F85975" w:rsidRDefault="00F85975" w:rsidP="005A7CAD">
            <w:pPr>
              <w:pStyle w:val="TableParagraph"/>
            </w:pPr>
          </w:p>
        </w:tc>
        <w:tc>
          <w:tcPr>
            <w:tcW w:w="872" w:type="dxa"/>
          </w:tcPr>
          <w:p w14:paraId="3FE75376" w14:textId="77777777" w:rsidR="00FD3C56" w:rsidRDefault="00FD3C56" w:rsidP="005A7CAD">
            <w:pPr>
              <w:pStyle w:val="TableParagraph"/>
              <w:ind w:left="0"/>
              <w:rPr>
                <w:sz w:val="24"/>
              </w:rPr>
            </w:pPr>
          </w:p>
          <w:p w14:paraId="2879AF69" w14:textId="77777777" w:rsidR="00FD3C56" w:rsidRDefault="00FD3C56" w:rsidP="005A7CAD">
            <w:pPr>
              <w:pStyle w:val="TableParagraph"/>
              <w:spacing w:before="187"/>
              <w:ind w:left="0" w:right="196"/>
              <w:jc w:val="right"/>
            </w:pPr>
            <w:r>
              <w:rPr>
                <w:spacing w:val="-5"/>
              </w:rPr>
              <w:t>15</w:t>
            </w:r>
          </w:p>
        </w:tc>
        <w:tc>
          <w:tcPr>
            <w:tcW w:w="865" w:type="dxa"/>
          </w:tcPr>
          <w:p w14:paraId="5F4B04F1" w14:textId="77777777" w:rsidR="00FD3C56" w:rsidRDefault="00FD3C56" w:rsidP="005A7CAD">
            <w:pPr>
              <w:pStyle w:val="TableParagraph"/>
              <w:ind w:left="0"/>
              <w:rPr>
                <w:rFonts w:ascii="Times New Roman"/>
                <w:sz w:val="20"/>
              </w:rPr>
            </w:pPr>
          </w:p>
        </w:tc>
      </w:tr>
      <w:tr w:rsidR="00FD3C56" w14:paraId="1731202D" w14:textId="77777777" w:rsidTr="005A7CAD">
        <w:trPr>
          <w:trHeight w:val="626"/>
        </w:trPr>
        <w:tc>
          <w:tcPr>
            <w:tcW w:w="8710" w:type="dxa"/>
            <w:shd w:val="clear" w:color="auto" w:fill="D9D9D9" w:themeFill="background1" w:themeFillShade="D9"/>
          </w:tcPr>
          <w:p w14:paraId="72D0D152" w14:textId="77777777" w:rsidR="00FD3C56" w:rsidRDefault="00FD3C56" w:rsidP="005A7CAD">
            <w:pPr>
              <w:pStyle w:val="TableParagraph"/>
              <w:spacing w:before="2"/>
              <w:rPr>
                <w:b/>
              </w:rPr>
            </w:pPr>
            <w:r>
              <w:rPr>
                <w:b/>
              </w:rPr>
              <w:t>4.</w:t>
            </w:r>
            <w:r>
              <w:rPr>
                <w:b/>
                <w:spacing w:val="-3"/>
              </w:rPr>
              <w:t xml:space="preserve"> </w:t>
            </w:r>
            <w:r>
              <w:rPr>
                <w:b/>
              </w:rPr>
              <w:t>Practical</w:t>
            </w:r>
            <w:r>
              <w:rPr>
                <w:b/>
                <w:spacing w:val="-5"/>
              </w:rPr>
              <w:t xml:space="preserve"> </w:t>
            </w:r>
            <w:r>
              <w:rPr>
                <w:b/>
              </w:rPr>
              <w:t>Application</w:t>
            </w:r>
            <w:r>
              <w:rPr>
                <w:b/>
                <w:spacing w:val="-6"/>
              </w:rPr>
              <w:t xml:space="preserve"> </w:t>
            </w:r>
            <w:r>
              <w:rPr>
                <w:b/>
                <w:spacing w:val="-2"/>
              </w:rPr>
              <w:t>Skills</w:t>
            </w:r>
          </w:p>
        </w:tc>
        <w:tc>
          <w:tcPr>
            <w:tcW w:w="872" w:type="dxa"/>
            <w:shd w:val="clear" w:color="auto" w:fill="D9D9D9" w:themeFill="background1" w:themeFillShade="D9"/>
          </w:tcPr>
          <w:p w14:paraId="4FFB36FE"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73798004" w14:textId="77777777" w:rsidR="00FD3C56" w:rsidRDefault="00FD3C56" w:rsidP="005A7CAD">
            <w:pPr>
              <w:pStyle w:val="TableParagraph"/>
              <w:ind w:left="0"/>
              <w:rPr>
                <w:rFonts w:ascii="Times New Roman"/>
                <w:sz w:val="20"/>
              </w:rPr>
            </w:pPr>
          </w:p>
        </w:tc>
      </w:tr>
      <w:tr w:rsidR="00FD3C56" w14:paraId="6D98DCE6" w14:textId="77777777" w:rsidTr="005A7CAD">
        <w:trPr>
          <w:trHeight w:val="1492"/>
        </w:trPr>
        <w:tc>
          <w:tcPr>
            <w:tcW w:w="8710" w:type="dxa"/>
          </w:tcPr>
          <w:p w14:paraId="52AC289A" w14:textId="77777777" w:rsidR="00FD3C56" w:rsidRDefault="00FD3C56" w:rsidP="005A7CAD">
            <w:pPr>
              <w:pStyle w:val="TableParagraph"/>
              <w:spacing w:before="6"/>
              <w:ind w:left="0"/>
              <w:rPr>
                <w:sz w:val="32"/>
              </w:rPr>
            </w:pPr>
          </w:p>
          <w:p w14:paraId="319E7603" w14:textId="7F468591" w:rsidR="00F85975" w:rsidRDefault="00F85975" w:rsidP="005A7CAD">
            <w:pPr>
              <w:pStyle w:val="TableParagraph"/>
              <w:spacing w:before="121"/>
            </w:pPr>
          </w:p>
        </w:tc>
        <w:tc>
          <w:tcPr>
            <w:tcW w:w="872" w:type="dxa"/>
          </w:tcPr>
          <w:p w14:paraId="2722114E" w14:textId="77777777" w:rsidR="00FD3C56" w:rsidRDefault="00FD3C56" w:rsidP="005A7CAD">
            <w:pPr>
              <w:pStyle w:val="TableParagraph"/>
              <w:ind w:left="0"/>
              <w:rPr>
                <w:sz w:val="24"/>
              </w:rPr>
            </w:pPr>
          </w:p>
          <w:p w14:paraId="60FEAA5C" w14:textId="77777777" w:rsidR="00FD3C56" w:rsidRDefault="00FD3C56" w:rsidP="005A7CAD">
            <w:pPr>
              <w:pStyle w:val="TableParagraph"/>
              <w:spacing w:before="187"/>
              <w:ind w:left="0" w:right="196"/>
              <w:jc w:val="right"/>
            </w:pPr>
            <w:r>
              <w:rPr>
                <w:spacing w:val="-5"/>
              </w:rPr>
              <w:t>20</w:t>
            </w:r>
          </w:p>
        </w:tc>
        <w:tc>
          <w:tcPr>
            <w:tcW w:w="865" w:type="dxa"/>
          </w:tcPr>
          <w:p w14:paraId="24DA8123" w14:textId="77777777" w:rsidR="00FD3C56" w:rsidRDefault="00FD3C56" w:rsidP="005A7CAD">
            <w:pPr>
              <w:pStyle w:val="TableParagraph"/>
              <w:ind w:left="0"/>
              <w:rPr>
                <w:rFonts w:ascii="Times New Roman"/>
                <w:sz w:val="20"/>
              </w:rPr>
            </w:pPr>
          </w:p>
        </w:tc>
      </w:tr>
      <w:tr w:rsidR="00FD3C56" w14:paraId="57528B1E" w14:textId="77777777" w:rsidTr="005A7CAD">
        <w:trPr>
          <w:trHeight w:val="626"/>
        </w:trPr>
        <w:tc>
          <w:tcPr>
            <w:tcW w:w="8710" w:type="dxa"/>
            <w:shd w:val="clear" w:color="auto" w:fill="D9D9D9" w:themeFill="background1" w:themeFillShade="D9"/>
          </w:tcPr>
          <w:p w14:paraId="1C5F64CF" w14:textId="77777777" w:rsidR="00FD3C56" w:rsidRDefault="00FD3C56" w:rsidP="005A7CAD">
            <w:pPr>
              <w:pStyle w:val="TableParagraph"/>
              <w:rPr>
                <w:b/>
              </w:rPr>
            </w:pPr>
            <w:r>
              <w:rPr>
                <w:b/>
              </w:rPr>
              <w:t>5.</w:t>
            </w:r>
            <w:r>
              <w:rPr>
                <w:b/>
                <w:spacing w:val="-8"/>
              </w:rPr>
              <w:t xml:space="preserve"> </w:t>
            </w:r>
            <w:r>
              <w:rPr>
                <w:b/>
              </w:rPr>
              <w:t>Transferable</w:t>
            </w:r>
            <w:r>
              <w:rPr>
                <w:b/>
                <w:spacing w:val="-5"/>
              </w:rPr>
              <w:t xml:space="preserve"> </w:t>
            </w:r>
            <w:r>
              <w:rPr>
                <w:b/>
              </w:rPr>
              <w:t>Skills</w:t>
            </w:r>
            <w:r>
              <w:rPr>
                <w:b/>
                <w:spacing w:val="-6"/>
              </w:rPr>
              <w:t xml:space="preserve"> </w:t>
            </w:r>
            <w:r>
              <w:rPr>
                <w:b/>
              </w:rPr>
              <w:t>for</w:t>
            </w:r>
            <w:r>
              <w:rPr>
                <w:b/>
                <w:spacing w:val="-4"/>
              </w:rPr>
              <w:t xml:space="preserve"> </w:t>
            </w:r>
            <w:r>
              <w:rPr>
                <w:b/>
              </w:rPr>
              <w:t>Life</w:t>
            </w:r>
            <w:r>
              <w:rPr>
                <w:b/>
                <w:spacing w:val="-5"/>
              </w:rPr>
              <w:t xml:space="preserve"> </w:t>
            </w:r>
            <w:r>
              <w:rPr>
                <w:b/>
              </w:rPr>
              <w:t>and</w:t>
            </w:r>
            <w:r>
              <w:rPr>
                <w:b/>
                <w:spacing w:val="-7"/>
              </w:rPr>
              <w:t xml:space="preserve"> </w:t>
            </w:r>
            <w:r>
              <w:rPr>
                <w:b/>
              </w:rPr>
              <w:t>Professional</w:t>
            </w:r>
            <w:r>
              <w:rPr>
                <w:b/>
                <w:spacing w:val="-2"/>
              </w:rPr>
              <w:t xml:space="preserve"> Practice</w:t>
            </w:r>
          </w:p>
        </w:tc>
        <w:tc>
          <w:tcPr>
            <w:tcW w:w="872" w:type="dxa"/>
            <w:shd w:val="clear" w:color="auto" w:fill="D9D9D9" w:themeFill="background1" w:themeFillShade="D9"/>
          </w:tcPr>
          <w:p w14:paraId="12AB196A" w14:textId="77777777" w:rsidR="00FD3C56" w:rsidRDefault="00FD3C56" w:rsidP="005A7CAD">
            <w:pPr>
              <w:pStyle w:val="TableParagraph"/>
              <w:ind w:left="0"/>
              <w:rPr>
                <w:rFonts w:ascii="Times New Roman"/>
                <w:sz w:val="20"/>
              </w:rPr>
            </w:pPr>
          </w:p>
        </w:tc>
        <w:tc>
          <w:tcPr>
            <w:tcW w:w="865" w:type="dxa"/>
            <w:shd w:val="clear" w:color="auto" w:fill="D9D9D9" w:themeFill="background1" w:themeFillShade="D9"/>
          </w:tcPr>
          <w:p w14:paraId="48FAC489" w14:textId="77777777" w:rsidR="00FD3C56" w:rsidRDefault="00FD3C56" w:rsidP="005A7CAD">
            <w:pPr>
              <w:pStyle w:val="TableParagraph"/>
              <w:ind w:left="0"/>
              <w:rPr>
                <w:rFonts w:ascii="Times New Roman"/>
                <w:sz w:val="20"/>
              </w:rPr>
            </w:pPr>
          </w:p>
        </w:tc>
      </w:tr>
      <w:tr w:rsidR="00FD3C56" w14:paraId="07254EDC" w14:textId="77777777" w:rsidTr="005A7CAD">
        <w:trPr>
          <w:trHeight w:val="1492"/>
        </w:trPr>
        <w:tc>
          <w:tcPr>
            <w:tcW w:w="8710" w:type="dxa"/>
          </w:tcPr>
          <w:p w14:paraId="14AFE574" w14:textId="77777777" w:rsidR="00FD3C56" w:rsidRDefault="00FD3C56" w:rsidP="005A7CAD">
            <w:pPr>
              <w:pStyle w:val="TableParagraph"/>
              <w:spacing w:before="8"/>
              <w:ind w:left="0"/>
              <w:rPr>
                <w:sz w:val="32"/>
              </w:rPr>
            </w:pPr>
          </w:p>
          <w:p w14:paraId="3B0247AA" w14:textId="4F7F14F2" w:rsidR="00F85975" w:rsidRDefault="00F85975" w:rsidP="005A7CAD">
            <w:pPr>
              <w:pStyle w:val="TableParagraph"/>
              <w:spacing w:before="119"/>
            </w:pPr>
          </w:p>
        </w:tc>
        <w:tc>
          <w:tcPr>
            <w:tcW w:w="872" w:type="dxa"/>
          </w:tcPr>
          <w:p w14:paraId="61842B42" w14:textId="77777777" w:rsidR="00FD3C56" w:rsidRDefault="00FD3C56" w:rsidP="005A7CAD">
            <w:pPr>
              <w:pStyle w:val="TableParagraph"/>
              <w:ind w:left="0"/>
              <w:rPr>
                <w:sz w:val="24"/>
              </w:rPr>
            </w:pPr>
          </w:p>
          <w:p w14:paraId="267C6F66" w14:textId="77777777" w:rsidR="00FD3C56" w:rsidRDefault="00FD3C56" w:rsidP="005A7CAD">
            <w:pPr>
              <w:pStyle w:val="TableParagraph"/>
              <w:spacing w:before="184"/>
              <w:jc w:val="center"/>
            </w:pPr>
            <w:r>
              <w:rPr>
                <w:spacing w:val="-5"/>
              </w:rPr>
              <w:t>15</w:t>
            </w:r>
          </w:p>
        </w:tc>
        <w:tc>
          <w:tcPr>
            <w:tcW w:w="865" w:type="dxa"/>
          </w:tcPr>
          <w:p w14:paraId="0ECA6F87" w14:textId="77777777" w:rsidR="00FD3C56" w:rsidRDefault="00FD3C56" w:rsidP="005A7CAD">
            <w:pPr>
              <w:pStyle w:val="TableParagraph"/>
              <w:ind w:left="0"/>
              <w:rPr>
                <w:rFonts w:ascii="Times New Roman"/>
                <w:sz w:val="20"/>
              </w:rPr>
            </w:pPr>
          </w:p>
        </w:tc>
      </w:tr>
    </w:tbl>
    <w:p w14:paraId="3D4F05F8" w14:textId="77777777" w:rsidR="00FD3C56" w:rsidRDefault="00FD3C56" w:rsidP="00FD3C56">
      <w:pPr>
        <w:pStyle w:val="BodyText"/>
        <w:spacing w:before="6"/>
        <w:rPr>
          <w:sz w:val="23"/>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2"/>
        <w:gridCol w:w="2906"/>
        <w:gridCol w:w="640"/>
        <w:gridCol w:w="1060"/>
      </w:tblGrid>
      <w:tr w:rsidR="00FD3C56" w14:paraId="3E3919BA" w14:textId="77777777" w:rsidTr="005A7CAD">
        <w:trPr>
          <w:trHeight w:val="369"/>
        </w:trPr>
        <w:tc>
          <w:tcPr>
            <w:tcW w:w="6062" w:type="dxa"/>
            <w:vMerge w:val="restart"/>
          </w:tcPr>
          <w:p w14:paraId="1BA4CFD7" w14:textId="77777777" w:rsidR="00FD3C56" w:rsidRDefault="00FD3C56" w:rsidP="005A7CAD">
            <w:pPr>
              <w:pStyle w:val="TableParagraph"/>
              <w:spacing w:before="67"/>
              <w:ind w:right="86"/>
              <w:rPr>
                <w:sz w:val="16"/>
              </w:rPr>
            </w:pPr>
            <w:r>
              <w:rPr>
                <w:b/>
              </w:rPr>
              <w:t xml:space="preserve">Assessment Mark </w:t>
            </w:r>
            <w:r>
              <w:t>(</w:t>
            </w:r>
            <w:r>
              <w:rPr>
                <w:sz w:val="16"/>
              </w:rPr>
              <w:t>Assessment marks are subject to ratification at the Exam</w:t>
            </w:r>
            <w:r>
              <w:rPr>
                <w:spacing w:val="-4"/>
                <w:sz w:val="16"/>
              </w:rPr>
              <w:t xml:space="preserve"> </w:t>
            </w:r>
            <w:r>
              <w:rPr>
                <w:sz w:val="16"/>
              </w:rPr>
              <w:t>Board.</w:t>
            </w:r>
            <w:r>
              <w:rPr>
                <w:spacing w:val="-2"/>
                <w:sz w:val="16"/>
              </w:rPr>
              <w:t xml:space="preserve"> </w:t>
            </w:r>
            <w:r>
              <w:rPr>
                <w:sz w:val="16"/>
              </w:rPr>
              <w:t>These</w:t>
            </w:r>
            <w:r>
              <w:rPr>
                <w:spacing w:val="-5"/>
                <w:sz w:val="16"/>
              </w:rPr>
              <w:t xml:space="preserve"> </w:t>
            </w:r>
            <w:r>
              <w:rPr>
                <w:sz w:val="16"/>
              </w:rPr>
              <w:t>comments</w:t>
            </w:r>
            <w:r>
              <w:rPr>
                <w:spacing w:val="-2"/>
                <w:sz w:val="16"/>
              </w:rPr>
              <w:t xml:space="preserve"> </w:t>
            </w:r>
            <w:r>
              <w:rPr>
                <w:sz w:val="16"/>
              </w:rPr>
              <w:t>and</w:t>
            </w:r>
            <w:r>
              <w:rPr>
                <w:spacing w:val="-3"/>
                <w:sz w:val="16"/>
              </w:rPr>
              <w:t xml:space="preserve"> </w:t>
            </w:r>
            <w:r>
              <w:rPr>
                <w:sz w:val="16"/>
              </w:rPr>
              <w:t>marks</w:t>
            </w:r>
            <w:r>
              <w:rPr>
                <w:spacing w:val="-2"/>
                <w:sz w:val="16"/>
              </w:rPr>
              <w:t xml:space="preserve"> </w:t>
            </w:r>
            <w:r>
              <w:rPr>
                <w:sz w:val="16"/>
              </w:rPr>
              <w:t>are</w:t>
            </w:r>
            <w:r>
              <w:rPr>
                <w:spacing w:val="-5"/>
                <w:sz w:val="16"/>
              </w:rPr>
              <w:t xml:space="preserve"> </w:t>
            </w:r>
            <w:r>
              <w:rPr>
                <w:sz w:val="16"/>
              </w:rPr>
              <w:t>to</w:t>
            </w:r>
            <w:r>
              <w:rPr>
                <w:spacing w:val="-3"/>
                <w:sz w:val="16"/>
              </w:rPr>
              <w:t xml:space="preserve"> </w:t>
            </w:r>
            <w:r>
              <w:rPr>
                <w:sz w:val="16"/>
              </w:rPr>
              <w:t>give</w:t>
            </w:r>
            <w:r>
              <w:rPr>
                <w:spacing w:val="-5"/>
                <w:sz w:val="16"/>
              </w:rPr>
              <w:t xml:space="preserve"> </w:t>
            </w:r>
            <w:r>
              <w:rPr>
                <w:sz w:val="16"/>
              </w:rPr>
              <w:t>feedback</w:t>
            </w:r>
            <w:r>
              <w:rPr>
                <w:spacing w:val="-2"/>
                <w:sz w:val="16"/>
              </w:rPr>
              <w:t xml:space="preserve"> </w:t>
            </w:r>
            <w:r>
              <w:rPr>
                <w:sz w:val="16"/>
              </w:rPr>
              <w:t>on</w:t>
            </w:r>
            <w:r>
              <w:rPr>
                <w:spacing w:val="-5"/>
                <w:sz w:val="16"/>
              </w:rPr>
              <w:t xml:space="preserve"> </w:t>
            </w:r>
            <w:r>
              <w:rPr>
                <w:sz w:val="16"/>
              </w:rPr>
              <w:t>module</w:t>
            </w:r>
            <w:r>
              <w:rPr>
                <w:spacing w:val="-3"/>
                <w:sz w:val="16"/>
              </w:rPr>
              <w:t xml:space="preserve"> </w:t>
            </w:r>
            <w:r>
              <w:rPr>
                <w:sz w:val="16"/>
              </w:rPr>
              <w:t>work and are for guidance only until they are confirmed)</w:t>
            </w:r>
          </w:p>
        </w:tc>
        <w:tc>
          <w:tcPr>
            <w:tcW w:w="3546" w:type="dxa"/>
            <w:gridSpan w:val="2"/>
          </w:tcPr>
          <w:p w14:paraId="1CC62F4B" w14:textId="77777777" w:rsidR="00FD3C56" w:rsidRDefault="00FD3C56" w:rsidP="005A7CAD">
            <w:pPr>
              <w:pStyle w:val="TableParagraph"/>
              <w:spacing w:line="182" w:lineRule="exact"/>
              <w:ind w:left="115" w:right="26"/>
              <w:rPr>
                <w:b/>
                <w:sz w:val="16"/>
              </w:rPr>
            </w:pPr>
            <w:r>
              <w:rPr>
                <w:b/>
                <w:sz w:val="16"/>
              </w:rPr>
              <w:t>Late</w:t>
            </w:r>
            <w:r>
              <w:rPr>
                <w:b/>
                <w:spacing w:val="-8"/>
                <w:sz w:val="16"/>
              </w:rPr>
              <w:t xml:space="preserve"> </w:t>
            </w:r>
            <w:r>
              <w:rPr>
                <w:b/>
                <w:sz w:val="16"/>
              </w:rPr>
              <w:t>Submission</w:t>
            </w:r>
            <w:r>
              <w:rPr>
                <w:b/>
                <w:spacing w:val="-10"/>
                <w:sz w:val="16"/>
              </w:rPr>
              <w:t xml:space="preserve"> </w:t>
            </w:r>
            <w:r>
              <w:rPr>
                <w:b/>
                <w:sz w:val="16"/>
              </w:rPr>
              <w:t>Penalties</w:t>
            </w:r>
            <w:r>
              <w:rPr>
                <w:b/>
                <w:spacing w:val="-10"/>
                <w:sz w:val="16"/>
              </w:rPr>
              <w:t xml:space="preserve"> </w:t>
            </w:r>
            <w:r>
              <w:rPr>
                <w:b/>
                <w:sz w:val="16"/>
              </w:rPr>
              <w:t>(tick</w:t>
            </w:r>
            <w:r>
              <w:rPr>
                <w:b/>
                <w:spacing w:val="-10"/>
                <w:sz w:val="16"/>
              </w:rPr>
              <w:t xml:space="preserve"> </w:t>
            </w:r>
            <w:r>
              <w:rPr>
                <w:b/>
                <w:sz w:val="16"/>
              </w:rPr>
              <w:t xml:space="preserve">if </w:t>
            </w:r>
            <w:r>
              <w:rPr>
                <w:b/>
                <w:spacing w:val="-2"/>
                <w:sz w:val="16"/>
              </w:rPr>
              <w:t>appropriate)</w:t>
            </w:r>
          </w:p>
        </w:tc>
        <w:tc>
          <w:tcPr>
            <w:tcW w:w="1060" w:type="dxa"/>
            <w:vMerge w:val="restart"/>
          </w:tcPr>
          <w:p w14:paraId="7A110EF5" w14:textId="77777777" w:rsidR="00FD3C56" w:rsidRDefault="00FD3C56" w:rsidP="005A7CAD">
            <w:pPr>
              <w:pStyle w:val="TableParagraph"/>
              <w:spacing w:before="8"/>
              <w:ind w:left="0"/>
            </w:pPr>
          </w:p>
          <w:p w14:paraId="7B77CE7A" w14:textId="77777777" w:rsidR="00FD3C56" w:rsidRDefault="00FD3C56" w:rsidP="005A7CAD">
            <w:pPr>
              <w:pStyle w:val="TableParagraph"/>
              <w:ind w:left="452"/>
              <w:rPr>
                <w:b/>
                <w:sz w:val="20"/>
              </w:rPr>
            </w:pPr>
            <w:r>
              <w:rPr>
                <w:b/>
                <w:spacing w:val="-4"/>
                <w:sz w:val="20"/>
              </w:rPr>
              <w:t>100%</w:t>
            </w:r>
          </w:p>
        </w:tc>
      </w:tr>
      <w:tr w:rsidR="00FD3C56" w14:paraId="1CCBBC6B" w14:textId="77777777" w:rsidTr="005A7CAD">
        <w:trPr>
          <w:trHeight w:val="182"/>
        </w:trPr>
        <w:tc>
          <w:tcPr>
            <w:tcW w:w="6062" w:type="dxa"/>
            <w:vMerge/>
            <w:tcBorders>
              <w:top w:val="nil"/>
            </w:tcBorders>
          </w:tcPr>
          <w:p w14:paraId="2F9CD4B4" w14:textId="77777777" w:rsidR="00FD3C56" w:rsidRDefault="00FD3C56" w:rsidP="005A7CAD">
            <w:pPr>
              <w:rPr>
                <w:sz w:val="2"/>
                <w:szCs w:val="2"/>
              </w:rPr>
            </w:pPr>
          </w:p>
        </w:tc>
        <w:tc>
          <w:tcPr>
            <w:tcW w:w="2906" w:type="dxa"/>
          </w:tcPr>
          <w:p w14:paraId="2E98D8F4" w14:textId="77777777" w:rsidR="00FD3C56" w:rsidRDefault="00FD3C56" w:rsidP="005A7CAD">
            <w:pPr>
              <w:pStyle w:val="TableParagraph"/>
              <w:spacing w:line="162" w:lineRule="exact"/>
              <w:ind w:left="115"/>
              <w:rPr>
                <w:sz w:val="12"/>
              </w:rPr>
            </w:pPr>
            <w:r>
              <w:rPr>
                <w:sz w:val="16"/>
              </w:rPr>
              <w:t>Up</w:t>
            </w:r>
            <w:r>
              <w:rPr>
                <w:spacing w:val="-2"/>
                <w:sz w:val="16"/>
              </w:rPr>
              <w:t xml:space="preserve"> </w:t>
            </w:r>
            <w:r>
              <w:rPr>
                <w:sz w:val="16"/>
              </w:rPr>
              <w:t>to</w:t>
            </w:r>
            <w:r>
              <w:rPr>
                <w:spacing w:val="-1"/>
                <w:sz w:val="16"/>
              </w:rPr>
              <w:t xml:space="preserve"> </w:t>
            </w:r>
            <w:r>
              <w:rPr>
                <w:sz w:val="16"/>
              </w:rPr>
              <w:t>1</w:t>
            </w:r>
            <w:r>
              <w:rPr>
                <w:spacing w:val="-4"/>
                <w:sz w:val="16"/>
              </w:rPr>
              <w:t xml:space="preserve"> </w:t>
            </w:r>
            <w:r>
              <w:rPr>
                <w:sz w:val="16"/>
              </w:rPr>
              <w:t>week</w:t>
            </w:r>
            <w:r>
              <w:rPr>
                <w:spacing w:val="-2"/>
                <w:sz w:val="16"/>
              </w:rPr>
              <w:t xml:space="preserve"> </w:t>
            </w:r>
            <w:r>
              <w:rPr>
                <w:sz w:val="16"/>
              </w:rPr>
              <w:t>late</w:t>
            </w:r>
            <w:r>
              <w:rPr>
                <w:spacing w:val="-1"/>
                <w:sz w:val="16"/>
              </w:rPr>
              <w:t xml:space="preserve"> </w:t>
            </w:r>
            <w:r>
              <w:rPr>
                <w:sz w:val="16"/>
              </w:rPr>
              <w:t>(</w:t>
            </w:r>
            <w:r>
              <w:rPr>
                <w:sz w:val="12"/>
              </w:rPr>
              <w:t>40%</w:t>
            </w:r>
            <w:r>
              <w:rPr>
                <w:spacing w:val="-2"/>
                <w:sz w:val="12"/>
              </w:rPr>
              <w:t xml:space="preserve"> </w:t>
            </w:r>
            <w:r>
              <w:rPr>
                <w:spacing w:val="-4"/>
                <w:sz w:val="12"/>
              </w:rPr>
              <w:t>Max)</w:t>
            </w:r>
          </w:p>
        </w:tc>
        <w:tc>
          <w:tcPr>
            <w:tcW w:w="640" w:type="dxa"/>
          </w:tcPr>
          <w:p w14:paraId="38C7E122" w14:textId="77777777" w:rsidR="00FD3C56" w:rsidRDefault="00FD3C56" w:rsidP="005A7CAD">
            <w:pPr>
              <w:pStyle w:val="TableParagraph"/>
              <w:ind w:left="0"/>
              <w:rPr>
                <w:rFonts w:ascii="Times New Roman"/>
                <w:sz w:val="12"/>
              </w:rPr>
            </w:pPr>
          </w:p>
        </w:tc>
        <w:tc>
          <w:tcPr>
            <w:tcW w:w="1060" w:type="dxa"/>
            <w:vMerge/>
            <w:tcBorders>
              <w:top w:val="nil"/>
            </w:tcBorders>
          </w:tcPr>
          <w:p w14:paraId="67149CAE" w14:textId="77777777" w:rsidR="00FD3C56" w:rsidRDefault="00FD3C56" w:rsidP="005A7CAD">
            <w:pPr>
              <w:rPr>
                <w:sz w:val="2"/>
                <w:szCs w:val="2"/>
              </w:rPr>
            </w:pPr>
          </w:p>
        </w:tc>
      </w:tr>
      <w:tr w:rsidR="00FD3C56" w14:paraId="5A9F8DE1" w14:textId="77777777" w:rsidTr="005A7CAD">
        <w:trPr>
          <w:trHeight w:val="184"/>
        </w:trPr>
        <w:tc>
          <w:tcPr>
            <w:tcW w:w="6062" w:type="dxa"/>
            <w:vMerge/>
            <w:tcBorders>
              <w:top w:val="nil"/>
            </w:tcBorders>
          </w:tcPr>
          <w:p w14:paraId="4F081C5A" w14:textId="77777777" w:rsidR="00FD3C56" w:rsidRDefault="00FD3C56" w:rsidP="005A7CAD">
            <w:pPr>
              <w:rPr>
                <w:sz w:val="2"/>
                <w:szCs w:val="2"/>
              </w:rPr>
            </w:pPr>
          </w:p>
        </w:tc>
        <w:tc>
          <w:tcPr>
            <w:tcW w:w="2906" w:type="dxa"/>
          </w:tcPr>
          <w:p w14:paraId="05348D7A" w14:textId="77777777" w:rsidR="00FD3C56" w:rsidRDefault="00FD3C56" w:rsidP="005A7CAD">
            <w:pPr>
              <w:pStyle w:val="TableParagraph"/>
              <w:spacing w:line="163" w:lineRule="exact"/>
              <w:ind w:left="115"/>
              <w:rPr>
                <w:sz w:val="12"/>
              </w:rPr>
            </w:pPr>
            <w:r>
              <w:rPr>
                <w:sz w:val="16"/>
              </w:rPr>
              <w:t>Over</w:t>
            </w:r>
            <w:r>
              <w:rPr>
                <w:spacing w:val="-5"/>
                <w:sz w:val="16"/>
              </w:rPr>
              <w:t xml:space="preserve"> </w:t>
            </w:r>
            <w:r>
              <w:rPr>
                <w:sz w:val="16"/>
              </w:rPr>
              <w:t>1</w:t>
            </w:r>
            <w:r>
              <w:rPr>
                <w:spacing w:val="-3"/>
                <w:sz w:val="16"/>
              </w:rPr>
              <w:t xml:space="preserve"> </w:t>
            </w:r>
            <w:r>
              <w:rPr>
                <w:sz w:val="16"/>
              </w:rPr>
              <w:t>week</w:t>
            </w:r>
            <w:r>
              <w:rPr>
                <w:spacing w:val="-1"/>
                <w:sz w:val="16"/>
              </w:rPr>
              <w:t xml:space="preserve"> </w:t>
            </w:r>
            <w:r>
              <w:rPr>
                <w:sz w:val="16"/>
              </w:rPr>
              <w:t>late</w:t>
            </w:r>
            <w:r>
              <w:rPr>
                <w:spacing w:val="-2"/>
                <w:sz w:val="16"/>
              </w:rPr>
              <w:t xml:space="preserve"> </w:t>
            </w:r>
            <w:r>
              <w:rPr>
                <w:spacing w:val="-4"/>
                <w:sz w:val="16"/>
              </w:rPr>
              <w:t>(</w:t>
            </w:r>
            <w:r>
              <w:rPr>
                <w:spacing w:val="-4"/>
                <w:sz w:val="12"/>
              </w:rPr>
              <w:t>0%)</w:t>
            </w:r>
          </w:p>
        </w:tc>
        <w:tc>
          <w:tcPr>
            <w:tcW w:w="640" w:type="dxa"/>
          </w:tcPr>
          <w:p w14:paraId="4C24408F" w14:textId="77777777" w:rsidR="00FD3C56" w:rsidRDefault="00FD3C56" w:rsidP="005A7CAD">
            <w:pPr>
              <w:pStyle w:val="TableParagraph"/>
              <w:ind w:left="0"/>
              <w:rPr>
                <w:rFonts w:ascii="Times New Roman"/>
                <w:sz w:val="12"/>
              </w:rPr>
            </w:pPr>
          </w:p>
        </w:tc>
        <w:tc>
          <w:tcPr>
            <w:tcW w:w="1060" w:type="dxa"/>
            <w:vMerge/>
            <w:tcBorders>
              <w:top w:val="nil"/>
            </w:tcBorders>
          </w:tcPr>
          <w:p w14:paraId="25CD937B" w14:textId="77777777" w:rsidR="00FD3C56" w:rsidRDefault="00FD3C56" w:rsidP="005A7CAD">
            <w:pPr>
              <w:rPr>
                <w:sz w:val="2"/>
                <w:szCs w:val="2"/>
              </w:rPr>
            </w:pPr>
          </w:p>
        </w:tc>
      </w:tr>
    </w:tbl>
    <w:p w14:paraId="3612D36B" w14:textId="77777777" w:rsidR="00FD3C56" w:rsidRDefault="00FD3C56" w:rsidP="00FD3C56">
      <w:pPr>
        <w:rPr>
          <w:sz w:val="2"/>
          <w:szCs w:val="2"/>
        </w:rPr>
        <w:sectPr w:rsidR="00FD3C56" w:rsidSect="0066150D">
          <w:pgSz w:w="11900" w:h="16850"/>
          <w:pgMar w:top="980" w:right="160" w:bottom="860" w:left="500" w:header="0" w:footer="664" w:gutter="0"/>
          <w:cols w:space="720"/>
        </w:sectPr>
      </w:pPr>
    </w:p>
    <w:p w14:paraId="0B45922E" w14:textId="77777777" w:rsidR="00FD3C56" w:rsidRDefault="00FD3C56" w:rsidP="00FD3C56">
      <w:pPr>
        <w:pStyle w:val="BodyText"/>
        <w:ind w:left="229"/>
        <w:rPr>
          <w:sz w:val="20"/>
        </w:rPr>
      </w:pPr>
      <w:r>
        <w:rPr>
          <w:noProof/>
          <w:sz w:val="20"/>
        </w:rPr>
        <w:lastRenderedPageBreak/>
        <mc:AlternateContent>
          <mc:Choice Requires="wps">
            <w:drawing>
              <wp:inline distT="0" distB="0" distL="0" distR="0" wp14:anchorId="47C78B53" wp14:editId="4D38B85B">
                <wp:extent cx="6634480" cy="294640"/>
                <wp:effectExtent l="5715" t="6350" r="8255" b="13335"/>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4640"/>
                        </a:xfrm>
                        <a:prstGeom prst="rect">
                          <a:avLst/>
                        </a:prstGeom>
                        <a:solidFill>
                          <a:srgbClr val="C2D49B"/>
                        </a:solidFill>
                        <a:ln w="6096">
                          <a:solidFill>
                            <a:srgbClr val="000000"/>
                          </a:solidFill>
                          <a:miter lim="800000"/>
                          <a:headEnd/>
                          <a:tailEnd/>
                        </a:ln>
                      </wps:spPr>
                      <wps:txbx>
                        <w:txbxContent>
                          <w:p w14:paraId="0C223E85" w14:textId="77777777" w:rsidR="00FD3C56" w:rsidRDefault="00FD3C56" w:rsidP="00FD3C56">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wps:txbx>
                      <wps:bodyPr rot="0" vert="horz" wrap="square" lIns="0" tIns="0" rIns="0" bIns="0" anchor="t" anchorCtr="0" upright="1">
                        <a:noAutofit/>
                      </wps:bodyPr>
                    </wps:wsp>
                  </a:graphicData>
                </a:graphic>
              </wp:inline>
            </w:drawing>
          </mc:Choice>
          <mc:Fallback>
            <w:pict>
              <v:shape w14:anchorId="47C78B53" id="Text Box 5" o:spid="_x0000_s1032" type="#_x0000_t202" style="width:522.4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" fillcolor="#c2d49b" strokeweight=".48pt">
                <v:textbox inset="0,0,0,0">
                  <w:txbxContent>
                    <w:p w14:paraId="0C223E85" w14:textId="77777777" w:rsidR="00FD3C56" w:rsidRDefault="00FD3C56" w:rsidP="00FD3C56">
                      <w:pPr>
                        <w:spacing w:before="102"/>
                        <w:ind w:left="103"/>
                        <w:rPr>
                          <w:b/>
                          <w:color w:val="000000"/>
                        </w:rPr>
                      </w:pPr>
                      <w:r>
                        <w:rPr>
                          <w:b/>
                          <w:color w:val="2E3944"/>
                        </w:rPr>
                        <w:t>GENERIC</w:t>
                      </w:r>
                      <w:r>
                        <w:rPr>
                          <w:b/>
                          <w:color w:val="2E3944"/>
                          <w:spacing w:val="-9"/>
                        </w:rPr>
                        <w:t xml:space="preserve"> </w:t>
                      </w:r>
                      <w:r>
                        <w:rPr>
                          <w:b/>
                          <w:color w:val="2E3944"/>
                        </w:rPr>
                        <w:t>ASSESSMENT</w:t>
                      </w:r>
                      <w:r>
                        <w:rPr>
                          <w:b/>
                          <w:color w:val="2E3944"/>
                          <w:spacing w:val="-5"/>
                        </w:rPr>
                        <w:t xml:space="preserve"> </w:t>
                      </w:r>
                      <w:r>
                        <w:rPr>
                          <w:b/>
                          <w:color w:val="2E3944"/>
                          <w:spacing w:val="-2"/>
                        </w:rPr>
                        <w:t>CRITERIA</w:t>
                      </w:r>
                    </w:p>
                  </w:txbxContent>
                </v:textbox>
                <w10:anchorlock/>
              </v:shape>
            </w:pict>
          </mc:Fallback>
        </mc:AlternateContent>
      </w:r>
    </w:p>
    <w:p w14:paraId="0705AE2E" w14:textId="77777777" w:rsidR="00FD3C56" w:rsidRDefault="00FD3C56" w:rsidP="00FD3C56">
      <w:pPr>
        <w:pStyle w:val="BodyText"/>
        <w:rPr>
          <w:sz w:val="20"/>
        </w:rPr>
      </w:pPr>
    </w:p>
    <w:p w14:paraId="7FF7C86A" w14:textId="77777777" w:rsidR="00FD3C56" w:rsidRDefault="00FD3C56" w:rsidP="00FD3C56">
      <w:pPr>
        <w:pStyle w:val="BodyText"/>
        <w:spacing w:before="10"/>
        <w:rPr>
          <w:sz w:val="13"/>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447"/>
      </w:tblGrid>
      <w:tr w:rsidR="00FD3C56" w14:paraId="5D41070E" w14:textId="77777777" w:rsidTr="005A7CAD">
        <w:trPr>
          <w:trHeight w:val="230"/>
        </w:trPr>
        <w:tc>
          <w:tcPr>
            <w:tcW w:w="10447" w:type="dxa"/>
            <w:shd w:val="clear" w:color="auto" w:fill="C2D49B"/>
          </w:tcPr>
          <w:p w14:paraId="5FD08311" w14:textId="77777777" w:rsidR="00FD3C56" w:rsidRDefault="00FD3C56" w:rsidP="005A7CAD">
            <w:pPr>
              <w:pStyle w:val="TableParagraph"/>
              <w:spacing w:line="210" w:lineRule="exact"/>
              <w:rPr>
                <w:b/>
                <w:sz w:val="20"/>
              </w:rPr>
            </w:pPr>
            <w:r>
              <w:rPr>
                <w:b/>
                <w:sz w:val="20"/>
              </w:rPr>
              <w:t>Level</w:t>
            </w:r>
            <w:r>
              <w:rPr>
                <w:b/>
                <w:spacing w:val="-8"/>
                <w:sz w:val="20"/>
              </w:rPr>
              <w:t xml:space="preserve"> </w:t>
            </w:r>
            <w:r>
              <w:rPr>
                <w:b/>
                <w:spacing w:val="-10"/>
                <w:sz w:val="20"/>
              </w:rPr>
              <w:t>6</w:t>
            </w:r>
          </w:p>
        </w:tc>
      </w:tr>
      <w:tr w:rsidR="00FD3C56" w14:paraId="1B7E965E" w14:textId="77777777" w:rsidTr="005A7CAD">
        <w:trPr>
          <w:trHeight w:val="2690"/>
        </w:trPr>
        <w:tc>
          <w:tcPr>
            <w:tcW w:w="10447" w:type="dxa"/>
            <w:shd w:val="clear" w:color="auto" w:fill="EAEFDD"/>
          </w:tcPr>
          <w:p w14:paraId="22B882CC" w14:textId="77777777" w:rsidR="00FD3C56" w:rsidRDefault="00FD3C56" w:rsidP="005A7CAD">
            <w:pPr>
              <w:pStyle w:val="TableParagraph"/>
              <w:spacing w:line="237" w:lineRule="auto"/>
              <w:rPr>
                <w:sz w:val="18"/>
              </w:rPr>
            </w:pPr>
            <w:r>
              <w:rPr>
                <w:sz w:val="18"/>
              </w:rPr>
              <w:t>In accordance with the Framework for</w:t>
            </w:r>
            <w:r>
              <w:rPr>
                <w:spacing w:val="-1"/>
                <w:sz w:val="18"/>
              </w:rPr>
              <w:t xml:space="preserve"> </w:t>
            </w:r>
            <w:r>
              <w:rPr>
                <w:sz w:val="18"/>
              </w:rPr>
              <w:t>Higher</w:t>
            </w:r>
            <w:r>
              <w:rPr>
                <w:spacing w:val="-3"/>
                <w:sz w:val="18"/>
              </w:rPr>
              <w:t xml:space="preserve"> </w:t>
            </w:r>
            <w:r>
              <w:rPr>
                <w:sz w:val="18"/>
              </w:rPr>
              <w:t>Education Qualifications,</w:t>
            </w:r>
            <w:r>
              <w:rPr>
                <w:spacing w:val="-1"/>
                <w:sz w:val="18"/>
              </w:rPr>
              <w:t xml:space="preserve"> </w:t>
            </w:r>
            <w:r>
              <w:rPr>
                <w:sz w:val="18"/>
              </w:rPr>
              <w:t>at</w:t>
            </w:r>
            <w:r>
              <w:rPr>
                <w:spacing w:val="-1"/>
                <w:sz w:val="18"/>
              </w:rPr>
              <w:t xml:space="preserve"> </w:t>
            </w:r>
            <w:r>
              <w:rPr>
                <w:sz w:val="18"/>
              </w:rPr>
              <w:t>the</w:t>
            </w:r>
            <w:r>
              <w:rPr>
                <w:spacing w:val="-3"/>
                <w:sz w:val="18"/>
              </w:rPr>
              <w:t xml:space="preserve"> </w:t>
            </w:r>
            <w:r>
              <w:rPr>
                <w:sz w:val="18"/>
              </w:rPr>
              <w:t>end</w:t>
            </w:r>
            <w:r>
              <w:rPr>
                <w:spacing w:val="-3"/>
                <w:sz w:val="18"/>
              </w:rPr>
              <w:t xml:space="preserve"> </w:t>
            </w:r>
            <w:r>
              <w:rPr>
                <w:sz w:val="18"/>
              </w:rPr>
              <w:t>of</w:t>
            </w:r>
            <w:r>
              <w:rPr>
                <w:spacing w:val="-3"/>
                <w:sz w:val="18"/>
              </w:rPr>
              <w:t xml:space="preserve"> </w:t>
            </w:r>
            <w:r>
              <w:rPr>
                <w:sz w:val="18"/>
              </w:rPr>
              <w:t>Level</w:t>
            </w:r>
            <w:r>
              <w:rPr>
                <w:spacing w:val="-3"/>
                <w:sz w:val="18"/>
              </w:rPr>
              <w:t xml:space="preserve"> </w:t>
            </w:r>
            <w:r>
              <w:rPr>
                <w:sz w:val="18"/>
              </w:rPr>
              <w:t>6 students</w:t>
            </w:r>
            <w:r>
              <w:rPr>
                <w:spacing w:val="-2"/>
                <w:sz w:val="18"/>
              </w:rPr>
              <w:t xml:space="preserve"> </w:t>
            </w:r>
            <w:r>
              <w:rPr>
                <w:sz w:val="18"/>
              </w:rPr>
              <w:t>should</w:t>
            </w:r>
            <w:r>
              <w:rPr>
                <w:spacing w:val="-3"/>
                <w:sz w:val="18"/>
              </w:rPr>
              <w:t xml:space="preserve"> </w:t>
            </w:r>
            <w:r>
              <w:rPr>
                <w:sz w:val="18"/>
              </w:rPr>
              <w:t>have coherent</w:t>
            </w:r>
            <w:r>
              <w:rPr>
                <w:spacing w:val="-1"/>
                <w:sz w:val="18"/>
              </w:rPr>
              <w:t xml:space="preserve"> </w:t>
            </w:r>
            <w:r>
              <w:rPr>
                <w:sz w:val="18"/>
              </w:rPr>
              <w:t>and detailed</w:t>
            </w:r>
            <w:r>
              <w:rPr>
                <w:spacing w:val="-12"/>
                <w:sz w:val="18"/>
              </w:rPr>
              <w:t xml:space="preserve"> </w:t>
            </w:r>
            <w:r>
              <w:rPr>
                <w:sz w:val="18"/>
              </w:rPr>
              <w:t>knowledge</w:t>
            </w:r>
            <w:r>
              <w:rPr>
                <w:spacing w:val="-13"/>
                <w:sz w:val="18"/>
              </w:rPr>
              <w:t xml:space="preserve"> </w:t>
            </w:r>
            <w:r>
              <w:rPr>
                <w:sz w:val="18"/>
              </w:rPr>
              <w:t>and</w:t>
            </w:r>
            <w:r>
              <w:rPr>
                <w:spacing w:val="-10"/>
                <w:sz w:val="18"/>
              </w:rPr>
              <w:t xml:space="preserve"> </w:t>
            </w:r>
            <w:r>
              <w:rPr>
                <w:sz w:val="18"/>
              </w:rPr>
              <w:t>a</w:t>
            </w:r>
            <w:r>
              <w:rPr>
                <w:spacing w:val="-13"/>
                <w:sz w:val="18"/>
              </w:rPr>
              <w:t xml:space="preserve"> </w:t>
            </w:r>
            <w:r>
              <w:rPr>
                <w:sz w:val="18"/>
              </w:rPr>
              <w:t>systematic</w:t>
            </w:r>
            <w:r>
              <w:rPr>
                <w:spacing w:val="-7"/>
                <w:sz w:val="18"/>
              </w:rPr>
              <w:t xml:space="preserve"> </w:t>
            </w:r>
            <w:r>
              <w:rPr>
                <w:sz w:val="18"/>
              </w:rPr>
              <w:t>understanding</w:t>
            </w:r>
            <w:r>
              <w:rPr>
                <w:spacing w:val="-11"/>
                <w:sz w:val="18"/>
              </w:rPr>
              <w:t xml:space="preserve"> </w:t>
            </w:r>
            <w:r>
              <w:rPr>
                <w:sz w:val="18"/>
              </w:rPr>
              <w:t>of</w:t>
            </w:r>
            <w:r>
              <w:rPr>
                <w:spacing w:val="-9"/>
                <w:sz w:val="18"/>
              </w:rPr>
              <w:t xml:space="preserve"> </w:t>
            </w:r>
            <w:r>
              <w:rPr>
                <w:sz w:val="18"/>
              </w:rPr>
              <w:t>their</w:t>
            </w:r>
            <w:r>
              <w:rPr>
                <w:spacing w:val="-12"/>
                <w:sz w:val="18"/>
              </w:rPr>
              <w:t xml:space="preserve"> </w:t>
            </w:r>
            <w:r>
              <w:rPr>
                <w:sz w:val="18"/>
              </w:rPr>
              <w:t>subject</w:t>
            </w:r>
            <w:r>
              <w:rPr>
                <w:spacing w:val="-11"/>
                <w:sz w:val="18"/>
              </w:rPr>
              <w:t xml:space="preserve"> </w:t>
            </w:r>
            <w:r>
              <w:rPr>
                <w:sz w:val="18"/>
              </w:rPr>
              <w:t>area,</w:t>
            </w:r>
            <w:r>
              <w:rPr>
                <w:spacing w:val="-11"/>
                <w:sz w:val="18"/>
              </w:rPr>
              <w:t xml:space="preserve"> </w:t>
            </w:r>
            <w:r>
              <w:rPr>
                <w:sz w:val="18"/>
              </w:rPr>
              <w:t>at</w:t>
            </w:r>
            <w:r>
              <w:rPr>
                <w:spacing w:val="-11"/>
                <w:sz w:val="18"/>
              </w:rPr>
              <w:t xml:space="preserve"> </w:t>
            </w:r>
            <w:r>
              <w:rPr>
                <w:sz w:val="18"/>
              </w:rPr>
              <w:t>least</w:t>
            </w:r>
            <w:r>
              <w:rPr>
                <w:spacing w:val="-13"/>
                <w:sz w:val="18"/>
              </w:rPr>
              <w:t xml:space="preserve"> </w:t>
            </w:r>
            <w:r>
              <w:rPr>
                <w:sz w:val="18"/>
              </w:rPr>
              <w:t>some</w:t>
            </w:r>
            <w:r>
              <w:rPr>
                <w:spacing w:val="-8"/>
                <w:sz w:val="18"/>
              </w:rPr>
              <w:t xml:space="preserve"> </w:t>
            </w:r>
            <w:r>
              <w:rPr>
                <w:sz w:val="18"/>
              </w:rPr>
              <w:t>of</w:t>
            </w:r>
            <w:r>
              <w:rPr>
                <w:spacing w:val="-11"/>
                <w:sz w:val="18"/>
              </w:rPr>
              <w:t xml:space="preserve"> </w:t>
            </w:r>
            <w:r>
              <w:rPr>
                <w:sz w:val="18"/>
              </w:rPr>
              <w:t>which</w:t>
            </w:r>
            <w:r>
              <w:rPr>
                <w:spacing w:val="-11"/>
                <w:sz w:val="18"/>
              </w:rPr>
              <w:t xml:space="preserve"> </w:t>
            </w:r>
            <w:r>
              <w:rPr>
                <w:sz w:val="18"/>
              </w:rPr>
              <w:t>is</w:t>
            </w:r>
            <w:r>
              <w:rPr>
                <w:spacing w:val="-10"/>
                <w:sz w:val="18"/>
              </w:rPr>
              <w:t xml:space="preserve"> </w:t>
            </w:r>
            <w:r>
              <w:rPr>
                <w:sz w:val="18"/>
              </w:rPr>
              <w:t>informed</w:t>
            </w:r>
            <w:r>
              <w:rPr>
                <w:spacing w:val="-11"/>
                <w:sz w:val="18"/>
              </w:rPr>
              <w:t xml:space="preserve"> </w:t>
            </w:r>
            <w:r>
              <w:rPr>
                <w:sz w:val="18"/>
              </w:rPr>
              <w:t>by</w:t>
            </w:r>
            <w:r>
              <w:rPr>
                <w:spacing w:val="-8"/>
                <w:sz w:val="18"/>
              </w:rPr>
              <w:t xml:space="preserve"> </w:t>
            </w:r>
            <w:r>
              <w:rPr>
                <w:sz w:val="18"/>
              </w:rPr>
              <w:t>the</w:t>
            </w:r>
            <w:r>
              <w:rPr>
                <w:spacing w:val="-11"/>
                <w:sz w:val="18"/>
              </w:rPr>
              <w:t xml:space="preserve"> </w:t>
            </w:r>
            <w:r>
              <w:rPr>
                <w:sz w:val="18"/>
              </w:rPr>
              <w:t>latest</w:t>
            </w:r>
            <w:r>
              <w:rPr>
                <w:spacing w:val="-9"/>
                <w:sz w:val="18"/>
              </w:rPr>
              <w:t xml:space="preserve"> </w:t>
            </w:r>
            <w:r>
              <w:rPr>
                <w:sz w:val="18"/>
              </w:rPr>
              <w:t>research and/or</w:t>
            </w:r>
            <w:r>
              <w:rPr>
                <w:spacing w:val="-1"/>
                <w:sz w:val="18"/>
              </w:rPr>
              <w:t xml:space="preserve"> </w:t>
            </w:r>
            <w:r>
              <w:rPr>
                <w:sz w:val="18"/>
              </w:rPr>
              <w:t>advanced</w:t>
            </w:r>
            <w:r>
              <w:rPr>
                <w:spacing w:val="-1"/>
                <w:sz w:val="18"/>
              </w:rPr>
              <w:t xml:space="preserve"> </w:t>
            </w:r>
            <w:r>
              <w:rPr>
                <w:sz w:val="18"/>
              </w:rPr>
              <w:t>scholarship</w:t>
            </w:r>
            <w:r>
              <w:rPr>
                <w:spacing w:val="-1"/>
                <w:sz w:val="18"/>
              </w:rPr>
              <w:t xml:space="preserve"> </w:t>
            </w:r>
            <w:r>
              <w:rPr>
                <w:sz w:val="18"/>
              </w:rPr>
              <w:t>within</w:t>
            </w:r>
            <w:r>
              <w:rPr>
                <w:spacing w:val="-1"/>
                <w:sz w:val="18"/>
              </w:rPr>
              <w:t xml:space="preserve"> </w:t>
            </w:r>
            <w:r>
              <w:rPr>
                <w:sz w:val="18"/>
              </w:rPr>
              <w:t>the</w:t>
            </w:r>
            <w:r>
              <w:rPr>
                <w:spacing w:val="-1"/>
                <w:sz w:val="18"/>
              </w:rPr>
              <w:t xml:space="preserve"> </w:t>
            </w:r>
            <w:r>
              <w:rPr>
                <w:sz w:val="18"/>
              </w:rPr>
              <w:t>discipline. They will</w:t>
            </w:r>
            <w:r>
              <w:rPr>
                <w:spacing w:val="-3"/>
                <w:sz w:val="18"/>
              </w:rPr>
              <w:t xml:space="preserve"> </w:t>
            </w:r>
            <w:r>
              <w:rPr>
                <w:sz w:val="18"/>
              </w:rPr>
              <w:t>be able to accurately deploy established</w:t>
            </w:r>
            <w:r>
              <w:rPr>
                <w:spacing w:val="-1"/>
                <w:sz w:val="18"/>
              </w:rPr>
              <w:t xml:space="preserve"> </w:t>
            </w:r>
            <w:r>
              <w:rPr>
                <w:sz w:val="18"/>
              </w:rPr>
              <w:t>techniques of</w:t>
            </w:r>
            <w:r>
              <w:rPr>
                <w:spacing w:val="-1"/>
                <w:sz w:val="18"/>
              </w:rPr>
              <w:t xml:space="preserve"> </w:t>
            </w:r>
            <w:r>
              <w:rPr>
                <w:sz w:val="18"/>
              </w:rPr>
              <w:t>analysis and enquiry</w:t>
            </w:r>
            <w:r>
              <w:rPr>
                <w:spacing w:val="-3"/>
                <w:sz w:val="18"/>
              </w:rPr>
              <w:t xml:space="preserve"> </w:t>
            </w:r>
            <w:r>
              <w:rPr>
                <w:sz w:val="18"/>
              </w:rPr>
              <w:t>within</w:t>
            </w:r>
            <w:r>
              <w:rPr>
                <w:spacing w:val="-6"/>
                <w:sz w:val="18"/>
              </w:rPr>
              <w:t xml:space="preserve"> </w:t>
            </w:r>
            <w:r>
              <w:rPr>
                <w:sz w:val="18"/>
              </w:rPr>
              <w:t>a</w:t>
            </w:r>
            <w:r>
              <w:rPr>
                <w:spacing w:val="-6"/>
                <w:sz w:val="18"/>
              </w:rPr>
              <w:t xml:space="preserve"> </w:t>
            </w:r>
            <w:r>
              <w:rPr>
                <w:sz w:val="18"/>
              </w:rPr>
              <w:t>discipline,</w:t>
            </w:r>
            <w:r>
              <w:rPr>
                <w:spacing w:val="-9"/>
                <w:sz w:val="18"/>
              </w:rPr>
              <w:t xml:space="preserve"> </w:t>
            </w:r>
            <w:r>
              <w:rPr>
                <w:sz w:val="18"/>
              </w:rPr>
              <w:t>using</w:t>
            </w:r>
            <w:r>
              <w:rPr>
                <w:spacing w:val="-4"/>
                <w:sz w:val="18"/>
              </w:rPr>
              <w:t xml:space="preserve"> </w:t>
            </w:r>
            <w:r>
              <w:rPr>
                <w:sz w:val="18"/>
              </w:rPr>
              <w:t>their</w:t>
            </w:r>
            <w:r>
              <w:rPr>
                <w:spacing w:val="-9"/>
                <w:sz w:val="18"/>
              </w:rPr>
              <w:t xml:space="preserve"> </w:t>
            </w:r>
            <w:r>
              <w:rPr>
                <w:sz w:val="18"/>
              </w:rPr>
              <w:t>conceptual</w:t>
            </w:r>
            <w:r>
              <w:rPr>
                <w:spacing w:val="-6"/>
                <w:sz w:val="18"/>
              </w:rPr>
              <w:t xml:space="preserve"> </w:t>
            </w:r>
            <w:r>
              <w:rPr>
                <w:sz w:val="18"/>
              </w:rPr>
              <w:t>understanding</w:t>
            </w:r>
            <w:r>
              <w:rPr>
                <w:spacing w:val="-6"/>
                <w:sz w:val="18"/>
              </w:rPr>
              <w:t xml:space="preserve"> </w:t>
            </w:r>
            <w:r>
              <w:rPr>
                <w:sz w:val="18"/>
              </w:rPr>
              <w:t>to</w:t>
            </w:r>
            <w:r>
              <w:rPr>
                <w:spacing w:val="-8"/>
                <w:sz w:val="18"/>
              </w:rPr>
              <w:t xml:space="preserve"> </w:t>
            </w:r>
            <w:r>
              <w:rPr>
                <w:sz w:val="18"/>
              </w:rPr>
              <w:t>devise</w:t>
            </w:r>
            <w:r>
              <w:rPr>
                <w:spacing w:val="-6"/>
                <w:sz w:val="18"/>
              </w:rPr>
              <w:t xml:space="preserve"> </w:t>
            </w:r>
            <w:r>
              <w:rPr>
                <w:sz w:val="18"/>
              </w:rPr>
              <w:t>and</w:t>
            </w:r>
            <w:r>
              <w:rPr>
                <w:spacing w:val="-8"/>
                <w:sz w:val="18"/>
              </w:rPr>
              <w:t xml:space="preserve"> </w:t>
            </w:r>
            <w:r>
              <w:rPr>
                <w:sz w:val="18"/>
              </w:rPr>
              <w:t>sustain</w:t>
            </w:r>
            <w:r>
              <w:rPr>
                <w:spacing w:val="-8"/>
                <w:sz w:val="18"/>
              </w:rPr>
              <w:t xml:space="preserve"> </w:t>
            </w:r>
            <w:r>
              <w:rPr>
                <w:sz w:val="18"/>
              </w:rPr>
              <w:t>arguments</w:t>
            </w:r>
            <w:r>
              <w:rPr>
                <w:spacing w:val="-5"/>
                <w:sz w:val="18"/>
              </w:rPr>
              <w:t xml:space="preserve"> </w:t>
            </w:r>
            <w:r>
              <w:rPr>
                <w:sz w:val="18"/>
              </w:rPr>
              <w:t>and/or</w:t>
            </w:r>
            <w:r>
              <w:rPr>
                <w:spacing w:val="-7"/>
                <w:sz w:val="18"/>
              </w:rPr>
              <w:t xml:space="preserve"> </w:t>
            </w:r>
            <w:r>
              <w:rPr>
                <w:sz w:val="18"/>
              </w:rPr>
              <w:t>to</w:t>
            </w:r>
            <w:r>
              <w:rPr>
                <w:spacing w:val="-6"/>
                <w:sz w:val="18"/>
              </w:rPr>
              <w:t xml:space="preserve"> </w:t>
            </w:r>
            <w:r>
              <w:rPr>
                <w:sz w:val="18"/>
              </w:rPr>
              <w:t>solve</w:t>
            </w:r>
            <w:r>
              <w:rPr>
                <w:spacing w:val="-6"/>
                <w:sz w:val="18"/>
              </w:rPr>
              <w:t xml:space="preserve"> </w:t>
            </w:r>
            <w:r>
              <w:rPr>
                <w:sz w:val="18"/>
              </w:rPr>
              <w:t>problems.</w:t>
            </w:r>
            <w:r>
              <w:rPr>
                <w:spacing w:val="-9"/>
                <w:sz w:val="18"/>
              </w:rPr>
              <w:t xml:space="preserve"> </w:t>
            </w:r>
            <w:r>
              <w:rPr>
                <w:sz w:val="18"/>
              </w:rPr>
              <w:t>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w:t>
            </w:r>
            <w:r>
              <w:rPr>
                <w:spacing w:val="-3"/>
                <w:sz w:val="18"/>
              </w:rPr>
              <w:t xml:space="preserve"> </w:t>
            </w:r>
            <w:r>
              <w:rPr>
                <w:sz w:val="18"/>
              </w:rPr>
              <w:t>review,</w:t>
            </w:r>
            <w:r>
              <w:rPr>
                <w:spacing w:val="-3"/>
                <w:sz w:val="18"/>
              </w:rPr>
              <w:t xml:space="preserve"> </w:t>
            </w:r>
            <w:r>
              <w:rPr>
                <w:sz w:val="18"/>
              </w:rPr>
              <w:t>consolidate,</w:t>
            </w:r>
            <w:r>
              <w:rPr>
                <w:spacing w:val="-3"/>
                <w:sz w:val="18"/>
              </w:rPr>
              <w:t xml:space="preserve"> </w:t>
            </w:r>
            <w:r>
              <w:rPr>
                <w:sz w:val="18"/>
              </w:rPr>
              <w:t>extend and apply their</w:t>
            </w:r>
            <w:r>
              <w:rPr>
                <w:spacing w:val="-3"/>
                <w:sz w:val="18"/>
              </w:rPr>
              <w:t xml:space="preserve"> </w:t>
            </w:r>
            <w:r>
              <w:rPr>
                <w:sz w:val="18"/>
              </w:rPr>
              <w:t>knowledge and understanding,</w:t>
            </w:r>
            <w:r>
              <w:rPr>
                <w:spacing w:val="-1"/>
                <w:sz w:val="18"/>
              </w:rPr>
              <w:t xml:space="preserve"> </w:t>
            </w:r>
            <w:r>
              <w:rPr>
                <w:sz w:val="18"/>
              </w:rPr>
              <w:t>and to</w:t>
            </w:r>
            <w:r>
              <w:rPr>
                <w:spacing w:val="-3"/>
                <w:sz w:val="18"/>
              </w:rPr>
              <w:t xml:space="preserve"> </w:t>
            </w:r>
            <w:r>
              <w:rPr>
                <w:sz w:val="18"/>
              </w:rPr>
              <w:t>initiate</w:t>
            </w:r>
            <w:r>
              <w:rPr>
                <w:spacing w:val="-3"/>
                <w:sz w:val="18"/>
              </w:rPr>
              <w:t xml:space="preserve"> </w:t>
            </w:r>
            <w:r>
              <w:rPr>
                <w:sz w:val="18"/>
              </w:rPr>
              <w:t>and</w:t>
            </w:r>
            <w:r>
              <w:rPr>
                <w:spacing w:val="-3"/>
                <w:sz w:val="18"/>
              </w:rPr>
              <w:t xml:space="preserve"> </w:t>
            </w:r>
            <w:r>
              <w:rPr>
                <w:sz w:val="18"/>
              </w:rPr>
              <w:t>carry out</w:t>
            </w:r>
            <w:r>
              <w:rPr>
                <w:spacing w:val="-1"/>
                <w:sz w:val="18"/>
              </w:rPr>
              <w:t xml:space="preserve"> </w:t>
            </w:r>
            <w:r>
              <w:rPr>
                <w:sz w:val="18"/>
              </w:rPr>
              <w:t>projects.</w:t>
            </w:r>
            <w:r>
              <w:rPr>
                <w:spacing w:val="-5"/>
                <w:sz w:val="18"/>
              </w:rPr>
              <w:t xml:space="preserve"> </w:t>
            </w:r>
            <w:r>
              <w:rPr>
                <w:sz w:val="18"/>
              </w:rPr>
              <w:t>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w:t>
            </w:r>
            <w:r>
              <w:rPr>
                <w:spacing w:val="-3"/>
                <w:sz w:val="18"/>
              </w:rPr>
              <w:t xml:space="preserve"> </w:t>
            </w:r>
            <w:r>
              <w:rPr>
                <w:sz w:val="18"/>
              </w:rPr>
              <w:t>unpredictable</w:t>
            </w:r>
            <w:r>
              <w:rPr>
                <w:spacing w:val="-1"/>
                <w:sz w:val="18"/>
              </w:rPr>
              <w:t xml:space="preserve"> </w:t>
            </w:r>
            <w:r>
              <w:rPr>
                <w:sz w:val="18"/>
              </w:rPr>
              <w:t>contexts;</w:t>
            </w:r>
            <w:r>
              <w:rPr>
                <w:spacing w:val="-1"/>
                <w:sz w:val="18"/>
              </w:rPr>
              <w:t xml:space="preserve"> </w:t>
            </w:r>
            <w:r>
              <w:rPr>
                <w:sz w:val="18"/>
              </w:rPr>
              <w:t>the</w:t>
            </w:r>
            <w:r>
              <w:rPr>
                <w:spacing w:val="-1"/>
                <w:sz w:val="18"/>
              </w:rPr>
              <w:t xml:space="preserve"> </w:t>
            </w:r>
            <w:r>
              <w:rPr>
                <w:sz w:val="18"/>
              </w:rPr>
              <w:t>learning</w:t>
            </w:r>
            <w:r>
              <w:rPr>
                <w:spacing w:val="-1"/>
                <w:sz w:val="18"/>
              </w:rPr>
              <w:t xml:space="preserve"> </w:t>
            </w:r>
            <w:r>
              <w:rPr>
                <w:sz w:val="18"/>
              </w:rPr>
              <w:t>ability</w:t>
            </w:r>
            <w:r>
              <w:rPr>
                <w:spacing w:val="-3"/>
                <w:sz w:val="18"/>
              </w:rPr>
              <w:t xml:space="preserve"> </w:t>
            </w:r>
            <w:r>
              <w:rPr>
                <w:sz w:val="18"/>
              </w:rPr>
              <w:t>needed</w:t>
            </w:r>
            <w:r>
              <w:rPr>
                <w:spacing w:val="-1"/>
                <w:sz w:val="18"/>
              </w:rPr>
              <w:t xml:space="preserve"> </w:t>
            </w:r>
            <w:r>
              <w:rPr>
                <w:sz w:val="18"/>
              </w:rPr>
              <w:t>to</w:t>
            </w:r>
            <w:r>
              <w:rPr>
                <w:spacing w:val="-3"/>
                <w:sz w:val="18"/>
              </w:rPr>
              <w:t xml:space="preserve"> </w:t>
            </w:r>
            <w:r>
              <w:rPr>
                <w:sz w:val="18"/>
              </w:rPr>
              <w:t>undertake</w:t>
            </w:r>
            <w:r>
              <w:rPr>
                <w:spacing w:val="-1"/>
                <w:sz w:val="18"/>
              </w:rPr>
              <w:t xml:space="preserve"> </w:t>
            </w:r>
            <w:r>
              <w:rPr>
                <w:sz w:val="18"/>
              </w:rPr>
              <w:t>appropriate further</w:t>
            </w:r>
            <w:r>
              <w:rPr>
                <w:spacing w:val="-4"/>
                <w:sz w:val="18"/>
              </w:rPr>
              <w:t xml:space="preserve"> </w:t>
            </w:r>
            <w:r>
              <w:rPr>
                <w:sz w:val="18"/>
              </w:rPr>
              <w:t>training</w:t>
            </w:r>
            <w:r>
              <w:rPr>
                <w:spacing w:val="-3"/>
                <w:sz w:val="18"/>
              </w:rPr>
              <w:t xml:space="preserve"> </w:t>
            </w:r>
            <w:r>
              <w:rPr>
                <w:sz w:val="18"/>
              </w:rPr>
              <w:t>of</w:t>
            </w:r>
            <w:r>
              <w:rPr>
                <w:spacing w:val="-1"/>
                <w:sz w:val="18"/>
              </w:rPr>
              <w:t xml:space="preserve"> </w:t>
            </w:r>
            <w:r>
              <w:rPr>
                <w:sz w:val="18"/>
              </w:rPr>
              <w:t>a</w:t>
            </w:r>
            <w:r>
              <w:rPr>
                <w:spacing w:val="-3"/>
                <w:sz w:val="18"/>
              </w:rPr>
              <w:t xml:space="preserve"> </w:t>
            </w:r>
            <w:r>
              <w:rPr>
                <w:sz w:val="18"/>
              </w:rPr>
              <w:t>professional or equivalent nature.</w:t>
            </w:r>
          </w:p>
        </w:tc>
      </w:tr>
    </w:tbl>
    <w:p w14:paraId="625B47D9" w14:textId="77777777" w:rsidR="00FD3C56" w:rsidRDefault="00FD3C56" w:rsidP="00FD3C56">
      <w:pPr>
        <w:pStyle w:val="BodyText"/>
        <w:rPr>
          <w:sz w:val="20"/>
        </w:r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FD3C56" w14:paraId="78A0BAAB" w14:textId="77777777" w:rsidTr="005A7CAD">
        <w:trPr>
          <w:trHeight w:val="830"/>
        </w:trPr>
        <w:tc>
          <w:tcPr>
            <w:tcW w:w="1385" w:type="dxa"/>
            <w:shd w:val="clear" w:color="auto" w:fill="C2D49B"/>
          </w:tcPr>
          <w:p w14:paraId="62E03668" w14:textId="77777777" w:rsidR="00FD3C56" w:rsidRDefault="00FD3C56" w:rsidP="005A7CAD">
            <w:pPr>
              <w:pStyle w:val="TableParagraph"/>
              <w:spacing w:line="204" w:lineRule="exact"/>
              <w:rPr>
                <w:b/>
                <w:sz w:val="18"/>
              </w:rPr>
            </w:pPr>
            <w:r>
              <w:rPr>
                <w:b/>
                <w:sz w:val="18"/>
              </w:rPr>
              <w:t>Level</w:t>
            </w:r>
            <w:r>
              <w:rPr>
                <w:b/>
                <w:spacing w:val="-2"/>
                <w:sz w:val="18"/>
              </w:rPr>
              <w:t xml:space="preserve"> </w:t>
            </w:r>
            <w:r>
              <w:rPr>
                <w:b/>
                <w:spacing w:val="-12"/>
                <w:sz w:val="18"/>
              </w:rPr>
              <w:t>6</w:t>
            </w:r>
          </w:p>
        </w:tc>
        <w:tc>
          <w:tcPr>
            <w:tcW w:w="1275" w:type="dxa"/>
            <w:shd w:val="clear" w:color="auto" w:fill="C2D49B"/>
          </w:tcPr>
          <w:p w14:paraId="4E94272C" w14:textId="77777777" w:rsidR="00FD3C56" w:rsidRDefault="00FD3C56" w:rsidP="005A7CAD">
            <w:pPr>
              <w:pStyle w:val="TableParagraph"/>
              <w:spacing w:before="9"/>
              <w:ind w:left="0"/>
              <w:rPr>
                <w:sz w:val="26"/>
              </w:rPr>
            </w:pPr>
          </w:p>
          <w:p w14:paraId="24AF9256" w14:textId="77777777" w:rsidR="00FD3C56" w:rsidRDefault="00FD3C56" w:rsidP="005A7CAD">
            <w:pPr>
              <w:pStyle w:val="TableParagraph"/>
              <w:ind w:left="154" w:right="137"/>
              <w:jc w:val="center"/>
              <w:rPr>
                <w:b/>
                <w:sz w:val="18"/>
              </w:rPr>
            </w:pPr>
            <w:r>
              <w:rPr>
                <w:b/>
                <w:spacing w:val="-4"/>
                <w:sz w:val="18"/>
              </w:rPr>
              <w:t>FAIL</w:t>
            </w:r>
          </w:p>
        </w:tc>
        <w:tc>
          <w:tcPr>
            <w:tcW w:w="1276" w:type="dxa"/>
            <w:shd w:val="clear" w:color="auto" w:fill="C2D49B"/>
          </w:tcPr>
          <w:p w14:paraId="7E8DAE6D" w14:textId="77777777" w:rsidR="00FD3C56" w:rsidRDefault="00FD3C56" w:rsidP="005A7CAD">
            <w:pPr>
              <w:pStyle w:val="TableParagraph"/>
              <w:spacing w:before="9"/>
              <w:ind w:left="0"/>
              <w:rPr>
                <w:sz w:val="17"/>
              </w:rPr>
            </w:pPr>
          </w:p>
          <w:p w14:paraId="1C698CDA" w14:textId="77777777" w:rsidR="00FD3C56" w:rsidRDefault="00FD3C56" w:rsidP="005A7C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shd w:val="clear" w:color="auto" w:fill="C2D49B"/>
          </w:tcPr>
          <w:p w14:paraId="184D4769" w14:textId="77777777" w:rsidR="00FD3C56" w:rsidRDefault="00FD3C56" w:rsidP="005A7CAD">
            <w:pPr>
              <w:pStyle w:val="TableParagraph"/>
              <w:spacing w:before="102"/>
              <w:ind w:left="138" w:right="120"/>
              <w:jc w:val="center"/>
              <w:rPr>
                <w:b/>
                <w:sz w:val="18"/>
              </w:rPr>
            </w:pPr>
            <w:r>
              <w:rPr>
                <w:b/>
                <w:spacing w:val="-2"/>
                <w:sz w:val="18"/>
              </w:rPr>
              <w:t xml:space="preserve">SATISFACTO </w:t>
            </w:r>
            <w:r>
              <w:rPr>
                <w:b/>
                <w:spacing w:val="-6"/>
                <w:sz w:val="18"/>
              </w:rPr>
              <w:t>RY</w:t>
            </w:r>
          </w:p>
          <w:p w14:paraId="67B9542B" w14:textId="77777777" w:rsidR="00FD3C56" w:rsidRDefault="00FD3C56" w:rsidP="005A7CAD">
            <w:pPr>
              <w:pStyle w:val="TableParagraph"/>
              <w:spacing w:line="206" w:lineRule="exact"/>
              <w:ind w:left="138" w:right="117"/>
              <w:jc w:val="center"/>
              <w:rPr>
                <w:b/>
                <w:sz w:val="18"/>
              </w:rPr>
            </w:pPr>
            <w:r>
              <w:rPr>
                <w:b/>
                <w:sz w:val="18"/>
              </w:rPr>
              <w:t>(3</w:t>
            </w:r>
            <w:r>
              <w:rPr>
                <w:b/>
                <w:position w:val="6"/>
                <w:sz w:val="12"/>
              </w:rPr>
              <w:t xml:space="preserve">rd </w:t>
            </w:r>
            <w:r>
              <w:rPr>
                <w:b/>
                <w:sz w:val="18"/>
              </w:rPr>
              <w:t>/</w:t>
            </w:r>
            <w:r>
              <w:rPr>
                <w:b/>
                <w:spacing w:val="-1"/>
                <w:sz w:val="18"/>
              </w:rPr>
              <w:t xml:space="preserve"> </w:t>
            </w:r>
            <w:r>
              <w:rPr>
                <w:b/>
                <w:spacing w:val="-2"/>
                <w:sz w:val="18"/>
              </w:rPr>
              <w:t>Pass)</w:t>
            </w:r>
          </w:p>
        </w:tc>
        <w:tc>
          <w:tcPr>
            <w:tcW w:w="1274" w:type="dxa"/>
            <w:shd w:val="clear" w:color="auto" w:fill="C2D49B"/>
          </w:tcPr>
          <w:p w14:paraId="4BDEEB55" w14:textId="77777777" w:rsidR="00FD3C56" w:rsidRDefault="00FD3C56" w:rsidP="005A7CAD">
            <w:pPr>
              <w:pStyle w:val="TableParagraph"/>
              <w:spacing w:before="9"/>
              <w:ind w:left="0"/>
              <w:rPr>
                <w:sz w:val="17"/>
              </w:rPr>
            </w:pPr>
          </w:p>
          <w:p w14:paraId="41F7036E" w14:textId="77777777" w:rsidR="00FD3C56" w:rsidRDefault="00FD3C56" w:rsidP="005A7CAD">
            <w:pPr>
              <w:pStyle w:val="TableParagraph"/>
              <w:spacing w:before="1"/>
              <w:ind w:left="142" w:right="137"/>
              <w:jc w:val="center"/>
              <w:rPr>
                <w:b/>
                <w:sz w:val="18"/>
              </w:rPr>
            </w:pPr>
            <w:r>
              <w:rPr>
                <w:b/>
                <w:spacing w:val="-4"/>
                <w:sz w:val="18"/>
              </w:rPr>
              <w:t>GOOD</w:t>
            </w:r>
          </w:p>
          <w:p w14:paraId="3C4B6DD9" w14:textId="77777777" w:rsidR="00FD3C56" w:rsidRDefault="00FD3C56" w:rsidP="005A7CAD">
            <w:pPr>
              <w:pStyle w:val="TableParagraph"/>
              <w:spacing w:before="1"/>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shd w:val="clear" w:color="auto" w:fill="C2D49B"/>
          </w:tcPr>
          <w:p w14:paraId="34C20456" w14:textId="77777777" w:rsidR="00FD3C56" w:rsidRDefault="00FD3C56" w:rsidP="005A7CAD">
            <w:pPr>
              <w:pStyle w:val="TableParagraph"/>
              <w:spacing w:before="9"/>
              <w:ind w:left="0"/>
              <w:rPr>
                <w:sz w:val="17"/>
              </w:rPr>
            </w:pPr>
          </w:p>
          <w:p w14:paraId="122D1D4E" w14:textId="77777777" w:rsidR="00FD3C56" w:rsidRDefault="00FD3C56" w:rsidP="005A7CAD">
            <w:pPr>
              <w:pStyle w:val="TableParagraph"/>
              <w:spacing w:before="1"/>
              <w:ind w:left="167"/>
              <w:rPr>
                <w:b/>
                <w:sz w:val="18"/>
              </w:rPr>
            </w:pPr>
            <w:r>
              <w:rPr>
                <w:b/>
                <w:sz w:val="18"/>
              </w:rPr>
              <w:t>VERY</w:t>
            </w:r>
            <w:r>
              <w:rPr>
                <w:b/>
                <w:spacing w:val="-3"/>
                <w:sz w:val="18"/>
              </w:rPr>
              <w:t xml:space="preserve"> </w:t>
            </w:r>
            <w:r>
              <w:rPr>
                <w:b/>
                <w:spacing w:val="-4"/>
                <w:sz w:val="18"/>
              </w:rPr>
              <w:t>GOOD</w:t>
            </w:r>
          </w:p>
          <w:p w14:paraId="67C9E671" w14:textId="77777777" w:rsidR="00FD3C56" w:rsidRDefault="00FD3C56" w:rsidP="005A7CAD">
            <w:pPr>
              <w:pStyle w:val="TableParagraph"/>
              <w:spacing w:before="1"/>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shd w:val="clear" w:color="auto" w:fill="C2D49B"/>
          </w:tcPr>
          <w:p w14:paraId="479A643A" w14:textId="77777777" w:rsidR="00FD3C56" w:rsidRDefault="00FD3C56" w:rsidP="005A7CAD">
            <w:pPr>
              <w:pStyle w:val="TableParagraph"/>
              <w:spacing w:before="97"/>
              <w:ind w:left="163" w:right="148"/>
              <w:jc w:val="center"/>
              <w:rPr>
                <w:b/>
                <w:sz w:val="18"/>
              </w:rPr>
            </w:pPr>
            <w:r>
              <w:rPr>
                <w:b/>
                <w:spacing w:val="-2"/>
                <w:sz w:val="18"/>
              </w:rPr>
              <w:t>EXCELLENT</w:t>
            </w:r>
          </w:p>
          <w:p w14:paraId="0903E37C" w14:textId="77777777" w:rsidR="00FD3C56" w:rsidRDefault="00FD3C56" w:rsidP="005A7CAD">
            <w:pPr>
              <w:pStyle w:val="TableParagraph"/>
              <w:spacing w:before="3"/>
              <w:ind w:left="222" w:right="202" w:hanging="1"/>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c>
          <w:tcPr>
            <w:tcW w:w="1417" w:type="dxa"/>
            <w:shd w:val="clear" w:color="auto" w:fill="C2D49B"/>
          </w:tcPr>
          <w:p w14:paraId="753ABA6D" w14:textId="77777777" w:rsidR="00FD3C56" w:rsidRDefault="00FD3C56" w:rsidP="005A7CAD">
            <w:pPr>
              <w:pStyle w:val="TableParagraph"/>
              <w:spacing w:before="1"/>
              <w:ind w:left="125" w:right="109"/>
              <w:jc w:val="center"/>
              <w:rPr>
                <w:b/>
                <w:sz w:val="18"/>
              </w:rPr>
            </w:pPr>
            <w:r>
              <w:rPr>
                <w:b/>
                <w:spacing w:val="-2"/>
                <w:sz w:val="18"/>
              </w:rPr>
              <w:t xml:space="preserve">EXCEPTIONA </w:t>
            </w:r>
            <w:r>
              <w:rPr>
                <w:b/>
                <w:spacing w:val="-10"/>
                <w:sz w:val="18"/>
              </w:rPr>
              <w:t>L</w:t>
            </w:r>
          </w:p>
          <w:p w14:paraId="690ED225" w14:textId="77777777" w:rsidR="00FD3C56" w:rsidRDefault="00FD3C56" w:rsidP="005A7CAD">
            <w:pPr>
              <w:pStyle w:val="TableParagraph"/>
              <w:spacing w:line="204" w:lineRule="exact"/>
              <w:ind w:left="219" w:right="194" w:hanging="6"/>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r>
      <w:tr w:rsidR="00FD3C56" w14:paraId="51A5D6D5" w14:textId="77777777" w:rsidTr="005A7CAD">
        <w:trPr>
          <w:trHeight w:val="230"/>
        </w:trPr>
        <w:tc>
          <w:tcPr>
            <w:tcW w:w="1385" w:type="dxa"/>
            <w:shd w:val="clear" w:color="auto" w:fill="C2D49B"/>
          </w:tcPr>
          <w:p w14:paraId="49261B2C" w14:textId="77777777" w:rsidR="00FD3C56" w:rsidRDefault="00FD3C56" w:rsidP="005A7CAD">
            <w:pPr>
              <w:pStyle w:val="TableParagraph"/>
              <w:spacing w:line="210" w:lineRule="exact"/>
              <w:ind w:left="282"/>
              <w:rPr>
                <w:b/>
                <w:sz w:val="20"/>
              </w:rPr>
            </w:pPr>
            <w:r>
              <w:rPr>
                <w:b/>
                <w:spacing w:val="-2"/>
                <w:sz w:val="20"/>
              </w:rPr>
              <w:t>Category</w:t>
            </w:r>
          </w:p>
        </w:tc>
        <w:tc>
          <w:tcPr>
            <w:tcW w:w="1275" w:type="dxa"/>
            <w:shd w:val="clear" w:color="auto" w:fill="C2D49B"/>
          </w:tcPr>
          <w:p w14:paraId="55ED33EF" w14:textId="77777777" w:rsidR="00FD3C56" w:rsidRDefault="00FD3C56" w:rsidP="005A7CAD">
            <w:pPr>
              <w:pStyle w:val="TableParagraph"/>
              <w:spacing w:before="1"/>
              <w:ind w:left="154" w:right="134"/>
              <w:jc w:val="center"/>
              <w:rPr>
                <w:b/>
                <w:sz w:val="18"/>
              </w:rPr>
            </w:pPr>
            <w:r>
              <w:rPr>
                <w:b/>
                <w:sz w:val="18"/>
              </w:rPr>
              <w:t>0-</w:t>
            </w:r>
            <w:r>
              <w:rPr>
                <w:b/>
                <w:spacing w:val="-5"/>
                <w:sz w:val="18"/>
              </w:rPr>
              <w:t>29%</w:t>
            </w:r>
          </w:p>
        </w:tc>
        <w:tc>
          <w:tcPr>
            <w:tcW w:w="1276" w:type="dxa"/>
            <w:shd w:val="clear" w:color="auto" w:fill="C2D49B"/>
          </w:tcPr>
          <w:p w14:paraId="07EE4692" w14:textId="77777777" w:rsidR="00FD3C56" w:rsidRDefault="00FD3C56" w:rsidP="005A7CAD">
            <w:pPr>
              <w:pStyle w:val="TableParagraph"/>
              <w:spacing w:before="1"/>
              <w:ind w:left="332"/>
              <w:rPr>
                <w:b/>
                <w:sz w:val="18"/>
              </w:rPr>
            </w:pPr>
            <w:r>
              <w:rPr>
                <w:b/>
                <w:sz w:val="18"/>
              </w:rPr>
              <w:t>30-</w:t>
            </w:r>
            <w:r>
              <w:rPr>
                <w:b/>
                <w:spacing w:val="-5"/>
                <w:sz w:val="18"/>
              </w:rPr>
              <w:t>39%</w:t>
            </w:r>
          </w:p>
        </w:tc>
        <w:tc>
          <w:tcPr>
            <w:tcW w:w="1422" w:type="dxa"/>
            <w:shd w:val="clear" w:color="auto" w:fill="C2D49B"/>
          </w:tcPr>
          <w:p w14:paraId="5B161459" w14:textId="77777777" w:rsidR="00FD3C56" w:rsidRDefault="00FD3C56" w:rsidP="005A7CAD">
            <w:pPr>
              <w:pStyle w:val="TableParagraph"/>
              <w:spacing w:before="1"/>
              <w:ind w:left="402"/>
              <w:rPr>
                <w:b/>
                <w:sz w:val="18"/>
              </w:rPr>
            </w:pPr>
            <w:r>
              <w:rPr>
                <w:b/>
                <w:sz w:val="18"/>
              </w:rPr>
              <w:t>40-</w:t>
            </w:r>
            <w:r>
              <w:rPr>
                <w:b/>
                <w:spacing w:val="-5"/>
                <w:sz w:val="18"/>
              </w:rPr>
              <w:t>49%</w:t>
            </w:r>
          </w:p>
        </w:tc>
        <w:tc>
          <w:tcPr>
            <w:tcW w:w="1274" w:type="dxa"/>
            <w:shd w:val="clear" w:color="auto" w:fill="C2D49B"/>
          </w:tcPr>
          <w:p w14:paraId="791774D8" w14:textId="77777777" w:rsidR="00FD3C56" w:rsidRDefault="00FD3C56" w:rsidP="005A7CAD">
            <w:pPr>
              <w:pStyle w:val="TableParagraph"/>
              <w:spacing w:before="1"/>
              <w:ind w:left="327"/>
              <w:rPr>
                <w:b/>
                <w:sz w:val="18"/>
              </w:rPr>
            </w:pPr>
            <w:r>
              <w:rPr>
                <w:b/>
                <w:sz w:val="18"/>
              </w:rPr>
              <w:t>50-</w:t>
            </w:r>
            <w:r>
              <w:rPr>
                <w:b/>
                <w:spacing w:val="-5"/>
                <w:sz w:val="18"/>
              </w:rPr>
              <w:t>59%</w:t>
            </w:r>
          </w:p>
        </w:tc>
        <w:tc>
          <w:tcPr>
            <w:tcW w:w="1420" w:type="dxa"/>
            <w:shd w:val="clear" w:color="auto" w:fill="C2D49B"/>
          </w:tcPr>
          <w:p w14:paraId="13EA6C7F" w14:textId="77777777" w:rsidR="00FD3C56" w:rsidRDefault="00FD3C56" w:rsidP="005A7CAD">
            <w:pPr>
              <w:pStyle w:val="TableParagraph"/>
              <w:spacing w:before="1"/>
              <w:ind w:left="399"/>
              <w:rPr>
                <w:b/>
                <w:sz w:val="18"/>
              </w:rPr>
            </w:pPr>
            <w:r>
              <w:rPr>
                <w:b/>
                <w:sz w:val="18"/>
              </w:rPr>
              <w:t>60-</w:t>
            </w:r>
            <w:r>
              <w:rPr>
                <w:b/>
                <w:spacing w:val="-5"/>
                <w:sz w:val="18"/>
              </w:rPr>
              <w:t>69%</w:t>
            </w:r>
          </w:p>
        </w:tc>
        <w:tc>
          <w:tcPr>
            <w:tcW w:w="1415" w:type="dxa"/>
            <w:shd w:val="clear" w:color="auto" w:fill="C2D49B"/>
          </w:tcPr>
          <w:p w14:paraId="2350F884" w14:textId="77777777" w:rsidR="00FD3C56" w:rsidRDefault="00FD3C56" w:rsidP="005A7CAD">
            <w:pPr>
              <w:pStyle w:val="TableParagraph"/>
              <w:spacing w:before="1"/>
              <w:ind w:left="400"/>
              <w:rPr>
                <w:b/>
                <w:sz w:val="18"/>
              </w:rPr>
            </w:pPr>
            <w:r>
              <w:rPr>
                <w:b/>
                <w:sz w:val="18"/>
              </w:rPr>
              <w:t>70-</w:t>
            </w:r>
            <w:r>
              <w:rPr>
                <w:b/>
                <w:spacing w:val="-5"/>
                <w:sz w:val="18"/>
              </w:rPr>
              <w:t>84%</w:t>
            </w:r>
          </w:p>
        </w:tc>
        <w:tc>
          <w:tcPr>
            <w:tcW w:w="1417" w:type="dxa"/>
            <w:shd w:val="clear" w:color="auto" w:fill="C2D49B"/>
          </w:tcPr>
          <w:p w14:paraId="745A9227" w14:textId="77777777" w:rsidR="00FD3C56" w:rsidRDefault="00FD3C56" w:rsidP="005A7CAD">
            <w:pPr>
              <w:pStyle w:val="TableParagraph"/>
              <w:spacing w:line="204" w:lineRule="exact"/>
              <w:ind w:left="351"/>
              <w:rPr>
                <w:b/>
                <w:sz w:val="18"/>
              </w:rPr>
            </w:pPr>
            <w:r>
              <w:rPr>
                <w:b/>
                <w:sz w:val="18"/>
              </w:rPr>
              <w:t>85-</w:t>
            </w:r>
            <w:r>
              <w:rPr>
                <w:b/>
                <w:spacing w:val="-4"/>
                <w:sz w:val="18"/>
              </w:rPr>
              <w:t>100%</w:t>
            </w:r>
          </w:p>
        </w:tc>
      </w:tr>
      <w:tr w:rsidR="00FD3C56" w14:paraId="0625656A" w14:textId="77777777" w:rsidTr="005A7CAD">
        <w:trPr>
          <w:trHeight w:val="3863"/>
        </w:trPr>
        <w:tc>
          <w:tcPr>
            <w:tcW w:w="1385" w:type="dxa"/>
            <w:shd w:val="clear" w:color="auto" w:fill="C2D49B"/>
          </w:tcPr>
          <w:p w14:paraId="622F7C2C" w14:textId="77777777" w:rsidR="00FD3C56" w:rsidRDefault="00FD3C56" w:rsidP="005A7CAD">
            <w:pPr>
              <w:pStyle w:val="TableParagraph"/>
              <w:spacing w:before="30"/>
              <w:ind w:left="220" w:right="187"/>
              <w:rPr>
                <w:sz w:val="18"/>
              </w:rPr>
            </w:pPr>
            <w:r>
              <w:rPr>
                <w:b/>
                <w:spacing w:val="-8"/>
                <w:sz w:val="20"/>
              </w:rPr>
              <w:t xml:space="preserve">Engageme </w:t>
            </w:r>
            <w:r>
              <w:rPr>
                <w:b/>
                <w:sz w:val="20"/>
              </w:rPr>
              <w:t xml:space="preserve">nt with </w:t>
            </w:r>
            <w:r>
              <w:rPr>
                <w:b/>
                <w:spacing w:val="-2"/>
                <w:sz w:val="20"/>
              </w:rPr>
              <w:t xml:space="preserve">literature </w:t>
            </w:r>
            <w:r>
              <w:rPr>
                <w:spacing w:val="-2"/>
                <w:sz w:val="18"/>
              </w:rPr>
              <w:t>(including reading, referencing,</w:t>
            </w:r>
          </w:p>
          <w:p w14:paraId="52BB992C" w14:textId="77777777" w:rsidR="00FD3C56" w:rsidRDefault="00FD3C56" w:rsidP="005A7CAD">
            <w:pPr>
              <w:pStyle w:val="TableParagraph"/>
              <w:spacing w:before="35"/>
              <w:ind w:left="220"/>
              <w:rPr>
                <w:sz w:val="18"/>
              </w:rPr>
            </w:pPr>
            <w:r>
              <w:rPr>
                <w:spacing w:val="-2"/>
                <w:sz w:val="18"/>
              </w:rPr>
              <w:t xml:space="preserve">academic conventions </w:t>
            </w:r>
            <w:r>
              <w:rPr>
                <w:spacing w:val="-4"/>
                <w:sz w:val="18"/>
              </w:rPr>
              <w:t>and</w:t>
            </w:r>
          </w:p>
          <w:p w14:paraId="01F00A20" w14:textId="77777777" w:rsidR="00FD3C56" w:rsidRDefault="00FD3C56" w:rsidP="005A7CAD">
            <w:pPr>
              <w:pStyle w:val="TableParagraph"/>
              <w:spacing w:before="35"/>
              <w:ind w:left="220"/>
              <w:rPr>
                <w:sz w:val="18"/>
              </w:rPr>
            </w:pPr>
            <w:r>
              <w:rPr>
                <w:spacing w:val="-2"/>
                <w:sz w:val="18"/>
              </w:rPr>
              <w:t>academic honesty)</w:t>
            </w:r>
          </w:p>
        </w:tc>
        <w:tc>
          <w:tcPr>
            <w:tcW w:w="1275" w:type="dxa"/>
          </w:tcPr>
          <w:p w14:paraId="70C118A2" w14:textId="77777777" w:rsidR="00FD3C56" w:rsidRDefault="00FD3C56" w:rsidP="005A7CAD">
            <w:pPr>
              <w:pStyle w:val="TableParagraph"/>
              <w:spacing w:before="1"/>
              <w:ind w:right="158"/>
              <w:rPr>
                <w:sz w:val="16"/>
              </w:rPr>
            </w:pPr>
            <w:r>
              <w:rPr>
                <w:sz w:val="16"/>
              </w:rPr>
              <w:t>Little or no evidence of reading</w:t>
            </w:r>
            <w:r>
              <w:rPr>
                <w:spacing w:val="-12"/>
                <w:sz w:val="16"/>
              </w:rPr>
              <w:t xml:space="preserve"> </w:t>
            </w:r>
            <w:r>
              <w:rPr>
                <w:rFonts w:ascii="Times New Roman"/>
                <w:sz w:val="16"/>
              </w:rPr>
              <w:t>and/or</w:t>
            </w:r>
            <w:r>
              <w:rPr>
                <w:rFonts w:ascii="Times New Roman"/>
                <w:spacing w:val="40"/>
                <w:sz w:val="16"/>
              </w:rPr>
              <w:t xml:space="preserve"> </w:t>
            </w:r>
            <w:r>
              <w:rPr>
                <w:sz w:val="16"/>
              </w:rPr>
              <w:t xml:space="preserve">reliance on </w:t>
            </w:r>
            <w:r>
              <w:rPr>
                <w:spacing w:val="-2"/>
                <w:sz w:val="16"/>
              </w:rPr>
              <w:t>inappropriate sources.</w:t>
            </w:r>
          </w:p>
          <w:p w14:paraId="3ADAE2BC" w14:textId="77777777" w:rsidR="00FD3C56" w:rsidRDefault="00FD3C56" w:rsidP="005A7CAD">
            <w:pPr>
              <w:pStyle w:val="TableParagraph"/>
              <w:ind w:right="86"/>
              <w:rPr>
                <w:sz w:val="16"/>
              </w:rPr>
            </w:pPr>
            <w:r>
              <w:rPr>
                <w:sz w:val="16"/>
              </w:rPr>
              <w:t>Views and findings</w:t>
            </w:r>
            <w:r>
              <w:rPr>
                <w:spacing w:val="-12"/>
                <w:sz w:val="16"/>
              </w:rPr>
              <w:t xml:space="preserve"> </w:t>
            </w:r>
            <w:r>
              <w:rPr>
                <w:sz w:val="16"/>
              </w:rPr>
              <w:t xml:space="preserve">mostly </w:t>
            </w:r>
            <w:r>
              <w:rPr>
                <w:spacing w:val="-2"/>
                <w:sz w:val="16"/>
              </w:rPr>
              <w:t xml:space="preserve">unsupported </w:t>
            </w:r>
            <w:r>
              <w:rPr>
                <w:sz w:val="16"/>
              </w:rPr>
              <w:t xml:space="preserve">and non- </w:t>
            </w:r>
            <w:r>
              <w:rPr>
                <w:spacing w:val="-2"/>
                <w:sz w:val="16"/>
              </w:rPr>
              <w:t xml:space="preserve">authoritative. Referencing conventions </w:t>
            </w:r>
            <w:r>
              <w:rPr>
                <w:spacing w:val="-4"/>
                <w:sz w:val="16"/>
              </w:rPr>
              <w:t xml:space="preserve">used </w:t>
            </w:r>
            <w:r>
              <w:rPr>
                <w:sz w:val="16"/>
              </w:rPr>
              <w:t>incoherently</w:t>
            </w:r>
            <w:r>
              <w:rPr>
                <w:spacing w:val="-12"/>
                <w:sz w:val="16"/>
              </w:rPr>
              <w:t xml:space="preserve"> </w:t>
            </w:r>
            <w:r>
              <w:rPr>
                <w:sz w:val="16"/>
              </w:rPr>
              <w:t>or largely</w:t>
            </w:r>
            <w:r>
              <w:rPr>
                <w:spacing w:val="-2"/>
                <w:sz w:val="16"/>
              </w:rPr>
              <w:t xml:space="preserve"> absent.</w:t>
            </w:r>
          </w:p>
        </w:tc>
        <w:tc>
          <w:tcPr>
            <w:tcW w:w="1276" w:type="dxa"/>
            <w:tcBorders>
              <w:right w:val="double" w:sz="2" w:space="0" w:color="000000"/>
            </w:tcBorders>
          </w:tcPr>
          <w:p w14:paraId="7A3915A5" w14:textId="77777777" w:rsidR="00FD3C56" w:rsidRDefault="00FD3C56" w:rsidP="005A7CAD">
            <w:pPr>
              <w:pStyle w:val="TableParagraph"/>
              <w:spacing w:before="1"/>
              <w:ind w:left="111" w:right="139"/>
              <w:rPr>
                <w:sz w:val="16"/>
              </w:rPr>
            </w:pPr>
            <w:r>
              <w:rPr>
                <w:spacing w:val="-4"/>
                <w:sz w:val="16"/>
              </w:rPr>
              <w:t xml:space="preserve">Poor </w:t>
            </w:r>
            <w:r>
              <w:rPr>
                <w:spacing w:val="-2"/>
                <w:sz w:val="16"/>
              </w:rPr>
              <w:t xml:space="preserve">engagement </w:t>
            </w:r>
            <w:r>
              <w:rPr>
                <w:sz w:val="16"/>
              </w:rPr>
              <w:t>with essential reading. No evidence of wider</w:t>
            </w:r>
            <w:r>
              <w:rPr>
                <w:spacing w:val="-12"/>
                <w:sz w:val="16"/>
              </w:rPr>
              <w:t xml:space="preserve"> </w:t>
            </w:r>
            <w:r>
              <w:rPr>
                <w:sz w:val="16"/>
              </w:rPr>
              <w:t xml:space="preserve">reading. Reliance on </w:t>
            </w:r>
            <w:r>
              <w:rPr>
                <w:spacing w:val="-2"/>
                <w:sz w:val="16"/>
              </w:rPr>
              <w:t xml:space="preserve">inappropriate sources, and/or indiscriminate </w:t>
            </w:r>
            <w:r>
              <w:rPr>
                <w:sz w:val="16"/>
              </w:rPr>
              <w:t xml:space="preserve">use of </w:t>
            </w:r>
            <w:r>
              <w:rPr>
                <w:spacing w:val="-2"/>
                <w:sz w:val="16"/>
              </w:rPr>
              <w:t>sources.</w:t>
            </w:r>
          </w:p>
          <w:p w14:paraId="7B00427D" w14:textId="77777777" w:rsidR="00FD3C56" w:rsidRDefault="00FD3C56" w:rsidP="005A7CAD">
            <w:pPr>
              <w:pStyle w:val="TableParagraph"/>
              <w:ind w:left="111" w:right="132"/>
              <w:rPr>
                <w:sz w:val="16"/>
              </w:rPr>
            </w:pPr>
            <w:r>
              <w:rPr>
                <w:sz w:val="16"/>
              </w:rPr>
              <w:t>Heavily</w:t>
            </w:r>
            <w:r>
              <w:rPr>
                <w:spacing w:val="-12"/>
                <w:sz w:val="16"/>
              </w:rPr>
              <w:t xml:space="preserve"> </w:t>
            </w:r>
            <w:r>
              <w:rPr>
                <w:sz w:val="16"/>
              </w:rPr>
              <w:t>reliant on</w:t>
            </w:r>
            <w:r>
              <w:rPr>
                <w:spacing w:val="-12"/>
                <w:sz w:val="16"/>
              </w:rPr>
              <w:t xml:space="preserve"> </w:t>
            </w:r>
            <w:r>
              <w:rPr>
                <w:sz w:val="16"/>
              </w:rPr>
              <w:t xml:space="preserve">information </w:t>
            </w:r>
            <w:r>
              <w:rPr>
                <w:spacing w:val="-2"/>
                <w:sz w:val="16"/>
              </w:rPr>
              <w:t>gained</w:t>
            </w:r>
            <w:r>
              <w:rPr>
                <w:spacing w:val="40"/>
                <w:sz w:val="16"/>
              </w:rPr>
              <w:t xml:space="preserve"> </w:t>
            </w:r>
            <w:r>
              <w:rPr>
                <w:sz w:val="16"/>
              </w:rPr>
              <w:t xml:space="preserve">through class </w:t>
            </w:r>
            <w:r>
              <w:rPr>
                <w:spacing w:val="-2"/>
                <w:sz w:val="16"/>
              </w:rPr>
              <w:t>contact.</w:t>
            </w:r>
          </w:p>
          <w:p w14:paraId="5403B6CF" w14:textId="77777777" w:rsidR="00FD3C56" w:rsidRDefault="00FD3C56" w:rsidP="005A7CAD">
            <w:pPr>
              <w:pStyle w:val="TableParagraph"/>
              <w:spacing w:before="9" w:line="225" w:lineRule="auto"/>
              <w:ind w:left="111" w:right="75"/>
              <w:rPr>
                <w:sz w:val="16"/>
              </w:rPr>
            </w:pPr>
            <w:r>
              <w:rPr>
                <w:spacing w:val="-2"/>
                <w:sz w:val="16"/>
              </w:rPr>
              <w:t xml:space="preserve">Inconsistent </w:t>
            </w:r>
            <w:r>
              <w:rPr>
                <w:sz w:val="16"/>
              </w:rPr>
              <w:t>and</w:t>
            </w:r>
            <w:r>
              <w:rPr>
                <w:spacing w:val="-6"/>
                <w:sz w:val="16"/>
              </w:rPr>
              <w:t xml:space="preserve"> </w:t>
            </w:r>
            <w:r>
              <w:rPr>
                <w:sz w:val="16"/>
              </w:rPr>
              <w:t>weak use of</w:t>
            </w:r>
            <w:r>
              <w:rPr>
                <w:spacing w:val="-9"/>
                <w:sz w:val="16"/>
              </w:rPr>
              <w:t xml:space="preserve"> </w:t>
            </w:r>
            <w:r>
              <w:rPr>
                <w:spacing w:val="-2"/>
                <w:sz w:val="16"/>
              </w:rPr>
              <w:t>referencing.</w:t>
            </w:r>
          </w:p>
        </w:tc>
        <w:tc>
          <w:tcPr>
            <w:tcW w:w="1422" w:type="dxa"/>
            <w:tcBorders>
              <w:left w:val="double" w:sz="2" w:space="0" w:color="000000"/>
            </w:tcBorders>
          </w:tcPr>
          <w:p w14:paraId="2D8917B7" w14:textId="77777777" w:rsidR="00FD3C56" w:rsidRDefault="00FD3C56" w:rsidP="005A7CAD">
            <w:pPr>
              <w:pStyle w:val="TableParagraph"/>
              <w:spacing w:before="1"/>
              <w:ind w:left="98" w:right="220"/>
              <w:rPr>
                <w:sz w:val="16"/>
              </w:rPr>
            </w:pPr>
            <w:r>
              <w:rPr>
                <w:spacing w:val="-2"/>
                <w:sz w:val="16"/>
              </w:rPr>
              <w:t xml:space="preserve">Engagement </w:t>
            </w:r>
            <w:r>
              <w:rPr>
                <w:sz w:val="16"/>
              </w:rPr>
              <w:t>with a limited range</w:t>
            </w:r>
            <w:r>
              <w:rPr>
                <w:spacing w:val="-12"/>
                <w:sz w:val="16"/>
              </w:rPr>
              <w:t xml:space="preserve"> </w:t>
            </w:r>
            <w:r>
              <w:rPr>
                <w:sz w:val="16"/>
              </w:rPr>
              <w:t>of</w:t>
            </w:r>
            <w:r>
              <w:rPr>
                <w:spacing w:val="-11"/>
                <w:sz w:val="16"/>
              </w:rPr>
              <w:t xml:space="preserve"> </w:t>
            </w:r>
            <w:r>
              <w:rPr>
                <w:sz w:val="16"/>
              </w:rPr>
              <w:t xml:space="preserve">mostly relevant and </w:t>
            </w:r>
            <w:r>
              <w:rPr>
                <w:spacing w:val="-2"/>
                <w:sz w:val="16"/>
              </w:rPr>
              <w:t xml:space="preserve">credible </w:t>
            </w:r>
            <w:r>
              <w:rPr>
                <w:sz w:val="16"/>
              </w:rPr>
              <w:t>sources.</w:t>
            </w:r>
            <w:r>
              <w:rPr>
                <w:spacing w:val="-12"/>
                <w:sz w:val="16"/>
              </w:rPr>
              <w:t xml:space="preserve"> </w:t>
            </w:r>
            <w:r>
              <w:rPr>
                <w:sz w:val="16"/>
              </w:rPr>
              <w:t xml:space="preserve">Some omissions and minor errors. </w:t>
            </w:r>
            <w:r>
              <w:rPr>
                <w:spacing w:val="-2"/>
                <w:sz w:val="16"/>
              </w:rPr>
              <w:t xml:space="preserve">Referencing conventions </w:t>
            </w:r>
            <w:r>
              <w:rPr>
                <w:sz w:val="16"/>
              </w:rPr>
              <w:t>evident</w:t>
            </w:r>
            <w:r>
              <w:rPr>
                <w:spacing w:val="-7"/>
                <w:sz w:val="16"/>
              </w:rPr>
              <w:t xml:space="preserve"> </w:t>
            </w:r>
            <w:r>
              <w:rPr>
                <w:sz w:val="16"/>
              </w:rPr>
              <w:t xml:space="preserve">though not always </w:t>
            </w:r>
            <w:r>
              <w:rPr>
                <w:spacing w:val="-2"/>
                <w:sz w:val="16"/>
              </w:rPr>
              <w:t xml:space="preserve">applied </w:t>
            </w:r>
            <w:r>
              <w:rPr>
                <w:sz w:val="16"/>
              </w:rPr>
              <w:t xml:space="preserve">accurately or </w:t>
            </w:r>
            <w:r>
              <w:rPr>
                <w:spacing w:val="-2"/>
                <w:sz w:val="16"/>
              </w:rPr>
              <w:t>consistently.</w:t>
            </w:r>
          </w:p>
        </w:tc>
        <w:tc>
          <w:tcPr>
            <w:tcW w:w="1274" w:type="dxa"/>
          </w:tcPr>
          <w:p w14:paraId="7F5F8C43" w14:textId="77777777" w:rsidR="00FD3C56" w:rsidRDefault="00FD3C56" w:rsidP="005A7CAD">
            <w:pPr>
              <w:pStyle w:val="TableParagraph"/>
              <w:spacing w:before="1"/>
              <w:ind w:left="108" w:right="110"/>
              <w:rPr>
                <w:sz w:val="16"/>
              </w:rPr>
            </w:pPr>
            <w:r>
              <w:rPr>
                <w:spacing w:val="-2"/>
                <w:sz w:val="16"/>
              </w:rPr>
              <w:t xml:space="preserve">Engagement </w:t>
            </w:r>
            <w:r>
              <w:rPr>
                <w:sz w:val="16"/>
              </w:rPr>
              <w:t xml:space="preserve">with an </w:t>
            </w:r>
            <w:r>
              <w:rPr>
                <w:spacing w:val="-2"/>
                <w:sz w:val="16"/>
              </w:rPr>
              <w:t xml:space="preserve">appropriate </w:t>
            </w:r>
            <w:r>
              <w:rPr>
                <w:sz w:val="16"/>
              </w:rPr>
              <w:t xml:space="preserve">range of </w:t>
            </w:r>
            <w:r>
              <w:rPr>
                <w:spacing w:val="-2"/>
                <w:sz w:val="16"/>
              </w:rPr>
              <w:t xml:space="preserve">research- informed literature, including sources retrieved independently. </w:t>
            </w:r>
            <w:r>
              <w:rPr>
                <w:sz w:val="16"/>
              </w:rPr>
              <w:t xml:space="preserve">Some over- reliance on </w:t>
            </w:r>
            <w:r>
              <w:rPr>
                <w:spacing w:val="-2"/>
                <w:sz w:val="16"/>
              </w:rPr>
              <w:t>texts.</w:t>
            </w:r>
          </w:p>
          <w:p w14:paraId="0F94DCCE" w14:textId="77777777" w:rsidR="00FD3C56" w:rsidRDefault="00FD3C56" w:rsidP="005A7CAD">
            <w:pPr>
              <w:pStyle w:val="TableParagraph"/>
              <w:spacing w:before="2" w:line="235" w:lineRule="auto"/>
              <w:ind w:left="108" w:right="144"/>
              <w:rPr>
                <w:sz w:val="16"/>
              </w:rPr>
            </w:pPr>
            <w:r>
              <w:rPr>
                <w:spacing w:val="-2"/>
                <w:sz w:val="16"/>
              </w:rPr>
              <w:t xml:space="preserve">Referencing </w:t>
            </w:r>
            <w:r>
              <w:rPr>
                <w:sz w:val="16"/>
              </w:rPr>
              <w:t xml:space="preserve">may show </w:t>
            </w:r>
            <w:r>
              <w:rPr>
                <w:spacing w:val="-2"/>
                <w:sz w:val="16"/>
              </w:rPr>
              <w:t>minor inaccuracies</w:t>
            </w:r>
            <w:r>
              <w:rPr>
                <w:spacing w:val="40"/>
                <w:sz w:val="16"/>
              </w:rPr>
              <w:t xml:space="preserve"> </w:t>
            </w:r>
            <w:r>
              <w:rPr>
                <w:spacing w:val="-6"/>
                <w:sz w:val="16"/>
              </w:rPr>
              <w:t>or</w:t>
            </w:r>
            <w:r>
              <w:rPr>
                <w:spacing w:val="-2"/>
                <w:sz w:val="16"/>
              </w:rPr>
              <w:t xml:space="preserve"> inconsistencie </w:t>
            </w:r>
            <w:r>
              <w:rPr>
                <w:spacing w:val="-6"/>
                <w:sz w:val="16"/>
              </w:rPr>
              <w:t>s.</w:t>
            </w:r>
          </w:p>
        </w:tc>
        <w:tc>
          <w:tcPr>
            <w:tcW w:w="1420" w:type="dxa"/>
          </w:tcPr>
          <w:p w14:paraId="5CE7850E" w14:textId="77777777" w:rsidR="00FD3C56" w:rsidRDefault="00FD3C56" w:rsidP="005A7CAD">
            <w:pPr>
              <w:pStyle w:val="TableParagraph"/>
              <w:spacing w:before="1"/>
              <w:ind w:left="109" w:right="134"/>
              <w:rPr>
                <w:sz w:val="16"/>
              </w:rPr>
            </w:pPr>
            <w:r>
              <w:rPr>
                <w:spacing w:val="-2"/>
                <w:sz w:val="16"/>
              </w:rPr>
              <w:t xml:space="preserve">Engagement </w:t>
            </w:r>
            <w:r>
              <w:rPr>
                <w:sz w:val="16"/>
              </w:rPr>
              <w:t xml:space="preserve">with a wide range of </w:t>
            </w:r>
            <w:r>
              <w:rPr>
                <w:spacing w:val="-2"/>
                <w:sz w:val="16"/>
              </w:rPr>
              <w:t>research- informed literature, including</w:t>
            </w:r>
            <w:r>
              <w:rPr>
                <w:spacing w:val="40"/>
                <w:sz w:val="16"/>
              </w:rPr>
              <w:t xml:space="preserve"> </w:t>
            </w:r>
            <w:r>
              <w:rPr>
                <w:spacing w:val="-2"/>
                <w:sz w:val="16"/>
              </w:rPr>
              <w:t>sources</w:t>
            </w:r>
            <w:r>
              <w:rPr>
                <w:spacing w:val="40"/>
                <w:sz w:val="16"/>
              </w:rPr>
              <w:t xml:space="preserve"> </w:t>
            </w:r>
            <w:r>
              <w:rPr>
                <w:spacing w:val="-2"/>
                <w:sz w:val="16"/>
              </w:rPr>
              <w:t xml:space="preserve">retrieved independently. </w:t>
            </w:r>
            <w:r>
              <w:rPr>
                <w:sz w:val="16"/>
              </w:rPr>
              <w:t xml:space="preserve">Selection of relevant and </w:t>
            </w:r>
            <w:r>
              <w:rPr>
                <w:spacing w:val="-2"/>
                <w:sz w:val="16"/>
              </w:rPr>
              <w:t>credible</w:t>
            </w:r>
            <w:r>
              <w:rPr>
                <w:spacing w:val="40"/>
                <w:sz w:val="16"/>
              </w:rPr>
              <w:t xml:space="preserve"> </w:t>
            </w:r>
            <w:r>
              <w:rPr>
                <w:sz w:val="16"/>
              </w:rPr>
              <w:t xml:space="preserve">sources. Very good use of </w:t>
            </w:r>
            <w:r>
              <w:rPr>
                <w:spacing w:val="-2"/>
                <w:sz w:val="16"/>
              </w:rPr>
              <w:t>referencing,</w:t>
            </w:r>
            <w:r>
              <w:rPr>
                <w:spacing w:val="-10"/>
                <w:sz w:val="16"/>
              </w:rPr>
              <w:t xml:space="preserve"> </w:t>
            </w:r>
            <w:r>
              <w:rPr>
                <w:spacing w:val="-2"/>
                <w:sz w:val="16"/>
              </w:rPr>
              <w:t xml:space="preserve">with </w:t>
            </w:r>
            <w:r>
              <w:rPr>
                <w:sz w:val="16"/>
              </w:rPr>
              <w:t xml:space="preserve">no/very few inaccuracies or </w:t>
            </w:r>
            <w:r>
              <w:rPr>
                <w:spacing w:val="-2"/>
                <w:sz w:val="16"/>
              </w:rPr>
              <w:t>inconsistencies.</w:t>
            </w:r>
          </w:p>
        </w:tc>
        <w:tc>
          <w:tcPr>
            <w:tcW w:w="1415" w:type="dxa"/>
          </w:tcPr>
          <w:p w14:paraId="38E84919" w14:textId="77777777" w:rsidR="00FD3C56" w:rsidRDefault="00FD3C56" w:rsidP="005A7CAD">
            <w:pPr>
              <w:pStyle w:val="TableParagraph"/>
              <w:spacing w:before="1"/>
              <w:ind w:left="110" w:right="157"/>
              <w:rPr>
                <w:sz w:val="16"/>
              </w:rPr>
            </w:pPr>
            <w:r>
              <w:rPr>
                <w:spacing w:val="-2"/>
                <w:sz w:val="16"/>
              </w:rPr>
              <w:t xml:space="preserve">Engagement </w:t>
            </w:r>
            <w:r>
              <w:rPr>
                <w:sz w:val="16"/>
              </w:rPr>
              <w:t>with an extensive</w:t>
            </w:r>
            <w:r>
              <w:rPr>
                <w:spacing w:val="-12"/>
                <w:sz w:val="16"/>
              </w:rPr>
              <w:t xml:space="preserve"> </w:t>
            </w:r>
            <w:r>
              <w:rPr>
                <w:sz w:val="16"/>
              </w:rPr>
              <w:t xml:space="preserve">range of relevant and </w:t>
            </w:r>
            <w:r>
              <w:rPr>
                <w:spacing w:val="-2"/>
                <w:sz w:val="16"/>
              </w:rPr>
              <w:t xml:space="preserve">credible literature, </w:t>
            </w:r>
            <w:r>
              <w:rPr>
                <w:sz w:val="16"/>
              </w:rPr>
              <w:t>informed</w:t>
            </w:r>
            <w:r>
              <w:rPr>
                <w:spacing w:val="-5"/>
                <w:sz w:val="16"/>
              </w:rPr>
              <w:t xml:space="preserve"> </w:t>
            </w:r>
            <w:r>
              <w:rPr>
                <w:sz w:val="16"/>
              </w:rPr>
              <w:t>by</w:t>
            </w:r>
            <w:r>
              <w:rPr>
                <w:spacing w:val="-6"/>
                <w:sz w:val="16"/>
              </w:rPr>
              <w:t xml:space="preserve"> </w:t>
            </w:r>
            <w:r>
              <w:rPr>
                <w:sz w:val="16"/>
              </w:rPr>
              <w:t>the latest</w:t>
            </w:r>
            <w:r>
              <w:rPr>
                <w:spacing w:val="-2"/>
                <w:sz w:val="16"/>
              </w:rPr>
              <w:t xml:space="preserve"> </w:t>
            </w:r>
            <w:r>
              <w:rPr>
                <w:sz w:val="16"/>
              </w:rPr>
              <w:t xml:space="preserve">research. </w:t>
            </w:r>
            <w:r>
              <w:rPr>
                <w:spacing w:val="-2"/>
                <w:sz w:val="16"/>
              </w:rPr>
              <w:t xml:space="preserve">Consistently accurate </w:t>
            </w:r>
            <w:r>
              <w:rPr>
                <w:sz w:val="16"/>
              </w:rPr>
              <w:t xml:space="preserve">application of </w:t>
            </w:r>
            <w:r>
              <w:rPr>
                <w:spacing w:val="-2"/>
                <w:sz w:val="16"/>
              </w:rPr>
              <w:t>referencing.</w:t>
            </w:r>
          </w:p>
        </w:tc>
        <w:tc>
          <w:tcPr>
            <w:tcW w:w="1417" w:type="dxa"/>
          </w:tcPr>
          <w:p w14:paraId="424903D9" w14:textId="77777777" w:rsidR="00FD3C56" w:rsidRDefault="00FD3C56" w:rsidP="005A7CAD">
            <w:pPr>
              <w:pStyle w:val="TableParagraph"/>
              <w:spacing w:before="1"/>
              <w:ind w:left="111" w:right="100"/>
              <w:rPr>
                <w:sz w:val="16"/>
              </w:rPr>
            </w:pPr>
            <w:r>
              <w:rPr>
                <w:spacing w:val="-2"/>
                <w:sz w:val="16"/>
              </w:rPr>
              <w:t>Exceptional engagement</w:t>
            </w:r>
            <w:r>
              <w:rPr>
                <w:spacing w:val="40"/>
                <w:sz w:val="16"/>
              </w:rPr>
              <w:t xml:space="preserve"> </w:t>
            </w:r>
            <w:r>
              <w:rPr>
                <w:sz w:val="16"/>
              </w:rPr>
              <w:t>with an</w:t>
            </w:r>
            <w:r>
              <w:rPr>
                <w:spacing w:val="40"/>
                <w:sz w:val="16"/>
              </w:rPr>
              <w:t xml:space="preserve"> </w:t>
            </w:r>
            <w:r>
              <w:rPr>
                <w:sz w:val="16"/>
              </w:rPr>
              <w:t xml:space="preserve">extensive range of relevant and </w:t>
            </w:r>
            <w:r>
              <w:rPr>
                <w:spacing w:val="-2"/>
                <w:sz w:val="16"/>
              </w:rPr>
              <w:t>credible</w:t>
            </w:r>
            <w:r>
              <w:rPr>
                <w:spacing w:val="40"/>
                <w:sz w:val="16"/>
              </w:rPr>
              <w:t xml:space="preserve"> </w:t>
            </w:r>
            <w:r>
              <w:rPr>
                <w:spacing w:val="-2"/>
                <w:sz w:val="16"/>
              </w:rPr>
              <w:t xml:space="preserve">literature, </w:t>
            </w:r>
            <w:r>
              <w:rPr>
                <w:sz w:val="16"/>
              </w:rPr>
              <w:t xml:space="preserve">informed by the latest research. </w:t>
            </w:r>
            <w:r>
              <w:rPr>
                <w:spacing w:val="-2"/>
                <w:sz w:val="16"/>
              </w:rPr>
              <w:t xml:space="preserve">High-level </w:t>
            </w:r>
            <w:r>
              <w:rPr>
                <w:sz w:val="16"/>
              </w:rPr>
              <w:t>referencing</w:t>
            </w:r>
            <w:r>
              <w:rPr>
                <w:spacing w:val="-12"/>
                <w:sz w:val="16"/>
              </w:rPr>
              <w:t xml:space="preserve"> </w:t>
            </w:r>
            <w:r>
              <w:rPr>
                <w:sz w:val="16"/>
              </w:rPr>
              <w:t xml:space="preserve">skills consistently and </w:t>
            </w:r>
            <w:r>
              <w:rPr>
                <w:spacing w:val="-2"/>
                <w:sz w:val="16"/>
              </w:rPr>
              <w:t>professionally applied.</w:t>
            </w:r>
          </w:p>
        </w:tc>
      </w:tr>
      <w:tr w:rsidR="00FD3C56" w14:paraId="5A6A96B1" w14:textId="77777777" w:rsidTr="005A7CAD">
        <w:trPr>
          <w:trHeight w:val="4919"/>
        </w:trPr>
        <w:tc>
          <w:tcPr>
            <w:tcW w:w="1385" w:type="dxa"/>
            <w:shd w:val="clear" w:color="auto" w:fill="C2D49B"/>
          </w:tcPr>
          <w:p w14:paraId="63B05538" w14:textId="77777777" w:rsidR="00FD3C56" w:rsidRDefault="00FD3C56" w:rsidP="005A7CAD">
            <w:pPr>
              <w:pStyle w:val="TableParagraph"/>
              <w:spacing w:before="30"/>
              <w:ind w:left="220" w:right="80"/>
              <w:rPr>
                <w:sz w:val="18"/>
              </w:rPr>
            </w:pPr>
            <w:r>
              <w:rPr>
                <w:b/>
                <w:spacing w:val="-2"/>
                <w:sz w:val="20"/>
              </w:rPr>
              <w:t xml:space="preserve">Knowledge </w:t>
            </w:r>
            <w:r>
              <w:rPr>
                <w:b/>
                <w:spacing w:val="-4"/>
                <w:sz w:val="20"/>
              </w:rPr>
              <w:t xml:space="preserve">and understand ing </w:t>
            </w:r>
            <w:r>
              <w:rPr>
                <w:spacing w:val="-2"/>
                <w:sz w:val="18"/>
              </w:rPr>
              <w:t xml:space="preserve">(Coherent </w:t>
            </w:r>
            <w:r>
              <w:rPr>
                <w:sz w:val="18"/>
              </w:rPr>
              <w:t xml:space="preserve">and detailed </w:t>
            </w:r>
            <w:r>
              <w:rPr>
                <w:spacing w:val="-2"/>
                <w:sz w:val="18"/>
              </w:rPr>
              <w:t xml:space="preserve">knowledge </w:t>
            </w:r>
            <w:r>
              <w:rPr>
                <w:spacing w:val="-4"/>
                <w:sz w:val="18"/>
              </w:rPr>
              <w:t xml:space="preserve">and </w:t>
            </w:r>
            <w:r>
              <w:rPr>
                <w:spacing w:val="-2"/>
                <w:sz w:val="18"/>
              </w:rPr>
              <w:t xml:space="preserve">systematic understandin </w:t>
            </w:r>
            <w:r>
              <w:rPr>
                <w:sz w:val="18"/>
              </w:rPr>
              <w:t>g of the subject area, at</w:t>
            </w:r>
            <w:r>
              <w:rPr>
                <w:spacing w:val="-15"/>
                <w:sz w:val="18"/>
              </w:rPr>
              <w:t xml:space="preserve"> </w:t>
            </w:r>
            <w:r>
              <w:rPr>
                <w:sz w:val="18"/>
              </w:rPr>
              <w:t>least</w:t>
            </w:r>
            <w:r>
              <w:rPr>
                <w:spacing w:val="-12"/>
                <w:sz w:val="18"/>
              </w:rPr>
              <w:t xml:space="preserve"> </w:t>
            </w:r>
            <w:r>
              <w:rPr>
                <w:sz w:val="18"/>
              </w:rPr>
              <w:t xml:space="preserve">some of which is informed by the latest </w:t>
            </w:r>
            <w:r>
              <w:rPr>
                <w:spacing w:val="-2"/>
                <w:sz w:val="18"/>
              </w:rPr>
              <w:t xml:space="preserve">research and/or advanced scholarship </w:t>
            </w:r>
            <w:r>
              <w:rPr>
                <w:sz w:val="18"/>
              </w:rPr>
              <w:t xml:space="preserve">within the </w:t>
            </w:r>
            <w:r>
              <w:rPr>
                <w:spacing w:val="-2"/>
                <w:sz w:val="18"/>
              </w:rPr>
              <w:t>discipline.)</w:t>
            </w:r>
          </w:p>
        </w:tc>
        <w:tc>
          <w:tcPr>
            <w:tcW w:w="1275" w:type="dxa"/>
          </w:tcPr>
          <w:p w14:paraId="7EC22AA5" w14:textId="77777777" w:rsidR="00FD3C56" w:rsidRDefault="00FD3C56" w:rsidP="005A7CAD">
            <w:pPr>
              <w:pStyle w:val="TableParagraph"/>
              <w:spacing w:before="1"/>
              <w:ind w:right="142"/>
              <w:rPr>
                <w:sz w:val="16"/>
              </w:rPr>
            </w:pPr>
            <w:r>
              <w:rPr>
                <w:sz w:val="16"/>
              </w:rPr>
              <w:t xml:space="preserve">Major gaps in </w:t>
            </w:r>
            <w:r>
              <w:rPr>
                <w:spacing w:val="-2"/>
                <w:sz w:val="16"/>
              </w:rPr>
              <w:t>knowledge</w:t>
            </w:r>
            <w:r>
              <w:rPr>
                <w:spacing w:val="40"/>
                <w:sz w:val="16"/>
              </w:rPr>
              <w:t xml:space="preserve"> </w:t>
            </w:r>
            <w:r>
              <w:rPr>
                <w:spacing w:val="-4"/>
                <w:sz w:val="16"/>
              </w:rPr>
              <w:t>and</w:t>
            </w:r>
            <w:r>
              <w:rPr>
                <w:spacing w:val="40"/>
                <w:sz w:val="16"/>
              </w:rPr>
              <w:t xml:space="preserve"> </w:t>
            </w:r>
            <w:r>
              <w:rPr>
                <w:spacing w:val="-2"/>
                <w:sz w:val="16"/>
              </w:rPr>
              <w:t xml:space="preserve">systematic understanding </w:t>
            </w:r>
            <w:r>
              <w:rPr>
                <w:sz w:val="16"/>
              </w:rPr>
              <w:t xml:space="preserve">of the subject </w:t>
            </w:r>
            <w:r>
              <w:rPr>
                <w:spacing w:val="-2"/>
                <w:sz w:val="16"/>
              </w:rPr>
              <w:t>matter.</w:t>
            </w:r>
          </w:p>
          <w:p w14:paraId="79EAEBF5" w14:textId="77777777" w:rsidR="00FD3C56" w:rsidRDefault="00FD3C56" w:rsidP="005A7CAD">
            <w:pPr>
              <w:pStyle w:val="TableParagraph"/>
              <w:spacing w:before="1"/>
              <w:ind w:right="122"/>
              <w:rPr>
                <w:sz w:val="16"/>
              </w:rPr>
            </w:pPr>
            <w:r>
              <w:rPr>
                <w:spacing w:val="-2"/>
                <w:sz w:val="16"/>
              </w:rPr>
              <w:t xml:space="preserve">Substantial inaccuracies. </w:t>
            </w:r>
            <w:r>
              <w:rPr>
                <w:sz w:val="16"/>
              </w:rPr>
              <w:t>No</w:t>
            </w:r>
            <w:r>
              <w:rPr>
                <w:spacing w:val="-12"/>
                <w:sz w:val="16"/>
              </w:rPr>
              <w:t xml:space="preserve"> </w:t>
            </w:r>
            <w:r>
              <w:rPr>
                <w:sz w:val="16"/>
              </w:rPr>
              <w:t xml:space="preserve">awareness of knowledge of the latest </w:t>
            </w:r>
            <w:r>
              <w:rPr>
                <w:spacing w:val="-2"/>
                <w:sz w:val="16"/>
              </w:rPr>
              <w:t xml:space="preserve">research and/or advanced scholarship </w:t>
            </w:r>
            <w:r>
              <w:rPr>
                <w:sz w:val="16"/>
              </w:rPr>
              <w:t xml:space="preserve">within the </w:t>
            </w:r>
            <w:r>
              <w:rPr>
                <w:spacing w:val="-2"/>
                <w:sz w:val="16"/>
              </w:rPr>
              <w:t>discipline.</w:t>
            </w:r>
          </w:p>
        </w:tc>
        <w:tc>
          <w:tcPr>
            <w:tcW w:w="1276" w:type="dxa"/>
            <w:tcBorders>
              <w:right w:val="double" w:sz="2" w:space="0" w:color="000000"/>
            </w:tcBorders>
          </w:tcPr>
          <w:p w14:paraId="446B051F" w14:textId="77777777" w:rsidR="00FD3C56" w:rsidRDefault="00FD3C56" w:rsidP="005A7CAD">
            <w:pPr>
              <w:pStyle w:val="TableParagraph"/>
              <w:spacing w:before="1"/>
              <w:ind w:left="111" w:right="88"/>
              <w:rPr>
                <w:sz w:val="16"/>
              </w:rPr>
            </w:pPr>
            <w:r>
              <w:rPr>
                <w:sz w:val="16"/>
              </w:rPr>
              <w:t xml:space="preserve">Gaps in </w:t>
            </w:r>
            <w:r>
              <w:rPr>
                <w:spacing w:val="-2"/>
                <w:sz w:val="16"/>
              </w:rPr>
              <w:t xml:space="preserve">knowledge, </w:t>
            </w:r>
            <w:r>
              <w:rPr>
                <w:sz w:val="16"/>
              </w:rPr>
              <w:t xml:space="preserve">with only </w:t>
            </w:r>
            <w:r>
              <w:rPr>
                <w:spacing w:val="-2"/>
                <w:sz w:val="16"/>
              </w:rPr>
              <w:t xml:space="preserve">superficial systematic understanding. </w:t>
            </w:r>
            <w:r>
              <w:rPr>
                <w:spacing w:val="-4"/>
                <w:sz w:val="16"/>
              </w:rPr>
              <w:t xml:space="preserve">Some </w:t>
            </w:r>
            <w:r>
              <w:rPr>
                <w:spacing w:val="-2"/>
                <w:sz w:val="16"/>
              </w:rPr>
              <w:t xml:space="preserve">significant inaccuracies and/or irrelevant </w:t>
            </w:r>
            <w:r>
              <w:rPr>
                <w:sz w:val="16"/>
              </w:rPr>
              <w:t xml:space="preserve">material. No awareness of knowledge of the latest </w:t>
            </w:r>
            <w:r>
              <w:rPr>
                <w:spacing w:val="-2"/>
                <w:sz w:val="16"/>
              </w:rPr>
              <w:t>research</w:t>
            </w:r>
            <w:r>
              <w:rPr>
                <w:spacing w:val="40"/>
                <w:sz w:val="16"/>
              </w:rPr>
              <w:t xml:space="preserve"> </w:t>
            </w:r>
            <w:r>
              <w:rPr>
                <w:spacing w:val="-2"/>
                <w:sz w:val="16"/>
              </w:rPr>
              <w:t xml:space="preserve">and/or advanced scholarship </w:t>
            </w:r>
            <w:r>
              <w:rPr>
                <w:sz w:val="16"/>
              </w:rPr>
              <w:t xml:space="preserve">within the </w:t>
            </w:r>
            <w:r>
              <w:rPr>
                <w:spacing w:val="-2"/>
                <w:sz w:val="16"/>
              </w:rPr>
              <w:t>discipline.</w:t>
            </w:r>
          </w:p>
        </w:tc>
        <w:tc>
          <w:tcPr>
            <w:tcW w:w="1422" w:type="dxa"/>
            <w:tcBorders>
              <w:left w:val="double" w:sz="2" w:space="0" w:color="000000"/>
            </w:tcBorders>
          </w:tcPr>
          <w:p w14:paraId="58B05E7C" w14:textId="77777777" w:rsidR="00FD3C56" w:rsidRDefault="00FD3C56" w:rsidP="005A7CAD">
            <w:pPr>
              <w:pStyle w:val="TableParagraph"/>
              <w:spacing w:before="1"/>
              <w:ind w:left="98" w:right="111"/>
              <w:rPr>
                <w:sz w:val="16"/>
              </w:rPr>
            </w:pPr>
            <w:r>
              <w:rPr>
                <w:spacing w:val="-2"/>
                <w:sz w:val="16"/>
              </w:rPr>
              <w:t xml:space="preserve">Limited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relevant concepts and principles within the subject area which to some limited extent, is informed by current</w:t>
            </w:r>
            <w:r>
              <w:rPr>
                <w:spacing w:val="-7"/>
                <w:sz w:val="16"/>
              </w:rPr>
              <w:t xml:space="preserve"> </w:t>
            </w:r>
            <w:r>
              <w:rPr>
                <w:sz w:val="16"/>
              </w:rPr>
              <w:t>research and</w:t>
            </w:r>
            <w:r>
              <w:rPr>
                <w:spacing w:val="-2"/>
                <w:sz w:val="16"/>
              </w:rPr>
              <w:t xml:space="preserve"> scholarship.</w:t>
            </w:r>
          </w:p>
        </w:tc>
        <w:tc>
          <w:tcPr>
            <w:tcW w:w="1274" w:type="dxa"/>
          </w:tcPr>
          <w:p w14:paraId="0125AE4A" w14:textId="77777777" w:rsidR="00FD3C56" w:rsidRDefault="00FD3C56" w:rsidP="005A7CAD">
            <w:pPr>
              <w:pStyle w:val="TableParagraph"/>
              <w:spacing w:before="1"/>
              <w:ind w:left="108" w:right="138"/>
              <w:rPr>
                <w:sz w:val="16"/>
              </w:rPr>
            </w:pPr>
            <w:r>
              <w:rPr>
                <w:sz w:val="16"/>
              </w:rPr>
              <w:t xml:space="preserve">Knowledge is </w:t>
            </w:r>
            <w:r>
              <w:rPr>
                <w:spacing w:val="-2"/>
                <w:sz w:val="16"/>
              </w:rPr>
              <w:t xml:space="preserve">reasonably detailed, </w:t>
            </w:r>
            <w:r>
              <w:rPr>
                <w:sz w:val="16"/>
              </w:rPr>
              <w:t xml:space="preserve">accurate with a good </w:t>
            </w:r>
            <w:r>
              <w:rPr>
                <w:spacing w:val="-2"/>
                <w:sz w:val="16"/>
              </w:rPr>
              <w:t xml:space="preserve">systematic understanding </w:t>
            </w:r>
            <w:r>
              <w:rPr>
                <w:sz w:val="16"/>
              </w:rPr>
              <w:t xml:space="preserve">of the field of study and to some extent, </w:t>
            </w:r>
            <w:r>
              <w:rPr>
                <w:spacing w:val="-2"/>
                <w:sz w:val="16"/>
              </w:rPr>
              <w:t xml:space="preserve">current </w:t>
            </w:r>
            <w:r>
              <w:rPr>
                <w:sz w:val="16"/>
              </w:rPr>
              <w:t xml:space="preserve">research and </w:t>
            </w:r>
            <w:r>
              <w:rPr>
                <w:spacing w:val="-2"/>
                <w:sz w:val="16"/>
              </w:rPr>
              <w:t>scholarship.</w:t>
            </w:r>
          </w:p>
        </w:tc>
        <w:tc>
          <w:tcPr>
            <w:tcW w:w="1420" w:type="dxa"/>
          </w:tcPr>
          <w:p w14:paraId="1D9C0E4C" w14:textId="77777777" w:rsidR="00FD3C56" w:rsidRDefault="00FD3C56" w:rsidP="005A7CAD">
            <w:pPr>
              <w:pStyle w:val="TableParagraph"/>
              <w:spacing w:before="1"/>
              <w:ind w:left="109" w:right="341"/>
              <w:rPr>
                <w:sz w:val="16"/>
              </w:rPr>
            </w:pPr>
            <w:r>
              <w:rPr>
                <w:sz w:val="16"/>
              </w:rPr>
              <w:t>Knowledge</w:t>
            </w:r>
            <w:r>
              <w:rPr>
                <w:spacing w:val="-12"/>
                <w:sz w:val="16"/>
              </w:rPr>
              <w:t xml:space="preserve"> </w:t>
            </w:r>
            <w:r>
              <w:rPr>
                <w:sz w:val="16"/>
              </w:rPr>
              <w:t xml:space="preserve">is </w:t>
            </w:r>
            <w:r>
              <w:rPr>
                <w:spacing w:val="-2"/>
                <w:sz w:val="16"/>
              </w:rPr>
              <w:t xml:space="preserve">reasonably extensive </w:t>
            </w:r>
            <w:r>
              <w:rPr>
                <w:sz w:val="16"/>
              </w:rPr>
              <w:t>coherent</w:t>
            </w:r>
            <w:r>
              <w:rPr>
                <w:spacing w:val="-12"/>
                <w:sz w:val="16"/>
              </w:rPr>
              <w:t xml:space="preserve"> </w:t>
            </w:r>
            <w:r>
              <w:rPr>
                <w:sz w:val="16"/>
              </w:rPr>
              <w:t xml:space="preserve">and </w:t>
            </w:r>
            <w:r>
              <w:rPr>
                <w:spacing w:val="-2"/>
                <w:sz w:val="16"/>
              </w:rPr>
              <w:t>detailed.</w:t>
            </w:r>
          </w:p>
          <w:p w14:paraId="06DD430B" w14:textId="77777777" w:rsidR="00FD3C56" w:rsidRDefault="00FD3C56" w:rsidP="005A7CAD">
            <w:pPr>
              <w:pStyle w:val="TableParagraph"/>
              <w:ind w:left="109" w:right="100"/>
              <w:rPr>
                <w:sz w:val="16"/>
              </w:rPr>
            </w:pPr>
            <w:r>
              <w:rPr>
                <w:sz w:val="16"/>
              </w:rPr>
              <w:t xml:space="preserve">Exhibits very </w:t>
            </w:r>
            <w:r>
              <w:rPr>
                <w:spacing w:val="-4"/>
                <w:sz w:val="16"/>
              </w:rPr>
              <w:t xml:space="preserve">good </w:t>
            </w:r>
            <w:r>
              <w:rPr>
                <w:sz w:val="16"/>
              </w:rPr>
              <w:t>understanding</w:t>
            </w:r>
            <w:r>
              <w:rPr>
                <w:spacing w:val="-12"/>
                <w:sz w:val="16"/>
              </w:rPr>
              <w:t xml:space="preserve"> </w:t>
            </w:r>
            <w:r>
              <w:rPr>
                <w:sz w:val="16"/>
              </w:rPr>
              <w:t xml:space="preserve">of the breadth and depth of </w:t>
            </w:r>
            <w:r>
              <w:rPr>
                <w:spacing w:val="-2"/>
                <w:sz w:val="16"/>
              </w:rPr>
              <w:t xml:space="preserve">established </w:t>
            </w:r>
            <w:r>
              <w:rPr>
                <w:sz w:val="16"/>
              </w:rPr>
              <w:t>views, and the work is, at least in part, well- informed by current</w:t>
            </w:r>
            <w:r>
              <w:rPr>
                <w:spacing w:val="-10"/>
                <w:sz w:val="16"/>
              </w:rPr>
              <w:t xml:space="preserve"> </w:t>
            </w:r>
            <w:r>
              <w:rPr>
                <w:sz w:val="16"/>
              </w:rPr>
              <w:t>research and</w:t>
            </w:r>
            <w:r>
              <w:rPr>
                <w:spacing w:val="-2"/>
                <w:sz w:val="16"/>
              </w:rPr>
              <w:t xml:space="preserve"> scholarship.</w:t>
            </w:r>
          </w:p>
        </w:tc>
        <w:tc>
          <w:tcPr>
            <w:tcW w:w="1415" w:type="dxa"/>
          </w:tcPr>
          <w:p w14:paraId="7161BC45" w14:textId="77777777" w:rsidR="00FD3C56" w:rsidRDefault="00FD3C56" w:rsidP="005A7CAD">
            <w:pPr>
              <w:pStyle w:val="TableParagraph"/>
              <w:spacing w:before="1"/>
              <w:ind w:left="110" w:right="91"/>
              <w:rPr>
                <w:sz w:val="16"/>
              </w:rPr>
            </w:pPr>
            <w:r>
              <w:rPr>
                <w:spacing w:val="-2"/>
                <w:sz w:val="16"/>
              </w:rPr>
              <w:t xml:space="preserve">Excellent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current</w:t>
            </w:r>
            <w:r>
              <w:rPr>
                <w:spacing w:val="-2"/>
                <w:sz w:val="16"/>
              </w:rPr>
              <w:t xml:space="preserve"> </w:t>
            </w:r>
            <w:r>
              <w:rPr>
                <w:sz w:val="16"/>
              </w:rPr>
              <w:t>research and</w:t>
            </w:r>
            <w:r>
              <w:rPr>
                <w:spacing w:val="-2"/>
                <w:sz w:val="16"/>
              </w:rPr>
              <w:t xml:space="preserve"> </w:t>
            </w:r>
            <w:r>
              <w:rPr>
                <w:sz w:val="16"/>
              </w:rPr>
              <w:t>scholarship. Clear</w:t>
            </w:r>
            <w:r>
              <w:rPr>
                <w:spacing w:val="-12"/>
                <w:sz w:val="16"/>
              </w:rPr>
              <w:t xml:space="preserve"> </w:t>
            </w:r>
            <w:r>
              <w:rPr>
                <w:sz w:val="16"/>
              </w:rPr>
              <w:t xml:space="preserve">awareness of challenges to </w:t>
            </w:r>
            <w:r>
              <w:rPr>
                <w:spacing w:val="-2"/>
                <w:sz w:val="16"/>
              </w:rPr>
              <w:t>established</w:t>
            </w:r>
            <w:r>
              <w:rPr>
                <w:spacing w:val="40"/>
                <w:sz w:val="16"/>
              </w:rPr>
              <w:t xml:space="preserve"> </w:t>
            </w:r>
            <w:r>
              <w:rPr>
                <w:sz w:val="16"/>
              </w:rPr>
              <w:t>views and the limitations of the knowledge</w:t>
            </w:r>
            <w:r>
              <w:rPr>
                <w:spacing w:val="-7"/>
                <w:sz w:val="16"/>
              </w:rPr>
              <w:t xml:space="preserve"> </w:t>
            </w:r>
            <w:r>
              <w:rPr>
                <w:spacing w:val="-2"/>
                <w:sz w:val="16"/>
              </w:rPr>
              <w:t>base.</w:t>
            </w:r>
          </w:p>
        </w:tc>
        <w:tc>
          <w:tcPr>
            <w:tcW w:w="1417" w:type="dxa"/>
          </w:tcPr>
          <w:p w14:paraId="4D809F42" w14:textId="77777777" w:rsidR="00FD3C56" w:rsidRDefault="00FD3C56" w:rsidP="005A7CAD">
            <w:pPr>
              <w:pStyle w:val="TableParagraph"/>
              <w:spacing w:before="1"/>
              <w:ind w:left="111" w:right="99"/>
              <w:rPr>
                <w:sz w:val="16"/>
              </w:rPr>
            </w:pPr>
            <w:r>
              <w:rPr>
                <w:spacing w:val="-2"/>
                <w:sz w:val="16"/>
              </w:rPr>
              <w:t xml:space="preserve">Exceptionally </w:t>
            </w:r>
            <w:r>
              <w:rPr>
                <w:sz w:val="16"/>
              </w:rPr>
              <w:t xml:space="preserve">coherent and </w:t>
            </w:r>
            <w:r>
              <w:rPr>
                <w:spacing w:val="-2"/>
                <w:sz w:val="16"/>
              </w:rPr>
              <w:t xml:space="preserve">detailed </w:t>
            </w:r>
            <w:r>
              <w:rPr>
                <w:sz w:val="16"/>
              </w:rPr>
              <w:t xml:space="preserve">knowledge and </w:t>
            </w:r>
            <w:r>
              <w:rPr>
                <w:spacing w:val="-2"/>
                <w:sz w:val="16"/>
              </w:rPr>
              <w:t xml:space="preserve">systematic </w:t>
            </w:r>
            <w:r>
              <w:rPr>
                <w:sz w:val="16"/>
              </w:rPr>
              <w:t>understanding</w:t>
            </w:r>
            <w:r>
              <w:rPr>
                <w:spacing w:val="-12"/>
                <w:sz w:val="16"/>
              </w:rPr>
              <w:t xml:space="preserve"> </w:t>
            </w:r>
            <w:r>
              <w:rPr>
                <w:sz w:val="16"/>
              </w:rPr>
              <w:t>of the principles and theories of the</w:t>
            </w:r>
            <w:r>
              <w:rPr>
                <w:spacing w:val="-12"/>
                <w:sz w:val="16"/>
              </w:rPr>
              <w:t xml:space="preserve"> </w:t>
            </w:r>
            <w:r>
              <w:rPr>
                <w:sz w:val="16"/>
              </w:rPr>
              <w:t>subject,</w:t>
            </w:r>
            <w:r>
              <w:rPr>
                <w:spacing w:val="-11"/>
                <w:sz w:val="16"/>
              </w:rPr>
              <w:t xml:space="preserve"> </w:t>
            </w:r>
            <w:r>
              <w:rPr>
                <w:sz w:val="16"/>
              </w:rPr>
              <w:t>well- informed by current</w:t>
            </w:r>
            <w:r>
              <w:rPr>
                <w:spacing w:val="-9"/>
                <w:sz w:val="16"/>
              </w:rPr>
              <w:t xml:space="preserve"> </w:t>
            </w:r>
            <w:r>
              <w:rPr>
                <w:sz w:val="16"/>
              </w:rPr>
              <w:t>research and</w:t>
            </w:r>
            <w:r>
              <w:rPr>
                <w:spacing w:val="-9"/>
                <w:sz w:val="16"/>
              </w:rPr>
              <w:t xml:space="preserve"> </w:t>
            </w:r>
            <w:r>
              <w:rPr>
                <w:sz w:val="16"/>
              </w:rPr>
              <w:t xml:space="preserve">scholarship. A critical, </w:t>
            </w:r>
            <w:r>
              <w:rPr>
                <w:spacing w:val="-2"/>
                <w:sz w:val="16"/>
              </w:rPr>
              <w:t>sophisticated</w:t>
            </w:r>
            <w:r>
              <w:rPr>
                <w:spacing w:val="40"/>
                <w:sz w:val="16"/>
              </w:rPr>
              <w:t xml:space="preserve"> </w:t>
            </w:r>
            <w:r>
              <w:rPr>
                <w:sz w:val="16"/>
              </w:rPr>
              <w:t>and nuanced awareness of</w:t>
            </w:r>
            <w:r>
              <w:rPr>
                <w:spacing w:val="40"/>
                <w:sz w:val="16"/>
              </w:rPr>
              <w:t xml:space="preserve"> </w:t>
            </w:r>
            <w:r>
              <w:rPr>
                <w:sz w:val="16"/>
              </w:rPr>
              <w:t>the ambiguities and</w:t>
            </w:r>
            <w:r>
              <w:rPr>
                <w:spacing w:val="-12"/>
                <w:sz w:val="16"/>
              </w:rPr>
              <w:t xml:space="preserve"> </w:t>
            </w:r>
            <w:r>
              <w:rPr>
                <w:sz w:val="16"/>
              </w:rPr>
              <w:t>limitations</w:t>
            </w:r>
            <w:r>
              <w:rPr>
                <w:spacing w:val="-11"/>
                <w:sz w:val="16"/>
              </w:rPr>
              <w:t xml:space="preserve"> </w:t>
            </w:r>
            <w:r>
              <w:rPr>
                <w:sz w:val="16"/>
              </w:rPr>
              <w:t xml:space="preserve">of </w:t>
            </w:r>
            <w:r>
              <w:rPr>
                <w:spacing w:val="-2"/>
                <w:sz w:val="16"/>
              </w:rPr>
              <w:t>knowledge.</w:t>
            </w:r>
          </w:p>
        </w:tc>
      </w:tr>
      <w:tr w:rsidR="00FD3C56" w14:paraId="32F5C442" w14:textId="77777777" w:rsidTr="005A7CAD">
        <w:trPr>
          <w:trHeight w:val="738"/>
        </w:trPr>
        <w:tc>
          <w:tcPr>
            <w:tcW w:w="1385" w:type="dxa"/>
            <w:shd w:val="clear" w:color="auto" w:fill="C2D49B"/>
          </w:tcPr>
          <w:p w14:paraId="4623FDD6" w14:textId="77777777" w:rsidR="00FD3C56" w:rsidRDefault="00FD3C56" w:rsidP="005A7CAD">
            <w:pPr>
              <w:pStyle w:val="TableParagraph"/>
              <w:spacing w:before="33"/>
              <w:ind w:left="220" w:right="241"/>
              <w:rPr>
                <w:b/>
                <w:sz w:val="20"/>
              </w:rPr>
            </w:pPr>
            <w:r>
              <w:rPr>
                <w:b/>
                <w:spacing w:val="-2"/>
                <w:sz w:val="20"/>
              </w:rPr>
              <w:t xml:space="preserve">Cognitive </w:t>
            </w:r>
            <w:r>
              <w:rPr>
                <w:b/>
                <w:spacing w:val="-4"/>
                <w:sz w:val="20"/>
              </w:rPr>
              <w:t>and</w:t>
            </w:r>
          </w:p>
        </w:tc>
        <w:tc>
          <w:tcPr>
            <w:tcW w:w="1275" w:type="dxa"/>
          </w:tcPr>
          <w:p w14:paraId="6DCDC60B" w14:textId="77777777" w:rsidR="00FD3C56" w:rsidRDefault="00FD3C56" w:rsidP="005A7CAD">
            <w:pPr>
              <w:pStyle w:val="TableParagraph"/>
              <w:spacing w:before="1"/>
              <w:ind w:right="158"/>
              <w:rPr>
                <w:sz w:val="16"/>
              </w:rPr>
            </w:pPr>
            <w:r>
              <w:rPr>
                <w:sz w:val="16"/>
              </w:rPr>
              <w:t xml:space="preserve">Wholly or </w:t>
            </w:r>
            <w:r>
              <w:rPr>
                <w:spacing w:val="-2"/>
                <w:sz w:val="16"/>
              </w:rPr>
              <w:t>almost</w:t>
            </w:r>
            <w:r>
              <w:rPr>
                <w:spacing w:val="-10"/>
                <w:sz w:val="16"/>
              </w:rPr>
              <w:t xml:space="preserve"> </w:t>
            </w:r>
            <w:r>
              <w:rPr>
                <w:spacing w:val="-2"/>
                <w:sz w:val="16"/>
              </w:rPr>
              <w:t>wholly</w:t>
            </w:r>
          </w:p>
          <w:p w14:paraId="0A3382E5" w14:textId="77777777" w:rsidR="00FD3C56" w:rsidRDefault="00FD3C56" w:rsidP="005A7CAD">
            <w:pPr>
              <w:pStyle w:val="TableParagraph"/>
              <w:spacing w:line="182" w:lineRule="exact"/>
              <w:ind w:right="158"/>
              <w:rPr>
                <w:sz w:val="16"/>
              </w:rPr>
            </w:pPr>
            <w:r>
              <w:rPr>
                <w:spacing w:val="-2"/>
                <w:sz w:val="16"/>
              </w:rPr>
              <w:t>descriptive work.</w:t>
            </w:r>
            <w:r>
              <w:rPr>
                <w:spacing w:val="-10"/>
                <w:sz w:val="16"/>
              </w:rPr>
              <w:t xml:space="preserve"> </w:t>
            </w:r>
            <w:r>
              <w:rPr>
                <w:spacing w:val="-2"/>
                <w:sz w:val="16"/>
              </w:rPr>
              <w:t>Little</w:t>
            </w:r>
            <w:r>
              <w:rPr>
                <w:spacing w:val="-9"/>
                <w:sz w:val="16"/>
              </w:rPr>
              <w:t xml:space="preserve"> </w:t>
            </w:r>
            <w:r>
              <w:rPr>
                <w:spacing w:val="-2"/>
                <w:sz w:val="16"/>
              </w:rPr>
              <w:t>or</w:t>
            </w:r>
          </w:p>
        </w:tc>
        <w:tc>
          <w:tcPr>
            <w:tcW w:w="1276" w:type="dxa"/>
          </w:tcPr>
          <w:p w14:paraId="75313812" w14:textId="77777777" w:rsidR="00FD3C56" w:rsidRDefault="00FD3C56" w:rsidP="005A7CAD">
            <w:pPr>
              <w:pStyle w:val="TableParagraph"/>
              <w:spacing w:before="1"/>
              <w:ind w:left="114" w:right="136"/>
              <w:rPr>
                <w:sz w:val="16"/>
              </w:rPr>
            </w:pPr>
            <w:r>
              <w:rPr>
                <w:spacing w:val="-2"/>
                <w:sz w:val="16"/>
              </w:rPr>
              <w:t>Largely descriptive</w:t>
            </w:r>
          </w:p>
          <w:p w14:paraId="7C41032C" w14:textId="77777777" w:rsidR="00FD3C56" w:rsidRDefault="00FD3C56" w:rsidP="005A7CAD">
            <w:pPr>
              <w:pStyle w:val="TableParagraph"/>
              <w:spacing w:line="182" w:lineRule="exact"/>
              <w:ind w:left="114" w:right="121"/>
              <w:rPr>
                <w:sz w:val="16"/>
              </w:rPr>
            </w:pPr>
            <w:r>
              <w:rPr>
                <w:sz w:val="16"/>
              </w:rPr>
              <w:t>work, with superficial</w:t>
            </w:r>
            <w:r>
              <w:rPr>
                <w:spacing w:val="-12"/>
                <w:sz w:val="16"/>
              </w:rPr>
              <w:t xml:space="preserve"> </w:t>
            </w:r>
            <w:r>
              <w:rPr>
                <w:sz w:val="16"/>
              </w:rPr>
              <w:t>use</w:t>
            </w:r>
          </w:p>
        </w:tc>
        <w:tc>
          <w:tcPr>
            <w:tcW w:w="1422" w:type="dxa"/>
          </w:tcPr>
          <w:p w14:paraId="652399E8" w14:textId="77777777" w:rsidR="00FD3C56" w:rsidRDefault="00FD3C56" w:rsidP="005A7CAD">
            <w:pPr>
              <w:pStyle w:val="TableParagraph"/>
              <w:spacing w:before="1"/>
              <w:ind w:left="114" w:right="222"/>
              <w:rPr>
                <w:sz w:val="16"/>
              </w:rPr>
            </w:pPr>
            <w:r>
              <w:rPr>
                <w:spacing w:val="-2"/>
                <w:sz w:val="16"/>
              </w:rPr>
              <w:t>Limited</w:t>
            </w:r>
            <w:r>
              <w:rPr>
                <w:spacing w:val="-10"/>
                <w:sz w:val="16"/>
              </w:rPr>
              <w:t xml:space="preserve"> </w:t>
            </w:r>
            <w:r>
              <w:rPr>
                <w:spacing w:val="-2"/>
                <w:sz w:val="16"/>
              </w:rPr>
              <w:t xml:space="preserve">attempt </w:t>
            </w:r>
            <w:r>
              <w:rPr>
                <w:sz w:val="16"/>
              </w:rPr>
              <w:t>at critical</w:t>
            </w:r>
          </w:p>
          <w:p w14:paraId="21D43AEA" w14:textId="77777777" w:rsidR="00FD3C56" w:rsidRDefault="00FD3C56" w:rsidP="005A7CAD">
            <w:pPr>
              <w:pStyle w:val="TableParagraph"/>
              <w:spacing w:line="182" w:lineRule="exact"/>
              <w:ind w:left="114" w:right="673"/>
              <w:rPr>
                <w:sz w:val="16"/>
              </w:rPr>
            </w:pPr>
            <w:r>
              <w:rPr>
                <w:spacing w:val="-2"/>
                <w:sz w:val="16"/>
              </w:rPr>
              <w:t>thinking, analysis,</w:t>
            </w:r>
          </w:p>
        </w:tc>
        <w:tc>
          <w:tcPr>
            <w:tcW w:w="1274" w:type="dxa"/>
          </w:tcPr>
          <w:p w14:paraId="65E4F07B" w14:textId="77777777" w:rsidR="00FD3C56" w:rsidRDefault="00FD3C56" w:rsidP="005A7CAD">
            <w:pPr>
              <w:pStyle w:val="TableParagraph"/>
              <w:spacing w:before="1"/>
              <w:ind w:left="108" w:right="232"/>
              <w:rPr>
                <w:sz w:val="16"/>
              </w:rPr>
            </w:pPr>
            <w:r>
              <w:rPr>
                <w:sz w:val="16"/>
              </w:rPr>
              <w:t>Some</w:t>
            </w:r>
            <w:r>
              <w:rPr>
                <w:spacing w:val="-12"/>
                <w:sz w:val="16"/>
              </w:rPr>
              <w:t xml:space="preserve"> </w:t>
            </w:r>
            <w:r>
              <w:rPr>
                <w:sz w:val="16"/>
              </w:rPr>
              <w:t xml:space="preserve">critical </w:t>
            </w:r>
            <w:r>
              <w:rPr>
                <w:spacing w:val="-2"/>
                <w:sz w:val="16"/>
              </w:rPr>
              <w:t>thinking,</w:t>
            </w:r>
          </w:p>
          <w:p w14:paraId="1AEA97D8" w14:textId="77777777" w:rsidR="00FD3C56" w:rsidRDefault="00FD3C56" w:rsidP="005A7CAD">
            <w:pPr>
              <w:pStyle w:val="TableParagraph"/>
              <w:spacing w:line="182" w:lineRule="exact"/>
              <w:ind w:left="108" w:right="169"/>
              <w:rPr>
                <w:sz w:val="16"/>
              </w:rPr>
            </w:pPr>
            <w:r>
              <w:rPr>
                <w:spacing w:val="-2"/>
                <w:sz w:val="16"/>
              </w:rPr>
              <w:t xml:space="preserve">analysis, </w:t>
            </w:r>
            <w:r>
              <w:rPr>
                <w:sz w:val="16"/>
              </w:rPr>
              <w:t>synthesis</w:t>
            </w:r>
            <w:r>
              <w:rPr>
                <w:spacing w:val="-12"/>
                <w:sz w:val="16"/>
              </w:rPr>
              <w:t xml:space="preserve"> </w:t>
            </w:r>
            <w:r>
              <w:rPr>
                <w:sz w:val="16"/>
              </w:rPr>
              <w:t>and</w:t>
            </w:r>
          </w:p>
        </w:tc>
        <w:tc>
          <w:tcPr>
            <w:tcW w:w="1420" w:type="dxa"/>
          </w:tcPr>
          <w:p w14:paraId="34D0084B" w14:textId="77777777" w:rsidR="00FD3C56" w:rsidRDefault="00FD3C56" w:rsidP="005A7CAD">
            <w:pPr>
              <w:pStyle w:val="TableParagraph"/>
              <w:spacing w:before="1"/>
              <w:ind w:left="109" w:right="332"/>
              <w:rPr>
                <w:sz w:val="16"/>
              </w:rPr>
            </w:pPr>
            <w:r>
              <w:rPr>
                <w:sz w:val="16"/>
              </w:rPr>
              <w:t>Sound</w:t>
            </w:r>
            <w:r>
              <w:rPr>
                <w:spacing w:val="-12"/>
                <w:sz w:val="16"/>
              </w:rPr>
              <w:t xml:space="preserve"> </w:t>
            </w:r>
            <w:r>
              <w:rPr>
                <w:sz w:val="16"/>
              </w:rPr>
              <w:t xml:space="preserve">critical </w:t>
            </w:r>
            <w:r>
              <w:rPr>
                <w:spacing w:val="-2"/>
                <w:sz w:val="16"/>
              </w:rPr>
              <w:t>thinking,</w:t>
            </w:r>
          </w:p>
          <w:p w14:paraId="2BDB0262" w14:textId="77777777" w:rsidR="00FD3C56" w:rsidRDefault="00FD3C56" w:rsidP="005A7CAD">
            <w:pPr>
              <w:pStyle w:val="TableParagraph"/>
              <w:spacing w:line="182" w:lineRule="exact"/>
              <w:ind w:left="109" w:right="314"/>
              <w:rPr>
                <w:sz w:val="16"/>
              </w:rPr>
            </w:pPr>
            <w:r>
              <w:rPr>
                <w:spacing w:val="-2"/>
                <w:sz w:val="16"/>
              </w:rPr>
              <w:t xml:space="preserve">analysis, </w:t>
            </w:r>
            <w:r>
              <w:rPr>
                <w:sz w:val="16"/>
              </w:rPr>
              <w:t>synthesis</w:t>
            </w:r>
            <w:r>
              <w:rPr>
                <w:spacing w:val="-12"/>
                <w:sz w:val="16"/>
              </w:rPr>
              <w:t xml:space="preserve"> </w:t>
            </w:r>
            <w:r>
              <w:rPr>
                <w:sz w:val="16"/>
              </w:rPr>
              <w:t>and</w:t>
            </w:r>
          </w:p>
        </w:tc>
        <w:tc>
          <w:tcPr>
            <w:tcW w:w="1415" w:type="dxa"/>
          </w:tcPr>
          <w:p w14:paraId="0BF73AFA" w14:textId="77777777" w:rsidR="00FD3C56" w:rsidRDefault="00FD3C56" w:rsidP="005A7CAD">
            <w:pPr>
              <w:pStyle w:val="TableParagraph"/>
              <w:spacing w:before="1"/>
              <w:ind w:left="110" w:right="139"/>
              <w:rPr>
                <w:sz w:val="16"/>
              </w:rPr>
            </w:pPr>
            <w:r>
              <w:rPr>
                <w:sz w:val="16"/>
              </w:rPr>
              <w:t>Excellent</w:t>
            </w:r>
            <w:r>
              <w:rPr>
                <w:spacing w:val="-12"/>
                <w:sz w:val="16"/>
              </w:rPr>
              <w:t xml:space="preserve"> </w:t>
            </w:r>
            <w:r>
              <w:rPr>
                <w:sz w:val="16"/>
              </w:rPr>
              <w:t xml:space="preserve">critical </w:t>
            </w:r>
            <w:r>
              <w:rPr>
                <w:spacing w:val="-2"/>
                <w:sz w:val="16"/>
              </w:rPr>
              <w:t>thinking,</w:t>
            </w:r>
          </w:p>
          <w:p w14:paraId="269E4657" w14:textId="77777777" w:rsidR="00FD3C56" w:rsidRDefault="00FD3C56" w:rsidP="005A7CAD">
            <w:pPr>
              <w:pStyle w:val="TableParagraph"/>
              <w:spacing w:line="182" w:lineRule="exact"/>
              <w:ind w:left="110" w:right="308"/>
              <w:rPr>
                <w:sz w:val="16"/>
              </w:rPr>
            </w:pPr>
            <w:r>
              <w:rPr>
                <w:spacing w:val="-2"/>
                <w:sz w:val="16"/>
              </w:rPr>
              <w:t xml:space="preserve">analysis, </w:t>
            </w:r>
            <w:r>
              <w:rPr>
                <w:sz w:val="16"/>
              </w:rPr>
              <w:t>synthesis</w:t>
            </w:r>
            <w:r>
              <w:rPr>
                <w:spacing w:val="-12"/>
                <w:sz w:val="16"/>
              </w:rPr>
              <w:t xml:space="preserve"> </w:t>
            </w:r>
            <w:r>
              <w:rPr>
                <w:sz w:val="16"/>
              </w:rPr>
              <w:t>and</w:t>
            </w:r>
          </w:p>
        </w:tc>
        <w:tc>
          <w:tcPr>
            <w:tcW w:w="1417" w:type="dxa"/>
          </w:tcPr>
          <w:p w14:paraId="20FD2FF4" w14:textId="77777777" w:rsidR="00FD3C56" w:rsidRDefault="00FD3C56" w:rsidP="005A7CAD">
            <w:pPr>
              <w:pStyle w:val="TableParagraph"/>
              <w:spacing w:before="1"/>
              <w:ind w:left="111" w:right="194"/>
              <w:rPr>
                <w:sz w:val="16"/>
              </w:rPr>
            </w:pPr>
            <w:r>
              <w:rPr>
                <w:spacing w:val="-2"/>
                <w:sz w:val="16"/>
              </w:rPr>
              <w:t xml:space="preserve">Exceptional </w:t>
            </w:r>
            <w:r>
              <w:rPr>
                <w:sz w:val="16"/>
              </w:rPr>
              <w:t>critical</w:t>
            </w:r>
            <w:r>
              <w:rPr>
                <w:spacing w:val="-12"/>
                <w:sz w:val="16"/>
              </w:rPr>
              <w:t xml:space="preserve"> </w:t>
            </w:r>
            <w:r>
              <w:rPr>
                <w:sz w:val="16"/>
              </w:rPr>
              <w:t>thinking,</w:t>
            </w:r>
          </w:p>
          <w:p w14:paraId="2C256DE5" w14:textId="77777777" w:rsidR="00FD3C56" w:rsidRDefault="00FD3C56" w:rsidP="005A7CAD">
            <w:pPr>
              <w:pStyle w:val="TableParagraph"/>
              <w:spacing w:line="182" w:lineRule="exact"/>
              <w:ind w:left="111" w:right="309"/>
              <w:rPr>
                <w:sz w:val="16"/>
              </w:rPr>
            </w:pPr>
            <w:r>
              <w:rPr>
                <w:spacing w:val="-2"/>
                <w:sz w:val="16"/>
              </w:rPr>
              <w:t xml:space="preserve">analysis, </w:t>
            </w:r>
            <w:r>
              <w:rPr>
                <w:sz w:val="16"/>
              </w:rPr>
              <w:t>synthesis</w:t>
            </w:r>
            <w:r>
              <w:rPr>
                <w:spacing w:val="-12"/>
                <w:sz w:val="16"/>
              </w:rPr>
              <w:t xml:space="preserve"> </w:t>
            </w:r>
            <w:r>
              <w:rPr>
                <w:sz w:val="16"/>
              </w:rPr>
              <w:t>and</w:t>
            </w:r>
          </w:p>
        </w:tc>
      </w:tr>
    </w:tbl>
    <w:p w14:paraId="1976D831" w14:textId="77777777" w:rsidR="00FD3C56" w:rsidRDefault="00FD3C56" w:rsidP="00FD3C56">
      <w:pPr>
        <w:spacing w:line="182" w:lineRule="exact"/>
        <w:rPr>
          <w:sz w:val="16"/>
        </w:rPr>
        <w:sectPr w:rsidR="00FD3C56" w:rsidSect="0066150D">
          <w:footerReference w:type="default" r:id="rId13"/>
          <w:pgSz w:w="11900" w:h="16850"/>
          <w:pgMar w:top="11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7"/>
        <w:gridCol w:w="1421"/>
        <w:gridCol w:w="1275"/>
        <w:gridCol w:w="1421"/>
        <w:gridCol w:w="1416"/>
        <w:gridCol w:w="1418"/>
      </w:tblGrid>
      <w:tr w:rsidR="00FD3C56" w14:paraId="1F8973CB" w14:textId="77777777" w:rsidTr="005A7CAD">
        <w:trPr>
          <w:trHeight w:val="830"/>
        </w:trPr>
        <w:tc>
          <w:tcPr>
            <w:tcW w:w="1385" w:type="dxa"/>
            <w:shd w:val="clear" w:color="auto" w:fill="C2D49B"/>
          </w:tcPr>
          <w:p w14:paraId="7F509CD3" w14:textId="77777777" w:rsidR="00FD3C56" w:rsidRDefault="00FD3C56" w:rsidP="005A7C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hemeColor="text1"/>
            </w:tcBorders>
            <w:shd w:val="clear" w:color="auto" w:fill="C2D49B"/>
          </w:tcPr>
          <w:p w14:paraId="529D405D" w14:textId="77777777" w:rsidR="00FD3C56" w:rsidRDefault="00FD3C56" w:rsidP="005A7CAD">
            <w:pPr>
              <w:pStyle w:val="TableParagraph"/>
              <w:spacing w:before="9"/>
              <w:ind w:left="0"/>
              <w:rPr>
                <w:sz w:val="26"/>
              </w:rPr>
            </w:pPr>
          </w:p>
          <w:p w14:paraId="75BB1768" w14:textId="77777777" w:rsidR="00FD3C56" w:rsidRDefault="00FD3C56" w:rsidP="005A7CAD">
            <w:pPr>
              <w:pStyle w:val="TableParagraph"/>
              <w:ind w:left="154" w:right="137"/>
              <w:jc w:val="center"/>
              <w:rPr>
                <w:b/>
                <w:sz w:val="18"/>
              </w:rPr>
            </w:pPr>
            <w:r>
              <w:rPr>
                <w:b/>
                <w:spacing w:val="-4"/>
                <w:sz w:val="18"/>
              </w:rPr>
              <w:t>FAIL</w:t>
            </w:r>
          </w:p>
        </w:tc>
        <w:tc>
          <w:tcPr>
            <w:tcW w:w="1277" w:type="dxa"/>
            <w:tcBorders>
              <w:left w:val="dashed" w:sz="4" w:space="0" w:color="000000" w:themeColor="text1"/>
            </w:tcBorders>
            <w:shd w:val="clear" w:color="auto" w:fill="C2D49B"/>
          </w:tcPr>
          <w:p w14:paraId="257DF901" w14:textId="77777777" w:rsidR="00FD3C56" w:rsidRDefault="00FD3C56" w:rsidP="005A7CAD">
            <w:pPr>
              <w:pStyle w:val="TableParagraph"/>
              <w:spacing w:before="9"/>
              <w:ind w:left="0"/>
              <w:rPr>
                <w:sz w:val="17"/>
              </w:rPr>
            </w:pPr>
          </w:p>
          <w:p w14:paraId="6CC65787" w14:textId="77777777" w:rsidR="00FD3C56" w:rsidRDefault="00FD3C56" w:rsidP="005A7CAD">
            <w:pPr>
              <w:pStyle w:val="TableParagraph"/>
              <w:spacing w:before="1"/>
              <w:ind w:left="442" w:right="137" w:hanging="286"/>
              <w:rPr>
                <w:b/>
                <w:sz w:val="18"/>
              </w:rPr>
            </w:pPr>
            <w:r>
              <w:rPr>
                <w:b/>
                <w:spacing w:val="-2"/>
                <w:sz w:val="18"/>
              </w:rPr>
              <w:t xml:space="preserve">MARGINAL </w:t>
            </w:r>
            <w:r>
              <w:rPr>
                <w:b/>
                <w:spacing w:val="-4"/>
                <w:sz w:val="18"/>
              </w:rPr>
              <w:t>FAIL</w:t>
            </w:r>
          </w:p>
        </w:tc>
        <w:tc>
          <w:tcPr>
            <w:tcW w:w="1421" w:type="dxa"/>
            <w:tcBorders>
              <w:right w:val="dashed" w:sz="4" w:space="0" w:color="000000" w:themeColor="text1"/>
            </w:tcBorders>
            <w:shd w:val="clear" w:color="auto" w:fill="C2D49B"/>
          </w:tcPr>
          <w:p w14:paraId="1018D0C7" w14:textId="77777777" w:rsidR="00FD3C56" w:rsidRDefault="00FD3C56" w:rsidP="005A7CAD">
            <w:pPr>
              <w:pStyle w:val="TableParagraph"/>
              <w:spacing w:before="102"/>
              <w:ind w:left="137" w:right="120"/>
              <w:jc w:val="center"/>
              <w:rPr>
                <w:b/>
                <w:sz w:val="18"/>
              </w:rPr>
            </w:pPr>
            <w:r>
              <w:rPr>
                <w:b/>
                <w:spacing w:val="-2"/>
                <w:sz w:val="18"/>
              </w:rPr>
              <w:t xml:space="preserve">SATISFACTO </w:t>
            </w:r>
            <w:r>
              <w:rPr>
                <w:b/>
                <w:spacing w:val="-6"/>
                <w:sz w:val="18"/>
              </w:rPr>
              <w:t>RY</w:t>
            </w:r>
          </w:p>
          <w:p w14:paraId="230E2A27" w14:textId="77777777" w:rsidR="00FD3C56" w:rsidRDefault="00FD3C56" w:rsidP="005A7CAD">
            <w:pPr>
              <w:pStyle w:val="TableParagraph"/>
              <w:spacing w:line="203" w:lineRule="exact"/>
              <w:ind w:left="137" w:right="117"/>
              <w:jc w:val="center"/>
              <w:rPr>
                <w:b/>
                <w:sz w:val="18"/>
              </w:rPr>
            </w:pPr>
            <w:r>
              <w:rPr>
                <w:b/>
                <w:sz w:val="18"/>
              </w:rPr>
              <w:t>(3</w:t>
            </w:r>
            <w:r>
              <w:rPr>
                <w:b/>
                <w:position w:val="6"/>
                <w:sz w:val="12"/>
              </w:rPr>
              <w:t xml:space="preserve">rd </w:t>
            </w:r>
            <w:r>
              <w:rPr>
                <w:b/>
                <w:sz w:val="18"/>
              </w:rPr>
              <w:t>/</w:t>
            </w:r>
            <w:r>
              <w:rPr>
                <w:b/>
                <w:spacing w:val="-1"/>
                <w:sz w:val="18"/>
              </w:rPr>
              <w:t xml:space="preserve"> </w:t>
            </w:r>
            <w:r>
              <w:rPr>
                <w:b/>
                <w:spacing w:val="-2"/>
                <w:sz w:val="18"/>
              </w:rPr>
              <w:t>Pass)</w:t>
            </w:r>
          </w:p>
        </w:tc>
        <w:tc>
          <w:tcPr>
            <w:tcW w:w="1275" w:type="dxa"/>
            <w:tcBorders>
              <w:left w:val="dashed" w:sz="4" w:space="0" w:color="000000" w:themeColor="text1"/>
              <w:right w:val="dashSmallGap" w:sz="4" w:space="0" w:color="000000" w:themeColor="text1"/>
            </w:tcBorders>
            <w:shd w:val="clear" w:color="auto" w:fill="C2D49B"/>
          </w:tcPr>
          <w:p w14:paraId="7173D50F" w14:textId="77777777" w:rsidR="00FD3C56" w:rsidRDefault="00FD3C56" w:rsidP="005A7CAD">
            <w:pPr>
              <w:pStyle w:val="TableParagraph"/>
              <w:spacing w:before="9"/>
              <w:ind w:left="0"/>
              <w:rPr>
                <w:sz w:val="17"/>
              </w:rPr>
            </w:pPr>
          </w:p>
          <w:p w14:paraId="03C197D0" w14:textId="77777777" w:rsidR="00FD3C56" w:rsidRDefault="00FD3C56" w:rsidP="005A7CAD">
            <w:pPr>
              <w:pStyle w:val="TableParagraph"/>
              <w:spacing w:before="1" w:line="207" w:lineRule="exact"/>
              <w:ind w:left="142" w:right="138"/>
              <w:jc w:val="center"/>
              <w:rPr>
                <w:b/>
                <w:sz w:val="18"/>
              </w:rPr>
            </w:pPr>
            <w:r>
              <w:rPr>
                <w:b/>
                <w:spacing w:val="-4"/>
                <w:sz w:val="18"/>
              </w:rPr>
              <w:t>GOOD</w:t>
            </w:r>
          </w:p>
          <w:p w14:paraId="34E9C7AD" w14:textId="77777777" w:rsidR="00FD3C56" w:rsidRDefault="00FD3C56" w:rsidP="005A7CAD">
            <w:pPr>
              <w:pStyle w:val="TableParagraph"/>
              <w:spacing w:line="207" w:lineRule="exact"/>
              <w:ind w:left="154" w:right="138"/>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1" w:type="dxa"/>
            <w:tcBorders>
              <w:left w:val="dashSmallGap" w:sz="4" w:space="0" w:color="000000" w:themeColor="text1"/>
              <w:right w:val="dashed" w:sz="4" w:space="0" w:color="000000" w:themeColor="text1"/>
            </w:tcBorders>
            <w:shd w:val="clear" w:color="auto" w:fill="C2D49B"/>
          </w:tcPr>
          <w:p w14:paraId="079E0BC5" w14:textId="77777777" w:rsidR="00FD3C56" w:rsidRDefault="00FD3C56" w:rsidP="005A7CAD">
            <w:pPr>
              <w:pStyle w:val="TableParagraph"/>
              <w:spacing w:before="9"/>
              <w:ind w:left="0"/>
              <w:rPr>
                <w:sz w:val="17"/>
              </w:rPr>
            </w:pPr>
          </w:p>
          <w:p w14:paraId="553648D3" w14:textId="77777777" w:rsidR="00FD3C56" w:rsidRDefault="00FD3C56" w:rsidP="005A7CAD">
            <w:pPr>
              <w:pStyle w:val="TableParagraph"/>
              <w:spacing w:before="1" w:line="207" w:lineRule="exact"/>
              <w:ind w:left="166"/>
              <w:rPr>
                <w:b/>
                <w:sz w:val="18"/>
              </w:rPr>
            </w:pPr>
            <w:r>
              <w:rPr>
                <w:b/>
                <w:sz w:val="18"/>
              </w:rPr>
              <w:t>VERY</w:t>
            </w:r>
            <w:r>
              <w:rPr>
                <w:b/>
                <w:spacing w:val="-3"/>
                <w:sz w:val="18"/>
              </w:rPr>
              <w:t xml:space="preserve"> </w:t>
            </w:r>
            <w:r>
              <w:rPr>
                <w:b/>
                <w:spacing w:val="-4"/>
                <w:sz w:val="18"/>
              </w:rPr>
              <w:t>GOOD</w:t>
            </w:r>
          </w:p>
          <w:p w14:paraId="1E94B2B4" w14:textId="77777777" w:rsidR="00FD3C56" w:rsidRDefault="00FD3C56" w:rsidP="005A7CAD">
            <w:pPr>
              <w:pStyle w:val="TableParagraph"/>
              <w:spacing w:line="207" w:lineRule="exact"/>
              <w:ind w:left="235"/>
              <w:rPr>
                <w:b/>
                <w:sz w:val="18"/>
              </w:rPr>
            </w:pPr>
            <w:r>
              <w:rPr>
                <w:b/>
                <w:sz w:val="18"/>
              </w:rPr>
              <w:t>(2.1</w:t>
            </w:r>
            <w:r>
              <w:rPr>
                <w:b/>
                <w:spacing w:val="1"/>
                <w:sz w:val="18"/>
              </w:rPr>
              <w:t xml:space="preserve"> </w:t>
            </w:r>
            <w:r>
              <w:rPr>
                <w:b/>
                <w:sz w:val="18"/>
              </w:rPr>
              <w:t>/</w:t>
            </w:r>
            <w:r>
              <w:rPr>
                <w:b/>
                <w:spacing w:val="-2"/>
                <w:sz w:val="18"/>
              </w:rPr>
              <w:t xml:space="preserve"> Merit)</w:t>
            </w:r>
          </w:p>
        </w:tc>
        <w:tc>
          <w:tcPr>
            <w:tcW w:w="1416" w:type="dxa"/>
            <w:tcBorders>
              <w:left w:val="dashed" w:sz="4" w:space="0" w:color="000000" w:themeColor="text1"/>
              <w:right w:val="dashed" w:sz="4" w:space="0" w:color="000000" w:themeColor="text1"/>
            </w:tcBorders>
            <w:shd w:val="clear" w:color="auto" w:fill="C2D49B"/>
          </w:tcPr>
          <w:p w14:paraId="49985405" w14:textId="77777777" w:rsidR="00FD3C56" w:rsidRDefault="00FD3C56" w:rsidP="005A7CAD">
            <w:pPr>
              <w:pStyle w:val="TableParagraph"/>
              <w:spacing w:before="97"/>
              <w:ind w:left="161" w:right="151"/>
              <w:jc w:val="center"/>
              <w:rPr>
                <w:b/>
                <w:sz w:val="18"/>
              </w:rPr>
            </w:pPr>
            <w:r>
              <w:rPr>
                <w:b/>
                <w:spacing w:val="-2"/>
                <w:sz w:val="18"/>
              </w:rPr>
              <w:t>EXCELLENT</w:t>
            </w:r>
          </w:p>
          <w:p w14:paraId="73DC193B" w14:textId="77777777" w:rsidR="00FD3C56" w:rsidRDefault="00FD3C56" w:rsidP="005A7CAD">
            <w:pPr>
              <w:pStyle w:val="TableParagraph"/>
              <w:spacing w:before="3"/>
              <w:ind w:left="220" w:right="205" w:hanging="1"/>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c>
          <w:tcPr>
            <w:tcW w:w="1418" w:type="dxa"/>
            <w:tcBorders>
              <w:left w:val="dashed" w:sz="4" w:space="0" w:color="000000" w:themeColor="text1"/>
            </w:tcBorders>
            <w:shd w:val="clear" w:color="auto" w:fill="C2D49B"/>
          </w:tcPr>
          <w:p w14:paraId="5DC0EF55" w14:textId="77777777" w:rsidR="00FD3C56" w:rsidRDefault="00FD3C56" w:rsidP="005A7CAD">
            <w:pPr>
              <w:pStyle w:val="TableParagraph"/>
              <w:ind w:left="122" w:right="113"/>
              <w:jc w:val="center"/>
              <w:rPr>
                <w:b/>
                <w:sz w:val="18"/>
              </w:rPr>
            </w:pPr>
            <w:r>
              <w:rPr>
                <w:b/>
                <w:spacing w:val="-2"/>
                <w:sz w:val="18"/>
              </w:rPr>
              <w:t xml:space="preserve">EXCEPTIONA </w:t>
            </w:r>
            <w:r>
              <w:rPr>
                <w:b/>
                <w:spacing w:val="-10"/>
                <w:sz w:val="18"/>
              </w:rPr>
              <w:t>L</w:t>
            </w:r>
          </w:p>
          <w:p w14:paraId="4DAA764E" w14:textId="77777777" w:rsidR="00FD3C56" w:rsidRDefault="00FD3C56" w:rsidP="005A7CAD">
            <w:pPr>
              <w:pStyle w:val="TableParagraph"/>
              <w:spacing w:line="206" w:lineRule="exact"/>
              <w:ind w:left="216" w:right="198" w:hanging="6"/>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r>
      <w:tr w:rsidR="00FD3C56" w14:paraId="0421088B" w14:textId="77777777" w:rsidTr="005A7CAD">
        <w:trPr>
          <w:trHeight w:val="227"/>
        </w:trPr>
        <w:tc>
          <w:tcPr>
            <w:tcW w:w="1385" w:type="dxa"/>
            <w:shd w:val="clear" w:color="auto" w:fill="C2D49B"/>
          </w:tcPr>
          <w:p w14:paraId="772BE3F9" w14:textId="77777777" w:rsidR="00FD3C56" w:rsidRDefault="00FD3C56" w:rsidP="005A7CAD">
            <w:pPr>
              <w:pStyle w:val="TableParagraph"/>
              <w:spacing w:line="208" w:lineRule="exact"/>
              <w:ind w:left="282"/>
              <w:rPr>
                <w:b/>
                <w:sz w:val="20"/>
              </w:rPr>
            </w:pPr>
            <w:r>
              <w:rPr>
                <w:b/>
                <w:spacing w:val="-2"/>
                <w:sz w:val="20"/>
              </w:rPr>
              <w:t>Category</w:t>
            </w:r>
          </w:p>
        </w:tc>
        <w:tc>
          <w:tcPr>
            <w:tcW w:w="1275" w:type="dxa"/>
            <w:tcBorders>
              <w:right w:val="dashed" w:sz="4" w:space="0" w:color="000000" w:themeColor="text1"/>
            </w:tcBorders>
            <w:shd w:val="clear" w:color="auto" w:fill="C2D49B"/>
          </w:tcPr>
          <w:p w14:paraId="69D5AE42" w14:textId="77777777" w:rsidR="00FD3C56" w:rsidRDefault="00FD3C56" w:rsidP="005A7CAD">
            <w:pPr>
              <w:pStyle w:val="TableParagraph"/>
              <w:spacing w:line="206" w:lineRule="exact"/>
              <w:ind w:left="154" w:right="134"/>
              <w:jc w:val="center"/>
              <w:rPr>
                <w:b/>
                <w:sz w:val="18"/>
              </w:rPr>
            </w:pPr>
            <w:r>
              <w:rPr>
                <w:b/>
                <w:sz w:val="18"/>
              </w:rPr>
              <w:t>0-</w:t>
            </w:r>
            <w:r>
              <w:rPr>
                <w:b/>
                <w:spacing w:val="-5"/>
                <w:sz w:val="18"/>
              </w:rPr>
              <w:t>29%</w:t>
            </w:r>
          </w:p>
        </w:tc>
        <w:tc>
          <w:tcPr>
            <w:tcW w:w="1277" w:type="dxa"/>
            <w:tcBorders>
              <w:left w:val="dashed" w:sz="4" w:space="0" w:color="000000" w:themeColor="text1"/>
            </w:tcBorders>
            <w:shd w:val="clear" w:color="auto" w:fill="C2D49B"/>
          </w:tcPr>
          <w:p w14:paraId="458AFBE8" w14:textId="77777777" w:rsidR="00FD3C56" w:rsidRDefault="00FD3C56" w:rsidP="005A7CAD">
            <w:pPr>
              <w:pStyle w:val="TableParagraph"/>
              <w:spacing w:line="206" w:lineRule="exact"/>
              <w:ind w:left="332"/>
              <w:rPr>
                <w:b/>
                <w:sz w:val="18"/>
              </w:rPr>
            </w:pPr>
            <w:r>
              <w:rPr>
                <w:b/>
                <w:sz w:val="18"/>
              </w:rPr>
              <w:t>30-</w:t>
            </w:r>
            <w:r>
              <w:rPr>
                <w:b/>
                <w:spacing w:val="-5"/>
                <w:sz w:val="18"/>
              </w:rPr>
              <w:t>39%</w:t>
            </w:r>
          </w:p>
        </w:tc>
        <w:tc>
          <w:tcPr>
            <w:tcW w:w="1421" w:type="dxa"/>
            <w:tcBorders>
              <w:right w:val="dashed" w:sz="4" w:space="0" w:color="000000" w:themeColor="text1"/>
            </w:tcBorders>
            <w:shd w:val="clear" w:color="auto" w:fill="C2D49B"/>
          </w:tcPr>
          <w:p w14:paraId="7FEEDCA0" w14:textId="77777777" w:rsidR="00FD3C56" w:rsidRDefault="00FD3C56" w:rsidP="005A7CAD">
            <w:pPr>
              <w:pStyle w:val="TableParagraph"/>
              <w:spacing w:line="206" w:lineRule="exact"/>
              <w:ind w:left="401"/>
              <w:rPr>
                <w:b/>
                <w:sz w:val="18"/>
              </w:rPr>
            </w:pPr>
            <w:r>
              <w:rPr>
                <w:b/>
                <w:sz w:val="18"/>
              </w:rPr>
              <w:t>40-</w:t>
            </w:r>
            <w:r>
              <w:rPr>
                <w:b/>
                <w:spacing w:val="-5"/>
                <w:sz w:val="18"/>
              </w:rPr>
              <w:t>49%</w:t>
            </w:r>
          </w:p>
        </w:tc>
        <w:tc>
          <w:tcPr>
            <w:tcW w:w="1275" w:type="dxa"/>
            <w:tcBorders>
              <w:left w:val="dashed" w:sz="4" w:space="0" w:color="000000" w:themeColor="text1"/>
              <w:right w:val="dashSmallGap" w:sz="4" w:space="0" w:color="000000" w:themeColor="text1"/>
            </w:tcBorders>
            <w:shd w:val="clear" w:color="auto" w:fill="C2D49B"/>
          </w:tcPr>
          <w:p w14:paraId="0992F52B" w14:textId="77777777" w:rsidR="00FD3C56" w:rsidRDefault="00FD3C56" w:rsidP="005A7CAD">
            <w:pPr>
              <w:pStyle w:val="TableParagraph"/>
              <w:spacing w:line="206" w:lineRule="exact"/>
              <w:ind w:left="327"/>
              <w:rPr>
                <w:b/>
                <w:sz w:val="18"/>
              </w:rPr>
            </w:pPr>
            <w:r>
              <w:rPr>
                <w:b/>
                <w:sz w:val="18"/>
              </w:rPr>
              <w:t>50-</w:t>
            </w:r>
            <w:r>
              <w:rPr>
                <w:b/>
                <w:spacing w:val="-5"/>
                <w:sz w:val="18"/>
              </w:rPr>
              <w:t>59%</w:t>
            </w:r>
          </w:p>
        </w:tc>
        <w:tc>
          <w:tcPr>
            <w:tcW w:w="1421" w:type="dxa"/>
            <w:tcBorders>
              <w:left w:val="dashSmallGap" w:sz="4" w:space="0" w:color="000000" w:themeColor="text1"/>
              <w:right w:val="dashed" w:sz="4" w:space="0" w:color="000000" w:themeColor="text1"/>
            </w:tcBorders>
            <w:shd w:val="clear" w:color="auto" w:fill="C2D49B"/>
          </w:tcPr>
          <w:p w14:paraId="65D41CA7" w14:textId="77777777" w:rsidR="00FD3C56" w:rsidRDefault="00FD3C56" w:rsidP="005A7CAD">
            <w:pPr>
              <w:pStyle w:val="TableParagraph"/>
              <w:spacing w:line="206" w:lineRule="exact"/>
              <w:ind w:left="398"/>
              <w:rPr>
                <w:b/>
                <w:sz w:val="18"/>
              </w:rPr>
            </w:pPr>
            <w:r>
              <w:rPr>
                <w:b/>
                <w:sz w:val="18"/>
              </w:rPr>
              <w:t>60-</w:t>
            </w:r>
            <w:r>
              <w:rPr>
                <w:b/>
                <w:spacing w:val="-5"/>
                <w:sz w:val="18"/>
              </w:rPr>
              <w:t>69%</w:t>
            </w:r>
          </w:p>
        </w:tc>
        <w:tc>
          <w:tcPr>
            <w:tcW w:w="1416" w:type="dxa"/>
            <w:tcBorders>
              <w:left w:val="dashed" w:sz="4" w:space="0" w:color="000000" w:themeColor="text1"/>
              <w:right w:val="dashed" w:sz="4" w:space="0" w:color="000000" w:themeColor="text1"/>
            </w:tcBorders>
            <w:shd w:val="clear" w:color="auto" w:fill="C2D49B"/>
          </w:tcPr>
          <w:p w14:paraId="155C2F0D" w14:textId="77777777" w:rsidR="00FD3C56" w:rsidRDefault="00FD3C56" w:rsidP="005A7CAD">
            <w:pPr>
              <w:pStyle w:val="TableParagraph"/>
              <w:spacing w:line="206" w:lineRule="exact"/>
              <w:ind w:left="398"/>
              <w:rPr>
                <w:b/>
                <w:sz w:val="18"/>
              </w:rPr>
            </w:pPr>
            <w:r>
              <w:rPr>
                <w:b/>
                <w:sz w:val="18"/>
              </w:rPr>
              <w:t>70-</w:t>
            </w:r>
            <w:r>
              <w:rPr>
                <w:b/>
                <w:spacing w:val="-5"/>
                <w:sz w:val="18"/>
              </w:rPr>
              <w:t>84%</w:t>
            </w:r>
          </w:p>
        </w:tc>
        <w:tc>
          <w:tcPr>
            <w:tcW w:w="1418" w:type="dxa"/>
            <w:tcBorders>
              <w:left w:val="dashed" w:sz="4" w:space="0" w:color="000000" w:themeColor="text1"/>
            </w:tcBorders>
            <w:shd w:val="clear" w:color="auto" w:fill="C2D49B"/>
          </w:tcPr>
          <w:p w14:paraId="0C85CD48" w14:textId="77777777" w:rsidR="00FD3C56" w:rsidRDefault="00FD3C56" w:rsidP="005A7CAD">
            <w:pPr>
              <w:pStyle w:val="TableParagraph"/>
              <w:spacing w:line="201" w:lineRule="exact"/>
              <w:ind w:left="348"/>
              <w:rPr>
                <w:b/>
                <w:sz w:val="18"/>
              </w:rPr>
            </w:pPr>
            <w:r>
              <w:rPr>
                <w:b/>
                <w:sz w:val="18"/>
              </w:rPr>
              <w:t>85-</w:t>
            </w:r>
            <w:r>
              <w:rPr>
                <w:b/>
                <w:spacing w:val="-4"/>
                <w:sz w:val="18"/>
              </w:rPr>
              <w:t>100%</w:t>
            </w:r>
          </w:p>
        </w:tc>
      </w:tr>
      <w:tr w:rsidR="00FD3C56" w14:paraId="498F8A26" w14:textId="77777777" w:rsidTr="005A7CAD">
        <w:trPr>
          <w:trHeight w:val="5337"/>
        </w:trPr>
        <w:tc>
          <w:tcPr>
            <w:tcW w:w="1385" w:type="dxa"/>
            <w:shd w:val="clear" w:color="auto" w:fill="C2D49B"/>
          </w:tcPr>
          <w:p w14:paraId="0251779E" w14:textId="77777777" w:rsidR="00FD3C56" w:rsidRDefault="00FD3C56" w:rsidP="005A7CAD">
            <w:pPr>
              <w:pStyle w:val="TableParagraph"/>
              <w:spacing w:line="242" w:lineRule="auto"/>
              <w:ind w:left="220" w:right="48"/>
              <w:rPr>
                <w:sz w:val="18"/>
              </w:rPr>
            </w:pPr>
            <w:r>
              <w:rPr>
                <w:b/>
                <w:spacing w:val="-2"/>
                <w:sz w:val="20"/>
              </w:rPr>
              <w:t xml:space="preserve">intellectual skills </w:t>
            </w:r>
            <w:r>
              <w:rPr>
                <w:spacing w:val="-2"/>
                <w:sz w:val="18"/>
              </w:rPr>
              <w:t xml:space="preserve">(Conceptual </w:t>
            </w:r>
            <w:r>
              <w:rPr>
                <w:sz w:val="18"/>
              </w:rPr>
              <w:t xml:space="preserve">and critical </w:t>
            </w:r>
            <w:r>
              <w:rPr>
                <w:spacing w:val="-2"/>
                <w:sz w:val="18"/>
              </w:rPr>
              <w:t xml:space="preserve">thinking, analysis, </w:t>
            </w:r>
            <w:r>
              <w:rPr>
                <w:sz w:val="18"/>
              </w:rPr>
              <w:t>synthesis</w:t>
            </w:r>
            <w:r>
              <w:rPr>
                <w:spacing w:val="-13"/>
                <w:sz w:val="18"/>
              </w:rPr>
              <w:t xml:space="preserve"> </w:t>
            </w:r>
            <w:r>
              <w:rPr>
                <w:sz w:val="18"/>
              </w:rPr>
              <w:t xml:space="preserve">and evaluation of </w:t>
            </w:r>
            <w:r>
              <w:rPr>
                <w:spacing w:val="-2"/>
                <w:sz w:val="18"/>
              </w:rPr>
              <w:t xml:space="preserve">research, assumptions, abstract </w:t>
            </w:r>
            <w:r>
              <w:rPr>
                <w:sz w:val="18"/>
              </w:rPr>
              <w:t>concepts</w:t>
            </w:r>
            <w:r>
              <w:rPr>
                <w:spacing w:val="-4"/>
                <w:sz w:val="18"/>
              </w:rPr>
              <w:t xml:space="preserve"> </w:t>
            </w:r>
            <w:r>
              <w:rPr>
                <w:sz w:val="18"/>
              </w:rPr>
              <w:t xml:space="preserve">and data (that may be </w:t>
            </w:r>
            <w:r>
              <w:rPr>
                <w:spacing w:val="-2"/>
                <w:sz w:val="18"/>
              </w:rPr>
              <w:t>incomplete); logic, argument</w:t>
            </w:r>
            <w:r>
              <w:rPr>
                <w:spacing w:val="-11"/>
                <w:sz w:val="18"/>
              </w:rPr>
              <w:t xml:space="preserve"> </w:t>
            </w:r>
            <w:r>
              <w:rPr>
                <w:spacing w:val="-2"/>
                <w:sz w:val="18"/>
              </w:rPr>
              <w:t>and judgement.)</w:t>
            </w:r>
          </w:p>
        </w:tc>
        <w:tc>
          <w:tcPr>
            <w:tcW w:w="1275" w:type="dxa"/>
            <w:tcBorders>
              <w:right w:val="dashSmallGap" w:sz="4" w:space="0" w:color="000000" w:themeColor="text1"/>
            </w:tcBorders>
          </w:tcPr>
          <w:p w14:paraId="0A66A7F1" w14:textId="77777777" w:rsidR="00FD3C56" w:rsidRDefault="00FD3C56" w:rsidP="005A7CAD">
            <w:pPr>
              <w:pStyle w:val="TableParagraph"/>
              <w:spacing w:before="1"/>
              <w:ind w:right="122"/>
              <w:rPr>
                <w:sz w:val="16"/>
              </w:rPr>
            </w:pPr>
            <w:r>
              <w:rPr>
                <w:sz w:val="16"/>
              </w:rPr>
              <w:t xml:space="preserve">no analysis, synthesis or </w:t>
            </w:r>
            <w:r>
              <w:rPr>
                <w:spacing w:val="-2"/>
                <w:sz w:val="16"/>
              </w:rPr>
              <w:t xml:space="preserve">evaluation. </w:t>
            </w:r>
            <w:r>
              <w:rPr>
                <w:sz w:val="16"/>
              </w:rPr>
              <w:t xml:space="preserve">Failure to </w:t>
            </w:r>
            <w:r>
              <w:rPr>
                <w:spacing w:val="-2"/>
                <w:sz w:val="16"/>
              </w:rPr>
              <w:t xml:space="preserve">develop arguments, </w:t>
            </w:r>
            <w:r>
              <w:rPr>
                <w:sz w:val="16"/>
              </w:rPr>
              <w:t xml:space="preserve">leading to illogical or </w:t>
            </w:r>
            <w:r>
              <w:rPr>
                <w:spacing w:val="-2"/>
                <w:sz w:val="16"/>
              </w:rPr>
              <w:t xml:space="preserve">invalid judgements. Unsubstantiat </w:t>
            </w:r>
            <w:r>
              <w:rPr>
                <w:spacing w:val="-6"/>
                <w:sz w:val="16"/>
              </w:rPr>
              <w:t>ed</w:t>
            </w:r>
            <w:r>
              <w:rPr>
                <w:spacing w:val="-2"/>
                <w:sz w:val="16"/>
              </w:rPr>
              <w:t xml:space="preserve"> generalisation </w:t>
            </w:r>
            <w:r>
              <w:rPr>
                <w:sz w:val="16"/>
              </w:rPr>
              <w:t>s, made without</w:t>
            </w:r>
            <w:r>
              <w:rPr>
                <w:spacing w:val="-12"/>
                <w:sz w:val="16"/>
              </w:rPr>
              <w:t xml:space="preserve"> </w:t>
            </w:r>
            <w:r>
              <w:rPr>
                <w:sz w:val="16"/>
              </w:rPr>
              <w:t>use</w:t>
            </w:r>
            <w:r>
              <w:rPr>
                <w:spacing w:val="-11"/>
                <w:sz w:val="16"/>
              </w:rPr>
              <w:t xml:space="preserve"> </w:t>
            </w:r>
            <w:r>
              <w:rPr>
                <w:sz w:val="16"/>
              </w:rPr>
              <w:t xml:space="preserve">of any credible </w:t>
            </w:r>
            <w:r>
              <w:rPr>
                <w:spacing w:val="-2"/>
                <w:sz w:val="16"/>
              </w:rPr>
              <w:t>evidence.</w:t>
            </w:r>
          </w:p>
        </w:tc>
        <w:tc>
          <w:tcPr>
            <w:tcW w:w="1277" w:type="dxa"/>
            <w:tcBorders>
              <w:left w:val="dashSmallGap" w:sz="4" w:space="0" w:color="000000" w:themeColor="text1"/>
            </w:tcBorders>
          </w:tcPr>
          <w:p w14:paraId="1F457D3B" w14:textId="77777777" w:rsidR="00FD3C56" w:rsidRDefault="00FD3C56" w:rsidP="005A7CAD">
            <w:pPr>
              <w:pStyle w:val="TableParagraph"/>
              <w:spacing w:before="1"/>
              <w:ind w:left="114" w:right="120"/>
              <w:rPr>
                <w:sz w:val="16"/>
                <w:szCs w:val="16"/>
              </w:rPr>
            </w:pPr>
            <w:r w:rsidRPr="43109AD0">
              <w:rPr>
                <w:sz w:val="16"/>
                <w:szCs w:val="16"/>
              </w:rPr>
              <w:t xml:space="preserve">of critical </w:t>
            </w:r>
            <w:r w:rsidRPr="43109AD0">
              <w:rPr>
                <w:spacing w:val="-2"/>
                <w:sz w:val="16"/>
                <w:szCs w:val="16"/>
              </w:rPr>
              <w:t xml:space="preserve">evaluation. </w:t>
            </w:r>
            <w:r w:rsidRPr="43109AD0">
              <w:rPr>
                <w:spacing w:val="-4"/>
                <w:sz w:val="16"/>
                <w:szCs w:val="16"/>
              </w:rPr>
              <w:t xml:space="preserve">Weak </w:t>
            </w:r>
            <w:r w:rsidRPr="43109AD0">
              <w:rPr>
                <w:spacing w:val="-2"/>
                <w:sz w:val="16"/>
                <w:szCs w:val="16"/>
              </w:rPr>
              <w:t>development</w:t>
            </w:r>
            <w:r w:rsidRPr="43109AD0">
              <w:rPr>
                <w:spacing w:val="40"/>
                <w:sz w:val="16"/>
                <w:szCs w:val="16"/>
              </w:rPr>
              <w:t xml:space="preserve"> </w:t>
            </w:r>
            <w:r w:rsidRPr="43109AD0">
              <w:rPr>
                <w:sz w:val="16"/>
                <w:szCs w:val="16"/>
              </w:rPr>
              <w:t xml:space="preserve">of arguments </w:t>
            </w:r>
            <w:r w:rsidRPr="43109AD0">
              <w:rPr>
                <w:spacing w:val="-4"/>
                <w:sz w:val="16"/>
                <w:szCs w:val="16"/>
              </w:rPr>
              <w:t xml:space="preserve">and </w:t>
            </w:r>
            <w:r w:rsidRPr="43109AD0">
              <w:rPr>
                <w:spacing w:val="-2"/>
                <w:sz w:val="16"/>
                <w:szCs w:val="16"/>
              </w:rPr>
              <w:t xml:space="preserve">judgements. Information accepted uncritically, </w:t>
            </w:r>
            <w:r w:rsidRPr="43109AD0">
              <w:rPr>
                <w:spacing w:val="-4"/>
                <w:sz w:val="16"/>
                <w:szCs w:val="16"/>
              </w:rPr>
              <w:t xml:space="preserve">uses </w:t>
            </w:r>
            <w:r w:rsidRPr="43109AD0">
              <w:rPr>
                <w:spacing w:val="-2"/>
                <w:sz w:val="16"/>
                <w:szCs w:val="16"/>
              </w:rPr>
              <w:t xml:space="preserve">generalized statements </w:t>
            </w:r>
            <w:r w:rsidRPr="43109AD0">
              <w:rPr>
                <w:sz w:val="16"/>
                <w:szCs w:val="16"/>
              </w:rPr>
              <w:t xml:space="preserve">made with </w:t>
            </w:r>
            <w:r w:rsidRPr="43109AD0">
              <w:rPr>
                <w:spacing w:val="-2"/>
                <w:sz w:val="16"/>
                <w:szCs w:val="16"/>
              </w:rPr>
              <w:t>scant</w:t>
            </w:r>
            <w:r w:rsidRPr="43109AD0">
              <w:rPr>
                <w:spacing w:val="40"/>
                <w:sz w:val="16"/>
                <w:szCs w:val="16"/>
              </w:rPr>
              <w:t xml:space="preserve"> </w:t>
            </w:r>
            <w:r w:rsidRPr="43109AD0">
              <w:rPr>
                <w:sz w:val="16"/>
                <w:szCs w:val="16"/>
              </w:rPr>
              <w:t xml:space="preserve">evidence and </w:t>
            </w:r>
            <w:r w:rsidRPr="43109AD0">
              <w:rPr>
                <w:spacing w:val="-2"/>
                <w:sz w:val="16"/>
                <w:szCs w:val="16"/>
              </w:rPr>
              <w:t xml:space="preserve">unsubstantiate </w:t>
            </w:r>
            <w:r w:rsidRPr="43109AD0">
              <w:rPr>
                <w:sz w:val="16"/>
                <w:szCs w:val="16"/>
              </w:rPr>
              <w:t>d opinions.</w:t>
            </w:r>
          </w:p>
          <w:p w14:paraId="47E1FF24" w14:textId="77777777" w:rsidR="00FD3C56" w:rsidRDefault="00FD3C56" w:rsidP="005A7CAD">
            <w:pPr>
              <w:pStyle w:val="TableParagraph"/>
              <w:ind w:left="114" w:right="137"/>
              <w:rPr>
                <w:sz w:val="16"/>
              </w:rPr>
            </w:pPr>
            <w:r>
              <w:rPr>
                <w:spacing w:val="-2"/>
                <w:sz w:val="16"/>
              </w:rPr>
              <w:t xml:space="preserve">Ideas sometimes </w:t>
            </w:r>
            <w:r>
              <w:rPr>
                <w:sz w:val="16"/>
              </w:rPr>
              <w:t xml:space="preserve">illogical and </w:t>
            </w:r>
            <w:r>
              <w:rPr>
                <w:spacing w:val="-2"/>
                <w:sz w:val="16"/>
              </w:rPr>
              <w:t>contradictory.</w:t>
            </w:r>
          </w:p>
        </w:tc>
        <w:tc>
          <w:tcPr>
            <w:tcW w:w="1421" w:type="dxa"/>
            <w:tcBorders>
              <w:right w:val="dashSmallGap" w:sz="4" w:space="0" w:color="000000" w:themeColor="text1"/>
            </w:tcBorders>
          </w:tcPr>
          <w:p w14:paraId="4405D3F1" w14:textId="77777777" w:rsidR="00FD3C56" w:rsidRDefault="00FD3C56" w:rsidP="005A7CAD">
            <w:pPr>
              <w:pStyle w:val="TableParagraph"/>
              <w:spacing w:before="1"/>
              <w:ind w:left="113" w:right="160"/>
              <w:rPr>
                <w:sz w:val="16"/>
              </w:rPr>
            </w:pPr>
            <w:r>
              <w:rPr>
                <w:sz w:val="16"/>
              </w:rPr>
              <w:t xml:space="preserve">synthesis and </w:t>
            </w:r>
            <w:r>
              <w:rPr>
                <w:spacing w:val="-2"/>
                <w:sz w:val="16"/>
              </w:rPr>
              <w:t xml:space="preserve">evaluation, </w:t>
            </w:r>
            <w:r>
              <w:rPr>
                <w:sz w:val="16"/>
              </w:rPr>
              <w:t>tending</w:t>
            </w:r>
            <w:r>
              <w:rPr>
                <w:spacing w:val="-12"/>
                <w:sz w:val="16"/>
              </w:rPr>
              <w:t xml:space="preserve"> </w:t>
            </w:r>
            <w:r>
              <w:rPr>
                <w:sz w:val="16"/>
              </w:rPr>
              <w:t xml:space="preserve">towards </w:t>
            </w:r>
            <w:r>
              <w:rPr>
                <w:spacing w:val="-2"/>
                <w:sz w:val="16"/>
              </w:rPr>
              <w:t>description.</w:t>
            </w:r>
          </w:p>
          <w:p w14:paraId="2EA0AE33" w14:textId="77777777" w:rsidR="00FD3C56" w:rsidRDefault="00FD3C56" w:rsidP="005A7CAD">
            <w:pPr>
              <w:pStyle w:val="TableParagraph"/>
              <w:ind w:left="113" w:right="148"/>
              <w:rPr>
                <w:sz w:val="16"/>
              </w:rPr>
            </w:pPr>
            <w:r>
              <w:rPr>
                <w:sz w:val="16"/>
              </w:rPr>
              <w:t xml:space="preserve">Some evidence to support </w:t>
            </w:r>
            <w:r>
              <w:rPr>
                <w:spacing w:val="-2"/>
                <w:sz w:val="16"/>
              </w:rPr>
              <w:t xml:space="preserve">emerging </w:t>
            </w:r>
            <w:r>
              <w:rPr>
                <w:sz w:val="16"/>
              </w:rPr>
              <w:t xml:space="preserve">arguments and judgements but these may be </w:t>
            </w:r>
            <w:r>
              <w:rPr>
                <w:spacing w:val="-2"/>
                <w:sz w:val="16"/>
              </w:rPr>
              <w:t xml:space="preserve">underdeveloped </w:t>
            </w:r>
            <w:r>
              <w:rPr>
                <w:sz w:val="16"/>
              </w:rPr>
              <w:t xml:space="preserve">or with a little inconsistency / </w:t>
            </w:r>
            <w:r>
              <w:rPr>
                <w:spacing w:val="-4"/>
                <w:sz w:val="16"/>
              </w:rPr>
              <w:t xml:space="preserve">mis- </w:t>
            </w:r>
            <w:r>
              <w:rPr>
                <w:spacing w:val="-2"/>
                <w:sz w:val="16"/>
              </w:rPr>
              <w:t xml:space="preserve">interpretation. </w:t>
            </w:r>
            <w:r>
              <w:rPr>
                <w:sz w:val="16"/>
              </w:rPr>
              <w:t xml:space="preserve">Asserts rather than argues a </w:t>
            </w:r>
            <w:r>
              <w:rPr>
                <w:spacing w:val="-2"/>
                <w:sz w:val="16"/>
              </w:rPr>
              <w:t>case.</w:t>
            </w:r>
          </w:p>
        </w:tc>
        <w:tc>
          <w:tcPr>
            <w:tcW w:w="1275" w:type="dxa"/>
            <w:tcBorders>
              <w:left w:val="dashSmallGap" w:sz="4" w:space="0" w:color="000000" w:themeColor="text1"/>
              <w:right w:val="dashSmallGap" w:sz="4" w:space="0" w:color="000000" w:themeColor="text1"/>
            </w:tcBorders>
          </w:tcPr>
          <w:p w14:paraId="6547B8B6" w14:textId="77777777" w:rsidR="00FD3C56" w:rsidRDefault="00FD3C56" w:rsidP="005A7CAD">
            <w:pPr>
              <w:pStyle w:val="TableParagraph"/>
              <w:spacing w:before="1"/>
              <w:ind w:left="108" w:right="217"/>
              <w:rPr>
                <w:sz w:val="16"/>
              </w:rPr>
            </w:pPr>
            <w:r>
              <w:rPr>
                <w:spacing w:val="-2"/>
                <w:sz w:val="16"/>
              </w:rPr>
              <w:t xml:space="preserve">evaluation. </w:t>
            </w:r>
            <w:r>
              <w:rPr>
                <w:sz w:val="16"/>
              </w:rPr>
              <w:t xml:space="preserve">Can analyse new and/or </w:t>
            </w:r>
            <w:r>
              <w:rPr>
                <w:spacing w:val="-2"/>
                <w:sz w:val="16"/>
              </w:rPr>
              <w:t>abstract concepts</w:t>
            </w:r>
            <w:r>
              <w:rPr>
                <w:spacing w:val="-10"/>
                <w:sz w:val="16"/>
              </w:rPr>
              <w:t xml:space="preserve"> </w:t>
            </w:r>
            <w:r>
              <w:rPr>
                <w:spacing w:val="-2"/>
                <w:sz w:val="16"/>
              </w:rPr>
              <w:t xml:space="preserve">and </w:t>
            </w:r>
            <w:r>
              <w:rPr>
                <w:sz w:val="16"/>
              </w:rPr>
              <w:t xml:space="preserve">data without </w:t>
            </w:r>
            <w:r>
              <w:rPr>
                <w:spacing w:val="-2"/>
                <w:sz w:val="16"/>
              </w:rPr>
              <w:t>guidance.</w:t>
            </w:r>
          </w:p>
          <w:p w14:paraId="0B860453" w14:textId="77777777" w:rsidR="00FD3C56" w:rsidRDefault="00FD3C56" w:rsidP="005A7CAD">
            <w:pPr>
              <w:pStyle w:val="TableParagraph"/>
              <w:spacing w:before="1"/>
              <w:ind w:left="108" w:right="143"/>
              <w:rPr>
                <w:sz w:val="16"/>
              </w:rPr>
            </w:pPr>
            <w:r>
              <w:rPr>
                <w:sz w:val="16"/>
              </w:rPr>
              <w:t xml:space="preserve">An emerging awareness of </w:t>
            </w:r>
            <w:r>
              <w:rPr>
                <w:spacing w:val="-2"/>
                <w:sz w:val="16"/>
              </w:rPr>
              <w:t xml:space="preserve">different </w:t>
            </w:r>
            <w:r>
              <w:rPr>
                <w:sz w:val="16"/>
              </w:rPr>
              <w:t>stances and ability to use evidence</w:t>
            </w:r>
            <w:r>
              <w:rPr>
                <w:spacing w:val="-12"/>
                <w:sz w:val="16"/>
              </w:rPr>
              <w:t xml:space="preserve"> </w:t>
            </w:r>
            <w:r>
              <w:rPr>
                <w:sz w:val="16"/>
              </w:rPr>
              <w:t>(that may be incomplete)</w:t>
            </w:r>
            <w:r>
              <w:rPr>
                <w:spacing w:val="-12"/>
                <w:sz w:val="16"/>
              </w:rPr>
              <w:t xml:space="preserve"> </w:t>
            </w:r>
            <w:r>
              <w:rPr>
                <w:sz w:val="16"/>
              </w:rPr>
              <w:t xml:space="preserve">to support the </w:t>
            </w:r>
            <w:r>
              <w:rPr>
                <w:spacing w:val="-2"/>
                <w:sz w:val="16"/>
              </w:rPr>
              <w:t>argument.</w:t>
            </w:r>
          </w:p>
          <w:p w14:paraId="2F608E57" w14:textId="77777777" w:rsidR="00FD3C56" w:rsidRDefault="00FD3C56" w:rsidP="005A7CAD">
            <w:pPr>
              <w:pStyle w:val="TableParagraph"/>
              <w:ind w:left="108" w:right="165"/>
              <w:rPr>
                <w:sz w:val="16"/>
              </w:rPr>
            </w:pPr>
            <w:r>
              <w:rPr>
                <w:sz w:val="16"/>
              </w:rPr>
              <w:t>Mostly</w:t>
            </w:r>
            <w:r>
              <w:rPr>
                <w:spacing w:val="-2"/>
                <w:sz w:val="16"/>
              </w:rPr>
              <w:t xml:space="preserve"> </w:t>
            </w:r>
            <w:r>
              <w:rPr>
                <w:sz w:val="16"/>
              </w:rPr>
              <w:t xml:space="preserve">valid </w:t>
            </w:r>
            <w:r>
              <w:rPr>
                <w:spacing w:val="-2"/>
                <w:sz w:val="16"/>
              </w:rPr>
              <w:t xml:space="preserve">arguments </w:t>
            </w:r>
            <w:r>
              <w:rPr>
                <w:sz w:val="16"/>
              </w:rPr>
              <w:t xml:space="preserve">and logical </w:t>
            </w:r>
            <w:r>
              <w:rPr>
                <w:spacing w:val="-2"/>
                <w:sz w:val="16"/>
              </w:rPr>
              <w:t xml:space="preserve">judgements. </w:t>
            </w:r>
            <w:r>
              <w:rPr>
                <w:spacing w:val="-4"/>
                <w:sz w:val="16"/>
              </w:rPr>
              <w:t xml:space="preserve">Some </w:t>
            </w:r>
            <w:r>
              <w:rPr>
                <w:sz w:val="16"/>
              </w:rPr>
              <w:t xml:space="preserve">tendency to </w:t>
            </w:r>
            <w:r>
              <w:rPr>
                <w:spacing w:val="-2"/>
                <w:sz w:val="16"/>
              </w:rPr>
              <w:t xml:space="preserve">assert/state </w:t>
            </w:r>
            <w:r>
              <w:rPr>
                <w:sz w:val="16"/>
              </w:rPr>
              <w:t>opinion</w:t>
            </w:r>
            <w:r>
              <w:rPr>
                <w:spacing w:val="-12"/>
                <w:sz w:val="16"/>
              </w:rPr>
              <w:t xml:space="preserve"> </w:t>
            </w:r>
            <w:r>
              <w:rPr>
                <w:sz w:val="16"/>
              </w:rPr>
              <w:t>rather than</w:t>
            </w:r>
            <w:r>
              <w:rPr>
                <w:spacing w:val="-12"/>
                <w:sz w:val="16"/>
              </w:rPr>
              <w:t xml:space="preserve"> </w:t>
            </w:r>
            <w:r>
              <w:rPr>
                <w:sz w:val="16"/>
              </w:rPr>
              <w:t>argue</w:t>
            </w:r>
            <w:r>
              <w:rPr>
                <w:spacing w:val="-11"/>
                <w:sz w:val="16"/>
              </w:rPr>
              <w:t xml:space="preserve"> </w:t>
            </w:r>
            <w:r>
              <w:rPr>
                <w:sz w:val="16"/>
              </w:rPr>
              <w:t>on the basis of reason and</w:t>
            </w:r>
          </w:p>
          <w:p w14:paraId="26415D33" w14:textId="77777777" w:rsidR="00FD3C56" w:rsidRDefault="00FD3C56" w:rsidP="005A7CAD">
            <w:pPr>
              <w:pStyle w:val="TableParagraph"/>
              <w:spacing w:line="163" w:lineRule="exact"/>
              <w:ind w:left="108"/>
              <w:rPr>
                <w:sz w:val="16"/>
              </w:rPr>
            </w:pPr>
            <w:r>
              <w:rPr>
                <w:spacing w:val="-2"/>
                <w:sz w:val="16"/>
              </w:rPr>
              <w:t>evidence.</w:t>
            </w:r>
          </w:p>
        </w:tc>
        <w:tc>
          <w:tcPr>
            <w:tcW w:w="1421" w:type="dxa"/>
            <w:tcBorders>
              <w:left w:val="dashSmallGap" w:sz="4" w:space="0" w:color="000000" w:themeColor="text1"/>
              <w:right w:val="dashSmallGap" w:sz="4" w:space="0" w:color="000000" w:themeColor="text1"/>
            </w:tcBorders>
          </w:tcPr>
          <w:p w14:paraId="34A12CD8" w14:textId="77777777" w:rsidR="00FD3C56" w:rsidRDefault="00FD3C56" w:rsidP="005A7CAD">
            <w:pPr>
              <w:pStyle w:val="TableParagraph"/>
              <w:spacing w:before="1"/>
              <w:ind w:left="108" w:right="99"/>
              <w:rPr>
                <w:sz w:val="16"/>
              </w:rPr>
            </w:pPr>
            <w:r>
              <w:rPr>
                <w:spacing w:val="-2"/>
                <w:sz w:val="16"/>
              </w:rPr>
              <w:t xml:space="preserve">evaluation demonstrating </w:t>
            </w:r>
            <w:r>
              <w:rPr>
                <w:sz w:val="16"/>
              </w:rPr>
              <w:t xml:space="preserve">critical thinking. Ability to devise and sustain </w:t>
            </w:r>
            <w:r>
              <w:rPr>
                <w:spacing w:val="-2"/>
                <w:sz w:val="16"/>
              </w:rPr>
              <w:t xml:space="preserve">persuasive </w:t>
            </w:r>
            <w:r>
              <w:rPr>
                <w:sz w:val="16"/>
              </w:rPr>
              <w:t>arguments, and to review the reliability,</w:t>
            </w:r>
            <w:r>
              <w:rPr>
                <w:spacing w:val="-12"/>
                <w:sz w:val="16"/>
              </w:rPr>
              <w:t xml:space="preserve"> </w:t>
            </w:r>
            <w:r>
              <w:rPr>
                <w:sz w:val="16"/>
              </w:rPr>
              <w:t>validity and significance of</w:t>
            </w:r>
            <w:r>
              <w:rPr>
                <w:spacing w:val="-9"/>
                <w:sz w:val="16"/>
              </w:rPr>
              <w:t xml:space="preserve"> </w:t>
            </w:r>
            <w:r>
              <w:rPr>
                <w:sz w:val="16"/>
              </w:rPr>
              <w:t>evidence</w:t>
            </w:r>
            <w:r>
              <w:rPr>
                <w:spacing w:val="-11"/>
                <w:sz w:val="16"/>
              </w:rPr>
              <w:t xml:space="preserve"> </w:t>
            </w:r>
            <w:r>
              <w:rPr>
                <w:sz w:val="16"/>
              </w:rPr>
              <w:t xml:space="preserve">(that may be incomplete) to make mostly appropriate and </w:t>
            </w:r>
            <w:r>
              <w:rPr>
                <w:spacing w:val="-2"/>
                <w:sz w:val="16"/>
              </w:rPr>
              <w:t>valid</w:t>
            </w:r>
            <w:r>
              <w:rPr>
                <w:spacing w:val="40"/>
                <w:sz w:val="16"/>
              </w:rPr>
              <w:t xml:space="preserve"> </w:t>
            </w:r>
            <w:r>
              <w:rPr>
                <w:spacing w:val="-2"/>
                <w:sz w:val="16"/>
              </w:rPr>
              <w:t>judgements.</w:t>
            </w:r>
          </w:p>
        </w:tc>
        <w:tc>
          <w:tcPr>
            <w:tcW w:w="1416" w:type="dxa"/>
            <w:tcBorders>
              <w:left w:val="dashSmallGap" w:sz="4" w:space="0" w:color="000000" w:themeColor="text1"/>
              <w:right w:val="dashSmallGap" w:sz="4" w:space="0" w:color="000000" w:themeColor="text1"/>
            </w:tcBorders>
          </w:tcPr>
          <w:p w14:paraId="2642209B" w14:textId="77777777" w:rsidR="00FD3C56" w:rsidRDefault="00FD3C56" w:rsidP="005A7CAD">
            <w:pPr>
              <w:pStyle w:val="TableParagraph"/>
              <w:spacing w:before="1"/>
              <w:ind w:left="108" w:right="187"/>
              <w:rPr>
                <w:sz w:val="16"/>
              </w:rPr>
            </w:pPr>
            <w:r>
              <w:rPr>
                <w:spacing w:val="-2"/>
                <w:sz w:val="16"/>
              </w:rPr>
              <w:t xml:space="preserve">evaluation.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2"/>
                <w:sz w:val="16"/>
              </w:rPr>
              <w:t xml:space="preserve"> </w:t>
            </w:r>
            <w:r>
              <w:rPr>
                <w:sz w:val="16"/>
              </w:rPr>
              <w:t xml:space="preserve">and </w:t>
            </w:r>
            <w:r>
              <w:rPr>
                <w:spacing w:val="-2"/>
                <w:sz w:val="16"/>
              </w:rPr>
              <w:t>sophisticated judgements.</w:t>
            </w:r>
          </w:p>
          <w:p w14:paraId="51E98E62" w14:textId="77777777" w:rsidR="00FD3C56" w:rsidRDefault="00FD3C56" w:rsidP="005A7CAD">
            <w:pPr>
              <w:pStyle w:val="TableParagraph"/>
              <w:ind w:left="108" w:right="81"/>
              <w:rPr>
                <w:sz w:val="16"/>
              </w:rPr>
            </w:pPr>
            <w:r>
              <w:rPr>
                <w:sz w:val="16"/>
              </w:rPr>
              <w:t xml:space="preserve">Some evidence of independent thought and ability to ‘see beyond the </w:t>
            </w:r>
            <w:r>
              <w:rPr>
                <w:spacing w:val="-2"/>
                <w:sz w:val="16"/>
              </w:rPr>
              <w:t xml:space="preserve">question’, </w:t>
            </w:r>
            <w:r>
              <w:rPr>
                <w:sz w:val="16"/>
              </w:rPr>
              <w:t>suggesting a grasp of the broader</w:t>
            </w:r>
            <w:r>
              <w:rPr>
                <w:spacing w:val="-12"/>
                <w:sz w:val="16"/>
              </w:rPr>
              <w:t xml:space="preserve"> </w:t>
            </w:r>
            <w:r>
              <w:rPr>
                <w:sz w:val="16"/>
              </w:rPr>
              <w:t>field</w:t>
            </w:r>
            <w:r>
              <w:rPr>
                <w:spacing w:val="-11"/>
                <w:sz w:val="16"/>
              </w:rPr>
              <w:t xml:space="preserve"> </w:t>
            </w:r>
            <w:r>
              <w:rPr>
                <w:sz w:val="16"/>
              </w:rPr>
              <w:t>and wider concepts.</w:t>
            </w:r>
          </w:p>
        </w:tc>
        <w:tc>
          <w:tcPr>
            <w:tcW w:w="1418" w:type="dxa"/>
            <w:tcBorders>
              <w:left w:val="dashSmallGap" w:sz="4" w:space="0" w:color="000000" w:themeColor="text1"/>
            </w:tcBorders>
          </w:tcPr>
          <w:p w14:paraId="080828A9" w14:textId="77777777" w:rsidR="00FD3C56" w:rsidRDefault="00FD3C56" w:rsidP="005A7CAD">
            <w:pPr>
              <w:pStyle w:val="TableParagraph"/>
              <w:spacing w:before="1"/>
              <w:ind w:left="108" w:right="193"/>
              <w:rPr>
                <w:sz w:val="16"/>
              </w:rPr>
            </w:pPr>
            <w:r>
              <w:rPr>
                <w:spacing w:val="-2"/>
                <w:sz w:val="16"/>
              </w:rPr>
              <w:t xml:space="preserve">evaluation </w:t>
            </w:r>
            <w:r>
              <w:rPr>
                <w:sz w:val="16"/>
              </w:rPr>
              <w:t xml:space="preserve">based on </w:t>
            </w:r>
            <w:r>
              <w:rPr>
                <w:spacing w:val="-2"/>
                <w:sz w:val="16"/>
              </w:rPr>
              <w:t>judiciously selected evidence.</w:t>
            </w:r>
            <w:r>
              <w:rPr>
                <w:spacing w:val="40"/>
                <w:sz w:val="16"/>
              </w:rPr>
              <w:t xml:space="preserve"> </w:t>
            </w:r>
            <w:r>
              <w:rPr>
                <w:sz w:val="16"/>
              </w:rPr>
              <w:t xml:space="preserve">Ability to </w:t>
            </w:r>
            <w:r>
              <w:rPr>
                <w:spacing w:val="-2"/>
                <w:sz w:val="16"/>
              </w:rPr>
              <w:t xml:space="preserve">investigate </w:t>
            </w:r>
            <w:r>
              <w:rPr>
                <w:sz w:val="16"/>
              </w:rPr>
              <w:t>contradictory</w:t>
            </w:r>
            <w:r>
              <w:rPr>
                <w:spacing w:val="-12"/>
                <w:sz w:val="16"/>
              </w:rPr>
              <w:t xml:space="preserve"> </w:t>
            </w:r>
            <w:r>
              <w:rPr>
                <w:sz w:val="16"/>
              </w:rPr>
              <w:t xml:space="preserve">or </w:t>
            </w:r>
            <w:r>
              <w:rPr>
                <w:spacing w:val="-2"/>
                <w:sz w:val="16"/>
              </w:rPr>
              <w:t xml:space="preserve">incomplete </w:t>
            </w:r>
            <w:r>
              <w:rPr>
                <w:sz w:val="16"/>
              </w:rPr>
              <w:t>information</w:t>
            </w:r>
            <w:r>
              <w:rPr>
                <w:spacing w:val="-12"/>
                <w:sz w:val="16"/>
              </w:rPr>
              <w:t xml:space="preserve"> </w:t>
            </w:r>
            <w:r>
              <w:rPr>
                <w:sz w:val="16"/>
              </w:rPr>
              <w:t xml:space="preserve">and make strong, </w:t>
            </w:r>
            <w:r>
              <w:rPr>
                <w:spacing w:val="-2"/>
                <w:sz w:val="16"/>
              </w:rPr>
              <w:t xml:space="preserve">persuasive, </w:t>
            </w:r>
            <w:r>
              <w:rPr>
                <w:sz w:val="16"/>
              </w:rPr>
              <w:t>arguments</w:t>
            </w:r>
            <w:r>
              <w:rPr>
                <w:spacing w:val="-1"/>
                <w:sz w:val="16"/>
              </w:rPr>
              <w:t xml:space="preserve"> </w:t>
            </w:r>
            <w:r>
              <w:rPr>
                <w:sz w:val="16"/>
              </w:rPr>
              <w:t xml:space="preserve">and </w:t>
            </w:r>
            <w:r>
              <w:rPr>
                <w:spacing w:val="-2"/>
                <w:sz w:val="16"/>
              </w:rPr>
              <w:t>sophisticated, nuanced, judgements.</w:t>
            </w:r>
          </w:p>
          <w:p w14:paraId="3C0C93D1" w14:textId="77777777" w:rsidR="00FD3C56" w:rsidRDefault="00FD3C56" w:rsidP="005A7CAD">
            <w:pPr>
              <w:pStyle w:val="TableParagraph"/>
              <w:spacing w:before="1"/>
              <w:ind w:left="108" w:right="95"/>
              <w:rPr>
                <w:sz w:val="16"/>
              </w:rPr>
            </w:pPr>
            <w:r>
              <w:rPr>
                <w:sz w:val="16"/>
              </w:rPr>
              <w:t xml:space="preserve">Evidence of </w:t>
            </w:r>
            <w:r>
              <w:rPr>
                <w:spacing w:val="-2"/>
                <w:sz w:val="16"/>
              </w:rPr>
              <w:t xml:space="preserve">independent </w:t>
            </w:r>
            <w:r>
              <w:rPr>
                <w:sz w:val="16"/>
              </w:rPr>
              <w:t xml:space="preserve">thought and ability to ‘see beyond the </w:t>
            </w:r>
            <w:r>
              <w:rPr>
                <w:spacing w:val="-2"/>
                <w:sz w:val="16"/>
              </w:rPr>
              <w:t xml:space="preserve">question’, </w:t>
            </w:r>
            <w:r>
              <w:rPr>
                <w:sz w:val="16"/>
              </w:rPr>
              <w:t xml:space="preserve">suggesting an </w:t>
            </w:r>
            <w:r>
              <w:rPr>
                <w:spacing w:val="-2"/>
                <w:sz w:val="16"/>
              </w:rPr>
              <w:t xml:space="preserve">outstanding </w:t>
            </w:r>
            <w:r>
              <w:rPr>
                <w:sz w:val="16"/>
              </w:rPr>
              <w:t>grasp of the broader</w:t>
            </w:r>
            <w:r>
              <w:rPr>
                <w:spacing w:val="-12"/>
                <w:sz w:val="16"/>
              </w:rPr>
              <w:t xml:space="preserve"> </w:t>
            </w:r>
            <w:r>
              <w:rPr>
                <w:sz w:val="16"/>
              </w:rPr>
              <w:t>field</w:t>
            </w:r>
            <w:r>
              <w:rPr>
                <w:spacing w:val="-11"/>
                <w:sz w:val="16"/>
              </w:rPr>
              <w:t xml:space="preserve"> </w:t>
            </w:r>
            <w:r>
              <w:rPr>
                <w:sz w:val="16"/>
              </w:rPr>
              <w:t>and wider concepts.</w:t>
            </w:r>
          </w:p>
        </w:tc>
      </w:tr>
      <w:tr w:rsidR="00FD3C56" w14:paraId="455D9B83" w14:textId="77777777" w:rsidTr="005A7CAD">
        <w:trPr>
          <w:trHeight w:val="6438"/>
        </w:trPr>
        <w:tc>
          <w:tcPr>
            <w:tcW w:w="1385" w:type="dxa"/>
            <w:shd w:val="clear" w:color="auto" w:fill="C2D49B"/>
          </w:tcPr>
          <w:p w14:paraId="22B3A9C0" w14:textId="77777777" w:rsidR="00FD3C56" w:rsidRDefault="00FD3C56" w:rsidP="005A7CAD">
            <w:pPr>
              <w:pStyle w:val="TableParagraph"/>
              <w:spacing w:before="30" w:line="242" w:lineRule="auto"/>
              <w:ind w:left="220" w:right="24"/>
              <w:rPr>
                <w:sz w:val="18"/>
              </w:rPr>
            </w:pPr>
            <w:r>
              <w:rPr>
                <w:b/>
                <w:spacing w:val="-2"/>
                <w:sz w:val="20"/>
              </w:rPr>
              <w:t xml:space="preserve">Practical skills </w:t>
            </w:r>
            <w:r>
              <w:rPr>
                <w:spacing w:val="-2"/>
                <w:sz w:val="18"/>
              </w:rPr>
              <w:t xml:space="preserve">(Apply/deploy accurately established </w:t>
            </w:r>
            <w:r>
              <w:rPr>
                <w:sz w:val="18"/>
              </w:rPr>
              <w:t xml:space="preserve">tools and </w:t>
            </w:r>
            <w:r>
              <w:rPr>
                <w:spacing w:val="-2"/>
                <w:sz w:val="18"/>
              </w:rPr>
              <w:t xml:space="preserve">techniques; </w:t>
            </w:r>
            <w:r>
              <w:rPr>
                <w:sz w:val="18"/>
              </w:rPr>
              <w:t xml:space="preserve">initiate and carry out </w:t>
            </w:r>
            <w:r>
              <w:rPr>
                <w:spacing w:val="-2"/>
                <w:sz w:val="18"/>
              </w:rPr>
              <w:t xml:space="preserve">projects; formulate </w:t>
            </w:r>
            <w:r>
              <w:rPr>
                <w:sz w:val="18"/>
              </w:rPr>
              <w:t xml:space="preserve">solutions to </w:t>
            </w:r>
            <w:r>
              <w:rPr>
                <w:spacing w:val="-2"/>
                <w:sz w:val="18"/>
              </w:rPr>
              <w:t xml:space="preserve">solve </w:t>
            </w:r>
            <w:r>
              <w:rPr>
                <w:sz w:val="18"/>
              </w:rPr>
              <w:t xml:space="preserve">problems in complex and </w:t>
            </w:r>
            <w:r>
              <w:rPr>
                <w:spacing w:val="-2"/>
                <w:sz w:val="18"/>
              </w:rPr>
              <w:t>unpredictable contexts.)</w:t>
            </w:r>
          </w:p>
        </w:tc>
        <w:tc>
          <w:tcPr>
            <w:tcW w:w="1275" w:type="dxa"/>
            <w:tcBorders>
              <w:right w:val="dashSmallGap" w:sz="4" w:space="0" w:color="000000" w:themeColor="text1"/>
            </w:tcBorders>
          </w:tcPr>
          <w:p w14:paraId="6183EB56" w14:textId="77777777" w:rsidR="00FD3C56" w:rsidRDefault="00FD3C56" w:rsidP="005A7CAD">
            <w:pPr>
              <w:pStyle w:val="TableParagraph"/>
              <w:spacing w:before="1"/>
              <w:ind w:right="119"/>
              <w:rPr>
                <w:sz w:val="16"/>
              </w:rPr>
            </w:pPr>
            <w:r>
              <w:rPr>
                <w:sz w:val="16"/>
              </w:rPr>
              <w:t xml:space="preserve">Limited or no use of </w:t>
            </w:r>
            <w:r>
              <w:rPr>
                <w:spacing w:val="-2"/>
                <w:sz w:val="16"/>
              </w:rPr>
              <w:t>methods, materials,</w:t>
            </w:r>
            <w:r>
              <w:rPr>
                <w:spacing w:val="40"/>
                <w:sz w:val="16"/>
              </w:rPr>
              <w:t xml:space="preserve"> </w:t>
            </w:r>
            <w:r>
              <w:rPr>
                <w:sz w:val="16"/>
              </w:rPr>
              <w:t xml:space="preserve">tools and/or </w:t>
            </w:r>
            <w:r>
              <w:rPr>
                <w:spacing w:val="-2"/>
                <w:sz w:val="16"/>
              </w:rPr>
              <w:t xml:space="preserve">techniques. </w:t>
            </w:r>
            <w:r>
              <w:rPr>
                <w:sz w:val="16"/>
              </w:rPr>
              <w:t xml:space="preserve">Little or no </w:t>
            </w:r>
            <w:r>
              <w:rPr>
                <w:spacing w:val="-2"/>
                <w:sz w:val="16"/>
              </w:rPr>
              <w:t>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1CE8321D" w14:textId="77777777" w:rsidR="00FD3C56" w:rsidRDefault="00FD3C56" w:rsidP="005A7CAD">
            <w:pPr>
              <w:pStyle w:val="TableParagraph"/>
              <w:ind w:right="86"/>
              <w:rPr>
                <w:sz w:val="16"/>
              </w:rPr>
            </w:pPr>
            <w:r>
              <w:rPr>
                <w:spacing w:val="-2"/>
                <w:sz w:val="16"/>
              </w:rPr>
              <w:t xml:space="preserve">Limited understanding </w:t>
            </w:r>
            <w:r>
              <w:rPr>
                <w:sz w:val="16"/>
              </w:rPr>
              <w:t xml:space="preserve">of the application of theory to practice or </w:t>
            </w:r>
            <w:r>
              <w:rPr>
                <w:spacing w:val="-2"/>
                <w:sz w:val="16"/>
              </w:rPr>
              <w:t xml:space="preserve">making appropriate </w:t>
            </w:r>
            <w:r>
              <w:rPr>
                <w:sz w:val="16"/>
              </w:rPr>
              <w:t>links between the two.</w:t>
            </w:r>
          </w:p>
          <w:p w14:paraId="12D73D48" w14:textId="77777777" w:rsidR="00FD3C56" w:rsidRDefault="00FD3C56" w:rsidP="005A7CAD">
            <w:pPr>
              <w:pStyle w:val="TableParagraph"/>
              <w:ind w:right="88"/>
              <w:rPr>
                <w:sz w:val="16"/>
              </w:rPr>
            </w:pPr>
            <w:r>
              <w:rPr>
                <w:sz w:val="16"/>
              </w:rPr>
              <w:t xml:space="preserve">Very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277" w:type="dxa"/>
            <w:tcBorders>
              <w:left w:val="dashSmallGap" w:sz="4" w:space="0" w:color="000000" w:themeColor="text1"/>
            </w:tcBorders>
          </w:tcPr>
          <w:p w14:paraId="6656B637" w14:textId="77777777" w:rsidR="00FD3C56" w:rsidRDefault="00FD3C56" w:rsidP="005A7CAD">
            <w:pPr>
              <w:pStyle w:val="TableParagraph"/>
              <w:spacing w:before="1"/>
              <w:ind w:left="114" w:right="108"/>
              <w:rPr>
                <w:sz w:val="16"/>
              </w:rPr>
            </w:pPr>
            <w:r>
              <w:rPr>
                <w:spacing w:val="-2"/>
                <w:sz w:val="16"/>
              </w:rPr>
              <w:t xml:space="preserve">Rudimentary </w:t>
            </w:r>
            <w:r>
              <w:rPr>
                <w:sz w:val="16"/>
              </w:rPr>
              <w:t xml:space="preserve">application of </w:t>
            </w:r>
            <w:r>
              <w:rPr>
                <w:spacing w:val="-2"/>
                <w:sz w:val="16"/>
              </w:rPr>
              <w:t>methods, materials,</w:t>
            </w:r>
            <w:r>
              <w:rPr>
                <w:spacing w:val="40"/>
                <w:sz w:val="16"/>
              </w:rPr>
              <w:t xml:space="preserve"> </w:t>
            </w:r>
            <w:r>
              <w:rPr>
                <w:sz w:val="16"/>
              </w:rPr>
              <w:t>tools and/or techniques</w:t>
            </w:r>
            <w:r>
              <w:rPr>
                <w:spacing w:val="-12"/>
                <w:sz w:val="16"/>
              </w:rPr>
              <w:t xml:space="preserve"> </w:t>
            </w:r>
            <w:r>
              <w:rPr>
                <w:sz w:val="16"/>
              </w:rPr>
              <w:t xml:space="preserve">but </w:t>
            </w:r>
            <w:r>
              <w:rPr>
                <w:spacing w:val="-2"/>
                <w:sz w:val="16"/>
              </w:rPr>
              <w:t xml:space="preserve">without consideration </w:t>
            </w:r>
            <w:r>
              <w:rPr>
                <w:spacing w:val="-4"/>
                <w:sz w:val="16"/>
              </w:rPr>
              <w:t xml:space="preserve">and </w:t>
            </w:r>
            <w:r>
              <w:rPr>
                <w:spacing w:val="-2"/>
                <w:sz w:val="16"/>
              </w:rPr>
              <w:t>competence. Flawed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80"/>
                <w:sz w:val="16"/>
              </w:rPr>
              <w:t xml:space="preserve"> </w:t>
            </w:r>
            <w:r>
              <w:rPr>
                <w:spacing w:val="-2"/>
                <w:sz w:val="16"/>
              </w:rPr>
              <w:t>application.</w:t>
            </w:r>
          </w:p>
          <w:p w14:paraId="27994BA0" w14:textId="77777777" w:rsidR="00FD3C56" w:rsidRDefault="00FD3C56" w:rsidP="005A7CAD">
            <w:pPr>
              <w:pStyle w:val="TableParagraph"/>
              <w:ind w:left="114" w:right="96"/>
              <w:rPr>
                <w:sz w:val="16"/>
              </w:rPr>
            </w:pPr>
            <w:r>
              <w:rPr>
                <w:spacing w:val="-4"/>
                <w:sz w:val="16"/>
              </w:rPr>
              <w:t xml:space="preserve">Weak </w:t>
            </w:r>
            <w:r>
              <w:rPr>
                <w:spacing w:val="-2"/>
                <w:sz w:val="16"/>
              </w:rPr>
              <w:t xml:space="preserve">understanding </w:t>
            </w:r>
            <w:r>
              <w:rPr>
                <w:sz w:val="16"/>
              </w:rPr>
              <w:t xml:space="preserve">of the application of theory to practice, with </w:t>
            </w:r>
            <w:r>
              <w:rPr>
                <w:spacing w:val="-4"/>
                <w:sz w:val="16"/>
              </w:rPr>
              <w:t>only</w:t>
            </w:r>
            <w:r>
              <w:rPr>
                <w:spacing w:val="40"/>
                <w:sz w:val="16"/>
              </w:rPr>
              <w:t xml:space="preserve"> </w:t>
            </w:r>
            <w:r>
              <w:rPr>
                <w:spacing w:val="-2"/>
                <w:sz w:val="16"/>
              </w:rPr>
              <w:t xml:space="preserve">occasional </w:t>
            </w:r>
            <w:r>
              <w:rPr>
                <w:sz w:val="16"/>
              </w:rPr>
              <w:t xml:space="preserve">evidence of </w:t>
            </w:r>
            <w:r>
              <w:rPr>
                <w:spacing w:val="-2"/>
                <w:sz w:val="16"/>
              </w:rPr>
              <w:t xml:space="preserve">making appropriate </w:t>
            </w:r>
            <w:r>
              <w:rPr>
                <w:sz w:val="16"/>
              </w:rPr>
              <w:t xml:space="preserve">links between the two. Weak </w:t>
            </w:r>
            <w:r>
              <w:rPr>
                <w:spacing w:val="-2"/>
                <w:sz w:val="16"/>
              </w:rPr>
              <w:t xml:space="preserve">problem- </w:t>
            </w:r>
            <w:r>
              <w:rPr>
                <w:sz w:val="16"/>
              </w:rPr>
              <w:t>solving</w:t>
            </w:r>
            <w:r>
              <w:rPr>
                <w:spacing w:val="-12"/>
                <w:sz w:val="16"/>
              </w:rPr>
              <w:t xml:space="preserve"> </w:t>
            </w:r>
            <w:r>
              <w:rPr>
                <w:sz w:val="16"/>
              </w:rPr>
              <w:t>skills</w:t>
            </w:r>
            <w:r>
              <w:rPr>
                <w:spacing w:val="-11"/>
                <w:sz w:val="16"/>
              </w:rPr>
              <w:t xml:space="preserve"> </w:t>
            </w:r>
            <w:r>
              <w:rPr>
                <w:sz w:val="16"/>
              </w:rPr>
              <w:t xml:space="preserve">in complex and </w:t>
            </w:r>
            <w:r>
              <w:rPr>
                <w:spacing w:val="-2"/>
                <w:sz w:val="16"/>
              </w:rPr>
              <w:t>unpredictable contexts.</w:t>
            </w:r>
          </w:p>
        </w:tc>
        <w:tc>
          <w:tcPr>
            <w:tcW w:w="1421" w:type="dxa"/>
            <w:tcBorders>
              <w:right w:val="dashSmallGap" w:sz="4" w:space="0" w:color="000000" w:themeColor="text1"/>
            </w:tcBorders>
          </w:tcPr>
          <w:p w14:paraId="3EF70554" w14:textId="77777777" w:rsidR="00FD3C56" w:rsidRDefault="00FD3C56" w:rsidP="005A7CAD">
            <w:pPr>
              <w:pStyle w:val="TableParagraph"/>
              <w:spacing w:before="1"/>
              <w:ind w:left="113" w:right="155"/>
              <w:rPr>
                <w:sz w:val="16"/>
              </w:rPr>
            </w:pPr>
            <w:r>
              <w:rPr>
                <w:sz w:val="16"/>
              </w:rPr>
              <w:t xml:space="preserve">An adequate awareness and </w:t>
            </w:r>
            <w:r>
              <w:rPr>
                <w:spacing w:val="-2"/>
                <w:sz w:val="16"/>
              </w:rPr>
              <w:t xml:space="preserve">mostly appropriate </w:t>
            </w:r>
            <w:r>
              <w:rPr>
                <w:sz w:val="16"/>
              </w:rPr>
              <w:t xml:space="preserve">application of </w:t>
            </w:r>
            <w:r>
              <w:rPr>
                <w:spacing w:val="-2"/>
                <w:sz w:val="16"/>
              </w:rPr>
              <w:t xml:space="preserve">well-established methods, </w:t>
            </w:r>
            <w:r>
              <w:rPr>
                <w:sz w:val="16"/>
              </w:rPr>
              <w:t xml:space="preserve">materials, tools </w:t>
            </w:r>
            <w:r>
              <w:rPr>
                <w:spacing w:val="-2"/>
                <w:sz w:val="16"/>
              </w:rPr>
              <w:t>and/or techniques.</w:t>
            </w:r>
          </w:p>
          <w:p w14:paraId="259436F1" w14:textId="77777777" w:rsidR="00FD3C56" w:rsidRDefault="00FD3C56" w:rsidP="005A7CAD">
            <w:pPr>
              <w:pStyle w:val="TableParagraph"/>
              <w:ind w:left="113" w:right="156"/>
              <w:rPr>
                <w:sz w:val="16"/>
              </w:rPr>
            </w:pPr>
            <w:r>
              <w:rPr>
                <w:spacing w:val="-2"/>
                <w:sz w:val="16"/>
              </w:rPr>
              <w:t xml:space="preserve">Basic </w:t>
            </w:r>
            <w:r>
              <w:rPr>
                <w:sz w:val="16"/>
              </w:rPr>
              <w:t xml:space="preserve">appreciation of the context of the application. </w:t>
            </w:r>
            <w:r>
              <w:rPr>
                <w:spacing w:val="-2"/>
                <w:sz w:val="16"/>
              </w:rPr>
              <w:t xml:space="preserve">Theoretical </w:t>
            </w:r>
            <w:r>
              <w:rPr>
                <w:sz w:val="16"/>
              </w:rPr>
              <w:t xml:space="preserve">knowledge and </w:t>
            </w:r>
            <w:r>
              <w:rPr>
                <w:spacing w:val="-2"/>
                <w:sz w:val="16"/>
              </w:rPr>
              <w:t xml:space="preserve">understanding </w:t>
            </w:r>
            <w:r>
              <w:rPr>
                <w:sz w:val="16"/>
              </w:rPr>
              <w:t>applied in practice,</w:t>
            </w:r>
            <w:r>
              <w:rPr>
                <w:spacing w:val="-12"/>
                <w:sz w:val="16"/>
              </w:rPr>
              <w:t xml:space="preserve"> </w:t>
            </w:r>
            <w:r>
              <w:rPr>
                <w:sz w:val="16"/>
              </w:rPr>
              <w:t>but</w:t>
            </w:r>
            <w:r>
              <w:rPr>
                <w:spacing w:val="-11"/>
                <w:sz w:val="16"/>
              </w:rPr>
              <w:t xml:space="preserve"> </w:t>
            </w:r>
            <w:r>
              <w:rPr>
                <w:sz w:val="16"/>
              </w:rPr>
              <w:t xml:space="preserve">not always making logical links between the </w:t>
            </w:r>
            <w:r>
              <w:rPr>
                <w:spacing w:val="-4"/>
                <w:sz w:val="16"/>
              </w:rPr>
              <w:t>two.</w:t>
            </w:r>
          </w:p>
          <w:p w14:paraId="420C83B5" w14:textId="77777777" w:rsidR="00FD3C56" w:rsidRDefault="00FD3C56" w:rsidP="005A7CAD">
            <w:pPr>
              <w:pStyle w:val="TableParagraph"/>
              <w:ind w:left="113" w:right="89"/>
              <w:rPr>
                <w:sz w:val="16"/>
              </w:rPr>
            </w:pPr>
            <w:r>
              <w:rPr>
                <w:sz w:val="16"/>
              </w:rPr>
              <w:t xml:space="preserve">Can identify problems and propose basic solutions in complex and </w:t>
            </w:r>
            <w:r>
              <w:rPr>
                <w:spacing w:val="-2"/>
                <w:sz w:val="16"/>
              </w:rPr>
              <w:t xml:space="preserve">unpredictable </w:t>
            </w:r>
            <w:r>
              <w:rPr>
                <w:sz w:val="16"/>
              </w:rPr>
              <w:t>contexts without fully</w:t>
            </w:r>
            <w:r>
              <w:rPr>
                <w:spacing w:val="-12"/>
                <w:sz w:val="16"/>
              </w:rPr>
              <w:t xml:space="preserve"> </w:t>
            </w:r>
            <w:r>
              <w:rPr>
                <w:sz w:val="16"/>
              </w:rPr>
              <w:t>appreciating the complexity.</w:t>
            </w:r>
          </w:p>
        </w:tc>
        <w:tc>
          <w:tcPr>
            <w:tcW w:w="1275" w:type="dxa"/>
            <w:tcBorders>
              <w:left w:val="dashSmallGap" w:sz="4" w:space="0" w:color="000000" w:themeColor="text1"/>
              <w:right w:val="dashSmallGap" w:sz="4" w:space="0" w:color="000000" w:themeColor="text1"/>
            </w:tcBorders>
          </w:tcPr>
          <w:p w14:paraId="75258D85" w14:textId="77777777" w:rsidR="00FD3C56" w:rsidRDefault="00FD3C56" w:rsidP="005A7CAD">
            <w:pPr>
              <w:pStyle w:val="TableParagraph"/>
              <w:spacing w:before="1"/>
              <w:ind w:left="108" w:right="121"/>
              <w:rPr>
                <w:sz w:val="16"/>
              </w:rPr>
            </w:pPr>
            <w:r>
              <w:rPr>
                <w:sz w:val="16"/>
              </w:rPr>
              <w:t xml:space="preserve">A good and </w:t>
            </w:r>
            <w:r>
              <w:rPr>
                <w:spacing w:val="-2"/>
                <w:sz w:val="16"/>
              </w:rPr>
              <w:t xml:space="preserve">appropriate </w:t>
            </w:r>
            <w:r>
              <w:rPr>
                <w:sz w:val="16"/>
              </w:rPr>
              <w:t xml:space="preserve">application of </w:t>
            </w:r>
            <w:r>
              <w:rPr>
                <w:spacing w:val="-2"/>
                <w:sz w:val="16"/>
              </w:rPr>
              <w:t>standard methods, materials,</w:t>
            </w:r>
            <w:r>
              <w:rPr>
                <w:spacing w:val="40"/>
                <w:sz w:val="16"/>
              </w:rPr>
              <w:t xml:space="preserve"> </w:t>
            </w:r>
            <w:r>
              <w:rPr>
                <w:sz w:val="16"/>
              </w:rPr>
              <w:t xml:space="preserve">tools and/or </w:t>
            </w:r>
            <w:r>
              <w:rPr>
                <w:spacing w:val="-2"/>
                <w:sz w:val="16"/>
              </w:rPr>
              <w:t>techniques. Clear appreciation</w:t>
            </w:r>
            <w:r>
              <w:rPr>
                <w:spacing w:val="-10"/>
                <w:sz w:val="16"/>
              </w:rPr>
              <w:t xml:space="preserve"> </w:t>
            </w:r>
            <w:r>
              <w:rPr>
                <w:spacing w:val="-2"/>
                <w:sz w:val="16"/>
              </w:rPr>
              <w:t xml:space="preserve">of </w:t>
            </w:r>
            <w:r>
              <w:rPr>
                <w:sz w:val="16"/>
              </w:rPr>
              <w:t xml:space="preserve">the context of </w:t>
            </w:r>
            <w:r>
              <w:rPr>
                <w:spacing w:val="-4"/>
                <w:sz w:val="16"/>
              </w:rPr>
              <w:t>the</w:t>
            </w:r>
            <w:r>
              <w:rPr>
                <w:spacing w:val="40"/>
                <w:sz w:val="16"/>
              </w:rPr>
              <w:t xml:space="preserve"> </w:t>
            </w:r>
            <w:r>
              <w:rPr>
                <w:spacing w:val="-2"/>
                <w:sz w:val="16"/>
              </w:rPr>
              <w:t>application.</w:t>
            </w:r>
          </w:p>
          <w:p w14:paraId="3CB30E32" w14:textId="77777777" w:rsidR="00FD3C56" w:rsidRDefault="00FD3C56" w:rsidP="005A7CAD">
            <w:pPr>
              <w:pStyle w:val="TableParagraph"/>
              <w:ind w:left="108" w:right="179"/>
              <w:rPr>
                <w:sz w:val="16"/>
              </w:rPr>
            </w:pPr>
            <w:r>
              <w:rPr>
                <w:spacing w:val="-2"/>
                <w:sz w:val="16"/>
              </w:rPr>
              <w:t xml:space="preserve">Mainly consistent, </w:t>
            </w:r>
            <w:r>
              <w:rPr>
                <w:sz w:val="16"/>
              </w:rPr>
              <w:t xml:space="preserve">accurate and </w:t>
            </w:r>
            <w:r>
              <w:rPr>
                <w:spacing w:val="-2"/>
                <w:sz w:val="16"/>
              </w:rPr>
              <w:t xml:space="preserve">logical </w:t>
            </w:r>
            <w:r>
              <w:rPr>
                <w:sz w:val="16"/>
              </w:rPr>
              <w:t>application</w:t>
            </w:r>
            <w:r>
              <w:rPr>
                <w:spacing w:val="-9"/>
                <w:sz w:val="16"/>
              </w:rPr>
              <w:t xml:space="preserve"> </w:t>
            </w:r>
            <w:r>
              <w:rPr>
                <w:sz w:val="16"/>
              </w:rPr>
              <w:t xml:space="preserve">of theory to </w:t>
            </w:r>
            <w:r>
              <w:rPr>
                <w:spacing w:val="-2"/>
                <w:sz w:val="16"/>
              </w:rPr>
              <w:t xml:space="preserve">practice, making appropriate </w:t>
            </w:r>
            <w:r>
              <w:rPr>
                <w:sz w:val="16"/>
              </w:rPr>
              <w:t>links</w:t>
            </w:r>
            <w:r>
              <w:rPr>
                <w:spacing w:val="-12"/>
                <w:sz w:val="16"/>
              </w:rPr>
              <w:t xml:space="preserve"> </w:t>
            </w:r>
            <w:r>
              <w:rPr>
                <w:sz w:val="16"/>
              </w:rPr>
              <w:t>between the two</w:t>
            </w:r>
          </w:p>
          <w:p w14:paraId="3C3456C7" w14:textId="77777777" w:rsidR="00FD3C56" w:rsidRDefault="00FD3C56" w:rsidP="005A7CAD">
            <w:pPr>
              <w:pStyle w:val="TableParagraph"/>
              <w:ind w:left="108" w:right="179"/>
              <w:rPr>
                <w:sz w:val="16"/>
              </w:rPr>
            </w:pPr>
            <w:r>
              <w:rPr>
                <w:sz w:val="16"/>
              </w:rPr>
              <w:t>Can identify problems</w:t>
            </w:r>
            <w:r>
              <w:rPr>
                <w:spacing w:val="-12"/>
                <w:sz w:val="16"/>
              </w:rPr>
              <w:t xml:space="preserve"> </w:t>
            </w:r>
            <w:r>
              <w:rPr>
                <w:sz w:val="16"/>
              </w:rPr>
              <w:t xml:space="preserve">and </w:t>
            </w:r>
            <w:r>
              <w:rPr>
                <w:spacing w:val="-2"/>
                <w:sz w:val="16"/>
              </w:rPr>
              <w:t xml:space="preserve">propose mostly appropriate </w:t>
            </w:r>
            <w:r>
              <w:rPr>
                <w:sz w:val="16"/>
              </w:rPr>
              <w:t xml:space="preserve">solutions in complex and </w:t>
            </w:r>
            <w:r>
              <w:rPr>
                <w:spacing w:val="-2"/>
                <w:sz w:val="16"/>
              </w:rPr>
              <w:t>unpredictable contexts.</w:t>
            </w:r>
          </w:p>
        </w:tc>
        <w:tc>
          <w:tcPr>
            <w:tcW w:w="1421" w:type="dxa"/>
            <w:tcBorders>
              <w:left w:val="dashSmallGap" w:sz="4" w:space="0" w:color="000000" w:themeColor="text1"/>
              <w:right w:val="dashSmallGap" w:sz="4" w:space="0" w:color="000000" w:themeColor="text1"/>
            </w:tcBorders>
          </w:tcPr>
          <w:p w14:paraId="3EF1D620" w14:textId="77777777" w:rsidR="00FD3C56" w:rsidRDefault="00FD3C56" w:rsidP="005A7CAD">
            <w:pPr>
              <w:pStyle w:val="TableParagraph"/>
              <w:spacing w:before="1"/>
              <w:ind w:left="108" w:right="219"/>
              <w:rPr>
                <w:sz w:val="16"/>
              </w:rPr>
            </w:pPr>
            <w:r>
              <w:rPr>
                <w:sz w:val="16"/>
              </w:rPr>
              <w:t>A very good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5EB06E8D" w14:textId="77777777" w:rsidR="00FD3C56" w:rsidRDefault="00FD3C56" w:rsidP="005A7CAD">
            <w:pPr>
              <w:pStyle w:val="TableParagraph"/>
              <w:ind w:left="108" w:right="165"/>
              <w:rPr>
                <w:sz w:val="16"/>
              </w:rPr>
            </w:pPr>
            <w:r>
              <w:rPr>
                <w:sz w:val="16"/>
              </w:rPr>
              <w:t>Very good consideration</w:t>
            </w:r>
            <w:r>
              <w:rPr>
                <w:spacing w:val="-12"/>
                <w:sz w:val="16"/>
              </w:rPr>
              <w:t xml:space="preserve"> </w:t>
            </w:r>
            <w:r>
              <w:rPr>
                <w:sz w:val="16"/>
              </w:rPr>
              <w:t xml:space="preserve">of the context of the application, with perceptive insights. Can </w:t>
            </w:r>
            <w:r>
              <w:rPr>
                <w:spacing w:val="-2"/>
                <w:sz w:val="16"/>
              </w:rPr>
              <w:t xml:space="preserve">identify </w:t>
            </w:r>
            <w:r>
              <w:rPr>
                <w:sz w:val="16"/>
              </w:rPr>
              <w:t xml:space="preserve">problems and </w:t>
            </w:r>
            <w:r>
              <w:rPr>
                <w:spacing w:val="-2"/>
                <w:sz w:val="16"/>
              </w:rPr>
              <w:t xml:space="preserve">propose appropriate </w:t>
            </w:r>
            <w:r>
              <w:rPr>
                <w:sz w:val="16"/>
              </w:rPr>
              <w:t xml:space="preserve">solutions in complex and </w:t>
            </w:r>
            <w:r>
              <w:rPr>
                <w:spacing w:val="-2"/>
                <w:sz w:val="16"/>
              </w:rPr>
              <w:t>unpredictable contexts.</w:t>
            </w:r>
          </w:p>
          <w:p w14:paraId="318E0AC3" w14:textId="77777777" w:rsidR="00FD3C56" w:rsidRDefault="00FD3C56" w:rsidP="005A7CAD">
            <w:pPr>
              <w:pStyle w:val="TableParagraph"/>
              <w:ind w:left="108" w:right="129"/>
              <w:rPr>
                <w:sz w:val="16"/>
              </w:rPr>
            </w:pPr>
            <w:r>
              <w:rPr>
                <w:sz w:val="16"/>
              </w:rPr>
              <w:t>Evidence of some</w:t>
            </w:r>
            <w:r>
              <w:rPr>
                <w:spacing w:val="-12"/>
                <w:sz w:val="16"/>
              </w:rPr>
              <w:t xml:space="preserve"> </w:t>
            </w:r>
            <w:r>
              <w:rPr>
                <w:sz w:val="16"/>
              </w:rPr>
              <w:t>innovation and creativity.</w:t>
            </w:r>
          </w:p>
        </w:tc>
        <w:tc>
          <w:tcPr>
            <w:tcW w:w="1416" w:type="dxa"/>
            <w:tcBorders>
              <w:left w:val="dashSmallGap" w:sz="4" w:space="0" w:color="000000" w:themeColor="text1"/>
              <w:right w:val="dashSmallGap" w:sz="4" w:space="0" w:color="000000" w:themeColor="text1"/>
            </w:tcBorders>
          </w:tcPr>
          <w:p w14:paraId="313FB820" w14:textId="77777777" w:rsidR="00FD3C56" w:rsidRDefault="00FD3C56" w:rsidP="005A7CAD">
            <w:pPr>
              <w:pStyle w:val="TableParagraph"/>
              <w:spacing w:before="1"/>
              <w:ind w:left="108" w:right="214"/>
              <w:rPr>
                <w:sz w:val="16"/>
              </w:rPr>
            </w:pPr>
            <w:r>
              <w:rPr>
                <w:sz w:val="16"/>
              </w:rPr>
              <w:t>An advanced application</w:t>
            </w:r>
            <w:r>
              <w:rPr>
                <w:spacing w:val="-12"/>
                <w:sz w:val="16"/>
              </w:rPr>
              <w:t xml:space="preserve"> </w:t>
            </w:r>
            <w:r>
              <w:rPr>
                <w:sz w:val="16"/>
              </w:rPr>
              <w:t>of</w:t>
            </w:r>
            <w:r>
              <w:rPr>
                <w:spacing w:val="-11"/>
                <w:sz w:val="16"/>
              </w:rPr>
              <w:t xml:space="preserve"> </w:t>
            </w:r>
            <w:r>
              <w:rPr>
                <w:sz w:val="16"/>
              </w:rPr>
              <w:t xml:space="preserve">a range of </w:t>
            </w:r>
            <w:r>
              <w:rPr>
                <w:spacing w:val="-2"/>
                <w:sz w:val="16"/>
              </w:rPr>
              <w:t xml:space="preserve">methods, </w:t>
            </w:r>
            <w:r>
              <w:rPr>
                <w:sz w:val="16"/>
              </w:rPr>
              <w:t>materials,</w:t>
            </w:r>
            <w:r>
              <w:rPr>
                <w:spacing w:val="-12"/>
                <w:sz w:val="16"/>
              </w:rPr>
              <w:t xml:space="preserve"> </w:t>
            </w:r>
            <w:r>
              <w:rPr>
                <w:sz w:val="16"/>
              </w:rPr>
              <w:t xml:space="preserve">tools </w:t>
            </w:r>
            <w:r>
              <w:rPr>
                <w:spacing w:val="-2"/>
                <w:sz w:val="16"/>
              </w:rPr>
              <w:t>and/or techniques.</w:t>
            </w:r>
          </w:p>
          <w:p w14:paraId="748782EE" w14:textId="77777777" w:rsidR="00FD3C56" w:rsidRDefault="00FD3C56" w:rsidP="005A7CAD">
            <w:pPr>
              <w:pStyle w:val="TableParagraph"/>
              <w:ind w:left="108" w:right="81"/>
              <w:rPr>
                <w:sz w:val="16"/>
              </w:rPr>
            </w:pPr>
            <w:r>
              <w:rPr>
                <w:sz w:val="16"/>
              </w:rPr>
              <w:t>The context of the</w:t>
            </w:r>
            <w:r>
              <w:rPr>
                <w:spacing w:val="-12"/>
                <w:sz w:val="16"/>
              </w:rPr>
              <w:t xml:space="preserve"> </w:t>
            </w:r>
            <w:r>
              <w:rPr>
                <w:sz w:val="16"/>
              </w:rPr>
              <w:t>application</w:t>
            </w:r>
            <w:r>
              <w:rPr>
                <w:spacing w:val="-11"/>
                <w:sz w:val="16"/>
              </w:rPr>
              <w:t xml:space="preserve"> </w:t>
            </w:r>
            <w:r>
              <w:rPr>
                <w:sz w:val="16"/>
              </w:rPr>
              <w:t>is well considered, and insightful.</w:t>
            </w:r>
          </w:p>
          <w:p w14:paraId="0DB6E677" w14:textId="77777777" w:rsidR="00FD3C56" w:rsidRDefault="00FD3C56" w:rsidP="005A7CAD">
            <w:pPr>
              <w:pStyle w:val="TableParagraph"/>
              <w:ind w:left="108" w:right="195"/>
              <w:rPr>
                <w:sz w:val="16"/>
              </w:rPr>
            </w:pPr>
            <w:r>
              <w:rPr>
                <w:sz w:val="16"/>
              </w:rPr>
              <w:t>Application</w:t>
            </w:r>
            <w:r>
              <w:rPr>
                <w:spacing w:val="-12"/>
                <w:sz w:val="16"/>
              </w:rPr>
              <w:t xml:space="preserve"> </w:t>
            </w:r>
            <w:r>
              <w:rPr>
                <w:sz w:val="16"/>
              </w:rPr>
              <w:t xml:space="preserve">and </w:t>
            </w:r>
            <w:r>
              <w:rPr>
                <w:spacing w:val="-2"/>
                <w:sz w:val="16"/>
              </w:rPr>
              <w:t xml:space="preserve">deployment </w:t>
            </w:r>
            <w:r>
              <w:rPr>
                <w:sz w:val="16"/>
              </w:rPr>
              <w:t xml:space="preserve">extend beyond </w:t>
            </w:r>
            <w:r>
              <w:rPr>
                <w:spacing w:val="-2"/>
                <w:sz w:val="16"/>
              </w:rPr>
              <w:t>established conventions.</w:t>
            </w:r>
          </w:p>
          <w:p w14:paraId="3CB41C67" w14:textId="77777777" w:rsidR="00FD3C56" w:rsidRDefault="00FD3C56" w:rsidP="005A7CAD">
            <w:pPr>
              <w:pStyle w:val="TableParagraph"/>
              <w:ind w:left="108" w:right="320"/>
              <w:rPr>
                <w:sz w:val="16"/>
              </w:rPr>
            </w:pPr>
            <w:r>
              <w:rPr>
                <w:sz w:val="16"/>
              </w:rPr>
              <w:t xml:space="preserve">Can identify </w:t>
            </w:r>
            <w:r>
              <w:rPr>
                <w:spacing w:val="-2"/>
                <w:sz w:val="16"/>
              </w:rPr>
              <w:t xml:space="preserve">complex </w:t>
            </w:r>
            <w:r>
              <w:rPr>
                <w:sz w:val="16"/>
              </w:rPr>
              <w:t>problems</w:t>
            </w:r>
            <w:r>
              <w:rPr>
                <w:spacing w:val="-12"/>
                <w:sz w:val="16"/>
              </w:rPr>
              <w:t xml:space="preserve"> </w:t>
            </w:r>
            <w:r>
              <w:rPr>
                <w:sz w:val="16"/>
              </w:rPr>
              <w:t xml:space="preserve">and </w:t>
            </w:r>
            <w:r>
              <w:rPr>
                <w:spacing w:val="-2"/>
                <w:sz w:val="16"/>
              </w:rPr>
              <w:t>propose excellent solutions.</w:t>
            </w:r>
          </w:p>
          <w:p w14:paraId="64B26598" w14:textId="77777777" w:rsidR="00FD3C56" w:rsidRDefault="00FD3C56" w:rsidP="005A7CAD">
            <w:pPr>
              <w:pStyle w:val="TableParagraph"/>
              <w:ind w:left="108" w:right="240"/>
              <w:rPr>
                <w:sz w:val="16"/>
              </w:rPr>
            </w:pPr>
            <w:r>
              <w:rPr>
                <w:sz w:val="16"/>
              </w:rPr>
              <w:t>Innovation</w:t>
            </w:r>
            <w:r>
              <w:rPr>
                <w:spacing w:val="-12"/>
                <w:sz w:val="16"/>
              </w:rPr>
              <w:t xml:space="preserve"> </w:t>
            </w:r>
            <w:r>
              <w:rPr>
                <w:sz w:val="16"/>
              </w:rPr>
              <w:t xml:space="preserve">and </w:t>
            </w:r>
            <w:r>
              <w:rPr>
                <w:spacing w:val="-2"/>
                <w:sz w:val="16"/>
              </w:rPr>
              <w:t>creativity evident.</w:t>
            </w:r>
          </w:p>
        </w:tc>
        <w:tc>
          <w:tcPr>
            <w:tcW w:w="1418" w:type="dxa"/>
            <w:tcBorders>
              <w:left w:val="dashSmallGap" w:sz="4" w:space="0" w:color="000000" w:themeColor="text1"/>
            </w:tcBorders>
          </w:tcPr>
          <w:p w14:paraId="2AF071AE" w14:textId="77777777" w:rsidR="00FD3C56" w:rsidRDefault="00FD3C56" w:rsidP="005A7CAD">
            <w:pPr>
              <w:pStyle w:val="TableParagraph"/>
              <w:spacing w:before="1"/>
              <w:ind w:left="108" w:right="171"/>
              <w:rPr>
                <w:sz w:val="16"/>
              </w:rPr>
            </w:pPr>
            <w:r>
              <w:rPr>
                <w:spacing w:val="-2"/>
                <w:sz w:val="16"/>
              </w:rPr>
              <w:t xml:space="preserve">Exceptional </w:t>
            </w:r>
            <w:r>
              <w:rPr>
                <w:sz w:val="16"/>
              </w:rPr>
              <w:t xml:space="preserve">levels of application and </w:t>
            </w:r>
            <w:r>
              <w:rPr>
                <w:spacing w:val="-2"/>
                <w:sz w:val="16"/>
              </w:rPr>
              <w:t xml:space="preserve">deployment </w:t>
            </w:r>
            <w:r>
              <w:rPr>
                <w:sz w:val="16"/>
              </w:rPr>
              <w:t xml:space="preserve">skills in </w:t>
            </w:r>
            <w:r>
              <w:rPr>
                <w:spacing w:val="-2"/>
                <w:sz w:val="16"/>
              </w:rPr>
              <w:t xml:space="preserve">unpredictable, practical contexts, </w:t>
            </w:r>
            <w:r>
              <w:rPr>
                <w:sz w:val="16"/>
              </w:rPr>
              <w:t>drawing</w:t>
            </w:r>
            <w:r>
              <w:rPr>
                <w:spacing w:val="-12"/>
                <w:sz w:val="16"/>
              </w:rPr>
              <w:t xml:space="preserve"> </w:t>
            </w:r>
            <w:r>
              <w:rPr>
                <w:sz w:val="16"/>
              </w:rPr>
              <w:t xml:space="preserve">skilfully on the latest research within the discipline. Can identify </w:t>
            </w:r>
            <w:r>
              <w:rPr>
                <w:spacing w:val="-2"/>
                <w:sz w:val="16"/>
              </w:rPr>
              <w:t xml:space="preserve">complex </w:t>
            </w:r>
            <w:r>
              <w:rPr>
                <w:sz w:val="16"/>
              </w:rPr>
              <w:t xml:space="preserve">problems and </w:t>
            </w:r>
            <w:r>
              <w:rPr>
                <w:spacing w:val="-2"/>
                <w:sz w:val="16"/>
              </w:rPr>
              <w:t>propose sophisticated solutions.</w:t>
            </w:r>
          </w:p>
          <w:p w14:paraId="6545E48B" w14:textId="77777777" w:rsidR="00FD3C56" w:rsidRDefault="00FD3C56" w:rsidP="005A7CAD">
            <w:pPr>
              <w:pStyle w:val="TableParagraph"/>
              <w:ind w:left="108" w:right="127"/>
              <w:rPr>
                <w:sz w:val="16"/>
              </w:rPr>
            </w:pPr>
            <w:r>
              <w:rPr>
                <w:sz w:val="16"/>
              </w:rPr>
              <w:t>Assimilation</w:t>
            </w:r>
            <w:r>
              <w:rPr>
                <w:spacing w:val="-12"/>
                <w:sz w:val="16"/>
              </w:rPr>
              <w:t xml:space="preserve"> </w:t>
            </w:r>
            <w:r>
              <w:rPr>
                <w:sz w:val="16"/>
              </w:rPr>
              <w:t xml:space="preserve">and development of cutting edge processes and </w:t>
            </w:r>
            <w:r>
              <w:rPr>
                <w:spacing w:val="-2"/>
                <w:sz w:val="16"/>
              </w:rPr>
              <w:t>techniques.</w:t>
            </w:r>
          </w:p>
        </w:tc>
      </w:tr>
      <w:tr w:rsidR="00FD3C56" w14:paraId="56FC3195" w14:textId="77777777" w:rsidTr="005A7CAD">
        <w:trPr>
          <w:trHeight w:val="2246"/>
        </w:trPr>
        <w:tc>
          <w:tcPr>
            <w:tcW w:w="1385" w:type="dxa"/>
            <w:shd w:val="clear" w:color="auto" w:fill="C2D49B"/>
          </w:tcPr>
          <w:p w14:paraId="3323C376" w14:textId="77777777" w:rsidR="00FD3C56" w:rsidRDefault="00FD3C56" w:rsidP="005A7CAD">
            <w:pPr>
              <w:pStyle w:val="TableParagraph"/>
              <w:spacing w:before="30"/>
              <w:ind w:left="220" w:right="111"/>
              <w:rPr>
                <w:b/>
                <w:sz w:val="20"/>
              </w:rPr>
            </w:pPr>
            <w:r>
              <w:rPr>
                <w:b/>
                <w:spacing w:val="-6"/>
                <w:sz w:val="20"/>
              </w:rPr>
              <w:t xml:space="preserve">Transferabl </w:t>
            </w:r>
            <w:r>
              <w:rPr>
                <w:b/>
                <w:sz w:val="20"/>
              </w:rPr>
              <w:t xml:space="preserve">e skills for life and </w:t>
            </w:r>
            <w:r>
              <w:rPr>
                <w:b/>
                <w:spacing w:val="-2"/>
                <w:sz w:val="20"/>
              </w:rPr>
              <w:t xml:space="preserve">profession </w:t>
            </w:r>
            <w:r>
              <w:rPr>
                <w:b/>
                <w:sz w:val="20"/>
              </w:rPr>
              <w:t>al practice</w:t>
            </w:r>
          </w:p>
          <w:p w14:paraId="7E0E5BA8" w14:textId="77777777" w:rsidR="00FD3C56" w:rsidRDefault="00FD3C56" w:rsidP="005A7CAD">
            <w:pPr>
              <w:pStyle w:val="TableParagraph"/>
              <w:spacing w:before="31"/>
              <w:ind w:left="220" w:right="60"/>
              <w:jc w:val="both"/>
              <w:rPr>
                <w:sz w:val="18"/>
              </w:rPr>
            </w:pPr>
            <w:r>
              <w:rPr>
                <w:sz w:val="18"/>
              </w:rPr>
              <w:t xml:space="preserve">(Exercise of initiative and </w:t>
            </w:r>
            <w:r>
              <w:rPr>
                <w:spacing w:val="-2"/>
                <w:sz w:val="18"/>
              </w:rPr>
              <w:t>personal</w:t>
            </w:r>
          </w:p>
          <w:p w14:paraId="07DF3B6A" w14:textId="77777777" w:rsidR="00FD3C56" w:rsidRDefault="00FD3C56" w:rsidP="005A7CAD">
            <w:pPr>
              <w:pStyle w:val="TableParagraph"/>
              <w:spacing w:line="206" w:lineRule="exact"/>
              <w:ind w:left="220"/>
              <w:rPr>
                <w:sz w:val="18"/>
              </w:rPr>
            </w:pPr>
            <w:r>
              <w:rPr>
                <w:spacing w:val="-2"/>
                <w:sz w:val="18"/>
              </w:rPr>
              <w:t>responsibility; professional</w:t>
            </w:r>
          </w:p>
        </w:tc>
        <w:tc>
          <w:tcPr>
            <w:tcW w:w="1275" w:type="dxa"/>
            <w:tcBorders>
              <w:right w:val="dashed" w:sz="4" w:space="0" w:color="000000" w:themeColor="text1"/>
            </w:tcBorders>
          </w:tcPr>
          <w:p w14:paraId="19F6FCE5" w14:textId="77777777" w:rsidR="00FD3C56" w:rsidRDefault="00FD3C56" w:rsidP="005A7CAD">
            <w:pPr>
              <w:pStyle w:val="TableParagraph"/>
              <w:spacing w:before="3"/>
              <w:ind w:right="122"/>
              <w:rPr>
                <w:sz w:val="16"/>
              </w:rPr>
            </w:pPr>
            <w:r>
              <w:rPr>
                <w:spacing w:val="-2"/>
                <w:sz w:val="16"/>
              </w:rPr>
              <w:t xml:space="preserve">Communicatio </w:t>
            </w:r>
            <w:r>
              <w:rPr>
                <w:sz w:val="16"/>
              </w:rPr>
              <w:t xml:space="preserve">n medium is </w:t>
            </w:r>
            <w:r>
              <w:rPr>
                <w:spacing w:val="-2"/>
                <w:sz w:val="16"/>
              </w:rPr>
              <w:t xml:space="preserve">inappropriate </w:t>
            </w:r>
            <w:r>
              <w:rPr>
                <w:sz w:val="16"/>
              </w:rPr>
              <w:t>or</w:t>
            </w:r>
            <w:r>
              <w:rPr>
                <w:spacing w:val="-9"/>
                <w:sz w:val="16"/>
              </w:rPr>
              <w:t xml:space="preserve"> </w:t>
            </w:r>
            <w:r>
              <w:rPr>
                <w:sz w:val="16"/>
              </w:rPr>
              <w:t>misapplied. Work</w:t>
            </w:r>
            <w:r>
              <w:rPr>
                <w:spacing w:val="-12"/>
                <w:sz w:val="16"/>
              </w:rPr>
              <w:t xml:space="preserve"> </w:t>
            </w:r>
            <w:r>
              <w:rPr>
                <w:sz w:val="16"/>
              </w:rPr>
              <w:t>is</w:t>
            </w:r>
            <w:r>
              <w:rPr>
                <w:spacing w:val="-11"/>
                <w:sz w:val="16"/>
              </w:rPr>
              <w:t xml:space="preserve"> </w:t>
            </w:r>
            <w:r>
              <w:rPr>
                <w:sz w:val="16"/>
              </w:rPr>
              <w:t xml:space="preserve">poorly </w:t>
            </w:r>
            <w:r>
              <w:rPr>
                <w:spacing w:val="-2"/>
                <w:sz w:val="16"/>
              </w:rPr>
              <w:t>structured, disorganised and/or confusingly expressed.</w:t>
            </w:r>
          </w:p>
          <w:p w14:paraId="33509730" w14:textId="77777777" w:rsidR="00FD3C56" w:rsidRDefault="00FD3C56" w:rsidP="005A7CAD">
            <w:pPr>
              <w:pStyle w:val="TableParagraph"/>
              <w:ind w:right="86"/>
              <w:rPr>
                <w:sz w:val="16"/>
              </w:rPr>
            </w:pPr>
            <w:r>
              <w:rPr>
                <w:sz w:val="16"/>
              </w:rPr>
              <w:t>Very</w:t>
            </w:r>
            <w:r>
              <w:rPr>
                <w:spacing w:val="-12"/>
                <w:sz w:val="16"/>
              </w:rPr>
              <w:t xml:space="preserve"> </w:t>
            </w:r>
            <w:r>
              <w:rPr>
                <w:sz w:val="16"/>
              </w:rPr>
              <w:t>weak</w:t>
            </w:r>
            <w:r>
              <w:rPr>
                <w:spacing w:val="-11"/>
                <w:sz w:val="16"/>
              </w:rPr>
              <w:t xml:space="preserve"> </w:t>
            </w:r>
            <w:r>
              <w:rPr>
                <w:sz w:val="16"/>
              </w:rPr>
              <w:t>use of language</w:t>
            </w:r>
          </w:p>
        </w:tc>
        <w:tc>
          <w:tcPr>
            <w:tcW w:w="1277" w:type="dxa"/>
            <w:tcBorders>
              <w:left w:val="dashed" w:sz="4" w:space="0" w:color="000000" w:themeColor="text1"/>
              <w:right w:val="double" w:sz="2" w:space="0" w:color="000000" w:themeColor="text1"/>
            </w:tcBorders>
          </w:tcPr>
          <w:p w14:paraId="35C4D68B" w14:textId="77777777" w:rsidR="00FD3C56" w:rsidRDefault="00FD3C56" w:rsidP="005A7CAD">
            <w:pPr>
              <w:pStyle w:val="TableParagraph"/>
              <w:spacing w:before="3"/>
              <w:ind w:left="111" w:right="97"/>
              <w:rPr>
                <w:sz w:val="16"/>
              </w:rPr>
            </w:pPr>
            <w:r>
              <w:rPr>
                <w:spacing w:val="-2"/>
                <w:sz w:val="16"/>
              </w:rPr>
              <w:t xml:space="preserve">Communicatio </w:t>
            </w:r>
            <w:r>
              <w:rPr>
                <w:sz w:val="16"/>
              </w:rPr>
              <w:t xml:space="preserve">n medium is </w:t>
            </w:r>
            <w:r>
              <w:rPr>
                <w:spacing w:val="-2"/>
                <w:sz w:val="16"/>
              </w:rPr>
              <w:t xml:space="preserve">poorly designed </w:t>
            </w:r>
            <w:r>
              <w:rPr>
                <w:sz w:val="16"/>
              </w:rPr>
              <w:t>and/or not suitable</w:t>
            </w:r>
            <w:r>
              <w:rPr>
                <w:spacing w:val="-12"/>
                <w:sz w:val="16"/>
              </w:rPr>
              <w:t xml:space="preserve"> </w:t>
            </w:r>
            <w:r>
              <w:rPr>
                <w:sz w:val="16"/>
              </w:rPr>
              <w:t>for</w:t>
            </w:r>
            <w:r>
              <w:rPr>
                <w:spacing w:val="-11"/>
                <w:sz w:val="16"/>
              </w:rPr>
              <w:t xml:space="preserve"> </w:t>
            </w:r>
            <w:r>
              <w:rPr>
                <w:sz w:val="16"/>
              </w:rPr>
              <w:t xml:space="preserve">the </w:t>
            </w:r>
            <w:r>
              <w:rPr>
                <w:spacing w:val="-2"/>
                <w:sz w:val="16"/>
              </w:rPr>
              <w:t>audience.</w:t>
            </w:r>
          </w:p>
          <w:p w14:paraId="5B675E9F" w14:textId="77777777" w:rsidR="00FD3C56" w:rsidRDefault="00FD3C56" w:rsidP="005A7CAD">
            <w:pPr>
              <w:pStyle w:val="TableParagraph"/>
              <w:ind w:left="111" w:right="97"/>
              <w:rPr>
                <w:sz w:val="16"/>
              </w:rPr>
            </w:pPr>
            <w:r>
              <w:rPr>
                <w:sz w:val="16"/>
              </w:rPr>
              <w:t>Work</w:t>
            </w:r>
            <w:r>
              <w:rPr>
                <w:spacing w:val="-8"/>
                <w:sz w:val="16"/>
              </w:rPr>
              <w:t xml:space="preserve"> </w:t>
            </w:r>
            <w:r>
              <w:rPr>
                <w:sz w:val="16"/>
              </w:rPr>
              <w:t>is</w:t>
            </w:r>
            <w:r>
              <w:rPr>
                <w:spacing w:val="-8"/>
                <w:sz w:val="16"/>
              </w:rPr>
              <w:t xml:space="preserve"> </w:t>
            </w:r>
            <w:r>
              <w:rPr>
                <w:sz w:val="16"/>
              </w:rPr>
              <w:t>poorly presented</w:t>
            </w:r>
            <w:r>
              <w:rPr>
                <w:spacing w:val="-8"/>
                <w:sz w:val="16"/>
              </w:rPr>
              <w:t xml:space="preserve"> </w:t>
            </w:r>
            <w:r>
              <w:rPr>
                <w:sz w:val="16"/>
              </w:rPr>
              <w:t>in</w:t>
            </w:r>
            <w:r>
              <w:rPr>
                <w:spacing w:val="-9"/>
                <w:sz w:val="16"/>
              </w:rPr>
              <w:t xml:space="preserve"> </w:t>
            </w:r>
            <w:r>
              <w:rPr>
                <w:sz w:val="16"/>
              </w:rPr>
              <w:t xml:space="preserve">a </w:t>
            </w:r>
            <w:r>
              <w:rPr>
                <w:spacing w:val="-2"/>
                <w:sz w:val="16"/>
              </w:rPr>
              <w:t xml:space="preserve">disjointed </w:t>
            </w:r>
            <w:r>
              <w:rPr>
                <w:sz w:val="16"/>
              </w:rPr>
              <w:t>manner. It is loosely,</w:t>
            </w:r>
            <w:r>
              <w:rPr>
                <w:spacing w:val="-12"/>
                <w:sz w:val="16"/>
              </w:rPr>
              <w:t xml:space="preserve"> </w:t>
            </w:r>
            <w:r>
              <w:rPr>
                <w:sz w:val="16"/>
              </w:rPr>
              <w:t>and</w:t>
            </w:r>
            <w:r>
              <w:rPr>
                <w:spacing w:val="-11"/>
                <w:sz w:val="16"/>
              </w:rPr>
              <w:t xml:space="preserve"> </w:t>
            </w:r>
            <w:r>
              <w:rPr>
                <w:sz w:val="16"/>
              </w:rPr>
              <w:t>at</w:t>
            </w:r>
          </w:p>
        </w:tc>
        <w:tc>
          <w:tcPr>
            <w:tcW w:w="1421" w:type="dxa"/>
            <w:tcBorders>
              <w:left w:val="double" w:sz="2" w:space="0" w:color="000000" w:themeColor="text1"/>
              <w:right w:val="dashed" w:sz="4" w:space="0" w:color="000000" w:themeColor="text1"/>
            </w:tcBorders>
          </w:tcPr>
          <w:p w14:paraId="27A5E895" w14:textId="77777777" w:rsidR="00FD3C56" w:rsidRDefault="00FD3C56" w:rsidP="005A7CAD">
            <w:pPr>
              <w:pStyle w:val="TableParagraph"/>
              <w:spacing w:before="3"/>
              <w:ind w:left="97" w:right="122"/>
              <w:rPr>
                <w:sz w:val="16"/>
              </w:rPr>
            </w:pPr>
            <w:r>
              <w:rPr>
                <w:spacing w:val="-4"/>
                <w:sz w:val="16"/>
              </w:rPr>
              <w:t xml:space="preserve">Can </w:t>
            </w:r>
            <w:r>
              <w:rPr>
                <w:sz w:val="16"/>
              </w:rPr>
              <w:t>communicate in a suitable medium</w:t>
            </w:r>
            <w:r>
              <w:rPr>
                <w:spacing w:val="-12"/>
                <w:sz w:val="16"/>
              </w:rPr>
              <w:t xml:space="preserve"> </w:t>
            </w:r>
            <w:r>
              <w:rPr>
                <w:sz w:val="16"/>
              </w:rPr>
              <w:t>but</w:t>
            </w:r>
            <w:r>
              <w:rPr>
                <w:spacing w:val="-11"/>
                <w:sz w:val="16"/>
              </w:rPr>
              <w:t xml:space="preserve"> </w:t>
            </w:r>
            <w:r>
              <w:rPr>
                <w:sz w:val="16"/>
              </w:rPr>
              <w:t xml:space="preserve">with some room for </w:t>
            </w:r>
            <w:r>
              <w:rPr>
                <w:spacing w:val="-2"/>
                <w:sz w:val="16"/>
              </w:rPr>
              <w:t>improvement.</w:t>
            </w:r>
          </w:p>
          <w:p w14:paraId="22D86868" w14:textId="77777777" w:rsidR="00FD3C56" w:rsidRDefault="00FD3C56" w:rsidP="005A7CAD">
            <w:pPr>
              <w:pStyle w:val="TableParagraph"/>
              <w:ind w:left="97" w:right="111"/>
              <w:rPr>
                <w:sz w:val="16"/>
              </w:rPr>
            </w:pPr>
            <w:r>
              <w:rPr>
                <w:sz w:val="16"/>
              </w:rPr>
              <w:t>Mostly ordered presentation</w:t>
            </w:r>
            <w:r>
              <w:rPr>
                <w:spacing w:val="-12"/>
                <w:sz w:val="16"/>
              </w:rPr>
              <w:t xml:space="preserve"> </w:t>
            </w:r>
            <w:r>
              <w:rPr>
                <w:sz w:val="16"/>
              </w:rPr>
              <w:t>and structure in which relevant ideas / concepts are reasonably</w:t>
            </w:r>
          </w:p>
        </w:tc>
        <w:tc>
          <w:tcPr>
            <w:tcW w:w="1275" w:type="dxa"/>
            <w:tcBorders>
              <w:left w:val="dashed" w:sz="4" w:space="0" w:color="000000" w:themeColor="text1"/>
              <w:right w:val="dashSmallGap" w:sz="4" w:space="0" w:color="000000" w:themeColor="text1"/>
            </w:tcBorders>
          </w:tcPr>
          <w:p w14:paraId="632A342C" w14:textId="77777777" w:rsidR="00FD3C56" w:rsidRDefault="00FD3C56" w:rsidP="005A7CAD">
            <w:pPr>
              <w:pStyle w:val="TableParagraph"/>
              <w:spacing w:before="3"/>
              <w:ind w:left="108" w:right="138"/>
              <w:rPr>
                <w:sz w:val="16"/>
              </w:rPr>
            </w:pPr>
            <w:r>
              <w:rPr>
                <w:spacing w:val="-4"/>
                <w:sz w:val="16"/>
              </w:rPr>
              <w:t xml:space="preserve">Can </w:t>
            </w:r>
            <w:r>
              <w:rPr>
                <w:spacing w:val="-2"/>
                <w:sz w:val="16"/>
              </w:rPr>
              <w:t xml:space="preserve">communicate </w:t>
            </w:r>
            <w:r>
              <w:rPr>
                <w:sz w:val="16"/>
              </w:rPr>
              <w:t>effectively</w:t>
            </w:r>
            <w:r>
              <w:rPr>
                <w:spacing w:val="-12"/>
                <w:sz w:val="16"/>
              </w:rPr>
              <w:t xml:space="preserve"> </w:t>
            </w:r>
            <w:r>
              <w:rPr>
                <w:sz w:val="16"/>
              </w:rPr>
              <w:t>in</w:t>
            </w:r>
            <w:r>
              <w:rPr>
                <w:spacing w:val="-11"/>
                <w:sz w:val="16"/>
              </w:rPr>
              <w:t xml:space="preserve"> </w:t>
            </w:r>
            <w:r>
              <w:rPr>
                <w:sz w:val="16"/>
              </w:rPr>
              <w:t xml:space="preserve">a </w:t>
            </w:r>
            <w:r>
              <w:rPr>
                <w:spacing w:val="-2"/>
                <w:sz w:val="16"/>
              </w:rPr>
              <w:t xml:space="preserve">suitable </w:t>
            </w:r>
            <w:r>
              <w:rPr>
                <w:sz w:val="16"/>
              </w:rPr>
              <w:t xml:space="preserve">format, but may have minor errors. </w:t>
            </w:r>
            <w:r>
              <w:rPr>
                <w:spacing w:val="-2"/>
                <w:sz w:val="16"/>
              </w:rPr>
              <w:t xml:space="preserve">Mostly coherent, organised </w:t>
            </w:r>
            <w:r>
              <w:rPr>
                <w:sz w:val="16"/>
              </w:rPr>
              <w:t xml:space="preserve">work, in a </w:t>
            </w:r>
            <w:r>
              <w:rPr>
                <w:spacing w:val="-2"/>
                <w:sz w:val="16"/>
              </w:rPr>
              <w:t>suitable</w:t>
            </w:r>
          </w:p>
        </w:tc>
        <w:tc>
          <w:tcPr>
            <w:tcW w:w="1421" w:type="dxa"/>
            <w:tcBorders>
              <w:left w:val="dashSmallGap" w:sz="4" w:space="0" w:color="000000" w:themeColor="text1"/>
              <w:right w:val="dashed" w:sz="4" w:space="0" w:color="000000" w:themeColor="text1"/>
            </w:tcBorders>
          </w:tcPr>
          <w:p w14:paraId="65206661" w14:textId="77777777" w:rsidR="00FD3C56" w:rsidRDefault="00FD3C56" w:rsidP="005A7CAD">
            <w:pPr>
              <w:pStyle w:val="TableParagraph"/>
              <w:spacing w:before="3"/>
              <w:ind w:left="108" w:right="147"/>
              <w:rPr>
                <w:sz w:val="16"/>
              </w:rPr>
            </w:pPr>
            <w:r>
              <w:rPr>
                <w:spacing w:val="-4"/>
                <w:sz w:val="16"/>
              </w:rPr>
              <w:t xml:space="preserve">Can </w:t>
            </w:r>
            <w:r>
              <w:rPr>
                <w:spacing w:val="-2"/>
                <w:sz w:val="16"/>
              </w:rPr>
              <w:t xml:space="preserve">communicate </w:t>
            </w:r>
            <w:r>
              <w:rPr>
                <w:sz w:val="16"/>
              </w:rPr>
              <w:t>well,</w:t>
            </w:r>
            <w:r>
              <w:rPr>
                <w:spacing w:val="-12"/>
                <w:sz w:val="16"/>
              </w:rPr>
              <w:t xml:space="preserve"> </w:t>
            </w:r>
            <w:r>
              <w:rPr>
                <w:sz w:val="16"/>
              </w:rPr>
              <w:t>confidently and</w:t>
            </w:r>
            <w:r>
              <w:rPr>
                <w:spacing w:val="-12"/>
                <w:sz w:val="16"/>
              </w:rPr>
              <w:t xml:space="preserve"> </w:t>
            </w:r>
            <w:r>
              <w:rPr>
                <w:sz w:val="16"/>
              </w:rPr>
              <w:t xml:space="preserve">consistently in a suitable </w:t>
            </w:r>
            <w:r>
              <w:rPr>
                <w:spacing w:val="-2"/>
                <w:sz w:val="16"/>
              </w:rPr>
              <w:t>format.</w:t>
            </w:r>
          </w:p>
          <w:p w14:paraId="270494BF" w14:textId="77777777" w:rsidR="00FD3C56" w:rsidRDefault="00FD3C56" w:rsidP="005A7CAD">
            <w:pPr>
              <w:pStyle w:val="TableParagraph"/>
              <w:ind w:left="108" w:right="152"/>
              <w:rPr>
                <w:sz w:val="16"/>
              </w:rPr>
            </w:pPr>
            <w:r>
              <w:rPr>
                <w:sz w:val="16"/>
              </w:rPr>
              <w:t>Work is coherent,</w:t>
            </w:r>
            <w:r>
              <w:rPr>
                <w:spacing w:val="-12"/>
                <w:sz w:val="16"/>
              </w:rPr>
              <w:t xml:space="preserve"> </w:t>
            </w:r>
            <w:r>
              <w:rPr>
                <w:sz w:val="16"/>
              </w:rPr>
              <w:t xml:space="preserve">fluent, </w:t>
            </w:r>
            <w:r>
              <w:rPr>
                <w:spacing w:val="-2"/>
                <w:sz w:val="16"/>
              </w:rPr>
              <w:t xml:space="preserve">well-structured </w:t>
            </w:r>
            <w:r>
              <w:rPr>
                <w:sz w:val="16"/>
              </w:rPr>
              <w:t xml:space="preserve">and organised. Can work very </w:t>
            </w:r>
            <w:r>
              <w:rPr>
                <w:spacing w:val="-4"/>
                <w:sz w:val="16"/>
              </w:rPr>
              <w:t>well</w:t>
            </w:r>
          </w:p>
        </w:tc>
        <w:tc>
          <w:tcPr>
            <w:tcW w:w="1416" w:type="dxa"/>
            <w:tcBorders>
              <w:left w:val="dashed" w:sz="4" w:space="0" w:color="000000" w:themeColor="text1"/>
              <w:right w:val="dashed" w:sz="4" w:space="0" w:color="000000" w:themeColor="text1"/>
            </w:tcBorders>
          </w:tcPr>
          <w:p w14:paraId="75CB2060" w14:textId="77777777" w:rsidR="00FD3C56" w:rsidRDefault="00FD3C56" w:rsidP="005A7CAD">
            <w:pPr>
              <w:pStyle w:val="TableParagraph"/>
              <w:spacing w:before="3"/>
              <w:ind w:left="108" w:right="117"/>
              <w:rPr>
                <w:sz w:val="16"/>
              </w:rPr>
            </w:pPr>
            <w:r>
              <w:rPr>
                <w:spacing w:val="-4"/>
                <w:sz w:val="16"/>
              </w:rPr>
              <w:t xml:space="preserve">Can </w:t>
            </w:r>
            <w:r>
              <w:rPr>
                <w:spacing w:val="-2"/>
                <w:sz w:val="16"/>
              </w:rPr>
              <w:t xml:space="preserve">communicate professionally </w:t>
            </w:r>
            <w:r>
              <w:rPr>
                <w:sz w:val="16"/>
              </w:rPr>
              <w:t>confidently and consistently</w:t>
            </w:r>
            <w:r>
              <w:rPr>
                <w:spacing w:val="-12"/>
                <w:sz w:val="16"/>
              </w:rPr>
              <w:t xml:space="preserve"> </w:t>
            </w:r>
            <w:r>
              <w:rPr>
                <w:sz w:val="16"/>
              </w:rPr>
              <w:t>in</w:t>
            </w:r>
            <w:r>
              <w:rPr>
                <w:spacing w:val="-11"/>
                <w:sz w:val="16"/>
              </w:rPr>
              <w:t xml:space="preserve"> </w:t>
            </w:r>
            <w:r>
              <w:rPr>
                <w:sz w:val="16"/>
              </w:rPr>
              <w:t xml:space="preserve">a suitable format. Work is coherent, very fluent and is </w:t>
            </w:r>
            <w:r>
              <w:rPr>
                <w:spacing w:val="-2"/>
                <w:sz w:val="16"/>
              </w:rPr>
              <w:t xml:space="preserve">presented professionally. </w:t>
            </w:r>
            <w:r>
              <w:rPr>
                <w:sz w:val="16"/>
              </w:rPr>
              <w:t>Can work</w:t>
            </w:r>
          </w:p>
        </w:tc>
        <w:tc>
          <w:tcPr>
            <w:tcW w:w="1418" w:type="dxa"/>
            <w:tcBorders>
              <w:left w:val="dashed" w:sz="4" w:space="0" w:color="000000" w:themeColor="text1"/>
            </w:tcBorders>
          </w:tcPr>
          <w:p w14:paraId="0CA5FD89" w14:textId="77777777" w:rsidR="00FD3C56" w:rsidRDefault="00FD3C56" w:rsidP="005A7CAD">
            <w:pPr>
              <w:pStyle w:val="TableParagraph"/>
              <w:spacing w:before="3"/>
              <w:ind w:left="108" w:right="127"/>
              <w:rPr>
                <w:sz w:val="16"/>
              </w:rPr>
            </w:pPr>
            <w:r>
              <w:rPr>
                <w:spacing w:val="-4"/>
                <w:sz w:val="16"/>
              </w:rPr>
              <w:t xml:space="preserve">Can </w:t>
            </w:r>
            <w:r>
              <w:rPr>
                <w:spacing w:val="-2"/>
                <w:sz w:val="16"/>
              </w:rPr>
              <w:t xml:space="preserve">communicate </w:t>
            </w:r>
            <w:r>
              <w:rPr>
                <w:sz w:val="16"/>
              </w:rPr>
              <w:t xml:space="preserve">with an </w:t>
            </w:r>
            <w:r>
              <w:rPr>
                <w:spacing w:val="-2"/>
                <w:sz w:val="16"/>
              </w:rPr>
              <w:t xml:space="preserve">exceptionally </w:t>
            </w:r>
            <w:r>
              <w:rPr>
                <w:sz w:val="16"/>
              </w:rPr>
              <w:t xml:space="preserve">high level of </w:t>
            </w:r>
            <w:r>
              <w:rPr>
                <w:spacing w:val="-2"/>
                <w:sz w:val="16"/>
              </w:rPr>
              <w:t xml:space="preserve">professionalism. </w:t>
            </w:r>
            <w:r>
              <w:rPr>
                <w:sz w:val="16"/>
              </w:rPr>
              <w:t xml:space="preserve">Work is </w:t>
            </w:r>
            <w:r>
              <w:rPr>
                <w:spacing w:val="-2"/>
                <w:sz w:val="16"/>
              </w:rPr>
              <w:t xml:space="preserve">exceptionally </w:t>
            </w:r>
            <w:r>
              <w:rPr>
                <w:sz w:val="16"/>
              </w:rPr>
              <w:t xml:space="preserve">coherent, very fluent and is </w:t>
            </w:r>
            <w:r>
              <w:rPr>
                <w:spacing w:val="-2"/>
                <w:sz w:val="16"/>
              </w:rPr>
              <w:t>presented professionally.</w:t>
            </w:r>
          </w:p>
        </w:tc>
      </w:tr>
    </w:tbl>
    <w:p w14:paraId="2406FF8A" w14:textId="77777777" w:rsidR="00FD3C56" w:rsidRDefault="00FD3C56" w:rsidP="00FD3C56">
      <w:pPr>
        <w:rPr>
          <w:sz w:val="16"/>
        </w:rPr>
        <w:sectPr w:rsidR="00FD3C56" w:rsidSect="0066150D">
          <w:footerReference w:type="default" r:id="rId14"/>
          <w:pgSz w:w="11900" w:h="16850"/>
          <w:pgMar w:top="680" w:right="160" w:bottom="280" w:left="500" w:header="0" w:footer="0" w:gutter="0"/>
          <w:cols w:space="720"/>
        </w:sectPr>
      </w:pPr>
    </w:p>
    <w:tbl>
      <w:tblPr>
        <w:tblW w:w="0" w:type="auto"/>
        <w:tblInd w:w="2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5"/>
        <w:gridCol w:w="1275"/>
        <w:gridCol w:w="1276"/>
        <w:gridCol w:w="1422"/>
        <w:gridCol w:w="1274"/>
        <w:gridCol w:w="1420"/>
        <w:gridCol w:w="1415"/>
        <w:gridCol w:w="1417"/>
      </w:tblGrid>
      <w:tr w:rsidR="00FD3C56" w14:paraId="4959456A" w14:textId="77777777" w:rsidTr="005A7CAD">
        <w:trPr>
          <w:trHeight w:val="830"/>
        </w:trPr>
        <w:tc>
          <w:tcPr>
            <w:tcW w:w="1385" w:type="dxa"/>
            <w:shd w:val="clear" w:color="auto" w:fill="C2D49B"/>
          </w:tcPr>
          <w:p w14:paraId="3B8625E1" w14:textId="77777777" w:rsidR="00FD3C56" w:rsidRDefault="00FD3C56" w:rsidP="005A7CAD">
            <w:pPr>
              <w:pStyle w:val="TableParagraph"/>
              <w:spacing w:line="204" w:lineRule="exact"/>
              <w:rPr>
                <w:b/>
                <w:sz w:val="18"/>
              </w:rPr>
            </w:pPr>
            <w:r>
              <w:rPr>
                <w:b/>
                <w:sz w:val="18"/>
              </w:rPr>
              <w:lastRenderedPageBreak/>
              <w:t>Level</w:t>
            </w:r>
            <w:r>
              <w:rPr>
                <w:b/>
                <w:spacing w:val="-2"/>
                <w:sz w:val="18"/>
              </w:rPr>
              <w:t xml:space="preserve"> </w:t>
            </w:r>
            <w:r>
              <w:rPr>
                <w:b/>
                <w:spacing w:val="-12"/>
                <w:sz w:val="18"/>
              </w:rPr>
              <w:t>6</w:t>
            </w:r>
          </w:p>
        </w:tc>
        <w:tc>
          <w:tcPr>
            <w:tcW w:w="1275" w:type="dxa"/>
            <w:tcBorders>
              <w:right w:val="dashed" w:sz="4" w:space="0" w:color="000000"/>
            </w:tcBorders>
            <w:shd w:val="clear" w:color="auto" w:fill="C2D49B"/>
          </w:tcPr>
          <w:p w14:paraId="2467ECED" w14:textId="77777777" w:rsidR="00FD3C56" w:rsidRDefault="00FD3C56" w:rsidP="005A7CAD">
            <w:pPr>
              <w:pStyle w:val="TableParagraph"/>
              <w:spacing w:before="9"/>
              <w:ind w:left="0"/>
              <w:rPr>
                <w:sz w:val="26"/>
              </w:rPr>
            </w:pPr>
          </w:p>
          <w:p w14:paraId="41F8FED0" w14:textId="77777777" w:rsidR="00FD3C56" w:rsidRDefault="00FD3C56" w:rsidP="005A7CAD">
            <w:pPr>
              <w:pStyle w:val="TableParagraph"/>
              <w:ind w:left="154" w:right="137"/>
              <w:jc w:val="center"/>
              <w:rPr>
                <w:b/>
                <w:sz w:val="18"/>
              </w:rPr>
            </w:pPr>
            <w:r>
              <w:rPr>
                <w:b/>
                <w:spacing w:val="-4"/>
                <w:sz w:val="18"/>
              </w:rPr>
              <w:t>FAIL</w:t>
            </w:r>
          </w:p>
        </w:tc>
        <w:tc>
          <w:tcPr>
            <w:tcW w:w="1276" w:type="dxa"/>
            <w:tcBorders>
              <w:left w:val="dashed" w:sz="4" w:space="0" w:color="000000"/>
            </w:tcBorders>
            <w:shd w:val="clear" w:color="auto" w:fill="C2D49B"/>
          </w:tcPr>
          <w:p w14:paraId="08544CAE" w14:textId="77777777" w:rsidR="00FD3C56" w:rsidRDefault="00FD3C56" w:rsidP="005A7CAD">
            <w:pPr>
              <w:pStyle w:val="TableParagraph"/>
              <w:spacing w:before="9"/>
              <w:ind w:left="0"/>
              <w:rPr>
                <w:sz w:val="17"/>
              </w:rPr>
            </w:pPr>
          </w:p>
          <w:p w14:paraId="250E5DE5" w14:textId="77777777" w:rsidR="00FD3C56" w:rsidRDefault="00FD3C56" w:rsidP="005A7CAD">
            <w:pPr>
              <w:pStyle w:val="TableParagraph"/>
              <w:spacing w:before="1"/>
              <w:ind w:left="442" w:right="136" w:hanging="286"/>
              <w:rPr>
                <w:b/>
                <w:sz w:val="18"/>
              </w:rPr>
            </w:pPr>
            <w:r>
              <w:rPr>
                <w:b/>
                <w:spacing w:val="-2"/>
                <w:sz w:val="18"/>
              </w:rPr>
              <w:t xml:space="preserve">MARGINAL </w:t>
            </w:r>
            <w:r>
              <w:rPr>
                <w:b/>
                <w:spacing w:val="-4"/>
                <w:sz w:val="18"/>
              </w:rPr>
              <w:t>FAIL</w:t>
            </w:r>
          </w:p>
        </w:tc>
        <w:tc>
          <w:tcPr>
            <w:tcW w:w="1422" w:type="dxa"/>
            <w:tcBorders>
              <w:right w:val="dashed" w:sz="4" w:space="0" w:color="000000"/>
            </w:tcBorders>
            <w:shd w:val="clear" w:color="auto" w:fill="C2D49B"/>
          </w:tcPr>
          <w:p w14:paraId="3334D3E3" w14:textId="77777777" w:rsidR="00FD3C56" w:rsidRDefault="00FD3C56" w:rsidP="005A7CAD">
            <w:pPr>
              <w:pStyle w:val="TableParagraph"/>
              <w:spacing w:before="102"/>
              <w:ind w:left="138" w:right="120"/>
              <w:jc w:val="center"/>
              <w:rPr>
                <w:b/>
                <w:sz w:val="18"/>
              </w:rPr>
            </w:pPr>
            <w:r>
              <w:rPr>
                <w:b/>
                <w:spacing w:val="-2"/>
                <w:sz w:val="18"/>
              </w:rPr>
              <w:t xml:space="preserve">SATISFACTO </w:t>
            </w:r>
            <w:r>
              <w:rPr>
                <w:b/>
                <w:spacing w:val="-6"/>
                <w:sz w:val="18"/>
              </w:rPr>
              <w:t>RY</w:t>
            </w:r>
          </w:p>
          <w:p w14:paraId="0CB18010" w14:textId="77777777" w:rsidR="00FD3C56" w:rsidRDefault="00FD3C56" w:rsidP="005A7CAD">
            <w:pPr>
              <w:pStyle w:val="TableParagraph"/>
              <w:spacing w:line="203" w:lineRule="exact"/>
              <w:ind w:left="138" w:right="117"/>
              <w:jc w:val="center"/>
              <w:rPr>
                <w:b/>
                <w:sz w:val="18"/>
              </w:rPr>
            </w:pPr>
            <w:r>
              <w:rPr>
                <w:b/>
                <w:sz w:val="18"/>
              </w:rPr>
              <w:t>(3</w:t>
            </w:r>
            <w:r>
              <w:rPr>
                <w:b/>
                <w:position w:val="6"/>
                <w:sz w:val="12"/>
              </w:rPr>
              <w:t xml:space="preserve">rd </w:t>
            </w:r>
            <w:r>
              <w:rPr>
                <w:b/>
                <w:sz w:val="18"/>
              </w:rPr>
              <w:t>/</w:t>
            </w:r>
            <w:r>
              <w:rPr>
                <w:b/>
                <w:spacing w:val="-1"/>
                <w:sz w:val="18"/>
              </w:rPr>
              <w:t xml:space="preserve"> </w:t>
            </w:r>
            <w:r>
              <w:rPr>
                <w:b/>
                <w:spacing w:val="-2"/>
                <w:sz w:val="18"/>
              </w:rPr>
              <w:t>Pass)</w:t>
            </w:r>
          </w:p>
        </w:tc>
        <w:tc>
          <w:tcPr>
            <w:tcW w:w="1274" w:type="dxa"/>
            <w:tcBorders>
              <w:left w:val="dashed" w:sz="4" w:space="0" w:color="000000"/>
              <w:right w:val="dashSmallGap" w:sz="4" w:space="0" w:color="000000"/>
            </w:tcBorders>
            <w:shd w:val="clear" w:color="auto" w:fill="C2D49B"/>
          </w:tcPr>
          <w:p w14:paraId="108A9C10" w14:textId="77777777" w:rsidR="00FD3C56" w:rsidRDefault="00FD3C56" w:rsidP="005A7CAD">
            <w:pPr>
              <w:pStyle w:val="TableParagraph"/>
              <w:spacing w:before="9"/>
              <w:ind w:left="0"/>
              <w:rPr>
                <w:sz w:val="17"/>
              </w:rPr>
            </w:pPr>
          </w:p>
          <w:p w14:paraId="3091D8C5" w14:textId="77777777" w:rsidR="00FD3C56" w:rsidRDefault="00FD3C56" w:rsidP="005A7CAD">
            <w:pPr>
              <w:pStyle w:val="TableParagraph"/>
              <w:spacing w:before="1" w:line="207" w:lineRule="exact"/>
              <w:ind w:left="142" w:right="137"/>
              <w:jc w:val="center"/>
              <w:rPr>
                <w:b/>
                <w:sz w:val="18"/>
              </w:rPr>
            </w:pPr>
            <w:r>
              <w:rPr>
                <w:b/>
                <w:spacing w:val="-4"/>
                <w:sz w:val="18"/>
              </w:rPr>
              <w:t>GOOD</w:t>
            </w:r>
          </w:p>
          <w:p w14:paraId="6635D7EE" w14:textId="77777777" w:rsidR="00FD3C56" w:rsidRDefault="00FD3C56" w:rsidP="005A7CAD">
            <w:pPr>
              <w:pStyle w:val="TableParagraph"/>
              <w:spacing w:line="207" w:lineRule="exact"/>
              <w:ind w:left="154" w:right="137"/>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420" w:type="dxa"/>
            <w:tcBorders>
              <w:left w:val="dashSmallGap" w:sz="4" w:space="0" w:color="000000"/>
              <w:right w:val="dashed" w:sz="4" w:space="0" w:color="000000"/>
            </w:tcBorders>
            <w:shd w:val="clear" w:color="auto" w:fill="C2D49B"/>
          </w:tcPr>
          <w:p w14:paraId="3AA9A18C" w14:textId="77777777" w:rsidR="00FD3C56" w:rsidRDefault="00FD3C56" w:rsidP="005A7CAD">
            <w:pPr>
              <w:pStyle w:val="TableParagraph"/>
              <w:spacing w:before="9"/>
              <w:ind w:left="0"/>
              <w:rPr>
                <w:sz w:val="17"/>
              </w:rPr>
            </w:pPr>
          </w:p>
          <w:p w14:paraId="18A75AC4" w14:textId="77777777" w:rsidR="00FD3C56" w:rsidRDefault="00FD3C56" w:rsidP="005A7CAD">
            <w:pPr>
              <w:pStyle w:val="TableParagraph"/>
              <w:spacing w:before="1" w:line="207" w:lineRule="exact"/>
              <w:ind w:left="167"/>
              <w:rPr>
                <w:b/>
                <w:sz w:val="18"/>
              </w:rPr>
            </w:pPr>
            <w:r>
              <w:rPr>
                <w:b/>
                <w:sz w:val="18"/>
              </w:rPr>
              <w:t>VERY</w:t>
            </w:r>
            <w:r>
              <w:rPr>
                <w:b/>
                <w:spacing w:val="-3"/>
                <w:sz w:val="18"/>
              </w:rPr>
              <w:t xml:space="preserve"> </w:t>
            </w:r>
            <w:r>
              <w:rPr>
                <w:b/>
                <w:spacing w:val="-4"/>
                <w:sz w:val="18"/>
              </w:rPr>
              <w:t>GOOD</w:t>
            </w:r>
          </w:p>
          <w:p w14:paraId="6751E20C" w14:textId="77777777" w:rsidR="00FD3C56" w:rsidRDefault="00FD3C56" w:rsidP="005A7CAD">
            <w:pPr>
              <w:pStyle w:val="TableParagraph"/>
              <w:spacing w:line="207" w:lineRule="exact"/>
              <w:ind w:left="236"/>
              <w:rPr>
                <w:b/>
                <w:sz w:val="18"/>
              </w:rPr>
            </w:pPr>
            <w:r>
              <w:rPr>
                <w:b/>
                <w:sz w:val="18"/>
              </w:rPr>
              <w:t>(2.1</w:t>
            </w:r>
            <w:r>
              <w:rPr>
                <w:b/>
                <w:spacing w:val="1"/>
                <w:sz w:val="18"/>
              </w:rPr>
              <w:t xml:space="preserve"> </w:t>
            </w:r>
            <w:r>
              <w:rPr>
                <w:b/>
                <w:sz w:val="18"/>
              </w:rPr>
              <w:t>/</w:t>
            </w:r>
            <w:r>
              <w:rPr>
                <w:b/>
                <w:spacing w:val="-2"/>
                <w:sz w:val="18"/>
              </w:rPr>
              <w:t xml:space="preserve"> Merit)</w:t>
            </w:r>
          </w:p>
        </w:tc>
        <w:tc>
          <w:tcPr>
            <w:tcW w:w="1415" w:type="dxa"/>
            <w:tcBorders>
              <w:left w:val="dashed" w:sz="4" w:space="0" w:color="000000"/>
              <w:right w:val="dashed" w:sz="4" w:space="0" w:color="000000"/>
            </w:tcBorders>
            <w:shd w:val="clear" w:color="auto" w:fill="C2D49B"/>
          </w:tcPr>
          <w:p w14:paraId="4B59E630" w14:textId="77777777" w:rsidR="00FD3C56" w:rsidRDefault="00FD3C56" w:rsidP="005A7CAD">
            <w:pPr>
              <w:pStyle w:val="TableParagraph"/>
              <w:spacing w:before="97"/>
              <w:ind w:left="163" w:right="148"/>
              <w:jc w:val="center"/>
              <w:rPr>
                <w:b/>
                <w:sz w:val="18"/>
              </w:rPr>
            </w:pPr>
            <w:r>
              <w:rPr>
                <w:b/>
                <w:spacing w:val="-2"/>
                <w:sz w:val="18"/>
              </w:rPr>
              <w:t>EXCELLENT</w:t>
            </w:r>
          </w:p>
          <w:p w14:paraId="52E094A1" w14:textId="77777777" w:rsidR="00FD3C56" w:rsidRDefault="00FD3C56" w:rsidP="005A7CAD">
            <w:pPr>
              <w:pStyle w:val="TableParagraph"/>
              <w:spacing w:before="3"/>
              <w:ind w:left="222" w:right="202" w:hanging="1"/>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c>
          <w:tcPr>
            <w:tcW w:w="1417" w:type="dxa"/>
            <w:tcBorders>
              <w:left w:val="dashed" w:sz="4" w:space="0" w:color="000000"/>
            </w:tcBorders>
            <w:shd w:val="clear" w:color="auto" w:fill="C2D49B"/>
          </w:tcPr>
          <w:p w14:paraId="0CB2D27D" w14:textId="77777777" w:rsidR="00FD3C56" w:rsidRDefault="00FD3C56" w:rsidP="005A7CAD">
            <w:pPr>
              <w:pStyle w:val="TableParagraph"/>
              <w:ind w:left="125" w:right="109"/>
              <w:jc w:val="center"/>
              <w:rPr>
                <w:b/>
                <w:sz w:val="18"/>
              </w:rPr>
            </w:pPr>
            <w:r>
              <w:rPr>
                <w:b/>
                <w:spacing w:val="-2"/>
                <w:sz w:val="18"/>
              </w:rPr>
              <w:t xml:space="preserve">EXCEPTIONA </w:t>
            </w:r>
            <w:r>
              <w:rPr>
                <w:b/>
                <w:spacing w:val="-10"/>
                <w:sz w:val="18"/>
              </w:rPr>
              <w:t>L</w:t>
            </w:r>
          </w:p>
          <w:p w14:paraId="4341AB66" w14:textId="77777777" w:rsidR="00FD3C56" w:rsidRDefault="00FD3C56" w:rsidP="005A7CAD">
            <w:pPr>
              <w:pStyle w:val="TableParagraph"/>
              <w:spacing w:line="206" w:lineRule="exact"/>
              <w:ind w:left="219" w:right="194" w:hanging="6"/>
              <w:jc w:val="center"/>
              <w:rPr>
                <w:b/>
                <w:sz w:val="18"/>
              </w:rPr>
            </w:pPr>
            <w:r>
              <w:rPr>
                <w:b/>
                <w:sz w:val="18"/>
              </w:rPr>
              <w:t>(1</w:t>
            </w:r>
            <w:r>
              <w:rPr>
                <w:b/>
                <w:position w:val="6"/>
                <w:sz w:val="12"/>
              </w:rPr>
              <w:t>st</w:t>
            </w:r>
            <w:r>
              <w:rPr>
                <w:b/>
                <w:spacing w:val="-5"/>
                <w:position w:val="6"/>
                <w:sz w:val="12"/>
              </w:rPr>
              <w:t xml:space="preserve"> </w:t>
            </w:r>
            <w:r>
              <w:rPr>
                <w:b/>
                <w:sz w:val="18"/>
              </w:rPr>
              <w:t xml:space="preserve">/ </w:t>
            </w:r>
            <w:r>
              <w:rPr>
                <w:b/>
                <w:spacing w:val="-2"/>
                <w:sz w:val="18"/>
              </w:rPr>
              <w:t>Distinction)</w:t>
            </w:r>
          </w:p>
        </w:tc>
      </w:tr>
      <w:tr w:rsidR="00FD3C56" w14:paraId="7BBC4A13" w14:textId="77777777" w:rsidTr="005A7CAD">
        <w:trPr>
          <w:trHeight w:val="227"/>
        </w:trPr>
        <w:tc>
          <w:tcPr>
            <w:tcW w:w="1385" w:type="dxa"/>
            <w:shd w:val="clear" w:color="auto" w:fill="C2D49B"/>
          </w:tcPr>
          <w:p w14:paraId="00C8D9CA" w14:textId="77777777" w:rsidR="00FD3C56" w:rsidRDefault="00FD3C56" w:rsidP="005A7CAD">
            <w:pPr>
              <w:pStyle w:val="TableParagraph"/>
              <w:spacing w:line="208" w:lineRule="exact"/>
              <w:ind w:left="282"/>
              <w:rPr>
                <w:b/>
                <w:sz w:val="20"/>
              </w:rPr>
            </w:pPr>
            <w:r>
              <w:rPr>
                <w:b/>
                <w:spacing w:val="-2"/>
                <w:sz w:val="20"/>
              </w:rPr>
              <w:t>Category</w:t>
            </w:r>
          </w:p>
        </w:tc>
        <w:tc>
          <w:tcPr>
            <w:tcW w:w="1275" w:type="dxa"/>
            <w:tcBorders>
              <w:right w:val="dashed" w:sz="4" w:space="0" w:color="000000"/>
            </w:tcBorders>
            <w:shd w:val="clear" w:color="auto" w:fill="C2D49B"/>
          </w:tcPr>
          <w:p w14:paraId="3457CB89" w14:textId="77777777" w:rsidR="00FD3C56" w:rsidRDefault="00FD3C56" w:rsidP="005A7CAD">
            <w:pPr>
              <w:pStyle w:val="TableParagraph"/>
              <w:spacing w:line="206" w:lineRule="exact"/>
              <w:ind w:left="154" w:right="134"/>
              <w:jc w:val="center"/>
              <w:rPr>
                <w:b/>
                <w:sz w:val="18"/>
              </w:rPr>
            </w:pPr>
            <w:r>
              <w:rPr>
                <w:b/>
                <w:sz w:val="18"/>
              </w:rPr>
              <w:t>0-</w:t>
            </w:r>
            <w:r>
              <w:rPr>
                <w:b/>
                <w:spacing w:val="-5"/>
                <w:sz w:val="18"/>
              </w:rPr>
              <w:t>29%</w:t>
            </w:r>
          </w:p>
        </w:tc>
        <w:tc>
          <w:tcPr>
            <w:tcW w:w="1276" w:type="dxa"/>
            <w:tcBorders>
              <w:left w:val="dashed" w:sz="4" w:space="0" w:color="000000"/>
            </w:tcBorders>
            <w:shd w:val="clear" w:color="auto" w:fill="C2D49B"/>
          </w:tcPr>
          <w:p w14:paraId="2728269B" w14:textId="77777777" w:rsidR="00FD3C56" w:rsidRDefault="00FD3C56" w:rsidP="005A7CAD">
            <w:pPr>
              <w:pStyle w:val="TableParagraph"/>
              <w:spacing w:line="206" w:lineRule="exact"/>
              <w:ind w:left="332"/>
              <w:rPr>
                <w:b/>
                <w:sz w:val="18"/>
              </w:rPr>
            </w:pPr>
            <w:r>
              <w:rPr>
                <w:b/>
                <w:sz w:val="18"/>
              </w:rPr>
              <w:t>30-</w:t>
            </w:r>
            <w:r>
              <w:rPr>
                <w:b/>
                <w:spacing w:val="-5"/>
                <w:sz w:val="18"/>
              </w:rPr>
              <w:t>39%</w:t>
            </w:r>
          </w:p>
        </w:tc>
        <w:tc>
          <w:tcPr>
            <w:tcW w:w="1422" w:type="dxa"/>
            <w:tcBorders>
              <w:right w:val="dashed" w:sz="4" w:space="0" w:color="000000"/>
            </w:tcBorders>
            <w:shd w:val="clear" w:color="auto" w:fill="C2D49B"/>
          </w:tcPr>
          <w:p w14:paraId="4A5DD380" w14:textId="77777777" w:rsidR="00FD3C56" w:rsidRDefault="00FD3C56" w:rsidP="005A7CAD">
            <w:pPr>
              <w:pStyle w:val="TableParagraph"/>
              <w:spacing w:line="206" w:lineRule="exact"/>
              <w:ind w:left="402"/>
              <w:rPr>
                <w:b/>
                <w:sz w:val="18"/>
              </w:rPr>
            </w:pPr>
            <w:r>
              <w:rPr>
                <w:b/>
                <w:sz w:val="18"/>
              </w:rPr>
              <w:t>40-</w:t>
            </w:r>
            <w:r>
              <w:rPr>
                <w:b/>
                <w:spacing w:val="-5"/>
                <w:sz w:val="18"/>
              </w:rPr>
              <w:t>49%</w:t>
            </w:r>
          </w:p>
        </w:tc>
        <w:tc>
          <w:tcPr>
            <w:tcW w:w="1274" w:type="dxa"/>
            <w:tcBorders>
              <w:left w:val="dashed" w:sz="4" w:space="0" w:color="000000"/>
              <w:right w:val="dashSmallGap" w:sz="4" w:space="0" w:color="000000"/>
            </w:tcBorders>
            <w:shd w:val="clear" w:color="auto" w:fill="C2D49B"/>
          </w:tcPr>
          <w:p w14:paraId="0C87A6C3" w14:textId="77777777" w:rsidR="00FD3C56" w:rsidRDefault="00FD3C56" w:rsidP="005A7CAD">
            <w:pPr>
              <w:pStyle w:val="TableParagraph"/>
              <w:spacing w:line="206" w:lineRule="exact"/>
              <w:ind w:left="327"/>
              <w:rPr>
                <w:b/>
                <w:sz w:val="18"/>
              </w:rPr>
            </w:pPr>
            <w:r>
              <w:rPr>
                <w:b/>
                <w:sz w:val="18"/>
              </w:rPr>
              <w:t>50-</w:t>
            </w:r>
            <w:r>
              <w:rPr>
                <w:b/>
                <w:spacing w:val="-5"/>
                <w:sz w:val="18"/>
              </w:rPr>
              <w:t>59%</w:t>
            </w:r>
          </w:p>
        </w:tc>
        <w:tc>
          <w:tcPr>
            <w:tcW w:w="1420" w:type="dxa"/>
            <w:tcBorders>
              <w:left w:val="dashSmallGap" w:sz="4" w:space="0" w:color="000000"/>
              <w:right w:val="dashed" w:sz="4" w:space="0" w:color="000000"/>
            </w:tcBorders>
            <w:shd w:val="clear" w:color="auto" w:fill="C2D49B"/>
          </w:tcPr>
          <w:p w14:paraId="4B154D1F" w14:textId="77777777" w:rsidR="00FD3C56" w:rsidRDefault="00FD3C56" w:rsidP="005A7CAD">
            <w:pPr>
              <w:pStyle w:val="TableParagraph"/>
              <w:spacing w:line="206" w:lineRule="exact"/>
              <w:ind w:left="399"/>
              <w:rPr>
                <w:b/>
                <w:sz w:val="18"/>
              </w:rPr>
            </w:pPr>
            <w:r>
              <w:rPr>
                <w:b/>
                <w:sz w:val="18"/>
              </w:rPr>
              <w:t>60-</w:t>
            </w:r>
            <w:r>
              <w:rPr>
                <w:b/>
                <w:spacing w:val="-5"/>
                <w:sz w:val="18"/>
              </w:rPr>
              <w:t>69%</w:t>
            </w:r>
          </w:p>
        </w:tc>
        <w:tc>
          <w:tcPr>
            <w:tcW w:w="1415" w:type="dxa"/>
            <w:tcBorders>
              <w:left w:val="dashed" w:sz="4" w:space="0" w:color="000000"/>
              <w:right w:val="dashed" w:sz="4" w:space="0" w:color="000000"/>
            </w:tcBorders>
            <w:shd w:val="clear" w:color="auto" w:fill="C2D49B"/>
          </w:tcPr>
          <w:p w14:paraId="0B3C86A4" w14:textId="77777777" w:rsidR="00FD3C56" w:rsidRDefault="00FD3C56" w:rsidP="005A7CAD">
            <w:pPr>
              <w:pStyle w:val="TableParagraph"/>
              <w:spacing w:line="206" w:lineRule="exact"/>
              <w:ind w:left="400"/>
              <w:rPr>
                <w:b/>
                <w:sz w:val="18"/>
              </w:rPr>
            </w:pPr>
            <w:r>
              <w:rPr>
                <w:b/>
                <w:sz w:val="18"/>
              </w:rPr>
              <w:t>70-</w:t>
            </w:r>
            <w:r>
              <w:rPr>
                <w:b/>
                <w:spacing w:val="-5"/>
                <w:sz w:val="18"/>
              </w:rPr>
              <w:t>84%</w:t>
            </w:r>
          </w:p>
        </w:tc>
        <w:tc>
          <w:tcPr>
            <w:tcW w:w="1417" w:type="dxa"/>
            <w:tcBorders>
              <w:left w:val="dashed" w:sz="4" w:space="0" w:color="000000"/>
            </w:tcBorders>
            <w:shd w:val="clear" w:color="auto" w:fill="C2D49B"/>
          </w:tcPr>
          <w:p w14:paraId="2C05F608" w14:textId="77777777" w:rsidR="00FD3C56" w:rsidRDefault="00FD3C56" w:rsidP="005A7CAD">
            <w:pPr>
              <w:pStyle w:val="TableParagraph"/>
              <w:spacing w:line="201" w:lineRule="exact"/>
              <w:ind w:left="351"/>
              <w:rPr>
                <w:b/>
                <w:sz w:val="18"/>
              </w:rPr>
            </w:pPr>
            <w:r>
              <w:rPr>
                <w:b/>
                <w:sz w:val="18"/>
              </w:rPr>
              <w:t>85-</w:t>
            </w:r>
            <w:r>
              <w:rPr>
                <w:b/>
                <w:spacing w:val="-4"/>
                <w:sz w:val="18"/>
              </w:rPr>
              <w:t>100%</w:t>
            </w:r>
          </w:p>
        </w:tc>
      </w:tr>
      <w:tr w:rsidR="00FD3C56" w14:paraId="4FF13FB3" w14:textId="77777777" w:rsidTr="005A7CAD">
        <w:trPr>
          <w:trHeight w:val="4329"/>
        </w:trPr>
        <w:tc>
          <w:tcPr>
            <w:tcW w:w="1385" w:type="dxa"/>
            <w:shd w:val="clear" w:color="auto" w:fill="C2D49B"/>
          </w:tcPr>
          <w:p w14:paraId="0172AB73" w14:textId="77777777" w:rsidR="00FD3C56" w:rsidRDefault="00FD3C56" w:rsidP="005A7CAD">
            <w:pPr>
              <w:pStyle w:val="TableParagraph"/>
              <w:ind w:left="220" w:right="70"/>
              <w:rPr>
                <w:sz w:val="18"/>
              </w:rPr>
            </w:pPr>
            <w:r>
              <w:rPr>
                <w:spacing w:val="-2"/>
                <w:sz w:val="18"/>
              </w:rPr>
              <w:t xml:space="preserve">development; </w:t>
            </w:r>
            <w:r>
              <w:rPr>
                <w:sz w:val="18"/>
              </w:rPr>
              <w:t xml:space="preserve">initiate and </w:t>
            </w:r>
            <w:r>
              <w:rPr>
                <w:spacing w:val="-2"/>
                <w:sz w:val="18"/>
              </w:rPr>
              <w:t xml:space="preserve">complete </w:t>
            </w:r>
            <w:r>
              <w:rPr>
                <w:sz w:val="18"/>
              </w:rPr>
              <w:t xml:space="preserve">tasks and </w:t>
            </w:r>
            <w:r>
              <w:rPr>
                <w:spacing w:val="-2"/>
                <w:sz w:val="18"/>
              </w:rPr>
              <w:t xml:space="preserve">procedures: individually and/or collaborativel </w:t>
            </w:r>
            <w:r>
              <w:rPr>
                <w:sz w:val="18"/>
              </w:rPr>
              <w:t xml:space="preserve">y; use </w:t>
            </w:r>
            <w:r>
              <w:rPr>
                <w:spacing w:val="-2"/>
                <w:sz w:val="18"/>
              </w:rPr>
              <w:t xml:space="preserve">appropriate </w:t>
            </w:r>
            <w:r>
              <w:rPr>
                <w:sz w:val="18"/>
              </w:rPr>
              <w:t xml:space="preserve">media to </w:t>
            </w:r>
            <w:r>
              <w:rPr>
                <w:spacing w:val="-2"/>
                <w:sz w:val="18"/>
              </w:rPr>
              <w:t xml:space="preserve">communicate effectively; </w:t>
            </w:r>
            <w:r>
              <w:rPr>
                <w:sz w:val="18"/>
              </w:rPr>
              <w:t xml:space="preserve">fluency of </w:t>
            </w:r>
            <w:r>
              <w:rPr>
                <w:spacing w:val="-2"/>
                <w:sz w:val="18"/>
              </w:rPr>
              <w:t xml:space="preserve">expression; </w:t>
            </w:r>
            <w:r>
              <w:rPr>
                <w:sz w:val="18"/>
              </w:rPr>
              <w:t xml:space="preserve">clarity and </w:t>
            </w:r>
            <w:r>
              <w:rPr>
                <w:spacing w:val="-2"/>
                <w:sz w:val="18"/>
              </w:rPr>
              <w:t xml:space="preserve">effectiveness </w:t>
            </w:r>
            <w:r>
              <w:rPr>
                <w:spacing w:val="-6"/>
                <w:sz w:val="18"/>
              </w:rPr>
              <w:t xml:space="preserve">in </w:t>
            </w:r>
            <w:r>
              <w:rPr>
                <w:spacing w:val="-2"/>
                <w:sz w:val="18"/>
              </w:rPr>
              <w:t>presentation</w:t>
            </w:r>
          </w:p>
          <w:p w14:paraId="272807A9" w14:textId="77777777" w:rsidR="00FD3C56" w:rsidRDefault="00FD3C56" w:rsidP="005A7CAD">
            <w:pPr>
              <w:pStyle w:val="TableParagraph"/>
              <w:spacing w:before="24" w:line="176" w:lineRule="exact"/>
              <w:ind w:left="220"/>
              <w:rPr>
                <w:sz w:val="18"/>
              </w:rPr>
            </w:pPr>
            <w:r>
              <w:rPr>
                <w:spacing w:val="-4"/>
                <w:sz w:val="18"/>
              </w:rPr>
              <w:t xml:space="preserve">and </w:t>
            </w:r>
            <w:r>
              <w:rPr>
                <w:spacing w:val="-2"/>
                <w:sz w:val="18"/>
              </w:rPr>
              <w:t>organisation.)</w:t>
            </w:r>
          </w:p>
        </w:tc>
        <w:tc>
          <w:tcPr>
            <w:tcW w:w="1275" w:type="dxa"/>
            <w:tcBorders>
              <w:right w:val="dashSmallGap" w:sz="4" w:space="0" w:color="000000"/>
            </w:tcBorders>
          </w:tcPr>
          <w:p w14:paraId="45BAB0AB" w14:textId="77777777" w:rsidR="00FD3C56" w:rsidRDefault="00FD3C56" w:rsidP="005A7CAD">
            <w:pPr>
              <w:pStyle w:val="TableParagraph"/>
              <w:spacing w:before="1"/>
              <w:ind w:right="108"/>
              <w:rPr>
                <w:sz w:val="16"/>
              </w:rPr>
            </w:pPr>
            <w:r>
              <w:rPr>
                <w:sz w:val="16"/>
              </w:rPr>
              <w:t xml:space="preserve">and/or very </w:t>
            </w:r>
            <w:r>
              <w:rPr>
                <w:spacing w:val="-2"/>
                <w:sz w:val="16"/>
              </w:rPr>
              <w:t xml:space="preserve">inappropriate </w:t>
            </w:r>
            <w:r>
              <w:rPr>
                <w:sz w:val="16"/>
              </w:rPr>
              <w:t>style. Little or no</w:t>
            </w:r>
            <w:r>
              <w:rPr>
                <w:spacing w:val="-12"/>
                <w:sz w:val="16"/>
              </w:rPr>
              <w:t xml:space="preserve"> </w:t>
            </w:r>
            <w:r>
              <w:rPr>
                <w:sz w:val="16"/>
              </w:rPr>
              <w:t>evidence</w:t>
            </w:r>
            <w:r>
              <w:rPr>
                <w:spacing w:val="-11"/>
                <w:sz w:val="16"/>
              </w:rPr>
              <w:t xml:space="preserve"> </w:t>
            </w:r>
            <w:r>
              <w:rPr>
                <w:sz w:val="16"/>
              </w:rPr>
              <w:t xml:space="preserve">of autonomy (or </w:t>
            </w:r>
            <w:r>
              <w:rPr>
                <w:spacing w:val="-2"/>
                <w:sz w:val="16"/>
              </w:rPr>
              <w:t>collaboration, where</w:t>
            </w:r>
            <w:r>
              <w:rPr>
                <w:spacing w:val="40"/>
                <w:sz w:val="16"/>
              </w:rPr>
              <w:t xml:space="preserve"> </w:t>
            </w:r>
            <w:r>
              <w:rPr>
                <w:spacing w:val="-2"/>
                <w:sz w:val="16"/>
              </w:rPr>
              <w:t>relevant)</w:t>
            </w:r>
            <w:r>
              <w:rPr>
                <w:spacing w:val="-10"/>
                <w:sz w:val="16"/>
              </w:rPr>
              <w:t xml:space="preserve"> </w:t>
            </w:r>
            <w:r>
              <w:rPr>
                <w:spacing w:val="-2"/>
                <w:sz w:val="16"/>
              </w:rPr>
              <w:t>in</w:t>
            </w:r>
            <w:r>
              <w:rPr>
                <w:spacing w:val="-9"/>
                <w:sz w:val="16"/>
              </w:rPr>
              <w:t xml:space="preserve"> </w:t>
            </w:r>
            <w:r>
              <w:rPr>
                <w:spacing w:val="-2"/>
                <w:sz w:val="16"/>
              </w:rPr>
              <w:t xml:space="preserve">the </w:t>
            </w:r>
            <w:r>
              <w:rPr>
                <w:sz w:val="16"/>
              </w:rPr>
              <w:t>completion of tasks. Little or no</w:t>
            </w:r>
            <w:r>
              <w:rPr>
                <w:spacing w:val="-12"/>
                <w:sz w:val="16"/>
              </w:rPr>
              <w:t xml:space="preserve"> </w:t>
            </w:r>
            <w:r>
              <w:rPr>
                <w:sz w:val="16"/>
              </w:rPr>
              <w:t>evidence</w:t>
            </w:r>
            <w:r>
              <w:rPr>
                <w:spacing w:val="-11"/>
                <w:sz w:val="16"/>
              </w:rPr>
              <w:t xml:space="preserve"> </w:t>
            </w:r>
            <w:r>
              <w:rPr>
                <w:sz w:val="16"/>
              </w:rPr>
              <w:t xml:space="preserve">of the skills required in </w:t>
            </w:r>
            <w:r>
              <w:rPr>
                <w:spacing w:val="-2"/>
                <w:sz w:val="16"/>
              </w:rPr>
              <w:t>graduate employment.</w:t>
            </w:r>
          </w:p>
        </w:tc>
        <w:tc>
          <w:tcPr>
            <w:tcW w:w="1276" w:type="dxa"/>
            <w:tcBorders>
              <w:left w:val="dashSmallGap" w:sz="4" w:space="0" w:color="000000"/>
              <w:right w:val="double" w:sz="2" w:space="0" w:color="000000"/>
            </w:tcBorders>
          </w:tcPr>
          <w:p w14:paraId="26186009" w14:textId="77777777" w:rsidR="00FD3C56" w:rsidRDefault="00FD3C56" w:rsidP="005A7CAD">
            <w:pPr>
              <w:pStyle w:val="TableParagraph"/>
              <w:spacing w:before="1"/>
              <w:ind w:left="111" w:right="170"/>
              <w:rPr>
                <w:sz w:val="16"/>
              </w:rPr>
            </w:pPr>
            <w:r>
              <w:rPr>
                <w:spacing w:val="-2"/>
                <w:sz w:val="16"/>
              </w:rPr>
              <w:t xml:space="preserve">times incoherently, structured, </w:t>
            </w:r>
            <w:r>
              <w:rPr>
                <w:spacing w:val="-4"/>
                <w:sz w:val="16"/>
              </w:rPr>
              <w:t xml:space="preserve">with </w:t>
            </w:r>
            <w:r>
              <w:rPr>
                <w:spacing w:val="-2"/>
                <w:sz w:val="16"/>
              </w:rPr>
              <w:t xml:space="preserve">information </w:t>
            </w:r>
            <w:r>
              <w:rPr>
                <w:sz w:val="16"/>
              </w:rPr>
              <w:t xml:space="preserve">and ideas often poorly </w:t>
            </w:r>
            <w:r>
              <w:rPr>
                <w:spacing w:val="-2"/>
                <w:sz w:val="16"/>
              </w:rPr>
              <w:t xml:space="preserve">expressed. </w:t>
            </w:r>
            <w:r>
              <w:rPr>
                <w:sz w:val="16"/>
              </w:rPr>
              <w:t xml:space="preserve">Weak use of </w:t>
            </w:r>
            <w:r>
              <w:rPr>
                <w:spacing w:val="-2"/>
                <w:sz w:val="16"/>
              </w:rPr>
              <w:t xml:space="preserve">language and/or inappropriate </w:t>
            </w:r>
            <w:r>
              <w:rPr>
                <w:sz w:val="16"/>
              </w:rPr>
              <w:t xml:space="preserve">style. Weak </w:t>
            </w:r>
            <w:r>
              <w:rPr>
                <w:spacing w:val="-2"/>
                <w:sz w:val="16"/>
              </w:rPr>
              <w:t xml:space="preserve">independent </w:t>
            </w:r>
            <w:r>
              <w:rPr>
                <w:sz w:val="16"/>
              </w:rPr>
              <w:t xml:space="preserve">initiative (or </w:t>
            </w:r>
            <w:r>
              <w:rPr>
                <w:spacing w:val="-2"/>
                <w:sz w:val="16"/>
              </w:rPr>
              <w:t xml:space="preserve">collaboration, </w:t>
            </w:r>
            <w:r>
              <w:rPr>
                <w:sz w:val="16"/>
              </w:rPr>
              <w:t xml:space="preserve">if relevant). </w:t>
            </w:r>
            <w:r>
              <w:rPr>
                <w:spacing w:val="-2"/>
                <w:sz w:val="16"/>
              </w:rPr>
              <w:t xml:space="preserve">Limited </w:t>
            </w:r>
            <w:r>
              <w:rPr>
                <w:sz w:val="16"/>
              </w:rPr>
              <w:t xml:space="preserve">evidence of the skills required in </w:t>
            </w:r>
            <w:r>
              <w:rPr>
                <w:spacing w:val="-2"/>
                <w:sz w:val="16"/>
              </w:rPr>
              <w:t>graduate employment.</w:t>
            </w:r>
          </w:p>
        </w:tc>
        <w:tc>
          <w:tcPr>
            <w:tcW w:w="1422" w:type="dxa"/>
            <w:tcBorders>
              <w:left w:val="double" w:sz="2" w:space="0" w:color="000000"/>
              <w:right w:val="dashSmallGap" w:sz="4" w:space="0" w:color="000000"/>
            </w:tcBorders>
          </w:tcPr>
          <w:p w14:paraId="1028F537" w14:textId="77777777" w:rsidR="00FD3C56" w:rsidRDefault="00FD3C56" w:rsidP="005A7CAD">
            <w:pPr>
              <w:pStyle w:val="TableParagraph"/>
              <w:spacing w:before="1"/>
              <w:ind w:left="98" w:right="105"/>
              <w:rPr>
                <w:sz w:val="16"/>
              </w:rPr>
            </w:pPr>
            <w:r>
              <w:rPr>
                <w:sz w:val="16"/>
              </w:rPr>
              <w:t>expressed.</w:t>
            </w:r>
            <w:r>
              <w:rPr>
                <w:spacing w:val="-12"/>
                <w:sz w:val="16"/>
              </w:rPr>
              <w:t xml:space="preserve"> </w:t>
            </w:r>
            <w:r>
              <w:rPr>
                <w:sz w:val="16"/>
              </w:rPr>
              <w:t>Work may lack coherence in places. Can</w:t>
            </w:r>
            <w:r>
              <w:rPr>
                <w:spacing w:val="40"/>
                <w:sz w:val="16"/>
              </w:rPr>
              <w:t xml:space="preserve"> </w:t>
            </w:r>
            <w:r>
              <w:rPr>
                <w:sz w:val="16"/>
              </w:rPr>
              <w:t>work</w:t>
            </w:r>
            <w:r>
              <w:rPr>
                <w:spacing w:val="-4"/>
                <w:sz w:val="16"/>
              </w:rPr>
              <w:t xml:space="preserve"> </w:t>
            </w:r>
            <w:r>
              <w:rPr>
                <w:sz w:val="16"/>
              </w:rPr>
              <w:t>as</w:t>
            </w:r>
            <w:r>
              <w:rPr>
                <w:spacing w:val="-7"/>
                <w:sz w:val="16"/>
              </w:rPr>
              <w:t xml:space="preserve"> </w:t>
            </w:r>
            <w:r>
              <w:rPr>
                <w:sz w:val="16"/>
              </w:rPr>
              <w:t>part</w:t>
            </w:r>
            <w:r>
              <w:rPr>
                <w:spacing w:val="-4"/>
                <w:sz w:val="16"/>
              </w:rPr>
              <w:t xml:space="preserve"> </w:t>
            </w:r>
            <w:r>
              <w:rPr>
                <w:sz w:val="16"/>
              </w:rPr>
              <w:t>of</w:t>
            </w:r>
            <w:r>
              <w:rPr>
                <w:spacing w:val="-4"/>
                <w:sz w:val="16"/>
              </w:rPr>
              <w:t xml:space="preserve"> </w:t>
            </w:r>
            <w:r>
              <w:rPr>
                <w:sz w:val="16"/>
              </w:rPr>
              <w:t xml:space="preserve">a team, but with </w:t>
            </w:r>
            <w:r>
              <w:rPr>
                <w:spacing w:val="-2"/>
                <w:sz w:val="16"/>
              </w:rPr>
              <w:t xml:space="preserve">limited </w:t>
            </w:r>
            <w:r>
              <w:rPr>
                <w:sz w:val="16"/>
              </w:rPr>
              <w:t xml:space="preserve">involvement in group activities. </w:t>
            </w:r>
            <w:r>
              <w:rPr>
                <w:spacing w:val="-2"/>
                <w:sz w:val="16"/>
              </w:rPr>
              <w:t>Demonstrates</w:t>
            </w:r>
            <w:r>
              <w:rPr>
                <w:spacing w:val="40"/>
                <w:sz w:val="16"/>
              </w:rPr>
              <w:t xml:space="preserve"> </w:t>
            </w:r>
            <w:r>
              <w:rPr>
                <w:sz w:val="16"/>
              </w:rPr>
              <w:t xml:space="preserve">the basic skills required in </w:t>
            </w:r>
            <w:r>
              <w:rPr>
                <w:spacing w:val="-2"/>
                <w:sz w:val="16"/>
              </w:rPr>
              <w:t>graduate employment,</w:t>
            </w:r>
            <w:r>
              <w:rPr>
                <w:spacing w:val="40"/>
                <w:sz w:val="16"/>
              </w:rPr>
              <w:t xml:space="preserve"> </w:t>
            </w:r>
            <w:r>
              <w:rPr>
                <w:sz w:val="16"/>
              </w:rPr>
              <w:t>with</w:t>
            </w:r>
            <w:r>
              <w:rPr>
                <w:spacing w:val="-1"/>
                <w:sz w:val="16"/>
              </w:rPr>
              <w:t xml:space="preserve"> </w:t>
            </w:r>
            <w:r>
              <w:rPr>
                <w:sz w:val="16"/>
              </w:rPr>
              <w:t xml:space="preserve">some areas of minor </w:t>
            </w:r>
            <w:r>
              <w:rPr>
                <w:spacing w:val="-2"/>
                <w:sz w:val="16"/>
              </w:rPr>
              <w:t>weakness.</w:t>
            </w:r>
          </w:p>
        </w:tc>
        <w:tc>
          <w:tcPr>
            <w:tcW w:w="1274" w:type="dxa"/>
            <w:tcBorders>
              <w:left w:val="dashSmallGap" w:sz="4" w:space="0" w:color="000000"/>
              <w:right w:val="dashSmallGap" w:sz="4" w:space="0" w:color="000000"/>
            </w:tcBorders>
          </w:tcPr>
          <w:p w14:paraId="0E53FE73" w14:textId="77777777" w:rsidR="00FD3C56" w:rsidRDefault="00FD3C56" w:rsidP="005A7CAD">
            <w:pPr>
              <w:pStyle w:val="TableParagraph"/>
              <w:spacing w:before="1"/>
              <w:ind w:left="108" w:right="138"/>
              <w:rPr>
                <w:sz w:val="16"/>
              </w:rPr>
            </w:pPr>
            <w:r>
              <w:rPr>
                <w:sz w:val="16"/>
              </w:rPr>
              <w:t>structure and is</w:t>
            </w:r>
            <w:r>
              <w:rPr>
                <w:spacing w:val="-12"/>
                <w:sz w:val="16"/>
              </w:rPr>
              <w:t xml:space="preserve"> </w:t>
            </w:r>
            <w:r>
              <w:rPr>
                <w:sz w:val="16"/>
              </w:rPr>
              <w:t>for</w:t>
            </w:r>
            <w:r>
              <w:rPr>
                <w:spacing w:val="-11"/>
                <w:sz w:val="16"/>
              </w:rPr>
              <w:t xml:space="preserve"> </w:t>
            </w:r>
            <w:r>
              <w:rPr>
                <w:sz w:val="16"/>
              </w:rPr>
              <w:t>the</w:t>
            </w:r>
            <w:r>
              <w:rPr>
                <w:spacing w:val="-11"/>
                <w:sz w:val="16"/>
              </w:rPr>
              <w:t xml:space="preserve"> </w:t>
            </w:r>
            <w:r>
              <w:rPr>
                <w:sz w:val="16"/>
              </w:rPr>
              <w:t xml:space="preserve">most part clearly </w:t>
            </w:r>
            <w:r>
              <w:rPr>
                <w:spacing w:val="-2"/>
                <w:sz w:val="16"/>
              </w:rPr>
              <w:t>expressed.</w:t>
            </w:r>
          </w:p>
          <w:p w14:paraId="47552F7C" w14:textId="77777777" w:rsidR="00FD3C56" w:rsidRDefault="00FD3C56" w:rsidP="005A7CAD">
            <w:pPr>
              <w:pStyle w:val="TableParagraph"/>
              <w:ind w:left="108" w:right="110"/>
              <w:rPr>
                <w:sz w:val="16"/>
              </w:rPr>
            </w:pPr>
            <w:r>
              <w:rPr>
                <w:sz w:val="16"/>
              </w:rPr>
              <w:t xml:space="preserve">Can work </w:t>
            </w:r>
            <w:r>
              <w:rPr>
                <w:spacing w:val="-2"/>
                <w:sz w:val="16"/>
              </w:rPr>
              <w:t xml:space="preserve">effectively independently </w:t>
            </w:r>
            <w:r>
              <w:rPr>
                <w:sz w:val="16"/>
              </w:rPr>
              <w:t>and/or as part of</w:t>
            </w:r>
            <w:r>
              <w:rPr>
                <w:spacing w:val="-12"/>
                <w:sz w:val="16"/>
              </w:rPr>
              <w:t xml:space="preserve"> </w:t>
            </w:r>
            <w:r>
              <w:rPr>
                <w:sz w:val="16"/>
              </w:rPr>
              <w:t>a</w:t>
            </w:r>
            <w:r>
              <w:rPr>
                <w:spacing w:val="-11"/>
                <w:sz w:val="16"/>
              </w:rPr>
              <w:t xml:space="preserve"> </w:t>
            </w:r>
            <w:r>
              <w:rPr>
                <w:sz w:val="16"/>
              </w:rPr>
              <w:t>team,</w:t>
            </w:r>
            <w:r>
              <w:rPr>
                <w:spacing w:val="-11"/>
                <w:sz w:val="16"/>
              </w:rPr>
              <w:t xml:space="preserve"> </w:t>
            </w:r>
            <w:r>
              <w:rPr>
                <w:sz w:val="16"/>
              </w:rPr>
              <w:t xml:space="preserve">with </w:t>
            </w:r>
            <w:r>
              <w:rPr>
                <w:spacing w:val="-2"/>
                <w:sz w:val="16"/>
              </w:rPr>
              <w:t xml:space="preserve">clear </w:t>
            </w:r>
            <w:r>
              <w:rPr>
                <w:sz w:val="16"/>
              </w:rPr>
              <w:t xml:space="preserve">contribution to </w:t>
            </w:r>
            <w:r>
              <w:rPr>
                <w:spacing w:val="-2"/>
                <w:sz w:val="16"/>
              </w:rPr>
              <w:t>group</w:t>
            </w:r>
            <w:r>
              <w:rPr>
                <w:spacing w:val="40"/>
                <w:sz w:val="16"/>
              </w:rPr>
              <w:t xml:space="preserve"> </w:t>
            </w:r>
            <w:r>
              <w:rPr>
                <w:spacing w:val="-2"/>
                <w:sz w:val="16"/>
              </w:rPr>
              <w:t>activities.</w:t>
            </w:r>
          </w:p>
          <w:p w14:paraId="2A0B7A3F" w14:textId="77777777" w:rsidR="00FD3C56" w:rsidRDefault="00FD3C56" w:rsidP="005A7CAD">
            <w:pPr>
              <w:pStyle w:val="TableParagraph"/>
              <w:ind w:left="108" w:right="110"/>
              <w:rPr>
                <w:sz w:val="16"/>
              </w:rPr>
            </w:pPr>
            <w:r>
              <w:rPr>
                <w:spacing w:val="-2"/>
                <w:sz w:val="16"/>
              </w:rPr>
              <w:t xml:space="preserve">Demonstrates </w:t>
            </w:r>
            <w:r>
              <w:rPr>
                <w:sz w:val="16"/>
              </w:rPr>
              <w:t xml:space="preserve">the skills required in </w:t>
            </w:r>
            <w:r>
              <w:rPr>
                <w:spacing w:val="-2"/>
                <w:sz w:val="16"/>
              </w:rPr>
              <w:t xml:space="preserve">graduate employment, </w:t>
            </w:r>
            <w:r>
              <w:rPr>
                <w:sz w:val="16"/>
              </w:rPr>
              <w:t>with some areas of strength and some</w:t>
            </w:r>
            <w:r>
              <w:rPr>
                <w:spacing w:val="-12"/>
                <w:sz w:val="16"/>
              </w:rPr>
              <w:t xml:space="preserve"> </w:t>
            </w:r>
            <w:r>
              <w:rPr>
                <w:sz w:val="16"/>
              </w:rPr>
              <w:t>of</w:t>
            </w:r>
            <w:r>
              <w:rPr>
                <w:spacing w:val="-11"/>
                <w:sz w:val="16"/>
              </w:rPr>
              <w:t xml:space="preserve"> </w:t>
            </w:r>
            <w:r>
              <w:rPr>
                <w:sz w:val="16"/>
              </w:rPr>
              <w:t xml:space="preserve">minor </w:t>
            </w:r>
            <w:r>
              <w:rPr>
                <w:spacing w:val="-2"/>
                <w:sz w:val="16"/>
              </w:rPr>
              <w:t>weakness.</w:t>
            </w:r>
          </w:p>
        </w:tc>
        <w:tc>
          <w:tcPr>
            <w:tcW w:w="1420" w:type="dxa"/>
            <w:tcBorders>
              <w:left w:val="dashSmallGap" w:sz="4" w:space="0" w:color="000000"/>
              <w:right w:val="dashSmallGap" w:sz="4" w:space="0" w:color="000000"/>
            </w:tcBorders>
          </w:tcPr>
          <w:p w14:paraId="155D8055" w14:textId="77777777" w:rsidR="00FD3C56" w:rsidRDefault="00FD3C56" w:rsidP="005A7CAD">
            <w:pPr>
              <w:pStyle w:val="TableParagraph"/>
              <w:spacing w:before="1"/>
              <w:ind w:left="109" w:right="120"/>
              <w:rPr>
                <w:sz w:val="16"/>
              </w:rPr>
            </w:pPr>
            <w:r>
              <w:rPr>
                <w:spacing w:val="-2"/>
                <w:sz w:val="16"/>
              </w:rPr>
              <w:t xml:space="preserve">autonomously </w:t>
            </w:r>
            <w:r>
              <w:rPr>
                <w:sz w:val="16"/>
              </w:rPr>
              <w:t>and/or</w:t>
            </w:r>
            <w:r>
              <w:rPr>
                <w:spacing w:val="-10"/>
                <w:sz w:val="16"/>
              </w:rPr>
              <w:t xml:space="preserve"> </w:t>
            </w:r>
            <w:r>
              <w:rPr>
                <w:sz w:val="16"/>
              </w:rPr>
              <w:t>as</w:t>
            </w:r>
            <w:r>
              <w:rPr>
                <w:spacing w:val="-8"/>
                <w:sz w:val="16"/>
              </w:rPr>
              <w:t xml:space="preserve"> </w:t>
            </w:r>
            <w:r>
              <w:rPr>
                <w:sz w:val="16"/>
              </w:rPr>
              <w:t>part</w:t>
            </w:r>
            <w:r>
              <w:rPr>
                <w:spacing w:val="-8"/>
                <w:sz w:val="16"/>
              </w:rPr>
              <w:t xml:space="preserve"> </w:t>
            </w:r>
            <w:r>
              <w:rPr>
                <w:sz w:val="16"/>
              </w:rPr>
              <w:t>of a team, with</w:t>
            </w:r>
            <w:r>
              <w:rPr>
                <w:spacing w:val="40"/>
                <w:sz w:val="16"/>
              </w:rPr>
              <w:t xml:space="preserve"> </w:t>
            </w:r>
            <w:r>
              <w:rPr>
                <w:sz w:val="16"/>
              </w:rPr>
              <w:t xml:space="preserve">very good contribution to group activities. </w:t>
            </w:r>
            <w:r>
              <w:rPr>
                <w:spacing w:val="-2"/>
                <w:sz w:val="16"/>
              </w:rPr>
              <w:t xml:space="preserve">Demonstrates </w:t>
            </w:r>
            <w:r>
              <w:rPr>
                <w:sz w:val="16"/>
              </w:rPr>
              <w:t xml:space="preserve">very good </w:t>
            </w:r>
            <w:r>
              <w:rPr>
                <w:spacing w:val="-2"/>
                <w:sz w:val="16"/>
              </w:rPr>
              <w:t xml:space="preserve">graduate employment </w:t>
            </w:r>
            <w:r>
              <w:rPr>
                <w:sz w:val="16"/>
              </w:rPr>
              <w:t xml:space="preserve">skills, with just </w:t>
            </w:r>
            <w:r>
              <w:rPr>
                <w:spacing w:val="-2"/>
                <w:sz w:val="16"/>
              </w:rPr>
              <w:t>occasional</w:t>
            </w:r>
            <w:r>
              <w:rPr>
                <w:spacing w:val="-10"/>
                <w:sz w:val="16"/>
              </w:rPr>
              <w:t xml:space="preserve"> </w:t>
            </w:r>
            <w:r>
              <w:rPr>
                <w:spacing w:val="-2"/>
                <w:sz w:val="16"/>
              </w:rPr>
              <w:t>minor weakness.</w:t>
            </w:r>
          </w:p>
        </w:tc>
        <w:tc>
          <w:tcPr>
            <w:tcW w:w="1415" w:type="dxa"/>
            <w:tcBorders>
              <w:left w:val="dashSmallGap" w:sz="4" w:space="0" w:color="000000"/>
              <w:right w:val="dashSmallGap" w:sz="4" w:space="0" w:color="000000"/>
            </w:tcBorders>
          </w:tcPr>
          <w:p w14:paraId="3F10EE42" w14:textId="77777777" w:rsidR="00FD3C56" w:rsidRDefault="00FD3C56" w:rsidP="005A7CAD">
            <w:pPr>
              <w:pStyle w:val="TableParagraph"/>
              <w:spacing w:before="1"/>
              <w:ind w:left="110" w:right="157"/>
              <w:rPr>
                <w:sz w:val="16"/>
              </w:rPr>
            </w:pPr>
            <w:r>
              <w:rPr>
                <w:spacing w:val="-2"/>
                <w:sz w:val="16"/>
              </w:rPr>
              <w:t xml:space="preserve">autonomously </w:t>
            </w:r>
            <w:r>
              <w:rPr>
                <w:sz w:val="16"/>
              </w:rPr>
              <w:t xml:space="preserve">with initiative. Where relevant can work </w:t>
            </w:r>
            <w:r>
              <w:rPr>
                <w:spacing w:val="-2"/>
                <w:sz w:val="16"/>
              </w:rPr>
              <w:t xml:space="preserve">professionally </w:t>
            </w:r>
            <w:r>
              <w:rPr>
                <w:sz w:val="16"/>
              </w:rPr>
              <w:t xml:space="preserve">within a team, </w:t>
            </w:r>
            <w:r>
              <w:rPr>
                <w:spacing w:val="-2"/>
                <w:sz w:val="16"/>
              </w:rPr>
              <w:t xml:space="preserve">showing </w:t>
            </w:r>
            <w:r>
              <w:rPr>
                <w:sz w:val="16"/>
              </w:rPr>
              <w:t>leadership</w:t>
            </w:r>
            <w:r>
              <w:rPr>
                <w:spacing w:val="-12"/>
                <w:sz w:val="16"/>
              </w:rPr>
              <w:t xml:space="preserve"> </w:t>
            </w:r>
            <w:r>
              <w:rPr>
                <w:sz w:val="16"/>
              </w:rPr>
              <w:t xml:space="preserve">skills as appropriate, </w:t>
            </w:r>
            <w:r>
              <w:rPr>
                <w:spacing w:val="-2"/>
                <w:sz w:val="16"/>
              </w:rPr>
              <w:t xml:space="preserve">managing </w:t>
            </w:r>
            <w:r>
              <w:rPr>
                <w:sz w:val="16"/>
              </w:rPr>
              <w:t xml:space="preserve">conflict and </w:t>
            </w:r>
            <w:r>
              <w:rPr>
                <w:spacing w:val="-2"/>
                <w:sz w:val="16"/>
              </w:rPr>
              <w:t>meeting obligations.</w:t>
            </w:r>
          </w:p>
          <w:p w14:paraId="0791285B" w14:textId="77777777" w:rsidR="00FD3C56" w:rsidRDefault="00FD3C56" w:rsidP="005A7CAD">
            <w:pPr>
              <w:pStyle w:val="TableParagraph"/>
              <w:spacing w:before="1"/>
              <w:ind w:left="110" w:right="157"/>
              <w:rPr>
                <w:sz w:val="16"/>
              </w:rPr>
            </w:pPr>
            <w:r>
              <w:rPr>
                <w:spacing w:val="-2"/>
                <w:sz w:val="16"/>
              </w:rPr>
              <w:t xml:space="preserve">Demonstrates excellent graduate employment </w:t>
            </w:r>
            <w:r>
              <w:rPr>
                <w:sz w:val="16"/>
              </w:rPr>
              <w:t xml:space="preserve">skills and an appetite for </w:t>
            </w:r>
            <w:r>
              <w:rPr>
                <w:spacing w:val="-2"/>
                <w:sz w:val="16"/>
              </w:rPr>
              <w:t>further development.</w:t>
            </w:r>
          </w:p>
        </w:tc>
        <w:tc>
          <w:tcPr>
            <w:tcW w:w="1417" w:type="dxa"/>
            <w:tcBorders>
              <w:left w:val="dashSmallGap" w:sz="4" w:space="0" w:color="000000"/>
            </w:tcBorders>
          </w:tcPr>
          <w:p w14:paraId="66C5DE62" w14:textId="77777777" w:rsidR="00FD3C56" w:rsidRDefault="00FD3C56" w:rsidP="005A7CAD">
            <w:pPr>
              <w:pStyle w:val="TableParagraph"/>
              <w:spacing w:before="1"/>
              <w:ind w:left="111" w:right="118"/>
              <w:rPr>
                <w:sz w:val="16"/>
              </w:rPr>
            </w:pPr>
            <w:r>
              <w:rPr>
                <w:sz w:val="16"/>
              </w:rPr>
              <w:t xml:space="preserve">Can work </w:t>
            </w:r>
            <w:r>
              <w:rPr>
                <w:spacing w:val="-2"/>
                <w:sz w:val="16"/>
              </w:rPr>
              <w:t>exceptionally</w:t>
            </w:r>
            <w:r>
              <w:rPr>
                <w:sz w:val="16"/>
              </w:rPr>
              <w:t xml:space="preserve"> well and </w:t>
            </w:r>
            <w:r>
              <w:rPr>
                <w:spacing w:val="-2"/>
                <w:sz w:val="16"/>
              </w:rPr>
              <w:t xml:space="preserve">professionally </w:t>
            </w:r>
            <w:r>
              <w:rPr>
                <w:sz w:val="16"/>
              </w:rPr>
              <w:t xml:space="preserve">within a team, </w:t>
            </w:r>
            <w:r>
              <w:rPr>
                <w:spacing w:val="-2"/>
                <w:sz w:val="16"/>
              </w:rPr>
              <w:t xml:space="preserve">showing advanced </w:t>
            </w:r>
            <w:r>
              <w:rPr>
                <w:sz w:val="16"/>
              </w:rPr>
              <w:t>leadership</w:t>
            </w:r>
            <w:r>
              <w:rPr>
                <w:spacing w:val="-12"/>
                <w:sz w:val="16"/>
              </w:rPr>
              <w:t xml:space="preserve"> </w:t>
            </w:r>
            <w:r>
              <w:rPr>
                <w:sz w:val="16"/>
              </w:rPr>
              <w:t xml:space="preserve">skills. </w:t>
            </w:r>
            <w:r>
              <w:rPr>
                <w:spacing w:val="-2"/>
                <w:sz w:val="16"/>
              </w:rPr>
              <w:t xml:space="preserve">Demonstrates exceptional graduate employment </w:t>
            </w:r>
            <w:r>
              <w:rPr>
                <w:sz w:val="16"/>
              </w:rPr>
              <w:t xml:space="preserve">skills and an appetite for </w:t>
            </w:r>
            <w:r>
              <w:rPr>
                <w:spacing w:val="-2"/>
                <w:sz w:val="16"/>
              </w:rPr>
              <w:t>further development.</w:t>
            </w:r>
          </w:p>
        </w:tc>
      </w:tr>
    </w:tbl>
    <w:p w14:paraId="752597A8" w14:textId="77777777" w:rsidR="00FD3C56" w:rsidRDefault="00FD3C56" w:rsidP="00FD3C56">
      <w:pPr>
        <w:pStyle w:val="BodyText"/>
        <w:rPr>
          <w:sz w:val="20"/>
        </w:rPr>
      </w:pPr>
    </w:p>
    <w:p w14:paraId="3E37FBDF" w14:textId="77777777" w:rsidR="00FD3C56" w:rsidRDefault="00FD3C56" w:rsidP="00FD3C56">
      <w:pPr>
        <w:pStyle w:val="BodyText"/>
        <w:spacing w:before="6"/>
        <w:rPr>
          <w:sz w:val="21"/>
        </w:rPr>
      </w:pPr>
    </w:p>
    <w:p w14:paraId="04C66CF6" w14:textId="77777777" w:rsidR="00FD3C56" w:rsidRDefault="00FD3C56" w:rsidP="00FD3C56">
      <w:pPr>
        <w:spacing w:before="1"/>
        <w:ind w:left="220"/>
        <w:rPr>
          <w:b/>
          <w:sz w:val="20"/>
        </w:rPr>
      </w:pPr>
      <w:r>
        <w:rPr>
          <w:b/>
          <w:sz w:val="20"/>
        </w:rPr>
        <w:t>THIS</w:t>
      </w:r>
      <w:r>
        <w:rPr>
          <w:b/>
          <w:spacing w:val="-8"/>
          <w:sz w:val="20"/>
        </w:rPr>
        <w:t xml:space="preserve"> </w:t>
      </w:r>
      <w:r>
        <w:rPr>
          <w:b/>
          <w:sz w:val="20"/>
        </w:rPr>
        <w:t>DOCUMENT</w:t>
      </w:r>
      <w:r>
        <w:rPr>
          <w:b/>
          <w:spacing w:val="-6"/>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8"/>
          <w:sz w:val="20"/>
        </w:rPr>
        <w:t xml:space="preserve"> </w:t>
      </w:r>
      <w:r>
        <w:rPr>
          <w:b/>
          <w:sz w:val="20"/>
        </w:rPr>
        <w:t>IN</w:t>
      </w:r>
      <w:r>
        <w:rPr>
          <w:b/>
          <w:spacing w:val="-4"/>
          <w:sz w:val="20"/>
        </w:rPr>
        <w:t xml:space="preserve"> WELSH</w:t>
      </w:r>
    </w:p>
    <w:p w14:paraId="4B4ECFC4" w14:textId="77777777" w:rsidR="00FD3C56" w:rsidRDefault="00FD3C56" w:rsidP="00FD3C56"/>
    <w:p w14:paraId="2D2BE123" w14:textId="77777777" w:rsidR="00E50B0A" w:rsidRDefault="00E50B0A"/>
    <w:sectPr w:rsidR="00E50B0A">
      <w:footerReference w:type="default" r:id="rId15"/>
      <w:pgSz w:w="11900" w:h="16850"/>
      <w:pgMar w:top="680" w:right="160" w:bottom="280" w:left="5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2C43F" w14:textId="77777777" w:rsidR="001D3438" w:rsidRDefault="001D3438">
      <w:r>
        <w:separator/>
      </w:r>
    </w:p>
  </w:endnote>
  <w:endnote w:type="continuationSeparator" w:id="0">
    <w:p w14:paraId="65A231EC" w14:textId="77777777" w:rsidR="001D3438" w:rsidRDefault="001D3438">
      <w:r>
        <w:continuationSeparator/>
      </w:r>
    </w:p>
  </w:endnote>
  <w:endnote w:type="continuationNotice" w:id="1">
    <w:p w14:paraId="3FB1F1EB" w14:textId="77777777" w:rsidR="001D3438" w:rsidRDefault="001D343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C0B8B" w14:textId="77777777" w:rsidR="003C2437" w:rsidRDefault="00FD3C56">
    <w:pPr>
      <w:pStyle w:val="BodyText"/>
      <w:spacing w:line="14" w:lineRule="auto"/>
      <w:rPr>
        <w:sz w:val="20"/>
      </w:rPr>
    </w:pPr>
    <w:r>
      <w:rPr>
        <w:noProof/>
      </w:rPr>
      <mc:AlternateContent>
        <mc:Choice Requires="wps">
          <w:drawing>
            <wp:anchor distT="0" distB="0" distL="114300" distR="114300" simplePos="0" relativeHeight="251658240" behindDoc="1" locked="0" layoutInCell="1" allowOverlap="1" wp14:anchorId="7103B6E6" wp14:editId="368C796F">
              <wp:simplePos x="0" y="0"/>
              <wp:positionH relativeFrom="page">
                <wp:posOffset>3416300</wp:posOffset>
              </wp:positionH>
              <wp:positionV relativeFrom="page">
                <wp:posOffset>10132695</wp:posOffset>
              </wp:positionV>
              <wp:extent cx="665480" cy="1657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48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0566A9" w14:textId="77777777" w:rsidR="003C2437" w:rsidRDefault="00FD3C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03B6E6" id="_x0000_t202" coordsize="21600,21600" o:spt="202" path="m,l,21600r21600,l21600,xe">
              <v:stroke joinstyle="miter"/>
              <v:path gradientshapeok="t" o:connecttype="rect"/>
            </v:shapetype>
            <v:shape id="Text Box 4" o:spid="_x0000_s1033" type="#_x0000_t202" style="position:absolute;margin-left:269pt;margin-top:797.85pt;width:52.4pt;height:13.0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" filled="f" stroked="f">
              <v:textbox inset="0,0,0,0">
                <w:txbxContent>
                  <w:p w14:paraId="140566A9" w14:textId="77777777" w:rsidR="003C2437" w:rsidRDefault="00FD3C56">
                    <w:pPr>
                      <w:spacing w:before="10"/>
                      <w:ind w:left="20"/>
                      <w:rPr>
                        <w:rFonts w:ascii="Times New Roman"/>
                        <w:b/>
                        <w:sz w:val="20"/>
                      </w:rPr>
                    </w:pPr>
                    <w:r>
                      <w:rPr>
                        <w:rFonts w:ascii="Times New Roman"/>
                        <w:sz w:val="20"/>
                      </w:rPr>
                      <w:t>Page</w:t>
                    </w:r>
                    <w:r>
                      <w:rPr>
                        <w:rFonts w:ascii="Times New Roman"/>
                        <w:spacing w:val="-2"/>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1</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4"/>
                        <w:sz w:val="20"/>
                      </w:rPr>
                      <w:t xml:space="preserve"> </w:t>
                    </w:r>
                    <w:r>
                      <w:rPr>
                        <w:rFonts w:ascii="Times New Roman"/>
                        <w:b/>
                        <w:spacing w:val="-5"/>
                        <w:sz w:val="20"/>
                      </w:rPr>
                      <w:t>13</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E8AEC" w14:textId="77777777" w:rsidR="003C2437" w:rsidRDefault="003C2437">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71750" w14:textId="77777777" w:rsidR="003C2437" w:rsidRDefault="003C2437">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B761C" w14:textId="77777777" w:rsidR="003C2437" w:rsidRDefault="003C2437">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CC4E83" w14:textId="77777777" w:rsidR="001D3438" w:rsidRDefault="001D3438">
      <w:r>
        <w:separator/>
      </w:r>
    </w:p>
  </w:footnote>
  <w:footnote w:type="continuationSeparator" w:id="0">
    <w:p w14:paraId="1F436A2C" w14:textId="77777777" w:rsidR="001D3438" w:rsidRDefault="001D3438">
      <w:r>
        <w:continuationSeparator/>
      </w:r>
    </w:p>
  </w:footnote>
  <w:footnote w:type="continuationNotice" w:id="1">
    <w:p w14:paraId="35C0960C" w14:textId="77777777" w:rsidR="001D3438" w:rsidRDefault="001D343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C366E"/>
    <w:multiLevelType w:val="hybridMultilevel"/>
    <w:tmpl w:val="C136ADA0"/>
    <w:lvl w:ilvl="0" w:tplc="FFFFFFFF">
      <w:numFmt w:val="bullet"/>
      <w:lvlText w:val=""/>
      <w:lvlJc w:val="left"/>
      <w:pPr>
        <w:ind w:left="568" w:hanging="360"/>
      </w:pPr>
      <w:rPr>
        <w:rFonts w:ascii="Symbol" w:hAnsi="Symbol" w:hint="default"/>
        <w:b w:val="0"/>
        <w:bCs w:val="0"/>
        <w:i w:val="0"/>
        <w:iCs w:val="0"/>
        <w:w w:val="100"/>
        <w:sz w:val="22"/>
        <w:szCs w:val="22"/>
        <w:lang w:val="en-US" w:eastAsia="en-US" w:bidi="ar-SA"/>
      </w:rPr>
    </w:lvl>
    <w:lvl w:ilvl="1" w:tplc="51A814A4">
      <w:numFmt w:val="bullet"/>
      <w:lvlText w:val="•"/>
      <w:lvlJc w:val="left"/>
      <w:pPr>
        <w:ind w:left="729" w:hanging="360"/>
      </w:pPr>
      <w:rPr>
        <w:rFonts w:hint="default"/>
        <w:lang w:val="en-US" w:eastAsia="en-US" w:bidi="ar-SA"/>
      </w:rPr>
    </w:lvl>
    <w:lvl w:ilvl="2" w:tplc="58B48B00">
      <w:numFmt w:val="bullet"/>
      <w:lvlText w:val="•"/>
      <w:lvlJc w:val="left"/>
      <w:pPr>
        <w:ind w:left="899" w:hanging="360"/>
      </w:pPr>
      <w:rPr>
        <w:rFonts w:hint="default"/>
        <w:lang w:val="en-US" w:eastAsia="en-US" w:bidi="ar-SA"/>
      </w:rPr>
    </w:lvl>
    <w:lvl w:ilvl="3" w:tplc="1FD6B7AC">
      <w:numFmt w:val="bullet"/>
      <w:lvlText w:val="•"/>
      <w:lvlJc w:val="left"/>
      <w:pPr>
        <w:ind w:left="1069" w:hanging="360"/>
      </w:pPr>
      <w:rPr>
        <w:rFonts w:hint="default"/>
        <w:lang w:val="en-US" w:eastAsia="en-US" w:bidi="ar-SA"/>
      </w:rPr>
    </w:lvl>
    <w:lvl w:ilvl="4" w:tplc="EEFA85F4">
      <w:numFmt w:val="bullet"/>
      <w:lvlText w:val="•"/>
      <w:lvlJc w:val="left"/>
      <w:pPr>
        <w:ind w:left="1239" w:hanging="360"/>
      </w:pPr>
      <w:rPr>
        <w:rFonts w:hint="default"/>
        <w:lang w:val="en-US" w:eastAsia="en-US" w:bidi="ar-SA"/>
      </w:rPr>
    </w:lvl>
    <w:lvl w:ilvl="5" w:tplc="62829EE4">
      <w:numFmt w:val="bullet"/>
      <w:lvlText w:val="•"/>
      <w:lvlJc w:val="left"/>
      <w:pPr>
        <w:ind w:left="1409" w:hanging="360"/>
      </w:pPr>
      <w:rPr>
        <w:rFonts w:hint="default"/>
        <w:lang w:val="en-US" w:eastAsia="en-US" w:bidi="ar-SA"/>
      </w:rPr>
    </w:lvl>
    <w:lvl w:ilvl="6" w:tplc="106A029C">
      <w:numFmt w:val="bullet"/>
      <w:lvlText w:val="•"/>
      <w:lvlJc w:val="left"/>
      <w:pPr>
        <w:ind w:left="1579" w:hanging="360"/>
      </w:pPr>
      <w:rPr>
        <w:rFonts w:hint="default"/>
        <w:lang w:val="en-US" w:eastAsia="en-US" w:bidi="ar-SA"/>
      </w:rPr>
    </w:lvl>
    <w:lvl w:ilvl="7" w:tplc="55D66342">
      <w:numFmt w:val="bullet"/>
      <w:lvlText w:val="•"/>
      <w:lvlJc w:val="left"/>
      <w:pPr>
        <w:ind w:left="1749" w:hanging="360"/>
      </w:pPr>
      <w:rPr>
        <w:rFonts w:hint="default"/>
        <w:lang w:val="en-US" w:eastAsia="en-US" w:bidi="ar-SA"/>
      </w:rPr>
    </w:lvl>
    <w:lvl w:ilvl="8" w:tplc="78EED30C">
      <w:numFmt w:val="bullet"/>
      <w:lvlText w:val="•"/>
      <w:lvlJc w:val="left"/>
      <w:pPr>
        <w:ind w:left="1919" w:hanging="360"/>
      </w:pPr>
      <w:rPr>
        <w:rFonts w:hint="default"/>
        <w:lang w:val="en-US" w:eastAsia="en-US" w:bidi="ar-SA"/>
      </w:rPr>
    </w:lvl>
  </w:abstractNum>
  <w:abstractNum w:abstractNumId="1" w15:restartNumberingAfterBreak="0">
    <w:nsid w:val="179C7C36"/>
    <w:multiLevelType w:val="hybridMultilevel"/>
    <w:tmpl w:val="F8AEF7C0"/>
    <w:lvl w:ilvl="0" w:tplc="08090001">
      <w:start w:val="1"/>
      <w:numFmt w:val="bullet"/>
      <w:lvlText w:val=""/>
      <w:lvlJc w:val="left"/>
      <w:pPr>
        <w:ind w:left="1571" w:hanging="360"/>
      </w:pPr>
      <w:rPr>
        <w:rFonts w:ascii="Symbol" w:hAnsi="Symbol"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 w15:restartNumberingAfterBreak="0">
    <w:nsid w:val="25AD166F"/>
    <w:multiLevelType w:val="hybridMultilevel"/>
    <w:tmpl w:val="A3DE05EE"/>
    <w:lvl w:ilvl="0" w:tplc="D5B412EE">
      <w:start w:val="1"/>
      <w:numFmt w:val="decimal"/>
      <w:lvlText w:val="%1."/>
      <w:lvlJc w:val="left"/>
      <w:pPr>
        <w:ind w:left="853" w:hanging="363"/>
      </w:pPr>
      <w:rPr>
        <w:rFonts w:ascii="Arial" w:eastAsia="Arial" w:hAnsi="Arial" w:cs="Arial" w:hint="default"/>
        <w:b/>
        <w:bCs/>
        <w:i w:val="0"/>
        <w:iCs w:val="0"/>
        <w:spacing w:val="-1"/>
        <w:w w:val="100"/>
        <w:sz w:val="22"/>
        <w:szCs w:val="22"/>
        <w:lang w:val="en-US" w:eastAsia="en-US" w:bidi="ar-SA"/>
      </w:rPr>
    </w:lvl>
    <w:lvl w:ilvl="1" w:tplc="855A5AA8">
      <w:numFmt w:val="bullet"/>
      <w:lvlText w:val="•"/>
      <w:lvlJc w:val="left"/>
      <w:pPr>
        <w:ind w:left="1897" w:hanging="363"/>
      </w:pPr>
      <w:rPr>
        <w:rFonts w:hint="default"/>
        <w:lang w:val="en-US" w:eastAsia="en-US" w:bidi="ar-SA"/>
      </w:rPr>
    </w:lvl>
    <w:lvl w:ilvl="2" w:tplc="4C70DE20">
      <w:numFmt w:val="bullet"/>
      <w:lvlText w:val="•"/>
      <w:lvlJc w:val="left"/>
      <w:pPr>
        <w:ind w:left="2935" w:hanging="363"/>
      </w:pPr>
      <w:rPr>
        <w:rFonts w:hint="default"/>
        <w:lang w:val="en-US" w:eastAsia="en-US" w:bidi="ar-SA"/>
      </w:rPr>
    </w:lvl>
    <w:lvl w:ilvl="3" w:tplc="F686113C">
      <w:numFmt w:val="bullet"/>
      <w:lvlText w:val="•"/>
      <w:lvlJc w:val="left"/>
      <w:pPr>
        <w:ind w:left="3973" w:hanging="363"/>
      </w:pPr>
      <w:rPr>
        <w:rFonts w:hint="default"/>
        <w:lang w:val="en-US" w:eastAsia="en-US" w:bidi="ar-SA"/>
      </w:rPr>
    </w:lvl>
    <w:lvl w:ilvl="4" w:tplc="A3FECDA6">
      <w:numFmt w:val="bullet"/>
      <w:lvlText w:val="•"/>
      <w:lvlJc w:val="left"/>
      <w:pPr>
        <w:ind w:left="5011" w:hanging="363"/>
      </w:pPr>
      <w:rPr>
        <w:rFonts w:hint="default"/>
        <w:lang w:val="en-US" w:eastAsia="en-US" w:bidi="ar-SA"/>
      </w:rPr>
    </w:lvl>
    <w:lvl w:ilvl="5" w:tplc="D8FE099A">
      <w:numFmt w:val="bullet"/>
      <w:lvlText w:val="•"/>
      <w:lvlJc w:val="left"/>
      <w:pPr>
        <w:ind w:left="6049" w:hanging="363"/>
      </w:pPr>
      <w:rPr>
        <w:rFonts w:hint="default"/>
        <w:lang w:val="en-US" w:eastAsia="en-US" w:bidi="ar-SA"/>
      </w:rPr>
    </w:lvl>
    <w:lvl w:ilvl="6" w:tplc="B6FC8938">
      <w:numFmt w:val="bullet"/>
      <w:lvlText w:val="•"/>
      <w:lvlJc w:val="left"/>
      <w:pPr>
        <w:ind w:left="7087" w:hanging="363"/>
      </w:pPr>
      <w:rPr>
        <w:rFonts w:hint="default"/>
        <w:lang w:val="en-US" w:eastAsia="en-US" w:bidi="ar-SA"/>
      </w:rPr>
    </w:lvl>
    <w:lvl w:ilvl="7" w:tplc="C0DC7476">
      <w:numFmt w:val="bullet"/>
      <w:lvlText w:val="•"/>
      <w:lvlJc w:val="left"/>
      <w:pPr>
        <w:ind w:left="8125" w:hanging="363"/>
      </w:pPr>
      <w:rPr>
        <w:rFonts w:hint="default"/>
        <w:lang w:val="en-US" w:eastAsia="en-US" w:bidi="ar-SA"/>
      </w:rPr>
    </w:lvl>
    <w:lvl w:ilvl="8" w:tplc="749878B8">
      <w:numFmt w:val="bullet"/>
      <w:lvlText w:val="•"/>
      <w:lvlJc w:val="left"/>
      <w:pPr>
        <w:ind w:left="9163" w:hanging="363"/>
      </w:pPr>
      <w:rPr>
        <w:rFonts w:hint="default"/>
        <w:lang w:val="en-US" w:eastAsia="en-US" w:bidi="ar-SA"/>
      </w:rPr>
    </w:lvl>
  </w:abstractNum>
  <w:abstractNum w:abstractNumId="3" w15:restartNumberingAfterBreak="0">
    <w:nsid w:val="2A4A151F"/>
    <w:multiLevelType w:val="hybridMultilevel"/>
    <w:tmpl w:val="EA86AF48"/>
    <w:lvl w:ilvl="0" w:tplc="057CA176">
      <w:start w:val="1"/>
      <w:numFmt w:val="decimal"/>
      <w:lvlText w:val="%1."/>
      <w:lvlJc w:val="left"/>
      <w:pPr>
        <w:ind w:left="827" w:hanging="360"/>
      </w:pPr>
      <w:rPr>
        <w:rFonts w:ascii="Arial" w:eastAsia="Arial" w:hAnsi="Arial" w:cs="Arial" w:hint="default"/>
        <w:b w:val="0"/>
        <w:bCs w:val="0"/>
        <w:i w:val="0"/>
        <w:iCs w:val="0"/>
        <w:spacing w:val="-2"/>
        <w:w w:val="98"/>
        <w:sz w:val="20"/>
        <w:szCs w:val="20"/>
        <w:lang w:val="en-US" w:eastAsia="en-US" w:bidi="ar-SA"/>
      </w:rPr>
    </w:lvl>
    <w:lvl w:ilvl="1" w:tplc="BF3CE0C4">
      <w:numFmt w:val="bullet"/>
      <w:lvlText w:val="•"/>
      <w:lvlJc w:val="left"/>
      <w:pPr>
        <w:ind w:left="1712" w:hanging="360"/>
      </w:pPr>
      <w:rPr>
        <w:rFonts w:hint="default"/>
        <w:lang w:val="en-US" w:eastAsia="en-US" w:bidi="ar-SA"/>
      </w:rPr>
    </w:lvl>
    <w:lvl w:ilvl="2" w:tplc="5D8E6BA8">
      <w:numFmt w:val="bullet"/>
      <w:lvlText w:val="•"/>
      <w:lvlJc w:val="left"/>
      <w:pPr>
        <w:ind w:left="2604" w:hanging="360"/>
      </w:pPr>
      <w:rPr>
        <w:rFonts w:hint="default"/>
        <w:lang w:val="en-US" w:eastAsia="en-US" w:bidi="ar-SA"/>
      </w:rPr>
    </w:lvl>
    <w:lvl w:ilvl="3" w:tplc="A020753C">
      <w:numFmt w:val="bullet"/>
      <w:lvlText w:val="•"/>
      <w:lvlJc w:val="left"/>
      <w:pPr>
        <w:ind w:left="3496" w:hanging="360"/>
      </w:pPr>
      <w:rPr>
        <w:rFonts w:hint="default"/>
        <w:lang w:val="en-US" w:eastAsia="en-US" w:bidi="ar-SA"/>
      </w:rPr>
    </w:lvl>
    <w:lvl w:ilvl="4" w:tplc="FAAC4B94">
      <w:numFmt w:val="bullet"/>
      <w:lvlText w:val="•"/>
      <w:lvlJc w:val="left"/>
      <w:pPr>
        <w:ind w:left="4388" w:hanging="360"/>
      </w:pPr>
      <w:rPr>
        <w:rFonts w:hint="default"/>
        <w:lang w:val="en-US" w:eastAsia="en-US" w:bidi="ar-SA"/>
      </w:rPr>
    </w:lvl>
    <w:lvl w:ilvl="5" w:tplc="BACA7708">
      <w:numFmt w:val="bullet"/>
      <w:lvlText w:val="•"/>
      <w:lvlJc w:val="left"/>
      <w:pPr>
        <w:ind w:left="5280" w:hanging="360"/>
      </w:pPr>
      <w:rPr>
        <w:rFonts w:hint="default"/>
        <w:lang w:val="en-US" w:eastAsia="en-US" w:bidi="ar-SA"/>
      </w:rPr>
    </w:lvl>
    <w:lvl w:ilvl="6" w:tplc="0332104C">
      <w:numFmt w:val="bullet"/>
      <w:lvlText w:val="•"/>
      <w:lvlJc w:val="left"/>
      <w:pPr>
        <w:ind w:left="6172" w:hanging="360"/>
      </w:pPr>
      <w:rPr>
        <w:rFonts w:hint="default"/>
        <w:lang w:val="en-US" w:eastAsia="en-US" w:bidi="ar-SA"/>
      </w:rPr>
    </w:lvl>
    <w:lvl w:ilvl="7" w:tplc="7F6CB6BA">
      <w:numFmt w:val="bullet"/>
      <w:lvlText w:val="•"/>
      <w:lvlJc w:val="left"/>
      <w:pPr>
        <w:ind w:left="7065" w:hanging="360"/>
      </w:pPr>
      <w:rPr>
        <w:rFonts w:hint="default"/>
        <w:lang w:val="en-US" w:eastAsia="en-US" w:bidi="ar-SA"/>
      </w:rPr>
    </w:lvl>
    <w:lvl w:ilvl="8" w:tplc="AC5A984C">
      <w:numFmt w:val="bullet"/>
      <w:lvlText w:val="•"/>
      <w:lvlJc w:val="left"/>
      <w:pPr>
        <w:ind w:left="7957" w:hanging="360"/>
      </w:pPr>
      <w:rPr>
        <w:rFonts w:hint="default"/>
        <w:lang w:val="en-US" w:eastAsia="en-US" w:bidi="ar-SA"/>
      </w:rPr>
    </w:lvl>
  </w:abstractNum>
  <w:abstractNum w:abstractNumId="4" w15:restartNumberingAfterBreak="0">
    <w:nsid w:val="3775317D"/>
    <w:multiLevelType w:val="hybridMultilevel"/>
    <w:tmpl w:val="A1A25D86"/>
    <w:lvl w:ilvl="0" w:tplc="412490F2">
      <w:numFmt w:val="bullet"/>
      <w:lvlText w:val=""/>
      <w:lvlJc w:val="left"/>
      <w:pPr>
        <w:ind w:left="851" w:hanging="360"/>
      </w:pPr>
      <w:rPr>
        <w:rFonts w:ascii="Symbol" w:eastAsia="Symbol" w:hAnsi="Symbol" w:cs="Symbol" w:hint="default"/>
        <w:w w:val="100"/>
        <w:lang w:val="en-US" w:eastAsia="en-US" w:bidi="ar-SA"/>
      </w:rPr>
    </w:lvl>
    <w:lvl w:ilvl="1" w:tplc="15C0B1F8">
      <w:numFmt w:val="bullet"/>
      <w:lvlText w:val="•"/>
      <w:lvlJc w:val="left"/>
      <w:pPr>
        <w:ind w:left="1897" w:hanging="360"/>
      </w:pPr>
      <w:rPr>
        <w:rFonts w:hint="default"/>
        <w:lang w:val="en-US" w:eastAsia="en-US" w:bidi="ar-SA"/>
      </w:rPr>
    </w:lvl>
    <w:lvl w:ilvl="2" w:tplc="271CB06C">
      <w:numFmt w:val="bullet"/>
      <w:lvlText w:val="•"/>
      <w:lvlJc w:val="left"/>
      <w:pPr>
        <w:ind w:left="2935" w:hanging="360"/>
      </w:pPr>
      <w:rPr>
        <w:rFonts w:hint="default"/>
        <w:lang w:val="en-US" w:eastAsia="en-US" w:bidi="ar-SA"/>
      </w:rPr>
    </w:lvl>
    <w:lvl w:ilvl="3" w:tplc="92B82C96">
      <w:numFmt w:val="bullet"/>
      <w:lvlText w:val="•"/>
      <w:lvlJc w:val="left"/>
      <w:pPr>
        <w:ind w:left="3973" w:hanging="360"/>
      </w:pPr>
      <w:rPr>
        <w:rFonts w:hint="default"/>
        <w:lang w:val="en-US" w:eastAsia="en-US" w:bidi="ar-SA"/>
      </w:rPr>
    </w:lvl>
    <w:lvl w:ilvl="4" w:tplc="BC04940A">
      <w:numFmt w:val="bullet"/>
      <w:lvlText w:val="•"/>
      <w:lvlJc w:val="left"/>
      <w:pPr>
        <w:ind w:left="5011" w:hanging="360"/>
      </w:pPr>
      <w:rPr>
        <w:rFonts w:hint="default"/>
        <w:lang w:val="en-US" w:eastAsia="en-US" w:bidi="ar-SA"/>
      </w:rPr>
    </w:lvl>
    <w:lvl w:ilvl="5" w:tplc="DC844756">
      <w:numFmt w:val="bullet"/>
      <w:lvlText w:val="•"/>
      <w:lvlJc w:val="left"/>
      <w:pPr>
        <w:ind w:left="6049" w:hanging="360"/>
      </w:pPr>
      <w:rPr>
        <w:rFonts w:hint="default"/>
        <w:lang w:val="en-US" w:eastAsia="en-US" w:bidi="ar-SA"/>
      </w:rPr>
    </w:lvl>
    <w:lvl w:ilvl="6" w:tplc="F9CA6CDC">
      <w:numFmt w:val="bullet"/>
      <w:lvlText w:val="•"/>
      <w:lvlJc w:val="left"/>
      <w:pPr>
        <w:ind w:left="7087" w:hanging="360"/>
      </w:pPr>
      <w:rPr>
        <w:rFonts w:hint="default"/>
        <w:lang w:val="en-US" w:eastAsia="en-US" w:bidi="ar-SA"/>
      </w:rPr>
    </w:lvl>
    <w:lvl w:ilvl="7" w:tplc="B380A460">
      <w:numFmt w:val="bullet"/>
      <w:lvlText w:val="•"/>
      <w:lvlJc w:val="left"/>
      <w:pPr>
        <w:ind w:left="8125" w:hanging="360"/>
      </w:pPr>
      <w:rPr>
        <w:rFonts w:hint="default"/>
        <w:lang w:val="en-US" w:eastAsia="en-US" w:bidi="ar-SA"/>
      </w:rPr>
    </w:lvl>
    <w:lvl w:ilvl="8" w:tplc="6E2A9AE8">
      <w:numFmt w:val="bullet"/>
      <w:lvlText w:val="•"/>
      <w:lvlJc w:val="left"/>
      <w:pPr>
        <w:ind w:left="9163" w:hanging="360"/>
      </w:pPr>
      <w:rPr>
        <w:rFonts w:hint="default"/>
        <w:lang w:val="en-US" w:eastAsia="en-US" w:bidi="ar-SA"/>
      </w:rPr>
    </w:lvl>
  </w:abstractNum>
  <w:abstractNum w:abstractNumId="5" w15:restartNumberingAfterBreak="0">
    <w:nsid w:val="52A83939"/>
    <w:multiLevelType w:val="hybridMultilevel"/>
    <w:tmpl w:val="16D8BEB4"/>
    <w:lvl w:ilvl="0" w:tplc="7C183ADE">
      <w:start w:val="1"/>
      <w:numFmt w:val="bullet"/>
      <w:lvlText w:val="•"/>
      <w:lvlJc w:val="left"/>
      <w:pPr>
        <w:tabs>
          <w:tab w:val="num" w:pos="720"/>
        </w:tabs>
        <w:ind w:left="720" w:hanging="360"/>
      </w:pPr>
      <w:rPr>
        <w:rFonts w:ascii="Arial" w:hAnsi="Arial" w:hint="default"/>
      </w:rPr>
    </w:lvl>
    <w:lvl w:ilvl="1" w:tplc="E3A01268" w:tentative="1">
      <w:start w:val="1"/>
      <w:numFmt w:val="bullet"/>
      <w:lvlText w:val="•"/>
      <w:lvlJc w:val="left"/>
      <w:pPr>
        <w:tabs>
          <w:tab w:val="num" w:pos="1440"/>
        </w:tabs>
        <w:ind w:left="1440" w:hanging="360"/>
      </w:pPr>
      <w:rPr>
        <w:rFonts w:ascii="Arial" w:hAnsi="Arial" w:hint="default"/>
      </w:rPr>
    </w:lvl>
    <w:lvl w:ilvl="2" w:tplc="7354D852" w:tentative="1">
      <w:start w:val="1"/>
      <w:numFmt w:val="bullet"/>
      <w:lvlText w:val="•"/>
      <w:lvlJc w:val="left"/>
      <w:pPr>
        <w:tabs>
          <w:tab w:val="num" w:pos="2160"/>
        </w:tabs>
        <w:ind w:left="2160" w:hanging="360"/>
      </w:pPr>
      <w:rPr>
        <w:rFonts w:ascii="Arial" w:hAnsi="Arial" w:hint="default"/>
      </w:rPr>
    </w:lvl>
    <w:lvl w:ilvl="3" w:tplc="8148165C" w:tentative="1">
      <w:start w:val="1"/>
      <w:numFmt w:val="bullet"/>
      <w:lvlText w:val="•"/>
      <w:lvlJc w:val="left"/>
      <w:pPr>
        <w:tabs>
          <w:tab w:val="num" w:pos="2880"/>
        </w:tabs>
        <w:ind w:left="2880" w:hanging="360"/>
      </w:pPr>
      <w:rPr>
        <w:rFonts w:ascii="Arial" w:hAnsi="Arial" w:hint="default"/>
      </w:rPr>
    </w:lvl>
    <w:lvl w:ilvl="4" w:tplc="3524F41A" w:tentative="1">
      <w:start w:val="1"/>
      <w:numFmt w:val="bullet"/>
      <w:lvlText w:val="•"/>
      <w:lvlJc w:val="left"/>
      <w:pPr>
        <w:tabs>
          <w:tab w:val="num" w:pos="3600"/>
        </w:tabs>
        <w:ind w:left="3600" w:hanging="360"/>
      </w:pPr>
      <w:rPr>
        <w:rFonts w:ascii="Arial" w:hAnsi="Arial" w:hint="default"/>
      </w:rPr>
    </w:lvl>
    <w:lvl w:ilvl="5" w:tplc="3972437C" w:tentative="1">
      <w:start w:val="1"/>
      <w:numFmt w:val="bullet"/>
      <w:lvlText w:val="•"/>
      <w:lvlJc w:val="left"/>
      <w:pPr>
        <w:tabs>
          <w:tab w:val="num" w:pos="4320"/>
        </w:tabs>
        <w:ind w:left="4320" w:hanging="360"/>
      </w:pPr>
      <w:rPr>
        <w:rFonts w:ascii="Arial" w:hAnsi="Arial" w:hint="default"/>
      </w:rPr>
    </w:lvl>
    <w:lvl w:ilvl="6" w:tplc="70EEE59C" w:tentative="1">
      <w:start w:val="1"/>
      <w:numFmt w:val="bullet"/>
      <w:lvlText w:val="•"/>
      <w:lvlJc w:val="left"/>
      <w:pPr>
        <w:tabs>
          <w:tab w:val="num" w:pos="5040"/>
        </w:tabs>
        <w:ind w:left="5040" w:hanging="360"/>
      </w:pPr>
      <w:rPr>
        <w:rFonts w:ascii="Arial" w:hAnsi="Arial" w:hint="default"/>
      </w:rPr>
    </w:lvl>
    <w:lvl w:ilvl="7" w:tplc="589A6240" w:tentative="1">
      <w:start w:val="1"/>
      <w:numFmt w:val="bullet"/>
      <w:lvlText w:val="•"/>
      <w:lvlJc w:val="left"/>
      <w:pPr>
        <w:tabs>
          <w:tab w:val="num" w:pos="5760"/>
        </w:tabs>
        <w:ind w:left="5760" w:hanging="360"/>
      </w:pPr>
      <w:rPr>
        <w:rFonts w:ascii="Arial" w:hAnsi="Arial" w:hint="default"/>
      </w:rPr>
    </w:lvl>
    <w:lvl w:ilvl="8" w:tplc="C82E0678"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CA276D0"/>
    <w:multiLevelType w:val="hybridMultilevel"/>
    <w:tmpl w:val="9AD087B8"/>
    <w:lvl w:ilvl="0" w:tplc="0D4EED5A">
      <w:start w:val="1"/>
      <w:numFmt w:val="bullet"/>
      <w:lvlText w:val="•"/>
      <w:lvlJc w:val="left"/>
      <w:pPr>
        <w:tabs>
          <w:tab w:val="num" w:pos="720"/>
        </w:tabs>
        <w:ind w:left="720" w:hanging="360"/>
      </w:pPr>
      <w:rPr>
        <w:rFonts w:ascii="Arial" w:hAnsi="Arial" w:hint="default"/>
      </w:rPr>
    </w:lvl>
    <w:lvl w:ilvl="1" w:tplc="29F63CFE" w:tentative="1">
      <w:start w:val="1"/>
      <w:numFmt w:val="bullet"/>
      <w:lvlText w:val="•"/>
      <w:lvlJc w:val="left"/>
      <w:pPr>
        <w:tabs>
          <w:tab w:val="num" w:pos="1440"/>
        </w:tabs>
        <w:ind w:left="1440" w:hanging="360"/>
      </w:pPr>
      <w:rPr>
        <w:rFonts w:ascii="Arial" w:hAnsi="Arial" w:hint="default"/>
      </w:rPr>
    </w:lvl>
    <w:lvl w:ilvl="2" w:tplc="60FE576C" w:tentative="1">
      <w:start w:val="1"/>
      <w:numFmt w:val="bullet"/>
      <w:lvlText w:val="•"/>
      <w:lvlJc w:val="left"/>
      <w:pPr>
        <w:tabs>
          <w:tab w:val="num" w:pos="2160"/>
        </w:tabs>
        <w:ind w:left="2160" w:hanging="360"/>
      </w:pPr>
      <w:rPr>
        <w:rFonts w:ascii="Arial" w:hAnsi="Arial" w:hint="default"/>
      </w:rPr>
    </w:lvl>
    <w:lvl w:ilvl="3" w:tplc="48BA5F1A" w:tentative="1">
      <w:start w:val="1"/>
      <w:numFmt w:val="bullet"/>
      <w:lvlText w:val="•"/>
      <w:lvlJc w:val="left"/>
      <w:pPr>
        <w:tabs>
          <w:tab w:val="num" w:pos="2880"/>
        </w:tabs>
        <w:ind w:left="2880" w:hanging="360"/>
      </w:pPr>
      <w:rPr>
        <w:rFonts w:ascii="Arial" w:hAnsi="Arial" w:hint="default"/>
      </w:rPr>
    </w:lvl>
    <w:lvl w:ilvl="4" w:tplc="D16C9A04" w:tentative="1">
      <w:start w:val="1"/>
      <w:numFmt w:val="bullet"/>
      <w:lvlText w:val="•"/>
      <w:lvlJc w:val="left"/>
      <w:pPr>
        <w:tabs>
          <w:tab w:val="num" w:pos="3600"/>
        </w:tabs>
        <w:ind w:left="3600" w:hanging="360"/>
      </w:pPr>
      <w:rPr>
        <w:rFonts w:ascii="Arial" w:hAnsi="Arial" w:hint="default"/>
      </w:rPr>
    </w:lvl>
    <w:lvl w:ilvl="5" w:tplc="09F6903C" w:tentative="1">
      <w:start w:val="1"/>
      <w:numFmt w:val="bullet"/>
      <w:lvlText w:val="•"/>
      <w:lvlJc w:val="left"/>
      <w:pPr>
        <w:tabs>
          <w:tab w:val="num" w:pos="4320"/>
        </w:tabs>
        <w:ind w:left="4320" w:hanging="360"/>
      </w:pPr>
      <w:rPr>
        <w:rFonts w:ascii="Arial" w:hAnsi="Arial" w:hint="default"/>
      </w:rPr>
    </w:lvl>
    <w:lvl w:ilvl="6" w:tplc="E09ED324" w:tentative="1">
      <w:start w:val="1"/>
      <w:numFmt w:val="bullet"/>
      <w:lvlText w:val="•"/>
      <w:lvlJc w:val="left"/>
      <w:pPr>
        <w:tabs>
          <w:tab w:val="num" w:pos="5040"/>
        </w:tabs>
        <w:ind w:left="5040" w:hanging="360"/>
      </w:pPr>
      <w:rPr>
        <w:rFonts w:ascii="Arial" w:hAnsi="Arial" w:hint="default"/>
      </w:rPr>
    </w:lvl>
    <w:lvl w:ilvl="7" w:tplc="AD203F06" w:tentative="1">
      <w:start w:val="1"/>
      <w:numFmt w:val="bullet"/>
      <w:lvlText w:val="•"/>
      <w:lvlJc w:val="left"/>
      <w:pPr>
        <w:tabs>
          <w:tab w:val="num" w:pos="5760"/>
        </w:tabs>
        <w:ind w:left="5760" w:hanging="360"/>
      </w:pPr>
      <w:rPr>
        <w:rFonts w:ascii="Arial" w:hAnsi="Arial" w:hint="default"/>
      </w:rPr>
    </w:lvl>
    <w:lvl w:ilvl="8" w:tplc="48AC71FC"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63B020F0"/>
    <w:multiLevelType w:val="hybridMultilevel"/>
    <w:tmpl w:val="9C2A79E0"/>
    <w:lvl w:ilvl="0" w:tplc="E2988906">
      <w:start w:val="1"/>
      <w:numFmt w:val="lowerLetter"/>
      <w:lvlText w:val="%1."/>
      <w:lvlJc w:val="left"/>
      <w:pPr>
        <w:ind w:left="1211" w:hanging="360"/>
      </w:pPr>
      <w:rPr>
        <w:rFonts w:ascii="Arial" w:eastAsia="Arial" w:hAnsi="Arial" w:cs="Arial" w:hint="default"/>
        <w:b w:val="0"/>
        <w:bCs w:val="0"/>
        <w:i w:val="0"/>
        <w:iCs w:val="0"/>
        <w:spacing w:val="-1"/>
        <w:w w:val="100"/>
        <w:sz w:val="22"/>
        <w:szCs w:val="22"/>
        <w:lang w:val="en-US" w:eastAsia="en-US" w:bidi="ar-SA"/>
      </w:rPr>
    </w:lvl>
    <w:lvl w:ilvl="1" w:tplc="3B56A15C">
      <w:numFmt w:val="bullet"/>
      <w:lvlText w:val="•"/>
      <w:lvlJc w:val="left"/>
      <w:pPr>
        <w:ind w:left="2221" w:hanging="360"/>
      </w:pPr>
      <w:rPr>
        <w:rFonts w:hint="default"/>
        <w:lang w:val="en-US" w:eastAsia="en-US" w:bidi="ar-SA"/>
      </w:rPr>
    </w:lvl>
    <w:lvl w:ilvl="2" w:tplc="EFC01C3C">
      <w:numFmt w:val="bullet"/>
      <w:lvlText w:val="•"/>
      <w:lvlJc w:val="left"/>
      <w:pPr>
        <w:ind w:left="3223" w:hanging="360"/>
      </w:pPr>
      <w:rPr>
        <w:rFonts w:hint="default"/>
        <w:lang w:val="en-US" w:eastAsia="en-US" w:bidi="ar-SA"/>
      </w:rPr>
    </w:lvl>
    <w:lvl w:ilvl="3" w:tplc="A6408868">
      <w:numFmt w:val="bullet"/>
      <w:lvlText w:val="•"/>
      <w:lvlJc w:val="left"/>
      <w:pPr>
        <w:ind w:left="4225" w:hanging="360"/>
      </w:pPr>
      <w:rPr>
        <w:rFonts w:hint="default"/>
        <w:lang w:val="en-US" w:eastAsia="en-US" w:bidi="ar-SA"/>
      </w:rPr>
    </w:lvl>
    <w:lvl w:ilvl="4" w:tplc="861A00C2">
      <w:numFmt w:val="bullet"/>
      <w:lvlText w:val="•"/>
      <w:lvlJc w:val="left"/>
      <w:pPr>
        <w:ind w:left="5227" w:hanging="360"/>
      </w:pPr>
      <w:rPr>
        <w:rFonts w:hint="default"/>
        <w:lang w:val="en-US" w:eastAsia="en-US" w:bidi="ar-SA"/>
      </w:rPr>
    </w:lvl>
    <w:lvl w:ilvl="5" w:tplc="5B7616D0">
      <w:numFmt w:val="bullet"/>
      <w:lvlText w:val="•"/>
      <w:lvlJc w:val="left"/>
      <w:pPr>
        <w:ind w:left="6229" w:hanging="360"/>
      </w:pPr>
      <w:rPr>
        <w:rFonts w:hint="default"/>
        <w:lang w:val="en-US" w:eastAsia="en-US" w:bidi="ar-SA"/>
      </w:rPr>
    </w:lvl>
    <w:lvl w:ilvl="6" w:tplc="6734C6EA">
      <w:numFmt w:val="bullet"/>
      <w:lvlText w:val="•"/>
      <w:lvlJc w:val="left"/>
      <w:pPr>
        <w:ind w:left="7231" w:hanging="360"/>
      </w:pPr>
      <w:rPr>
        <w:rFonts w:hint="default"/>
        <w:lang w:val="en-US" w:eastAsia="en-US" w:bidi="ar-SA"/>
      </w:rPr>
    </w:lvl>
    <w:lvl w:ilvl="7" w:tplc="B9FA2450">
      <w:numFmt w:val="bullet"/>
      <w:lvlText w:val="•"/>
      <w:lvlJc w:val="left"/>
      <w:pPr>
        <w:ind w:left="8233" w:hanging="360"/>
      </w:pPr>
      <w:rPr>
        <w:rFonts w:hint="default"/>
        <w:lang w:val="en-US" w:eastAsia="en-US" w:bidi="ar-SA"/>
      </w:rPr>
    </w:lvl>
    <w:lvl w:ilvl="8" w:tplc="767E4F3E">
      <w:numFmt w:val="bullet"/>
      <w:lvlText w:val="•"/>
      <w:lvlJc w:val="left"/>
      <w:pPr>
        <w:ind w:left="9235" w:hanging="360"/>
      </w:pPr>
      <w:rPr>
        <w:rFonts w:hint="default"/>
        <w:lang w:val="en-US" w:eastAsia="en-US" w:bidi="ar-SA"/>
      </w:rPr>
    </w:lvl>
  </w:abstractNum>
  <w:num w:numId="1" w16cid:durableId="1951085897">
    <w:abstractNumId w:val="2"/>
  </w:num>
  <w:num w:numId="2" w16cid:durableId="743070694">
    <w:abstractNumId w:val="7"/>
  </w:num>
  <w:num w:numId="3" w16cid:durableId="541527283">
    <w:abstractNumId w:val="4"/>
  </w:num>
  <w:num w:numId="4" w16cid:durableId="1679842593">
    <w:abstractNumId w:val="3"/>
  </w:num>
  <w:num w:numId="5" w16cid:durableId="888030957">
    <w:abstractNumId w:val="0"/>
  </w:num>
  <w:num w:numId="6" w16cid:durableId="1651056681">
    <w:abstractNumId w:val="1"/>
  </w:num>
  <w:num w:numId="7" w16cid:durableId="1819878297">
    <w:abstractNumId w:val="5"/>
  </w:num>
  <w:num w:numId="8" w16cid:durableId="11240817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OzMDIwMLIwMTIxMLFU0lEKTi0uzszPAykwrAUAsuQxpCwAAAA="/>
  </w:docVars>
  <w:rsids>
    <w:rsidRoot w:val="00FD3C56"/>
    <w:rsid w:val="00004F10"/>
    <w:rsid w:val="00132E96"/>
    <w:rsid w:val="001D3438"/>
    <w:rsid w:val="003676CC"/>
    <w:rsid w:val="003A643C"/>
    <w:rsid w:val="003C2437"/>
    <w:rsid w:val="00461E5E"/>
    <w:rsid w:val="00504B0F"/>
    <w:rsid w:val="0066150D"/>
    <w:rsid w:val="00747272"/>
    <w:rsid w:val="00867072"/>
    <w:rsid w:val="008829C1"/>
    <w:rsid w:val="008D21A3"/>
    <w:rsid w:val="00952656"/>
    <w:rsid w:val="00A26130"/>
    <w:rsid w:val="00A35156"/>
    <w:rsid w:val="00A90E43"/>
    <w:rsid w:val="00BA38B4"/>
    <w:rsid w:val="00BB4A00"/>
    <w:rsid w:val="00C17F71"/>
    <w:rsid w:val="00CB16B9"/>
    <w:rsid w:val="00E50B0A"/>
    <w:rsid w:val="00F20BE3"/>
    <w:rsid w:val="00F3641B"/>
    <w:rsid w:val="00F85975"/>
    <w:rsid w:val="00FD347D"/>
    <w:rsid w:val="00FD3C56"/>
    <w:rsid w:val="00FF72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20934"/>
  <w15:chartTrackingRefBased/>
  <w15:docId w15:val="{B097B478-92C9-4E80-B221-21E406EE63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3C56"/>
    <w:pPr>
      <w:widowControl w:val="0"/>
      <w:autoSpaceDE w:val="0"/>
      <w:autoSpaceDN w:val="0"/>
      <w:spacing w:after="0" w:line="240" w:lineRule="auto"/>
    </w:pPr>
    <w:rPr>
      <w:rFonts w:ascii="Arial" w:eastAsia="Arial" w:hAnsi="Arial" w:cs="Arial"/>
      <w:lang w:val="en-US"/>
    </w:rPr>
  </w:style>
  <w:style w:type="paragraph" w:styleId="Heading1">
    <w:name w:val="heading 1"/>
    <w:basedOn w:val="Normal"/>
    <w:link w:val="Heading1Char"/>
    <w:uiPriority w:val="9"/>
    <w:qFormat/>
    <w:rsid w:val="00FD3C56"/>
    <w:pPr>
      <w:ind w:left="851" w:hanging="361"/>
      <w:outlineLvl w:val="0"/>
    </w:pPr>
    <w:rPr>
      <w:b/>
      <w:bCs/>
      <w:sz w:val="24"/>
      <w:szCs w:val="24"/>
    </w:rPr>
  </w:style>
  <w:style w:type="paragraph" w:styleId="Heading2">
    <w:name w:val="heading 2"/>
    <w:basedOn w:val="Normal"/>
    <w:link w:val="Heading2Char"/>
    <w:uiPriority w:val="9"/>
    <w:unhideWhenUsed/>
    <w:qFormat/>
    <w:rsid w:val="00FD3C56"/>
    <w:pPr>
      <w:ind w:left="853"/>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3C56"/>
    <w:rPr>
      <w:rFonts w:ascii="Arial" w:eastAsia="Arial" w:hAnsi="Arial" w:cs="Arial"/>
      <w:b/>
      <w:bCs/>
      <w:sz w:val="24"/>
      <w:szCs w:val="24"/>
      <w:lang w:val="en-US"/>
    </w:rPr>
  </w:style>
  <w:style w:type="character" w:customStyle="1" w:styleId="Heading2Char">
    <w:name w:val="Heading 2 Char"/>
    <w:basedOn w:val="DefaultParagraphFont"/>
    <w:link w:val="Heading2"/>
    <w:uiPriority w:val="9"/>
    <w:rsid w:val="00FD3C56"/>
    <w:rPr>
      <w:rFonts w:ascii="Arial" w:eastAsia="Arial" w:hAnsi="Arial" w:cs="Arial"/>
      <w:b/>
      <w:bCs/>
      <w:lang w:val="en-US"/>
    </w:rPr>
  </w:style>
  <w:style w:type="paragraph" w:styleId="BodyText">
    <w:name w:val="Body Text"/>
    <w:basedOn w:val="Normal"/>
    <w:link w:val="BodyTextChar"/>
    <w:uiPriority w:val="1"/>
    <w:qFormat/>
    <w:rsid w:val="00FD3C56"/>
  </w:style>
  <w:style w:type="character" w:customStyle="1" w:styleId="BodyTextChar">
    <w:name w:val="Body Text Char"/>
    <w:basedOn w:val="DefaultParagraphFont"/>
    <w:link w:val="BodyText"/>
    <w:uiPriority w:val="1"/>
    <w:rsid w:val="00FD3C56"/>
    <w:rPr>
      <w:rFonts w:ascii="Arial" w:eastAsia="Arial" w:hAnsi="Arial" w:cs="Arial"/>
      <w:lang w:val="en-US"/>
    </w:rPr>
  </w:style>
  <w:style w:type="paragraph" w:styleId="ListParagraph">
    <w:name w:val="List Paragraph"/>
    <w:basedOn w:val="Normal"/>
    <w:uiPriority w:val="1"/>
    <w:qFormat/>
    <w:rsid w:val="00FD3C56"/>
    <w:pPr>
      <w:ind w:left="853" w:hanging="361"/>
    </w:pPr>
  </w:style>
  <w:style w:type="paragraph" w:customStyle="1" w:styleId="TableParagraph">
    <w:name w:val="Table Paragraph"/>
    <w:basedOn w:val="Normal"/>
    <w:uiPriority w:val="1"/>
    <w:qFormat/>
    <w:rsid w:val="00FD3C56"/>
    <w:pPr>
      <w:ind w:left="112"/>
    </w:pPr>
  </w:style>
  <w:style w:type="paragraph" w:styleId="Header">
    <w:name w:val="header"/>
    <w:basedOn w:val="Normal"/>
    <w:link w:val="HeaderChar"/>
    <w:uiPriority w:val="99"/>
    <w:unhideWhenUsed/>
    <w:rsid w:val="00FD3C56"/>
    <w:pPr>
      <w:tabs>
        <w:tab w:val="center" w:pos="4513"/>
        <w:tab w:val="right" w:pos="9026"/>
      </w:tabs>
    </w:pPr>
  </w:style>
  <w:style w:type="character" w:customStyle="1" w:styleId="HeaderChar">
    <w:name w:val="Header Char"/>
    <w:basedOn w:val="DefaultParagraphFont"/>
    <w:link w:val="Header"/>
    <w:uiPriority w:val="99"/>
    <w:rsid w:val="00FD3C56"/>
    <w:rPr>
      <w:rFonts w:ascii="Arial" w:eastAsia="Arial" w:hAnsi="Arial" w:cs="Arial"/>
      <w:lang w:val="en-US"/>
    </w:rPr>
  </w:style>
  <w:style w:type="paragraph" w:styleId="Footer">
    <w:name w:val="footer"/>
    <w:basedOn w:val="Normal"/>
    <w:link w:val="FooterChar"/>
    <w:uiPriority w:val="99"/>
    <w:unhideWhenUsed/>
    <w:rsid w:val="00FD3C56"/>
    <w:pPr>
      <w:tabs>
        <w:tab w:val="center" w:pos="4513"/>
        <w:tab w:val="right" w:pos="9026"/>
      </w:tabs>
    </w:pPr>
  </w:style>
  <w:style w:type="character" w:customStyle="1" w:styleId="FooterChar">
    <w:name w:val="Footer Char"/>
    <w:basedOn w:val="DefaultParagraphFont"/>
    <w:link w:val="Footer"/>
    <w:uiPriority w:val="99"/>
    <w:rsid w:val="00FD3C56"/>
    <w:rPr>
      <w:rFonts w:ascii="Arial" w:eastAsia="Arial" w:hAnsi="Arial" w:cs="Arial"/>
      <w:lang w:val="en-US"/>
    </w:rPr>
  </w:style>
  <w:style w:type="character" w:styleId="CommentReference">
    <w:name w:val="annotation reference"/>
    <w:basedOn w:val="DefaultParagraphFont"/>
    <w:uiPriority w:val="99"/>
    <w:semiHidden/>
    <w:unhideWhenUsed/>
    <w:rsid w:val="00FD3C56"/>
    <w:rPr>
      <w:sz w:val="16"/>
      <w:szCs w:val="16"/>
    </w:rPr>
  </w:style>
  <w:style w:type="paragraph" w:styleId="CommentText">
    <w:name w:val="annotation text"/>
    <w:basedOn w:val="Normal"/>
    <w:link w:val="CommentTextChar"/>
    <w:uiPriority w:val="99"/>
    <w:unhideWhenUsed/>
    <w:rsid w:val="00FD3C56"/>
    <w:rPr>
      <w:sz w:val="20"/>
      <w:szCs w:val="20"/>
    </w:rPr>
  </w:style>
  <w:style w:type="character" w:customStyle="1" w:styleId="CommentTextChar">
    <w:name w:val="Comment Text Char"/>
    <w:basedOn w:val="DefaultParagraphFont"/>
    <w:link w:val="CommentText"/>
    <w:uiPriority w:val="99"/>
    <w:rsid w:val="00FD3C56"/>
    <w:rPr>
      <w:rFonts w:ascii="Arial" w:eastAsia="Arial" w:hAnsi="Arial" w:cs="Arial"/>
      <w:sz w:val="20"/>
      <w:szCs w:val="20"/>
      <w:lang w:val="en-US"/>
    </w:rPr>
  </w:style>
  <w:style w:type="paragraph" w:styleId="CommentSubject">
    <w:name w:val="annotation subject"/>
    <w:basedOn w:val="CommentText"/>
    <w:next w:val="CommentText"/>
    <w:link w:val="CommentSubjectChar"/>
    <w:uiPriority w:val="99"/>
    <w:semiHidden/>
    <w:unhideWhenUsed/>
    <w:rsid w:val="00FD3C56"/>
    <w:rPr>
      <w:b/>
      <w:bCs/>
    </w:rPr>
  </w:style>
  <w:style w:type="character" w:customStyle="1" w:styleId="CommentSubjectChar">
    <w:name w:val="Comment Subject Char"/>
    <w:basedOn w:val="CommentTextChar"/>
    <w:link w:val="CommentSubject"/>
    <w:uiPriority w:val="99"/>
    <w:semiHidden/>
    <w:rsid w:val="00FD3C56"/>
    <w:rPr>
      <w:rFonts w:ascii="Arial" w:eastAsia="Arial" w:hAnsi="Arial" w:cs="Arial"/>
      <w:b/>
      <w:bCs/>
      <w:sz w:val="20"/>
      <w:szCs w:val="20"/>
      <w:lang w:val="en-US"/>
    </w:rPr>
  </w:style>
  <w:style w:type="paragraph" w:styleId="Revision">
    <w:name w:val="Revision"/>
    <w:hidden/>
    <w:uiPriority w:val="99"/>
    <w:semiHidden/>
    <w:rsid w:val="00FD3C56"/>
    <w:pPr>
      <w:spacing w:after="0" w:line="240" w:lineRule="auto"/>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hbr.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385C1A9-1689-4C87-A792-B3DB9ED50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0069F0-A0D1-4795-AD41-28DA3803A20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3861</Words>
  <Characters>22014</Characters>
  <Application>Microsoft Office Word</Application>
  <DocSecurity>0</DocSecurity>
  <Lines>183</Lines>
  <Paragraphs>51</Paragraphs>
  <ScaleCrop>false</ScaleCrop>
  <Company>University of Leicester</Company>
  <LinksUpToDate>false</LinksUpToDate>
  <CharactersWithSpaces>25824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Pepple, Dennis G. (Dr.)</dc:creator>
  <cp:keywords/>
  <dc:description/>
  <cp:lastModifiedBy>Jakub Ceglarz</cp:lastModifiedBy>
  <cp:revision>3</cp:revision>
  <dcterms:created xsi:type="dcterms:W3CDTF">2024-05-30T16:36:00Z</dcterms:created>
  <dcterms:modified xsi:type="dcterms:W3CDTF">2024-05-31T06:47:00Z</dcterms:modified>
</cp:coreProperties>
</file>