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62091" w14:textId="65A6C63B" w:rsidR="00046B43" w:rsidRPr="00B47BA2" w:rsidRDefault="00095F02">
      <w:pPr>
        <w:rPr>
          <w:rFonts w:ascii="Times New Roman" w:hAnsi="Times New Roman" w:cs="Times New Roman"/>
          <w:sz w:val="24"/>
          <w:szCs w:val="24"/>
        </w:rPr>
      </w:pPr>
      <w:r w:rsidRPr="00B47BA2">
        <w:rPr>
          <w:rFonts w:ascii="Times New Roman" w:hAnsi="Times New Roman" w:cs="Times New Roman"/>
          <w:sz w:val="24"/>
          <w:szCs w:val="24"/>
        </w:rPr>
        <w:t xml:space="preserve">Bogdan </w:t>
      </w:r>
      <w:r w:rsidR="00F02AE8">
        <w:rPr>
          <w:rFonts w:ascii="Times New Roman" w:hAnsi="Times New Roman" w:cs="Times New Roman"/>
          <w:sz w:val="24"/>
          <w:szCs w:val="24"/>
        </w:rPr>
        <w:t>V</w:t>
      </w:r>
      <w:r w:rsidR="00F56BCB" w:rsidRPr="00B47BA2">
        <w:rPr>
          <w:rFonts w:ascii="Times New Roman" w:hAnsi="Times New Roman" w:cs="Times New Roman"/>
          <w:sz w:val="24"/>
          <w:szCs w:val="24"/>
        </w:rPr>
        <w:t xml:space="preserve">ictor </w:t>
      </w:r>
      <w:r w:rsidRPr="00B47BA2">
        <w:rPr>
          <w:rFonts w:ascii="Times New Roman" w:hAnsi="Times New Roman" w:cs="Times New Roman"/>
          <w:sz w:val="24"/>
          <w:szCs w:val="24"/>
        </w:rPr>
        <w:t>Goage</w:t>
      </w:r>
    </w:p>
    <w:p w14:paraId="1587F9F2" w14:textId="3A542116" w:rsidR="00F56BCB" w:rsidRPr="00B47BA2" w:rsidRDefault="00F56BCB">
      <w:pPr>
        <w:rPr>
          <w:rFonts w:ascii="Times New Roman" w:hAnsi="Times New Roman" w:cs="Times New Roman"/>
          <w:sz w:val="24"/>
          <w:szCs w:val="24"/>
        </w:rPr>
      </w:pPr>
      <w:r w:rsidRPr="00B47BA2">
        <w:rPr>
          <w:rFonts w:ascii="Times New Roman" w:hAnsi="Times New Roman" w:cs="Times New Roman"/>
          <w:sz w:val="24"/>
          <w:szCs w:val="24"/>
        </w:rPr>
        <w:t>Student ID</w:t>
      </w:r>
      <w:r w:rsidR="00F02AE8">
        <w:rPr>
          <w:rFonts w:ascii="Times New Roman" w:hAnsi="Times New Roman" w:cs="Times New Roman"/>
          <w:sz w:val="24"/>
          <w:szCs w:val="24"/>
        </w:rPr>
        <w:t xml:space="preserve"> 2118451</w:t>
      </w:r>
    </w:p>
    <w:p w14:paraId="54910E32" w14:textId="77777777" w:rsidR="00F56BCB" w:rsidRPr="00B47BA2" w:rsidRDefault="00F56BCB">
      <w:pPr>
        <w:rPr>
          <w:rFonts w:ascii="Times New Roman" w:hAnsi="Times New Roman" w:cs="Times New Roman"/>
          <w:sz w:val="24"/>
          <w:szCs w:val="24"/>
        </w:rPr>
      </w:pPr>
    </w:p>
    <w:p w14:paraId="651CD525" w14:textId="300ED72E" w:rsidR="00F56BCB" w:rsidRDefault="00F56BCB">
      <w:pPr>
        <w:rPr>
          <w:rFonts w:ascii="Times New Roman" w:hAnsi="Times New Roman" w:cs="Times New Roman"/>
          <w:sz w:val="24"/>
          <w:szCs w:val="24"/>
        </w:rPr>
      </w:pPr>
    </w:p>
    <w:p w14:paraId="4461D13C" w14:textId="77A4B63F" w:rsidR="001401B2" w:rsidRDefault="001401B2">
      <w:pPr>
        <w:rPr>
          <w:rFonts w:ascii="Times New Roman" w:hAnsi="Times New Roman" w:cs="Times New Roman"/>
          <w:sz w:val="24"/>
          <w:szCs w:val="24"/>
        </w:rPr>
      </w:pPr>
    </w:p>
    <w:p w14:paraId="04F08BB9" w14:textId="1B2CDD00" w:rsidR="001401B2" w:rsidRDefault="001401B2">
      <w:pPr>
        <w:rPr>
          <w:rFonts w:ascii="Times New Roman" w:hAnsi="Times New Roman" w:cs="Times New Roman"/>
          <w:sz w:val="24"/>
          <w:szCs w:val="24"/>
        </w:rPr>
      </w:pPr>
    </w:p>
    <w:p w14:paraId="08FCEF1D" w14:textId="77777777" w:rsidR="008D5C83" w:rsidRDefault="001401B2" w:rsidP="001401B2">
      <w:pPr>
        <w:jc w:val="center"/>
        <w:rPr>
          <w:rFonts w:ascii="Times New Roman" w:hAnsi="Times New Roman" w:cs="Times New Roman"/>
          <w:b/>
          <w:bCs/>
          <w:sz w:val="32"/>
          <w:szCs w:val="32"/>
        </w:rPr>
      </w:pPr>
      <w:r w:rsidRPr="001401B2">
        <w:rPr>
          <w:rFonts w:ascii="Times New Roman" w:hAnsi="Times New Roman" w:cs="Times New Roman"/>
          <w:b/>
          <w:bCs/>
          <w:sz w:val="32"/>
          <w:szCs w:val="32"/>
        </w:rPr>
        <w:t>UNIVERSITY OF WALES</w:t>
      </w:r>
    </w:p>
    <w:p w14:paraId="3C43E507" w14:textId="6A6DD797" w:rsidR="001401B2" w:rsidRPr="001401B2" w:rsidRDefault="001401B2" w:rsidP="001401B2">
      <w:pPr>
        <w:jc w:val="center"/>
        <w:rPr>
          <w:rFonts w:ascii="Times New Roman" w:hAnsi="Times New Roman" w:cs="Times New Roman"/>
          <w:b/>
          <w:bCs/>
          <w:sz w:val="32"/>
          <w:szCs w:val="32"/>
        </w:rPr>
      </w:pPr>
      <w:r w:rsidRPr="001401B2">
        <w:rPr>
          <w:rFonts w:ascii="Times New Roman" w:hAnsi="Times New Roman" w:cs="Times New Roman"/>
          <w:b/>
          <w:bCs/>
          <w:sz w:val="32"/>
          <w:szCs w:val="32"/>
        </w:rPr>
        <w:t>TRINITY SAINT DAVID</w:t>
      </w:r>
    </w:p>
    <w:p w14:paraId="36142575" w14:textId="77777777" w:rsidR="001401B2" w:rsidRDefault="001401B2">
      <w:pPr>
        <w:rPr>
          <w:rFonts w:ascii="Times New Roman" w:hAnsi="Times New Roman" w:cs="Times New Roman"/>
          <w:sz w:val="24"/>
          <w:szCs w:val="24"/>
        </w:rPr>
      </w:pPr>
    </w:p>
    <w:p w14:paraId="67840C21" w14:textId="77777777" w:rsidR="001401B2" w:rsidRDefault="001401B2">
      <w:pPr>
        <w:rPr>
          <w:rFonts w:ascii="Times New Roman" w:hAnsi="Times New Roman" w:cs="Times New Roman"/>
          <w:sz w:val="24"/>
          <w:szCs w:val="24"/>
        </w:rPr>
      </w:pPr>
    </w:p>
    <w:p w14:paraId="42AFBDEE" w14:textId="473DF15E" w:rsidR="00095F02" w:rsidRPr="001401B2" w:rsidRDefault="00F56BCB" w:rsidP="001401B2">
      <w:pPr>
        <w:jc w:val="center"/>
        <w:rPr>
          <w:rFonts w:ascii="Times New Roman" w:hAnsi="Times New Roman" w:cs="Times New Roman"/>
          <w:sz w:val="28"/>
          <w:szCs w:val="28"/>
        </w:rPr>
      </w:pPr>
      <w:r w:rsidRPr="001401B2">
        <w:rPr>
          <w:rFonts w:ascii="Times New Roman" w:hAnsi="Times New Roman" w:cs="Times New Roman"/>
          <w:sz w:val="28"/>
          <w:szCs w:val="28"/>
        </w:rPr>
        <w:t xml:space="preserve">Module </w:t>
      </w:r>
      <w:r w:rsidR="00F02AE8" w:rsidRPr="001401B2">
        <w:rPr>
          <w:rFonts w:ascii="Times New Roman" w:hAnsi="Times New Roman" w:cs="Times New Roman"/>
          <w:sz w:val="28"/>
          <w:szCs w:val="28"/>
        </w:rPr>
        <w:t>N</w:t>
      </w:r>
      <w:r w:rsidRPr="001401B2">
        <w:rPr>
          <w:rFonts w:ascii="Times New Roman" w:hAnsi="Times New Roman" w:cs="Times New Roman"/>
          <w:sz w:val="28"/>
          <w:szCs w:val="28"/>
        </w:rPr>
        <w:t>ame</w:t>
      </w:r>
      <w:r w:rsidR="001401B2" w:rsidRPr="001401B2">
        <w:rPr>
          <w:rFonts w:ascii="Times New Roman" w:hAnsi="Times New Roman" w:cs="Times New Roman"/>
          <w:sz w:val="28"/>
          <w:szCs w:val="28"/>
        </w:rPr>
        <w:t>:</w:t>
      </w:r>
      <w:r w:rsidRPr="001401B2">
        <w:rPr>
          <w:rFonts w:ascii="Times New Roman" w:hAnsi="Times New Roman" w:cs="Times New Roman"/>
          <w:sz w:val="28"/>
          <w:szCs w:val="28"/>
        </w:rPr>
        <w:t xml:space="preserve"> </w:t>
      </w:r>
      <w:r w:rsidR="0099661C">
        <w:rPr>
          <w:rFonts w:ascii="Times New Roman" w:hAnsi="Times New Roman" w:cs="Times New Roman"/>
          <w:b/>
          <w:bCs/>
          <w:sz w:val="28"/>
          <w:szCs w:val="28"/>
        </w:rPr>
        <w:t>Introduc</w:t>
      </w:r>
      <w:r w:rsidR="00C20D71">
        <w:rPr>
          <w:rFonts w:ascii="Times New Roman" w:hAnsi="Times New Roman" w:cs="Times New Roman"/>
          <w:b/>
          <w:bCs/>
          <w:sz w:val="28"/>
          <w:szCs w:val="28"/>
        </w:rPr>
        <w:t>ing</w:t>
      </w:r>
      <w:r w:rsidR="0099661C">
        <w:rPr>
          <w:rFonts w:ascii="Times New Roman" w:hAnsi="Times New Roman" w:cs="Times New Roman"/>
          <w:b/>
          <w:bCs/>
          <w:sz w:val="28"/>
          <w:szCs w:val="28"/>
        </w:rPr>
        <w:t xml:space="preserve"> the Modern Workplace</w:t>
      </w:r>
    </w:p>
    <w:p w14:paraId="39C4E94A" w14:textId="58EBB9D1" w:rsidR="00F56BCB" w:rsidRPr="001401B2" w:rsidRDefault="00F56BCB" w:rsidP="001401B2">
      <w:pPr>
        <w:jc w:val="center"/>
        <w:rPr>
          <w:rFonts w:ascii="Times New Roman" w:hAnsi="Times New Roman" w:cs="Times New Roman"/>
          <w:sz w:val="28"/>
          <w:szCs w:val="28"/>
        </w:rPr>
      </w:pPr>
      <w:r w:rsidRPr="001401B2">
        <w:rPr>
          <w:rFonts w:ascii="Times New Roman" w:hAnsi="Times New Roman" w:cs="Times New Roman"/>
          <w:sz w:val="28"/>
          <w:szCs w:val="28"/>
        </w:rPr>
        <w:t xml:space="preserve">Module </w:t>
      </w:r>
      <w:r w:rsidR="001401B2">
        <w:rPr>
          <w:rFonts w:ascii="Times New Roman" w:hAnsi="Times New Roman" w:cs="Times New Roman"/>
          <w:sz w:val="28"/>
          <w:szCs w:val="28"/>
        </w:rPr>
        <w:t>L</w:t>
      </w:r>
      <w:r w:rsidRPr="001401B2">
        <w:rPr>
          <w:rFonts w:ascii="Times New Roman" w:hAnsi="Times New Roman" w:cs="Times New Roman"/>
          <w:sz w:val="28"/>
          <w:szCs w:val="28"/>
        </w:rPr>
        <w:t>ecturer</w:t>
      </w:r>
      <w:r w:rsidR="001401B2">
        <w:rPr>
          <w:rFonts w:ascii="Times New Roman" w:hAnsi="Times New Roman" w:cs="Times New Roman"/>
          <w:sz w:val="28"/>
          <w:szCs w:val="28"/>
        </w:rPr>
        <w:t>:</w:t>
      </w:r>
      <w:r w:rsidR="00F02AE8" w:rsidRPr="001401B2">
        <w:rPr>
          <w:rFonts w:ascii="Times New Roman" w:hAnsi="Times New Roman" w:cs="Times New Roman"/>
          <w:sz w:val="28"/>
          <w:szCs w:val="28"/>
        </w:rPr>
        <w:t xml:space="preserve"> </w:t>
      </w:r>
      <w:r w:rsidR="00C20D71">
        <w:rPr>
          <w:rFonts w:ascii="Times New Roman" w:hAnsi="Times New Roman" w:cs="Times New Roman"/>
          <w:b/>
          <w:bCs/>
          <w:sz w:val="28"/>
          <w:szCs w:val="28"/>
        </w:rPr>
        <w:t>Hoang Dang Nguyen</w:t>
      </w:r>
    </w:p>
    <w:p w14:paraId="7C1A519B" w14:textId="18B9B48D" w:rsidR="00F56BCB" w:rsidRPr="001401B2" w:rsidRDefault="00F56BCB">
      <w:pPr>
        <w:rPr>
          <w:rFonts w:ascii="Times New Roman" w:hAnsi="Times New Roman" w:cs="Times New Roman"/>
          <w:sz w:val="28"/>
          <w:szCs w:val="28"/>
        </w:rPr>
      </w:pPr>
    </w:p>
    <w:p w14:paraId="516AA6D8" w14:textId="77777777" w:rsidR="001401B2" w:rsidRDefault="001401B2">
      <w:pPr>
        <w:rPr>
          <w:rFonts w:ascii="Times New Roman" w:hAnsi="Times New Roman" w:cs="Times New Roman"/>
          <w:sz w:val="24"/>
          <w:szCs w:val="24"/>
        </w:rPr>
      </w:pPr>
    </w:p>
    <w:p w14:paraId="34C42F00" w14:textId="159985BE" w:rsidR="001401B2" w:rsidRDefault="001401B2">
      <w:pPr>
        <w:rPr>
          <w:rFonts w:ascii="Times New Roman" w:hAnsi="Times New Roman" w:cs="Times New Roman"/>
          <w:sz w:val="24"/>
          <w:szCs w:val="24"/>
        </w:rPr>
      </w:pPr>
    </w:p>
    <w:p w14:paraId="3DAC8239" w14:textId="77777777" w:rsidR="001401B2" w:rsidRDefault="001401B2">
      <w:pPr>
        <w:rPr>
          <w:rFonts w:ascii="Times New Roman" w:hAnsi="Times New Roman" w:cs="Times New Roman"/>
          <w:sz w:val="24"/>
          <w:szCs w:val="24"/>
        </w:rPr>
      </w:pPr>
    </w:p>
    <w:p w14:paraId="275047D6" w14:textId="0E2DA38F" w:rsidR="00F56BCB" w:rsidRDefault="00F56BCB" w:rsidP="001401B2">
      <w:pPr>
        <w:jc w:val="center"/>
        <w:rPr>
          <w:rFonts w:ascii="Times New Roman" w:hAnsi="Times New Roman" w:cs="Times New Roman"/>
          <w:sz w:val="24"/>
          <w:szCs w:val="24"/>
        </w:rPr>
      </w:pPr>
      <w:r w:rsidRPr="00B47BA2">
        <w:rPr>
          <w:rFonts w:ascii="Times New Roman" w:hAnsi="Times New Roman" w:cs="Times New Roman"/>
          <w:sz w:val="24"/>
          <w:szCs w:val="24"/>
        </w:rPr>
        <w:t xml:space="preserve">Assignment </w:t>
      </w:r>
      <w:r w:rsidR="003B3657">
        <w:rPr>
          <w:rFonts w:ascii="Times New Roman" w:hAnsi="Times New Roman" w:cs="Times New Roman"/>
          <w:sz w:val="24"/>
          <w:szCs w:val="24"/>
        </w:rPr>
        <w:t>2</w:t>
      </w:r>
    </w:p>
    <w:p w14:paraId="36013472" w14:textId="26668667" w:rsidR="0099661C" w:rsidRPr="008D5C83" w:rsidRDefault="0099661C" w:rsidP="001401B2">
      <w:pPr>
        <w:jc w:val="center"/>
        <w:rPr>
          <w:rFonts w:ascii="Times New Roman" w:hAnsi="Times New Roman" w:cs="Times New Roman"/>
          <w:b/>
          <w:bCs/>
          <w:sz w:val="24"/>
          <w:szCs w:val="24"/>
        </w:rPr>
      </w:pPr>
      <w:r w:rsidRPr="008D5C83">
        <w:rPr>
          <w:rFonts w:ascii="Times New Roman" w:hAnsi="Times New Roman" w:cs="Times New Roman"/>
          <w:b/>
          <w:bCs/>
          <w:sz w:val="24"/>
          <w:szCs w:val="24"/>
        </w:rPr>
        <w:t>Individual Reflective Report</w:t>
      </w:r>
    </w:p>
    <w:p w14:paraId="50ECC1AD" w14:textId="11C9247B" w:rsidR="0099661C" w:rsidRPr="00B47BA2" w:rsidRDefault="0099661C" w:rsidP="001401B2">
      <w:pPr>
        <w:jc w:val="center"/>
        <w:rPr>
          <w:rFonts w:ascii="Times New Roman" w:hAnsi="Times New Roman" w:cs="Times New Roman"/>
          <w:sz w:val="24"/>
          <w:szCs w:val="24"/>
        </w:rPr>
      </w:pPr>
      <w:r>
        <w:rPr>
          <w:rFonts w:ascii="Times New Roman" w:hAnsi="Times New Roman" w:cs="Times New Roman"/>
          <w:sz w:val="24"/>
          <w:szCs w:val="24"/>
        </w:rPr>
        <w:t>Word count:</w:t>
      </w:r>
      <w:r w:rsidR="00B80579">
        <w:rPr>
          <w:rFonts w:ascii="Times New Roman" w:hAnsi="Times New Roman" w:cs="Times New Roman"/>
          <w:sz w:val="24"/>
          <w:szCs w:val="24"/>
        </w:rPr>
        <w:t xml:space="preserve"> 948</w:t>
      </w:r>
    </w:p>
    <w:p w14:paraId="32F2801C" w14:textId="1C29716A" w:rsidR="00095F02" w:rsidRPr="00B47BA2" w:rsidRDefault="00095F02">
      <w:pPr>
        <w:rPr>
          <w:rFonts w:ascii="Times New Roman" w:hAnsi="Times New Roman" w:cs="Times New Roman"/>
          <w:sz w:val="24"/>
          <w:szCs w:val="24"/>
        </w:rPr>
      </w:pPr>
    </w:p>
    <w:p w14:paraId="7CF0AEAB" w14:textId="3869DB0B" w:rsidR="00095F02" w:rsidRPr="00B47BA2" w:rsidRDefault="00095F02">
      <w:pPr>
        <w:rPr>
          <w:rFonts w:ascii="Times New Roman" w:hAnsi="Times New Roman" w:cs="Times New Roman"/>
          <w:sz w:val="24"/>
          <w:szCs w:val="24"/>
        </w:rPr>
      </w:pPr>
    </w:p>
    <w:p w14:paraId="500517D3" w14:textId="6E6FE9E4" w:rsidR="00095F02" w:rsidRPr="00B47BA2" w:rsidRDefault="00095F02">
      <w:pPr>
        <w:rPr>
          <w:rFonts w:ascii="Times New Roman" w:hAnsi="Times New Roman" w:cs="Times New Roman"/>
          <w:sz w:val="24"/>
          <w:szCs w:val="24"/>
        </w:rPr>
      </w:pPr>
    </w:p>
    <w:p w14:paraId="566CD3C7" w14:textId="28054E30" w:rsidR="00095F02" w:rsidRPr="00B47BA2" w:rsidRDefault="00095F02">
      <w:pPr>
        <w:rPr>
          <w:rFonts w:ascii="Times New Roman" w:hAnsi="Times New Roman" w:cs="Times New Roman"/>
          <w:sz w:val="24"/>
          <w:szCs w:val="24"/>
        </w:rPr>
      </w:pPr>
    </w:p>
    <w:p w14:paraId="6E95598E" w14:textId="72999FC8" w:rsidR="00095F02" w:rsidRPr="00B47BA2" w:rsidRDefault="00095F02">
      <w:pPr>
        <w:rPr>
          <w:rFonts w:ascii="Times New Roman" w:hAnsi="Times New Roman" w:cs="Times New Roman"/>
          <w:sz w:val="24"/>
          <w:szCs w:val="24"/>
        </w:rPr>
      </w:pPr>
    </w:p>
    <w:p w14:paraId="0A93BDF6" w14:textId="60EB350C" w:rsidR="00095F02" w:rsidRPr="00B47BA2" w:rsidRDefault="00095F02">
      <w:pPr>
        <w:rPr>
          <w:rFonts w:ascii="Times New Roman" w:hAnsi="Times New Roman" w:cs="Times New Roman"/>
          <w:sz w:val="24"/>
          <w:szCs w:val="24"/>
        </w:rPr>
      </w:pPr>
    </w:p>
    <w:p w14:paraId="3A5EED6B" w14:textId="66C6F677" w:rsidR="00095F02" w:rsidRPr="00B47BA2" w:rsidRDefault="00095F02">
      <w:pPr>
        <w:rPr>
          <w:rFonts w:ascii="Times New Roman" w:hAnsi="Times New Roman" w:cs="Times New Roman"/>
          <w:sz w:val="24"/>
          <w:szCs w:val="24"/>
        </w:rPr>
      </w:pPr>
    </w:p>
    <w:p w14:paraId="79EA0FD7" w14:textId="236E986E" w:rsidR="00095F02" w:rsidRPr="00B47BA2" w:rsidRDefault="00095F02">
      <w:pPr>
        <w:rPr>
          <w:rFonts w:ascii="Times New Roman" w:hAnsi="Times New Roman" w:cs="Times New Roman"/>
          <w:sz w:val="24"/>
          <w:szCs w:val="24"/>
        </w:rPr>
      </w:pPr>
    </w:p>
    <w:p w14:paraId="5ED7CE5F" w14:textId="5DF0A412" w:rsidR="002756F2" w:rsidRPr="002756F2" w:rsidRDefault="002756F2" w:rsidP="002756F2">
      <w:pPr>
        <w:rPr>
          <w:rFonts w:ascii="Times New Roman" w:hAnsi="Times New Roman" w:cs="Times New Roman"/>
          <w:b/>
          <w:bCs/>
          <w:sz w:val="24"/>
          <w:szCs w:val="24"/>
        </w:rPr>
      </w:pPr>
      <w:r w:rsidRPr="002756F2">
        <w:rPr>
          <w:rFonts w:ascii="Times New Roman" w:hAnsi="Times New Roman" w:cs="Times New Roman"/>
          <w:b/>
          <w:bCs/>
          <w:sz w:val="24"/>
          <w:szCs w:val="24"/>
        </w:rPr>
        <w:lastRenderedPageBreak/>
        <w:t>Table of Contents</w:t>
      </w:r>
    </w:p>
    <w:p w14:paraId="79F1F9DE" w14:textId="5B758B5D" w:rsidR="002756F2" w:rsidRPr="002756F2" w:rsidRDefault="002756F2" w:rsidP="002756F2">
      <w:pPr>
        <w:rPr>
          <w:rFonts w:ascii="Times New Roman" w:hAnsi="Times New Roman" w:cs="Times New Roman"/>
          <w:sz w:val="24"/>
          <w:szCs w:val="24"/>
        </w:rPr>
      </w:pPr>
      <w:r w:rsidRPr="002756F2">
        <w:rPr>
          <w:rFonts w:ascii="Times New Roman" w:hAnsi="Times New Roman" w:cs="Times New Roman"/>
          <w:sz w:val="24"/>
          <w:szCs w:val="24"/>
        </w:rPr>
        <w:t>Introduction</w:t>
      </w:r>
      <w:r w:rsidRPr="002756F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4251D">
        <w:rPr>
          <w:rFonts w:ascii="Times New Roman" w:hAnsi="Times New Roman" w:cs="Times New Roman"/>
          <w:sz w:val="24"/>
          <w:szCs w:val="24"/>
        </w:rPr>
        <w:t>3</w:t>
      </w:r>
    </w:p>
    <w:p w14:paraId="530BAE89" w14:textId="6B41DBE1" w:rsidR="002756F2" w:rsidRPr="002756F2" w:rsidRDefault="0099661C" w:rsidP="002756F2">
      <w:pPr>
        <w:rPr>
          <w:rFonts w:ascii="Times New Roman" w:hAnsi="Times New Roman" w:cs="Times New Roman"/>
          <w:sz w:val="24"/>
          <w:szCs w:val="24"/>
        </w:rPr>
      </w:pPr>
      <w:r>
        <w:rPr>
          <w:rFonts w:ascii="Times New Roman" w:hAnsi="Times New Roman" w:cs="Times New Roman"/>
          <w:sz w:val="24"/>
          <w:szCs w:val="24"/>
        </w:rPr>
        <w:t>Reflective report based on Gibbs</w:t>
      </w:r>
      <w:r w:rsidR="006668AD">
        <w:rPr>
          <w:rFonts w:ascii="Times New Roman" w:hAnsi="Times New Roman" w:cs="Times New Roman"/>
          <w:sz w:val="24"/>
          <w:szCs w:val="24"/>
        </w:rPr>
        <w:t>’</w:t>
      </w:r>
      <w:r>
        <w:rPr>
          <w:rFonts w:ascii="Times New Roman" w:hAnsi="Times New Roman" w:cs="Times New Roman"/>
          <w:sz w:val="24"/>
          <w:szCs w:val="24"/>
        </w:rPr>
        <w:t xml:space="preserve"> Reflective Model</w:t>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02AC5">
        <w:rPr>
          <w:rFonts w:ascii="Times New Roman" w:hAnsi="Times New Roman" w:cs="Times New Roman"/>
          <w:sz w:val="24"/>
          <w:szCs w:val="24"/>
        </w:rPr>
        <w:tab/>
      </w:r>
      <w:r w:rsidR="007E3FD4">
        <w:rPr>
          <w:rFonts w:ascii="Times New Roman" w:hAnsi="Times New Roman" w:cs="Times New Roman"/>
          <w:sz w:val="24"/>
          <w:szCs w:val="24"/>
        </w:rPr>
        <w:tab/>
      </w:r>
      <w:r w:rsidR="00702AC5">
        <w:rPr>
          <w:rFonts w:ascii="Times New Roman" w:hAnsi="Times New Roman" w:cs="Times New Roman"/>
          <w:sz w:val="24"/>
          <w:szCs w:val="24"/>
        </w:rPr>
        <w:tab/>
      </w:r>
      <w:r w:rsidR="0064251D">
        <w:rPr>
          <w:rFonts w:ascii="Times New Roman" w:hAnsi="Times New Roman" w:cs="Times New Roman"/>
          <w:sz w:val="24"/>
          <w:szCs w:val="24"/>
        </w:rPr>
        <w:t>3</w:t>
      </w:r>
    </w:p>
    <w:p w14:paraId="125CF58D" w14:textId="6671A03C" w:rsidR="002756F2" w:rsidRDefault="0099661C" w:rsidP="002756F2">
      <w:pPr>
        <w:rPr>
          <w:rFonts w:ascii="Times New Roman" w:hAnsi="Times New Roman" w:cs="Times New Roman"/>
          <w:sz w:val="24"/>
          <w:szCs w:val="24"/>
        </w:rPr>
      </w:pPr>
      <w:r>
        <w:rPr>
          <w:rFonts w:ascii="Times New Roman" w:hAnsi="Times New Roman" w:cs="Times New Roman"/>
          <w:sz w:val="24"/>
          <w:szCs w:val="24"/>
        </w:rPr>
        <w:t>Description</w:t>
      </w:r>
      <w:r w:rsidR="002756F2" w:rsidRP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2756F2">
        <w:rPr>
          <w:rFonts w:ascii="Times New Roman" w:hAnsi="Times New Roman" w:cs="Times New Roman"/>
          <w:sz w:val="24"/>
          <w:szCs w:val="24"/>
        </w:rPr>
        <w:tab/>
      </w:r>
      <w:r w:rsidR="0064251D">
        <w:rPr>
          <w:rFonts w:ascii="Times New Roman" w:hAnsi="Times New Roman" w:cs="Times New Roman"/>
          <w:sz w:val="24"/>
          <w:szCs w:val="24"/>
        </w:rPr>
        <w:t>3</w:t>
      </w:r>
    </w:p>
    <w:p w14:paraId="164BCB23" w14:textId="659C541F" w:rsidR="0099661C" w:rsidRDefault="0099661C" w:rsidP="002756F2">
      <w:pPr>
        <w:rPr>
          <w:rFonts w:ascii="Times New Roman" w:hAnsi="Times New Roman" w:cs="Times New Roman"/>
          <w:sz w:val="24"/>
          <w:szCs w:val="24"/>
        </w:rPr>
      </w:pPr>
      <w:r>
        <w:rPr>
          <w:rFonts w:ascii="Times New Roman" w:hAnsi="Times New Roman" w:cs="Times New Roman"/>
          <w:sz w:val="24"/>
          <w:szCs w:val="24"/>
        </w:rPr>
        <w:t>Feelings</w:t>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t>3</w:t>
      </w:r>
    </w:p>
    <w:p w14:paraId="68CE340D" w14:textId="30FB1AAE" w:rsidR="0099661C" w:rsidRDefault="0099661C" w:rsidP="002756F2">
      <w:pPr>
        <w:rPr>
          <w:rFonts w:ascii="Times New Roman" w:hAnsi="Times New Roman" w:cs="Times New Roman"/>
          <w:sz w:val="24"/>
          <w:szCs w:val="24"/>
        </w:rPr>
      </w:pPr>
      <w:r>
        <w:rPr>
          <w:rFonts w:ascii="Times New Roman" w:hAnsi="Times New Roman" w:cs="Times New Roman"/>
          <w:sz w:val="24"/>
          <w:szCs w:val="24"/>
        </w:rPr>
        <w:t>Evaluation</w:t>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F0155F">
        <w:rPr>
          <w:rFonts w:ascii="Times New Roman" w:hAnsi="Times New Roman" w:cs="Times New Roman"/>
          <w:sz w:val="24"/>
          <w:szCs w:val="24"/>
        </w:rPr>
        <w:t>3,</w:t>
      </w:r>
      <w:r w:rsidR="0064251D">
        <w:rPr>
          <w:rFonts w:ascii="Times New Roman" w:hAnsi="Times New Roman" w:cs="Times New Roman"/>
          <w:sz w:val="24"/>
          <w:szCs w:val="24"/>
        </w:rPr>
        <w:t>4</w:t>
      </w:r>
    </w:p>
    <w:p w14:paraId="1F7CFB20" w14:textId="0619BD53" w:rsidR="0099661C" w:rsidRDefault="0099661C" w:rsidP="002756F2">
      <w:pPr>
        <w:rPr>
          <w:rFonts w:ascii="Times New Roman" w:hAnsi="Times New Roman" w:cs="Times New Roman"/>
          <w:sz w:val="24"/>
          <w:szCs w:val="24"/>
        </w:rPr>
      </w:pPr>
      <w:r>
        <w:rPr>
          <w:rFonts w:ascii="Times New Roman" w:hAnsi="Times New Roman" w:cs="Times New Roman"/>
          <w:sz w:val="24"/>
          <w:szCs w:val="24"/>
        </w:rPr>
        <w:t>Analysis</w:t>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t>4</w:t>
      </w:r>
    </w:p>
    <w:p w14:paraId="68AA8D50" w14:textId="7EAF71B4" w:rsidR="0099661C" w:rsidRDefault="0099661C" w:rsidP="002756F2">
      <w:pPr>
        <w:rPr>
          <w:rFonts w:ascii="Times New Roman" w:hAnsi="Times New Roman" w:cs="Times New Roman"/>
          <w:sz w:val="24"/>
          <w:szCs w:val="24"/>
        </w:rPr>
      </w:pPr>
      <w:r>
        <w:rPr>
          <w:rFonts w:ascii="Times New Roman" w:hAnsi="Times New Roman" w:cs="Times New Roman"/>
          <w:sz w:val="24"/>
          <w:szCs w:val="24"/>
        </w:rPr>
        <w:t>Action Plan</w:t>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t>4</w:t>
      </w:r>
    </w:p>
    <w:p w14:paraId="6EE8D393" w14:textId="36D6EF6E" w:rsidR="0099661C" w:rsidRPr="002756F2" w:rsidRDefault="0099661C" w:rsidP="002756F2">
      <w:pPr>
        <w:rPr>
          <w:rFonts w:ascii="Times New Roman" w:hAnsi="Times New Roman" w:cs="Times New Roman"/>
          <w:sz w:val="24"/>
          <w:szCs w:val="24"/>
        </w:rPr>
      </w:pPr>
      <w:r>
        <w:rPr>
          <w:rFonts w:ascii="Times New Roman" w:hAnsi="Times New Roman" w:cs="Times New Roman"/>
          <w:sz w:val="24"/>
          <w:szCs w:val="24"/>
        </w:rPr>
        <w:t>Conclusion</w:t>
      </w:r>
      <w:r>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r>
      <w:r w:rsidR="0064251D">
        <w:rPr>
          <w:rFonts w:ascii="Times New Roman" w:hAnsi="Times New Roman" w:cs="Times New Roman"/>
          <w:sz w:val="24"/>
          <w:szCs w:val="24"/>
        </w:rPr>
        <w:tab/>
        <w:t>4</w:t>
      </w:r>
    </w:p>
    <w:p w14:paraId="1344DE3F" w14:textId="796DE6CB" w:rsidR="002756F2" w:rsidRPr="002756F2" w:rsidRDefault="002756F2" w:rsidP="002756F2">
      <w:pPr>
        <w:rPr>
          <w:rFonts w:ascii="Times New Roman" w:hAnsi="Times New Roman" w:cs="Times New Roman"/>
          <w:sz w:val="24"/>
          <w:szCs w:val="24"/>
        </w:rPr>
      </w:pPr>
      <w:r w:rsidRPr="002756F2">
        <w:rPr>
          <w:rFonts w:ascii="Times New Roman" w:hAnsi="Times New Roman" w:cs="Times New Roman"/>
          <w:sz w:val="24"/>
          <w:szCs w:val="24"/>
        </w:rPr>
        <w:t>References</w:t>
      </w:r>
      <w:r w:rsidRPr="002756F2">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4251D" w:rsidRPr="008D5C83">
        <w:rPr>
          <w:rFonts w:ascii="Times New Roman" w:hAnsi="Times New Roman" w:cs="Times New Roman"/>
          <w:sz w:val="24"/>
          <w:szCs w:val="24"/>
        </w:rPr>
        <w:t>5</w:t>
      </w:r>
    </w:p>
    <w:p w14:paraId="56431B9E" w14:textId="67875A35" w:rsidR="003B4A07" w:rsidRPr="00B47BA2" w:rsidRDefault="003B4A07">
      <w:pPr>
        <w:rPr>
          <w:rFonts w:ascii="Times New Roman" w:hAnsi="Times New Roman" w:cs="Times New Roman"/>
          <w:sz w:val="24"/>
          <w:szCs w:val="24"/>
        </w:rPr>
      </w:pPr>
    </w:p>
    <w:p w14:paraId="4E9C8CFA" w14:textId="66D937F9" w:rsidR="003B4A07" w:rsidRPr="00B47BA2" w:rsidRDefault="003B4A07">
      <w:pPr>
        <w:rPr>
          <w:rFonts w:ascii="Times New Roman" w:hAnsi="Times New Roman" w:cs="Times New Roman"/>
          <w:sz w:val="24"/>
          <w:szCs w:val="24"/>
        </w:rPr>
      </w:pPr>
    </w:p>
    <w:p w14:paraId="36452D8A" w14:textId="16F0D80F" w:rsidR="003B4A07" w:rsidRPr="00B47BA2" w:rsidRDefault="003B4A07">
      <w:pPr>
        <w:rPr>
          <w:rFonts w:ascii="Times New Roman" w:hAnsi="Times New Roman" w:cs="Times New Roman"/>
          <w:sz w:val="24"/>
          <w:szCs w:val="24"/>
        </w:rPr>
      </w:pPr>
    </w:p>
    <w:p w14:paraId="0965E056" w14:textId="7A59D49B" w:rsidR="003B4A07" w:rsidRDefault="003B4A07">
      <w:pPr>
        <w:rPr>
          <w:rFonts w:ascii="Times New Roman" w:hAnsi="Times New Roman" w:cs="Times New Roman"/>
          <w:sz w:val="24"/>
          <w:szCs w:val="24"/>
        </w:rPr>
      </w:pPr>
    </w:p>
    <w:p w14:paraId="633E3152" w14:textId="77777777" w:rsidR="002756F2" w:rsidRPr="00B47BA2" w:rsidRDefault="002756F2">
      <w:pPr>
        <w:rPr>
          <w:rFonts w:ascii="Times New Roman" w:hAnsi="Times New Roman" w:cs="Times New Roman"/>
          <w:sz w:val="24"/>
          <w:szCs w:val="24"/>
        </w:rPr>
      </w:pPr>
    </w:p>
    <w:p w14:paraId="7A47FDA8" w14:textId="36DAFE2F" w:rsidR="003B4A07" w:rsidRPr="00B47BA2" w:rsidRDefault="003B4A07">
      <w:pPr>
        <w:rPr>
          <w:rFonts w:ascii="Times New Roman" w:hAnsi="Times New Roman" w:cs="Times New Roman"/>
          <w:sz w:val="24"/>
          <w:szCs w:val="24"/>
        </w:rPr>
      </w:pPr>
    </w:p>
    <w:p w14:paraId="0A561723" w14:textId="08653A32" w:rsidR="003B4A07" w:rsidRDefault="003B4A07">
      <w:pPr>
        <w:rPr>
          <w:rFonts w:ascii="Times New Roman" w:hAnsi="Times New Roman" w:cs="Times New Roman"/>
          <w:sz w:val="24"/>
          <w:szCs w:val="24"/>
        </w:rPr>
      </w:pPr>
    </w:p>
    <w:p w14:paraId="2E763C73" w14:textId="08F9C8AB" w:rsidR="002756F2" w:rsidRDefault="002756F2">
      <w:pPr>
        <w:rPr>
          <w:rFonts w:ascii="Times New Roman" w:hAnsi="Times New Roman" w:cs="Times New Roman"/>
          <w:sz w:val="24"/>
          <w:szCs w:val="24"/>
        </w:rPr>
      </w:pPr>
    </w:p>
    <w:p w14:paraId="71940722" w14:textId="56E29A56" w:rsidR="002756F2" w:rsidRDefault="002756F2">
      <w:pPr>
        <w:rPr>
          <w:rFonts w:ascii="Times New Roman" w:hAnsi="Times New Roman" w:cs="Times New Roman"/>
          <w:sz w:val="24"/>
          <w:szCs w:val="24"/>
        </w:rPr>
      </w:pPr>
    </w:p>
    <w:p w14:paraId="4E47C02A" w14:textId="31A3ECD1" w:rsidR="002756F2" w:rsidRDefault="002756F2">
      <w:pPr>
        <w:rPr>
          <w:rFonts w:ascii="Times New Roman" w:hAnsi="Times New Roman" w:cs="Times New Roman"/>
          <w:sz w:val="24"/>
          <w:szCs w:val="24"/>
        </w:rPr>
      </w:pPr>
    </w:p>
    <w:p w14:paraId="78C0D46E" w14:textId="18A27D3E" w:rsidR="002756F2" w:rsidRDefault="002756F2">
      <w:pPr>
        <w:rPr>
          <w:rFonts w:ascii="Times New Roman" w:hAnsi="Times New Roman" w:cs="Times New Roman"/>
          <w:sz w:val="24"/>
          <w:szCs w:val="24"/>
        </w:rPr>
      </w:pPr>
    </w:p>
    <w:p w14:paraId="2CAB81FA" w14:textId="77777777" w:rsidR="002756F2" w:rsidRPr="00B47BA2" w:rsidRDefault="002756F2">
      <w:pPr>
        <w:rPr>
          <w:rFonts w:ascii="Times New Roman" w:hAnsi="Times New Roman" w:cs="Times New Roman"/>
          <w:sz w:val="24"/>
          <w:szCs w:val="24"/>
        </w:rPr>
      </w:pPr>
    </w:p>
    <w:p w14:paraId="6F23CD76" w14:textId="4B8E2CA4" w:rsidR="003B4A07" w:rsidRPr="00B47BA2" w:rsidRDefault="003B4A07">
      <w:pPr>
        <w:rPr>
          <w:rFonts w:ascii="Times New Roman" w:hAnsi="Times New Roman" w:cs="Times New Roman"/>
          <w:sz w:val="24"/>
          <w:szCs w:val="24"/>
        </w:rPr>
      </w:pPr>
    </w:p>
    <w:p w14:paraId="28536453" w14:textId="2C7F6B1A" w:rsidR="003B4A07" w:rsidRDefault="003B4A07">
      <w:pPr>
        <w:rPr>
          <w:rFonts w:ascii="Times New Roman" w:hAnsi="Times New Roman" w:cs="Times New Roman"/>
          <w:sz w:val="24"/>
          <w:szCs w:val="24"/>
        </w:rPr>
      </w:pPr>
    </w:p>
    <w:p w14:paraId="2F3C92E6" w14:textId="41DC3BD9" w:rsidR="00092B01" w:rsidRDefault="00092B01">
      <w:pPr>
        <w:rPr>
          <w:rFonts w:ascii="Times New Roman" w:hAnsi="Times New Roman" w:cs="Times New Roman"/>
          <w:sz w:val="24"/>
          <w:szCs w:val="24"/>
        </w:rPr>
      </w:pPr>
    </w:p>
    <w:p w14:paraId="38F0D9CF" w14:textId="0AE0BC36" w:rsidR="00092B01" w:rsidRDefault="00092B01">
      <w:pPr>
        <w:rPr>
          <w:rFonts w:ascii="Times New Roman" w:hAnsi="Times New Roman" w:cs="Times New Roman"/>
          <w:sz w:val="24"/>
          <w:szCs w:val="24"/>
        </w:rPr>
      </w:pPr>
    </w:p>
    <w:p w14:paraId="6AA10735" w14:textId="77777777" w:rsidR="00092B01" w:rsidRDefault="00092B01">
      <w:pPr>
        <w:rPr>
          <w:rFonts w:ascii="Times New Roman" w:hAnsi="Times New Roman" w:cs="Times New Roman"/>
          <w:sz w:val="24"/>
          <w:szCs w:val="24"/>
        </w:rPr>
      </w:pPr>
    </w:p>
    <w:p w14:paraId="0DC8DD84" w14:textId="77777777" w:rsidR="00E01FB0" w:rsidRPr="00B47BA2" w:rsidRDefault="00E01FB0">
      <w:pPr>
        <w:rPr>
          <w:rFonts w:ascii="Times New Roman" w:hAnsi="Times New Roman" w:cs="Times New Roman"/>
          <w:sz w:val="24"/>
          <w:szCs w:val="24"/>
        </w:rPr>
      </w:pPr>
    </w:p>
    <w:p w14:paraId="7EF0138B" w14:textId="310E4084" w:rsidR="00095F02" w:rsidRPr="00702AC5" w:rsidRDefault="00816FEA" w:rsidP="00AC4D63">
      <w:pPr>
        <w:jc w:val="both"/>
        <w:rPr>
          <w:rFonts w:ascii="Times New Roman" w:hAnsi="Times New Roman" w:cs="Times New Roman"/>
          <w:b/>
          <w:bCs/>
          <w:i/>
          <w:iCs/>
          <w:sz w:val="24"/>
          <w:szCs w:val="24"/>
        </w:rPr>
      </w:pPr>
      <w:r w:rsidRPr="00702AC5">
        <w:rPr>
          <w:rFonts w:ascii="Times New Roman" w:hAnsi="Times New Roman" w:cs="Times New Roman"/>
          <w:b/>
          <w:bCs/>
          <w:i/>
          <w:iCs/>
          <w:sz w:val="24"/>
          <w:szCs w:val="24"/>
        </w:rPr>
        <w:lastRenderedPageBreak/>
        <w:t>Introduction</w:t>
      </w:r>
    </w:p>
    <w:p w14:paraId="59A7A5B2" w14:textId="1E18AC1F" w:rsidR="00226B7D" w:rsidRDefault="003B3657" w:rsidP="00AC4D63">
      <w:pPr>
        <w:jc w:val="both"/>
        <w:rPr>
          <w:rFonts w:ascii="Times New Roman" w:hAnsi="Times New Roman" w:cs="Times New Roman"/>
          <w:sz w:val="24"/>
          <w:szCs w:val="24"/>
        </w:rPr>
      </w:pPr>
      <w:r>
        <w:rPr>
          <w:rFonts w:ascii="Times New Roman" w:hAnsi="Times New Roman" w:cs="Times New Roman"/>
          <w:sz w:val="24"/>
          <w:szCs w:val="24"/>
        </w:rPr>
        <w:t>A r</w:t>
      </w:r>
      <w:r w:rsidR="0099661C">
        <w:rPr>
          <w:rFonts w:ascii="Times New Roman" w:hAnsi="Times New Roman" w:cs="Times New Roman"/>
          <w:sz w:val="24"/>
          <w:szCs w:val="24"/>
        </w:rPr>
        <w:t>eflective report</w:t>
      </w:r>
      <w:r>
        <w:rPr>
          <w:rFonts w:ascii="Times New Roman" w:hAnsi="Times New Roman" w:cs="Times New Roman"/>
          <w:sz w:val="24"/>
          <w:szCs w:val="24"/>
        </w:rPr>
        <w:t xml:space="preserve"> is </w:t>
      </w:r>
      <w:r w:rsidRPr="003B3657">
        <w:rPr>
          <w:rFonts w:ascii="Times New Roman" w:hAnsi="Times New Roman" w:cs="Times New Roman"/>
          <w:sz w:val="24"/>
          <w:szCs w:val="24"/>
        </w:rPr>
        <w:t xml:space="preserve">a written </w:t>
      </w:r>
      <w:r>
        <w:rPr>
          <w:rFonts w:ascii="Times New Roman" w:hAnsi="Times New Roman" w:cs="Times New Roman"/>
          <w:sz w:val="24"/>
          <w:szCs w:val="24"/>
        </w:rPr>
        <w:t>paper</w:t>
      </w:r>
      <w:r w:rsidRPr="003B3657">
        <w:rPr>
          <w:rFonts w:ascii="Times New Roman" w:hAnsi="Times New Roman" w:cs="Times New Roman"/>
          <w:sz w:val="24"/>
          <w:szCs w:val="24"/>
        </w:rPr>
        <w:t xml:space="preserve"> that </w:t>
      </w:r>
      <w:r w:rsidR="00134D5C">
        <w:rPr>
          <w:rFonts w:ascii="Times New Roman" w:hAnsi="Times New Roman" w:cs="Times New Roman"/>
          <w:sz w:val="24"/>
          <w:szCs w:val="24"/>
        </w:rPr>
        <w:t>summarises</w:t>
      </w:r>
      <w:r w:rsidRPr="003B3657">
        <w:rPr>
          <w:rFonts w:ascii="Times New Roman" w:hAnsi="Times New Roman" w:cs="Times New Roman"/>
          <w:sz w:val="24"/>
          <w:szCs w:val="24"/>
        </w:rPr>
        <w:t xml:space="preserve"> the critical reflection of a person</w:t>
      </w:r>
      <w:r>
        <w:rPr>
          <w:rFonts w:ascii="Times New Roman" w:hAnsi="Times New Roman" w:cs="Times New Roman"/>
          <w:sz w:val="24"/>
          <w:szCs w:val="24"/>
        </w:rPr>
        <w:t xml:space="preserve">, in this case </w:t>
      </w:r>
      <w:r w:rsidRPr="003B3657">
        <w:rPr>
          <w:rFonts w:ascii="Times New Roman" w:hAnsi="Times New Roman" w:cs="Times New Roman"/>
          <w:sz w:val="24"/>
          <w:szCs w:val="24"/>
        </w:rPr>
        <w:t>a student</w:t>
      </w:r>
      <w:r>
        <w:rPr>
          <w:rFonts w:ascii="Times New Roman" w:hAnsi="Times New Roman" w:cs="Times New Roman"/>
          <w:sz w:val="24"/>
          <w:szCs w:val="24"/>
        </w:rPr>
        <w:t>,</w:t>
      </w:r>
      <w:r w:rsidRPr="003B3657">
        <w:rPr>
          <w:rFonts w:ascii="Times New Roman" w:hAnsi="Times New Roman" w:cs="Times New Roman"/>
          <w:sz w:val="24"/>
          <w:szCs w:val="24"/>
        </w:rPr>
        <w:t xml:space="preserve"> related to particular topic or subject</w:t>
      </w:r>
      <w:r w:rsidR="00022F81">
        <w:rPr>
          <w:rFonts w:ascii="Times New Roman" w:hAnsi="Times New Roman" w:cs="Times New Roman"/>
          <w:sz w:val="24"/>
          <w:szCs w:val="24"/>
        </w:rPr>
        <w:t>. It</w:t>
      </w:r>
      <w:r w:rsidRPr="003B3657">
        <w:t xml:space="preserve"> </w:t>
      </w:r>
      <w:r w:rsidRPr="003B3657">
        <w:rPr>
          <w:rFonts w:ascii="Times New Roman" w:hAnsi="Times New Roman" w:cs="Times New Roman"/>
          <w:sz w:val="24"/>
          <w:szCs w:val="24"/>
        </w:rPr>
        <w:t>describes a real or imaginary scene, event, interaction, passing thought, or memory</w:t>
      </w:r>
      <w:r w:rsidR="00022F81">
        <w:rPr>
          <w:rFonts w:ascii="Times New Roman" w:hAnsi="Times New Roman" w:cs="Times New Roman"/>
          <w:sz w:val="24"/>
          <w:szCs w:val="24"/>
        </w:rPr>
        <w:t>, where</w:t>
      </w:r>
      <w:r w:rsidRPr="003B3657">
        <w:rPr>
          <w:rFonts w:ascii="Times New Roman" w:hAnsi="Times New Roman" w:cs="Times New Roman"/>
          <w:sz w:val="24"/>
          <w:szCs w:val="24"/>
        </w:rPr>
        <w:t xml:space="preserve"> the writer looks back on, or reflects upon </w:t>
      </w:r>
      <w:r w:rsidR="00226B7D">
        <w:rPr>
          <w:rFonts w:ascii="Times New Roman" w:hAnsi="Times New Roman" w:cs="Times New Roman"/>
          <w:sz w:val="24"/>
          <w:szCs w:val="24"/>
        </w:rPr>
        <w:t>their</w:t>
      </w:r>
      <w:r w:rsidRPr="003B3657">
        <w:rPr>
          <w:rFonts w:ascii="Times New Roman" w:hAnsi="Times New Roman" w:cs="Times New Roman"/>
          <w:sz w:val="24"/>
          <w:szCs w:val="24"/>
        </w:rPr>
        <w:t xml:space="preserve"> experiences and how they caused personal change</w:t>
      </w:r>
      <w:r>
        <w:rPr>
          <w:rFonts w:ascii="Times New Roman" w:hAnsi="Times New Roman" w:cs="Times New Roman"/>
          <w:sz w:val="24"/>
          <w:szCs w:val="24"/>
        </w:rPr>
        <w:t xml:space="preserve">. </w:t>
      </w:r>
      <w:r w:rsidRPr="003B3657">
        <w:rPr>
          <w:rFonts w:ascii="Times New Roman" w:hAnsi="Times New Roman" w:cs="Times New Roman"/>
          <w:sz w:val="24"/>
          <w:szCs w:val="24"/>
        </w:rPr>
        <w:t>The writer analy</w:t>
      </w:r>
      <w:r>
        <w:rPr>
          <w:rFonts w:ascii="Times New Roman" w:hAnsi="Times New Roman" w:cs="Times New Roman"/>
          <w:sz w:val="24"/>
          <w:szCs w:val="24"/>
        </w:rPr>
        <w:t>s</w:t>
      </w:r>
      <w:r w:rsidRPr="003B3657">
        <w:rPr>
          <w:rFonts w:ascii="Times New Roman" w:hAnsi="Times New Roman" w:cs="Times New Roman"/>
          <w:sz w:val="24"/>
          <w:szCs w:val="24"/>
        </w:rPr>
        <w:t xml:space="preserve">es </w:t>
      </w:r>
      <w:r w:rsidR="00226B7D">
        <w:rPr>
          <w:rFonts w:ascii="Times New Roman" w:hAnsi="Times New Roman" w:cs="Times New Roman"/>
          <w:sz w:val="24"/>
          <w:szCs w:val="24"/>
        </w:rPr>
        <w:t>an</w:t>
      </w:r>
      <w:r w:rsidRPr="003B3657">
        <w:rPr>
          <w:rFonts w:ascii="Times New Roman" w:hAnsi="Times New Roman" w:cs="Times New Roman"/>
          <w:sz w:val="24"/>
          <w:szCs w:val="24"/>
        </w:rPr>
        <w:t xml:space="preserve"> event of the past from the present </w:t>
      </w:r>
      <w:r w:rsidR="00226B7D">
        <w:rPr>
          <w:rFonts w:ascii="Times New Roman" w:hAnsi="Times New Roman" w:cs="Times New Roman"/>
          <w:sz w:val="24"/>
          <w:szCs w:val="24"/>
        </w:rPr>
        <w:t>perspective</w:t>
      </w:r>
      <w:r>
        <w:rPr>
          <w:rFonts w:ascii="Times New Roman" w:hAnsi="Times New Roman" w:cs="Times New Roman"/>
          <w:sz w:val="24"/>
          <w:szCs w:val="24"/>
        </w:rPr>
        <w:t>, and is usually written in the first person.</w:t>
      </w:r>
    </w:p>
    <w:p w14:paraId="766E7AC8" w14:textId="589D2E83" w:rsidR="0021406F" w:rsidRDefault="00226B7D" w:rsidP="00AC4D63">
      <w:pPr>
        <w:jc w:val="both"/>
        <w:rPr>
          <w:rFonts w:ascii="Times New Roman" w:hAnsi="Times New Roman" w:cs="Times New Roman"/>
          <w:sz w:val="24"/>
          <w:szCs w:val="24"/>
        </w:rPr>
      </w:pPr>
      <w:r>
        <w:rPr>
          <w:rFonts w:ascii="Times New Roman" w:hAnsi="Times New Roman" w:cs="Times New Roman"/>
          <w:sz w:val="24"/>
          <w:szCs w:val="24"/>
        </w:rPr>
        <w:t>This report shall be drafted from the standpoint of a group member</w:t>
      </w:r>
      <w:r w:rsidR="00134D5C">
        <w:rPr>
          <w:rFonts w:ascii="Times New Roman" w:hAnsi="Times New Roman" w:cs="Times New Roman"/>
          <w:sz w:val="24"/>
          <w:szCs w:val="24"/>
        </w:rPr>
        <w:t>, by</w:t>
      </w:r>
      <w:r>
        <w:rPr>
          <w:rFonts w:ascii="Times New Roman" w:hAnsi="Times New Roman" w:cs="Times New Roman"/>
          <w:sz w:val="24"/>
          <w:szCs w:val="24"/>
        </w:rPr>
        <w:t xml:space="preserve"> analysing significant aspects in the modern workplace using the reflective model designed by Graham Gibb</w:t>
      </w:r>
      <w:r w:rsidR="006668AD">
        <w:rPr>
          <w:rFonts w:ascii="Times New Roman" w:hAnsi="Times New Roman" w:cs="Times New Roman"/>
          <w:sz w:val="24"/>
          <w:szCs w:val="24"/>
        </w:rPr>
        <w:t>s</w:t>
      </w:r>
      <w:r>
        <w:rPr>
          <w:rFonts w:ascii="Times New Roman" w:hAnsi="Times New Roman" w:cs="Times New Roman"/>
          <w:sz w:val="24"/>
          <w:szCs w:val="24"/>
        </w:rPr>
        <w:t xml:space="preserve"> in 1988.</w:t>
      </w:r>
    </w:p>
    <w:p w14:paraId="597E91A0" w14:textId="3ADC41E7" w:rsidR="00092B01" w:rsidRPr="007E3FD4" w:rsidRDefault="007E3FD4" w:rsidP="00AC4D63">
      <w:pPr>
        <w:jc w:val="both"/>
        <w:rPr>
          <w:rFonts w:ascii="Times New Roman" w:hAnsi="Times New Roman" w:cs="Times New Roman"/>
          <w:b/>
          <w:bCs/>
          <w:i/>
          <w:iCs/>
          <w:sz w:val="24"/>
          <w:szCs w:val="24"/>
        </w:rPr>
      </w:pPr>
      <w:r w:rsidRPr="007E3FD4">
        <w:rPr>
          <w:rFonts w:ascii="Times New Roman" w:hAnsi="Times New Roman" w:cs="Times New Roman"/>
          <w:b/>
          <w:bCs/>
          <w:i/>
          <w:iCs/>
          <w:sz w:val="24"/>
          <w:szCs w:val="24"/>
        </w:rPr>
        <w:t>Reflective Report using Gibbs</w:t>
      </w:r>
      <w:r w:rsidR="006668AD">
        <w:rPr>
          <w:rFonts w:ascii="Times New Roman" w:hAnsi="Times New Roman" w:cs="Times New Roman"/>
          <w:b/>
          <w:bCs/>
          <w:i/>
          <w:iCs/>
          <w:sz w:val="24"/>
          <w:szCs w:val="24"/>
        </w:rPr>
        <w:t>’</w:t>
      </w:r>
      <w:r w:rsidRPr="007E3FD4">
        <w:rPr>
          <w:rFonts w:ascii="Times New Roman" w:hAnsi="Times New Roman" w:cs="Times New Roman"/>
          <w:b/>
          <w:bCs/>
          <w:i/>
          <w:iCs/>
          <w:sz w:val="24"/>
          <w:szCs w:val="24"/>
        </w:rPr>
        <w:t xml:space="preserve"> Model</w:t>
      </w:r>
    </w:p>
    <w:p w14:paraId="69F173B4" w14:textId="24454224" w:rsidR="0021406F" w:rsidRDefault="00073EEB" w:rsidP="00AC4D63">
      <w:pPr>
        <w:jc w:val="both"/>
        <w:rPr>
          <w:rFonts w:ascii="Times New Roman" w:hAnsi="Times New Roman" w:cs="Times New Roman"/>
          <w:sz w:val="24"/>
          <w:szCs w:val="24"/>
        </w:rPr>
      </w:pPr>
      <w:r>
        <w:rPr>
          <w:rFonts w:ascii="Times New Roman" w:hAnsi="Times New Roman" w:cs="Times New Roman"/>
          <w:sz w:val="24"/>
          <w:szCs w:val="24"/>
        </w:rPr>
        <w:t>Gibbs</w:t>
      </w:r>
      <w:r w:rsidR="006668AD">
        <w:rPr>
          <w:rFonts w:ascii="Times New Roman" w:hAnsi="Times New Roman" w:cs="Times New Roman"/>
          <w:sz w:val="24"/>
          <w:szCs w:val="24"/>
        </w:rPr>
        <w:t>’</w:t>
      </w:r>
      <w:r>
        <w:rPr>
          <w:rFonts w:ascii="Times New Roman" w:hAnsi="Times New Roman" w:cs="Times New Roman"/>
          <w:sz w:val="24"/>
          <w:szCs w:val="24"/>
        </w:rPr>
        <w:t xml:space="preserve"> reflective model is one </w:t>
      </w:r>
      <w:r w:rsidRPr="00073EEB">
        <w:rPr>
          <w:rFonts w:ascii="Times New Roman" w:hAnsi="Times New Roman" w:cs="Times New Roman"/>
          <w:sz w:val="24"/>
          <w:szCs w:val="24"/>
        </w:rPr>
        <w:t xml:space="preserve">of the most famous cyclical </w:t>
      </w:r>
      <w:r>
        <w:rPr>
          <w:rFonts w:ascii="Times New Roman" w:hAnsi="Times New Roman" w:cs="Times New Roman"/>
          <w:sz w:val="24"/>
          <w:szCs w:val="24"/>
        </w:rPr>
        <w:t>structures</w:t>
      </w:r>
      <w:r w:rsidRPr="00073EEB">
        <w:rPr>
          <w:rFonts w:ascii="Times New Roman" w:hAnsi="Times New Roman" w:cs="Times New Roman"/>
          <w:sz w:val="24"/>
          <w:szCs w:val="24"/>
        </w:rPr>
        <w:t xml:space="preserve"> of reflection leading you through six stages </w:t>
      </w:r>
      <w:r w:rsidR="00707D85">
        <w:rPr>
          <w:rFonts w:ascii="Times New Roman" w:hAnsi="Times New Roman" w:cs="Times New Roman"/>
          <w:sz w:val="24"/>
          <w:szCs w:val="24"/>
        </w:rPr>
        <w:t xml:space="preserve">of </w:t>
      </w:r>
      <w:r w:rsidRPr="00073EEB">
        <w:rPr>
          <w:rFonts w:ascii="Times New Roman" w:hAnsi="Times New Roman" w:cs="Times New Roman"/>
          <w:sz w:val="24"/>
          <w:szCs w:val="24"/>
        </w:rPr>
        <w:t>exploring an experience: description, feelings, evaluation, analysis, conclusion and action plan</w:t>
      </w:r>
      <w:r>
        <w:rPr>
          <w:rFonts w:ascii="Times New Roman" w:hAnsi="Times New Roman" w:cs="Times New Roman"/>
          <w:sz w:val="24"/>
          <w:szCs w:val="24"/>
        </w:rPr>
        <w:t>.</w:t>
      </w:r>
      <w:r w:rsidR="00707D85">
        <w:rPr>
          <w:rFonts w:ascii="Times New Roman" w:hAnsi="Times New Roman" w:cs="Times New Roman"/>
          <w:sz w:val="24"/>
          <w:szCs w:val="24"/>
        </w:rPr>
        <w:t xml:space="preserve"> It suggests that it is </w:t>
      </w:r>
      <w:r w:rsidR="00707D85" w:rsidRPr="00707D85">
        <w:rPr>
          <w:rFonts w:ascii="Times New Roman" w:hAnsi="Times New Roman" w:cs="Times New Roman"/>
          <w:sz w:val="24"/>
          <w:szCs w:val="24"/>
        </w:rPr>
        <w:t>not sufficient simply to have an experience in order to learn</w:t>
      </w:r>
      <w:r w:rsidR="00707D85">
        <w:rPr>
          <w:rFonts w:ascii="Times New Roman" w:hAnsi="Times New Roman" w:cs="Times New Roman"/>
          <w:sz w:val="24"/>
          <w:szCs w:val="24"/>
        </w:rPr>
        <w:t>, and w</w:t>
      </w:r>
      <w:r w:rsidR="00707D85" w:rsidRPr="00707D85">
        <w:rPr>
          <w:rFonts w:ascii="Times New Roman" w:hAnsi="Times New Roman" w:cs="Times New Roman"/>
          <w:sz w:val="24"/>
          <w:szCs w:val="24"/>
        </w:rPr>
        <w:t xml:space="preserve">ithout reflecting upon </w:t>
      </w:r>
      <w:r w:rsidR="00707D85">
        <w:rPr>
          <w:rFonts w:ascii="Times New Roman" w:hAnsi="Times New Roman" w:cs="Times New Roman"/>
          <w:sz w:val="24"/>
          <w:szCs w:val="24"/>
        </w:rPr>
        <w:t>it, the</w:t>
      </w:r>
      <w:r w:rsidR="00707D85" w:rsidRPr="00707D85">
        <w:rPr>
          <w:rFonts w:ascii="Times New Roman" w:hAnsi="Times New Roman" w:cs="Times New Roman"/>
          <w:sz w:val="24"/>
          <w:szCs w:val="24"/>
        </w:rPr>
        <w:t xml:space="preserve"> experience it may </w:t>
      </w:r>
      <w:r w:rsidR="00707D85">
        <w:rPr>
          <w:rFonts w:ascii="Times New Roman" w:hAnsi="Times New Roman" w:cs="Times New Roman"/>
          <w:sz w:val="24"/>
          <w:szCs w:val="24"/>
        </w:rPr>
        <w:t>soon</w:t>
      </w:r>
      <w:r w:rsidR="00707D85" w:rsidRPr="00707D85">
        <w:rPr>
          <w:rFonts w:ascii="Times New Roman" w:hAnsi="Times New Roman" w:cs="Times New Roman"/>
          <w:sz w:val="24"/>
          <w:szCs w:val="24"/>
        </w:rPr>
        <w:t xml:space="preserve"> be forgotten, or its learning potential lost</w:t>
      </w:r>
      <w:r w:rsidR="00707D85">
        <w:rPr>
          <w:rFonts w:ascii="Times New Roman" w:hAnsi="Times New Roman" w:cs="Times New Roman"/>
          <w:sz w:val="24"/>
          <w:szCs w:val="24"/>
        </w:rPr>
        <w:t xml:space="preserve"> (Gibb</w:t>
      </w:r>
      <w:r w:rsidR="006668AD">
        <w:rPr>
          <w:rFonts w:ascii="Times New Roman" w:hAnsi="Times New Roman" w:cs="Times New Roman"/>
          <w:sz w:val="24"/>
          <w:szCs w:val="24"/>
        </w:rPr>
        <w:t>s</w:t>
      </w:r>
      <w:r w:rsidR="00707D85">
        <w:rPr>
          <w:rFonts w:ascii="Times New Roman" w:hAnsi="Times New Roman" w:cs="Times New Roman"/>
          <w:sz w:val="24"/>
          <w:szCs w:val="24"/>
        </w:rPr>
        <w:t xml:space="preserve">, 1988). </w:t>
      </w:r>
      <w:r w:rsidR="0010222F">
        <w:rPr>
          <w:rFonts w:ascii="Times New Roman" w:hAnsi="Times New Roman" w:cs="Times New Roman"/>
          <w:sz w:val="24"/>
          <w:szCs w:val="24"/>
        </w:rPr>
        <w:t>As a consequence</w:t>
      </w:r>
      <w:r w:rsidR="00707D85">
        <w:rPr>
          <w:rFonts w:ascii="Times New Roman" w:hAnsi="Times New Roman" w:cs="Times New Roman"/>
          <w:sz w:val="24"/>
          <w:szCs w:val="24"/>
        </w:rPr>
        <w:t>, the model</w:t>
      </w:r>
      <w:r w:rsidR="00134D5C">
        <w:rPr>
          <w:rFonts w:ascii="Times New Roman" w:hAnsi="Times New Roman" w:cs="Times New Roman"/>
          <w:sz w:val="24"/>
          <w:szCs w:val="24"/>
        </w:rPr>
        <w:t xml:space="preserve"> is designed to improve effectiveness of the learning activity through repeated experience and analysis (what went well, what did not).</w:t>
      </w:r>
    </w:p>
    <w:p w14:paraId="50BFC376" w14:textId="77777777" w:rsidR="00134D5C" w:rsidRPr="00134D5C" w:rsidRDefault="00134D5C" w:rsidP="00AC4D63">
      <w:pPr>
        <w:jc w:val="both"/>
        <w:rPr>
          <w:rFonts w:ascii="Times New Roman" w:hAnsi="Times New Roman" w:cs="Times New Roman"/>
          <w:b/>
          <w:bCs/>
          <w:i/>
          <w:iCs/>
          <w:sz w:val="24"/>
          <w:szCs w:val="24"/>
        </w:rPr>
      </w:pPr>
      <w:r w:rsidRPr="00134D5C">
        <w:rPr>
          <w:rFonts w:ascii="Times New Roman" w:hAnsi="Times New Roman" w:cs="Times New Roman"/>
          <w:b/>
          <w:bCs/>
          <w:i/>
          <w:iCs/>
          <w:sz w:val="24"/>
          <w:szCs w:val="24"/>
        </w:rPr>
        <w:t>Description</w:t>
      </w:r>
    </w:p>
    <w:p w14:paraId="1E451A69" w14:textId="791B4D5B" w:rsidR="00134D5C" w:rsidRDefault="0064251D" w:rsidP="00AC4D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presentation was prepared </w:t>
      </w:r>
      <w:r w:rsidR="0010222F">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university </w:t>
      </w:r>
      <w:r w:rsidR="0010222F">
        <w:rPr>
          <w:rFonts w:ascii="Times New Roman" w:eastAsia="Times New Roman" w:hAnsi="Times New Roman" w:cs="Times New Roman"/>
          <w:sz w:val="24"/>
          <w:szCs w:val="24"/>
        </w:rPr>
        <w:t>campus</w:t>
      </w:r>
      <w:r>
        <w:rPr>
          <w:rFonts w:ascii="Times New Roman" w:eastAsia="Times New Roman" w:hAnsi="Times New Roman" w:cs="Times New Roman"/>
          <w:sz w:val="24"/>
          <w:szCs w:val="24"/>
        </w:rPr>
        <w:t xml:space="preserve"> </w:t>
      </w:r>
      <w:r w:rsidR="0010222F">
        <w:rPr>
          <w:rFonts w:ascii="Times New Roman" w:eastAsia="Times New Roman" w:hAnsi="Times New Roman" w:cs="Times New Roman"/>
          <w:sz w:val="24"/>
          <w:szCs w:val="24"/>
        </w:rPr>
        <w:t>with the attendance</w:t>
      </w:r>
      <w:r>
        <w:rPr>
          <w:rFonts w:ascii="Times New Roman" w:eastAsia="Times New Roman" w:hAnsi="Times New Roman" w:cs="Times New Roman"/>
          <w:sz w:val="24"/>
          <w:szCs w:val="24"/>
        </w:rPr>
        <w:t xml:space="preserve"> of </w:t>
      </w:r>
      <w:r w:rsidR="0010222F">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other </w:t>
      </w:r>
      <w:r w:rsidR="0010222F">
        <w:rPr>
          <w:rFonts w:ascii="Times New Roman" w:eastAsia="Times New Roman" w:hAnsi="Times New Roman" w:cs="Times New Roman"/>
          <w:sz w:val="24"/>
          <w:szCs w:val="24"/>
        </w:rPr>
        <w:t xml:space="preserve">four </w:t>
      </w:r>
      <w:r>
        <w:rPr>
          <w:rFonts w:ascii="Times New Roman" w:eastAsia="Times New Roman" w:hAnsi="Times New Roman" w:cs="Times New Roman"/>
          <w:sz w:val="24"/>
          <w:szCs w:val="24"/>
        </w:rPr>
        <w:t>group members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0010222F">
        <w:rPr>
          <w:rFonts w:ascii="Times New Roman" w:eastAsia="Times New Roman" w:hAnsi="Times New Roman" w:cs="Times New Roman"/>
          <w:sz w:val="24"/>
          <w:szCs w:val="24"/>
        </w:rPr>
        <w:t>main purpose</w:t>
      </w:r>
      <w:r>
        <w:rPr>
          <w:rFonts w:ascii="Times New Roman" w:eastAsia="Times New Roman" w:hAnsi="Times New Roman" w:cs="Times New Roman"/>
          <w:sz w:val="24"/>
          <w:szCs w:val="24"/>
        </w:rPr>
        <w:t xml:space="preserve"> was to </w:t>
      </w:r>
      <w:r w:rsidR="0010222F">
        <w:rPr>
          <w:rFonts w:ascii="Times New Roman" w:eastAsia="Times New Roman" w:hAnsi="Times New Roman" w:cs="Times New Roman"/>
          <w:sz w:val="24"/>
          <w:szCs w:val="24"/>
        </w:rPr>
        <w:t>comprehend</w:t>
      </w:r>
      <w:r>
        <w:rPr>
          <w:rFonts w:ascii="Times New Roman" w:eastAsia="Times New Roman" w:hAnsi="Times New Roman" w:cs="Times New Roman"/>
          <w:sz w:val="24"/>
          <w:szCs w:val="24"/>
        </w:rPr>
        <w:t xml:space="preserve"> the aspects and implications within the modern workplace in consideration of a</w:t>
      </w:r>
      <w:r w:rsidR="0010222F">
        <w:rPr>
          <w:rFonts w:ascii="Times New Roman" w:eastAsia="Times New Roman" w:hAnsi="Times New Roman" w:cs="Times New Roman"/>
          <w:sz w:val="24"/>
          <w:szCs w:val="24"/>
        </w:rPr>
        <w:t xml:space="preserve">n organisation operating </w:t>
      </w:r>
      <w:r>
        <w:rPr>
          <w:rFonts w:ascii="Times New Roman" w:eastAsia="Times New Roman" w:hAnsi="Times New Roman" w:cs="Times New Roman"/>
          <w:sz w:val="24"/>
          <w:szCs w:val="24"/>
        </w:rPr>
        <w:t xml:space="preserve">in the United Kingdom. </w:t>
      </w:r>
      <w:r w:rsidR="0010222F">
        <w:rPr>
          <w:rFonts w:ascii="Times New Roman" w:eastAsia="Times New Roman" w:hAnsi="Times New Roman" w:cs="Times New Roman"/>
          <w:sz w:val="24"/>
          <w:szCs w:val="24"/>
        </w:rPr>
        <w:t xml:space="preserve">My role as a group </w:t>
      </w:r>
      <w:r>
        <w:rPr>
          <w:rFonts w:ascii="Times New Roman" w:eastAsia="Times New Roman" w:hAnsi="Times New Roman" w:cs="Times New Roman"/>
          <w:sz w:val="24"/>
          <w:szCs w:val="24"/>
        </w:rPr>
        <w:t>member</w:t>
      </w:r>
      <w:r w:rsidR="0010222F">
        <w:rPr>
          <w:rFonts w:ascii="Times New Roman" w:eastAsia="Times New Roman" w:hAnsi="Times New Roman" w:cs="Times New Roman"/>
          <w:sz w:val="24"/>
          <w:szCs w:val="24"/>
        </w:rPr>
        <w:t xml:space="preserve"> was to</w:t>
      </w:r>
      <w:r>
        <w:rPr>
          <w:rFonts w:ascii="Times New Roman" w:eastAsia="Times New Roman" w:hAnsi="Times New Roman" w:cs="Times New Roman"/>
          <w:sz w:val="24"/>
          <w:szCs w:val="24"/>
        </w:rPr>
        <w:t xml:space="preserve"> </w:t>
      </w:r>
      <w:r w:rsidR="0010222F">
        <w:rPr>
          <w:rFonts w:ascii="Times New Roman" w:eastAsia="Times New Roman" w:hAnsi="Times New Roman" w:cs="Times New Roman"/>
          <w:sz w:val="24"/>
          <w:szCs w:val="24"/>
        </w:rPr>
        <w:t>gather</w:t>
      </w:r>
      <w:r>
        <w:rPr>
          <w:rFonts w:ascii="Times New Roman" w:eastAsia="Times New Roman" w:hAnsi="Times New Roman" w:cs="Times New Roman"/>
          <w:sz w:val="24"/>
          <w:szCs w:val="24"/>
        </w:rPr>
        <w:t xml:space="preserve"> </w:t>
      </w:r>
      <w:r w:rsidR="0010222F">
        <w:rPr>
          <w:rFonts w:ascii="Times New Roman" w:eastAsia="Times New Roman" w:hAnsi="Times New Roman" w:cs="Times New Roman"/>
          <w:sz w:val="24"/>
          <w:szCs w:val="24"/>
        </w:rPr>
        <w:t>information</w:t>
      </w:r>
      <w:r>
        <w:rPr>
          <w:rFonts w:ascii="Times New Roman" w:eastAsia="Times New Roman" w:hAnsi="Times New Roman" w:cs="Times New Roman"/>
          <w:sz w:val="24"/>
          <w:szCs w:val="24"/>
        </w:rPr>
        <w:t xml:space="preserve"> from secondary as well as </w:t>
      </w:r>
      <w:r w:rsidR="0010222F">
        <w:rPr>
          <w:rFonts w:ascii="Times New Roman" w:eastAsia="Times New Roman" w:hAnsi="Times New Roman" w:cs="Times New Roman"/>
          <w:sz w:val="24"/>
          <w:szCs w:val="24"/>
        </w:rPr>
        <w:t xml:space="preserve">from </w:t>
      </w:r>
      <w:r>
        <w:rPr>
          <w:rFonts w:ascii="Times New Roman" w:eastAsia="Times New Roman" w:hAnsi="Times New Roman" w:cs="Times New Roman"/>
          <w:sz w:val="24"/>
          <w:szCs w:val="24"/>
        </w:rPr>
        <w:t xml:space="preserve">primary </w:t>
      </w:r>
      <w:r w:rsidR="0010222F">
        <w:rPr>
          <w:rFonts w:ascii="Times New Roman" w:eastAsia="Times New Roman" w:hAnsi="Times New Roman" w:cs="Times New Roman"/>
          <w:sz w:val="24"/>
          <w:szCs w:val="24"/>
        </w:rPr>
        <w:t>databases</w:t>
      </w:r>
      <w:r>
        <w:rPr>
          <w:rFonts w:ascii="Times New Roman" w:eastAsia="Times New Roman" w:hAnsi="Times New Roman" w:cs="Times New Roman"/>
          <w:sz w:val="24"/>
          <w:szCs w:val="24"/>
        </w:rPr>
        <w:t xml:space="preserve"> </w:t>
      </w:r>
      <w:r w:rsidR="0010222F">
        <w:rPr>
          <w:rFonts w:ascii="Times New Roman" w:eastAsia="Times New Roman" w:hAnsi="Times New Roman" w:cs="Times New Roman"/>
          <w:sz w:val="24"/>
          <w:szCs w:val="24"/>
        </w:rPr>
        <w:t xml:space="preserve">in order </w:t>
      </w:r>
      <w:r>
        <w:rPr>
          <w:rFonts w:ascii="Times New Roman" w:eastAsia="Times New Roman" w:hAnsi="Times New Roman" w:cs="Times New Roman"/>
          <w:sz w:val="24"/>
          <w:szCs w:val="24"/>
        </w:rPr>
        <w:t xml:space="preserve">to understand </w:t>
      </w:r>
      <w:r w:rsidR="0010222F">
        <w:rPr>
          <w:rFonts w:ascii="Times New Roman" w:eastAsia="Times New Roman" w:hAnsi="Times New Roman" w:cs="Times New Roman"/>
          <w:sz w:val="24"/>
          <w:szCs w:val="24"/>
        </w:rPr>
        <w:t>various</w:t>
      </w:r>
      <w:r>
        <w:rPr>
          <w:rFonts w:ascii="Times New Roman" w:eastAsia="Times New Roman" w:hAnsi="Times New Roman" w:cs="Times New Roman"/>
          <w:sz w:val="24"/>
          <w:szCs w:val="24"/>
        </w:rPr>
        <w:t xml:space="preserve"> modern business and organisational </w:t>
      </w:r>
      <w:r w:rsidR="0010222F">
        <w:rPr>
          <w:rFonts w:ascii="Times New Roman" w:eastAsia="Times New Roman" w:hAnsi="Times New Roman" w:cs="Times New Roman"/>
          <w:sz w:val="24"/>
          <w:szCs w:val="24"/>
        </w:rPr>
        <w:t>structures</w:t>
      </w:r>
      <w:r>
        <w:rPr>
          <w:rFonts w:ascii="Times New Roman" w:eastAsia="Times New Roman" w:hAnsi="Times New Roman" w:cs="Times New Roman"/>
          <w:sz w:val="24"/>
          <w:szCs w:val="24"/>
        </w:rPr>
        <w:t xml:space="preserve">, functionalities and strategies. The </w:t>
      </w:r>
      <w:r w:rsidR="0010222F">
        <w:rPr>
          <w:rFonts w:ascii="Times New Roman" w:eastAsia="Times New Roman" w:hAnsi="Times New Roman" w:cs="Times New Roman"/>
          <w:sz w:val="24"/>
          <w:szCs w:val="24"/>
        </w:rPr>
        <w:t>efficient</w:t>
      </w:r>
      <w:r>
        <w:rPr>
          <w:rFonts w:ascii="Times New Roman" w:eastAsia="Times New Roman" w:hAnsi="Times New Roman" w:cs="Times New Roman"/>
          <w:sz w:val="24"/>
          <w:szCs w:val="24"/>
        </w:rPr>
        <w:t xml:space="preserve"> and cooperative </w:t>
      </w:r>
      <w:r w:rsidR="0010222F">
        <w:rPr>
          <w:rFonts w:ascii="Times New Roman" w:eastAsia="Times New Roman" w:hAnsi="Times New Roman" w:cs="Times New Roman"/>
          <w:sz w:val="24"/>
          <w:szCs w:val="24"/>
        </w:rPr>
        <w:t>actions of</w:t>
      </w:r>
      <w:r>
        <w:rPr>
          <w:rFonts w:ascii="Times New Roman" w:eastAsia="Times New Roman" w:hAnsi="Times New Roman" w:cs="Times New Roman"/>
          <w:sz w:val="24"/>
          <w:szCs w:val="24"/>
        </w:rPr>
        <w:t xml:space="preserve"> the group members </w:t>
      </w:r>
      <w:r w:rsidR="0010222F">
        <w:rPr>
          <w:rFonts w:ascii="Times New Roman" w:eastAsia="Times New Roman" w:hAnsi="Times New Roman" w:cs="Times New Roman"/>
          <w:sz w:val="24"/>
          <w:szCs w:val="24"/>
        </w:rPr>
        <w:t>allowed the design of</w:t>
      </w:r>
      <w:r>
        <w:rPr>
          <w:rFonts w:ascii="Times New Roman" w:eastAsia="Times New Roman" w:hAnsi="Times New Roman" w:cs="Times New Roman"/>
          <w:sz w:val="24"/>
          <w:szCs w:val="24"/>
        </w:rPr>
        <w:t xml:space="preserve"> a presentation </w:t>
      </w:r>
      <w:r w:rsidR="0010222F">
        <w:rPr>
          <w:rFonts w:ascii="Times New Roman" w:eastAsia="Times New Roman" w:hAnsi="Times New Roman" w:cs="Times New Roman"/>
          <w:sz w:val="24"/>
          <w:szCs w:val="24"/>
        </w:rPr>
        <w:t>according to the requirements</w:t>
      </w:r>
      <w:r>
        <w:rPr>
          <w:rFonts w:ascii="Times New Roman" w:eastAsia="Times New Roman" w:hAnsi="Times New Roman" w:cs="Times New Roman"/>
          <w:sz w:val="24"/>
          <w:szCs w:val="24"/>
        </w:rPr>
        <w:t>.</w:t>
      </w:r>
    </w:p>
    <w:p w14:paraId="07A01344" w14:textId="75B9FD10" w:rsidR="0064251D" w:rsidRPr="0064251D" w:rsidRDefault="0064251D" w:rsidP="00AC4D63">
      <w:pPr>
        <w:jc w:val="both"/>
        <w:rPr>
          <w:rFonts w:ascii="Times New Roman" w:eastAsia="Times New Roman" w:hAnsi="Times New Roman" w:cs="Times New Roman"/>
          <w:b/>
          <w:bCs/>
          <w:i/>
          <w:iCs/>
          <w:sz w:val="24"/>
          <w:szCs w:val="24"/>
        </w:rPr>
      </w:pPr>
      <w:r w:rsidRPr="0064251D">
        <w:rPr>
          <w:rFonts w:ascii="Times New Roman" w:eastAsia="Times New Roman" w:hAnsi="Times New Roman" w:cs="Times New Roman"/>
          <w:b/>
          <w:bCs/>
          <w:i/>
          <w:iCs/>
          <w:sz w:val="24"/>
          <w:szCs w:val="24"/>
        </w:rPr>
        <w:t>Feelings</w:t>
      </w:r>
    </w:p>
    <w:p w14:paraId="3EE6E6FC" w14:textId="409C5732" w:rsidR="0064251D" w:rsidRDefault="0011763C" w:rsidP="00AC4D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that it was my first experience of working</w:t>
      </w:r>
      <w:r w:rsidR="0014799C">
        <w:rPr>
          <w:rFonts w:ascii="Times New Roman" w:eastAsia="Times New Roman" w:hAnsi="Times New Roman" w:cs="Times New Roman"/>
          <w:sz w:val="24"/>
          <w:szCs w:val="24"/>
        </w:rPr>
        <w:t xml:space="preserve"> </w:t>
      </w:r>
      <w:r w:rsidR="0014799C" w:rsidRPr="0014799C">
        <w:rPr>
          <w:rFonts w:ascii="Times New Roman" w:eastAsia="Times New Roman" w:hAnsi="Times New Roman" w:cs="Times New Roman"/>
          <w:sz w:val="24"/>
          <w:szCs w:val="24"/>
        </w:rPr>
        <w:t xml:space="preserve">on a presentation </w:t>
      </w:r>
      <w:r w:rsidR="0014799C">
        <w:rPr>
          <w:rFonts w:ascii="Times New Roman" w:eastAsia="Times New Roman" w:hAnsi="Times New Roman" w:cs="Times New Roman"/>
          <w:sz w:val="24"/>
          <w:szCs w:val="24"/>
        </w:rPr>
        <w:t>with a subject such as</w:t>
      </w:r>
      <w:r w:rsidR="0014799C" w:rsidRPr="0014799C">
        <w:rPr>
          <w:rFonts w:ascii="Times New Roman" w:eastAsia="Times New Roman" w:hAnsi="Times New Roman" w:cs="Times New Roman"/>
          <w:sz w:val="24"/>
          <w:szCs w:val="24"/>
        </w:rPr>
        <w:t xml:space="preserve"> the modern workplace, I was extremely anxious before giving the presentation and unsure if I would be able to do my job well. </w:t>
      </w:r>
      <w:r w:rsidR="00B96B0B">
        <w:rPr>
          <w:rFonts w:ascii="Times New Roman" w:eastAsia="Times New Roman" w:hAnsi="Times New Roman" w:cs="Times New Roman"/>
          <w:sz w:val="24"/>
          <w:szCs w:val="24"/>
        </w:rPr>
        <w:t>The activities</w:t>
      </w:r>
      <w:r w:rsidR="0014799C" w:rsidRPr="0014799C">
        <w:rPr>
          <w:rFonts w:ascii="Times New Roman" w:eastAsia="Times New Roman" w:hAnsi="Times New Roman" w:cs="Times New Roman"/>
          <w:sz w:val="24"/>
          <w:szCs w:val="24"/>
        </w:rPr>
        <w:t xml:space="preserve"> I </w:t>
      </w:r>
      <w:r w:rsidR="0014799C">
        <w:rPr>
          <w:rFonts w:ascii="Times New Roman" w:eastAsia="Times New Roman" w:hAnsi="Times New Roman" w:cs="Times New Roman"/>
          <w:sz w:val="24"/>
          <w:szCs w:val="24"/>
        </w:rPr>
        <w:t>was required to</w:t>
      </w:r>
      <w:r w:rsidR="0014799C" w:rsidRPr="0014799C">
        <w:rPr>
          <w:rFonts w:ascii="Times New Roman" w:eastAsia="Times New Roman" w:hAnsi="Times New Roman" w:cs="Times New Roman"/>
          <w:sz w:val="24"/>
          <w:szCs w:val="24"/>
        </w:rPr>
        <w:t xml:space="preserve"> </w:t>
      </w:r>
      <w:r w:rsidR="00B96B0B">
        <w:rPr>
          <w:rFonts w:ascii="Times New Roman" w:eastAsia="Times New Roman" w:hAnsi="Times New Roman" w:cs="Times New Roman"/>
          <w:sz w:val="24"/>
          <w:szCs w:val="24"/>
        </w:rPr>
        <w:t xml:space="preserve">perform </w:t>
      </w:r>
      <w:r w:rsidR="0014799C" w:rsidRPr="0014799C">
        <w:rPr>
          <w:rFonts w:ascii="Times New Roman" w:eastAsia="Times New Roman" w:hAnsi="Times New Roman" w:cs="Times New Roman"/>
          <w:sz w:val="24"/>
          <w:szCs w:val="24"/>
        </w:rPr>
        <w:t xml:space="preserve">eventually became enjoyable, and I was able to manage my anxiety while working. The other group members were eager and interested in achieving each unique goal of the presentation, and they were content to work as an efficient team, according to Markkanen et al. (2020). After the presentation was over, the </w:t>
      </w:r>
      <w:r w:rsidR="00B96B0B">
        <w:rPr>
          <w:rFonts w:ascii="Times New Roman" w:eastAsia="Times New Roman" w:hAnsi="Times New Roman" w:cs="Times New Roman"/>
          <w:sz w:val="24"/>
          <w:szCs w:val="24"/>
        </w:rPr>
        <w:t>other</w:t>
      </w:r>
      <w:r w:rsidR="0014799C" w:rsidRPr="0014799C">
        <w:rPr>
          <w:rFonts w:ascii="Times New Roman" w:eastAsia="Times New Roman" w:hAnsi="Times New Roman" w:cs="Times New Roman"/>
          <w:sz w:val="24"/>
          <w:szCs w:val="24"/>
        </w:rPr>
        <w:t xml:space="preserve"> group</w:t>
      </w:r>
      <w:r w:rsidR="00B96B0B">
        <w:rPr>
          <w:rFonts w:ascii="Times New Roman" w:eastAsia="Times New Roman" w:hAnsi="Times New Roman" w:cs="Times New Roman"/>
          <w:sz w:val="24"/>
          <w:szCs w:val="24"/>
        </w:rPr>
        <w:t xml:space="preserve"> members</w:t>
      </w:r>
      <w:r w:rsidR="0014799C" w:rsidRPr="0014799C">
        <w:rPr>
          <w:rFonts w:ascii="Times New Roman" w:eastAsia="Times New Roman" w:hAnsi="Times New Roman" w:cs="Times New Roman"/>
          <w:sz w:val="24"/>
          <w:szCs w:val="24"/>
        </w:rPr>
        <w:t xml:space="preserve"> and I were pleased and </w:t>
      </w:r>
      <w:r w:rsidR="00872991">
        <w:rPr>
          <w:rFonts w:ascii="Times New Roman" w:eastAsia="Times New Roman" w:hAnsi="Times New Roman" w:cs="Times New Roman"/>
          <w:sz w:val="24"/>
          <w:szCs w:val="24"/>
        </w:rPr>
        <w:t>relieved</w:t>
      </w:r>
      <w:r w:rsidR="0014799C" w:rsidRPr="0014799C">
        <w:rPr>
          <w:rFonts w:ascii="Times New Roman" w:eastAsia="Times New Roman" w:hAnsi="Times New Roman" w:cs="Times New Roman"/>
          <w:sz w:val="24"/>
          <w:szCs w:val="24"/>
        </w:rPr>
        <w:t xml:space="preserve"> since we had successfully achieved all of the goals</w:t>
      </w:r>
      <w:r w:rsidR="0064251D">
        <w:rPr>
          <w:rFonts w:ascii="Times New Roman" w:eastAsia="Times New Roman" w:hAnsi="Times New Roman" w:cs="Times New Roman"/>
          <w:sz w:val="24"/>
          <w:szCs w:val="24"/>
        </w:rPr>
        <w:t xml:space="preserve">. </w:t>
      </w:r>
      <w:r w:rsidR="00B96B0B" w:rsidRPr="00B96B0B">
        <w:rPr>
          <w:rFonts w:ascii="Times New Roman" w:eastAsia="Times New Roman" w:hAnsi="Times New Roman" w:cs="Times New Roman"/>
          <w:sz w:val="24"/>
          <w:szCs w:val="24"/>
        </w:rPr>
        <w:t xml:space="preserve">I believe that working in a team was a wonderful experience that helped me understand and build team roles as well as analyse the abilities necessary to </w:t>
      </w:r>
      <w:r w:rsidR="00872991">
        <w:rPr>
          <w:rFonts w:ascii="Times New Roman" w:eastAsia="Times New Roman" w:hAnsi="Times New Roman" w:cs="Times New Roman"/>
          <w:sz w:val="24"/>
          <w:szCs w:val="24"/>
        </w:rPr>
        <w:t>render</w:t>
      </w:r>
      <w:r w:rsidR="00B96B0B" w:rsidRPr="00B96B0B">
        <w:rPr>
          <w:rFonts w:ascii="Times New Roman" w:eastAsia="Times New Roman" w:hAnsi="Times New Roman" w:cs="Times New Roman"/>
          <w:sz w:val="24"/>
          <w:szCs w:val="24"/>
        </w:rPr>
        <w:t xml:space="preserve"> a strong presentation.</w:t>
      </w:r>
    </w:p>
    <w:p w14:paraId="66685F96" w14:textId="2D65AEA3" w:rsidR="00073EEB" w:rsidRPr="0064251D" w:rsidRDefault="0064251D" w:rsidP="00AC4D63">
      <w:pPr>
        <w:jc w:val="both"/>
        <w:rPr>
          <w:rFonts w:ascii="Times New Roman" w:hAnsi="Times New Roman" w:cs="Times New Roman"/>
          <w:b/>
          <w:bCs/>
          <w:i/>
          <w:iCs/>
          <w:sz w:val="24"/>
          <w:szCs w:val="24"/>
        </w:rPr>
      </w:pPr>
      <w:r w:rsidRPr="0064251D">
        <w:rPr>
          <w:rFonts w:ascii="Times New Roman" w:hAnsi="Times New Roman" w:cs="Times New Roman"/>
          <w:b/>
          <w:bCs/>
          <w:i/>
          <w:iCs/>
          <w:sz w:val="24"/>
          <w:szCs w:val="24"/>
        </w:rPr>
        <w:t>Evaluation</w:t>
      </w:r>
    </w:p>
    <w:p w14:paraId="7D0717A7" w14:textId="29ECD022" w:rsidR="0064251D" w:rsidRDefault="00B96B0B" w:rsidP="00AC4D63">
      <w:pPr>
        <w:jc w:val="both"/>
        <w:rPr>
          <w:rFonts w:ascii="Times New Roman" w:hAnsi="Times New Roman" w:cs="Times New Roman"/>
          <w:sz w:val="24"/>
          <w:szCs w:val="24"/>
        </w:rPr>
      </w:pPr>
      <w:r w:rsidRPr="00B96B0B">
        <w:rPr>
          <w:rFonts w:ascii="Times New Roman" w:eastAsia="Times New Roman" w:hAnsi="Times New Roman" w:cs="Times New Roman"/>
          <w:sz w:val="24"/>
          <w:szCs w:val="24"/>
        </w:rPr>
        <w:t xml:space="preserve">Since everyone in the group got along well with one another, the circumstance and presentation turned out to be favourable and effective. In addition, the scenario with ramifications for data analysis taught me a lot about teamwork. We had a late start to our strategy and encountered numerous delays between presentations. </w:t>
      </w:r>
      <w:r w:rsidR="00841A9D" w:rsidRPr="00841A9D">
        <w:rPr>
          <w:rFonts w:ascii="Times New Roman" w:eastAsia="Times New Roman" w:hAnsi="Times New Roman" w:cs="Times New Roman"/>
          <w:sz w:val="24"/>
          <w:szCs w:val="24"/>
        </w:rPr>
        <w:t xml:space="preserve">We soon learned that brainstorming alone could be </w:t>
      </w:r>
      <w:r w:rsidR="00841A9D" w:rsidRPr="00841A9D">
        <w:rPr>
          <w:rFonts w:ascii="Times New Roman" w:eastAsia="Times New Roman" w:hAnsi="Times New Roman" w:cs="Times New Roman"/>
          <w:sz w:val="24"/>
          <w:szCs w:val="24"/>
        </w:rPr>
        <w:lastRenderedPageBreak/>
        <w:t xml:space="preserve">counterproductive and that our approach (structured, unstructured, group and self) generated high-quality ideas, which was </w:t>
      </w:r>
      <w:r w:rsidR="00841A9D">
        <w:rPr>
          <w:rFonts w:ascii="Times New Roman" w:eastAsia="Times New Roman" w:hAnsi="Times New Roman" w:cs="Times New Roman"/>
          <w:sz w:val="24"/>
          <w:szCs w:val="24"/>
        </w:rPr>
        <w:t xml:space="preserve">a </w:t>
      </w:r>
      <w:r w:rsidR="00841A9D" w:rsidRPr="00841A9D">
        <w:rPr>
          <w:rFonts w:ascii="Times New Roman" w:eastAsia="Times New Roman" w:hAnsi="Times New Roman" w:cs="Times New Roman"/>
          <w:sz w:val="24"/>
          <w:szCs w:val="24"/>
        </w:rPr>
        <w:t>positive</w:t>
      </w:r>
      <w:r w:rsidR="00841A9D">
        <w:rPr>
          <w:rFonts w:ascii="Times New Roman" w:eastAsia="Times New Roman" w:hAnsi="Times New Roman" w:cs="Times New Roman"/>
          <w:sz w:val="24"/>
          <w:szCs w:val="24"/>
        </w:rPr>
        <w:t xml:space="preserve"> aspect</w:t>
      </w:r>
      <w:r w:rsidR="00841A9D" w:rsidRPr="00841A9D">
        <w:rPr>
          <w:rFonts w:ascii="Times New Roman" w:eastAsia="Times New Roman" w:hAnsi="Times New Roman" w:cs="Times New Roman"/>
          <w:sz w:val="24"/>
          <w:szCs w:val="24"/>
        </w:rPr>
        <w:t xml:space="preserve"> (Giorotra et al, 2010)</w:t>
      </w:r>
      <w:r w:rsidR="00841A9D">
        <w:rPr>
          <w:rFonts w:ascii="Times New Roman" w:eastAsia="Times New Roman" w:hAnsi="Times New Roman" w:cs="Times New Roman"/>
          <w:sz w:val="24"/>
          <w:szCs w:val="24"/>
        </w:rPr>
        <w:t xml:space="preserve">. </w:t>
      </w:r>
      <w:r w:rsidRPr="00B96B0B">
        <w:rPr>
          <w:rFonts w:ascii="Times New Roman" w:eastAsia="Times New Roman" w:hAnsi="Times New Roman" w:cs="Times New Roman"/>
          <w:sz w:val="24"/>
          <w:szCs w:val="24"/>
        </w:rPr>
        <w:t>One of the most successful processes used in the group presentation was data collecting and analysis, however the design of the presentation did not go as the group members had anticipated</w:t>
      </w:r>
      <w:r w:rsidR="0064251D">
        <w:rPr>
          <w:rFonts w:ascii="Times New Roman" w:eastAsia="Times New Roman" w:hAnsi="Times New Roman" w:cs="Times New Roman"/>
          <w:sz w:val="24"/>
          <w:szCs w:val="24"/>
        </w:rPr>
        <w:t>.</w:t>
      </w:r>
    </w:p>
    <w:p w14:paraId="043199C1" w14:textId="590B7F89" w:rsidR="00945B1D" w:rsidRPr="0064251D" w:rsidRDefault="0064251D" w:rsidP="00AC4D63">
      <w:pPr>
        <w:jc w:val="both"/>
        <w:rPr>
          <w:rFonts w:ascii="Times New Roman" w:hAnsi="Times New Roman" w:cs="Times New Roman"/>
          <w:b/>
          <w:bCs/>
          <w:i/>
          <w:iCs/>
          <w:sz w:val="24"/>
          <w:szCs w:val="24"/>
        </w:rPr>
      </w:pPr>
      <w:r w:rsidRPr="0064251D">
        <w:rPr>
          <w:rFonts w:ascii="Times New Roman" w:hAnsi="Times New Roman" w:cs="Times New Roman"/>
          <w:b/>
          <w:bCs/>
          <w:i/>
          <w:iCs/>
          <w:sz w:val="24"/>
          <w:szCs w:val="24"/>
        </w:rPr>
        <w:t>Analysis</w:t>
      </w:r>
    </w:p>
    <w:p w14:paraId="7E2CC25F" w14:textId="62484A75" w:rsidR="0064251D" w:rsidRDefault="00B96B0B" w:rsidP="00AC4D63">
      <w:pPr>
        <w:jc w:val="both"/>
        <w:rPr>
          <w:rFonts w:ascii="Times New Roman" w:hAnsi="Times New Roman" w:cs="Times New Roman"/>
          <w:sz w:val="24"/>
          <w:szCs w:val="24"/>
        </w:rPr>
      </w:pPr>
      <w:r w:rsidRPr="00B96B0B">
        <w:rPr>
          <w:rFonts w:ascii="Times New Roman" w:eastAsia="Times New Roman" w:hAnsi="Times New Roman" w:cs="Times New Roman"/>
          <w:sz w:val="24"/>
          <w:szCs w:val="24"/>
        </w:rPr>
        <w:t>Due to the group's implied cooperative mentality, everything ran smoothly. Each group member was able to effectively communicate and manipulate relevant factors to address the difficulties that were being raised.</w:t>
      </w:r>
      <w:r w:rsidR="00AC4D63">
        <w:rPr>
          <w:rFonts w:ascii="Times New Roman" w:eastAsia="Times New Roman" w:hAnsi="Times New Roman" w:cs="Times New Roman"/>
          <w:sz w:val="24"/>
          <w:szCs w:val="24"/>
        </w:rPr>
        <w:t xml:space="preserve"> Collective ideas, influenced by the distinctly varied backgrounds of the group members</w:t>
      </w:r>
      <w:r w:rsidRPr="00B96B0B">
        <w:rPr>
          <w:rFonts w:ascii="Times New Roman" w:eastAsia="Times New Roman" w:hAnsi="Times New Roman" w:cs="Times New Roman"/>
          <w:sz w:val="24"/>
          <w:szCs w:val="24"/>
        </w:rPr>
        <w:t xml:space="preserve"> </w:t>
      </w:r>
      <w:r w:rsidR="00AC4D63">
        <w:rPr>
          <w:rFonts w:ascii="Times New Roman" w:eastAsia="Times New Roman" w:hAnsi="Times New Roman" w:cs="Times New Roman"/>
          <w:sz w:val="24"/>
          <w:szCs w:val="24"/>
        </w:rPr>
        <w:t xml:space="preserve">created a high level of innovative enrichment. The collision of minds felt inspiring. </w:t>
      </w:r>
      <w:r w:rsidRPr="00B96B0B">
        <w:rPr>
          <w:rFonts w:ascii="Times New Roman" w:eastAsia="Times New Roman" w:hAnsi="Times New Roman" w:cs="Times New Roman"/>
          <w:sz w:val="24"/>
          <w:szCs w:val="24"/>
        </w:rPr>
        <w:t xml:space="preserve">This </w:t>
      </w:r>
      <w:r w:rsidR="00AC4D63">
        <w:rPr>
          <w:rFonts w:ascii="Times New Roman" w:eastAsia="Times New Roman" w:hAnsi="Times New Roman" w:cs="Times New Roman"/>
          <w:sz w:val="24"/>
          <w:szCs w:val="24"/>
        </w:rPr>
        <w:t>experience</w:t>
      </w:r>
      <w:r w:rsidRPr="00B96B0B">
        <w:rPr>
          <w:rFonts w:ascii="Times New Roman" w:eastAsia="Times New Roman" w:hAnsi="Times New Roman" w:cs="Times New Roman"/>
          <w:sz w:val="24"/>
          <w:szCs w:val="24"/>
        </w:rPr>
        <w:t xml:space="preserve"> </w:t>
      </w:r>
      <w:r w:rsidR="00872991">
        <w:rPr>
          <w:rFonts w:ascii="Times New Roman" w:eastAsia="Times New Roman" w:hAnsi="Times New Roman" w:cs="Times New Roman"/>
          <w:sz w:val="24"/>
          <w:szCs w:val="24"/>
        </w:rPr>
        <w:t>includes</w:t>
      </w:r>
      <w:r w:rsidRPr="00B96B0B">
        <w:rPr>
          <w:rFonts w:ascii="Times New Roman" w:eastAsia="Times New Roman" w:hAnsi="Times New Roman" w:cs="Times New Roman"/>
          <w:sz w:val="24"/>
          <w:szCs w:val="24"/>
        </w:rPr>
        <w:t xml:space="preserve"> effective management, which may be assessed by applying Frederick Taylor's scientific management theory. This theory encourages the idea of using </w:t>
      </w:r>
      <w:r w:rsidR="00872991">
        <w:rPr>
          <w:rFonts w:ascii="Times New Roman" w:eastAsia="Times New Roman" w:hAnsi="Times New Roman" w:cs="Times New Roman"/>
          <w:sz w:val="24"/>
          <w:szCs w:val="24"/>
        </w:rPr>
        <w:t>one</w:t>
      </w:r>
      <w:r w:rsidRPr="00B96B0B">
        <w:rPr>
          <w:rFonts w:ascii="Times New Roman" w:eastAsia="Times New Roman" w:hAnsi="Times New Roman" w:cs="Times New Roman"/>
          <w:sz w:val="24"/>
          <w:szCs w:val="24"/>
        </w:rPr>
        <w:t xml:space="preserve"> right approach to carry out a specific action, according to Dressler et al. (2018). If the group members had participated in the presentation more actively, the time management may have been improved</w:t>
      </w:r>
      <w:r w:rsidR="0064251D">
        <w:rPr>
          <w:rFonts w:ascii="Times New Roman" w:eastAsia="Times New Roman" w:hAnsi="Times New Roman" w:cs="Times New Roman"/>
          <w:sz w:val="24"/>
          <w:szCs w:val="24"/>
        </w:rPr>
        <w:t>.</w:t>
      </w:r>
    </w:p>
    <w:p w14:paraId="066A24B1" w14:textId="305180F3" w:rsidR="003B4A07" w:rsidRPr="00D7717D" w:rsidRDefault="0064251D" w:rsidP="00AC4D63">
      <w:pPr>
        <w:jc w:val="both"/>
        <w:rPr>
          <w:rFonts w:ascii="Times New Roman" w:hAnsi="Times New Roman" w:cs="Times New Roman"/>
          <w:b/>
          <w:bCs/>
          <w:i/>
          <w:iCs/>
          <w:sz w:val="24"/>
          <w:szCs w:val="24"/>
        </w:rPr>
      </w:pPr>
      <w:r>
        <w:rPr>
          <w:rFonts w:ascii="Times New Roman" w:hAnsi="Times New Roman" w:cs="Times New Roman"/>
          <w:b/>
          <w:bCs/>
          <w:i/>
          <w:iCs/>
          <w:sz w:val="24"/>
          <w:szCs w:val="24"/>
        </w:rPr>
        <w:t>Action Plan</w:t>
      </w:r>
    </w:p>
    <w:p w14:paraId="7AFA6F66" w14:textId="21BC17AF" w:rsidR="0021406F" w:rsidRDefault="00B96B0B" w:rsidP="00AC4D63">
      <w:pPr>
        <w:jc w:val="both"/>
        <w:rPr>
          <w:rFonts w:ascii="Times New Roman" w:eastAsia="Times New Roman" w:hAnsi="Times New Roman" w:cs="Times New Roman"/>
          <w:sz w:val="24"/>
          <w:szCs w:val="24"/>
        </w:rPr>
      </w:pPr>
      <w:r w:rsidRPr="00B96B0B">
        <w:rPr>
          <w:rFonts w:ascii="Times New Roman" w:eastAsia="Times New Roman" w:hAnsi="Times New Roman" w:cs="Times New Roman"/>
          <w:sz w:val="24"/>
          <w:szCs w:val="24"/>
        </w:rPr>
        <w:t xml:space="preserve">One of the key factors that I and my team members would take into consideration and which would be the most important improvisational stage in any future project is </w:t>
      </w:r>
      <w:r w:rsidR="00AC4D63">
        <w:rPr>
          <w:rFonts w:ascii="Times New Roman" w:eastAsia="Times New Roman" w:hAnsi="Times New Roman" w:cs="Times New Roman"/>
          <w:sz w:val="24"/>
          <w:szCs w:val="24"/>
        </w:rPr>
        <w:t xml:space="preserve">tasks </w:t>
      </w:r>
      <w:r w:rsidR="001342AC">
        <w:rPr>
          <w:rFonts w:ascii="Times New Roman" w:eastAsia="Times New Roman" w:hAnsi="Times New Roman" w:cs="Times New Roman"/>
          <w:sz w:val="24"/>
          <w:szCs w:val="24"/>
        </w:rPr>
        <w:t>prioritization and planning, as well as</w:t>
      </w:r>
      <w:r w:rsidRPr="00B96B0B">
        <w:rPr>
          <w:rFonts w:ascii="Times New Roman" w:eastAsia="Times New Roman" w:hAnsi="Times New Roman" w:cs="Times New Roman"/>
          <w:sz w:val="24"/>
          <w:szCs w:val="24"/>
        </w:rPr>
        <w:t xml:space="preserve"> time management. One of the primary plans that can be started in this situation to make likely improvements to produce a successful presentation is a timeline in which the major </w:t>
      </w:r>
      <w:r w:rsidR="00AC4D63">
        <w:rPr>
          <w:rFonts w:ascii="Times New Roman" w:eastAsia="Times New Roman" w:hAnsi="Times New Roman" w:cs="Times New Roman"/>
          <w:sz w:val="24"/>
          <w:szCs w:val="24"/>
        </w:rPr>
        <w:t>actions</w:t>
      </w:r>
      <w:r w:rsidRPr="00B96B0B">
        <w:rPr>
          <w:rFonts w:ascii="Times New Roman" w:eastAsia="Times New Roman" w:hAnsi="Times New Roman" w:cs="Times New Roman"/>
          <w:sz w:val="24"/>
          <w:szCs w:val="24"/>
        </w:rPr>
        <w:t xml:space="preserve"> and objectives </w:t>
      </w:r>
      <w:r w:rsidR="00AC4D63">
        <w:rPr>
          <w:rFonts w:ascii="Times New Roman" w:eastAsia="Times New Roman" w:hAnsi="Times New Roman" w:cs="Times New Roman"/>
          <w:sz w:val="24"/>
          <w:szCs w:val="24"/>
        </w:rPr>
        <w:t>can be achieved</w:t>
      </w:r>
      <w:r w:rsidRPr="00B96B0B">
        <w:rPr>
          <w:rFonts w:ascii="Times New Roman" w:eastAsia="Times New Roman" w:hAnsi="Times New Roman" w:cs="Times New Roman"/>
          <w:sz w:val="24"/>
          <w:szCs w:val="24"/>
        </w:rPr>
        <w:t xml:space="preserve">. </w:t>
      </w:r>
      <w:r w:rsidR="00FD7C76">
        <w:rPr>
          <w:rFonts w:ascii="Times New Roman" w:eastAsia="Times New Roman" w:hAnsi="Times New Roman" w:cs="Times New Roman"/>
          <w:sz w:val="24"/>
          <w:szCs w:val="24"/>
        </w:rPr>
        <w:t>T</w:t>
      </w:r>
      <w:r w:rsidRPr="00B96B0B">
        <w:rPr>
          <w:rFonts w:ascii="Times New Roman" w:eastAsia="Times New Roman" w:hAnsi="Times New Roman" w:cs="Times New Roman"/>
          <w:sz w:val="24"/>
          <w:szCs w:val="24"/>
        </w:rPr>
        <w:t xml:space="preserve">he progress will be analysed, and all difficulties will be addressed by the group members with a proper reflection. This will </w:t>
      </w:r>
      <w:r w:rsidR="00AC4D63">
        <w:rPr>
          <w:rFonts w:ascii="Times New Roman" w:eastAsia="Times New Roman" w:hAnsi="Times New Roman" w:cs="Times New Roman"/>
          <w:sz w:val="24"/>
          <w:szCs w:val="24"/>
        </w:rPr>
        <w:t>aim</w:t>
      </w:r>
      <w:r w:rsidRPr="00B96B0B">
        <w:rPr>
          <w:rFonts w:ascii="Times New Roman" w:eastAsia="Times New Roman" w:hAnsi="Times New Roman" w:cs="Times New Roman"/>
          <w:sz w:val="24"/>
          <w:szCs w:val="24"/>
        </w:rPr>
        <w:t xml:space="preserve"> to establish </w:t>
      </w:r>
      <w:r w:rsidR="00AC4D63">
        <w:rPr>
          <w:rFonts w:ascii="Times New Roman" w:eastAsia="Times New Roman" w:hAnsi="Times New Roman" w:cs="Times New Roman"/>
          <w:sz w:val="24"/>
          <w:szCs w:val="24"/>
        </w:rPr>
        <w:t>connections</w:t>
      </w:r>
      <w:r w:rsidRPr="00B96B0B">
        <w:rPr>
          <w:rFonts w:ascii="Times New Roman" w:eastAsia="Times New Roman" w:hAnsi="Times New Roman" w:cs="Times New Roman"/>
          <w:sz w:val="24"/>
          <w:szCs w:val="24"/>
        </w:rPr>
        <w:t xml:space="preserve"> and </w:t>
      </w:r>
      <w:r w:rsidR="00AC4D63">
        <w:rPr>
          <w:rFonts w:ascii="Times New Roman" w:eastAsia="Times New Roman" w:hAnsi="Times New Roman" w:cs="Times New Roman"/>
          <w:sz w:val="24"/>
          <w:szCs w:val="24"/>
        </w:rPr>
        <w:t>make all efforts</w:t>
      </w:r>
      <w:r w:rsidRPr="00B96B0B">
        <w:rPr>
          <w:rFonts w:ascii="Times New Roman" w:eastAsia="Times New Roman" w:hAnsi="Times New Roman" w:cs="Times New Roman"/>
          <w:sz w:val="24"/>
          <w:szCs w:val="24"/>
        </w:rPr>
        <w:t xml:space="preserve"> </w:t>
      </w:r>
      <w:r w:rsidR="00AC4D63">
        <w:rPr>
          <w:rFonts w:ascii="Times New Roman" w:eastAsia="Times New Roman" w:hAnsi="Times New Roman" w:cs="Times New Roman"/>
          <w:sz w:val="24"/>
          <w:szCs w:val="24"/>
        </w:rPr>
        <w:t xml:space="preserve">to </w:t>
      </w:r>
      <w:r w:rsidRPr="00B96B0B">
        <w:rPr>
          <w:rFonts w:ascii="Times New Roman" w:eastAsia="Times New Roman" w:hAnsi="Times New Roman" w:cs="Times New Roman"/>
          <w:sz w:val="24"/>
          <w:szCs w:val="24"/>
        </w:rPr>
        <w:t>complete the task by achieving all intended objectives</w:t>
      </w:r>
      <w:r w:rsidR="0064251D">
        <w:rPr>
          <w:rFonts w:ascii="Times New Roman" w:eastAsia="Times New Roman" w:hAnsi="Times New Roman" w:cs="Times New Roman"/>
          <w:sz w:val="24"/>
          <w:szCs w:val="24"/>
        </w:rPr>
        <w:t>.</w:t>
      </w:r>
    </w:p>
    <w:p w14:paraId="3024C6E1" w14:textId="56D594FD" w:rsidR="0021406F" w:rsidRPr="0064251D" w:rsidRDefault="0064251D" w:rsidP="00AC4D63">
      <w:pPr>
        <w:jc w:val="both"/>
        <w:rPr>
          <w:rFonts w:ascii="Times New Roman" w:hAnsi="Times New Roman" w:cs="Times New Roman"/>
          <w:b/>
          <w:bCs/>
          <w:i/>
          <w:iCs/>
          <w:sz w:val="24"/>
          <w:szCs w:val="24"/>
        </w:rPr>
      </w:pPr>
      <w:r w:rsidRPr="0064251D">
        <w:rPr>
          <w:rFonts w:ascii="Times New Roman" w:hAnsi="Times New Roman" w:cs="Times New Roman"/>
          <w:b/>
          <w:bCs/>
          <w:i/>
          <w:iCs/>
          <w:sz w:val="24"/>
          <w:szCs w:val="24"/>
        </w:rPr>
        <w:t>Conclusion</w:t>
      </w:r>
    </w:p>
    <w:p w14:paraId="55AFCD78" w14:textId="573CF121" w:rsidR="00AC4D63" w:rsidRDefault="00AC4D63" w:rsidP="00AC4D6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aspect that could have potentially been positive for the overall situation was availability. </w:t>
      </w:r>
      <w:r w:rsidR="0062145D">
        <w:rPr>
          <w:rFonts w:ascii="Times New Roman" w:eastAsia="Times New Roman" w:hAnsi="Times New Roman" w:cs="Times New Roman"/>
          <w:sz w:val="24"/>
          <w:szCs w:val="24"/>
        </w:rPr>
        <w:t>However, a</w:t>
      </w:r>
      <w:r>
        <w:rPr>
          <w:rFonts w:ascii="Times New Roman" w:eastAsia="Times New Roman" w:hAnsi="Times New Roman" w:cs="Times New Roman"/>
          <w:sz w:val="24"/>
          <w:szCs w:val="24"/>
        </w:rPr>
        <w:t xml:space="preserve">ll the major members were not able to work as a team </w:t>
      </w:r>
      <w:r w:rsidR="00EE4E62">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n the </w:t>
      </w:r>
      <w:r w:rsidR="00EE4E62">
        <w:rPr>
          <w:rFonts w:ascii="Times New Roman" w:eastAsia="Times New Roman" w:hAnsi="Times New Roman" w:cs="Times New Roman"/>
          <w:sz w:val="24"/>
          <w:szCs w:val="24"/>
        </w:rPr>
        <w:t>assigned</w:t>
      </w:r>
      <w:r>
        <w:rPr>
          <w:rFonts w:ascii="Times New Roman" w:eastAsia="Times New Roman" w:hAnsi="Times New Roman" w:cs="Times New Roman"/>
          <w:sz w:val="24"/>
          <w:szCs w:val="24"/>
        </w:rPr>
        <w:t xml:space="preserve"> days</w:t>
      </w:r>
      <w:r w:rsidR="00EE4E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which resulted in a delay. Better time management and design would have been the </w:t>
      </w:r>
      <w:r w:rsidR="00F27470">
        <w:rPr>
          <w:rFonts w:ascii="Times New Roman" w:eastAsia="Times New Roman" w:hAnsi="Times New Roman" w:cs="Times New Roman"/>
          <w:sz w:val="24"/>
          <w:szCs w:val="24"/>
        </w:rPr>
        <w:t>actions</w:t>
      </w:r>
      <w:r>
        <w:rPr>
          <w:rFonts w:ascii="Times New Roman" w:eastAsia="Times New Roman" w:hAnsi="Times New Roman" w:cs="Times New Roman"/>
          <w:sz w:val="24"/>
          <w:szCs w:val="24"/>
        </w:rPr>
        <w:t xml:space="preserve"> that I would </w:t>
      </w:r>
      <w:r w:rsidR="00F27470">
        <w:rPr>
          <w:rFonts w:ascii="Times New Roman" w:eastAsia="Times New Roman" w:hAnsi="Times New Roman" w:cs="Times New Roman"/>
          <w:sz w:val="24"/>
          <w:szCs w:val="24"/>
        </w:rPr>
        <w:t>apply</w:t>
      </w:r>
      <w:r>
        <w:rPr>
          <w:rFonts w:ascii="Times New Roman" w:eastAsia="Times New Roman" w:hAnsi="Times New Roman" w:cs="Times New Roman"/>
          <w:sz w:val="24"/>
          <w:szCs w:val="24"/>
        </w:rPr>
        <w:t xml:space="preserve"> </w:t>
      </w:r>
      <w:r w:rsidR="00F27470">
        <w:rPr>
          <w:rFonts w:ascii="Times New Roman" w:eastAsia="Times New Roman" w:hAnsi="Times New Roman" w:cs="Times New Roman"/>
          <w:sz w:val="24"/>
          <w:szCs w:val="24"/>
        </w:rPr>
        <w:t>with regard to</w:t>
      </w:r>
      <w:r>
        <w:rPr>
          <w:rFonts w:ascii="Times New Roman" w:eastAsia="Times New Roman" w:hAnsi="Times New Roman" w:cs="Times New Roman"/>
          <w:sz w:val="24"/>
          <w:szCs w:val="24"/>
        </w:rPr>
        <w:t xml:space="preserve"> </w:t>
      </w:r>
      <w:r w:rsidR="00EE4E62">
        <w:rPr>
          <w:rFonts w:ascii="Times New Roman" w:eastAsia="Times New Roman" w:hAnsi="Times New Roman" w:cs="Times New Roman"/>
          <w:sz w:val="24"/>
          <w:szCs w:val="24"/>
        </w:rPr>
        <w:t xml:space="preserve">any </w:t>
      </w:r>
      <w:r>
        <w:rPr>
          <w:rFonts w:ascii="Times New Roman" w:eastAsia="Times New Roman" w:hAnsi="Times New Roman" w:cs="Times New Roman"/>
          <w:sz w:val="24"/>
          <w:szCs w:val="24"/>
        </w:rPr>
        <w:t xml:space="preserve">group presentation </w:t>
      </w:r>
      <w:r w:rsidR="00EE4E62">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I would </w:t>
      </w:r>
      <w:r w:rsidR="00EE4E62">
        <w:rPr>
          <w:rFonts w:ascii="Times New Roman" w:eastAsia="Times New Roman" w:hAnsi="Times New Roman" w:cs="Times New Roman"/>
          <w:sz w:val="24"/>
          <w:szCs w:val="24"/>
        </w:rPr>
        <w:t>be required to do in the</w:t>
      </w:r>
      <w:r>
        <w:rPr>
          <w:rFonts w:ascii="Times New Roman" w:eastAsia="Times New Roman" w:hAnsi="Times New Roman" w:cs="Times New Roman"/>
          <w:sz w:val="24"/>
          <w:szCs w:val="24"/>
        </w:rPr>
        <w:t xml:space="preserve"> future. This could </w:t>
      </w:r>
      <w:r w:rsidR="00EE4E62">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in improving the scenario to a great extent </w:t>
      </w:r>
      <w:r w:rsidR="00EE4E62">
        <w:rPr>
          <w:rFonts w:ascii="Times New Roman" w:eastAsia="Times New Roman" w:hAnsi="Times New Roman" w:cs="Times New Roman"/>
          <w:sz w:val="24"/>
          <w:szCs w:val="24"/>
        </w:rPr>
        <w:t>according to</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Sambell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Leadership and communication management skills are the major </w:t>
      </w:r>
      <w:r w:rsidR="00EE4E62">
        <w:rPr>
          <w:rFonts w:ascii="Times New Roman" w:eastAsia="Times New Roman" w:hAnsi="Times New Roman" w:cs="Times New Roman"/>
          <w:sz w:val="24"/>
          <w:szCs w:val="24"/>
        </w:rPr>
        <w:t>areas</w:t>
      </w:r>
      <w:r>
        <w:rPr>
          <w:rFonts w:ascii="Times New Roman" w:eastAsia="Times New Roman" w:hAnsi="Times New Roman" w:cs="Times New Roman"/>
          <w:sz w:val="24"/>
          <w:szCs w:val="24"/>
        </w:rPr>
        <w:t xml:space="preserve"> </w:t>
      </w:r>
      <w:r w:rsidR="00EE4E62">
        <w:rPr>
          <w:rFonts w:ascii="Times New Roman" w:eastAsia="Times New Roman" w:hAnsi="Times New Roman" w:cs="Times New Roman"/>
          <w:sz w:val="24"/>
          <w:szCs w:val="24"/>
        </w:rPr>
        <w:t>that need to be</w:t>
      </w:r>
      <w:r>
        <w:rPr>
          <w:rFonts w:ascii="Times New Roman" w:eastAsia="Times New Roman" w:hAnsi="Times New Roman" w:cs="Times New Roman"/>
          <w:sz w:val="24"/>
          <w:szCs w:val="24"/>
        </w:rPr>
        <w:t xml:space="preserve"> develop</w:t>
      </w:r>
      <w:r w:rsidR="00EE4E62">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r w:rsidR="00EE4E62">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future</w:t>
      </w:r>
      <w:r w:rsidR="00EE4E62">
        <w:rPr>
          <w:rFonts w:ascii="Times New Roman" w:eastAsia="Times New Roman" w:hAnsi="Times New Roman" w:cs="Times New Roman"/>
          <w:sz w:val="24"/>
          <w:szCs w:val="24"/>
        </w:rPr>
        <w:t xml:space="preserve"> projects</w:t>
      </w:r>
      <w:r>
        <w:rPr>
          <w:rFonts w:ascii="Times New Roman" w:eastAsia="Times New Roman" w:hAnsi="Times New Roman" w:cs="Times New Roman"/>
          <w:sz w:val="24"/>
          <w:szCs w:val="24"/>
        </w:rPr>
        <w:t xml:space="preserve">. This would help in completing </w:t>
      </w:r>
      <w:r w:rsidR="00EE4E62">
        <w:rPr>
          <w:rFonts w:ascii="Times New Roman" w:eastAsia="Times New Roman" w:hAnsi="Times New Roman" w:cs="Times New Roman"/>
          <w:sz w:val="24"/>
          <w:szCs w:val="24"/>
        </w:rPr>
        <w:t>tasks</w:t>
      </w:r>
      <w:r>
        <w:rPr>
          <w:rFonts w:ascii="Times New Roman" w:eastAsia="Times New Roman" w:hAnsi="Times New Roman" w:cs="Times New Roman"/>
          <w:sz w:val="24"/>
          <w:szCs w:val="24"/>
        </w:rPr>
        <w:t xml:space="preserve"> </w:t>
      </w:r>
      <w:r w:rsidR="00EE4E62">
        <w:rPr>
          <w:rFonts w:ascii="Times New Roman" w:eastAsia="Times New Roman" w:hAnsi="Times New Roman" w:cs="Times New Roman"/>
          <w:sz w:val="24"/>
          <w:szCs w:val="24"/>
        </w:rPr>
        <w:t>effectively and on time</w:t>
      </w:r>
      <w:r>
        <w:rPr>
          <w:rFonts w:ascii="Times New Roman" w:eastAsia="Times New Roman" w:hAnsi="Times New Roman" w:cs="Times New Roman"/>
          <w:sz w:val="24"/>
          <w:szCs w:val="24"/>
        </w:rPr>
        <w:t>.</w:t>
      </w:r>
    </w:p>
    <w:p w14:paraId="52A1D963" w14:textId="58C8F4D2" w:rsidR="0064251D" w:rsidRDefault="0064251D" w:rsidP="00AC4D63">
      <w:pPr>
        <w:jc w:val="both"/>
        <w:rPr>
          <w:rFonts w:ascii="Times New Roman" w:hAnsi="Times New Roman" w:cs="Times New Roman"/>
          <w:sz w:val="24"/>
          <w:szCs w:val="24"/>
        </w:rPr>
      </w:pPr>
      <w:r w:rsidRPr="0064251D">
        <w:rPr>
          <w:rFonts w:ascii="Times New Roman" w:hAnsi="Times New Roman" w:cs="Times New Roman"/>
          <w:sz w:val="24"/>
          <w:szCs w:val="24"/>
        </w:rPr>
        <w:t xml:space="preserve">This report </w:t>
      </w:r>
      <w:r w:rsidR="00EE4E62">
        <w:rPr>
          <w:rFonts w:ascii="Times New Roman" w:hAnsi="Times New Roman" w:cs="Times New Roman"/>
          <w:sz w:val="24"/>
          <w:szCs w:val="24"/>
        </w:rPr>
        <w:t>ends with the assessment</w:t>
      </w:r>
      <w:r w:rsidRPr="0064251D">
        <w:rPr>
          <w:rFonts w:ascii="Times New Roman" w:hAnsi="Times New Roman" w:cs="Times New Roman"/>
          <w:sz w:val="24"/>
          <w:szCs w:val="24"/>
        </w:rPr>
        <w:t xml:space="preserve"> of </w:t>
      </w:r>
      <w:r w:rsidR="00EE4E62">
        <w:rPr>
          <w:rFonts w:ascii="Times New Roman" w:hAnsi="Times New Roman" w:cs="Times New Roman"/>
          <w:sz w:val="24"/>
          <w:szCs w:val="24"/>
        </w:rPr>
        <w:t>the</w:t>
      </w:r>
      <w:r w:rsidRPr="0064251D">
        <w:rPr>
          <w:rFonts w:ascii="Times New Roman" w:hAnsi="Times New Roman" w:cs="Times New Roman"/>
          <w:sz w:val="24"/>
          <w:szCs w:val="24"/>
        </w:rPr>
        <w:t xml:space="preserve"> reflective implications </w:t>
      </w:r>
      <w:r w:rsidR="00EE4E62">
        <w:rPr>
          <w:rFonts w:ascii="Times New Roman" w:hAnsi="Times New Roman" w:cs="Times New Roman"/>
          <w:sz w:val="24"/>
          <w:szCs w:val="24"/>
        </w:rPr>
        <w:t>involved in</w:t>
      </w:r>
      <w:r w:rsidRPr="0064251D">
        <w:rPr>
          <w:rFonts w:ascii="Times New Roman" w:hAnsi="Times New Roman" w:cs="Times New Roman"/>
          <w:sz w:val="24"/>
          <w:szCs w:val="24"/>
        </w:rPr>
        <w:t xml:space="preserve"> preparing </w:t>
      </w:r>
      <w:r w:rsidR="00EE4E62">
        <w:rPr>
          <w:rFonts w:ascii="Times New Roman" w:hAnsi="Times New Roman" w:cs="Times New Roman"/>
          <w:sz w:val="24"/>
          <w:szCs w:val="24"/>
        </w:rPr>
        <w:t xml:space="preserve">a group </w:t>
      </w:r>
      <w:r w:rsidRPr="0064251D">
        <w:rPr>
          <w:rFonts w:ascii="Times New Roman" w:hAnsi="Times New Roman" w:cs="Times New Roman"/>
          <w:sz w:val="24"/>
          <w:szCs w:val="24"/>
        </w:rPr>
        <w:t xml:space="preserve">presentation </w:t>
      </w:r>
      <w:r w:rsidR="00EE4E62">
        <w:rPr>
          <w:rFonts w:ascii="Times New Roman" w:hAnsi="Times New Roman" w:cs="Times New Roman"/>
          <w:sz w:val="24"/>
          <w:szCs w:val="24"/>
        </w:rPr>
        <w:t>on</w:t>
      </w:r>
      <w:r w:rsidRPr="0064251D">
        <w:rPr>
          <w:rFonts w:ascii="Times New Roman" w:hAnsi="Times New Roman" w:cs="Times New Roman"/>
          <w:sz w:val="24"/>
          <w:szCs w:val="24"/>
        </w:rPr>
        <w:t xml:space="preserve"> the topic of analysing different aspects of the modern workplace. Gibbs' reflective cycle has been used in this case to make sure that the understanding of the reflection is based on different improvements and strategies to </w:t>
      </w:r>
      <w:r w:rsidR="00EE4E62">
        <w:rPr>
          <w:rFonts w:ascii="Times New Roman" w:hAnsi="Times New Roman" w:cs="Times New Roman"/>
          <w:sz w:val="24"/>
          <w:szCs w:val="24"/>
        </w:rPr>
        <w:t>be applied in the</w:t>
      </w:r>
      <w:r w:rsidRPr="0064251D">
        <w:rPr>
          <w:rFonts w:ascii="Times New Roman" w:hAnsi="Times New Roman" w:cs="Times New Roman"/>
          <w:sz w:val="24"/>
          <w:szCs w:val="24"/>
        </w:rPr>
        <w:t xml:space="preserve"> future.</w:t>
      </w:r>
    </w:p>
    <w:p w14:paraId="19CE983E" w14:textId="25B336C0" w:rsidR="0011763C" w:rsidRDefault="0011763C">
      <w:pPr>
        <w:rPr>
          <w:rFonts w:ascii="Times New Roman" w:hAnsi="Times New Roman" w:cs="Times New Roman"/>
          <w:sz w:val="24"/>
          <w:szCs w:val="24"/>
        </w:rPr>
      </w:pPr>
    </w:p>
    <w:p w14:paraId="67482E60" w14:textId="47E55CBB" w:rsidR="0011763C" w:rsidRDefault="0011763C">
      <w:pPr>
        <w:rPr>
          <w:rFonts w:ascii="Times New Roman" w:hAnsi="Times New Roman" w:cs="Times New Roman"/>
          <w:sz w:val="24"/>
          <w:szCs w:val="24"/>
        </w:rPr>
      </w:pPr>
    </w:p>
    <w:p w14:paraId="452348B3" w14:textId="77777777" w:rsidR="00FD7C76" w:rsidRDefault="00FD7C76">
      <w:pPr>
        <w:rPr>
          <w:rFonts w:ascii="Times New Roman" w:hAnsi="Times New Roman" w:cs="Times New Roman"/>
          <w:sz w:val="24"/>
          <w:szCs w:val="24"/>
        </w:rPr>
      </w:pPr>
    </w:p>
    <w:p w14:paraId="320D23EB" w14:textId="77777777" w:rsidR="00341E38" w:rsidRDefault="00341E38">
      <w:pPr>
        <w:rPr>
          <w:rFonts w:ascii="Times New Roman" w:hAnsi="Times New Roman" w:cs="Times New Roman"/>
          <w:sz w:val="24"/>
          <w:szCs w:val="24"/>
        </w:rPr>
      </w:pPr>
    </w:p>
    <w:p w14:paraId="5EFE18D2" w14:textId="59EEDB97" w:rsidR="00A57D79" w:rsidRDefault="00A57D79" w:rsidP="00226981">
      <w:pPr>
        <w:jc w:val="both"/>
        <w:rPr>
          <w:rFonts w:ascii="Times New Roman" w:hAnsi="Times New Roman" w:cs="Times New Roman"/>
          <w:b/>
          <w:bCs/>
          <w:i/>
          <w:iCs/>
          <w:sz w:val="24"/>
          <w:szCs w:val="24"/>
        </w:rPr>
      </w:pPr>
      <w:r w:rsidRPr="00B505A9">
        <w:rPr>
          <w:rFonts w:ascii="Times New Roman" w:hAnsi="Times New Roman" w:cs="Times New Roman"/>
          <w:b/>
          <w:bCs/>
          <w:i/>
          <w:iCs/>
          <w:sz w:val="24"/>
          <w:szCs w:val="24"/>
        </w:rPr>
        <w:lastRenderedPageBreak/>
        <w:t>References</w:t>
      </w:r>
    </w:p>
    <w:p w14:paraId="1E8AAC33" w14:textId="77777777" w:rsidR="00940976" w:rsidRDefault="00940976" w:rsidP="00940976">
      <w:pPr>
        <w:jc w:val="both"/>
        <w:rPr>
          <w:rFonts w:ascii="Times New Roman" w:hAnsi="Times New Roman" w:cs="Times New Roman"/>
          <w:sz w:val="24"/>
          <w:szCs w:val="24"/>
        </w:rPr>
      </w:pPr>
      <w:r w:rsidRPr="002C4765">
        <w:rPr>
          <w:rFonts w:ascii="Times New Roman" w:hAnsi="Times New Roman" w:cs="Times New Roman"/>
          <w:sz w:val="24"/>
          <w:szCs w:val="24"/>
        </w:rPr>
        <w:t xml:space="preserve">Dressler, R., Becker, S., Kawalilak, C. and Arthur, N. </w:t>
      </w:r>
      <w:r>
        <w:rPr>
          <w:rFonts w:ascii="Times New Roman" w:hAnsi="Times New Roman" w:cs="Times New Roman"/>
          <w:sz w:val="24"/>
          <w:szCs w:val="24"/>
        </w:rPr>
        <w:t>(</w:t>
      </w:r>
      <w:r w:rsidRPr="002C4765">
        <w:rPr>
          <w:rFonts w:ascii="Times New Roman" w:hAnsi="Times New Roman" w:cs="Times New Roman"/>
          <w:sz w:val="24"/>
          <w:szCs w:val="24"/>
        </w:rPr>
        <w:t>2018</w:t>
      </w:r>
      <w:r>
        <w:rPr>
          <w:rFonts w:ascii="Times New Roman" w:hAnsi="Times New Roman" w:cs="Times New Roman"/>
          <w:sz w:val="24"/>
          <w:szCs w:val="24"/>
        </w:rPr>
        <w:t>)</w:t>
      </w:r>
      <w:r w:rsidRPr="002C4765">
        <w:rPr>
          <w:rFonts w:ascii="Times New Roman" w:hAnsi="Times New Roman" w:cs="Times New Roman"/>
          <w:sz w:val="24"/>
          <w:szCs w:val="24"/>
        </w:rPr>
        <w:t xml:space="preserve">. </w:t>
      </w:r>
      <w:r w:rsidRPr="00940976">
        <w:rPr>
          <w:rFonts w:ascii="Times New Roman" w:hAnsi="Times New Roman" w:cs="Times New Roman"/>
          <w:i/>
          <w:iCs/>
          <w:sz w:val="24"/>
          <w:szCs w:val="24"/>
        </w:rPr>
        <w:t>The cross-cultural reflective model for post-sojourn debriefing. Reflective Practice, 19(4)</w:t>
      </w:r>
    </w:p>
    <w:p w14:paraId="4E518DE1" w14:textId="72DCD4C8" w:rsidR="00E33DE8" w:rsidRDefault="00707D85" w:rsidP="00226981">
      <w:pPr>
        <w:jc w:val="both"/>
        <w:rPr>
          <w:rFonts w:ascii="Times New Roman" w:hAnsi="Times New Roman" w:cs="Times New Roman"/>
          <w:i/>
          <w:iCs/>
          <w:sz w:val="24"/>
          <w:szCs w:val="24"/>
        </w:rPr>
      </w:pPr>
      <w:r w:rsidRPr="0011763C">
        <w:rPr>
          <w:rFonts w:ascii="Times New Roman" w:hAnsi="Times New Roman" w:cs="Times New Roman"/>
          <w:sz w:val="24"/>
          <w:szCs w:val="24"/>
        </w:rPr>
        <w:t>Gibbs, G. (</w:t>
      </w:r>
      <w:r w:rsidR="0011763C" w:rsidRPr="0011763C">
        <w:rPr>
          <w:rFonts w:ascii="Times New Roman" w:hAnsi="Times New Roman" w:cs="Times New Roman"/>
          <w:sz w:val="24"/>
          <w:szCs w:val="24"/>
        </w:rPr>
        <w:t>1988</w:t>
      </w:r>
      <w:r w:rsidRPr="0011763C">
        <w:rPr>
          <w:rFonts w:ascii="Times New Roman" w:hAnsi="Times New Roman" w:cs="Times New Roman"/>
          <w:sz w:val="24"/>
          <w:szCs w:val="24"/>
        </w:rPr>
        <w:t xml:space="preserve">) </w:t>
      </w:r>
      <w:r>
        <w:rPr>
          <w:rFonts w:ascii="Times New Roman" w:hAnsi="Times New Roman" w:cs="Times New Roman"/>
          <w:i/>
          <w:iCs/>
          <w:sz w:val="24"/>
          <w:szCs w:val="24"/>
        </w:rPr>
        <w:t>Learning By Doing, A Guide to Teaching and Learning Methods</w:t>
      </w:r>
      <w:r w:rsidR="0011763C">
        <w:rPr>
          <w:rFonts w:ascii="Times New Roman" w:hAnsi="Times New Roman" w:cs="Times New Roman"/>
          <w:i/>
          <w:iCs/>
          <w:sz w:val="24"/>
          <w:szCs w:val="24"/>
        </w:rPr>
        <w:t>. Oxford Further Education Unit</w:t>
      </w:r>
    </w:p>
    <w:p w14:paraId="0D4E2961" w14:textId="1F118F85" w:rsidR="002C4765" w:rsidRDefault="002C4765" w:rsidP="00226981">
      <w:pPr>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Markkanen, P., Välimäki, M., Anttila, M. and Kuuskorpi, M. </w:t>
      </w:r>
      <w:r w:rsidR="0094097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2020</w:t>
      </w:r>
      <w:r w:rsidR="0094097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Pr="00940976">
        <w:rPr>
          <w:rFonts w:ascii="Times New Roman" w:eastAsia="Times New Roman" w:hAnsi="Times New Roman" w:cs="Times New Roman"/>
          <w:i/>
          <w:iCs/>
          <w:color w:val="222222"/>
          <w:sz w:val="24"/>
          <w:szCs w:val="24"/>
          <w:highlight w:val="white"/>
        </w:rPr>
        <w:t>A reflective cycle: Understanding challenging situations in a school setting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Educational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62</w:t>
      </w:r>
      <w:r>
        <w:rPr>
          <w:rFonts w:ascii="Times New Roman" w:eastAsia="Times New Roman" w:hAnsi="Times New Roman" w:cs="Times New Roman"/>
          <w:color w:val="222222"/>
          <w:sz w:val="24"/>
          <w:szCs w:val="24"/>
          <w:highlight w:val="white"/>
        </w:rPr>
        <w:t>(1)</w:t>
      </w:r>
    </w:p>
    <w:p w14:paraId="4D171F7E" w14:textId="06D1FC73" w:rsidR="00FD7C76" w:rsidRDefault="003E1112" w:rsidP="00226981">
      <w:pPr>
        <w:jc w:val="both"/>
        <w:rPr>
          <w:rFonts w:ascii="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Sambell, R., Devine, A., Lo, J. and Lawlis, T. </w:t>
      </w:r>
      <w:r w:rsidR="0094097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2020</w:t>
      </w:r>
      <w:r w:rsidR="0094097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sidRPr="00940976">
        <w:rPr>
          <w:rFonts w:ascii="Times New Roman" w:eastAsia="Times New Roman" w:hAnsi="Times New Roman" w:cs="Times New Roman"/>
          <w:i/>
          <w:iCs/>
          <w:color w:val="222222"/>
          <w:sz w:val="24"/>
          <w:szCs w:val="24"/>
          <w:highlight w:val="white"/>
        </w:rPr>
        <w:t>Work-Integrated Learning Builds Student Identification of Employability Skills: Utilizing a Food Literacy Education Strategy.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International Journal of Work-Integrated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w:t>
      </w:r>
    </w:p>
    <w:p w14:paraId="659AC634" w14:textId="77777777" w:rsidR="00FD7C76" w:rsidRPr="0011763C" w:rsidRDefault="00FD7C76" w:rsidP="00226981">
      <w:pPr>
        <w:jc w:val="both"/>
        <w:rPr>
          <w:rFonts w:ascii="Times New Roman" w:hAnsi="Times New Roman" w:cs="Times New Roman"/>
          <w:sz w:val="24"/>
          <w:szCs w:val="24"/>
        </w:rPr>
      </w:pPr>
    </w:p>
    <w:sectPr w:rsidR="00FD7C76" w:rsidRPr="001176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5284"/>
    <w:multiLevelType w:val="hybridMultilevel"/>
    <w:tmpl w:val="B9CAF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661C3"/>
    <w:multiLevelType w:val="hybridMultilevel"/>
    <w:tmpl w:val="7D64E4EE"/>
    <w:lvl w:ilvl="0" w:tplc="4C3ABF4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83CC7"/>
    <w:multiLevelType w:val="hybridMultilevel"/>
    <w:tmpl w:val="9878C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5C430D"/>
    <w:multiLevelType w:val="hybridMultilevel"/>
    <w:tmpl w:val="02A2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BE2B87"/>
    <w:multiLevelType w:val="hybridMultilevel"/>
    <w:tmpl w:val="4A7257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AB709D"/>
    <w:multiLevelType w:val="hybridMultilevel"/>
    <w:tmpl w:val="2FD09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3305337">
    <w:abstractNumId w:val="1"/>
  </w:num>
  <w:num w:numId="2" w16cid:durableId="2039430826">
    <w:abstractNumId w:val="3"/>
  </w:num>
  <w:num w:numId="3" w16cid:durableId="1315186744">
    <w:abstractNumId w:val="2"/>
  </w:num>
  <w:num w:numId="4" w16cid:durableId="207569250">
    <w:abstractNumId w:val="0"/>
  </w:num>
  <w:num w:numId="5" w16cid:durableId="272905889">
    <w:abstractNumId w:val="5"/>
  </w:num>
  <w:num w:numId="6" w16cid:durableId="10253981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F02"/>
    <w:rsid w:val="00001727"/>
    <w:rsid w:val="00003C10"/>
    <w:rsid w:val="00020824"/>
    <w:rsid w:val="00021EF2"/>
    <w:rsid w:val="00022F81"/>
    <w:rsid w:val="000237AA"/>
    <w:rsid w:val="00031442"/>
    <w:rsid w:val="00033538"/>
    <w:rsid w:val="00036201"/>
    <w:rsid w:val="00045773"/>
    <w:rsid w:val="00046B43"/>
    <w:rsid w:val="00046F7C"/>
    <w:rsid w:val="00065044"/>
    <w:rsid w:val="00071A66"/>
    <w:rsid w:val="00073EEB"/>
    <w:rsid w:val="00086935"/>
    <w:rsid w:val="00092B01"/>
    <w:rsid w:val="00095F02"/>
    <w:rsid w:val="000A21C9"/>
    <w:rsid w:val="000A31B1"/>
    <w:rsid w:val="000B3CEC"/>
    <w:rsid w:val="000B45F0"/>
    <w:rsid w:val="000C5B4F"/>
    <w:rsid w:val="000C64FB"/>
    <w:rsid w:val="000C6602"/>
    <w:rsid w:val="000D157D"/>
    <w:rsid w:val="000D54AC"/>
    <w:rsid w:val="000D7BE2"/>
    <w:rsid w:val="000E322A"/>
    <w:rsid w:val="0010222F"/>
    <w:rsid w:val="00104C94"/>
    <w:rsid w:val="0011763C"/>
    <w:rsid w:val="00121BBA"/>
    <w:rsid w:val="00131EDA"/>
    <w:rsid w:val="00133609"/>
    <w:rsid w:val="00133EA4"/>
    <w:rsid w:val="001342AC"/>
    <w:rsid w:val="00134D5C"/>
    <w:rsid w:val="00140092"/>
    <w:rsid w:val="001401B2"/>
    <w:rsid w:val="00145CF0"/>
    <w:rsid w:val="00146523"/>
    <w:rsid w:val="0014799C"/>
    <w:rsid w:val="00163036"/>
    <w:rsid w:val="0016647A"/>
    <w:rsid w:val="00174611"/>
    <w:rsid w:val="00177601"/>
    <w:rsid w:val="00177C4C"/>
    <w:rsid w:val="00180B5C"/>
    <w:rsid w:val="00181048"/>
    <w:rsid w:val="00186FA2"/>
    <w:rsid w:val="00187A39"/>
    <w:rsid w:val="001907C2"/>
    <w:rsid w:val="00191B0E"/>
    <w:rsid w:val="00192171"/>
    <w:rsid w:val="001954D3"/>
    <w:rsid w:val="001A4C32"/>
    <w:rsid w:val="001A7699"/>
    <w:rsid w:val="001B003E"/>
    <w:rsid w:val="001B3C43"/>
    <w:rsid w:val="001B3EC8"/>
    <w:rsid w:val="001B6D8A"/>
    <w:rsid w:val="001C0C14"/>
    <w:rsid w:val="001D1308"/>
    <w:rsid w:val="001D1E4A"/>
    <w:rsid w:val="001D6C52"/>
    <w:rsid w:val="0020179C"/>
    <w:rsid w:val="00203AE5"/>
    <w:rsid w:val="0020535F"/>
    <w:rsid w:val="00206E13"/>
    <w:rsid w:val="0021406F"/>
    <w:rsid w:val="0021749D"/>
    <w:rsid w:val="0022553E"/>
    <w:rsid w:val="00226981"/>
    <w:rsid w:val="00226B7D"/>
    <w:rsid w:val="00230B8B"/>
    <w:rsid w:val="00233B42"/>
    <w:rsid w:val="0023406E"/>
    <w:rsid w:val="00237392"/>
    <w:rsid w:val="00256741"/>
    <w:rsid w:val="0026168E"/>
    <w:rsid w:val="00261E6D"/>
    <w:rsid w:val="002644F9"/>
    <w:rsid w:val="00266B85"/>
    <w:rsid w:val="0027272F"/>
    <w:rsid w:val="002756F2"/>
    <w:rsid w:val="0028108D"/>
    <w:rsid w:val="002821B4"/>
    <w:rsid w:val="0029062A"/>
    <w:rsid w:val="0029144C"/>
    <w:rsid w:val="00296768"/>
    <w:rsid w:val="002A59DF"/>
    <w:rsid w:val="002B37AA"/>
    <w:rsid w:val="002B47EA"/>
    <w:rsid w:val="002B5197"/>
    <w:rsid w:val="002B5AC1"/>
    <w:rsid w:val="002B6D97"/>
    <w:rsid w:val="002B794E"/>
    <w:rsid w:val="002C117F"/>
    <w:rsid w:val="002C4765"/>
    <w:rsid w:val="002D125D"/>
    <w:rsid w:val="002E1DC2"/>
    <w:rsid w:val="002E5E31"/>
    <w:rsid w:val="002F258A"/>
    <w:rsid w:val="002F6DE0"/>
    <w:rsid w:val="00306365"/>
    <w:rsid w:val="00310E66"/>
    <w:rsid w:val="0031150B"/>
    <w:rsid w:val="00317006"/>
    <w:rsid w:val="0031791E"/>
    <w:rsid w:val="0032664B"/>
    <w:rsid w:val="003343D2"/>
    <w:rsid w:val="00337784"/>
    <w:rsid w:val="00340AE2"/>
    <w:rsid w:val="00341E38"/>
    <w:rsid w:val="00343E0A"/>
    <w:rsid w:val="00354F5A"/>
    <w:rsid w:val="0035660A"/>
    <w:rsid w:val="00360287"/>
    <w:rsid w:val="003624C0"/>
    <w:rsid w:val="00376630"/>
    <w:rsid w:val="00383B16"/>
    <w:rsid w:val="0039131D"/>
    <w:rsid w:val="0039163F"/>
    <w:rsid w:val="00392B2F"/>
    <w:rsid w:val="00396FA9"/>
    <w:rsid w:val="003A2F9A"/>
    <w:rsid w:val="003B0EF6"/>
    <w:rsid w:val="003B3657"/>
    <w:rsid w:val="003B4A07"/>
    <w:rsid w:val="003B6F6B"/>
    <w:rsid w:val="003B7D40"/>
    <w:rsid w:val="003D2E0B"/>
    <w:rsid w:val="003E0677"/>
    <w:rsid w:val="003E1112"/>
    <w:rsid w:val="003E2164"/>
    <w:rsid w:val="003E3E43"/>
    <w:rsid w:val="003F0AE4"/>
    <w:rsid w:val="003F51C4"/>
    <w:rsid w:val="003F5DC4"/>
    <w:rsid w:val="003F66F5"/>
    <w:rsid w:val="004016F2"/>
    <w:rsid w:val="00401806"/>
    <w:rsid w:val="00413048"/>
    <w:rsid w:val="004164B4"/>
    <w:rsid w:val="004203C1"/>
    <w:rsid w:val="00420C18"/>
    <w:rsid w:val="004213A9"/>
    <w:rsid w:val="00425D15"/>
    <w:rsid w:val="00452AE5"/>
    <w:rsid w:val="00454E20"/>
    <w:rsid w:val="0046028F"/>
    <w:rsid w:val="00461715"/>
    <w:rsid w:val="00466EE3"/>
    <w:rsid w:val="00474D89"/>
    <w:rsid w:val="004870FF"/>
    <w:rsid w:val="0049752B"/>
    <w:rsid w:val="004978E1"/>
    <w:rsid w:val="004A079F"/>
    <w:rsid w:val="004A507D"/>
    <w:rsid w:val="004A5981"/>
    <w:rsid w:val="004B05E7"/>
    <w:rsid w:val="004B07A8"/>
    <w:rsid w:val="004B48D0"/>
    <w:rsid w:val="004C03D2"/>
    <w:rsid w:val="004C1A22"/>
    <w:rsid w:val="004C24AD"/>
    <w:rsid w:val="004C3E35"/>
    <w:rsid w:val="004D0747"/>
    <w:rsid w:val="004E0906"/>
    <w:rsid w:val="004E1CF2"/>
    <w:rsid w:val="004E3E70"/>
    <w:rsid w:val="004E51B5"/>
    <w:rsid w:val="004F7071"/>
    <w:rsid w:val="005009F8"/>
    <w:rsid w:val="00507347"/>
    <w:rsid w:val="00514D30"/>
    <w:rsid w:val="00524B6B"/>
    <w:rsid w:val="00527C44"/>
    <w:rsid w:val="00551C2A"/>
    <w:rsid w:val="0055421B"/>
    <w:rsid w:val="0055656A"/>
    <w:rsid w:val="005579A3"/>
    <w:rsid w:val="00565F2B"/>
    <w:rsid w:val="00571B41"/>
    <w:rsid w:val="00571BC7"/>
    <w:rsid w:val="00573007"/>
    <w:rsid w:val="00574BC1"/>
    <w:rsid w:val="00576214"/>
    <w:rsid w:val="0058445B"/>
    <w:rsid w:val="00596E47"/>
    <w:rsid w:val="005A083F"/>
    <w:rsid w:val="005A5084"/>
    <w:rsid w:val="005B021D"/>
    <w:rsid w:val="005C513B"/>
    <w:rsid w:val="005C532C"/>
    <w:rsid w:val="005D7552"/>
    <w:rsid w:val="005E47B6"/>
    <w:rsid w:val="005F3004"/>
    <w:rsid w:val="005F403E"/>
    <w:rsid w:val="006122C6"/>
    <w:rsid w:val="00616F4B"/>
    <w:rsid w:val="0062003C"/>
    <w:rsid w:val="0062145D"/>
    <w:rsid w:val="006228B2"/>
    <w:rsid w:val="0062340D"/>
    <w:rsid w:val="00624586"/>
    <w:rsid w:val="006308D7"/>
    <w:rsid w:val="00632187"/>
    <w:rsid w:val="0064251D"/>
    <w:rsid w:val="006668AD"/>
    <w:rsid w:val="00670322"/>
    <w:rsid w:val="0068275F"/>
    <w:rsid w:val="00690DFA"/>
    <w:rsid w:val="00696543"/>
    <w:rsid w:val="006A13A6"/>
    <w:rsid w:val="006A16DE"/>
    <w:rsid w:val="006A4EB6"/>
    <w:rsid w:val="006A61B7"/>
    <w:rsid w:val="006B71F3"/>
    <w:rsid w:val="006B7386"/>
    <w:rsid w:val="006C2F6A"/>
    <w:rsid w:val="006D26C3"/>
    <w:rsid w:val="006D73D3"/>
    <w:rsid w:val="006E2BAD"/>
    <w:rsid w:val="006E4B72"/>
    <w:rsid w:val="006F0E17"/>
    <w:rsid w:val="006F1C4F"/>
    <w:rsid w:val="006F676B"/>
    <w:rsid w:val="00702AC5"/>
    <w:rsid w:val="00703839"/>
    <w:rsid w:val="00707D85"/>
    <w:rsid w:val="00713BAC"/>
    <w:rsid w:val="00727E51"/>
    <w:rsid w:val="00731459"/>
    <w:rsid w:val="007314A5"/>
    <w:rsid w:val="00732782"/>
    <w:rsid w:val="00743E8F"/>
    <w:rsid w:val="00744366"/>
    <w:rsid w:val="00754B8E"/>
    <w:rsid w:val="00785EFF"/>
    <w:rsid w:val="007864AE"/>
    <w:rsid w:val="0078774C"/>
    <w:rsid w:val="0079196B"/>
    <w:rsid w:val="007A6C40"/>
    <w:rsid w:val="007A76AF"/>
    <w:rsid w:val="007A7F7E"/>
    <w:rsid w:val="007D1997"/>
    <w:rsid w:val="007D4163"/>
    <w:rsid w:val="007D63F7"/>
    <w:rsid w:val="007D69BF"/>
    <w:rsid w:val="007E06AA"/>
    <w:rsid w:val="007E368A"/>
    <w:rsid w:val="007E3FD4"/>
    <w:rsid w:val="007F01AD"/>
    <w:rsid w:val="00807E2D"/>
    <w:rsid w:val="00816FEA"/>
    <w:rsid w:val="00817101"/>
    <w:rsid w:val="00820843"/>
    <w:rsid w:val="00823DD7"/>
    <w:rsid w:val="00824814"/>
    <w:rsid w:val="0082505A"/>
    <w:rsid w:val="008255B2"/>
    <w:rsid w:val="00831C17"/>
    <w:rsid w:val="00841A9D"/>
    <w:rsid w:val="008436B1"/>
    <w:rsid w:val="008436E6"/>
    <w:rsid w:val="00851F18"/>
    <w:rsid w:val="008604FA"/>
    <w:rsid w:val="00861CE7"/>
    <w:rsid w:val="0086725F"/>
    <w:rsid w:val="00872991"/>
    <w:rsid w:val="008753F2"/>
    <w:rsid w:val="00875A72"/>
    <w:rsid w:val="00875BD0"/>
    <w:rsid w:val="00876D41"/>
    <w:rsid w:val="00877066"/>
    <w:rsid w:val="00877534"/>
    <w:rsid w:val="00886241"/>
    <w:rsid w:val="00887068"/>
    <w:rsid w:val="008879C7"/>
    <w:rsid w:val="0089461A"/>
    <w:rsid w:val="008B1652"/>
    <w:rsid w:val="008B33D8"/>
    <w:rsid w:val="008C09A5"/>
    <w:rsid w:val="008D5A31"/>
    <w:rsid w:val="008D5C83"/>
    <w:rsid w:val="008E2EAE"/>
    <w:rsid w:val="008E36AC"/>
    <w:rsid w:val="008E5ABC"/>
    <w:rsid w:val="008F55FF"/>
    <w:rsid w:val="008F7535"/>
    <w:rsid w:val="00900C2C"/>
    <w:rsid w:val="009046D9"/>
    <w:rsid w:val="00905988"/>
    <w:rsid w:val="009115C8"/>
    <w:rsid w:val="0091387A"/>
    <w:rsid w:val="00921036"/>
    <w:rsid w:val="0092441E"/>
    <w:rsid w:val="0092759C"/>
    <w:rsid w:val="00930066"/>
    <w:rsid w:val="00930EA7"/>
    <w:rsid w:val="00931673"/>
    <w:rsid w:val="00940976"/>
    <w:rsid w:val="00945B1D"/>
    <w:rsid w:val="00947F14"/>
    <w:rsid w:val="00963150"/>
    <w:rsid w:val="009642EA"/>
    <w:rsid w:val="00966AAE"/>
    <w:rsid w:val="00976544"/>
    <w:rsid w:val="00980D38"/>
    <w:rsid w:val="00986EE3"/>
    <w:rsid w:val="0099661C"/>
    <w:rsid w:val="009A4AFE"/>
    <w:rsid w:val="009B725F"/>
    <w:rsid w:val="009C2AEF"/>
    <w:rsid w:val="009C37E4"/>
    <w:rsid w:val="009D2489"/>
    <w:rsid w:val="009D6C12"/>
    <w:rsid w:val="009E0388"/>
    <w:rsid w:val="009E3DBA"/>
    <w:rsid w:val="009E4971"/>
    <w:rsid w:val="009E4A0D"/>
    <w:rsid w:val="009F1AF2"/>
    <w:rsid w:val="00A00D9F"/>
    <w:rsid w:val="00A073D6"/>
    <w:rsid w:val="00A12D1A"/>
    <w:rsid w:val="00A42A4C"/>
    <w:rsid w:val="00A42D0F"/>
    <w:rsid w:val="00A441A3"/>
    <w:rsid w:val="00A54FDE"/>
    <w:rsid w:val="00A558CF"/>
    <w:rsid w:val="00A5669D"/>
    <w:rsid w:val="00A57D79"/>
    <w:rsid w:val="00A75387"/>
    <w:rsid w:val="00A76DC4"/>
    <w:rsid w:val="00A93E88"/>
    <w:rsid w:val="00A94479"/>
    <w:rsid w:val="00A97B9D"/>
    <w:rsid w:val="00AA2394"/>
    <w:rsid w:val="00AA2B81"/>
    <w:rsid w:val="00AA5C2B"/>
    <w:rsid w:val="00AA689D"/>
    <w:rsid w:val="00AB0FA8"/>
    <w:rsid w:val="00AC4D63"/>
    <w:rsid w:val="00AC7763"/>
    <w:rsid w:val="00AD2526"/>
    <w:rsid w:val="00AD516E"/>
    <w:rsid w:val="00AE3201"/>
    <w:rsid w:val="00AE7054"/>
    <w:rsid w:val="00B03530"/>
    <w:rsid w:val="00B106F6"/>
    <w:rsid w:val="00B10FFA"/>
    <w:rsid w:val="00B118CD"/>
    <w:rsid w:val="00B142F6"/>
    <w:rsid w:val="00B14D3F"/>
    <w:rsid w:val="00B23672"/>
    <w:rsid w:val="00B23738"/>
    <w:rsid w:val="00B25A50"/>
    <w:rsid w:val="00B357EC"/>
    <w:rsid w:val="00B43219"/>
    <w:rsid w:val="00B46430"/>
    <w:rsid w:val="00B47BA2"/>
    <w:rsid w:val="00B505A9"/>
    <w:rsid w:val="00B55DB2"/>
    <w:rsid w:val="00B646C2"/>
    <w:rsid w:val="00B6580A"/>
    <w:rsid w:val="00B6635C"/>
    <w:rsid w:val="00B70478"/>
    <w:rsid w:val="00B71C8F"/>
    <w:rsid w:val="00B77C60"/>
    <w:rsid w:val="00B80579"/>
    <w:rsid w:val="00B83185"/>
    <w:rsid w:val="00B875BB"/>
    <w:rsid w:val="00B927BD"/>
    <w:rsid w:val="00B96B0B"/>
    <w:rsid w:val="00BA4A67"/>
    <w:rsid w:val="00BC0F3A"/>
    <w:rsid w:val="00BC2B51"/>
    <w:rsid w:val="00BD3226"/>
    <w:rsid w:val="00BD3DDE"/>
    <w:rsid w:val="00BD418C"/>
    <w:rsid w:val="00BF27F6"/>
    <w:rsid w:val="00C1067B"/>
    <w:rsid w:val="00C126AD"/>
    <w:rsid w:val="00C1534C"/>
    <w:rsid w:val="00C1592B"/>
    <w:rsid w:val="00C15D62"/>
    <w:rsid w:val="00C16E19"/>
    <w:rsid w:val="00C20D71"/>
    <w:rsid w:val="00C21500"/>
    <w:rsid w:val="00C22F4D"/>
    <w:rsid w:val="00C44DB8"/>
    <w:rsid w:val="00C45D64"/>
    <w:rsid w:val="00C54146"/>
    <w:rsid w:val="00C654CD"/>
    <w:rsid w:val="00C71B60"/>
    <w:rsid w:val="00C82FCE"/>
    <w:rsid w:val="00CA1BF1"/>
    <w:rsid w:val="00CB5F09"/>
    <w:rsid w:val="00CB6A77"/>
    <w:rsid w:val="00CB75C1"/>
    <w:rsid w:val="00CC1A20"/>
    <w:rsid w:val="00CC570E"/>
    <w:rsid w:val="00CC6DC1"/>
    <w:rsid w:val="00CF7C8D"/>
    <w:rsid w:val="00D050B2"/>
    <w:rsid w:val="00D064DF"/>
    <w:rsid w:val="00D074F9"/>
    <w:rsid w:val="00D14C09"/>
    <w:rsid w:val="00D15392"/>
    <w:rsid w:val="00D159D4"/>
    <w:rsid w:val="00D16063"/>
    <w:rsid w:val="00D22B33"/>
    <w:rsid w:val="00D42409"/>
    <w:rsid w:val="00D56B40"/>
    <w:rsid w:val="00D57AE1"/>
    <w:rsid w:val="00D6525A"/>
    <w:rsid w:val="00D66D3F"/>
    <w:rsid w:val="00D67023"/>
    <w:rsid w:val="00D733C1"/>
    <w:rsid w:val="00D7717D"/>
    <w:rsid w:val="00D81D0E"/>
    <w:rsid w:val="00D86921"/>
    <w:rsid w:val="00D86B2B"/>
    <w:rsid w:val="00D92D73"/>
    <w:rsid w:val="00D932AF"/>
    <w:rsid w:val="00D960F1"/>
    <w:rsid w:val="00D967C7"/>
    <w:rsid w:val="00DA0C4C"/>
    <w:rsid w:val="00DD2BBE"/>
    <w:rsid w:val="00DD4EC0"/>
    <w:rsid w:val="00DD6BB2"/>
    <w:rsid w:val="00DF6F0C"/>
    <w:rsid w:val="00E01FB0"/>
    <w:rsid w:val="00E10147"/>
    <w:rsid w:val="00E14BDE"/>
    <w:rsid w:val="00E177B3"/>
    <w:rsid w:val="00E22F8F"/>
    <w:rsid w:val="00E33DE8"/>
    <w:rsid w:val="00E34AEF"/>
    <w:rsid w:val="00E35892"/>
    <w:rsid w:val="00E40C15"/>
    <w:rsid w:val="00E41851"/>
    <w:rsid w:val="00E501C2"/>
    <w:rsid w:val="00E51904"/>
    <w:rsid w:val="00E54262"/>
    <w:rsid w:val="00E55142"/>
    <w:rsid w:val="00E57A48"/>
    <w:rsid w:val="00E64B37"/>
    <w:rsid w:val="00E71E1B"/>
    <w:rsid w:val="00E90359"/>
    <w:rsid w:val="00EA0B0D"/>
    <w:rsid w:val="00EA3561"/>
    <w:rsid w:val="00EA457F"/>
    <w:rsid w:val="00EC32A8"/>
    <w:rsid w:val="00EE4E62"/>
    <w:rsid w:val="00EE639D"/>
    <w:rsid w:val="00EE6D48"/>
    <w:rsid w:val="00EE7F7A"/>
    <w:rsid w:val="00EF0C35"/>
    <w:rsid w:val="00EF4990"/>
    <w:rsid w:val="00F0155F"/>
    <w:rsid w:val="00F02AE8"/>
    <w:rsid w:val="00F066BD"/>
    <w:rsid w:val="00F16D30"/>
    <w:rsid w:val="00F2380E"/>
    <w:rsid w:val="00F27037"/>
    <w:rsid w:val="00F27470"/>
    <w:rsid w:val="00F27DCC"/>
    <w:rsid w:val="00F40AD1"/>
    <w:rsid w:val="00F51BF9"/>
    <w:rsid w:val="00F51F0B"/>
    <w:rsid w:val="00F524F7"/>
    <w:rsid w:val="00F5392C"/>
    <w:rsid w:val="00F566D8"/>
    <w:rsid w:val="00F56BCB"/>
    <w:rsid w:val="00F6257D"/>
    <w:rsid w:val="00F63711"/>
    <w:rsid w:val="00F758AD"/>
    <w:rsid w:val="00F75B5F"/>
    <w:rsid w:val="00F848C7"/>
    <w:rsid w:val="00F85207"/>
    <w:rsid w:val="00F91E4F"/>
    <w:rsid w:val="00F929B3"/>
    <w:rsid w:val="00F94557"/>
    <w:rsid w:val="00F94CEB"/>
    <w:rsid w:val="00F955C1"/>
    <w:rsid w:val="00F96F0E"/>
    <w:rsid w:val="00FA1C11"/>
    <w:rsid w:val="00FA5A6C"/>
    <w:rsid w:val="00FA6C25"/>
    <w:rsid w:val="00FA79FD"/>
    <w:rsid w:val="00FB2CB3"/>
    <w:rsid w:val="00FC5016"/>
    <w:rsid w:val="00FD1935"/>
    <w:rsid w:val="00FD2CB2"/>
    <w:rsid w:val="00FD35B3"/>
    <w:rsid w:val="00FD5D22"/>
    <w:rsid w:val="00FD7B68"/>
    <w:rsid w:val="00FD7C76"/>
    <w:rsid w:val="00FE4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9A50F"/>
  <w15:chartTrackingRefBased/>
  <w15:docId w15:val="{A1A0AA28-46A5-4CB1-B88D-6F6FD8A42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976"/>
  </w:style>
  <w:style w:type="paragraph" w:styleId="Heading1">
    <w:name w:val="heading 1"/>
    <w:basedOn w:val="Normal"/>
    <w:next w:val="Normal"/>
    <w:link w:val="Heading1Char"/>
    <w:uiPriority w:val="9"/>
    <w:qFormat/>
    <w:rsid w:val="00D81D0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D0E"/>
    <w:rPr>
      <w:rFonts w:asciiTheme="majorHAnsi" w:eastAsiaTheme="majorEastAsia" w:hAnsiTheme="majorHAnsi" w:cstheme="majorBidi"/>
      <w:b/>
      <w:bCs/>
      <w:color w:val="2F5496" w:themeColor="accent1" w:themeShade="BF"/>
      <w:sz w:val="28"/>
      <w:szCs w:val="28"/>
      <w:lang w:val="en-GB"/>
    </w:rPr>
  </w:style>
  <w:style w:type="paragraph" w:styleId="TOCHeading">
    <w:name w:val="TOC Heading"/>
    <w:basedOn w:val="Heading1"/>
    <w:next w:val="Normal"/>
    <w:uiPriority w:val="39"/>
    <w:unhideWhenUsed/>
    <w:qFormat/>
    <w:rsid w:val="00D81D0E"/>
    <w:pPr>
      <w:outlineLvl w:val="9"/>
    </w:pPr>
    <w:rPr>
      <w:lang w:val="en-US"/>
    </w:rPr>
  </w:style>
  <w:style w:type="paragraph" w:styleId="TOC1">
    <w:name w:val="toc 1"/>
    <w:basedOn w:val="Normal"/>
    <w:next w:val="Normal"/>
    <w:autoRedefine/>
    <w:uiPriority w:val="39"/>
    <w:unhideWhenUsed/>
    <w:rsid w:val="00D81D0E"/>
    <w:pPr>
      <w:spacing w:before="120" w:after="0" w:line="276" w:lineRule="auto"/>
    </w:pPr>
    <w:rPr>
      <w:rFonts w:cstheme="minorHAnsi"/>
      <w:b/>
      <w:bCs/>
      <w:i/>
      <w:iCs/>
      <w:sz w:val="24"/>
      <w:szCs w:val="24"/>
      <w:lang w:val="en-GB"/>
    </w:rPr>
  </w:style>
  <w:style w:type="paragraph" w:styleId="TOC2">
    <w:name w:val="toc 2"/>
    <w:basedOn w:val="Normal"/>
    <w:next w:val="Normal"/>
    <w:autoRedefine/>
    <w:uiPriority w:val="39"/>
    <w:unhideWhenUsed/>
    <w:rsid w:val="00D81D0E"/>
    <w:pPr>
      <w:spacing w:before="120" w:after="0" w:line="276" w:lineRule="auto"/>
      <w:ind w:left="220"/>
    </w:pPr>
    <w:rPr>
      <w:rFonts w:cstheme="minorHAnsi"/>
      <w:b/>
      <w:bCs/>
      <w:lang w:val="en-GB"/>
    </w:rPr>
  </w:style>
  <w:style w:type="character" w:styleId="Hyperlink">
    <w:name w:val="Hyperlink"/>
    <w:basedOn w:val="DefaultParagraphFont"/>
    <w:uiPriority w:val="99"/>
    <w:unhideWhenUsed/>
    <w:rsid w:val="00D81D0E"/>
    <w:rPr>
      <w:color w:val="0563C1" w:themeColor="hyperlink"/>
      <w:u w:val="single"/>
    </w:rPr>
  </w:style>
  <w:style w:type="paragraph" w:styleId="ListParagraph">
    <w:name w:val="List Paragraph"/>
    <w:basedOn w:val="Normal"/>
    <w:uiPriority w:val="34"/>
    <w:qFormat/>
    <w:rsid w:val="004213A9"/>
    <w:pPr>
      <w:ind w:left="720"/>
      <w:contextualSpacing/>
    </w:pPr>
  </w:style>
  <w:style w:type="character" w:styleId="UnresolvedMention">
    <w:name w:val="Unresolved Mention"/>
    <w:basedOn w:val="DefaultParagraphFont"/>
    <w:uiPriority w:val="99"/>
    <w:semiHidden/>
    <w:unhideWhenUsed/>
    <w:rsid w:val="00D92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1122</Words>
  <Characters>6062</Characters>
  <Application>Microsoft Office Word</Application>
  <DocSecurity>0</DocSecurity>
  <Lines>163</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 Georgescu</dc:creator>
  <cp:keywords/>
  <dc:description/>
  <cp:lastModifiedBy>Toma Georgescu</cp:lastModifiedBy>
  <cp:revision>35</cp:revision>
  <dcterms:created xsi:type="dcterms:W3CDTF">2022-12-05T18:53:00Z</dcterms:created>
  <dcterms:modified xsi:type="dcterms:W3CDTF">2022-12-05T20:09:00Z</dcterms:modified>
</cp:coreProperties>
</file>