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3C2B" w:rsidRDefault="00193C2B" w:rsidP="00193C2B">
      <w:pPr>
        <w:pStyle w:val="Default"/>
        <w:rPr>
          <w:color w:val="auto"/>
        </w:rPr>
      </w:pPr>
    </w:p>
    <w:p w:rsidR="00193C2B" w:rsidRPr="00193C2B" w:rsidRDefault="00193C2B" w:rsidP="00193C2B">
      <w:pPr>
        <w:pStyle w:val="Default"/>
        <w:numPr>
          <w:ilvl w:val="0"/>
          <w:numId w:val="1"/>
        </w:numPr>
        <w:ind w:left="360"/>
        <w:rPr>
          <w:rFonts w:asciiTheme="minorHAnsi" w:hAnsiTheme="minorHAnsi" w:cstheme="minorHAnsi"/>
          <w:sz w:val="22"/>
          <w:szCs w:val="18"/>
        </w:rPr>
      </w:pPr>
      <w:r w:rsidRPr="00193C2B">
        <w:rPr>
          <w:rFonts w:asciiTheme="minorHAnsi" w:hAnsiTheme="minorHAnsi" w:cstheme="minorHAnsi"/>
          <w:sz w:val="22"/>
          <w:szCs w:val="18"/>
        </w:rPr>
        <w:t xml:space="preserve">In the new CIPD Profession Map, Change is one of the core knowledge areas: https://peopleprofession.cipd.org/profession-map/core-knowledge/change. Evaluate your knowledge, skills and ability in relation to this area, using the definitions from the Profession Map and discuss any development needs with your manager. Record your discussion (300 words approximately). </w:t>
      </w:r>
    </w:p>
    <w:p w:rsidR="00193C2B" w:rsidRDefault="00193C2B" w:rsidP="00193C2B">
      <w:pPr>
        <w:pStyle w:val="Default"/>
        <w:rPr>
          <w:rFonts w:asciiTheme="minorHAnsi" w:hAnsiTheme="minorHAnsi" w:cstheme="minorHAnsi"/>
          <w:sz w:val="22"/>
          <w:szCs w:val="18"/>
        </w:rPr>
      </w:pPr>
    </w:p>
    <w:p w:rsidR="00193C2B" w:rsidRDefault="007E6D54" w:rsidP="00156CD3">
      <w:pPr>
        <w:pStyle w:val="Default"/>
        <w:jc w:val="both"/>
        <w:rPr>
          <w:rFonts w:asciiTheme="minorHAnsi" w:hAnsiTheme="minorHAnsi" w:cstheme="minorHAnsi"/>
          <w:sz w:val="22"/>
          <w:szCs w:val="18"/>
        </w:rPr>
      </w:pPr>
      <w:r>
        <w:rPr>
          <w:rFonts w:asciiTheme="minorHAnsi" w:hAnsiTheme="minorHAnsi" w:cstheme="minorHAnsi"/>
          <w:sz w:val="22"/>
          <w:szCs w:val="18"/>
        </w:rPr>
        <w:t xml:space="preserve">Within my role I regularly deal with change within the organisation. </w:t>
      </w:r>
      <w:r w:rsidR="006C736F">
        <w:rPr>
          <w:rFonts w:asciiTheme="minorHAnsi" w:hAnsiTheme="minorHAnsi" w:cstheme="minorHAnsi"/>
          <w:sz w:val="22"/>
          <w:szCs w:val="18"/>
        </w:rPr>
        <w:t xml:space="preserve">Looking at the standards as per the CIPD Profession Map I relate mostly to the Associate Level. However, there are areas within the map where I currently identify more at a Fundamental Level. An example of this is that in my current role while I support managers and advise on best practice when it comes to change, I am not heavily involved in the strategic planning of change. I can identify what a good change project plan looks like and understand the reasoning for change but </w:t>
      </w:r>
      <w:r w:rsidR="00D442D5">
        <w:rPr>
          <w:rFonts w:asciiTheme="minorHAnsi" w:hAnsiTheme="minorHAnsi" w:cstheme="minorHAnsi"/>
          <w:sz w:val="22"/>
          <w:szCs w:val="18"/>
        </w:rPr>
        <w:t>as</w:t>
      </w:r>
      <w:r w:rsidR="006C736F">
        <w:rPr>
          <w:rFonts w:asciiTheme="minorHAnsi" w:hAnsiTheme="minorHAnsi" w:cstheme="minorHAnsi"/>
          <w:sz w:val="22"/>
          <w:szCs w:val="18"/>
        </w:rPr>
        <w:t xml:space="preserve"> yet I haven’t fully designed a change plan. The other areas of change on the Profession Map I feel I comfortably hit the Associate Level and could argue in certain areas such as understanding how change can affect the culture in the organisation, I am close to the Chartered Member Level. I am </w:t>
      </w:r>
      <w:r w:rsidR="00D442D5">
        <w:rPr>
          <w:rFonts w:asciiTheme="minorHAnsi" w:hAnsiTheme="minorHAnsi" w:cstheme="minorHAnsi"/>
          <w:sz w:val="22"/>
          <w:szCs w:val="18"/>
        </w:rPr>
        <w:t xml:space="preserve">comfortably </w:t>
      </w:r>
      <w:r w:rsidR="006C736F">
        <w:rPr>
          <w:rFonts w:asciiTheme="minorHAnsi" w:hAnsiTheme="minorHAnsi" w:cstheme="minorHAnsi"/>
          <w:sz w:val="22"/>
          <w:szCs w:val="18"/>
        </w:rPr>
        <w:t>able to</w:t>
      </w:r>
      <w:r w:rsidR="00D442D5">
        <w:rPr>
          <w:rFonts w:asciiTheme="minorHAnsi" w:hAnsiTheme="minorHAnsi" w:cstheme="minorHAnsi"/>
          <w:sz w:val="22"/>
          <w:szCs w:val="18"/>
        </w:rPr>
        <w:t xml:space="preserve"> use SWOT &amp; PESTLE analysis tools to get data on the need and impact of change and am able to feedback to all stakeholders the reasoning for the change. Having discussed this area with my line manager I have acknowledged that at the stage I am at in my career does mirror what I identified from the Profession Map. In terms of development the main area would be to have more of a strategic input at the beginning of the change. This could be done by potentially identifying areas of concern and drawing up a plan in order to improve them. This would then give me the confidence to be able to plan the change from start to finish. This would allow me to take ownership of the change rather than just being used as a support mechanism after the need and plan for the change has been identified. </w:t>
      </w:r>
      <w:r w:rsidR="006C736F">
        <w:rPr>
          <w:rFonts w:asciiTheme="minorHAnsi" w:hAnsiTheme="minorHAnsi" w:cstheme="minorHAnsi"/>
          <w:sz w:val="22"/>
          <w:szCs w:val="18"/>
        </w:rPr>
        <w:t xml:space="preserve">        </w:t>
      </w:r>
    </w:p>
    <w:p w:rsidR="00193C2B" w:rsidRPr="00193C2B" w:rsidRDefault="00193C2B" w:rsidP="00193C2B">
      <w:pPr>
        <w:pStyle w:val="Default"/>
        <w:rPr>
          <w:rFonts w:asciiTheme="minorHAnsi" w:hAnsiTheme="minorHAnsi" w:cstheme="minorHAnsi"/>
          <w:sz w:val="22"/>
          <w:szCs w:val="18"/>
        </w:rPr>
      </w:pPr>
    </w:p>
    <w:p w:rsidR="00193C2B" w:rsidRPr="00193C2B" w:rsidRDefault="00193C2B" w:rsidP="00193C2B">
      <w:pPr>
        <w:pStyle w:val="Default"/>
        <w:rPr>
          <w:rFonts w:asciiTheme="minorHAnsi" w:hAnsiTheme="minorHAnsi" w:cstheme="minorHAnsi"/>
          <w:sz w:val="22"/>
          <w:szCs w:val="18"/>
        </w:rPr>
      </w:pPr>
    </w:p>
    <w:p w:rsidR="00193C2B" w:rsidRDefault="00193C2B" w:rsidP="00193C2B">
      <w:pPr>
        <w:pStyle w:val="Default"/>
        <w:numPr>
          <w:ilvl w:val="0"/>
          <w:numId w:val="1"/>
        </w:numPr>
        <w:ind w:left="360"/>
        <w:rPr>
          <w:rFonts w:asciiTheme="minorHAnsi" w:hAnsiTheme="minorHAnsi" w:cstheme="minorHAnsi"/>
          <w:sz w:val="22"/>
          <w:szCs w:val="18"/>
        </w:rPr>
      </w:pPr>
      <w:r w:rsidRPr="00193C2B">
        <w:rPr>
          <w:rFonts w:asciiTheme="minorHAnsi" w:hAnsiTheme="minorHAnsi" w:cstheme="minorHAnsi"/>
          <w:sz w:val="22"/>
          <w:szCs w:val="18"/>
        </w:rPr>
        <w:t xml:space="preserve">Complete a SWOT analysis of an impending change in your organisation. Clearly list the strengths, weaknesses, opportunities and threats represented by the change. Discuss the HR implications of the change with your line manager and submit a summary of your discussion plus SWOT. (Total word count: 500-750 words approximately). </w:t>
      </w:r>
    </w:p>
    <w:p w:rsidR="00193C2B" w:rsidRDefault="00193C2B" w:rsidP="00193C2B">
      <w:pPr>
        <w:pStyle w:val="Default"/>
        <w:rPr>
          <w:rFonts w:asciiTheme="minorHAnsi" w:hAnsiTheme="minorHAnsi" w:cstheme="minorHAnsi"/>
          <w:sz w:val="22"/>
          <w:szCs w:val="18"/>
        </w:rPr>
      </w:pPr>
    </w:p>
    <w:p w:rsidR="008277D8" w:rsidRDefault="00044474" w:rsidP="00156CD3">
      <w:pPr>
        <w:pStyle w:val="Default"/>
        <w:jc w:val="both"/>
        <w:rPr>
          <w:rFonts w:asciiTheme="minorHAnsi" w:hAnsiTheme="minorHAnsi" w:cstheme="minorHAnsi"/>
          <w:sz w:val="22"/>
          <w:szCs w:val="18"/>
        </w:rPr>
      </w:pPr>
      <w:r>
        <w:rPr>
          <w:rFonts w:asciiTheme="minorHAnsi" w:hAnsiTheme="minorHAnsi" w:cstheme="minorHAnsi"/>
          <w:sz w:val="22"/>
          <w:szCs w:val="18"/>
        </w:rPr>
        <w:t xml:space="preserve">An upcoming change within Carmarthenshire County Council which is being implemented by the People Services Division is the introduction of a new onboarding system that will change the way in which new staff are recruited and set up when joining the </w:t>
      </w:r>
      <w:r w:rsidR="008277D8">
        <w:rPr>
          <w:rFonts w:asciiTheme="minorHAnsi" w:hAnsiTheme="minorHAnsi" w:cstheme="minorHAnsi"/>
          <w:sz w:val="22"/>
          <w:szCs w:val="18"/>
        </w:rPr>
        <w:t>organisation. This new system will allow the managers to take more ownership when it comes to the recruiting of staff as it means once an applicant applies for a job the manager takes control of the applications and will then need to complete the interview shortlist form online. Once the successful candidate is identified they will then be set up with</w:t>
      </w:r>
      <w:r w:rsidR="00E53F9F">
        <w:rPr>
          <w:rFonts w:asciiTheme="minorHAnsi" w:hAnsiTheme="minorHAnsi" w:cstheme="minorHAnsi"/>
          <w:sz w:val="22"/>
          <w:szCs w:val="18"/>
        </w:rPr>
        <w:t xml:space="preserve"> an</w:t>
      </w:r>
      <w:r w:rsidR="008277D8">
        <w:rPr>
          <w:rFonts w:asciiTheme="minorHAnsi" w:hAnsiTheme="minorHAnsi" w:cstheme="minorHAnsi"/>
          <w:sz w:val="22"/>
          <w:szCs w:val="18"/>
        </w:rPr>
        <w:t xml:space="preserve"> account in which they can add all of their personal information such as bank details, next of kin etc. They will also have the opportunity at this stage to go through all induction information as well as complete any essential e-learning training that needs to be completed. In cases where a uniform is required as part of the role, they are able to add they clothes size.</w:t>
      </w:r>
    </w:p>
    <w:p w:rsidR="008277D8" w:rsidRDefault="008277D8" w:rsidP="00156CD3">
      <w:pPr>
        <w:pStyle w:val="Default"/>
        <w:jc w:val="both"/>
        <w:rPr>
          <w:rFonts w:asciiTheme="minorHAnsi" w:hAnsiTheme="minorHAnsi" w:cstheme="minorHAnsi"/>
          <w:sz w:val="22"/>
          <w:szCs w:val="18"/>
        </w:rPr>
      </w:pPr>
    </w:p>
    <w:p w:rsidR="00044474" w:rsidRDefault="008277D8" w:rsidP="00156CD3">
      <w:pPr>
        <w:pStyle w:val="Default"/>
        <w:numPr>
          <w:ilvl w:val="0"/>
          <w:numId w:val="2"/>
        </w:numPr>
        <w:jc w:val="both"/>
        <w:rPr>
          <w:rFonts w:asciiTheme="minorHAnsi" w:hAnsiTheme="minorHAnsi" w:cstheme="minorHAnsi"/>
          <w:sz w:val="22"/>
          <w:szCs w:val="18"/>
        </w:rPr>
      </w:pPr>
      <w:r w:rsidRPr="008277D8">
        <w:rPr>
          <w:rFonts w:asciiTheme="minorHAnsi" w:hAnsiTheme="minorHAnsi" w:cstheme="minorHAnsi"/>
          <w:b/>
          <w:sz w:val="22"/>
          <w:szCs w:val="18"/>
        </w:rPr>
        <w:t>Strengths</w:t>
      </w:r>
      <w:r>
        <w:rPr>
          <w:rFonts w:asciiTheme="minorHAnsi" w:hAnsiTheme="minorHAnsi" w:cstheme="minorHAnsi"/>
          <w:sz w:val="22"/>
          <w:szCs w:val="18"/>
        </w:rPr>
        <w:t xml:space="preserve"> – </w:t>
      </w:r>
      <w:r w:rsidR="00CC46AC">
        <w:rPr>
          <w:rFonts w:asciiTheme="minorHAnsi" w:hAnsiTheme="minorHAnsi" w:cstheme="minorHAnsi"/>
          <w:sz w:val="22"/>
          <w:szCs w:val="18"/>
        </w:rPr>
        <w:t xml:space="preserve">As the new system should have all information from the new employee </w:t>
      </w:r>
      <w:r w:rsidR="003E0EBF">
        <w:rPr>
          <w:rFonts w:asciiTheme="minorHAnsi" w:hAnsiTheme="minorHAnsi" w:cstheme="minorHAnsi"/>
          <w:sz w:val="22"/>
          <w:szCs w:val="18"/>
        </w:rPr>
        <w:t>it means they can hit the ground running from their first day. Whilst in the current situation staff would turn up on their first day and have to read through induction documents as well as complete the essential e-learning modules with onboarding this would already be done. As well as this in areas such as home care where staff need to wear uniforms by giving details of their clothes size etc it will mean a uniform can be ready for when they start on their first day.</w:t>
      </w:r>
    </w:p>
    <w:p w:rsidR="008277D8" w:rsidRPr="00710A2D" w:rsidRDefault="008277D8" w:rsidP="00156CD3">
      <w:pPr>
        <w:pStyle w:val="Default"/>
        <w:numPr>
          <w:ilvl w:val="0"/>
          <w:numId w:val="2"/>
        </w:numPr>
        <w:jc w:val="both"/>
        <w:rPr>
          <w:rFonts w:asciiTheme="minorHAnsi" w:hAnsiTheme="minorHAnsi" w:cstheme="minorHAnsi"/>
          <w:sz w:val="22"/>
          <w:szCs w:val="18"/>
        </w:rPr>
      </w:pPr>
      <w:r w:rsidRPr="008277D8">
        <w:rPr>
          <w:rFonts w:asciiTheme="minorHAnsi" w:hAnsiTheme="minorHAnsi" w:cstheme="minorHAnsi"/>
          <w:b/>
          <w:sz w:val="22"/>
          <w:szCs w:val="18"/>
        </w:rPr>
        <w:t>Weaknesses</w:t>
      </w:r>
      <w:r>
        <w:rPr>
          <w:rFonts w:asciiTheme="minorHAnsi" w:hAnsiTheme="minorHAnsi" w:cstheme="minorHAnsi"/>
          <w:sz w:val="22"/>
          <w:szCs w:val="18"/>
        </w:rPr>
        <w:t xml:space="preserve"> –</w:t>
      </w:r>
      <w:r w:rsidR="00CC46AC">
        <w:rPr>
          <w:rFonts w:asciiTheme="minorHAnsi" w:hAnsiTheme="minorHAnsi" w:cstheme="minorHAnsi"/>
          <w:sz w:val="22"/>
          <w:szCs w:val="18"/>
        </w:rPr>
        <w:t xml:space="preserve"> </w:t>
      </w:r>
      <w:r w:rsidR="00882AA3">
        <w:rPr>
          <w:rFonts w:asciiTheme="minorHAnsi" w:hAnsiTheme="minorHAnsi" w:cstheme="minorHAnsi"/>
          <w:sz w:val="22"/>
          <w:szCs w:val="18"/>
        </w:rPr>
        <w:t xml:space="preserve">As the system will be putting a lot of responsibility on the new staff there is a potential that they will not fully update their record for a certain reason which will mean </w:t>
      </w:r>
      <w:r w:rsidR="00882AA3">
        <w:rPr>
          <w:rFonts w:asciiTheme="minorHAnsi" w:hAnsiTheme="minorHAnsi" w:cstheme="minorHAnsi"/>
          <w:sz w:val="22"/>
          <w:szCs w:val="18"/>
        </w:rPr>
        <w:lastRenderedPageBreak/>
        <w:t xml:space="preserve">essential information is not added to the system. An example of this could be if staff do not enter their bank details on time prior to starting it could mean they are not paid on time. This could then have an impact on HR as there could potentially be grievances put in as a result of non-payment of wages. Whilst this could be seen as the employees fault it would not take away from the fact, they had not been paid which would obviously upset them and cause a strained relationship.   </w:t>
      </w:r>
      <w:r w:rsidR="00882AA3" w:rsidRPr="00710A2D">
        <w:rPr>
          <w:rFonts w:asciiTheme="minorHAnsi" w:hAnsiTheme="minorHAnsi" w:cstheme="minorHAnsi"/>
          <w:sz w:val="22"/>
          <w:szCs w:val="18"/>
        </w:rPr>
        <w:t xml:space="preserve"> </w:t>
      </w:r>
      <w:r w:rsidR="00D24A42" w:rsidRPr="00710A2D">
        <w:rPr>
          <w:rFonts w:asciiTheme="minorHAnsi" w:hAnsiTheme="minorHAnsi" w:cstheme="minorHAnsi"/>
          <w:sz w:val="22"/>
          <w:szCs w:val="18"/>
        </w:rPr>
        <w:t xml:space="preserve"> </w:t>
      </w:r>
    </w:p>
    <w:p w:rsidR="008277D8" w:rsidRDefault="008277D8" w:rsidP="00156CD3">
      <w:pPr>
        <w:pStyle w:val="Default"/>
        <w:numPr>
          <w:ilvl w:val="0"/>
          <w:numId w:val="2"/>
        </w:numPr>
        <w:jc w:val="both"/>
        <w:rPr>
          <w:rFonts w:asciiTheme="minorHAnsi" w:hAnsiTheme="minorHAnsi" w:cstheme="minorHAnsi"/>
          <w:sz w:val="22"/>
          <w:szCs w:val="18"/>
        </w:rPr>
      </w:pPr>
      <w:r w:rsidRPr="008277D8">
        <w:rPr>
          <w:rFonts w:asciiTheme="minorHAnsi" w:hAnsiTheme="minorHAnsi" w:cstheme="minorHAnsi"/>
          <w:b/>
          <w:sz w:val="22"/>
          <w:szCs w:val="18"/>
        </w:rPr>
        <w:t>Opportunities</w:t>
      </w:r>
      <w:r>
        <w:rPr>
          <w:rFonts w:asciiTheme="minorHAnsi" w:hAnsiTheme="minorHAnsi" w:cstheme="minorHAnsi"/>
          <w:sz w:val="22"/>
          <w:szCs w:val="18"/>
        </w:rPr>
        <w:t xml:space="preserve"> – </w:t>
      </w:r>
      <w:r w:rsidR="00CC46AC">
        <w:rPr>
          <w:rFonts w:asciiTheme="minorHAnsi" w:hAnsiTheme="minorHAnsi" w:cstheme="minorHAnsi"/>
          <w:sz w:val="22"/>
          <w:szCs w:val="18"/>
        </w:rPr>
        <w:t xml:space="preserve">As the new system will put more onus on the managers and the new employees themselves there will be less need for staff within HR who are currently manually inputting the information such as bank details into the system. This will mean that there could either potentially savings of staffing costs as there is no longer a need for admin staff, or these admin staff could be used in other areas of the section. This could potentially have an impact on HR as if as a result of the new system there is no longer the need for as many admin staff it could potentially be a redundancy situation where HR would need to advise on policy and potentially look at adding those at risk to the redeployment register. </w:t>
      </w:r>
    </w:p>
    <w:p w:rsidR="00882AA3" w:rsidRDefault="008277D8" w:rsidP="00156CD3">
      <w:pPr>
        <w:pStyle w:val="Default"/>
        <w:numPr>
          <w:ilvl w:val="0"/>
          <w:numId w:val="2"/>
        </w:numPr>
        <w:jc w:val="both"/>
        <w:rPr>
          <w:rFonts w:asciiTheme="minorHAnsi" w:hAnsiTheme="minorHAnsi" w:cstheme="minorHAnsi"/>
          <w:sz w:val="22"/>
          <w:szCs w:val="18"/>
        </w:rPr>
      </w:pPr>
      <w:r w:rsidRPr="008277D8">
        <w:rPr>
          <w:rFonts w:asciiTheme="minorHAnsi" w:hAnsiTheme="minorHAnsi" w:cstheme="minorHAnsi"/>
          <w:b/>
          <w:sz w:val="22"/>
          <w:szCs w:val="18"/>
        </w:rPr>
        <w:t>Threats</w:t>
      </w:r>
      <w:r>
        <w:rPr>
          <w:rFonts w:asciiTheme="minorHAnsi" w:hAnsiTheme="minorHAnsi" w:cstheme="minorHAnsi"/>
          <w:sz w:val="22"/>
          <w:szCs w:val="18"/>
        </w:rPr>
        <w:t xml:space="preserve"> </w:t>
      </w:r>
      <w:r w:rsidR="00CC46AC">
        <w:rPr>
          <w:rFonts w:asciiTheme="minorHAnsi" w:hAnsiTheme="minorHAnsi" w:cstheme="minorHAnsi"/>
          <w:sz w:val="22"/>
          <w:szCs w:val="18"/>
        </w:rPr>
        <w:t>–</w:t>
      </w:r>
      <w:r>
        <w:rPr>
          <w:rFonts w:asciiTheme="minorHAnsi" w:hAnsiTheme="minorHAnsi" w:cstheme="minorHAnsi"/>
          <w:sz w:val="22"/>
          <w:szCs w:val="18"/>
        </w:rPr>
        <w:t xml:space="preserve"> </w:t>
      </w:r>
      <w:r w:rsidR="00882AA3">
        <w:rPr>
          <w:rFonts w:asciiTheme="minorHAnsi" w:hAnsiTheme="minorHAnsi" w:cstheme="minorHAnsi"/>
          <w:sz w:val="22"/>
          <w:szCs w:val="18"/>
        </w:rPr>
        <w:t>A potential threat of the new system is the fact that managers are quite reluctant to change and will therefore be hesitant to take the new way of working on board. Whilst the benefits are quite clear in the fact that new staff will be able to hit the ground running certain managers in areas of the Authority have a culture that does not like change. They will see certain roles to be the duty of the HR Support Team and will not buy into the idea of change especially if it means they have more responsibility put at their door.</w:t>
      </w:r>
      <w:r w:rsidR="00E639B7">
        <w:rPr>
          <w:rFonts w:asciiTheme="minorHAnsi" w:hAnsiTheme="minorHAnsi" w:cstheme="minorHAnsi"/>
          <w:sz w:val="22"/>
          <w:szCs w:val="18"/>
        </w:rPr>
        <w:t xml:space="preserve"> </w:t>
      </w:r>
    </w:p>
    <w:p w:rsidR="00E639B7" w:rsidRDefault="00E639B7" w:rsidP="00156CD3">
      <w:pPr>
        <w:pStyle w:val="Default"/>
        <w:jc w:val="both"/>
        <w:rPr>
          <w:rFonts w:asciiTheme="minorHAnsi" w:hAnsiTheme="minorHAnsi" w:cstheme="minorHAnsi"/>
          <w:sz w:val="22"/>
          <w:szCs w:val="18"/>
        </w:rPr>
      </w:pPr>
    </w:p>
    <w:p w:rsidR="00E639B7" w:rsidRDefault="00E639B7" w:rsidP="00156CD3">
      <w:pPr>
        <w:pStyle w:val="Default"/>
        <w:jc w:val="both"/>
        <w:rPr>
          <w:rFonts w:asciiTheme="minorHAnsi" w:hAnsiTheme="minorHAnsi" w:cstheme="minorHAnsi"/>
          <w:sz w:val="22"/>
          <w:szCs w:val="18"/>
        </w:rPr>
      </w:pPr>
      <w:r>
        <w:rPr>
          <w:rFonts w:asciiTheme="minorHAnsi" w:hAnsiTheme="minorHAnsi" w:cstheme="minorHAnsi"/>
          <w:sz w:val="22"/>
          <w:szCs w:val="18"/>
        </w:rPr>
        <w:t xml:space="preserve">Having discussed the impending change with my manger we were both in agreement that the change will be beneficial to the organisation. However, we both felt that there will be some barriers when it comes to implementing it to certain areas of the business. The implications will mean that some roles within my section would need to be looked at with the possibility of redundancies. In the short term whilst the project is in its infancy there could be teething problems which may mean complaints being given. </w:t>
      </w:r>
    </w:p>
    <w:p w:rsidR="00193C2B" w:rsidRPr="00193C2B" w:rsidRDefault="00882AA3" w:rsidP="00193C2B">
      <w:pPr>
        <w:pStyle w:val="Default"/>
        <w:rPr>
          <w:rFonts w:asciiTheme="minorHAnsi" w:hAnsiTheme="minorHAnsi" w:cstheme="minorHAnsi"/>
          <w:sz w:val="22"/>
          <w:szCs w:val="18"/>
        </w:rPr>
      </w:pPr>
      <w:r>
        <w:rPr>
          <w:rFonts w:asciiTheme="minorHAnsi" w:hAnsiTheme="minorHAnsi" w:cstheme="minorHAnsi"/>
          <w:sz w:val="22"/>
          <w:szCs w:val="18"/>
        </w:rPr>
        <w:t xml:space="preserve">  </w:t>
      </w:r>
    </w:p>
    <w:p w:rsidR="00193C2B" w:rsidRPr="00193C2B" w:rsidRDefault="00193C2B" w:rsidP="00193C2B">
      <w:pPr>
        <w:pStyle w:val="Default"/>
        <w:rPr>
          <w:rFonts w:asciiTheme="minorHAnsi" w:hAnsiTheme="minorHAnsi" w:cstheme="minorHAnsi"/>
          <w:sz w:val="22"/>
          <w:szCs w:val="18"/>
        </w:rPr>
      </w:pPr>
    </w:p>
    <w:p w:rsidR="00193C2B" w:rsidRDefault="00193C2B" w:rsidP="00193C2B">
      <w:pPr>
        <w:pStyle w:val="Default"/>
        <w:numPr>
          <w:ilvl w:val="0"/>
          <w:numId w:val="1"/>
        </w:numPr>
        <w:ind w:left="360"/>
        <w:rPr>
          <w:rFonts w:asciiTheme="minorHAnsi" w:hAnsiTheme="minorHAnsi" w:cstheme="minorHAnsi"/>
          <w:sz w:val="22"/>
          <w:szCs w:val="18"/>
        </w:rPr>
      </w:pPr>
      <w:r w:rsidRPr="00193C2B">
        <w:rPr>
          <w:rFonts w:asciiTheme="minorHAnsi" w:hAnsiTheme="minorHAnsi" w:cstheme="minorHAnsi"/>
          <w:sz w:val="22"/>
          <w:szCs w:val="18"/>
        </w:rPr>
        <w:t xml:space="preserve">Using the ACAS guidance on page 33 of the above guide, develop a communications strategy for the above change. Discuss this with your line manager and submit a summary of your discussion plus the strategy (Total word count: 500-750 approximately). </w:t>
      </w:r>
    </w:p>
    <w:p w:rsidR="008B17B1" w:rsidRDefault="008B17B1" w:rsidP="008B17B1">
      <w:pPr>
        <w:pStyle w:val="Default"/>
        <w:rPr>
          <w:rFonts w:asciiTheme="minorHAnsi" w:hAnsiTheme="minorHAnsi" w:cstheme="minorHAnsi"/>
          <w:sz w:val="22"/>
          <w:szCs w:val="18"/>
        </w:rPr>
      </w:pPr>
    </w:p>
    <w:tbl>
      <w:tblPr>
        <w:tblStyle w:val="TableGrid"/>
        <w:tblW w:w="0" w:type="auto"/>
        <w:tblInd w:w="0" w:type="dxa"/>
        <w:tblLook w:val="04A0" w:firstRow="1" w:lastRow="0" w:firstColumn="1" w:lastColumn="0" w:noHBand="0" w:noVBand="1"/>
      </w:tblPr>
      <w:tblGrid>
        <w:gridCol w:w="2830"/>
        <w:gridCol w:w="6186"/>
      </w:tblGrid>
      <w:tr w:rsidR="008B17B1" w:rsidTr="008B17B1">
        <w:tc>
          <w:tcPr>
            <w:tcW w:w="9016" w:type="dxa"/>
            <w:gridSpan w:val="2"/>
            <w:tcBorders>
              <w:top w:val="single" w:sz="4" w:space="0" w:color="auto"/>
              <w:left w:val="single" w:sz="4" w:space="0" w:color="auto"/>
              <w:bottom w:val="single" w:sz="4" w:space="0" w:color="auto"/>
              <w:right w:val="single" w:sz="4" w:space="0" w:color="auto"/>
            </w:tcBorders>
            <w:hideMark/>
          </w:tcPr>
          <w:p w:rsidR="008B17B1" w:rsidRPr="009C7BE3" w:rsidRDefault="008B17B1" w:rsidP="00156CD3">
            <w:pPr>
              <w:spacing w:line="240" w:lineRule="auto"/>
              <w:jc w:val="center"/>
              <w:rPr>
                <w:b/>
              </w:rPr>
            </w:pPr>
            <w:r w:rsidRPr="009C7BE3">
              <w:rPr>
                <w:b/>
              </w:rPr>
              <w:t>Communication Strategy</w:t>
            </w:r>
            <w:r w:rsidR="009C7BE3">
              <w:rPr>
                <w:b/>
              </w:rPr>
              <w:t xml:space="preserve"> - Onboarding</w:t>
            </w:r>
          </w:p>
        </w:tc>
      </w:tr>
      <w:tr w:rsidR="008B17B1" w:rsidTr="008B17B1">
        <w:tc>
          <w:tcPr>
            <w:tcW w:w="2830" w:type="dxa"/>
            <w:tcBorders>
              <w:top w:val="single" w:sz="4" w:space="0" w:color="auto"/>
              <w:left w:val="single" w:sz="4" w:space="0" w:color="auto"/>
              <w:bottom w:val="single" w:sz="4" w:space="0" w:color="auto"/>
              <w:right w:val="single" w:sz="4" w:space="0" w:color="auto"/>
            </w:tcBorders>
          </w:tcPr>
          <w:p w:rsidR="008B17B1" w:rsidRPr="008B17B1" w:rsidRDefault="008B17B1" w:rsidP="00156CD3">
            <w:pPr>
              <w:autoSpaceDE w:val="0"/>
              <w:autoSpaceDN w:val="0"/>
              <w:adjustRightInd w:val="0"/>
              <w:spacing w:line="240" w:lineRule="auto"/>
              <w:jc w:val="both"/>
              <w:rPr>
                <w:rFonts w:cstheme="minorHAnsi"/>
                <w:b/>
                <w:color w:val="000000"/>
              </w:rPr>
            </w:pPr>
            <w:r w:rsidRPr="008B17B1">
              <w:rPr>
                <w:rFonts w:cstheme="minorHAnsi"/>
                <w:b/>
                <w:color w:val="000000"/>
              </w:rPr>
              <w:t>Company profile</w:t>
            </w:r>
          </w:p>
          <w:p w:rsidR="008B17B1" w:rsidRPr="008B17B1" w:rsidRDefault="008B17B1" w:rsidP="00156CD3">
            <w:pPr>
              <w:spacing w:line="240" w:lineRule="auto"/>
              <w:jc w:val="both"/>
              <w:rPr>
                <w:rFonts w:cstheme="minorHAnsi"/>
                <w:b/>
              </w:rPr>
            </w:pPr>
          </w:p>
        </w:tc>
        <w:tc>
          <w:tcPr>
            <w:tcW w:w="6186" w:type="dxa"/>
            <w:tcBorders>
              <w:top w:val="single" w:sz="4" w:space="0" w:color="auto"/>
              <w:left w:val="single" w:sz="4" w:space="0" w:color="auto"/>
              <w:bottom w:val="single" w:sz="4" w:space="0" w:color="auto"/>
              <w:right w:val="single" w:sz="4" w:space="0" w:color="auto"/>
            </w:tcBorders>
          </w:tcPr>
          <w:p w:rsidR="008B17B1" w:rsidRDefault="00FE5647" w:rsidP="00156CD3">
            <w:pPr>
              <w:spacing w:line="240" w:lineRule="auto"/>
              <w:jc w:val="both"/>
            </w:pPr>
            <w:r>
              <w:t xml:space="preserve">Carmarthenshire County Council is a local government public sector organisation which employs </w:t>
            </w:r>
            <w:r w:rsidR="009C7BE3">
              <w:t>over 8,000 staff in various different services such as Education, Social Care, Environment, People Services and Leisure.</w:t>
            </w:r>
          </w:p>
        </w:tc>
      </w:tr>
      <w:tr w:rsidR="008B17B1" w:rsidTr="008B17B1">
        <w:tc>
          <w:tcPr>
            <w:tcW w:w="2830" w:type="dxa"/>
            <w:tcBorders>
              <w:top w:val="single" w:sz="4" w:space="0" w:color="auto"/>
              <w:left w:val="single" w:sz="4" w:space="0" w:color="auto"/>
              <w:bottom w:val="single" w:sz="4" w:space="0" w:color="auto"/>
              <w:right w:val="single" w:sz="4" w:space="0" w:color="auto"/>
            </w:tcBorders>
          </w:tcPr>
          <w:p w:rsidR="008B17B1" w:rsidRPr="008B17B1" w:rsidRDefault="008B17B1" w:rsidP="00156CD3">
            <w:pPr>
              <w:autoSpaceDE w:val="0"/>
              <w:autoSpaceDN w:val="0"/>
              <w:adjustRightInd w:val="0"/>
              <w:spacing w:line="240" w:lineRule="auto"/>
              <w:jc w:val="both"/>
              <w:rPr>
                <w:rFonts w:cstheme="minorHAnsi"/>
                <w:b/>
                <w:color w:val="000000"/>
              </w:rPr>
            </w:pPr>
            <w:r w:rsidRPr="008B17B1">
              <w:rPr>
                <w:rFonts w:cstheme="minorHAnsi"/>
                <w:b/>
                <w:color w:val="000000"/>
              </w:rPr>
              <w:t xml:space="preserve">Issue </w:t>
            </w:r>
          </w:p>
          <w:p w:rsidR="008B17B1" w:rsidRPr="008B17B1" w:rsidRDefault="008B17B1" w:rsidP="00156CD3">
            <w:pPr>
              <w:spacing w:line="240" w:lineRule="auto"/>
              <w:jc w:val="both"/>
              <w:rPr>
                <w:rFonts w:cstheme="minorHAnsi"/>
                <w:b/>
              </w:rPr>
            </w:pPr>
          </w:p>
        </w:tc>
        <w:tc>
          <w:tcPr>
            <w:tcW w:w="6186" w:type="dxa"/>
            <w:tcBorders>
              <w:top w:val="single" w:sz="4" w:space="0" w:color="auto"/>
              <w:left w:val="single" w:sz="4" w:space="0" w:color="auto"/>
              <w:bottom w:val="single" w:sz="4" w:space="0" w:color="auto"/>
              <w:right w:val="single" w:sz="4" w:space="0" w:color="auto"/>
            </w:tcBorders>
          </w:tcPr>
          <w:p w:rsidR="008B17B1" w:rsidRDefault="009C7BE3" w:rsidP="00156CD3">
            <w:pPr>
              <w:spacing w:line="240" w:lineRule="auto"/>
              <w:jc w:val="both"/>
            </w:pPr>
            <w:r>
              <w:t>As part of a new Onboarding system being implemented which will change the process when new recruits are joining the organisation it will need to be communicated to all the different stakeholders that are involved in the change.</w:t>
            </w:r>
          </w:p>
        </w:tc>
      </w:tr>
      <w:tr w:rsidR="008B17B1" w:rsidTr="008B17B1">
        <w:tc>
          <w:tcPr>
            <w:tcW w:w="2830" w:type="dxa"/>
            <w:tcBorders>
              <w:top w:val="single" w:sz="4" w:space="0" w:color="auto"/>
              <w:left w:val="single" w:sz="4" w:space="0" w:color="auto"/>
              <w:bottom w:val="single" w:sz="4" w:space="0" w:color="auto"/>
              <w:right w:val="single" w:sz="4" w:space="0" w:color="auto"/>
            </w:tcBorders>
          </w:tcPr>
          <w:p w:rsidR="008B17B1" w:rsidRPr="008B17B1" w:rsidRDefault="008B17B1" w:rsidP="00156CD3">
            <w:pPr>
              <w:spacing w:line="240" w:lineRule="auto"/>
              <w:jc w:val="both"/>
              <w:rPr>
                <w:rFonts w:cstheme="minorHAnsi"/>
                <w:b/>
              </w:rPr>
            </w:pPr>
            <w:r w:rsidRPr="008B17B1">
              <w:rPr>
                <w:rFonts w:cstheme="minorHAnsi"/>
                <w:b/>
              </w:rPr>
              <w:t>Research</w:t>
            </w:r>
          </w:p>
        </w:tc>
        <w:tc>
          <w:tcPr>
            <w:tcW w:w="6186" w:type="dxa"/>
            <w:tcBorders>
              <w:top w:val="single" w:sz="4" w:space="0" w:color="auto"/>
              <w:left w:val="single" w:sz="4" w:space="0" w:color="auto"/>
              <w:bottom w:val="single" w:sz="4" w:space="0" w:color="auto"/>
              <w:right w:val="single" w:sz="4" w:space="0" w:color="auto"/>
            </w:tcBorders>
          </w:tcPr>
          <w:p w:rsidR="008B17B1" w:rsidRDefault="009C7BE3" w:rsidP="00156CD3">
            <w:pPr>
              <w:spacing w:line="240" w:lineRule="auto"/>
              <w:jc w:val="both"/>
            </w:pPr>
            <w:r>
              <w:t xml:space="preserve">As the Authority employs such a variety of staff in different departments there would be </w:t>
            </w:r>
            <w:r w:rsidR="00F52552">
              <w:t>different</w:t>
            </w:r>
            <w:r>
              <w:t xml:space="preserve"> feeling towards the change</w:t>
            </w:r>
            <w:r w:rsidR="00F52552">
              <w:t xml:space="preserve">. For example, some managers are reluctant to change and will therefore see the introduction of the new system which places more responsibility on them as a negative. Elsewhere some managers embrace change and will see the benefits of a new system will far outweigh the negatives. </w:t>
            </w:r>
          </w:p>
        </w:tc>
      </w:tr>
      <w:tr w:rsidR="008B17B1" w:rsidTr="008B17B1">
        <w:tc>
          <w:tcPr>
            <w:tcW w:w="2830" w:type="dxa"/>
            <w:tcBorders>
              <w:top w:val="single" w:sz="4" w:space="0" w:color="auto"/>
              <w:left w:val="single" w:sz="4" w:space="0" w:color="auto"/>
              <w:bottom w:val="single" w:sz="4" w:space="0" w:color="auto"/>
              <w:right w:val="single" w:sz="4" w:space="0" w:color="auto"/>
            </w:tcBorders>
          </w:tcPr>
          <w:p w:rsidR="008B17B1" w:rsidRPr="008B17B1" w:rsidRDefault="008B17B1" w:rsidP="00156CD3">
            <w:pPr>
              <w:spacing w:line="240" w:lineRule="auto"/>
              <w:jc w:val="both"/>
              <w:rPr>
                <w:rFonts w:cstheme="minorHAnsi"/>
                <w:b/>
              </w:rPr>
            </w:pPr>
            <w:r w:rsidRPr="008B17B1">
              <w:rPr>
                <w:rFonts w:cstheme="minorHAnsi"/>
                <w:b/>
              </w:rPr>
              <w:t>Communications objectives</w:t>
            </w:r>
          </w:p>
        </w:tc>
        <w:tc>
          <w:tcPr>
            <w:tcW w:w="6186" w:type="dxa"/>
            <w:tcBorders>
              <w:top w:val="single" w:sz="4" w:space="0" w:color="auto"/>
              <w:left w:val="single" w:sz="4" w:space="0" w:color="auto"/>
              <w:bottom w:val="single" w:sz="4" w:space="0" w:color="auto"/>
              <w:right w:val="single" w:sz="4" w:space="0" w:color="auto"/>
            </w:tcBorders>
          </w:tcPr>
          <w:p w:rsidR="008B17B1" w:rsidRDefault="00502EBA" w:rsidP="00156CD3">
            <w:pPr>
              <w:spacing w:line="240" w:lineRule="auto"/>
              <w:jc w:val="both"/>
            </w:pPr>
            <w:r>
              <w:t xml:space="preserve">The </w:t>
            </w:r>
            <w:r w:rsidR="00EA217E">
              <w:t xml:space="preserve">communication of the </w:t>
            </w:r>
            <w:r w:rsidR="00EA217E">
              <w:t xml:space="preserve">new Onboarding </w:t>
            </w:r>
            <w:r w:rsidR="00EA217E">
              <w:t xml:space="preserve">system will give all staff who are involved the details of the change and the reasoning for it. </w:t>
            </w:r>
            <w:r w:rsidR="00EA217E">
              <w:lastRenderedPageBreak/>
              <w:t xml:space="preserve">This will allow staff to have clear information on how the change will affect them specifically. Any queries they may have would be able to be addresses with any concerns they raise being taken into consideration. </w:t>
            </w:r>
          </w:p>
        </w:tc>
      </w:tr>
      <w:tr w:rsidR="008B17B1" w:rsidTr="008B17B1">
        <w:tc>
          <w:tcPr>
            <w:tcW w:w="2830" w:type="dxa"/>
            <w:tcBorders>
              <w:top w:val="single" w:sz="4" w:space="0" w:color="auto"/>
              <w:left w:val="single" w:sz="4" w:space="0" w:color="auto"/>
              <w:bottom w:val="single" w:sz="4" w:space="0" w:color="auto"/>
              <w:right w:val="single" w:sz="4" w:space="0" w:color="auto"/>
            </w:tcBorders>
          </w:tcPr>
          <w:p w:rsidR="008B17B1" w:rsidRPr="008B17B1" w:rsidRDefault="008B17B1" w:rsidP="00156CD3">
            <w:pPr>
              <w:spacing w:line="240" w:lineRule="auto"/>
              <w:jc w:val="both"/>
              <w:rPr>
                <w:rFonts w:cstheme="minorHAnsi"/>
                <w:b/>
              </w:rPr>
            </w:pPr>
            <w:r w:rsidRPr="008B17B1">
              <w:rPr>
                <w:rFonts w:cstheme="minorHAnsi"/>
                <w:b/>
              </w:rPr>
              <w:lastRenderedPageBreak/>
              <w:t>Audiences</w:t>
            </w:r>
          </w:p>
        </w:tc>
        <w:tc>
          <w:tcPr>
            <w:tcW w:w="6186" w:type="dxa"/>
            <w:tcBorders>
              <w:top w:val="single" w:sz="4" w:space="0" w:color="auto"/>
              <w:left w:val="single" w:sz="4" w:space="0" w:color="auto"/>
              <w:bottom w:val="single" w:sz="4" w:space="0" w:color="auto"/>
              <w:right w:val="single" w:sz="4" w:space="0" w:color="auto"/>
            </w:tcBorders>
          </w:tcPr>
          <w:p w:rsidR="008B17B1" w:rsidRDefault="00A04C31" w:rsidP="00156CD3">
            <w:pPr>
              <w:spacing w:line="240" w:lineRule="auto"/>
              <w:jc w:val="both"/>
            </w:pPr>
            <w:r>
              <w:t>Th</w:t>
            </w:r>
            <w:r w:rsidR="00B033BE">
              <w:t xml:space="preserve">ere will be a need to communicate the change to all managers within the Authority as they are going to be the ones who will drive the new process. This could be done from Senior Managers down with the message for the change being given during meetings with managers within each department. </w:t>
            </w:r>
          </w:p>
        </w:tc>
      </w:tr>
      <w:tr w:rsidR="008B17B1" w:rsidTr="008B17B1">
        <w:tc>
          <w:tcPr>
            <w:tcW w:w="2830" w:type="dxa"/>
            <w:tcBorders>
              <w:top w:val="single" w:sz="4" w:space="0" w:color="auto"/>
              <w:left w:val="single" w:sz="4" w:space="0" w:color="auto"/>
              <w:bottom w:val="single" w:sz="4" w:space="0" w:color="auto"/>
              <w:right w:val="single" w:sz="4" w:space="0" w:color="auto"/>
            </w:tcBorders>
          </w:tcPr>
          <w:p w:rsidR="008B17B1" w:rsidRPr="008B17B1" w:rsidRDefault="008B17B1" w:rsidP="00156CD3">
            <w:pPr>
              <w:spacing w:line="240" w:lineRule="auto"/>
              <w:jc w:val="both"/>
              <w:rPr>
                <w:rFonts w:cstheme="minorHAnsi"/>
                <w:b/>
              </w:rPr>
            </w:pPr>
            <w:r w:rsidRPr="008B17B1">
              <w:rPr>
                <w:rFonts w:cstheme="minorHAnsi"/>
                <w:b/>
              </w:rPr>
              <w:t>Key messages</w:t>
            </w:r>
          </w:p>
        </w:tc>
        <w:tc>
          <w:tcPr>
            <w:tcW w:w="6186" w:type="dxa"/>
            <w:tcBorders>
              <w:top w:val="single" w:sz="4" w:space="0" w:color="auto"/>
              <w:left w:val="single" w:sz="4" w:space="0" w:color="auto"/>
              <w:bottom w:val="single" w:sz="4" w:space="0" w:color="auto"/>
              <w:right w:val="single" w:sz="4" w:space="0" w:color="auto"/>
            </w:tcBorders>
          </w:tcPr>
          <w:p w:rsidR="008B17B1" w:rsidRDefault="00B033BE" w:rsidP="00156CD3">
            <w:pPr>
              <w:spacing w:line="240" w:lineRule="auto"/>
              <w:jc w:val="both"/>
            </w:pPr>
            <w:r>
              <w:t>The key message that needs to be communicated regarding the change is that the new system will ensure that a better service will be given. The change is designed to allow a better approach to recruiting new staff and give</w:t>
            </w:r>
            <w:r w:rsidR="00164A67">
              <w:t>s</w:t>
            </w:r>
            <w:r>
              <w:t xml:space="preserve"> them </w:t>
            </w:r>
            <w:r w:rsidR="00164A67">
              <w:t>the opportunity to be</w:t>
            </w:r>
            <w:r>
              <w:t xml:space="preserve"> fully prepared when starting on their first day of work.</w:t>
            </w:r>
          </w:p>
        </w:tc>
      </w:tr>
      <w:tr w:rsidR="008B17B1" w:rsidTr="008B17B1">
        <w:tc>
          <w:tcPr>
            <w:tcW w:w="2830" w:type="dxa"/>
            <w:tcBorders>
              <w:top w:val="single" w:sz="4" w:space="0" w:color="auto"/>
              <w:left w:val="single" w:sz="4" w:space="0" w:color="auto"/>
              <w:bottom w:val="single" w:sz="4" w:space="0" w:color="auto"/>
              <w:right w:val="single" w:sz="4" w:space="0" w:color="auto"/>
            </w:tcBorders>
          </w:tcPr>
          <w:p w:rsidR="008B17B1" w:rsidRPr="008B17B1" w:rsidRDefault="008B17B1" w:rsidP="00156CD3">
            <w:pPr>
              <w:spacing w:line="240" w:lineRule="auto"/>
              <w:jc w:val="both"/>
              <w:rPr>
                <w:rFonts w:cstheme="minorHAnsi"/>
                <w:b/>
              </w:rPr>
            </w:pPr>
            <w:r w:rsidRPr="008B17B1">
              <w:rPr>
                <w:rFonts w:cstheme="minorHAnsi"/>
                <w:b/>
              </w:rPr>
              <w:t>Tactics/Channels</w:t>
            </w:r>
          </w:p>
        </w:tc>
        <w:tc>
          <w:tcPr>
            <w:tcW w:w="6186" w:type="dxa"/>
            <w:tcBorders>
              <w:top w:val="single" w:sz="4" w:space="0" w:color="auto"/>
              <w:left w:val="single" w:sz="4" w:space="0" w:color="auto"/>
              <w:bottom w:val="single" w:sz="4" w:space="0" w:color="auto"/>
              <w:right w:val="single" w:sz="4" w:space="0" w:color="auto"/>
            </w:tcBorders>
          </w:tcPr>
          <w:p w:rsidR="008B17B1" w:rsidRDefault="00B033BE" w:rsidP="00156CD3">
            <w:pPr>
              <w:spacing w:line="240" w:lineRule="auto"/>
              <w:jc w:val="both"/>
            </w:pPr>
            <w:r>
              <w:t xml:space="preserve">The </w:t>
            </w:r>
            <w:r w:rsidR="00AE77FE">
              <w:t xml:space="preserve">message of the change will be done by the Resource Link Team within People Services who will run the new system. They will go to various senior management meetings and give a demonstration of the new system and how it works. They will also attend departmental events again giving a presentation of the change. This message can then be filtered down so that all staff with management responsibility are aware of the new system and how it will work. </w:t>
            </w:r>
          </w:p>
        </w:tc>
      </w:tr>
      <w:tr w:rsidR="008B17B1" w:rsidTr="008B17B1">
        <w:tc>
          <w:tcPr>
            <w:tcW w:w="2830" w:type="dxa"/>
            <w:tcBorders>
              <w:top w:val="single" w:sz="4" w:space="0" w:color="auto"/>
              <w:left w:val="single" w:sz="4" w:space="0" w:color="auto"/>
              <w:bottom w:val="single" w:sz="4" w:space="0" w:color="auto"/>
              <w:right w:val="single" w:sz="4" w:space="0" w:color="auto"/>
            </w:tcBorders>
          </w:tcPr>
          <w:p w:rsidR="008B17B1" w:rsidRPr="008B17B1" w:rsidRDefault="008B17B1" w:rsidP="00156CD3">
            <w:pPr>
              <w:spacing w:line="240" w:lineRule="auto"/>
              <w:jc w:val="both"/>
              <w:rPr>
                <w:rFonts w:cstheme="minorHAnsi"/>
                <w:b/>
              </w:rPr>
            </w:pPr>
            <w:r w:rsidRPr="008B17B1">
              <w:rPr>
                <w:rFonts w:cstheme="minorHAnsi"/>
                <w:b/>
              </w:rPr>
              <w:t>Risks</w:t>
            </w:r>
          </w:p>
        </w:tc>
        <w:tc>
          <w:tcPr>
            <w:tcW w:w="6186" w:type="dxa"/>
            <w:tcBorders>
              <w:top w:val="single" w:sz="4" w:space="0" w:color="auto"/>
              <w:left w:val="single" w:sz="4" w:space="0" w:color="auto"/>
              <w:bottom w:val="single" w:sz="4" w:space="0" w:color="auto"/>
              <w:right w:val="single" w:sz="4" w:space="0" w:color="auto"/>
            </w:tcBorders>
          </w:tcPr>
          <w:p w:rsidR="008B17B1" w:rsidRDefault="00FB12E7" w:rsidP="00156CD3">
            <w:pPr>
              <w:spacing w:line="240" w:lineRule="auto"/>
              <w:jc w:val="both"/>
            </w:pPr>
            <w:r>
              <w:t>The main risk to fully implementing the change will be some managers will be reluctant to take the new system on board. Within a few sections of Carmarthenshire County Council there are cultures developed which are against any change. Certain areas will want Trade Unions involved before they are happy to accept any new ways of working even if the message has been clearly communicated of the benefit of the change.</w:t>
            </w:r>
          </w:p>
        </w:tc>
      </w:tr>
      <w:tr w:rsidR="008B17B1" w:rsidTr="008B17B1">
        <w:tc>
          <w:tcPr>
            <w:tcW w:w="2830" w:type="dxa"/>
            <w:tcBorders>
              <w:top w:val="single" w:sz="4" w:space="0" w:color="auto"/>
              <w:left w:val="single" w:sz="4" w:space="0" w:color="auto"/>
              <w:bottom w:val="single" w:sz="4" w:space="0" w:color="auto"/>
              <w:right w:val="single" w:sz="4" w:space="0" w:color="auto"/>
            </w:tcBorders>
          </w:tcPr>
          <w:p w:rsidR="008B17B1" w:rsidRPr="008B17B1" w:rsidRDefault="008B17B1" w:rsidP="00156CD3">
            <w:pPr>
              <w:spacing w:line="240" w:lineRule="auto"/>
              <w:jc w:val="both"/>
              <w:rPr>
                <w:rFonts w:cstheme="minorHAnsi"/>
                <w:b/>
              </w:rPr>
            </w:pPr>
            <w:r w:rsidRPr="008B17B1">
              <w:rPr>
                <w:rFonts w:cstheme="minorHAnsi"/>
                <w:b/>
              </w:rPr>
              <w:t>Measurement</w:t>
            </w:r>
          </w:p>
        </w:tc>
        <w:tc>
          <w:tcPr>
            <w:tcW w:w="6186" w:type="dxa"/>
            <w:tcBorders>
              <w:top w:val="single" w:sz="4" w:space="0" w:color="auto"/>
              <w:left w:val="single" w:sz="4" w:space="0" w:color="auto"/>
              <w:bottom w:val="single" w:sz="4" w:space="0" w:color="auto"/>
              <w:right w:val="single" w:sz="4" w:space="0" w:color="auto"/>
            </w:tcBorders>
          </w:tcPr>
          <w:p w:rsidR="008B17B1" w:rsidRDefault="00FB12E7" w:rsidP="00156CD3">
            <w:pPr>
              <w:spacing w:line="240" w:lineRule="auto"/>
              <w:jc w:val="both"/>
            </w:pPr>
            <w:r>
              <w:t>The success of the change will be identified when all managers are using the new system with all new recruits to the Authority using the new system prior to starting. Within the plan of the change time-frames for fully implementing the change were identified so they will give a measure of how successful the change has been</w:t>
            </w:r>
            <w:r w:rsidR="00164A67">
              <w:t xml:space="preserve"> if targets have been hit or not</w:t>
            </w:r>
            <w:r>
              <w:t>.</w:t>
            </w:r>
          </w:p>
        </w:tc>
      </w:tr>
      <w:tr w:rsidR="008B17B1" w:rsidTr="008B17B1">
        <w:tc>
          <w:tcPr>
            <w:tcW w:w="2830" w:type="dxa"/>
            <w:tcBorders>
              <w:top w:val="single" w:sz="4" w:space="0" w:color="auto"/>
              <w:left w:val="single" w:sz="4" w:space="0" w:color="auto"/>
              <w:bottom w:val="single" w:sz="4" w:space="0" w:color="auto"/>
              <w:right w:val="single" w:sz="4" w:space="0" w:color="auto"/>
            </w:tcBorders>
          </w:tcPr>
          <w:p w:rsidR="008B17B1" w:rsidRPr="008B17B1" w:rsidRDefault="008B17B1" w:rsidP="00156CD3">
            <w:pPr>
              <w:spacing w:line="240" w:lineRule="auto"/>
              <w:jc w:val="both"/>
              <w:rPr>
                <w:rFonts w:cstheme="minorHAnsi"/>
                <w:b/>
              </w:rPr>
            </w:pPr>
            <w:r w:rsidRPr="008B17B1">
              <w:rPr>
                <w:rFonts w:cstheme="minorHAnsi"/>
                <w:b/>
              </w:rPr>
              <w:t>Review</w:t>
            </w:r>
          </w:p>
        </w:tc>
        <w:tc>
          <w:tcPr>
            <w:tcW w:w="6186" w:type="dxa"/>
            <w:tcBorders>
              <w:top w:val="single" w:sz="4" w:space="0" w:color="auto"/>
              <w:left w:val="single" w:sz="4" w:space="0" w:color="auto"/>
              <w:bottom w:val="single" w:sz="4" w:space="0" w:color="auto"/>
              <w:right w:val="single" w:sz="4" w:space="0" w:color="auto"/>
            </w:tcBorders>
          </w:tcPr>
          <w:p w:rsidR="008B17B1" w:rsidRDefault="00FB12E7" w:rsidP="00156CD3">
            <w:pPr>
              <w:spacing w:line="240" w:lineRule="auto"/>
              <w:jc w:val="both"/>
            </w:pPr>
            <w:r>
              <w:t xml:space="preserve">Like any new system Onboarding will be used and areas that are causing concern will need to be identified and then rectified. As well as this </w:t>
            </w:r>
            <w:r w:rsidR="00257D32">
              <w:t xml:space="preserve">if there any upgrades from the provider of the system this would then need to be filtered down </w:t>
            </w:r>
            <w:r w:rsidR="00B00D1D">
              <w:t xml:space="preserve">to </w:t>
            </w:r>
            <w:r w:rsidR="00257D32">
              <w:t>the managers using the system.</w:t>
            </w:r>
            <w:r>
              <w:t xml:space="preserve">  </w:t>
            </w:r>
          </w:p>
        </w:tc>
      </w:tr>
    </w:tbl>
    <w:p w:rsidR="00626267" w:rsidRDefault="00626267" w:rsidP="00156CD3">
      <w:pPr>
        <w:jc w:val="both"/>
      </w:pPr>
    </w:p>
    <w:p w:rsidR="00257D32" w:rsidRDefault="00257D32" w:rsidP="00156CD3">
      <w:pPr>
        <w:jc w:val="both"/>
      </w:pPr>
      <w:r>
        <w:t xml:space="preserve">Having discussed the communication strategy with my manager we identified that the main aspect of this change is to get a clear message out to managers of the positives the new system will have for the Authority. By getting into senior management meetings and explaining in detail how the new system can help the departments it will allow senior managers to get the message passed down through the </w:t>
      </w:r>
      <w:r w:rsidR="00B00D1D">
        <w:t>structure</w:t>
      </w:r>
      <w:r>
        <w:t xml:space="preserve"> of the benefits of the change which will hopefully mean staff buy into the change and are not reluctant to fully embrace it. </w:t>
      </w:r>
      <w:bookmarkStart w:id="0" w:name="_GoBack"/>
      <w:bookmarkEnd w:id="0"/>
    </w:p>
    <w:sectPr w:rsidR="00257D3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58A6" w:rsidRDefault="005B58A6" w:rsidP="00193C2B">
      <w:pPr>
        <w:spacing w:after="0" w:line="240" w:lineRule="auto"/>
      </w:pPr>
      <w:r>
        <w:separator/>
      </w:r>
    </w:p>
  </w:endnote>
  <w:endnote w:type="continuationSeparator" w:id="0">
    <w:p w:rsidR="005B58A6" w:rsidRDefault="005B58A6" w:rsidP="00193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3C2B" w:rsidRDefault="00193C2B" w:rsidP="00193C2B">
    <w:pPr>
      <w:pStyle w:val="Footer"/>
      <w:jc w:val="center"/>
    </w:pPr>
    <w:r>
      <w:t>Darren Bonnell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58A6" w:rsidRDefault="005B58A6" w:rsidP="00193C2B">
      <w:pPr>
        <w:spacing w:after="0" w:line="240" w:lineRule="auto"/>
      </w:pPr>
      <w:r>
        <w:separator/>
      </w:r>
    </w:p>
  </w:footnote>
  <w:footnote w:type="continuationSeparator" w:id="0">
    <w:p w:rsidR="005B58A6" w:rsidRDefault="005B58A6" w:rsidP="00193C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3C2B" w:rsidRDefault="00193C2B" w:rsidP="00193C2B">
    <w:pPr>
      <w:pStyle w:val="Header"/>
      <w:jc w:val="center"/>
    </w:pPr>
    <w:r>
      <w:t>Understanding the Management of Change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145869"/>
    <w:multiLevelType w:val="hybridMultilevel"/>
    <w:tmpl w:val="2F507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0310AA"/>
    <w:multiLevelType w:val="hybridMultilevel"/>
    <w:tmpl w:val="0C465CF2"/>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C2B"/>
    <w:rsid w:val="00044474"/>
    <w:rsid w:val="00156CD3"/>
    <w:rsid w:val="00164A67"/>
    <w:rsid w:val="00193C2B"/>
    <w:rsid w:val="00257D32"/>
    <w:rsid w:val="003E0EBF"/>
    <w:rsid w:val="00502EBA"/>
    <w:rsid w:val="00536D3D"/>
    <w:rsid w:val="005B58A6"/>
    <w:rsid w:val="00626267"/>
    <w:rsid w:val="006C736F"/>
    <w:rsid w:val="00710A2D"/>
    <w:rsid w:val="007E6D54"/>
    <w:rsid w:val="008277D8"/>
    <w:rsid w:val="00882AA3"/>
    <w:rsid w:val="008B17B1"/>
    <w:rsid w:val="009C7BE3"/>
    <w:rsid w:val="00A04C31"/>
    <w:rsid w:val="00AE77FE"/>
    <w:rsid w:val="00B00D1D"/>
    <w:rsid w:val="00B033BE"/>
    <w:rsid w:val="00CC46AC"/>
    <w:rsid w:val="00D24A42"/>
    <w:rsid w:val="00D442D5"/>
    <w:rsid w:val="00E53F9F"/>
    <w:rsid w:val="00E639B7"/>
    <w:rsid w:val="00EA217E"/>
    <w:rsid w:val="00F52552"/>
    <w:rsid w:val="00F55086"/>
    <w:rsid w:val="00FB12E7"/>
    <w:rsid w:val="00FB7CA6"/>
    <w:rsid w:val="00FE5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B36F3"/>
  <w15:chartTrackingRefBased/>
  <w15:docId w15:val="{D0A16B26-DE4D-4433-B82B-F683B64BB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17B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93C2B"/>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193C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C2B"/>
  </w:style>
  <w:style w:type="paragraph" w:styleId="Footer">
    <w:name w:val="footer"/>
    <w:basedOn w:val="Normal"/>
    <w:link w:val="FooterChar"/>
    <w:uiPriority w:val="99"/>
    <w:unhideWhenUsed/>
    <w:rsid w:val="00193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C2B"/>
  </w:style>
  <w:style w:type="table" w:styleId="TableGrid">
    <w:name w:val="Table Grid"/>
    <w:basedOn w:val="TableNormal"/>
    <w:uiPriority w:val="39"/>
    <w:rsid w:val="008B17B1"/>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017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1584</Words>
  <Characters>9035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 Bonnell</dc:creator>
  <cp:keywords/>
  <dc:description/>
  <cp:lastModifiedBy>Darren E Bonnell</cp:lastModifiedBy>
  <cp:revision>2</cp:revision>
  <dcterms:created xsi:type="dcterms:W3CDTF">2020-01-13T13:09:00Z</dcterms:created>
  <dcterms:modified xsi:type="dcterms:W3CDTF">2020-01-13T13:09:00Z</dcterms:modified>
</cp:coreProperties>
</file>