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xmlns:wp14="http://schemas.microsoft.com/office/word/2010/wordml" w:rsidP="64F9DE75" w14:paraId="5E5787A5" wp14:textId="5C33E32B">
      <w:pPr>
        <w:pStyle w:val="Normal"/>
        <w:ind w:left="0" w:right="-1260" w:firstLine="0"/>
        <w:rPr>
          <w:rFonts w:ascii="Arial" w:hAnsi="Arial" w:eastAsia="Arial" w:cs="Arial"/>
          <w:b w:val="1"/>
          <w:bCs w:val="1"/>
          <w:sz w:val="24"/>
          <w:szCs w:val="24"/>
        </w:rPr>
      </w:pPr>
      <w:bookmarkStart w:name="_GoBack" w:id="0"/>
      <w:bookmarkEnd w:id="0"/>
      <w:r w:rsidRPr="64F9DE75" w:rsidR="40CA8553">
        <w:rPr>
          <w:rFonts w:ascii="Arial" w:hAnsi="Arial" w:eastAsia="Arial" w:cs="Arial"/>
          <w:b w:val="1"/>
          <w:bCs w:val="1"/>
          <w:sz w:val="24"/>
          <w:szCs w:val="24"/>
        </w:rPr>
        <w:t xml:space="preserve">The </w:t>
      </w:r>
      <w:r w:rsidRPr="64F9DE75" w:rsidR="40CA8553">
        <w:rPr>
          <w:rFonts w:ascii="Arial" w:hAnsi="Arial" w:eastAsia="Arial" w:cs="Arial"/>
          <w:b w:val="1"/>
          <w:bCs w:val="1"/>
          <w:sz w:val="24"/>
          <w:szCs w:val="24"/>
        </w:rPr>
        <w:t xml:space="preserve">Significance of Reflective Practice </w:t>
      </w:r>
      <w:r w:rsidRPr="64F9DE75" w:rsidR="40CA8553">
        <w:rPr>
          <w:rFonts w:ascii="Arial" w:hAnsi="Arial" w:eastAsia="Arial" w:cs="Arial"/>
          <w:b w:val="1"/>
          <w:bCs w:val="1"/>
          <w:sz w:val="24"/>
          <w:szCs w:val="24"/>
        </w:rPr>
        <w:t xml:space="preserve">to Facilitate Professional Development in the Early Years </w:t>
      </w:r>
      <w:r w:rsidRPr="64F9DE75" w:rsidR="40CA8553">
        <w:rPr>
          <w:rFonts w:ascii="Arial" w:hAnsi="Arial" w:eastAsia="Arial" w:cs="Arial"/>
          <w:b w:val="1"/>
          <w:bCs w:val="1"/>
          <w:sz w:val="24"/>
          <w:szCs w:val="24"/>
        </w:rPr>
        <w:t>Wor</w:t>
      </w:r>
      <w:r w:rsidRPr="64F9DE75" w:rsidR="40CA8553">
        <w:rPr>
          <w:rFonts w:ascii="Arial" w:hAnsi="Arial" w:eastAsia="Arial" w:cs="Arial"/>
          <w:b w:val="1"/>
          <w:bCs w:val="1"/>
          <w:sz w:val="24"/>
          <w:szCs w:val="24"/>
        </w:rPr>
        <w:t>kforce</w:t>
      </w:r>
    </w:p>
    <w:p w:rsidR="1654CE69" w:rsidP="64F9DE75" w:rsidRDefault="1654CE69" w14:paraId="4693AB66" w14:textId="3730B096">
      <w:pPr>
        <w:pStyle w:val="Normal"/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  <w:r w:rsidRPr="64F9DE75" w:rsidR="1654CE69">
        <w:rPr>
          <w:rFonts w:ascii="Arial" w:hAnsi="Arial" w:eastAsia="Arial" w:cs="Arial"/>
          <w:b w:val="1"/>
          <w:bCs w:val="1"/>
          <w:sz w:val="24"/>
          <w:szCs w:val="24"/>
          <w:u w:val="single"/>
        </w:rPr>
        <w:t>Wha</w:t>
      </w:r>
      <w:r w:rsidRPr="64F9DE75" w:rsidR="77001B1A">
        <w:rPr>
          <w:rFonts w:ascii="Arial" w:hAnsi="Arial" w:eastAsia="Arial" w:cs="Arial"/>
          <w:b w:val="1"/>
          <w:bCs w:val="1"/>
          <w:sz w:val="24"/>
          <w:szCs w:val="24"/>
          <w:u w:val="single"/>
        </w:rPr>
        <w:t>t</w:t>
      </w:r>
      <w:r w:rsidRPr="64F9DE75" w:rsidR="1654CE69">
        <w:rPr>
          <w:rFonts w:ascii="Arial" w:hAnsi="Arial" w:eastAsia="Arial" w:cs="Arial"/>
          <w:b w:val="1"/>
          <w:bCs w:val="1"/>
          <w:sz w:val="24"/>
          <w:szCs w:val="24"/>
          <w:u w:val="single"/>
        </w:rPr>
        <w:t xml:space="preserve"> is Reflective Practice?</w:t>
      </w:r>
    </w:p>
    <w:p w:rsidR="1654CE69" w:rsidP="64F9DE75" w:rsidRDefault="1654CE69" w14:paraId="558F7A5C" w14:textId="367656DB">
      <w:pPr>
        <w:pStyle w:val="Normal"/>
        <w:ind w:right="-1260"/>
        <w:rPr>
          <w:rFonts w:ascii="Arial" w:hAnsi="Arial" w:eastAsia="Arial" w:cs="Arial"/>
          <w:b w:val="0"/>
          <w:bCs w:val="0"/>
          <w:sz w:val="24"/>
          <w:szCs w:val="24"/>
        </w:rPr>
      </w:pPr>
      <w:r w:rsidRPr="64F9DE75" w:rsidR="1654CE69">
        <w:rPr>
          <w:rFonts w:ascii="Arial" w:hAnsi="Arial" w:eastAsia="Arial" w:cs="Arial"/>
          <w:b w:val="0"/>
          <w:bCs w:val="0"/>
          <w:sz w:val="24"/>
          <w:szCs w:val="24"/>
        </w:rPr>
        <w:t xml:space="preserve">The University of Cambridge states that reflective practice is a process where consideration for what has happened is taken in to account </w:t>
      </w:r>
      <w:r w:rsidRPr="64F9DE75" w:rsidR="79158260">
        <w:rPr>
          <w:rFonts w:ascii="Arial" w:hAnsi="Arial" w:eastAsia="Arial" w:cs="Arial"/>
          <w:b w:val="0"/>
          <w:bCs w:val="0"/>
          <w:sz w:val="24"/>
          <w:szCs w:val="24"/>
        </w:rPr>
        <w:t>to</w:t>
      </w:r>
      <w:r w:rsidRPr="64F9DE75" w:rsidR="47640F29">
        <w:rPr>
          <w:rFonts w:ascii="Arial" w:hAnsi="Arial" w:eastAsia="Arial" w:cs="Arial"/>
          <w:b w:val="0"/>
          <w:bCs w:val="0"/>
          <w:sz w:val="24"/>
          <w:szCs w:val="24"/>
        </w:rPr>
        <w:t xml:space="preserve"> enable</w:t>
      </w:r>
      <w:r w:rsidRPr="64F9DE75" w:rsidR="1654CE69">
        <w:rPr>
          <w:rFonts w:ascii="Arial" w:hAnsi="Arial" w:eastAsia="Arial" w:cs="Arial"/>
          <w:b w:val="0"/>
          <w:bCs w:val="0"/>
          <w:sz w:val="24"/>
          <w:szCs w:val="24"/>
        </w:rPr>
        <w:t xml:space="preserve"> lear</w:t>
      </w:r>
      <w:r w:rsidRPr="64F9DE75" w:rsidR="0BEAA5A3">
        <w:rPr>
          <w:rFonts w:ascii="Arial" w:hAnsi="Arial" w:eastAsia="Arial" w:cs="Arial"/>
          <w:b w:val="0"/>
          <w:bCs w:val="0"/>
          <w:sz w:val="24"/>
          <w:szCs w:val="24"/>
        </w:rPr>
        <w:t>n</w:t>
      </w:r>
      <w:r w:rsidRPr="64F9DE75" w:rsidR="71D548D6">
        <w:rPr>
          <w:rFonts w:ascii="Arial" w:hAnsi="Arial" w:eastAsia="Arial" w:cs="Arial"/>
          <w:b w:val="0"/>
          <w:bCs w:val="0"/>
          <w:sz w:val="24"/>
          <w:szCs w:val="24"/>
        </w:rPr>
        <w:t>ing</w:t>
      </w:r>
      <w:r w:rsidRPr="64F9DE75" w:rsidR="1654CE69">
        <w:rPr>
          <w:rFonts w:ascii="Arial" w:hAnsi="Arial" w:eastAsia="Arial" w:cs="Arial"/>
          <w:b w:val="0"/>
          <w:bCs w:val="0"/>
          <w:sz w:val="24"/>
          <w:szCs w:val="24"/>
        </w:rPr>
        <w:t xml:space="preserve"> from </w:t>
      </w:r>
      <w:r w:rsidRPr="64F9DE75" w:rsidR="7DCC64BF">
        <w:rPr>
          <w:rFonts w:ascii="Arial" w:hAnsi="Arial" w:eastAsia="Arial" w:cs="Arial"/>
          <w:b w:val="0"/>
          <w:bCs w:val="0"/>
          <w:sz w:val="24"/>
          <w:szCs w:val="24"/>
        </w:rPr>
        <w:t>it</w:t>
      </w:r>
      <w:r w:rsidRPr="64F9DE75" w:rsidR="1654CE69">
        <w:rPr>
          <w:rFonts w:ascii="Arial" w:hAnsi="Arial" w:eastAsia="Arial" w:cs="Arial"/>
          <w:b w:val="0"/>
          <w:bCs w:val="0"/>
          <w:sz w:val="24"/>
          <w:szCs w:val="24"/>
        </w:rPr>
        <w:t xml:space="preserve"> going</w:t>
      </w:r>
      <w:r w:rsidRPr="64F9DE75" w:rsidR="22D1A2AF">
        <w:rPr>
          <w:rFonts w:ascii="Arial" w:hAnsi="Arial" w:eastAsia="Arial" w:cs="Arial"/>
          <w:b w:val="0"/>
          <w:bCs w:val="0"/>
          <w:sz w:val="24"/>
          <w:szCs w:val="24"/>
        </w:rPr>
        <w:t xml:space="preserve"> forward.</w:t>
      </w:r>
      <w:r w:rsidRPr="64F9DE75" w:rsidR="0FC64B3B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64F9DE75" w:rsidR="05C6D58F">
        <w:rPr>
          <w:rFonts w:ascii="Arial" w:hAnsi="Arial" w:eastAsia="Arial" w:cs="Arial"/>
          <w:b w:val="0"/>
          <w:bCs w:val="0"/>
          <w:sz w:val="24"/>
          <w:szCs w:val="24"/>
        </w:rPr>
        <w:t xml:space="preserve">Brock (2015) adds that the more complicated the </w:t>
      </w:r>
      <w:r w:rsidRPr="64F9DE75" w:rsidR="50B4B566">
        <w:rPr>
          <w:rFonts w:ascii="Arial" w:hAnsi="Arial" w:eastAsia="Arial" w:cs="Arial"/>
          <w:b w:val="0"/>
          <w:bCs w:val="0"/>
          <w:sz w:val="24"/>
          <w:szCs w:val="24"/>
        </w:rPr>
        <w:t>matter</w:t>
      </w:r>
      <w:r w:rsidRPr="64F9DE75" w:rsidR="05C6D58F">
        <w:rPr>
          <w:rFonts w:ascii="Arial" w:hAnsi="Arial" w:eastAsia="Arial" w:cs="Arial"/>
          <w:b w:val="0"/>
          <w:bCs w:val="0"/>
          <w:sz w:val="24"/>
          <w:szCs w:val="24"/>
        </w:rPr>
        <w:t xml:space="preserve">, the </w:t>
      </w:r>
      <w:r w:rsidRPr="64F9DE75" w:rsidR="119AA5E6">
        <w:rPr>
          <w:rFonts w:ascii="Arial" w:hAnsi="Arial" w:eastAsia="Arial" w:cs="Arial"/>
          <w:b w:val="0"/>
          <w:bCs w:val="0"/>
          <w:sz w:val="24"/>
          <w:szCs w:val="24"/>
        </w:rPr>
        <w:t xml:space="preserve">more profound the analysis needs to be. </w:t>
      </w:r>
      <w:r w:rsidRPr="64F9DE75" w:rsidR="366DBE63">
        <w:rPr>
          <w:rFonts w:ascii="Arial" w:hAnsi="Arial" w:eastAsia="Arial" w:cs="Arial"/>
          <w:b w:val="0"/>
          <w:bCs w:val="0"/>
          <w:sz w:val="24"/>
          <w:szCs w:val="24"/>
        </w:rPr>
        <w:t>Brock (2015) also claims that reflective practice can be emotional and intuitive.</w:t>
      </w:r>
      <w:r w:rsidRPr="64F9DE75" w:rsidR="6E079EBB">
        <w:rPr>
          <w:rFonts w:ascii="Arial" w:hAnsi="Arial" w:eastAsia="Arial" w:cs="Arial"/>
          <w:b w:val="0"/>
          <w:bCs w:val="0"/>
          <w:sz w:val="24"/>
          <w:szCs w:val="24"/>
        </w:rPr>
        <w:t xml:space="preserve"> Campbell-</w:t>
      </w:r>
      <w:r w:rsidRPr="64F9DE75" w:rsidR="77246ABC">
        <w:rPr>
          <w:rFonts w:ascii="Arial" w:hAnsi="Arial" w:eastAsia="Arial" w:cs="Arial"/>
          <w:b w:val="0"/>
          <w:bCs w:val="0"/>
          <w:sz w:val="24"/>
          <w:szCs w:val="24"/>
        </w:rPr>
        <w:t>B</w:t>
      </w:r>
      <w:r w:rsidRPr="64F9DE75" w:rsidR="6E079EBB">
        <w:rPr>
          <w:rFonts w:ascii="Arial" w:hAnsi="Arial" w:eastAsia="Arial" w:cs="Arial"/>
          <w:b w:val="0"/>
          <w:bCs w:val="0"/>
          <w:sz w:val="24"/>
          <w:szCs w:val="24"/>
        </w:rPr>
        <w:t xml:space="preserve">arr </w:t>
      </w:r>
      <w:r w:rsidRPr="64F9DE75" w:rsidR="34E1EADC">
        <w:rPr>
          <w:rFonts w:ascii="Arial" w:hAnsi="Arial" w:eastAsia="Arial" w:cs="Arial"/>
          <w:b w:val="0"/>
          <w:bCs w:val="0"/>
          <w:sz w:val="24"/>
          <w:szCs w:val="24"/>
        </w:rPr>
        <w:t>(</w:t>
      </w:r>
      <w:r w:rsidRPr="64F9DE75" w:rsidR="6E079EBB">
        <w:rPr>
          <w:rFonts w:ascii="Arial" w:hAnsi="Arial" w:eastAsia="Arial" w:cs="Arial"/>
          <w:b w:val="0"/>
          <w:bCs w:val="0"/>
          <w:sz w:val="24"/>
          <w:szCs w:val="24"/>
        </w:rPr>
        <w:t>2011</w:t>
      </w:r>
      <w:r w:rsidRPr="64F9DE75" w:rsidR="1FB64822">
        <w:rPr>
          <w:rFonts w:ascii="Arial" w:hAnsi="Arial" w:eastAsia="Arial" w:cs="Arial"/>
          <w:b w:val="0"/>
          <w:bCs w:val="0"/>
          <w:sz w:val="24"/>
          <w:szCs w:val="24"/>
        </w:rPr>
        <w:t>)</w:t>
      </w:r>
      <w:r w:rsidRPr="64F9DE75" w:rsidR="6E079EBB">
        <w:rPr>
          <w:rFonts w:ascii="Arial" w:hAnsi="Arial" w:eastAsia="Arial" w:cs="Arial"/>
          <w:b w:val="0"/>
          <w:bCs w:val="0"/>
          <w:sz w:val="24"/>
          <w:szCs w:val="24"/>
        </w:rPr>
        <w:t xml:space="preserve"> defines reflec</w:t>
      </w:r>
      <w:r w:rsidRPr="64F9DE75" w:rsidR="5742705B">
        <w:rPr>
          <w:rFonts w:ascii="Arial" w:hAnsi="Arial" w:eastAsia="Arial" w:cs="Arial"/>
          <w:b w:val="0"/>
          <w:bCs w:val="0"/>
          <w:sz w:val="24"/>
          <w:szCs w:val="24"/>
        </w:rPr>
        <w:t>t</w:t>
      </w:r>
      <w:r w:rsidRPr="64F9DE75" w:rsidR="6E079EBB">
        <w:rPr>
          <w:rFonts w:ascii="Arial" w:hAnsi="Arial" w:eastAsia="Arial" w:cs="Arial"/>
          <w:b w:val="0"/>
          <w:bCs w:val="0"/>
          <w:sz w:val="24"/>
          <w:szCs w:val="24"/>
        </w:rPr>
        <w:t>ive practice as an activity</w:t>
      </w:r>
      <w:r w:rsidRPr="64F9DE75" w:rsidR="5F58BA0F">
        <w:rPr>
          <w:rFonts w:ascii="Arial" w:hAnsi="Arial" w:eastAsia="Arial" w:cs="Arial"/>
          <w:b w:val="0"/>
          <w:bCs w:val="0"/>
          <w:sz w:val="24"/>
          <w:szCs w:val="24"/>
        </w:rPr>
        <w:t xml:space="preserve"> that brings underlying issues to the forefront </w:t>
      </w:r>
      <w:r w:rsidRPr="64F9DE75" w:rsidR="74BE80B6">
        <w:rPr>
          <w:rFonts w:ascii="Arial" w:hAnsi="Arial" w:eastAsia="Arial" w:cs="Arial"/>
          <w:b w:val="0"/>
          <w:bCs w:val="0"/>
          <w:sz w:val="24"/>
          <w:szCs w:val="24"/>
        </w:rPr>
        <w:t xml:space="preserve">from </w:t>
      </w:r>
      <w:r w:rsidRPr="64F9DE75" w:rsidR="5F58BA0F">
        <w:rPr>
          <w:rFonts w:ascii="Arial" w:hAnsi="Arial" w:eastAsia="Arial" w:cs="Arial"/>
          <w:b w:val="0"/>
          <w:bCs w:val="0"/>
          <w:sz w:val="24"/>
          <w:szCs w:val="24"/>
        </w:rPr>
        <w:t>looking at</w:t>
      </w:r>
      <w:r w:rsidRPr="64F9DE75" w:rsidR="37E6F456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64F9DE75" w:rsidR="38F2571F">
        <w:rPr>
          <w:rFonts w:ascii="Arial" w:hAnsi="Arial" w:eastAsia="Arial" w:cs="Arial"/>
          <w:b w:val="0"/>
          <w:bCs w:val="0"/>
          <w:sz w:val="24"/>
          <w:szCs w:val="24"/>
        </w:rPr>
        <w:t xml:space="preserve">accounts of </w:t>
      </w:r>
      <w:r w:rsidRPr="64F9DE75" w:rsidR="20B3D4DE">
        <w:rPr>
          <w:rFonts w:ascii="Arial" w:hAnsi="Arial" w:eastAsia="Arial" w:cs="Arial"/>
          <w:b w:val="0"/>
          <w:bCs w:val="0"/>
          <w:sz w:val="24"/>
          <w:szCs w:val="24"/>
        </w:rPr>
        <w:t>observation</w:t>
      </w:r>
      <w:r w:rsidRPr="64F9DE75" w:rsidR="0F3636D1">
        <w:rPr>
          <w:rFonts w:ascii="Arial" w:hAnsi="Arial" w:eastAsia="Arial" w:cs="Arial"/>
          <w:b w:val="0"/>
          <w:bCs w:val="0"/>
          <w:sz w:val="24"/>
          <w:szCs w:val="24"/>
        </w:rPr>
        <w:t xml:space="preserve"> in practice</w:t>
      </w:r>
      <w:r w:rsidRPr="64F9DE75" w:rsidR="515ABDB2">
        <w:rPr>
          <w:rFonts w:ascii="Arial" w:hAnsi="Arial" w:eastAsia="Arial" w:cs="Arial"/>
          <w:b w:val="0"/>
          <w:bCs w:val="0"/>
          <w:sz w:val="24"/>
          <w:szCs w:val="24"/>
        </w:rPr>
        <w:t>.</w:t>
      </w:r>
      <w:r w:rsidRPr="64F9DE75" w:rsidR="653C22A4">
        <w:rPr>
          <w:rFonts w:ascii="Arial" w:hAnsi="Arial" w:eastAsia="Arial" w:cs="Arial"/>
          <w:b w:val="0"/>
          <w:bCs w:val="0"/>
          <w:sz w:val="24"/>
          <w:szCs w:val="24"/>
        </w:rPr>
        <w:t xml:space="preserve"> This reflection can be done not only as individuals</w:t>
      </w:r>
      <w:r w:rsidRPr="64F9DE75" w:rsidR="2DAA905F">
        <w:rPr>
          <w:rFonts w:ascii="Arial" w:hAnsi="Arial" w:eastAsia="Arial" w:cs="Arial"/>
          <w:b w:val="0"/>
          <w:bCs w:val="0"/>
          <w:sz w:val="24"/>
          <w:szCs w:val="24"/>
        </w:rPr>
        <w:t xml:space="preserve">, but in pairs and in groups or teams as part of multiagency </w:t>
      </w:r>
      <w:r w:rsidRPr="64F9DE75" w:rsidR="2F5F9216">
        <w:rPr>
          <w:rFonts w:ascii="Arial" w:hAnsi="Arial" w:eastAsia="Arial" w:cs="Arial"/>
          <w:b w:val="0"/>
          <w:bCs w:val="0"/>
          <w:sz w:val="24"/>
          <w:szCs w:val="24"/>
        </w:rPr>
        <w:t xml:space="preserve">working. Campell-Barr (2011) also claims that reflective practice can go </w:t>
      </w:r>
      <w:r w:rsidRPr="64F9DE75" w:rsidR="036A3DEF">
        <w:rPr>
          <w:rFonts w:ascii="Arial" w:hAnsi="Arial" w:eastAsia="Arial" w:cs="Arial"/>
          <w:b w:val="0"/>
          <w:bCs w:val="0"/>
          <w:sz w:val="24"/>
          <w:szCs w:val="24"/>
        </w:rPr>
        <w:t>even further than this</w:t>
      </w:r>
      <w:r w:rsidRPr="64F9DE75" w:rsidR="1F5EB955">
        <w:rPr>
          <w:rFonts w:ascii="Arial" w:hAnsi="Arial" w:eastAsia="Arial" w:cs="Arial"/>
          <w:b w:val="0"/>
          <w:bCs w:val="0"/>
          <w:sz w:val="24"/>
          <w:szCs w:val="24"/>
        </w:rPr>
        <w:t>, in that it can</w:t>
      </w:r>
      <w:r w:rsidRPr="64F9DE75" w:rsidR="036A3DEF">
        <w:rPr>
          <w:rFonts w:ascii="Arial" w:hAnsi="Arial" w:eastAsia="Arial" w:cs="Arial"/>
          <w:b w:val="0"/>
          <w:bCs w:val="0"/>
          <w:sz w:val="24"/>
          <w:szCs w:val="24"/>
        </w:rPr>
        <w:t xml:space="preserve"> influence society and policy. </w:t>
      </w:r>
      <w:r w:rsidRPr="64F9DE75" w:rsidR="4007E56D">
        <w:rPr>
          <w:rFonts w:ascii="Arial" w:hAnsi="Arial" w:eastAsia="Arial" w:cs="Arial"/>
          <w:b w:val="0"/>
          <w:bCs w:val="0"/>
          <w:sz w:val="24"/>
          <w:szCs w:val="24"/>
        </w:rPr>
        <w:t xml:space="preserve">Moon (2006) describes reflection as being a behavioural </w:t>
      </w:r>
      <w:r w:rsidRPr="64F9DE75" w:rsidR="50536FAE">
        <w:rPr>
          <w:rFonts w:ascii="Arial" w:hAnsi="Arial" w:eastAsia="Arial" w:cs="Arial"/>
          <w:b w:val="0"/>
          <w:bCs w:val="0"/>
          <w:sz w:val="24"/>
          <w:szCs w:val="24"/>
        </w:rPr>
        <w:t>characteristic</w:t>
      </w:r>
      <w:r w:rsidRPr="64F9DE75" w:rsidR="739A42C5">
        <w:rPr>
          <w:rFonts w:ascii="Arial" w:hAnsi="Arial" w:eastAsia="Arial" w:cs="Arial"/>
          <w:b w:val="0"/>
          <w:bCs w:val="0"/>
          <w:sz w:val="24"/>
          <w:szCs w:val="24"/>
        </w:rPr>
        <w:t>.</w:t>
      </w:r>
    </w:p>
    <w:p w:rsidR="6618CCBD" w:rsidP="64F9DE75" w:rsidRDefault="6618CCBD" w14:paraId="575D18F1" w14:textId="70AE05DD">
      <w:pPr>
        <w:pStyle w:val="Normal"/>
        <w:ind w:right="-1260"/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  <w:r w:rsidRPr="64F9DE75" w:rsidR="6618CCBD">
        <w:rPr>
          <w:rFonts w:ascii="Arial" w:hAnsi="Arial" w:eastAsia="Arial" w:cs="Arial"/>
          <w:b w:val="1"/>
          <w:bCs w:val="1"/>
          <w:sz w:val="24"/>
          <w:szCs w:val="24"/>
          <w:u w:val="single"/>
        </w:rPr>
        <w:t>Wh</w:t>
      </w:r>
      <w:r w:rsidRPr="64F9DE75" w:rsidR="0AFA2694">
        <w:rPr>
          <w:rFonts w:ascii="Arial" w:hAnsi="Arial" w:eastAsia="Arial" w:cs="Arial"/>
          <w:b w:val="1"/>
          <w:bCs w:val="1"/>
          <w:sz w:val="24"/>
          <w:szCs w:val="24"/>
          <w:u w:val="single"/>
        </w:rPr>
        <w:t>at is the purpose of reflection</w:t>
      </w:r>
      <w:r w:rsidRPr="64F9DE75" w:rsidR="6618CCBD">
        <w:rPr>
          <w:rFonts w:ascii="Arial" w:hAnsi="Arial" w:eastAsia="Arial" w:cs="Arial"/>
          <w:b w:val="1"/>
          <w:bCs w:val="1"/>
          <w:sz w:val="24"/>
          <w:szCs w:val="24"/>
          <w:u w:val="single"/>
        </w:rPr>
        <w:t>?</w:t>
      </w:r>
    </w:p>
    <w:p w:rsidR="1F27B630" w:rsidP="64F9DE75" w:rsidRDefault="1F27B630" w14:paraId="3F651AD8" w14:textId="338DD897">
      <w:pPr>
        <w:pStyle w:val="Normal"/>
        <w:ind w:right="-1260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64F9DE75" w:rsidR="1F27B63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Hallett (2011) states that the purpose of reflection is to allow for modification, development and improvement o</w:t>
      </w:r>
      <w:r w:rsidRPr="64F9DE75" w:rsidR="7153885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f</w:t>
      </w:r>
      <w:r w:rsidRPr="64F9DE75" w:rsidR="1F27B63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child services.</w:t>
      </w:r>
      <w:r w:rsidRPr="64F9DE75" w:rsidR="548EDD5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Brock (2015) agrees, claiming that gaining experiences, whether they are personal, professional or practical, then </w:t>
      </w:r>
      <w:r w:rsidRPr="64F9DE75" w:rsidR="38DF7DE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critically </w:t>
      </w:r>
      <w:r w:rsidRPr="64F9DE75" w:rsidR="548EDD5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reflecting on them can play a part in increasing knowledge and skills within the workforce.</w:t>
      </w:r>
    </w:p>
    <w:p w:rsidR="28A860D7" w:rsidP="64F9DE75" w:rsidRDefault="28A860D7" w14:paraId="18580D26" w14:textId="4EA4EA37">
      <w:pPr>
        <w:pStyle w:val="Normal"/>
        <w:ind w:right="-1260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64F9DE75" w:rsidR="28A860D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Campbell-</w:t>
      </w:r>
      <w:r w:rsidRPr="64F9DE75" w:rsidR="39E7CDA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Barr</w:t>
      </w:r>
      <w:r w:rsidRPr="64F9DE75" w:rsidR="28A860D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(2011) claims that </w:t>
      </w:r>
      <w:r w:rsidRPr="64F9DE75" w:rsidR="28A860D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reflect</w:t>
      </w:r>
      <w:r w:rsidRPr="64F9DE75" w:rsidR="07E21EB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ing</w:t>
      </w:r>
      <w:r w:rsidRPr="64F9DE75" w:rsidR="28A860D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in practice</w:t>
      </w:r>
      <w:r w:rsidRPr="64F9DE75" w:rsidR="6AD6C22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,</w:t>
      </w:r>
      <w:r w:rsidRPr="64F9DE75" w:rsidR="5528EFD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64F9DE75" w:rsidR="6F6FE6D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gives</w:t>
      </w:r>
      <w:r w:rsidRPr="64F9DE75" w:rsidR="5528EFD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an insight into</w:t>
      </w:r>
      <w:r w:rsidRPr="64F9DE75" w:rsidR="03542E6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what motivated the action and what</w:t>
      </w:r>
      <w:r w:rsidRPr="64F9DE75" w:rsidR="5528EFD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emotions</w:t>
      </w:r>
      <w:r w:rsidRPr="64F9DE75" w:rsidR="7450BCB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were</w:t>
      </w:r>
      <w:r w:rsidRPr="64F9DE75" w:rsidR="5528EFD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felt during</w:t>
      </w:r>
      <w:r w:rsidRPr="64F9DE75" w:rsidR="1E9FA2C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that action</w:t>
      </w:r>
      <w:r w:rsidRPr="64F9DE75" w:rsidR="6C43B83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,</w:t>
      </w:r>
      <w:r w:rsidRPr="64F9DE75" w:rsidR="1F3EC59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r</w:t>
      </w:r>
      <w:r w:rsidRPr="64F9DE75" w:rsidR="1E9FA2C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esulting in deeper exploration of influences</w:t>
      </w:r>
      <w:r w:rsidRPr="64F9DE75" w:rsidR="193A404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, which may not have been </w:t>
      </w:r>
      <w:r w:rsidRPr="64F9DE75" w:rsidR="5E039E8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immediately </w:t>
      </w:r>
      <w:r w:rsidRPr="64F9DE75" w:rsidR="193A404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apparent otherwise</w:t>
      </w:r>
      <w:r w:rsidRPr="64F9DE75" w:rsidR="742948F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. </w:t>
      </w:r>
      <w:r w:rsidRPr="64F9DE75" w:rsidR="52E800C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Brookfield (1995) and </w:t>
      </w:r>
      <w:r w:rsidRPr="64F9DE75" w:rsidR="742948F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Cambell-Barr </w:t>
      </w:r>
      <w:r w:rsidRPr="64F9DE75" w:rsidR="6EF9EDD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(2011)</w:t>
      </w:r>
      <w:r w:rsidRPr="64F9DE75" w:rsidR="30B3DC9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both</w:t>
      </w:r>
      <w:r w:rsidRPr="64F9DE75" w:rsidR="6EF9EDD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claim that reflective practice is a useful tool to decipher </w:t>
      </w:r>
      <w:r w:rsidRPr="64F9DE75" w:rsidR="3ED7372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what went well in practice and what did not. In the Early Years Workforce this is necessary in </w:t>
      </w:r>
      <w:r w:rsidRPr="64F9DE75" w:rsidR="4A9BFFA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the formation of new curricula</w:t>
      </w:r>
      <w:r w:rsidRPr="64F9DE75" w:rsidR="0BF71A7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, w</w:t>
      </w:r>
      <w:r w:rsidRPr="64F9DE75" w:rsidR="4A9BFFA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hich ultimately aims </w:t>
      </w:r>
      <w:r w:rsidRPr="64F9DE75" w:rsidR="4D192A1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to provide</w:t>
      </w:r>
      <w:r w:rsidRPr="64F9DE75" w:rsidR="4A9BFFA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t</w:t>
      </w:r>
      <w:r w:rsidRPr="64F9DE75" w:rsidR="125DB0D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he best opportunities for children to develop</w:t>
      </w:r>
      <w:r w:rsidRPr="64F9DE75" w:rsidR="2CA4A7D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.</w:t>
      </w:r>
      <w:r w:rsidRPr="64F9DE75" w:rsidR="70AC2B5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Campbell-Barr (2011) also points out that it is important not only to focus on the negatives but to take re</w:t>
      </w:r>
      <w:r w:rsidRPr="64F9DE75" w:rsidR="0AF3225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cognition of the positives. This can be important in moral</w:t>
      </w:r>
      <w:r w:rsidRPr="64F9DE75" w:rsidR="30D6135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e</w:t>
      </w:r>
      <w:r w:rsidRPr="64F9DE75" w:rsidR="0AF3225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in the early years workforce </w:t>
      </w:r>
      <w:r w:rsidRPr="64F9DE75" w:rsidR="36AF038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and</w:t>
      </w:r>
      <w:r w:rsidRPr="64F9DE75" w:rsidR="736260F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improve self</w:t>
      </w:r>
      <w:r w:rsidRPr="64F9DE75" w:rsidR="1031D9D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-</w:t>
      </w:r>
      <w:r w:rsidRPr="64F9DE75" w:rsidR="736260F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esteem in children within the setting. </w:t>
      </w:r>
      <w:r w:rsidRPr="64F9DE75" w:rsidR="5532C3A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Campbell-Barr (2011) also maintains that r</w:t>
      </w:r>
      <w:r w:rsidRPr="64F9DE75" w:rsidR="72A8B6C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eflective practice within</w:t>
      </w:r>
      <w:r w:rsidRPr="64F9DE75" w:rsidR="6AD6C22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multiagency </w:t>
      </w:r>
      <w:r w:rsidRPr="64F9DE75" w:rsidR="5238673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groups</w:t>
      </w:r>
      <w:r w:rsidRPr="64F9DE75" w:rsidR="6AD6C22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can result in</w:t>
      </w:r>
      <w:r w:rsidRPr="64F9DE75" w:rsidR="0896D92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better communication and </w:t>
      </w:r>
      <w:r w:rsidRPr="64F9DE75" w:rsidR="6AD6C22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shared </w:t>
      </w:r>
      <w:r w:rsidRPr="64F9DE75" w:rsidR="0D673EA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understanding</w:t>
      </w:r>
      <w:r w:rsidRPr="64F9DE75" w:rsidR="6AD6C22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of issues</w:t>
      </w:r>
      <w:r w:rsidRPr="64F9DE75" w:rsidR="0784DA6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, which can be useful in coming up with joint action plans</w:t>
      </w:r>
      <w:r w:rsidRPr="64F9DE75" w:rsidR="232505D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, which</w:t>
      </w:r>
      <w:r w:rsidRPr="64F9DE75" w:rsidR="6E7BF11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in turn</w:t>
      </w:r>
      <w:r w:rsidRPr="64F9DE75" w:rsidR="232505D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64F9DE75" w:rsidR="2A6F7CF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can be beneficial to improving provisions for children and their families.</w:t>
      </w:r>
      <w:r w:rsidRPr="64F9DE75" w:rsidR="1E9886E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Through this peer reflection, communication</w:t>
      </w:r>
      <w:r w:rsidRPr="64F9DE75" w:rsidR="4D4410A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, understanding the needs of others</w:t>
      </w:r>
      <w:r w:rsidRPr="64F9DE75" w:rsidR="4F57566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, empathy</w:t>
      </w:r>
      <w:r w:rsidRPr="64F9DE75" w:rsidR="1E9886E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and team </w:t>
      </w:r>
      <w:r w:rsidRPr="64F9DE75" w:rsidR="1E9886E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working skills can also be developed. </w:t>
      </w:r>
    </w:p>
    <w:p w:rsidR="761F4B04" w:rsidP="64F9DE75" w:rsidRDefault="761F4B04" w14:paraId="76652182" w14:textId="7A9E0084">
      <w:pPr>
        <w:pStyle w:val="Normal"/>
        <w:ind w:right="-1260"/>
        <w:rPr>
          <w:rFonts w:ascii="Arial" w:hAnsi="Arial" w:eastAsia="Arial" w:cs="Arial"/>
          <w:b w:val="0"/>
          <w:bCs w:val="0"/>
          <w:sz w:val="24"/>
          <w:szCs w:val="24"/>
        </w:rPr>
      </w:pPr>
      <w:r w:rsidRPr="64F9DE75" w:rsidR="761F4B04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64F9DE75" w:rsidR="14263A9A">
        <w:rPr>
          <w:rFonts w:ascii="Arial" w:hAnsi="Arial" w:eastAsia="Arial" w:cs="Arial"/>
          <w:b w:val="0"/>
          <w:bCs w:val="0"/>
          <w:sz w:val="24"/>
          <w:szCs w:val="24"/>
        </w:rPr>
        <w:t>Whalley (2011)</w:t>
      </w:r>
      <w:r w:rsidRPr="64F9DE75" w:rsidR="33D2941B">
        <w:rPr>
          <w:rFonts w:ascii="Arial" w:hAnsi="Arial" w:eastAsia="Arial" w:cs="Arial"/>
          <w:b w:val="0"/>
          <w:bCs w:val="0"/>
          <w:sz w:val="24"/>
          <w:szCs w:val="24"/>
        </w:rPr>
        <w:t xml:space="preserve"> claims that being accountable, autonomous, and sensitive to the effects of change</w:t>
      </w:r>
      <w:r w:rsidRPr="64F9DE75" w:rsidR="25D497BE">
        <w:rPr>
          <w:rFonts w:ascii="Arial" w:hAnsi="Arial" w:eastAsia="Arial" w:cs="Arial"/>
          <w:b w:val="0"/>
          <w:bCs w:val="0"/>
          <w:sz w:val="24"/>
          <w:szCs w:val="24"/>
        </w:rPr>
        <w:t xml:space="preserve">, are components of </w:t>
      </w:r>
      <w:r w:rsidRPr="64F9DE75" w:rsidR="741C0895">
        <w:rPr>
          <w:rFonts w:ascii="Arial" w:hAnsi="Arial" w:eastAsia="Arial" w:cs="Arial"/>
          <w:b w:val="0"/>
          <w:bCs w:val="0"/>
          <w:sz w:val="24"/>
          <w:szCs w:val="24"/>
        </w:rPr>
        <w:t>being a reflective thinker</w:t>
      </w:r>
      <w:r w:rsidRPr="64F9DE75" w:rsidR="4AF38271">
        <w:rPr>
          <w:rFonts w:ascii="Arial" w:hAnsi="Arial" w:eastAsia="Arial" w:cs="Arial"/>
          <w:b w:val="0"/>
          <w:bCs w:val="0"/>
          <w:sz w:val="24"/>
          <w:szCs w:val="24"/>
        </w:rPr>
        <w:t xml:space="preserve"> and</w:t>
      </w:r>
      <w:r w:rsidRPr="64F9DE75" w:rsidR="741C0895">
        <w:rPr>
          <w:rFonts w:ascii="Arial" w:hAnsi="Arial" w:eastAsia="Arial" w:cs="Arial"/>
          <w:b w:val="0"/>
          <w:bCs w:val="0"/>
          <w:sz w:val="24"/>
          <w:szCs w:val="24"/>
        </w:rPr>
        <w:t xml:space="preserve"> that when accompanied by the ability to </w:t>
      </w:r>
      <w:r w:rsidRPr="64F9DE75" w:rsidR="0443D5CB">
        <w:rPr>
          <w:rFonts w:ascii="Arial" w:hAnsi="Arial" w:eastAsia="Arial" w:cs="Arial"/>
          <w:b w:val="0"/>
          <w:bCs w:val="0"/>
          <w:sz w:val="24"/>
          <w:szCs w:val="24"/>
        </w:rPr>
        <w:t>validate practice, gives rise to sound judgements being made</w:t>
      </w:r>
      <w:r w:rsidRPr="64F9DE75" w:rsidR="200211EC">
        <w:rPr>
          <w:rFonts w:ascii="Arial" w:hAnsi="Arial" w:eastAsia="Arial" w:cs="Arial"/>
          <w:b w:val="0"/>
          <w:bCs w:val="0"/>
          <w:sz w:val="24"/>
          <w:szCs w:val="24"/>
        </w:rPr>
        <w:t>.</w:t>
      </w:r>
    </w:p>
    <w:p w:rsidR="15735373" w:rsidP="64F9DE75" w:rsidRDefault="15735373" w14:paraId="26230666" w14:textId="2DC639A5">
      <w:pPr>
        <w:pStyle w:val="Normal"/>
        <w:ind w:right="-1260"/>
        <w:rPr>
          <w:rFonts w:ascii="Arial" w:hAnsi="Arial" w:eastAsia="Arial" w:cs="Arial"/>
          <w:b w:val="0"/>
          <w:bCs w:val="0"/>
          <w:sz w:val="24"/>
          <w:szCs w:val="24"/>
        </w:rPr>
      </w:pPr>
      <w:r w:rsidRPr="64F9DE75" w:rsidR="15735373">
        <w:rPr>
          <w:rFonts w:ascii="Arial" w:hAnsi="Arial" w:eastAsia="Arial" w:cs="Arial"/>
          <w:b w:val="0"/>
          <w:bCs w:val="0"/>
          <w:sz w:val="24"/>
          <w:szCs w:val="24"/>
        </w:rPr>
        <w:t xml:space="preserve">Having </w:t>
      </w:r>
      <w:r w:rsidRPr="64F9DE75" w:rsidR="35979D34">
        <w:rPr>
          <w:rFonts w:ascii="Arial" w:hAnsi="Arial" w:eastAsia="Arial" w:cs="Arial"/>
          <w:b w:val="0"/>
          <w:bCs w:val="0"/>
          <w:sz w:val="24"/>
          <w:szCs w:val="24"/>
        </w:rPr>
        <w:t>self-awareness</w:t>
      </w:r>
      <w:r w:rsidRPr="64F9DE75" w:rsidR="15735373">
        <w:rPr>
          <w:rFonts w:ascii="Arial" w:hAnsi="Arial" w:eastAsia="Arial" w:cs="Arial"/>
          <w:b w:val="0"/>
          <w:bCs w:val="0"/>
          <w:sz w:val="24"/>
          <w:szCs w:val="24"/>
        </w:rPr>
        <w:t xml:space="preserve"> as a</w:t>
      </w:r>
      <w:r w:rsidRPr="64F9DE75" w:rsidR="43E93B11">
        <w:rPr>
          <w:rFonts w:ascii="Arial" w:hAnsi="Arial" w:eastAsia="Arial" w:cs="Arial"/>
          <w:b w:val="0"/>
          <w:bCs w:val="0"/>
          <w:sz w:val="24"/>
          <w:szCs w:val="24"/>
        </w:rPr>
        <w:t xml:space="preserve"> re</w:t>
      </w:r>
      <w:r w:rsidRPr="64F9DE75" w:rsidR="0E6E9A15">
        <w:rPr>
          <w:rFonts w:ascii="Arial" w:hAnsi="Arial" w:eastAsia="Arial" w:cs="Arial"/>
          <w:b w:val="0"/>
          <w:bCs w:val="0"/>
          <w:sz w:val="24"/>
          <w:szCs w:val="24"/>
        </w:rPr>
        <w:t>f</w:t>
      </w:r>
      <w:r w:rsidRPr="64F9DE75" w:rsidR="43E93B11">
        <w:rPr>
          <w:rFonts w:ascii="Arial" w:hAnsi="Arial" w:eastAsia="Arial" w:cs="Arial"/>
          <w:b w:val="0"/>
          <w:bCs w:val="0"/>
          <w:sz w:val="24"/>
          <w:szCs w:val="24"/>
        </w:rPr>
        <w:t>lective</w:t>
      </w:r>
      <w:r w:rsidRPr="64F9DE75" w:rsidR="15735373">
        <w:rPr>
          <w:rFonts w:ascii="Arial" w:hAnsi="Arial" w:eastAsia="Arial" w:cs="Arial"/>
          <w:b w:val="0"/>
          <w:bCs w:val="0"/>
          <w:sz w:val="24"/>
          <w:szCs w:val="24"/>
        </w:rPr>
        <w:t xml:space="preserve"> early </w:t>
      </w:r>
      <w:r w:rsidRPr="64F9DE75" w:rsidR="3C26BDBF">
        <w:rPr>
          <w:rFonts w:ascii="Arial" w:hAnsi="Arial" w:eastAsia="Arial" w:cs="Arial"/>
          <w:b w:val="0"/>
          <w:bCs w:val="0"/>
          <w:sz w:val="24"/>
          <w:szCs w:val="24"/>
        </w:rPr>
        <w:t>year's</w:t>
      </w:r>
      <w:r w:rsidRPr="64F9DE75" w:rsidR="15735373">
        <w:rPr>
          <w:rFonts w:ascii="Arial" w:hAnsi="Arial" w:eastAsia="Arial" w:cs="Arial"/>
          <w:b w:val="0"/>
          <w:bCs w:val="0"/>
          <w:sz w:val="24"/>
          <w:szCs w:val="24"/>
        </w:rPr>
        <w:t xml:space="preserve"> practitioner is </w:t>
      </w:r>
      <w:r w:rsidRPr="64F9DE75" w:rsidR="52EF9BB2">
        <w:rPr>
          <w:rFonts w:ascii="Arial" w:hAnsi="Arial" w:eastAsia="Arial" w:cs="Arial"/>
          <w:b w:val="0"/>
          <w:bCs w:val="0"/>
          <w:sz w:val="24"/>
          <w:szCs w:val="24"/>
        </w:rPr>
        <w:t xml:space="preserve">of importance as it allows awareness of any stereotypes, prejudices </w:t>
      </w:r>
      <w:r w:rsidRPr="64F9DE75" w:rsidR="58D1FFF4">
        <w:rPr>
          <w:rFonts w:ascii="Arial" w:hAnsi="Arial" w:eastAsia="Arial" w:cs="Arial"/>
          <w:b w:val="0"/>
          <w:bCs w:val="0"/>
          <w:sz w:val="24"/>
          <w:szCs w:val="24"/>
        </w:rPr>
        <w:t>and expectations that may be held</w:t>
      </w:r>
      <w:r w:rsidRPr="64F9DE75" w:rsidR="52A201E5">
        <w:rPr>
          <w:rFonts w:ascii="Arial" w:hAnsi="Arial" w:eastAsia="Arial" w:cs="Arial"/>
          <w:b w:val="0"/>
          <w:bCs w:val="0"/>
          <w:sz w:val="24"/>
          <w:szCs w:val="24"/>
        </w:rPr>
        <w:t xml:space="preserve"> internally. Being able to reflect on these personal beliefs i</w:t>
      </w:r>
      <w:r w:rsidRPr="64F9DE75" w:rsidR="4FDE9437">
        <w:rPr>
          <w:rFonts w:ascii="Arial" w:hAnsi="Arial" w:eastAsia="Arial" w:cs="Arial"/>
          <w:b w:val="0"/>
          <w:bCs w:val="0"/>
          <w:sz w:val="24"/>
          <w:szCs w:val="24"/>
        </w:rPr>
        <w:t>s</w:t>
      </w:r>
      <w:r w:rsidRPr="64F9DE75" w:rsidR="52A201E5">
        <w:rPr>
          <w:rFonts w:ascii="Arial" w:hAnsi="Arial" w:eastAsia="Arial" w:cs="Arial"/>
          <w:b w:val="0"/>
          <w:bCs w:val="0"/>
          <w:sz w:val="24"/>
          <w:szCs w:val="24"/>
        </w:rPr>
        <w:t xml:space="preserve"> an important step</w:t>
      </w:r>
      <w:r w:rsidRPr="64F9DE75" w:rsidR="708C219E">
        <w:rPr>
          <w:rFonts w:ascii="Arial" w:hAnsi="Arial" w:eastAsia="Arial" w:cs="Arial"/>
          <w:b w:val="0"/>
          <w:bCs w:val="0"/>
          <w:sz w:val="24"/>
          <w:szCs w:val="24"/>
        </w:rPr>
        <w:t xml:space="preserve"> in the development of professional practice with regards to</w:t>
      </w:r>
      <w:r w:rsidRPr="64F9DE75" w:rsidR="52A201E5">
        <w:rPr>
          <w:rFonts w:ascii="Arial" w:hAnsi="Arial" w:eastAsia="Arial" w:cs="Arial"/>
          <w:b w:val="0"/>
          <w:bCs w:val="0"/>
          <w:sz w:val="24"/>
          <w:szCs w:val="24"/>
        </w:rPr>
        <w:t xml:space="preserve"> treating children and famil</w:t>
      </w:r>
      <w:r w:rsidRPr="64F9DE75" w:rsidR="49FC2FF5">
        <w:rPr>
          <w:rFonts w:ascii="Arial" w:hAnsi="Arial" w:eastAsia="Arial" w:cs="Arial"/>
          <w:b w:val="0"/>
          <w:bCs w:val="0"/>
          <w:sz w:val="24"/>
          <w:szCs w:val="24"/>
        </w:rPr>
        <w:t>ies fairly in a non-discriminatory manner</w:t>
      </w:r>
      <w:r w:rsidRPr="64F9DE75" w:rsidR="000F8404">
        <w:rPr>
          <w:rFonts w:ascii="Arial" w:hAnsi="Arial" w:eastAsia="Arial" w:cs="Arial"/>
          <w:b w:val="0"/>
          <w:bCs w:val="0"/>
          <w:sz w:val="24"/>
          <w:szCs w:val="24"/>
        </w:rPr>
        <w:t xml:space="preserve"> (</w:t>
      </w:r>
      <w:r w:rsidRPr="64F9DE75" w:rsidR="172A4C62">
        <w:rPr>
          <w:rFonts w:ascii="Arial" w:hAnsi="Arial" w:eastAsia="Arial" w:cs="Arial"/>
          <w:b w:val="0"/>
          <w:bCs w:val="0"/>
          <w:sz w:val="24"/>
          <w:szCs w:val="24"/>
        </w:rPr>
        <w:t>W</w:t>
      </w:r>
      <w:r w:rsidRPr="64F9DE75" w:rsidR="000F8404">
        <w:rPr>
          <w:rFonts w:ascii="Arial" w:hAnsi="Arial" w:eastAsia="Arial" w:cs="Arial"/>
          <w:b w:val="0"/>
          <w:bCs w:val="0"/>
          <w:sz w:val="24"/>
          <w:szCs w:val="24"/>
        </w:rPr>
        <w:t xml:space="preserve">halley 2011). </w:t>
      </w:r>
      <w:r w:rsidRPr="64F9DE75" w:rsidR="083534B8">
        <w:rPr>
          <w:rFonts w:ascii="Arial" w:hAnsi="Arial" w:eastAsia="Arial" w:cs="Arial"/>
          <w:b w:val="0"/>
          <w:bCs w:val="0"/>
          <w:sz w:val="24"/>
          <w:szCs w:val="24"/>
        </w:rPr>
        <w:t>Moyles</w:t>
      </w:r>
      <w:r w:rsidRPr="64F9DE75" w:rsidR="000F8404">
        <w:rPr>
          <w:rFonts w:ascii="Arial" w:hAnsi="Arial" w:eastAsia="Arial" w:cs="Arial"/>
          <w:b w:val="0"/>
          <w:bCs w:val="0"/>
          <w:sz w:val="24"/>
          <w:szCs w:val="24"/>
        </w:rPr>
        <w:t xml:space="preserve"> (20</w:t>
      </w:r>
      <w:r w:rsidRPr="64F9DE75" w:rsidR="498636ED">
        <w:rPr>
          <w:rFonts w:ascii="Arial" w:hAnsi="Arial" w:eastAsia="Arial" w:cs="Arial"/>
          <w:b w:val="0"/>
          <w:bCs w:val="0"/>
          <w:sz w:val="24"/>
          <w:szCs w:val="24"/>
        </w:rPr>
        <w:t>06</w:t>
      </w:r>
      <w:r w:rsidRPr="64F9DE75" w:rsidR="000F8404">
        <w:rPr>
          <w:rFonts w:ascii="Arial" w:hAnsi="Arial" w:eastAsia="Arial" w:cs="Arial"/>
          <w:b w:val="0"/>
          <w:bCs w:val="0"/>
          <w:sz w:val="24"/>
          <w:szCs w:val="24"/>
        </w:rPr>
        <w:t>) pg</w:t>
      </w:r>
      <w:r w:rsidRPr="64F9DE75" w:rsidR="37A55EF6">
        <w:rPr>
          <w:rFonts w:ascii="Arial" w:hAnsi="Arial" w:eastAsia="Arial" w:cs="Arial"/>
          <w:b w:val="0"/>
          <w:bCs w:val="0"/>
          <w:sz w:val="24"/>
          <w:szCs w:val="24"/>
        </w:rPr>
        <w:t>14</w:t>
      </w:r>
      <w:r w:rsidRPr="64F9DE75" w:rsidR="000F8404">
        <w:rPr>
          <w:rFonts w:ascii="Arial" w:hAnsi="Arial" w:eastAsia="Arial" w:cs="Arial"/>
          <w:b w:val="0"/>
          <w:bCs w:val="0"/>
          <w:sz w:val="24"/>
          <w:szCs w:val="24"/>
        </w:rPr>
        <w:t xml:space="preserve"> states that</w:t>
      </w:r>
      <w:r w:rsidRPr="64F9DE75" w:rsidR="1D90E2C6">
        <w:rPr>
          <w:rFonts w:ascii="Arial" w:hAnsi="Arial" w:eastAsia="Arial" w:cs="Arial"/>
          <w:b w:val="0"/>
          <w:bCs w:val="0"/>
          <w:sz w:val="24"/>
          <w:szCs w:val="24"/>
        </w:rPr>
        <w:t xml:space="preserve"> the ability to be self-aware is “</w:t>
      </w:r>
      <w:r w:rsidRPr="64F9DE75" w:rsidR="22085E37">
        <w:rPr>
          <w:rFonts w:ascii="Arial" w:hAnsi="Arial" w:eastAsia="Arial" w:cs="Arial"/>
          <w:b w:val="0"/>
          <w:bCs w:val="0"/>
          <w:sz w:val="24"/>
          <w:szCs w:val="24"/>
        </w:rPr>
        <w:t>achieved</w:t>
      </w:r>
      <w:r w:rsidRPr="64F9DE75" w:rsidR="1D90E2C6">
        <w:rPr>
          <w:rFonts w:ascii="Arial" w:hAnsi="Arial" w:eastAsia="Arial" w:cs="Arial"/>
          <w:b w:val="0"/>
          <w:bCs w:val="0"/>
          <w:sz w:val="24"/>
          <w:szCs w:val="24"/>
        </w:rPr>
        <w:t xml:space="preserve"> and sustained by a process of reflection”.</w:t>
      </w:r>
      <w:r w:rsidRPr="64F9DE75" w:rsidR="000F8404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</w:p>
    <w:p w:rsidR="64F9DE75" w:rsidP="64F9DE75" w:rsidRDefault="64F9DE75" w14:paraId="039A6E30" w14:textId="5E613B60">
      <w:pPr>
        <w:pStyle w:val="Normal"/>
        <w:ind w:right="-1260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26D2B25F" w:rsidP="64F9DE75" w:rsidRDefault="26D2B25F" w14:paraId="629B5814" w14:textId="19B5B73E">
      <w:pPr>
        <w:pStyle w:val="Normal"/>
        <w:ind w:right="-1260"/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  <w:r w:rsidRPr="64F9DE75" w:rsidR="26D2B25F">
        <w:rPr>
          <w:rFonts w:ascii="Arial" w:hAnsi="Arial" w:eastAsia="Arial" w:cs="Arial"/>
          <w:b w:val="1"/>
          <w:bCs w:val="1"/>
          <w:sz w:val="24"/>
          <w:szCs w:val="24"/>
          <w:u w:val="single"/>
        </w:rPr>
        <w:t>How Can we Reflect?</w:t>
      </w:r>
    </w:p>
    <w:p w:rsidR="22149F2C" w:rsidP="64F9DE75" w:rsidRDefault="22149F2C" w14:paraId="6758788D" w14:textId="5C930D72">
      <w:pPr>
        <w:pStyle w:val="Normal"/>
        <w:ind w:right="-1260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64F9DE75" w:rsidR="22149F2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Schon </w:t>
      </w:r>
      <w:r w:rsidRPr="64F9DE75" w:rsidR="5D6B527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(</w:t>
      </w:r>
      <w:r w:rsidRPr="64F9DE75" w:rsidR="22149F2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2007</w:t>
      </w:r>
      <w:r w:rsidRPr="64F9DE75" w:rsidR="496CB5D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)</w:t>
      </w:r>
      <w:r w:rsidRPr="64F9DE75" w:rsidR="22149F2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, </w:t>
      </w:r>
      <w:r w:rsidRPr="64F9DE75" w:rsidR="280F593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has a theory that </w:t>
      </w:r>
      <w:r w:rsidRPr="64F9DE75" w:rsidR="22149F2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claims that </w:t>
      </w:r>
      <w:r w:rsidRPr="64F9DE75" w:rsidR="0517728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reflection can happen both in practice and on practice</w:t>
      </w:r>
      <w:r w:rsidRPr="64F9DE75" w:rsidR="01DD0AC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. Reflecting in practice, the early years practitioner is </w:t>
      </w:r>
      <w:r w:rsidRPr="64F9DE75" w:rsidR="3A9F8BB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essentially thinking about the here and now</w:t>
      </w:r>
      <w:r w:rsidRPr="64F9DE75" w:rsidR="64958BE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and acting immediately in response</w:t>
      </w:r>
      <w:r w:rsidRPr="64F9DE75" w:rsidR="3A9F8BB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. Reflecting on practice, the early years practitioner </w:t>
      </w:r>
      <w:r w:rsidRPr="64F9DE75" w:rsidR="2CA18F5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is thinking</w:t>
      </w:r>
      <w:r w:rsidRPr="64F9DE75" w:rsidR="2F63E97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back to a situation </w:t>
      </w:r>
      <w:r w:rsidRPr="64F9DE75" w:rsidR="086F47F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to </w:t>
      </w:r>
      <w:r w:rsidRPr="64F9DE75" w:rsidR="4D7AC38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perhaps </w:t>
      </w:r>
      <w:r w:rsidRPr="64F9DE75" w:rsidR="086F47F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determine what might need doing differently in future. Schon </w:t>
      </w:r>
      <w:r w:rsidRPr="64F9DE75" w:rsidR="595F9CF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(</w:t>
      </w:r>
      <w:r w:rsidRPr="64F9DE75" w:rsidR="086F47F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2007</w:t>
      </w:r>
      <w:r w:rsidRPr="64F9DE75" w:rsidR="14F07B9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)</w:t>
      </w:r>
      <w:r w:rsidRPr="64F9DE75" w:rsidR="086F47F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suggests that this</w:t>
      </w:r>
      <w:r w:rsidRPr="64F9DE75" w:rsidR="5187E5F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type of ref</w:t>
      </w:r>
      <w:r w:rsidRPr="64F9DE75" w:rsidR="0C1FA8B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l</w:t>
      </w:r>
      <w:r w:rsidRPr="64F9DE75" w:rsidR="5187E5F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ectio</w:t>
      </w:r>
      <w:r w:rsidRPr="64F9DE75" w:rsidR="604DA80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n, on practice,</w:t>
      </w:r>
      <w:r w:rsidRPr="64F9DE75" w:rsidR="086F47F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requires a deeper level of thought</w:t>
      </w:r>
      <w:r w:rsidRPr="64F9DE75" w:rsidR="5022C00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, involving the exploration of theories and </w:t>
      </w:r>
      <w:r w:rsidRPr="64F9DE75" w:rsidR="2ABA2F1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an </w:t>
      </w:r>
      <w:r w:rsidRPr="64F9DE75" w:rsidR="5022C00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alternative way o</w:t>
      </w:r>
      <w:r w:rsidRPr="64F9DE75" w:rsidR="568DA7E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f</w:t>
      </w:r>
      <w:r w:rsidRPr="64F9DE75" w:rsidR="5022C00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working. </w:t>
      </w:r>
    </w:p>
    <w:p w:rsidR="223B2D95" w:rsidP="64F9DE75" w:rsidRDefault="223B2D95" w14:paraId="437E2E33" w14:textId="0C968CFD">
      <w:pPr>
        <w:pStyle w:val="Normal"/>
        <w:ind w:right="-1260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64F9DE75" w:rsidR="223B2D9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Campbell-Barr (2016) notes that there are </w:t>
      </w:r>
      <w:r w:rsidRPr="64F9DE75" w:rsidR="65BBDB8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many ways for practitioners to reflec</w:t>
      </w:r>
      <w:r w:rsidRPr="64F9DE75" w:rsidR="58BCEC1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t, from writing thing</w:t>
      </w:r>
      <w:r w:rsidRPr="64F9DE75" w:rsidR="638F79F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s</w:t>
      </w:r>
      <w:r w:rsidRPr="64F9DE75" w:rsidR="58BCEC1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down</w:t>
      </w:r>
      <w:r w:rsidRPr="64F9DE75" w:rsidR="6619E9F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64F9DE75" w:rsidR="58BCEC1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either following a model or freely, to the use of images, meditation or movement. </w:t>
      </w:r>
      <w:r w:rsidRPr="64F9DE75" w:rsidR="2661018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It is suggested that reflective practitioners find a way</w:t>
      </w:r>
      <w:r w:rsidRPr="64F9DE75" w:rsidR="66CCC89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of reflecting</w:t>
      </w:r>
      <w:r w:rsidRPr="64F9DE75" w:rsidR="2661018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that most suits them, with a recommendation that </w:t>
      </w:r>
      <w:r w:rsidRPr="64F9DE75" w:rsidR="1FFA6B2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beginner reflectors </w:t>
      </w:r>
      <w:r w:rsidRPr="64F9DE75" w:rsidR="16EBD83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start by using a model </w:t>
      </w:r>
      <w:r w:rsidRPr="64F9DE75" w:rsidR="6A7251F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that makes most sense to them so</w:t>
      </w:r>
      <w:r w:rsidRPr="64F9DE75" w:rsidR="16EBD83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the</w:t>
      </w:r>
      <w:r w:rsidRPr="64F9DE75" w:rsidR="0B1FDF5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y can</w:t>
      </w:r>
      <w:r w:rsidRPr="64F9DE75" w:rsidR="16EBD83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learn how to reflect</w:t>
      </w:r>
      <w:r w:rsidRPr="64F9DE75" w:rsidR="7AB389D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and develop their own style of reflection</w:t>
      </w:r>
      <w:r w:rsidRPr="64F9DE75" w:rsidR="16EBD83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. Models </w:t>
      </w:r>
      <w:r w:rsidRPr="64F9DE75" w:rsidR="16EBD83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allow for sys</w:t>
      </w:r>
      <w:r w:rsidRPr="64F9DE75" w:rsidR="22B0A0C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tematic</w:t>
      </w:r>
      <w:r w:rsidRPr="64F9DE75" w:rsidR="133B777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processing of the </w:t>
      </w:r>
      <w:r w:rsidRPr="64F9DE75" w:rsidR="12DE090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complex</w:t>
      </w:r>
      <w:r w:rsidRPr="64F9DE75" w:rsidR="133B777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details of the situation</w:t>
      </w:r>
      <w:r w:rsidRPr="64F9DE75" w:rsidR="5496924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.</w:t>
      </w:r>
    </w:p>
    <w:p w:rsidR="56D6D5AE" w:rsidP="64F9DE75" w:rsidRDefault="56D6D5AE" w14:paraId="270B7DEF" w14:textId="0C536151">
      <w:pPr>
        <w:pStyle w:val="Normal"/>
        <w:ind w:right="-1260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64F9DE75" w:rsidR="56D6D5A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The</w:t>
      </w:r>
      <w:r w:rsidRPr="64F9DE75" w:rsidR="61A2333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re are many tools available to aid reflection, such as,</w:t>
      </w:r>
      <w:r w:rsidRPr="64F9DE75" w:rsidR="56D6D5A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reflective accounts forms</w:t>
      </w:r>
      <w:r w:rsidRPr="64F9DE75" w:rsidR="37D7D9C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, swot analysis (strength, weaknesses, opportunities and threats), </w:t>
      </w:r>
      <w:r w:rsidRPr="64F9DE75" w:rsidR="6CE9F9F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as well as cycles such as Gibb’s reflective cycle, </w:t>
      </w:r>
      <w:r w:rsidRPr="64F9DE75" w:rsidR="241FCBE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Driscoll’s model of reflections</w:t>
      </w:r>
      <w:r w:rsidRPr="64F9DE75" w:rsidR="10D1EF1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and Kolb’s experiential learning cycle. </w:t>
      </w:r>
    </w:p>
    <w:p w:rsidR="64F9DE75" w:rsidP="64F9DE75" w:rsidRDefault="64F9DE75" w14:paraId="5A8413AD" w14:textId="6B4877A0">
      <w:pPr>
        <w:pStyle w:val="Normal"/>
        <w:ind w:right="-1260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</w:p>
    <w:p w:rsidR="64F9DE75" w:rsidP="64F9DE75" w:rsidRDefault="64F9DE75" w14:paraId="339C2887" w14:textId="432AD898">
      <w:pPr>
        <w:pStyle w:val="Normal"/>
        <w:ind w:right="-1260"/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</w:p>
    <w:p w:rsidR="7D66B17E" w:rsidP="64F9DE75" w:rsidRDefault="7D66B17E" w14:paraId="35515C98" w14:textId="06DDB45B">
      <w:pPr>
        <w:pStyle w:val="Normal"/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  <w:r w:rsidRPr="64F9DE75" w:rsidR="7D66B17E">
        <w:rPr>
          <w:rFonts w:ascii="Arial" w:hAnsi="Arial" w:eastAsia="Arial" w:cs="Arial"/>
          <w:b w:val="1"/>
          <w:bCs w:val="1"/>
          <w:sz w:val="24"/>
          <w:szCs w:val="24"/>
          <w:u w:val="single"/>
        </w:rPr>
        <w:t>Gibb’s reflective Cycle</w:t>
      </w:r>
    </w:p>
    <w:p w:rsidR="6F12703B" w:rsidP="64F9DE75" w:rsidRDefault="6F12703B" w14:paraId="1D7A6C98" w14:textId="58D59D78">
      <w:pPr>
        <w:pStyle w:val="Normal"/>
        <w:ind w:right="-1260"/>
        <w:rPr>
          <w:rFonts w:ascii="Arial" w:hAnsi="Arial" w:eastAsia="Arial" w:cs="Arial"/>
          <w:b w:val="0"/>
          <w:bCs w:val="0"/>
          <w:u w:val="none"/>
        </w:rPr>
      </w:pPr>
      <w:r w:rsidRPr="64F9DE75" w:rsidR="6F12703B">
        <w:rPr>
          <w:rFonts w:ascii="Arial" w:hAnsi="Arial" w:eastAsia="Arial" w:cs="Arial"/>
          <w:b w:val="0"/>
          <w:bCs w:val="0"/>
          <w:u w:val="none"/>
        </w:rPr>
        <w:t xml:space="preserve">Gibbs (1988) claims that </w:t>
      </w:r>
      <w:r w:rsidRPr="64F9DE75" w:rsidR="5E618702">
        <w:rPr>
          <w:rFonts w:ascii="Arial" w:hAnsi="Arial" w:eastAsia="Arial" w:cs="Arial"/>
          <w:b w:val="0"/>
          <w:bCs w:val="0"/>
          <w:u w:val="none"/>
        </w:rPr>
        <w:t>having an experience</w:t>
      </w:r>
      <w:r w:rsidRPr="64F9DE75" w:rsidR="3DB3F99B">
        <w:rPr>
          <w:rFonts w:ascii="Arial" w:hAnsi="Arial" w:eastAsia="Arial" w:cs="Arial"/>
          <w:b w:val="0"/>
          <w:bCs w:val="0"/>
          <w:u w:val="none"/>
        </w:rPr>
        <w:t xml:space="preserve"> just</w:t>
      </w:r>
      <w:r w:rsidRPr="64F9DE75" w:rsidR="5E618702">
        <w:rPr>
          <w:rFonts w:ascii="Arial" w:hAnsi="Arial" w:eastAsia="Arial" w:cs="Arial"/>
          <w:b w:val="0"/>
          <w:bCs w:val="0"/>
          <w:u w:val="none"/>
        </w:rPr>
        <w:t xml:space="preserve"> to learn from it does not suffice without reflection</w:t>
      </w:r>
      <w:r w:rsidRPr="64F9DE75" w:rsidR="308EE0AA">
        <w:rPr>
          <w:rFonts w:ascii="Arial" w:hAnsi="Arial" w:eastAsia="Arial" w:cs="Arial"/>
          <w:b w:val="0"/>
          <w:bCs w:val="0"/>
          <w:u w:val="none"/>
        </w:rPr>
        <w:t xml:space="preserve"> upon it</w:t>
      </w:r>
      <w:r w:rsidRPr="64F9DE75" w:rsidR="5E618702">
        <w:rPr>
          <w:rFonts w:ascii="Arial" w:hAnsi="Arial" w:eastAsia="Arial" w:cs="Arial"/>
          <w:b w:val="0"/>
          <w:bCs w:val="0"/>
          <w:u w:val="none"/>
        </w:rPr>
        <w:t>.</w:t>
      </w:r>
      <w:r w:rsidRPr="64F9DE75" w:rsidR="1D066C34">
        <w:rPr>
          <w:rFonts w:ascii="Arial" w:hAnsi="Arial" w:eastAsia="Arial" w:cs="Arial"/>
          <w:b w:val="0"/>
          <w:bCs w:val="0"/>
          <w:u w:val="none"/>
        </w:rPr>
        <w:t xml:space="preserve"> The potential to learn from the experience may be lost or quickly forgotten if re</w:t>
      </w:r>
      <w:r w:rsidRPr="64F9DE75" w:rsidR="08A1D973">
        <w:rPr>
          <w:rFonts w:ascii="Arial" w:hAnsi="Arial" w:eastAsia="Arial" w:cs="Arial"/>
          <w:b w:val="0"/>
          <w:bCs w:val="0"/>
          <w:u w:val="none"/>
        </w:rPr>
        <w:t xml:space="preserve">flection </w:t>
      </w:r>
      <w:r w:rsidRPr="64F9DE75" w:rsidR="178DF13B">
        <w:rPr>
          <w:rFonts w:ascii="Arial" w:hAnsi="Arial" w:eastAsia="Arial" w:cs="Arial"/>
          <w:b w:val="0"/>
          <w:bCs w:val="0"/>
          <w:u w:val="none"/>
        </w:rPr>
        <w:t xml:space="preserve">upon it </w:t>
      </w:r>
      <w:r w:rsidRPr="64F9DE75" w:rsidR="08A1D973">
        <w:rPr>
          <w:rFonts w:ascii="Arial" w:hAnsi="Arial" w:eastAsia="Arial" w:cs="Arial"/>
          <w:b w:val="0"/>
          <w:bCs w:val="0"/>
          <w:u w:val="none"/>
        </w:rPr>
        <w:t xml:space="preserve">is not practised. </w:t>
      </w:r>
      <w:r w:rsidRPr="64F9DE75" w:rsidR="20329AD9">
        <w:rPr>
          <w:rFonts w:ascii="Arial" w:hAnsi="Arial" w:eastAsia="Arial" w:cs="Arial"/>
          <w:b w:val="0"/>
          <w:bCs w:val="0"/>
          <w:u w:val="none"/>
        </w:rPr>
        <w:t xml:space="preserve">Gibbs (1988) believes that because of the thoughts and </w:t>
      </w:r>
      <w:r w:rsidRPr="64F9DE75" w:rsidR="7EC0E7AC">
        <w:rPr>
          <w:rFonts w:ascii="Arial" w:hAnsi="Arial" w:eastAsia="Arial" w:cs="Arial"/>
          <w:b w:val="0"/>
          <w:bCs w:val="0"/>
          <w:u w:val="none"/>
        </w:rPr>
        <w:t>feelings</w:t>
      </w:r>
      <w:r w:rsidRPr="64F9DE75" w:rsidR="20329AD9">
        <w:rPr>
          <w:rFonts w:ascii="Arial" w:hAnsi="Arial" w:eastAsia="Arial" w:cs="Arial"/>
          <w:b w:val="0"/>
          <w:bCs w:val="0"/>
          <w:u w:val="none"/>
        </w:rPr>
        <w:t xml:space="preserve"> </w:t>
      </w:r>
      <w:r w:rsidRPr="64F9DE75" w:rsidR="013038B8">
        <w:rPr>
          <w:rFonts w:ascii="Arial" w:hAnsi="Arial" w:eastAsia="Arial" w:cs="Arial"/>
          <w:b w:val="0"/>
          <w:bCs w:val="0"/>
          <w:u w:val="none"/>
        </w:rPr>
        <w:t>that</w:t>
      </w:r>
      <w:r w:rsidRPr="64F9DE75" w:rsidR="20329AD9">
        <w:rPr>
          <w:rFonts w:ascii="Arial" w:hAnsi="Arial" w:eastAsia="Arial" w:cs="Arial"/>
          <w:b w:val="0"/>
          <w:bCs w:val="0"/>
          <w:u w:val="none"/>
        </w:rPr>
        <w:t xml:space="preserve"> come from this </w:t>
      </w:r>
      <w:r w:rsidRPr="64F9DE75" w:rsidR="0A766079">
        <w:rPr>
          <w:rFonts w:ascii="Arial" w:hAnsi="Arial" w:eastAsia="Arial" w:cs="Arial"/>
          <w:b w:val="0"/>
          <w:bCs w:val="0"/>
          <w:u w:val="none"/>
        </w:rPr>
        <w:t>reflection</w:t>
      </w:r>
      <w:r w:rsidRPr="64F9DE75" w:rsidR="20329AD9">
        <w:rPr>
          <w:rFonts w:ascii="Arial" w:hAnsi="Arial" w:eastAsia="Arial" w:cs="Arial"/>
          <w:b w:val="0"/>
          <w:bCs w:val="0"/>
          <w:u w:val="none"/>
        </w:rPr>
        <w:t xml:space="preserve">, we </w:t>
      </w:r>
      <w:r w:rsidRPr="64F9DE75" w:rsidR="2A2B7063">
        <w:rPr>
          <w:rFonts w:ascii="Arial" w:hAnsi="Arial" w:eastAsia="Arial" w:cs="Arial"/>
          <w:b w:val="0"/>
          <w:bCs w:val="0"/>
          <w:u w:val="none"/>
        </w:rPr>
        <w:t>can</w:t>
      </w:r>
      <w:r w:rsidRPr="64F9DE75" w:rsidR="20329AD9">
        <w:rPr>
          <w:rFonts w:ascii="Arial" w:hAnsi="Arial" w:eastAsia="Arial" w:cs="Arial"/>
          <w:b w:val="0"/>
          <w:bCs w:val="0"/>
          <w:u w:val="none"/>
        </w:rPr>
        <w:t xml:space="preserve"> </w:t>
      </w:r>
      <w:r w:rsidRPr="64F9DE75" w:rsidR="2CFFC7A1">
        <w:rPr>
          <w:rFonts w:ascii="Arial" w:hAnsi="Arial" w:eastAsia="Arial" w:cs="Arial"/>
          <w:b w:val="0"/>
          <w:bCs w:val="0"/>
          <w:u w:val="none"/>
        </w:rPr>
        <w:t xml:space="preserve">come up with new </w:t>
      </w:r>
      <w:r w:rsidRPr="64F9DE75" w:rsidR="0A85B031">
        <w:rPr>
          <w:rFonts w:ascii="Arial" w:hAnsi="Arial" w:eastAsia="Arial" w:cs="Arial"/>
          <w:b w:val="0"/>
          <w:bCs w:val="0"/>
          <w:u w:val="none"/>
        </w:rPr>
        <w:t>ideas about how we can implement</w:t>
      </w:r>
      <w:r w:rsidRPr="64F9DE75" w:rsidR="4F912BC6">
        <w:rPr>
          <w:rFonts w:ascii="Arial" w:hAnsi="Arial" w:eastAsia="Arial" w:cs="Arial"/>
          <w:b w:val="0"/>
          <w:bCs w:val="0"/>
          <w:u w:val="none"/>
        </w:rPr>
        <w:t xml:space="preserve"> future</w:t>
      </w:r>
      <w:r w:rsidRPr="64F9DE75" w:rsidR="0A85B031">
        <w:rPr>
          <w:rFonts w:ascii="Arial" w:hAnsi="Arial" w:eastAsia="Arial" w:cs="Arial"/>
          <w:b w:val="0"/>
          <w:bCs w:val="0"/>
          <w:u w:val="none"/>
        </w:rPr>
        <w:t xml:space="preserve"> </w:t>
      </w:r>
      <w:r w:rsidRPr="64F9DE75" w:rsidR="0A85B031">
        <w:rPr>
          <w:rFonts w:ascii="Arial" w:hAnsi="Arial" w:eastAsia="Arial" w:cs="Arial"/>
          <w:b w:val="0"/>
          <w:bCs w:val="0"/>
          <w:u w:val="none"/>
        </w:rPr>
        <w:t>processes or laws effectivel</w:t>
      </w:r>
      <w:r w:rsidRPr="64F9DE75" w:rsidR="42C3FEFE">
        <w:rPr>
          <w:rFonts w:ascii="Arial" w:hAnsi="Arial" w:eastAsia="Arial" w:cs="Arial"/>
          <w:b w:val="0"/>
          <w:bCs w:val="0"/>
          <w:u w:val="none"/>
        </w:rPr>
        <w:t>y.</w:t>
      </w:r>
      <w:r w:rsidRPr="64F9DE75" w:rsidR="7BEEA9ED">
        <w:rPr>
          <w:rFonts w:ascii="Arial" w:hAnsi="Arial" w:eastAsia="Arial" w:cs="Arial"/>
          <w:b w:val="0"/>
          <w:bCs w:val="0"/>
          <w:u w:val="none"/>
        </w:rPr>
        <w:t xml:space="preserve"> </w:t>
      </w:r>
    </w:p>
    <w:p w:rsidR="7D66B17E" w:rsidP="64F9DE75" w:rsidRDefault="7D66B17E" w14:paraId="3E9D0191" w14:textId="66E00672">
      <w:pPr>
        <w:pStyle w:val="Normal"/>
        <w:rPr>
          <w:rFonts w:ascii="Arial" w:hAnsi="Arial" w:eastAsia="Arial" w:cs="Arial"/>
          <w:b w:val="0"/>
          <w:bCs w:val="0"/>
          <w:u w:val="none"/>
        </w:rPr>
      </w:pPr>
      <w:r w:rsidRPr="64F9DE75" w:rsidR="7D66B17E">
        <w:rPr>
          <w:rFonts w:ascii="Arial" w:hAnsi="Arial" w:eastAsia="Arial" w:cs="Arial"/>
          <w:b w:val="0"/>
          <w:bCs w:val="0"/>
          <w:u w:val="none"/>
        </w:rPr>
        <w:t>The Gibb’s reflective cycle is one of the more co</w:t>
      </w:r>
      <w:r w:rsidRPr="64F9DE75" w:rsidR="33E8F5D9">
        <w:rPr>
          <w:rFonts w:ascii="Arial" w:hAnsi="Arial" w:eastAsia="Arial" w:cs="Arial"/>
          <w:b w:val="0"/>
          <w:bCs w:val="0"/>
          <w:u w:val="none"/>
        </w:rPr>
        <w:t>m</w:t>
      </w:r>
      <w:r w:rsidRPr="64F9DE75" w:rsidR="7D66B17E">
        <w:rPr>
          <w:rFonts w:ascii="Arial" w:hAnsi="Arial" w:eastAsia="Arial" w:cs="Arial"/>
          <w:b w:val="0"/>
          <w:bCs w:val="0"/>
          <w:u w:val="none"/>
        </w:rPr>
        <w:t xml:space="preserve">plicated models of </w:t>
      </w:r>
      <w:r w:rsidRPr="64F9DE75" w:rsidR="1B7B69BB">
        <w:rPr>
          <w:rFonts w:ascii="Arial" w:hAnsi="Arial" w:eastAsia="Arial" w:cs="Arial"/>
          <w:b w:val="0"/>
          <w:bCs w:val="0"/>
          <w:u w:val="none"/>
        </w:rPr>
        <w:t>reflection</w:t>
      </w:r>
      <w:r w:rsidRPr="64F9DE75" w:rsidR="7D66B17E">
        <w:rPr>
          <w:rFonts w:ascii="Arial" w:hAnsi="Arial" w:eastAsia="Arial" w:cs="Arial"/>
          <w:b w:val="0"/>
          <w:bCs w:val="0"/>
          <w:u w:val="none"/>
        </w:rPr>
        <w:t xml:space="preserve">, containing six stages. These being listed </w:t>
      </w:r>
      <w:r w:rsidRPr="64F9DE75" w:rsidR="58B851ED">
        <w:rPr>
          <w:rFonts w:ascii="Arial" w:hAnsi="Arial" w:eastAsia="Arial" w:cs="Arial"/>
          <w:b w:val="0"/>
          <w:bCs w:val="0"/>
          <w:u w:val="none"/>
        </w:rPr>
        <w:t>as,</w:t>
      </w:r>
      <w:r w:rsidRPr="64F9DE75" w:rsidR="7D66B17E">
        <w:rPr>
          <w:rFonts w:ascii="Arial" w:hAnsi="Arial" w:eastAsia="Arial" w:cs="Arial"/>
          <w:b w:val="0"/>
          <w:bCs w:val="0"/>
          <w:u w:val="none"/>
        </w:rPr>
        <w:t xml:space="preserve"> description, feelings, </w:t>
      </w:r>
      <w:r w:rsidRPr="64F9DE75" w:rsidR="70684113">
        <w:rPr>
          <w:rFonts w:ascii="Arial" w:hAnsi="Arial" w:eastAsia="Arial" w:cs="Arial"/>
          <w:b w:val="0"/>
          <w:bCs w:val="0"/>
          <w:u w:val="none"/>
        </w:rPr>
        <w:t>evaluation,</w:t>
      </w:r>
      <w:r w:rsidRPr="64F9DE75" w:rsidR="63343E6F">
        <w:rPr>
          <w:rFonts w:ascii="Arial" w:hAnsi="Arial" w:eastAsia="Arial" w:cs="Arial"/>
          <w:b w:val="0"/>
          <w:bCs w:val="0"/>
          <w:u w:val="none"/>
        </w:rPr>
        <w:t xml:space="preserve"> </w:t>
      </w:r>
      <w:r w:rsidRPr="64F9DE75" w:rsidR="7D66B17E">
        <w:rPr>
          <w:rFonts w:ascii="Arial" w:hAnsi="Arial" w:eastAsia="Arial" w:cs="Arial"/>
          <w:b w:val="0"/>
          <w:bCs w:val="0"/>
          <w:u w:val="none"/>
        </w:rPr>
        <w:t>analysis, conclusion and action</w:t>
      </w:r>
      <w:r w:rsidRPr="64F9DE75" w:rsidR="0092E024">
        <w:rPr>
          <w:rFonts w:ascii="Arial" w:hAnsi="Arial" w:eastAsia="Arial" w:cs="Arial"/>
          <w:b w:val="0"/>
          <w:bCs w:val="0"/>
          <w:u w:val="none"/>
        </w:rPr>
        <w:t xml:space="preserve"> plan.</w:t>
      </w:r>
    </w:p>
    <w:p w:rsidR="4FA331AF" w:rsidP="64F9DE75" w:rsidRDefault="4FA331AF" w14:paraId="117FC06F" w14:textId="058BBBD8">
      <w:pPr>
        <w:pStyle w:val="Normal"/>
      </w:pPr>
      <w:r w:rsidR="4FA331AF">
        <w:drawing>
          <wp:inline wp14:editId="47C55ED8" wp14:anchorId="0E623C54">
            <wp:extent cx="1598440" cy="1589800"/>
            <wp:effectExtent l="0" t="0" r="0" b="0"/>
            <wp:docPr id="143290254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0e13ff08868b4813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598440" cy="1589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92E024" w:rsidP="64F9DE75" w:rsidRDefault="0092E024" w14:paraId="45814968" w14:textId="4994928C">
      <w:pPr>
        <w:pStyle w:val="Normal"/>
        <w:ind w:left="0" w:right="-1260" w:firstLine="0"/>
        <w:rPr>
          <w:rFonts w:ascii="Arial" w:hAnsi="Arial" w:eastAsia="Arial" w:cs="Arial"/>
          <w:b w:val="0"/>
          <w:bCs w:val="0"/>
          <w:u w:val="none"/>
        </w:rPr>
      </w:pPr>
      <w:r w:rsidRPr="64F9DE75" w:rsidR="0092E024">
        <w:rPr>
          <w:rFonts w:ascii="Arial" w:hAnsi="Arial" w:eastAsia="Arial" w:cs="Arial"/>
          <w:b w:val="0"/>
          <w:bCs w:val="0"/>
          <w:u w:val="none"/>
        </w:rPr>
        <w:t>The cycle begins with a description of the event that is being reflected on. It follows on to the recognition of our feelings around the event</w:t>
      </w:r>
      <w:r w:rsidRPr="64F9DE75" w:rsidR="06F97688">
        <w:rPr>
          <w:rFonts w:ascii="Arial" w:hAnsi="Arial" w:eastAsia="Arial" w:cs="Arial"/>
          <w:b w:val="0"/>
          <w:bCs w:val="0"/>
          <w:u w:val="none"/>
        </w:rPr>
        <w:t>, asking how we felt before, during and after the event. Th</w:t>
      </w:r>
      <w:r w:rsidRPr="64F9DE75" w:rsidR="77FA4644">
        <w:rPr>
          <w:rFonts w:ascii="Arial" w:hAnsi="Arial" w:eastAsia="Arial" w:cs="Arial"/>
          <w:b w:val="0"/>
          <w:bCs w:val="0"/>
          <w:u w:val="none"/>
        </w:rPr>
        <w:t>e cycle then asks for evaluation of the event</w:t>
      </w:r>
      <w:r w:rsidRPr="64F9DE75" w:rsidR="2A3D8245">
        <w:rPr>
          <w:rFonts w:ascii="Arial" w:hAnsi="Arial" w:eastAsia="Arial" w:cs="Arial"/>
          <w:b w:val="0"/>
          <w:bCs w:val="0"/>
          <w:u w:val="none"/>
        </w:rPr>
        <w:t xml:space="preserve">, considering </w:t>
      </w:r>
      <w:r w:rsidRPr="64F9DE75" w:rsidR="2AC4F97A">
        <w:rPr>
          <w:rFonts w:ascii="Arial" w:hAnsi="Arial" w:eastAsia="Arial" w:cs="Arial"/>
          <w:b w:val="0"/>
          <w:bCs w:val="0"/>
          <w:u w:val="none"/>
        </w:rPr>
        <w:t>w</w:t>
      </w:r>
      <w:r w:rsidRPr="64F9DE75" w:rsidR="77FA4644">
        <w:rPr>
          <w:rFonts w:ascii="Arial" w:hAnsi="Arial" w:eastAsia="Arial" w:cs="Arial"/>
          <w:b w:val="0"/>
          <w:bCs w:val="0"/>
          <w:u w:val="none"/>
        </w:rPr>
        <w:t xml:space="preserve">hat went positively </w:t>
      </w:r>
      <w:r w:rsidRPr="64F9DE75" w:rsidR="1BD40251">
        <w:rPr>
          <w:rFonts w:ascii="Arial" w:hAnsi="Arial" w:eastAsia="Arial" w:cs="Arial"/>
          <w:b w:val="0"/>
          <w:bCs w:val="0"/>
          <w:u w:val="none"/>
        </w:rPr>
        <w:t>during the event and what did we feel went negatively</w:t>
      </w:r>
      <w:r w:rsidRPr="64F9DE75" w:rsidR="086535A2">
        <w:rPr>
          <w:rFonts w:ascii="Arial" w:hAnsi="Arial" w:eastAsia="Arial" w:cs="Arial"/>
          <w:b w:val="0"/>
          <w:bCs w:val="0"/>
          <w:u w:val="none"/>
        </w:rPr>
        <w:t xml:space="preserve"> about it. </w:t>
      </w:r>
      <w:r w:rsidRPr="64F9DE75" w:rsidR="25E7CB35">
        <w:rPr>
          <w:rFonts w:ascii="Arial" w:hAnsi="Arial" w:eastAsia="Arial" w:cs="Arial"/>
          <w:b w:val="0"/>
          <w:bCs w:val="0"/>
          <w:u w:val="none"/>
        </w:rPr>
        <w:t xml:space="preserve">From this evaluation, analysis of the event can be </w:t>
      </w:r>
      <w:r w:rsidRPr="64F9DE75" w:rsidR="2913F9DA">
        <w:rPr>
          <w:rFonts w:ascii="Arial" w:hAnsi="Arial" w:eastAsia="Arial" w:cs="Arial"/>
          <w:b w:val="0"/>
          <w:bCs w:val="0"/>
          <w:u w:val="none"/>
        </w:rPr>
        <w:t>d</w:t>
      </w:r>
      <w:r w:rsidRPr="64F9DE75" w:rsidR="2913F9DA">
        <w:rPr>
          <w:rFonts w:ascii="Arial" w:hAnsi="Arial" w:eastAsia="Arial" w:cs="Arial"/>
          <w:b w:val="0"/>
          <w:bCs w:val="0"/>
          <w:u w:val="none"/>
        </w:rPr>
        <w:t>one</w:t>
      </w:r>
      <w:r w:rsidRPr="64F9DE75" w:rsidR="25E7CB35">
        <w:rPr>
          <w:rFonts w:ascii="Arial" w:hAnsi="Arial" w:eastAsia="Arial" w:cs="Arial"/>
          <w:b w:val="0"/>
          <w:bCs w:val="0"/>
          <w:u w:val="none"/>
        </w:rPr>
        <w:t xml:space="preserve">. This is where we can start to understand the event </w:t>
      </w:r>
      <w:r w:rsidRPr="64F9DE75" w:rsidR="1D440EA8">
        <w:rPr>
          <w:rFonts w:ascii="Arial" w:hAnsi="Arial" w:eastAsia="Arial" w:cs="Arial"/>
          <w:b w:val="0"/>
          <w:bCs w:val="0"/>
          <w:u w:val="none"/>
        </w:rPr>
        <w:t>and why we experienced the feeling</w:t>
      </w:r>
      <w:r w:rsidRPr="64F9DE75" w:rsidR="1651A913">
        <w:rPr>
          <w:rFonts w:ascii="Arial" w:hAnsi="Arial" w:eastAsia="Arial" w:cs="Arial"/>
          <w:b w:val="0"/>
          <w:bCs w:val="0"/>
          <w:u w:val="none"/>
        </w:rPr>
        <w:t>s</w:t>
      </w:r>
      <w:r w:rsidRPr="64F9DE75" w:rsidR="098FF4DE">
        <w:rPr>
          <w:rFonts w:ascii="Arial" w:hAnsi="Arial" w:eastAsia="Arial" w:cs="Arial"/>
          <w:b w:val="0"/>
          <w:bCs w:val="0"/>
          <w:u w:val="none"/>
        </w:rPr>
        <w:t xml:space="preserve"> we did</w:t>
      </w:r>
      <w:r w:rsidRPr="64F9DE75" w:rsidR="1D440EA8">
        <w:rPr>
          <w:rFonts w:ascii="Arial" w:hAnsi="Arial" w:eastAsia="Arial" w:cs="Arial"/>
          <w:b w:val="0"/>
          <w:bCs w:val="0"/>
          <w:u w:val="none"/>
        </w:rPr>
        <w:t xml:space="preserve"> around it. F</w:t>
      </w:r>
      <w:r w:rsidRPr="64F9DE75" w:rsidR="1DBCFEA8">
        <w:rPr>
          <w:rFonts w:ascii="Arial" w:hAnsi="Arial" w:eastAsia="Arial" w:cs="Arial"/>
          <w:b w:val="0"/>
          <w:bCs w:val="0"/>
          <w:u w:val="none"/>
        </w:rPr>
        <w:t>ro</w:t>
      </w:r>
      <w:r w:rsidRPr="64F9DE75" w:rsidR="1D440EA8">
        <w:rPr>
          <w:rFonts w:ascii="Arial" w:hAnsi="Arial" w:eastAsia="Arial" w:cs="Arial"/>
          <w:b w:val="0"/>
          <w:bCs w:val="0"/>
          <w:u w:val="none"/>
        </w:rPr>
        <w:t>m this understanding, a conclusion about what further measures may</w:t>
      </w:r>
      <w:r w:rsidRPr="64F9DE75" w:rsidR="4C56C407">
        <w:rPr>
          <w:rFonts w:ascii="Arial" w:hAnsi="Arial" w:eastAsia="Arial" w:cs="Arial"/>
          <w:b w:val="0"/>
          <w:bCs w:val="0"/>
          <w:u w:val="none"/>
        </w:rPr>
        <w:t>,</w:t>
      </w:r>
      <w:r w:rsidRPr="64F9DE75" w:rsidR="1D440EA8">
        <w:rPr>
          <w:rFonts w:ascii="Arial" w:hAnsi="Arial" w:eastAsia="Arial" w:cs="Arial"/>
          <w:b w:val="0"/>
          <w:bCs w:val="0"/>
          <w:u w:val="none"/>
        </w:rPr>
        <w:t xml:space="preserve"> or may not be</w:t>
      </w:r>
      <w:r w:rsidRPr="64F9DE75" w:rsidR="1D440EA8">
        <w:rPr>
          <w:rFonts w:ascii="Arial" w:hAnsi="Arial" w:eastAsia="Arial" w:cs="Arial"/>
          <w:b w:val="0"/>
          <w:bCs w:val="0"/>
          <w:u w:val="none"/>
        </w:rPr>
        <w:t xml:space="preserve"> needed</w:t>
      </w:r>
      <w:r w:rsidRPr="64F9DE75" w:rsidR="67B8DF0B">
        <w:rPr>
          <w:rFonts w:ascii="Arial" w:hAnsi="Arial" w:eastAsia="Arial" w:cs="Arial"/>
          <w:b w:val="0"/>
          <w:bCs w:val="0"/>
          <w:u w:val="none"/>
        </w:rPr>
        <w:t xml:space="preserve"> </w:t>
      </w:r>
      <w:r w:rsidRPr="64F9DE75" w:rsidR="35854905">
        <w:rPr>
          <w:rFonts w:ascii="Arial" w:hAnsi="Arial" w:eastAsia="Arial" w:cs="Arial"/>
          <w:b w:val="0"/>
          <w:bCs w:val="0"/>
          <w:u w:val="none"/>
        </w:rPr>
        <w:t xml:space="preserve">can be implemented </w:t>
      </w:r>
      <w:r w:rsidRPr="64F9DE75" w:rsidR="67B8DF0B">
        <w:rPr>
          <w:rFonts w:ascii="Arial" w:hAnsi="Arial" w:eastAsia="Arial" w:cs="Arial"/>
          <w:b w:val="0"/>
          <w:bCs w:val="0"/>
          <w:u w:val="none"/>
        </w:rPr>
        <w:t>to come to a different result. Th</w:t>
      </w:r>
      <w:r w:rsidRPr="64F9DE75" w:rsidR="61D67AC9">
        <w:rPr>
          <w:rFonts w:ascii="Arial" w:hAnsi="Arial" w:eastAsia="Arial" w:cs="Arial"/>
          <w:b w:val="0"/>
          <w:bCs w:val="0"/>
          <w:u w:val="none"/>
        </w:rPr>
        <w:t>e final step in the cycle is to put an action plan in place, which can be utilised the next time such an even might occur.</w:t>
      </w:r>
    </w:p>
    <w:p w:rsidR="73576EBF" w:rsidP="64F9DE75" w:rsidRDefault="73576EBF" w14:paraId="2F542719" w14:textId="0DCBC975">
      <w:pPr>
        <w:pStyle w:val="Normal"/>
        <w:ind w:left="0" w:right="-1260" w:firstLine="0"/>
        <w:rPr>
          <w:rFonts w:ascii="Arial" w:hAnsi="Arial" w:eastAsia="Arial" w:cs="Arial"/>
          <w:b w:val="0"/>
          <w:bCs w:val="0"/>
          <w:u w:val="none"/>
        </w:rPr>
      </w:pPr>
      <w:r w:rsidRPr="64F9DE75" w:rsidR="73576EBF">
        <w:rPr>
          <w:rFonts w:ascii="Arial" w:hAnsi="Arial" w:eastAsia="Arial" w:cs="Arial"/>
          <w:b w:val="0"/>
          <w:bCs w:val="0"/>
          <w:u w:val="none"/>
        </w:rPr>
        <w:t>The University of Edinburgh (2020), describe Gibb’s reflective cycle as being a beneficial model to use both in one-off situat</w:t>
      </w:r>
      <w:r w:rsidRPr="64F9DE75" w:rsidR="591077BC">
        <w:rPr>
          <w:rFonts w:ascii="Arial" w:hAnsi="Arial" w:eastAsia="Arial" w:cs="Arial"/>
          <w:b w:val="0"/>
          <w:bCs w:val="0"/>
          <w:u w:val="none"/>
        </w:rPr>
        <w:t xml:space="preserve">ions </w:t>
      </w:r>
      <w:r w:rsidRPr="64F9DE75" w:rsidR="591077BC">
        <w:rPr>
          <w:rFonts w:ascii="Arial" w:hAnsi="Arial" w:eastAsia="Arial" w:cs="Arial"/>
          <w:b w:val="0"/>
          <w:bCs w:val="0"/>
          <w:u w:val="none"/>
        </w:rPr>
        <w:t>and</w:t>
      </w:r>
      <w:r w:rsidRPr="64F9DE75" w:rsidR="591077BC">
        <w:rPr>
          <w:rFonts w:ascii="Arial" w:hAnsi="Arial" w:eastAsia="Arial" w:cs="Arial"/>
          <w:b w:val="0"/>
          <w:bCs w:val="0"/>
          <w:u w:val="none"/>
        </w:rPr>
        <w:t xml:space="preserve"> in experiences that regularly occur. </w:t>
      </w:r>
    </w:p>
    <w:p w:rsidR="1F7869A7" w:rsidP="64F9DE75" w:rsidRDefault="1F7869A7" w14:paraId="701B863D" w14:textId="7E310D34">
      <w:pPr>
        <w:pStyle w:val="Normal"/>
        <w:ind w:left="0" w:right="-1260" w:firstLine="0"/>
        <w:rPr>
          <w:rFonts w:ascii="Arial" w:hAnsi="Arial" w:eastAsia="Arial" w:cs="Arial"/>
          <w:b w:val="0"/>
          <w:bCs w:val="0"/>
          <w:u w:val="none"/>
        </w:rPr>
      </w:pPr>
      <w:r w:rsidRPr="64F9DE75" w:rsidR="1F7869A7">
        <w:rPr>
          <w:rFonts w:ascii="Arial" w:hAnsi="Arial" w:eastAsia="Arial" w:cs="Arial"/>
          <w:b w:val="0"/>
          <w:bCs w:val="0"/>
          <w:u w:val="none"/>
        </w:rPr>
        <w:t xml:space="preserve">However, The Open University critique Gibb’s reflective cycle, </w:t>
      </w:r>
      <w:r w:rsidRPr="64F9DE75" w:rsidR="4E897A05">
        <w:rPr>
          <w:rFonts w:ascii="Arial" w:hAnsi="Arial" w:eastAsia="Arial" w:cs="Arial"/>
          <w:b w:val="0"/>
          <w:bCs w:val="0"/>
          <w:u w:val="none"/>
        </w:rPr>
        <w:t>questioning the depth of</w:t>
      </w:r>
      <w:r w:rsidRPr="64F9DE75" w:rsidR="501F527B">
        <w:rPr>
          <w:rFonts w:ascii="Arial" w:hAnsi="Arial" w:eastAsia="Arial" w:cs="Arial"/>
          <w:b w:val="0"/>
          <w:bCs w:val="0"/>
          <w:u w:val="none"/>
        </w:rPr>
        <w:t xml:space="preserve"> </w:t>
      </w:r>
      <w:r w:rsidRPr="64F9DE75" w:rsidR="501F527B">
        <w:rPr>
          <w:rFonts w:ascii="Arial" w:hAnsi="Arial" w:eastAsia="Arial" w:cs="Arial"/>
          <w:b w:val="0"/>
          <w:bCs w:val="0"/>
          <w:u w:val="none"/>
        </w:rPr>
        <w:t xml:space="preserve">analysis </w:t>
      </w:r>
      <w:r w:rsidRPr="64F9DE75" w:rsidR="0E7C5EB7">
        <w:rPr>
          <w:rFonts w:ascii="Arial" w:hAnsi="Arial" w:eastAsia="Arial" w:cs="Arial"/>
          <w:b w:val="0"/>
          <w:bCs w:val="0"/>
          <w:u w:val="none"/>
        </w:rPr>
        <w:t>and lack of</w:t>
      </w:r>
      <w:r w:rsidRPr="64F9DE75" w:rsidR="501F527B">
        <w:rPr>
          <w:rFonts w:ascii="Arial" w:hAnsi="Arial" w:eastAsia="Arial" w:cs="Arial"/>
          <w:b w:val="0"/>
          <w:bCs w:val="0"/>
          <w:u w:val="none"/>
        </w:rPr>
        <w:t xml:space="preserve"> </w:t>
      </w:r>
      <w:r w:rsidRPr="64F9DE75" w:rsidR="1F7869A7">
        <w:rPr>
          <w:rFonts w:ascii="Arial" w:hAnsi="Arial" w:eastAsia="Arial" w:cs="Arial"/>
          <w:b w:val="0"/>
          <w:bCs w:val="0"/>
          <w:u w:val="none"/>
        </w:rPr>
        <w:t>critical</w:t>
      </w:r>
      <w:r w:rsidRPr="64F9DE75" w:rsidR="1F7869A7">
        <w:rPr>
          <w:rFonts w:ascii="Arial" w:hAnsi="Arial" w:eastAsia="Arial" w:cs="Arial"/>
          <w:b w:val="0"/>
          <w:bCs w:val="0"/>
          <w:u w:val="none"/>
        </w:rPr>
        <w:t xml:space="preserve"> </w:t>
      </w:r>
      <w:r w:rsidRPr="64F9DE75" w:rsidR="7ECADC3F">
        <w:rPr>
          <w:rFonts w:ascii="Arial" w:hAnsi="Arial" w:eastAsia="Arial" w:cs="Arial"/>
          <w:b w:val="0"/>
          <w:bCs w:val="0"/>
          <w:u w:val="none"/>
        </w:rPr>
        <w:t>thinking around the event</w:t>
      </w:r>
      <w:r w:rsidRPr="64F9DE75" w:rsidR="2192F1F8">
        <w:rPr>
          <w:rFonts w:ascii="Arial" w:hAnsi="Arial" w:eastAsia="Arial" w:cs="Arial"/>
          <w:b w:val="0"/>
          <w:bCs w:val="0"/>
          <w:u w:val="none"/>
        </w:rPr>
        <w:t xml:space="preserve">, claiming that a lack of </w:t>
      </w:r>
      <w:r w:rsidRPr="64F9DE75" w:rsidR="27F9885C">
        <w:rPr>
          <w:rFonts w:ascii="Arial" w:hAnsi="Arial" w:eastAsia="Arial" w:cs="Arial"/>
          <w:b w:val="0"/>
          <w:bCs w:val="0"/>
          <w:u w:val="none"/>
        </w:rPr>
        <w:t>acknowledgment is taken for</w:t>
      </w:r>
      <w:r w:rsidRPr="64F9DE75" w:rsidR="28EC8328">
        <w:rPr>
          <w:rFonts w:ascii="Arial" w:hAnsi="Arial" w:eastAsia="Arial" w:cs="Arial"/>
          <w:b w:val="0"/>
          <w:bCs w:val="0"/>
          <w:u w:val="none"/>
        </w:rPr>
        <w:t xml:space="preserve"> objectivity and</w:t>
      </w:r>
      <w:r w:rsidRPr="64F9DE75" w:rsidR="27F9885C">
        <w:rPr>
          <w:rFonts w:ascii="Arial" w:hAnsi="Arial" w:eastAsia="Arial" w:cs="Arial"/>
          <w:b w:val="0"/>
          <w:bCs w:val="0"/>
          <w:u w:val="none"/>
        </w:rPr>
        <w:t xml:space="preserve"> assumptions </w:t>
      </w:r>
      <w:r w:rsidRPr="64F9DE75" w:rsidR="31081B43">
        <w:rPr>
          <w:rFonts w:ascii="Arial" w:hAnsi="Arial" w:eastAsia="Arial" w:cs="Arial"/>
          <w:b w:val="0"/>
          <w:bCs w:val="0"/>
          <w:u w:val="none"/>
        </w:rPr>
        <w:t>held around the event</w:t>
      </w:r>
      <w:r w:rsidRPr="64F9DE75" w:rsidR="7E2F2EF3">
        <w:rPr>
          <w:rFonts w:ascii="Arial" w:hAnsi="Arial" w:eastAsia="Arial" w:cs="Arial"/>
          <w:b w:val="0"/>
          <w:bCs w:val="0"/>
          <w:u w:val="none"/>
        </w:rPr>
        <w:t>.</w:t>
      </w:r>
      <w:r w:rsidRPr="64F9DE75" w:rsidR="2192F1F8">
        <w:rPr>
          <w:rFonts w:ascii="Arial" w:hAnsi="Arial" w:eastAsia="Arial" w:cs="Arial"/>
          <w:b w:val="0"/>
          <w:bCs w:val="0"/>
          <w:u w:val="none"/>
        </w:rPr>
        <w:t xml:space="preserve"> </w:t>
      </w:r>
      <w:r w:rsidRPr="64F9DE75" w:rsidR="47F80CD3">
        <w:rPr>
          <w:rFonts w:ascii="Arial" w:hAnsi="Arial" w:eastAsia="Arial" w:cs="Arial"/>
          <w:b w:val="0"/>
          <w:bCs w:val="0"/>
          <w:u w:val="none"/>
        </w:rPr>
        <w:t>The Open University (2020) subsequently believe</w:t>
      </w:r>
      <w:r w:rsidRPr="64F9DE75" w:rsidR="2192F1F8">
        <w:rPr>
          <w:rFonts w:ascii="Arial" w:hAnsi="Arial" w:eastAsia="Arial" w:cs="Arial"/>
          <w:b w:val="0"/>
          <w:bCs w:val="0"/>
          <w:u w:val="none"/>
        </w:rPr>
        <w:t xml:space="preserve"> t</w:t>
      </w:r>
      <w:r w:rsidRPr="64F9DE75" w:rsidR="574AC02D">
        <w:rPr>
          <w:rFonts w:ascii="Arial" w:hAnsi="Arial" w:eastAsia="Arial" w:cs="Arial"/>
          <w:b w:val="0"/>
          <w:bCs w:val="0"/>
          <w:u w:val="none"/>
        </w:rPr>
        <w:t>hat</w:t>
      </w:r>
      <w:r w:rsidRPr="64F9DE75" w:rsidR="7ECADC3F">
        <w:rPr>
          <w:rFonts w:ascii="Arial" w:hAnsi="Arial" w:eastAsia="Arial" w:cs="Arial"/>
          <w:b w:val="0"/>
          <w:bCs w:val="0"/>
          <w:u w:val="none"/>
        </w:rPr>
        <w:t xml:space="preserve"> only a superficial reflection </w:t>
      </w:r>
      <w:r w:rsidRPr="64F9DE75" w:rsidR="343449E8">
        <w:rPr>
          <w:rFonts w:ascii="Arial" w:hAnsi="Arial" w:eastAsia="Arial" w:cs="Arial"/>
          <w:b w:val="0"/>
          <w:bCs w:val="0"/>
          <w:u w:val="none"/>
        </w:rPr>
        <w:t xml:space="preserve">can </w:t>
      </w:r>
      <w:r w:rsidRPr="64F9DE75" w:rsidR="45EFC8B3">
        <w:rPr>
          <w:rFonts w:ascii="Arial" w:hAnsi="Arial" w:eastAsia="Arial" w:cs="Arial"/>
          <w:b w:val="0"/>
          <w:bCs w:val="0"/>
          <w:u w:val="none"/>
        </w:rPr>
        <w:t>result</w:t>
      </w:r>
      <w:r w:rsidRPr="64F9DE75" w:rsidR="7ECADC3F">
        <w:rPr>
          <w:rFonts w:ascii="Arial" w:hAnsi="Arial" w:eastAsia="Arial" w:cs="Arial"/>
          <w:b w:val="0"/>
          <w:bCs w:val="0"/>
          <w:u w:val="none"/>
        </w:rPr>
        <w:t xml:space="preserve"> from</w:t>
      </w:r>
      <w:r w:rsidRPr="64F9DE75" w:rsidR="73576EBF">
        <w:rPr>
          <w:rFonts w:ascii="Arial" w:hAnsi="Arial" w:eastAsia="Arial" w:cs="Arial"/>
          <w:b w:val="0"/>
          <w:bCs w:val="0"/>
          <w:u w:val="none"/>
        </w:rPr>
        <w:t xml:space="preserve"> </w:t>
      </w:r>
      <w:r w:rsidRPr="64F9DE75" w:rsidR="7C14A6A2">
        <w:rPr>
          <w:rFonts w:ascii="Arial" w:hAnsi="Arial" w:eastAsia="Arial" w:cs="Arial"/>
          <w:b w:val="0"/>
          <w:bCs w:val="0"/>
          <w:u w:val="none"/>
        </w:rPr>
        <w:t xml:space="preserve">the model. </w:t>
      </w:r>
    </w:p>
    <w:p w:rsidR="64F9DE75" w:rsidP="64F9DE75" w:rsidRDefault="64F9DE75" w14:paraId="607F903E" w14:textId="1B72039B">
      <w:pPr>
        <w:pStyle w:val="Normal"/>
        <w:ind w:left="0" w:right="-1260" w:firstLine="0"/>
        <w:rPr>
          <w:rFonts w:ascii="Arial" w:hAnsi="Arial" w:eastAsia="Arial" w:cs="Arial"/>
          <w:b w:val="0"/>
          <w:bCs w:val="0"/>
          <w:u w:val="none"/>
        </w:rPr>
      </w:pPr>
    </w:p>
    <w:p w:rsidR="36E741C3" w:rsidP="64F9DE75" w:rsidRDefault="36E741C3" w14:paraId="73AE591D" w14:textId="6984CFE9">
      <w:pPr>
        <w:pStyle w:val="Normal"/>
        <w:ind w:left="0" w:right="-1260" w:firstLine="0"/>
        <w:rPr>
          <w:rFonts w:ascii="Arial" w:hAnsi="Arial" w:eastAsia="Arial" w:cs="Arial"/>
          <w:b w:val="0"/>
          <w:bCs w:val="0"/>
          <w:u w:val="none"/>
        </w:rPr>
      </w:pPr>
      <w:r w:rsidRPr="64F9DE75" w:rsidR="36E741C3">
        <w:rPr>
          <w:rFonts w:ascii="Arial" w:hAnsi="Arial" w:eastAsia="Arial" w:cs="Arial"/>
          <w:b w:val="1"/>
          <w:bCs w:val="1"/>
          <w:u w:val="single"/>
        </w:rPr>
        <w:t>Kolb's</w:t>
      </w:r>
      <w:r w:rsidRPr="64F9DE75" w:rsidR="1CCA4560">
        <w:rPr>
          <w:rFonts w:ascii="Arial" w:hAnsi="Arial" w:eastAsia="Arial" w:cs="Arial"/>
          <w:b w:val="1"/>
          <w:bCs w:val="1"/>
          <w:u w:val="single"/>
        </w:rPr>
        <w:t xml:space="preserve"> Experiential Learning Cycle</w:t>
      </w:r>
      <w:r w:rsidRPr="64F9DE75" w:rsidR="344C217E">
        <w:rPr>
          <w:rFonts w:ascii="Arial" w:hAnsi="Arial" w:eastAsia="Arial" w:cs="Arial"/>
          <w:b w:val="1"/>
          <w:bCs w:val="1"/>
          <w:u w:val="single"/>
        </w:rPr>
        <w:t xml:space="preserve"> </w:t>
      </w:r>
    </w:p>
    <w:p w:rsidR="48F1D160" w:rsidP="64F9DE75" w:rsidRDefault="48F1D160" w14:paraId="31830208" w14:textId="7F232FE7">
      <w:pPr>
        <w:pStyle w:val="Normal"/>
        <w:ind w:left="0" w:right="-1260" w:firstLine="0"/>
        <w:rPr>
          <w:rFonts w:ascii="Arial" w:hAnsi="Arial" w:eastAsia="Arial" w:cs="Arial"/>
          <w:b w:val="0"/>
          <w:bCs w:val="0"/>
          <w:u w:val="none"/>
        </w:rPr>
      </w:pPr>
      <w:r w:rsidRPr="64F9DE75" w:rsidR="48F1D160">
        <w:rPr>
          <w:rFonts w:ascii="Arial" w:hAnsi="Arial" w:eastAsia="Arial" w:cs="Arial"/>
          <w:b w:val="0"/>
          <w:bCs w:val="0"/>
          <w:u w:val="none"/>
        </w:rPr>
        <w:t>Kolb's</w:t>
      </w:r>
      <w:r w:rsidRPr="64F9DE75" w:rsidR="4563CB96">
        <w:rPr>
          <w:rFonts w:ascii="Arial" w:hAnsi="Arial" w:eastAsia="Arial" w:cs="Arial"/>
          <w:b w:val="0"/>
          <w:bCs w:val="0"/>
          <w:u w:val="none"/>
        </w:rPr>
        <w:t xml:space="preserve"> Experiential cycle is another </w:t>
      </w:r>
      <w:bookmarkStart w:name="_Int_3j7jcZWN" w:id="1439624641"/>
      <w:r w:rsidRPr="64F9DE75" w:rsidR="4563CB96">
        <w:rPr>
          <w:rFonts w:ascii="Arial" w:hAnsi="Arial" w:eastAsia="Arial" w:cs="Arial"/>
          <w:b w:val="0"/>
          <w:bCs w:val="0"/>
          <w:u w:val="none"/>
        </w:rPr>
        <w:t>well know</w:t>
      </w:r>
      <w:r w:rsidRPr="64F9DE75" w:rsidR="6B4192F4">
        <w:rPr>
          <w:rFonts w:ascii="Arial" w:hAnsi="Arial" w:eastAsia="Arial" w:cs="Arial"/>
          <w:b w:val="0"/>
          <w:bCs w:val="0"/>
          <w:u w:val="none"/>
        </w:rPr>
        <w:t>n</w:t>
      </w:r>
      <w:bookmarkEnd w:id="1439624641"/>
      <w:r w:rsidRPr="64F9DE75" w:rsidR="4563CB96">
        <w:rPr>
          <w:rFonts w:ascii="Arial" w:hAnsi="Arial" w:eastAsia="Arial" w:cs="Arial"/>
          <w:b w:val="0"/>
          <w:bCs w:val="0"/>
          <w:u w:val="none"/>
        </w:rPr>
        <w:t xml:space="preserve"> reflective process</w:t>
      </w:r>
      <w:r w:rsidRPr="64F9DE75" w:rsidR="13D33EF7">
        <w:rPr>
          <w:rFonts w:ascii="Arial" w:hAnsi="Arial" w:eastAsia="Arial" w:cs="Arial"/>
          <w:b w:val="0"/>
          <w:bCs w:val="0"/>
          <w:u w:val="none"/>
        </w:rPr>
        <w:t>. It has</w:t>
      </w:r>
      <w:r w:rsidRPr="64F9DE75" w:rsidR="7EA34E49">
        <w:rPr>
          <w:rFonts w:ascii="Arial" w:hAnsi="Arial" w:eastAsia="Arial" w:cs="Arial"/>
          <w:b w:val="0"/>
          <w:bCs w:val="0"/>
          <w:u w:val="none"/>
        </w:rPr>
        <w:t xml:space="preserve"> </w:t>
      </w:r>
      <w:r w:rsidRPr="64F9DE75" w:rsidR="7EA34E49">
        <w:rPr>
          <w:rFonts w:ascii="Arial" w:hAnsi="Arial" w:eastAsia="Arial" w:cs="Arial"/>
          <w:b w:val="0"/>
          <w:bCs w:val="0"/>
          <w:u w:val="none"/>
        </w:rPr>
        <w:t>four stages</w:t>
      </w:r>
      <w:r w:rsidRPr="64F9DE75" w:rsidR="60CA4552">
        <w:rPr>
          <w:rFonts w:ascii="Arial" w:hAnsi="Arial" w:eastAsia="Arial" w:cs="Arial"/>
          <w:b w:val="0"/>
          <w:bCs w:val="0"/>
          <w:u w:val="none"/>
        </w:rPr>
        <w:t xml:space="preserve"> that </w:t>
      </w:r>
      <w:bookmarkStart w:name="_Int_eC1dMIse" w:id="346325217"/>
      <w:r w:rsidRPr="64F9DE75" w:rsidR="60CA4552">
        <w:rPr>
          <w:rFonts w:ascii="Arial" w:hAnsi="Arial" w:eastAsia="Arial" w:cs="Arial"/>
          <w:b w:val="0"/>
          <w:bCs w:val="0"/>
          <w:u w:val="none"/>
        </w:rPr>
        <w:t>follow after</w:t>
      </w:r>
      <w:bookmarkEnd w:id="346325217"/>
      <w:r w:rsidRPr="64F9DE75" w:rsidR="60CA4552">
        <w:rPr>
          <w:rFonts w:ascii="Arial" w:hAnsi="Arial" w:eastAsia="Arial" w:cs="Arial"/>
          <w:b w:val="0"/>
          <w:bCs w:val="0"/>
          <w:u w:val="none"/>
        </w:rPr>
        <w:t xml:space="preserve"> each other in a cyclical manner</w:t>
      </w:r>
      <w:r w:rsidRPr="64F9DE75" w:rsidR="7EA34E49">
        <w:rPr>
          <w:rFonts w:ascii="Arial" w:hAnsi="Arial" w:eastAsia="Arial" w:cs="Arial"/>
          <w:b w:val="0"/>
          <w:bCs w:val="0"/>
          <w:u w:val="none"/>
        </w:rPr>
        <w:t xml:space="preserve">. </w:t>
      </w:r>
      <w:r w:rsidRPr="64F9DE75" w:rsidR="03D907F1">
        <w:rPr>
          <w:rFonts w:ascii="Arial" w:hAnsi="Arial" w:eastAsia="Arial" w:cs="Arial"/>
          <w:b w:val="0"/>
          <w:bCs w:val="0"/>
          <w:u w:val="none"/>
        </w:rPr>
        <w:t xml:space="preserve">The first stage is ‘concrete experience’ and requires the reflector to take note of the </w:t>
      </w:r>
      <w:r w:rsidRPr="64F9DE75" w:rsidR="770BDB28">
        <w:rPr>
          <w:rFonts w:ascii="Arial" w:hAnsi="Arial" w:eastAsia="Arial" w:cs="Arial"/>
          <w:b w:val="0"/>
          <w:bCs w:val="0"/>
          <w:u w:val="none"/>
        </w:rPr>
        <w:t xml:space="preserve">event or </w:t>
      </w:r>
      <w:r w:rsidRPr="64F9DE75" w:rsidR="3A2B4035">
        <w:rPr>
          <w:rFonts w:ascii="Arial" w:hAnsi="Arial" w:eastAsia="Arial" w:cs="Arial"/>
          <w:b w:val="0"/>
          <w:bCs w:val="0"/>
          <w:u w:val="none"/>
        </w:rPr>
        <w:t>experience</w:t>
      </w:r>
      <w:r w:rsidRPr="64F9DE75" w:rsidR="770BDB28">
        <w:rPr>
          <w:rFonts w:ascii="Arial" w:hAnsi="Arial" w:eastAsia="Arial" w:cs="Arial"/>
          <w:b w:val="0"/>
          <w:bCs w:val="0"/>
          <w:u w:val="none"/>
        </w:rPr>
        <w:t xml:space="preserve"> that happened</w:t>
      </w:r>
      <w:r w:rsidRPr="64F9DE75" w:rsidR="67A5FA64">
        <w:rPr>
          <w:rFonts w:ascii="Arial" w:hAnsi="Arial" w:eastAsia="Arial" w:cs="Arial"/>
          <w:b w:val="0"/>
          <w:bCs w:val="0"/>
          <w:u w:val="none"/>
        </w:rPr>
        <w:t>, whether it is a new experience or a repeat of something that has happened before</w:t>
      </w:r>
      <w:r w:rsidRPr="64F9DE75" w:rsidR="770BDB28">
        <w:rPr>
          <w:rFonts w:ascii="Arial" w:hAnsi="Arial" w:eastAsia="Arial" w:cs="Arial"/>
          <w:b w:val="0"/>
          <w:bCs w:val="0"/>
          <w:u w:val="none"/>
        </w:rPr>
        <w:t>. The second stage is ‘reflective observation’. This is where the reflector</w:t>
      </w:r>
      <w:r w:rsidRPr="64F9DE75" w:rsidR="0028A72A">
        <w:rPr>
          <w:rFonts w:ascii="Arial" w:hAnsi="Arial" w:eastAsia="Arial" w:cs="Arial"/>
          <w:b w:val="0"/>
          <w:bCs w:val="0"/>
          <w:u w:val="none"/>
        </w:rPr>
        <w:t xml:space="preserve"> really needs to think about the experience, r</w:t>
      </w:r>
      <w:r w:rsidRPr="64F9DE75" w:rsidR="1A6F9E2D">
        <w:rPr>
          <w:rFonts w:ascii="Arial" w:hAnsi="Arial" w:eastAsia="Arial" w:cs="Arial"/>
          <w:b w:val="0"/>
          <w:bCs w:val="0"/>
          <w:u w:val="none"/>
        </w:rPr>
        <w:t>eflecting on feelings, knowledge, skill</w:t>
      </w:r>
      <w:r w:rsidRPr="64F9DE75" w:rsidR="52ECB6B6">
        <w:rPr>
          <w:rFonts w:ascii="Arial" w:hAnsi="Arial" w:eastAsia="Arial" w:cs="Arial"/>
          <w:b w:val="0"/>
          <w:bCs w:val="0"/>
          <w:u w:val="none"/>
        </w:rPr>
        <w:t xml:space="preserve">s, and recognising if anything </w:t>
      </w:r>
      <w:r w:rsidRPr="64F9DE75" w:rsidR="22CA0004">
        <w:rPr>
          <w:rFonts w:ascii="Arial" w:hAnsi="Arial" w:eastAsia="Arial" w:cs="Arial"/>
          <w:b w:val="0"/>
          <w:bCs w:val="0"/>
          <w:u w:val="none"/>
        </w:rPr>
        <w:t xml:space="preserve">happened that has not been noticed before. </w:t>
      </w:r>
      <w:r w:rsidRPr="64F9DE75" w:rsidR="4720BDD4">
        <w:rPr>
          <w:rFonts w:ascii="Arial" w:hAnsi="Arial" w:eastAsia="Arial" w:cs="Arial"/>
          <w:b w:val="0"/>
          <w:bCs w:val="0"/>
          <w:u w:val="none"/>
        </w:rPr>
        <w:t xml:space="preserve">The next stage is </w:t>
      </w:r>
      <w:r w:rsidRPr="64F9DE75" w:rsidR="6F18C259">
        <w:rPr>
          <w:rFonts w:ascii="Arial" w:hAnsi="Arial" w:eastAsia="Arial" w:cs="Arial"/>
          <w:b w:val="0"/>
          <w:bCs w:val="0"/>
          <w:u w:val="none"/>
        </w:rPr>
        <w:t>‘</w:t>
      </w:r>
      <w:r w:rsidRPr="64F9DE75" w:rsidR="4720BDD4">
        <w:rPr>
          <w:rFonts w:ascii="Arial" w:hAnsi="Arial" w:eastAsia="Arial" w:cs="Arial"/>
          <w:b w:val="0"/>
          <w:bCs w:val="0"/>
          <w:u w:val="none"/>
        </w:rPr>
        <w:t>abstract conceptualisation</w:t>
      </w:r>
      <w:r w:rsidRPr="64F9DE75" w:rsidR="29805A58">
        <w:rPr>
          <w:rFonts w:ascii="Arial" w:hAnsi="Arial" w:eastAsia="Arial" w:cs="Arial"/>
          <w:b w:val="0"/>
          <w:bCs w:val="0"/>
          <w:u w:val="none"/>
        </w:rPr>
        <w:t>’</w:t>
      </w:r>
      <w:r w:rsidRPr="64F9DE75" w:rsidR="37506C94">
        <w:rPr>
          <w:rFonts w:ascii="Arial" w:hAnsi="Arial" w:eastAsia="Arial" w:cs="Arial"/>
          <w:b w:val="0"/>
          <w:bCs w:val="0"/>
          <w:u w:val="none"/>
        </w:rPr>
        <w:t>, here is where theories and conclusions can be formed</w:t>
      </w:r>
      <w:r w:rsidRPr="64F9DE75" w:rsidR="7F121DC6">
        <w:rPr>
          <w:rFonts w:ascii="Arial" w:hAnsi="Arial" w:eastAsia="Arial" w:cs="Arial"/>
          <w:b w:val="0"/>
          <w:bCs w:val="0"/>
          <w:u w:val="none"/>
        </w:rPr>
        <w:t xml:space="preserve"> from ideas and logic</w:t>
      </w:r>
      <w:r w:rsidRPr="64F9DE75" w:rsidR="69BA9039">
        <w:rPr>
          <w:rFonts w:ascii="Arial" w:hAnsi="Arial" w:eastAsia="Arial" w:cs="Arial"/>
          <w:b w:val="0"/>
          <w:bCs w:val="0"/>
          <w:u w:val="none"/>
        </w:rPr>
        <w:t>, rather than from feelings</w:t>
      </w:r>
      <w:r w:rsidRPr="64F9DE75" w:rsidR="4E6B34F2">
        <w:rPr>
          <w:rFonts w:ascii="Arial" w:hAnsi="Arial" w:eastAsia="Arial" w:cs="Arial"/>
          <w:b w:val="0"/>
          <w:bCs w:val="0"/>
          <w:u w:val="none"/>
        </w:rPr>
        <w:t xml:space="preserve">, </w:t>
      </w:r>
      <w:bookmarkStart w:name="_Int_95Og9h7e" w:id="1376464681"/>
      <w:r w:rsidRPr="64F9DE75" w:rsidR="706F7BF2">
        <w:rPr>
          <w:rFonts w:ascii="Arial" w:hAnsi="Arial" w:eastAsia="Arial" w:cs="Arial"/>
          <w:b w:val="0"/>
          <w:bCs w:val="0"/>
          <w:u w:val="none"/>
        </w:rPr>
        <w:t>i</w:t>
      </w:r>
      <w:r w:rsidRPr="64F9DE75" w:rsidR="04D40EB4">
        <w:rPr>
          <w:rFonts w:ascii="Arial" w:hAnsi="Arial" w:eastAsia="Arial" w:cs="Arial"/>
          <w:b w:val="0"/>
          <w:bCs w:val="0"/>
          <w:u w:val="none"/>
        </w:rPr>
        <w:t>n an attempt</w:t>
      </w:r>
      <w:r w:rsidRPr="64F9DE75" w:rsidR="4E6B34F2">
        <w:rPr>
          <w:rFonts w:ascii="Arial" w:hAnsi="Arial" w:eastAsia="Arial" w:cs="Arial"/>
          <w:b w:val="0"/>
          <w:bCs w:val="0"/>
          <w:u w:val="none"/>
        </w:rPr>
        <w:t xml:space="preserve"> to</w:t>
      </w:r>
      <w:bookmarkEnd w:id="1376464681"/>
      <w:r w:rsidRPr="64F9DE75" w:rsidR="4E6B34F2">
        <w:rPr>
          <w:rFonts w:ascii="Arial" w:hAnsi="Arial" w:eastAsia="Arial" w:cs="Arial"/>
          <w:b w:val="0"/>
          <w:bCs w:val="0"/>
          <w:u w:val="none"/>
        </w:rPr>
        <w:t xml:space="preserve"> solve</w:t>
      </w:r>
      <w:r w:rsidRPr="64F9DE75" w:rsidR="2D58AA28">
        <w:rPr>
          <w:rFonts w:ascii="Arial" w:hAnsi="Arial" w:eastAsia="Arial" w:cs="Arial"/>
          <w:b w:val="0"/>
          <w:bCs w:val="0"/>
          <w:u w:val="none"/>
        </w:rPr>
        <w:t xml:space="preserve"> the</w:t>
      </w:r>
      <w:r w:rsidRPr="64F9DE75" w:rsidR="4E6B34F2">
        <w:rPr>
          <w:rFonts w:ascii="Arial" w:hAnsi="Arial" w:eastAsia="Arial" w:cs="Arial"/>
          <w:b w:val="0"/>
          <w:bCs w:val="0"/>
          <w:u w:val="none"/>
        </w:rPr>
        <w:t xml:space="preserve"> problems. The final stage,</w:t>
      </w:r>
      <w:r w:rsidRPr="64F9DE75" w:rsidR="62EC59D5">
        <w:rPr>
          <w:rFonts w:ascii="Arial" w:hAnsi="Arial" w:eastAsia="Arial" w:cs="Arial"/>
          <w:b w:val="0"/>
          <w:bCs w:val="0"/>
          <w:u w:val="none"/>
        </w:rPr>
        <w:t xml:space="preserve"> ‘active experimentation’ is where new ideas can be </w:t>
      </w:r>
      <w:r w:rsidRPr="64F9DE75" w:rsidR="40716921">
        <w:rPr>
          <w:rFonts w:ascii="Arial" w:hAnsi="Arial" w:eastAsia="Arial" w:cs="Arial"/>
          <w:b w:val="0"/>
          <w:bCs w:val="0"/>
          <w:u w:val="none"/>
        </w:rPr>
        <w:t>tried out</w:t>
      </w:r>
      <w:r w:rsidRPr="64F9DE75" w:rsidR="07903CAA">
        <w:rPr>
          <w:rFonts w:ascii="Arial" w:hAnsi="Arial" w:eastAsia="Arial" w:cs="Arial"/>
          <w:b w:val="0"/>
          <w:bCs w:val="0"/>
          <w:u w:val="none"/>
        </w:rPr>
        <w:t xml:space="preserve">, and active learning can occur. </w:t>
      </w:r>
      <w:r w:rsidRPr="64F9DE75" w:rsidR="2D53C8C3">
        <w:rPr>
          <w:rFonts w:ascii="Arial" w:hAnsi="Arial" w:eastAsia="Arial" w:cs="Arial"/>
          <w:b w:val="0"/>
          <w:bCs w:val="0"/>
          <w:u w:val="none"/>
        </w:rPr>
        <w:t>(University of Cambridge)</w:t>
      </w:r>
      <w:r w:rsidRPr="64F9DE75" w:rsidR="39D8E460">
        <w:rPr>
          <w:rFonts w:ascii="Arial" w:hAnsi="Arial" w:eastAsia="Arial" w:cs="Arial"/>
          <w:b w:val="0"/>
          <w:bCs w:val="0"/>
          <w:u w:val="none"/>
        </w:rPr>
        <w:t>. Dennison (</w:t>
      </w:r>
      <w:r w:rsidRPr="64F9DE75" w:rsidR="10FA5566">
        <w:rPr>
          <w:rFonts w:ascii="Arial" w:hAnsi="Arial" w:eastAsia="Arial" w:cs="Arial"/>
          <w:b w:val="0"/>
          <w:bCs w:val="0"/>
          <w:u w:val="none"/>
        </w:rPr>
        <w:t>2009) deducted from his study that Kolb’s experiential learning cyc</w:t>
      </w:r>
      <w:r w:rsidRPr="64F9DE75" w:rsidR="3D051305">
        <w:rPr>
          <w:rFonts w:ascii="Arial" w:hAnsi="Arial" w:eastAsia="Arial" w:cs="Arial"/>
          <w:b w:val="0"/>
          <w:bCs w:val="0"/>
          <w:u w:val="none"/>
        </w:rPr>
        <w:t>le was widely used at the time of writing his paper</w:t>
      </w:r>
      <w:r w:rsidRPr="64F9DE75" w:rsidR="0A2C26B6">
        <w:rPr>
          <w:rFonts w:ascii="Arial" w:hAnsi="Arial" w:eastAsia="Arial" w:cs="Arial"/>
          <w:b w:val="0"/>
          <w:bCs w:val="0"/>
          <w:u w:val="none"/>
        </w:rPr>
        <w:t>. Howeve</w:t>
      </w:r>
      <w:r w:rsidRPr="64F9DE75" w:rsidR="5D3E97C9">
        <w:rPr>
          <w:rFonts w:ascii="Arial" w:hAnsi="Arial" w:eastAsia="Arial" w:cs="Arial"/>
          <w:b w:val="0"/>
          <w:bCs w:val="0"/>
          <w:u w:val="none"/>
        </w:rPr>
        <w:t xml:space="preserve">r, there are many individuals who do not agree with </w:t>
      </w:r>
      <w:r w:rsidRPr="64F9DE75" w:rsidR="68119C90">
        <w:rPr>
          <w:rFonts w:ascii="Arial" w:hAnsi="Arial" w:eastAsia="Arial" w:cs="Arial"/>
          <w:b w:val="0"/>
          <w:bCs w:val="0"/>
          <w:u w:val="none"/>
        </w:rPr>
        <w:t>Kolb's</w:t>
      </w:r>
      <w:r w:rsidRPr="64F9DE75" w:rsidR="5D3E97C9">
        <w:rPr>
          <w:rFonts w:ascii="Arial" w:hAnsi="Arial" w:eastAsia="Arial" w:cs="Arial"/>
          <w:b w:val="0"/>
          <w:bCs w:val="0"/>
          <w:u w:val="none"/>
        </w:rPr>
        <w:t xml:space="preserve"> </w:t>
      </w:r>
      <w:r w:rsidRPr="64F9DE75" w:rsidR="2F5267DF">
        <w:rPr>
          <w:rFonts w:ascii="Arial" w:hAnsi="Arial" w:eastAsia="Arial" w:cs="Arial"/>
          <w:b w:val="0"/>
          <w:bCs w:val="0"/>
          <w:u w:val="none"/>
        </w:rPr>
        <w:t>cycle and</w:t>
      </w:r>
      <w:r w:rsidRPr="64F9DE75" w:rsidR="5D3E97C9">
        <w:rPr>
          <w:rFonts w:ascii="Arial" w:hAnsi="Arial" w:eastAsia="Arial" w:cs="Arial"/>
          <w:b w:val="0"/>
          <w:bCs w:val="0"/>
          <w:u w:val="none"/>
        </w:rPr>
        <w:t xml:space="preserve"> have been critical of it. </w:t>
      </w:r>
      <w:r w:rsidRPr="64F9DE75" w:rsidR="6501A482">
        <w:rPr>
          <w:rFonts w:ascii="Arial" w:hAnsi="Arial" w:eastAsia="Arial" w:cs="Arial"/>
          <w:b w:val="0"/>
          <w:bCs w:val="0"/>
          <w:u w:val="none"/>
        </w:rPr>
        <w:t>Heron</w:t>
      </w:r>
      <w:r w:rsidRPr="64F9DE75" w:rsidR="30480FBC">
        <w:rPr>
          <w:rFonts w:ascii="Arial" w:hAnsi="Arial" w:eastAsia="Arial" w:cs="Arial"/>
          <w:b w:val="0"/>
          <w:bCs w:val="0"/>
          <w:u w:val="none"/>
        </w:rPr>
        <w:t xml:space="preserve"> </w:t>
      </w:r>
      <w:r w:rsidRPr="64F9DE75" w:rsidR="30480FBC">
        <w:rPr>
          <w:rFonts w:ascii="Arial" w:hAnsi="Arial" w:eastAsia="Arial" w:cs="Arial"/>
          <w:b w:val="0"/>
          <w:bCs w:val="0"/>
          <w:u w:val="none"/>
        </w:rPr>
        <w:t>(</w:t>
      </w:r>
      <w:r w:rsidRPr="64F9DE75" w:rsidR="72CD445A">
        <w:rPr>
          <w:rFonts w:ascii="Arial" w:hAnsi="Arial" w:eastAsia="Arial" w:cs="Arial"/>
          <w:b w:val="0"/>
          <w:bCs w:val="0"/>
          <w:u w:val="none"/>
        </w:rPr>
        <w:t>1992)</w:t>
      </w:r>
      <w:r w:rsidRPr="64F9DE75" w:rsidR="30480FBC">
        <w:rPr>
          <w:rFonts w:ascii="Arial" w:hAnsi="Arial" w:eastAsia="Arial" w:cs="Arial"/>
          <w:b w:val="0"/>
          <w:bCs w:val="0"/>
          <w:u w:val="none"/>
        </w:rPr>
        <w:t xml:space="preserve"> claims that Kolb’s cycle</w:t>
      </w:r>
      <w:r w:rsidRPr="64F9DE75" w:rsidR="5C448674">
        <w:rPr>
          <w:rFonts w:ascii="Arial" w:hAnsi="Arial" w:eastAsia="Arial" w:cs="Arial"/>
          <w:b w:val="0"/>
          <w:bCs w:val="0"/>
          <w:u w:val="none"/>
        </w:rPr>
        <w:t xml:space="preserve"> </w:t>
      </w:r>
      <w:r w:rsidRPr="64F9DE75" w:rsidR="64E56DEB">
        <w:rPr>
          <w:rFonts w:ascii="Arial" w:hAnsi="Arial" w:eastAsia="Arial" w:cs="Arial"/>
          <w:b w:val="0"/>
          <w:bCs w:val="0"/>
          <w:u w:val="none"/>
        </w:rPr>
        <w:t>lacks depth</w:t>
      </w:r>
      <w:r w:rsidRPr="64F9DE75" w:rsidR="5C448674">
        <w:rPr>
          <w:rFonts w:ascii="Arial" w:hAnsi="Arial" w:eastAsia="Arial" w:cs="Arial"/>
          <w:b w:val="0"/>
          <w:bCs w:val="0"/>
          <w:u w:val="none"/>
        </w:rPr>
        <w:t xml:space="preserve"> and </w:t>
      </w:r>
      <w:r w:rsidRPr="64F9DE75" w:rsidR="7AAD2946">
        <w:rPr>
          <w:rFonts w:ascii="Arial" w:hAnsi="Arial" w:eastAsia="Arial" w:cs="Arial"/>
          <w:b w:val="0"/>
          <w:bCs w:val="0"/>
          <w:u w:val="none"/>
        </w:rPr>
        <w:t xml:space="preserve">is </w:t>
      </w:r>
      <w:r w:rsidRPr="64F9DE75" w:rsidR="5C448674">
        <w:rPr>
          <w:rFonts w:ascii="Arial" w:hAnsi="Arial" w:eastAsia="Arial" w:cs="Arial"/>
          <w:b w:val="0"/>
          <w:bCs w:val="0"/>
          <w:u w:val="none"/>
        </w:rPr>
        <w:t>underdeveloped</w:t>
      </w:r>
      <w:r w:rsidRPr="64F9DE75" w:rsidR="5B50BB86">
        <w:rPr>
          <w:rFonts w:ascii="Arial" w:hAnsi="Arial" w:eastAsia="Arial" w:cs="Arial"/>
          <w:b w:val="0"/>
          <w:bCs w:val="0"/>
          <w:u w:val="none"/>
        </w:rPr>
        <w:t xml:space="preserve"> and that it restrictive </w:t>
      </w:r>
      <w:proofErr w:type="gramStart"/>
      <w:r w:rsidRPr="64F9DE75" w:rsidR="62543012">
        <w:rPr>
          <w:rFonts w:ascii="Arial" w:hAnsi="Arial" w:eastAsia="Arial" w:cs="Arial"/>
          <w:b w:val="0"/>
          <w:bCs w:val="0"/>
          <w:u w:val="none"/>
        </w:rPr>
        <w:t>in regard to</w:t>
      </w:r>
      <w:proofErr w:type="gramEnd"/>
      <w:r w:rsidRPr="64F9DE75" w:rsidR="5B50BB86">
        <w:rPr>
          <w:rFonts w:ascii="Arial" w:hAnsi="Arial" w:eastAsia="Arial" w:cs="Arial"/>
          <w:b w:val="0"/>
          <w:bCs w:val="0"/>
          <w:u w:val="none"/>
        </w:rPr>
        <w:t xml:space="preserve"> </w:t>
      </w:r>
      <w:r w:rsidRPr="64F9DE75" w:rsidR="2A153371">
        <w:rPr>
          <w:rFonts w:ascii="Arial" w:hAnsi="Arial" w:eastAsia="Arial" w:cs="Arial"/>
          <w:b w:val="0"/>
          <w:bCs w:val="0"/>
          <w:u w:val="none"/>
        </w:rPr>
        <w:t>its</w:t>
      </w:r>
      <w:r w:rsidRPr="64F9DE75" w:rsidR="5B50BB86">
        <w:rPr>
          <w:rFonts w:ascii="Arial" w:hAnsi="Arial" w:eastAsia="Arial" w:cs="Arial"/>
          <w:b w:val="0"/>
          <w:bCs w:val="0"/>
          <w:u w:val="none"/>
        </w:rPr>
        <w:t xml:space="preserve"> </w:t>
      </w:r>
      <w:r w:rsidRPr="64F9DE75" w:rsidR="1739EF31">
        <w:rPr>
          <w:rFonts w:ascii="Arial" w:hAnsi="Arial" w:eastAsia="Arial" w:cs="Arial"/>
          <w:b w:val="0"/>
          <w:bCs w:val="0"/>
          <w:u w:val="none"/>
        </w:rPr>
        <w:t xml:space="preserve">intellectual approach. </w:t>
      </w:r>
    </w:p>
    <w:p w:rsidR="64F9DE75" w:rsidP="64F9DE75" w:rsidRDefault="64F9DE75" w14:paraId="4DBB1C37" w14:textId="5DB6E2E0">
      <w:pPr>
        <w:pStyle w:val="Normal"/>
        <w:ind w:left="0" w:right="-1260" w:firstLine="0"/>
        <w:rPr>
          <w:rFonts w:ascii="Arial" w:hAnsi="Arial" w:eastAsia="Arial" w:cs="Arial"/>
          <w:b w:val="0"/>
          <w:bCs w:val="0"/>
          <w:u w:val="none"/>
        </w:rPr>
      </w:pPr>
    </w:p>
    <w:p w:rsidR="64F9DE75" w:rsidP="64F9DE75" w:rsidRDefault="64F9DE75" w14:paraId="6DAD1823" w14:textId="15B29C0A">
      <w:pPr>
        <w:pStyle w:val="Normal"/>
        <w:ind w:left="0" w:right="-1260" w:firstLine="0"/>
        <w:rPr>
          <w:rFonts w:ascii="Arial" w:hAnsi="Arial" w:eastAsia="Arial" w:cs="Arial"/>
          <w:b w:val="1"/>
          <w:bCs w:val="1"/>
          <w:u w:val="single"/>
        </w:rPr>
      </w:pPr>
    </w:p>
    <w:p w:rsidR="18074609" w:rsidP="64F9DE75" w:rsidRDefault="18074609" w14:paraId="7FAC3EE7" w14:textId="7E448FD3">
      <w:pPr>
        <w:pStyle w:val="Normal"/>
      </w:pPr>
      <w:r w:rsidR="18074609">
        <w:drawing>
          <wp:inline wp14:editId="356E3FAE" wp14:anchorId="382A630F">
            <wp:extent cx="2895600" cy="3195145"/>
            <wp:effectExtent l="0" t="0" r="0" b="0"/>
            <wp:docPr id="152009036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953d013931d0420f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95600" cy="31951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4F9DE75" w:rsidP="64F9DE75" w:rsidRDefault="64F9DE75" w14:paraId="352E0A1B" w14:textId="25C319F7">
      <w:pPr>
        <w:pStyle w:val="Normal"/>
        <w:ind w:left="0" w:right="-1260" w:firstLine="0"/>
        <w:rPr>
          <w:rFonts w:ascii="Arial" w:hAnsi="Arial" w:eastAsia="Arial" w:cs="Arial"/>
          <w:b w:val="0"/>
          <w:bCs w:val="0"/>
          <w:u w:val="none"/>
        </w:rPr>
      </w:pPr>
    </w:p>
    <w:p w:rsidR="64F9DE75" w:rsidP="64F9DE75" w:rsidRDefault="64F9DE75" w14:paraId="277DC4F6" w14:textId="1CB3B168">
      <w:pPr>
        <w:pStyle w:val="Normal"/>
        <w:ind w:left="0" w:right="-1260" w:firstLine="0"/>
        <w:rPr>
          <w:rFonts w:ascii="Arial" w:hAnsi="Arial" w:eastAsia="Arial" w:cs="Arial"/>
          <w:b w:val="0"/>
          <w:bCs w:val="0"/>
          <w:u w:val="none"/>
        </w:rPr>
      </w:pPr>
    </w:p>
    <w:p w:rsidR="64F9DE75" w:rsidP="64F9DE75" w:rsidRDefault="64F9DE75" w14:paraId="1154BB90" w14:textId="30528E4E">
      <w:pPr>
        <w:pStyle w:val="Normal"/>
        <w:ind w:left="0" w:right="-1260" w:firstLine="0"/>
        <w:rPr>
          <w:rFonts w:ascii="Arial" w:hAnsi="Arial" w:eastAsia="Arial" w:cs="Arial"/>
          <w:b w:val="0"/>
          <w:bCs w:val="0"/>
          <w:u w:val="none"/>
        </w:rPr>
      </w:pPr>
    </w:p>
    <w:p w:rsidR="226DC998" w:rsidP="64F9DE75" w:rsidRDefault="226DC998" w14:paraId="19FCE385" w14:textId="7F489B5D">
      <w:pPr>
        <w:pStyle w:val="Normal"/>
        <w:ind w:left="0" w:right="-1260" w:firstLine="0"/>
        <w:rPr>
          <w:rFonts w:ascii="Arial" w:hAnsi="Arial" w:eastAsia="Arial" w:cs="Arial"/>
          <w:b w:val="1"/>
          <w:bCs w:val="1"/>
          <w:u w:val="single"/>
        </w:rPr>
      </w:pPr>
      <w:r w:rsidRPr="64F9DE75" w:rsidR="226DC998">
        <w:rPr>
          <w:rFonts w:ascii="Arial" w:hAnsi="Arial" w:eastAsia="Arial" w:cs="Arial"/>
          <w:b w:val="1"/>
          <w:bCs w:val="1"/>
          <w:u w:val="single"/>
        </w:rPr>
        <w:t>H</w:t>
      </w:r>
      <w:r w:rsidRPr="64F9DE75" w:rsidR="1C88F642">
        <w:rPr>
          <w:rFonts w:ascii="Arial" w:hAnsi="Arial" w:eastAsia="Arial" w:cs="Arial"/>
          <w:b w:val="1"/>
          <w:bCs w:val="1"/>
          <w:u w:val="single"/>
        </w:rPr>
        <w:t>ow</w:t>
      </w:r>
      <w:r w:rsidRPr="64F9DE75" w:rsidR="26D3E892">
        <w:rPr>
          <w:rFonts w:ascii="Arial" w:hAnsi="Arial" w:eastAsia="Arial" w:cs="Arial"/>
          <w:b w:val="1"/>
          <w:bCs w:val="1"/>
          <w:u w:val="single"/>
        </w:rPr>
        <w:t xml:space="preserve"> can</w:t>
      </w:r>
      <w:r w:rsidRPr="64F9DE75" w:rsidR="1C88F642">
        <w:rPr>
          <w:rFonts w:ascii="Arial" w:hAnsi="Arial" w:eastAsia="Arial" w:cs="Arial"/>
          <w:b w:val="1"/>
          <w:bCs w:val="1"/>
          <w:u w:val="single"/>
        </w:rPr>
        <w:t xml:space="preserve"> reflective practice improve quality in </w:t>
      </w:r>
      <w:r w:rsidRPr="64F9DE75" w:rsidR="67163D7C">
        <w:rPr>
          <w:rFonts w:ascii="Arial" w:hAnsi="Arial" w:eastAsia="Arial" w:cs="Arial"/>
          <w:b w:val="1"/>
          <w:bCs w:val="1"/>
          <w:u w:val="single"/>
        </w:rPr>
        <w:t>the E</w:t>
      </w:r>
      <w:r w:rsidRPr="64F9DE75" w:rsidR="1C88F642">
        <w:rPr>
          <w:rFonts w:ascii="Arial" w:hAnsi="Arial" w:eastAsia="Arial" w:cs="Arial"/>
          <w:b w:val="1"/>
          <w:bCs w:val="1"/>
          <w:u w:val="single"/>
        </w:rPr>
        <w:t xml:space="preserve">arly </w:t>
      </w:r>
      <w:r w:rsidRPr="64F9DE75" w:rsidR="20643CE3">
        <w:rPr>
          <w:rFonts w:ascii="Arial" w:hAnsi="Arial" w:eastAsia="Arial" w:cs="Arial"/>
          <w:b w:val="1"/>
          <w:bCs w:val="1"/>
          <w:u w:val="single"/>
        </w:rPr>
        <w:t>Y</w:t>
      </w:r>
      <w:r w:rsidRPr="64F9DE75" w:rsidR="1C88F642">
        <w:rPr>
          <w:rFonts w:ascii="Arial" w:hAnsi="Arial" w:eastAsia="Arial" w:cs="Arial"/>
          <w:b w:val="1"/>
          <w:bCs w:val="1"/>
          <w:u w:val="single"/>
        </w:rPr>
        <w:t>ears.</w:t>
      </w:r>
    </w:p>
    <w:p w:rsidR="43F84A49" w:rsidP="64F9DE75" w:rsidRDefault="43F84A49" w14:paraId="56F1C9C6" w14:textId="109E218C">
      <w:pPr>
        <w:pStyle w:val="Normal"/>
        <w:ind w:left="0" w:right="-1260" w:firstLine="0"/>
        <w:rPr>
          <w:rFonts w:ascii="Arial" w:hAnsi="Arial" w:eastAsia="Arial" w:cs="Arial"/>
          <w:b w:val="0"/>
          <w:bCs w:val="0"/>
          <w:u w:val="none"/>
        </w:rPr>
      </w:pPr>
      <w:r w:rsidRPr="64F9DE75" w:rsidR="43F84A49">
        <w:rPr>
          <w:rFonts w:ascii="Arial" w:hAnsi="Arial" w:eastAsia="Arial" w:cs="Arial"/>
          <w:b w:val="0"/>
          <w:bCs w:val="0"/>
          <w:u w:val="none"/>
        </w:rPr>
        <w:t>When quality in the early years is thought of, factors such as</w:t>
      </w:r>
      <w:r w:rsidRPr="64F9DE75" w:rsidR="2C1AC1AA">
        <w:rPr>
          <w:rFonts w:ascii="Arial" w:hAnsi="Arial" w:eastAsia="Arial" w:cs="Arial"/>
          <w:b w:val="0"/>
          <w:bCs w:val="0"/>
          <w:u w:val="none"/>
        </w:rPr>
        <w:t xml:space="preserve"> how safe the environment</w:t>
      </w:r>
      <w:r w:rsidRPr="64F9DE75" w:rsidR="581015D1">
        <w:rPr>
          <w:rFonts w:ascii="Arial" w:hAnsi="Arial" w:eastAsia="Arial" w:cs="Arial"/>
          <w:b w:val="0"/>
          <w:bCs w:val="0"/>
          <w:u w:val="none"/>
        </w:rPr>
        <w:t xml:space="preserve"> and equipment</w:t>
      </w:r>
      <w:r w:rsidRPr="64F9DE75" w:rsidR="2C1AC1AA">
        <w:rPr>
          <w:rFonts w:ascii="Arial" w:hAnsi="Arial" w:eastAsia="Arial" w:cs="Arial"/>
          <w:b w:val="0"/>
          <w:bCs w:val="0"/>
          <w:u w:val="none"/>
        </w:rPr>
        <w:t xml:space="preserve"> is, how </w:t>
      </w:r>
      <w:r w:rsidRPr="64F9DE75" w:rsidR="1D1B9167">
        <w:rPr>
          <w:rFonts w:ascii="Arial" w:hAnsi="Arial" w:eastAsia="Arial" w:cs="Arial"/>
          <w:b w:val="0"/>
          <w:bCs w:val="0"/>
          <w:u w:val="none"/>
        </w:rPr>
        <w:t xml:space="preserve">well </w:t>
      </w:r>
      <w:r w:rsidRPr="64F9DE75" w:rsidR="2C1AC1AA">
        <w:rPr>
          <w:rFonts w:ascii="Arial" w:hAnsi="Arial" w:eastAsia="Arial" w:cs="Arial"/>
          <w:b w:val="0"/>
          <w:bCs w:val="0"/>
          <w:u w:val="none"/>
        </w:rPr>
        <w:t>the practitioners manage behaviour,</w:t>
      </w:r>
      <w:r w:rsidRPr="64F9DE75" w:rsidR="01215746">
        <w:rPr>
          <w:rFonts w:ascii="Arial" w:hAnsi="Arial" w:eastAsia="Arial" w:cs="Arial"/>
          <w:b w:val="0"/>
          <w:bCs w:val="0"/>
          <w:u w:val="none"/>
        </w:rPr>
        <w:t xml:space="preserve"> whether</w:t>
      </w:r>
      <w:r w:rsidRPr="64F9DE75" w:rsidR="2C1AC1AA">
        <w:rPr>
          <w:rFonts w:ascii="Arial" w:hAnsi="Arial" w:eastAsia="Arial" w:cs="Arial"/>
          <w:b w:val="0"/>
          <w:bCs w:val="0"/>
          <w:u w:val="none"/>
        </w:rPr>
        <w:t xml:space="preserve"> the staff</w:t>
      </w:r>
      <w:r w:rsidRPr="64F9DE75" w:rsidR="475BE3D7">
        <w:rPr>
          <w:rFonts w:ascii="Arial" w:hAnsi="Arial" w:eastAsia="Arial" w:cs="Arial"/>
          <w:b w:val="0"/>
          <w:bCs w:val="0"/>
          <w:u w:val="none"/>
        </w:rPr>
        <w:t xml:space="preserve"> are</w:t>
      </w:r>
      <w:r w:rsidRPr="64F9DE75" w:rsidR="2C1AC1AA">
        <w:rPr>
          <w:rFonts w:ascii="Arial" w:hAnsi="Arial" w:eastAsia="Arial" w:cs="Arial"/>
          <w:b w:val="0"/>
          <w:bCs w:val="0"/>
          <w:u w:val="none"/>
        </w:rPr>
        <w:t xml:space="preserve"> suitably qualified</w:t>
      </w:r>
      <w:r w:rsidRPr="64F9DE75" w:rsidR="1E3F91E3">
        <w:rPr>
          <w:rFonts w:ascii="Arial" w:hAnsi="Arial" w:eastAsia="Arial" w:cs="Arial"/>
          <w:b w:val="0"/>
          <w:bCs w:val="0"/>
          <w:u w:val="none"/>
        </w:rPr>
        <w:t xml:space="preserve"> and</w:t>
      </w:r>
      <w:r w:rsidRPr="64F9DE75" w:rsidR="2C1AC1AA">
        <w:rPr>
          <w:rFonts w:ascii="Arial" w:hAnsi="Arial" w:eastAsia="Arial" w:cs="Arial"/>
          <w:b w:val="0"/>
          <w:bCs w:val="0"/>
          <w:u w:val="none"/>
        </w:rPr>
        <w:t xml:space="preserve"> </w:t>
      </w:r>
      <w:r w:rsidRPr="64F9DE75" w:rsidR="2D3930A8">
        <w:rPr>
          <w:rFonts w:ascii="Arial" w:hAnsi="Arial" w:eastAsia="Arial" w:cs="Arial"/>
          <w:b w:val="0"/>
          <w:bCs w:val="0"/>
          <w:u w:val="none"/>
        </w:rPr>
        <w:t xml:space="preserve">whether there </w:t>
      </w:r>
      <w:r w:rsidRPr="64F9DE75" w:rsidR="2C1AC1AA">
        <w:rPr>
          <w:rFonts w:ascii="Arial" w:hAnsi="Arial" w:eastAsia="Arial" w:cs="Arial"/>
          <w:b w:val="0"/>
          <w:bCs w:val="0"/>
          <w:u w:val="none"/>
        </w:rPr>
        <w:t>is enough staff</w:t>
      </w:r>
      <w:r w:rsidRPr="64F9DE75" w:rsidR="7577418A">
        <w:rPr>
          <w:rFonts w:ascii="Arial" w:hAnsi="Arial" w:eastAsia="Arial" w:cs="Arial"/>
          <w:b w:val="0"/>
          <w:bCs w:val="0"/>
          <w:u w:val="none"/>
        </w:rPr>
        <w:t>, are factors that may be considered</w:t>
      </w:r>
      <w:r w:rsidRPr="64F9DE75" w:rsidR="735137FE">
        <w:rPr>
          <w:rFonts w:ascii="Arial" w:hAnsi="Arial" w:eastAsia="Arial" w:cs="Arial"/>
          <w:b w:val="0"/>
          <w:bCs w:val="0"/>
          <w:u w:val="none"/>
        </w:rPr>
        <w:t>. Questions around curricula and legislation may be asked</w:t>
      </w:r>
      <w:r w:rsidRPr="64F9DE75" w:rsidR="13C131D3">
        <w:rPr>
          <w:rFonts w:ascii="Arial" w:hAnsi="Arial" w:eastAsia="Arial" w:cs="Arial"/>
          <w:b w:val="0"/>
          <w:bCs w:val="0"/>
          <w:u w:val="none"/>
        </w:rPr>
        <w:t>.</w:t>
      </w:r>
      <w:r w:rsidRPr="64F9DE75" w:rsidR="735137FE">
        <w:rPr>
          <w:rFonts w:ascii="Arial" w:hAnsi="Arial" w:eastAsia="Arial" w:cs="Arial"/>
          <w:b w:val="0"/>
          <w:bCs w:val="0"/>
          <w:u w:val="none"/>
        </w:rPr>
        <w:t xml:space="preserve"> </w:t>
      </w:r>
      <w:r w:rsidRPr="64F9DE75" w:rsidR="73F32E42">
        <w:rPr>
          <w:rFonts w:ascii="Arial" w:hAnsi="Arial" w:eastAsia="Arial" w:cs="Arial"/>
          <w:b w:val="0"/>
          <w:bCs w:val="0"/>
          <w:u w:val="none"/>
        </w:rPr>
        <w:t>I</w:t>
      </w:r>
      <w:r w:rsidRPr="64F9DE75" w:rsidR="735137FE">
        <w:rPr>
          <w:rFonts w:ascii="Arial" w:hAnsi="Arial" w:eastAsia="Arial" w:cs="Arial"/>
          <w:b w:val="0"/>
          <w:bCs w:val="0"/>
          <w:u w:val="none"/>
        </w:rPr>
        <w:t xml:space="preserve">s the setting following curricula and do they have </w:t>
      </w:r>
      <w:r w:rsidRPr="64F9DE75" w:rsidR="719C3647">
        <w:rPr>
          <w:rFonts w:ascii="Arial" w:hAnsi="Arial" w:eastAsia="Arial" w:cs="Arial"/>
          <w:b w:val="0"/>
          <w:bCs w:val="0"/>
          <w:u w:val="none"/>
        </w:rPr>
        <w:t>guidance and legislation in place. Quality can also be measured by how</w:t>
      </w:r>
      <w:r w:rsidRPr="64F9DE75" w:rsidR="6ABFA6DB">
        <w:rPr>
          <w:rFonts w:ascii="Arial" w:hAnsi="Arial" w:eastAsia="Arial" w:cs="Arial"/>
          <w:b w:val="0"/>
          <w:bCs w:val="0"/>
          <w:u w:val="none"/>
        </w:rPr>
        <w:t xml:space="preserve"> </w:t>
      </w:r>
      <w:r w:rsidRPr="64F9DE75" w:rsidR="0F942849">
        <w:rPr>
          <w:rFonts w:ascii="Arial" w:hAnsi="Arial" w:eastAsia="Arial" w:cs="Arial"/>
          <w:b w:val="0"/>
          <w:bCs w:val="0"/>
          <w:u w:val="none"/>
        </w:rPr>
        <w:t>well</w:t>
      </w:r>
      <w:r w:rsidRPr="64F9DE75" w:rsidR="6ABFA6DB">
        <w:rPr>
          <w:rFonts w:ascii="Arial" w:hAnsi="Arial" w:eastAsia="Arial" w:cs="Arial"/>
          <w:b w:val="0"/>
          <w:bCs w:val="0"/>
          <w:u w:val="none"/>
        </w:rPr>
        <w:t xml:space="preserve"> the staff </w:t>
      </w:r>
      <w:r w:rsidRPr="64F9DE75" w:rsidR="5B36FEA1">
        <w:rPr>
          <w:rFonts w:ascii="Arial" w:hAnsi="Arial" w:eastAsia="Arial" w:cs="Arial"/>
          <w:b w:val="0"/>
          <w:bCs w:val="0"/>
          <w:u w:val="none"/>
        </w:rPr>
        <w:t>interact</w:t>
      </w:r>
      <w:r w:rsidRPr="64F9DE75" w:rsidR="6ABFA6DB">
        <w:rPr>
          <w:rFonts w:ascii="Arial" w:hAnsi="Arial" w:eastAsia="Arial" w:cs="Arial"/>
          <w:b w:val="0"/>
          <w:bCs w:val="0"/>
          <w:u w:val="none"/>
        </w:rPr>
        <w:t xml:space="preserve"> with the childre</w:t>
      </w:r>
      <w:r w:rsidRPr="64F9DE75" w:rsidR="7BDDD7EE">
        <w:rPr>
          <w:rFonts w:ascii="Arial" w:hAnsi="Arial" w:eastAsia="Arial" w:cs="Arial"/>
          <w:b w:val="0"/>
          <w:bCs w:val="0"/>
          <w:u w:val="none"/>
        </w:rPr>
        <w:t>n,</w:t>
      </w:r>
      <w:r w:rsidRPr="64F9DE75" w:rsidR="6ABFA6DB">
        <w:rPr>
          <w:rFonts w:ascii="Arial" w:hAnsi="Arial" w:eastAsia="Arial" w:cs="Arial"/>
          <w:b w:val="0"/>
          <w:bCs w:val="0"/>
          <w:u w:val="none"/>
        </w:rPr>
        <w:t xml:space="preserve"> </w:t>
      </w:r>
      <w:r w:rsidRPr="64F9DE75" w:rsidR="6ABFA6DB">
        <w:rPr>
          <w:rFonts w:ascii="Arial" w:hAnsi="Arial" w:eastAsia="Arial" w:cs="Arial"/>
          <w:b w:val="0"/>
          <w:bCs w:val="0"/>
          <w:u w:val="none"/>
        </w:rPr>
        <w:t>parents and their collea</w:t>
      </w:r>
      <w:r w:rsidRPr="64F9DE75" w:rsidR="565B141A">
        <w:rPr>
          <w:rFonts w:ascii="Arial" w:hAnsi="Arial" w:eastAsia="Arial" w:cs="Arial"/>
          <w:b w:val="0"/>
          <w:bCs w:val="0"/>
          <w:u w:val="none"/>
        </w:rPr>
        <w:t xml:space="preserve">gues, </w:t>
      </w:r>
      <w:r w:rsidRPr="64F9DE75" w:rsidR="40F54D73">
        <w:rPr>
          <w:rFonts w:ascii="Arial" w:hAnsi="Arial" w:eastAsia="Arial" w:cs="Arial"/>
          <w:b w:val="0"/>
          <w:bCs w:val="0"/>
          <w:u w:val="none"/>
        </w:rPr>
        <w:t>and whether the children feel safe and secure in the environment.</w:t>
      </w:r>
      <w:r w:rsidRPr="64F9DE75" w:rsidR="11488FC9">
        <w:rPr>
          <w:rFonts w:ascii="Arial" w:hAnsi="Arial" w:eastAsia="Arial" w:cs="Arial"/>
          <w:b w:val="0"/>
          <w:bCs w:val="0"/>
          <w:u w:val="none"/>
        </w:rPr>
        <w:t xml:space="preserve"> Are the rights of the child being met. To be able to improve on quality of services </w:t>
      </w:r>
      <w:r w:rsidRPr="64F9DE75" w:rsidR="034A936C">
        <w:rPr>
          <w:rFonts w:ascii="Arial" w:hAnsi="Arial" w:eastAsia="Arial" w:cs="Arial"/>
          <w:b w:val="0"/>
          <w:bCs w:val="0"/>
          <w:u w:val="none"/>
        </w:rPr>
        <w:t>within early years, practitioners must be able to perform reflective practice. They must be able to reco</w:t>
      </w:r>
      <w:r w:rsidRPr="64F9DE75" w:rsidR="47D1DCDF">
        <w:rPr>
          <w:rFonts w:ascii="Arial" w:hAnsi="Arial" w:eastAsia="Arial" w:cs="Arial"/>
          <w:b w:val="0"/>
          <w:bCs w:val="0"/>
          <w:u w:val="none"/>
        </w:rPr>
        <w:t xml:space="preserve">gnise how their present practice contributes to the quality of provisions being offered, and then </w:t>
      </w:r>
      <w:r w:rsidRPr="64F9DE75" w:rsidR="2141EB36">
        <w:rPr>
          <w:rFonts w:ascii="Arial" w:hAnsi="Arial" w:eastAsia="Arial" w:cs="Arial"/>
          <w:b w:val="0"/>
          <w:bCs w:val="0"/>
          <w:u w:val="none"/>
        </w:rPr>
        <w:t xml:space="preserve">reflect on whether the needs of the child or service are being met before evaluating whether more can be done and deciding how to implement </w:t>
      </w:r>
      <w:r w:rsidRPr="64F9DE75" w:rsidR="59803A03">
        <w:rPr>
          <w:rFonts w:ascii="Arial" w:hAnsi="Arial" w:eastAsia="Arial" w:cs="Arial"/>
          <w:b w:val="0"/>
          <w:bCs w:val="0"/>
          <w:u w:val="none"/>
        </w:rPr>
        <w:t>positive change to improve quality</w:t>
      </w:r>
      <w:r w:rsidRPr="64F9DE75" w:rsidR="0BDC248F">
        <w:rPr>
          <w:rFonts w:ascii="Arial" w:hAnsi="Arial" w:eastAsia="Arial" w:cs="Arial"/>
          <w:b w:val="0"/>
          <w:bCs w:val="0"/>
          <w:u w:val="none"/>
        </w:rPr>
        <w:t>. Hallet (201</w:t>
      </w:r>
      <w:r w:rsidRPr="64F9DE75" w:rsidR="1EA8C655">
        <w:rPr>
          <w:rFonts w:ascii="Arial" w:hAnsi="Arial" w:eastAsia="Arial" w:cs="Arial"/>
          <w:b w:val="0"/>
          <w:bCs w:val="0"/>
          <w:u w:val="none"/>
        </w:rPr>
        <w:t>3</w:t>
      </w:r>
      <w:r w:rsidRPr="64F9DE75" w:rsidR="0BDC248F">
        <w:rPr>
          <w:rFonts w:ascii="Arial" w:hAnsi="Arial" w:eastAsia="Arial" w:cs="Arial"/>
          <w:b w:val="0"/>
          <w:bCs w:val="0"/>
          <w:u w:val="none"/>
        </w:rPr>
        <w:t xml:space="preserve">) </w:t>
      </w:r>
      <w:r w:rsidRPr="64F9DE75" w:rsidR="29D37C59">
        <w:rPr>
          <w:rFonts w:ascii="Arial" w:hAnsi="Arial" w:eastAsia="Arial" w:cs="Arial"/>
          <w:b w:val="0"/>
          <w:bCs w:val="0"/>
          <w:u w:val="none"/>
        </w:rPr>
        <w:t xml:space="preserve">suggests that engaging in reflective practice, </w:t>
      </w:r>
      <w:r w:rsidRPr="64F9DE75" w:rsidR="6C2191F3">
        <w:rPr>
          <w:rFonts w:ascii="Arial" w:hAnsi="Arial" w:eastAsia="Arial" w:cs="Arial"/>
          <w:b w:val="0"/>
          <w:bCs w:val="0"/>
          <w:u w:val="none"/>
        </w:rPr>
        <w:t>individually or collectively, can enable early years practi</w:t>
      </w:r>
      <w:r w:rsidRPr="64F9DE75" w:rsidR="6CA5C415">
        <w:rPr>
          <w:rFonts w:ascii="Arial" w:hAnsi="Arial" w:eastAsia="Arial" w:cs="Arial"/>
          <w:b w:val="0"/>
          <w:bCs w:val="0"/>
          <w:u w:val="none"/>
        </w:rPr>
        <w:t>ti</w:t>
      </w:r>
      <w:r w:rsidRPr="64F9DE75" w:rsidR="6C2191F3">
        <w:rPr>
          <w:rFonts w:ascii="Arial" w:hAnsi="Arial" w:eastAsia="Arial" w:cs="Arial"/>
          <w:b w:val="0"/>
          <w:bCs w:val="0"/>
          <w:u w:val="none"/>
        </w:rPr>
        <w:t xml:space="preserve">oners to learn </w:t>
      </w:r>
      <w:r w:rsidRPr="64F9DE75" w:rsidR="0E2596B3">
        <w:rPr>
          <w:rFonts w:ascii="Arial" w:hAnsi="Arial" w:eastAsia="Arial" w:cs="Arial"/>
          <w:b w:val="0"/>
          <w:bCs w:val="0"/>
          <w:u w:val="none"/>
        </w:rPr>
        <w:t>about</w:t>
      </w:r>
      <w:r w:rsidRPr="64F9DE75" w:rsidR="12B8B3FB">
        <w:rPr>
          <w:rFonts w:ascii="Arial" w:hAnsi="Arial" w:eastAsia="Arial" w:cs="Arial"/>
          <w:b w:val="0"/>
          <w:bCs w:val="0"/>
          <w:u w:val="none"/>
        </w:rPr>
        <w:t xml:space="preserve"> themselves,</w:t>
      </w:r>
      <w:r w:rsidRPr="64F9DE75" w:rsidR="6C2191F3">
        <w:rPr>
          <w:rFonts w:ascii="Arial" w:hAnsi="Arial" w:eastAsia="Arial" w:cs="Arial"/>
          <w:b w:val="0"/>
          <w:bCs w:val="0"/>
          <w:u w:val="none"/>
        </w:rPr>
        <w:t xml:space="preserve"> the young people they work </w:t>
      </w:r>
      <w:r w:rsidRPr="64F9DE75" w:rsidR="24E412E3">
        <w:rPr>
          <w:rFonts w:ascii="Arial" w:hAnsi="Arial" w:eastAsia="Arial" w:cs="Arial"/>
          <w:b w:val="0"/>
          <w:bCs w:val="0"/>
          <w:u w:val="none"/>
        </w:rPr>
        <w:t>w</w:t>
      </w:r>
      <w:r w:rsidRPr="64F9DE75" w:rsidR="6C2191F3">
        <w:rPr>
          <w:rFonts w:ascii="Arial" w:hAnsi="Arial" w:eastAsia="Arial" w:cs="Arial"/>
          <w:b w:val="0"/>
          <w:bCs w:val="0"/>
          <w:u w:val="none"/>
        </w:rPr>
        <w:t>ith, the setting</w:t>
      </w:r>
      <w:r w:rsidRPr="64F9DE75" w:rsidR="682F7BAB">
        <w:rPr>
          <w:rFonts w:ascii="Arial" w:hAnsi="Arial" w:eastAsia="Arial" w:cs="Arial"/>
          <w:b w:val="0"/>
          <w:bCs w:val="0"/>
          <w:u w:val="none"/>
        </w:rPr>
        <w:t>s</w:t>
      </w:r>
      <w:r w:rsidRPr="64F9DE75" w:rsidR="6C2191F3">
        <w:rPr>
          <w:rFonts w:ascii="Arial" w:hAnsi="Arial" w:eastAsia="Arial" w:cs="Arial"/>
          <w:b w:val="0"/>
          <w:bCs w:val="0"/>
          <w:u w:val="none"/>
        </w:rPr>
        <w:t xml:space="preserve"> they work in and the services they prov</w:t>
      </w:r>
      <w:r w:rsidRPr="64F9DE75" w:rsidR="571361F2">
        <w:rPr>
          <w:rFonts w:ascii="Arial" w:hAnsi="Arial" w:eastAsia="Arial" w:cs="Arial"/>
          <w:b w:val="0"/>
          <w:bCs w:val="0"/>
          <w:u w:val="none"/>
        </w:rPr>
        <w:t xml:space="preserve">ide. </w:t>
      </w:r>
      <w:r w:rsidRPr="64F9DE75" w:rsidR="68002934">
        <w:rPr>
          <w:rFonts w:ascii="Arial" w:hAnsi="Arial" w:eastAsia="Arial" w:cs="Arial"/>
          <w:b w:val="0"/>
          <w:bCs w:val="0"/>
          <w:u w:val="none"/>
        </w:rPr>
        <w:t xml:space="preserve">This can enable change in the way that the practitioner performs </w:t>
      </w:r>
      <w:r w:rsidRPr="64F9DE75" w:rsidR="1EDAC34E">
        <w:rPr>
          <w:rFonts w:ascii="Arial" w:hAnsi="Arial" w:eastAsia="Arial" w:cs="Arial"/>
          <w:b w:val="0"/>
          <w:bCs w:val="0"/>
          <w:u w:val="none"/>
        </w:rPr>
        <w:t>themselves</w:t>
      </w:r>
      <w:r w:rsidRPr="64F9DE75" w:rsidR="68002934">
        <w:rPr>
          <w:rFonts w:ascii="Arial" w:hAnsi="Arial" w:eastAsia="Arial" w:cs="Arial"/>
          <w:b w:val="0"/>
          <w:bCs w:val="0"/>
          <w:u w:val="none"/>
        </w:rPr>
        <w:t>, as they may recognise areas which they need to work on</w:t>
      </w:r>
      <w:r w:rsidRPr="64F9DE75" w:rsidR="602D6FDC">
        <w:rPr>
          <w:rFonts w:ascii="Arial" w:hAnsi="Arial" w:eastAsia="Arial" w:cs="Arial"/>
          <w:b w:val="0"/>
          <w:bCs w:val="0"/>
          <w:u w:val="none"/>
        </w:rPr>
        <w:t xml:space="preserve">, such as improving communication, which is fundamental in </w:t>
      </w:r>
      <w:r w:rsidRPr="64F9DE75" w:rsidR="66940640">
        <w:rPr>
          <w:rFonts w:ascii="Arial" w:hAnsi="Arial" w:eastAsia="Arial" w:cs="Arial"/>
          <w:b w:val="0"/>
          <w:bCs w:val="0"/>
          <w:u w:val="none"/>
        </w:rPr>
        <w:t>providing the best quality</w:t>
      </w:r>
      <w:r w:rsidRPr="64F9DE75" w:rsidR="73DF089C">
        <w:rPr>
          <w:rFonts w:ascii="Arial" w:hAnsi="Arial" w:eastAsia="Arial" w:cs="Arial"/>
          <w:b w:val="0"/>
          <w:bCs w:val="0"/>
          <w:u w:val="none"/>
        </w:rPr>
        <w:t>.</w:t>
      </w:r>
      <w:r w:rsidRPr="64F9DE75" w:rsidR="66940640">
        <w:rPr>
          <w:rFonts w:ascii="Arial" w:hAnsi="Arial" w:eastAsia="Arial" w:cs="Arial"/>
          <w:b w:val="0"/>
          <w:bCs w:val="0"/>
          <w:u w:val="none"/>
        </w:rPr>
        <w:t xml:space="preserve"> </w:t>
      </w:r>
      <w:r w:rsidRPr="64F9DE75" w:rsidR="29112861">
        <w:rPr>
          <w:rFonts w:ascii="Arial" w:hAnsi="Arial" w:eastAsia="Arial" w:cs="Arial"/>
          <w:b w:val="0"/>
          <w:bCs w:val="0"/>
          <w:u w:val="none"/>
        </w:rPr>
        <w:t>C</w:t>
      </w:r>
      <w:r w:rsidRPr="64F9DE75" w:rsidR="66940640">
        <w:rPr>
          <w:rFonts w:ascii="Arial" w:hAnsi="Arial" w:eastAsia="Arial" w:cs="Arial"/>
          <w:b w:val="0"/>
          <w:bCs w:val="0"/>
          <w:u w:val="none"/>
        </w:rPr>
        <w:t xml:space="preserve">ommunication is the core value in professional practice. </w:t>
      </w:r>
      <w:r w:rsidRPr="64F9DE75" w:rsidR="3181E618">
        <w:rPr>
          <w:rFonts w:ascii="Arial" w:hAnsi="Arial" w:eastAsia="Arial" w:cs="Arial"/>
          <w:b w:val="0"/>
          <w:bCs w:val="0"/>
          <w:u w:val="none"/>
        </w:rPr>
        <w:t>Building inter-agency relationships, relationships with children and their care givers</w:t>
      </w:r>
      <w:r w:rsidRPr="64F9DE75" w:rsidR="593C8680">
        <w:rPr>
          <w:rFonts w:ascii="Arial" w:hAnsi="Arial" w:eastAsia="Arial" w:cs="Arial"/>
          <w:b w:val="0"/>
          <w:bCs w:val="0"/>
          <w:u w:val="none"/>
        </w:rPr>
        <w:t>, it can initiate trust, respect, apprec</w:t>
      </w:r>
      <w:r w:rsidRPr="64F9DE75" w:rsidR="01CB831F">
        <w:rPr>
          <w:rFonts w:ascii="Arial" w:hAnsi="Arial" w:eastAsia="Arial" w:cs="Arial"/>
          <w:b w:val="0"/>
          <w:bCs w:val="0"/>
          <w:u w:val="none"/>
        </w:rPr>
        <w:t>iation</w:t>
      </w:r>
      <w:r w:rsidRPr="64F9DE75" w:rsidR="3A09D1EC">
        <w:rPr>
          <w:rFonts w:ascii="Arial" w:hAnsi="Arial" w:eastAsia="Arial" w:cs="Arial"/>
          <w:b w:val="0"/>
          <w:bCs w:val="0"/>
          <w:u w:val="none"/>
        </w:rPr>
        <w:t>, approachability,</w:t>
      </w:r>
      <w:r w:rsidRPr="64F9DE75" w:rsidR="01CB831F">
        <w:rPr>
          <w:rFonts w:ascii="Arial" w:hAnsi="Arial" w:eastAsia="Arial" w:cs="Arial"/>
          <w:b w:val="0"/>
          <w:bCs w:val="0"/>
          <w:u w:val="none"/>
        </w:rPr>
        <w:t xml:space="preserve"> among </w:t>
      </w:r>
      <w:r w:rsidRPr="64F9DE75" w:rsidR="195C4485">
        <w:rPr>
          <w:rFonts w:ascii="Arial" w:hAnsi="Arial" w:eastAsia="Arial" w:cs="Arial"/>
          <w:b w:val="0"/>
          <w:bCs w:val="0"/>
          <w:u w:val="none"/>
        </w:rPr>
        <w:t>others</w:t>
      </w:r>
      <w:r w:rsidRPr="64F9DE75" w:rsidR="01CB831F">
        <w:rPr>
          <w:rFonts w:ascii="Arial" w:hAnsi="Arial" w:eastAsia="Arial" w:cs="Arial"/>
          <w:b w:val="0"/>
          <w:bCs w:val="0"/>
          <w:u w:val="none"/>
        </w:rPr>
        <w:t xml:space="preserve">, which </w:t>
      </w:r>
      <w:r w:rsidRPr="64F9DE75" w:rsidR="3A1EC9F0">
        <w:rPr>
          <w:rFonts w:ascii="Arial" w:hAnsi="Arial" w:eastAsia="Arial" w:cs="Arial"/>
          <w:b w:val="0"/>
          <w:bCs w:val="0"/>
          <w:u w:val="none"/>
        </w:rPr>
        <w:t>all contribute</w:t>
      </w:r>
      <w:r w:rsidRPr="64F9DE75" w:rsidR="01CB831F">
        <w:rPr>
          <w:rFonts w:ascii="Arial" w:hAnsi="Arial" w:eastAsia="Arial" w:cs="Arial"/>
          <w:b w:val="0"/>
          <w:bCs w:val="0"/>
          <w:u w:val="none"/>
        </w:rPr>
        <w:t xml:space="preserve"> to the </w:t>
      </w:r>
      <w:r w:rsidRPr="64F9DE75" w:rsidR="580129B6">
        <w:rPr>
          <w:rFonts w:ascii="Arial" w:hAnsi="Arial" w:eastAsia="Arial" w:cs="Arial"/>
          <w:b w:val="0"/>
          <w:bCs w:val="0"/>
          <w:u w:val="none"/>
        </w:rPr>
        <w:t xml:space="preserve">quality-of-care young people receive. </w:t>
      </w:r>
      <w:r w:rsidRPr="64F9DE75" w:rsidR="3F248BDF">
        <w:rPr>
          <w:rFonts w:ascii="Arial" w:hAnsi="Arial" w:eastAsia="Arial" w:cs="Arial"/>
          <w:b w:val="0"/>
          <w:bCs w:val="0"/>
          <w:u w:val="none"/>
        </w:rPr>
        <w:t>By reflecting on the young people in their settings, practitioners</w:t>
      </w:r>
      <w:r w:rsidRPr="64F9DE75" w:rsidR="68002934">
        <w:rPr>
          <w:rFonts w:ascii="Arial" w:hAnsi="Arial" w:eastAsia="Arial" w:cs="Arial"/>
          <w:b w:val="0"/>
          <w:bCs w:val="0"/>
          <w:u w:val="none"/>
        </w:rPr>
        <w:t xml:space="preserve"> can understand the de</w:t>
      </w:r>
      <w:r w:rsidRPr="64F9DE75" w:rsidR="4153B76E">
        <w:rPr>
          <w:rFonts w:ascii="Arial" w:hAnsi="Arial" w:eastAsia="Arial" w:cs="Arial"/>
          <w:b w:val="0"/>
          <w:bCs w:val="0"/>
          <w:u w:val="none"/>
        </w:rPr>
        <w:t xml:space="preserve">velopment of the children, whether it be emotionally, physically or educationally. Acting on </w:t>
      </w:r>
      <w:r w:rsidRPr="64F9DE75" w:rsidR="5D1B546C">
        <w:rPr>
          <w:rFonts w:ascii="Arial" w:hAnsi="Arial" w:eastAsia="Arial" w:cs="Arial"/>
          <w:b w:val="0"/>
          <w:bCs w:val="0"/>
          <w:u w:val="none"/>
        </w:rPr>
        <w:t>evaluations made can ensure that</w:t>
      </w:r>
      <w:r w:rsidRPr="64F9DE75" w:rsidR="4A032D59">
        <w:rPr>
          <w:rFonts w:ascii="Arial" w:hAnsi="Arial" w:eastAsia="Arial" w:cs="Arial"/>
          <w:b w:val="0"/>
          <w:bCs w:val="0"/>
          <w:u w:val="none"/>
        </w:rPr>
        <w:t xml:space="preserve"> appropriate measures are implemented, to ensure the child is getting the best out of the</w:t>
      </w:r>
      <w:r w:rsidRPr="64F9DE75" w:rsidR="46C8C59A">
        <w:rPr>
          <w:rFonts w:ascii="Arial" w:hAnsi="Arial" w:eastAsia="Arial" w:cs="Arial"/>
          <w:b w:val="0"/>
          <w:bCs w:val="0"/>
          <w:u w:val="none"/>
        </w:rPr>
        <w:t xml:space="preserve">ir education and fulfilling their potential. This is imperative in </w:t>
      </w:r>
      <w:r w:rsidRPr="64F9DE75" w:rsidR="19D23D8D">
        <w:rPr>
          <w:rFonts w:ascii="Arial" w:hAnsi="Arial" w:eastAsia="Arial" w:cs="Arial"/>
          <w:b w:val="0"/>
          <w:bCs w:val="0"/>
          <w:u w:val="none"/>
        </w:rPr>
        <w:t>ensuring the</w:t>
      </w:r>
      <w:r w:rsidRPr="64F9DE75" w:rsidR="4EFD7A00">
        <w:rPr>
          <w:rFonts w:ascii="Arial" w:hAnsi="Arial" w:eastAsia="Arial" w:cs="Arial"/>
          <w:b w:val="0"/>
          <w:bCs w:val="0"/>
          <w:u w:val="none"/>
        </w:rPr>
        <w:t xml:space="preserve"> </w:t>
      </w:r>
      <w:r w:rsidRPr="64F9DE75" w:rsidR="4EFD7A00">
        <w:rPr>
          <w:rFonts w:ascii="Arial" w:hAnsi="Arial" w:eastAsia="Arial" w:cs="Arial"/>
          <w:b w:val="0"/>
          <w:bCs w:val="0"/>
          <w:u w:val="none"/>
        </w:rPr>
        <w:t>rights</w:t>
      </w:r>
      <w:r w:rsidRPr="64F9DE75" w:rsidR="13EFD94B">
        <w:rPr>
          <w:rFonts w:ascii="Arial" w:hAnsi="Arial" w:eastAsia="Arial" w:cs="Arial"/>
          <w:b w:val="0"/>
          <w:bCs w:val="0"/>
          <w:u w:val="none"/>
        </w:rPr>
        <w:t xml:space="preserve"> of the child</w:t>
      </w:r>
      <w:r w:rsidRPr="64F9DE75" w:rsidR="4EFD7A00">
        <w:rPr>
          <w:rFonts w:ascii="Arial" w:hAnsi="Arial" w:eastAsia="Arial" w:cs="Arial"/>
          <w:b w:val="0"/>
          <w:bCs w:val="0"/>
          <w:u w:val="none"/>
        </w:rPr>
        <w:t xml:space="preserve"> are being respected</w:t>
      </w:r>
      <w:r w:rsidRPr="64F9DE75" w:rsidR="4E35D1B2">
        <w:rPr>
          <w:rFonts w:ascii="Arial" w:hAnsi="Arial" w:eastAsia="Arial" w:cs="Arial"/>
          <w:b w:val="0"/>
          <w:bCs w:val="0"/>
          <w:u w:val="none"/>
        </w:rPr>
        <w:t xml:space="preserve"> and met.</w:t>
      </w:r>
      <w:r w:rsidRPr="64F9DE75" w:rsidR="4EFD7A00">
        <w:rPr>
          <w:rFonts w:ascii="Arial" w:hAnsi="Arial" w:eastAsia="Arial" w:cs="Arial"/>
          <w:b w:val="0"/>
          <w:bCs w:val="0"/>
          <w:u w:val="none"/>
        </w:rPr>
        <w:t xml:space="preserve"> By reflecting on the setting, the pract</w:t>
      </w:r>
      <w:r w:rsidRPr="64F9DE75" w:rsidR="3CD21B18">
        <w:rPr>
          <w:rFonts w:ascii="Arial" w:hAnsi="Arial" w:eastAsia="Arial" w:cs="Arial"/>
          <w:b w:val="0"/>
          <w:bCs w:val="0"/>
          <w:u w:val="none"/>
        </w:rPr>
        <w:t>i</w:t>
      </w:r>
      <w:r w:rsidRPr="64F9DE75" w:rsidR="4EFD7A00">
        <w:rPr>
          <w:rFonts w:ascii="Arial" w:hAnsi="Arial" w:eastAsia="Arial" w:cs="Arial"/>
          <w:b w:val="0"/>
          <w:bCs w:val="0"/>
          <w:u w:val="none"/>
        </w:rPr>
        <w:t>tioner can determine whether</w:t>
      </w:r>
      <w:r w:rsidRPr="64F9DE75" w:rsidR="08DC5A55">
        <w:rPr>
          <w:rFonts w:ascii="Arial" w:hAnsi="Arial" w:eastAsia="Arial" w:cs="Arial"/>
          <w:b w:val="0"/>
          <w:bCs w:val="0"/>
          <w:u w:val="none"/>
        </w:rPr>
        <w:t xml:space="preserve"> health and safety standards are being met,</w:t>
      </w:r>
      <w:r w:rsidRPr="64F9DE75" w:rsidR="33B9D2EB">
        <w:rPr>
          <w:rFonts w:ascii="Arial" w:hAnsi="Arial" w:eastAsia="Arial" w:cs="Arial"/>
          <w:b w:val="0"/>
          <w:bCs w:val="0"/>
          <w:u w:val="none"/>
        </w:rPr>
        <w:t xml:space="preserve"> whether there</w:t>
      </w:r>
      <w:r w:rsidRPr="64F9DE75" w:rsidR="08DC5A55">
        <w:rPr>
          <w:rFonts w:ascii="Arial" w:hAnsi="Arial" w:eastAsia="Arial" w:cs="Arial"/>
          <w:b w:val="0"/>
          <w:bCs w:val="0"/>
          <w:u w:val="none"/>
        </w:rPr>
        <w:t xml:space="preserve"> are there any adjustments that need to </w:t>
      </w:r>
      <w:r w:rsidRPr="64F9DE75" w:rsidR="5229A8A5">
        <w:rPr>
          <w:rFonts w:ascii="Arial" w:hAnsi="Arial" w:eastAsia="Arial" w:cs="Arial"/>
          <w:b w:val="0"/>
          <w:bCs w:val="0"/>
          <w:u w:val="none"/>
        </w:rPr>
        <w:t xml:space="preserve">be </w:t>
      </w:r>
      <w:r w:rsidRPr="64F9DE75" w:rsidR="08DC5A55">
        <w:rPr>
          <w:rFonts w:ascii="Arial" w:hAnsi="Arial" w:eastAsia="Arial" w:cs="Arial"/>
          <w:b w:val="0"/>
          <w:bCs w:val="0"/>
          <w:u w:val="none"/>
        </w:rPr>
        <w:t>ma</w:t>
      </w:r>
      <w:r w:rsidRPr="64F9DE75" w:rsidR="3DB0EB5E">
        <w:rPr>
          <w:rFonts w:ascii="Arial" w:hAnsi="Arial" w:eastAsia="Arial" w:cs="Arial"/>
          <w:b w:val="0"/>
          <w:bCs w:val="0"/>
          <w:u w:val="none"/>
        </w:rPr>
        <w:t>d</w:t>
      </w:r>
      <w:r w:rsidRPr="64F9DE75" w:rsidR="08DC5A55">
        <w:rPr>
          <w:rFonts w:ascii="Arial" w:hAnsi="Arial" w:eastAsia="Arial" w:cs="Arial"/>
          <w:b w:val="0"/>
          <w:bCs w:val="0"/>
          <w:u w:val="none"/>
        </w:rPr>
        <w:t xml:space="preserve">e to improve quality of the </w:t>
      </w:r>
      <w:r w:rsidRPr="64F9DE75" w:rsidR="587722BE">
        <w:rPr>
          <w:rFonts w:ascii="Arial" w:hAnsi="Arial" w:eastAsia="Arial" w:cs="Arial"/>
          <w:b w:val="0"/>
          <w:bCs w:val="0"/>
          <w:u w:val="none"/>
        </w:rPr>
        <w:t>care</w:t>
      </w:r>
      <w:r w:rsidRPr="64F9DE75" w:rsidR="08DC5A55">
        <w:rPr>
          <w:rFonts w:ascii="Arial" w:hAnsi="Arial" w:eastAsia="Arial" w:cs="Arial"/>
          <w:b w:val="0"/>
          <w:bCs w:val="0"/>
          <w:u w:val="none"/>
        </w:rPr>
        <w:t xml:space="preserve"> being given. </w:t>
      </w:r>
      <w:r w:rsidRPr="64F9DE75" w:rsidR="7F37754E">
        <w:rPr>
          <w:rFonts w:ascii="Arial" w:hAnsi="Arial" w:eastAsia="Arial" w:cs="Arial"/>
          <w:b w:val="0"/>
          <w:bCs w:val="0"/>
          <w:u w:val="none"/>
        </w:rPr>
        <w:t>By reflecting on services, the practitioner can evaluate</w:t>
      </w:r>
      <w:r w:rsidRPr="64F9DE75" w:rsidR="505B8AA3">
        <w:rPr>
          <w:rFonts w:ascii="Arial" w:hAnsi="Arial" w:eastAsia="Arial" w:cs="Arial"/>
          <w:b w:val="0"/>
          <w:bCs w:val="0"/>
          <w:u w:val="none"/>
        </w:rPr>
        <w:t xml:space="preserve"> whether the </w:t>
      </w:r>
      <w:r w:rsidRPr="64F9DE75" w:rsidR="4A792661">
        <w:rPr>
          <w:rFonts w:ascii="Arial" w:hAnsi="Arial" w:eastAsia="Arial" w:cs="Arial"/>
          <w:b w:val="0"/>
          <w:bCs w:val="0"/>
          <w:u w:val="none"/>
        </w:rPr>
        <w:t>guidance and legislation</w:t>
      </w:r>
      <w:r w:rsidRPr="64F9DE75" w:rsidR="505B8AA3">
        <w:rPr>
          <w:rFonts w:ascii="Arial" w:hAnsi="Arial" w:eastAsia="Arial" w:cs="Arial"/>
          <w:b w:val="0"/>
          <w:bCs w:val="0"/>
          <w:u w:val="none"/>
        </w:rPr>
        <w:t xml:space="preserve"> they are working from meets the needs of the children and their families</w:t>
      </w:r>
      <w:r w:rsidRPr="64F9DE75" w:rsidR="766E7A88">
        <w:rPr>
          <w:rFonts w:ascii="Arial" w:hAnsi="Arial" w:eastAsia="Arial" w:cs="Arial"/>
          <w:b w:val="0"/>
          <w:bCs w:val="0"/>
          <w:u w:val="none"/>
        </w:rPr>
        <w:t xml:space="preserve"> within their care</w:t>
      </w:r>
      <w:r w:rsidRPr="64F9DE75" w:rsidR="505B8AA3">
        <w:rPr>
          <w:rFonts w:ascii="Arial" w:hAnsi="Arial" w:eastAsia="Arial" w:cs="Arial"/>
          <w:b w:val="0"/>
          <w:bCs w:val="0"/>
          <w:u w:val="none"/>
        </w:rPr>
        <w:t xml:space="preserve">. </w:t>
      </w:r>
      <w:r w:rsidRPr="64F9DE75" w:rsidR="41E08C82">
        <w:rPr>
          <w:rFonts w:ascii="Arial" w:hAnsi="Arial" w:eastAsia="Arial" w:cs="Arial"/>
          <w:b w:val="0"/>
          <w:bCs w:val="0"/>
          <w:u w:val="none"/>
        </w:rPr>
        <w:t>This</w:t>
      </w:r>
      <w:r w:rsidRPr="64F9DE75" w:rsidR="35135FBA">
        <w:rPr>
          <w:rFonts w:ascii="Arial" w:hAnsi="Arial" w:eastAsia="Arial" w:cs="Arial"/>
          <w:b w:val="0"/>
          <w:bCs w:val="0"/>
          <w:u w:val="none"/>
        </w:rPr>
        <w:t xml:space="preserve"> is important as learning from previous mistakes can prevent future mishaps </w:t>
      </w:r>
      <w:r w:rsidRPr="64F9DE75" w:rsidR="205B6D24">
        <w:rPr>
          <w:rFonts w:ascii="Arial" w:hAnsi="Arial" w:eastAsia="Arial" w:cs="Arial"/>
          <w:b w:val="0"/>
          <w:bCs w:val="0"/>
          <w:u w:val="none"/>
        </w:rPr>
        <w:t>occurring</w:t>
      </w:r>
      <w:r w:rsidRPr="64F9DE75" w:rsidR="35135FBA">
        <w:rPr>
          <w:rFonts w:ascii="Arial" w:hAnsi="Arial" w:eastAsia="Arial" w:cs="Arial"/>
          <w:b w:val="0"/>
          <w:bCs w:val="0"/>
          <w:u w:val="none"/>
        </w:rPr>
        <w:t xml:space="preserve">, thus improving the quality of early years </w:t>
      </w:r>
      <w:r w:rsidRPr="64F9DE75" w:rsidR="2BF91BD9">
        <w:rPr>
          <w:rFonts w:ascii="Arial" w:hAnsi="Arial" w:eastAsia="Arial" w:cs="Arial"/>
          <w:b w:val="0"/>
          <w:bCs w:val="0"/>
          <w:u w:val="none"/>
        </w:rPr>
        <w:t xml:space="preserve">provisions. Such reflections on legislation </w:t>
      </w:r>
      <w:r w:rsidRPr="64F9DE75" w:rsidR="0994049B">
        <w:rPr>
          <w:rFonts w:ascii="Arial" w:hAnsi="Arial" w:eastAsia="Arial" w:cs="Arial"/>
          <w:b w:val="0"/>
          <w:bCs w:val="0"/>
          <w:u w:val="none"/>
        </w:rPr>
        <w:t>have</w:t>
      </w:r>
      <w:r w:rsidRPr="64F9DE75" w:rsidR="2BF91BD9">
        <w:rPr>
          <w:rFonts w:ascii="Arial" w:hAnsi="Arial" w:eastAsia="Arial" w:cs="Arial"/>
          <w:b w:val="0"/>
          <w:bCs w:val="0"/>
          <w:u w:val="none"/>
        </w:rPr>
        <w:t xml:space="preserve"> led to the establishment of the Childrens</w:t>
      </w:r>
      <w:r w:rsidRPr="64F9DE75" w:rsidR="72034334">
        <w:rPr>
          <w:rFonts w:ascii="Arial" w:hAnsi="Arial" w:eastAsia="Arial" w:cs="Arial"/>
          <w:b w:val="0"/>
          <w:bCs w:val="0"/>
          <w:u w:val="none"/>
        </w:rPr>
        <w:t xml:space="preserve"> Act 1989</w:t>
      </w:r>
      <w:r w:rsidRPr="64F9DE75" w:rsidR="1DF8975C">
        <w:rPr>
          <w:rFonts w:ascii="Arial" w:hAnsi="Arial" w:eastAsia="Arial" w:cs="Arial"/>
          <w:b w:val="0"/>
          <w:bCs w:val="0"/>
          <w:u w:val="none"/>
        </w:rPr>
        <w:t xml:space="preserve"> and the </w:t>
      </w:r>
      <w:r w:rsidRPr="64F9DE75" w:rsidR="04A02866">
        <w:rPr>
          <w:rFonts w:ascii="Arial" w:hAnsi="Arial" w:eastAsia="Arial" w:cs="Arial"/>
          <w:b w:val="0"/>
          <w:bCs w:val="0"/>
          <w:u w:val="none"/>
        </w:rPr>
        <w:t>C</w:t>
      </w:r>
      <w:r w:rsidRPr="64F9DE75" w:rsidR="1DF8975C">
        <w:rPr>
          <w:rFonts w:ascii="Arial" w:hAnsi="Arial" w:eastAsia="Arial" w:cs="Arial"/>
          <w:b w:val="0"/>
          <w:bCs w:val="0"/>
          <w:u w:val="none"/>
        </w:rPr>
        <w:t>hildrens Act 2004</w:t>
      </w:r>
      <w:r w:rsidRPr="64F9DE75" w:rsidR="2BF91BD9">
        <w:rPr>
          <w:rFonts w:ascii="Arial" w:hAnsi="Arial" w:eastAsia="Arial" w:cs="Arial"/>
          <w:b w:val="0"/>
          <w:bCs w:val="0"/>
          <w:u w:val="none"/>
        </w:rPr>
        <w:t xml:space="preserve"> </w:t>
      </w:r>
      <w:r w:rsidRPr="64F9DE75" w:rsidR="2356394E">
        <w:rPr>
          <w:rFonts w:ascii="Arial" w:hAnsi="Arial" w:eastAsia="Arial" w:cs="Arial"/>
          <w:b w:val="0"/>
          <w:bCs w:val="0"/>
          <w:u w:val="none"/>
        </w:rPr>
        <w:t xml:space="preserve">as well as many other pieces of legislation used in the early years workforce. </w:t>
      </w:r>
      <w:r w:rsidRPr="64F9DE75" w:rsidR="0CB116E5">
        <w:rPr>
          <w:rFonts w:ascii="Arial" w:hAnsi="Arial" w:eastAsia="Arial" w:cs="Arial"/>
          <w:b w:val="0"/>
          <w:bCs w:val="0"/>
          <w:u w:val="none"/>
        </w:rPr>
        <w:t>Hallet (2013)</w:t>
      </w:r>
      <w:r w:rsidRPr="64F9DE75" w:rsidR="26FB4AA8">
        <w:rPr>
          <w:rFonts w:ascii="Arial" w:hAnsi="Arial" w:eastAsia="Arial" w:cs="Arial"/>
          <w:b w:val="0"/>
          <w:bCs w:val="0"/>
          <w:u w:val="none"/>
        </w:rPr>
        <w:t xml:space="preserve"> maintains that by engaging in reflective learning, </w:t>
      </w:r>
      <w:r w:rsidRPr="64F9DE75" w:rsidR="42828261">
        <w:rPr>
          <w:rFonts w:ascii="Arial" w:hAnsi="Arial" w:eastAsia="Arial" w:cs="Arial"/>
          <w:b w:val="0"/>
          <w:bCs w:val="0"/>
          <w:u w:val="none"/>
        </w:rPr>
        <w:t>t</w:t>
      </w:r>
      <w:r w:rsidRPr="64F9DE75" w:rsidR="3383521E">
        <w:rPr>
          <w:rFonts w:ascii="Arial" w:hAnsi="Arial" w:eastAsia="Arial" w:cs="Arial"/>
          <w:b w:val="0"/>
          <w:bCs w:val="0"/>
          <w:u w:val="none"/>
        </w:rPr>
        <w:t>he improvement of pr</w:t>
      </w:r>
      <w:r w:rsidRPr="64F9DE75" w:rsidR="7EA8F2F5">
        <w:rPr>
          <w:rFonts w:ascii="Arial" w:hAnsi="Arial" w:eastAsia="Arial" w:cs="Arial"/>
          <w:b w:val="0"/>
          <w:bCs w:val="0"/>
          <w:u w:val="none"/>
        </w:rPr>
        <w:t>ovisions</w:t>
      </w:r>
      <w:r w:rsidRPr="64F9DE75" w:rsidR="3383521E">
        <w:rPr>
          <w:rFonts w:ascii="Arial" w:hAnsi="Arial" w:eastAsia="Arial" w:cs="Arial"/>
          <w:b w:val="0"/>
          <w:bCs w:val="0"/>
          <w:u w:val="none"/>
        </w:rPr>
        <w:t xml:space="preserve"> and the </w:t>
      </w:r>
      <w:r w:rsidRPr="64F9DE75" w:rsidR="6FEF0376">
        <w:rPr>
          <w:rFonts w:ascii="Arial" w:hAnsi="Arial" w:eastAsia="Arial" w:cs="Arial"/>
          <w:b w:val="0"/>
          <w:bCs w:val="0"/>
          <w:u w:val="none"/>
        </w:rPr>
        <w:t xml:space="preserve">development of personal and professional practice are </w:t>
      </w:r>
      <w:r w:rsidRPr="64F9DE75" w:rsidR="6EE7EC6D">
        <w:rPr>
          <w:rFonts w:ascii="Arial" w:hAnsi="Arial" w:eastAsia="Arial" w:cs="Arial"/>
          <w:b w:val="0"/>
          <w:bCs w:val="0"/>
          <w:u w:val="none"/>
        </w:rPr>
        <w:t>accelerated.</w:t>
      </w:r>
    </w:p>
    <w:p w:rsidR="64F9DE75" w:rsidP="64F9DE75" w:rsidRDefault="64F9DE75" w14:paraId="533D6348" w14:textId="1F582B66">
      <w:pPr>
        <w:pStyle w:val="Normal"/>
        <w:ind w:left="0" w:right="-1260" w:firstLine="0"/>
        <w:rPr>
          <w:rFonts w:ascii="Arial" w:hAnsi="Arial" w:eastAsia="Arial" w:cs="Arial"/>
          <w:b w:val="0"/>
          <w:bCs w:val="0"/>
          <w:u w:val="none"/>
        </w:rPr>
      </w:pPr>
    </w:p>
    <w:p w:rsidR="64F9DE75" w:rsidP="64F9DE75" w:rsidRDefault="64F9DE75" w14:paraId="618ED48F" w14:textId="335E98F7">
      <w:pPr>
        <w:pStyle w:val="Normal"/>
        <w:ind w:left="0" w:right="-1260" w:firstLine="0"/>
        <w:rPr>
          <w:rFonts w:ascii="Arial" w:hAnsi="Arial" w:eastAsia="Arial" w:cs="Arial"/>
          <w:b w:val="0"/>
          <w:bCs w:val="0"/>
          <w:u w:val="none"/>
        </w:rPr>
      </w:pPr>
    </w:p>
    <w:p w:rsidR="64F9DE75" w:rsidP="64F9DE75" w:rsidRDefault="64F9DE75" w14:paraId="0A08EBA3" w14:textId="0A358146">
      <w:pPr>
        <w:pStyle w:val="Normal"/>
        <w:ind w:left="0" w:right="-1260" w:firstLine="0"/>
        <w:rPr>
          <w:rFonts w:ascii="Arial" w:hAnsi="Arial" w:eastAsia="Arial" w:cs="Arial"/>
          <w:b w:val="0"/>
          <w:bCs w:val="0"/>
          <w:u w:val="none"/>
        </w:rPr>
      </w:pPr>
    </w:p>
    <w:p w:rsidR="64F9DE75" w:rsidP="64F9DE75" w:rsidRDefault="64F9DE75" w14:paraId="2124CFCC" w14:textId="15D50DAC">
      <w:pPr>
        <w:pStyle w:val="Normal"/>
        <w:ind w:left="0" w:right="-1260" w:firstLine="0"/>
        <w:rPr>
          <w:rFonts w:ascii="Arial" w:hAnsi="Arial" w:eastAsia="Arial" w:cs="Arial"/>
          <w:b w:val="0"/>
          <w:bCs w:val="0"/>
          <w:u w:val="none"/>
        </w:rPr>
      </w:pPr>
    </w:p>
    <w:sectPr>
      <w:pgSz w:w="16838" w:h="11906" w:orient="landscape"/>
      <w:pgMar w:top="1440" w:right="1440" w:bottom="1440" w:left="180" w:header="720" w:footer="720" w:gutter="0"/>
      <w:cols w:space="720"/>
      <w:docGrid w:linePitch="360"/>
      <w:headerReference w:type="default" r:id="Rf13e7fe7bd244eb2"/>
      <w:footerReference w:type="default" r:id="Re8be01d46a564ee8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4650"/>
      <w:gridCol w:w="4650"/>
      <w:gridCol w:w="4650"/>
    </w:tblGrid>
    <w:tr w:rsidR="64F9DE75" w:rsidTr="64F9DE75" w14:paraId="4D90751A">
      <w:tc>
        <w:tcPr>
          <w:tcW w:w="4650" w:type="dxa"/>
          <w:tcMar/>
        </w:tcPr>
        <w:p w:rsidR="64F9DE75" w:rsidP="64F9DE75" w:rsidRDefault="64F9DE75" w14:paraId="2BB0E8DB" w14:textId="5DBD9477">
          <w:pPr>
            <w:pStyle w:val="Header"/>
            <w:bidi w:val="0"/>
            <w:ind w:left="-115"/>
            <w:jc w:val="left"/>
          </w:pPr>
        </w:p>
      </w:tc>
      <w:tc>
        <w:tcPr>
          <w:tcW w:w="4650" w:type="dxa"/>
          <w:tcMar/>
        </w:tcPr>
        <w:p w:rsidR="64F9DE75" w:rsidP="64F9DE75" w:rsidRDefault="64F9DE75" w14:paraId="46902271" w14:textId="1613F8E8">
          <w:pPr>
            <w:pStyle w:val="Header"/>
            <w:bidi w:val="0"/>
            <w:jc w:val="center"/>
          </w:pPr>
        </w:p>
      </w:tc>
      <w:tc>
        <w:tcPr>
          <w:tcW w:w="4650" w:type="dxa"/>
          <w:tcMar/>
        </w:tcPr>
        <w:p w:rsidR="64F9DE75" w:rsidP="64F9DE75" w:rsidRDefault="64F9DE75" w14:paraId="52A80731" w14:textId="3A9A506A">
          <w:pPr>
            <w:pStyle w:val="Header"/>
            <w:bidi w:val="0"/>
            <w:ind w:right="-115"/>
            <w:jc w:val="right"/>
          </w:pPr>
        </w:p>
      </w:tc>
    </w:tr>
  </w:tbl>
  <w:p w:rsidR="64F9DE75" w:rsidP="64F9DE75" w:rsidRDefault="64F9DE75" w14:paraId="7647437B" w14:textId="592E7DBC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4650"/>
      <w:gridCol w:w="4650"/>
      <w:gridCol w:w="4650"/>
    </w:tblGrid>
    <w:tr w:rsidR="64F9DE75" w:rsidTr="64F9DE75" w14:paraId="01DCE53F">
      <w:tc>
        <w:tcPr>
          <w:tcW w:w="4650" w:type="dxa"/>
          <w:tcMar/>
        </w:tcPr>
        <w:p w:rsidR="64F9DE75" w:rsidP="64F9DE75" w:rsidRDefault="64F9DE75" w14:paraId="121C6951" w14:textId="0DC162FE">
          <w:pPr>
            <w:pStyle w:val="Header"/>
            <w:bidi w:val="0"/>
            <w:ind w:left="-115"/>
            <w:jc w:val="left"/>
            <w:rPr>
              <w:rFonts w:ascii="Arial" w:hAnsi="Arial" w:eastAsia="Arial" w:cs="Arial"/>
            </w:rPr>
          </w:pPr>
          <w:r w:rsidRPr="64F9DE75" w:rsidR="64F9DE75">
            <w:rPr>
              <w:rFonts w:ascii="Arial" w:hAnsi="Arial" w:eastAsia="Arial" w:cs="Arial"/>
            </w:rPr>
            <w:t>Faye Davies</w:t>
          </w:r>
        </w:p>
      </w:tc>
      <w:tc>
        <w:tcPr>
          <w:tcW w:w="4650" w:type="dxa"/>
          <w:tcMar/>
        </w:tcPr>
        <w:p w:rsidR="64F9DE75" w:rsidP="64F9DE75" w:rsidRDefault="64F9DE75" w14:paraId="32216F58" w14:textId="46C6E06D">
          <w:pPr>
            <w:pStyle w:val="Header"/>
            <w:bidi w:val="0"/>
            <w:jc w:val="center"/>
            <w:rPr>
              <w:rFonts w:ascii="Arial" w:hAnsi="Arial" w:eastAsia="Arial" w:cs="Arial"/>
            </w:rPr>
          </w:pPr>
          <w:r w:rsidRPr="64F9DE75" w:rsidR="64F9DE75">
            <w:rPr>
              <w:rFonts w:ascii="Arial" w:hAnsi="Arial" w:eastAsia="Arial" w:cs="Arial"/>
            </w:rPr>
            <w:t>2216956</w:t>
          </w:r>
        </w:p>
      </w:tc>
      <w:tc>
        <w:tcPr>
          <w:tcW w:w="4650" w:type="dxa"/>
          <w:tcMar/>
        </w:tcPr>
        <w:p w:rsidR="64F9DE75" w:rsidP="64F9DE75" w:rsidRDefault="64F9DE75" w14:paraId="67A35949" w14:textId="2AC41155">
          <w:pPr>
            <w:pStyle w:val="Header"/>
            <w:bidi w:val="0"/>
            <w:ind w:right="-115"/>
            <w:jc w:val="right"/>
            <w:rPr>
              <w:rFonts w:ascii="Arial" w:hAnsi="Arial" w:eastAsia="Arial" w:cs="Arial"/>
            </w:rPr>
          </w:pPr>
          <w:r w:rsidRPr="64F9DE75" w:rsidR="64F9DE75">
            <w:rPr>
              <w:rFonts w:ascii="Arial" w:hAnsi="Arial" w:eastAsia="Arial" w:cs="Arial"/>
            </w:rPr>
            <w:t>ECEY4002</w:t>
          </w:r>
        </w:p>
      </w:tc>
    </w:tr>
  </w:tbl>
  <w:p w:rsidR="64F9DE75" w:rsidP="64F9DE75" w:rsidRDefault="64F9DE75" w14:paraId="42E78A20" w14:textId="359DCCFB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bookmark int2:bookmarkName="_Int_95Og9h7e" int2:invalidationBookmarkName="" int2:hashCode="SD6DFtosDOG94/" int2:id="71IYJCSi">
      <int2:state int2:type="LegacyProofing" int2:value="Rejected"/>
    </int2:bookmark>
    <int2:bookmark int2:bookmarkName="_Int_eC1dMIse" int2:invalidationBookmarkName="" int2:hashCode="HoonMcZvR+xG4Q" int2:id="Vu3cX0bi">
      <int2:state int2:type="LegacyProofing" int2:value="Rejected"/>
    </int2:bookmark>
    <int2:bookmark int2:bookmarkName="_Int_3j7jcZWN" int2:invalidationBookmarkName="" int2:hashCode="lsHMll/8yXTaEl" int2:id="kTRtmXTL">
      <int2:state int2:type="LegacyProofing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8A59E93"/>
    <w:rsid w:val="000F8404"/>
    <w:rsid w:val="0028A72A"/>
    <w:rsid w:val="002B17E7"/>
    <w:rsid w:val="002E7E99"/>
    <w:rsid w:val="00704E5A"/>
    <w:rsid w:val="007C2C5C"/>
    <w:rsid w:val="0092E024"/>
    <w:rsid w:val="00E76BD9"/>
    <w:rsid w:val="01215746"/>
    <w:rsid w:val="013038B8"/>
    <w:rsid w:val="018CFC95"/>
    <w:rsid w:val="018FD738"/>
    <w:rsid w:val="019B244E"/>
    <w:rsid w:val="01CB831F"/>
    <w:rsid w:val="01DD0ACD"/>
    <w:rsid w:val="023C85A4"/>
    <w:rsid w:val="02A8D3AA"/>
    <w:rsid w:val="02CF03C8"/>
    <w:rsid w:val="03071A34"/>
    <w:rsid w:val="034A936C"/>
    <w:rsid w:val="03542E6C"/>
    <w:rsid w:val="036A3DEF"/>
    <w:rsid w:val="036FCC86"/>
    <w:rsid w:val="0376B0C5"/>
    <w:rsid w:val="038A9C44"/>
    <w:rsid w:val="03916CB9"/>
    <w:rsid w:val="03D907F1"/>
    <w:rsid w:val="03F72A67"/>
    <w:rsid w:val="04372C21"/>
    <w:rsid w:val="0443D5CB"/>
    <w:rsid w:val="0444A40B"/>
    <w:rsid w:val="046AD429"/>
    <w:rsid w:val="0475592C"/>
    <w:rsid w:val="04A02866"/>
    <w:rsid w:val="04D40EB4"/>
    <w:rsid w:val="0517728C"/>
    <w:rsid w:val="053053CF"/>
    <w:rsid w:val="05C6D58F"/>
    <w:rsid w:val="06135BA3"/>
    <w:rsid w:val="06319092"/>
    <w:rsid w:val="06355C31"/>
    <w:rsid w:val="06D15A77"/>
    <w:rsid w:val="06F15038"/>
    <w:rsid w:val="06F97688"/>
    <w:rsid w:val="0784DA68"/>
    <w:rsid w:val="07903CAA"/>
    <w:rsid w:val="07E21EB2"/>
    <w:rsid w:val="083534B8"/>
    <w:rsid w:val="0864DDDC"/>
    <w:rsid w:val="086535A2"/>
    <w:rsid w:val="086F47F1"/>
    <w:rsid w:val="0896D921"/>
    <w:rsid w:val="08A1D973"/>
    <w:rsid w:val="08AD3867"/>
    <w:rsid w:val="08DC5A55"/>
    <w:rsid w:val="0918152E"/>
    <w:rsid w:val="094CD3C7"/>
    <w:rsid w:val="0967F462"/>
    <w:rsid w:val="09773656"/>
    <w:rsid w:val="098FF4DE"/>
    <w:rsid w:val="0994049B"/>
    <w:rsid w:val="09F9DDC8"/>
    <w:rsid w:val="0A1C7B80"/>
    <w:rsid w:val="0A2C26B6"/>
    <w:rsid w:val="0A704F66"/>
    <w:rsid w:val="0A766079"/>
    <w:rsid w:val="0A85B031"/>
    <w:rsid w:val="0ABB5DC3"/>
    <w:rsid w:val="0AF3225D"/>
    <w:rsid w:val="0AFA2694"/>
    <w:rsid w:val="0B03C4C3"/>
    <w:rsid w:val="0B15B308"/>
    <w:rsid w:val="0B1FDF5D"/>
    <w:rsid w:val="0B33DEDB"/>
    <w:rsid w:val="0B7ADE6B"/>
    <w:rsid w:val="0BB84BE1"/>
    <w:rsid w:val="0BD97628"/>
    <w:rsid w:val="0BDC248F"/>
    <w:rsid w:val="0BEAA5A3"/>
    <w:rsid w:val="0BF71A78"/>
    <w:rsid w:val="0C12C282"/>
    <w:rsid w:val="0C1FA8B8"/>
    <w:rsid w:val="0C368D93"/>
    <w:rsid w:val="0C458345"/>
    <w:rsid w:val="0C618D81"/>
    <w:rsid w:val="0C6A16BD"/>
    <w:rsid w:val="0CAC8B3B"/>
    <w:rsid w:val="0CB116E5"/>
    <w:rsid w:val="0CC596C0"/>
    <w:rsid w:val="0CCFAF3C"/>
    <w:rsid w:val="0D18562D"/>
    <w:rsid w:val="0D371468"/>
    <w:rsid w:val="0D4E718B"/>
    <w:rsid w:val="0D673EAA"/>
    <w:rsid w:val="0DE153A6"/>
    <w:rsid w:val="0E10439B"/>
    <w:rsid w:val="0E2596B3"/>
    <w:rsid w:val="0E40FAF6"/>
    <w:rsid w:val="0E5C467C"/>
    <w:rsid w:val="0E6B7F9D"/>
    <w:rsid w:val="0E6E9A15"/>
    <w:rsid w:val="0E7C5EB7"/>
    <w:rsid w:val="0F12307B"/>
    <w:rsid w:val="0F1B08AC"/>
    <w:rsid w:val="0F1B7A91"/>
    <w:rsid w:val="0F30F3B0"/>
    <w:rsid w:val="0F3636D1"/>
    <w:rsid w:val="0F8756B2"/>
    <w:rsid w:val="0F942849"/>
    <w:rsid w:val="0FC64B3B"/>
    <w:rsid w:val="0FF14450"/>
    <w:rsid w:val="100EAEBA"/>
    <w:rsid w:val="1031D9DC"/>
    <w:rsid w:val="109A8F63"/>
    <w:rsid w:val="10BEC693"/>
    <w:rsid w:val="10D0016A"/>
    <w:rsid w:val="10D1EF18"/>
    <w:rsid w:val="10FA5566"/>
    <w:rsid w:val="1122BE36"/>
    <w:rsid w:val="1130A4D9"/>
    <w:rsid w:val="11488FC9"/>
    <w:rsid w:val="114B60CD"/>
    <w:rsid w:val="11502F5C"/>
    <w:rsid w:val="11730647"/>
    <w:rsid w:val="117FFC5E"/>
    <w:rsid w:val="1189F802"/>
    <w:rsid w:val="119AA5E6"/>
    <w:rsid w:val="11BBB144"/>
    <w:rsid w:val="11EBC750"/>
    <w:rsid w:val="122DD78B"/>
    <w:rsid w:val="125DB0DC"/>
    <w:rsid w:val="12689472"/>
    <w:rsid w:val="12A50B0B"/>
    <w:rsid w:val="12A5CF17"/>
    <w:rsid w:val="12B8B3FB"/>
    <w:rsid w:val="12CE35D7"/>
    <w:rsid w:val="12D38732"/>
    <w:rsid w:val="12DE0907"/>
    <w:rsid w:val="12E3B4BE"/>
    <w:rsid w:val="12E65AB8"/>
    <w:rsid w:val="133B7778"/>
    <w:rsid w:val="13BEACCD"/>
    <w:rsid w:val="13C131D3"/>
    <w:rsid w:val="13C35DC6"/>
    <w:rsid w:val="13D23025"/>
    <w:rsid w:val="13D33EF7"/>
    <w:rsid w:val="13EE79CF"/>
    <w:rsid w:val="13EFD94B"/>
    <w:rsid w:val="140264AF"/>
    <w:rsid w:val="14160FE4"/>
    <w:rsid w:val="1419747B"/>
    <w:rsid w:val="14263A9A"/>
    <w:rsid w:val="145AC7D5"/>
    <w:rsid w:val="14838BDF"/>
    <w:rsid w:val="148541CE"/>
    <w:rsid w:val="14AAA709"/>
    <w:rsid w:val="14F07B9F"/>
    <w:rsid w:val="1531BC4E"/>
    <w:rsid w:val="15735373"/>
    <w:rsid w:val="157BB603"/>
    <w:rsid w:val="15EA88F8"/>
    <w:rsid w:val="160B27F4"/>
    <w:rsid w:val="1651A913"/>
    <w:rsid w:val="1654CE69"/>
    <w:rsid w:val="16DFFDE4"/>
    <w:rsid w:val="16EBD83F"/>
    <w:rsid w:val="16FAFE88"/>
    <w:rsid w:val="172A4C62"/>
    <w:rsid w:val="1739EF31"/>
    <w:rsid w:val="1789DBEF"/>
    <w:rsid w:val="178DF13B"/>
    <w:rsid w:val="1791FFBA"/>
    <w:rsid w:val="17B725E1"/>
    <w:rsid w:val="17FDAB9A"/>
    <w:rsid w:val="18074609"/>
    <w:rsid w:val="185A2E6E"/>
    <w:rsid w:val="18BE1F53"/>
    <w:rsid w:val="193A4048"/>
    <w:rsid w:val="1956FD02"/>
    <w:rsid w:val="195C4485"/>
    <w:rsid w:val="196BD9D9"/>
    <w:rsid w:val="197B7CC4"/>
    <w:rsid w:val="19D23D8D"/>
    <w:rsid w:val="1A329F4A"/>
    <w:rsid w:val="1A4C807C"/>
    <w:rsid w:val="1A59EFB4"/>
    <w:rsid w:val="1A6F9E2D"/>
    <w:rsid w:val="1AB60A94"/>
    <w:rsid w:val="1AC61F3F"/>
    <w:rsid w:val="1B07EF00"/>
    <w:rsid w:val="1B21D613"/>
    <w:rsid w:val="1B2A3312"/>
    <w:rsid w:val="1B38C7CE"/>
    <w:rsid w:val="1B6AA6A3"/>
    <w:rsid w:val="1B7B69BB"/>
    <w:rsid w:val="1BD40251"/>
    <w:rsid w:val="1C1A3BF5"/>
    <w:rsid w:val="1C27D879"/>
    <w:rsid w:val="1C7A5BB6"/>
    <w:rsid w:val="1C88F642"/>
    <w:rsid w:val="1CCA4560"/>
    <w:rsid w:val="1D066C34"/>
    <w:rsid w:val="1D1B9167"/>
    <w:rsid w:val="1D440EA8"/>
    <w:rsid w:val="1D5EAD4B"/>
    <w:rsid w:val="1D90E2C6"/>
    <w:rsid w:val="1D919076"/>
    <w:rsid w:val="1DBCFEA8"/>
    <w:rsid w:val="1DF8975C"/>
    <w:rsid w:val="1E3F91E3"/>
    <w:rsid w:val="1E8A37EE"/>
    <w:rsid w:val="1E9886E1"/>
    <w:rsid w:val="1E9FA2C6"/>
    <w:rsid w:val="1EA8C655"/>
    <w:rsid w:val="1EDAC34E"/>
    <w:rsid w:val="1F27B630"/>
    <w:rsid w:val="1F3EC595"/>
    <w:rsid w:val="1F5EB955"/>
    <w:rsid w:val="1F5F793B"/>
    <w:rsid w:val="1F7869A7"/>
    <w:rsid w:val="1F999062"/>
    <w:rsid w:val="1FA4E4EE"/>
    <w:rsid w:val="1FB64822"/>
    <w:rsid w:val="1FB6B99E"/>
    <w:rsid w:val="1FFA6B26"/>
    <w:rsid w:val="200211EC"/>
    <w:rsid w:val="20329AD9"/>
    <w:rsid w:val="205573F0"/>
    <w:rsid w:val="205B6D24"/>
    <w:rsid w:val="20643CE3"/>
    <w:rsid w:val="209D54A4"/>
    <w:rsid w:val="20B3D4DE"/>
    <w:rsid w:val="2141EB36"/>
    <w:rsid w:val="2155C821"/>
    <w:rsid w:val="2192F1F8"/>
    <w:rsid w:val="22085E37"/>
    <w:rsid w:val="22149F2C"/>
    <w:rsid w:val="223B2D95"/>
    <w:rsid w:val="22650199"/>
    <w:rsid w:val="226DC998"/>
    <w:rsid w:val="2270BABE"/>
    <w:rsid w:val="2282A3E8"/>
    <w:rsid w:val="22B0A0C3"/>
    <w:rsid w:val="22CA0004"/>
    <w:rsid w:val="22D1A2AF"/>
    <w:rsid w:val="22F19882"/>
    <w:rsid w:val="230782BD"/>
    <w:rsid w:val="2319BEE4"/>
    <w:rsid w:val="2324C13F"/>
    <w:rsid w:val="232505D2"/>
    <w:rsid w:val="2356394E"/>
    <w:rsid w:val="238227CB"/>
    <w:rsid w:val="239B1230"/>
    <w:rsid w:val="23DA2FCD"/>
    <w:rsid w:val="2419C2FC"/>
    <w:rsid w:val="241FCBE7"/>
    <w:rsid w:val="24805159"/>
    <w:rsid w:val="248A2AC1"/>
    <w:rsid w:val="249D966F"/>
    <w:rsid w:val="24AE8C80"/>
    <w:rsid w:val="24E412E3"/>
    <w:rsid w:val="25110B87"/>
    <w:rsid w:val="251ABB58"/>
    <w:rsid w:val="25BA44AA"/>
    <w:rsid w:val="25D497BE"/>
    <w:rsid w:val="25E2A843"/>
    <w:rsid w:val="25E7CB35"/>
    <w:rsid w:val="263966D0"/>
    <w:rsid w:val="263F237F"/>
    <w:rsid w:val="26452003"/>
    <w:rsid w:val="264A5CE1"/>
    <w:rsid w:val="2661018A"/>
    <w:rsid w:val="269FCBBB"/>
    <w:rsid w:val="26D2B25F"/>
    <w:rsid w:val="26D3E892"/>
    <w:rsid w:val="26FB4AA8"/>
    <w:rsid w:val="271A1DCA"/>
    <w:rsid w:val="278F8807"/>
    <w:rsid w:val="2799FCD7"/>
    <w:rsid w:val="279EC9BE"/>
    <w:rsid w:val="27C1CB83"/>
    <w:rsid w:val="27F9885C"/>
    <w:rsid w:val="280F593F"/>
    <w:rsid w:val="2817ECE6"/>
    <w:rsid w:val="28A59E93"/>
    <w:rsid w:val="28A860D7"/>
    <w:rsid w:val="28AB60B1"/>
    <w:rsid w:val="28BB2A5F"/>
    <w:rsid w:val="28DC30A3"/>
    <w:rsid w:val="28EC8328"/>
    <w:rsid w:val="29112861"/>
    <w:rsid w:val="2913F9DA"/>
    <w:rsid w:val="29805A58"/>
    <w:rsid w:val="29C89456"/>
    <w:rsid w:val="29D37C59"/>
    <w:rsid w:val="2A0A1A4C"/>
    <w:rsid w:val="2A0AF6BF"/>
    <w:rsid w:val="2A153371"/>
    <w:rsid w:val="2A2B7063"/>
    <w:rsid w:val="2A3D8245"/>
    <w:rsid w:val="2A6F7CF0"/>
    <w:rsid w:val="2A766E05"/>
    <w:rsid w:val="2A8A3A5B"/>
    <w:rsid w:val="2A8DB5CD"/>
    <w:rsid w:val="2ABA2F17"/>
    <w:rsid w:val="2AC4F97A"/>
    <w:rsid w:val="2AC728C9"/>
    <w:rsid w:val="2AED2D73"/>
    <w:rsid w:val="2AF5EBD1"/>
    <w:rsid w:val="2B1294A2"/>
    <w:rsid w:val="2B37F9DD"/>
    <w:rsid w:val="2BF91BD9"/>
    <w:rsid w:val="2BFB535A"/>
    <w:rsid w:val="2C162CDF"/>
    <w:rsid w:val="2C1AC1AA"/>
    <w:rsid w:val="2C8367F6"/>
    <w:rsid w:val="2C88FDD4"/>
    <w:rsid w:val="2C8BE98A"/>
    <w:rsid w:val="2C8F7FF7"/>
    <w:rsid w:val="2CA18F5F"/>
    <w:rsid w:val="2CA4A7DF"/>
    <w:rsid w:val="2CADF024"/>
    <w:rsid w:val="2CB27B28"/>
    <w:rsid w:val="2CFFC7A1"/>
    <w:rsid w:val="2D3930A8"/>
    <w:rsid w:val="2D53C8C3"/>
    <w:rsid w:val="2D58AA28"/>
    <w:rsid w:val="2DA10884"/>
    <w:rsid w:val="2DAA905F"/>
    <w:rsid w:val="2DC1DB1D"/>
    <w:rsid w:val="2E4478B5"/>
    <w:rsid w:val="2E4A3564"/>
    <w:rsid w:val="2E614892"/>
    <w:rsid w:val="2E7D4244"/>
    <w:rsid w:val="2F1F35BC"/>
    <w:rsid w:val="2F3E6535"/>
    <w:rsid w:val="2F5267DF"/>
    <w:rsid w:val="2F5F9216"/>
    <w:rsid w:val="2F63E979"/>
    <w:rsid w:val="2FA76BA1"/>
    <w:rsid w:val="2FBB08B8"/>
    <w:rsid w:val="2FE605C5"/>
    <w:rsid w:val="2FEA1BEA"/>
    <w:rsid w:val="2FF242A3"/>
    <w:rsid w:val="2FF3EFCF"/>
    <w:rsid w:val="2FF92CAD"/>
    <w:rsid w:val="2FFD18F3"/>
    <w:rsid w:val="30480FBC"/>
    <w:rsid w:val="305D4A12"/>
    <w:rsid w:val="307055E9"/>
    <w:rsid w:val="308EE0AA"/>
    <w:rsid w:val="30B3DC91"/>
    <w:rsid w:val="30B8B2D5"/>
    <w:rsid w:val="30D61354"/>
    <w:rsid w:val="30FCF751"/>
    <w:rsid w:val="31081B43"/>
    <w:rsid w:val="31244767"/>
    <w:rsid w:val="31656BA0"/>
    <w:rsid w:val="3181E618"/>
    <w:rsid w:val="3194FD0E"/>
    <w:rsid w:val="320C264A"/>
    <w:rsid w:val="32101327"/>
    <w:rsid w:val="3219CFC7"/>
    <w:rsid w:val="3286DE88"/>
    <w:rsid w:val="32FA9700"/>
    <w:rsid w:val="3330CD6F"/>
    <w:rsid w:val="3383521E"/>
    <w:rsid w:val="33B9D2EB"/>
    <w:rsid w:val="33D2941B"/>
    <w:rsid w:val="33E8F5D9"/>
    <w:rsid w:val="343449E8"/>
    <w:rsid w:val="344C217E"/>
    <w:rsid w:val="3464CD26"/>
    <w:rsid w:val="348E79DB"/>
    <w:rsid w:val="34E1EADC"/>
    <w:rsid w:val="34F28442"/>
    <w:rsid w:val="35135FBA"/>
    <w:rsid w:val="3523701D"/>
    <w:rsid w:val="35854905"/>
    <w:rsid w:val="35979D34"/>
    <w:rsid w:val="36009D87"/>
    <w:rsid w:val="362A4A3C"/>
    <w:rsid w:val="363237C2"/>
    <w:rsid w:val="3643CE0E"/>
    <w:rsid w:val="3656DADB"/>
    <w:rsid w:val="36686E31"/>
    <w:rsid w:val="366DBE63"/>
    <w:rsid w:val="366F2BCC"/>
    <w:rsid w:val="368E54A3"/>
    <w:rsid w:val="369919E0"/>
    <w:rsid w:val="36AF0389"/>
    <w:rsid w:val="36E741C3"/>
    <w:rsid w:val="37506C94"/>
    <w:rsid w:val="37856132"/>
    <w:rsid w:val="37A55EF6"/>
    <w:rsid w:val="37CE0823"/>
    <w:rsid w:val="37D6395E"/>
    <w:rsid w:val="37D7D9C9"/>
    <w:rsid w:val="37E6F456"/>
    <w:rsid w:val="37F64DF1"/>
    <w:rsid w:val="38880FEA"/>
    <w:rsid w:val="38B825CC"/>
    <w:rsid w:val="38C0AE05"/>
    <w:rsid w:val="38C3C4BA"/>
    <w:rsid w:val="38C5F591"/>
    <w:rsid w:val="38DF7DE4"/>
    <w:rsid w:val="38F2571F"/>
    <w:rsid w:val="3969D884"/>
    <w:rsid w:val="3982267B"/>
    <w:rsid w:val="39921E52"/>
    <w:rsid w:val="39CB5A1B"/>
    <w:rsid w:val="39D8E460"/>
    <w:rsid w:val="39E7CDAF"/>
    <w:rsid w:val="3A069DAB"/>
    <w:rsid w:val="3A09D1EC"/>
    <w:rsid w:val="3A1EC9F0"/>
    <w:rsid w:val="3A2B4035"/>
    <w:rsid w:val="3A4BC39A"/>
    <w:rsid w:val="3A6782A1"/>
    <w:rsid w:val="3A8CE7DC"/>
    <w:rsid w:val="3A9F8BBC"/>
    <w:rsid w:val="3C1243C3"/>
    <w:rsid w:val="3C26BDBF"/>
    <w:rsid w:val="3C3FA9F8"/>
    <w:rsid w:val="3C404C08"/>
    <w:rsid w:val="3C5B4192"/>
    <w:rsid w:val="3CA09EE0"/>
    <w:rsid w:val="3CBD5DAA"/>
    <w:rsid w:val="3CD21B18"/>
    <w:rsid w:val="3D051305"/>
    <w:rsid w:val="3D41056A"/>
    <w:rsid w:val="3D893928"/>
    <w:rsid w:val="3DB0EB5E"/>
    <w:rsid w:val="3DB3F99B"/>
    <w:rsid w:val="3DBED68A"/>
    <w:rsid w:val="3DCB1463"/>
    <w:rsid w:val="3E3C6F41"/>
    <w:rsid w:val="3E551ADB"/>
    <w:rsid w:val="3E790FBC"/>
    <w:rsid w:val="3E7F59E2"/>
    <w:rsid w:val="3E976963"/>
    <w:rsid w:val="3ED73725"/>
    <w:rsid w:val="3F248BDF"/>
    <w:rsid w:val="3F65330A"/>
    <w:rsid w:val="3FD83FA2"/>
    <w:rsid w:val="4007E56D"/>
    <w:rsid w:val="40716921"/>
    <w:rsid w:val="40CA8553"/>
    <w:rsid w:val="40F54D73"/>
    <w:rsid w:val="40FC2960"/>
    <w:rsid w:val="414E2C5F"/>
    <w:rsid w:val="4153B76E"/>
    <w:rsid w:val="418CBB9D"/>
    <w:rsid w:val="41E08C82"/>
    <w:rsid w:val="4247B1B0"/>
    <w:rsid w:val="42596C29"/>
    <w:rsid w:val="426CD7D7"/>
    <w:rsid w:val="42828261"/>
    <w:rsid w:val="42C3FEFE"/>
    <w:rsid w:val="42E64CFE"/>
    <w:rsid w:val="42E9FCC0"/>
    <w:rsid w:val="42ECD915"/>
    <w:rsid w:val="42FAB416"/>
    <w:rsid w:val="434C80DF"/>
    <w:rsid w:val="4373D149"/>
    <w:rsid w:val="438CF9A6"/>
    <w:rsid w:val="43E38211"/>
    <w:rsid w:val="43E93B11"/>
    <w:rsid w:val="43F84A49"/>
    <w:rsid w:val="4408A838"/>
    <w:rsid w:val="4421D095"/>
    <w:rsid w:val="44C97E2C"/>
    <w:rsid w:val="4521DB01"/>
    <w:rsid w:val="4563CB96"/>
    <w:rsid w:val="456692F2"/>
    <w:rsid w:val="457BD135"/>
    <w:rsid w:val="45BDA0F6"/>
    <w:rsid w:val="45D09F1F"/>
    <w:rsid w:val="45EFC8B3"/>
    <w:rsid w:val="46152475"/>
    <w:rsid w:val="46485B8C"/>
    <w:rsid w:val="467F35A0"/>
    <w:rsid w:val="46918D2D"/>
    <w:rsid w:val="469E02D3"/>
    <w:rsid w:val="46C126D4"/>
    <w:rsid w:val="46C8C59A"/>
    <w:rsid w:val="4720BDD4"/>
    <w:rsid w:val="475BE3D7"/>
    <w:rsid w:val="47640F29"/>
    <w:rsid w:val="477121C8"/>
    <w:rsid w:val="47837434"/>
    <w:rsid w:val="47BA7F38"/>
    <w:rsid w:val="47D1DCDF"/>
    <w:rsid w:val="47E182A2"/>
    <w:rsid w:val="47E42BED"/>
    <w:rsid w:val="47F80CD3"/>
    <w:rsid w:val="48263C28"/>
    <w:rsid w:val="485CF735"/>
    <w:rsid w:val="4873C5F1"/>
    <w:rsid w:val="48940109"/>
    <w:rsid w:val="48DE754A"/>
    <w:rsid w:val="48F1D160"/>
    <w:rsid w:val="4936BDE5"/>
    <w:rsid w:val="496CB5D8"/>
    <w:rsid w:val="498636ED"/>
    <w:rsid w:val="49B6D662"/>
    <w:rsid w:val="49E1DBA6"/>
    <w:rsid w:val="49FC2FF5"/>
    <w:rsid w:val="4A032D59"/>
    <w:rsid w:val="4A4F4258"/>
    <w:rsid w:val="4A792661"/>
    <w:rsid w:val="4A9BFFA9"/>
    <w:rsid w:val="4ADBE648"/>
    <w:rsid w:val="4AF38271"/>
    <w:rsid w:val="4B52A6C3"/>
    <w:rsid w:val="4B9497F7"/>
    <w:rsid w:val="4B9D1162"/>
    <w:rsid w:val="4BD5D476"/>
    <w:rsid w:val="4C528426"/>
    <w:rsid w:val="4C56C407"/>
    <w:rsid w:val="4C8DF05B"/>
    <w:rsid w:val="4D192A1D"/>
    <w:rsid w:val="4D1CDE9E"/>
    <w:rsid w:val="4D33A396"/>
    <w:rsid w:val="4D3855DE"/>
    <w:rsid w:val="4D4410A5"/>
    <w:rsid w:val="4D6DDD50"/>
    <w:rsid w:val="4D7AC386"/>
    <w:rsid w:val="4D9F4F30"/>
    <w:rsid w:val="4DC86E15"/>
    <w:rsid w:val="4DE9734D"/>
    <w:rsid w:val="4E35D1B2"/>
    <w:rsid w:val="4E6B34F2"/>
    <w:rsid w:val="4E897A05"/>
    <w:rsid w:val="4EB8AEFF"/>
    <w:rsid w:val="4EC1D773"/>
    <w:rsid w:val="4ED4263F"/>
    <w:rsid w:val="4EFD7A00"/>
    <w:rsid w:val="4F0D7538"/>
    <w:rsid w:val="4F2C60A6"/>
    <w:rsid w:val="4F34D87C"/>
    <w:rsid w:val="4F363942"/>
    <w:rsid w:val="4F3FDCB7"/>
    <w:rsid w:val="4F51178E"/>
    <w:rsid w:val="4F57566D"/>
    <w:rsid w:val="4F78B83B"/>
    <w:rsid w:val="4F7A8370"/>
    <w:rsid w:val="4F912BC6"/>
    <w:rsid w:val="4FA331AF"/>
    <w:rsid w:val="4FDE9437"/>
    <w:rsid w:val="501F527B"/>
    <w:rsid w:val="5022C009"/>
    <w:rsid w:val="50536FAE"/>
    <w:rsid w:val="505B8AA3"/>
    <w:rsid w:val="505DA7D4"/>
    <w:rsid w:val="50B4B566"/>
    <w:rsid w:val="50DBAD18"/>
    <w:rsid w:val="5121140F"/>
    <w:rsid w:val="515ABDB2"/>
    <w:rsid w:val="517C5D8D"/>
    <w:rsid w:val="5187E5FF"/>
    <w:rsid w:val="51AACCED"/>
    <w:rsid w:val="51D9F214"/>
    <w:rsid w:val="51F04FC1"/>
    <w:rsid w:val="5203D97B"/>
    <w:rsid w:val="520BC701"/>
    <w:rsid w:val="5229A8A5"/>
    <w:rsid w:val="52386737"/>
    <w:rsid w:val="526C24B2"/>
    <w:rsid w:val="5288B850"/>
    <w:rsid w:val="529CE2B4"/>
    <w:rsid w:val="52A201E5"/>
    <w:rsid w:val="52CD9EDC"/>
    <w:rsid w:val="52E5B344"/>
    <w:rsid w:val="52E800C4"/>
    <w:rsid w:val="52ECB6B6"/>
    <w:rsid w:val="52EF9BB2"/>
    <w:rsid w:val="5302927B"/>
    <w:rsid w:val="53D473B4"/>
    <w:rsid w:val="53ED8DAB"/>
    <w:rsid w:val="53F04C15"/>
    <w:rsid w:val="54134DDA"/>
    <w:rsid w:val="54696F3D"/>
    <w:rsid w:val="548EDD5C"/>
    <w:rsid w:val="54969246"/>
    <w:rsid w:val="54EE6828"/>
    <w:rsid w:val="54F748C1"/>
    <w:rsid w:val="5528EFDC"/>
    <w:rsid w:val="5532C3A0"/>
    <w:rsid w:val="55A6B031"/>
    <w:rsid w:val="55A730B5"/>
    <w:rsid w:val="55D48376"/>
    <w:rsid w:val="55D90FA0"/>
    <w:rsid w:val="55E7F9BF"/>
    <w:rsid w:val="5642ADAE"/>
    <w:rsid w:val="565B141A"/>
    <w:rsid w:val="568DA7EE"/>
    <w:rsid w:val="56D6D5AE"/>
    <w:rsid w:val="571361F2"/>
    <w:rsid w:val="571E4A2E"/>
    <w:rsid w:val="5727ECD7"/>
    <w:rsid w:val="5742705B"/>
    <w:rsid w:val="574AC02D"/>
    <w:rsid w:val="576E1D35"/>
    <w:rsid w:val="57AD33E7"/>
    <w:rsid w:val="57B558C8"/>
    <w:rsid w:val="57F321B3"/>
    <w:rsid w:val="580129B6"/>
    <w:rsid w:val="581015D1"/>
    <w:rsid w:val="58413EE4"/>
    <w:rsid w:val="587722BE"/>
    <w:rsid w:val="58B851ED"/>
    <w:rsid w:val="58BA1A8F"/>
    <w:rsid w:val="58BCEC15"/>
    <w:rsid w:val="58D1FFF4"/>
    <w:rsid w:val="58ECBB81"/>
    <w:rsid w:val="591077BC"/>
    <w:rsid w:val="5910B062"/>
    <w:rsid w:val="592A9194"/>
    <w:rsid w:val="593C8680"/>
    <w:rsid w:val="595F9CFE"/>
    <w:rsid w:val="59803A03"/>
    <w:rsid w:val="59D2946A"/>
    <w:rsid w:val="5AC9CECC"/>
    <w:rsid w:val="5B082153"/>
    <w:rsid w:val="5B2F8A62"/>
    <w:rsid w:val="5B36FEA1"/>
    <w:rsid w:val="5B4D1923"/>
    <w:rsid w:val="5B50BB86"/>
    <w:rsid w:val="5BC34CA6"/>
    <w:rsid w:val="5BF8EDF8"/>
    <w:rsid w:val="5BFB5DFA"/>
    <w:rsid w:val="5C245C43"/>
    <w:rsid w:val="5C448674"/>
    <w:rsid w:val="5C4C6A4A"/>
    <w:rsid w:val="5C623256"/>
    <w:rsid w:val="5C69C696"/>
    <w:rsid w:val="5D03955D"/>
    <w:rsid w:val="5D1B546C"/>
    <w:rsid w:val="5D3E97C9"/>
    <w:rsid w:val="5D56F313"/>
    <w:rsid w:val="5D5F1D07"/>
    <w:rsid w:val="5D6B527B"/>
    <w:rsid w:val="5DBA3020"/>
    <w:rsid w:val="5DC02CA4"/>
    <w:rsid w:val="5E039E86"/>
    <w:rsid w:val="5E11F954"/>
    <w:rsid w:val="5E29A023"/>
    <w:rsid w:val="5E2E1A6E"/>
    <w:rsid w:val="5E618702"/>
    <w:rsid w:val="5E760130"/>
    <w:rsid w:val="5EB7D7DC"/>
    <w:rsid w:val="5EC7884E"/>
    <w:rsid w:val="5F58BA0F"/>
    <w:rsid w:val="5F890D61"/>
    <w:rsid w:val="5FB46CB4"/>
    <w:rsid w:val="5FFE3398"/>
    <w:rsid w:val="60240345"/>
    <w:rsid w:val="602D6FDC"/>
    <w:rsid w:val="603EBF39"/>
    <w:rsid w:val="604DA80C"/>
    <w:rsid w:val="6069769B"/>
    <w:rsid w:val="6096BDC9"/>
    <w:rsid w:val="60B9845D"/>
    <w:rsid w:val="60CA4552"/>
    <w:rsid w:val="60D4D4AF"/>
    <w:rsid w:val="60FCEF33"/>
    <w:rsid w:val="6146DE50"/>
    <w:rsid w:val="61A23331"/>
    <w:rsid w:val="61C7AE52"/>
    <w:rsid w:val="61D67AC9"/>
    <w:rsid w:val="61D7E9A0"/>
    <w:rsid w:val="620546FC"/>
    <w:rsid w:val="620EEFAC"/>
    <w:rsid w:val="62543012"/>
    <w:rsid w:val="62A8F153"/>
    <w:rsid w:val="62EC59D5"/>
    <w:rsid w:val="63343E6F"/>
    <w:rsid w:val="6347ABEB"/>
    <w:rsid w:val="636FB9FA"/>
    <w:rsid w:val="6373BA01"/>
    <w:rsid w:val="637615F0"/>
    <w:rsid w:val="638F79F6"/>
    <w:rsid w:val="63A69485"/>
    <w:rsid w:val="646D443B"/>
    <w:rsid w:val="647C3908"/>
    <w:rsid w:val="64958BE4"/>
    <w:rsid w:val="64D99241"/>
    <w:rsid w:val="64E56DEB"/>
    <w:rsid w:val="64F9DE75"/>
    <w:rsid w:val="6501A482"/>
    <w:rsid w:val="650F8A62"/>
    <w:rsid w:val="653C22A4"/>
    <w:rsid w:val="6542D520"/>
    <w:rsid w:val="65598B8D"/>
    <w:rsid w:val="65B0C40A"/>
    <w:rsid w:val="65BBDB87"/>
    <w:rsid w:val="65CCF127"/>
    <w:rsid w:val="65DE900B"/>
    <w:rsid w:val="65FECAFA"/>
    <w:rsid w:val="6618CCBD"/>
    <w:rsid w:val="6619E9F6"/>
    <w:rsid w:val="6634B208"/>
    <w:rsid w:val="66940640"/>
    <w:rsid w:val="66CCC890"/>
    <w:rsid w:val="67163D7C"/>
    <w:rsid w:val="674C946B"/>
    <w:rsid w:val="676D4F44"/>
    <w:rsid w:val="67A5FA64"/>
    <w:rsid w:val="67AE66E3"/>
    <w:rsid w:val="67B8DF0B"/>
    <w:rsid w:val="68002934"/>
    <w:rsid w:val="68119C90"/>
    <w:rsid w:val="682F7BAB"/>
    <w:rsid w:val="68611802"/>
    <w:rsid w:val="688113F3"/>
    <w:rsid w:val="6886CB09"/>
    <w:rsid w:val="68F22137"/>
    <w:rsid w:val="69B40C40"/>
    <w:rsid w:val="69BA9039"/>
    <w:rsid w:val="69E8B834"/>
    <w:rsid w:val="69E9291E"/>
    <w:rsid w:val="6A7251F5"/>
    <w:rsid w:val="6ABFA6DB"/>
    <w:rsid w:val="6AD6C22F"/>
    <w:rsid w:val="6B4192F4"/>
    <w:rsid w:val="6B664C73"/>
    <w:rsid w:val="6B98B8C4"/>
    <w:rsid w:val="6BC8CD11"/>
    <w:rsid w:val="6BD188D3"/>
    <w:rsid w:val="6C2191F3"/>
    <w:rsid w:val="6C43B83A"/>
    <w:rsid w:val="6C785620"/>
    <w:rsid w:val="6C79C75F"/>
    <w:rsid w:val="6CA5C415"/>
    <w:rsid w:val="6CE9F9F1"/>
    <w:rsid w:val="6D267A49"/>
    <w:rsid w:val="6D348925"/>
    <w:rsid w:val="6D390F84"/>
    <w:rsid w:val="6D4113CF"/>
    <w:rsid w:val="6E079EBB"/>
    <w:rsid w:val="6E142681"/>
    <w:rsid w:val="6E2850ED"/>
    <w:rsid w:val="6E2D4EDE"/>
    <w:rsid w:val="6E7BF11F"/>
    <w:rsid w:val="6E9163BF"/>
    <w:rsid w:val="6EE7EC6D"/>
    <w:rsid w:val="6EF9EDD7"/>
    <w:rsid w:val="6F12703B"/>
    <w:rsid w:val="6F18C259"/>
    <w:rsid w:val="6F6162BB"/>
    <w:rsid w:val="6F6FE6DF"/>
    <w:rsid w:val="6FA40787"/>
    <w:rsid w:val="6FB7E468"/>
    <w:rsid w:val="6FC8B99D"/>
    <w:rsid w:val="6FD65621"/>
    <w:rsid w:val="6FEF0376"/>
    <w:rsid w:val="7007A144"/>
    <w:rsid w:val="70106D48"/>
    <w:rsid w:val="70295E07"/>
    <w:rsid w:val="7063FD63"/>
    <w:rsid w:val="70684113"/>
    <w:rsid w:val="706F7BF2"/>
    <w:rsid w:val="708C219E"/>
    <w:rsid w:val="70AC2B59"/>
    <w:rsid w:val="70E33DC4"/>
    <w:rsid w:val="70FD331C"/>
    <w:rsid w:val="711B0083"/>
    <w:rsid w:val="714BC743"/>
    <w:rsid w:val="71538851"/>
    <w:rsid w:val="715C85B3"/>
    <w:rsid w:val="717F5235"/>
    <w:rsid w:val="719C3647"/>
    <w:rsid w:val="71B81549"/>
    <w:rsid w:val="71D548D6"/>
    <w:rsid w:val="72034334"/>
    <w:rsid w:val="721484F2"/>
    <w:rsid w:val="7283D72F"/>
    <w:rsid w:val="728C55BE"/>
    <w:rsid w:val="72A8B6C9"/>
    <w:rsid w:val="72CD445A"/>
    <w:rsid w:val="72D8DF8A"/>
    <w:rsid w:val="72E797A4"/>
    <w:rsid w:val="72EE5B20"/>
    <w:rsid w:val="72FCF462"/>
    <w:rsid w:val="735137FE"/>
    <w:rsid w:val="73576EBF"/>
    <w:rsid w:val="735B5DDE"/>
    <w:rsid w:val="736260F6"/>
    <w:rsid w:val="739A42C5"/>
    <w:rsid w:val="73B01FE2"/>
    <w:rsid w:val="73C565C4"/>
    <w:rsid w:val="73DF089C"/>
    <w:rsid w:val="73F32E42"/>
    <w:rsid w:val="741C0895"/>
    <w:rsid w:val="742948FC"/>
    <w:rsid w:val="7444CBB5"/>
    <w:rsid w:val="7450BCB0"/>
    <w:rsid w:val="745673B5"/>
    <w:rsid w:val="74B6F2F7"/>
    <w:rsid w:val="74BE80B6"/>
    <w:rsid w:val="750DF132"/>
    <w:rsid w:val="7571F938"/>
    <w:rsid w:val="7577418A"/>
    <w:rsid w:val="75861432"/>
    <w:rsid w:val="75861FC5"/>
    <w:rsid w:val="75E94FD9"/>
    <w:rsid w:val="75F24416"/>
    <w:rsid w:val="76165F89"/>
    <w:rsid w:val="761F4B04"/>
    <w:rsid w:val="766E7A88"/>
    <w:rsid w:val="769907DF"/>
    <w:rsid w:val="76F9D2FC"/>
    <w:rsid w:val="76FA44E1"/>
    <w:rsid w:val="77001B1A"/>
    <w:rsid w:val="770BDB28"/>
    <w:rsid w:val="77246ABC"/>
    <w:rsid w:val="776AA5BB"/>
    <w:rsid w:val="7785203A"/>
    <w:rsid w:val="77C000F5"/>
    <w:rsid w:val="77EE93B9"/>
    <w:rsid w:val="77FA3BD9"/>
    <w:rsid w:val="77FA4644"/>
    <w:rsid w:val="787FBA04"/>
    <w:rsid w:val="79158260"/>
    <w:rsid w:val="79530D89"/>
    <w:rsid w:val="798C47F3"/>
    <w:rsid w:val="79960C3A"/>
    <w:rsid w:val="79C2BE51"/>
    <w:rsid w:val="79E8F6DB"/>
    <w:rsid w:val="79F0D187"/>
    <w:rsid w:val="7A1FDFA1"/>
    <w:rsid w:val="7A9A1BA7"/>
    <w:rsid w:val="7AA7ABCF"/>
    <w:rsid w:val="7AAD2946"/>
    <w:rsid w:val="7AB389D9"/>
    <w:rsid w:val="7AFA970F"/>
    <w:rsid w:val="7AFC084E"/>
    <w:rsid w:val="7B3E05AF"/>
    <w:rsid w:val="7B73874D"/>
    <w:rsid w:val="7B865AD3"/>
    <w:rsid w:val="7B9CDD36"/>
    <w:rsid w:val="7BBBB002"/>
    <w:rsid w:val="7BDDD7EE"/>
    <w:rsid w:val="7BEEA9ED"/>
    <w:rsid w:val="7C14A6A2"/>
    <w:rsid w:val="7C762F51"/>
    <w:rsid w:val="7C966770"/>
    <w:rsid w:val="7C97D8AF"/>
    <w:rsid w:val="7CB98B71"/>
    <w:rsid w:val="7CBCC6AF"/>
    <w:rsid w:val="7CE3DBA1"/>
    <w:rsid w:val="7D0FBA26"/>
    <w:rsid w:val="7D578063"/>
    <w:rsid w:val="7D66B17E"/>
    <w:rsid w:val="7DC8FE0B"/>
    <w:rsid w:val="7DCC64BF"/>
    <w:rsid w:val="7DD1BC69"/>
    <w:rsid w:val="7DFA4241"/>
    <w:rsid w:val="7DFA7D49"/>
    <w:rsid w:val="7E254785"/>
    <w:rsid w:val="7E2F2EF3"/>
    <w:rsid w:val="7E33A910"/>
    <w:rsid w:val="7E41D218"/>
    <w:rsid w:val="7E589710"/>
    <w:rsid w:val="7EA33FA1"/>
    <w:rsid w:val="7EA34E49"/>
    <w:rsid w:val="7EA8F2F5"/>
    <w:rsid w:val="7EC0E7AC"/>
    <w:rsid w:val="7ECADC3F"/>
    <w:rsid w:val="7EE67785"/>
    <w:rsid w:val="7EED618F"/>
    <w:rsid w:val="7F121DC6"/>
    <w:rsid w:val="7F13D9AE"/>
    <w:rsid w:val="7F15FA25"/>
    <w:rsid w:val="7F37754E"/>
    <w:rsid w:val="7F4B9B77"/>
    <w:rsid w:val="7F964DAA"/>
    <w:rsid w:val="7FC8D672"/>
    <w:rsid w:val="7FCE0832"/>
    <w:rsid w:val="7FF4677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8A59E93"/>
  <w15:chartTrackingRefBased/>
  <w15:docId w15:val="{DC1D1297-4E1A-473F-9035-D818875C2AB0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png" Id="R0e13ff08868b4813" /><Relationship Type="http://schemas.openxmlformats.org/officeDocument/2006/relationships/image" Target="/media/image2.png" Id="R953d013931d0420f" /><Relationship Type="http://schemas.openxmlformats.org/officeDocument/2006/relationships/header" Target="/word/header.xml" Id="Rf13e7fe7bd244eb2" /><Relationship Type="http://schemas.openxmlformats.org/officeDocument/2006/relationships/footer" Target="/word/footer.xml" Id="Re8be01d46a564ee8" /><Relationship Type="http://schemas.microsoft.com/office/2020/10/relationships/intelligence" Target="/word/intelligence2.xml" Id="R3e66ebc45c97419e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Faye Davies (2216956)</dc:creator>
  <keywords/>
  <dc:description/>
  <lastModifiedBy>Faye Davies (2216956)</lastModifiedBy>
  <revision>2</revision>
  <dcterms:created xsi:type="dcterms:W3CDTF">2022-10-28T12:23:26.2394733Z</dcterms:created>
  <dcterms:modified xsi:type="dcterms:W3CDTF">2022-10-30T21:41:39.8047808Z</dcterms:modified>
</coreProperties>
</file>