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AAB29EA" wp14:paraId="53CADEA6" wp14:textId="6AABE9C4">
      <w:pPr>
        <w:rPr>
          <w:rFonts w:ascii="Calibri" w:hAnsi="Calibri" w:eastAsia="Calibri" w:cs="Calibri" w:asciiTheme="minorAscii" w:hAnsiTheme="minorAscii" w:eastAsiaTheme="minorAscii" w:cstheme="minorAscii"/>
          <w:sz w:val="32"/>
          <w:szCs w:val="32"/>
          <w:u w:val="single"/>
        </w:rPr>
      </w:pPr>
      <w:r w:rsidRPr="7AAB29EA" w:rsidR="7B74B195">
        <w:rPr>
          <w:rFonts w:ascii="Calibri" w:hAnsi="Calibri" w:eastAsia="Calibri" w:cs="Calibri" w:asciiTheme="minorAscii" w:hAnsiTheme="minorAscii" w:eastAsiaTheme="minorAscii" w:cstheme="minorAscii"/>
          <w:sz w:val="32"/>
          <w:szCs w:val="32"/>
          <w:u w:val="single"/>
        </w:rPr>
        <w:t>E-Portfolio Task -</w:t>
      </w:r>
    </w:p>
    <w:p xmlns:wp14="http://schemas.microsoft.com/office/word/2010/wordml" w:rsidP="7AAB29EA" wp14:paraId="21B07F3A" wp14:textId="432BF9F5">
      <w:pPr>
        <w:rPr>
          <w:rFonts w:ascii="Calibri" w:hAnsi="Calibri" w:eastAsia="Calibri" w:cs="Calibri" w:asciiTheme="minorAscii" w:hAnsiTheme="minorAscii" w:eastAsiaTheme="minorAscii" w:cstheme="minorAscii"/>
          <w:b w:val="1"/>
          <w:bCs w:val="1"/>
          <w:sz w:val="28"/>
          <w:szCs w:val="28"/>
        </w:rPr>
      </w:pPr>
      <w:r w:rsidRPr="7AAB29EA" w:rsidR="7B74B195">
        <w:rPr>
          <w:rFonts w:ascii="Calibri" w:hAnsi="Calibri" w:eastAsia="Calibri" w:cs="Calibri" w:asciiTheme="minorAscii" w:hAnsiTheme="minorAscii" w:eastAsiaTheme="minorAscii" w:cstheme="minorAscii"/>
          <w:b w:val="1"/>
          <w:bCs w:val="1"/>
          <w:sz w:val="28"/>
          <w:szCs w:val="28"/>
        </w:rPr>
        <w:t>Task 1) 300-word written summary of a single article provided by your module tutor.</w:t>
      </w:r>
      <w:r w:rsidRPr="7AAB29EA" w:rsidR="7B74B195">
        <w:rPr>
          <w:rFonts w:ascii="Calibri" w:hAnsi="Calibri" w:eastAsia="Calibri" w:cs="Calibri" w:asciiTheme="minorAscii" w:hAnsiTheme="minorAscii" w:eastAsiaTheme="minorAscii" w:cstheme="minorAscii"/>
          <w:b w:val="1"/>
          <w:bCs w:val="1"/>
          <w:sz w:val="28"/>
          <w:szCs w:val="28"/>
        </w:rPr>
        <w:t xml:space="preserve"> </w:t>
      </w:r>
    </w:p>
    <w:p xmlns:wp14="http://schemas.microsoft.com/office/word/2010/wordml" w:rsidP="7AAB29EA" wp14:paraId="306495B7" wp14:textId="29534AE3">
      <w:pPr>
        <w:pStyle w:val="Normal"/>
        <w:rPr>
          <w:rFonts w:ascii="Calibri" w:hAnsi="Calibri" w:eastAsia="Calibri" w:cs="Calibri" w:asciiTheme="minorAscii" w:hAnsiTheme="minorAscii" w:eastAsiaTheme="minorAscii" w:cstheme="minorAscii"/>
          <w:b w:val="0"/>
          <w:bCs w:val="0"/>
          <w:sz w:val="28"/>
          <w:szCs w:val="28"/>
        </w:rPr>
      </w:pPr>
      <w:r w:rsidRPr="7AAB29EA" w:rsidR="40F7245B">
        <w:rPr>
          <w:rFonts w:ascii="Calibri" w:hAnsi="Calibri" w:eastAsia="Calibri" w:cs="Calibri" w:asciiTheme="minorAscii" w:hAnsiTheme="minorAscii" w:eastAsiaTheme="minorAscii" w:cstheme="minorAscii"/>
          <w:b w:val="0"/>
          <w:bCs w:val="0"/>
          <w:sz w:val="28"/>
          <w:szCs w:val="28"/>
        </w:rPr>
        <w:t xml:space="preserve">Music plays a crucial role in the daily lives of many individuals. One might actively opt to listen to music while engaged in a task, or </w:t>
      </w:r>
      <w:r w:rsidRPr="7AAB29EA" w:rsidR="40F7245B">
        <w:rPr>
          <w:rFonts w:ascii="Calibri" w:hAnsi="Calibri" w:eastAsia="Calibri" w:cs="Calibri" w:asciiTheme="minorAscii" w:hAnsiTheme="minorAscii" w:eastAsiaTheme="minorAscii" w:cstheme="minorAscii"/>
          <w:b w:val="0"/>
          <w:bCs w:val="0"/>
          <w:sz w:val="28"/>
          <w:szCs w:val="28"/>
        </w:rPr>
        <w:t>encounter</w:t>
      </w:r>
      <w:r w:rsidRPr="7AAB29EA" w:rsidR="40F7245B">
        <w:rPr>
          <w:rFonts w:ascii="Calibri" w:hAnsi="Calibri" w:eastAsia="Calibri" w:cs="Calibri" w:asciiTheme="minorAscii" w:hAnsiTheme="minorAscii" w:eastAsiaTheme="minorAscii" w:cstheme="minorAscii"/>
          <w:b w:val="0"/>
          <w:bCs w:val="0"/>
          <w:sz w:val="28"/>
          <w:szCs w:val="28"/>
        </w:rPr>
        <w:t xml:space="preserve"> it in the background on the radio, for instance. This article delves into the intricate relationship between music and emotion, considering individual differences</w:t>
      </w:r>
      <w:r w:rsidRPr="7AAB29EA" w:rsidR="34B90CE6">
        <w:rPr>
          <w:rFonts w:ascii="Calibri" w:hAnsi="Calibri" w:eastAsia="Calibri" w:cs="Calibri" w:asciiTheme="minorAscii" w:hAnsiTheme="minorAscii" w:eastAsiaTheme="minorAscii" w:cstheme="minorAscii"/>
          <w:b w:val="0"/>
          <w:bCs w:val="0"/>
          <w:sz w:val="28"/>
          <w:szCs w:val="28"/>
        </w:rPr>
        <w:t xml:space="preserve">. </w:t>
      </w:r>
    </w:p>
    <w:p xmlns:wp14="http://schemas.microsoft.com/office/word/2010/wordml" w:rsidP="7AAB29EA" wp14:paraId="30890AD1" wp14:textId="1A5E017A">
      <w:pPr>
        <w:pStyle w:val="Normal"/>
        <w:rPr>
          <w:rFonts w:ascii="Calibri" w:hAnsi="Calibri" w:eastAsia="Calibri" w:cs="Calibri" w:asciiTheme="minorAscii" w:hAnsiTheme="minorAscii" w:eastAsiaTheme="minorAscii" w:cstheme="minorAscii"/>
          <w:b w:val="0"/>
          <w:bCs w:val="0"/>
          <w:sz w:val="28"/>
          <w:szCs w:val="28"/>
        </w:rPr>
      </w:pPr>
      <w:r w:rsidRPr="7AAB29EA" w:rsidR="40F7245B">
        <w:rPr>
          <w:rFonts w:ascii="Calibri" w:hAnsi="Calibri" w:eastAsia="Calibri" w:cs="Calibri" w:asciiTheme="minorAscii" w:hAnsiTheme="minorAscii" w:eastAsiaTheme="minorAscii" w:cstheme="minorAscii"/>
          <w:b w:val="0"/>
          <w:bCs w:val="0"/>
          <w:sz w:val="28"/>
          <w:szCs w:val="28"/>
        </w:rPr>
        <w:t xml:space="preserve">Memories tied to specific songs, </w:t>
      </w:r>
      <w:bookmarkStart w:name="_Int_IB9V1wiX" w:id="1534076251"/>
      <w:r w:rsidRPr="7AAB29EA" w:rsidR="40F7245B">
        <w:rPr>
          <w:rFonts w:ascii="Calibri" w:hAnsi="Calibri" w:eastAsia="Calibri" w:cs="Calibri" w:asciiTheme="minorAscii" w:hAnsiTheme="minorAscii" w:eastAsiaTheme="minorAscii" w:cstheme="minorAscii"/>
          <w:b w:val="0"/>
          <w:bCs w:val="0"/>
          <w:sz w:val="28"/>
          <w:szCs w:val="28"/>
        </w:rPr>
        <w:t>perhaps related</w:t>
      </w:r>
      <w:bookmarkEnd w:id="1534076251"/>
      <w:r w:rsidRPr="7AAB29EA" w:rsidR="40F7245B">
        <w:rPr>
          <w:rFonts w:ascii="Calibri" w:hAnsi="Calibri" w:eastAsia="Calibri" w:cs="Calibri" w:asciiTheme="minorAscii" w:hAnsiTheme="minorAscii" w:eastAsiaTheme="minorAscii" w:cstheme="minorAscii"/>
          <w:b w:val="0"/>
          <w:bCs w:val="0"/>
          <w:sz w:val="28"/>
          <w:szCs w:val="28"/>
        </w:rPr>
        <w:t xml:space="preserve"> to a person or event, can profoundly </w:t>
      </w:r>
      <w:r w:rsidRPr="7AAB29EA" w:rsidR="40F7245B">
        <w:rPr>
          <w:rFonts w:ascii="Calibri" w:hAnsi="Calibri" w:eastAsia="Calibri" w:cs="Calibri" w:asciiTheme="minorAscii" w:hAnsiTheme="minorAscii" w:eastAsiaTheme="minorAscii" w:cstheme="minorAscii"/>
          <w:b w:val="0"/>
          <w:bCs w:val="0"/>
          <w:sz w:val="28"/>
          <w:szCs w:val="28"/>
        </w:rPr>
        <w:t>impact</w:t>
      </w:r>
      <w:r w:rsidRPr="7AAB29EA" w:rsidR="40F7245B">
        <w:rPr>
          <w:rFonts w:ascii="Calibri" w:hAnsi="Calibri" w:eastAsia="Calibri" w:cs="Calibri" w:asciiTheme="minorAscii" w:hAnsiTheme="minorAscii" w:eastAsiaTheme="minorAscii" w:cstheme="minorAscii"/>
          <w:b w:val="0"/>
          <w:bCs w:val="0"/>
          <w:sz w:val="28"/>
          <w:szCs w:val="28"/>
        </w:rPr>
        <w:t xml:space="preserve"> the emotions evoked by hearing a song (Belfi et al., 2016). Additionally, mood plays a role in shaping emotional responses to music (e.g., Hunter et al., 2011). This article discusses the involvement of reward areas in the brain with the enjoyment of music. For instance, musical ‘chills’ have been associated with activity in the ventral striatum, amygdala, and medial prefrontal cortex (Blood &amp; </w:t>
      </w:r>
      <w:r w:rsidRPr="7AAB29EA" w:rsidR="40F7245B">
        <w:rPr>
          <w:rFonts w:ascii="Calibri" w:hAnsi="Calibri" w:eastAsia="Calibri" w:cs="Calibri" w:asciiTheme="minorAscii" w:hAnsiTheme="minorAscii" w:eastAsiaTheme="minorAscii" w:cstheme="minorAscii"/>
          <w:b w:val="0"/>
          <w:bCs w:val="0"/>
          <w:sz w:val="28"/>
          <w:szCs w:val="28"/>
        </w:rPr>
        <w:t>Zatorre</w:t>
      </w:r>
      <w:r w:rsidRPr="7AAB29EA" w:rsidR="40F7245B">
        <w:rPr>
          <w:rFonts w:ascii="Calibri" w:hAnsi="Calibri" w:eastAsia="Calibri" w:cs="Calibri" w:asciiTheme="minorAscii" w:hAnsiTheme="minorAscii" w:eastAsiaTheme="minorAscii" w:cstheme="minorAscii"/>
          <w:b w:val="0"/>
          <w:bCs w:val="0"/>
          <w:sz w:val="28"/>
          <w:szCs w:val="28"/>
        </w:rPr>
        <w:t>, 2001). Meyer (1956) proposed that emotions arise in response to harmonic progressions and the fulfilment of musical expectations</w:t>
      </w:r>
      <w:r w:rsidRPr="7AAB29EA" w:rsidR="19149772">
        <w:rPr>
          <w:rFonts w:ascii="Calibri" w:hAnsi="Calibri" w:eastAsia="Calibri" w:cs="Calibri" w:asciiTheme="minorAscii" w:hAnsiTheme="minorAscii" w:eastAsiaTheme="minorAscii" w:cstheme="minorAscii"/>
          <w:b w:val="0"/>
          <w:bCs w:val="0"/>
          <w:sz w:val="28"/>
          <w:szCs w:val="28"/>
        </w:rPr>
        <w:t xml:space="preserve">. </w:t>
      </w:r>
    </w:p>
    <w:p xmlns:wp14="http://schemas.microsoft.com/office/word/2010/wordml" w:rsidP="7AAB29EA" wp14:paraId="5C4256CE" wp14:textId="010D7A59">
      <w:pPr>
        <w:pStyle w:val="Normal"/>
        <w:rPr>
          <w:rFonts w:ascii="Calibri" w:hAnsi="Calibri" w:eastAsia="Calibri" w:cs="Calibri" w:asciiTheme="minorAscii" w:hAnsiTheme="minorAscii" w:eastAsiaTheme="minorAscii" w:cstheme="minorAscii"/>
          <w:b w:val="0"/>
          <w:bCs w:val="0"/>
          <w:sz w:val="28"/>
          <w:szCs w:val="28"/>
        </w:rPr>
      </w:pPr>
      <w:r w:rsidRPr="7AAB29EA" w:rsidR="40F7245B">
        <w:rPr>
          <w:rFonts w:ascii="Calibri" w:hAnsi="Calibri" w:eastAsia="Calibri" w:cs="Calibri" w:asciiTheme="minorAscii" w:hAnsiTheme="minorAscii" w:eastAsiaTheme="minorAscii" w:cstheme="minorAscii"/>
          <w:b w:val="0"/>
          <w:bCs w:val="0"/>
          <w:sz w:val="28"/>
          <w:szCs w:val="28"/>
        </w:rPr>
        <w:t>Juslin</w:t>
      </w:r>
      <w:r w:rsidRPr="7AAB29EA" w:rsidR="40F7245B">
        <w:rPr>
          <w:rFonts w:ascii="Calibri" w:hAnsi="Calibri" w:eastAsia="Calibri" w:cs="Calibri" w:asciiTheme="minorAscii" w:hAnsiTheme="minorAscii" w:eastAsiaTheme="minorAscii" w:cstheme="minorAscii"/>
          <w:b w:val="0"/>
          <w:bCs w:val="0"/>
          <w:sz w:val="28"/>
          <w:szCs w:val="28"/>
        </w:rPr>
        <w:t xml:space="preserve"> (2019) </w:t>
      </w:r>
      <w:r w:rsidRPr="7AAB29EA" w:rsidR="40F7245B">
        <w:rPr>
          <w:rFonts w:ascii="Calibri" w:hAnsi="Calibri" w:eastAsia="Calibri" w:cs="Calibri" w:asciiTheme="minorAscii" w:hAnsiTheme="minorAscii" w:eastAsiaTheme="minorAscii" w:cstheme="minorAscii"/>
          <w:b w:val="0"/>
          <w:bCs w:val="0"/>
          <w:sz w:val="28"/>
          <w:szCs w:val="28"/>
        </w:rPr>
        <w:t>identified</w:t>
      </w:r>
      <w:r w:rsidRPr="7AAB29EA" w:rsidR="40F7245B">
        <w:rPr>
          <w:rFonts w:ascii="Calibri" w:hAnsi="Calibri" w:eastAsia="Calibri" w:cs="Calibri" w:asciiTheme="minorAscii" w:hAnsiTheme="minorAscii" w:eastAsiaTheme="minorAscii" w:cstheme="minorAscii"/>
          <w:b w:val="0"/>
          <w:bCs w:val="0"/>
          <w:sz w:val="28"/>
          <w:szCs w:val="28"/>
        </w:rPr>
        <w:t xml:space="preserve"> the need for a theoretical framework concerning the mechanisms underlying emotional responses to music, leading to the development of the BRECVEMA framework. This acronym </w:t>
      </w:r>
      <w:r w:rsidRPr="7AAB29EA" w:rsidR="40F7245B">
        <w:rPr>
          <w:rFonts w:ascii="Calibri" w:hAnsi="Calibri" w:eastAsia="Calibri" w:cs="Calibri" w:asciiTheme="minorAscii" w:hAnsiTheme="minorAscii" w:eastAsiaTheme="minorAscii" w:cstheme="minorAscii"/>
          <w:b w:val="0"/>
          <w:bCs w:val="0"/>
          <w:sz w:val="28"/>
          <w:szCs w:val="28"/>
        </w:rPr>
        <w:t>represents</w:t>
      </w:r>
      <w:r w:rsidRPr="7AAB29EA" w:rsidR="40F7245B">
        <w:rPr>
          <w:rFonts w:ascii="Calibri" w:hAnsi="Calibri" w:eastAsia="Calibri" w:cs="Calibri" w:asciiTheme="minorAscii" w:hAnsiTheme="minorAscii" w:eastAsiaTheme="minorAscii" w:cstheme="minorAscii"/>
          <w:b w:val="0"/>
          <w:bCs w:val="0"/>
          <w:sz w:val="28"/>
          <w:szCs w:val="28"/>
        </w:rPr>
        <w:t xml:space="preserve"> eight psychological mechanisms aimed at explaining how music induces emotions, though the study of this framework is still in its </w:t>
      </w:r>
      <w:bookmarkStart w:name="_Int_nk6icKsR" w:id="1586894158"/>
      <w:r w:rsidRPr="7AAB29EA" w:rsidR="40F7245B">
        <w:rPr>
          <w:rFonts w:ascii="Calibri" w:hAnsi="Calibri" w:eastAsia="Calibri" w:cs="Calibri" w:asciiTheme="minorAscii" w:hAnsiTheme="minorAscii" w:eastAsiaTheme="minorAscii" w:cstheme="minorAscii"/>
          <w:b w:val="0"/>
          <w:bCs w:val="0"/>
          <w:sz w:val="28"/>
          <w:szCs w:val="28"/>
        </w:rPr>
        <w:t>early stages</w:t>
      </w:r>
      <w:bookmarkEnd w:id="1586894158"/>
      <w:r w:rsidRPr="7AAB29EA" w:rsidR="40F7245B">
        <w:rPr>
          <w:rFonts w:ascii="Calibri" w:hAnsi="Calibri" w:eastAsia="Calibri" w:cs="Calibri" w:asciiTheme="minorAscii" w:hAnsiTheme="minorAscii" w:eastAsiaTheme="minorAscii" w:cstheme="minorAscii"/>
          <w:b w:val="0"/>
          <w:bCs w:val="0"/>
          <w:sz w:val="28"/>
          <w:szCs w:val="28"/>
        </w:rPr>
        <w:t xml:space="preserve">. </w:t>
      </w:r>
    </w:p>
    <w:p xmlns:wp14="http://schemas.microsoft.com/office/word/2010/wordml" w:rsidP="7AAB29EA" wp14:paraId="149108AA" wp14:textId="08503EC1">
      <w:pPr>
        <w:pStyle w:val="Normal"/>
        <w:rPr>
          <w:rFonts w:ascii="Calibri" w:hAnsi="Calibri" w:eastAsia="Calibri" w:cs="Calibri" w:asciiTheme="minorAscii" w:hAnsiTheme="minorAscii" w:eastAsiaTheme="minorAscii" w:cstheme="minorAscii"/>
          <w:b w:val="0"/>
          <w:bCs w:val="0"/>
          <w:sz w:val="28"/>
          <w:szCs w:val="28"/>
        </w:rPr>
      </w:pPr>
      <w:r w:rsidRPr="7AAB29EA" w:rsidR="40F7245B">
        <w:rPr>
          <w:rFonts w:ascii="Calibri" w:hAnsi="Calibri" w:eastAsia="Calibri" w:cs="Calibri" w:asciiTheme="minorAscii" w:hAnsiTheme="minorAscii" w:eastAsiaTheme="minorAscii" w:cstheme="minorAscii"/>
          <w:b w:val="0"/>
          <w:bCs w:val="0"/>
          <w:sz w:val="28"/>
          <w:szCs w:val="28"/>
        </w:rPr>
        <w:t xml:space="preserve">Exploring individual differences, Barrett et al. (2010) found that those higher in neuroticism are more prone to nostalgic experiences when listening to music. External factors like self-selected music and internal factors such as listening motives also play roles in shaping emotional responses to music (Eerola &amp; </w:t>
      </w:r>
      <w:r w:rsidRPr="7AAB29EA" w:rsidR="40F7245B">
        <w:rPr>
          <w:rFonts w:ascii="Calibri" w:hAnsi="Calibri" w:eastAsia="Calibri" w:cs="Calibri" w:asciiTheme="minorAscii" w:hAnsiTheme="minorAscii" w:eastAsiaTheme="minorAscii" w:cstheme="minorAscii"/>
          <w:b w:val="0"/>
          <w:bCs w:val="0"/>
          <w:sz w:val="28"/>
          <w:szCs w:val="28"/>
        </w:rPr>
        <w:t>Vuoskoski</w:t>
      </w:r>
      <w:r w:rsidRPr="7AAB29EA" w:rsidR="40F7245B">
        <w:rPr>
          <w:rFonts w:ascii="Calibri" w:hAnsi="Calibri" w:eastAsia="Calibri" w:cs="Calibri" w:asciiTheme="minorAscii" w:hAnsiTheme="minorAscii" w:eastAsiaTheme="minorAscii" w:cstheme="minorAscii"/>
          <w:b w:val="0"/>
          <w:bCs w:val="0"/>
          <w:sz w:val="28"/>
          <w:szCs w:val="28"/>
        </w:rPr>
        <w:t xml:space="preserve">, 2013; </w:t>
      </w:r>
      <w:r w:rsidRPr="7AAB29EA" w:rsidR="40F7245B">
        <w:rPr>
          <w:rFonts w:ascii="Calibri" w:hAnsi="Calibri" w:eastAsia="Calibri" w:cs="Calibri" w:asciiTheme="minorAscii" w:hAnsiTheme="minorAscii" w:eastAsiaTheme="minorAscii" w:cstheme="minorAscii"/>
          <w:b w:val="0"/>
          <w:bCs w:val="0"/>
          <w:sz w:val="28"/>
          <w:szCs w:val="28"/>
        </w:rPr>
        <w:t>Juslin</w:t>
      </w:r>
      <w:r w:rsidRPr="7AAB29EA" w:rsidR="40F7245B">
        <w:rPr>
          <w:rFonts w:ascii="Calibri" w:hAnsi="Calibri" w:eastAsia="Calibri" w:cs="Calibri" w:asciiTheme="minorAscii" w:hAnsiTheme="minorAscii" w:eastAsiaTheme="minorAscii" w:cstheme="minorAscii"/>
          <w:b w:val="0"/>
          <w:bCs w:val="0"/>
          <w:sz w:val="28"/>
          <w:szCs w:val="28"/>
        </w:rPr>
        <w:t xml:space="preserve"> &amp; </w:t>
      </w:r>
      <w:bookmarkStart w:name="_Int_3wS8Ny8v" w:id="1638924535"/>
      <w:r w:rsidRPr="7AAB29EA" w:rsidR="40F7245B">
        <w:rPr>
          <w:rFonts w:ascii="Calibri" w:hAnsi="Calibri" w:eastAsia="Calibri" w:cs="Calibri" w:asciiTheme="minorAscii" w:hAnsiTheme="minorAscii" w:eastAsiaTheme="minorAscii" w:cstheme="minorAscii"/>
          <w:b w:val="0"/>
          <w:bCs w:val="0"/>
          <w:sz w:val="28"/>
          <w:szCs w:val="28"/>
        </w:rPr>
        <w:t>Laukka</w:t>
      </w:r>
      <w:bookmarkEnd w:id="1638924535"/>
      <w:r w:rsidRPr="7AAB29EA" w:rsidR="40F7245B">
        <w:rPr>
          <w:rFonts w:ascii="Calibri" w:hAnsi="Calibri" w:eastAsia="Calibri" w:cs="Calibri" w:asciiTheme="minorAscii" w:hAnsiTheme="minorAscii" w:eastAsiaTheme="minorAscii" w:cstheme="minorAscii"/>
          <w:b w:val="0"/>
          <w:bCs w:val="0"/>
          <w:sz w:val="28"/>
          <w:szCs w:val="28"/>
        </w:rPr>
        <w:t>, 2004)</w:t>
      </w:r>
      <w:r w:rsidRPr="7AAB29EA" w:rsidR="386F75CF">
        <w:rPr>
          <w:rFonts w:ascii="Calibri" w:hAnsi="Calibri" w:eastAsia="Calibri" w:cs="Calibri" w:asciiTheme="minorAscii" w:hAnsiTheme="minorAscii" w:eastAsiaTheme="minorAscii" w:cstheme="minorAscii"/>
          <w:b w:val="0"/>
          <w:bCs w:val="0"/>
          <w:sz w:val="28"/>
          <w:szCs w:val="28"/>
        </w:rPr>
        <w:t xml:space="preserve">. </w:t>
      </w:r>
    </w:p>
    <w:p xmlns:wp14="http://schemas.microsoft.com/office/word/2010/wordml" w:rsidP="7AAB29EA" wp14:paraId="77144DFA" wp14:textId="4E581A04">
      <w:pPr>
        <w:pStyle w:val="Normal"/>
        <w:rPr>
          <w:rFonts w:ascii="Calibri" w:hAnsi="Calibri" w:eastAsia="Calibri" w:cs="Calibri" w:asciiTheme="minorAscii" w:hAnsiTheme="minorAscii" w:eastAsiaTheme="minorAscii" w:cstheme="minorAscii"/>
          <w:b w:val="0"/>
          <w:bCs w:val="0"/>
          <w:sz w:val="28"/>
          <w:szCs w:val="28"/>
        </w:rPr>
      </w:pPr>
      <w:r w:rsidRPr="7AAB29EA" w:rsidR="40F7245B">
        <w:rPr>
          <w:rFonts w:ascii="Calibri" w:hAnsi="Calibri" w:eastAsia="Calibri" w:cs="Calibri" w:asciiTheme="minorAscii" w:hAnsiTheme="minorAscii" w:eastAsiaTheme="minorAscii" w:cstheme="minorAscii"/>
          <w:b w:val="0"/>
          <w:bCs w:val="0"/>
          <w:sz w:val="28"/>
          <w:szCs w:val="28"/>
        </w:rPr>
        <w:t xml:space="preserve">Interestingly, music does not universally elicit significant emotional effects. For instance, those experiencing music anhedonia derive minimal pleasure from listening to music, yet still discern fundamental musical elements, such as key and harmonic progression (Satoh et al., 2011). This article concludes that the diversity in responses </w:t>
      </w:r>
      <w:r w:rsidRPr="7AAB29EA" w:rsidR="40F7245B">
        <w:rPr>
          <w:rFonts w:ascii="Calibri" w:hAnsi="Calibri" w:eastAsia="Calibri" w:cs="Calibri" w:asciiTheme="minorAscii" w:hAnsiTheme="minorAscii" w:eastAsiaTheme="minorAscii" w:cstheme="minorAscii"/>
          <w:b w:val="0"/>
          <w:bCs w:val="0"/>
          <w:sz w:val="28"/>
          <w:szCs w:val="28"/>
        </w:rPr>
        <w:t>demonstrates</w:t>
      </w:r>
      <w:r w:rsidRPr="7AAB29EA" w:rsidR="40F7245B">
        <w:rPr>
          <w:rFonts w:ascii="Calibri" w:hAnsi="Calibri" w:eastAsia="Calibri" w:cs="Calibri" w:asciiTheme="minorAscii" w:hAnsiTheme="minorAscii" w:eastAsiaTheme="minorAscii" w:cstheme="minorAscii"/>
          <w:b w:val="0"/>
          <w:bCs w:val="0"/>
          <w:sz w:val="28"/>
          <w:szCs w:val="28"/>
        </w:rPr>
        <w:t xml:space="preserve"> the complex interplay between music and emotions</w:t>
      </w:r>
      <w:r w:rsidRPr="7AAB29EA" w:rsidR="5B7AD876">
        <w:rPr>
          <w:rFonts w:ascii="Calibri" w:hAnsi="Calibri" w:eastAsia="Calibri" w:cs="Calibri" w:asciiTheme="minorAscii" w:hAnsiTheme="minorAscii" w:eastAsiaTheme="minorAscii" w:cstheme="minorAscii"/>
          <w:b w:val="0"/>
          <w:bCs w:val="0"/>
          <w:sz w:val="28"/>
          <w:szCs w:val="28"/>
        </w:rPr>
        <w:t xml:space="preserve">. </w:t>
      </w:r>
    </w:p>
    <w:p xmlns:wp14="http://schemas.microsoft.com/office/word/2010/wordml" w:rsidP="7AAB29EA" wp14:paraId="0580F92C" wp14:textId="69AFC515">
      <w:pPr>
        <w:rPr>
          <w:rFonts w:ascii="Calibri" w:hAnsi="Calibri" w:eastAsia="Calibri" w:cs="Calibri" w:asciiTheme="minorAscii" w:hAnsiTheme="minorAscii" w:eastAsiaTheme="minorAscii" w:cstheme="minorAscii"/>
          <w:b w:val="1"/>
          <w:bCs w:val="1"/>
          <w:sz w:val="28"/>
          <w:szCs w:val="28"/>
        </w:rPr>
      </w:pPr>
    </w:p>
    <w:p xmlns:wp14="http://schemas.microsoft.com/office/word/2010/wordml" w:rsidP="7AAB29EA" wp14:paraId="5F164EA3" wp14:textId="6685C40C">
      <w:pPr>
        <w:rPr>
          <w:rFonts w:ascii="Calibri" w:hAnsi="Calibri" w:eastAsia="Calibri" w:cs="Calibri" w:asciiTheme="minorAscii" w:hAnsiTheme="minorAscii" w:eastAsiaTheme="minorAscii" w:cstheme="minorAscii"/>
          <w:b w:val="1"/>
          <w:bCs w:val="1"/>
          <w:sz w:val="28"/>
          <w:szCs w:val="28"/>
        </w:rPr>
      </w:pPr>
      <w:r w:rsidRPr="7AAB29EA" w:rsidR="4307B819">
        <w:rPr>
          <w:rFonts w:ascii="Calibri" w:hAnsi="Calibri" w:eastAsia="Calibri" w:cs="Calibri" w:asciiTheme="minorAscii" w:hAnsiTheme="minorAscii" w:eastAsiaTheme="minorAscii" w:cstheme="minorAscii"/>
          <w:b w:val="1"/>
          <w:bCs w:val="1"/>
          <w:sz w:val="28"/>
          <w:szCs w:val="28"/>
        </w:rPr>
        <w:t>Task 2)</w:t>
      </w:r>
      <w:r w:rsidRPr="7AAB29EA" w:rsidR="4307B819">
        <w:rPr>
          <w:rFonts w:ascii="Calibri" w:hAnsi="Calibri" w:eastAsia="Calibri" w:cs="Calibri" w:asciiTheme="minorAscii" w:hAnsiTheme="minorAscii" w:eastAsiaTheme="minorAscii" w:cstheme="minorAscii"/>
          <w:b w:val="1"/>
          <w:bCs w:val="1"/>
          <w:sz w:val="28"/>
          <w:szCs w:val="28"/>
        </w:rPr>
        <w:t xml:space="preserve"> Produce an infographic to explain a study skill of your choice to educate other learners </w:t>
      </w:r>
      <w:r w:rsidRPr="7AAB29EA" w:rsidR="4307B819">
        <w:rPr>
          <w:rFonts w:ascii="Calibri" w:hAnsi="Calibri" w:eastAsia="Calibri" w:cs="Calibri" w:asciiTheme="minorAscii" w:hAnsiTheme="minorAscii" w:eastAsiaTheme="minorAscii" w:cstheme="minorAscii"/>
          <w:b w:val="1"/>
          <w:bCs w:val="1"/>
          <w:sz w:val="28"/>
          <w:szCs w:val="28"/>
        </w:rPr>
        <w:t xml:space="preserve">about this skill. </w:t>
      </w:r>
    </w:p>
    <w:p xmlns:wp14="http://schemas.microsoft.com/office/word/2010/wordml" w:rsidP="7AAB29EA" wp14:paraId="6397D05F" wp14:textId="69E2E35D">
      <w:pPr>
        <w:pStyle w:val="Normal"/>
      </w:pPr>
      <w:r w:rsidR="25CF62BB">
        <w:drawing>
          <wp:inline xmlns:wp14="http://schemas.microsoft.com/office/word/2010/wordprocessingDrawing" wp14:editId="70BA6F7E" wp14:anchorId="342D6419">
            <wp:extent cx="5711825" cy="7552764"/>
            <wp:effectExtent l="0" t="0" r="0" b="0"/>
            <wp:docPr id="905688264" name="" title=""/>
            <wp:cNvGraphicFramePr>
              <a:graphicFrameLocks noChangeAspect="1"/>
            </wp:cNvGraphicFramePr>
            <a:graphic>
              <a:graphicData uri="http://schemas.openxmlformats.org/drawingml/2006/picture">
                <pic:pic>
                  <pic:nvPicPr>
                    <pic:cNvPr id="0" name=""/>
                    <pic:cNvPicPr/>
                  </pic:nvPicPr>
                  <pic:blipFill>
                    <a:blip r:embed="Re0808297964e443e">
                      <a:extLst>
                        <a:ext xmlns:a="http://schemas.openxmlformats.org/drawingml/2006/main" uri="{28A0092B-C50C-407E-A947-70E740481C1C}">
                          <a14:useLocalDpi val="0"/>
                        </a:ext>
                      </a:extLst>
                    </a:blip>
                    <a:stretch>
                      <a:fillRect/>
                    </a:stretch>
                  </pic:blipFill>
                  <pic:spPr>
                    <a:xfrm>
                      <a:off x="0" y="0"/>
                      <a:ext cx="5711825" cy="7552764"/>
                    </a:xfrm>
                    <a:prstGeom prst="rect">
                      <a:avLst/>
                    </a:prstGeom>
                  </pic:spPr>
                </pic:pic>
              </a:graphicData>
            </a:graphic>
          </wp:inline>
        </w:drawing>
      </w:r>
    </w:p>
    <w:p xmlns:wp14="http://schemas.microsoft.com/office/word/2010/wordml" w:rsidP="7AAB29EA" wp14:paraId="2C078E63" wp14:textId="0CD8D2AA">
      <w:pPr>
        <w:pStyle w:val="Normal"/>
        <w:rPr>
          <w:rFonts w:ascii="Calibri" w:hAnsi="Calibri" w:eastAsia="Calibri" w:cs="Calibri" w:asciiTheme="minorAscii" w:hAnsiTheme="minorAscii" w:eastAsiaTheme="minorAscii" w:cstheme="minorAscii"/>
          <w:b w:val="1"/>
          <w:bCs w:val="1"/>
          <w:sz w:val="32"/>
          <w:szCs w:val="32"/>
        </w:rPr>
      </w:pPr>
      <w:r w:rsidRPr="7AAB29EA" w:rsidR="2FD40614">
        <w:rPr>
          <w:rFonts w:ascii="Calibri" w:hAnsi="Calibri" w:eastAsia="Calibri" w:cs="Calibri" w:asciiTheme="minorAscii" w:hAnsiTheme="minorAscii" w:eastAsiaTheme="minorAscii" w:cstheme="minorAscii"/>
          <w:b w:val="1"/>
          <w:bCs w:val="1"/>
          <w:sz w:val="28"/>
          <w:szCs w:val="28"/>
        </w:rPr>
        <w:t xml:space="preserve">Task 3) Essay outline based on a question provided by your module tutor. </w:t>
      </w:r>
    </w:p>
    <w:p w:rsidR="2FD40614" w:rsidP="7AAB29EA" w:rsidRDefault="2FD40614" w14:paraId="11D3BCD2" w14:textId="4F666806">
      <w:pPr>
        <w:pStyle w:val="Normal"/>
        <w:rPr>
          <w:rFonts w:ascii="Calibri" w:hAnsi="Calibri" w:eastAsia="Calibri" w:cs="Calibri" w:asciiTheme="minorAscii" w:hAnsiTheme="minorAscii" w:eastAsiaTheme="minorAscii" w:cstheme="minorAscii"/>
          <w:sz w:val="32"/>
          <w:szCs w:val="32"/>
        </w:rPr>
      </w:pPr>
      <w:r w:rsidRPr="7AAB29EA" w:rsidR="2FD40614">
        <w:rPr>
          <w:rFonts w:ascii="Calibri" w:hAnsi="Calibri" w:eastAsia="Calibri" w:cs="Calibri" w:asciiTheme="minorAscii" w:hAnsiTheme="minorAscii" w:eastAsiaTheme="minorAscii" w:cstheme="minorAscii"/>
          <w:b w:val="1"/>
          <w:bCs w:val="1"/>
          <w:sz w:val="28"/>
          <w:szCs w:val="28"/>
        </w:rPr>
        <w:t>Question</w:t>
      </w:r>
      <w:r w:rsidRPr="7AAB29EA" w:rsidR="2FD40614">
        <w:rPr>
          <w:rFonts w:ascii="Calibri" w:hAnsi="Calibri" w:eastAsia="Calibri" w:cs="Calibri" w:asciiTheme="minorAscii" w:hAnsiTheme="minorAscii" w:eastAsiaTheme="minorAscii" w:cstheme="minorAscii"/>
          <w:sz w:val="28"/>
          <w:szCs w:val="28"/>
        </w:rPr>
        <w:t xml:space="preserve"> - `Consider the theory and evidence that relates to at least two psychological explanations for our understanding of human behaviour`.</w:t>
      </w:r>
    </w:p>
    <w:p w:rsidR="2FD40614" w:rsidP="7AAB29EA" w:rsidRDefault="2FD40614" w14:paraId="15F52DF2" w14:textId="4CD06157">
      <w:pPr>
        <w:pStyle w:val="Normal"/>
        <w:rPr>
          <w:rFonts w:ascii="Calibri" w:hAnsi="Calibri" w:eastAsia="Calibri" w:cs="Calibri" w:asciiTheme="minorAscii" w:hAnsiTheme="minorAscii" w:eastAsiaTheme="minorAscii" w:cstheme="minorAscii"/>
          <w:sz w:val="28"/>
          <w:szCs w:val="28"/>
        </w:rPr>
      </w:pPr>
      <w:r w:rsidRPr="7AAB29EA" w:rsidR="2FD40614">
        <w:rPr>
          <w:rFonts w:ascii="Calibri" w:hAnsi="Calibri" w:eastAsia="Calibri" w:cs="Calibri" w:asciiTheme="minorAscii" w:hAnsiTheme="minorAscii" w:eastAsiaTheme="minorAscii" w:cstheme="minorAscii"/>
          <w:b w:val="1"/>
          <w:bCs w:val="1"/>
          <w:sz w:val="28"/>
          <w:szCs w:val="28"/>
        </w:rPr>
        <w:t>Introduction</w:t>
      </w:r>
      <w:r w:rsidRPr="7AAB29EA" w:rsidR="2FD40614">
        <w:rPr>
          <w:rFonts w:ascii="Calibri" w:hAnsi="Calibri" w:eastAsia="Calibri" w:cs="Calibri" w:asciiTheme="minorAscii" w:hAnsiTheme="minorAscii" w:eastAsiaTheme="minorAscii" w:cstheme="minorAscii"/>
          <w:sz w:val="28"/>
          <w:szCs w:val="28"/>
        </w:rPr>
        <w:t xml:space="preserve"> – Discuss </w:t>
      </w:r>
      <w:r w:rsidRPr="7AAB29EA" w:rsidR="360CAAD9">
        <w:rPr>
          <w:rFonts w:ascii="Calibri" w:hAnsi="Calibri" w:eastAsia="Calibri" w:cs="Calibri" w:asciiTheme="minorAscii" w:hAnsiTheme="minorAscii" w:eastAsiaTheme="minorAscii" w:cstheme="minorAscii"/>
          <w:sz w:val="28"/>
          <w:szCs w:val="28"/>
        </w:rPr>
        <w:t>definition</w:t>
      </w:r>
      <w:r w:rsidRPr="7AAB29EA" w:rsidR="2FD40614">
        <w:rPr>
          <w:rFonts w:ascii="Calibri" w:hAnsi="Calibri" w:eastAsia="Calibri" w:cs="Calibri" w:asciiTheme="minorAscii" w:hAnsiTheme="minorAscii" w:eastAsiaTheme="minorAscii" w:cstheme="minorAscii"/>
          <w:sz w:val="28"/>
          <w:szCs w:val="28"/>
        </w:rPr>
        <w:t xml:space="preserve"> of behaviour. </w:t>
      </w:r>
      <w:r w:rsidRPr="7AAB29EA" w:rsidR="14DAEB50">
        <w:rPr>
          <w:rFonts w:ascii="Calibri" w:hAnsi="Calibri" w:eastAsia="Calibri" w:cs="Calibri" w:asciiTheme="minorAscii" w:hAnsiTheme="minorAscii" w:eastAsiaTheme="minorAscii" w:cstheme="minorAscii"/>
          <w:sz w:val="28"/>
          <w:szCs w:val="28"/>
        </w:rPr>
        <w:t xml:space="preserve">Introduce topic of essay (diverse </w:t>
      </w:r>
      <w:r w:rsidRPr="7AAB29EA" w:rsidR="226766F6">
        <w:rPr>
          <w:rFonts w:ascii="Calibri" w:hAnsi="Calibri" w:eastAsia="Calibri" w:cs="Calibri" w:asciiTheme="minorAscii" w:hAnsiTheme="minorAscii" w:eastAsiaTheme="minorAscii" w:cstheme="minorAscii"/>
          <w:sz w:val="28"/>
          <w:szCs w:val="28"/>
        </w:rPr>
        <w:t>perspectives</w:t>
      </w:r>
      <w:r w:rsidRPr="7AAB29EA" w:rsidR="14DAEB50">
        <w:rPr>
          <w:rFonts w:ascii="Calibri" w:hAnsi="Calibri" w:eastAsia="Calibri" w:cs="Calibri" w:asciiTheme="minorAscii" w:hAnsiTheme="minorAscii" w:eastAsiaTheme="minorAscii" w:cstheme="minorAscii"/>
          <w:sz w:val="28"/>
          <w:szCs w:val="28"/>
        </w:rPr>
        <w:t xml:space="preserve"> within psychology </w:t>
      </w:r>
      <w:r w:rsidRPr="7AAB29EA" w:rsidR="14DAEB50">
        <w:rPr>
          <w:rFonts w:ascii="Calibri" w:hAnsi="Calibri" w:eastAsia="Calibri" w:cs="Calibri" w:asciiTheme="minorAscii" w:hAnsiTheme="minorAscii" w:eastAsiaTheme="minorAscii" w:cstheme="minorAscii"/>
          <w:sz w:val="28"/>
          <w:szCs w:val="28"/>
        </w:rPr>
        <w:t>regarding</w:t>
      </w:r>
      <w:r w:rsidRPr="7AAB29EA" w:rsidR="14DAEB50">
        <w:rPr>
          <w:rFonts w:ascii="Calibri" w:hAnsi="Calibri" w:eastAsia="Calibri" w:cs="Calibri" w:asciiTheme="minorAscii" w:hAnsiTheme="minorAscii" w:eastAsiaTheme="minorAscii" w:cstheme="minorAscii"/>
          <w:sz w:val="28"/>
          <w:szCs w:val="28"/>
        </w:rPr>
        <w:t xml:space="preserve"> the cause of human behaviour)</w:t>
      </w:r>
      <w:r w:rsidRPr="7AAB29EA" w:rsidR="7C61E134">
        <w:rPr>
          <w:rFonts w:ascii="Calibri" w:hAnsi="Calibri" w:eastAsia="Calibri" w:cs="Calibri" w:asciiTheme="minorAscii" w:hAnsiTheme="minorAscii" w:eastAsiaTheme="minorAscii" w:cstheme="minorAscii"/>
          <w:sz w:val="28"/>
          <w:szCs w:val="28"/>
        </w:rPr>
        <w:t xml:space="preserve">. </w:t>
      </w:r>
      <w:r w:rsidRPr="7AAB29EA" w:rsidR="7C61E134">
        <w:rPr>
          <w:rFonts w:ascii="Calibri" w:hAnsi="Calibri" w:eastAsia="Calibri" w:cs="Calibri" w:asciiTheme="minorAscii" w:hAnsiTheme="minorAscii" w:eastAsiaTheme="minorAscii" w:cstheme="minorAscii"/>
          <w:sz w:val="28"/>
          <w:szCs w:val="28"/>
        </w:rPr>
        <w:t>Identify</w:t>
      </w:r>
      <w:r w:rsidRPr="7AAB29EA" w:rsidR="7C61E134">
        <w:rPr>
          <w:rFonts w:ascii="Calibri" w:hAnsi="Calibri" w:eastAsia="Calibri" w:cs="Calibri" w:asciiTheme="minorAscii" w:hAnsiTheme="minorAscii" w:eastAsiaTheme="minorAscii" w:cstheme="minorAscii"/>
          <w:sz w:val="28"/>
          <w:szCs w:val="28"/>
        </w:rPr>
        <w:t xml:space="preserve"> aims of essay</w:t>
      </w:r>
      <w:r w:rsidRPr="7AAB29EA" w:rsidR="1B7261FE">
        <w:rPr>
          <w:rFonts w:ascii="Calibri" w:hAnsi="Calibri" w:eastAsia="Calibri" w:cs="Calibri" w:asciiTheme="minorAscii" w:hAnsiTheme="minorAscii" w:eastAsiaTheme="minorAscii" w:cstheme="minorAscii"/>
          <w:sz w:val="28"/>
          <w:szCs w:val="28"/>
        </w:rPr>
        <w:t xml:space="preserve"> (to explore two distinct </w:t>
      </w:r>
      <w:r w:rsidRPr="7AAB29EA" w:rsidR="656D4709">
        <w:rPr>
          <w:rFonts w:ascii="Calibri" w:hAnsi="Calibri" w:eastAsia="Calibri" w:cs="Calibri" w:asciiTheme="minorAscii" w:hAnsiTheme="minorAscii" w:eastAsiaTheme="minorAscii" w:cstheme="minorAscii"/>
          <w:sz w:val="28"/>
          <w:szCs w:val="28"/>
        </w:rPr>
        <w:t>psychological</w:t>
      </w:r>
      <w:r w:rsidRPr="7AAB29EA" w:rsidR="1B7261FE">
        <w:rPr>
          <w:rFonts w:ascii="Calibri" w:hAnsi="Calibri" w:eastAsia="Calibri" w:cs="Calibri" w:asciiTheme="minorAscii" w:hAnsiTheme="minorAscii" w:eastAsiaTheme="minorAscii" w:cstheme="minorAscii"/>
          <w:sz w:val="28"/>
          <w:szCs w:val="28"/>
        </w:rPr>
        <w:t xml:space="preserve"> approaches, drawing comparisons between them)</w:t>
      </w:r>
      <w:r w:rsidRPr="7AAB29EA" w:rsidR="7C61E134">
        <w:rPr>
          <w:rFonts w:ascii="Calibri" w:hAnsi="Calibri" w:eastAsia="Calibri" w:cs="Calibri" w:asciiTheme="minorAscii" w:hAnsiTheme="minorAscii" w:eastAsiaTheme="minorAscii" w:cstheme="minorAscii"/>
          <w:sz w:val="28"/>
          <w:szCs w:val="28"/>
        </w:rPr>
        <w:t>. (Approximately 100 words)</w:t>
      </w:r>
    </w:p>
    <w:p w:rsidR="7C61E134" w:rsidP="7AAB29EA" w:rsidRDefault="7C61E134" w14:paraId="102E628C" w14:textId="50974598">
      <w:pPr>
        <w:pStyle w:val="Normal"/>
        <w:rPr>
          <w:rFonts w:ascii="Calibri" w:hAnsi="Calibri" w:eastAsia="Calibri" w:cs="Calibri" w:asciiTheme="minorAscii" w:hAnsiTheme="minorAscii" w:eastAsiaTheme="minorAscii" w:cstheme="minorAscii"/>
          <w:sz w:val="28"/>
          <w:szCs w:val="28"/>
          <w:u w:val="single"/>
        </w:rPr>
      </w:pPr>
      <w:r w:rsidRPr="7AAB29EA" w:rsidR="7C61E134">
        <w:rPr>
          <w:rFonts w:ascii="Calibri" w:hAnsi="Calibri" w:eastAsia="Calibri" w:cs="Calibri" w:asciiTheme="minorAscii" w:hAnsiTheme="minorAscii" w:eastAsiaTheme="minorAscii" w:cstheme="minorAscii"/>
          <w:sz w:val="28"/>
          <w:szCs w:val="28"/>
          <w:u w:val="single"/>
        </w:rPr>
        <w:t>Main Body – 1800 words</w:t>
      </w:r>
    </w:p>
    <w:p w:rsidR="7C61E134" w:rsidP="7AAB29EA" w:rsidRDefault="7C61E134" w14:paraId="6E87B1AE" w14:textId="035A5C14">
      <w:pPr>
        <w:pStyle w:val="Normal"/>
        <w:rPr>
          <w:rFonts w:ascii="Calibri" w:hAnsi="Calibri" w:eastAsia="Calibri" w:cs="Calibri" w:asciiTheme="minorAscii" w:hAnsiTheme="minorAscii" w:eastAsiaTheme="minorAscii" w:cstheme="minorAscii"/>
          <w:b w:val="1"/>
          <w:bCs w:val="1"/>
          <w:sz w:val="28"/>
          <w:szCs w:val="28"/>
          <w:u w:val="none"/>
        </w:rPr>
      </w:pPr>
      <w:r w:rsidRPr="7AAB29EA" w:rsidR="7C61E134">
        <w:rPr>
          <w:rFonts w:ascii="Calibri" w:hAnsi="Calibri" w:eastAsia="Calibri" w:cs="Calibri" w:asciiTheme="minorAscii" w:hAnsiTheme="minorAscii" w:eastAsiaTheme="minorAscii" w:cstheme="minorAscii"/>
          <w:b w:val="1"/>
          <w:bCs w:val="1"/>
          <w:sz w:val="28"/>
          <w:szCs w:val="28"/>
          <w:u w:val="none"/>
        </w:rPr>
        <w:t>Biological Approach</w:t>
      </w:r>
      <w:r w:rsidRPr="7AAB29EA" w:rsidR="182E4A8C">
        <w:rPr>
          <w:rFonts w:ascii="Calibri" w:hAnsi="Calibri" w:eastAsia="Calibri" w:cs="Calibri" w:asciiTheme="minorAscii" w:hAnsiTheme="minorAscii" w:eastAsiaTheme="minorAscii" w:cstheme="minorAscii"/>
          <w:b w:val="1"/>
          <w:bCs w:val="1"/>
          <w:sz w:val="28"/>
          <w:szCs w:val="28"/>
          <w:u w:val="none"/>
        </w:rPr>
        <w:t xml:space="preserve"> – 900 words</w:t>
      </w:r>
    </w:p>
    <w:p w:rsidR="7C61E134" w:rsidP="7AAB29EA" w:rsidRDefault="7C61E134" w14:paraId="33B119D3" w14:textId="1A5A9E55">
      <w:pPr>
        <w:pStyle w:val="Normal"/>
        <w:rPr>
          <w:rFonts w:ascii="Calibri" w:hAnsi="Calibri" w:eastAsia="Calibri" w:cs="Calibri" w:asciiTheme="minorAscii" w:hAnsiTheme="minorAscii" w:eastAsiaTheme="minorAscii" w:cstheme="minorAscii"/>
          <w:sz w:val="28"/>
          <w:szCs w:val="28"/>
          <w:u w:val="single"/>
        </w:rPr>
      </w:pPr>
      <w:r w:rsidRPr="7AAB29EA" w:rsidR="7C61E134">
        <w:rPr>
          <w:rFonts w:ascii="Calibri" w:hAnsi="Calibri" w:eastAsia="Calibri" w:cs="Calibri" w:asciiTheme="minorAscii" w:hAnsiTheme="minorAscii" w:eastAsiaTheme="minorAscii" w:cstheme="minorAscii"/>
          <w:sz w:val="28"/>
          <w:szCs w:val="28"/>
          <w:u w:val="none"/>
        </w:rPr>
        <w:t>Discuss basis of approach and what it focuses on (brief introduction)</w:t>
      </w:r>
      <w:r w:rsidRPr="7AAB29EA" w:rsidR="4F0D9071">
        <w:rPr>
          <w:rFonts w:ascii="Calibri" w:hAnsi="Calibri" w:eastAsia="Calibri" w:cs="Calibri" w:asciiTheme="minorAscii" w:hAnsiTheme="minorAscii" w:eastAsiaTheme="minorAscii" w:cstheme="minorAscii"/>
          <w:sz w:val="28"/>
          <w:szCs w:val="28"/>
          <w:u w:val="none"/>
        </w:rPr>
        <w:t xml:space="preserve"> </w:t>
      </w:r>
      <w:r w:rsidRPr="7AAB29EA" w:rsidR="34A8AD16">
        <w:rPr>
          <w:rFonts w:ascii="Calibri" w:hAnsi="Calibri" w:eastAsia="Calibri" w:cs="Calibri" w:asciiTheme="minorAscii" w:hAnsiTheme="minorAscii" w:eastAsiaTheme="minorAscii" w:cstheme="minorAscii"/>
          <w:sz w:val="28"/>
          <w:szCs w:val="28"/>
          <w:u w:val="none"/>
        </w:rPr>
        <w:t>briefly</w:t>
      </w:r>
      <w:r w:rsidRPr="7AAB29EA" w:rsidR="4F0D9071">
        <w:rPr>
          <w:rFonts w:ascii="Calibri" w:hAnsi="Calibri" w:eastAsia="Calibri" w:cs="Calibri" w:asciiTheme="minorAscii" w:hAnsiTheme="minorAscii" w:eastAsiaTheme="minorAscii" w:cstheme="minorAscii"/>
          <w:sz w:val="28"/>
          <w:szCs w:val="28"/>
          <w:u w:val="none"/>
        </w:rPr>
        <w:t xml:space="preserve"> discuss </w:t>
      </w:r>
      <w:r w:rsidRPr="7AAB29EA" w:rsidR="47077897">
        <w:rPr>
          <w:rFonts w:ascii="Calibri" w:hAnsi="Calibri" w:eastAsia="Calibri" w:cs="Calibri" w:asciiTheme="minorAscii" w:hAnsiTheme="minorAscii" w:eastAsiaTheme="minorAscii" w:cstheme="minorAscii"/>
          <w:sz w:val="28"/>
          <w:szCs w:val="28"/>
          <w:u w:val="none"/>
        </w:rPr>
        <w:t>Charles</w:t>
      </w:r>
      <w:r w:rsidRPr="7AAB29EA" w:rsidR="4F0D9071">
        <w:rPr>
          <w:rFonts w:ascii="Calibri" w:hAnsi="Calibri" w:eastAsia="Calibri" w:cs="Calibri" w:asciiTheme="minorAscii" w:hAnsiTheme="minorAscii" w:eastAsiaTheme="minorAscii" w:cstheme="minorAscii"/>
          <w:sz w:val="28"/>
          <w:szCs w:val="28"/>
          <w:u w:val="none"/>
        </w:rPr>
        <w:t xml:space="preserve"> </w:t>
      </w:r>
      <w:r w:rsidRPr="7AAB29EA" w:rsidR="47077897">
        <w:rPr>
          <w:rFonts w:ascii="Calibri" w:hAnsi="Calibri" w:eastAsia="Calibri" w:cs="Calibri" w:asciiTheme="minorAscii" w:hAnsiTheme="minorAscii" w:eastAsiaTheme="minorAscii" w:cstheme="minorAscii"/>
          <w:sz w:val="28"/>
          <w:szCs w:val="28"/>
          <w:u w:val="none"/>
        </w:rPr>
        <w:t>Darwin</w:t>
      </w:r>
      <w:r w:rsidRPr="7AAB29EA" w:rsidR="7C61E134">
        <w:rPr>
          <w:rFonts w:ascii="Calibri" w:hAnsi="Calibri" w:eastAsia="Calibri" w:cs="Calibri" w:asciiTheme="minorAscii" w:hAnsiTheme="minorAscii" w:eastAsiaTheme="minorAscii" w:cstheme="minorAscii"/>
          <w:sz w:val="28"/>
          <w:szCs w:val="28"/>
          <w:u w:val="none"/>
        </w:rPr>
        <w:t>.</w:t>
      </w:r>
    </w:p>
    <w:p w:rsidR="7C61E134" w:rsidP="7AAB29EA" w:rsidRDefault="7C61E134" w14:paraId="4FCF9AC4" w14:textId="5233605C">
      <w:pPr>
        <w:pStyle w:val="Normal"/>
        <w:rPr>
          <w:rFonts w:ascii="Calibri" w:hAnsi="Calibri" w:eastAsia="Calibri" w:cs="Calibri" w:asciiTheme="minorAscii" w:hAnsiTheme="minorAscii" w:eastAsiaTheme="minorAscii" w:cstheme="minorAscii"/>
          <w:sz w:val="28"/>
          <w:szCs w:val="28"/>
          <w:u w:val="none"/>
        </w:rPr>
      </w:pPr>
      <w:r w:rsidRPr="7AAB29EA" w:rsidR="7C61E134">
        <w:rPr>
          <w:rFonts w:ascii="Calibri" w:hAnsi="Calibri" w:eastAsia="Calibri" w:cs="Calibri" w:asciiTheme="minorAscii" w:hAnsiTheme="minorAscii" w:eastAsiaTheme="minorAscii" w:cstheme="minorAscii"/>
          <w:sz w:val="28"/>
          <w:szCs w:val="28"/>
          <w:u w:val="none"/>
        </w:rPr>
        <w:t>1</w:t>
      </w:r>
      <w:r w:rsidRPr="7AAB29EA" w:rsidR="7C61E134">
        <w:rPr>
          <w:rFonts w:ascii="Calibri" w:hAnsi="Calibri" w:eastAsia="Calibri" w:cs="Calibri" w:asciiTheme="minorAscii" w:hAnsiTheme="minorAscii" w:eastAsiaTheme="minorAscii" w:cstheme="minorAscii"/>
          <w:sz w:val="28"/>
          <w:szCs w:val="28"/>
          <w:u w:val="none"/>
          <w:vertAlign w:val="superscript"/>
        </w:rPr>
        <w:t>st</w:t>
      </w:r>
      <w:r w:rsidRPr="7AAB29EA" w:rsidR="7C61E134">
        <w:rPr>
          <w:rFonts w:ascii="Calibri" w:hAnsi="Calibri" w:eastAsia="Calibri" w:cs="Calibri" w:asciiTheme="minorAscii" w:hAnsiTheme="minorAscii" w:eastAsiaTheme="minorAscii" w:cstheme="minorAscii"/>
          <w:sz w:val="28"/>
          <w:szCs w:val="28"/>
          <w:u w:val="none"/>
        </w:rPr>
        <w:t xml:space="preserve"> explanation – </w:t>
      </w:r>
      <w:r w:rsidRPr="7AAB29EA" w:rsidR="11CB42EA">
        <w:rPr>
          <w:rFonts w:ascii="Calibri" w:hAnsi="Calibri" w:eastAsia="Calibri" w:cs="Calibri" w:asciiTheme="minorAscii" w:hAnsiTheme="minorAscii" w:eastAsiaTheme="minorAscii" w:cstheme="minorAscii"/>
          <w:sz w:val="28"/>
          <w:szCs w:val="28"/>
          <w:u w:val="none"/>
        </w:rPr>
        <w:t>E</w:t>
      </w:r>
      <w:r w:rsidRPr="7AAB29EA" w:rsidR="7C61E134">
        <w:rPr>
          <w:rFonts w:ascii="Calibri" w:hAnsi="Calibri" w:eastAsia="Calibri" w:cs="Calibri" w:asciiTheme="minorAscii" w:hAnsiTheme="minorAscii" w:eastAsiaTheme="minorAscii" w:cstheme="minorAscii"/>
          <w:sz w:val="28"/>
          <w:szCs w:val="28"/>
          <w:u w:val="none"/>
        </w:rPr>
        <w:t xml:space="preserve">volutionary influences. Discuss </w:t>
      </w:r>
      <w:r w:rsidRPr="7AAB29EA" w:rsidR="37BC71D7">
        <w:rPr>
          <w:rFonts w:ascii="Calibri" w:hAnsi="Calibri" w:eastAsia="Calibri" w:cs="Calibri" w:asciiTheme="minorAscii" w:hAnsiTheme="minorAscii" w:eastAsiaTheme="minorAscii" w:cstheme="minorAscii"/>
          <w:sz w:val="28"/>
          <w:szCs w:val="28"/>
          <w:u w:val="none"/>
        </w:rPr>
        <w:t>Charles</w:t>
      </w:r>
      <w:r w:rsidRPr="7AAB29EA" w:rsidR="7C61E134">
        <w:rPr>
          <w:rFonts w:ascii="Calibri" w:hAnsi="Calibri" w:eastAsia="Calibri" w:cs="Calibri" w:asciiTheme="minorAscii" w:hAnsiTheme="minorAscii" w:eastAsiaTheme="minorAscii" w:cstheme="minorAscii"/>
          <w:sz w:val="28"/>
          <w:szCs w:val="28"/>
          <w:u w:val="none"/>
        </w:rPr>
        <w:t xml:space="preserve"> </w:t>
      </w:r>
      <w:r w:rsidRPr="7AAB29EA" w:rsidR="37BC71D7">
        <w:rPr>
          <w:rFonts w:ascii="Calibri" w:hAnsi="Calibri" w:eastAsia="Calibri" w:cs="Calibri" w:asciiTheme="minorAscii" w:hAnsiTheme="minorAscii" w:eastAsiaTheme="minorAscii" w:cstheme="minorAscii"/>
          <w:sz w:val="28"/>
          <w:szCs w:val="28"/>
          <w:u w:val="none"/>
        </w:rPr>
        <w:t>Darwin</w:t>
      </w:r>
      <w:r w:rsidRPr="7AAB29EA" w:rsidR="7C61E134">
        <w:rPr>
          <w:rFonts w:ascii="Calibri" w:hAnsi="Calibri" w:eastAsia="Calibri" w:cs="Calibri" w:asciiTheme="minorAscii" w:hAnsiTheme="minorAscii" w:eastAsiaTheme="minorAscii" w:cstheme="minorAscii"/>
          <w:sz w:val="28"/>
          <w:szCs w:val="28"/>
          <w:u w:val="none"/>
        </w:rPr>
        <w:t xml:space="preserve"> </w:t>
      </w:r>
      <w:r w:rsidRPr="7AAB29EA" w:rsidR="1D2763B5">
        <w:rPr>
          <w:rFonts w:ascii="Calibri" w:hAnsi="Calibri" w:eastAsia="Calibri" w:cs="Calibri" w:asciiTheme="minorAscii" w:hAnsiTheme="minorAscii" w:eastAsiaTheme="minorAscii" w:cstheme="minorAscii"/>
          <w:sz w:val="28"/>
          <w:szCs w:val="28"/>
          <w:u w:val="none"/>
        </w:rPr>
        <w:t xml:space="preserve">(is he considered the </w:t>
      </w:r>
      <w:r w:rsidRPr="7AAB29EA" w:rsidR="1E57F406">
        <w:rPr>
          <w:rFonts w:ascii="Calibri" w:hAnsi="Calibri" w:eastAsia="Calibri" w:cs="Calibri" w:asciiTheme="minorAscii" w:hAnsiTheme="minorAscii" w:eastAsiaTheme="minorAscii" w:cstheme="minorAscii"/>
          <w:sz w:val="28"/>
          <w:szCs w:val="28"/>
          <w:u w:val="none"/>
        </w:rPr>
        <w:t xml:space="preserve">father of this approach or just a spring?) </w:t>
      </w:r>
      <w:r w:rsidRPr="7AAB29EA" w:rsidR="7C61E134">
        <w:rPr>
          <w:rFonts w:ascii="Calibri" w:hAnsi="Calibri" w:eastAsia="Calibri" w:cs="Calibri" w:asciiTheme="minorAscii" w:hAnsiTheme="minorAscii" w:eastAsiaTheme="minorAscii" w:cstheme="minorAscii"/>
          <w:sz w:val="28"/>
          <w:szCs w:val="28"/>
          <w:u w:val="none"/>
        </w:rPr>
        <w:t>and his theory of evolution</w:t>
      </w:r>
      <w:r w:rsidRPr="7AAB29EA" w:rsidR="680F229B">
        <w:rPr>
          <w:rFonts w:ascii="Calibri" w:hAnsi="Calibri" w:eastAsia="Calibri" w:cs="Calibri" w:asciiTheme="minorAscii" w:hAnsiTheme="minorAscii" w:eastAsiaTheme="minorAscii" w:cstheme="minorAscii"/>
          <w:sz w:val="28"/>
          <w:szCs w:val="28"/>
          <w:u w:val="none"/>
        </w:rPr>
        <w:t xml:space="preserve"> (example)</w:t>
      </w:r>
      <w:r w:rsidRPr="7AAB29EA" w:rsidR="7C61E134">
        <w:rPr>
          <w:rFonts w:ascii="Calibri" w:hAnsi="Calibri" w:eastAsia="Calibri" w:cs="Calibri" w:asciiTheme="minorAscii" w:hAnsiTheme="minorAscii" w:eastAsiaTheme="minorAscii" w:cstheme="minorAscii"/>
          <w:sz w:val="28"/>
          <w:szCs w:val="28"/>
          <w:u w:val="none"/>
        </w:rPr>
        <w:t xml:space="preserve">. </w:t>
      </w:r>
      <w:r w:rsidRPr="7AAB29EA" w:rsidR="6B94C409">
        <w:rPr>
          <w:rFonts w:ascii="Calibri" w:hAnsi="Calibri" w:eastAsia="Calibri" w:cs="Calibri" w:asciiTheme="minorAscii" w:hAnsiTheme="minorAscii" w:eastAsiaTheme="minorAscii" w:cstheme="minorAscii"/>
          <w:sz w:val="28"/>
          <w:szCs w:val="28"/>
          <w:u w:val="none"/>
        </w:rPr>
        <w:t>Consider how biological psychologists would attribute behaviour to its cause</w:t>
      </w:r>
      <w:r w:rsidRPr="7AAB29EA" w:rsidR="019BDBAB">
        <w:rPr>
          <w:rFonts w:ascii="Calibri" w:hAnsi="Calibri" w:eastAsia="Calibri" w:cs="Calibri" w:asciiTheme="minorAscii" w:hAnsiTheme="minorAscii" w:eastAsiaTheme="minorAscii" w:cstheme="minorAscii"/>
          <w:sz w:val="28"/>
          <w:szCs w:val="28"/>
          <w:u w:val="none"/>
        </w:rPr>
        <w:t xml:space="preserve"> (application).</w:t>
      </w:r>
    </w:p>
    <w:p w:rsidR="6B94C409" w:rsidP="7AAB29EA" w:rsidRDefault="6B94C409" w14:paraId="17AFE500" w14:textId="1FCDDFAF">
      <w:pPr>
        <w:pStyle w:val="Normal"/>
        <w:rPr>
          <w:rFonts w:ascii="Calibri" w:hAnsi="Calibri" w:eastAsia="Calibri" w:cs="Calibri" w:asciiTheme="minorAscii" w:hAnsiTheme="minorAscii" w:eastAsiaTheme="minorAscii" w:cstheme="minorAscii"/>
          <w:sz w:val="28"/>
          <w:szCs w:val="28"/>
          <w:u w:val="none"/>
        </w:rPr>
      </w:pPr>
      <w:r w:rsidRPr="7AAB29EA" w:rsidR="6B94C409">
        <w:rPr>
          <w:rFonts w:ascii="Calibri" w:hAnsi="Calibri" w:eastAsia="Calibri" w:cs="Calibri" w:asciiTheme="minorAscii" w:hAnsiTheme="minorAscii" w:eastAsiaTheme="minorAscii" w:cstheme="minorAscii"/>
          <w:sz w:val="28"/>
          <w:szCs w:val="28"/>
          <w:u w:val="none"/>
        </w:rPr>
        <w:t>2</w:t>
      </w:r>
      <w:r w:rsidRPr="7AAB29EA" w:rsidR="6B94C409">
        <w:rPr>
          <w:rFonts w:ascii="Calibri" w:hAnsi="Calibri" w:eastAsia="Calibri" w:cs="Calibri" w:asciiTheme="minorAscii" w:hAnsiTheme="minorAscii" w:eastAsiaTheme="minorAscii" w:cstheme="minorAscii"/>
          <w:sz w:val="28"/>
          <w:szCs w:val="28"/>
          <w:u w:val="none"/>
          <w:vertAlign w:val="superscript"/>
        </w:rPr>
        <w:t>nd</w:t>
      </w:r>
      <w:r w:rsidRPr="7AAB29EA" w:rsidR="6B94C409">
        <w:rPr>
          <w:rFonts w:ascii="Calibri" w:hAnsi="Calibri" w:eastAsia="Calibri" w:cs="Calibri" w:asciiTheme="minorAscii" w:hAnsiTheme="minorAscii" w:eastAsiaTheme="minorAscii" w:cstheme="minorAscii"/>
          <w:sz w:val="28"/>
          <w:szCs w:val="28"/>
          <w:u w:val="none"/>
        </w:rPr>
        <w:t xml:space="preserve"> explanation – </w:t>
      </w:r>
      <w:r w:rsidRPr="7AAB29EA" w:rsidR="285E0A34">
        <w:rPr>
          <w:rFonts w:ascii="Calibri" w:hAnsi="Calibri" w:eastAsia="Calibri" w:cs="Calibri" w:asciiTheme="minorAscii" w:hAnsiTheme="minorAscii" w:eastAsiaTheme="minorAscii" w:cstheme="minorAscii"/>
          <w:sz w:val="28"/>
          <w:szCs w:val="28"/>
          <w:u w:val="none"/>
        </w:rPr>
        <w:t>B</w:t>
      </w:r>
      <w:r w:rsidRPr="7AAB29EA" w:rsidR="6B94C409">
        <w:rPr>
          <w:rFonts w:ascii="Calibri" w:hAnsi="Calibri" w:eastAsia="Calibri" w:cs="Calibri" w:asciiTheme="minorAscii" w:hAnsiTheme="minorAscii" w:eastAsiaTheme="minorAscii" w:cstheme="minorAscii"/>
          <w:sz w:val="28"/>
          <w:szCs w:val="28"/>
          <w:u w:val="none"/>
        </w:rPr>
        <w:t xml:space="preserve">rain </w:t>
      </w:r>
      <w:r w:rsidRPr="7AAB29EA" w:rsidR="6B94C409">
        <w:rPr>
          <w:rFonts w:ascii="Calibri" w:hAnsi="Calibri" w:eastAsia="Calibri" w:cs="Calibri" w:asciiTheme="minorAscii" w:hAnsiTheme="minorAscii" w:eastAsiaTheme="minorAscii" w:cstheme="minorAscii"/>
          <w:sz w:val="28"/>
          <w:szCs w:val="28"/>
          <w:u w:val="none"/>
        </w:rPr>
        <w:t>localisation</w:t>
      </w:r>
      <w:r w:rsidRPr="7AAB29EA" w:rsidR="6B94C409">
        <w:rPr>
          <w:rFonts w:ascii="Calibri" w:hAnsi="Calibri" w:eastAsia="Calibri" w:cs="Calibri" w:asciiTheme="minorAscii" w:hAnsiTheme="minorAscii" w:eastAsiaTheme="minorAscii" w:cstheme="minorAscii"/>
          <w:sz w:val="28"/>
          <w:szCs w:val="28"/>
          <w:u w:val="none"/>
        </w:rPr>
        <w:t xml:space="preserve">. </w:t>
      </w:r>
      <w:r w:rsidRPr="7AAB29EA" w:rsidR="6B94C409">
        <w:rPr>
          <w:rFonts w:ascii="Calibri" w:hAnsi="Calibri" w:eastAsia="Calibri" w:cs="Calibri" w:asciiTheme="minorAscii" w:hAnsiTheme="minorAscii" w:eastAsiaTheme="minorAscii" w:cstheme="minorAscii"/>
          <w:sz w:val="28"/>
          <w:szCs w:val="28"/>
          <w:u w:val="none"/>
        </w:rPr>
        <w:t>Provide</w:t>
      </w:r>
      <w:r w:rsidRPr="7AAB29EA" w:rsidR="6B94C409">
        <w:rPr>
          <w:rFonts w:ascii="Calibri" w:hAnsi="Calibri" w:eastAsia="Calibri" w:cs="Calibri" w:asciiTheme="minorAscii" w:hAnsiTheme="minorAscii" w:eastAsiaTheme="minorAscii" w:cstheme="minorAscii"/>
          <w:sz w:val="28"/>
          <w:szCs w:val="28"/>
          <w:u w:val="none"/>
        </w:rPr>
        <w:t xml:space="preserve"> definition and further details on this theory. </w:t>
      </w:r>
      <w:r w:rsidRPr="7AAB29EA" w:rsidR="6277F808">
        <w:rPr>
          <w:rFonts w:ascii="Calibri" w:hAnsi="Calibri" w:eastAsia="Calibri" w:cs="Calibri" w:asciiTheme="minorAscii" w:hAnsiTheme="minorAscii" w:eastAsiaTheme="minorAscii" w:cstheme="minorAscii"/>
          <w:sz w:val="28"/>
          <w:szCs w:val="28"/>
          <w:u w:val="none"/>
        </w:rPr>
        <w:t xml:space="preserve">As an example, use the four lobes of the brain </w:t>
      </w:r>
      <w:r w:rsidRPr="7AAB29EA" w:rsidR="214EA54F">
        <w:rPr>
          <w:rFonts w:ascii="Calibri" w:hAnsi="Calibri" w:eastAsia="Calibri" w:cs="Calibri" w:asciiTheme="minorAscii" w:hAnsiTheme="minorAscii" w:eastAsiaTheme="minorAscii" w:cstheme="minorAscii"/>
          <w:sz w:val="28"/>
          <w:szCs w:val="28"/>
          <w:u w:val="none"/>
        </w:rPr>
        <w:t xml:space="preserve">and their functions </w:t>
      </w:r>
      <w:r w:rsidRPr="7AAB29EA" w:rsidR="6277F808">
        <w:rPr>
          <w:rFonts w:ascii="Calibri" w:hAnsi="Calibri" w:eastAsia="Calibri" w:cs="Calibri" w:asciiTheme="minorAscii" w:hAnsiTheme="minorAscii" w:eastAsiaTheme="minorAscii" w:cstheme="minorAscii"/>
          <w:sz w:val="28"/>
          <w:szCs w:val="28"/>
          <w:u w:val="none"/>
        </w:rPr>
        <w:t xml:space="preserve">(frontal lobe, occipital lobe, temporal </w:t>
      </w:r>
      <w:r w:rsidRPr="7AAB29EA" w:rsidR="55563A7D">
        <w:rPr>
          <w:rFonts w:ascii="Calibri" w:hAnsi="Calibri" w:eastAsia="Calibri" w:cs="Calibri" w:asciiTheme="minorAscii" w:hAnsiTheme="minorAscii" w:eastAsiaTheme="minorAscii" w:cstheme="minorAscii"/>
          <w:sz w:val="28"/>
          <w:szCs w:val="28"/>
          <w:u w:val="none"/>
        </w:rPr>
        <w:t>lobe,</w:t>
      </w:r>
      <w:r w:rsidRPr="7AAB29EA" w:rsidR="6277F808">
        <w:rPr>
          <w:rFonts w:ascii="Calibri" w:hAnsi="Calibri" w:eastAsia="Calibri" w:cs="Calibri" w:asciiTheme="minorAscii" w:hAnsiTheme="minorAscii" w:eastAsiaTheme="minorAscii" w:cstheme="minorAscii"/>
          <w:sz w:val="28"/>
          <w:szCs w:val="28"/>
          <w:u w:val="none"/>
        </w:rPr>
        <w:t xml:space="preserve"> and parietal lobe) to </w:t>
      </w:r>
      <w:r w:rsidRPr="7AAB29EA" w:rsidR="6277F808">
        <w:rPr>
          <w:rFonts w:ascii="Calibri" w:hAnsi="Calibri" w:eastAsia="Calibri" w:cs="Calibri" w:asciiTheme="minorAscii" w:hAnsiTheme="minorAscii" w:eastAsiaTheme="minorAscii" w:cstheme="minorAscii"/>
          <w:sz w:val="28"/>
          <w:szCs w:val="28"/>
          <w:u w:val="none"/>
        </w:rPr>
        <w:t>provide</w:t>
      </w:r>
      <w:r w:rsidRPr="7AAB29EA" w:rsidR="6277F808">
        <w:rPr>
          <w:rFonts w:ascii="Calibri" w:hAnsi="Calibri" w:eastAsia="Calibri" w:cs="Calibri" w:asciiTheme="minorAscii" w:hAnsiTheme="minorAscii" w:eastAsiaTheme="minorAscii" w:cstheme="minorAscii"/>
          <w:sz w:val="28"/>
          <w:szCs w:val="28"/>
          <w:u w:val="none"/>
        </w:rPr>
        <w:t xml:space="preserve"> support for this point. </w:t>
      </w:r>
      <w:r w:rsidRPr="7AAB29EA" w:rsidR="48310105">
        <w:rPr>
          <w:rFonts w:ascii="Calibri" w:hAnsi="Calibri" w:eastAsia="Calibri" w:cs="Calibri" w:asciiTheme="minorAscii" w:hAnsiTheme="minorAscii" w:eastAsiaTheme="minorAscii" w:cstheme="minorAscii"/>
          <w:sz w:val="28"/>
          <w:szCs w:val="28"/>
          <w:u w:val="none"/>
        </w:rPr>
        <w:t xml:space="preserve">Discuss </w:t>
      </w:r>
      <w:r w:rsidRPr="7AAB29EA" w:rsidR="2565BA76">
        <w:rPr>
          <w:rFonts w:ascii="Calibri" w:hAnsi="Calibri" w:eastAsia="Calibri" w:cs="Calibri" w:asciiTheme="minorAscii" w:hAnsiTheme="minorAscii" w:eastAsiaTheme="minorAscii" w:cstheme="minorAscii"/>
          <w:sz w:val="28"/>
          <w:szCs w:val="28"/>
          <w:u w:val="none"/>
        </w:rPr>
        <w:t>Paul</w:t>
      </w:r>
      <w:r w:rsidRPr="7AAB29EA" w:rsidR="48310105">
        <w:rPr>
          <w:rFonts w:ascii="Calibri" w:hAnsi="Calibri" w:eastAsia="Calibri" w:cs="Calibri" w:asciiTheme="minorAscii" w:hAnsiTheme="minorAscii" w:eastAsiaTheme="minorAscii" w:cstheme="minorAscii"/>
          <w:sz w:val="28"/>
          <w:szCs w:val="28"/>
          <w:u w:val="none"/>
        </w:rPr>
        <w:t xml:space="preserve"> </w:t>
      </w:r>
      <w:r w:rsidRPr="7AAB29EA" w:rsidR="22118BBE">
        <w:rPr>
          <w:rFonts w:ascii="Calibri" w:hAnsi="Calibri" w:eastAsia="Calibri" w:cs="Calibri" w:asciiTheme="minorAscii" w:hAnsiTheme="minorAscii" w:eastAsiaTheme="minorAscii" w:cstheme="minorAscii"/>
          <w:sz w:val="28"/>
          <w:szCs w:val="28"/>
          <w:u w:val="none"/>
        </w:rPr>
        <w:t>Broca</w:t>
      </w:r>
      <w:r w:rsidRPr="7AAB29EA" w:rsidR="48310105">
        <w:rPr>
          <w:rFonts w:ascii="Calibri" w:hAnsi="Calibri" w:eastAsia="Calibri" w:cs="Calibri" w:asciiTheme="minorAscii" w:hAnsiTheme="minorAscii" w:eastAsiaTheme="minorAscii" w:cstheme="minorAscii"/>
          <w:sz w:val="28"/>
          <w:szCs w:val="28"/>
          <w:u w:val="none"/>
        </w:rPr>
        <w:t xml:space="preserve"> and his study with his patient called ‘Tan’ and how this supports brain </w:t>
      </w:r>
      <w:bookmarkStart w:name="_Int_Qn4C1VPs" w:id="503953084"/>
      <w:r w:rsidRPr="7AAB29EA" w:rsidR="48310105">
        <w:rPr>
          <w:rFonts w:ascii="Calibri" w:hAnsi="Calibri" w:eastAsia="Calibri" w:cs="Calibri" w:asciiTheme="minorAscii" w:hAnsiTheme="minorAscii" w:eastAsiaTheme="minorAscii" w:cstheme="minorAscii"/>
          <w:sz w:val="28"/>
          <w:szCs w:val="28"/>
          <w:u w:val="none"/>
        </w:rPr>
        <w:t>localisation</w:t>
      </w:r>
      <w:bookmarkEnd w:id="503953084"/>
      <w:r w:rsidRPr="7AAB29EA" w:rsidR="48310105">
        <w:rPr>
          <w:rFonts w:ascii="Calibri" w:hAnsi="Calibri" w:eastAsia="Calibri" w:cs="Calibri" w:asciiTheme="minorAscii" w:hAnsiTheme="minorAscii" w:eastAsiaTheme="minorAscii" w:cstheme="minorAscii"/>
          <w:sz w:val="28"/>
          <w:szCs w:val="28"/>
          <w:u w:val="none"/>
        </w:rPr>
        <w:t xml:space="preserve"> as an explanation for behaviour. </w:t>
      </w:r>
    </w:p>
    <w:p w:rsidR="48310105" w:rsidP="7AAB29EA" w:rsidRDefault="48310105" w14:paraId="1F09CE5D" w14:textId="6ACA723E">
      <w:pPr>
        <w:pStyle w:val="Normal"/>
        <w:rPr>
          <w:rFonts w:ascii="Calibri" w:hAnsi="Calibri" w:eastAsia="Calibri" w:cs="Calibri" w:asciiTheme="minorAscii" w:hAnsiTheme="minorAscii" w:eastAsiaTheme="minorAscii" w:cstheme="minorAscii"/>
          <w:sz w:val="28"/>
          <w:szCs w:val="28"/>
          <w:u w:val="none"/>
        </w:rPr>
      </w:pPr>
      <w:r w:rsidRPr="7AAB29EA" w:rsidR="48310105">
        <w:rPr>
          <w:rFonts w:ascii="Calibri" w:hAnsi="Calibri" w:eastAsia="Calibri" w:cs="Calibri" w:asciiTheme="minorAscii" w:hAnsiTheme="minorAscii" w:eastAsiaTheme="minorAscii" w:cstheme="minorAscii"/>
          <w:sz w:val="28"/>
          <w:szCs w:val="28"/>
          <w:u w:val="none"/>
        </w:rPr>
        <w:t>3</w:t>
      </w:r>
      <w:r w:rsidRPr="7AAB29EA" w:rsidR="48310105">
        <w:rPr>
          <w:rFonts w:ascii="Calibri" w:hAnsi="Calibri" w:eastAsia="Calibri" w:cs="Calibri" w:asciiTheme="minorAscii" w:hAnsiTheme="minorAscii" w:eastAsiaTheme="minorAscii" w:cstheme="minorAscii"/>
          <w:sz w:val="28"/>
          <w:szCs w:val="28"/>
          <w:u w:val="none"/>
          <w:vertAlign w:val="superscript"/>
        </w:rPr>
        <w:t>rd</w:t>
      </w:r>
      <w:r w:rsidRPr="7AAB29EA" w:rsidR="48310105">
        <w:rPr>
          <w:rFonts w:ascii="Calibri" w:hAnsi="Calibri" w:eastAsia="Calibri" w:cs="Calibri" w:asciiTheme="minorAscii" w:hAnsiTheme="minorAscii" w:eastAsiaTheme="minorAscii" w:cstheme="minorAscii"/>
          <w:sz w:val="28"/>
          <w:szCs w:val="28"/>
          <w:u w:val="none"/>
        </w:rPr>
        <w:t xml:space="preserve"> </w:t>
      </w:r>
      <w:r w:rsidRPr="7AAB29EA" w:rsidR="1F1FE387">
        <w:rPr>
          <w:rFonts w:ascii="Calibri" w:hAnsi="Calibri" w:eastAsia="Calibri" w:cs="Calibri" w:asciiTheme="minorAscii" w:hAnsiTheme="minorAscii" w:eastAsiaTheme="minorAscii" w:cstheme="minorAscii"/>
          <w:sz w:val="28"/>
          <w:szCs w:val="28"/>
          <w:u w:val="none"/>
        </w:rPr>
        <w:t>explanation</w:t>
      </w:r>
      <w:r w:rsidRPr="7AAB29EA" w:rsidR="48310105">
        <w:rPr>
          <w:rFonts w:ascii="Calibri" w:hAnsi="Calibri" w:eastAsia="Calibri" w:cs="Calibri" w:asciiTheme="minorAscii" w:hAnsiTheme="minorAscii" w:eastAsiaTheme="minorAscii" w:cstheme="minorAscii"/>
          <w:sz w:val="28"/>
          <w:szCs w:val="28"/>
          <w:u w:val="none"/>
        </w:rPr>
        <w:t xml:space="preserve"> – </w:t>
      </w:r>
      <w:r w:rsidRPr="7AAB29EA" w:rsidR="0256199F">
        <w:rPr>
          <w:rFonts w:ascii="Calibri" w:hAnsi="Calibri" w:eastAsia="Calibri" w:cs="Calibri" w:asciiTheme="minorAscii" w:hAnsiTheme="minorAscii" w:eastAsiaTheme="minorAscii" w:cstheme="minorAscii"/>
          <w:sz w:val="28"/>
          <w:szCs w:val="28"/>
          <w:u w:val="none"/>
        </w:rPr>
        <w:t>N</w:t>
      </w:r>
      <w:r w:rsidRPr="7AAB29EA" w:rsidR="48310105">
        <w:rPr>
          <w:rFonts w:ascii="Calibri" w:hAnsi="Calibri" w:eastAsia="Calibri" w:cs="Calibri" w:asciiTheme="minorAscii" w:hAnsiTheme="minorAscii" w:eastAsiaTheme="minorAscii" w:cstheme="minorAscii"/>
          <w:sz w:val="28"/>
          <w:szCs w:val="28"/>
          <w:u w:val="none"/>
        </w:rPr>
        <w:t xml:space="preserve">eurotransmitters. How do they function? Discuss the effects of specific neurotransmitters on human behaviour and mental health </w:t>
      </w:r>
      <w:r w:rsidRPr="7AAB29EA" w:rsidR="141D1DB7">
        <w:rPr>
          <w:rFonts w:ascii="Calibri" w:hAnsi="Calibri" w:eastAsia="Calibri" w:cs="Calibri" w:asciiTheme="minorAscii" w:hAnsiTheme="minorAscii" w:eastAsiaTheme="minorAscii" w:cstheme="minorAscii"/>
          <w:sz w:val="28"/>
          <w:szCs w:val="28"/>
          <w:u w:val="none"/>
        </w:rPr>
        <w:t>(</w:t>
      </w:r>
      <w:r w:rsidRPr="7AAB29EA" w:rsidR="6789900B">
        <w:rPr>
          <w:rFonts w:ascii="Calibri" w:hAnsi="Calibri" w:eastAsia="Calibri" w:cs="Calibri" w:asciiTheme="minorAscii" w:hAnsiTheme="minorAscii" w:eastAsiaTheme="minorAscii" w:cstheme="minorAscii"/>
          <w:sz w:val="28"/>
          <w:szCs w:val="28"/>
          <w:u w:val="none"/>
        </w:rPr>
        <w:t>e.g.,</w:t>
      </w:r>
      <w:r w:rsidRPr="7AAB29EA" w:rsidR="141D1DB7">
        <w:rPr>
          <w:rFonts w:ascii="Calibri" w:hAnsi="Calibri" w:eastAsia="Calibri" w:cs="Calibri" w:asciiTheme="minorAscii" w:hAnsiTheme="minorAscii" w:eastAsiaTheme="minorAscii" w:cstheme="minorAscii"/>
          <w:sz w:val="28"/>
          <w:szCs w:val="28"/>
          <w:u w:val="none"/>
        </w:rPr>
        <w:t xml:space="preserve"> serotonin, adrenaline and noradrenaline, dopamine etc.)</w:t>
      </w:r>
      <w:r w:rsidRPr="7AAB29EA" w:rsidR="3F143504">
        <w:rPr>
          <w:rFonts w:ascii="Calibri" w:hAnsi="Calibri" w:eastAsia="Calibri" w:cs="Calibri" w:asciiTheme="minorAscii" w:hAnsiTheme="minorAscii" w:eastAsiaTheme="minorAscii" w:cstheme="minorAscii"/>
          <w:sz w:val="28"/>
          <w:szCs w:val="28"/>
          <w:u w:val="none"/>
        </w:rPr>
        <w:t xml:space="preserve"> Briefly </w:t>
      </w:r>
      <w:r w:rsidRPr="7AAB29EA" w:rsidR="50C43EF9">
        <w:rPr>
          <w:rFonts w:ascii="Calibri" w:hAnsi="Calibri" w:eastAsia="Calibri" w:cs="Calibri" w:asciiTheme="minorAscii" w:hAnsiTheme="minorAscii" w:eastAsiaTheme="minorAscii" w:cstheme="minorAscii"/>
          <w:sz w:val="28"/>
          <w:szCs w:val="28"/>
          <w:u w:val="none"/>
        </w:rPr>
        <w:t>discuss</w:t>
      </w:r>
      <w:r w:rsidRPr="7AAB29EA" w:rsidR="3F143504">
        <w:rPr>
          <w:rFonts w:ascii="Calibri" w:hAnsi="Calibri" w:eastAsia="Calibri" w:cs="Calibri" w:asciiTheme="minorAscii" w:hAnsiTheme="minorAscii" w:eastAsiaTheme="minorAscii" w:cstheme="minorAscii"/>
          <w:sz w:val="28"/>
          <w:szCs w:val="28"/>
          <w:u w:val="none"/>
        </w:rPr>
        <w:t xml:space="preserve"> drug therapy and </w:t>
      </w:r>
      <w:r w:rsidRPr="7AAB29EA" w:rsidR="79B64F61">
        <w:rPr>
          <w:rFonts w:ascii="Calibri" w:hAnsi="Calibri" w:eastAsia="Calibri" w:cs="Calibri" w:asciiTheme="minorAscii" w:hAnsiTheme="minorAscii" w:eastAsiaTheme="minorAscii" w:cstheme="minorAscii"/>
          <w:sz w:val="28"/>
          <w:szCs w:val="28"/>
          <w:u w:val="none"/>
        </w:rPr>
        <w:t>describe</w:t>
      </w:r>
      <w:r w:rsidRPr="7AAB29EA" w:rsidR="3F143504">
        <w:rPr>
          <w:rFonts w:ascii="Calibri" w:hAnsi="Calibri" w:eastAsia="Calibri" w:cs="Calibri" w:asciiTheme="minorAscii" w:hAnsiTheme="minorAscii" w:eastAsiaTheme="minorAscii" w:cstheme="minorAscii"/>
          <w:sz w:val="28"/>
          <w:szCs w:val="28"/>
          <w:u w:val="none"/>
        </w:rPr>
        <w:t xml:space="preserve"> how </w:t>
      </w:r>
      <w:r w:rsidRPr="7AAB29EA" w:rsidR="01690BDA">
        <w:rPr>
          <w:rFonts w:ascii="Calibri" w:hAnsi="Calibri" w:eastAsia="Calibri" w:cs="Calibri" w:asciiTheme="minorAscii" w:hAnsiTheme="minorAscii" w:eastAsiaTheme="minorAscii" w:cstheme="minorAscii"/>
          <w:sz w:val="28"/>
          <w:szCs w:val="28"/>
          <w:u w:val="none"/>
        </w:rPr>
        <w:t>drugs</w:t>
      </w:r>
      <w:r w:rsidRPr="7AAB29EA" w:rsidR="3F143504">
        <w:rPr>
          <w:rFonts w:ascii="Calibri" w:hAnsi="Calibri" w:eastAsia="Calibri" w:cs="Calibri" w:asciiTheme="minorAscii" w:hAnsiTheme="minorAscii" w:eastAsiaTheme="minorAscii" w:cstheme="minorAscii"/>
          <w:sz w:val="28"/>
          <w:szCs w:val="28"/>
          <w:u w:val="none"/>
        </w:rPr>
        <w:t xml:space="preserve"> are used to </w:t>
      </w:r>
      <w:r w:rsidRPr="7AAB29EA" w:rsidR="5584D937">
        <w:rPr>
          <w:rFonts w:ascii="Calibri" w:hAnsi="Calibri" w:eastAsia="Calibri" w:cs="Calibri" w:asciiTheme="minorAscii" w:hAnsiTheme="minorAscii" w:eastAsiaTheme="minorAscii" w:cstheme="minorAscii"/>
          <w:sz w:val="28"/>
          <w:szCs w:val="28"/>
          <w:u w:val="none"/>
        </w:rPr>
        <w:t>affect</w:t>
      </w:r>
      <w:r w:rsidRPr="7AAB29EA" w:rsidR="3F143504">
        <w:rPr>
          <w:rFonts w:ascii="Calibri" w:hAnsi="Calibri" w:eastAsia="Calibri" w:cs="Calibri" w:asciiTheme="minorAscii" w:hAnsiTheme="minorAscii" w:eastAsiaTheme="minorAscii" w:cstheme="minorAscii"/>
          <w:sz w:val="28"/>
          <w:szCs w:val="28"/>
          <w:u w:val="none"/>
        </w:rPr>
        <w:t xml:space="preserve"> neurotransmitters in some way, depending on the issue</w:t>
      </w:r>
      <w:r w:rsidRPr="7AAB29EA" w:rsidR="212BEB7C">
        <w:rPr>
          <w:rFonts w:ascii="Calibri" w:hAnsi="Calibri" w:eastAsia="Calibri" w:cs="Calibri" w:asciiTheme="minorAscii" w:hAnsiTheme="minorAscii" w:eastAsiaTheme="minorAscii" w:cstheme="minorAscii"/>
          <w:sz w:val="28"/>
          <w:szCs w:val="28"/>
          <w:u w:val="none"/>
        </w:rPr>
        <w:t xml:space="preserve"> (inhibiting or encouraging production). </w:t>
      </w:r>
    </w:p>
    <w:p w:rsidR="51C3C60E" w:rsidP="7AAB29EA" w:rsidRDefault="51C3C60E" w14:paraId="3A215992" w14:textId="22EDAD77">
      <w:pPr>
        <w:pStyle w:val="Normal"/>
        <w:rPr>
          <w:rFonts w:ascii="Calibri" w:hAnsi="Calibri" w:eastAsia="Calibri" w:cs="Calibri" w:asciiTheme="minorAscii" w:hAnsiTheme="minorAscii" w:eastAsiaTheme="minorAscii" w:cstheme="minorAscii"/>
          <w:sz w:val="28"/>
          <w:szCs w:val="28"/>
          <w:u w:val="none"/>
        </w:rPr>
      </w:pPr>
      <w:r w:rsidRPr="7AAB29EA" w:rsidR="51C3C60E">
        <w:rPr>
          <w:rFonts w:ascii="Calibri" w:hAnsi="Calibri" w:eastAsia="Calibri" w:cs="Calibri" w:asciiTheme="minorAscii" w:hAnsiTheme="minorAscii" w:eastAsiaTheme="minorAscii" w:cstheme="minorAscii"/>
          <w:sz w:val="28"/>
          <w:szCs w:val="28"/>
          <w:u w:val="none"/>
        </w:rPr>
        <w:t xml:space="preserve">Evaluate the approach, </w:t>
      </w:r>
      <w:r w:rsidRPr="7AAB29EA" w:rsidR="51C3C60E">
        <w:rPr>
          <w:rFonts w:ascii="Calibri" w:hAnsi="Calibri" w:eastAsia="Calibri" w:cs="Calibri" w:asciiTheme="minorAscii" w:hAnsiTheme="minorAscii" w:eastAsiaTheme="minorAscii" w:cstheme="minorAscii"/>
          <w:sz w:val="28"/>
          <w:szCs w:val="28"/>
          <w:u w:val="none"/>
        </w:rPr>
        <w:t>providing</w:t>
      </w:r>
      <w:r w:rsidRPr="7AAB29EA" w:rsidR="51C3C60E">
        <w:rPr>
          <w:rFonts w:ascii="Calibri" w:hAnsi="Calibri" w:eastAsia="Calibri" w:cs="Calibri" w:asciiTheme="minorAscii" w:hAnsiTheme="minorAscii" w:eastAsiaTheme="minorAscii" w:cstheme="minorAscii"/>
          <w:sz w:val="28"/>
          <w:szCs w:val="28"/>
          <w:u w:val="none"/>
        </w:rPr>
        <w:t xml:space="preserve"> its strengths (strong scientific foundation and its </w:t>
      </w:r>
      <w:r w:rsidRPr="7AAB29EA" w:rsidR="52A7E7DF">
        <w:rPr>
          <w:rFonts w:ascii="Calibri" w:hAnsi="Calibri" w:eastAsia="Calibri" w:cs="Calibri" w:asciiTheme="minorAscii" w:hAnsiTheme="minorAscii" w:eastAsiaTheme="minorAscii" w:cstheme="minorAscii"/>
          <w:sz w:val="28"/>
          <w:szCs w:val="28"/>
          <w:u w:val="none"/>
        </w:rPr>
        <w:t>deterministic</w:t>
      </w:r>
      <w:r w:rsidRPr="7AAB29EA" w:rsidR="51C3C60E">
        <w:rPr>
          <w:rFonts w:ascii="Calibri" w:hAnsi="Calibri" w:eastAsia="Calibri" w:cs="Calibri" w:asciiTheme="minorAscii" w:hAnsiTheme="minorAscii" w:eastAsiaTheme="minorAscii" w:cstheme="minorAscii"/>
          <w:sz w:val="28"/>
          <w:szCs w:val="28"/>
          <w:u w:val="none"/>
        </w:rPr>
        <w:t xml:space="preserve"> nature) and its weaknesses (</w:t>
      </w:r>
      <w:r w:rsidRPr="7AAB29EA" w:rsidR="5D0B8CCE">
        <w:rPr>
          <w:rFonts w:ascii="Calibri" w:hAnsi="Calibri" w:eastAsia="Calibri" w:cs="Calibri" w:asciiTheme="minorAscii" w:hAnsiTheme="minorAscii" w:eastAsiaTheme="minorAscii" w:cstheme="minorAscii"/>
          <w:sz w:val="28"/>
          <w:szCs w:val="28"/>
          <w:u w:val="none"/>
        </w:rPr>
        <w:t xml:space="preserve">often seen as </w:t>
      </w:r>
      <w:r w:rsidRPr="7AAB29EA" w:rsidR="13593A76">
        <w:rPr>
          <w:rFonts w:ascii="Calibri" w:hAnsi="Calibri" w:eastAsia="Calibri" w:cs="Calibri" w:asciiTheme="minorAscii" w:hAnsiTheme="minorAscii" w:eastAsiaTheme="minorAscii" w:cstheme="minorAscii"/>
          <w:sz w:val="28"/>
          <w:szCs w:val="28"/>
          <w:u w:val="none"/>
        </w:rPr>
        <w:t>reductionist</w:t>
      </w:r>
      <w:r w:rsidRPr="7AAB29EA" w:rsidR="5D0B8CCE">
        <w:rPr>
          <w:rFonts w:ascii="Calibri" w:hAnsi="Calibri" w:eastAsia="Calibri" w:cs="Calibri" w:asciiTheme="minorAscii" w:hAnsiTheme="minorAscii" w:eastAsiaTheme="minorAscii" w:cstheme="minorAscii"/>
          <w:sz w:val="28"/>
          <w:szCs w:val="28"/>
          <w:u w:val="none"/>
        </w:rPr>
        <w:t>).</w:t>
      </w:r>
    </w:p>
    <w:p w:rsidR="5D0B8CCE" w:rsidP="7AAB29EA" w:rsidRDefault="5D0B8CCE" w14:paraId="2BB53214" w14:textId="611CD31D">
      <w:pPr>
        <w:pStyle w:val="Normal"/>
        <w:rPr>
          <w:rFonts w:ascii="Calibri" w:hAnsi="Calibri" w:eastAsia="Calibri" w:cs="Calibri" w:asciiTheme="minorAscii" w:hAnsiTheme="minorAscii" w:eastAsiaTheme="minorAscii" w:cstheme="minorAscii"/>
          <w:b w:val="1"/>
          <w:bCs w:val="1"/>
          <w:sz w:val="28"/>
          <w:szCs w:val="28"/>
          <w:u w:val="none"/>
        </w:rPr>
      </w:pPr>
      <w:bookmarkStart w:name="_Int_XWALPXWQ" w:id="1103721371"/>
      <w:r w:rsidRPr="7AAB29EA" w:rsidR="5D0B8CCE">
        <w:rPr>
          <w:rFonts w:ascii="Calibri" w:hAnsi="Calibri" w:eastAsia="Calibri" w:cs="Calibri" w:asciiTheme="minorAscii" w:hAnsiTheme="minorAscii" w:eastAsiaTheme="minorAscii" w:cstheme="minorAscii"/>
          <w:b w:val="1"/>
          <w:bCs w:val="1"/>
          <w:sz w:val="28"/>
          <w:szCs w:val="28"/>
          <w:u w:val="none"/>
        </w:rPr>
        <w:t>Behaviourist</w:t>
      </w:r>
      <w:bookmarkEnd w:id="1103721371"/>
      <w:r w:rsidRPr="7AAB29EA" w:rsidR="5D0B8CCE">
        <w:rPr>
          <w:rFonts w:ascii="Calibri" w:hAnsi="Calibri" w:eastAsia="Calibri" w:cs="Calibri" w:asciiTheme="minorAscii" w:hAnsiTheme="minorAscii" w:eastAsiaTheme="minorAscii" w:cstheme="minorAscii"/>
          <w:b w:val="1"/>
          <w:bCs w:val="1"/>
          <w:sz w:val="28"/>
          <w:szCs w:val="28"/>
          <w:u w:val="none"/>
        </w:rPr>
        <w:t xml:space="preserve"> Approach</w:t>
      </w:r>
      <w:r w:rsidRPr="7AAB29EA" w:rsidR="2C656505">
        <w:rPr>
          <w:rFonts w:ascii="Calibri" w:hAnsi="Calibri" w:eastAsia="Calibri" w:cs="Calibri" w:asciiTheme="minorAscii" w:hAnsiTheme="minorAscii" w:eastAsiaTheme="minorAscii" w:cstheme="minorAscii"/>
          <w:b w:val="1"/>
          <w:bCs w:val="1"/>
          <w:sz w:val="28"/>
          <w:szCs w:val="28"/>
          <w:u w:val="none"/>
        </w:rPr>
        <w:t xml:space="preserve"> – 900 words </w:t>
      </w:r>
    </w:p>
    <w:p w:rsidR="5D0B8CCE" w:rsidP="7AAB29EA" w:rsidRDefault="5D0B8CCE" w14:paraId="1F9AD528" w14:textId="25A4CAD6">
      <w:pPr>
        <w:pStyle w:val="Normal"/>
        <w:rPr>
          <w:rFonts w:ascii="Calibri" w:hAnsi="Calibri" w:eastAsia="Calibri" w:cs="Calibri" w:asciiTheme="minorAscii" w:hAnsiTheme="minorAscii" w:eastAsiaTheme="minorAscii" w:cstheme="minorAscii"/>
          <w:sz w:val="28"/>
          <w:szCs w:val="28"/>
          <w:u w:val="none"/>
        </w:rPr>
      </w:pPr>
      <w:r w:rsidRPr="7AAB29EA" w:rsidR="5D0B8CCE">
        <w:rPr>
          <w:rFonts w:ascii="Calibri" w:hAnsi="Calibri" w:eastAsia="Calibri" w:cs="Calibri" w:asciiTheme="minorAscii" w:hAnsiTheme="minorAscii" w:eastAsiaTheme="minorAscii" w:cstheme="minorAscii"/>
          <w:sz w:val="28"/>
          <w:szCs w:val="28"/>
          <w:u w:val="none"/>
        </w:rPr>
        <w:t xml:space="preserve">Discuss </w:t>
      </w:r>
      <w:r w:rsidRPr="7AAB29EA" w:rsidR="1CF84273">
        <w:rPr>
          <w:rFonts w:ascii="Calibri" w:hAnsi="Calibri" w:eastAsia="Calibri" w:cs="Calibri" w:asciiTheme="minorAscii" w:hAnsiTheme="minorAscii" w:eastAsiaTheme="minorAscii" w:cstheme="minorAscii"/>
          <w:sz w:val="28"/>
          <w:szCs w:val="28"/>
          <w:u w:val="none"/>
        </w:rPr>
        <w:t>the basis</w:t>
      </w:r>
      <w:r w:rsidRPr="7AAB29EA" w:rsidR="5D0B8CCE">
        <w:rPr>
          <w:rFonts w:ascii="Calibri" w:hAnsi="Calibri" w:eastAsia="Calibri" w:cs="Calibri" w:asciiTheme="minorAscii" w:hAnsiTheme="minorAscii" w:eastAsiaTheme="minorAscii" w:cstheme="minorAscii"/>
          <w:sz w:val="28"/>
          <w:szCs w:val="28"/>
          <w:u w:val="none"/>
        </w:rPr>
        <w:t xml:space="preserve"> of </w:t>
      </w:r>
      <w:r w:rsidRPr="7AAB29EA" w:rsidR="41780094">
        <w:rPr>
          <w:rFonts w:ascii="Calibri" w:hAnsi="Calibri" w:eastAsia="Calibri" w:cs="Calibri" w:asciiTheme="minorAscii" w:hAnsiTheme="minorAscii" w:eastAsiaTheme="minorAscii" w:cstheme="minorAscii"/>
          <w:sz w:val="28"/>
          <w:szCs w:val="28"/>
          <w:u w:val="none"/>
        </w:rPr>
        <w:t xml:space="preserve">the </w:t>
      </w:r>
      <w:r w:rsidRPr="7AAB29EA" w:rsidR="5D0B8CCE">
        <w:rPr>
          <w:rFonts w:ascii="Calibri" w:hAnsi="Calibri" w:eastAsia="Calibri" w:cs="Calibri" w:asciiTheme="minorAscii" w:hAnsiTheme="minorAscii" w:eastAsiaTheme="minorAscii" w:cstheme="minorAscii"/>
          <w:sz w:val="28"/>
          <w:szCs w:val="28"/>
          <w:u w:val="none"/>
        </w:rPr>
        <w:t xml:space="preserve">approach and what it focuses on. </w:t>
      </w:r>
      <w:r w:rsidRPr="7AAB29EA" w:rsidR="3CB7D40F">
        <w:rPr>
          <w:rFonts w:ascii="Calibri" w:hAnsi="Calibri" w:eastAsia="Calibri" w:cs="Calibri" w:asciiTheme="minorAscii" w:hAnsiTheme="minorAscii" w:eastAsiaTheme="minorAscii" w:cstheme="minorAscii"/>
          <w:sz w:val="28"/>
          <w:szCs w:val="28"/>
          <w:u w:val="none"/>
        </w:rPr>
        <w:t xml:space="preserve">Briefly discuss </w:t>
      </w:r>
      <w:r w:rsidRPr="7AAB29EA" w:rsidR="275F26E7">
        <w:rPr>
          <w:rFonts w:ascii="Calibri" w:hAnsi="Calibri" w:eastAsia="Calibri" w:cs="Calibri" w:asciiTheme="minorAscii" w:hAnsiTheme="minorAscii" w:eastAsiaTheme="minorAscii" w:cstheme="minorAscii"/>
          <w:sz w:val="28"/>
          <w:szCs w:val="28"/>
          <w:u w:val="none"/>
        </w:rPr>
        <w:t>J</w:t>
      </w:r>
      <w:r w:rsidRPr="7AAB29EA" w:rsidR="3CB7D40F">
        <w:rPr>
          <w:rFonts w:ascii="Calibri" w:hAnsi="Calibri" w:eastAsia="Calibri" w:cs="Calibri" w:asciiTheme="minorAscii" w:hAnsiTheme="minorAscii" w:eastAsiaTheme="minorAscii" w:cstheme="minorAscii"/>
          <w:sz w:val="28"/>
          <w:szCs w:val="28"/>
          <w:u w:val="none"/>
        </w:rPr>
        <w:t xml:space="preserve">ohn </w:t>
      </w:r>
      <w:r w:rsidRPr="7AAB29EA" w:rsidR="057A4458">
        <w:rPr>
          <w:rFonts w:ascii="Calibri" w:hAnsi="Calibri" w:eastAsia="Calibri" w:cs="Calibri" w:asciiTheme="minorAscii" w:hAnsiTheme="minorAscii" w:eastAsiaTheme="minorAscii" w:cstheme="minorAscii"/>
          <w:sz w:val="28"/>
          <w:szCs w:val="28"/>
          <w:u w:val="none"/>
        </w:rPr>
        <w:t>Watson</w:t>
      </w:r>
      <w:r w:rsidRPr="7AAB29EA" w:rsidR="3CB7D40F">
        <w:rPr>
          <w:rFonts w:ascii="Calibri" w:hAnsi="Calibri" w:eastAsia="Calibri" w:cs="Calibri" w:asciiTheme="minorAscii" w:hAnsiTheme="minorAscii" w:eastAsiaTheme="minorAscii" w:cstheme="minorAscii"/>
          <w:sz w:val="28"/>
          <w:szCs w:val="28"/>
          <w:u w:val="none"/>
        </w:rPr>
        <w:t xml:space="preserve"> and his infamous study of ‘Little Albert</w:t>
      </w:r>
      <w:r w:rsidRPr="7AAB29EA" w:rsidR="048497A0">
        <w:rPr>
          <w:rFonts w:ascii="Calibri" w:hAnsi="Calibri" w:eastAsia="Calibri" w:cs="Calibri" w:asciiTheme="minorAscii" w:hAnsiTheme="minorAscii" w:eastAsiaTheme="minorAscii" w:cstheme="minorAscii"/>
          <w:sz w:val="28"/>
          <w:szCs w:val="28"/>
          <w:u w:val="none"/>
        </w:rPr>
        <w:t>.’</w:t>
      </w:r>
      <w:r w:rsidRPr="7AAB29EA" w:rsidR="3CB7D40F">
        <w:rPr>
          <w:rFonts w:ascii="Calibri" w:hAnsi="Calibri" w:eastAsia="Calibri" w:cs="Calibri" w:asciiTheme="minorAscii" w:hAnsiTheme="minorAscii" w:eastAsiaTheme="minorAscii" w:cstheme="minorAscii"/>
          <w:sz w:val="28"/>
          <w:szCs w:val="28"/>
          <w:u w:val="none"/>
        </w:rPr>
        <w:t xml:space="preserve"> </w:t>
      </w:r>
    </w:p>
    <w:p w:rsidR="3CB7D40F" w:rsidP="7AAB29EA" w:rsidRDefault="3CB7D40F" w14:paraId="4D2F96D3" w14:textId="41DDEBA8">
      <w:pPr>
        <w:pStyle w:val="Normal"/>
        <w:rPr>
          <w:rFonts w:ascii="Calibri" w:hAnsi="Calibri" w:eastAsia="Calibri" w:cs="Calibri" w:asciiTheme="minorAscii" w:hAnsiTheme="minorAscii" w:eastAsiaTheme="minorAscii" w:cstheme="minorAscii"/>
          <w:sz w:val="28"/>
          <w:szCs w:val="28"/>
          <w:u w:val="none"/>
        </w:rPr>
      </w:pPr>
      <w:r w:rsidRPr="7AAB29EA" w:rsidR="3CB7D40F">
        <w:rPr>
          <w:rFonts w:ascii="Calibri" w:hAnsi="Calibri" w:eastAsia="Calibri" w:cs="Calibri" w:asciiTheme="minorAscii" w:hAnsiTheme="minorAscii" w:eastAsiaTheme="minorAscii" w:cstheme="minorAscii"/>
          <w:sz w:val="28"/>
          <w:szCs w:val="28"/>
          <w:u w:val="none"/>
        </w:rPr>
        <w:t>1</w:t>
      </w:r>
      <w:r w:rsidRPr="7AAB29EA" w:rsidR="3CB7D40F">
        <w:rPr>
          <w:rFonts w:ascii="Calibri" w:hAnsi="Calibri" w:eastAsia="Calibri" w:cs="Calibri" w:asciiTheme="minorAscii" w:hAnsiTheme="minorAscii" w:eastAsiaTheme="minorAscii" w:cstheme="minorAscii"/>
          <w:sz w:val="28"/>
          <w:szCs w:val="28"/>
          <w:u w:val="none"/>
          <w:vertAlign w:val="superscript"/>
        </w:rPr>
        <w:t>st</w:t>
      </w:r>
      <w:r w:rsidRPr="7AAB29EA" w:rsidR="3CB7D40F">
        <w:rPr>
          <w:rFonts w:ascii="Calibri" w:hAnsi="Calibri" w:eastAsia="Calibri" w:cs="Calibri" w:asciiTheme="minorAscii" w:hAnsiTheme="minorAscii" w:eastAsiaTheme="minorAscii" w:cstheme="minorAscii"/>
          <w:sz w:val="28"/>
          <w:szCs w:val="28"/>
          <w:u w:val="none"/>
        </w:rPr>
        <w:t xml:space="preserve"> explanation – </w:t>
      </w:r>
      <w:r w:rsidRPr="7AAB29EA" w:rsidR="55DC9355">
        <w:rPr>
          <w:rFonts w:ascii="Calibri" w:hAnsi="Calibri" w:eastAsia="Calibri" w:cs="Calibri" w:asciiTheme="minorAscii" w:hAnsiTheme="minorAscii" w:eastAsiaTheme="minorAscii" w:cstheme="minorAscii"/>
          <w:sz w:val="28"/>
          <w:szCs w:val="28"/>
          <w:u w:val="none"/>
        </w:rPr>
        <w:t>C</w:t>
      </w:r>
      <w:r w:rsidRPr="7AAB29EA" w:rsidR="3CB7D40F">
        <w:rPr>
          <w:rFonts w:ascii="Calibri" w:hAnsi="Calibri" w:eastAsia="Calibri" w:cs="Calibri" w:asciiTheme="minorAscii" w:hAnsiTheme="minorAscii" w:eastAsiaTheme="minorAscii" w:cstheme="minorAscii"/>
          <w:sz w:val="28"/>
          <w:szCs w:val="28"/>
          <w:u w:val="none"/>
        </w:rPr>
        <w:t xml:space="preserve">lassical conditioning. Ivan Pavlov. </w:t>
      </w:r>
      <w:r w:rsidRPr="7AAB29EA" w:rsidR="3CB7D40F">
        <w:rPr>
          <w:rFonts w:ascii="Calibri" w:hAnsi="Calibri" w:eastAsia="Calibri" w:cs="Calibri" w:asciiTheme="minorAscii" w:hAnsiTheme="minorAscii" w:eastAsiaTheme="minorAscii" w:cstheme="minorAscii"/>
          <w:sz w:val="28"/>
          <w:szCs w:val="28"/>
          <w:u w:val="none"/>
        </w:rPr>
        <w:t>Provide</w:t>
      </w:r>
      <w:r w:rsidRPr="7AAB29EA" w:rsidR="3CB7D40F">
        <w:rPr>
          <w:rFonts w:ascii="Calibri" w:hAnsi="Calibri" w:eastAsia="Calibri" w:cs="Calibri" w:asciiTheme="minorAscii" w:hAnsiTheme="minorAscii" w:eastAsiaTheme="minorAscii" w:cstheme="minorAscii"/>
          <w:sz w:val="28"/>
          <w:szCs w:val="28"/>
          <w:u w:val="none"/>
        </w:rPr>
        <w:t xml:space="preserve"> </w:t>
      </w:r>
      <w:r w:rsidRPr="7AAB29EA" w:rsidR="0F46AE39">
        <w:rPr>
          <w:rFonts w:ascii="Calibri" w:hAnsi="Calibri" w:eastAsia="Calibri" w:cs="Calibri" w:asciiTheme="minorAscii" w:hAnsiTheme="minorAscii" w:eastAsiaTheme="minorAscii" w:cstheme="minorAscii"/>
          <w:sz w:val="28"/>
          <w:szCs w:val="28"/>
          <w:u w:val="none"/>
        </w:rPr>
        <w:t>a definition</w:t>
      </w:r>
      <w:r w:rsidRPr="7AAB29EA" w:rsidR="0F46AE39">
        <w:rPr>
          <w:rFonts w:ascii="Calibri" w:hAnsi="Calibri" w:eastAsia="Calibri" w:cs="Calibri" w:asciiTheme="minorAscii" w:hAnsiTheme="minorAscii" w:eastAsiaTheme="minorAscii" w:cstheme="minorAscii"/>
          <w:sz w:val="28"/>
          <w:szCs w:val="28"/>
          <w:u w:val="none"/>
        </w:rPr>
        <w:t xml:space="preserve"> of this theory of behaviour</w:t>
      </w:r>
      <w:r w:rsidRPr="7AAB29EA" w:rsidR="3CB7D40F">
        <w:rPr>
          <w:rFonts w:ascii="Calibri" w:hAnsi="Calibri" w:eastAsia="Calibri" w:cs="Calibri" w:asciiTheme="minorAscii" w:hAnsiTheme="minorAscii" w:eastAsiaTheme="minorAscii" w:cstheme="minorAscii"/>
          <w:sz w:val="28"/>
          <w:szCs w:val="28"/>
          <w:u w:val="none"/>
        </w:rPr>
        <w:t xml:space="preserve">. </w:t>
      </w:r>
      <w:r w:rsidRPr="7AAB29EA" w:rsidR="5A555731">
        <w:rPr>
          <w:rFonts w:ascii="Calibri" w:hAnsi="Calibri" w:eastAsia="Calibri" w:cs="Calibri" w:asciiTheme="minorAscii" w:hAnsiTheme="minorAscii" w:eastAsiaTheme="minorAscii" w:cstheme="minorAscii"/>
          <w:sz w:val="28"/>
          <w:szCs w:val="28"/>
          <w:u w:val="none"/>
        </w:rPr>
        <w:t xml:space="preserve">Discuss </w:t>
      </w:r>
      <w:r w:rsidRPr="7AAB29EA" w:rsidR="34A644E2">
        <w:rPr>
          <w:rFonts w:ascii="Calibri" w:hAnsi="Calibri" w:eastAsia="Calibri" w:cs="Calibri" w:asciiTheme="minorAscii" w:hAnsiTheme="minorAscii" w:eastAsiaTheme="minorAscii" w:cstheme="minorAscii"/>
          <w:sz w:val="28"/>
          <w:szCs w:val="28"/>
          <w:u w:val="none"/>
        </w:rPr>
        <w:t>Pavlov's</w:t>
      </w:r>
      <w:r w:rsidRPr="7AAB29EA" w:rsidR="5A555731">
        <w:rPr>
          <w:rFonts w:ascii="Calibri" w:hAnsi="Calibri" w:eastAsia="Calibri" w:cs="Calibri" w:asciiTheme="minorAscii" w:hAnsiTheme="minorAscii" w:eastAsiaTheme="minorAscii" w:cstheme="minorAscii"/>
          <w:sz w:val="28"/>
          <w:szCs w:val="28"/>
          <w:u w:val="none"/>
        </w:rPr>
        <w:t xml:space="preserve"> study of salivation within dogs and discuss his findings and how he applied them to human behaviour. </w:t>
      </w:r>
    </w:p>
    <w:p w:rsidR="5A555731" w:rsidP="7AAB29EA" w:rsidRDefault="5A555731" w14:paraId="04A7DD50" w14:textId="3045AA3C">
      <w:pPr>
        <w:pStyle w:val="Normal"/>
        <w:rPr>
          <w:rFonts w:ascii="Calibri" w:hAnsi="Calibri" w:eastAsia="Calibri" w:cs="Calibri" w:asciiTheme="minorAscii" w:hAnsiTheme="minorAscii" w:eastAsiaTheme="minorAscii" w:cstheme="minorAscii"/>
          <w:sz w:val="28"/>
          <w:szCs w:val="28"/>
          <w:u w:val="none"/>
        </w:rPr>
      </w:pPr>
      <w:r w:rsidRPr="7AAB29EA" w:rsidR="5A555731">
        <w:rPr>
          <w:rFonts w:ascii="Calibri" w:hAnsi="Calibri" w:eastAsia="Calibri" w:cs="Calibri" w:asciiTheme="minorAscii" w:hAnsiTheme="minorAscii" w:eastAsiaTheme="minorAscii" w:cstheme="minorAscii"/>
          <w:sz w:val="28"/>
          <w:szCs w:val="28"/>
          <w:u w:val="none"/>
        </w:rPr>
        <w:t>2</w:t>
      </w:r>
      <w:r w:rsidRPr="7AAB29EA" w:rsidR="5A555731">
        <w:rPr>
          <w:rFonts w:ascii="Calibri" w:hAnsi="Calibri" w:eastAsia="Calibri" w:cs="Calibri" w:asciiTheme="minorAscii" w:hAnsiTheme="minorAscii" w:eastAsiaTheme="minorAscii" w:cstheme="minorAscii"/>
          <w:sz w:val="28"/>
          <w:szCs w:val="28"/>
          <w:u w:val="none"/>
          <w:vertAlign w:val="superscript"/>
        </w:rPr>
        <w:t>nd</w:t>
      </w:r>
      <w:r w:rsidRPr="7AAB29EA" w:rsidR="5A555731">
        <w:rPr>
          <w:rFonts w:ascii="Calibri" w:hAnsi="Calibri" w:eastAsia="Calibri" w:cs="Calibri" w:asciiTheme="minorAscii" w:hAnsiTheme="minorAscii" w:eastAsiaTheme="minorAscii" w:cstheme="minorAscii"/>
          <w:sz w:val="28"/>
          <w:szCs w:val="28"/>
          <w:u w:val="none"/>
        </w:rPr>
        <w:t xml:space="preserve"> explanation – </w:t>
      </w:r>
      <w:r w:rsidRPr="7AAB29EA" w:rsidR="657D5CC1">
        <w:rPr>
          <w:rFonts w:ascii="Calibri" w:hAnsi="Calibri" w:eastAsia="Calibri" w:cs="Calibri" w:asciiTheme="minorAscii" w:hAnsiTheme="minorAscii" w:eastAsiaTheme="minorAscii" w:cstheme="minorAscii"/>
          <w:sz w:val="28"/>
          <w:szCs w:val="28"/>
          <w:u w:val="none"/>
        </w:rPr>
        <w:t>O</w:t>
      </w:r>
      <w:r w:rsidRPr="7AAB29EA" w:rsidR="5A555731">
        <w:rPr>
          <w:rFonts w:ascii="Calibri" w:hAnsi="Calibri" w:eastAsia="Calibri" w:cs="Calibri" w:asciiTheme="minorAscii" w:hAnsiTheme="minorAscii" w:eastAsiaTheme="minorAscii" w:cstheme="minorAscii"/>
          <w:sz w:val="28"/>
          <w:szCs w:val="28"/>
          <w:u w:val="none"/>
        </w:rPr>
        <w:t xml:space="preserve">perant </w:t>
      </w:r>
      <w:r w:rsidRPr="7AAB29EA" w:rsidR="61C5777E">
        <w:rPr>
          <w:rFonts w:ascii="Calibri" w:hAnsi="Calibri" w:eastAsia="Calibri" w:cs="Calibri" w:asciiTheme="minorAscii" w:hAnsiTheme="minorAscii" w:eastAsiaTheme="minorAscii" w:cstheme="minorAscii"/>
          <w:sz w:val="28"/>
          <w:szCs w:val="28"/>
          <w:u w:val="none"/>
        </w:rPr>
        <w:t>conditioning</w:t>
      </w:r>
      <w:r w:rsidRPr="7AAB29EA" w:rsidR="5A555731">
        <w:rPr>
          <w:rFonts w:ascii="Calibri" w:hAnsi="Calibri" w:eastAsia="Calibri" w:cs="Calibri" w:asciiTheme="minorAscii" w:hAnsiTheme="minorAscii" w:eastAsiaTheme="minorAscii" w:cstheme="minorAscii"/>
          <w:sz w:val="28"/>
          <w:szCs w:val="28"/>
          <w:u w:val="none"/>
        </w:rPr>
        <w:t xml:space="preserve">. B.F. Skinner. </w:t>
      </w:r>
      <w:r w:rsidRPr="7AAB29EA" w:rsidR="38747904">
        <w:rPr>
          <w:rFonts w:ascii="Calibri" w:hAnsi="Calibri" w:eastAsia="Calibri" w:cs="Calibri" w:asciiTheme="minorAscii" w:hAnsiTheme="minorAscii" w:eastAsiaTheme="minorAscii" w:cstheme="minorAscii"/>
          <w:sz w:val="28"/>
          <w:szCs w:val="28"/>
          <w:u w:val="none"/>
        </w:rPr>
        <w:t>Describe</w:t>
      </w:r>
      <w:r w:rsidRPr="7AAB29EA" w:rsidR="5A555731">
        <w:rPr>
          <w:rFonts w:ascii="Calibri" w:hAnsi="Calibri" w:eastAsia="Calibri" w:cs="Calibri" w:asciiTheme="minorAscii" w:hAnsiTheme="minorAscii" w:eastAsiaTheme="minorAscii" w:cstheme="minorAscii"/>
          <w:sz w:val="28"/>
          <w:szCs w:val="28"/>
          <w:u w:val="none"/>
        </w:rPr>
        <w:t xml:space="preserve"> operant conditioning. Discuss skinne</w:t>
      </w:r>
      <w:r w:rsidRPr="7AAB29EA" w:rsidR="1317D821">
        <w:rPr>
          <w:rFonts w:ascii="Calibri" w:hAnsi="Calibri" w:eastAsia="Calibri" w:cs="Calibri" w:asciiTheme="minorAscii" w:hAnsiTheme="minorAscii" w:eastAsiaTheme="minorAscii" w:cstheme="minorAscii"/>
          <w:sz w:val="28"/>
          <w:szCs w:val="28"/>
          <w:u w:val="none"/>
        </w:rPr>
        <w:t xml:space="preserve">r’s </w:t>
      </w:r>
      <w:r w:rsidRPr="7AAB29EA" w:rsidR="3F189CB8">
        <w:rPr>
          <w:rFonts w:ascii="Calibri" w:hAnsi="Calibri" w:eastAsia="Calibri" w:cs="Calibri" w:asciiTheme="minorAscii" w:hAnsiTheme="minorAscii" w:eastAsiaTheme="minorAscii" w:cstheme="minorAscii"/>
          <w:sz w:val="28"/>
          <w:szCs w:val="28"/>
          <w:u w:val="none"/>
        </w:rPr>
        <w:t>experiment</w:t>
      </w:r>
      <w:r w:rsidRPr="7AAB29EA" w:rsidR="1317D821">
        <w:rPr>
          <w:rFonts w:ascii="Calibri" w:hAnsi="Calibri" w:eastAsia="Calibri" w:cs="Calibri" w:asciiTheme="minorAscii" w:hAnsiTheme="minorAscii" w:eastAsiaTheme="minorAscii" w:cstheme="minorAscii"/>
          <w:sz w:val="28"/>
          <w:szCs w:val="28"/>
          <w:u w:val="none"/>
        </w:rPr>
        <w:t xml:space="preserve"> famously </w:t>
      </w:r>
      <w:r w:rsidRPr="7AAB29EA" w:rsidR="3A5AC8B6">
        <w:rPr>
          <w:rFonts w:ascii="Calibri" w:hAnsi="Calibri" w:eastAsia="Calibri" w:cs="Calibri" w:asciiTheme="minorAscii" w:hAnsiTheme="minorAscii" w:eastAsiaTheme="minorAscii" w:cstheme="minorAscii"/>
          <w:sz w:val="28"/>
          <w:szCs w:val="28"/>
          <w:u w:val="none"/>
        </w:rPr>
        <w:t>known</w:t>
      </w:r>
      <w:r w:rsidRPr="7AAB29EA" w:rsidR="1317D821">
        <w:rPr>
          <w:rFonts w:ascii="Calibri" w:hAnsi="Calibri" w:eastAsia="Calibri" w:cs="Calibri" w:asciiTheme="minorAscii" w:hAnsiTheme="minorAscii" w:eastAsiaTheme="minorAscii" w:cstheme="minorAscii"/>
          <w:sz w:val="28"/>
          <w:szCs w:val="28"/>
          <w:u w:val="none"/>
        </w:rPr>
        <w:t xml:space="preserve"> as ‘Skinner’s box</w:t>
      </w:r>
      <w:r w:rsidRPr="7AAB29EA" w:rsidR="5BEE77BD">
        <w:rPr>
          <w:rFonts w:ascii="Calibri" w:hAnsi="Calibri" w:eastAsia="Calibri" w:cs="Calibri" w:asciiTheme="minorAscii" w:hAnsiTheme="minorAscii" w:eastAsiaTheme="minorAscii" w:cstheme="minorAscii"/>
          <w:sz w:val="28"/>
          <w:szCs w:val="28"/>
          <w:u w:val="none"/>
        </w:rPr>
        <w:t>.’</w:t>
      </w:r>
      <w:r w:rsidRPr="7AAB29EA" w:rsidR="1317D821">
        <w:rPr>
          <w:rFonts w:ascii="Calibri" w:hAnsi="Calibri" w:eastAsia="Calibri" w:cs="Calibri" w:asciiTheme="minorAscii" w:hAnsiTheme="minorAscii" w:eastAsiaTheme="minorAscii" w:cstheme="minorAscii"/>
          <w:sz w:val="28"/>
          <w:szCs w:val="28"/>
          <w:u w:val="none"/>
        </w:rPr>
        <w:t xml:space="preserve"> Go into further detail about th</w:t>
      </w:r>
      <w:r w:rsidRPr="7AAB29EA" w:rsidR="3202D749">
        <w:rPr>
          <w:rFonts w:ascii="Calibri" w:hAnsi="Calibri" w:eastAsia="Calibri" w:cs="Calibri" w:asciiTheme="minorAscii" w:hAnsiTheme="minorAscii" w:eastAsiaTheme="minorAscii" w:cstheme="minorAscii"/>
          <w:sz w:val="28"/>
          <w:szCs w:val="28"/>
          <w:u w:val="none"/>
        </w:rPr>
        <w:t>is</w:t>
      </w:r>
      <w:r w:rsidRPr="7AAB29EA" w:rsidR="1317D821">
        <w:rPr>
          <w:rFonts w:ascii="Calibri" w:hAnsi="Calibri" w:eastAsia="Calibri" w:cs="Calibri" w:asciiTheme="minorAscii" w:hAnsiTheme="minorAscii" w:eastAsiaTheme="minorAscii" w:cstheme="minorAscii"/>
          <w:sz w:val="28"/>
          <w:szCs w:val="28"/>
          <w:u w:val="none"/>
        </w:rPr>
        <w:t xml:space="preserve"> theory of behaviour</w:t>
      </w:r>
      <w:r w:rsidRPr="7AAB29EA" w:rsidR="1317D821">
        <w:rPr>
          <w:rFonts w:ascii="Calibri" w:hAnsi="Calibri" w:eastAsia="Calibri" w:cs="Calibri" w:asciiTheme="minorAscii" w:hAnsiTheme="minorAscii" w:eastAsiaTheme="minorAscii" w:cstheme="minorAscii"/>
          <w:sz w:val="28"/>
          <w:szCs w:val="28"/>
          <w:u w:val="none"/>
        </w:rPr>
        <w:t xml:space="preserve"> </w:t>
      </w:r>
      <w:r w:rsidRPr="7AAB29EA" w:rsidR="1317D821">
        <w:rPr>
          <w:rFonts w:ascii="Calibri" w:hAnsi="Calibri" w:eastAsia="Calibri" w:cs="Calibri" w:asciiTheme="minorAscii" w:hAnsiTheme="minorAscii" w:eastAsiaTheme="minorAscii" w:cstheme="minorAscii"/>
          <w:sz w:val="28"/>
          <w:szCs w:val="28"/>
          <w:u w:val="none"/>
        </w:rPr>
        <w:t>(</w:t>
      </w:r>
      <w:r w:rsidRPr="7AAB29EA" w:rsidR="13FB1FAF">
        <w:rPr>
          <w:rFonts w:ascii="Calibri" w:hAnsi="Calibri" w:eastAsia="Calibri" w:cs="Calibri" w:asciiTheme="minorAscii" w:hAnsiTheme="minorAscii" w:eastAsiaTheme="minorAscii" w:cstheme="minorAscii"/>
          <w:sz w:val="28"/>
          <w:szCs w:val="28"/>
          <w:u w:val="none"/>
        </w:rPr>
        <w:t>describe</w:t>
      </w:r>
      <w:r w:rsidRPr="7AAB29EA" w:rsidR="1317D821">
        <w:rPr>
          <w:rFonts w:ascii="Calibri" w:hAnsi="Calibri" w:eastAsia="Calibri" w:cs="Calibri" w:asciiTheme="minorAscii" w:hAnsiTheme="minorAscii" w:eastAsiaTheme="minorAscii" w:cstheme="minorAscii"/>
          <w:sz w:val="28"/>
          <w:szCs w:val="28"/>
          <w:u w:val="none"/>
        </w:rPr>
        <w:t xml:space="preserve"> </w:t>
      </w:r>
      <w:r w:rsidRPr="7AAB29EA" w:rsidR="098A598F">
        <w:rPr>
          <w:rFonts w:ascii="Calibri" w:hAnsi="Calibri" w:eastAsia="Calibri" w:cs="Calibri" w:asciiTheme="minorAscii" w:hAnsiTheme="minorAscii" w:eastAsiaTheme="minorAscii" w:cstheme="minorAscii"/>
          <w:sz w:val="28"/>
          <w:szCs w:val="28"/>
          <w:u w:val="none"/>
        </w:rPr>
        <w:t>positive</w:t>
      </w:r>
      <w:r w:rsidRPr="7AAB29EA" w:rsidR="1317D821">
        <w:rPr>
          <w:rFonts w:ascii="Calibri" w:hAnsi="Calibri" w:eastAsia="Calibri" w:cs="Calibri" w:asciiTheme="minorAscii" w:hAnsiTheme="minorAscii" w:eastAsiaTheme="minorAscii" w:cstheme="minorAscii"/>
          <w:sz w:val="28"/>
          <w:szCs w:val="28"/>
          <w:u w:val="none"/>
        </w:rPr>
        <w:t xml:space="preserve"> </w:t>
      </w:r>
      <w:r w:rsidRPr="7AAB29EA" w:rsidR="138A6BF1">
        <w:rPr>
          <w:rFonts w:ascii="Calibri" w:hAnsi="Calibri" w:eastAsia="Calibri" w:cs="Calibri" w:asciiTheme="minorAscii" w:hAnsiTheme="minorAscii" w:eastAsiaTheme="minorAscii" w:cstheme="minorAscii"/>
          <w:sz w:val="28"/>
          <w:szCs w:val="28"/>
          <w:u w:val="none"/>
        </w:rPr>
        <w:t>reinforcement</w:t>
      </w:r>
      <w:r w:rsidRPr="7AAB29EA" w:rsidR="1317D821">
        <w:rPr>
          <w:rFonts w:ascii="Calibri" w:hAnsi="Calibri" w:eastAsia="Calibri" w:cs="Calibri" w:asciiTheme="minorAscii" w:hAnsiTheme="minorAscii" w:eastAsiaTheme="minorAscii" w:cstheme="minorAscii"/>
          <w:sz w:val="28"/>
          <w:szCs w:val="28"/>
          <w:u w:val="none"/>
        </w:rPr>
        <w:t xml:space="preserve">, </w:t>
      </w:r>
      <w:r w:rsidRPr="7AAB29EA" w:rsidR="5C628DC1">
        <w:rPr>
          <w:rFonts w:ascii="Calibri" w:hAnsi="Calibri" w:eastAsia="Calibri" w:cs="Calibri" w:asciiTheme="minorAscii" w:hAnsiTheme="minorAscii" w:eastAsiaTheme="minorAscii" w:cstheme="minorAscii"/>
          <w:sz w:val="28"/>
          <w:szCs w:val="28"/>
          <w:u w:val="none"/>
        </w:rPr>
        <w:t>negative</w:t>
      </w:r>
      <w:r w:rsidRPr="7AAB29EA" w:rsidR="1317D821">
        <w:rPr>
          <w:rFonts w:ascii="Calibri" w:hAnsi="Calibri" w:eastAsia="Calibri" w:cs="Calibri" w:asciiTheme="minorAscii" w:hAnsiTheme="minorAscii" w:eastAsiaTheme="minorAscii" w:cstheme="minorAscii"/>
          <w:sz w:val="28"/>
          <w:szCs w:val="28"/>
          <w:u w:val="none"/>
        </w:rPr>
        <w:t xml:space="preserve"> </w:t>
      </w:r>
      <w:r w:rsidRPr="7AAB29EA" w:rsidR="16D6B88A">
        <w:rPr>
          <w:rFonts w:ascii="Calibri" w:hAnsi="Calibri" w:eastAsia="Calibri" w:cs="Calibri" w:asciiTheme="minorAscii" w:hAnsiTheme="minorAscii" w:eastAsiaTheme="minorAscii" w:cstheme="minorAscii"/>
          <w:sz w:val="28"/>
          <w:szCs w:val="28"/>
          <w:u w:val="none"/>
        </w:rPr>
        <w:t>reinforcement</w:t>
      </w:r>
      <w:r w:rsidRPr="7AAB29EA" w:rsidR="5E05B7F8">
        <w:rPr>
          <w:rFonts w:ascii="Calibri" w:hAnsi="Calibri" w:eastAsia="Calibri" w:cs="Calibri" w:asciiTheme="minorAscii" w:hAnsiTheme="minorAscii" w:eastAsiaTheme="minorAscii" w:cstheme="minorAscii"/>
          <w:sz w:val="28"/>
          <w:szCs w:val="28"/>
          <w:u w:val="none"/>
        </w:rPr>
        <w:t xml:space="preserve"> </w:t>
      </w:r>
      <w:r w:rsidRPr="7AAB29EA" w:rsidR="16D6B88A">
        <w:rPr>
          <w:rFonts w:ascii="Calibri" w:hAnsi="Calibri" w:eastAsia="Calibri" w:cs="Calibri" w:asciiTheme="minorAscii" w:hAnsiTheme="minorAscii" w:eastAsiaTheme="minorAscii" w:cstheme="minorAscii"/>
          <w:sz w:val="28"/>
          <w:szCs w:val="28"/>
          <w:u w:val="none"/>
        </w:rPr>
        <w:t>and</w:t>
      </w:r>
      <w:r w:rsidRPr="7AAB29EA" w:rsidR="5E05B7F8">
        <w:rPr>
          <w:rFonts w:ascii="Calibri" w:hAnsi="Calibri" w:eastAsia="Calibri" w:cs="Calibri" w:asciiTheme="minorAscii" w:hAnsiTheme="minorAscii" w:eastAsiaTheme="minorAscii" w:cstheme="minorAscii"/>
          <w:sz w:val="28"/>
          <w:szCs w:val="28"/>
          <w:u w:val="none"/>
        </w:rPr>
        <w:t xml:space="preserve"> </w:t>
      </w:r>
      <w:r w:rsidRPr="7AAB29EA" w:rsidR="416A8D49">
        <w:rPr>
          <w:rFonts w:ascii="Calibri" w:hAnsi="Calibri" w:eastAsia="Calibri" w:cs="Calibri" w:asciiTheme="minorAscii" w:hAnsiTheme="minorAscii" w:eastAsiaTheme="minorAscii" w:cstheme="minorAscii"/>
          <w:sz w:val="28"/>
          <w:szCs w:val="28"/>
          <w:u w:val="none"/>
        </w:rPr>
        <w:t>punishment</w:t>
      </w:r>
      <w:r w:rsidRPr="7AAB29EA" w:rsidR="5E05B7F8">
        <w:rPr>
          <w:rFonts w:ascii="Calibri" w:hAnsi="Calibri" w:eastAsia="Calibri" w:cs="Calibri" w:asciiTheme="minorAscii" w:hAnsiTheme="minorAscii" w:eastAsiaTheme="minorAscii" w:cstheme="minorAscii"/>
          <w:sz w:val="28"/>
          <w:szCs w:val="28"/>
          <w:u w:val="none"/>
        </w:rPr>
        <w:t xml:space="preserve"> and the effect they have on behaviour). What did </w:t>
      </w:r>
      <w:r w:rsidRPr="7AAB29EA" w:rsidR="77EEFCAE">
        <w:rPr>
          <w:rFonts w:ascii="Calibri" w:hAnsi="Calibri" w:eastAsia="Calibri" w:cs="Calibri" w:asciiTheme="minorAscii" w:hAnsiTheme="minorAscii" w:eastAsiaTheme="minorAscii" w:cstheme="minorAscii"/>
          <w:sz w:val="28"/>
          <w:szCs w:val="28"/>
          <w:u w:val="none"/>
        </w:rPr>
        <w:t>S</w:t>
      </w:r>
      <w:r w:rsidRPr="7AAB29EA" w:rsidR="5E05B7F8">
        <w:rPr>
          <w:rFonts w:ascii="Calibri" w:hAnsi="Calibri" w:eastAsia="Calibri" w:cs="Calibri" w:asciiTheme="minorAscii" w:hAnsiTheme="minorAscii" w:eastAsiaTheme="minorAscii" w:cstheme="minorAscii"/>
          <w:sz w:val="28"/>
          <w:szCs w:val="28"/>
          <w:u w:val="none"/>
        </w:rPr>
        <w:t>kinner’s study lead him to believe?</w:t>
      </w:r>
    </w:p>
    <w:p w:rsidR="5E05B7F8" w:rsidP="7AAB29EA" w:rsidRDefault="5E05B7F8" w14:paraId="30F04B54" w14:textId="0F5BA270">
      <w:pPr>
        <w:pStyle w:val="Normal"/>
        <w:rPr>
          <w:rFonts w:ascii="Calibri" w:hAnsi="Calibri" w:eastAsia="Calibri" w:cs="Calibri" w:asciiTheme="minorAscii" w:hAnsiTheme="minorAscii" w:eastAsiaTheme="minorAscii" w:cstheme="minorAscii"/>
          <w:sz w:val="28"/>
          <w:szCs w:val="28"/>
          <w:u w:val="none"/>
        </w:rPr>
      </w:pPr>
      <w:r w:rsidRPr="7AAB29EA" w:rsidR="5E05B7F8">
        <w:rPr>
          <w:rFonts w:ascii="Calibri" w:hAnsi="Calibri" w:eastAsia="Calibri" w:cs="Calibri" w:asciiTheme="minorAscii" w:hAnsiTheme="minorAscii" w:eastAsiaTheme="minorAscii" w:cstheme="minorAscii"/>
          <w:sz w:val="28"/>
          <w:szCs w:val="28"/>
          <w:u w:val="none"/>
        </w:rPr>
        <w:t>3</w:t>
      </w:r>
      <w:r w:rsidRPr="7AAB29EA" w:rsidR="5E05B7F8">
        <w:rPr>
          <w:rFonts w:ascii="Calibri" w:hAnsi="Calibri" w:eastAsia="Calibri" w:cs="Calibri" w:asciiTheme="minorAscii" w:hAnsiTheme="minorAscii" w:eastAsiaTheme="minorAscii" w:cstheme="minorAscii"/>
          <w:sz w:val="28"/>
          <w:szCs w:val="28"/>
          <w:u w:val="none"/>
          <w:vertAlign w:val="superscript"/>
        </w:rPr>
        <w:t>rd</w:t>
      </w:r>
      <w:r w:rsidRPr="7AAB29EA" w:rsidR="5E05B7F8">
        <w:rPr>
          <w:rFonts w:ascii="Calibri" w:hAnsi="Calibri" w:eastAsia="Calibri" w:cs="Calibri" w:asciiTheme="minorAscii" w:hAnsiTheme="minorAscii" w:eastAsiaTheme="minorAscii" w:cstheme="minorAscii"/>
          <w:sz w:val="28"/>
          <w:szCs w:val="28"/>
          <w:u w:val="none"/>
        </w:rPr>
        <w:t xml:space="preserve"> explanation – </w:t>
      </w:r>
      <w:r w:rsidRPr="7AAB29EA" w:rsidR="1D245098">
        <w:rPr>
          <w:rFonts w:ascii="Calibri" w:hAnsi="Calibri" w:eastAsia="Calibri" w:cs="Calibri" w:asciiTheme="minorAscii" w:hAnsiTheme="minorAscii" w:eastAsiaTheme="minorAscii" w:cstheme="minorAscii"/>
          <w:sz w:val="28"/>
          <w:szCs w:val="28"/>
          <w:u w:val="none"/>
        </w:rPr>
        <w:t>S</w:t>
      </w:r>
      <w:r w:rsidRPr="7AAB29EA" w:rsidR="5E05B7F8">
        <w:rPr>
          <w:rFonts w:ascii="Calibri" w:hAnsi="Calibri" w:eastAsia="Calibri" w:cs="Calibri" w:asciiTheme="minorAscii" w:hAnsiTheme="minorAscii" w:eastAsiaTheme="minorAscii" w:cstheme="minorAscii"/>
          <w:sz w:val="28"/>
          <w:szCs w:val="28"/>
          <w:u w:val="none"/>
        </w:rPr>
        <w:t xml:space="preserve">ocial learning theory. Refer to </w:t>
      </w:r>
      <w:r w:rsidRPr="7AAB29EA" w:rsidR="29CECE07">
        <w:rPr>
          <w:rFonts w:ascii="Calibri" w:hAnsi="Calibri" w:eastAsia="Calibri" w:cs="Calibri" w:asciiTheme="minorAscii" w:hAnsiTheme="minorAscii" w:eastAsiaTheme="minorAscii" w:cstheme="minorAscii"/>
          <w:sz w:val="28"/>
          <w:szCs w:val="28"/>
          <w:u w:val="none"/>
        </w:rPr>
        <w:t>A</w:t>
      </w:r>
      <w:r w:rsidRPr="7AAB29EA" w:rsidR="5E05B7F8">
        <w:rPr>
          <w:rFonts w:ascii="Calibri" w:hAnsi="Calibri" w:eastAsia="Calibri" w:cs="Calibri" w:asciiTheme="minorAscii" w:hAnsiTheme="minorAscii" w:eastAsiaTheme="minorAscii" w:cstheme="minorAscii"/>
          <w:sz w:val="28"/>
          <w:szCs w:val="28"/>
          <w:u w:val="none"/>
        </w:rPr>
        <w:t xml:space="preserve">lbert </w:t>
      </w:r>
      <w:r w:rsidRPr="7AAB29EA" w:rsidR="3DEE267F">
        <w:rPr>
          <w:rFonts w:ascii="Calibri" w:hAnsi="Calibri" w:eastAsia="Calibri" w:cs="Calibri" w:asciiTheme="minorAscii" w:hAnsiTheme="minorAscii" w:eastAsiaTheme="minorAscii" w:cstheme="minorAscii"/>
          <w:sz w:val="28"/>
          <w:szCs w:val="28"/>
          <w:u w:val="none"/>
        </w:rPr>
        <w:t>B</w:t>
      </w:r>
      <w:r w:rsidRPr="7AAB29EA" w:rsidR="5E05B7F8">
        <w:rPr>
          <w:rFonts w:ascii="Calibri" w:hAnsi="Calibri" w:eastAsia="Calibri" w:cs="Calibri" w:asciiTheme="minorAscii" w:hAnsiTheme="minorAscii" w:eastAsiaTheme="minorAscii" w:cstheme="minorAscii"/>
          <w:sz w:val="28"/>
          <w:szCs w:val="28"/>
          <w:u w:val="none"/>
        </w:rPr>
        <w:t>andura</w:t>
      </w:r>
      <w:r w:rsidRPr="7AAB29EA" w:rsidR="5E05B7F8">
        <w:rPr>
          <w:rFonts w:ascii="Calibri" w:hAnsi="Calibri" w:eastAsia="Calibri" w:cs="Calibri" w:asciiTheme="minorAscii" w:hAnsiTheme="minorAscii" w:eastAsiaTheme="minorAscii" w:cstheme="minorAscii"/>
          <w:sz w:val="28"/>
          <w:szCs w:val="28"/>
          <w:u w:val="none"/>
        </w:rPr>
        <w:t xml:space="preserve">. Discuss </w:t>
      </w:r>
      <w:r w:rsidRPr="7AAB29EA" w:rsidR="00463464">
        <w:rPr>
          <w:rFonts w:ascii="Calibri" w:hAnsi="Calibri" w:eastAsia="Calibri" w:cs="Calibri" w:asciiTheme="minorAscii" w:hAnsiTheme="minorAscii" w:eastAsiaTheme="minorAscii" w:cstheme="minorAscii"/>
          <w:sz w:val="28"/>
          <w:szCs w:val="28"/>
          <w:u w:val="none"/>
        </w:rPr>
        <w:t>the meaning</w:t>
      </w:r>
      <w:r w:rsidRPr="7AAB29EA" w:rsidR="5E05B7F8">
        <w:rPr>
          <w:rFonts w:ascii="Calibri" w:hAnsi="Calibri" w:eastAsia="Calibri" w:cs="Calibri" w:asciiTheme="minorAscii" w:hAnsiTheme="minorAscii" w:eastAsiaTheme="minorAscii" w:cstheme="minorAscii"/>
          <w:sz w:val="28"/>
          <w:szCs w:val="28"/>
          <w:u w:val="none"/>
        </w:rPr>
        <w:t xml:space="preserve"> of social learning </w:t>
      </w:r>
      <w:r w:rsidRPr="7AAB29EA" w:rsidR="00E8B41D">
        <w:rPr>
          <w:rFonts w:ascii="Calibri" w:hAnsi="Calibri" w:eastAsia="Calibri" w:cs="Calibri" w:asciiTheme="minorAscii" w:hAnsiTheme="minorAscii" w:eastAsiaTheme="minorAscii" w:cstheme="minorAscii"/>
          <w:sz w:val="28"/>
          <w:szCs w:val="28"/>
          <w:u w:val="none"/>
        </w:rPr>
        <w:t>theory</w:t>
      </w:r>
      <w:r w:rsidRPr="7AAB29EA" w:rsidR="5E05B7F8">
        <w:rPr>
          <w:rFonts w:ascii="Calibri" w:hAnsi="Calibri" w:eastAsia="Calibri" w:cs="Calibri" w:asciiTheme="minorAscii" w:hAnsiTheme="minorAscii" w:eastAsiaTheme="minorAscii" w:cstheme="minorAscii"/>
          <w:sz w:val="28"/>
          <w:szCs w:val="28"/>
          <w:u w:val="none"/>
        </w:rPr>
        <w:t xml:space="preserve">. </w:t>
      </w:r>
      <w:r w:rsidRPr="7AAB29EA" w:rsidR="2B066A4C">
        <w:rPr>
          <w:rFonts w:ascii="Calibri" w:hAnsi="Calibri" w:eastAsia="Calibri" w:cs="Calibri" w:asciiTheme="minorAscii" w:hAnsiTheme="minorAscii" w:eastAsiaTheme="minorAscii" w:cstheme="minorAscii"/>
          <w:sz w:val="28"/>
          <w:szCs w:val="28"/>
          <w:u w:val="none"/>
        </w:rPr>
        <w:t>Discuss</w:t>
      </w:r>
      <w:r w:rsidRPr="7AAB29EA" w:rsidR="1CAA9D2A">
        <w:rPr>
          <w:rFonts w:ascii="Calibri" w:hAnsi="Calibri" w:eastAsia="Calibri" w:cs="Calibri" w:asciiTheme="minorAscii" w:hAnsiTheme="minorAscii" w:eastAsiaTheme="minorAscii" w:cstheme="minorAscii"/>
          <w:sz w:val="28"/>
          <w:szCs w:val="28"/>
          <w:u w:val="none"/>
        </w:rPr>
        <w:t xml:space="preserve"> </w:t>
      </w:r>
      <w:r w:rsidRPr="7AAB29EA" w:rsidR="549E2255">
        <w:rPr>
          <w:rFonts w:ascii="Calibri" w:hAnsi="Calibri" w:eastAsia="Calibri" w:cs="Calibri" w:asciiTheme="minorAscii" w:hAnsiTheme="minorAscii" w:eastAsiaTheme="minorAscii" w:cstheme="minorAscii"/>
          <w:sz w:val="28"/>
          <w:szCs w:val="28"/>
          <w:u w:val="none"/>
        </w:rPr>
        <w:t>Bandura’s Four Step Model</w:t>
      </w:r>
      <w:r w:rsidRPr="7AAB29EA" w:rsidR="1CAA9D2A">
        <w:rPr>
          <w:rFonts w:ascii="Calibri" w:hAnsi="Calibri" w:eastAsia="Calibri" w:cs="Calibri" w:asciiTheme="minorAscii" w:hAnsiTheme="minorAscii" w:eastAsiaTheme="minorAscii" w:cstheme="minorAscii"/>
          <w:sz w:val="28"/>
          <w:szCs w:val="28"/>
          <w:u w:val="none"/>
        </w:rPr>
        <w:t xml:space="preserve"> of </w:t>
      </w:r>
      <w:r w:rsidRPr="7AAB29EA" w:rsidR="5CBB3844">
        <w:rPr>
          <w:rFonts w:ascii="Calibri" w:hAnsi="Calibri" w:eastAsia="Calibri" w:cs="Calibri" w:asciiTheme="minorAscii" w:hAnsiTheme="minorAscii" w:eastAsiaTheme="minorAscii" w:cstheme="minorAscii"/>
          <w:sz w:val="28"/>
          <w:szCs w:val="28"/>
          <w:u w:val="none"/>
        </w:rPr>
        <w:t>Social Learning</w:t>
      </w:r>
      <w:r w:rsidRPr="7AAB29EA" w:rsidR="1CAA9D2A">
        <w:rPr>
          <w:rFonts w:ascii="Calibri" w:hAnsi="Calibri" w:eastAsia="Calibri" w:cs="Calibri" w:asciiTheme="minorAscii" w:hAnsiTheme="minorAscii" w:eastAsiaTheme="minorAscii" w:cstheme="minorAscii"/>
          <w:sz w:val="28"/>
          <w:szCs w:val="28"/>
          <w:u w:val="none"/>
        </w:rPr>
        <w:t xml:space="preserve">. </w:t>
      </w:r>
      <w:r w:rsidRPr="7AAB29EA" w:rsidR="58469B7D">
        <w:rPr>
          <w:rFonts w:ascii="Calibri" w:hAnsi="Calibri" w:eastAsia="Calibri" w:cs="Calibri" w:asciiTheme="minorAscii" w:hAnsiTheme="minorAscii" w:eastAsiaTheme="minorAscii" w:cstheme="minorAscii"/>
          <w:sz w:val="28"/>
          <w:szCs w:val="28"/>
          <w:u w:val="none"/>
        </w:rPr>
        <w:t>Discuss</w:t>
      </w:r>
      <w:r w:rsidRPr="7AAB29EA" w:rsidR="1CAA9D2A">
        <w:rPr>
          <w:rFonts w:ascii="Calibri" w:hAnsi="Calibri" w:eastAsia="Calibri" w:cs="Calibri" w:asciiTheme="minorAscii" w:hAnsiTheme="minorAscii" w:eastAsiaTheme="minorAscii" w:cstheme="minorAscii"/>
          <w:sz w:val="28"/>
          <w:szCs w:val="28"/>
          <w:u w:val="none"/>
        </w:rPr>
        <w:t xml:space="preserve"> factors that can influence the likelihood of imitation. </w:t>
      </w:r>
    </w:p>
    <w:p w:rsidR="343B5E90" w:rsidP="7AAB29EA" w:rsidRDefault="343B5E90" w14:paraId="52BDB35C" w14:textId="4C4F2338">
      <w:pPr>
        <w:pStyle w:val="Normal"/>
        <w:spacing w:before="0" w:beforeAutospacing="off" w:after="0" w:afterAutospacing="off" w:line="240" w:lineRule="exact"/>
        <w:jc w:val="left"/>
        <w:rPr>
          <w:rFonts w:ascii="Calibri" w:hAnsi="Calibri" w:eastAsia="Calibri" w:cs="Calibri" w:asciiTheme="minorAscii" w:hAnsiTheme="minorAscii" w:eastAsiaTheme="minorAscii" w:cstheme="minorAscii"/>
          <w:sz w:val="28"/>
          <w:szCs w:val="28"/>
          <w:u w:val="none"/>
        </w:rPr>
      </w:pPr>
      <w:r w:rsidRPr="7AAB29EA" w:rsidR="343B5E90">
        <w:rPr>
          <w:rFonts w:ascii="Calibri" w:hAnsi="Calibri" w:eastAsia="Calibri" w:cs="Calibri" w:asciiTheme="minorAscii" w:hAnsiTheme="minorAscii" w:eastAsiaTheme="minorAscii" w:cstheme="minorAscii"/>
          <w:sz w:val="28"/>
          <w:szCs w:val="28"/>
          <w:u w:val="none"/>
        </w:rPr>
        <w:t xml:space="preserve">Evaluate the behaviourist approach. </w:t>
      </w:r>
      <w:r w:rsidRPr="7AAB29EA" w:rsidR="343B5E90">
        <w:rPr>
          <w:rFonts w:ascii="Calibri" w:hAnsi="Calibri" w:eastAsia="Calibri" w:cs="Calibri" w:asciiTheme="minorAscii" w:hAnsiTheme="minorAscii" w:eastAsiaTheme="minorAscii" w:cstheme="minorAscii"/>
          <w:sz w:val="28"/>
          <w:szCs w:val="28"/>
          <w:u w:val="none"/>
        </w:rPr>
        <w:t>Providing</w:t>
      </w:r>
      <w:r w:rsidRPr="7AAB29EA" w:rsidR="343B5E90">
        <w:rPr>
          <w:rFonts w:ascii="Calibri" w:hAnsi="Calibri" w:eastAsia="Calibri" w:cs="Calibri" w:asciiTheme="minorAscii" w:hAnsiTheme="minorAscii" w:eastAsiaTheme="minorAscii" w:cstheme="minorAscii"/>
          <w:sz w:val="28"/>
          <w:szCs w:val="28"/>
          <w:u w:val="none"/>
        </w:rPr>
        <w:t xml:space="preserve"> its strengths</w:t>
      </w:r>
      <w:r w:rsidRPr="7AAB29EA" w:rsidR="442E3631">
        <w:rPr>
          <w:rFonts w:ascii="Calibri" w:hAnsi="Calibri" w:eastAsia="Calibri" w:cs="Calibri" w:asciiTheme="minorAscii" w:hAnsiTheme="minorAscii" w:eastAsiaTheme="minorAscii" w:cstheme="minorAscii"/>
          <w:sz w:val="28"/>
          <w:szCs w:val="28"/>
          <w:u w:val="none"/>
        </w:rPr>
        <w:t>,</w:t>
      </w:r>
      <w:r w:rsidRPr="7AAB29EA" w:rsidR="343B5E90">
        <w:rPr>
          <w:rFonts w:ascii="Calibri" w:hAnsi="Calibri" w:eastAsia="Calibri" w:cs="Calibri" w:asciiTheme="minorAscii" w:hAnsiTheme="minorAscii" w:eastAsiaTheme="minorAscii" w:cstheme="minorAscii"/>
          <w:sz w:val="28"/>
          <w:szCs w:val="28"/>
          <w:u w:val="none"/>
        </w:rPr>
        <w:t xml:space="preserve"> such as practical applications, </w:t>
      </w:r>
      <w:r w:rsidRPr="7AAB29EA" w:rsidR="2FA6CFD3">
        <w:rPr>
          <w:rFonts w:ascii="Calibri" w:hAnsi="Calibri" w:eastAsia="Calibri" w:cs="Calibri" w:asciiTheme="minorAscii" w:hAnsiTheme="minorAscii" w:eastAsiaTheme="minorAscii" w:cstheme="minorAscii"/>
          <w:sz w:val="28"/>
          <w:szCs w:val="28"/>
          <w:u w:val="none"/>
        </w:rPr>
        <w:t>i</w:t>
      </w:r>
      <w:r w:rsidRPr="7AAB29EA" w:rsidR="1D53A309">
        <w:rPr>
          <w:rFonts w:ascii="Calibri" w:hAnsi="Calibri" w:eastAsia="Calibri" w:cs="Calibri" w:asciiTheme="minorAscii" w:hAnsiTheme="minorAscii" w:eastAsiaTheme="minorAscii" w:cstheme="minorAscii"/>
          <w:sz w:val="28"/>
          <w:szCs w:val="28"/>
          <w:u w:val="none"/>
        </w:rPr>
        <w:t>ts influence in psychology</w:t>
      </w:r>
      <w:r w:rsidRPr="7AAB29EA" w:rsidR="343B5E90">
        <w:rPr>
          <w:rFonts w:ascii="Calibri" w:hAnsi="Calibri" w:eastAsia="Calibri" w:cs="Calibri" w:asciiTheme="minorAscii" w:hAnsiTheme="minorAscii" w:eastAsiaTheme="minorAscii" w:cstheme="minorAscii"/>
          <w:sz w:val="28"/>
          <w:szCs w:val="28"/>
          <w:u w:val="none"/>
        </w:rPr>
        <w:t xml:space="preserve">, and </w:t>
      </w:r>
      <w:r w:rsidRPr="7AAB29EA" w:rsidR="66EDD86F">
        <w:rPr>
          <w:rFonts w:ascii="Calibri" w:hAnsi="Calibri" w:eastAsia="Calibri" w:cs="Calibri" w:asciiTheme="minorAscii" w:hAnsiTheme="minorAscii" w:eastAsiaTheme="minorAscii" w:cstheme="minorAscii"/>
          <w:sz w:val="28"/>
          <w:szCs w:val="28"/>
          <w:u w:val="none"/>
        </w:rPr>
        <w:t>discuss</w:t>
      </w:r>
      <w:r w:rsidRPr="7AAB29EA" w:rsidR="343B5E90">
        <w:rPr>
          <w:rFonts w:ascii="Calibri" w:hAnsi="Calibri" w:eastAsia="Calibri" w:cs="Calibri" w:asciiTheme="minorAscii" w:hAnsiTheme="minorAscii" w:eastAsiaTheme="minorAscii" w:cstheme="minorAscii"/>
          <w:sz w:val="28"/>
          <w:szCs w:val="28"/>
          <w:u w:val="none"/>
        </w:rPr>
        <w:t xml:space="preserve"> its weaknesses such as </w:t>
      </w:r>
      <w:r w:rsidRPr="7AAB29EA" w:rsidR="0BEFE764">
        <w:rPr>
          <w:rFonts w:ascii="Calibri" w:hAnsi="Calibri" w:eastAsia="Calibri" w:cs="Calibri" w:asciiTheme="minorAscii" w:hAnsiTheme="minorAscii" w:eastAsiaTheme="minorAscii" w:cstheme="minorAscii"/>
          <w:sz w:val="28"/>
          <w:szCs w:val="28"/>
          <w:u w:val="none"/>
        </w:rPr>
        <w:t>the</w:t>
      </w:r>
      <w:r w:rsidRPr="7AAB29EA" w:rsidR="72E043C1">
        <w:rPr>
          <w:rFonts w:ascii="Calibri" w:hAnsi="Calibri" w:eastAsia="Calibri" w:cs="Calibri" w:asciiTheme="minorAscii" w:hAnsiTheme="minorAscii" w:eastAsiaTheme="minorAscii" w:cstheme="minorAscii"/>
          <w:sz w:val="28"/>
          <w:szCs w:val="28"/>
          <w:u w:val="none"/>
        </w:rPr>
        <w:t xml:space="preserve"> </w:t>
      </w:r>
      <w:r w:rsidRPr="7AAB29EA" w:rsidR="0AE62082">
        <w:rPr>
          <w:rFonts w:ascii="Calibri" w:hAnsi="Calibri" w:eastAsia="Calibri" w:cs="Calibri" w:asciiTheme="minorAscii" w:hAnsiTheme="minorAscii" w:eastAsiaTheme="minorAscii" w:cstheme="minorAscii"/>
          <w:sz w:val="28"/>
          <w:szCs w:val="28"/>
          <w:u w:val="none"/>
        </w:rPr>
        <w:t>perceived</w:t>
      </w:r>
      <w:r w:rsidRPr="7AAB29EA" w:rsidR="72E043C1">
        <w:rPr>
          <w:rFonts w:ascii="Calibri" w:hAnsi="Calibri" w:eastAsia="Calibri" w:cs="Calibri" w:asciiTheme="minorAscii" w:hAnsiTheme="minorAscii" w:eastAsiaTheme="minorAscii" w:cstheme="minorAscii"/>
          <w:sz w:val="28"/>
          <w:szCs w:val="28"/>
          <w:u w:val="none"/>
        </w:rPr>
        <w:t xml:space="preserve"> mechanical nature, its failure </w:t>
      </w:r>
      <w:r w:rsidRPr="7AAB29EA" w:rsidR="7E391847">
        <w:rPr>
          <w:rFonts w:ascii="Calibri" w:hAnsi="Calibri" w:eastAsia="Calibri" w:cs="Calibri" w:asciiTheme="minorAscii" w:hAnsiTheme="minorAscii" w:eastAsiaTheme="minorAscii" w:cstheme="minorAscii"/>
          <w:sz w:val="28"/>
          <w:szCs w:val="28"/>
          <w:u w:val="none"/>
        </w:rPr>
        <w:t>to</w:t>
      </w:r>
      <w:r w:rsidRPr="7AAB29EA" w:rsidR="72E043C1">
        <w:rPr>
          <w:rFonts w:ascii="Calibri" w:hAnsi="Calibri" w:eastAsia="Calibri" w:cs="Calibri" w:asciiTheme="minorAscii" w:hAnsiTheme="minorAscii" w:eastAsiaTheme="minorAscii" w:cstheme="minorAscii"/>
          <w:sz w:val="28"/>
          <w:szCs w:val="28"/>
          <w:u w:val="none"/>
        </w:rPr>
        <w:t xml:space="preserve"> consider innate factors </w:t>
      </w:r>
      <w:r w:rsidRPr="7AAB29EA" w:rsidR="6E68E72A">
        <w:rPr>
          <w:rFonts w:ascii="Calibri" w:hAnsi="Calibri" w:eastAsia="Calibri" w:cs="Calibri" w:asciiTheme="minorAscii" w:hAnsiTheme="minorAscii" w:eastAsiaTheme="minorAscii" w:cstheme="minorAscii"/>
          <w:sz w:val="28"/>
          <w:szCs w:val="28"/>
          <w:u w:val="none"/>
        </w:rPr>
        <w:t>and</w:t>
      </w:r>
      <w:r w:rsidRPr="7AAB29EA" w:rsidR="72E043C1">
        <w:rPr>
          <w:rFonts w:ascii="Calibri" w:hAnsi="Calibri" w:eastAsia="Calibri" w:cs="Calibri" w:asciiTheme="minorAscii" w:hAnsiTheme="minorAscii" w:eastAsiaTheme="minorAscii" w:cstheme="minorAscii"/>
          <w:sz w:val="28"/>
          <w:szCs w:val="28"/>
          <w:u w:val="none"/>
        </w:rPr>
        <w:t xml:space="preserve"> its reliance on non-human animal studies to </w:t>
      </w:r>
      <w:r w:rsidRPr="7AAB29EA" w:rsidR="7946DA25">
        <w:rPr>
          <w:rFonts w:ascii="Calibri" w:hAnsi="Calibri" w:eastAsia="Calibri" w:cs="Calibri" w:asciiTheme="minorAscii" w:hAnsiTheme="minorAscii" w:eastAsiaTheme="minorAscii" w:cstheme="minorAscii"/>
          <w:sz w:val="28"/>
          <w:szCs w:val="28"/>
          <w:u w:val="none"/>
        </w:rPr>
        <w:t>make broad assumptions about behaviour.</w:t>
      </w:r>
      <w:r w:rsidRPr="7AAB29EA" w:rsidR="41B0FF7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0"/>
          <w:szCs w:val="30"/>
          <w:u w:val="none"/>
          <w:lang w:val="en-US"/>
        </w:rPr>
        <w:t xml:space="preserve"> </w:t>
      </w:r>
    </w:p>
    <w:p w:rsidR="7AAB29EA" w:rsidP="7AAB29EA" w:rsidRDefault="7AAB29EA" w14:paraId="7DAD08D8" w14:textId="7F9DC7E0">
      <w:pPr>
        <w:pStyle w:val="Normal"/>
        <w:spacing w:before="0" w:beforeAutospacing="off" w:after="0" w:afterAutospacing="off" w:line="240" w:lineRule="exact"/>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0"/>
          <w:szCs w:val="30"/>
          <w:u w:val="none"/>
          <w:lang w:val="en-US"/>
        </w:rPr>
      </w:pPr>
    </w:p>
    <w:p w:rsidR="2449CCEA" w:rsidP="7AAB29EA" w:rsidRDefault="2449CCEA" w14:paraId="006174BE" w14:textId="5C69A29C">
      <w:pPr>
        <w:pStyle w:val="Normal"/>
        <w:spacing w:before="0" w:beforeAutospacing="off" w:after="0" w:afterAutospacing="off" w:line="240" w:lineRule="exact"/>
        <w:jc w:val="left"/>
        <w:rPr>
          <w:rFonts w:ascii="Calibri" w:hAnsi="Calibri" w:eastAsia="Calibri" w:cs="Calibri" w:asciiTheme="minorAscii" w:hAnsiTheme="minorAscii" w:eastAsiaTheme="minorAscii" w:cstheme="minorAscii"/>
          <w:sz w:val="28"/>
          <w:szCs w:val="28"/>
          <w:u w:val="none"/>
        </w:rPr>
      </w:pPr>
      <w:r w:rsidRPr="7AAB29EA" w:rsidR="2449CCEA">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none"/>
          <w:lang w:val="en-US"/>
        </w:rPr>
        <w:t>Conclusion</w:t>
      </w:r>
      <w:r w:rsidRPr="7AAB29EA" w:rsidR="595BED12">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none"/>
          <w:lang w:val="en-US"/>
        </w:rPr>
        <w:t xml:space="preserve"> - </w:t>
      </w:r>
      <w:r w:rsidRPr="7AAB29EA" w:rsidR="7946DA25">
        <w:rPr>
          <w:rFonts w:ascii="Calibri" w:hAnsi="Calibri" w:eastAsia="Calibri" w:cs="Calibri" w:asciiTheme="minorAscii" w:hAnsiTheme="minorAscii" w:eastAsiaTheme="minorAscii" w:cstheme="minorAscii"/>
          <w:sz w:val="28"/>
          <w:szCs w:val="28"/>
          <w:u w:val="none"/>
        </w:rPr>
        <w:t>Briefly summarise each approach (biological</w:t>
      </w:r>
      <w:r w:rsidRPr="7AAB29EA" w:rsidR="7C7308CA">
        <w:rPr>
          <w:rFonts w:ascii="Calibri" w:hAnsi="Calibri" w:eastAsia="Calibri" w:cs="Calibri" w:asciiTheme="minorAscii" w:hAnsiTheme="minorAscii" w:eastAsiaTheme="minorAscii" w:cstheme="minorAscii"/>
          <w:sz w:val="28"/>
          <w:szCs w:val="28"/>
          <w:u w:val="none"/>
        </w:rPr>
        <w:t xml:space="preserve"> approach</w:t>
      </w:r>
      <w:r w:rsidRPr="7AAB29EA" w:rsidR="7946DA25">
        <w:rPr>
          <w:rFonts w:ascii="Calibri" w:hAnsi="Calibri" w:eastAsia="Calibri" w:cs="Calibri" w:asciiTheme="minorAscii" w:hAnsiTheme="minorAscii" w:eastAsiaTheme="minorAscii" w:cstheme="minorAscii"/>
          <w:sz w:val="28"/>
          <w:szCs w:val="28"/>
          <w:u w:val="none"/>
        </w:rPr>
        <w:t xml:space="preserve"> and behaviour</w:t>
      </w:r>
      <w:r w:rsidRPr="7AAB29EA" w:rsidR="3EEFC87A">
        <w:rPr>
          <w:rFonts w:ascii="Calibri" w:hAnsi="Calibri" w:eastAsia="Calibri" w:cs="Calibri" w:asciiTheme="minorAscii" w:hAnsiTheme="minorAscii" w:eastAsiaTheme="minorAscii" w:cstheme="minorAscii"/>
          <w:sz w:val="28"/>
          <w:szCs w:val="28"/>
          <w:u w:val="none"/>
        </w:rPr>
        <w:t>ist approach)</w:t>
      </w:r>
      <w:r w:rsidRPr="7AAB29EA" w:rsidR="7946DA25">
        <w:rPr>
          <w:rFonts w:ascii="Calibri" w:hAnsi="Calibri" w:eastAsia="Calibri" w:cs="Calibri" w:asciiTheme="minorAscii" w:hAnsiTheme="minorAscii" w:eastAsiaTheme="minorAscii" w:cstheme="minorAscii"/>
          <w:sz w:val="28"/>
          <w:szCs w:val="28"/>
          <w:u w:val="none"/>
        </w:rPr>
        <w:t xml:space="preserve">, discussing the explanations and methodologies they use. </w:t>
      </w:r>
      <w:r w:rsidRPr="7AAB29EA" w:rsidR="4349BE16">
        <w:rPr>
          <w:rFonts w:ascii="Calibri" w:hAnsi="Calibri" w:eastAsia="Calibri" w:cs="Calibri" w:asciiTheme="minorAscii" w:hAnsiTheme="minorAscii" w:eastAsiaTheme="minorAscii" w:cstheme="minorAscii"/>
          <w:sz w:val="28"/>
          <w:szCs w:val="28"/>
          <w:u w:val="none"/>
        </w:rPr>
        <w:t>Describe</w:t>
      </w:r>
      <w:r w:rsidRPr="7AAB29EA" w:rsidR="4F7C80BD">
        <w:rPr>
          <w:rFonts w:ascii="Calibri" w:hAnsi="Calibri" w:eastAsia="Calibri" w:cs="Calibri" w:asciiTheme="minorAscii" w:hAnsiTheme="minorAscii" w:eastAsiaTheme="minorAscii" w:cstheme="minorAscii"/>
          <w:sz w:val="28"/>
          <w:szCs w:val="28"/>
          <w:u w:val="none"/>
        </w:rPr>
        <w:t xml:space="preserve"> how they both </w:t>
      </w:r>
      <w:r w:rsidRPr="7AAB29EA" w:rsidR="4CC2A813">
        <w:rPr>
          <w:rFonts w:ascii="Calibri" w:hAnsi="Calibri" w:eastAsia="Calibri" w:cs="Calibri" w:asciiTheme="minorAscii" w:hAnsiTheme="minorAscii" w:eastAsiaTheme="minorAscii" w:cstheme="minorAscii"/>
          <w:sz w:val="28"/>
          <w:szCs w:val="28"/>
          <w:u w:val="none"/>
        </w:rPr>
        <w:t>contribute</w:t>
      </w:r>
      <w:r w:rsidRPr="7AAB29EA" w:rsidR="4F7C80BD">
        <w:rPr>
          <w:rFonts w:ascii="Calibri" w:hAnsi="Calibri" w:eastAsia="Calibri" w:cs="Calibri" w:asciiTheme="minorAscii" w:hAnsiTheme="minorAscii" w:eastAsiaTheme="minorAscii" w:cstheme="minorAscii"/>
          <w:sz w:val="28"/>
          <w:szCs w:val="28"/>
          <w:u w:val="none"/>
        </w:rPr>
        <w:t xml:space="preserve"> to the understanding of the intricacies of </w:t>
      </w:r>
      <w:r w:rsidRPr="7AAB29EA" w:rsidR="66E4E3F2">
        <w:rPr>
          <w:rFonts w:ascii="Calibri" w:hAnsi="Calibri" w:eastAsia="Calibri" w:cs="Calibri" w:asciiTheme="minorAscii" w:hAnsiTheme="minorAscii" w:eastAsiaTheme="minorAscii" w:cstheme="minorAscii"/>
          <w:sz w:val="28"/>
          <w:szCs w:val="28"/>
          <w:u w:val="none"/>
        </w:rPr>
        <w:t>human</w:t>
      </w:r>
      <w:r w:rsidRPr="7AAB29EA" w:rsidR="4F7C80BD">
        <w:rPr>
          <w:rFonts w:ascii="Calibri" w:hAnsi="Calibri" w:eastAsia="Calibri" w:cs="Calibri" w:asciiTheme="minorAscii" w:hAnsiTheme="minorAscii" w:eastAsiaTheme="minorAscii" w:cstheme="minorAscii"/>
          <w:sz w:val="28"/>
          <w:szCs w:val="28"/>
          <w:u w:val="none"/>
        </w:rPr>
        <w:t xml:space="preserve"> </w:t>
      </w:r>
      <w:r w:rsidRPr="7AAB29EA" w:rsidR="3BA69198">
        <w:rPr>
          <w:rFonts w:ascii="Calibri" w:hAnsi="Calibri" w:eastAsia="Calibri" w:cs="Calibri" w:asciiTheme="minorAscii" w:hAnsiTheme="minorAscii" w:eastAsiaTheme="minorAscii" w:cstheme="minorAscii"/>
          <w:sz w:val="28"/>
          <w:szCs w:val="28"/>
          <w:u w:val="none"/>
        </w:rPr>
        <w:t>behavior</w:t>
      </w:r>
      <w:r w:rsidRPr="7AAB29EA" w:rsidR="4F7C80BD">
        <w:rPr>
          <w:rFonts w:ascii="Calibri" w:hAnsi="Calibri" w:eastAsia="Calibri" w:cs="Calibri" w:asciiTheme="minorAscii" w:hAnsiTheme="minorAscii" w:eastAsiaTheme="minorAscii" w:cstheme="minorAscii"/>
          <w:sz w:val="28"/>
          <w:szCs w:val="28"/>
          <w:u w:val="none"/>
        </w:rPr>
        <w:t xml:space="preserve">. </w:t>
      </w:r>
    </w:p>
    <w:p w:rsidR="7AAB29EA" w:rsidP="7AAB29EA" w:rsidRDefault="7AAB29EA" w14:paraId="27DE7AFE" w14:textId="6A132B6B">
      <w:pPr>
        <w:pStyle w:val="Normal"/>
        <w:rPr>
          <w:rFonts w:ascii="Calibri" w:hAnsi="Calibri" w:eastAsia="Calibri" w:cs="Calibri" w:asciiTheme="minorAscii" w:hAnsiTheme="minorAscii" w:eastAsiaTheme="minorAscii" w:cstheme="minorAscii"/>
          <w:sz w:val="28"/>
          <w:szCs w:val="28"/>
          <w:u w:val="single"/>
        </w:rPr>
      </w:pPr>
    </w:p>
    <w:p w:rsidR="7A882521" w:rsidP="7AAB29EA" w:rsidRDefault="7A882521" w14:paraId="36E058B0" w14:textId="29E263EB">
      <w:pPr>
        <w:pStyle w:val="Normal"/>
        <w:rPr>
          <w:rFonts w:ascii="Calibri" w:hAnsi="Calibri" w:eastAsia="Calibri" w:cs="Calibri" w:asciiTheme="minorAscii" w:hAnsiTheme="minorAscii" w:eastAsiaTheme="minorAscii" w:cstheme="minorAscii"/>
          <w:sz w:val="28"/>
          <w:szCs w:val="28"/>
          <w:u w:val="single"/>
        </w:rPr>
      </w:pPr>
      <w:r w:rsidRPr="7AAB29EA" w:rsidR="7A882521">
        <w:rPr>
          <w:rFonts w:ascii="Calibri" w:hAnsi="Calibri" w:eastAsia="Calibri" w:cs="Calibri" w:asciiTheme="minorAscii" w:hAnsiTheme="minorAscii" w:eastAsiaTheme="minorAscii" w:cstheme="minorAscii"/>
          <w:sz w:val="28"/>
          <w:szCs w:val="28"/>
          <w:u w:val="single"/>
        </w:rPr>
        <w:t>Library Search – Essay Outline</w:t>
      </w:r>
    </w:p>
    <w:p w:rsidR="7A882521" w:rsidP="7AAB29EA" w:rsidRDefault="7A882521" w14:paraId="2F98DCCD" w14:textId="2FABBE7A">
      <w:pPr>
        <w:pStyle w:val="Normal"/>
      </w:pPr>
      <w:r w:rsidR="7A882521">
        <w:drawing>
          <wp:inline wp14:editId="04664646" wp14:anchorId="6017FA18">
            <wp:extent cx="4124340" cy="2262899"/>
            <wp:effectExtent l="0" t="0" r="0" b="0"/>
            <wp:docPr id="603282321" name="" title=""/>
            <wp:cNvGraphicFramePr>
              <a:graphicFrameLocks noChangeAspect="1"/>
            </wp:cNvGraphicFramePr>
            <a:graphic>
              <a:graphicData uri="http://schemas.openxmlformats.org/drawingml/2006/picture">
                <pic:pic>
                  <pic:nvPicPr>
                    <pic:cNvPr id="0" name=""/>
                    <pic:cNvPicPr/>
                  </pic:nvPicPr>
                  <pic:blipFill>
                    <a:blip r:embed="Rd3ef4eb5be294730">
                      <a:extLst>
                        <a:ext xmlns:a="http://schemas.openxmlformats.org/drawingml/2006/main" uri="{28A0092B-C50C-407E-A947-70E740481C1C}">
                          <a14:useLocalDpi val="0"/>
                        </a:ext>
                      </a:extLst>
                    </a:blip>
                    <a:srcRect l="1875" t="0" r="3958" b="18152"/>
                    <a:stretch>
                      <a:fillRect/>
                    </a:stretch>
                  </pic:blipFill>
                  <pic:spPr>
                    <a:xfrm>
                      <a:off x="0" y="0"/>
                      <a:ext cx="4124340" cy="2262899"/>
                    </a:xfrm>
                    <a:prstGeom prst="rect">
                      <a:avLst/>
                    </a:prstGeom>
                  </pic:spPr>
                </pic:pic>
              </a:graphicData>
            </a:graphic>
          </wp:inline>
        </w:drawing>
      </w:r>
      <w:r>
        <w:br/>
      </w:r>
    </w:p>
    <w:p w:rsidR="7A882521" w:rsidP="7AAB29EA" w:rsidRDefault="7A882521" w14:paraId="4BD4DADA" w14:textId="69800F9F">
      <w:pPr>
        <w:pStyle w:val="Normal"/>
        <w:rPr>
          <w:rFonts w:ascii="Calibri" w:hAnsi="Calibri" w:eastAsia="Calibri" w:cs="Calibri" w:asciiTheme="minorAscii" w:hAnsiTheme="minorAscii" w:eastAsiaTheme="minorAscii" w:cstheme="minorAscii"/>
          <w:sz w:val="26"/>
          <w:szCs w:val="26"/>
          <w:u w:val="none"/>
        </w:rPr>
      </w:pPr>
      <w:r w:rsidRPr="7AAB29EA" w:rsidR="7A882521">
        <w:rPr>
          <w:rFonts w:ascii="Calibri" w:hAnsi="Calibri" w:eastAsia="Calibri" w:cs="Calibri" w:asciiTheme="minorAscii" w:hAnsiTheme="minorAscii" w:eastAsiaTheme="minorAscii" w:cstheme="minorAscii"/>
          <w:sz w:val="26"/>
          <w:szCs w:val="26"/>
          <w:u w:val="none"/>
        </w:rPr>
        <w:t xml:space="preserve">It could be argued that the search terms used (‘biological approach in psychology’) is a valid method to </w:t>
      </w:r>
      <w:r w:rsidRPr="7AAB29EA" w:rsidR="7A882521">
        <w:rPr>
          <w:rFonts w:ascii="Calibri" w:hAnsi="Calibri" w:eastAsia="Calibri" w:cs="Calibri" w:asciiTheme="minorAscii" w:hAnsiTheme="minorAscii" w:eastAsiaTheme="minorAscii" w:cstheme="minorAscii"/>
          <w:sz w:val="26"/>
          <w:szCs w:val="26"/>
          <w:u w:val="none"/>
        </w:rPr>
        <w:t>locate</w:t>
      </w:r>
      <w:r w:rsidRPr="7AAB29EA" w:rsidR="7A882521">
        <w:rPr>
          <w:rFonts w:ascii="Calibri" w:hAnsi="Calibri" w:eastAsia="Calibri" w:cs="Calibri" w:asciiTheme="minorAscii" w:hAnsiTheme="minorAscii" w:eastAsiaTheme="minorAscii" w:cstheme="minorAscii"/>
          <w:sz w:val="26"/>
          <w:szCs w:val="26"/>
          <w:u w:val="none"/>
        </w:rPr>
        <w:t xml:space="preserve"> relevant and trustworthy sources for research. By searching this, it enables information on the biological approach to be acquired, which was one of the key points of the essay outline’s main body</w:t>
      </w:r>
      <w:r w:rsidRPr="7AAB29EA" w:rsidR="7A882521">
        <w:rPr>
          <w:rFonts w:ascii="Calibri" w:hAnsi="Calibri" w:eastAsia="Calibri" w:cs="Calibri" w:asciiTheme="minorAscii" w:hAnsiTheme="minorAscii" w:eastAsiaTheme="minorAscii" w:cstheme="minorAscii"/>
          <w:sz w:val="26"/>
          <w:szCs w:val="26"/>
          <w:u w:val="none"/>
        </w:rPr>
        <w:t xml:space="preserve">.  </w:t>
      </w:r>
    </w:p>
    <w:p w:rsidR="7A882521" w:rsidP="7AAB29EA" w:rsidRDefault="7A882521" w14:paraId="42BAB364" w14:textId="5506E688">
      <w:pPr>
        <w:pStyle w:val="Normal"/>
        <w:rPr>
          <w:rFonts w:ascii="Calibri" w:hAnsi="Calibri" w:eastAsia="Calibri" w:cs="Calibri" w:asciiTheme="minorAscii" w:hAnsiTheme="minorAscii" w:eastAsiaTheme="minorAscii" w:cstheme="minorAscii"/>
          <w:sz w:val="26"/>
          <w:szCs w:val="26"/>
          <w:u w:val="none"/>
        </w:rPr>
      </w:pPr>
      <w:r w:rsidRPr="7AAB29EA" w:rsidR="7A882521">
        <w:rPr>
          <w:rFonts w:ascii="Calibri" w:hAnsi="Calibri" w:eastAsia="Calibri" w:cs="Calibri" w:asciiTheme="minorAscii" w:hAnsiTheme="minorAscii" w:eastAsiaTheme="minorAscii" w:cstheme="minorAscii"/>
          <w:sz w:val="26"/>
          <w:szCs w:val="26"/>
          <w:u w:val="none"/>
        </w:rPr>
        <w:t xml:space="preserve">In </w:t>
      </w:r>
      <w:r w:rsidRPr="7AAB29EA" w:rsidR="7A882521">
        <w:rPr>
          <w:rFonts w:ascii="Calibri" w:hAnsi="Calibri" w:eastAsia="Calibri" w:cs="Calibri" w:asciiTheme="minorAscii" w:hAnsiTheme="minorAscii" w:eastAsiaTheme="minorAscii" w:cstheme="minorAscii"/>
          <w:sz w:val="26"/>
          <w:szCs w:val="26"/>
          <w:u w:val="none"/>
        </w:rPr>
        <w:t>determining</w:t>
      </w:r>
      <w:r w:rsidRPr="7AAB29EA" w:rsidR="7A882521">
        <w:rPr>
          <w:rFonts w:ascii="Calibri" w:hAnsi="Calibri" w:eastAsia="Calibri" w:cs="Calibri" w:asciiTheme="minorAscii" w:hAnsiTheme="minorAscii" w:eastAsiaTheme="minorAscii" w:cstheme="minorAscii"/>
          <w:sz w:val="26"/>
          <w:szCs w:val="26"/>
          <w:u w:val="none"/>
        </w:rPr>
        <w:t xml:space="preserve"> the suitability of a source, it would be important to consider the title, author, </w:t>
      </w:r>
      <w:r w:rsidRPr="7AAB29EA" w:rsidR="2723ACDC">
        <w:rPr>
          <w:rFonts w:ascii="Calibri" w:hAnsi="Calibri" w:eastAsia="Calibri" w:cs="Calibri" w:asciiTheme="minorAscii" w:hAnsiTheme="minorAscii" w:eastAsiaTheme="minorAscii" w:cstheme="minorAscii"/>
          <w:sz w:val="26"/>
          <w:szCs w:val="26"/>
          <w:u w:val="none"/>
        </w:rPr>
        <w:t>date,</w:t>
      </w:r>
      <w:r w:rsidRPr="7AAB29EA" w:rsidR="7A882521">
        <w:rPr>
          <w:rFonts w:ascii="Calibri" w:hAnsi="Calibri" w:eastAsia="Calibri" w:cs="Calibri" w:asciiTheme="minorAscii" w:hAnsiTheme="minorAscii" w:eastAsiaTheme="minorAscii" w:cstheme="minorAscii"/>
          <w:sz w:val="26"/>
          <w:szCs w:val="26"/>
          <w:u w:val="none"/>
        </w:rPr>
        <w:t xml:space="preserve"> and format. For instance, the first source provided is a journal article which would be highly suitable. However, it is important to be aware that this source was produced in 2001, </w:t>
      </w:r>
      <w:bookmarkStart w:name="_Int_KmCFPXKd" w:id="682299137"/>
      <w:r w:rsidRPr="7AAB29EA" w:rsidR="7A882521">
        <w:rPr>
          <w:rFonts w:ascii="Calibri" w:hAnsi="Calibri" w:eastAsia="Calibri" w:cs="Calibri" w:asciiTheme="minorAscii" w:hAnsiTheme="minorAscii" w:eastAsiaTheme="minorAscii" w:cstheme="minorAscii"/>
          <w:sz w:val="26"/>
          <w:szCs w:val="26"/>
          <w:u w:val="none"/>
        </w:rPr>
        <w:t>in order to</w:t>
      </w:r>
      <w:bookmarkEnd w:id="682299137"/>
      <w:r w:rsidRPr="7AAB29EA" w:rsidR="7A882521">
        <w:rPr>
          <w:rFonts w:ascii="Calibri" w:hAnsi="Calibri" w:eastAsia="Calibri" w:cs="Calibri" w:asciiTheme="minorAscii" w:hAnsiTheme="minorAscii" w:eastAsiaTheme="minorAscii" w:cstheme="minorAscii"/>
          <w:sz w:val="26"/>
          <w:szCs w:val="26"/>
          <w:u w:val="none"/>
        </w:rPr>
        <w:t xml:space="preserve"> make an informed decision on the appropriateness of the source provided.</w:t>
      </w:r>
    </w:p>
    <w:p w:rsidR="7A882521" w:rsidP="7AAB29EA" w:rsidRDefault="7A882521" w14:paraId="776D0139" w14:textId="1D355F18">
      <w:pPr>
        <w:pStyle w:val="Normal"/>
      </w:pPr>
      <w:r w:rsidR="7A882521">
        <w:drawing>
          <wp:inline wp14:editId="02B0894C" wp14:anchorId="4FBA590D">
            <wp:extent cx="4248211" cy="2219340"/>
            <wp:effectExtent l="0" t="0" r="0" b="0"/>
            <wp:docPr id="671270189" name="" title=""/>
            <wp:cNvGraphicFramePr>
              <a:graphicFrameLocks noChangeAspect="1"/>
            </wp:cNvGraphicFramePr>
            <a:graphic>
              <a:graphicData uri="http://schemas.openxmlformats.org/drawingml/2006/picture">
                <pic:pic>
                  <pic:nvPicPr>
                    <pic:cNvPr id="0" name=""/>
                    <pic:cNvPicPr/>
                  </pic:nvPicPr>
                  <pic:blipFill>
                    <a:blip r:embed="Rce0643e9ac614e0c">
                      <a:extLst>
                        <a:ext xmlns:a="http://schemas.openxmlformats.org/drawingml/2006/main" uri="{28A0092B-C50C-407E-A947-70E740481C1C}">
                          <a14:useLocalDpi val="0"/>
                        </a:ext>
                      </a:extLst>
                    </a:blip>
                    <a:srcRect l="1666" t="0" r="5416" b="10384"/>
                    <a:stretch>
                      <a:fillRect/>
                    </a:stretch>
                  </pic:blipFill>
                  <pic:spPr>
                    <a:xfrm>
                      <a:off x="0" y="0"/>
                      <a:ext cx="4248211" cy="2219340"/>
                    </a:xfrm>
                    <a:prstGeom prst="rect">
                      <a:avLst/>
                    </a:prstGeom>
                  </pic:spPr>
                </pic:pic>
              </a:graphicData>
            </a:graphic>
          </wp:inline>
        </w:drawing>
      </w:r>
      <w:r>
        <w:br/>
      </w:r>
    </w:p>
    <w:p w:rsidR="7A882521" w:rsidP="7AAB29EA" w:rsidRDefault="7A882521" w14:paraId="35CC9028" w14:textId="79F4B7A1">
      <w:pPr>
        <w:pStyle w:val="Normal"/>
        <w:rPr>
          <w:rFonts w:ascii="Calibri" w:hAnsi="Calibri" w:eastAsia="Calibri" w:cs="Calibri" w:asciiTheme="minorAscii" w:hAnsiTheme="minorAscii" w:eastAsiaTheme="minorAscii" w:cstheme="minorAscii"/>
          <w:sz w:val="26"/>
          <w:szCs w:val="26"/>
          <w:u w:val="none"/>
        </w:rPr>
      </w:pPr>
      <w:r w:rsidRPr="7AAB29EA" w:rsidR="7A882521">
        <w:rPr>
          <w:rFonts w:ascii="Calibri" w:hAnsi="Calibri" w:eastAsia="Calibri" w:cs="Calibri" w:asciiTheme="minorAscii" w:hAnsiTheme="minorAscii" w:eastAsiaTheme="minorAscii" w:cstheme="minorAscii"/>
          <w:sz w:val="26"/>
          <w:szCs w:val="26"/>
          <w:u w:val="none"/>
        </w:rPr>
        <w:t xml:space="preserve">One could suggest that searching ‘approaches in psychology’ is a beneficial way of finding valuable information </w:t>
      </w:r>
      <w:r w:rsidRPr="7AAB29EA" w:rsidR="7A882521">
        <w:rPr>
          <w:rFonts w:ascii="Calibri" w:hAnsi="Calibri" w:eastAsia="Calibri" w:cs="Calibri" w:asciiTheme="minorAscii" w:hAnsiTheme="minorAscii" w:eastAsiaTheme="minorAscii" w:cstheme="minorAscii"/>
          <w:sz w:val="26"/>
          <w:szCs w:val="26"/>
          <w:u w:val="none"/>
        </w:rPr>
        <w:t>pertaining to</w:t>
      </w:r>
      <w:r w:rsidRPr="7AAB29EA" w:rsidR="7A882521">
        <w:rPr>
          <w:rFonts w:ascii="Calibri" w:hAnsi="Calibri" w:eastAsia="Calibri" w:cs="Calibri" w:asciiTheme="minorAscii" w:hAnsiTheme="minorAscii" w:eastAsiaTheme="minorAscii" w:cstheme="minorAscii"/>
          <w:sz w:val="26"/>
          <w:szCs w:val="26"/>
          <w:u w:val="none"/>
        </w:rPr>
        <w:t xml:space="preserve"> the behaviourist approach. It can often be challenging to find </w:t>
      </w:r>
      <w:r w:rsidRPr="7AAB29EA" w:rsidR="7A882521">
        <w:rPr>
          <w:rFonts w:ascii="Calibri" w:hAnsi="Calibri" w:eastAsia="Calibri" w:cs="Calibri" w:asciiTheme="minorAscii" w:hAnsiTheme="minorAscii" w:eastAsiaTheme="minorAscii" w:cstheme="minorAscii"/>
          <w:sz w:val="26"/>
          <w:szCs w:val="26"/>
          <w:u w:val="none"/>
        </w:rPr>
        <w:t>appropriate sources</w:t>
      </w:r>
      <w:r w:rsidRPr="7AAB29EA" w:rsidR="7A882521">
        <w:rPr>
          <w:rFonts w:ascii="Calibri" w:hAnsi="Calibri" w:eastAsia="Calibri" w:cs="Calibri" w:asciiTheme="minorAscii" w:hAnsiTheme="minorAscii" w:eastAsiaTheme="minorAscii" w:cstheme="minorAscii"/>
          <w:sz w:val="26"/>
          <w:szCs w:val="26"/>
          <w:u w:val="none"/>
        </w:rPr>
        <w:t xml:space="preserve"> for this approach as its name (‘behaviourist’) often </w:t>
      </w:r>
      <w:r w:rsidRPr="7AAB29EA" w:rsidR="7A882521">
        <w:rPr>
          <w:rFonts w:ascii="Calibri" w:hAnsi="Calibri" w:eastAsia="Calibri" w:cs="Calibri" w:asciiTheme="minorAscii" w:hAnsiTheme="minorAscii" w:eastAsiaTheme="minorAscii" w:cstheme="minorAscii"/>
          <w:sz w:val="26"/>
          <w:szCs w:val="26"/>
          <w:u w:val="none"/>
        </w:rPr>
        <w:t>provides</w:t>
      </w:r>
      <w:r w:rsidRPr="7AAB29EA" w:rsidR="7A882521">
        <w:rPr>
          <w:rFonts w:ascii="Calibri" w:hAnsi="Calibri" w:eastAsia="Calibri" w:cs="Calibri" w:asciiTheme="minorAscii" w:hAnsiTheme="minorAscii" w:eastAsiaTheme="minorAscii" w:cstheme="minorAscii"/>
          <w:sz w:val="26"/>
          <w:szCs w:val="26"/>
          <w:u w:val="none"/>
        </w:rPr>
        <w:t xml:space="preserve"> results of psychological research on behaviour, unrelating to the approach. Conducting this search will produce sufficient results of sources to use in research</w:t>
      </w:r>
      <w:r w:rsidRPr="7AAB29EA" w:rsidR="7A882521">
        <w:rPr>
          <w:rFonts w:ascii="Calibri" w:hAnsi="Calibri" w:eastAsia="Calibri" w:cs="Calibri" w:asciiTheme="minorAscii" w:hAnsiTheme="minorAscii" w:eastAsiaTheme="minorAscii" w:cstheme="minorAscii"/>
          <w:sz w:val="26"/>
          <w:szCs w:val="26"/>
          <w:u w:val="none"/>
        </w:rPr>
        <w:t xml:space="preserve">.  </w:t>
      </w:r>
    </w:p>
    <w:p w:rsidR="7A882521" w:rsidP="7AAB29EA" w:rsidRDefault="7A882521" w14:paraId="3FA226D4" w14:textId="700B7F21">
      <w:pPr>
        <w:pStyle w:val="Normal"/>
        <w:rPr>
          <w:rFonts w:ascii="Calibri" w:hAnsi="Calibri" w:eastAsia="Calibri" w:cs="Calibri" w:asciiTheme="minorAscii" w:hAnsiTheme="minorAscii" w:eastAsiaTheme="minorAscii" w:cstheme="minorAscii"/>
          <w:sz w:val="26"/>
          <w:szCs w:val="26"/>
          <w:u w:val="none"/>
        </w:rPr>
      </w:pPr>
      <w:r w:rsidRPr="7AAB29EA" w:rsidR="7A882521">
        <w:rPr>
          <w:rFonts w:ascii="Calibri" w:hAnsi="Calibri" w:eastAsia="Calibri" w:cs="Calibri" w:asciiTheme="minorAscii" w:hAnsiTheme="minorAscii" w:eastAsiaTheme="minorAscii" w:cstheme="minorAscii"/>
          <w:sz w:val="26"/>
          <w:szCs w:val="26"/>
          <w:u w:val="none"/>
        </w:rPr>
        <w:t xml:space="preserve">The </w:t>
      </w:r>
      <w:r w:rsidRPr="7AAB29EA" w:rsidR="7A882521">
        <w:rPr>
          <w:rFonts w:ascii="Calibri" w:hAnsi="Calibri" w:eastAsia="Calibri" w:cs="Calibri" w:asciiTheme="minorAscii" w:hAnsiTheme="minorAscii" w:eastAsiaTheme="minorAscii" w:cstheme="minorAscii"/>
          <w:sz w:val="26"/>
          <w:szCs w:val="26"/>
          <w:u w:val="none"/>
        </w:rPr>
        <w:t>initial</w:t>
      </w:r>
      <w:r w:rsidRPr="7AAB29EA" w:rsidR="7A882521">
        <w:rPr>
          <w:rFonts w:ascii="Calibri" w:hAnsi="Calibri" w:eastAsia="Calibri" w:cs="Calibri" w:asciiTheme="minorAscii" w:hAnsiTheme="minorAscii" w:eastAsiaTheme="minorAscii" w:cstheme="minorAscii"/>
          <w:sz w:val="26"/>
          <w:szCs w:val="26"/>
          <w:u w:val="none"/>
        </w:rPr>
        <w:t xml:space="preserve"> source resulting from this search is a book authored by Ian Fairholm in 2012. While books are </w:t>
      </w:r>
      <w:bookmarkStart w:name="_Int_lYfANqPl" w:id="1217329203"/>
      <w:r w:rsidRPr="7AAB29EA" w:rsidR="7A882521">
        <w:rPr>
          <w:rFonts w:ascii="Calibri" w:hAnsi="Calibri" w:eastAsia="Calibri" w:cs="Calibri" w:asciiTheme="minorAscii" w:hAnsiTheme="minorAscii" w:eastAsiaTheme="minorAscii" w:cstheme="minorAscii"/>
          <w:sz w:val="26"/>
          <w:szCs w:val="26"/>
          <w:u w:val="none"/>
        </w:rPr>
        <w:t>generally considered</w:t>
      </w:r>
      <w:bookmarkEnd w:id="1217329203"/>
      <w:r w:rsidRPr="7AAB29EA" w:rsidR="7A882521">
        <w:rPr>
          <w:rFonts w:ascii="Calibri" w:hAnsi="Calibri" w:eastAsia="Calibri" w:cs="Calibri" w:asciiTheme="minorAscii" w:hAnsiTheme="minorAscii" w:eastAsiaTheme="minorAscii" w:cstheme="minorAscii"/>
          <w:sz w:val="26"/>
          <w:szCs w:val="26"/>
          <w:u w:val="none"/>
        </w:rPr>
        <w:t xml:space="preserve"> reputable sources for research, there is a contention relating to the timeliness of the source, with the argument that the year 2012 may not be recent enough to </w:t>
      </w:r>
      <w:r w:rsidRPr="7AAB29EA" w:rsidR="7A882521">
        <w:rPr>
          <w:rFonts w:ascii="Calibri" w:hAnsi="Calibri" w:eastAsia="Calibri" w:cs="Calibri" w:asciiTheme="minorAscii" w:hAnsiTheme="minorAscii" w:eastAsiaTheme="minorAscii" w:cstheme="minorAscii"/>
          <w:sz w:val="26"/>
          <w:szCs w:val="26"/>
          <w:u w:val="none"/>
        </w:rPr>
        <w:t>warrant</w:t>
      </w:r>
      <w:r w:rsidRPr="7AAB29EA" w:rsidR="7A882521">
        <w:rPr>
          <w:rFonts w:ascii="Calibri" w:hAnsi="Calibri" w:eastAsia="Calibri" w:cs="Calibri" w:asciiTheme="minorAscii" w:hAnsiTheme="minorAscii" w:eastAsiaTheme="minorAscii" w:cstheme="minorAscii"/>
          <w:sz w:val="26"/>
          <w:szCs w:val="26"/>
          <w:u w:val="none"/>
        </w:rPr>
        <w:t xml:space="preserve"> its appropriateness</w:t>
      </w:r>
      <w:r w:rsidRPr="7AAB29EA" w:rsidR="452D73F1">
        <w:rPr>
          <w:rFonts w:ascii="Calibri" w:hAnsi="Calibri" w:eastAsia="Calibri" w:cs="Calibri" w:asciiTheme="minorAscii" w:hAnsiTheme="minorAscii" w:eastAsiaTheme="minorAscii" w:cstheme="minorAscii"/>
          <w:sz w:val="26"/>
          <w:szCs w:val="26"/>
          <w:u w:val="none"/>
        </w:rPr>
        <w:t xml:space="preserve">. </w:t>
      </w:r>
    </w:p>
    <w:p w:rsidR="7AAB29EA" w:rsidP="7AAB29EA" w:rsidRDefault="7AAB29EA" w14:paraId="4B79B26B" w14:textId="1F35AA02">
      <w:pPr>
        <w:pStyle w:val="Normal"/>
        <w:rPr>
          <w:rFonts w:ascii="Calibri" w:hAnsi="Calibri" w:eastAsia="Calibri" w:cs="Calibri" w:asciiTheme="minorAscii" w:hAnsiTheme="minorAscii" w:eastAsiaTheme="minorAscii" w:cstheme="minorAscii"/>
          <w:sz w:val="28"/>
          <w:szCs w:val="28"/>
          <w:u w:val="single"/>
        </w:rPr>
      </w:pPr>
    </w:p>
    <w:p w:rsidR="7AAB29EA" w:rsidP="7AAB29EA" w:rsidRDefault="7AAB29EA" w14:paraId="410CD825" w14:textId="511233AF">
      <w:pPr>
        <w:pStyle w:val="Normal"/>
        <w:rPr>
          <w:rFonts w:ascii="Calibri" w:hAnsi="Calibri" w:eastAsia="Calibri" w:cs="Calibri" w:asciiTheme="minorAscii" w:hAnsiTheme="minorAscii" w:eastAsiaTheme="minorAscii" w:cstheme="minorAscii"/>
          <w:sz w:val="28"/>
          <w:szCs w:val="28"/>
          <w:u w:val="single"/>
        </w:rPr>
      </w:pPr>
    </w:p>
    <w:p w:rsidR="7AAB29EA" w:rsidP="7AAB29EA" w:rsidRDefault="7AAB29EA" w14:paraId="32DFA236" w14:textId="448151E6">
      <w:pPr>
        <w:pStyle w:val="Normal"/>
        <w:rPr>
          <w:rFonts w:ascii="Calibri" w:hAnsi="Calibri" w:eastAsia="Calibri" w:cs="Calibri" w:asciiTheme="minorAscii" w:hAnsiTheme="minorAscii" w:eastAsiaTheme="minorAscii" w:cstheme="minorAscii"/>
          <w:b w:val="1"/>
          <w:bCs w:val="1"/>
          <w:sz w:val="32"/>
          <w:szCs w:val="32"/>
          <w:u w:val="single"/>
        </w:rPr>
      </w:pPr>
    </w:p>
    <w:p w:rsidR="2D4C5EF2" w:rsidP="7AAB29EA" w:rsidRDefault="2D4C5EF2" w14:paraId="48F18B6E" w14:textId="57873F4D">
      <w:pPr>
        <w:pStyle w:val="Normal"/>
        <w:rPr>
          <w:rFonts w:ascii="Calibri" w:hAnsi="Calibri" w:eastAsia="Calibri" w:cs="Calibri" w:asciiTheme="minorAscii" w:hAnsiTheme="minorAscii" w:eastAsiaTheme="minorAscii" w:cstheme="minorAscii"/>
          <w:b w:val="1"/>
          <w:bCs w:val="1"/>
          <w:sz w:val="32"/>
          <w:szCs w:val="32"/>
          <w:u w:val="single"/>
        </w:rPr>
      </w:pPr>
      <w:r w:rsidRPr="7AAB29EA" w:rsidR="2D4C5EF2">
        <w:rPr>
          <w:rFonts w:ascii="Calibri" w:hAnsi="Calibri" w:eastAsia="Calibri" w:cs="Calibri" w:asciiTheme="minorAscii" w:hAnsiTheme="minorAscii" w:eastAsiaTheme="minorAscii" w:cstheme="minorAscii"/>
          <w:b w:val="1"/>
          <w:bCs w:val="1"/>
          <w:sz w:val="32"/>
          <w:szCs w:val="32"/>
          <w:u w:val="single"/>
        </w:rPr>
        <w:t xml:space="preserve">Reference List: </w:t>
      </w:r>
    </w:p>
    <w:p w:rsidR="6084BF2B" w:rsidP="7AAB29EA" w:rsidRDefault="6084BF2B" w14:paraId="5B0A9A8B" w14:textId="66060CD5">
      <w:pPr>
        <w:pStyle w:val="Normal"/>
        <w:rPr>
          <w:rFonts w:ascii="Calibri" w:hAnsi="Calibri" w:eastAsia="Calibri" w:cs="Calibri" w:asciiTheme="minorAscii" w:hAnsiTheme="minorAscii" w:eastAsiaTheme="minorAscii" w:cstheme="minorAscii"/>
          <w:b w:val="1"/>
          <w:bCs w:val="1"/>
          <w:sz w:val="27"/>
          <w:szCs w:val="27"/>
          <w:u w:val="none"/>
        </w:rPr>
      </w:pPr>
      <w:r w:rsidRPr="7AAB29EA" w:rsidR="6084BF2B">
        <w:rPr>
          <w:rFonts w:ascii="Calibri" w:hAnsi="Calibri" w:eastAsia="Calibri" w:cs="Calibri" w:asciiTheme="minorAscii" w:hAnsiTheme="minorAscii" w:eastAsiaTheme="minorAscii" w:cstheme="minorAscii"/>
          <w:b w:val="1"/>
          <w:bCs w:val="1"/>
          <w:sz w:val="27"/>
          <w:szCs w:val="27"/>
          <w:u w:val="none"/>
        </w:rPr>
        <w:t xml:space="preserve">Article Summary - </w:t>
      </w:r>
    </w:p>
    <w:p w:rsidR="6084BF2B" w:rsidP="7AAB29EA" w:rsidRDefault="6084BF2B" w14:paraId="3E9E5775" w14:textId="27D7FDFF">
      <w:pPr>
        <w:pStyle w:val="Normal"/>
        <w:rPr>
          <w:rFonts w:ascii="Calibri" w:hAnsi="Calibri" w:eastAsia="Calibri" w:cs="Calibri" w:asciiTheme="minorAscii" w:hAnsiTheme="minorAscii" w:eastAsiaTheme="minorAscii" w:cstheme="minorAscii"/>
          <w:sz w:val="27"/>
          <w:szCs w:val="27"/>
          <w:u w:val="none"/>
        </w:rPr>
      </w:pPr>
      <w:r w:rsidRPr="7AAB29EA" w:rsidR="6084BF2B">
        <w:rPr>
          <w:rFonts w:ascii="Calibri" w:hAnsi="Calibri" w:eastAsia="Calibri" w:cs="Calibri" w:asciiTheme="minorAscii" w:hAnsiTheme="minorAscii" w:eastAsiaTheme="minorAscii" w:cstheme="minorAscii"/>
          <w:sz w:val="27"/>
          <w:szCs w:val="27"/>
          <w:u w:val="none"/>
        </w:rPr>
        <w:t>Nendick</w:t>
      </w:r>
      <w:r w:rsidRPr="7AAB29EA" w:rsidR="6084BF2B">
        <w:rPr>
          <w:rFonts w:ascii="Calibri" w:hAnsi="Calibri" w:eastAsia="Calibri" w:cs="Calibri" w:asciiTheme="minorAscii" w:hAnsiTheme="minorAscii" w:eastAsiaTheme="minorAscii" w:cstheme="minorAscii"/>
          <w:sz w:val="27"/>
          <w:szCs w:val="27"/>
          <w:u w:val="none"/>
        </w:rPr>
        <w:t xml:space="preserve">. Z, (2022) </w:t>
      </w:r>
      <w:r w:rsidRPr="7AAB29EA" w:rsidR="6084BF2B">
        <w:rPr>
          <w:rFonts w:ascii="Calibri" w:hAnsi="Calibri" w:eastAsia="Calibri" w:cs="Calibri" w:asciiTheme="minorAscii" w:hAnsiTheme="minorAscii" w:eastAsiaTheme="minorAscii" w:cstheme="minorAscii"/>
          <w:i w:val="1"/>
          <w:iCs w:val="1"/>
          <w:sz w:val="27"/>
          <w:szCs w:val="27"/>
          <w:u w:val="none"/>
        </w:rPr>
        <w:t>How does music make you feel?</w:t>
      </w:r>
      <w:r w:rsidRPr="7AAB29EA" w:rsidR="3C26D0FD">
        <w:rPr>
          <w:rFonts w:ascii="Calibri" w:hAnsi="Calibri" w:eastAsia="Calibri" w:cs="Calibri" w:asciiTheme="minorAscii" w:hAnsiTheme="minorAscii" w:eastAsiaTheme="minorAscii" w:cstheme="minorAscii"/>
          <w:sz w:val="27"/>
          <w:szCs w:val="27"/>
          <w:u w:val="none"/>
        </w:rPr>
        <w:t xml:space="preserve"> </w:t>
      </w:r>
      <w:r w:rsidRPr="7AAB29EA" w:rsidR="5341995B">
        <w:rPr>
          <w:rFonts w:ascii="Calibri" w:hAnsi="Calibri" w:eastAsia="Calibri" w:cs="Calibri" w:asciiTheme="minorAscii" w:hAnsiTheme="minorAscii" w:eastAsiaTheme="minorAscii" w:cstheme="minorAscii"/>
          <w:sz w:val="27"/>
          <w:szCs w:val="27"/>
          <w:u w:val="none"/>
        </w:rPr>
        <w:t xml:space="preserve">British </w:t>
      </w:r>
      <w:r w:rsidRPr="7AAB29EA" w:rsidR="5341995B">
        <w:rPr>
          <w:rFonts w:ascii="Calibri" w:hAnsi="Calibri" w:eastAsia="Calibri" w:cs="Calibri" w:asciiTheme="minorAscii" w:hAnsiTheme="minorAscii" w:eastAsiaTheme="minorAscii" w:cstheme="minorAscii"/>
          <w:sz w:val="27"/>
          <w:szCs w:val="27"/>
          <w:u w:val="none"/>
        </w:rPr>
        <w:t>Psychological</w:t>
      </w:r>
      <w:r w:rsidRPr="7AAB29EA" w:rsidR="5341995B">
        <w:rPr>
          <w:rFonts w:ascii="Calibri" w:hAnsi="Calibri" w:eastAsia="Calibri" w:cs="Calibri" w:asciiTheme="minorAscii" w:hAnsiTheme="minorAscii" w:eastAsiaTheme="minorAscii" w:cstheme="minorAscii"/>
          <w:sz w:val="27"/>
          <w:szCs w:val="27"/>
          <w:u w:val="none"/>
        </w:rPr>
        <w:t xml:space="preserve"> Society. </w:t>
      </w:r>
      <w:r w:rsidRPr="7AAB29EA" w:rsidR="3C26D0FD">
        <w:rPr>
          <w:rFonts w:ascii="Calibri" w:hAnsi="Calibri" w:eastAsia="Calibri" w:cs="Calibri" w:asciiTheme="minorAscii" w:hAnsiTheme="minorAscii" w:eastAsiaTheme="minorAscii" w:cstheme="minorAscii"/>
          <w:sz w:val="27"/>
          <w:szCs w:val="27"/>
          <w:u w:val="none"/>
        </w:rPr>
        <w:t xml:space="preserve">Retrieved </w:t>
      </w:r>
      <w:r w:rsidRPr="7AAB29EA" w:rsidR="771B5567">
        <w:rPr>
          <w:rFonts w:ascii="Calibri" w:hAnsi="Calibri" w:eastAsia="Calibri" w:cs="Calibri" w:asciiTheme="minorAscii" w:hAnsiTheme="minorAscii" w:eastAsiaTheme="minorAscii" w:cstheme="minorAscii"/>
          <w:sz w:val="27"/>
          <w:szCs w:val="27"/>
          <w:u w:val="none"/>
        </w:rPr>
        <w:t>10</w:t>
      </w:r>
      <w:r w:rsidRPr="7AAB29EA" w:rsidR="3C26D0FD">
        <w:rPr>
          <w:rFonts w:ascii="Calibri" w:hAnsi="Calibri" w:eastAsia="Calibri" w:cs="Calibri" w:asciiTheme="minorAscii" w:hAnsiTheme="minorAscii" w:eastAsiaTheme="minorAscii" w:cstheme="minorAscii"/>
          <w:sz w:val="27"/>
          <w:szCs w:val="27"/>
          <w:u w:val="none"/>
        </w:rPr>
        <w:t xml:space="preserve"> January </w:t>
      </w:r>
      <w:r w:rsidRPr="7AAB29EA" w:rsidR="0C5B1FDC">
        <w:rPr>
          <w:rFonts w:ascii="Calibri" w:hAnsi="Calibri" w:eastAsia="Calibri" w:cs="Calibri" w:asciiTheme="minorAscii" w:hAnsiTheme="minorAscii" w:eastAsiaTheme="minorAscii" w:cstheme="minorAscii"/>
          <w:sz w:val="27"/>
          <w:szCs w:val="27"/>
          <w:u w:val="none"/>
        </w:rPr>
        <w:t xml:space="preserve">2024, from: </w:t>
      </w:r>
      <w:hyperlink r:id="R552f071b76e941c1">
        <w:r w:rsidRPr="7AAB29EA" w:rsidR="0C5B1FDC">
          <w:rPr>
            <w:rStyle w:val="Hyperlink"/>
            <w:rFonts w:ascii="Calibri" w:hAnsi="Calibri" w:eastAsia="Calibri" w:cs="Calibri" w:asciiTheme="minorAscii" w:hAnsiTheme="minorAscii" w:eastAsiaTheme="minorAscii" w:cstheme="minorAscii"/>
            <w:sz w:val="27"/>
            <w:szCs w:val="27"/>
          </w:rPr>
          <w:t>https://www.bps.org.uk/psychologist/how-does-music-make-you-feel</w:t>
        </w:r>
      </w:hyperlink>
      <w:r w:rsidRPr="7AAB29EA" w:rsidR="0C5B1FDC">
        <w:rPr>
          <w:rFonts w:ascii="Calibri" w:hAnsi="Calibri" w:eastAsia="Calibri" w:cs="Calibri" w:asciiTheme="minorAscii" w:hAnsiTheme="minorAscii" w:eastAsiaTheme="minorAscii" w:cstheme="minorAscii"/>
          <w:sz w:val="27"/>
          <w:szCs w:val="27"/>
          <w:u w:val="none"/>
        </w:rPr>
        <w:t xml:space="preserve"> </w:t>
      </w:r>
    </w:p>
    <w:p w:rsidR="6084BF2B" w:rsidP="7AAB29EA" w:rsidRDefault="6084BF2B" w14:paraId="4B98D5ED" w14:textId="36DCB7E6">
      <w:pPr>
        <w:pStyle w:val="Normal"/>
        <w:rPr>
          <w:rFonts w:ascii="Calibri" w:hAnsi="Calibri" w:eastAsia="Calibri" w:cs="Calibri" w:asciiTheme="minorAscii" w:hAnsiTheme="minorAscii" w:eastAsiaTheme="minorAscii" w:cstheme="minorAscii"/>
          <w:b w:val="1"/>
          <w:bCs w:val="1"/>
          <w:sz w:val="27"/>
          <w:szCs w:val="27"/>
          <w:u w:val="none"/>
        </w:rPr>
      </w:pPr>
      <w:r w:rsidRPr="7AAB29EA" w:rsidR="6084BF2B">
        <w:rPr>
          <w:rFonts w:ascii="Calibri" w:hAnsi="Calibri" w:eastAsia="Calibri" w:cs="Calibri" w:asciiTheme="minorAscii" w:hAnsiTheme="minorAscii" w:eastAsiaTheme="minorAscii" w:cstheme="minorAscii"/>
          <w:b w:val="1"/>
          <w:bCs w:val="1"/>
          <w:sz w:val="27"/>
          <w:szCs w:val="27"/>
          <w:u w:val="none"/>
        </w:rPr>
        <w:t>Infographic -</w:t>
      </w:r>
    </w:p>
    <w:p w:rsidR="142B7851" w:rsidP="7AAB29EA" w:rsidRDefault="142B7851" w14:paraId="4E51A96D" w14:textId="322A5CAE">
      <w:pPr>
        <w:pStyle w:val="Normal"/>
        <w:rPr>
          <w:rFonts w:ascii="Calibri" w:hAnsi="Calibri" w:eastAsia="Calibri" w:cs="Calibri" w:asciiTheme="minorAscii" w:hAnsiTheme="minorAscii" w:eastAsiaTheme="minorAscii" w:cstheme="minorAscii"/>
          <w:sz w:val="27"/>
          <w:szCs w:val="27"/>
          <w:u w:val="none"/>
        </w:rPr>
      </w:pPr>
      <w:r w:rsidRPr="7AAB29EA" w:rsidR="142B7851">
        <w:rPr>
          <w:rFonts w:ascii="Calibri" w:hAnsi="Calibri" w:eastAsia="Calibri" w:cs="Calibri" w:asciiTheme="minorAscii" w:hAnsiTheme="minorAscii" w:eastAsiaTheme="minorAscii" w:cstheme="minorAscii"/>
          <w:sz w:val="27"/>
          <w:szCs w:val="27"/>
          <w:u w:val="none"/>
        </w:rPr>
        <w:t>Jones. S, Cooke. Z, (2023).</w:t>
      </w:r>
      <w:r w:rsidRPr="7AAB29EA" w:rsidR="142B7851">
        <w:rPr>
          <w:rFonts w:ascii="Calibri" w:hAnsi="Calibri" w:eastAsia="Calibri" w:cs="Calibri" w:asciiTheme="minorAscii" w:hAnsiTheme="minorAscii" w:eastAsiaTheme="minorAscii" w:cstheme="minorAscii"/>
          <w:i w:val="1"/>
          <w:iCs w:val="1"/>
          <w:sz w:val="27"/>
          <w:szCs w:val="27"/>
          <w:u w:val="none"/>
        </w:rPr>
        <w:t xml:space="preserve"> Note Taking (plus some PowerPoint guidance) ZCSJ</w:t>
      </w:r>
      <w:r w:rsidRPr="7AAB29EA" w:rsidR="142B7851">
        <w:rPr>
          <w:rFonts w:ascii="Calibri" w:hAnsi="Calibri" w:eastAsia="Calibri" w:cs="Calibri" w:asciiTheme="minorAscii" w:hAnsiTheme="minorAscii" w:eastAsiaTheme="minorAscii" w:cstheme="minorAscii"/>
          <w:i w:val="0"/>
          <w:iCs w:val="0"/>
          <w:sz w:val="27"/>
          <w:szCs w:val="27"/>
          <w:u w:val="none"/>
        </w:rPr>
        <w:t xml:space="preserve"> [PowerPoint slides]. </w:t>
      </w:r>
      <w:hyperlink r:id="R60faf68b6897428b">
        <w:r w:rsidRPr="7AAB29EA" w:rsidR="142B7851">
          <w:rPr>
            <w:rStyle w:val="Hyperlink"/>
            <w:rFonts w:ascii="Calibri" w:hAnsi="Calibri" w:eastAsia="Calibri" w:cs="Calibri" w:asciiTheme="minorAscii" w:hAnsiTheme="minorAscii" w:eastAsiaTheme="minorAscii" w:cstheme="minorAscii"/>
            <w:sz w:val="27"/>
            <w:szCs w:val="27"/>
          </w:rPr>
          <w:t>https://moodle.uwtsd.ac.uk/course/view.php?id=11582&amp;section=9</w:t>
        </w:r>
      </w:hyperlink>
      <w:r w:rsidRPr="7AAB29EA" w:rsidR="142B7851">
        <w:rPr>
          <w:rFonts w:ascii="Calibri" w:hAnsi="Calibri" w:eastAsia="Calibri" w:cs="Calibri" w:asciiTheme="minorAscii" w:hAnsiTheme="minorAscii" w:eastAsiaTheme="minorAscii" w:cstheme="minorAscii"/>
          <w:sz w:val="27"/>
          <w:szCs w:val="27"/>
          <w:u w:val="none"/>
        </w:rPr>
        <w:t xml:space="preserve"> </w:t>
      </w:r>
    </w:p>
    <w:p w:rsidR="142B7851" w:rsidP="7AAB29EA" w:rsidRDefault="142B7851" w14:paraId="610DA3E3" w14:textId="19C95349">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pPr>
      <w:r w:rsidRPr="7AAB29EA" w:rsidR="142B785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 xml:space="preserve">Kaur. B, (2023) </w:t>
      </w:r>
      <w:r w:rsidRPr="7AAB29EA" w:rsidR="142B7851">
        <w:rPr>
          <w:rFonts w:ascii="Calibri" w:hAnsi="Calibri" w:eastAsia="Calibri" w:cs="Calibri" w:asciiTheme="minorAscii" w:hAnsiTheme="minorAscii" w:eastAsiaTheme="minorAscii" w:cstheme="minorAscii"/>
          <w:b w:val="0"/>
          <w:bCs w:val="0"/>
          <w:i w:val="1"/>
          <w:iCs w:val="1"/>
          <w:caps w:val="0"/>
          <w:smallCaps w:val="0"/>
          <w:strike w:val="0"/>
          <w:dstrike w:val="0"/>
          <w:noProof w:val="0"/>
          <w:sz w:val="27"/>
          <w:szCs w:val="27"/>
          <w:lang w:val="en-US"/>
        </w:rPr>
        <w:t xml:space="preserve">Take Smart Notes from a Textbook (+ Note Making Template) </w:t>
      </w:r>
      <w:r w:rsidRPr="7AAB29EA" w:rsidR="142B785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 xml:space="preserve">[Clipart] </w:t>
      </w:r>
      <w:r w:rsidRPr="7AAB29EA" w:rsidR="142B785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WordTuneblog</w:t>
      </w:r>
      <w:r w:rsidRPr="7AAB29EA" w:rsidR="142B785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 xml:space="preserve">. Retrieved 7 January 2024, from: </w:t>
      </w:r>
      <w:r w:rsidRPr="7AAB29EA" w:rsidR="142B7851">
        <w:rPr>
          <w:rFonts w:ascii="Calibri" w:hAnsi="Calibri" w:eastAsia="Calibri" w:cs="Calibri" w:asciiTheme="minorAscii" w:hAnsiTheme="minorAscii" w:eastAsiaTheme="minorAscii" w:cstheme="minorAscii"/>
          <w:b w:val="0"/>
          <w:bCs w:val="0"/>
          <w:i w:val="1"/>
          <w:iCs w:val="1"/>
          <w:caps w:val="0"/>
          <w:smallCaps w:val="0"/>
          <w:strike w:val="0"/>
          <w:dstrike w:val="0"/>
          <w:noProof w:val="0"/>
          <w:sz w:val="27"/>
          <w:szCs w:val="27"/>
          <w:lang w:val="en-US"/>
        </w:rPr>
        <w:t xml:space="preserve"> </w:t>
      </w:r>
      <w:hyperlink r:id="Re3736695ad374b7e">
        <w:r w:rsidRPr="7AAB29EA" w:rsidR="142B785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https://www.wordtune.com/blog/how-to-take-notes</w:t>
        </w:r>
      </w:hyperlink>
      <w:r w:rsidRPr="7AAB29EA" w:rsidR="142B785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 xml:space="preserve"> </w:t>
      </w:r>
    </w:p>
    <w:p w:rsidR="142B7851" w:rsidP="7AAB29EA" w:rsidRDefault="142B7851" w14:paraId="2FCDFA53" w14:textId="653B7DE8">
      <w:pPr>
        <w:pStyle w:val="Normal"/>
        <w:rPr>
          <w:rFonts w:ascii="Calibri" w:hAnsi="Calibri" w:eastAsia="Calibri" w:cs="Calibri" w:asciiTheme="minorAscii" w:hAnsiTheme="minorAscii" w:eastAsiaTheme="minorAscii" w:cstheme="minorAscii"/>
          <w:sz w:val="27"/>
          <w:szCs w:val="27"/>
          <w:u w:val="single"/>
        </w:rPr>
      </w:pPr>
      <w:r w:rsidRPr="7AAB29EA" w:rsidR="142B7851">
        <w:rPr>
          <w:rFonts w:ascii="Calibri" w:hAnsi="Calibri" w:eastAsia="Calibri" w:cs="Calibri" w:asciiTheme="minorAscii" w:hAnsiTheme="minorAscii" w:eastAsiaTheme="minorAscii" w:cstheme="minorAscii"/>
          <w:sz w:val="27"/>
          <w:szCs w:val="27"/>
        </w:rPr>
        <w:t>Nordquist. R, (2019).</w:t>
      </w:r>
      <w:r w:rsidRPr="7AAB29EA" w:rsidR="142B7851">
        <w:rPr>
          <w:rFonts w:ascii="Calibri" w:hAnsi="Calibri" w:eastAsia="Calibri" w:cs="Calibri" w:asciiTheme="minorAscii" w:hAnsiTheme="minorAscii" w:eastAsiaTheme="minorAscii" w:cstheme="minorAscii"/>
          <w:i w:val="1"/>
          <w:iCs w:val="1"/>
          <w:sz w:val="27"/>
          <w:szCs w:val="27"/>
        </w:rPr>
        <w:t xml:space="preserve"> How to Take Better Notes During Lectures, Discussions, and Interviews: The Definition and Most Popular Methods of Note Taking</w:t>
      </w:r>
      <w:r w:rsidRPr="7AAB29EA" w:rsidR="142B7851">
        <w:rPr>
          <w:rFonts w:ascii="Calibri" w:hAnsi="Calibri" w:eastAsia="Calibri" w:cs="Calibri" w:asciiTheme="minorAscii" w:hAnsiTheme="minorAscii" w:eastAsiaTheme="minorAscii" w:cstheme="minorAscii"/>
          <w:sz w:val="27"/>
          <w:szCs w:val="27"/>
        </w:rPr>
        <w:t xml:space="preserve">. ThoughtCo. Retrieved 5 January 2024, from: </w:t>
      </w:r>
      <w:hyperlink r:id="Rd515a782fcea4fe1">
        <w:r w:rsidRPr="7AAB29EA" w:rsidR="142B7851">
          <w:rPr>
            <w:rStyle w:val="Hyperlink"/>
            <w:rFonts w:ascii="Calibri" w:hAnsi="Calibri" w:eastAsia="Calibri" w:cs="Calibri" w:asciiTheme="minorAscii" w:hAnsiTheme="minorAscii" w:eastAsiaTheme="minorAscii" w:cstheme="minorAscii"/>
            <w:sz w:val="27"/>
            <w:szCs w:val="27"/>
          </w:rPr>
          <w:t>https://www.thoughtco.com/note-taking-research-1691352</w:t>
        </w:r>
      </w:hyperlink>
      <w:r w:rsidRPr="7AAB29EA" w:rsidR="142B7851">
        <w:rPr>
          <w:rFonts w:ascii="Calibri" w:hAnsi="Calibri" w:eastAsia="Calibri" w:cs="Calibri" w:asciiTheme="minorAscii" w:hAnsiTheme="minorAscii" w:eastAsiaTheme="minorAscii" w:cstheme="minorAscii"/>
          <w:sz w:val="27"/>
          <w:szCs w:val="27"/>
          <w:u w:val="single"/>
        </w:rPr>
        <w:t xml:space="preserve"> </w:t>
      </w:r>
    </w:p>
    <w:p w:rsidR="3AF0A6A1" w:rsidP="7AAB29EA" w:rsidRDefault="3AF0A6A1" w14:paraId="1DBECC22" w14:textId="2212EF07">
      <w:pPr>
        <w:pStyle w:val="Normal"/>
        <w:rPr>
          <w:rFonts w:ascii="Calibri" w:hAnsi="Calibri" w:eastAsia="Calibri" w:cs="Calibri" w:asciiTheme="minorAscii" w:hAnsiTheme="minorAscii" w:eastAsiaTheme="minorAscii" w:cstheme="minorAscii"/>
          <w:sz w:val="27"/>
          <w:szCs w:val="27"/>
          <w:u w:val="single"/>
        </w:rPr>
      </w:pPr>
      <w:r w:rsidRPr="7AAB29EA" w:rsidR="3AF0A6A1">
        <w:rPr>
          <w:rFonts w:ascii="Calibri" w:hAnsi="Calibri" w:eastAsia="Calibri" w:cs="Calibri" w:asciiTheme="minorAscii" w:hAnsiTheme="minorAscii" w:eastAsiaTheme="minorAscii" w:cstheme="minorAscii"/>
          <w:sz w:val="27"/>
          <w:szCs w:val="27"/>
        </w:rPr>
        <w:t xml:space="preserve">The Open University. (2023). </w:t>
      </w:r>
      <w:r w:rsidRPr="7AAB29EA" w:rsidR="02B257D4">
        <w:rPr>
          <w:rFonts w:ascii="Calibri" w:hAnsi="Calibri" w:eastAsia="Calibri" w:cs="Calibri" w:asciiTheme="minorAscii" w:hAnsiTheme="minorAscii" w:eastAsiaTheme="minorAscii" w:cstheme="minorAscii"/>
          <w:i w:val="1"/>
          <w:iCs w:val="1"/>
          <w:sz w:val="27"/>
          <w:szCs w:val="27"/>
        </w:rPr>
        <w:t>Note taking te</w:t>
      </w:r>
      <w:r w:rsidRPr="7AAB29EA" w:rsidR="3DA6DC3E">
        <w:rPr>
          <w:rFonts w:ascii="Calibri" w:hAnsi="Calibri" w:eastAsia="Calibri" w:cs="Calibri" w:asciiTheme="minorAscii" w:hAnsiTheme="minorAscii" w:eastAsiaTheme="minorAscii" w:cstheme="minorAscii"/>
          <w:i w:val="1"/>
          <w:iCs w:val="1"/>
          <w:sz w:val="27"/>
          <w:szCs w:val="27"/>
        </w:rPr>
        <w:t>c</w:t>
      </w:r>
      <w:r w:rsidRPr="7AAB29EA" w:rsidR="02B257D4">
        <w:rPr>
          <w:rFonts w:ascii="Calibri" w:hAnsi="Calibri" w:eastAsia="Calibri" w:cs="Calibri" w:asciiTheme="minorAscii" w:hAnsiTheme="minorAscii" w:eastAsiaTheme="minorAscii" w:cstheme="minorAscii"/>
          <w:i w:val="1"/>
          <w:iCs w:val="1"/>
          <w:sz w:val="27"/>
          <w:szCs w:val="27"/>
        </w:rPr>
        <w:t>hniques.</w:t>
      </w:r>
      <w:r w:rsidRPr="7AAB29EA" w:rsidR="02B257D4">
        <w:rPr>
          <w:rFonts w:ascii="Calibri" w:hAnsi="Calibri" w:eastAsia="Calibri" w:cs="Calibri" w:asciiTheme="minorAscii" w:hAnsiTheme="minorAscii" w:eastAsiaTheme="minorAscii" w:cstheme="minorAscii"/>
          <w:sz w:val="27"/>
          <w:szCs w:val="27"/>
        </w:rPr>
        <w:t xml:space="preserve"> Retrieved</w:t>
      </w:r>
      <w:r w:rsidRPr="7AAB29EA" w:rsidR="03E88230">
        <w:rPr>
          <w:rFonts w:ascii="Calibri" w:hAnsi="Calibri" w:eastAsia="Calibri" w:cs="Calibri" w:asciiTheme="minorAscii" w:hAnsiTheme="minorAscii" w:eastAsiaTheme="minorAscii" w:cstheme="minorAscii"/>
          <w:sz w:val="27"/>
          <w:szCs w:val="27"/>
        </w:rPr>
        <w:t xml:space="preserve"> </w:t>
      </w:r>
      <w:r w:rsidRPr="7AAB29EA" w:rsidR="1DFB8C57">
        <w:rPr>
          <w:rFonts w:ascii="Calibri" w:hAnsi="Calibri" w:eastAsia="Calibri" w:cs="Calibri" w:asciiTheme="minorAscii" w:hAnsiTheme="minorAscii" w:eastAsiaTheme="minorAscii" w:cstheme="minorAscii"/>
          <w:sz w:val="27"/>
          <w:szCs w:val="27"/>
        </w:rPr>
        <w:t>5</w:t>
      </w:r>
      <w:r w:rsidRPr="7AAB29EA" w:rsidR="2D8B6E64">
        <w:rPr>
          <w:rFonts w:ascii="Calibri" w:hAnsi="Calibri" w:eastAsia="Calibri" w:cs="Calibri" w:asciiTheme="minorAscii" w:hAnsiTheme="minorAscii" w:eastAsiaTheme="minorAscii" w:cstheme="minorAscii"/>
          <w:sz w:val="27"/>
          <w:szCs w:val="27"/>
        </w:rPr>
        <w:t xml:space="preserve"> </w:t>
      </w:r>
      <w:r w:rsidRPr="7AAB29EA" w:rsidR="24960F97">
        <w:rPr>
          <w:rFonts w:ascii="Calibri" w:hAnsi="Calibri" w:eastAsia="Calibri" w:cs="Calibri" w:asciiTheme="minorAscii" w:hAnsiTheme="minorAscii" w:eastAsiaTheme="minorAscii" w:cstheme="minorAscii"/>
          <w:sz w:val="27"/>
          <w:szCs w:val="27"/>
        </w:rPr>
        <w:t>January</w:t>
      </w:r>
      <w:r w:rsidRPr="7AAB29EA" w:rsidR="2D8B6E64">
        <w:rPr>
          <w:rFonts w:ascii="Calibri" w:hAnsi="Calibri" w:eastAsia="Calibri" w:cs="Calibri" w:asciiTheme="minorAscii" w:hAnsiTheme="minorAscii" w:eastAsiaTheme="minorAscii" w:cstheme="minorAscii"/>
          <w:sz w:val="27"/>
          <w:szCs w:val="27"/>
        </w:rPr>
        <w:t xml:space="preserve"> </w:t>
      </w:r>
      <w:r w:rsidRPr="7AAB29EA" w:rsidR="2D8B6E64">
        <w:rPr>
          <w:rFonts w:ascii="Calibri" w:hAnsi="Calibri" w:eastAsia="Calibri" w:cs="Calibri" w:asciiTheme="minorAscii" w:hAnsiTheme="minorAscii" w:eastAsiaTheme="minorAscii" w:cstheme="minorAscii"/>
          <w:sz w:val="27"/>
          <w:szCs w:val="27"/>
        </w:rPr>
        <w:t>202</w:t>
      </w:r>
      <w:r w:rsidRPr="7AAB29EA" w:rsidR="1FCFF8DD">
        <w:rPr>
          <w:rFonts w:ascii="Calibri" w:hAnsi="Calibri" w:eastAsia="Calibri" w:cs="Calibri" w:asciiTheme="minorAscii" w:hAnsiTheme="minorAscii" w:eastAsiaTheme="minorAscii" w:cstheme="minorAscii"/>
          <w:sz w:val="27"/>
          <w:szCs w:val="27"/>
        </w:rPr>
        <w:t>4</w:t>
      </w:r>
      <w:r w:rsidRPr="7AAB29EA" w:rsidR="56CCE8AE">
        <w:rPr>
          <w:rFonts w:ascii="Calibri" w:hAnsi="Calibri" w:eastAsia="Calibri" w:cs="Calibri" w:asciiTheme="minorAscii" w:hAnsiTheme="minorAscii" w:eastAsiaTheme="minorAscii" w:cstheme="minorAscii"/>
          <w:sz w:val="27"/>
          <w:szCs w:val="27"/>
        </w:rPr>
        <w:t>,</w:t>
      </w:r>
      <w:r w:rsidRPr="7AAB29EA" w:rsidR="2D8B6E64">
        <w:rPr>
          <w:rFonts w:ascii="Calibri" w:hAnsi="Calibri" w:eastAsia="Calibri" w:cs="Calibri" w:asciiTheme="minorAscii" w:hAnsiTheme="minorAscii" w:eastAsiaTheme="minorAscii" w:cstheme="minorAscii"/>
          <w:sz w:val="27"/>
          <w:szCs w:val="27"/>
        </w:rPr>
        <w:t xml:space="preserve"> </w:t>
      </w:r>
      <w:r w:rsidRPr="7AAB29EA" w:rsidR="02B257D4">
        <w:rPr>
          <w:rFonts w:ascii="Calibri" w:hAnsi="Calibri" w:eastAsia="Calibri" w:cs="Calibri" w:asciiTheme="minorAscii" w:hAnsiTheme="minorAscii" w:eastAsiaTheme="minorAscii" w:cstheme="minorAscii"/>
          <w:sz w:val="27"/>
          <w:szCs w:val="27"/>
        </w:rPr>
        <w:t xml:space="preserve">from: </w:t>
      </w:r>
      <w:hyperlink r:id="R7bf1d637c44f4470">
        <w:r w:rsidRPr="7AAB29EA" w:rsidR="3A535058">
          <w:rPr>
            <w:rStyle w:val="Hyperlink"/>
            <w:rFonts w:ascii="Calibri" w:hAnsi="Calibri" w:eastAsia="Calibri" w:cs="Calibri" w:asciiTheme="minorAscii" w:hAnsiTheme="minorAscii" w:eastAsiaTheme="minorAscii" w:cstheme="minorAscii"/>
            <w:sz w:val="27"/>
            <w:szCs w:val="27"/>
          </w:rPr>
          <w:t>https://help.open.ac.uk/notetaking-techniques</w:t>
        </w:r>
      </w:hyperlink>
      <w:r w:rsidRPr="7AAB29EA" w:rsidR="3A535058">
        <w:rPr>
          <w:rFonts w:ascii="Calibri" w:hAnsi="Calibri" w:eastAsia="Calibri" w:cs="Calibri" w:asciiTheme="minorAscii" w:hAnsiTheme="minorAscii" w:eastAsiaTheme="minorAscii" w:cstheme="minorAscii"/>
          <w:sz w:val="27"/>
          <w:szCs w:val="27"/>
          <w:u w:val="single"/>
        </w:rPr>
        <w:t xml:space="preserve"> </w:t>
      </w:r>
    </w:p>
    <w:p w:rsidR="7AA13FAA" w:rsidP="7AAB29EA" w:rsidRDefault="7AA13FAA" w14:paraId="4D1EED9B" w14:textId="1F3E509B">
      <w:pPr>
        <w:pStyle w:val="Normal"/>
        <w:rPr>
          <w:rFonts w:ascii="Calibri" w:hAnsi="Calibri" w:eastAsia="Calibri" w:cs="Calibri" w:asciiTheme="minorAscii" w:hAnsiTheme="minorAscii" w:eastAsiaTheme="minorAscii" w:cstheme="minorAscii"/>
          <w:sz w:val="27"/>
          <w:szCs w:val="27"/>
          <w:u w:val="single"/>
        </w:rPr>
      </w:pPr>
      <w:r w:rsidRPr="7AAB29EA" w:rsidR="7AA13FAA">
        <w:rPr>
          <w:rFonts w:ascii="Calibri" w:hAnsi="Calibri" w:eastAsia="Calibri" w:cs="Calibri" w:asciiTheme="minorAscii" w:hAnsiTheme="minorAscii" w:eastAsiaTheme="minorAscii" w:cstheme="minorAscii"/>
          <w:sz w:val="27"/>
          <w:szCs w:val="27"/>
        </w:rPr>
        <w:t xml:space="preserve">University of Derby Library (n.d.). </w:t>
      </w:r>
      <w:r w:rsidRPr="7AAB29EA" w:rsidR="7AA13FAA">
        <w:rPr>
          <w:rFonts w:ascii="Calibri" w:hAnsi="Calibri" w:eastAsia="Calibri" w:cs="Calibri" w:asciiTheme="minorAscii" w:hAnsiTheme="minorAscii" w:eastAsiaTheme="minorAscii" w:cstheme="minorAscii"/>
          <w:i w:val="1"/>
          <w:iCs w:val="1"/>
          <w:sz w:val="27"/>
          <w:szCs w:val="27"/>
        </w:rPr>
        <w:t xml:space="preserve">Note Taking </w:t>
      </w:r>
      <w:r w:rsidRPr="7AAB29EA" w:rsidR="2728FF0E">
        <w:rPr>
          <w:rFonts w:ascii="Calibri" w:hAnsi="Calibri" w:eastAsia="Calibri" w:cs="Calibri" w:asciiTheme="minorAscii" w:hAnsiTheme="minorAscii" w:eastAsiaTheme="minorAscii" w:cstheme="minorAscii"/>
          <w:i w:val="1"/>
          <w:iCs w:val="1"/>
          <w:sz w:val="27"/>
          <w:szCs w:val="27"/>
        </w:rPr>
        <w:t>and Paraphrasing – Skills Guide</w:t>
      </w:r>
      <w:r w:rsidRPr="7AAB29EA" w:rsidR="3FD02908">
        <w:rPr>
          <w:rFonts w:ascii="Calibri" w:hAnsi="Calibri" w:eastAsia="Calibri" w:cs="Calibri" w:asciiTheme="minorAscii" w:hAnsiTheme="minorAscii" w:eastAsiaTheme="minorAscii" w:cstheme="minorAscii"/>
          <w:i w:val="1"/>
          <w:iCs w:val="1"/>
          <w:sz w:val="27"/>
          <w:szCs w:val="27"/>
        </w:rPr>
        <w:t>.</w:t>
      </w:r>
      <w:r w:rsidRPr="7AAB29EA" w:rsidR="3FD02908">
        <w:rPr>
          <w:rFonts w:ascii="Calibri" w:hAnsi="Calibri" w:eastAsia="Calibri" w:cs="Calibri" w:asciiTheme="minorAscii" w:hAnsiTheme="minorAscii" w:eastAsiaTheme="minorAscii" w:cstheme="minorAscii"/>
          <w:sz w:val="27"/>
          <w:szCs w:val="27"/>
        </w:rPr>
        <w:t xml:space="preserve"> Retrieved </w:t>
      </w:r>
      <w:r w:rsidRPr="7AAB29EA" w:rsidR="3EDD069A">
        <w:rPr>
          <w:rFonts w:ascii="Calibri" w:hAnsi="Calibri" w:eastAsia="Calibri" w:cs="Calibri" w:asciiTheme="minorAscii" w:hAnsiTheme="minorAscii" w:eastAsiaTheme="minorAscii" w:cstheme="minorAscii"/>
          <w:sz w:val="27"/>
          <w:szCs w:val="27"/>
        </w:rPr>
        <w:t>6</w:t>
      </w:r>
      <w:r w:rsidRPr="7AAB29EA" w:rsidR="0F86640A">
        <w:rPr>
          <w:rFonts w:ascii="Calibri" w:hAnsi="Calibri" w:eastAsia="Calibri" w:cs="Calibri" w:asciiTheme="minorAscii" w:hAnsiTheme="minorAscii" w:eastAsiaTheme="minorAscii" w:cstheme="minorAscii"/>
          <w:sz w:val="27"/>
          <w:szCs w:val="27"/>
        </w:rPr>
        <w:t xml:space="preserve"> </w:t>
      </w:r>
      <w:r w:rsidRPr="7AAB29EA" w:rsidR="3FD02908">
        <w:rPr>
          <w:rFonts w:ascii="Calibri" w:hAnsi="Calibri" w:eastAsia="Calibri" w:cs="Calibri" w:asciiTheme="minorAscii" w:hAnsiTheme="minorAscii" w:eastAsiaTheme="minorAscii" w:cstheme="minorAscii"/>
          <w:sz w:val="27"/>
          <w:szCs w:val="27"/>
        </w:rPr>
        <w:t>January 2024, from:</w:t>
      </w:r>
      <w:r w:rsidRPr="7AAB29EA" w:rsidR="2728FF0E">
        <w:rPr>
          <w:rFonts w:ascii="Calibri" w:hAnsi="Calibri" w:eastAsia="Calibri" w:cs="Calibri" w:asciiTheme="minorAscii" w:hAnsiTheme="minorAscii" w:eastAsiaTheme="minorAscii" w:cstheme="minorAscii"/>
          <w:sz w:val="27"/>
          <w:szCs w:val="27"/>
        </w:rPr>
        <w:t xml:space="preserve"> </w:t>
      </w:r>
      <w:hyperlink r:id="R45f6fc31801d4a97">
        <w:r w:rsidRPr="7AAB29EA" w:rsidR="3A535058">
          <w:rPr>
            <w:rStyle w:val="Hyperlink"/>
            <w:rFonts w:ascii="Calibri" w:hAnsi="Calibri" w:eastAsia="Calibri" w:cs="Calibri" w:asciiTheme="minorAscii" w:hAnsiTheme="minorAscii" w:eastAsiaTheme="minorAscii" w:cstheme="minorAscii"/>
            <w:sz w:val="27"/>
            <w:szCs w:val="27"/>
          </w:rPr>
          <w:t>https://libguides.derby.ac.uk/c.php?g=693783&amp;p=4976484</w:t>
        </w:r>
      </w:hyperlink>
      <w:r w:rsidRPr="7AAB29EA" w:rsidR="3A535058">
        <w:rPr>
          <w:rFonts w:ascii="Calibri" w:hAnsi="Calibri" w:eastAsia="Calibri" w:cs="Calibri" w:asciiTheme="minorAscii" w:hAnsiTheme="minorAscii" w:eastAsiaTheme="minorAscii" w:cstheme="minorAscii"/>
          <w:sz w:val="27"/>
          <w:szCs w:val="27"/>
          <w:u w:val="single"/>
        </w:rPr>
        <w:t xml:space="preserve"> </w:t>
      </w:r>
    </w:p>
    <w:p w:rsidR="51FB87F0" w:rsidP="7AAB29EA" w:rsidRDefault="51FB87F0" w14:paraId="414B8438" w14:textId="04819F68">
      <w:pPr>
        <w:pStyle w:val="Normal"/>
        <w:rPr>
          <w:rFonts w:ascii="Calibri" w:hAnsi="Calibri" w:eastAsia="Calibri" w:cs="Calibri" w:asciiTheme="minorAscii" w:hAnsiTheme="minorAscii" w:eastAsiaTheme="minorAscii" w:cstheme="minorAscii"/>
          <w:sz w:val="27"/>
          <w:szCs w:val="27"/>
          <w:u w:val="single"/>
        </w:rPr>
      </w:pPr>
      <w:r w:rsidRPr="7AAB29EA" w:rsidR="51FB87F0">
        <w:rPr>
          <w:rFonts w:ascii="Calibri" w:hAnsi="Calibri" w:eastAsia="Calibri" w:cs="Calibri" w:asciiTheme="minorAscii" w:hAnsiTheme="minorAscii" w:eastAsiaTheme="minorAscii" w:cstheme="minorAscii"/>
          <w:sz w:val="27"/>
          <w:szCs w:val="27"/>
        </w:rPr>
        <w:t xml:space="preserve">University of Leeds Library (n.d.) </w:t>
      </w:r>
      <w:r w:rsidRPr="7AAB29EA" w:rsidR="51FB87F0">
        <w:rPr>
          <w:rFonts w:ascii="Calibri" w:hAnsi="Calibri" w:eastAsia="Calibri" w:cs="Calibri" w:asciiTheme="minorAscii" w:hAnsiTheme="minorAscii" w:eastAsiaTheme="minorAscii" w:cstheme="minorAscii"/>
          <w:i w:val="1"/>
          <w:iCs w:val="1"/>
          <w:sz w:val="27"/>
          <w:szCs w:val="27"/>
        </w:rPr>
        <w:t>Note Makin</w:t>
      </w:r>
      <w:r w:rsidRPr="7AAB29EA" w:rsidR="3A6AC68A">
        <w:rPr>
          <w:rFonts w:ascii="Calibri" w:hAnsi="Calibri" w:eastAsia="Calibri" w:cs="Calibri" w:asciiTheme="minorAscii" w:hAnsiTheme="minorAscii" w:eastAsiaTheme="minorAscii" w:cstheme="minorAscii"/>
          <w:i w:val="1"/>
          <w:iCs w:val="1"/>
          <w:sz w:val="27"/>
          <w:szCs w:val="27"/>
        </w:rPr>
        <w:t>g</w:t>
      </w:r>
      <w:r w:rsidRPr="7AAB29EA" w:rsidR="27BB3580">
        <w:rPr>
          <w:rFonts w:ascii="Calibri" w:hAnsi="Calibri" w:eastAsia="Calibri" w:cs="Calibri" w:asciiTheme="minorAscii" w:hAnsiTheme="minorAscii" w:eastAsiaTheme="minorAscii" w:cstheme="minorAscii"/>
          <w:i w:val="1"/>
          <w:iCs w:val="1"/>
          <w:sz w:val="27"/>
          <w:szCs w:val="27"/>
        </w:rPr>
        <w:t xml:space="preserve"> </w:t>
      </w:r>
      <w:r w:rsidRPr="7AAB29EA" w:rsidR="51FB87F0">
        <w:rPr>
          <w:rFonts w:ascii="Calibri" w:hAnsi="Calibri" w:eastAsia="Calibri" w:cs="Calibri" w:asciiTheme="minorAscii" w:hAnsiTheme="minorAscii" w:eastAsiaTheme="minorAscii" w:cstheme="minorAscii"/>
          <w:i w:val="1"/>
          <w:iCs w:val="1"/>
          <w:sz w:val="27"/>
          <w:szCs w:val="27"/>
        </w:rPr>
        <w:t>|</w:t>
      </w:r>
      <w:r w:rsidRPr="7AAB29EA" w:rsidR="057B275E">
        <w:rPr>
          <w:rFonts w:ascii="Calibri" w:hAnsi="Calibri" w:eastAsia="Calibri" w:cs="Calibri" w:asciiTheme="minorAscii" w:hAnsiTheme="minorAscii" w:eastAsiaTheme="minorAscii" w:cstheme="minorAscii"/>
          <w:i w:val="1"/>
          <w:iCs w:val="1"/>
          <w:sz w:val="27"/>
          <w:szCs w:val="27"/>
        </w:rPr>
        <w:t xml:space="preserve"> Note Making explained</w:t>
      </w:r>
      <w:r w:rsidRPr="7AAB29EA" w:rsidR="04E9B2AB">
        <w:rPr>
          <w:rFonts w:ascii="Calibri" w:hAnsi="Calibri" w:eastAsia="Calibri" w:cs="Calibri" w:asciiTheme="minorAscii" w:hAnsiTheme="minorAscii" w:eastAsiaTheme="minorAscii" w:cstheme="minorAscii"/>
          <w:i w:val="1"/>
          <w:iCs w:val="1"/>
          <w:sz w:val="27"/>
          <w:szCs w:val="27"/>
        </w:rPr>
        <w:t xml:space="preserve">. </w:t>
      </w:r>
      <w:r w:rsidRPr="7AAB29EA" w:rsidR="04E9B2AB">
        <w:rPr>
          <w:rFonts w:ascii="Calibri" w:hAnsi="Calibri" w:eastAsia="Calibri" w:cs="Calibri" w:asciiTheme="minorAscii" w:hAnsiTheme="minorAscii" w:eastAsiaTheme="minorAscii" w:cstheme="minorAscii"/>
          <w:i w:val="0"/>
          <w:iCs w:val="0"/>
          <w:sz w:val="27"/>
          <w:szCs w:val="27"/>
        </w:rPr>
        <w:t xml:space="preserve">Retrieved </w:t>
      </w:r>
      <w:r w:rsidRPr="7AAB29EA" w:rsidR="32513AE9">
        <w:rPr>
          <w:rFonts w:ascii="Calibri" w:hAnsi="Calibri" w:eastAsia="Calibri" w:cs="Calibri" w:asciiTheme="minorAscii" w:hAnsiTheme="minorAscii" w:eastAsiaTheme="minorAscii" w:cstheme="minorAscii"/>
          <w:i w:val="0"/>
          <w:iCs w:val="0"/>
          <w:sz w:val="27"/>
          <w:szCs w:val="27"/>
        </w:rPr>
        <w:t>6</w:t>
      </w:r>
      <w:r w:rsidRPr="7AAB29EA" w:rsidR="04E9B2AB">
        <w:rPr>
          <w:rFonts w:ascii="Calibri" w:hAnsi="Calibri" w:eastAsia="Calibri" w:cs="Calibri" w:asciiTheme="minorAscii" w:hAnsiTheme="minorAscii" w:eastAsiaTheme="minorAscii" w:cstheme="minorAscii"/>
          <w:i w:val="0"/>
          <w:iCs w:val="0"/>
          <w:sz w:val="27"/>
          <w:szCs w:val="27"/>
        </w:rPr>
        <w:t xml:space="preserve"> January 2024, from:</w:t>
      </w:r>
      <w:r w:rsidRPr="7AAB29EA" w:rsidR="51FB87F0">
        <w:rPr>
          <w:rFonts w:ascii="Calibri" w:hAnsi="Calibri" w:eastAsia="Calibri" w:cs="Calibri" w:asciiTheme="minorAscii" w:hAnsiTheme="minorAscii" w:eastAsiaTheme="minorAscii" w:cstheme="minorAscii"/>
          <w:i w:val="1"/>
          <w:iCs w:val="1"/>
          <w:sz w:val="27"/>
          <w:szCs w:val="27"/>
        </w:rPr>
        <w:t xml:space="preserve"> </w:t>
      </w:r>
      <w:hyperlink r:id="R18f179d3e9924daf">
        <w:r w:rsidRPr="7AAB29EA" w:rsidR="3A535058">
          <w:rPr>
            <w:rStyle w:val="Hyperlink"/>
            <w:rFonts w:ascii="Calibri" w:hAnsi="Calibri" w:eastAsia="Calibri" w:cs="Calibri" w:asciiTheme="minorAscii" w:hAnsiTheme="minorAscii" w:eastAsiaTheme="minorAscii" w:cstheme="minorAscii"/>
            <w:sz w:val="27"/>
            <w:szCs w:val="27"/>
          </w:rPr>
          <w:t>https://library.leeds.ac.uk/info/1401/academic-skills/85/note-making</w:t>
        </w:r>
      </w:hyperlink>
      <w:r w:rsidRPr="7AAB29EA" w:rsidR="3A535058">
        <w:rPr>
          <w:rFonts w:ascii="Calibri" w:hAnsi="Calibri" w:eastAsia="Calibri" w:cs="Calibri" w:asciiTheme="minorAscii" w:hAnsiTheme="minorAscii" w:eastAsiaTheme="minorAscii" w:cstheme="minorAscii"/>
          <w:sz w:val="27"/>
          <w:szCs w:val="27"/>
          <w:u w:val="single"/>
        </w:rPr>
        <w:t xml:space="preserve"> </w:t>
      </w:r>
    </w:p>
    <w:p w:rsidR="78CF834E" w:rsidP="7AAB29EA" w:rsidRDefault="78CF834E" w14:paraId="1F2A10CC" w14:textId="2B941F9A">
      <w:pPr>
        <w:pStyle w:val="Normal"/>
        <w:rPr>
          <w:rFonts w:ascii="Calibri" w:hAnsi="Calibri" w:eastAsia="Calibri" w:cs="Calibri" w:asciiTheme="minorAscii" w:hAnsiTheme="minorAscii" w:eastAsiaTheme="minorAscii" w:cstheme="minorAscii"/>
          <w:b w:val="1"/>
          <w:bCs w:val="1"/>
          <w:i w:val="0"/>
          <w:iCs w:val="0"/>
          <w:caps w:val="0"/>
          <w:smallCaps w:val="0"/>
          <w:strike w:val="0"/>
          <w:dstrike w:val="0"/>
          <w:noProof w:val="0"/>
          <w:sz w:val="27"/>
          <w:szCs w:val="27"/>
          <w:u w:val="none"/>
          <w:lang w:val="en-US"/>
        </w:rPr>
      </w:pPr>
      <w:r w:rsidRPr="7AAB29EA" w:rsidR="78CF834E">
        <w:rPr>
          <w:rFonts w:ascii="Calibri" w:hAnsi="Calibri" w:eastAsia="Calibri" w:cs="Calibri" w:asciiTheme="minorAscii" w:hAnsiTheme="minorAscii" w:eastAsiaTheme="minorAscii" w:cstheme="minorAscii"/>
          <w:b w:val="1"/>
          <w:bCs w:val="1"/>
          <w:i w:val="0"/>
          <w:iCs w:val="0"/>
          <w:caps w:val="0"/>
          <w:smallCaps w:val="0"/>
          <w:strike w:val="0"/>
          <w:dstrike w:val="0"/>
          <w:noProof w:val="0"/>
          <w:sz w:val="27"/>
          <w:szCs w:val="27"/>
          <w:u w:val="none"/>
          <w:lang w:val="en-US"/>
        </w:rPr>
        <w:t xml:space="preserve">Essay Outline - </w:t>
      </w:r>
    </w:p>
    <w:p w:rsidR="33C62693" w:rsidP="7AAB29EA" w:rsidRDefault="33C62693" w14:paraId="01D7C877" w14:textId="693E51DA">
      <w:pPr>
        <w:pStyle w:val="Normal"/>
        <w:rPr>
          <w:rFonts w:ascii="Calibri" w:hAnsi="Calibri" w:eastAsia="Calibri" w:cs="Calibri" w:asciiTheme="minorAscii" w:hAnsiTheme="minorAscii" w:eastAsiaTheme="minorAscii" w:cstheme="minorAscii"/>
          <w:b w:val="0"/>
          <w:bCs w:val="0"/>
          <w:i w:val="1"/>
          <w:iCs w:val="1"/>
          <w:caps w:val="0"/>
          <w:smallCaps w:val="0"/>
          <w:strike w:val="0"/>
          <w:dstrike w:val="0"/>
          <w:noProof w:val="0"/>
          <w:sz w:val="27"/>
          <w:szCs w:val="27"/>
          <w:u w:val="none"/>
          <w:lang w:val="en-US"/>
        </w:rPr>
      </w:pPr>
      <w:r w:rsidRPr="7AAB29EA" w:rsidR="33C62693">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u w:val="none"/>
          <w:lang w:val="en-US"/>
        </w:rPr>
        <w:t xml:space="preserve">Eaton-Thomas. K., (2023) </w:t>
      </w:r>
      <w:r w:rsidRPr="7AAB29EA" w:rsidR="33C62693">
        <w:rPr>
          <w:rFonts w:ascii="Calibri" w:hAnsi="Calibri" w:eastAsia="Calibri" w:cs="Calibri" w:asciiTheme="minorAscii" w:hAnsiTheme="minorAscii" w:eastAsiaTheme="minorAscii" w:cstheme="minorAscii"/>
          <w:b w:val="0"/>
          <w:bCs w:val="0"/>
          <w:i w:val="1"/>
          <w:iCs w:val="1"/>
          <w:caps w:val="0"/>
          <w:smallCaps w:val="0"/>
          <w:strike w:val="0"/>
          <w:dstrike w:val="0"/>
          <w:noProof w:val="0"/>
          <w:sz w:val="27"/>
          <w:szCs w:val="27"/>
          <w:u w:val="none"/>
          <w:lang w:val="en-US"/>
        </w:rPr>
        <w:t>Lecture 4: The B</w:t>
      </w:r>
      <w:r w:rsidRPr="7AAB29EA" w:rsidR="39A88AD5">
        <w:rPr>
          <w:rFonts w:ascii="Calibri" w:hAnsi="Calibri" w:eastAsia="Calibri" w:cs="Calibri" w:asciiTheme="minorAscii" w:hAnsiTheme="minorAscii" w:eastAsiaTheme="minorAscii" w:cstheme="minorAscii"/>
          <w:b w:val="0"/>
          <w:bCs w:val="0"/>
          <w:i w:val="1"/>
          <w:iCs w:val="1"/>
          <w:caps w:val="0"/>
          <w:smallCaps w:val="0"/>
          <w:strike w:val="0"/>
          <w:dstrike w:val="0"/>
          <w:noProof w:val="0"/>
          <w:sz w:val="27"/>
          <w:szCs w:val="27"/>
          <w:u w:val="none"/>
          <w:lang w:val="en-US"/>
        </w:rPr>
        <w:t>ehaviourist Approach</w:t>
      </w:r>
      <w:r w:rsidRPr="7AAB29EA" w:rsidR="39A88AD5">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u w:val="none"/>
          <w:lang w:val="en-US"/>
        </w:rPr>
        <w:t xml:space="preserve"> [PowerPoint slides]. </w:t>
      </w:r>
      <w:r w:rsidRPr="7AAB29EA" w:rsidR="60387C7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u w:val="none"/>
          <w:lang w:val="en-US"/>
        </w:rPr>
        <w:t xml:space="preserve">Retrieved from: </w:t>
      </w:r>
      <w:hyperlink r:id="R31f84bf103e14ee3">
        <w:r w:rsidRPr="7AAB29EA" w:rsidR="39A88AD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https://moodle.uwtsd.ac.uk/pluginfile.php/857477/mod_resource/content/1/Behaviourist%20approach%202023.pdf</w:t>
        </w:r>
      </w:hyperlink>
      <w:r w:rsidRPr="7AAB29EA" w:rsidR="39A88AD5">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u w:val="none"/>
          <w:lang w:val="en-US"/>
        </w:rPr>
        <w:t xml:space="preserve"> </w:t>
      </w:r>
    </w:p>
    <w:p w:rsidR="1EBCCB56" w:rsidP="7AAB29EA" w:rsidRDefault="1EBCCB56" w14:paraId="1A188F38" w14:textId="1E67CF3D">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pPr>
      <w:r w:rsidRPr="7AAB29EA" w:rsidR="1EBCCB5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 xml:space="preserve">Eaton-Thomas. K., (2023) </w:t>
      </w:r>
      <w:r w:rsidRPr="7AAB29EA" w:rsidR="1EBCCB56">
        <w:rPr>
          <w:rFonts w:ascii="Calibri" w:hAnsi="Calibri" w:eastAsia="Calibri" w:cs="Calibri" w:asciiTheme="minorAscii" w:hAnsiTheme="minorAscii" w:eastAsiaTheme="minorAscii" w:cstheme="minorAscii"/>
          <w:b w:val="0"/>
          <w:bCs w:val="0"/>
          <w:i w:val="1"/>
          <w:iCs w:val="1"/>
          <w:caps w:val="0"/>
          <w:smallCaps w:val="0"/>
          <w:strike w:val="0"/>
          <w:dstrike w:val="0"/>
          <w:noProof w:val="0"/>
          <w:sz w:val="27"/>
          <w:szCs w:val="27"/>
          <w:lang w:val="en-US"/>
        </w:rPr>
        <w:t xml:space="preserve">Week 2: The Biological Approach in Psychology </w:t>
      </w:r>
      <w:r w:rsidRPr="7AAB29EA" w:rsidR="1EBCCB5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w:t>
      </w:r>
      <w:r w:rsidRPr="7AAB29EA" w:rsidR="1E6768A8">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PowerPoint</w:t>
      </w:r>
      <w:r w:rsidRPr="7AAB29EA" w:rsidR="1EBCCB56">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 xml:space="preserve"> sl</w:t>
      </w:r>
      <w:r w:rsidRPr="7AAB29EA" w:rsidR="154A9CA7">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ides]. Retrieved from</w:t>
      </w:r>
      <w:r w:rsidRPr="7AAB29EA" w:rsidR="66B0BE2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w:t>
      </w:r>
      <w:r w:rsidRPr="7AAB29EA" w:rsidR="041AEA2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 xml:space="preserve"> </w:t>
      </w:r>
      <w:hyperlink r:id="Reabe51f6c60849e6">
        <w:r w:rsidRPr="7AAB29EA" w:rsidR="56A5B77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https://moodle.uwtsd.ac.uk/pluginfile.php/843007/mod_resource/content/1/Biological%20approach%202023.pdf</w:t>
        </w:r>
      </w:hyperlink>
      <w:r w:rsidRPr="7AAB29EA" w:rsidR="56A5B775">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7"/>
          <w:szCs w:val="27"/>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TV2YZxvYTmIF5" int2:id="nKonxryI">
      <int2:state int2:type="AugLoop_Text_Critique" int2:value="Rejected"/>
    </int2:textHash>
    <int2:textHash int2:hashCode="fYnWRvqdtLO11u" int2:id="gsLzh93i">
      <int2:state int2:type="AugLoop_Text_Critique" int2:value="Rejected"/>
    </int2:textHash>
    <int2:textHash int2:hashCode="IcrMIQUiVNVMkS" int2:id="SUSmO4PX">
      <int2:state int2:type="AugLoop_Text_Critique" int2:value="Rejected"/>
    </int2:textHash>
    <int2:textHash int2:hashCode="/0NrwAG01yy8Ji" int2:id="u0tbVihF">
      <int2:state int2:type="AugLoop_Text_Critique" int2:value="Rejected"/>
    </int2:textHash>
    <int2:textHash int2:hashCode="vVOyQDvya1siK0" int2:id="HybW1a8z">
      <int2:state int2:type="AugLoop_Text_Critique" int2:value="Rejected"/>
    </int2:textHash>
    <int2:bookmark int2:bookmarkName="_Int_nk6icKsR" int2:invalidationBookmarkName="" int2:hashCode="5E7KMl5sxfIPS2" int2:id="Eip8w23K">
      <int2:state int2:type="AugLoop_Text_Critique" int2:value="Rejected"/>
    </int2:bookmark>
    <int2:bookmark int2:bookmarkName="_Int_lYfANqPl" int2:invalidationBookmarkName="" int2:hashCode="LZnMjQax4vo5Go" int2:id="ylJYN8uc">
      <int2:state int2:type="AugLoop_Text_Critique" int2:value="Rejected"/>
    </int2:bookmark>
    <int2:bookmark int2:bookmarkName="_Int_IB9V1wiX" int2:invalidationBookmarkName="" int2:hashCode="7S4pYgS6M9OhGZ" int2:id="uJyy9dBR">
      <int2:state int2:type="AugLoop_Text_Critique" int2:value="Rejected"/>
    </int2:bookmark>
    <int2:bookmark int2:bookmarkName="_Int_KmCFPXKd" int2:invalidationBookmarkName="" int2:hashCode="e0dMsLOcF3PXGS" int2:id="HUIkT6J9">
      <int2:state int2:type="AugLoop_Text_Critique" int2:value="Rejected"/>
    </int2:bookmark>
    <int2:bookmark int2:bookmarkName="_Int_3wS8Ny8v" int2:invalidationBookmarkName="" int2:hashCode="MR2/FFMHc06ywk" int2:id="WuqkNtv7">
      <int2:state int2:type="AugLoop_Text_Critique" int2:value="Rejected"/>
    </int2:bookmark>
    <int2:bookmark int2:bookmarkName="_Int_Qn4C1VPs" int2:invalidationBookmarkName="" int2:hashCode="B95hgkRT90PJWZ" int2:id="md3Zeipg">
      <int2:state int2:type="AugLoop_Text_Critique" int2:value="Rejected"/>
    </int2:bookmark>
    <int2:bookmark int2:bookmarkName="_Int_XWALPXWQ" int2:invalidationBookmarkName="" int2:hashCode="8sxTEXVAZcEnzv" int2:id="5qVMGIf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88e5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2399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c668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7C0342"/>
    <w:rsid w:val="001AA3BD"/>
    <w:rsid w:val="00463464"/>
    <w:rsid w:val="00E8B41D"/>
    <w:rsid w:val="01254123"/>
    <w:rsid w:val="01690BDA"/>
    <w:rsid w:val="019BDBAB"/>
    <w:rsid w:val="01F447FD"/>
    <w:rsid w:val="0256199F"/>
    <w:rsid w:val="02B257D4"/>
    <w:rsid w:val="037C0342"/>
    <w:rsid w:val="037EAAB6"/>
    <w:rsid w:val="038283BD"/>
    <w:rsid w:val="03E88230"/>
    <w:rsid w:val="041AEA2B"/>
    <w:rsid w:val="048497A0"/>
    <w:rsid w:val="04E9B2AB"/>
    <w:rsid w:val="05377C7B"/>
    <w:rsid w:val="057A4458"/>
    <w:rsid w:val="057B275E"/>
    <w:rsid w:val="05F0C4C0"/>
    <w:rsid w:val="05F8B246"/>
    <w:rsid w:val="0763DDF4"/>
    <w:rsid w:val="08832778"/>
    <w:rsid w:val="08DC959C"/>
    <w:rsid w:val="098A598F"/>
    <w:rsid w:val="09F1C541"/>
    <w:rsid w:val="0AAB0CE9"/>
    <w:rsid w:val="0AE62082"/>
    <w:rsid w:val="0B8D95A2"/>
    <w:rsid w:val="0BEFE764"/>
    <w:rsid w:val="0C46DD4A"/>
    <w:rsid w:val="0C5B1FDC"/>
    <w:rsid w:val="0C67F3CA"/>
    <w:rsid w:val="0CD10B73"/>
    <w:rsid w:val="0DE2ADAB"/>
    <w:rsid w:val="0F1C1609"/>
    <w:rsid w:val="0F46AE39"/>
    <w:rsid w:val="0F65DD4D"/>
    <w:rsid w:val="0F86640A"/>
    <w:rsid w:val="0F9F948C"/>
    <w:rsid w:val="0FCD0392"/>
    <w:rsid w:val="10DE1CC7"/>
    <w:rsid w:val="11CB42EA"/>
    <w:rsid w:val="12D4B17A"/>
    <w:rsid w:val="12D7354E"/>
    <w:rsid w:val="1304A454"/>
    <w:rsid w:val="1317D821"/>
    <w:rsid w:val="1318CCBA"/>
    <w:rsid w:val="13593A76"/>
    <w:rsid w:val="138A6BF1"/>
    <w:rsid w:val="13FB1FAF"/>
    <w:rsid w:val="141D1DB7"/>
    <w:rsid w:val="142B7851"/>
    <w:rsid w:val="147305AF"/>
    <w:rsid w:val="1480D6BE"/>
    <w:rsid w:val="14DAEB50"/>
    <w:rsid w:val="154A9CA7"/>
    <w:rsid w:val="15C808F0"/>
    <w:rsid w:val="15E44CE8"/>
    <w:rsid w:val="1611300C"/>
    <w:rsid w:val="16D6B88A"/>
    <w:rsid w:val="17AAA671"/>
    <w:rsid w:val="182E4A8C"/>
    <w:rsid w:val="19149772"/>
    <w:rsid w:val="1973E5D8"/>
    <w:rsid w:val="1A96774D"/>
    <w:rsid w:val="1B210DCD"/>
    <w:rsid w:val="1B7261FE"/>
    <w:rsid w:val="1BEC490D"/>
    <w:rsid w:val="1C3247AE"/>
    <w:rsid w:val="1C66D7AC"/>
    <w:rsid w:val="1CAA9D2A"/>
    <w:rsid w:val="1CF84273"/>
    <w:rsid w:val="1D245098"/>
    <w:rsid w:val="1D2763B5"/>
    <w:rsid w:val="1D53A309"/>
    <w:rsid w:val="1DCF1380"/>
    <w:rsid w:val="1DFB8C57"/>
    <w:rsid w:val="1E02A80D"/>
    <w:rsid w:val="1E57F406"/>
    <w:rsid w:val="1E6768A8"/>
    <w:rsid w:val="1EBCCB56"/>
    <w:rsid w:val="1ECBCB5E"/>
    <w:rsid w:val="1F1FE387"/>
    <w:rsid w:val="1FB5B856"/>
    <w:rsid w:val="1FC38965"/>
    <w:rsid w:val="1FCFF8DD"/>
    <w:rsid w:val="2046AD67"/>
    <w:rsid w:val="20F96A95"/>
    <w:rsid w:val="212BEB7C"/>
    <w:rsid w:val="213A48CF"/>
    <w:rsid w:val="214EA54F"/>
    <w:rsid w:val="21E27DC8"/>
    <w:rsid w:val="22118BBE"/>
    <w:rsid w:val="226766F6"/>
    <w:rsid w:val="22953AF6"/>
    <w:rsid w:val="23CAC312"/>
    <w:rsid w:val="2449CCEA"/>
    <w:rsid w:val="2471E991"/>
    <w:rsid w:val="24960F97"/>
    <w:rsid w:val="2565BA76"/>
    <w:rsid w:val="25CF62BB"/>
    <w:rsid w:val="25F33021"/>
    <w:rsid w:val="260DB9F2"/>
    <w:rsid w:val="2615A778"/>
    <w:rsid w:val="263AB86F"/>
    <w:rsid w:val="270D74AB"/>
    <w:rsid w:val="2723ACDC"/>
    <w:rsid w:val="2728FF0E"/>
    <w:rsid w:val="275F26E7"/>
    <w:rsid w:val="27BB3580"/>
    <w:rsid w:val="285E0A34"/>
    <w:rsid w:val="2872ADA4"/>
    <w:rsid w:val="2970E145"/>
    <w:rsid w:val="29CECE07"/>
    <w:rsid w:val="29EB654C"/>
    <w:rsid w:val="2B066A4C"/>
    <w:rsid w:val="2BAA4E66"/>
    <w:rsid w:val="2C656505"/>
    <w:rsid w:val="2C84E8FC"/>
    <w:rsid w:val="2D23060E"/>
    <w:rsid w:val="2D4C5EF2"/>
    <w:rsid w:val="2D8B6E64"/>
    <w:rsid w:val="2E4C3FEE"/>
    <w:rsid w:val="2F38155B"/>
    <w:rsid w:val="2F4ABC8B"/>
    <w:rsid w:val="2F66E3DD"/>
    <w:rsid w:val="2FA6CFD3"/>
    <w:rsid w:val="2FD40614"/>
    <w:rsid w:val="30B447C5"/>
    <w:rsid w:val="3202D749"/>
    <w:rsid w:val="32513AE9"/>
    <w:rsid w:val="325C4A12"/>
    <w:rsid w:val="32DB0223"/>
    <w:rsid w:val="330BA6D6"/>
    <w:rsid w:val="33C62693"/>
    <w:rsid w:val="341E2DAE"/>
    <w:rsid w:val="343B5E90"/>
    <w:rsid w:val="34880D5B"/>
    <w:rsid w:val="34A644E2"/>
    <w:rsid w:val="34A77737"/>
    <w:rsid w:val="34A8AD16"/>
    <w:rsid w:val="34B90CE6"/>
    <w:rsid w:val="34BB8172"/>
    <w:rsid w:val="34D12797"/>
    <w:rsid w:val="352F1364"/>
    <w:rsid w:val="3579E7D9"/>
    <w:rsid w:val="35B9FE0F"/>
    <w:rsid w:val="360CAAD9"/>
    <w:rsid w:val="3623DDBC"/>
    <w:rsid w:val="3715B83A"/>
    <w:rsid w:val="37238949"/>
    <w:rsid w:val="3755CE70"/>
    <w:rsid w:val="37BC71D7"/>
    <w:rsid w:val="3865B8B5"/>
    <w:rsid w:val="386F75CF"/>
    <w:rsid w:val="38747904"/>
    <w:rsid w:val="39A88AD5"/>
    <w:rsid w:val="39E2452E"/>
    <w:rsid w:val="39F3CF7C"/>
    <w:rsid w:val="3A535058"/>
    <w:rsid w:val="3A5AC8B6"/>
    <w:rsid w:val="3A6AC68A"/>
    <w:rsid w:val="3A8D6F32"/>
    <w:rsid w:val="3A96E5A0"/>
    <w:rsid w:val="3AF0A6A1"/>
    <w:rsid w:val="3B9D5977"/>
    <w:rsid w:val="3BA69198"/>
    <w:rsid w:val="3C26D0FD"/>
    <w:rsid w:val="3CB7D40F"/>
    <w:rsid w:val="3D14411A"/>
    <w:rsid w:val="3D9AB853"/>
    <w:rsid w:val="3DA6DC3E"/>
    <w:rsid w:val="3DC50FF4"/>
    <w:rsid w:val="3DEE267F"/>
    <w:rsid w:val="3EDD069A"/>
    <w:rsid w:val="3EEFC87A"/>
    <w:rsid w:val="3F143504"/>
    <w:rsid w:val="3F189CB8"/>
    <w:rsid w:val="3FB1BF30"/>
    <w:rsid w:val="3FD02908"/>
    <w:rsid w:val="3FEA29DE"/>
    <w:rsid w:val="40F7245B"/>
    <w:rsid w:val="416A8D49"/>
    <w:rsid w:val="41780094"/>
    <w:rsid w:val="4185FA3F"/>
    <w:rsid w:val="41B0FF76"/>
    <w:rsid w:val="4249187F"/>
    <w:rsid w:val="4307B819"/>
    <w:rsid w:val="4349BE16"/>
    <w:rsid w:val="43818965"/>
    <w:rsid w:val="43E3006B"/>
    <w:rsid w:val="43E4E8E0"/>
    <w:rsid w:val="4409F9D7"/>
    <w:rsid w:val="442E3631"/>
    <w:rsid w:val="44562FAE"/>
    <w:rsid w:val="45137357"/>
    <w:rsid w:val="452D73F1"/>
    <w:rsid w:val="46596B62"/>
    <w:rsid w:val="47077897"/>
    <w:rsid w:val="471C89A2"/>
    <w:rsid w:val="47419A99"/>
    <w:rsid w:val="47DDBF6D"/>
    <w:rsid w:val="47F53BC3"/>
    <w:rsid w:val="48310105"/>
    <w:rsid w:val="48FD08F1"/>
    <w:rsid w:val="49606771"/>
    <w:rsid w:val="4BB45B11"/>
    <w:rsid w:val="4CC2A813"/>
    <w:rsid w:val="4D37F740"/>
    <w:rsid w:val="4D4AECEC"/>
    <w:rsid w:val="4D8BCB26"/>
    <w:rsid w:val="4E33D894"/>
    <w:rsid w:val="4F0D9071"/>
    <w:rsid w:val="4F7C80BD"/>
    <w:rsid w:val="50C43EF9"/>
    <w:rsid w:val="516BA0E1"/>
    <w:rsid w:val="51C3C60E"/>
    <w:rsid w:val="51FB87F0"/>
    <w:rsid w:val="52A7E7DF"/>
    <w:rsid w:val="5341995B"/>
    <w:rsid w:val="535F5C9A"/>
    <w:rsid w:val="549E2255"/>
    <w:rsid w:val="55563A7D"/>
    <w:rsid w:val="5584D937"/>
    <w:rsid w:val="5596DD0B"/>
    <w:rsid w:val="55DC9355"/>
    <w:rsid w:val="566F8F2C"/>
    <w:rsid w:val="56A5B775"/>
    <w:rsid w:val="56CCE8AE"/>
    <w:rsid w:val="58469B7D"/>
    <w:rsid w:val="58CE7DCD"/>
    <w:rsid w:val="595BED12"/>
    <w:rsid w:val="59CE295A"/>
    <w:rsid w:val="5A555731"/>
    <w:rsid w:val="5A7636C8"/>
    <w:rsid w:val="5B7AD876"/>
    <w:rsid w:val="5BEE77BD"/>
    <w:rsid w:val="5C1D9AE5"/>
    <w:rsid w:val="5C628DC1"/>
    <w:rsid w:val="5C753B49"/>
    <w:rsid w:val="5CBB3844"/>
    <w:rsid w:val="5D0B8CCE"/>
    <w:rsid w:val="5D47E859"/>
    <w:rsid w:val="5DC6F454"/>
    <w:rsid w:val="5DEB092C"/>
    <w:rsid w:val="5E05B7F8"/>
    <w:rsid w:val="5E0A7365"/>
    <w:rsid w:val="5ED3DFA4"/>
    <w:rsid w:val="5F3DBF51"/>
    <w:rsid w:val="60167172"/>
    <w:rsid w:val="60387C7E"/>
    <w:rsid w:val="6084BF2B"/>
    <w:rsid w:val="61C5777E"/>
    <w:rsid w:val="61FAD951"/>
    <w:rsid w:val="62349804"/>
    <w:rsid w:val="6277F808"/>
    <w:rsid w:val="633E923D"/>
    <w:rsid w:val="634E1234"/>
    <w:rsid w:val="63750BA0"/>
    <w:rsid w:val="637B813A"/>
    <w:rsid w:val="652E2847"/>
    <w:rsid w:val="656D4709"/>
    <w:rsid w:val="657D5CC1"/>
    <w:rsid w:val="65AD00D5"/>
    <w:rsid w:val="66B0BE21"/>
    <w:rsid w:val="66DEF189"/>
    <w:rsid w:val="66E4E3F2"/>
    <w:rsid w:val="66EDD86F"/>
    <w:rsid w:val="67604D8C"/>
    <w:rsid w:val="6789900B"/>
    <w:rsid w:val="67A04C4D"/>
    <w:rsid w:val="680F229B"/>
    <w:rsid w:val="68218357"/>
    <w:rsid w:val="68FC1DED"/>
    <w:rsid w:val="69040B73"/>
    <w:rsid w:val="6A16924B"/>
    <w:rsid w:val="6A9FDBD4"/>
    <w:rsid w:val="6B592419"/>
    <w:rsid w:val="6B94C409"/>
    <w:rsid w:val="6BA3F968"/>
    <w:rsid w:val="6C034187"/>
    <w:rsid w:val="6D4E330D"/>
    <w:rsid w:val="6DCF8F10"/>
    <w:rsid w:val="6E68E72A"/>
    <w:rsid w:val="72A30033"/>
    <w:rsid w:val="72AAEDB9"/>
    <w:rsid w:val="72E043C1"/>
    <w:rsid w:val="73186618"/>
    <w:rsid w:val="73AF38AF"/>
    <w:rsid w:val="743ED094"/>
    <w:rsid w:val="76A5ACBB"/>
    <w:rsid w:val="771B5567"/>
    <w:rsid w:val="777E5EDC"/>
    <w:rsid w:val="77845191"/>
    <w:rsid w:val="77EEFCAE"/>
    <w:rsid w:val="78CF834E"/>
    <w:rsid w:val="7915111B"/>
    <w:rsid w:val="791A2F3D"/>
    <w:rsid w:val="7946DA25"/>
    <w:rsid w:val="79B64F61"/>
    <w:rsid w:val="7A7C6600"/>
    <w:rsid w:val="7A882521"/>
    <w:rsid w:val="7AA13FAA"/>
    <w:rsid w:val="7AAB29EA"/>
    <w:rsid w:val="7AB5FF9E"/>
    <w:rsid w:val="7B74B195"/>
    <w:rsid w:val="7C61E134"/>
    <w:rsid w:val="7C7308CA"/>
    <w:rsid w:val="7CC735E4"/>
    <w:rsid w:val="7D2C6A95"/>
    <w:rsid w:val="7E391847"/>
    <w:rsid w:val="7EDC4531"/>
    <w:rsid w:val="7F8970C1"/>
    <w:rsid w:val="7FFED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C0342"/>
  <w15:chartTrackingRefBased/>
  <w15:docId w15:val="{3785F82F-4C2A-4919-8163-01983F4FCD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0808297964e443e" /><Relationship Type="http://schemas.openxmlformats.org/officeDocument/2006/relationships/image" Target="/media/image2.png" Id="Rd3ef4eb5be294730" /><Relationship Type="http://schemas.openxmlformats.org/officeDocument/2006/relationships/image" Target="/media/image3.png" Id="Rce0643e9ac614e0c" /><Relationship Type="http://schemas.openxmlformats.org/officeDocument/2006/relationships/hyperlink" Target="https://www.bps.org.uk/psychologist/how-does-music-make-you-feel" TargetMode="External" Id="R552f071b76e941c1" /><Relationship Type="http://schemas.openxmlformats.org/officeDocument/2006/relationships/hyperlink" Target="https://moodle.uwtsd.ac.uk/course/view.php?id=11582&amp;section=9" TargetMode="External" Id="R60faf68b6897428b" /><Relationship Type="http://schemas.openxmlformats.org/officeDocument/2006/relationships/hyperlink" Target="https://www.wordtune.com/blog/how-to-take-notes" TargetMode="External" Id="Re3736695ad374b7e" /><Relationship Type="http://schemas.openxmlformats.org/officeDocument/2006/relationships/hyperlink" Target="https://www.thoughtco.com/note-taking-research-1691352" TargetMode="External" Id="Rd515a782fcea4fe1" /><Relationship Type="http://schemas.openxmlformats.org/officeDocument/2006/relationships/hyperlink" Target="https://help.open.ac.uk/notetaking-techniques" TargetMode="External" Id="R7bf1d637c44f4470" /><Relationship Type="http://schemas.openxmlformats.org/officeDocument/2006/relationships/hyperlink" Target="https://libguides.derby.ac.uk/c.php?g=693783&amp;p=4976484" TargetMode="External" Id="R45f6fc31801d4a97" /><Relationship Type="http://schemas.openxmlformats.org/officeDocument/2006/relationships/hyperlink" Target="https://library.leeds.ac.uk/info/1401/academic-skills/85/note-making" TargetMode="External" Id="R18f179d3e9924daf" /><Relationship Type="http://schemas.openxmlformats.org/officeDocument/2006/relationships/hyperlink" Target="https://moodle.uwtsd.ac.uk/pluginfile.php/857477/mod_resource/content/1/Behaviourist%20approach%202023.pdf" TargetMode="External" Id="R31f84bf103e14ee3" /><Relationship Type="http://schemas.openxmlformats.org/officeDocument/2006/relationships/hyperlink" Target="https://moodle.uwtsd.ac.uk/pluginfile.php/843007/mod_resource/content/1/Biological%20approach%202023.pdf" TargetMode="External" Id="Reabe51f6c60849e6" /><Relationship Type="http://schemas.microsoft.com/office/2020/10/relationships/intelligence" Target="intelligence2.xml" Id="R18040ddf5f95499a" /><Relationship Type="http://schemas.openxmlformats.org/officeDocument/2006/relationships/numbering" Target="numbering.xml" Id="Re6b0463bf9ab4e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2024-01-13T17:59:43.0556695Z</dcterms:created>
  <dcterms:modified xsi:type="dcterms:W3CDTF">2024-01-15T19:03:09.5263682Z</dcterms:modified>
  <dc:creator>Lily Jennings (2301151)</dc:creator>
  <lastModifiedBy>Lily Jennings (2301151)</lastModifiedBy>
</coreProperties>
</file>