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230CB" w14:textId="6583CA0F" w:rsidR="002C2F48" w:rsidRPr="001B2DC4" w:rsidRDefault="00B33CE3" w:rsidP="00621912">
      <w:pPr>
        <w:jc w:val="center"/>
        <w:rPr>
          <w:sz w:val="32"/>
          <w:szCs w:val="32"/>
        </w:rPr>
      </w:pPr>
      <w:r w:rsidRPr="001B2DC4">
        <w:rPr>
          <w:sz w:val="32"/>
          <w:szCs w:val="32"/>
        </w:rPr>
        <w:t>Business Plan</w:t>
      </w:r>
      <w:r w:rsidR="0062171D" w:rsidRPr="001B2DC4">
        <w:rPr>
          <w:sz w:val="32"/>
          <w:szCs w:val="32"/>
        </w:rPr>
        <w:t xml:space="preserve"> C2</w:t>
      </w:r>
    </w:p>
    <w:p w14:paraId="38549485" w14:textId="584CAA9B" w:rsidR="00B33CE3" w:rsidRPr="001B2DC4" w:rsidRDefault="00B33CE3" w:rsidP="00621912">
      <w:pPr>
        <w:jc w:val="center"/>
        <w:rPr>
          <w:sz w:val="32"/>
          <w:szCs w:val="32"/>
        </w:rPr>
      </w:pPr>
      <w:r w:rsidRPr="001B2DC4">
        <w:rPr>
          <w:sz w:val="32"/>
          <w:szCs w:val="32"/>
        </w:rPr>
        <w:t xml:space="preserve">Name: Elena </w:t>
      </w:r>
      <w:proofErr w:type="spellStart"/>
      <w:r w:rsidRPr="001B2DC4">
        <w:rPr>
          <w:sz w:val="32"/>
          <w:szCs w:val="32"/>
        </w:rPr>
        <w:t>Pruteanu</w:t>
      </w:r>
      <w:proofErr w:type="spellEnd"/>
    </w:p>
    <w:p w14:paraId="19B3351F" w14:textId="57E5BFBF" w:rsidR="00B33CE3" w:rsidRPr="001B2DC4" w:rsidRDefault="00B33CE3" w:rsidP="00621912">
      <w:pPr>
        <w:jc w:val="center"/>
        <w:rPr>
          <w:sz w:val="32"/>
          <w:szCs w:val="32"/>
        </w:rPr>
      </w:pPr>
      <w:r w:rsidRPr="001B2DC4">
        <w:rPr>
          <w:sz w:val="32"/>
          <w:szCs w:val="32"/>
        </w:rPr>
        <w:t>Student ID: 2121112</w:t>
      </w:r>
    </w:p>
    <w:p w14:paraId="17122AEA" w14:textId="48473878" w:rsidR="00C4141C" w:rsidRPr="001B2DC4" w:rsidRDefault="00C4141C" w:rsidP="00621912">
      <w:pPr>
        <w:jc w:val="center"/>
        <w:rPr>
          <w:sz w:val="32"/>
          <w:szCs w:val="32"/>
        </w:rPr>
      </w:pPr>
      <w:r w:rsidRPr="001B2DC4">
        <w:rPr>
          <w:sz w:val="32"/>
          <w:szCs w:val="32"/>
        </w:rPr>
        <w:t xml:space="preserve">Module: </w:t>
      </w:r>
      <w:r w:rsidR="00ED7EA8" w:rsidRPr="001B2DC4">
        <w:rPr>
          <w:sz w:val="32"/>
          <w:szCs w:val="32"/>
        </w:rPr>
        <w:t>Managing Enterprise in the 21</w:t>
      </w:r>
      <w:r w:rsidR="00ED7EA8" w:rsidRPr="001B2DC4">
        <w:rPr>
          <w:sz w:val="32"/>
          <w:szCs w:val="32"/>
          <w:vertAlign w:val="superscript"/>
        </w:rPr>
        <w:t>st</w:t>
      </w:r>
      <w:r w:rsidR="00ED7EA8" w:rsidRPr="001B2DC4">
        <w:rPr>
          <w:sz w:val="32"/>
          <w:szCs w:val="32"/>
        </w:rPr>
        <w:t xml:space="preserve"> Century</w:t>
      </w:r>
    </w:p>
    <w:p w14:paraId="6827068A" w14:textId="3C6792C3" w:rsidR="0062171D" w:rsidRPr="001B2DC4" w:rsidRDefault="0062171D" w:rsidP="00621912">
      <w:pPr>
        <w:jc w:val="center"/>
        <w:rPr>
          <w:sz w:val="32"/>
          <w:szCs w:val="32"/>
        </w:rPr>
      </w:pPr>
      <w:r w:rsidRPr="001B2DC4">
        <w:rPr>
          <w:sz w:val="32"/>
          <w:szCs w:val="32"/>
        </w:rPr>
        <w:t>Date:</w:t>
      </w:r>
      <w:r w:rsidR="001B4178" w:rsidRPr="001B2DC4">
        <w:rPr>
          <w:sz w:val="32"/>
          <w:szCs w:val="32"/>
        </w:rPr>
        <w:t xml:space="preserve"> 6</w:t>
      </w:r>
      <w:r w:rsidR="001B4178" w:rsidRPr="001B2DC4">
        <w:rPr>
          <w:sz w:val="32"/>
          <w:szCs w:val="32"/>
          <w:vertAlign w:val="superscript"/>
        </w:rPr>
        <w:t>th</w:t>
      </w:r>
      <w:r w:rsidR="001B4178" w:rsidRPr="001B2DC4">
        <w:rPr>
          <w:sz w:val="32"/>
          <w:szCs w:val="32"/>
        </w:rPr>
        <w:t xml:space="preserve"> July 2022</w:t>
      </w:r>
    </w:p>
    <w:p w14:paraId="21F49AA2" w14:textId="1EB63FE6" w:rsidR="0062171D" w:rsidRPr="001B2DC4" w:rsidRDefault="0062171D" w:rsidP="00621912">
      <w:pPr>
        <w:jc w:val="center"/>
        <w:rPr>
          <w:sz w:val="32"/>
          <w:szCs w:val="32"/>
        </w:rPr>
      </w:pPr>
      <w:r w:rsidRPr="001B2DC4">
        <w:rPr>
          <w:sz w:val="32"/>
          <w:szCs w:val="32"/>
        </w:rPr>
        <w:t>Wor</w:t>
      </w:r>
      <w:r w:rsidR="001B4178" w:rsidRPr="001B2DC4">
        <w:rPr>
          <w:sz w:val="32"/>
          <w:szCs w:val="32"/>
        </w:rPr>
        <w:t>ds: 2,472</w:t>
      </w:r>
    </w:p>
    <w:p w14:paraId="4D070725" w14:textId="77777777" w:rsidR="002C2F48" w:rsidRPr="001B2DC4" w:rsidRDefault="002C2F48">
      <w:pPr>
        <w:rPr>
          <w:sz w:val="32"/>
          <w:szCs w:val="32"/>
        </w:rPr>
      </w:pPr>
    </w:p>
    <w:p w14:paraId="0F262F53" w14:textId="77777777" w:rsidR="002C2F48" w:rsidRDefault="002C2F48"/>
    <w:p w14:paraId="5482B788" w14:textId="77777777" w:rsidR="002C2F48" w:rsidRDefault="002C2F48"/>
    <w:p w14:paraId="4A4B3930" w14:textId="77777777" w:rsidR="002C2F48" w:rsidRDefault="002C2F48"/>
    <w:p w14:paraId="4F5FDE63" w14:textId="77777777" w:rsidR="002C2F48" w:rsidRDefault="002C2F48"/>
    <w:p w14:paraId="4DACD6FF" w14:textId="77777777" w:rsidR="002C2F48" w:rsidRDefault="002C2F48"/>
    <w:p w14:paraId="518D1231" w14:textId="77777777" w:rsidR="002C2F48" w:rsidRDefault="002C2F48"/>
    <w:p w14:paraId="0BC02069" w14:textId="77777777" w:rsidR="002C2F48" w:rsidRDefault="002C2F48"/>
    <w:p w14:paraId="1EEA92BF" w14:textId="77777777" w:rsidR="002C2F48" w:rsidRDefault="002C2F48"/>
    <w:p w14:paraId="7ED48AA0" w14:textId="77777777" w:rsidR="002C2F48" w:rsidRDefault="002C2F48"/>
    <w:p w14:paraId="6710AF29" w14:textId="77777777" w:rsidR="002C2F48" w:rsidRDefault="002C2F48"/>
    <w:p w14:paraId="1403A8F6" w14:textId="77777777" w:rsidR="002C2F48" w:rsidRDefault="002C2F48"/>
    <w:p w14:paraId="17F1599A" w14:textId="77777777" w:rsidR="002C2F48" w:rsidRDefault="002C2F48"/>
    <w:p w14:paraId="2BAE8C51" w14:textId="77777777" w:rsidR="002C2F48" w:rsidRDefault="002C2F48"/>
    <w:p w14:paraId="45A81CCE" w14:textId="77777777" w:rsidR="002C2F48" w:rsidRDefault="002C2F48"/>
    <w:p w14:paraId="2BE2716A" w14:textId="77777777" w:rsidR="002C2F48" w:rsidRDefault="002C2F48"/>
    <w:p w14:paraId="26B90EE4" w14:textId="77777777" w:rsidR="002C2F48" w:rsidRDefault="002C2F48"/>
    <w:p w14:paraId="69789D36" w14:textId="77777777" w:rsidR="002C2F48" w:rsidRDefault="002C2F48"/>
    <w:p w14:paraId="100A3EEA" w14:textId="77777777" w:rsidR="002C2F48" w:rsidRDefault="002C2F48"/>
    <w:p w14:paraId="7EA12EDA" w14:textId="77777777" w:rsidR="002C2F48" w:rsidRDefault="002C2F48"/>
    <w:p w14:paraId="7CC3F863" w14:textId="77777777" w:rsidR="002C2F48" w:rsidRDefault="002C2F48"/>
    <w:p w14:paraId="434B4989" w14:textId="77777777" w:rsidR="002C2F48" w:rsidRDefault="002C2F48"/>
    <w:p w14:paraId="4D77D729" w14:textId="77777777" w:rsidR="002C2F48" w:rsidRDefault="002C2F48"/>
    <w:p w14:paraId="7AA9DB0A" w14:textId="77777777" w:rsidR="002C2F48" w:rsidRDefault="002C2F48"/>
    <w:p w14:paraId="320091EF" w14:textId="77777777" w:rsidR="002C2F48" w:rsidRDefault="002C2F48"/>
    <w:p w14:paraId="11A30587" w14:textId="77777777" w:rsidR="002C2F48" w:rsidRDefault="002C2F48"/>
    <w:p w14:paraId="4976F357" w14:textId="77777777" w:rsidR="002C2F48" w:rsidRDefault="002C2F48"/>
    <w:p w14:paraId="17F4C9BC" w14:textId="77777777" w:rsidR="002C2F48" w:rsidRDefault="002C2F48"/>
    <w:p w14:paraId="0BBC6EB0" w14:textId="77777777" w:rsidR="002C2F48" w:rsidRDefault="002C2F48"/>
    <w:p w14:paraId="2B31FA37" w14:textId="77777777" w:rsidR="002C2F48" w:rsidRDefault="002C2F48"/>
    <w:p w14:paraId="682EB90C" w14:textId="77777777" w:rsidR="002C2F48" w:rsidRDefault="002C2F48"/>
    <w:p w14:paraId="706B6CE2" w14:textId="77777777" w:rsidR="002C2F48" w:rsidRDefault="002C2F48"/>
    <w:p w14:paraId="15F641CB" w14:textId="77777777" w:rsidR="002C2F48" w:rsidRDefault="002C2F48"/>
    <w:p w14:paraId="6EE2E385" w14:textId="77777777" w:rsidR="002C2F48" w:rsidRDefault="002C2F48"/>
    <w:p w14:paraId="448BBAA7" w14:textId="77777777" w:rsidR="002C2F48" w:rsidRDefault="002C2F48"/>
    <w:p w14:paraId="563561E4" w14:textId="77777777" w:rsidR="002C2F48" w:rsidRDefault="002C2F48"/>
    <w:p w14:paraId="6E0866E7" w14:textId="77777777" w:rsidR="002C2F48" w:rsidRDefault="002C2F48"/>
    <w:p w14:paraId="3B793876" w14:textId="77777777" w:rsidR="002C2F48" w:rsidRDefault="002C2F48"/>
    <w:p w14:paraId="727C1962" w14:textId="77777777" w:rsidR="002C2F48" w:rsidRDefault="002C2F48"/>
    <w:p w14:paraId="3A24387B" w14:textId="77777777" w:rsidR="002C2F48" w:rsidRDefault="002C2F48"/>
    <w:p w14:paraId="45F3267B" w14:textId="77777777" w:rsidR="002C2F48" w:rsidRDefault="002C2F48"/>
    <w:p w14:paraId="63B1BE03" w14:textId="04224235" w:rsidR="002C2F48" w:rsidRDefault="00BE15CA" w:rsidP="00BE15CA">
      <w:pPr>
        <w:jc w:val="center"/>
      </w:pPr>
      <w:r>
        <w:rPr>
          <w:sz w:val="32"/>
          <w:szCs w:val="32"/>
        </w:rPr>
        <w:t>Contents</w:t>
      </w:r>
    </w:p>
    <w:p w14:paraId="62F0BBDE" w14:textId="77777777" w:rsidR="00BE15CA" w:rsidRDefault="00BE15CA" w:rsidP="00BE15CA">
      <w:pPr>
        <w:jc w:val="center"/>
      </w:pPr>
    </w:p>
    <w:p w14:paraId="7B71E722" w14:textId="6A0A4E1E" w:rsidR="00BE15CA" w:rsidRDefault="00B75369" w:rsidP="00BE15CA">
      <w:pPr>
        <w:rPr>
          <w:sz w:val="28"/>
          <w:szCs w:val="28"/>
        </w:rPr>
      </w:pPr>
      <w:r w:rsidRPr="00B75369">
        <w:rPr>
          <w:sz w:val="28"/>
          <w:szCs w:val="28"/>
        </w:rPr>
        <w:t>Front Cover…………………………………………………………………………………………………</w:t>
      </w:r>
      <w:r>
        <w:rPr>
          <w:sz w:val="28"/>
          <w:szCs w:val="28"/>
        </w:rPr>
        <w:t>1</w:t>
      </w:r>
    </w:p>
    <w:p w14:paraId="1552A1E4" w14:textId="77777777" w:rsidR="00B75369" w:rsidRDefault="00B75369" w:rsidP="00BE15CA">
      <w:pPr>
        <w:rPr>
          <w:sz w:val="28"/>
          <w:szCs w:val="28"/>
        </w:rPr>
      </w:pPr>
    </w:p>
    <w:p w14:paraId="51C1839D" w14:textId="1D7697AA" w:rsidR="00B75369" w:rsidRDefault="00B75369" w:rsidP="00BE15CA">
      <w:pPr>
        <w:rPr>
          <w:sz w:val="28"/>
          <w:szCs w:val="28"/>
        </w:rPr>
      </w:pPr>
      <w:r>
        <w:rPr>
          <w:sz w:val="28"/>
          <w:szCs w:val="28"/>
        </w:rPr>
        <w:t>Contents…………………………………………………………………………………………………</w:t>
      </w:r>
      <w:r w:rsidR="004669DD">
        <w:rPr>
          <w:sz w:val="28"/>
          <w:szCs w:val="28"/>
        </w:rPr>
        <w:t>…...</w:t>
      </w:r>
      <w:r>
        <w:rPr>
          <w:sz w:val="28"/>
          <w:szCs w:val="28"/>
        </w:rPr>
        <w:t>2</w:t>
      </w:r>
    </w:p>
    <w:p w14:paraId="3683BB08" w14:textId="77777777" w:rsidR="00B75369" w:rsidRDefault="00B75369" w:rsidP="00BE15CA">
      <w:pPr>
        <w:rPr>
          <w:sz w:val="28"/>
          <w:szCs w:val="28"/>
        </w:rPr>
      </w:pPr>
    </w:p>
    <w:p w14:paraId="190FB9FC" w14:textId="2C0F063C" w:rsidR="00B75369" w:rsidRDefault="00B1308F" w:rsidP="00BE15CA">
      <w:pPr>
        <w:rPr>
          <w:sz w:val="28"/>
          <w:szCs w:val="28"/>
        </w:rPr>
      </w:pPr>
      <w:r>
        <w:rPr>
          <w:sz w:val="28"/>
          <w:szCs w:val="28"/>
        </w:rPr>
        <w:t>Name of Business and Ownership………………………………………………………………3</w:t>
      </w:r>
    </w:p>
    <w:p w14:paraId="005A1E66" w14:textId="77777777" w:rsidR="00FF0AF0" w:rsidRDefault="00FF0AF0" w:rsidP="00BE15CA">
      <w:pPr>
        <w:rPr>
          <w:sz w:val="28"/>
          <w:szCs w:val="28"/>
        </w:rPr>
      </w:pPr>
    </w:p>
    <w:p w14:paraId="495112F9" w14:textId="413DB076" w:rsidR="00FF0AF0" w:rsidRDefault="00FF0AF0" w:rsidP="00BE15CA">
      <w:pPr>
        <w:rPr>
          <w:sz w:val="28"/>
          <w:szCs w:val="28"/>
        </w:rPr>
      </w:pPr>
      <w:r>
        <w:rPr>
          <w:sz w:val="28"/>
          <w:szCs w:val="28"/>
        </w:rPr>
        <w:t>Mission statement/ aim and objectives of the business…………………………</w:t>
      </w:r>
      <w:r w:rsidR="004669DD">
        <w:rPr>
          <w:sz w:val="28"/>
          <w:szCs w:val="28"/>
        </w:rPr>
        <w:t>…...</w:t>
      </w:r>
      <w:r>
        <w:rPr>
          <w:sz w:val="28"/>
          <w:szCs w:val="28"/>
        </w:rPr>
        <w:t>3</w:t>
      </w:r>
    </w:p>
    <w:p w14:paraId="4487372C" w14:textId="77777777" w:rsidR="00900270" w:rsidRDefault="00900270" w:rsidP="00BE15CA">
      <w:pPr>
        <w:rPr>
          <w:sz w:val="28"/>
          <w:szCs w:val="28"/>
        </w:rPr>
      </w:pPr>
    </w:p>
    <w:p w14:paraId="7BF62CC8" w14:textId="3CA146AD" w:rsidR="00900270" w:rsidRDefault="00900270" w:rsidP="00BE15CA">
      <w:pPr>
        <w:rPr>
          <w:sz w:val="28"/>
          <w:szCs w:val="28"/>
        </w:rPr>
      </w:pPr>
      <w:r>
        <w:rPr>
          <w:sz w:val="28"/>
          <w:szCs w:val="28"/>
        </w:rPr>
        <w:t xml:space="preserve">Description of service offered by Jump Around play </w:t>
      </w:r>
      <w:r w:rsidR="00093DE6">
        <w:rPr>
          <w:sz w:val="28"/>
          <w:szCs w:val="28"/>
        </w:rPr>
        <w:t>centre</w:t>
      </w:r>
      <w:r>
        <w:rPr>
          <w:sz w:val="28"/>
          <w:szCs w:val="28"/>
        </w:rPr>
        <w:t>……………………….</w:t>
      </w:r>
      <w:r w:rsidR="00C431BB">
        <w:rPr>
          <w:sz w:val="28"/>
          <w:szCs w:val="28"/>
        </w:rPr>
        <w:t>4</w:t>
      </w:r>
    </w:p>
    <w:p w14:paraId="7A7B4F0B" w14:textId="77777777" w:rsidR="001D5650" w:rsidRDefault="001D5650" w:rsidP="00BE15CA">
      <w:pPr>
        <w:rPr>
          <w:sz w:val="28"/>
          <w:szCs w:val="28"/>
        </w:rPr>
      </w:pPr>
    </w:p>
    <w:p w14:paraId="40099877" w14:textId="58E8827D" w:rsidR="001D5650" w:rsidRDefault="001D5650" w:rsidP="00BE15CA">
      <w:pPr>
        <w:rPr>
          <w:sz w:val="28"/>
          <w:szCs w:val="28"/>
        </w:rPr>
      </w:pPr>
      <w:r>
        <w:rPr>
          <w:sz w:val="28"/>
          <w:szCs w:val="28"/>
        </w:rPr>
        <w:t>Physical- Location of the Business/ Equipment Required………………………</w:t>
      </w:r>
      <w:r w:rsidR="004669DD">
        <w:rPr>
          <w:sz w:val="28"/>
          <w:szCs w:val="28"/>
        </w:rPr>
        <w:t>…...</w:t>
      </w:r>
      <w:r>
        <w:rPr>
          <w:sz w:val="28"/>
          <w:szCs w:val="28"/>
        </w:rPr>
        <w:t>5</w:t>
      </w:r>
    </w:p>
    <w:p w14:paraId="126A4036" w14:textId="77777777" w:rsidR="00F4427B" w:rsidRDefault="00F4427B" w:rsidP="00BE15CA">
      <w:pPr>
        <w:rPr>
          <w:sz w:val="28"/>
          <w:szCs w:val="28"/>
        </w:rPr>
      </w:pPr>
    </w:p>
    <w:p w14:paraId="2D9A92D5" w14:textId="7D05712C" w:rsidR="00F4427B" w:rsidRDefault="00F4427B" w:rsidP="00BE15CA">
      <w:pPr>
        <w:rPr>
          <w:sz w:val="28"/>
          <w:szCs w:val="28"/>
        </w:rPr>
      </w:pPr>
      <w:r>
        <w:rPr>
          <w:sz w:val="28"/>
          <w:szCs w:val="28"/>
        </w:rPr>
        <w:t>Human Resources…………………………………………………………………………………</w:t>
      </w:r>
      <w:r w:rsidR="004669DD">
        <w:rPr>
          <w:sz w:val="28"/>
          <w:szCs w:val="28"/>
        </w:rPr>
        <w:t>…...</w:t>
      </w:r>
      <w:r>
        <w:rPr>
          <w:sz w:val="28"/>
          <w:szCs w:val="28"/>
        </w:rPr>
        <w:t>6</w:t>
      </w:r>
    </w:p>
    <w:p w14:paraId="2E4C3392" w14:textId="77777777" w:rsidR="00F4427B" w:rsidRDefault="00F4427B" w:rsidP="00BE15CA">
      <w:pPr>
        <w:rPr>
          <w:sz w:val="28"/>
          <w:szCs w:val="28"/>
        </w:rPr>
      </w:pPr>
    </w:p>
    <w:p w14:paraId="45C97316" w14:textId="55456E31" w:rsidR="00F4427B" w:rsidRDefault="00100D85" w:rsidP="00BE15CA">
      <w:pPr>
        <w:rPr>
          <w:sz w:val="28"/>
          <w:szCs w:val="28"/>
        </w:rPr>
      </w:pPr>
      <w:r>
        <w:rPr>
          <w:sz w:val="28"/>
          <w:szCs w:val="28"/>
        </w:rPr>
        <w:t>Marketing Activities………………………………………………………………………………</w:t>
      </w:r>
      <w:r w:rsidR="004669DD">
        <w:rPr>
          <w:sz w:val="28"/>
          <w:szCs w:val="28"/>
        </w:rPr>
        <w:t>…...</w:t>
      </w:r>
      <w:r>
        <w:rPr>
          <w:sz w:val="28"/>
          <w:szCs w:val="28"/>
        </w:rPr>
        <w:t>6</w:t>
      </w:r>
    </w:p>
    <w:p w14:paraId="40C2325F" w14:textId="77777777" w:rsidR="007238C9" w:rsidRDefault="007238C9" w:rsidP="00BE15CA">
      <w:pPr>
        <w:rPr>
          <w:sz w:val="28"/>
          <w:szCs w:val="28"/>
        </w:rPr>
      </w:pPr>
    </w:p>
    <w:p w14:paraId="7C738711" w14:textId="11F55D26" w:rsidR="007238C9" w:rsidRDefault="007238C9" w:rsidP="00BE15CA">
      <w:pPr>
        <w:rPr>
          <w:sz w:val="28"/>
          <w:szCs w:val="28"/>
        </w:rPr>
      </w:pPr>
      <w:r>
        <w:rPr>
          <w:sz w:val="28"/>
          <w:szCs w:val="28"/>
        </w:rPr>
        <w:t>Sources of Finance…………………………………………………………………………………….7</w:t>
      </w:r>
    </w:p>
    <w:p w14:paraId="46498DF0" w14:textId="77777777" w:rsidR="007238C9" w:rsidRDefault="007238C9" w:rsidP="00BE15CA">
      <w:pPr>
        <w:rPr>
          <w:sz w:val="28"/>
          <w:szCs w:val="28"/>
        </w:rPr>
      </w:pPr>
    </w:p>
    <w:p w14:paraId="6A3E24FF" w14:textId="29366191" w:rsidR="007238C9" w:rsidRDefault="007238C9" w:rsidP="00BE15CA">
      <w:pPr>
        <w:rPr>
          <w:rFonts w:asciiTheme="majorHAnsi" w:hAnsiTheme="majorHAnsi" w:cstheme="majorHAnsi"/>
          <w:sz w:val="28"/>
          <w:szCs w:val="28"/>
        </w:rPr>
      </w:pPr>
      <w:r w:rsidRPr="00B313C8">
        <w:rPr>
          <w:rFonts w:asciiTheme="majorHAnsi" w:hAnsiTheme="majorHAnsi" w:cstheme="majorHAnsi"/>
          <w:sz w:val="28"/>
          <w:szCs w:val="28"/>
        </w:rPr>
        <w:t>What are the Strengths, Weaknesses, Opportunities and Threats of the business?........</w:t>
      </w:r>
      <w:r w:rsidR="00B313C8">
        <w:rPr>
          <w:rFonts w:asciiTheme="majorHAnsi" w:hAnsiTheme="majorHAnsi" w:cstheme="majorHAnsi"/>
          <w:sz w:val="28"/>
          <w:szCs w:val="28"/>
        </w:rPr>
        <w:t>..................................................................................................</w:t>
      </w:r>
      <w:r w:rsidRPr="00B313C8">
        <w:rPr>
          <w:rFonts w:asciiTheme="majorHAnsi" w:hAnsiTheme="majorHAnsi" w:cstheme="majorHAnsi"/>
          <w:sz w:val="28"/>
          <w:szCs w:val="28"/>
        </w:rPr>
        <w:t>.7</w:t>
      </w:r>
    </w:p>
    <w:p w14:paraId="779316A9" w14:textId="77777777" w:rsidR="00B313C8" w:rsidRDefault="00B313C8" w:rsidP="00BE15CA">
      <w:pPr>
        <w:rPr>
          <w:rFonts w:asciiTheme="majorHAnsi" w:hAnsiTheme="majorHAnsi" w:cstheme="majorHAnsi"/>
          <w:sz w:val="28"/>
          <w:szCs w:val="28"/>
        </w:rPr>
      </w:pPr>
    </w:p>
    <w:p w14:paraId="08229A1D" w14:textId="2050A5B4" w:rsidR="00B313C8" w:rsidRDefault="00B313C8" w:rsidP="00BE15CA">
      <w:pPr>
        <w:rPr>
          <w:rFonts w:asciiTheme="majorHAnsi" w:hAnsiTheme="majorHAnsi" w:cstheme="majorHAnsi"/>
          <w:sz w:val="28"/>
          <w:szCs w:val="28"/>
        </w:rPr>
      </w:pPr>
      <w:r>
        <w:rPr>
          <w:rFonts w:asciiTheme="majorHAnsi" w:hAnsiTheme="majorHAnsi" w:cstheme="majorHAnsi"/>
          <w:sz w:val="28"/>
          <w:szCs w:val="28"/>
        </w:rPr>
        <w:t>Cash Flow……………………………………………………………………………………………………</w:t>
      </w:r>
      <w:r w:rsidR="00C431BB">
        <w:rPr>
          <w:rFonts w:asciiTheme="majorHAnsi" w:hAnsiTheme="majorHAnsi" w:cstheme="majorHAnsi"/>
          <w:sz w:val="28"/>
          <w:szCs w:val="28"/>
        </w:rPr>
        <w:t>8</w:t>
      </w:r>
    </w:p>
    <w:p w14:paraId="4463FCFE" w14:textId="77777777" w:rsidR="00B313C8" w:rsidRDefault="00B313C8" w:rsidP="00BE15CA">
      <w:pPr>
        <w:rPr>
          <w:rFonts w:asciiTheme="majorHAnsi" w:hAnsiTheme="majorHAnsi" w:cstheme="majorHAnsi"/>
          <w:sz w:val="28"/>
          <w:szCs w:val="28"/>
        </w:rPr>
      </w:pPr>
    </w:p>
    <w:p w14:paraId="157C89D1" w14:textId="66EA9CC5" w:rsidR="00B313C8" w:rsidRPr="00B313C8" w:rsidRDefault="00B313C8" w:rsidP="00BE15CA">
      <w:pPr>
        <w:rPr>
          <w:rFonts w:asciiTheme="majorHAnsi" w:hAnsiTheme="majorHAnsi" w:cstheme="majorHAnsi"/>
          <w:sz w:val="28"/>
          <w:szCs w:val="28"/>
        </w:rPr>
      </w:pPr>
      <w:r>
        <w:rPr>
          <w:rFonts w:asciiTheme="majorHAnsi" w:hAnsiTheme="majorHAnsi" w:cstheme="majorHAnsi"/>
          <w:sz w:val="28"/>
          <w:szCs w:val="28"/>
        </w:rPr>
        <w:t>References………………………………………………………………………………………………….</w:t>
      </w:r>
      <w:r w:rsidR="00C431BB">
        <w:rPr>
          <w:rFonts w:asciiTheme="majorHAnsi" w:hAnsiTheme="majorHAnsi" w:cstheme="majorHAnsi"/>
          <w:sz w:val="28"/>
          <w:szCs w:val="28"/>
        </w:rPr>
        <w:t>9</w:t>
      </w:r>
    </w:p>
    <w:p w14:paraId="2E4BB627" w14:textId="77777777" w:rsidR="002C2F48" w:rsidRDefault="002C2F48"/>
    <w:p w14:paraId="4715FA93" w14:textId="77777777" w:rsidR="00BE15CA" w:rsidRDefault="00BE15CA"/>
    <w:p w14:paraId="31E19B61" w14:textId="77777777" w:rsidR="00BE15CA" w:rsidRDefault="00BE15CA"/>
    <w:p w14:paraId="63B695E4" w14:textId="77777777" w:rsidR="00BE15CA" w:rsidRDefault="00BE15CA"/>
    <w:p w14:paraId="3BC68DE6" w14:textId="77777777" w:rsidR="00BE15CA" w:rsidRDefault="00BE15CA"/>
    <w:p w14:paraId="39A092BE" w14:textId="77777777" w:rsidR="00BE15CA" w:rsidRDefault="00BE15CA"/>
    <w:p w14:paraId="541C9D40" w14:textId="77777777" w:rsidR="00BE15CA" w:rsidRDefault="00BE15CA"/>
    <w:p w14:paraId="14B991E4" w14:textId="77777777" w:rsidR="00BE15CA" w:rsidRDefault="00BE15CA"/>
    <w:p w14:paraId="67FD9C89" w14:textId="77777777" w:rsidR="00BE15CA" w:rsidRDefault="00BE15CA"/>
    <w:p w14:paraId="34F53D4E" w14:textId="77777777" w:rsidR="00BE15CA" w:rsidRDefault="00BE15CA"/>
    <w:p w14:paraId="3B99E7D5" w14:textId="77777777" w:rsidR="00BE15CA" w:rsidRDefault="00BE15CA"/>
    <w:p w14:paraId="0B77AB2F" w14:textId="77777777" w:rsidR="00BE15CA" w:rsidRDefault="00BE15CA"/>
    <w:p w14:paraId="54981364" w14:textId="77777777" w:rsidR="00B313C8" w:rsidRDefault="00B313C8"/>
    <w:p w14:paraId="4DFD8D6B" w14:textId="77777777" w:rsidR="00BE15CA" w:rsidRDefault="00BE15CA"/>
    <w:p w14:paraId="06E6A047" w14:textId="77777777" w:rsidR="001D5650" w:rsidRDefault="001D5650"/>
    <w:p w14:paraId="5E64A687" w14:textId="77777777" w:rsidR="00BE15CA" w:rsidRDefault="00BE15CA"/>
    <w:p w14:paraId="29319690" w14:textId="77777777" w:rsidR="00BE15CA" w:rsidRDefault="00BE15CA"/>
    <w:p w14:paraId="75FAEF62" w14:textId="619971B2" w:rsidR="00BE15CA" w:rsidRDefault="005E59B4" w:rsidP="005E59B4">
      <w:r>
        <w:t>1.</w:t>
      </w:r>
      <w:r w:rsidR="00855E6F">
        <w:t xml:space="preserve"> </w:t>
      </w:r>
      <w:r w:rsidR="009D6146">
        <w:t>Name of Business and Ownership</w:t>
      </w:r>
      <w:r w:rsidR="000B7FF5">
        <w:t>.</w:t>
      </w:r>
      <w:r w:rsidR="00C33C41">
        <w:t xml:space="preserve"> </w:t>
      </w:r>
    </w:p>
    <w:p w14:paraId="34117488" w14:textId="677D4836" w:rsidR="00FF0AF0" w:rsidRDefault="00C33C41" w:rsidP="005E59B4">
      <w:r>
        <w:t>The name of our business is known as Jump Around and there is no definit</w:t>
      </w:r>
      <w:r w:rsidR="00326C08">
        <w:t>ive or</w:t>
      </w:r>
      <w:r w:rsidR="00015539">
        <w:t xml:space="preserve">igin of the name it was just that felt right and would attract </w:t>
      </w:r>
      <w:r w:rsidR="00F675E1">
        <w:t xml:space="preserve">parents and children to </w:t>
      </w:r>
      <w:r w:rsidR="001643D5">
        <w:t>“Jump Around”.  Thi</w:t>
      </w:r>
      <w:r w:rsidR="003821D7">
        <w:t xml:space="preserve">s business type is a Business Partnership, as there are </w:t>
      </w:r>
      <w:r w:rsidR="00AB497E">
        <w:t xml:space="preserve">I’ve partnered with a family member to help start up this business and we also have had investors help start it up, the founder is Elena </w:t>
      </w:r>
      <w:proofErr w:type="spellStart"/>
      <w:r w:rsidR="00AB497E">
        <w:t>Pruteanu</w:t>
      </w:r>
      <w:proofErr w:type="spellEnd"/>
      <w:r w:rsidR="00AB497E">
        <w:t xml:space="preserve"> and co-founder Georgianna Ionescu</w:t>
      </w:r>
      <w:r w:rsidR="00AE48F7">
        <w:t>.</w:t>
      </w:r>
    </w:p>
    <w:p w14:paraId="42950767" w14:textId="77777777" w:rsidR="002C2F48" w:rsidRDefault="002C2F48"/>
    <w:p w14:paraId="2ACE7744" w14:textId="77777777" w:rsidR="002C2F48" w:rsidRDefault="002C2F48"/>
    <w:p w14:paraId="1BB144C8" w14:textId="4E387F52" w:rsidR="002503B5" w:rsidRDefault="002503B5">
      <w:r>
        <w:t xml:space="preserve">2. </w:t>
      </w:r>
      <w:r w:rsidR="00F96F19">
        <w:t>M</w:t>
      </w:r>
      <w:r>
        <w:t xml:space="preserve">ission statement /aim and objectives of </w:t>
      </w:r>
      <w:r w:rsidR="00414D9E">
        <w:t xml:space="preserve">the </w:t>
      </w:r>
      <w:r>
        <w:t>business.</w:t>
      </w:r>
    </w:p>
    <w:p w14:paraId="306005AA" w14:textId="7B3CDE3F" w:rsidR="002503B5" w:rsidRDefault="002503B5">
      <w:r w:rsidRPr="002503B5">
        <w:t xml:space="preserve">Jump Around is a varied family entertainment attraction that combines recreation, entertainment, and food amenities to generate significant draw power. Jump around's primary focus is on children's play and exercise for children aged 1 to 13. These activities have been packed into a safe, clean, climate-controlled, and supervised environment at jump around for children aged 13 and under to exercise and have fun while developing their imagination and physically challenging them. </w:t>
      </w:r>
      <w:r w:rsidR="008829B0" w:rsidRPr="008829B0">
        <w:t>Traditional interview approaches have also been used to acquire the perspectives of children</w:t>
      </w:r>
      <w:r w:rsidR="00414D9E">
        <w:t>,</w:t>
      </w:r>
      <w:r w:rsidR="00F26FFC">
        <w:t xml:space="preserve"> according to </w:t>
      </w:r>
      <w:r w:rsidR="00F26FFC" w:rsidRPr="008829B0">
        <w:t xml:space="preserve">King </w:t>
      </w:r>
      <w:r w:rsidR="00912F57" w:rsidRPr="008829B0">
        <w:t>(1979</w:t>
      </w:r>
      <w:r w:rsidR="00BE0F7B" w:rsidRPr="008829B0">
        <w:t>).</w:t>
      </w:r>
      <w:r w:rsidR="00BE0F7B" w:rsidRPr="002503B5">
        <w:t xml:space="preserve"> The</w:t>
      </w:r>
      <w:r w:rsidRPr="002503B5">
        <w:t xml:space="preserve"> indoor </w:t>
      </w:r>
      <w:r w:rsidR="00414D9E">
        <w:t>play park</w:t>
      </w:r>
      <w:r w:rsidRPr="002503B5">
        <w:t xml:space="preserve"> is built on the idea that</w:t>
      </w:r>
      <w:r w:rsidR="00414D9E">
        <w:t xml:space="preserve"> </w:t>
      </w:r>
      <w:r w:rsidRPr="002503B5">
        <w:t>putting a big group of kids in a secure yet challenging, imaginative soft playground space will make them happy. Basic motor skills, social skills, muscle tone, and self-confidence will also be developed. In addition, the parents can spend hours together.</w:t>
      </w:r>
      <w:r w:rsidR="00CF7834" w:rsidRPr="00CF7834">
        <w:t xml:space="preserve"> Frost (1992) used the phrase "playscape" to describe various play contexts.</w:t>
      </w:r>
    </w:p>
    <w:p w14:paraId="07E063F5" w14:textId="65DA3368" w:rsidR="00EE7B3B" w:rsidRDefault="00B53B7A">
      <w:hyperlink r:id="rId8" w:anchor="ixzz7TTocl9A7" w:history="1">
        <w:r w:rsidR="00C30D51" w:rsidRPr="00B05FE9">
          <w:rPr>
            <w:rStyle w:val="Hyperlink"/>
          </w:rPr>
          <w:t>https://www.referenceforbusiness.com/business-plans/Business-Plans-Volume-03/Indoor-Playground.html#ixzz7TTocl9A7</w:t>
        </w:r>
      </w:hyperlink>
    </w:p>
    <w:p w14:paraId="5395119F" w14:textId="77777777" w:rsidR="00C30D51" w:rsidRDefault="00C30D51"/>
    <w:p w14:paraId="10E7B193" w14:textId="77777777" w:rsidR="00250165" w:rsidRDefault="00250165"/>
    <w:p w14:paraId="32E75D68" w14:textId="77777777" w:rsidR="00250165" w:rsidRDefault="00250165" w:rsidP="00250165">
      <w:r>
        <w:t xml:space="preserve">AIM </w:t>
      </w:r>
    </w:p>
    <w:p w14:paraId="70F728F5" w14:textId="77777777" w:rsidR="00250165" w:rsidRDefault="00250165" w:rsidP="00250165">
      <w:r>
        <w:t xml:space="preserve">To provide excellent care and comfort in a secure and welcoming atmosphere. </w:t>
      </w:r>
    </w:p>
    <w:p w14:paraId="54EB3876" w14:textId="77777777" w:rsidR="00250165" w:rsidRDefault="00250165" w:rsidP="00250165">
      <w:r>
        <w:t xml:space="preserve">Provide an early learning programme that allows children to grow and attain their full potential via organised play activities. </w:t>
      </w:r>
    </w:p>
    <w:p w14:paraId="5EE1F1A3" w14:textId="77777777" w:rsidR="00250165" w:rsidRDefault="00250165" w:rsidP="00250165">
      <w:r>
        <w:t xml:space="preserve">Children should be protected and encouraged, with a focus on positive behaviour. </w:t>
      </w:r>
    </w:p>
    <w:p w14:paraId="1CFFF433" w14:textId="77777777" w:rsidR="00250165" w:rsidRDefault="00250165" w:rsidP="00250165">
      <w:r>
        <w:t xml:space="preserve">To aid in developing children's self-esteem and provide a curriculum in which children may appreciate themselves and others via play. </w:t>
      </w:r>
    </w:p>
    <w:p w14:paraId="22481747" w14:textId="77777777" w:rsidR="00250165" w:rsidRDefault="00250165" w:rsidP="00250165">
      <w:r>
        <w:t>To give chances for children to engage in creative and imaginative play that allows them to develop their own identity while also boosting their self-esteem.</w:t>
      </w:r>
    </w:p>
    <w:p w14:paraId="42B1D4F6" w14:textId="77777777" w:rsidR="00250165" w:rsidRDefault="00250165" w:rsidP="00250165">
      <w:r>
        <w:t xml:space="preserve">OBJECTIVES </w:t>
      </w:r>
    </w:p>
    <w:p w14:paraId="3B43B6DC" w14:textId="77777777" w:rsidR="00250165" w:rsidRDefault="00250165" w:rsidP="00250165">
      <w:r>
        <w:t xml:space="preserve">To guarantee that all those who work with children face a police check through Access Northern Ireland. </w:t>
      </w:r>
    </w:p>
    <w:p w14:paraId="2FCAF96E" w14:textId="77777777" w:rsidR="00250165" w:rsidRDefault="00250165" w:rsidP="00250165">
      <w:r>
        <w:t xml:space="preserve">To guarantee that staff caring for children has the necessary expertise, qualifications, compassion, and professionalism. </w:t>
      </w:r>
    </w:p>
    <w:p w14:paraId="18CFACD5" w14:textId="77777777" w:rsidR="00250165" w:rsidRDefault="00250165" w:rsidP="00250165">
      <w:r>
        <w:t xml:space="preserve">Through supervision, support, and training, offer effective management for staff, trainees, and volunteers. </w:t>
      </w:r>
    </w:p>
    <w:p w14:paraId="72261FDF" w14:textId="77777777" w:rsidR="00250165" w:rsidRDefault="00250165" w:rsidP="00250165">
      <w:r>
        <w:t xml:space="preserve">To promote equal opportunity via our policies and to reflect this attitude in our early childhood setting's practice and delivery of care. </w:t>
      </w:r>
    </w:p>
    <w:p w14:paraId="3BA1AC91" w14:textId="77777777" w:rsidR="00250165" w:rsidRDefault="00250165" w:rsidP="00250165">
      <w:r>
        <w:t xml:space="preserve">To build a partnership with parents by including them in the care of their children and exchanging information and concerns. </w:t>
      </w:r>
    </w:p>
    <w:p w14:paraId="44660893" w14:textId="77777777" w:rsidR="00250165" w:rsidRDefault="00250165" w:rsidP="00250165">
      <w:r>
        <w:t xml:space="preserve">Through play and reading, children's understanding of variety is being developed. </w:t>
      </w:r>
    </w:p>
    <w:p w14:paraId="1963B756" w14:textId="77777777" w:rsidR="00250165" w:rsidRDefault="00250165" w:rsidP="00250165">
      <w:r>
        <w:t xml:space="preserve">To create a healthy eating programme and promote the health and well-being of children. </w:t>
      </w:r>
    </w:p>
    <w:p w14:paraId="217D201B" w14:textId="77777777" w:rsidR="00250165" w:rsidRDefault="00250165" w:rsidP="00250165">
      <w:r>
        <w:t>To promote a rigorous NO SMOKING POLICY and work toward a smoke-free workplace.</w:t>
      </w:r>
    </w:p>
    <w:p w14:paraId="584578AF" w14:textId="77777777" w:rsidR="00250165" w:rsidRDefault="00250165" w:rsidP="00250165">
      <w:r>
        <w:t>According to John H (2000), t</w:t>
      </w:r>
      <w:r w:rsidRPr="00EB19B0">
        <w:t xml:space="preserve">he expansion of commercial playgrounds in the United Kingdom is part of a </w:t>
      </w:r>
      <w:r>
        <w:t>more significant</w:t>
      </w:r>
      <w:r w:rsidRPr="00EB19B0">
        <w:t xml:space="preserve"> trend in which progressively more aspects of children's lives are commodified.</w:t>
      </w:r>
    </w:p>
    <w:p w14:paraId="5B2E2DFB" w14:textId="77777777" w:rsidR="00250165" w:rsidRDefault="00250165"/>
    <w:p w14:paraId="4010939B" w14:textId="77777777" w:rsidR="00250165" w:rsidRDefault="00250165"/>
    <w:p w14:paraId="6661DC0F" w14:textId="15A6EE4C" w:rsidR="00C30D51" w:rsidRDefault="004700D6">
      <w:r>
        <w:t>3.</w:t>
      </w:r>
      <w:r w:rsidR="00414D9E">
        <w:t xml:space="preserve"> </w:t>
      </w:r>
      <w:r w:rsidR="008117FF">
        <w:t>D</w:t>
      </w:r>
      <w:r w:rsidR="003F579D">
        <w:t>escription of service offered by jump around play centre.</w:t>
      </w:r>
    </w:p>
    <w:p w14:paraId="75B0C0DA" w14:textId="5985C0A8" w:rsidR="00C30D51" w:rsidRDefault="00C30D51">
      <w:r w:rsidRPr="00C30D51">
        <w:t xml:space="preserve">Jump Around is a varied family entertainment attraction that combines recreation, entertainment, and food amenities to generate significant draw power. Jump around's primary focus is on children's play and exercise for children aged 1 to 13. These activities have been popular at jump around. </w:t>
      </w:r>
      <w:r>
        <w:t xml:space="preserve">Jump </w:t>
      </w:r>
      <w:r w:rsidRPr="00C30D51">
        <w:t xml:space="preserve">around is designed for children aged 13 and under who want to exercise, play, and explore in an innovative, challenging, and exciting setting. </w:t>
      </w:r>
      <w:r w:rsidR="00F96F19">
        <w:t>An adult must accompany children</w:t>
      </w:r>
      <w:r w:rsidRPr="00C30D51">
        <w:t xml:space="preserve">, and adults are not permitted to enter without a kid for safety reasons. In addition, everyone </w:t>
      </w:r>
      <w:r w:rsidR="00F96F19">
        <w:t>who helped at the playpark will be given a colour-coded bracelet to</w:t>
      </w:r>
      <w:r w:rsidRPr="00C30D51">
        <w:t xml:space="preserve"> identify </w:t>
      </w:r>
      <w:r w:rsidR="00414D9E">
        <w:t>them</w:t>
      </w:r>
      <w:r w:rsidRPr="00C30D51">
        <w:t xml:space="preserve"> among the rest of the group. </w:t>
      </w:r>
      <w:r w:rsidR="00414D9E">
        <w:t>Each person's bracelet will be removed only when necessary to increase security</w:t>
      </w:r>
      <w:r w:rsidRPr="00C30D51">
        <w:t>.</w:t>
      </w:r>
    </w:p>
    <w:p w14:paraId="11DF7D78" w14:textId="05410E7A" w:rsidR="00997F80" w:rsidRDefault="00997F80" w:rsidP="00997F80">
      <w:r>
        <w:t xml:space="preserve">To increase security, each person's wristband will only be removed after the complete party has arrived at the departure counter together. Trained personnel will </w:t>
      </w:r>
      <w:r w:rsidR="00414D9E">
        <w:t>continuously</w:t>
      </w:r>
      <w:r>
        <w:t xml:space="preserve"> monitor the play areas to ensure that the playpark rules are followed while also aiding the youngsters in getting the most out of the facilities. </w:t>
      </w:r>
      <w:r w:rsidR="001E13C1" w:rsidRPr="001E13C1">
        <w:t>Without a grasp of children's views on play, adults may only presume that children's play activities are appropriately identified.</w:t>
      </w:r>
    </w:p>
    <w:p w14:paraId="45DD1CF1" w14:textId="77777777" w:rsidR="00997F80" w:rsidRDefault="00997F80" w:rsidP="00997F80"/>
    <w:p w14:paraId="3DE7D544" w14:textId="2A26991E" w:rsidR="00997F80" w:rsidRDefault="00997F80" w:rsidP="00997F80">
      <w:r>
        <w:t xml:space="preserve">Within Jump </w:t>
      </w:r>
      <w:r w:rsidR="008117FF">
        <w:t>Around,</w:t>
      </w:r>
      <w:r>
        <w:t xml:space="preserve"> there will be many play areas, the largest of which will be a 5,000 square foot structure featuring a series of multicoloured tubes, slides, ball pools, climbing structures, air and water trampolines, obstacle courses, ramps, and stairs aimed at children aged </w:t>
      </w:r>
      <w:r w:rsidR="00414D9E">
        <w:t>four</w:t>
      </w:r>
      <w:r>
        <w:t xml:space="preserve"> and above. Toddlers will have a smaller play area with cushions, ramps, a tiny ball bin, and toys. All play spaces will include interactive elements to promote parent interaction.</w:t>
      </w:r>
    </w:p>
    <w:p w14:paraId="15E2C8CC" w14:textId="20F6189B" w:rsidR="00E578B7" w:rsidRDefault="00414963" w:rsidP="00997F80">
      <w:r>
        <w:t>The play</w:t>
      </w:r>
      <w:r w:rsidR="00E578B7" w:rsidRPr="00E578B7">
        <w:t xml:space="preserve"> has been defined as the most crucial 'job' of being a child</w:t>
      </w:r>
      <w:r w:rsidR="00F96F19">
        <w:t xml:space="preserve"> and</w:t>
      </w:r>
      <w:r w:rsidR="00E578B7" w:rsidRPr="00E578B7">
        <w:t xml:space="preserve"> being a classic childhood pastime</w:t>
      </w:r>
      <w:r w:rsidR="00F96F19">
        <w:t>,</w:t>
      </w:r>
      <w:r w:rsidR="00E578B7" w:rsidRPr="00E578B7">
        <w:t xml:space="preserve"> </w:t>
      </w:r>
      <w:r w:rsidR="005E1CA1">
        <w:t xml:space="preserve">according to </w:t>
      </w:r>
      <w:r w:rsidR="00E578B7" w:rsidRPr="00E578B7">
        <w:t xml:space="preserve">Piaget </w:t>
      </w:r>
      <w:r w:rsidR="00F84732">
        <w:t>(</w:t>
      </w:r>
      <w:r w:rsidR="00E578B7" w:rsidRPr="00E578B7">
        <w:t>2007)</w:t>
      </w:r>
      <w:r w:rsidR="00E578B7">
        <w:t>.</w:t>
      </w:r>
    </w:p>
    <w:p w14:paraId="2B2A3849" w14:textId="2015BBF0" w:rsidR="000907F3" w:rsidRDefault="000907F3" w:rsidP="00997F80">
      <w:r w:rsidRPr="000907F3">
        <w:t xml:space="preserve">A smaller section of interactive activities meant to develop eye and hand coordination will be available in </w:t>
      </w:r>
      <w:r>
        <w:t xml:space="preserve">Jump </w:t>
      </w:r>
      <w:r w:rsidR="00E73AD5">
        <w:t>Around.</w:t>
      </w:r>
      <w:r w:rsidRPr="000907F3">
        <w:t xml:space="preserve"> The "Magic Keyboard," a one-of-a-kind piece of musical play equipment created especially for </w:t>
      </w:r>
      <w:r w:rsidR="007E1588">
        <w:t>Jump Around,</w:t>
      </w:r>
      <w:r w:rsidRPr="000907F3">
        <w:t xml:space="preserve"> will be featured in this section. Parents and children may also compete in </w:t>
      </w:r>
      <w:r w:rsidR="00414D9E">
        <w:t>various</w:t>
      </w:r>
      <w:r w:rsidRPr="000907F3">
        <w:t xml:space="preserve"> skill games to receive tickets exchanged for prizes. A snack bar with seats for 100 to 125 people will also be available. It will provide child-friendly foods and beverages.</w:t>
      </w:r>
    </w:p>
    <w:p w14:paraId="1B7236FC" w14:textId="34D3FC66" w:rsidR="00E73AD5" w:rsidRDefault="00E73AD5" w:rsidP="00997F80">
      <w:r w:rsidRPr="00E73AD5">
        <w:t xml:space="preserve">Pizza, hot dogs, salads, sandwiches, popcorn, pop, fruit juice, coffee, cake, and ice cream will be among the foods and drinks available to youngsters and their parents. In addition, </w:t>
      </w:r>
      <w:r w:rsidR="004F5AEA">
        <w:t>Jump Around</w:t>
      </w:r>
      <w:r w:rsidR="006F5073">
        <w:t xml:space="preserve"> </w:t>
      </w:r>
      <w:r w:rsidRPr="00E73AD5">
        <w:t xml:space="preserve">will include a product counter with modest </w:t>
      </w:r>
      <w:r w:rsidR="00414D9E">
        <w:t>mementoes</w:t>
      </w:r>
      <w:r w:rsidRPr="00E73AD5">
        <w:t xml:space="preserve"> such as T-shirts, sweaters, and caps branded with the jump around logo.</w:t>
      </w:r>
      <w:r w:rsidR="00F74822" w:rsidRPr="00F74822">
        <w:t xml:space="preserve"> </w:t>
      </w:r>
      <w:r w:rsidR="00F96F19">
        <w:t>It will</w:t>
      </w:r>
      <w:r w:rsidR="00F74822" w:rsidRPr="00F74822">
        <w:t xml:space="preserve"> </w:t>
      </w:r>
      <w:r w:rsidR="00F96F19">
        <w:t>consist of</w:t>
      </w:r>
      <w:r w:rsidR="00F74822" w:rsidRPr="00F74822">
        <w:t xml:space="preserve"> six private party rooms and provide birthday and other special occasion packages hosted by staff members, eliminating the burden and mess for parents. The rooms are designed to accommodate groups of up to 30 youngsters. For family celebrations, </w:t>
      </w:r>
      <w:r w:rsidR="00F74822">
        <w:t xml:space="preserve">Jump </w:t>
      </w:r>
      <w:r w:rsidR="007E1588">
        <w:t xml:space="preserve">Around </w:t>
      </w:r>
      <w:r w:rsidR="007E1588" w:rsidRPr="00F74822">
        <w:t>will</w:t>
      </w:r>
      <w:r w:rsidR="00F74822" w:rsidRPr="00F74822">
        <w:t xml:space="preserve"> provide three birthday packages for groups of eight or more people, each of which includes a two-hour time restriction, birthday cake and ice cream, free game tokens, pizza or hot dogs, party goodies for the guests, and a special present for the birthday kid.</w:t>
      </w:r>
    </w:p>
    <w:p w14:paraId="2371E242" w14:textId="1DBF6AE7" w:rsidR="002E1456" w:rsidRDefault="002E1456" w:rsidP="00997F80">
      <w:r w:rsidRPr="002E1456">
        <w:t xml:space="preserve"> </w:t>
      </w:r>
      <w:hyperlink r:id="rId9" w:anchor="ixzz7TTuLG997" w:history="1">
        <w:r w:rsidR="00AC2704" w:rsidRPr="00B05FE9">
          <w:rPr>
            <w:rStyle w:val="Hyperlink"/>
          </w:rPr>
          <w:t>https://www.referenceforbusiness.com/business-plans/Business-Plans-Volume-03/Indoor-Playground.html#ixzz7TTuLG997</w:t>
        </w:r>
      </w:hyperlink>
    </w:p>
    <w:p w14:paraId="6CEEC292" w14:textId="77777777" w:rsidR="00AC2704" w:rsidRDefault="00AC2704" w:rsidP="00997F80"/>
    <w:p w14:paraId="0E33DB92" w14:textId="77777777" w:rsidR="00AC2704" w:rsidRDefault="00AC2704" w:rsidP="00997F80"/>
    <w:p w14:paraId="618428B9" w14:textId="5698A261" w:rsidR="009B2298" w:rsidRDefault="00DB2A0E" w:rsidP="007035B9">
      <w:r>
        <w:t>4.</w:t>
      </w:r>
      <w:r w:rsidR="00DE4EFF">
        <w:t xml:space="preserve"> P</w:t>
      </w:r>
      <w:r>
        <w:t xml:space="preserve">hysical – location </w:t>
      </w:r>
      <w:r w:rsidR="00DE4EFF">
        <w:t>of the business, equipment required.</w:t>
      </w:r>
    </w:p>
    <w:p w14:paraId="4E03A21B" w14:textId="18C7F573" w:rsidR="00DE4EFF" w:rsidRDefault="00641FF5" w:rsidP="007035B9">
      <w:r>
        <w:t>Location</w:t>
      </w:r>
      <w:r w:rsidR="009814B5">
        <w:t xml:space="preserve">: City Link Retail </w:t>
      </w:r>
      <w:r w:rsidR="0091724D">
        <w:t xml:space="preserve">Park, Newport Road, </w:t>
      </w:r>
      <w:r w:rsidR="00D635F6">
        <w:t>Cardiff CF</w:t>
      </w:r>
      <w:r w:rsidR="003A6278">
        <w:t>24 1PQ</w:t>
      </w:r>
    </w:p>
    <w:p w14:paraId="3470295E" w14:textId="77B71582" w:rsidR="003A6278" w:rsidRDefault="003A6278" w:rsidP="007035B9">
      <w:r>
        <w:t xml:space="preserve">Located </w:t>
      </w:r>
      <w:r w:rsidR="00A13190">
        <w:t xml:space="preserve">in: </w:t>
      </w:r>
      <w:r w:rsidR="00564214">
        <w:t>C</w:t>
      </w:r>
      <w:r w:rsidR="00D635F6">
        <w:t xml:space="preserve">ity </w:t>
      </w:r>
      <w:r w:rsidR="00564214">
        <w:t>Li</w:t>
      </w:r>
      <w:r w:rsidR="00D635F6">
        <w:t xml:space="preserve">nk </w:t>
      </w:r>
      <w:r w:rsidR="00564214">
        <w:t>R</w:t>
      </w:r>
      <w:r w:rsidR="00D635F6">
        <w:t xml:space="preserve">etail </w:t>
      </w:r>
      <w:r w:rsidR="00564214">
        <w:t>P</w:t>
      </w:r>
      <w:r w:rsidR="00D635F6">
        <w:t>ark</w:t>
      </w:r>
      <w:r w:rsidR="00A13190">
        <w:t>.</w:t>
      </w:r>
    </w:p>
    <w:p w14:paraId="1C8C185D" w14:textId="7A6E6B73" w:rsidR="00A13190" w:rsidRDefault="00D52AAF" w:rsidP="007035B9">
      <w:r>
        <w:t xml:space="preserve">Contact </w:t>
      </w:r>
      <w:r w:rsidR="00807F2E">
        <w:t>Number:</w:t>
      </w:r>
    </w:p>
    <w:p w14:paraId="0A8D3302" w14:textId="56485C71" w:rsidR="00DF0162" w:rsidRDefault="00807F2E" w:rsidP="007035B9">
      <w:r>
        <w:t>Email address:</w:t>
      </w:r>
      <w:r w:rsidR="00250165">
        <w:t xml:space="preserve"> </w:t>
      </w:r>
      <w:r w:rsidR="009C2C9C">
        <w:t>jumparoundcardiff@gmail.com</w:t>
      </w:r>
    </w:p>
    <w:p w14:paraId="4B49AF36" w14:textId="77777777" w:rsidR="009C2C9C" w:rsidRDefault="009C2C9C" w:rsidP="007035B9"/>
    <w:p w14:paraId="564387A1" w14:textId="0AC89004" w:rsidR="00A13190" w:rsidRDefault="00807F2E" w:rsidP="007035B9">
      <w:r>
        <w:t>Equ</w:t>
      </w:r>
      <w:r w:rsidR="00BF4EC0">
        <w:t>ipment required:</w:t>
      </w:r>
    </w:p>
    <w:p w14:paraId="353F72C7" w14:textId="77777777" w:rsidR="008F14D1" w:rsidRDefault="008F14D1" w:rsidP="007035B9"/>
    <w:p w14:paraId="7FA26FB9" w14:textId="36B028FE" w:rsidR="008F14D1" w:rsidRDefault="008F14D1" w:rsidP="007035B9">
      <w:r>
        <w:t xml:space="preserve">Soft Structures- </w:t>
      </w:r>
      <w:r w:rsidRPr="008F14D1">
        <w:t>These structures, sometimes referred to as soft play areas or indoor climbing frames, are essential in indoor play spaces. Depending on the equipment that will accompany it, these constructions might be straightforward or complex. A construction made of slides, building blocks, and ball pits is an illustration.</w:t>
      </w:r>
    </w:p>
    <w:p w14:paraId="486F35E0" w14:textId="77777777" w:rsidR="00347C65" w:rsidRDefault="00347C65" w:rsidP="007035B9"/>
    <w:p w14:paraId="614302CD" w14:textId="70648803" w:rsidR="00347C65" w:rsidRDefault="00347C65" w:rsidP="007035B9">
      <w:r>
        <w:t xml:space="preserve">Toddler Play- </w:t>
      </w:r>
      <w:r w:rsidRPr="00347C65">
        <w:t xml:space="preserve">This line, which is </w:t>
      </w:r>
      <w:r w:rsidR="00E66DE6" w:rsidRPr="00347C65">
        <w:t>like</w:t>
      </w:r>
      <w:r w:rsidRPr="00347C65">
        <w:t xml:space="preserve"> a play structure but built for toddlers to have fun while playing in a safe atmosphere, is ideal for young children.</w:t>
      </w:r>
    </w:p>
    <w:p w14:paraId="1FE4118B" w14:textId="77777777" w:rsidR="00C26A2C" w:rsidRDefault="00C26A2C" w:rsidP="007035B9"/>
    <w:p w14:paraId="0A3C43CE" w14:textId="5F61A3BB" w:rsidR="00C26A2C" w:rsidRDefault="00C26A2C" w:rsidP="007035B9">
      <w:r>
        <w:t xml:space="preserve">Climbers- </w:t>
      </w:r>
      <w:r w:rsidRPr="00C26A2C">
        <w:t xml:space="preserve">Small stairs for toddlers to try or a </w:t>
      </w:r>
      <w:r w:rsidR="000B4F8B" w:rsidRPr="00C26A2C">
        <w:t>rock-climbing</w:t>
      </w:r>
      <w:r w:rsidRPr="00C26A2C">
        <w:t xml:space="preserve"> setting where youngsters may have fun with their family and friends are just two examples of this. These indoor climbers are strong enough to support their weight while having a soft surface to cushion impact.</w:t>
      </w:r>
    </w:p>
    <w:p w14:paraId="418F7529" w14:textId="77777777" w:rsidR="00A80F8F" w:rsidRDefault="00A80F8F" w:rsidP="007035B9"/>
    <w:p w14:paraId="6E90DA72" w14:textId="101ED9F8" w:rsidR="00A80F8F" w:rsidRDefault="00A80F8F" w:rsidP="007035B9">
      <w:r>
        <w:t xml:space="preserve">Crawl Tubes- </w:t>
      </w:r>
      <w:r w:rsidRPr="00A80F8F">
        <w:t xml:space="preserve">Children may travel through these large tubes to find a brand-new area to explore. Children's access to various regions is frequently provided by </w:t>
      </w:r>
      <w:r>
        <w:t>built-in</w:t>
      </w:r>
      <w:r w:rsidRPr="00A80F8F">
        <w:t xml:space="preserve"> play structures.</w:t>
      </w:r>
    </w:p>
    <w:p w14:paraId="366D00AF" w14:textId="77777777" w:rsidR="00BB4BAC" w:rsidRDefault="00BB4BAC" w:rsidP="007035B9"/>
    <w:p w14:paraId="76B8FD94" w14:textId="28A2D1AC" w:rsidR="00BB4BAC" w:rsidRDefault="00BB4BAC" w:rsidP="007035B9">
      <w:r>
        <w:t>Slides- C</w:t>
      </w:r>
      <w:r w:rsidRPr="00BB4BAC">
        <w:t>an be in a spiral combination, wave, open bed, hump, curved, or custom shape. Slides frequently come in vibrant colours and are constructed from strong materials that can support the weight of kids while keeping them safe.</w:t>
      </w:r>
    </w:p>
    <w:p w14:paraId="78D26209" w14:textId="77777777" w:rsidR="00603C22" w:rsidRDefault="00603C22" w:rsidP="007035B9"/>
    <w:p w14:paraId="43361AC9" w14:textId="587DBC1D" w:rsidR="00E60344" w:rsidRDefault="00E60344" w:rsidP="007035B9">
      <w:r>
        <w:t>Interactive Play- These are</w:t>
      </w:r>
      <w:r w:rsidRPr="00E60344">
        <w:t xml:space="preserve"> places where the entire family may go to play with their children. Climbing walls, 3D mini golf, laser tag arenas, sports courts, obstacle courses, interactive floors, </w:t>
      </w:r>
      <w:r>
        <w:t>speciality</w:t>
      </w:r>
      <w:r w:rsidRPr="00E60344">
        <w:t xml:space="preserve"> slides, and many more items are among these goods.</w:t>
      </w:r>
    </w:p>
    <w:p w14:paraId="5C9E8B84" w14:textId="77F44A9A" w:rsidR="00603C22" w:rsidRDefault="00603C22" w:rsidP="007035B9"/>
    <w:p w14:paraId="1128A678" w14:textId="6C3971BB" w:rsidR="00280DD5" w:rsidRDefault="00280DD5" w:rsidP="007035B9">
      <w:r>
        <w:t xml:space="preserve">Ballistic Play- </w:t>
      </w:r>
      <w:r w:rsidRPr="00280DD5">
        <w:t>an interactive arena that combines movement, sound, and lighting. Fit for all ages, any family member may enjoy themselves by focusing on a target or engaging in a friendly conflict with other players.</w:t>
      </w:r>
    </w:p>
    <w:p w14:paraId="2E5D2AD8" w14:textId="77777777" w:rsidR="00802F63" w:rsidRDefault="00802F63" w:rsidP="007035B9"/>
    <w:p w14:paraId="33D8F313" w14:textId="3D520E91" w:rsidR="00802F63" w:rsidRDefault="00802F63" w:rsidP="007035B9">
      <w:r>
        <w:t xml:space="preserve">Air Trek- </w:t>
      </w:r>
      <w:r w:rsidRPr="00802F63">
        <w:t xml:space="preserve">is an obstacle course adventure where participants must overcome a variety of obstacles while being attached </w:t>
      </w:r>
      <w:r>
        <w:t>to</w:t>
      </w:r>
      <w:r w:rsidRPr="00802F63">
        <w:t xml:space="preserve"> a safety harness that can safely support even enormous people.</w:t>
      </w:r>
    </w:p>
    <w:p w14:paraId="79B15B78" w14:textId="77777777" w:rsidR="00F03487" w:rsidRDefault="00F03487" w:rsidP="007035B9"/>
    <w:p w14:paraId="6CFEE9CE" w14:textId="5B083B20" w:rsidR="00F03487" w:rsidRDefault="00F03487" w:rsidP="007035B9">
      <w:r>
        <w:t xml:space="preserve">Little Town- </w:t>
      </w:r>
      <w:r w:rsidRPr="00F03487">
        <w:t>is a scaled-down version of a metropolis that is ideal for kids. As they explore a town where they may role-play various vocations and exercise ordinary life skills, children can write their own stories and become whatever they want to be in this play.</w:t>
      </w:r>
    </w:p>
    <w:p w14:paraId="247FA8D6" w14:textId="77777777" w:rsidR="008E6BCD" w:rsidRDefault="008E6BCD" w:rsidP="007035B9"/>
    <w:p w14:paraId="6185D03C" w14:textId="78393831" w:rsidR="008E6BCD" w:rsidRDefault="008E6BCD" w:rsidP="007035B9">
      <w:r w:rsidRPr="008E6BCD">
        <w:t xml:space="preserve">Due to the variety of play </w:t>
      </w:r>
      <w:r w:rsidR="000B4F8B" w:rsidRPr="008E6BCD">
        <w:t>equipment,</w:t>
      </w:r>
      <w:r w:rsidRPr="008E6BCD">
        <w:t xml:space="preserve"> they contain, indoor playgrounds are unique. There is no question that youngsters will have the fun of their life with </w:t>
      </w:r>
      <w:r w:rsidR="000B4F8B" w:rsidRPr="008E6BCD">
        <w:t>all</w:t>
      </w:r>
      <w:r w:rsidRPr="008E6BCD">
        <w:t xml:space="preserve"> this stuff.</w:t>
      </w:r>
    </w:p>
    <w:p w14:paraId="48CC347F" w14:textId="77777777" w:rsidR="00603C22" w:rsidRDefault="00603C22" w:rsidP="007035B9"/>
    <w:p w14:paraId="6576158E" w14:textId="77777777" w:rsidR="00603C22" w:rsidRDefault="00603C22" w:rsidP="007035B9"/>
    <w:p w14:paraId="0B586D7C" w14:textId="77777777" w:rsidR="00603C22" w:rsidRDefault="00603C22" w:rsidP="007035B9"/>
    <w:p w14:paraId="2144FEA0" w14:textId="44643B61" w:rsidR="00603C22" w:rsidRDefault="00603C22" w:rsidP="007035B9">
      <w:r>
        <w:t xml:space="preserve">5. Human resources </w:t>
      </w:r>
    </w:p>
    <w:p w14:paraId="3D0A0E86" w14:textId="23475333" w:rsidR="00A4081A" w:rsidRDefault="00650566" w:rsidP="007035B9">
      <w:r>
        <w:t>Full-time</w:t>
      </w:r>
      <w:r w:rsidR="009F5DB6">
        <w:t xml:space="preserve"> </w:t>
      </w:r>
      <w:r w:rsidR="00116860">
        <w:t xml:space="preserve">employers </w:t>
      </w:r>
    </w:p>
    <w:p w14:paraId="09BA09C8" w14:textId="5131E5D0" w:rsidR="00A51218" w:rsidRDefault="00A51218" w:rsidP="007035B9">
      <w:r>
        <w:t xml:space="preserve">Manager </w:t>
      </w:r>
      <w:r w:rsidR="002D39C3">
        <w:t>-</w:t>
      </w:r>
      <w:r>
        <w:t>1</w:t>
      </w:r>
    </w:p>
    <w:p w14:paraId="2E957F10" w14:textId="024A3A4D" w:rsidR="00A51218" w:rsidRDefault="00A51218" w:rsidP="007035B9">
      <w:r>
        <w:t xml:space="preserve">Assistant Manager </w:t>
      </w:r>
      <w:r w:rsidR="002D39C3">
        <w:t>-</w:t>
      </w:r>
      <w:r>
        <w:t>2</w:t>
      </w:r>
    </w:p>
    <w:p w14:paraId="250E28A7" w14:textId="74AB585D" w:rsidR="00A51218" w:rsidRDefault="00645774" w:rsidP="007035B9">
      <w:r>
        <w:t>Secretary</w:t>
      </w:r>
      <w:r w:rsidR="002D39C3">
        <w:t>-</w:t>
      </w:r>
      <w:r>
        <w:t xml:space="preserve"> 1 </w:t>
      </w:r>
    </w:p>
    <w:p w14:paraId="7308D1EB" w14:textId="6C69D10F" w:rsidR="00645774" w:rsidRDefault="00645774" w:rsidP="007035B9">
      <w:r>
        <w:t xml:space="preserve">         Total full time: </w:t>
      </w:r>
      <w:r w:rsidR="002D39C3">
        <w:t>-</w:t>
      </w:r>
      <w:r>
        <w:t>4</w:t>
      </w:r>
    </w:p>
    <w:p w14:paraId="4B744536" w14:textId="77777777" w:rsidR="00645774" w:rsidRDefault="00645774" w:rsidP="007035B9"/>
    <w:p w14:paraId="1209348C" w14:textId="77777777" w:rsidR="00116860" w:rsidRDefault="00116860" w:rsidP="007035B9"/>
    <w:p w14:paraId="361866CE" w14:textId="657B20EE" w:rsidR="00116860" w:rsidRDefault="00116860" w:rsidP="007035B9">
      <w:r>
        <w:t xml:space="preserve">         Part-time employers </w:t>
      </w:r>
    </w:p>
    <w:p w14:paraId="256F8A98" w14:textId="18B375FF" w:rsidR="00116860" w:rsidRDefault="00650566" w:rsidP="007035B9">
      <w:r>
        <w:t xml:space="preserve">Restaurant workers </w:t>
      </w:r>
      <w:r w:rsidR="002D39C3">
        <w:t>-12</w:t>
      </w:r>
    </w:p>
    <w:p w14:paraId="39DE9A56" w14:textId="1C360625" w:rsidR="00ED3212" w:rsidRDefault="00ED3212" w:rsidP="007035B9">
      <w:r>
        <w:t>Monitors -12</w:t>
      </w:r>
    </w:p>
    <w:p w14:paraId="28F44403" w14:textId="3247A379" w:rsidR="00ED3212" w:rsidRDefault="00B10212" w:rsidP="007035B9">
      <w:r>
        <w:t>Front desk -10</w:t>
      </w:r>
    </w:p>
    <w:p w14:paraId="0816BB5D" w14:textId="0BC4F552" w:rsidR="00B10212" w:rsidRDefault="00B10212" w:rsidP="007035B9">
      <w:r>
        <w:t>Misc. 4</w:t>
      </w:r>
    </w:p>
    <w:p w14:paraId="182D602C" w14:textId="4233F8AC" w:rsidR="00B10212" w:rsidRDefault="0041399B" w:rsidP="007035B9">
      <w:r>
        <w:t xml:space="preserve">          Total part-time -34 </w:t>
      </w:r>
    </w:p>
    <w:p w14:paraId="128273F3" w14:textId="35A50610" w:rsidR="0041399B" w:rsidRDefault="0041399B" w:rsidP="007035B9">
      <w:r>
        <w:t xml:space="preserve">                 Total </w:t>
      </w:r>
      <w:r w:rsidR="00972216">
        <w:t>employers</w:t>
      </w:r>
      <w:r>
        <w:t xml:space="preserve"> </w:t>
      </w:r>
      <w:r w:rsidR="00972216">
        <w:t xml:space="preserve">-38 </w:t>
      </w:r>
    </w:p>
    <w:p w14:paraId="1A23377A" w14:textId="77777777" w:rsidR="008E6BCD" w:rsidRDefault="008E6BCD" w:rsidP="007035B9"/>
    <w:p w14:paraId="6813CDD0" w14:textId="0ABD4596" w:rsidR="00934D58" w:rsidRDefault="00934D58" w:rsidP="007035B9">
      <w:r w:rsidRPr="00934D58">
        <w:t xml:space="preserve">Given the potential impact of early HR decisions on an </w:t>
      </w:r>
      <w:r w:rsidR="000C67D3">
        <w:t>organisation's</w:t>
      </w:r>
      <w:r w:rsidRPr="00934D58">
        <w:t xml:space="preserve"> downstream success, it's critical to understand how these HR functional areas (as well as their integration and evolution) affect small and emerging businesses and how HR decisions made during the formative stages of a company's development </w:t>
      </w:r>
      <w:r w:rsidR="000C67D3">
        <w:t>jeopardise</w:t>
      </w:r>
      <w:r w:rsidRPr="00934D58">
        <w:t xml:space="preserve"> the firm's long-term goals</w:t>
      </w:r>
      <w:r>
        <w:t xml:space="preserve"> </w:t>
      </w:r>
      <w:r w:rsidR="00B8066A">
        <w:t xml:space="preserve">according to </w:t>
      </w:r>
      <w:r w:rsidR="00574504">
        <w:t>Melissa</w:t>
      </w:r>
      <w:r w:rsidR="009F7E1B">
        <w:t xml:space="preserve"> S</w:t>
      </w:r>
      <w:r w:rsidR="00D95CBF">
        <w:t xml:space="preserve"> </w:t>
      </w:r>
      <w:r w:rsidR="00574504">
        <w:t xml:space="preserve">&amp; </w:t>
      </w:r>
      <w:r w:rsidR="00E27B48">
        <w:t>Christopher</w:t>
      </w:r>
      <w:r w:rsidR="00731D73">
        <w:t>, S</w:t>
      </w:r>
      <w:r w:rsidR="00E27B48">
        <w:t xml:space="preserve"> (2004).</w:t>
      </w:r>
    </w:p>
    <w:p w14:paraId="4CD5E267" w14:textId="1BA769DA" w:rsidR="009D5259" w:rsidRDefault="009D5259" w:rsidP="007035B9"/>
    <w:p w14:paraId="5F9A0BFA" w14:textId="526107C5" w:rsidR="009D5259" w:rsidRDefault="009D5259" w:rsidP="007035B9">
      <w:r>
        <w:t xml:space="preserve">I will also be sourcing the best staff with </w:t>
      </w:r>
      <w:r w:rsidR="005678AA">
        <w:t>Shan Schutte (</w:t>
      </w:r>
      <w:r w:rsidR="002C07C2">
        <w:t>2014) method, y</w:t>
      </w:r>
      <w:r w:rsidR="002C07C2" w:rsidRPr="002C07C2">
        <w:t xml:space="preserve">ou should be able to determine if your company needs to fill full-time roles or only temporary employment by better knowing and analysing your business projections, strategies, and goals and objectives. During seasonal fluctuations, many businesses, such as retail, manufacturing, and utilities, can reduce costs by using temporary </w:t>
      </w:r>
      <w:r w:rsidR="002C07C2">
        <w:t>workers. Furthermore</w:t>
      </w:r>
      <w:r w:rsidR="00822460">
        <w:t xml:space="preserve">, </w:t>
      </w:r>
      <w:r w:rsidR="00822460" w:rsidRPr="00822460">
        <w:t>even though no one likes to put people on the spot during an interview, it is probably clear and crucial to assess a candidate's skills before hiring them. Set them a realistic task in a timed and controlled setting so you can assess how they are going to do. Determine what critical activities they will be carrying out in their daily routines.</w:t>
      </w:r>
    </w:p>
    <w:p w14:paraId="0651D2AD" w14:textId="77777777" w:rsidR="00645774" w:rsidRDefault="00645774" w:rsidP="007035B9"/>
    <w:p w14:paraId="1984723C" w14:textId="77777777" w:rsidR="00C72C5F" w:rsidRDefault="00E85375" w:rsidP="00C72C5F">
      <w:r>
        <w:t>6. Market</w:t>
      </w:r>
      <w:r w:rsidR="00731B05">
        <w:t>ing activities-</w:t>
      </w:r>
      <w:r w:rsidR="003D14AC">
        <w:t xml:space="preserve"> </w:t>
      </w:r>
      <w:r w:rsidR="00A30417">
        <w:t>I have carried out a questionnaire with several questions to get all the necessary quantitative and qualitative data I need.</w:t>
      </w:r>
      <w:r w:rsidR="00764768">
        <w:t xml:space="preserve"> </w:t>
      </w:r>
      <w:r w:rsidR="00C72C5F" w:rsidRPr="00160368">
        <w:t>I chose a questionnaire for my primary research as I found it was most effective and best fitted when producing my market research for my indoor playground business. I can back this on why and how it can, question sequence and aesthetics are two more factors that affect questionnaire design. The design of the questionnaire is quite important when it comes to self-administered surveys, even though it is not relevant for telephone or in-person surveys. The key to getting strong results after spending a lot of time crafting your questions is to present them in a way that will maximise response rates. Think about using repeating aesthetic components, soothing colours, and symmetrical, rounded, basic forms.</w:t>
      </w:r>
    </w:p>
    <w:p w14:paraId="091F1BF3" w14:textId="251D9556" w:rsidR="00C72C5F" w:rsidRDefault="00C72C5F" w:rsidP="00C72C5F">
      <w:r>
        <w:t>Furthermore</w:t>
      </w:r>
      <w:r w:rsidR="000B4F8B">
        <w:t>,</w:t>
      </w:r>
      <w:r>
        <w:t xml:space="preserve"> John TL (2013) added </w:t>
      </w:r>
      <w:r w:rsidRPr="0012010E">
        <w:t>the sequence in which your questions are asked is crucial once you have gained your subject's interest and cooperation with an interesting and well-designed survey. To do this, concentrate on the information you need to know; start by inserting simpler, more significant questions at the beginning, group common topics in the centre, and save demographic questions for the very end. If the questions are lengthy enough to justify them, they should be arranged logically with questions on the same subject next to one another. It is also beneficial to include introductory and summary questions at the beginning and conclusion of the survey.</w:t>
      </w:r>
      <w:r>
        <w:t xml:space="preserve"> </w:t>
      </w:r>
    </w:p>
    <w:p w14:paraId="1466E3AD" w14:textId="097FFCF1" w:rsidR="00E85375" w:rsidRDefault="00E85375" w:rsidP="007035B9"/>
    <w:p w14:paraId="4EBE62FE" w14:textId="33EFF9CA" w:rsidR="00C90982" w:rsidRDefault="00C90982" w:rsidP="007035B9">
      <w:r>
        <w:t xml:space="preserve">I can advertise marketing through paid adverts, </w:t>
      </w:r>
      <w:r w:rsidR="00622366">
        <w:t xml:space="preserve">sponsors, posters, leaflets, </w:t>
      </w:r>
      <w:r w:rsidR="00506863">
        <w:t xml:space="preserve">or </w:t>
      </w:r>
      <w:r w:rsidR="00622366">
        <w:t>anything that will reach out to the public</w:t>
      </w:r>
      <w:r w:rsidR="00506863">
        <w:t xml:space="preserve">, however preferably I expect our business not to use </w:t>
      </w:r>
      <w:r w:rsidR="000B4F8B">
        <w:t>too</w:t>
      </w:r>
      <w:r w:rsidR="00506863">
        <w:t xml:space="preserve"> much funding </w:t>
      </w:r>
      <w:r w:rsidR="00CB4D11">
        <w:t>just for PR marketing as it could impact our funding or budget.</w:t>
      </w:r>
    </w:p>
    <w:p w14:paraId="1BB35E0E" w14:textId="77777777" w:rsidR="00177945" w:rsidRDefault="00177945" w:rsidP="007035B9"/>
    <w:p w14:paraId="7024EE8F" w14:textId="159F8E2A" w:rsidR="00177945" w:rsidRDefault="00177945" w:rsidP="007035B9">
      <w:r>
        <w:t>7. Sources of Finance- Our business source of finance comes from the combined savings of the founder and co-founder of the business, also an extra £</w:t>
      </w:r>
      <w:r w:rsidR="00C00737">
        <w:t>25,000 loan from the bank to be sure we have enough money</w:t>
      </w:r>
      <w:r w:rsidR="00545AA9">
        <w:t xml:space="preserve">, we also received a £10,000 </w:t>
      </w:r>
      <w:r w:rsidR="000B4F8B">
        <w:t>grant</w:t>
      </w:r>
      <w:r w:rsidR="00545AA9">
        <w:t xml:space="preserve"> to aid us with our business which was necessary, </w:t>
      </w:r>
      <w:r w:rsidR="00D6035F">
        <w:t xml:space="preserve">by calculating how much we invest and how much profit we can get over time we can slowly repay the banks over 12 months </w:t>
      </w:r>
      <w:r w:rsidR="005E59B4">
        <w:t xml:space="preserve">with our </w:t>
      </w:r>
      <w:r w:rsidR="000B4F8B">
        <w:t>12-month</w:t>
      </w:r>
      <w:r w:rsidR="005E59B4">
        <w:t xml:space="preserve"> cashflow.</w:t>
      </w:r>
    </w:p>
    <w:p w14:paraId="0349882F" w14:textId="77777777" w:rsidR="00592B42" w:rsidRDefault="00592B42" w:rsidP="007035B9"/>
    <w:p w14:paraId="78602775" w14:textId="77777777" w:rsidR="00BE37F6" w:rsidRDefault="00592B42" w:rsidP="00BE37F6">
      <w:pPr>
        <w:jc w:val="both"/>
        <w:rPr>
          <w:rFonts w:ascii="Arial" w:hAnsi="Arial" w:cs="Arial"/>
          <w:sz w:val="22"/>
          <w:szCs w:val="22"/>
        </w:rPr>
      </w:pPr>
      <w:r>
        <w:t xml:space="preserve">8. </w:t>
      </w:r>
      <w:r w:rsidR="00BE37F6" w:rsidRPr="00BE37F6">
        <w:rPr>
          <w:rFonts w:ascii="Arial" w:hAnsi="Arial" w:cs="Arial"/>
          <w:sz w:val="22"/>
          <w:szCs w:val="22"/>
        </w:rPr>
        <w:t>What are the Strengths, Weaknesses, Opportunities and Threats of the business?</w:t>
      </w:r>
    </w:p>
    <w:p w14:paraId="19B8A93B" w14:textId="77777777" w:rsidR="00074D16" w:rsidRDefault="00074D16" w:rsidP="00BE37F6">
      <w:pPr>
        <w:jc w:val="both"/>
        <w:rPr>
          <w:rFonts w:ascii="Arial" w:hAnsi="Arial" w:cs="Arial"/>
          <w:sz w:val="22"/>
          <w:szCs w:val="22"/>
        </w:rPr>
      </w:pPr>
    </w:p>
    <w:p w14:paraId="2B7B2D3C" w14:textId="0C313C97" w:rsidR="0049288A" w:rsidRDefault="0049288A" w:rsidP="00BE37F6">
      <w:pPr>
        <w:jc w:val="both"/>
        <w:rPr>
          <w:rFonts w:ascii="Arial" w:hAnsi="Arial" w:cs="Arial"/>
          <w:sz w:val="22"/>
          <w:szCs w:val="22"/>
        </w:rPr>
      </w:pPr>
      <w:r>
        <w:rPr>
          <w:rFonts w:ascii="Arial" w:hAnsi="Arial" w:cs="Arial"/>
          <w:sz w:val="22"/>
          <w:szCs w:val="22"/>
        </w:rPr>
        <w:t>A</w:t>
      </w:r>
      <w:r w:rsidRPr="0049288A">
        <w:rPr>
          <w:rFonts w:ascii="Arial" w:hAnsi="Arial" w:cs="Arial"/>
          <w:sz w:val="22"/>
          <w:szCs w:val="22"/>
        </w:rPr>
        <w:t xml:space="preserve"> strength worth pursuing if you intend to concentrate on a certain target market to ensure that your equipment remains interesting to children in that age group. You have a further edge over rivals who do not provide this by ensuring that your personnel are educated in kid safety and first aid. This is a plus if your indoor playground is situated in an area where parents must rely on indoor activities due to the cold or rain.</w:t>
      </w:r>
      <w:r>
        <w:rPr>
          <w:rFonts w:ascii="Arial" w:hAnsi="Arial" w:cs="Arial"/>
          <w:sz w:val="22"/>
          <w:szCs w:val="22"/>
        </w:rPr>
        <w:t xml:space="preserve"> Furthermore, a </w:t>
      </w:r>
      <w:r w:rsidRPr="0049288A">
        <w:rPr>
          <w:rFonts w:ascii="Arial" w:hAnsi="Arial" w:cs="Arial"/>
          <w:sz w:val="22"/>
          <w:szCs w:val="22"/>
        </w:rPr>
        <w:t xml:space="preserve">potential advantage for businesses is location. It will appeal to parents rushing their children to your facility if you provide simple access and plenty of parking. The presence of any adult hangouts or coffee shops where parents may unwind while their </w:t>
      </w:r>
      <w:r w:rsidR="000B4F8B">
        <w:rPr>
          <w:rFonts w:ascii="Arial" w:hAnsi="Arial" w:cs="Arial"/>
          <w:sz w:val="22"/>
          <w:szCs w:val="22"/>
        </w:rPr>
        <w:t>kids'</w:t>
      </w:r>
      <w:r w:rsidRPr="0049288A">
        <w:rPr>
          <w:rFonts w:ascii="Arial" w:hAnsi="Arial" w:cs="Arial"/>
          <w:sz w:val="22"/>
          <w:szCs w:val="22"/>
        </w:rPr>
        <w:t xml:space="preserve"> play could also work in your favour.</w:t>
      </w:r>
      <w:r w:rsidR="00A94764">
        <w:rPr>
          <w:rFonts w:ascii="Arial" w:hAnsi="Arial" w:cs="Arial"/>
          <w:sz w:val="22"/>
          <w:szCs w:val="22"/>
        </w:rPr>
        <w:t xml:space="preserve"> </w:t>
      </w:r>
    </w:p>
    <w:p w14:paraId="6649C3D1" w14:textId="77777777" w:rsidR="00A94764" w:rsidRDefault="00A94764" w:rsidP="00BE37F6">
      <w:pPr>
        <w:jc w:val="both"/>
        <w:rPr>
          <w:rFonts w:ascii="Arial" w:hAnsi="Arial" w:cs="Arial"/>
          <w:sz w:val="22"/>
          <w:szCs w:val="22"/>
        </w:rPr>
      </w:pPr>
    </w:p>
    <w:p w14:paraId="4AE34617" w14:textId="613019E1" w:rsidR="00A94764" w:rsidRDefault="00A94764" w:rsidP="00BE37F6">
      <w:pPr>
        <w:jc w:val="both"/>
        <w:rPr>
          <w:rFonts w:ascii="Arial" w:hAnsi="Arial" w:cs="Arial"/>
          <w:sz w:val="22"/>
          <w:szCs w:val="22"/>
        </w:rPr>
      </w:pPr>
      <w:r>
        <w:rPr>
          <w:rFonts w:ascii="Arial" w:hAnsi="Arial" w:cs="Arial"/>
          <w:sz w:val="22"/>
          <w:szCs w:val="22"/>
        </w:rPr>
        <w:t>A weakness could be, that i</w:t>
      </w:r>
      <w:r w:rsidRPr="00A94764">
        <w:rPr>
          <w:rFonts w:ascii="Arial" w:hAnsi="Arial" w:cs="Arial"/>
          <w:sz w:val="22"/>
          <w:szCs w:val="22"/>
        </w:rPr>
        <w:t xml:space="preserve">f we need to find investors or apply for a loan, the amount of money needed to create a large indoor playground may be a problem. Your facility will be at a seasonal disadvantage if our playground were situated in a location with </w:t>
      </w:r>
      <w:r>
        <w:rPr>
          <w:rFonts w:ascii="Arial" w:hAnsi="Arial" w:cs="Arial"/>
          <w:sz w:val="22"/>
          <w:szCs w:val="22"/>
        </w:rPr>
        <w:t>long</w:t>
      </w:r>
      <w:r w:rsidRPr="00A94764">
        <w:rPr>
          <w:rFonts w:ascii="Arial" w:hAnsi="Arial" w:cs="Arial"/>
          <w:sz w:val="22"/>
          <w:szCs w:val="22"/>
        </w:rPr>
        <w:t xml:space="preserve"> summers and lots of public pools or outdoor play areas in parks. Another issue might arise if insufficient financial flow prevents playground equipment from being updated to maintain it appealing to children.</w:t>
      </w:r>
    </w:p>
    <w:p w14:paraId="445A1722" w14:textId="77777777" w:rsidR="00074D16" w:rsidRDefault="00074D16" w:rsidP="00BE37F6">
      <w:pPr>
        <w:jc w:val="both"/>
        <w:rPr>
          <w:rFonts w:ascii="Arial" w:hAnsi="Arial" w:cs="Arial"/>
          <w:sz w:val="22"/>
          <w:szCs w:val="22"/>
        </w:rPr>
      </w:pPr>
    </w:p>
    <w:p w14:paraId="47143422" w14:textId="2B8B2D63" w:rsidR="005C4A79" w:rsidRPr="00BE37F6" w:rsidRDefault="005C4A79" w:rsidP="00BE37F6">
      <w:pPr>
        <w:jc w:val="both"/>
        <w:rPr>
          <w:rFonts w:ascii="Arial" w:hAnsi="Arial" w:cs="Arial"/>
          <w:sz w:val="22"/>
          <w:szCs w:val="22"/>
        </w:rPr>
      </w:pPr>
      <w:r w:rsidRPr="005C4A79">
        <w:rPr>
          <w:rFonts w:ascii="Arial" w:hAnsi="Arial" w:cs="Arial"/>
          <w:sz w:val="22"/>
          <w:szCs w:val="22"/>
        </w:rPr>
        <w:t xml:space="preserve">New home projects or subdivisions that cater to families with small children are opportunities that our playground business may wish to examine, since this might result in new clients for our facility. Get active in your neighbourhood and use the chance to discuss how an indoor playground improves the quality of life there. We should advertise that our place of business is a great place for birthday celebrations or other special occasions and provide open bounce times during school breaks. Offering prolonged events can affect your bottom line and allay customers' concerns about </w:t>
      </w:r>
      <w:proofErr w:type="gramStart"/>
      <w:r w:rsidRPr="005C4A79">
        <w:rPr>
          <w:rFonts w:ascii="Arial" w:hAnsi="Arial" w:cs="Arial"/>
          <w:sz w:val="22"/>
          <w:szCs w:val="22"/>
        </w:rPr>
        <w:t>child care</w:t>
      </w:r>
      <w:proofErr w:type="gramEnd"/>
      <w:r w:rsidRPr="005C4A79">
        <w:rPr>
          <w:rFonts w:ascii="Arial" w:hAnsi="Arial" w:cs="Arial"/>
          <w:sz w:val="22"/>
          <w:szCs w:val="22"/>
        </w:rPr>
        <w:t xml:space="preserve"> if we are plugged into the neighbourhood and are aware of when the nearby schools are closed or having half-days in advance.</w:t>
      </w:r>
    </w:p>
    <w:p w14:paraId="33FC540A" w14:textId="1BD69D4E" w:rsidR="00592B42" w:rsidRDefault="00592B42" w:rsidP="007035B9"/>
    <w:p w14:paraId="29F420E3" w14:textId="019351A1" w:rsidR="006A182D" w:rsidRDefault="006A182D" w:rsidP="007035B9">
      <w:r w:rsidRPr="006A182D">
        <w:t>Competition from publicly accessible or privately operated indoor playgrounds is one challenge we could see. We can find ourselves in a pricing battle with rivals who raise their costs or run specials to make their facilities more alluring. If your offers get stale or you don't upgrade your equipment, competing with facilities that provide things for parents to enjoy while they wait for their children, such as supplying PCs with wireless internet or cosy sitting rooms with big-screen televisions, might be seen as a threat. In this section of the analysis, don't forget to take other sources of entertainment into account.</w:t>
      </w:r>
      <w:r w:rsidR="007D2AF9">
        <w:t xml:space="preserve"> </w:t>
      </w:r>
      <w:r w:rsidR="007D2AF9" w:rsidRPr="007D2AF9">
        <w:t>Our indoor playground faces competition from other bounce houses as well as bowling alleys, arcades, and other possible kid-friendly activities.</w:t>
      </w:r>
    </w:p>
    <w:p w14:paraId="62708FD7" w14:textId="77777777" w:rsidR="00BF4EC0" w:rsidRDefault="00BF4EC0" w:rsidP="007035B9"/>
    <w:p w14:paraId="2B4991BA" w14:textId="5A61EFE8" w:rsidR="00CA683C" w:rsidRDefault="001E5F4B" w:rsidP="007035B9">
      <w:r>
        <w:t>9. Cash Flow</w:t>
      </w:r>
    </w:p>
    <w:p w14:paraId="79E94185" w14:textId="77777777" w:rsidR="009B2298" w:rsidRDefault="009B2298" w:rsidP="007035B9"/>
    <w:p w14:paraId="13A5207D" w14:textId="495B6F15" w:rsidR="004548EE" w:rsidRDefault="009B2298" w:rsidP="007035B9">
      <w:r>
        <w:t xml:space="preserve"> </w:t>
      </w:r>
    </w:p>
    <w:p w14:paraId="7B051D55" w14:textId="084BB27E" w:rsidR="005B68C2" w:rsidRDefault="001E5F4B" w:rsidP="007035B9">
      <w:r w:rsidRPr="001E5F4B">
        <w:rPr>
          <w:rFonts w:asciiTheme="majorHAnsi" w:hAnsiTheme="majorHAnsi" w:cstheme="majorHAnsi"/>
          <w:b/>
          <w:bCs/>
          <w:noProof/>
          <w:color w:val="000000" w:themeColor="text1"/>
        </w:rPr>
        <w:drawing>
          <wp:inline distT="0" distB="0" distL="0" distR="0" wp14:anchorId="5B0B458B" wp14:editId="2FBC5CF2">
            <wp:extent cx="5731510" cy="2019935"/>
            <wp:effectExtent l="0" t="0" r="0" b="0"/>
            <wp:docPr id="4" name="Picture 3" descr="Table&#10;&#10;Description automatically generated">
              <a:extLst xmlns:a="http://schemas.openxmlformats.org/drawingml/2006/main">
                <a:ext uri="{FF2B5EF4-FFF2-40B4-BE49-F238E27FC236}">
                  <a16:creationId xmlns:a16="http://schemas.microsoft.com/office/drawing/2014/main" id="{827E5312-89FA-32CE-5D12-E4833AADE8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able&#10;&#10;Description automatically generated">
                      <a:extLst>
                        <a:ext uri="{FF2B5EF4-FFF2-40B4-BE49-F238E27FC236}">
                          <a16:creationId xmlns:a16="http://schemas.microsoft.com/office/drawing/2014/main" id="{827E5312-89FA-32CE-5D12-E4833AADE8D4}"/>
                        </a:ext>
                      </a:extLst>
                    </pic:cNvPr>
                    <pic:cNvPicPr>
                      <a:picLocks noChangeAspect="1"/>
                    </pic:cNvPicPr>
                  </pic:nvPicPr>
                  <pic:blipFill>
                    <a:blip r:embed="rId10"/>
                    <a:stretch>
                      <a:fillRect/>
                    </a:stretch>
                  </pic:blipFill>
                  <pic:spPr>
                    <a:xfrm>
                      <a:off x="0" y="0"/>
                      <a:ext cx="5731510" cy="2019935"/>
                    </a:xfrm>
                    <a:prstGeom prst="rect">
                      <a:avLst/>
                    </a:prstGeom>
                  </pic:spPr>
                </pic:pic>
              </a:graphicData>
            </a:graphic>
          </wp:inline>
        </w:drawing>
      </w:r>
    </w:p>
    <w:p w14:paraId="44F5D009" w14:textId="14464506" w:rsidR="005B68C2" w:rsidRDefault="005B68C2" w:rsidP="007035B9"/>
    <w:p w14:paraId="59CF012E" w14:textId="3D996F0C" w:rsidR="005B68C2" w:rsidRDefault="00F4427B" w:rsidP="007035B9">
      <w:r>
        <w:t>Above is a full 12-month cash flow containing all the necessary data and expenditures that have been accounted for.</w:t>
      </w:r>
    </w:p>
    <w:p w14:paraId="5692EA84" w14:textId="77777777" w:rsidR="00036BCA" w:rsidRDefault="00036BCA" w:rsidP="00F4427B">
      <w:pPr>
        <w:rPr>
          <w:rFonts w:asciiTheme="majorHAnsi" w:hAnsiTheme="majorHAnsi" w:cstheme="majorHAnsi"/>
          <w:color w:val="000000" w:themeColor="text1"/>
        </w:rPr>
      </w:pPr>
    </w:p>
    <w:p w14:paraId="53E7D5D7" w14:textId="77777777" w:rsidR="00036BCA" w:rsidRDefault="00036BCA" w:rsidP="00F4427B">
      <w:pPr>
        <w:rPr>
          <w:rFonts w:asciiTheme="majorHAnsi" w:hAnsiTheme="majorHAnsi" w:cstheme="majorHAnsi"/>
          <w:color w:val="000000" w:themeColor="text1"/>
        </w:rPr>
      </w:pPr>
    </w:p>
    <w:p w14:paraId="20579456" w14:textId="77777777" w:rsidR="00036BCA" w:rsidRDefault="00036BCA" w:rsidP="005B68C2">
      <w:pPr>
        <w:jc w:val="center"/>
        <w:rPr>
          <w:rFonts w:asciiTheme="majorHAnsi" w:hAnsiTheme="majorHAnsi" w:cstheme="majorHAnsi"/>
          <w:color w:val="000000" w:themeColor="text1"/>
        </w:rPr>
      </w:pPr>
    </w:p>
    <w:p w14:paraId="3C70D9CB" w14:textId="77777777" w:rsidR="00036BCA" w:rsidRDefault="00036BCA" w:rsidP="005B68C2">
      <w:pPr>
        <w:jc w:val="center"/>
        <w:rPr>
          <w:rFonts w:asciiTheme="majorHAnsi" w:hAnsiTheme="majorHAnsi" w:cstheme="majorHAnsi"/>
          <w:color w:val="000000" w:themeColor="text1"/>
        </w:rPr>
      </w:pPr>
    </w:p>
    <w:p w14:paraId="0FF1B4CD" w14:textId="24F732D0" w:rsidR="00036BCA" w:rsidRPr="001E5F4B" w:rsidRDefault="00036BCA" w:rsidP="005B68C2">
      <w:pPr>
        <w:jc w:val="center"/>
        <w:rPr>
          <w:rFonts w:asciiTheme="majorHAnsi" w:hAnsiTheme="majorHAnsi" w:cstheme="majorHAnsi"/>
          <w:b/>
          <w:bCs/>
          <w:color w:val="000000" w:themeColor="text1"/>
        </w:rPr>
      </w:pPr>
    </w:p>
    <w:p w14:paraId="2D4A1D0C" w14:textId="77777777" w:rsidR="00036BCA" w:rsidRDefault="00036BCA" w:rsidP="005B68C2">
      <w:pPr>
        <w:jc w:val="center"/>
        <w:rPr>
          <w:rFonts w:asciiTheme="majorHAnsi" w:hAnsiTheme="majorHAnsi" w:cstheme="majorHAnsi"/>
          <w:color w:val="000000" w:themeColor="text1"/>
        </w:rPr>
      </w:pPr>
    </w:p>
    <w:p w14:paraId="03E6FD40" w14:textId="77777777" w:rsidR="00036BCA" w:rsidRDefault="00036BCA" w:rsidP="005B68C2">
      <w:pPr>
        <w:jc w:val="center"/>
        <w:rPr>
          <w:rFonts w:asciiTheme="majorHAnsi" w:hAnsiTheme="majorHAnsi" w:cstheme="majorHAnsi"/>
          <w:color w:val="000000" w:themeColor="text1"/>
        </w:rPr>
      </w:pPr>
    </w:p>
    <w:p w14:paraId="1B4F702C" w14:textId="77777777" w:rsidR="00036BCA" w:rsidRDefault="00036BCA" w:rsidP="005B68C2">
      <w:pPr>
        <w:jc w:val="center"/>
        <w:rPr>
          <w:rFonts w:asciiTheme="majorHAnsi" w:hAnsiTheme="majorHAnsi" w:cstheme="majorHAnsi"/>
          <w:color w:val="000000" w:themeColor="text1"/>
        </w:rPr>
      </w:pPr>
    </w:p>
    <w:p w14:paraId="748598B8" w14:textId="77777777" w:rsidR="00036BCA" w:rsidRDefault="00036BCA" w:rsidP="005B68C2">
      <w:pPr>
        <w:jc w:val="center"/>
        <w:rPr>
          <w:rFonts w:asciiTheme="majorHAnsi" w:hAnsiTheme="majorHAnsi" w:cstheme="majorHAnsi"/>
          <w:color w:val="000000" w:themeColor="text1"/>
        </w:rPr>
      </w:pPr>
    </w:p>
    <w:p w14:paraId="028416AA" w14:textId="77777777" w:rsidR="00036BCA" w:rsidRDefault="00036BCA" w:rsidP="005B68C2">
      <w:pPr>
        <w:jc w:val="center"/>
        <w:rPr>
          <w:rFonts w:asciiTheme="majorHAnsi" w:hAnsiTheme="majorHAnsi" w:cstheme="majorHAnsi"/>
          <w:color w:val="000000" w:themeColor="text1"/>
        </w:rPr>
      </w:pPr>
    </w:p>
    <w:p w14:paraId="0A0D50DD" w14:textId="77777777" w:rsidR="00592B42" w:rsidRDefault="00592B42" w:rsidP="005B68C2">
      <w:pPr>
        <w:jc w:val="center"/>
        <w:rPr>
          <w:rFonts w:asciiTheme="majorHAnsi" w:hAnsiTheme="majorHAnsi" w:cstheme="majorHAnsi"/>
          <w:color w:val="000000" w:themeColor="text1"/>
        </w:rPr>
      </w:pPr>
    </w:p>
    <w:p w14:paraId="2FA68F88" w14:textId="77777777" w:rsidR="00592B42" w:rsidRDefault="00592B42" w:rsidP="005B68C2">
      <w:pPr>
        <w:jc w:val="center"/>
        <w:rPr>
          <w:rFonts w:asciiTheme="majorHAnsi" w:hAnsiTheme="majorHAnsi" w:cstheme="majorHAnsi"/>
          <w:color w:val="000000" w:themeColor="text1"/>
        </w:rPr>
      </w:pPr>
    </w:p>
    <w:p w14:paraId="753E8FD6" w14:textId="77777777" w:rsidR="00592B42" w:rsidRDefault="00592B42" w:rsidP="005B68C2">
      <w:pPr>
        <w:jc w:val="center"/>
        <w:rPr>
          <w:rFonts w:asciiTheme="majorHAnsi" w:hAnsiTheme="majorHAnsi" w:cstheme="majorHAnsi"/>
          <w:color w:val="000000" w:themeColor="text1"/>
        </w:rPr>
      </w:pPr>
    </w:p>
    <w:p w14:paraId="15E4F669" w14:textId="77777777" w:rsidR="00592B42" w:rsidRDefault="00592B42" w:rsidP="005B68C2">
      <w:pPr>
        <w:jc w:val="center"/>
        <w:rPr>
          <w:rFonts w:asciiTheme="majorHAnsi" w:hAnsiTheme="majorHAnsi" w:cstheme="majorHAnsi"/>
          <w:color w:val="000000" w:themeColor="text1"/>
        </w:rPr>
      </w:pPr>
    </w:p>
    <w:p w14:paraId="734A47EE" w14:textId="77777777" w:rsidR="00592B42" w:rsidRDefault="00592B42" w:rsidP="005B68C2">
      <w:pPr>
        <w:jc w:val="center"/>
        <w:rPr>
          <w:rFonts w:asciiTheme="majorHAnsi" w:hAnsiTheme="majorHAnsi" w:cstheme="majorHAnsi"/>
          <w:color w:val="000000" w:themeColor="text1"/>
        </w:rPr>
      </w:pPr>
    </w:p>
    <w:p w14:paraId="05C1FB11" w14:textId="77777777" w:rsidR="00592B42" w:rsidRDefault="00592B42" w:rsidP="005B68C2">
      <w:pPr>
        <w:jc w:val="center"/>
        <w:rPr>
          <w:rFonts w:asciiTheme="majorHAnsi" w:hAnsiTheme="majorHAnsi" w:cstheme="majorHAnsi"/>
          <w:color w:val="000000" w:themeColor="text1"/>
        </w:rPr>
      </w:pPr>
    </w:p>
    <w:p w14:paraId="32BDF8D1" w14:textId="77777777" w:rsidR="00592B42" w:rsidRDefault="00592B42" w:rsidP="005B68C2">
      <w:pPr>
        <w:jc w:val="center"/>
        <w:rPr>
          <w:rFonts w:asciiTheme="majorHAnsi" w:hAnsiTheme="majorHAnsi" w:cstheme="majorHAnsi"/>
          <w:color w:val="000000" w:themeColor="text1"/>
        </w:rPr>
      </w:pPr>
    </w:p>
    <w:p w14:paraId="26115C4F" w14:textId="77777777" w:rsidR="00592B42" w:rsidRDefault="00592B42" w:rsidP="005B68C2">
      <w:pPr>
        <w:jc w:val="center"/>
        <w:rPr>
          <w:rFonts w:asciiTheme="majorHAnsi" w:hAnsiTheme="majorHAnsi" w:cstheme="majorHAnsi"/>
          <w:color w:val="000000" w:themeColor="text1"/>
        </w:rPr>
      </w:pPr>
    </w:p>
    <w:p w14:paraId="758D2E63" w14:textId="77777777" w:rsidR="00592B42" w:rsidRDefault="00592B42" w:rsidP="005B68C2">
      <w:pPr>
        <w:jc w:val="center"/>
        <w:rPr>
          <w:rFonts w:asciiTheme="majorHAnsi" w:hAnsiTheme="majorHAnsi" w:cstheme="majorHAnsi"/>
          <w:color w:val="000000" w:themeColor="text1"/>
        </w:rPr>
      </w:pPr>
    </w:p>
    <w:p w14:paraId="6F8C6D3E" w14:textId="77777777" w:rsidR="00592B42" w:rsidRDefault="00592B42" w:rsidP="005B68C2">
      <w:pPr>
        <w:jc w:val="center"/>
        <w:rPr>
          <w:rFonts w:asciiTheme="majorHAnsi" w:hAnsiTheme="majorHAnsi" w:cstheme="majorHAnsi"/>
          <w:color w:val="000000" w:themeColor="text1"/>
        </w:rPr>
      </w:pPr>
    </w:p>
    <w:p w14:paraId="518E7B37" w14:textId="77777777" w:rsidR="00592B42" w:rsidRDefault="00592B42" w:rsidP="005B68C2">
      <w:pPr>
        <w:jc w:val="center"/>
        <w:rPr>
          <w:rFonts w:asciiTheme="majorHAnsi" w:hAnsiTheme="majorHAnsi" w:cstheme="majorHAnsi"/>
          <w:color w:val="000000" w:themeColor="text1"/>
        </w:rPr>
      </w:pPr>
    </w:p>
    <w:p w14:paraId="15349233" w14:textId="77777777" w:rsidR="00592B42" w:rsidRDefault="00592B42" w:rsidP="005B68C2">
      <w:pPr>
        <w:jc w:val="center"/>
        <w:rPr>
          <w:rFonts w:asciiTheme="majorHAnsi" w:hAnsiTheme="majorHAnsi" w:cstheme="majorHAnsi"/>
          <w:color w:val="000000" w:themeColor="text1"/>
        </w:rPr>
      </w:pPr>
    </w:p>
    <w:p w14:paraId="246B49F1" w14:textId="77777777" w:rsidR="001E5F4B" w:rsidRDefault="001E5F4B" w:rsidP="005B68C2">
      <w:pPr>
        <w:jc w:val="center"/>
        <w:rPr>
          <w:rFonts w:asciiTheme="majorHAnsi" w:hAnsiTheme="majorHAnsi" w:cstheme="majorHAnsi"/>
          <w:color w:val="000000" w:themeColor="text1"/>
        </w:rPr>
      </w:pPr>
    </w:p>
    <w:p w14:paraId="43053ACB" w14:textId="77777777" w:rsidR="001E5F4B" w:rsidRDefault="001E5F4B" w:rsidP="001E5F4B">
      <w:pPr>
        <w:rPr>
          <w:rFonts w:asciiTheme="majorHAnsi" w:hAnsiTheme="majorHAnsi" w:cstheme="majorHAnsi"/>
          <w:color w:val="000000" w:themeColor="text1"/>
        </w:rPr>
      </w:pPr>
    </w:p>
    <w:p w14:paraId="2550FAD3" w14:textId="77777777" w:rsidR="001E5F4B" w:rsidRDefault="001E5F4B" w:rsidP="001E5F4B">
      <w:pPr>
        <w:rPr>
          <w:rFonts w:asciiTheme="majorHAnsi" w:hAnsiTheme="majorHAnsi" w:cstheme="majorHAnsi"/>
          <w:color w:val="000000" w:themeColor="text1"/>
        </w:rPr>
      </w:pPr>
    </w:p>
    <w:p w14:paraId="2B4F82B6" w14:textId="77777777" w:rsidR="001E5F4B" w:rsidRDefault="001E5F4B" w:rsidP="001E5F4B">
      <w:pPr>
        <w:rPr>
          <w:rFonts w:asciiTheme="majorHAnsi" w:hAnsiTheme="majorHAnsi" w:cstheme="majorHAnsi"/>
          <w:color w:val="000000" w:themeColor="text1"/>
        </w:rPr>
      </w:pPr>
    </w:p>
    <w:p w14:paraId="77399135" w14:textId="24564A13" w:rsidR="005B68C2" w:rsidRPr="0069661F" w:rsidRDefault="005B68C2" w:rsidP="001E5F4B">
      <w:pPr>
        <w:jc w:val="center"/>
        <w:rPr>
          <w:rFonts w:asciiTheme="majorHAnsi" w:hAnsiTheme="majorHAnsi" w:cstheme="majorHAnsi"/>
          <w:color w:val="000000" w:themeColor="text1"/>
        </w:rPr>
      </w:pPr>
      <w:r w:rsidRPr="0069661F">
        <w:rPr>
          <w:rFonts w:asciiTheme="majorHAnsi" w:hAnsiTheme="majorHAnsi" w:cstheme="majorHAnsi"/>
          <w:color w:val="000000" w:themeColor="text1"/>
        </w:rPr>
        <w:t>References</w:t>
      </w:r>
    </w:p>
    <w:p w14:paraId="497EDABF" w14:textId="77777777" w:rsidR="00EB66E9" w:rsidRDefault="00EB66E9" w:rsidP="00EB66E9">
      <w:pPr>
        <w:pStyle w:val="bib-reference"/>
        <w:spacing w:before="0" w:beforeAutospacing="0" w:after="0" w:afterAutospacing="0"/>
        <w:rPr>
          <w:rFonts w:asciiTheme="majorHAnsi" w:hAnsiTheme="majorHAnsi" w:cstheme="majorHAnsi"/>
          <w:color w:val="000000" w:themeColor="text1"/>
        </w:rPr>
      </w:pPr>
    </w:p>
    <w:p w14:paraId="204C13E8" w14:textId="77777777" w:rsidR="00EB66E9" w:rsidRDefault="00EB66E9" w:rsidP="00EB66E9">
      <w:pPr>
        <w:pStyle w:val="bib-reference"/>
        <w:spacing w:before="0" w:beforeAutospacing="0" w:after="0" w:afterAutospacing="0"/>
        <w:rPr>
          <w:rFonts w:asciiTheme="majorHAnsi" w:hAnsiTheme="majorHAnsi" w:cstheme="majorHAnsi"/>
          <w:color w:val="000000" w:themeColor="text1"/>
        </w:rPr>
      </w:pPr>
    </w:p>
    <w:p w14:paraId="3B9D1596" w14:textId="77777777" w:rsidR="00EB66E9" w:rsidRDefault="00EB66E9" w:rsidP="00EB66E9">
      <w:pPr>
        <w:pStyle w:val="bib-reference"/>
        <w:spacing w:before="0" w:beforeAutospacing="0" w:after="0" w:afterAutospacing="0"/>
        <w:rPr>
          <w:rFonts w:asciiTheme="majorHAnsi" w:hAnsiTheme="majorHAnsi" w:cstheme="majorHAnsi"/>
          <w:color w:val="000000" w:themeColor="text1"/>
        </w:rPr>
      </w:pPr>
    </w:p>
    <w:p w14:paraId="77B27EEA" w14:textId="21A46AAC" w:rsidR="00EB66E9" w:rsidRPr="0069661F" w:rsidRDefault="00EB66E9" w:rsidP="00EB66E9">
      <w:pPr>
        <w:pStyle w:val="bib-reference"/>
        <w:spacing w:before="0" w:beforeAutospacing="0" w:after="0" w:afterAutospacing="0"/>
        <w:rPr>
          <w:rFonts w:asciiTheme="majorHAnsi" w:hAnsiTheme="majorHAnsi" w:cstheme="majorHAnsi"/>
          <w:color w:val="000000" w:themeColor="text1"/>
        </w:rPr>
      </w:pPr>
      <w:r w:rsidRPr="0069661F">
        <w:rPr>
          <w:rFonts w:asciiTheme="majorHAnsi" w:hAnsiTheme="majorHAnsi" w:cstheme="majorHAnsi"/>
          <w:color w:val="000000" w:themeColor="text1"/>
        </w:rPr>
        <w:t xml:space="preserve">Frost, J.L., 1992. </w:t>
      </w:r>
      <w:r w:rsidRPr="0069661F">
        <w:rPr>
          <w:rFonts w:asciiTheme="majorHAnsi" w:hAnsiTheme="majorHAnsi" w:cstheme="majorHAnsi"/>
          <w:i/>
          <w:iCs/>
          <w:color w:val="000000" w:themeColor="text1"/>
        </w:rPr>
        <w:t>Play and Playscapes</w:t>
      </w:r>
      <w:r w:rsidRPr="0069661F">
        <w:rPr>
          <w:rFonts w:asciiTheme="majorHAnsi" w:hAnsiTheme="majorHAnsi" w:cstheme="majorHAnsi"/>
          <w:color w:val="000000" w:themeColor="text1"/>
        </w:rPr>
        <w:t>. Delmar Publishers</w:t>
      </w:r>
      <w:r>
        <w:rPr>
          <w:rFonts w:asciiTheme="majorHAnsi" w:hAnsiTheme="majorHAnsi" w:cstheme="majorHAnsi"/>
          <w:color w:val="000000" w:themeColor="text1"/>
        </w:rPr>
        <w:t xml:space="preserve"> (accessed 16</w:t>
      </w:r>
      <w:r w:rsidRPr="001766E0">
        <w:rPr>
          <w:rFonts w:asciiTheme="majorHAnsi" w:hAnsiTheme="majorHAnsi" w:cstheme="majorHAnsi"/>
          <w:color w:val="000000" w:themeColor="text1"/>
          <w:vertAlign w:val="superscript"/>
        </w:rPr>
        <w:t>th</w:t>
      </w:r>
      <w:r>
        <w:rPr>
          <w:rFonts w:asciiTheme="majorHAnsi" w:hAnsiTheme="majorHAnsi" w:cstheme="majorHAnsi"/>
          <w:color w:val="000000" w:themeColor="text1"/>
        </w:rPr>
        <w:t xml:space="preserve"> May 2022)</w:t>
      </w:r>
    </w:p>
    <w:p w14:paraId="33BFD838" w14:textId="77777777" w:rsidR="00EE27D4" w:rsidRDefault="00EE27D4" w:rsidP="00EE27D4">
      <w:pPr>
        <w:rPr>
          <w:rFonts w:asciiTheme="majorHAnsi" w:hAnsiTheme="majorHAnsi" w:cstheme="majorHAnsi"/>
          <w:color w:val="000000" w:themeColor="text1"/>
        </w:rPr>
      </w:pPr>
    </w:p>
    <w:p w14:paraId="2848B3FE" w14:textId="77777777" w:rsidR="00911535" w:rsidRDefault="00911535" w:rsidP="00911535">
      <w:pPr>
        <w:rPr>
          <w:rFonts w:asciiTheme="majorHAnsi" w:eastAsia="Times New Roman" w:hAnsiTheme="majorHAnsi" w:cstheme="majorHAnsi"/>
          <w:color w:val="000000" w:themeColor="text1"/>
          <w:lang w:eastAsia="en-GB"/>
        </w:rPr>
      </w:pPr>
    </w:p>
    <w:p w14:paraId="16E6F1CD" w14:textId="2860CA30" w:rsidR="00911535" w:rsidRDefault="00911535" w:rsidP="00911535">
      <w:pPr>
        <w:rPr>
          <w:rFonts w:asciiTheme="majorHAnsi" w:eastAsia="Times New Roman" w:hAnsiTheme="majorHAnsi" w:cstheme="majorHAnsi"/>
          <w:color w:val="000000" w:themeColor="text1"/>
          <w:lang w:eastAsia="en-GB"/>
        </w:rPr>
      </w:pPr>
      <w:r w:rsidRPr="002610B1">
        <w:rPr>
          <w:rFonts w:asciiTheme="majorHAnsi" w:eastAsia="Times New Roman" w:hAnsiTheme="majorHAnsi" w:cstheme="majorHAnsi"/>
          <w:color w:val="000000" w:themeColor="text1"/>
          <w:lang w:eastAsia="en-GB"/>
        </w:rPr>
        <w:t xml:space="preserve">Jones TL, Baxter MA, </w:t>
      </w:r>
      <w:proofErr w:type="spellStart"/>
      <w:r w:rsidRPr="002610B1">
        <w:rPr>
          <w:rFonts w:asciiTheme="majorHAnsi" w:eastAsia="Times New Roman" w:hAnsiTheme="majorHAnsi" w:cstheme="majorHAnsi"/>
          <w:color w:val="000000" w:themeColor="text1"/>
          <w:lang w:eastAsia="en-GB"/>
        </w:rPr>
        <w:t>Khanduja</w:t>
      </w:r>
      <w:proofErr w:type="spellEnd"/>
      <w:r w:rsidRPr="002610B1">
        <w:rPr>
          <w:rFonts w:asciiTheme="majorHAnsi" w:eastAsia="Times New Roman" w:hAnsiTheme="majorHAnsi" w:cstheme="majorHAnsi"/>
          <w:color w:val="000000" w:themeColor="text1"/>
          <w:lang w:eastAsia="en-GB"/>
        </w:rPr>
        <w:t xml:space="preserve"> V. A quick guide to survey research. Ann R Coll </w:t>
      </w:r>
      <w:proofErr w:type="spellStart"/>
      <w:r w:rsidRPr="002610B1">
        <w:rPr>
          <w:rFonts w:asciiTheme="majorHAnsi" w:eastAsia="Times New Roman" w:hAnsiTheme="majorHAnsi" w:cstheme="majorHAnsi"/>
          <w:color w:val="000000" w:themeColor="text1"/>
          <w:lang w:eastAsia="en-GB"/>
        </w:rPr>
        <w:t>Surg</w:t>
      </w:r>
      <w:proofErr w:type="spellEnd"/>
      <w:r w:rsidRPr="002610B1">
        <w:rPr>
          <w:rFonts w:asciiTheme="majorHAnsi" w:eastAsia="Times New Roman" w:hAnsiTheme="majorHAnsi" w:cstheme="majorHAnsi"/>
          <w:color w:val="000000" w:themeColor="text1"/>
          <w:lang w:eastAsia="en-GB"/>
        </w:rPr>
        <w:t xml:space="preserve"> Engl. 2013 (accessed </w:t>
      </w:r>
      <w:r>
        <w:rPr>
          <w:rFonts w:asciiTheme="majorHAnsi" w:eastAsia="Times New Roman" w:hAnsiTheme="majorHAnsi" w:cstheme="majorHAnsi"/>
          <w:color w:val="000000" w:themeColor="text1"/>
          <w:lang w:eastAsia="en-GB"/>
        </w:rPr>
        <w:t>6</w:t>
      </w:r>
      <w:r w:rsidR="00AB3830" w:rsidRPr="002610B1">
        <w:rPr>
          <w:rFonts w:asciiTheme="majorHAnsi" w:eastAsia="Times New Roman" w:hAnsiTheme="majorHAnsi" w:cstheme="majorHAnsi"/>
          <w:color w:val="000000" w:themeColor="text1"/>
          <w:vertAlign w:val="superscript"/>
          <w:lang w:eastAsia="en-GB"/>
        </w:rPr>
        <w:t>th</w:t>
      </w:r>
      <w:r w:rsidR="00AB3830">
        <w:rPr>
          <w:rFonts w:asciiTheme="majorHAnsi" w:eastAsia="Times New Roman" w:hAnsiTheme="majorHAnsi" w:cstheme="majorHAnsi"/>
          <w:color w:val="000000" w:themeColor="text1"/>
          <w:lang w:eastAsia="en-GB"/>
        </w:rPr>
        <w:t xml:space="preserve"> </w:t>
      </w:r>
      <w:r w:rsidR="00AB3830" w:rsidRPr="002610B1">
        <w:rPr>
          <w:rFonts w:asciiTheme="majorHAnsi" w:eastAsia="Times New Roman" w:hAnsiTheme="majorHAnsi" w:cstheme="majorHAnsi"/>
          <w:color w:val="000000" w:themeColor="text1"/>
          <w:lang w:eastAsia="en-GB"/>
        </w:rPr>
        <w:t>July</w:t>
      </w:r>
      <w:r w:rsidRPr="002610B1">
        <w:rPr>
          <w:rFonts w:asciiTheme="majorHAnsi" w:eastAsia="Times New Roman" w:hAnsiTheme="majorHAnsi" w:cstheme="majorHAnsi"/>
          <w:color w:val="000000" w:themeColor="text1"/>
          <w:lang w:eastAsia="en-GB"/>
        </w:rPr>
        <w:t xml:space="preserve"> 2022)</w:t>
      </w:r>
    </w:p>
    <w:p w14:paraId="1A9D46CA" w14:textId="77777777" w:rsidR="00911535" w:rsidRDefault="00911535" w:rsidP="00F85A1E">
      <w:pPr>
        <w:rPr>
          <w:rFonts w:asciiTheme="majorHAnsi" w:eastAsia="Times New Roman" w:hAnsiTheme="majorHAnsi" w:cstheme="majorHAnsi"/>
          <w:color w:val="000000" w:themeColor="text1"/>
          <w:shd w:val="clear" w:color="auto" w:fill="FFFFFF"/>
          <w:lang w:eastAsia="en-GB"/>
        </w:rPr>
      </w:pPr>
    </w:p>
    <w:p w14:paraId="17818F10" w14:textId="77777777" w:rsidR="00911535" w:rsidRDefault="00911535" w:rsidP="00F85A1E">
      <w:pPr>
        <w:rPr>
          <w:rFonts w:asciiTheme="majorHAnsi" w:eastAsia="Times New Roman" w:hAnsiTheme="majorHAnsi" w:cstheme="majorHAnsi"/>
          <w:color w:val="000000" w:themeColor="text1"/>
          <w:shd w:val="clear" w:color="auto" w:fill="FFFFFF"/>
          <w:lang w:eastAsia="en-GB"/>
        </w:rPr>
      </w:pPr>
    </w:p>
    <w:p w14:paraId="375F365D" w14:textId="1EB16BCE" w:rsidR="00F85A1E" w:rsidRDefault="00EB66E9" w:rsidP="00F85A1E">
      <w:pPr>
        <w:rPr>
          <w:rFonts w:asciiTheme="majorHAnsi" w:eastAsia="Times New Roman" w:hAnsiTheme="majorHAnsi" w:cstheme="majorHAnsi"/>
          <w:color w:val="000000" w:themeColor="text1"/>
          <w:lang w:eastAsia="en-GB"/>
        </w:rPr>
      </w:pPr>
      <w:r w:rsidRPr="0069661F">
        <w:rPr>
          <w:rFonts w:asciiTheme="majorHAnsi" w:eastAsia="Times New Roman" w:hAnsiTheme="majorHAnsi" w:cstheme="majorHAnsi"/>
          <w:color w:val="000000" w:themeColor="text1"/>
          <w:shd w:val="clear" w:color="auto" w:fill="FFFFFF"/>
          <w:lang w:eastAsia="en-GB"/>
        </w:rPr>
        <w:t>King, NR (</w:t>
      </w:r>
      <w:r w:rsidRPr="0069661F">
        <w:rPr>
          <w:rFonts w:asciiTheme="majorHAnsi" w:eastAsia="Times New Roman" w:hAnsiTheme="majorHAnsi" w:cstheme="majorHAnsi"/>
          <w:color w:val="000000" w:themeColor="text1"/>
          <w:lang w:eastAsia="en-GB"/>
        </w:rPr>
        <w:t>1979</w:t>
      </w:r>
      <w:r w:rsidRPr="0069661F">
        <w:rPr>
          <w:rFonts w:asciiTheme="majorHAnsi" w:eastAsia="Times New Roman" w:hAnsiTheme="majorHAnsi" w:cstheme="majorHAnsi"/>
          <w:color w:val="000000" w:themeColor="text1"/>
          <w:shd w:val="clear" w:color="auto" w:fill="FFFFFF"/>
          <w:lang w:eastAsia="en-GB"/>
        </w:rPr>
        <w:t>) </w:t>
      </w:r>
      <w:r w:rsidRPr="0069661F">
        <w:rPr>
          <w:rFonts w:asciiTheme="majorHAnsi" w:eastAsia="Times New Roman" w:hAnsiTheme="majorHAnsi" w:cstheme="majorHAnsi"/>
          <w:i/>
          <w:iCs/>
          <w:color w:val="000000" w:themeColor="text1"/>
          <w:lang w:eastAsia="en-GB"/>
        </w:rPr>
        <w:t>The</w:t>
      </w:r>
      <w:r w:rsidRPr="0069661F">
        <w:rPr>
          <w:rFonts w:asciiTheme="majorHAnsi" w:eastAsia="Times New Roman" w:hAnsiTheme="majorHAnsi" w:cstheme="majorHAnsi"/>
          <w:color w:val="000000" w:themeColor="text1"/>
          <w:lang w:eastAsia="en-GB"/>
        </w:rPr>
        <w:t xml:space="preserve"> </w:t>
      </w:r>
      <w:r w:rsidRPr="0069661F">
        <w:rPr>
          <w:rFonts w:asciiTheme="majorHAnsi" w:eastAsia="Times New Roman" w:hAnsiTheme="majorHAnsi" w:cstheme="majorHAnsi"/>
          <w:i/>
          <w:iCs/>
          <w:color w:val="000000" w:themeColor="text1"/>
          <w:lang w:eastAsia="en-GB"/>
        </w:rPr>
        <w:t>kindergarteners’</w:t>
      </w:r>
      <w:r w:rsidRPr="0069661F">
        <w:rPr>
          <w:rFonts w:asciiTheme="majorHAnsi" w:eastAsia="Times New Roman" w:hAnsiTheme="majorHAnsi" w:cstheme="majorHAnsi"/>
          <w:color w:val="000000" w:themeColor="text1"/>
          <w:lang w:eastAsia="en-GB"/>
        </w:rPr>
        <w:t xml:space="preserve"> </w:t>
      </w:r>
      <w:r w:rsidRPr="0069661F">
        <w:rPr>
          <w:rFonts w:asciiTheme="majorHAnsi" w:eastAsia="Times New Roman" w:hAnsiTheme="majorHAnsi" w:cstheme="majorHAnsi"/>
          <w:i/>
          <w:iCs/>
          <w:color w:val="000000" w:themeColor="text1"/>
          <w:lang w:eastAsia="en-GB"/>
        </w:rPr>
        <w:t>perspective</w:t>
      </w:r>
      <w:r w:rsidRPr="0069661F">
        <w:rPr>
          <w:rFonts w:asciiTheme="majorHAnsi" w:eastAsia="Times New Roman" w:hAnsiTheme="majorHAnsi" w:cstheme="majorHAnsi"/>
          <w:color w:val="000000" w:themeColor="text1"/>
          <w:shd w:val="clear" w:color="auto" w:fill="FFFFFF"/>
          <w:lang w:eastAsia="en-GB"/>
        </w:rPr>
        <w:t>. The Elementary School Journal 80(2): </w:t>
      </w:r>
      <w:r w:rsidRPr="0069661F">
        <w:rPr>
          <w:rFonts w:asciiTheme="majorHAnsi" w:eastAsia="Times New Roman" w:hAnsiTheme="majorHAnsi" w:cstheme="majorHAnsi"/>
          <w:color w:val="000000" w:themeColor="text1"/>
          <w:lang w:eastAsia="en-GB"/>
        </w:rPr>
        <w:t>80</w:t>
      </w:r>
      <w:r w:rsidRPr="0069661F">
        <w:rPr>
          <w:rFonts w:asciiTheme="majorHAnsi" w:eastAsia="Times New Roman" w:hAnsiTheme="majorHAnsi" w:cstheme="majorHAnsi"/>
          <w:color w:val="000000" w:themeColor="text1"/>
          <w:shd w:val="clear" w:color="auto" w:fill="FFFFFF"/>
          <w:lang w:eastAsia="en-GB"/>
        </w:rPr>
        <w:t>–</w:t>
      </w:r>
      <w:r w:rsidRPr="0069661F">
        <w:rPr>
          <w:rFonts w:asciiTheme="majorHAnsi" w:eastAsia="Times New Roman" w:hAnsiTheme="majorHAnsi" w:cstheme="majorHAnsi"/>
          <w:color w:val="000000" w:themeColor="text1"/>
          <w:lang w:eastAsia="en-GB"/>
        </w:rPr>
        <w:t>87</w:t>
      </w:r>
      <w:r>
        <w:rPr>
          <w:rFonts w:asciiTheme="majorHAnsi" w:eastAsia="Times New Roman" w:hAnsiTheme="majorHAnsi" w:cstheme="majorHAnsi"/>
          <w:color w:val="000000" w:themeColor="text1"/>
          <w:lang w:eastAsia="en-GB"/>
        </w:rPr>
        <w:t xml:space="preserve"> </w:t>
      </w:r>
      <w:r w:rsidRPr="0069661F">
        <w:rPr>
          <w:rFonts w:asciiTheme="majorHAnsi" w:hAnsiTheme="majorHAnsi" w:cstheme="majorHAnsi"/>
          <w:color w:val="000000" w:themeColor="text1"/>
        </w:rPr>
        <w:t>(Accessed 16</w:t>
      </w:r>
      <w:r w:rsidRPr="0069661F">
        <w:rPr>
          <w:rFonts w:asciiTheme="majorHAnsi" w:hAnsiTheme="majorHAnsi" w:cstheme="majorHAnsi"/>
          <w:color w:val="000000" w:themeColor="text1"/>
          <w:vertAlign w:val="superscript"/>
        </w:rPr>
        <w:t>th</w:t>
      </w:r>
      <w:r w:rsidRPr="0069661F">
        <w:rPr>
          <w:rFonts w:asciiTheme="majorHAnsi" w:hAnsiTheme="majorHAnsi" w:cstheme="majorHAnsi"/>
          <w:color w:val="000000" w:themeColor="text1"/>
        </w:rPr>
        <w:t xml:space="preserve"> May 2022).</w:t>
      </w:r>
    </w:p>
    <w:p w14:paraId="7A21D024" w14:textId="77777777" w:rsidR="00F85A1E" w:rsidRDefault="00F85A1E" w:rsidP="00F85A1E">
      <w:pPr>
        <w:rPr>
          <w:rFonts w:asciiTheme="majorHAnsi" w:eastAsia="Times New Roman" w:hAnsiTheme="majorHAnsi" w:cstheme="majorHAnsi"/>
          <w:color w:val="000000" w:themeColor="text1"/>
          <w:lang w:eastAsia="en-GB"/>
        </w:rPr>
      </w:pPr>
    </w:p>
    <w:p w14:paraId="65C6F45C" w14:textId="77777777" w:rsidR="00911535" w:rsidRDefault="00911535" w:rsidP="00F85A1E">
      <w:pPr>
        <w:rPr>
          <w:rFonts w:asciiTheme="majorHAnsi" w:eastAsia="Times New Roman" w:hAnsiTheme="majorHAnsi" w:cstheme="majorHAnsi"/>
          <w:color w:val="000000" w:themeColor="text1"/>
          <w:lang w:eastAsia="en-GB"/>
        </w:rPr>
      </w:pPr>
    </w:p>
    <w:p w14:paraId="4DF6311F" w14:textId="5AB558F0" w:rsidR="00F85A1E" w:rsidRDefault="00F85A1E" w:rsidP="00F85A1E">
      <w:pPr>
        <w:rPr>
          <w:rFonts w:asciiTheme="majorHAnsi" w:eastAsia="Times New Roman" w:hAnsiTheme="majorHAnsi" w:cstheme="majorHAnsi"/>
          <w:color w:val="000000" w:themeColor="text1"/>
          <w:lang w:eastAsia="en-GB"/>
        </w:rPr>
      </w:pPr>
      <w:r>
        <w:rPr>
          <w:rFonts w:asciiTheme="majorHAnsi" w:eastAsia="Times New Roman" w:hAnsiTheme="majorHAnsi" w:cstheme="majorHAnsi"/>
          <w:i/>
          <w:iCs/>
          <w:color w:val="000000" w:themeColor="text1"/>
          <w:lang w:eastAsia="en-GB"/>
        </w:rPr>
        <w:t>Types of Play Equipment for Indoor Playground</w:t>
      </w:r>
      <w:r>
        <w:rPr>
          <w:rFonts w:asciiTheme="majorHAnsi" w:eastAsia="Times New Roman" w:hAnsiTheme="majorHAnsi" w:cstheme="majorHAnsi"/>
          <w:color w:val="000000" w:themeColor="text1"/>
          <w:lang w:eastAsia="en-GB"/>
        </w:rPr>
        <w:t xml:space="preserve">, </w:t>
      </w:r>
      <w:proofErr w:type="spellStart"/>
      <w:r>
        <w:rPr>
          <w:rFonts w:asciiTheme="majorHAnsi" w:eastAsia="Times New Roman" w:hAnsiTheme="majorHAnsi" w:cstheme="majorHAnsi"/>
          <w:color w:val="000000" w:themeColor="text1"/>
          <w:lang w:eastAsia="en-GB"/>
        </w:rPr>
        <w:t>Irec</w:t>
      </w:r>
      <w:proofErr w:type="spellEnd"/>
      <w:r>
        <w:rPr>
          <w:rFonts w:asciiTheme="majorHAnsi" w:eastAsia="Times New Roman" w:hAnsiTheme="majorHAnsi" w:cstheme="majorHAnsi"/>
          <w:color w:val="000000" w:themeColor="text1"/>
          <w:lang w:eastAsia="en-GB"/>
        </w:rPr>
        <w:t xml:space="preserve"> Admin (2018) (accessed 6</w:t>
      </w:r>
      <w:r w:rsidRPr="00A61ADD">
        <w:rPr>
          <w:rFonts w:asciiTheme="majorHAnsi" w:eastAsia="Times New Roman" w:hAnsiTheme="majorHAnsi" w:cstheme="majorHAnsi"/>
          <w:color w:val="000000" w:themeColor="text1"/>
          <w:vertAlign w:val="superscript"/>
          <w:lang w:eastAsia="en-GB"/>
        </w:rPr>
        <w:t>th</w:t>
      </w:r>
      <w:r>
        <w:rPr>
          <w:rFonts w:asciiTheme="majorHAnsi" w:eastAsia="Times New Roman" w:hAnsiTheme="majorHAnsi" w:cstheme="majorHAnsi"/>
          <w:color w:val="000000" w:themeColor="text1"/>
          <w:lang w:eastAsia="en-GB"/>
        </w:rPr>
        <w:t xml:space="preserve"> July 2022)</w:t>
      </w:r>
    </w:p>
    <w:p w14:paraId="02B36E7E" w14:textId="77777777" w:rsidR="00F85A1E" w:rsidRDefault="00F85A1E" w:rsidP="00F85A1E">
      <w:pPr>
        <w:rPr>
          <w:rFonts w:asciiTheme="majorHAnsi" w:eastAsia="Times New Roman" w:hAnsiTheme="majorHAnsi" w:cstheme="majorHAnsi"/>
          <w:i/>
          <w:iCs/>
          <w:color w:val="000000" w:themeColor="text1"/>
          <w:lang w:eastAsia="en-GB"/>
        </w:rPr>
      </w:pPr>
    </w:p>
    <w:p w14:paraId="42E77DA1" w14:textId="77777777" w:rsidR="00911535" w:rsidRDefault="00911535" w:rsidP="00F85A1E">
      <w:pPr>
        <w:rPr>
          <w:rFonts w:asciiTheme="majorHAnsi" w:eastAsia="Times New Roman" w:hAnsiTheme="majorHAnsi" w:cstheme="majorHAnsi"/>
          <w:i/>
          <w:iCs/>
          <w:color w:val="000000" w:themeColor="text1"/>
          <w:lang w:eastAsia="en-GB"/>
        </w:rPr>
      </w:pPr>
    </w:p>
    <w:p w14:paraId="0B3E5504" w14:textId="3D6FBD06" w:rsidR="00F85A1E" w:rsidRPr="0069661F" w:rsidRDefault="00F85A1E" w:rsidP="00F85A1E">
      <w:pPr>
        <w:rPr>
          <w:rFonts w:asciiTheme="majorHAnsi" w:eastAsia="Times New Roman" w:hAnsiTheme="majorHAnsi" w:cstheme="majorHAnsi"/>
          <w:i/>
          <w:iCs/>
          <w:color w:val="000000" w:themeColor="text1"/>
          <w:lang w:eastAsia="en-GB"/>
        </w:rPr>
      </w:pPr>
      <w:r w:rsidRPr="0069661F">
        <w:rPr>
          <w:rFonts w:asciiTheme="majorHAnsi" w:eastAsia="Times New Roman" w:hAnsiTheme="majorHAnsi" w:cstheme="majorHAnsi"/>
          <w:i/>
          <w:iCs/>
          <w:color w:val="000000" w:themeColor="text1"/>
          <w:lang w:eastAsia="en-GB"/>
        </w:rPr>
        <w:t>Are we managing human resources in small organisations: What do we know?</w:t>
      </w:r>
    </w:p>
    <w:p w14:paraId="71502AEE" w14:textId="77777777" w:rsidR="00F85A1E" w:rsidRDefault="00F85A1E" w:rsidP="00F85A1E">
      <w:pPr>
        <w:rPr>
          <w:rFonts w:asciiTheme="majorHAnsi" w:eastAsia="Times New Roman" w:hAnsiTheme="majorHAnsi" w:cstheme="majorHAnsi"/>
          <w:color w:val="000000" w:themeColor="text1"/>
          <w:lang w:eastAsia="en-GB"/>
        </w:rPr>
      </w:pPr>
      <w:r w:rsidRPr="0069661F">
        <w:rPr>
          <w:rFonts w:asciiTheme="majorHAnsi" w:eastAsia="Times New Roman" w:hAnsiTheme="majorHAnsi" w:cstheme="majorHAnsi"/>
          <w:color w:val="000000" w:themeColor="text1"/>
          <w:lang w:eastAsia="en-GB"/>
        </w:rPr>
        <w:t>Melissa S Cardon, Christopher E Stevens, Human Resource Management Review, Elsevier, September 2004 (accessed on 17 May 2022)</w:t>
      </w:r>
    </w:p>
    <w:p w14:paraId="1C8F52E8" w14:textId="77777777" w:rsidR="00EE27D4" w:rsidRDefault="00EE27D4" w:rsidP="00BC6619">
      <w:pPr>
        <w:rPr>
          <w:rStyle w:val="contribdegrees"/>
          <w:rFonts w:asciiTheme="majorHAnsi" w:hAnsiTheme="majorHAnsi" w:cstheme="majorHAnsi"/>
          <w:color w:val="000000" w:themeColor="text1"/>
        </w:rPr>
      </w:pPr>
    </w:p>
    <w:p w14:paraId="247538CC" w14:textId="77777777" w:rsidR="00911535" w:rsidRDefault="00911535" w:rsidP="00BC6619">
      <w:pPr>
        <w:rPr>
          <w:rStyle w:val="contribdegrees"/>
          <w:rFonts w:asciiTheme="majorHAnsi" w:hAnsiTheme="majorHAnsi" w:cstheme="majorHAnsi"/>
          <w:color w:val="000000" w:themeColor="text1"/>
        </w:rPr>
      </w:pPr>
    </w:p>
    <w:p w14:paraId="0425553D" w14:textId="4BEB0EE6" w:rsidR="00BC6619" w:rsidRPr="0069661F" w:rsidRDefault="00143355" w:rsidP="00BC6619">
      <w:pPr>
        <w:rPr>
          <w:rFonts w:asciiTheme="majorHAnsi" w:eastAsia="Times New Roman" w:hAnsiTheme="majorHAnsi" w:cstheme="majorHAnsi"/>
          <w:color w:val="000000" w:themeColor="text1"/>
          <w:lang w:eastAsia="en-GB"/>
        </w:rPr>
      </w:pPr>
      <w:r w:rsidRPr="0069661F">
        <w:rPr>
          <w:rFonts w:asciiTheme="majorHAnsi" w:eastAsia="Times New Roman" w:hAnsiTheme="majorHAnsi" w:cstheme="majorHAnsi"/>
          <w:color w:val="000000" w:themeColor="text1"/>
          <w:shd w:val="clear" w:color="auto" w:fill="FFFFFF"/>
          <w:lang w:eastAsia="en-GB"/>
        </w:rPr>
        <w:t xml:space="preserve"> </w:t>
      </w:r>
      <w:r w:rsidR="00BC6619" w:rsidRPr="0069661F">
        <w:rPr>
          <w:rFonts w:asciiTheme="majorHAnsi" w:eastAsia="Times New Roman" w:hAnsiTheme="majorHAnsi" w:cstheme="majorHAnsi"/>
          <w:color w:val="000000" w:themeColor="text1"/>
          <w:shd w:val="clear" w:color="auto" w:fill="FFFFFF"/>
          <w:lang w:eastAsia="en-GB"/>
        </w:rPr>
        <w:t>Piaget, J (</w:t>
      </w:r>
      <w:r w:rsidR="00BC6619" w:rsidRPr="0069661F">
        <w:rPr>
          <w:rFonts w:asciiTheme="majorHAnsi" w:eastAsia="Times New Roman" w:hAnsiTheme="majorHAnsi" w:cstheme="majorHAnsi"/>
          <w:color w:val="000000" w:themeColor="text1"/>
          <w:lang w:eastAsia="en-GB"/>
        </w:rPr>
        <w:t>2007</w:t>
      </w:r>
      <w:r w:rsidR="00BC6619" w:rsidRPr="0069661F">
        <w:rPr>
          <w:rFonts w:asciiTheme="majorHAnsi" w:eastAsia="Times New Roman" w:hAnsiTheme="majorHAnsi" w:cstheme="majorHAnsi"/>
          <w:color w:val="000000" w:themeColor="text1"/>
          <w:shd w:val="clear" w:color="auto" w:fill="FFFFFF"/>
          <w:lang w:eastAsia="en-GB"/>
        </w:rPr>
        <w:t xml:space="preserve">) </w:t>
      </w:r>
      <w:r w:rsidR="00BC6619" w:rsidRPr="0069661F">
        <w:rPr>
          <w:rFonts w:asciiTheme="majorHAnsi" w:eastAsia="Times New Roman" w:hAnsiTheme="majorHAnsi" w:cstheme="majorHAnsi"/>
          <w:i/>
          <w:iCs/>
          <w:color w:val="000000" w:themeColor="text1"/>
          <w:shd w:val="clear" w:color="auto" w:fill="FFFFFF"/>
          <w:lang w:eastAsia="en-GB"/>
        </w:rPr>
        <w:t>The Child’s Conception of the World</w:t>
      </w:r>
      <w:r w:rsidR="00BC6619" w:rsidRPr="0069661F">
        <w:rPr>
          <w:rFonts w:asciiTheme="majorHAnsi" w:eastAsia="Times New Roman" w:hAnsiTheme="majorHAnsi" w:cstheme="majorHAnsi"/>
          <w:color w:val="000000" w:themeColor="text1"/>
          <w:shd w:val="clear" w:color="auto" w:fill="FFFFFF"/>
          <w:lang w:eastAsia="en-GB"/>
        </w:rPr>
        <w:t xml:space="preserve">, t. </w:t>
      </w:r>
      <w:proofErr w:type="spellStart"/>
      <w:r w:rsidR="00E02EA9" w:rsidRPr="0069661F">
        <w:rPr>
          <w:rFonts w:asciiTheme="majorHAnsi" w:eastAsia="Times New Roman" w:hAnsiTheme="majorHAnsi" w:cstheme="majorHAnsi"/>
          <w:color w:val="000000" w:themeColor="text1"/>
          <w:shd w:val="clear" w:color="auto" w:fill="FFFFFF"/>
          <w:lang w:eastAsia="en-GB"/>
        </w:rPr>
        <w:t>ran</w:t>
      </w:r>
      <w:proofErr w:type="spellEnd"/>
      <w:r w:rsidR="00E02EA9" w:rsidRPr="0069661F">
        <w:rPr>
          <w:rFonts w:asciiTheme="majorHAnsi" w:eastAsia="Times New Roman" w:hAnsiTheme="majorHAnsi" w:cstheme="majorHAnsi"/>
          <w:color w:val="000000" w:themeColor="text1"/>
          <w:shd w:val="clear" w:color="auto" w:fill="FFFFFF"/>
          <w:lang w:eastAsia="en-GB"/>
        </w:rPr>
        <w:t xml:space="preserve"> Tomlinson</w:t>
      </w:r>
      <w:r w:rsidR="00BC6619" w:rsidRPr="0069661F">
        <w:rPr>
          <w:rFonts w:asciiTheme="majorHAnsi" w:eastAsia="Times New Roman" w:hAnsiTheme="majorHAnsi" w:cstheme="majorHAnsi"/>
          <w:color w:val="000000" w:themeColor="text1"/>
          <w:shd w:val="clear" w:color="auto" w:fill="FFFFFF"/>
          <w:lang w:eastAsia="en-GB"/>
        </w:rPr>
        <w:t>, J, Tomlinson, A. </w:t>
      </w:r>
      <w:r w:rsidR="00BC6619" w:rsidRPr="0069661F">
        <w:rPr>
          <w:rFonts w:asciiTheme="majorHAnsi" w:eastAsia="Times New Roman" w:hAnsiTheme="majorHAnsi" w:cstheme="majorHAnsi"/>
          <w:color w:val="000000" w:themeColor="text1"/>
          <w:lang w:eastAsia="en-GB"/>
        </w:rPr>
        <w:t>Lanham, MD</w:t>
      </w:r>
      <w:r w:rsidR="00BC6619" w:rsidRPr="0069661F">
        <w:rPr>
          <w:rFonts w:asciiTheme="majorHAnsi" w:eastAsia="Times New Roman" w:hAnsiTheme="majorHAnsi" w:cstheme="majorHAnsi"/>
          <w:color w:val="000000" w:themeColor="text1"/>
          <w:shd w:val="clear" w:color="auto" w:fill="FFFFFF"/>
          <w:lang w:eastAsia="en-GB"/>
        </w:rPr>
        <w:t>: </w:t>
      </w:r>
      <w:r w:rsidR="00BC6619" w:rsidRPr="0069661F">
        <w:rPr>
          <w:rFonts w:asciiTheme="majorHAnsi" w:eastAsia="Times New Roman" w:hAnsiTheme="majorHAnsi" w:cstheme="majorHAnsi"/>
          <w:color w:val="000000" w:themeColor="text1"/>
          <w:lang w:eastAsia="en-GB"/>
        </w:rPr>
        <w:t>Rowman and Littlefield</w:t>
      </w:r>
      <w:r w:rsidR="00BC6619" w:rsidRPr="0069661F">
        <w:rPr>
          <w:rFonts w:asciiTheme="majorHAnsi" w:eastAsia="Times New Roman" w:hAnsiTheme="majorHAnsi" w:cstheme="majorHAnsi"/>
          <w:color w:val="000000" w:themeColor="text1"/>
          <w:shd w:val="clear" w:color="auto" w:fill="FFFFFF"/>
          <w:lang w:eastAsia="en-GB"/>
        </w:rPr>
        <w:t>.</w:t>
      </w:r>
      <w:r w:rsidR="00AD7180" w:rsidRPr="0069661F">
        <w:rPr>
          <w:rFonts w:asciiTheme="majorHAnsi" w:eastAsia="Times New Roman" w:hAnsiTheme="majorHAnsi" w:cstheme="majorHAnsi"/>
          <w:color w:val="000000" w:themeColor="text1"/>
          <w:shd w:val="clear" w:color="auto" w:fill="FFFFFF"/>
          <w:lang w:eastAsia="en-GB"/>
        </w:rPr>
        <w:t xml:space="preserve"> (</w:t>
      </w:r>
      <w:r w:rsidR="00B50E0C" w:rsidRPr="0069661F">
        <w:rPr>
          <w:rFonts w:asciiTheme="majorHAnsi" w:eastAsia="Times New Roman" w:hAnsiTheme="majorHAnsi" w:cstheme="majorHAnsi"/>
          <w:color w:val="000000" w:themeColor="text1"/>
          <w:shd w:val="clear" w:color="auto" w:fill="FFFFFF"/>
          <w:lang w:eastAsia="en-GB"/>
        </w:rPr>
        <w:t>Accessed</w:t>
      </w:r>
      <w:r w:rsidR="00AD7180" w:rsidRPr="0069661F">
        <w:rPr>
          <w:rFonts w:asciiTheme="majorHAnsi" w:eastAsia="Times New Roman" w:hAnsiTheme="majorHAnsi" w:cstheme="majorHAnsi"/>
          <w:color w:val="000000" w:themeColor="text1"/>
          <w:shd w:val="clear" w:color="auto" w:fill="FFFFFF"/>
          <w:lang w:eastAsia="en-GB"/>
        </w:rPr>
        <w:t xml:space="preserve"> 1</w:t>
      </w:r>
      <w:r w:rsidR="0016507C" w:rsidRPr="0069661F">
        <w:rPr>
          <w:rFonts w:asciiTheme="majorHAnsi" w:eastAsia="Times New Roman" w:hAnsiTheme="majorHAnsi" w:cstheme="majorHAnsi"/>
          <w:color w:val="000000" w:themeColor="text1"/>
          <w:shd w:val="clear" w:color="auto" w:fill="FFFFFF"/>
          <w:lang w:eastAsia="en-GB"/>
        </w:rPr>
        <w:t>6</w:t>
      </w:r>
      <w:r w:rsidR="0016507C" w:rsidRPr="0069661F">
        <w:rPr>
          <w:rFonts w:asciiTheme="majorHAnsi" w:eastAsia="Times New Roman" w:hAnsiTheme="majorHAnsi" w:cstheme="majorHAnsi"/>
          <w:color w:val="000000" w:themeColor="text1"/>
          <w:shd w:val="clear" w:color="auto" w:fill="FFFFFF"/>
          <w:vertAlign w:val="superscript"/>
          <w:lang w:eastAsia="en-GB"/>
        </w:rPr>
        <w:t>th</w:t>
      </w:r>
      <w:r w:rsidR="0016507C" w:rsidRPr="0069661F">
        <w:rPr>
          <w:rFonts w:asciiTheme="majorHAnsi" w:eastAsia="Times New Roman" w:hAnsiTheme="majorHAnsi" w:cstheme="majorHAnsi"/>
          <w:color w:val="000000" w:themeColor="text1"/>
          <w:shd w:val="clear" w:color="auto" w:fill="FFFFFF"/>
          <w:lang w:eastAsia="en-GB"/>
        </w:rPr>
        <w:t xml:space="preserve"> </w:t>
      </w:r>
      <w:r w:rsidR="00813E1C" w:rsidRPr="0069661F">
        <w:rPr>
          <w:rFonts w:asciiTheme="majorHAnsi" w:eastAsia="Times New Roman" w:hAnsiTheme="majorHAnsi" w:cstheme="majorHAnsi"/>
          <w:color w:val="000000" w:themeColor="text1"/>
          <w:shd w:val="clear" w:color="auto" w:fill="FFFFFF"/>
          <w:lang w:eastAsia="en-GB"/>
        </w:rPr>
        <w:t>May</w:t>
      </w:r>
      <w:r w:rsidR="0016507C" w:rsidRPr="0069661F">
        <w:rPr>
          <w:rFonts w:asciiTheme="majorHAnsi" w:eastAsia="Times New Roman" w:hAnsiTheme="majorHAnsi" w:cstheme="majorHAnsi"/>
          <w:color w:val="000000" w:themeColor="text1"/>
          <w:shd w:val="clear" w:color="auto" w:fill="FFFFFF"/>
          <w:lang w:eastAsia="en-GB"/>
        </w:rPr>
        <w:t xml:space="preserve"> 2022).</w:t>
      </w:r>
    </w:p>
    <w:p w14:paraId="30E3371E" w14:textId="77777777" w:rsidR="00A61ADD" w:rsidRDefault="00A61ADD" w:rsidP="00965B24">
      <w:pPr>
        <w:rPr>
          <w:rFonts w:asciiTheme="majorHAnsi" w:eastAsia="Times New Roman" w:hAnsiTheme="majorHAnsi" w:cstheme="majorHAnsi"/>
          <w:color w:val="000000" w:themeColor="text1"/>
          <w:lang w:eastAsia="en-GB"/>
        </w:rPr>
      </w:pPr>
    </w:p>
    <w:p w14:paraId="59F5C417" w14:textId="77777777" w:rsidR="00911535" w:rsidRDefault="00911535" w:rsidP="00965B24">
      <w:pPr>
        <w:rPr>
          <w:rFonts w:asciiTheme="majorHAnsi" w:eastAsia="Times New Roman" w:hAnsiTheme="majorHAnsi" w:cstheme="majorHAnsi"/>
          <w:color w:val="000000" w:themeColor="text1"/>
          <w:lang w:eastAsia="en-GB"/>
        </w:rPr>
      </w:pPr>
    </w:p>
    <w:p w14:paraId="2DF791CD" w14:textId="44289BDA" w:rsidR="00A61ADD" w:rsidRDefault="0060228B" w:rsidP="00965B24">
      <w:pPr>
        <w:rPr>
          <w:rFonts w:asciiTheme="majorHAnsi" w:eastAsia="Times New Roman" w:hAnsiTheme="majorHAnsi" w:cstheme="majorHAnsi"/>
          <w:color w:val="000000" w:themeColor="text1"/>
          <w:lang w:eastAsia="en-GB"/>
        </w:rPr>
      </w:pPr>
      <w:r>
        <w:rPr>
          <w:rFonts w:asciiTheme="majorHAnsi" w:eastAsia="Times New Roman" w:hAnsiTheme="majorHAnsi" w:cstheme="majorHAnsi"/>
          <w:i/>
          <w:iCs/>
          <w:color w:val="000000" w:themeColor="text1"/>
          <w:lang w:eastAsia="en-GB"/>
        </w:rPr>
        <w:t>How to source the best staff</w:t>
      </w:r>
      <w:r>
        <w:rPr>
          <w:rFonts w:asciiTheme="majorHAnsi" w:eastAsia="Times New Roman" w:hAnsiTheme="majorHAnsi" w:cstheme="majorHAnsi"/>
          <w:color w:val="000000" w:themeColor="text1"/>
          <w:lang w:eastAsia="en-GB"/>
        </w:rPr>
        <w:t>, Shan Schutte (</w:t>
      </w:r>
      <w:r w:rsidR="00E40615">
        <w:rPr>
          <w:rFonts w:asciiTheme="majorHAnsi" w:eastAsia="Times New Roman" w:hAnsiTheme="majorHAnsi" w:cstheme="majorHAnsi"/>
          <w:color w:val="000000" w:themeColor="text1"/>
          <w:lang w:eastAsia="en-GB"/>
        </w:rPr>
        <w:t>2014) (accessed 6</w:t>
      </w:r>
      <w:r w:rsidR="00E40615" w:rsidRPr="00E40615">
        <w:rPr>
          <w:rFonts w:asciiTheme="majorHAnsi" w:eastAsia="Times New Roman" w:hAnsiTheme="majorHAnsi" w:cstheme="majorHAnsi"/>
          <w:color w:val="000000" w:themeColor="text1"/>
          <w:vertAlign w:val="superscript"/>
          <w:lang w:eastAsia="en-GB"/>
        </w:rPr>
        <w:t>th</w:t>
      </w:r>
      <w:r w:rsidR="00E40615">
        <w:rPr>
          <w:rFonts w:asciiTheme="majorHAnsi" w:eastAsia="Times New Roman" w:hAnsiTheme="majorHAnsi" w:cstheme="majorHAnsi"/>
          <w:color w:val="000000" w:themeColor="text1"/>
          <w:lang w:eastAsia="en-GB"/>
        </w:rPr>
        <w:t xml:space="preserve"> July 2022)</w:t>
      </w:r>
    </w:p>
    <w:p w14:paraId="3D7332CF" w14:textId="77777777" w:rsidR="002610B1" w:rsidRDefault="002610B1" w:rsidP="00965B24">
      <w:pPr>
        <w:rPr>
          <w:rFonts w:asciiTheme="majorHAnsi" w:eastAsia="Times New Roman" w:hAnsiTheme="majorHAnsi" w:cstheme="majorHAnsi"/>
          <w:color w:val="000000" w:themeColor="text1"/>
          <w:lang w:eastAsia="en-GB"/>
        </w:rPr>
      </w:pPr>
    </w:p>
    <w:p w14:paraId="60B363A7" w14:textId="77777777" w:rsidR="00E94C5C" w:rsidRDefault="00E94C5C" w:rsidP="002610B1">
      <w:pPr>
        <w:rPr>
          <w:rFonts w:asciiTheme="majorHAnsi" w:eastAsia="Times New Roman" w:hAnsiTheme="majorHAnsi" w:cstheme="majorHAnsi"/>
          <w:color w:val="000000" w:themeColor="text1"/>
          <w:lang w:eastAsia="en-GB"/>
        </w:rPr>
      </w:pPr>
    </w:p>
    <w:p w14:paraId="5E6BFE0B" w14:textId="7FB986A0" w:rsidR="00E94C5C" w:rsidRPr="003D7554" w:rsidRDefault="00E94C5C" w:rsidP="00E94C5C">
      <w:pPr>
        <w:pStyle w:val="Heading1"/>
        <w:spacing w:before="0" w:beforeAutospacing="0" w:after="0" w:afterAutospacing="0"/>
        <w:rPr>
          <w:rFonts w:asciiTheme="majorHAnsi" w:hAnsiTheme="majorHAnsi" w:cstheme="majorHAnsi"/>
          <w:b w:val="0"/>
          <w:bCs w:val="0"/>
          <w:color w:val="000000" w:themeColor="text1"/>
          <w:spacing w:val="5"/>
          <w:sz w:val="24"/>
          <w:szCs w:val="24"/>
        </w:rPr>
      </w:pPr>
      <w:r w:rsidRPr="00ED2974">
        <w:rPr>
          <w:rFonts w:asciiTheme="majorHAnsi" w:hAnsiTheme="majorHAnsi" w:cstheme="majorHAnsi"/>
          <w:b w:val="0"/>
          <w:bCs w:val="0"/>
          <w:i/>
          <w:iCs/>
          <w:color w:val="000000" w:themeColor="text1"/>
          <w:spacing w:val="5"/>
          <w:sz w:val="24"/>
          <w:szCs w:val="24"/>
        </w:rPr>
        <w:t>SWOT Analysis for Indoor Playgrounds</w:t>
      </w:r>
      <w:r w:rsidR="003D7554">
        <w:rPr>
          <w:rFonts w:asciiTheme="majorHAnsi" w:hAnsiTheme="majorHAnsi" w:cstheme="majorHAnsi"/>
          <w:b w:val="0"/>
          <w:bCs w:val="0"/>
          <w:color w:val="000000" w:themeColor="text1"/>
          <w:spacing w:val="5"/>
          <w:sz w:val="24"/>
          <w:szCs w:val="24"/>
        </w:rPr>
        <w:t xml:space="preserve">, Nancy Wagner (N/A) </w:t>
      </w:r>
      <w:r w:rsidR="00D9428F">
        <w:rPr>
          <w:rFonts w:asciiTheme="majorHAnsi" w:hAnsiTheme="majorHAnsi" w:cstheme="majorHAnsi"/>
          <w:b w:val="0"/>
          <w:bCs w:val="0"/>
          <w:color w:val="000000" w:themeColor="text1"/>
          <w:spacing w:val="5"/>
          <w:sz w:val="24"/>
          <w:szCs w:val="24"/>
        </w:rPr>
        <w:t>(accessed 6</w:t>
      </w:r>
      <w:r w:rsidR="00D9428F" w:rsidRPr="00D9428F">
        <w:rPr>
          <w:rFonts w:asciiTheme="majorHAnsi" w:hAnsiTheme="majorHAnsi" w:cstheme="majorHAnsi"/>
          <w:b w:val="0"/>
          <w:bCs w:val="0"/>
          <w:color w:val="000000" w:themeColor="text1"/>
          <w:spacing w:val="5"/>
          <w:sz w:val="24"/>
          <w:szCs w:val="24"/>
          <w:vertAlign w:val="superscript"/>
        </w:rPr>
        <w:t>th</w:t>
      </w:r>
      <w:r w:rsidR="00D9428F">
        <w:rPr>
          <w:rFonts w:asciiTheme="majorHAnsi" w:hAnsiTheme="majorHAnsi" w:cstheme="majorHAnsi"/>
          <w:b w:val="0"/>
          <w:bCs w:val="0"/>
          <w:color w:val="000000" w:themeColor="text1"/>
          <w:spacing w:val="5"/>
          <w:sz w:val="24"/>
          <w:szCs w:val="24"/>
        </w:rPr>
        <w:t xml:space="preserve"> July 2022)</w:t>
      </w:r>
    </w:p>
    <w:p w14:paraId="538ACB72" w14:textId="77777777" w:rsidR="00E94C5C" w:rsidRPr="002610B1" w:rsidRDefault="00E94C5C" w:rsidP="002610B1">
      <w:pPr>
        <w:rPr>
          <w:rFonts w:asciiTheme="majorHAnsi" w:eastAsia="Times New Roman" w:hAnsiTheme="majorHAnsi" w:cstheme="majorHAnsi"/>
          <w:color w:val="000000" w:themeColor="text1"/>
          <w:lang w:eastAsia="en-GB"/>
        </w:rPr>
      </w:pPr>
    </w:p>
    <w:p w14:paraId="7E2A7187" w14:textId="77777777" w:rsidR="00EB66E9" w:rsidRDefault="00EB66E9" w:rsidP="00EB66E9">
      <w:pPr>
        <w:rPr>
          <w:rFonts w:asciiTheme="majorHAnsi" w:hAnsiTheme="majorHAnsi" w:cstheme="majorHAnsi"/>
          <w:color w:val="000000" w:themeColor="text1"/>
        </w:rPr>
      </w:pPr>
    </w:p>
    <w:p w14:paraId="3D525150" w14:textId="498F750F" w:rsidR="00EB66E9" w:rsidRPr="00EE27D4" w:rsidRDefault="00EB66E9" w:rsidP="00EB66E9">
      <w:pPr>
        <w:rPr>
          <w:rStyle w:val="contribdegrees"/>
          <w:rFonts w:asciiTheme="majorHAnsi" w:hAnsiTheme="majorHAnsi" w:cstheme="majorHAnsi"/>
          <w:color w:val="000000" w:themeColor="text1"/>
        </w:rPr>
      </w:pPr>
      <w:r w:rsidRPr="00EE27D4">
        <w:rPr>
          <w:rFonts w:asciiTheme="majorHAnsi" w:eastAsia="Times New Roman" w:hAnsiTheme="majorHAnsi" w:cstheme="majorHAnsi"/>
          <w:i/>
          <w:iCs/>
          <w:color w:val="000000" w:themeColor="text1"/>
          <w:kern w:val="36"/>
          <w:lang w:eastAsia="en-GB"/>
        </w:rPr>
        <w:t xml:space="preserve">Kid </w:t>
      </w:r>
      <w:r w:rsidR="00AB3830" w:rsidRPr="00EE27D4">
        <w:rPr>
          <w:rFonts w:asciiTheme="majorHAnsi" w:eastAsia="Times New Roman" w:hAnsiTheme="majorHAnsi" w:cstheme="majorHAnsi"/>
          <w:i/>
          <w:iCs/>
          <w:color w:val="000000" w:themeColor="text1"/>
          <w:kern w:val="36"/>
          <w:lang w:eastAsia="en-GB"/>
        </w:rPr>
        <w:t>Customer?</w:t>
      </w:r>
      <w:r w:rsidRPr="00EE27D4">
        <w:rPr>
          <w:rFonts w:asciiTheme="majorHAnsi" w:eastAsia="Times New Roman" w:hAnsiTheme="majorHAnsi" w:cstheme="majorHAnsi"/>
          <w:i/>
          <w:iCs/>
          <w:color w:val="000000" w:themeColor="text1"/>
          <w:kern w:val="36"/>
          <w:lang w:eastAsia="en-GB"/>
        </w:rPr>
        <w:t xml:space="preserve"> Commercialization of </w:t>
      </w:r>
      <w:proofErr w:type="spellStart"/>
      <w:r w:rsidRPr="00EE27D4">
        <w:rPr>
          <w:rFonts w:asciiTheme="majorHAnsi" w:eastAsia="Times New Roman" w:hAnsiTheme="majorHAnsi" w:cstheme="majorHAnsi"/>
          <w:i/>
          <w:iCs/>
          <w:color w:val="000000" w:themeColor="text1"/>
          <w:kern w:val="36"/>
          <w:lang w:eastAsia="en-GB"/>
        </w:rPr>
        <w:t>Playspace</w:t>
      </w:r>
      <w:proofErr w:type="spellEnd"/>
      <w:r w:rsidRPr="00EE27D4">
        <w:rPr>
          <w:rFonts w:asciiTheme="majorHAnsi" w:eastAsia="Times New Roman" w:hAnsiTheme="majorHAnsi" w:cstheme="majorHAnsi"/>
          <w:i/>
          <w:iCs/>
          <w:color w:val="000000" w:themeColor="text1"/>
          <w:kern w:val="36"/>
          <w:lang w:eastAsia="en-GB"/>
        </w:rPr>
        <w:t xml:space="preserve"> and the Commodification of Childhood. </w:t>
      </w:r>
      <w:r w:rsidRPr="00EE27D4">
        <w:rPr>
          <w:rStyle w:val="contribdegrees"/>
          <w:rFonts w:asciiTheme="majorHAnsi" w:hAnsiTheme="majorHAnsi" w:cstheme="majorHAnsi"/>
          <w:color w:val="000000" w:themeColor="text1"/>
        </w:rPr>
        <w:t xml:space="preserve">(2000) </w:t>
      </w:r>
      <w:hyperlink r:id="rId11" w:history="1">
        <w:r w:rsidRPr="00EE27D4">
          <w:rPr>
            <w:rStyle w:val="Hyperlink"/>
            <w:rFonts w:asciiTheme="majorHAnsi" w:hAnsiTheme="majorHAnsi" w:cstheme="majorHAnsi"/>
            <w:color w:val="000000" w:themeColor="text1"/>
            <w:u w:val="none"/>
          </w:rPr>
          <w:t>https://doi.org/10.1177/0907568200007003004</w:t>
        </w:r>
      </w:hyperlink>
      <w:r w:rsidRPr="00EE27D4">
        <w:rPr>
          <w:rFonts w:asciiTheme="majorHAnsi" w:hAnsiTheme="majorHAnsi" w:cstheme="majorHAnsi"/>
          <w:color w:val="000000" w:themeColor="text1"/>
        </w:rPr>
        <w:t xml:space="preserve"> (</w:t>
      </w:r>
      <w:r w:rsidRPr="00EE27D4">
        <w:rPr>
          <w:rStyle w:val="contribdegrees"/>
          <w:rFonts w:asciiTheme="majorHAnsi" w:hAnsiTheme="majorHAnsi" w:cstheme="majorHAnsi"/>
          <w:color w:val="000000" w:themeColor="text1"/>
        </w:rPr>
        <w:t>Accessed 16</w:t>
      </w:r>
      <w:r w:rsidRPr="00EE27D4">
        <w:rPr>
          <w:rStyle w:val="contribdegrees"/>
          <w:rFonts w:asciiTheme="majorHAnsi" w:hAnsiTheme="majorHAnsi" w:cstheme="majorHAnsi"/>
          <w:color w:val="000000" w:themeColor="text1"/>
          <w:vertAlign w:val="superscript"/>
        </w:rPr>
        <w:t>th</w:t>
      </w:r>
      <w:r w:rsidRPr="00EE27D4">
        <w:rPr>
          <w:rStyle w:val="contribdegrees"/>
          <w:rFonts w:asciiTheme="majorHAnsi" w:hAnsiTheme="majorHAnsi" w:cstheme="majorHAnsi"/>
          <w:color w:val="000000" w:themeColor="text1"/>
        </w:rPr>
        <w:t xml:space="preserve"> May 2022)</w:t>
      </w:r>
    </w:p>
    <w:p w14:paraId="7A871753" w14:textId="3A9CAAED" w:rsidR="00DA402E" w:rsidRPr="0069661F" w:rsidRDefault="00DA402E" w:rsidP="00965B24">
      <w:pPr>
        <w:rPr>
          <w:rFonts w:asciiTheme="majorHAnsi" w:eastAsia="Times New Roman" w:hAnsiTheme="majorHAnsi" w:cstheme="majorHAnsi"/>
          <w:color w:val="000000" w:themeColor="text1"/>
          <w:lang w:eastAsia="en-GB"/>
        </w:rPr>
      </w:pPr>
    </w:p>
    <w:p w14:paraId="53FEEB54" w14:textId="77777777" w:rsidR="00965B24" w:rsidRPr="00965B24" w:rsidRDefault="00965B24" w:rsidP="00965B24">
      <w:pPr>
        <w:rPr>
          <w:rFonts w:ascii="Times New Roman" w:eastAsia="Times New Roman" w:hAnsi="Times New Roman" w:cs="Times New Roman"/>
          <w:lang w:eastAsia="en-GB"/>
        </w:rPr>
      </w:pPr>
    </w:p>
    <w:p w14:paraId="166A55C7" w14:textId="7471D437" w:rsidR="005B68C2" w:rsidRDefault="005B68C2" w:rsidP="006734EE"/>
    <w:sectPr w:rsidR="005B68C2">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BE15F" w14:textId="77777777" w:rsidR="00B53B7A" w:rsidRDefault="00B53B7A" w:rsidP="00B75369">
      <w:r>
        <w:separator/>
      </w:r>
    </w:p>
  </w:endnote>
  <w:endnote w:type="continuationSeparator" w:id="0">
    <w:p w14:paraId="2C8ACB28" w14:textId="77777777" w:rsidR="00B53B7A" w:rsidRDefault="00B53B7A" w:rsidP="00B75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9514339"/>
      <w:docPartObj>
        <w:docPartGallery w:val="Page Numbers (Bottom of Page)"/>
        <w:docPartUnique/>
      </w:docPartObj>
    </w:sdtPr>
    <w:sdtEndPr>
      <w:rPr>
        <w:rStyle w:val="PageNumber"/>
      </w:rPr>
    </w:sdtEndPr>
    <w:sdtContent>
      <w:p w14:paraId="4B92F968" w14:textId="21F12540" w:rsidR="00B75369" w:rsidRDefault="00B75369" w:rsidP="000146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D5650">
          <w:rPr>
            <w:rStyle w:val="PageNumber"/>
            <w:noProof/>
          </w:rPr>
          <w:t>2</w:t>
        </w:r>
        <w:r>
          <w:rPr>
            <w:rStyle w:val="PageNumber"/>
          </w:rPr>
          <w:fldChar w:fldCharType="end"/>
        </w:r>
      </w:p>
    </w:sdtContent>
  </w:sdt>
  <w:p w14:paraId="6B9844C4" w14:textId="77777777" w:rsidR="00B75369" w:rsidRDefault="00B75369" w:rsidP="00B753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5573477"/>
      <w:docPartObj>
        <w:docPartGallery w:val="Page Numbers (Bottom of Page)"/>
        <w:docPartUnique/>
      </w:docPartObj>
    </w:sdtPr>
    <w:sdtEndPr>
      <w:rPr>
        <w:rStyle w:val="PageNumber"/>
      </w:rPr>
    </w:sdtEndPr>
    <w:sdtContent>
      <w:p w14:paraId="0DBE78A0" w14:textId="71A36E55" w:rsidR="00B75369" w:rsidRDefault="00B75369" w:rsidP="000146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DBF7CF" w14:textId="77777777" w:rsidR="00B75369" w:rsidRDefault="00B75369" w:rsidP="00B7536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67A81" w14:textId="77777777" w:rsidR="00B53B7A" w:rsidRDefault="00B53B7A" w:rsidP="00B75369">
      <w:r>
        <w:separator/>
      </w:r>
    </w:p>
  </w:footnote>
  <w:footnote w:type="continuationSeparator" w:id="0">
    <w:p w14:paraId="24436730" w14:textId="77777777" w:rsidR="00B53B7A" w:rsidRDefault="00B53B7A" w:rsidP="00B753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A57"/>
    <w:multiLevelType w:val="hybridMultilevel"/>
    <w:tmpl w:val="DD1616F6"/>
    <w:lvl w:ilvl="0" w:tplc="BC2097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00463"/>
    <w:multiLevelType w:val="hybridMultilevel"/>
    <w:tmpl w:val="676E455C"/>
    <w:lvl w:ilvl="0" w:tplc="C12E88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9C6448"/>
    <w:multiLevelType w:val="multilevel"/>
    <w:tmpl w:val="AF5032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6C5766"/>
    <w:multiLevelType w:val="hybridMultilevel"/>
    <w:tmpl w:val="D5D60CAC"/>
    <w:lvl w:ilvl="0" w:tplc="5810EFFA">
      <w:start w:val="1"/>
      <w:numFmt w:val="decimal"/>
      <w:lvlText w:val="%1."/>
      <w:lvlJc w:val="left"/>
      <w:pPr>
        <w:ind w:left="720" w:hanging="360"/>
      </w:pPr>
      <w:rPr>
        <w:rFonts w:asciiTheme="majorHAnsi" w:eastAsia="Times New Roman" w:hAnsiTheme="majorHAnsi" w:cstheme="majorHAnsi" w:hint="default"/>
        <w:b/>
        <w:i/>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CE5E40"/>
    <w:multiLevelType w:val="hybridMultilevel"/>
    <w:tmpl w:val="6EBE0AB4"/>
    <w:lvl w:ilvl="0" w:tplc="4508A3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CC60A1"/>
    <w:multiLevelType w:val="multilevel"/>
    <w:tmpl w:val="9FEED9F4"/>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pPr>
        <w:tabs>
          <w:tab w:val="num" w:pos="1440"/>
        </w:tabs>
        <w:ind w:left="1440" w:hanging="360"/>
      </w:p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264919773">
    <w:abstractNumId w:val="6"/>
  </w:num>
  <w:num w:numId="2" w16cid:durableId="1222329652">
    <w:abstractNumId w:val="2"/>
  </w:num>
  <w:num w:numId="3" w16cid:durableId="693919420">
    <w:abstractNumId w:val="3"/>
  </w:num>
  <w:num w:numId="4" w16cid:durableId="1740596693">
    <w:abstractNumId w:val="0"/>
  </w:num>
  <w:num w:numId="5" w16cid:durableId="108011287">
    <w:abstractNumId w:val="1"/>
  </w:num>
  <w:num w:numId="6" w16cid:durableId="193932538">
    <w:abstractNumId w:val="5"/>
  </w:num>
  <w:num w:numId="7" w16cid:durableId="10950561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3B5"/>
    <w:rsid w:val="00015539"/>
    <w:rsid w:val="00030709"/>
    <w:rsid w:val="00036BCA"/>
    <w:rsid w:val="00074D16"/>
    <w:rsid w:val="00085301"/>
    <w:rsid w:val="000907F3"/>
    <w:rsid w:val="00093DE6"/>
    <w:rsid w:val="000A6CAB"/>
    <w:rsid w:val="000B4F8B"/>
    <w:rsid w:val="000B77B1"/>
    <w:rsid w:val="000B7FF5"/>
    <w:rsid w:val="000C67D3"/>
    <w:rsid w:val="00100D85"/>
    <w:rsid w:val="00116860"/>
    <w:rsid w:val="00143355"/>
    <w:rsid w:val="00156BD1"/>
    <w:rsid w:val="00162AA8"/>
    <w:rsid w:val="001643D5"/>
    <w:rsid w:val="0016507C"/>
    <w:rsid w:val="001766E0"/>
    <w:rsid w:val="00177945"/>
    <w:rsid w:val="001B2DC4"/>
    <w:rsid w:val="001B4178"/>
    <w:rsid w:val="001D5650"/>
    <w:rsid w:val="001E13C1"/>
    <w:rsid w:val="001E5F4B"/>
    <w:rsid w:val="001F791A"/>
    <w:rsid w:val="00250165"/>
    <w:rsid w:val="002503B5"/>
    <w:rsid w:val="002510B0"/>
    <w:rsid w:val="002610B1"/>
    <w:rsid w:val="00280DD5"/>
    <w:rsid w:val="002C07C2"/>
    <w:rsid w:val="002C2F48"/>
    <w:rsid w:val="002C3E02"/>
    <w:rsid w:val="002D39C3"/>
    <w:rsid w:val="002E1456"/>
    <w:rsid w:val="0030155E"/>
    <w:rsid w:val="00325B89"/>
    <w:rsid w:val="00326C08"/>
    <w:rsid w:val="00347C65"/>
    <w:rsid w:val="00362CF9"/>
    <w:rsid w:val="003821D7"/>
    <w:rsid w:val="0039793F"/>
    <w:rsid w:val="003A6278"/>
    <w:rsid w:val="003D14AC"/>
    <w:rsid w:val="003D7554"/>
    <w:rsid w:val="003F579D"/>
    <w:rsid w:val="0041347C"/>
    <w:rsid w:val="0041399B"/>
    <w:rsid w:val="00414963"/>
    <w:rsid w:val="00414D9E"/>
    <w:rsid w:val="00431DE0"/>
    <w:rsid w:val="004548EE"/>
    <w:rsid w:val="004669DD"/>
    <w:rsid w:val="004678B9"/>
    <w:rsid w:val="004700D6"/>
    <w:rsid w:val="0049288A"/>
    <w:rsid w:val="004F4892"/>
    <w:rsid w:val="004F5AEA"/>
    <w:rsid w:val="00506863"/>
    <w:rsid w:val="00545AA9"/>
    <w:rsid w:val="00564214"/>
    <w:rsid w:val="005678AA"/>
    <w:rsid w:val="00574504"/>
    <w:rsid w:val="00592B42"/>
    <w:rsid w:val="005B68C2"/>
    <w:rsid w:val="005C4A79"/>
    <w:rsid w:val="005D3A65"/>
    <w:rsid w:val="005E1CA1"/>
    <w:rsid w:val="005E59B4"/>
    <w:rsid w:val="0060228B"/>
    <w:rsid w:val="00603C22"/>
    <w:rsid w:val="0062171D"/>
    <w:rsid w:val="00621912"/>
    <w:rsid w:val="00622366"/>
    <w:rsid w:val="00641FF5"/>
    <w:rsid w:val="00645774"/>
    <w:rsid w:val="00650566"/>
    <w:rsid w:val="006734EE"/>
    <w:rsid w:val="0069661F"/>
    <w:rsid w:val="006A182D"/>
    <w:rsid w:val="006A1C25"/>
    <w:rsid w:val="006D48CD"/>
    <w:rsid w:val="006F5073"/>
    <w:rsid w:val="007035B9"/>
    <w:rsid w:val="00705E04"/>
    <w:rsid w:val="007130FA"/>
    <w:rsid w:val="007238C9"/>
    <w:rsid w:val="00731B05"/>
    <w:rsid w:val="00731D73"/>
    <w:rsid w:val="00764768"/>
    <w:rsid w:val="007D2AF9"/>
    <w:rsid w:val="007E1588"/>
    <w:rsid w:val="007F46B0"/>
    <w:rsid w:val="00802E7A"/>
    <w:rsid w:val="00802F63"/>
    <w:rsid w:val="00807F2E"/>
    <w:rsid w:val="008117FF"/>
    <w:rsid w:val="00813E1C"/>
    <w:rsid w:val="00822460"/>
    <w:rsid w:val="00843D3F"/>
    <w:rsid w:val="00851690"/>
    <w:rsid w:val="00855E6F"/>
    <w:rsid w:val="00866129"/>
    <w:rsid w:val="00881CAB"/>
    <w:rsid w:val="008829B0"/>
    <w:rsid w:val="008E6BCD"/>
    <w:rsid w:val="008F14D1"/>
    <w:rsid w:val="008F5AF3"/>
    <w:rsid w:val="00900270"/>
    <w:rsid w:val="00911535"/>
    <w:rsid w:val="00912F57"/>
    <w:rsid w:val="0091724D"/>
    <w:rsid w:val="00934D58"/>
    <w:rsid w:val="00965B24"/>
    <w:rsid w:val="00972216"/>
    <w:rsid w:val="009814B5"/>
    <w:rsid w:val="00997F80"/>
    <w:rsid w:val="009B2298"/>
    <w:rsid w:val="009C2C9C"/>
    <w:rsid w:val="009D5259"/>
    <w:rsid w:val="009D6146"/>
    <w:rsid w:val="009F5DB6"/>
    <w:rsid w:val="009F7E1B"/>
    <w:rsid w:val="00A13190"/>
    <w:rsid w:val="00A30417"/>
    <w:rsid w:val="00A4081A"/>
    <w:rsid w:val="00A51218"/>
    <w:rsid w:val="00A61ADD"/>
    <w:rsid w:val="00A80F8F"/>
    <w:rsid w:val="00A94764"/>
    <w:rsid w:val="00AB3830"/>
    <w:rsid w:val="00AB497E"/>
    <w:rsid w:val="00AC2704"/>
    <w:rsid w:val="00AD3424"/>
    <w:rsid w:val="00AD7180"/>
    <w:rsid w:val="00AE48F7"/>
    <w:rsid w:val="00AF1051"/>
    <w:rsid w:val="00B10212"/>
    <w:rsid w:val="00B1308F"/>
    <w:rsid w:val="00B313C8"/>
    <w:rsid w:val="00B33CE3"/>
    <w:rsid w:val="00B42979"/>
    <w:rsid w:val="00B50E0C"/>
    <w:rsid w:val="00B53B7A"/>
    <w:rsid w:val="00B75369"/>
    <w:rsid w:val="00B8066A"/>
    <w:rsid w:val="00B83CB2"/>
    <w:rsid w:val="00B973B1"/>
    <w:rsid w:val="00BB4BAC"/>
    <w:rsid w:val="00BC6619"/>
    <w:rsid w:val="00BE0F7B"/>
    <w:rsid w:val="00BE15CA"/>
    <w:rsid w:val="00BE37A6"/>
    <w:rsid w:val="00BE37F6"/>
    <w:rsid w:val="00BF4EC0"/>
    <w:rsid w:val="00C00737"/>
    <w:rsid w:val="00C11871"/>
    <w:rsid w:val="00C12C45"/>
    <w:rsid w:val="00C26A2C"/>
    <w:rsid w:val="00C30D51"/>
    <w:rsid w:val="00C33C41"/>
    <w:rsid w:val="00C4141C"/>
    <w:rsid w:val="00C431BB"/>
    <w:rsid w:val="00C473E2"/>
    <w:rsid w:val="00C56860"/>
    <w:rsid w:val="00C72C5F"/>
    <w:rsid w:val="00C90982"/>
    <w:rsid w:val="00CA683C"/>
    <w:rsid w:val="00CB4D11"/>
    <w:rsid w:val="00CF7834"/>
    <w:rsid w:val="00D229D1"/>
    <w:rsid w:val="00D23D69"/>
    <w:rsid w:val="00D36636"/>
    <w:rsid w:val="00D52AAF"/>
    <w:rsid w:val="00D6035F"/>
    <w:rsid w:val="00D635F6"/>
    <w:rsid w:val="00D9428F"/>
    <w:rsid w:val="00D95CBF"/>
    <w:rsid w:val="00DA0BDA"/>
    <w:rsid w:val="00DA402E"/>
    <w:rsid w:val="00DA48BD"/>
    <w:rsid w:val="00DB2A0E"/>
    <w:rsid w:val="00DE4EFF"/>
    <w:rsid w:val="00DF0162"/>
    <w:rsid w:val="00E02EA9"/>
    <w:rsid w:val="00E27B48"/>
    <w:rsid w:val="00E40615"/>
    <w:rsid w:val="00E578B7"/>
    <w:rsid w:val="00E60344"/>
    <w:rsid w:val="00E66DE6"/>
    <w:rsid w:val="00E73AD5"/>
    <w:rsid w:val="00E85375"/>
    <w:rsid w:val="00E94C5C"/>
    <w:rsid w:val="00EB19B0"/>
    <w:rsid w:val="00EB66E9"/>
    <w:rsid w:val="00ED2974"/>
    <w:rsid w:val="00ED3212"/>
    <w:rsid w:val="00ED7EA8"/>
    <w:rsid w:val="00EE27D4"/>
    <w:rsid w:val="00EE54EE"/>
    <w:rsid w:val="00EE7B3B"/>
    <w:rsid w:val="00F03487"/>
    <w:rsid w:val="00F25579"/>
    <w:rsid w:val="00F26FFC"/>
    <w:rsid w:val="00F4427B"/>
    <w:rsid w:val="00F5724A"/>
    <w:rsid w:val="00F675E1"/>
    <w:rsid w:val="00F74822"/>
    <w:rsid w:val="00F84732"/>
    <w:rsid w:val="00F85A1E"/>
    <w:rsid w:val="00F96F19"/>
    <w:rsid w:val="00FF0AF0"/>
    <w:rsid w:val="00FF2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79111"/>
  <w15:chartTrackingRefBased/>
  <w15:docId w15:val="{20A9AAA4-B171-224E-A02A-C55985CBD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187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AF105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D51"/>
    <w:rPr>
      <w:color w:val="0563C1" w:themeColor="hyperlink"/>
      <w:u w:val="single"/>
    </w:rPr>
  </w:style>
  <w:style w:type="character" w:styleId="UnresolvedMention">
    <w:name w:val="Unresolved Mention"/>
    <w:basedOn w:val="DefaultParagraphFont"/>
    <w:uiPriority w:val="99"/>
    <w:semiHidden/>
    <w:unhideWhenUsed/>
    <w:rsid w:val="00C30D51"/>
    <w:rPr>
      <w:color w:val="605E5C"/>
      <w:shd w:val="clear" w:color="auto" w:fill="E1DFDD"/>
    </w:rPr>
  </w:style>
  <w:style w:type="character" w:customStyle="1" w:styleId="apple-converted-space">
    <w:name w:val="apple-converted-space"/>
    <w:basedOn w:val="DefaultParagraphFont"/>
    <w:rsid w:val="00FF2CE6"/>
  </w:style>
  <w:style w:type="character" w:customStyle="1" w:styleId="contribdegrees">
    <w:name w:val="contribdegrees"/>
    <w:basedOn w:val="DefaultParagraphFont"/>
    <w:rsid w:val="00FF2CE6"/>
  </w:style>
  <w:style w:type="character" w:customStyle="1" w:styleId="Heading1Char">
    <w:name w:val="Heading 1 Char"/>
    <w:basedOn w:val="DefaultParagraphFont"/>
    <w:link w:val="Heading1"/>
    <w:uiPriority w:val="9"/>
    <w:rsid w:val="00C11871"/>
    <w:rPr>
      <w:rFonts w:ascii="Times New Roman" w:eastAsia="Times New Roman" w:hAnsi="Times New Roman" w:cs="Times New Roman"/>
      <w:b/>
      <w:bCs/>
      <w:kern w:val="36"/>
      <w:sz w:val="48"/>
      <w:szCs w:val="48"/>
      <w:lang w:eastAsia="en-GB"/>
    </w:rPr>
  </w:style>
  <w:style w:type="character" w:customStyle="1" w:styleId="nlmyear">
    <w:name w:val="nlm_year"/>
    <w:basedOn w:val="DefaultParagraphFont"/>
    <w:rsid w:val="00BC6619"/>
  </w:style>
  <w:style w:type="character" w:customStyle="1" w:styleId="nlmpublisher-loc">
    <w:name w:val="nlm_publisher-loc"/>
    <w:basedOn w:val="DefaultParagraphFont"/>
    <w:rsid w:val="00BC6619"/>
  </w:style>
  <w:style w:type="character" w:customStyle="1" w:styleId="nlmpublisher-name">
    <w:name w:val="nlm_publisher-name"/>
    <w:basedOn w:val="DefaultParagraphFont"/>
    <w:rsid w:val="00BC6619"/>
  </w:style>
  <w:style w:type="character" w:customStyle="1" w:styleId="nlmarticle-title">
    <w:name w:val="nlm_article-title"/>
    <w:basedOn w:val="DefaultParagraphFont"/>
    <w:rsid w:val="00802E7A"/>
  </w:style>
  <w:style w:type="character" w:customStyle="1" w:styleId="nlmfpage">
    <w:name w:val="nlm_fpage"/>
    <w:basedOn w:val="DefaultParagraphFont"/>
    <w:rsid w:val="00802E7A"/>
  </w:style>
  <w:style w:type="character" w:customStyle="1" w:styleId="nlmlpage">
    <w:name w:val="nlm_lpage"/>
    <w:basedOn w:val="DefaultParagraphFont"/>
    <w:rsid w:val="00802E7A"/>
  </w:style>
  <w:style w:type="character" w:customStyle="1" w:styleId="Heading3Char">
    <w:name w:val="Heading 3 Char"/>
    <w:basedOn w:val="DefaultParagraphFont"/>
    <w:link w:val="Heading3"/>
    <w:uiPriority w:val="9"/>
    <w:semiHidden/>
    <w:rsid w:val="00AF1051"/>
    <w:rPr>
      <w:rFonts w:asciiTheme="majorHAnsi" w:eastAsiaTheme="majorEastAsia" w:hAnsiTheme="majorHAnsi" w:cstheme="majorBidi"/>
      <w:color w:val="1F3763" w:themeColor="accent1" w:themeShade="7F"/>
    </w:rPr>
  </w:style>
  <w:style w:type="character" w:customStyle="1" w:styleId="article-toc-list-title">
    <w:name w:val="article-toc-list-title"/>
    <w:basedOn w:val="DefaultParagraphFont"/>
    <w:rsid w:val="00AF1051"/>
  </w:style>
  <w:style w:type="paragraph" w:customStyle="1" w:styleId="ll-message">
    <w:name w:val="ll-message"/>
    <w:basedOn w:val="Normal"/>
    <w:rsid w:val="00AF1051"/>
    <w:pPr>
      <w:spacing w:before="100" w:beforeAutospacing="1" w:after="100" w:afterAutospacing="1"/>
    </w:pPr>
    <w:rPr>
      <w:rFonts w:ascii="Times New Roman" w:eastAsia="Times New Roman" w:hAnsi="Times New Roman" w:cs="Times New Roman"/>
      <w:lang w:eastAsia="en-GB"/>
    </w:rPr>
  </w:style>
  <w:style w:type="paragraph" w:customStyle="1" w:styleId="showfulltext">
    <w:name w:val="showfulltext"/>
    <w:basedOn w:val="Normal"/>
    <w:rsid w:val="00AF1051"/>
    <w:pPr>
      <w:spacing w:before="100" w:beforeAutospacing="1" w:after="100" w:afterAutospacing="1"/>
    </w:pPr>
    <w:rPr>
      <w:rFonts w:ascii="Times New Roman" w:eastAsia="Times New Roman" w:hAnsi="Times New Roman" w:cs="Times New Roman"/>
      <w:lang w:eastAsia="en-GB"/>
    </w:rPr>
  </w:style>
  <w:style w:type="character" w:customStyle="1" w:styleId="content-list-label">
    <w:name w:val="content-list-label"/>
    <w:basedOn w:val="DefaultParagraphFont"/>
    <w:rsid w:val="00AF1051"/>
  </w:style>
  <w:style w:type="paragraph" w:customStyle="1" w:styleId="showabstract">
    <w:name w:val="showabstract"/>
    <w:basedOn w:val="Normal"/>
    <w:rsid w:val="00AF1051"/>
    <w:pPr>
      <w:spacing w:before="100" w:beforeAutospacing="1" w:after="100" w:afterAutospacing="1"/>
    </w:pPr>
    <w:rPr>
      <w:rFonts w:ascii="Times New Roman" w:eastAsia="Times New Roman" w:hAnsi="Times New Roman" w:cs="Times New Roman"/>
      <w:lang w:eastAsia="en-GB"/>
    </w:rPr>
  </w:style>
  <w:style w:type="paragraph" w:customStyle="1" w:styleId="articlemetrics">
    <w:name w:val="articlemetrics"/>
    <w:basedOn w:val="Normal"/>
    <w:rsid w:val="00AF1051"/>
    <w:pPr>
      <w:spacing w:before="100" w:beforeAutospacing="1" w:after="100" w:afterAutospacing="1"/>
    </w:pPr>
    <w:rPr>
      <w:rFonts w:ascii="Times New Roman" w:eastAsia="Times New Roman" w:hAnsi="Times New Roman" w:cs="Times New Roman"/>
      <w:lang w:eastAsia="en-GB"/>
    </w:rPr>
  </w:style>
  <w:style w:type="paragraph" w:customStyle="1" w:styleId="relatedarticles">
    <w:name w:val="relatedarticles"/>
    <w:basedOn w:val="Normal"/>
    <w:rsid w:val="00AF1051"/>
    <w:pPr>
      <w:spacing w:before="100" w:beforeAutospacing="1" w:after="100" w:afterAutospacing="1"/>
    </w:pPr>
    <w:rPr>
      <w:rFonts w:ascii="Times New Roman" w:eastAsia="Times New Roman" w:hAnsi="Times New Roman" w:cs="Times New Roman"/>
      <w:lang w:eastAsia="en-GB"/>
    </w:rPr>
  </w:style>
  <w:style w:type="character" w:customStyle="1" w:styleId="expandable-author">
    <w:name w:val="expandable-author"/>
    <w:basedOn w:val="DefaultParagraphFont"/>
    <w:rsid w:val="00AF1051"/>
  </w:style>
  <w:style w:type="paragraph" w:customStyle="1" w:styleId="bib-reference">
    <w:name w:val="bib-reference"/>
    <w:basedOn w:val="Normal"/>
    <w:rsid w:val="00BE37A6"/>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CA683C"/>
    <w:rPr>
      <w:color w:val="954F72" w:themeColor="followedHyperlink"/>
      <w:u w:val="single"/>
    </w:rPr>
  </w:style>
  <w:style w:type="paragraph" w:customStyle="1" w:styleId="content-description-block-title">
    <w:name w:val="content-description-block-title"/>
    <w:basedOn w:val="Normal"/>
    <w:rsid w:val="00965B2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965B24"/>
    <w:rPr>
      <w:b/>
      <w:bCs/>
    </w:rPr>
  </w:style>
  <w:style w:type="paragraph" w:styleId="NormalWeb">
    <w:name w:val="Normal (Web)"/>
    <w:basedOn w:val="Normal"/>
    <w:uiPriority w:val="99"/>
    <w:semiHidden/>
    <w:unhideWhenUsed/>
    <w:rsid w:val="00965B2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143355"/>
    <w:pPr>
      <w:ind w:left="720"/>
      <w:contextualSpacing/>
    </w:pPr>
  </w:style>
  <w:style w:type="paragraph" w:styleId="Footer">
    <w:name w:val="footer"/>
    <w:basedOn w:val="Normal"/>
    <w:link w:val="FooterChar"/>
    <w:uiPriority w:val="99"/>
    <w:unhideWhenUsed/>
    <w:rsid w:val="00B75369"/>
    <w:pPr>
      <w:tabs>
        <w:tab w:val="center" w:pos="4513"/>
        <w:tab w:val="right" w:pos="9026"/>
      </w:tabs>
    </w:pPr>
  </w:style>
  <w:style w:type="character" w:customStyle="1" w:styleId="FooterChar">
    <w:name w:val="Footer Char"/>
    <w:basedOn w:val="DefaultParagraphFont"/>
    <w:link w:val="Footer"/>
    <w:uiPriority w:val="99"/>
    <w:rsid w:val="00B75369"/>
  </w:style>
  <w:style w:type="character" w:styleId="PageNumber">
    <w:name w:val="page number"/>
    <w:basedOn w:val="DefaultParagraphFont"/>
    <w:uiPriority w:val="99"/>
    <w:semiHidden/>
    <w:unhideWhenUsed/>
    <w:rsid w:val="00B75369"/>
  </w:style>
  <w:style w:type="paragraph" w:styleId="Header">
    <w:name w:val="header"/>
    <w:basedOn w:val="Normal"/>
    <w:link w:val="HeaderChar"/>
    <w:uiPriority w:val="99"/>
    <w:unhideWhenUsed/>
    <w:rsid w:val="001D5650"/>
    <w:pPr>
      <w:tabs>
        <w:tab w:val="center" w:pos="4513"/>
        <w:tab w:val="right" w:pos="9026"/>
      </w:tabs>
    </w:pPr>
  </w:style>
  <w:style w:type="character" w:customStyle="1" w:styleId="HeaderChar">
    <w:name w:val="Header Char"/>
    <w:basedOn w:val="DefaultParagraphFont"/>
    <w:link w:val="Header"/>
    <w:uiPriority w:val="99"/>
    <w:rsid w:val="001D5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9982">
      <w:bodyDiv w:val="1"/>
      <w:marLeft w:val="0"/>
      <w:marRight w:val="0"/>
      <w:marTop w:val="0"/>
      <w:marBottom w:val="0"/>
      <w:divBdr>
        <w:top w:val="none" w:sz="0" w:space="0" w:color="auto"/>
        <w:left w:val="none" w:sz="0" w:space="0" w:color="auto"/>
        <w:bottom w:val="none" w:sz="0" w:space="0" w:color="auto"/>
        <w:right w:val="none" w:sz="0" w:space="0" w:color="auto"/>
      </w:divBdr>
    </w:div>
    <w:div w:id="333580712">
      <w:bodyDiv w:val="1"/>
      <w:marLeft w:val="0"/>
      <w:marRight w:val="0"/>
      <w:marTop w:val="0"/>
      <w:marBottom w:val="0"/>
      <w:divBdr>
        <w:top w:val="none" w:sz="0" w:space="0" w:color="auto"/>
        <w:left w:val="none" w:sz="0" w:space="0" w:color="auto"/>
        <w:bottom w:val="none" w:sz="0" w:space="0" w:color="auto"/>
        <w:right w:val="none" w:sz="0" w:space="0" w:color="auto"/>
      </w:divBdr>
      <w:divsChild>
        <w:div w:id="685910513">
          <w:marLeft w:val="0"/>
          <w:marRight w:val="0"/>
          <w:marTop w:val="0"/>
          <w:marBottom w:val="150"/>
          <w:divBdr>
            <w:top w:val="none" w:sz="0" w:space="0" w:color="auto"/>
            <w:left w:val="none" w:sz="0" w:space="0" w:color="auto"/>
            <w:bottom w:val="none" w:sz="0" w:space="0" w:color="auto"/>
            <w:right w:val="none" w:sz="0" w:space="0" w:color="auto"/>
          </w:divBdr>
          <w:divsChild>
            <w:div w:id="86371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196154">
      <w:bodyDiv w:val="1"/>
      <w:marLeft w:val="0"/>
      <w:marRight w:val="0"/>
      <w:marTop w:val="0"/>
      <w:marBottom w:val="0"/>
      <w:divBdr>
        <w:top w:val="none" w:sz="0" w:space="0" w:color="auto"/>
        <w:left w:val="none" w:sz="0" w:space="0" w:color="auto"/>
        <w:bottom w:val="none" w:sz="0" w:space="0" w:color="auto"/>
        <w:right w:val="none" w:sz="0" w:space="0" w:color="auto"/>
      </w:divBdr>
      <w:divsChild>
        <w:div w:id="9571026">
          <w:marLeft w:val="0"/>
          <w:marRight w:val="300"/>
          <w:marTop w:val="0"/>
          <w:marBottom w:val="0"/>
          <w:divBdr>
            <w:top w:val="none" w:sz="0" w:space="0" w:color="auto"/>
            <w:left w:val="none" w:sz="0" w:space="0" w:color="auto"/>
            <w:bottom w:val="none" w:sz="0" w:space="0" w:color="auto"/>
            <w:right w:val="none" w:sz="0" w:space="0" w:color="auto"/>
          </w:divBdr>
          <w:divsChild>
            <w:div w:id="1041444327">
              <w:marLeft w:val="0"/>
              <w:marRight w:val="0"/>
              <w:marTop w:val="0"/>
              <w:marBottom w:val="0"/>
              <w:divBdr>
                <w:top w:val="none" w:sz="0" w:space="0" w:color="auto"/>
                <w:left w:val="none" w:sz="0" w:space="0" w:color="auto"/>
                <w:bottom w:val="none" w:sz="0" w:space="0" w:color="auto"/>
                <w:right w:val="none" w:sz="0" w:space="0" w:color="auto"/>
              </w:divBdr>
              <w:divsChild>
                <w:div w:id="287246755">
                  <w:marLeft w:val="0"/>
                  <w:marRight w:val="0"/>
                  <w:marTop w:val="0"/>
                  <w:marBottom w:val="0"/>
                  <w:divBdr>
                    <w:top w:val="none" w:sz="0" w:space="0" w:color="auto"/>
                    <w:left w:val="none" w:sz="0" w:space="0" w:color="auto"/>
                    <w:bottom w:val="none" w:sz="0" w:space="0" w:color="auto"/>
                    <w:right w:val="none" w:sz="0" w:space="0" w:color="auto"/>
                  </w:divBdr>
                  <w:divsChild>
                    <w:div w:id="1252157227">
                      <w:marLeft w:val="0"/>
                      <w:marRight w:val="0"/>
                      <w:marTop w:val="0"/>
                      <w:marBottom w:val="0"/>
                      <w:divBdr>
                        <w:top w:val="none" w:sz="0" w:space="0" w:color="auto"/>
                        <w:left w:val="none" w:sz="0" w:space="0" w:color="auto"/>
                        <w:bottom w:val="none" w:sz="0" w:space="0" w:color="auto"/>
                        <w:right w:val="none" w:sz="0" w:space="0" w:color="auto"/>
                      </w:divBdr>
                      <w:divsChild>
                        <w:div w:id="1252130861">
                          <w:marLeft w:val="0"/>
                          <w:marRight w:val="0"/>
                          <w:marTop w:val="0"/>
                          <w:marBottom w:val="0"/>
                          <w:divBdr>
                            <w:top w:val="none" w:sz="0" w:space="0" w:color="auto"/>
                            <w:left w:val="none" w:sz="0" w:space="0" w:color="auto"/>
                            <w:bottom w:val="none" w:sz="0" w:space="0" w:color="auto"/>
                            <w:right w:val="none" w:sz="0" w:space="0" w:color="auto"/>
                          </w:divBdr>
                          <w:divsChild>
                            <w:div w:id="1075853905">
                              <w:marLeft w:val="0"/>
                              <w:marRight w:val="0"/>
                              <w:marTop w:val="0"/>
                              <w:marBottom w:val="0"/>
                              <w:divBdr>
                                <w:top w:val="none" w:sz="0" w:space="0" w:color="auto"/>
                                <w:left w:val="none" w:sz="0" w:space="0" w:color="auto"/>
                                <w:bottom w:val="none" w:sz="0" w:space="0" w:color="auto"/>
                                <w:right w:val="none" w:sz="0" w:space="0" w:color="auto"/>
                              </w:divBdr>
                              <w:divsChild>
                                <w:div w:id="1718815002">
                                  <w:marLeft w:val="0"/>
                                  <w:marRight w:val="0"/>
                                  <w:marTop w:val="0"/>
                                  <w:marBottom w:val="0"/>
                                  <w:divBdr>
                                    <w:top w:val="none" w:sz="0" w:space="0" w:color="auto"/>
                                    <w:left w:val="none" w:sz="0" w:space="0" w:color="auto"/>
                                    <w:bottom w:val="none" w:sz="0" w:space="0" w:color="auto"/>
                                    <w:right w:val="none" w:sz="0" w:space="0" w:color="auto"/>
                                  </w:divBdr>
                                  <w:divsChild>
                                    <w:div w:id="632053793">
                                      <w:marLeft w:val="0"/>
                                      <w:marRight w:val="0"/>
                                      <w:marTop w:val="0"/>
                                      <w:marBottom w:val="0"/>
                                      <w:divBdr>
                                        <w:top w:val="none" w:sz="0" w:space="0" w:color="auto"/>
                                        <w:left w:val="none" w:sz="0" w:space="0" w:color="auto"/>
                                        <w:bottom w:val="none" w:sz="0" w:space="0" w:color="auto"/>
                                        <w:right w:val="none" w:sz="0" w:space="0" w:color="auto"/>
                                      </w:divBdr>
                                      <w:divsChild>
                                        <w:div w:id="786462979">
                                          <w:marLeft w:val="0"/>
                                          <w:marRight w:val="0"/>
                                          <w:marTop w:val="0"/>
                                          <w:marBottom w:val="0"/>
                                          <w:divBdr>
                                            <w:top w:val="none" w:sz="0" w:space="0" w:color="auto"/>
                                            <w:left w:val="none" w:sz="0" w:space="0" w:color="auto"/>
                                            <w:bottom w:val="none" w:sz="0" w:space="0" w:color="auto"/>
                                            <w:right w:val="none" w:sz="0" w:space="0" w:color="auto"/>
                                          </w:divBdr>
                                          <w:divsChild>
                                            <w:div w:id="1171485045">
                                              <w:marLeft w:val="0"/>
                                              <w:marRight w:val="0"/>
                                              <w:marTop w:val="0"/>
                                              <w:marBottom w:val="0"/>
                                              <w:divBdr>
                                                <w:top w:val="none" w:sz="0" w:space="0" w:color="auto"/>
                                                <w:left w:val="none" w:sz="0" w:space="0" w:color="auto"/>
                                                <w:bottom w:val="none" w:sz="0" w:space="0" w:color="auto"/>
                                                <w:right w:val="none" w:sz="0" w:space="0" w:color="auto"/>
                                              </w:divBdr>
                                              <w:divsChild>
                                                <w:div w:id="1337923701">
                                                  <w:marLeft w:val="0"/>
                                                  <w:marRight w:val="0"/>
                                                  <w:marTop w:val="0"/>
                                                  <w:marBottom w:val="0"/>
                                                  <w:divBdr>
                                                    <w:top w:val="none" w:sz="0" w:space="0" w:color="auto"/>
                                                    <w:left w:val="none" w:sz="0" w:space="0" w:color="auto"/>
                                                    <w:bottom w:val="none" w:sz="0" w:space="0" w:color="auto"/>
                                                    <w:right w:val="none" w:sz="0" w:space="0" w:color="auto"/>
                                                  </w:divBdr>
                                                  <w:divsChild>
                                                    <w:div w:id="1113522268">
                                                      <w:marLeft w:val="0"/>
                                                      <w:marRight w:val="0"/>
                                                      <w:marTop w:val="0"/>
                                                      <w:marBottom w:val="0"/>
                                                      <w:divBdr>
                                                        <w:top w:val="none" w:sz="0" w:space="0" w:color="auto"/>
                                                        <w:left w:val="none" w:sz="0" w:space="0" w:color="auto"/>
                                                        <w:bottom w:val="none" w:sz="0" w:space="0" w:color="auto"/>
                                                        <w:right w:val="none" w:sz="0" w:space="0" w:color="auto"/>
                                                      </w:divBdr>
                                                      <w:divsChild>
                                                        <w:div w:id="2101833661">
                                                          <w:marLeft w:val="0"/>
                                                          <w:marRight w:val="0"/>
                                                          <w:marTop w:val="0"/>
                                                          <w:marBottom w:val="0"/>
                                                          <w:divBdr>
                                                            <w:top w:val="none" w:sz="0" w:space="0" w:color="auto"/>
                                                            <w:left w:val="none" w:sz="0" w:space="0" w:color="auto"/>
                                                            <w:bottom w:val="none" w:sz="0" w:space="0" w:color="auto"/>
                                                            <w:right w:val="none" w:sz="0" w:space="0" w:color="auto"/>
                                                          </w:divBdr>
                                                          <w:divsChild>
                                                            <w:div w:id="1958291388">
                                                              <w:marLeft w:val="0"/>
                                                              <w:marRight w:val="0"/>
                                                              <w:marTop w:val="0"/>
                                                              <w:marBottom w:val="0"/>
                                                              <w:divBdr>
                                                                <w:top w:val="none" w:sz="0" w:space="0" w:color="auto"/>
                                                                <w:left w:val="none" w:sz="0" w:space="0" w:color="auto"/>
                                                                <w:bottom w:val="none" w:sz="0" w:space="0" w:color="auto"/>
                                                                <w:right w:val="none" w:sz="0" w:space="0" w:color="auto"/>
                                                              </w:divBdr>
                                                              <w:divsChild>
                                                                <w:div w:id="403532687">
                                                                  <w:marLeft w:val="0"/>
                                                                  <w:marRight w:val="0"/>
                                                                  <w:marTop w:val="0"/>
                                                                  <w:marBottom w:val="150"/>
                                                                  <w:divBdr>
                                                                    <w:top w:val="none" w:sz="0" w:space="0" w:color="auto"/>
                                                                    <w:left w:val="single" w:sz="6" w:space="0" w:color="CCCCCC"/>
                                                                    <w:bottom w:val="single" w:sz="6" w:space="0" w:color="CCCCCC"/>
                                                                    <w:right w:val="single" w:sz="6" w:space="0" w:color="CCCCCC"/>
                                                                  </w:divBdr>
                                                                  <w:divsChild>
                                                                    <w:div w:id="691418627">
                                                                      <w:marLeft w:val="0"/>
                                                                      <w:marRight w:val="0"/>
                                                                      <w:marTop w:val="0"/>
                                                                      <w:marBottom w:val="0"/>
                                                                      <w:divBdr>
                                                                        <w:top w:val="none" w:sz="0" w:space="0" w:color="auto"/>
                                                                        <w:left w:val="none" w:sz="0" w:space="0" w:color="auto"/>
                                                                        <w:bottom w:val="none" w:sz="0" w:space="0" w:color="auto"/>
                                                                        <w:right w:val="none" w:sz="0" w:space="0" w:color="auto"/>
                                                                      </w:divBdr>
                                                                      <w:divsChild>
                                                                        <w:div w:id="31275627">
                                                                          <w:marLeft w:val="0"/>
                                                                          <w:marRight w:val="0"/>
                                                                          <w:marTop w:val="0"/>
                                                                          <w:marBottom w:val="0"/>
                                                                          <w:divBdr>
                                                                            <w:top w:val="none" w:sz="0" w:space="0" w:color="auto"/>
                                                                            <w:left w:val="none" w:sz="0" w:space="0" w:color="auto"/>
                                                                            <w:bottom w:val="none" w:sz="0" w:space="0" w:color="auto"/>
                                                                            <w:right w:val="none" w:sz="0" w:space="0" w:color="auto"/>
                                                                          </w:divBdr>
                                                                          <w:divsChild>
                                                                            <w:div w:id="1028990648">
                                                                              <w:marLeft w:val="0"/>
                                                                              <w:marRight w:val="0"/>
                                                                              <w:marTop w:val="0"/>
                                                                              <w:marBottom w:val="0"/>
                                                                              <w:divBdr>
                                                                                <w:top w:val="none" w:sz="0" w:space="0" w:color="auto"/>
                                                                                <w:left w:val="none" w:sz="0" w:space="0" w:color="auto"/>
                                                                                <w:bottom w:val="none" w:sz="0" w:space="0" w:color="auto"/>
                                                                                <w:right w:val="none" w:sz="0" w:space="0" w:color="auto"/>
                                                                              </w:divBdr>
                                                                              <w:divsChild>
                                                                                <w:div w:id="1458451995">
                                                                                  <w:marLeft w:val="0"/>
                                                                                  <w:marRight w:val="0"/>
                                                                                  <w:marTop w:val="0"/>
                                                                                  <w:marBottom w:val="0"/>
                                                                                  <w:divBdr>
                                                                                    <w:top w:val="none" w:sz="0" w:space="0" w:color="auto"/>
                                                                                    <w:left w:val="none" w:sz="0" w:space="0" w:color="auto"/>
                                                                                    <w:bottom w:val="none" w:sz="0" w:space="0" w:color="auto"/>
                                                                                    <w:right w:val="none" w:sz="0" w:space="0" w:color="auto"/>
                                                                                  </w:divBdr>
                                                                                  <w:divsChild>
                                                                                    <w:div w:id="2126847450">
                                                                                      <w:marLeft w:val="0"/>
                                                                                      <w:marRight w:val="0"/>
                                                                                      <w:marTop w:val="0"/>
                                                                                      <w:marBottom w:val="0"/>
                                                                                      <w:divBdr>
                                                                                        <w:top w:val="none" w:sz="0" w:space="0" w:color="auto"/>
                                                                                        <w:left w:val="none" w:sz="0" w:space="0" w:color="auto"/>
                                                                                        <w:bottom w:val="none" w:sz="0" w:space="0" w:color="auto"/>
                                                                                        <w:right w:val="none" w:sz="0" w:space="0" w:color="auto"/>
                                                                                      </w:divBdr>
                                                                                      <w:divsChild>
                                                                                        <w:div w:id="1926572852">
                                                                                          <w:marLeft w:val="0"/>
                                                                                          <w:marRight w:val="0"/>
                                                                                          <w:marTop w:val="0"/>
                                                                                          <w:marBottom w:val="0"/>
                                                                                          <w:divBdr>
                                                                                            <w:top w:val="none" w:sz="0" w:space="0" w:color="auto"/>
                                                                                            <w:left w:val="none" w:sz="0" w:space="0" w:color="auto"/>
                                                                                            <w:bottom w:val="none" w:sz="0" w:space="0" w:color="auto"/>
                                                                                            <w:right w:val="none" w:sz="0" w:space="0" w:color="auto"/>
                                                                                          </w:divBdr>
                                                                                          <w:divsChild>
                                                                                            <w:div w:id="550845527">
                                                                                              <w:marLeft w:val="0"/>
                                                                                              <w:marRight w:val="0"/>
                                                                                              <w:marTop w:val="0"/>
                                                                                              <w:marBottom w:val="0"/>
                                                                                              <w:divBdr>
                                                                                                <w:top w:val="none" w:sz="0" w:space="0" w:color="auto"/>
                                                                                                <w:left w:val="none" w:sz="0" w:space="0" w:color="auto"/>
                                                                                                <w:bottom w:val="none" w:sz="0" w:space="0" w:color="auto"/>
                                                                                                <w:right w:val="none" w:sz="0" w:space="0" w:color="auto"/>
                                                                                              </w:divBdr>
                                                                                              <w:divsChild>
                                                                                                <w:div w:id="1485973604">
                                                                                                  <w:marLeft w:val="0"/>
                                                                                                  <w:marRight w:val="0"/>
                                                                                                  <w:marTop w:val="0"/>
                                                                                                  <w:marBottom w:val="0"/>
                                                                                                  <w:divBdr>
                                                                                                    <w:top w:val="none" w:sz="0" w:space="0" w:color="auto"/>
                                                                                                    <w:left w:val="none" w:sz="0" w:space="0" w:color="auto"/>
                                                                                                    <w:bottom w:val="none" w:sz="0" w:space="0" w:color="auto"/>
                                                                                                    <w:right w:val="none" w:sz="0" w:space="0" w:color="auto"/>
                                                                                                  </w:divBdr>
                                                                                                  <w:divsChild>
                                                                                                    <w:div w:id="1233200076">
                                                                                                      <w:marLeft w:val="0"/>
                                                                                                      <w:marRight w:val="0"/>
                                                                                                      <w:marTop w:val="0"/>
                                                                                                      <w:marBottom w:val="0"/>
                                                                                                      <w:divBdr>
                                                                                                        <w:top w:val="none" w:sz="0" w:space="0" w:color="auto"/>
                                                                                                        <w:left w:val="none" w:sz="0" w:space="0" w:color="auto"/>
                                                                                                        <w:bottom w:val="none" w:sz="0" w:space="0" w:color="auto"/>
                                                                                                        <w:right w:val="none" w:sz="0" w:space="0" w:color="auto"/>
                                                                                                      </w:divBdr>
                                                                                                      <w:divsChild>
                                                                                                        <w:div w:id="93593928">
                                                                                                          <w:marLeft w:val="0"/>
                                                                                                          <w:marRight w:val="0"/>
                                                                                                          <w:marTop w:val="0"/>
                                                                                                          <w:marBottom w:val="0"/>
                                                                                                          <w:divBdr>
                                                                                                            <w:top w:val="none" w:sz="0" w:space="0" w:color="auto"/>
                                                                                                            <w:left w:val="none" w:sz="0" w:space="0" w:color="auto"/>
                                                                                                            <w:bottom w:val="none" w:sz="0" w:space="0" w:color="auto"/>
                                                                                                            <w:right w:val="none" w:sz="0" w:space="0" w:color="auto"/>
                                                                                                          </w:divBdr>
                                                                                                          <w:divsChild>
                                                                                                            <w:div w:id="1066681989">
                                                                                                              <w:marLeft w:val="0"/>
                                                                                                              <w:marRight w:val="0"/>
                                                                                                              <w:marTop w:val="0"/>
                                                                                                              <w:marBottom w:val="0"/>
                                                                                                              <w:divBdr>
                                                                                                                <w:top w:val="none" w:sz="0" w:space="0" w:color="auto"/>
                                                                                                                <w:left w:val="none" w:sz="0" w:space="0" w:color="auto"/>
                                                                                                                <w:bottom w:val="none" w:sz="0" w:space="0" w:color="auto"/>
                                                                                                                <w:right w:val="none" w:sz="0" w:space="0" w:color="auto"/>
                                                                                                              </w:divBdr>
                                                                                                              <w:divsChild>
                                                                                                                <w:div w:id="1956908445">
                                                                                                                  <w:marLeft w:val="0"/>
                                                                                                                  <w:marRight w:val="0"/>
                                                                                                                  <w:marTop w:val="0"/>
                                                                                                                  <w:marBottom w:val="0"/>
                                                                                                                  <w:divBdr>
                                                                                                                    <w:top w:val="none" w:sz="0" w:space="0" w:color="auto"/>
                                                                                                                    <w:left w:val="none" w:sz="0" w:space="0" w:color="auto"/>
                                                                                                                    <w:bottom w:val="none" w:sz="0" w:space="0" w:color="auto"/>
                                                                                                                    <w:right w:val="none" w:sz="0" w:space="0" w:color="auto"/>
                                                                                                                  </w:divBdr>
                                                                                                                  <w:divsChild>
                                                                                                                    <w:div w:id="253514144">
                                                                                                                      <w:marLeft w:val="0"/>
                                                                                                                      <w:marRight w:val="0"/>
                                                                                                                      <w:marTop w:val="0"/>
                                                                                                                      <w:marBottom w:val="0"/>
                                                                                                                      <w:divBdr>
                                                                                                                        <w:top w:val="none" w:sz="0" w:space="0" w:color="auto"/>
                                                                                                                        <w:left w:val="none" w:sz="0" w:space="0" w:color="auto"/>
                                                                                                                        <w:bottom w:val="none" w:sz="0" w:space="0" w:color="auto"/>
                                                                                                                        <w:right w:val="none" w:sz="0" w:space="0" w:color="auto"/>
                                                                                                                      </w:divBdr>
                                                                                                                      <w:divsChild>
                                                                                                                        <w:div w:id="1802650622">
                                                                                                                          <w:marLeft w:val="0"/>
                                                                                                                          <w:marRight w:val="0"/>
                                                                                                                          <w:marTop w:val="0"/>
                                                                                                                          <w:marBottom w:val="0"/>
                                                                                                                          <w:divBdr>
                                                                                                                            <w:top w:val="none" w:sz="0" w:space="0" w:color="auto"/>
                                                                                                                            <w:left w:val="none" w:sz="0" w:space="0" w:color="auto"/>
                                                                                                                            <w:bottom w:val="none" w:sz="0" w:space="0" w:color="auto"/>
                                                                                                                            <w:right w:val="none" w:sz="0" w:space="0" w:color="auto"/>
                                                                                                                          </w:divBdr>
                                                                                                                          <w:divsChild>
                                                                                                                            <w:div w:id="2142115594">
                                                                                                                              <w:marLeft w:val="0"/>
                                                                                                                              <w:marRight w:val="0"/>
                                                                                                                              <w:marTop w:val="0"/>
                                                                                                                              <w:marBottom w:val="0"/>
                                                                                                                              <w:divBdr>
                                                                                                                                <w:top w:val="none" w:sz="0" w:space="0" w:color="auto"/>
                                                                                                                                <w:left w:val="none" w:sz="0" w:space="0" w:color="auto"/>
                                                                                                                                <w:bottom w:val="none" w:sz="0" w:space="0" w:color="auto"/>
                                                                                                                                <w:right w:val="none" w:sz="0" w:space="0" w:color="auto"/>
                                                                                                                              </w:divBdr>
                                                                                                                              <w:divsChild>
                                                                                                                                <w:div w:id="1083264492">
                                                                                                                                  <w:marLeft w:val="0"/>
                                                                                                                                  <w:marRight w:val="0"/>
                                                                                                                                  <w:marTop w:val="0"/>
                                                                                                                                  <w:marBottom w:val="0"/>
                                                                                                                                  <w:divBdr>
                                                                                                                                    <w:top w:val="none" w:sz="0" w:space="0" w:color="auto"/>
                                                                                                                                    <w:left w:val="none" w:sz="0" w:space="0" w:color="auto"/>
                                                                                                                                    <w:bottom w:val="none" w:sz="0" w:space="0" w:color="auto"/>
                                                                                                                                    <w:right w:val="none" w:sz="0" w:space="0" w:color="auto"/>
                                                                                                                                  </w:divBdr>
                                                                                                                                  <w:divsChild>
                                                                                                                                    <w:div w:id="1752236984">
                                                                                                                                      <w:marLeft w:val="0"/>
                                                                                                                                      <w:marRight w:val="0"/>
                                                                                                                                      <w:marTop w:val="0"/>
                                                                                                                                      <w:marBottom w:val="0"/>
                                                                                                                                      <w:divBdr>
                                                                                                                                        <w:top w:val="none" w:sz="0" w:space="0" w:color="auto"/>
                                                                                                                                        <w:left w:val="none" w:sz="0" w:space="0" w:color="auto"/>
                                                                                                                                        <w:bottom w:val="none" w:sz="0" w:space="0" w:color="auto"/>
                                                                                                                                        <w:right w:val="none" w:sz="0" w:space="0" w:color="auto"/>
                                                                                                                                      </w:divBdr>
                                                                                                                                      <w:divsChild>
                                                                                                                                        <w:div w:id="1019813419">
                                                                                                                                          <w:marLeft w:val="0"/>
                                                                                                                                          <w:marRight w:val="0"/>
                                                                                                                                          <w:marTop w:val="225"/>
                                                                                                                                          <w:marBottom w:val="225"/>
                                                                                                                                          <w:divBdr>
                                                                                                                                            <w:top w:val="none" w:sz="0" w:space="0" w:color="auto"/>
                                                                                                                                            <w:left w:val="none" w:sz="0" w:space="0" w:color="auto"/>
                                                                                                                                            <w:bottom w:val="none" w:sz="0" w:space="0" w:color="auto"/>
                                                                                                                                            <w:right w:val="none" w:sz="0" w:space="0" w:color="auto"/>
                                                                                                                                          </w:divBdr>
                                                                                                                                        </w:div>
                                                                                                                                        <w:div w:id="1509370573">
                                                                                                                                          <w:marLeft w:val="0"/>
                                                                                                                                          <w:marRight w:val="0"/>
                                                                                                                                          <w:marTop w:val="225"/>
                                                                                                                                          <w:marBottom w:val="225"/>
                                                                                                                                          <w:divBdr>
                                                                                                                                            <w:top w:val="none" w:sz="0" w:space="0" w:color="auto"/>
                                                                                                                                            <w:left w:val="none" w:sz="0" w:space="0" w:color="auto"/>
                                                                                                                                            <w:bottom w:val="none" w:sz="0" w:space="0" w:color="auto"/>
                                                                                                                                            <w:right w:val="none" w:sz="0" w:space="0" w:color="auto"/>
                                                                                                                                          </w:divBdr>
                                                                                                                                        </w:div>
                                                                                                                                        <w:div w:id="280771747">
                                                                                                                                          <w:marLeft w:val="0"/>
                                                                                                                                          <w:marRight w:val="0"/>
                                                                                                                                          <w:marTop w:val="0"/>
                                                                                                                                          <w:marBottom w:val="0"/>
                                                                                                                                          <w:divBdr>
                                                                                                                                            <w:top w:val="none" w:sz="0" w:space="0" w:color="auto"/>
                                                                                                                                            <w:left w:val="none" w:sz="0" w:space="0" w:color="auto"/>
                                                                                                                                            <w:bottom w:val="none" w:sz="0" w:space="0" w:color="auto"/>
                                                                                                                                            <w:right w:val="none" w:sz="0" w:space="0" w:color="auto"/>
                                                                                                                                          </w:divBdr>
                                                                                                                                          <w:divsChild>
                                                                                                                                            <w:div w:id="2017422624">
                                                                                                                                              <w:marLeft w:val="0"/>
                                                                                                                                              <w:marRight w:val="0"/>
                                                                                                                                              <w:marTop w:val="0"/>
                                                                                                                                              <w:marBottom w:val="0"/>
                                                                                                                                              <w:divBdr>
                                                                                                                                                <w:top w:val="none" w:sz="0" w:space="0" w:color="auto"/>
                                                                                                                                                <w:left w:val="none" w:sz="0" w:space="0" w:color="auto"/>
                                                                                                                                                <w:bottom w:val="none" w:sz="0" w:space="0" w:color="auto"/>
                                                                                                                                                <w:right w:val="none" w:sz="0" w:space="0" w:color="auto"/>
                                                                                                                                              </w:divBdr>
                                                                                                                                              <w:divsChild>
                                                                                                                                                <w:div w:id="1067649835">
                                                                                                                                                  <w:marLeft w:val="0"/>
                                                                                                                                                  <w:marRight w:val="0"/>
                                                                                                                                                  <w:marTop w:val="0"/>
                                                                                                                                                  <w:marBottom w:val="0"/>
                                                                                                                                                  <w:divBdr>
                                                                                                                                                    <w:top w:val="none" w:sz="0" w:space="0" w:color="auto"/>
                                                                                                                                                    <w:left w:val="none" w:sz="0" w:space="0" w:color="auto"/>
                                                                                                                                                    <w:bottom w:val="none" w:sz="0" w:space="0" w:color="auto"/>
                                                                                                                                                    <w:right w:val="none" w:sz="0" w:space="0" w:color="auto"/>
                                                                                                                                                  </w:divBdr>
                                                                                                                                                  <w:divsChild>
                                                                                                                                                    <w:div w:id="7656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661649">
                                                                                                                                          <w:marLeft w:val="0"/>
                                                                                                                                          <w:marRight w:val="0"/>
                                                                                                                                          <w:marTop w:val="0"/>
                                                                                                                                          <w:marBottom w:val="0"/>
                                                                                                                                          <w:divBdr>
                                                                                                                                            <w:top w:val="none" w:sz="0" w:space="0" w:color="auto"/>
                                                                                                                                            <w:left w:val="none" w:sz="0" w:space="0" w:color="auto"/>
                                                                                                                                            <w:bottom w:val="none" w:sz="0" w:space="0" w:color="auto"/>
                                                                                                                                            <w:right w:val="none" w:sz="0" w:space="0" w:color="auto"/>
                                                                                                                                          </w:divBdr>
                                                                                                                                          <w:divsChild>
                                                                                                                                            <w:div w:id="1294286636">
                                                                                                                                              <w:marLeft w:val="0"/>
                                                                                                                                              <w:marRight w:val="0"/>
                                                                                                                                              <w:marTop w:val="0"/>
                                                                                                                                              <w:marBottom w:val="0"/>
                                                                                                                                              <w:divBdr>
                                                                                                                                                <w:top w:val="none" w:sz="0" w:space="0" w:color="auto"/>
                                                                                                                                                <w:left w:val="none" w:sz="0" w:space="0" w:color="auto"/>
                                                                                                                                                <w:bottom w:val="none" w:sz="0" w:space="0" w:color="auto"/>
                                                                                                                                                <w:right w:val="none" w:sz="0" w:space="0" w:color="auto"/>
                                                                                                                                              </w:divBdr>
                                                                                                                                              <w:divsChild>
                                                                                                                                                <w:div w:id="793408469">
                                                                                                                                                  <w:marLeft w:val="0"/>
                                                                                                                                                  <w:marRight w:val="0"/>
                                                                                                                                                  <w:marTop w:val="0"/>
                                                                                                                                                  <w:marBottom w:val="0"/>
                                                                                                                                                  <w:divBdr>
                                                                                                                                                    <w:top w:val="none" w:sz="0" w:space="0" w:color="auto"/>
                                                                                                                                                    <w:left w:val="none" w:sz="0" w:space="0" w:color="auto"/>
                                                                                                                                                    <w:bottom w:val="none" w:sz="0" w:space="0" w:color="auto"/>
                                                                                                                                                    <w:right w:val="none" w:sz="0" w:space="0" w:color="auto"/>
                                                                                                                                                  </w:divBdr>
                                                                                                                                                  <w:divsChild>
                                                                                                                                                    <w:div w:id="1335035535">
                                                                                                                                                      <w:marLeft w:val="0"/>
                                                                                                                                                      <w:marRight w:val="0"/>
                                                                                                                                                      <w:marTop w:val="0"/>
                                                                                                                                                      <w:marBottom w:val="0"/>
                                                                                                                                                      <w:divBdr>
                                                                                                                                                        <w:top w:val="none" w:sz="0" w:space="0" w:color="auto"/>
                                                                                                                                                        <w:left w:val="none" w:sz="0" w:space="0" w:color="auto"/>
                                                                                                                                                        <w:bottom w:val="none" w:sz="0" w:space="0" w:color="auto"/>
                                                                                                                                                        <w:right w:val="none" w:sz="0" w:space="0" w:color="auto"/>
                                                                                                                                                      </w:divBdr>
                                                                                                                                                      <w:divsChild>
                                                                                                                                                        <w:div w:id="1167329830">
                                                                                                                                                          <w:marLeft w:val="0"/>
                                                                                                                                                          <w:marRight w:val="0"/>
                                                                                                                                                          <w:marTop w:val="0"/>
                                                                                                                                                          <w:marBottom w:val="0"/>
                                                                                                                                                          <w:divBdr>
                                                                                                                                                            <w:top w:val="none" w:sz="0" w:space="0" w:color="auto"/>
                                                                                                                                                            <w:left w:val="none" w:sz="0" w:space="0" w:color="auto"/>
                                                                                                                                                            <w:bottom w:val="none" w:sz="0" w:space="0" w:color="auto"/>
                                                                                                                                                            <w:right w:val="none" w:sz="0" w:space="0" w:color="auto"/>
                                                                                                                                                          </w:divBdr>
                                                                                                                                                          <w:divsChild>
                                                                                                                                                            <w:div w:id="553352813">
                                                                                                                                                              <w:marLeft w:val="0"/>
                                                                                                                                                              <w:marRight w:val="0"/>
                                                                                                                                                              <w:marTop w:val="0"/>
                                                                                                                                                              <w:marBottom w:val="0"/>
                                                                                                                                                              <w:divBdr>
                                                                                                                                                                <w:top w:val="none" w:sz="0" w:space="0" w:color="auto"/>
                                                                                                                                                                <w:left w:val="none" w:sz="0" w:space="0" w:color="auto"/>
                                                                                                                                                                <w:bottom w:val="none" w:sz="0" w:space="0" w:color="auto"/>
                                                                                                                                                                <w:right w:val="none" w:sz="0" w:space="0" w:color="auto"/>
                                                                                                                                                              </w:divBdr>
                                                                                                                                                              <w:divsChild>
                                                                                                                                                                <w:div w:id="1091659530">
                                                                                                                                                                  <w:marLeft w:val="0"/>
                                                                                                                                                                  <w:marRight w:val="0"/>
                                                                                                                                                                  <w:marTop w:val="0"/>
                                                                                                                                                                  <w:marBottom w:val="0"/>
                                                                                                                                                                  <w:divBdr>
                                                                                                                                                                    <w:top w:val="none" w:sz="0" w:space="0" w:color="auto"/>
                                                                                                                                                                    <w:left w:val="none" w:sz="0" w:space="0" w:color="auto"/>
                                                                                                                                                                    <w:bottom w:val="none" w:sz="0" w:space="0" w:color="auto"/>
                                                                                                                                                                    <w:right w:val="none" w:sz="0" w:space="0" w:color="auto"/>
                                                                                                                                                                  </w:divBdr>
                                                                                                                                                                  <w:divsChild>
                                                                                                                                                                    <w:div w:id="924188754">
                                                                                                                                                                      <w:marLeft w:val="0"/>
                                                                                                                                                                      <w:marRight w:val="0"/>
                                                                                                                                                                      <w:marTop w:val="0"/>
                                                                                                                                                                      <w:marBottom w:val="0"/>
                                                                                                                                                                      <w:divBdr>
                                                                                                                                                                        <w:top w:val="none" w:sz="0" w:space="0" w:color="auto"/>
                                                                                                                                                                        <w:left w:val="none" w:sz="0" w:space="0" w:color="auto"/>
                                                                                                                                                                        <w:bottom w:val="none" w:sz="0" w:space="0" w:color="auto"/>
                                                                                                                                                                        <w:right w:val="none" w:sz="0" w:space="0" w:color="auto"/>
                                                                                                                                                                      </w:divBdr>
                                                                                                                                                                      <w:divsChild>
                                                                                                                                                                        <w:div w:id="1310136189">
                                                                                                                                                                          <w:marLeft w:val="0"/>
                                                                                                                                                                          <w:marRight w:val="0"/>
                                                                                                                                                                          <w:marTop w:val="0"/>
                                                                                                                                                                          <w:marBottom w:val="0"/>
                                                                                                                                                                          <w:divBdr>
                                                                                                                                                                            <w:top w:val="none" w:sz="0" w:space="0" w:color="auto"/>
                                                                                                                                                                            <w:left w:val="none" w:sz="0" w:space="0" w:color="auto"/>
                                                                                                                                                                            <w:bottom w:val="none" w:sz="0" w:space="0" w:color="auto"/>
                                                                                                                                                                            <w:right w:val="none" w:sz="0" w:space="0" w:color="auto"/>
                                                                                                                                                                          </w:divBdr>
                                                                                                                                                                          <w:divsChild>
                                                                                                                                                                            <w:div w:id="900677488">
                                                                                                                                                                              <w:marLeft w:val="0"/>
                                                                                                                                                                              <w:marRight w:val="0"/>
                                                                                                                                                                              <w:marTop w:val="0"/>
                                                                                                                                                                              <w:marBottom w:val="0"/>
                                                                                                                                                                              <w:divBdr>
                                                                                                                                                                                <w:top w:val="none" w:sz="0" w:space="0" w:color="auto"/>
                                                                                                                                                                                <w:left w:val="none" w:sz="0" w:space="0" w:color="auto"/>
                                                                                                                                                                                <w:bottom w:val="none" w:sz="0" w:space="0" w:color="auto"/>
                                                                                                                                                                                <w:right w:val="none" w:sz="0" w:space="0" w:color="auto"/>
                                                                                                                                                                              </w:divBdr>
                                                                                                                                                                            </w:div>
                                                                                                                                                                            <w:div w:id="1553272649">
                                                                                                                                                                              <w:marLeft w:val="0"/>
                                                                                                                                                                              <w:marRight w:val="0"/>
                                                                                                                                                                              <w:marTop w:val="0"/>
                                                                                                                                                                              <w:marBottom w:val="0"/>
                                                                                                                                                                              <w:divBdr>
                                                                                                                                                                                <w:top w:val="none" w:sz="0" w:space="0" w:color="auto"/>
                                                                                                                                                                                <w:left w:val="none" w:sz="0" w:space="0" w:color="auto"/>
                                                                                                                                                                                <w:bottom w:val="none" w:sz="0" w:space="0" w:color="auto"/>
                                                                                                                                                                                <w:right w:val="none" w:sz="0" w:space="0" w:color="auto"/>
                                                                                                                                                                              </w:divBdr>
                                                                                                                                                                            </w:div>
                                                                                                                                                                            <w:div w:id="179471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9787905">
      <w:bodyDiv w:val="1"/>
      <w:marLeft w:val="0"/>
      <w:marRight w:val="0"/>
      <w:marTop w:val="0"/>
      <w:marBottom w:val="0"/>
      <w:divBdr>
        <w:top w:val="none" w:sz="0" w:space="0" w:color="auto"/>
        <w:left w:val="none" w:sz="0" w:space="0" w:color="auto"/>
        <w:bottom w:val="none" w:sz="0" w:space="0" w:color="auto"/>
        <w:right w:val="none" w:sz="0" w:space="0" w:color="auto"/>
      </w:divBdr>
    </w:div>
    <w:div w:id="479882273">
      <w:bodyDiv w:val="1"/>
      <w:marLeft w:val="0"/>
      <w:marRight w:val="0"/>
      <w:marTop w:val="0"/>
      <w:marBottom w:val="0"/>
      <w:divBdr>
        <w:top w:val="none" w:sz="0" w:space="0" w:color="auto"/>
        <w:left w:val="none" w:sz="0" w:space="0" w:color="auto"/>
        <w:bottom w:val="none" w:sz="0" w:space="0" w:color="auto"/>
        <w:right w:val="none" w:sz="0" w:space="0" w:color="auto"/>
      </w:divBdr>
    </w:div>
    <w:div w:id="1024399004">
      <w:marLeft w:val="0"/>
      <w:marRight w:val="0"/>
      <w:marTop w:val="0"/>
      <w:marBottom w:val="0"/>
      <w:divBdr>
        <w:top w:val="none" w:sz="0" w:space="0" w:color="auto"/>
        <w:left w:val="none" w:sz="0" w:space="0" w:color="auto"/>
        <w:bottom w:val="none" w:sz="0" w:space="0" w:color="auto"/>
        <w:right w:val="none" w:sz="0" w:space="0" w:color="auto"/>
      </w:divBdr>
      <w:divsChild>
        <w:div w:id="472135582">
          <w:marLeft w:val="0"/>
          <w:marRight w:val="0"/>
          <w:marTop w:val="0"/>
          <w:marBottom w:val="0"/>
          <w:divBdr>
            <w:top w:val="none" w:sz="0" w:space="0" w:color="auto"/>
            <w:left w:val="none" w:sz="0" w:space="0" w:color="auto"/>
            <w:bottom w:val="none" w:sz="0" w:space="0" w:color="auto"/>
            <w:right w:val="none" w:sz="0" w:space="0" w:color="auto"/>
          </w:divBdr>
          <w:divsChild>
            <w:div w:id="757990281">
              <w:marLeft w:val="0"/>
              <w:marRight w:val="0"/>
              <w:marTop w:val="0"/>
              <w:marBottom w:val="0"/>
              <w:divBdr>
                <w:top w:val="none" w:sz="0" w:space="0" w:color="auto"/>
                <w:left w:val="none" w:sz="0" w:space="0" w:color="auto"/>
                <w:bottom w:val="none" w:sz="0" w:space="0" w:color="auto"/>
                <w:right w:val="none" w:sz="0" w:space="0" w:color="auto"/>
              </w:divBdr>
              <w:divsChild>
                <w:div w:id="1809281310">
                  <w:marLeft w:val="0"/>
                  <w:marRight w:val="0"/>
                  <w:marTop w:val="0"/>
                  <w:marBottom w:val="0"/>
                  <w:divBdr>
                    <w:top w:val="none" w:sz="0" w:space="0" w:color="auto"/>
                    <w:left w:val="none" w:sz="0" w:space="0" w:color="auto"/>
                    <w:bottom w:val="none" w:sz="0" w:space="0" w:color="auto"/>
                    <w:right w:val="none" w:sz="0" w:space="0" w:color="auto"/>
                  </w:divBdr>
                  <w:divsChild>
                    <w:div w:id="1685940931">
                      <w:marLeft w:val="0"/>
                      <w:marRight w:val="0"/>
                      <w:marTop w:val="0"/>
                      <w:marBottom w:val="0"/>
                      <w:divBdr>
                        <w:top w:val="none" w:sz="0" w:space="0" w:color="auto"/>
                        <w:left w:val="none" w:sz="0" w:space="0" w:color="auto"/>
                        <w:bottom w:val="none" w:sz="0" w:space="0" w:color="auto"/>
                        <w:right w:val="none" w:sz="0" w:space="0" w:color="auto"/>
                      </w:divBdr>
                      <w:divsChild>
                        <w:div w:id="1798134129">
                          <w:marLeft w:val="0"/>
                          <w:marRight w:val="0"/>
                          <w:marTop w:val="0"/>
                          <w:marBottom w:val="0"/>
                          <w:divBdr>
                            <w:top w:val="none" w:sz="0" w:space="0" w:color="auto"/>
                            <w:left w:val="none" w:sz="0" w:space="0" w:color="auto"/>
                            <w:bottom w:val="none" w:sz="0" w:space="0" w:color="auto"/>
                            <w:right w:val="none" w:sz="0" w:space="0" w:color="auto"/>
                          </w:divBdr>
                          <w:divsChild>
                            <w:div w:id="1047995771">
                              <w:marLeft w:val="0"/>
                              <w:marRight w:val="0"/>
                              <w:marTop w:val="0"/>
                              <w:marBottom w:val="0"/>
                              <w:divBdr>
                                <w:top w:val="none" w:sz="0" w:space="0" w:color="auto"/>
                                <w:left w:val="none" w:sz="0" w:space="0" w:color="auto"/>
                                <w:bottom w:val="none" w:sz="0" w:space="0" w:color="auto"/>
                                <w:right w:val="none" w:sz="0" w:space="0" w:color="auto"/>
                              </w:divBdr>
                              <w:divsChild>
                                <w:div w:id="403187089">
                                  <w:marLeft w:val="54"/>
                                  <w:marRight w:val="54"/>
                                  <w:marTop w:val="0"/>
                                  <w:marBottom w:val="0"/>
                                  <w:divBdr>
                                    <w:top w:val="none" w:sz="0" w:space="0" w:color="auto"/>
                                    <w:left w:val="none" w:sz="0" w:space="0" w:color="auto"/>
                                    <w:bottom w:val="none" w:sz="0" w:space="0" w:color="auto"/>
                                    <w:right w:val="none" w:sz="0" w:space="0" w:color="auto"/>
                                  </w:divBdr>
                                  <w:divsChild>
                                    <w:div w:id="1251505995">
                                      <w:marLeft w:val="0"/>
                                      <w:marRight w:val="0"/>
                                      <w:marTop w:val="0"/>
                                      <w:marBottom w:val="0"/>
                                      <w:divBdr>
                                        <w:top w:val="none" w:sz="0" w:space="0" w:color="auto"/>
                                        <w:left w:val="none" w:sz="0" w:space="0" w:color="auto"/>
                                        <w:bottom w:val="none" w:sz="0" w:space="0" w:color="auto"/>
                                        <w:right w:val="none" w:sz="0" w:space="0" w:color="auto"/>
                                      </w:divBdr>
                                      <w:divsChild>
                                        <w:div w:id="501549826">
                                          <w:marLeft w:val="0"/>
                                          <w:marRight w:val="0"/>
                                          <w:marTop w:val="0"/>
                                          <w:marBottom w:val="0"/>
                                          <w:divBdr>
                                            <w:top w:val="none" w:sz="0" w:space="0" w:color="auto"/>
                                            <w:left w:val="none" w:sz="0" w:space="0" w:color="auto"/>
                                            <w:bottom w:val="none" w:sz="0" w:space="0" w:color="auto"/>
                                            <w:right w:val="none" w:sz="0" w:space="0" w:color="auto"/>
                                          </w:divBdr>
                                          <w:divsChild>
                                            <w:div w:id="45154732">
                                              <w:marLeft w:val="0"/>
                                              <w:marRight w:val="0"/>
                                              <w:marTop w:val="0"/>
                                              <w:marBottom w:val="0"/>
                                              <w:divBdr>
                                                <w:top w:val="none" w:sz="0" w:space="0" w:color="auto"/>
                                                <w:left w:val="none" w:sz="0" w:space="0" w:color="auto"/>
                                                <w:bottom w:val="none" w:sz="0" w:space="0" w:color="auto"/>
                                                <w:right w:val="none" w:sz="0" w:space="0" w:color="auto"/>
                                              </w:divBdr>
                                              <w:divsChild>
                                                <w:div w:id="1426224860">
                                                  <w:marLeft w:val="0"/>
                                                  <w:marRight w:val="0"/>
                                                  <w:marTop w:val="0"/>
                                                  <w:marBottom w:val="0"/>
                                                  <w:divBdr>
                                                    <w:top w:val="none" w:sz="0" w:space="0" w:color="auto"/>
                                                    <w:left w:val="none" w:sz="0" w:space="0" w:color="auto"/>
                                                    <w:bottom w:val="none" w:sz="0" w:space="0" w:color="auto"/>
                                                    <w:right w:val="none" w:sz="0" w:space="0" w:color="auto"/>
                                                  </w:divBdr>
                                                  <w:divsChild>
                                                    <w:div w:id="1303579774">
                                                      <w:marLeft w:val="0"/>
                                                      <w:marRight w:val="0"/>
                                                      <w:marTop w:val="0"/>
                                                      <w:marBottom w:val="0"/>
                                                      <w:divBdr>
                                                        <w:top w:val="none" w:sz="0" w:space="0" w:color="auto"/>
                                                        <w:left w:val="none" w:sz="0" w:space="0" w:color="auto"/>
                                                        <w:bottom w:val="none" w:sz="0" w:space="0" w:color="auto"/>
                                                        <w:right w:val="none" w:sz="0" w:space="0" w:color="auto"/>
                                                      </w:divBdr>
                                                      <w:divsChild>
                                                        <w:div w:id="322702402">
                                                          <w:marLeft w:val="0"/>
                                                          <w:marRight w:val="0"/>
                                                          <w:marTop w:val="0"/>
                                                          <w:marBottom w:val="0"/>
                                                          <w:divBdr>
                                                            <w:top w:val="none" w:sz="0" w:space="0" w:color="auto"/>
                                                            <w:left w:val="none" w:sz="0" w:space="0" w:color="auto"/>
                                                            <w:bottom w:val="single" w:sz="6" w:space="0" w:color="CCCCCC"/>
                                                            <w:right w:val="none" w:sz="0" w:space="0" w:color="auto"/>
                                                          </w:divBdr>
                                                          <w:divsChild>
                                                            <w:div w:id="1156343611">
                                                              <w:marLeft w:val="0"/>
                                                              <w:marRight w:val="0"/>
                                                              <w:marTop w:val="0"/>
                                                              <w:marBottom w:val="0"/>
                                                              <w:divBdr>
                                                                <w:top w:val="none" w:sz="0" w:space="0" w:color="auto"/>
                                                                <w:left w:val="none" w:sz="0" w:space="0" w:color="auto"/>
                                                                <w:bottom w:val="none" w:sz="0" w:space="0" w:color="auto"/>
                                                                <w:right w:val="none" w:sz="0" w:space="0" w:color="auto"/>
                                                              </w:divBdr>
                                                              <w:divsChild>
                                                                <w:div w:id="1683358722">
                                                                  <w:marLeft w:val="0"/>
                                                                  <w:marRight w:val="0"/>
                                                                  <w:marTop w:val="0"/>
                                                                  <w:marBottom w:val="0"/>
                                                                  <w:divBdr>
                                                                    <w:top w:val="none" w:sz="0" w:space="0" w:color="auto"/>
                                                                    <w:left w:val="none" w:sz="0" w:space="0" w:color="auto"/>
                                                                    <w:bottom w:val="none" w:sz="0" w:space="0" w:color="auto"/>
                                                                    <w:right w:val="none" w:sz="0" w:space="0" w:color="auto"/>
                                                                  </w:divBdr>
                                                                </w:div>
                                                              </w:divsChild>
                                                            </w:div>
                                                            <w:div w:id="1508057454">
                                                              <w:marLeft w:val="0"/>
                                                              <w:marRight w:val="0"/>
                                                              <w:marTop w:val="0"/>
                                                              <w:marBottom w:val="150"/>
                                                              <w:divBdr>
                                                                <w:top w:val="none" w:sz="0" w:space="0" w:color="auto"/>
                                                                <w:left w:val="none" w:sz="0" w:space="0" w:color="auto"/>
                                                                <w:bottom w:val="none" w:sz="0" w:space="0" w:color="auto"/>
                                                                <w:right w:val="none" w:sz="0" w:space="0" w:color="auto"/>
                                                              </w:divBdr>
                                                              <w:divsChild>
                                                                <w:div w:id="814219393">
                                                                  <w:marLeft w:val="0"/>
                                                                  <w:marRight w:val="0"/>
                                                                  <w:marTop w:val="0"/>
                                                                  <w:marBottom w:val="0"/>
                                                                  <w:divBdr>
                                                                    <w:top w:val="none" w:sz="0" w:space="0" w:color="auto"/>
                                                                    <w:left w:val="none" w:sz="0" w:space="0" w:color="auto"/>
                                                                    <w:bottom w:val="none" w:sz="0" w:space="0" w:color="auto"/>
                                                                    <w:right w:val="none" w:sz="0" w:space="0" w:color="auto"/>
                                                                  </w:divBdr>
                                                                  <w:divsChild>
                                                                    <w:div w:id="829560201">
                                                                      <w:marLeft w:val="0"/>
                                                                      <w:marRight w:val="0"/>
                                                                      <w:marTop w:val="0"/>
                                                                      <w:marBottom w:val="0"/>
                                                                      <w:divBdr>
                                                                        <w:top w:val="none" w:sz="0" w:space="0" w:color="auto"/>
                                                                        <w:left w:val="none" w:sz="0" w:space="0" w:color="auto"/>
                                                                        <w:bottom w:val="none" w:sz="0" w:space="0" w:color="auto"/>
                                                                        <w:right w:val="none" w:sz="0" w:space="0" w:color="auto"/>
                                                                      </w:divBdr>
                                                                      <w:divsChild>
                                                                        <w:div w:id="19106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5093246">
      <w:bodyDiv w:val="1"/>
      <w:marLeft w:val="0"/>
      <w:marRight w:val="0"/>
      <w:marTop w:val="0"/>
      <w:marBottom w:val="0"/>
      <w:divBdr>
        <w:top w:val="none" w:sz="0" w:space="0" w:color="auto"/>
        <w:left w:val="none" w:sz="0" w:space="0" w:color="auto"/>
        <w:bottom w:val="none" w:sz="0" w:space="0" w:color="auto"/>
        <w:right w:val="none" w:sz="0" w:space="0" w:color="auto"/>
      </w:divBdr>
    </w:div>
    <w:div w:id="1228997305">
      <w:bodyDiv w:val="1"/>
      <w:marLeft w:val="0"/>
      <w:marRight w:val="0"/>
      <w:marTop w:val="0"/>
      <w:marBottom w:val="0"/>
      <w:divBdr>
        <w:top w:val="none" w:sz="0" w:space="0" w:color="auto"/>
        <w:left w:val="none" w:sz="0" w:space="0" w:color="auto"/>
        <w:bottom w:val="none" w:sz="0" w:space="0" w:color="auto"/>
        <w:right w:val="none" w:sz="0" w:space="0" w:color="auto"/>
      </w:divBdr>
      <w:divsChild>
        <w:div w:id="1640720375">
          <w:marLeft w:val="0"/>
          <w:marRight w:val="0"/>
          <w:marTop w:val="0"/>
          <w:marBottom w:val="0"/>
          <w:divBdr>
            <w:top w:val="none" w:sz="0" w:space="0" w:color="auto"/>
            <w:left w:val="none" w:sz="0" w:space="0" w:color="auto"/>
            <w:bottom w:val="none" w:sz="0" w:space="0" w:color="auto"/>
            <w:right w:val="none" w:sz="0" w:space="0" w:color="auto"/>
          </w:divBdr>
        </w:div>
        <w:div w:id="607126611">
          <w:marLeft w:val="0"/>
          <w:marRight w:val="0"/>
          <w:marTop w:val="0"/>
          <w:marBottom w:val="0"/>
          <w:divBdr>
            <w:top w:val="none" w:sz="0" w:space="0" w:color="auto"/>
            <w:left w:val="none" w:sz="0" w:space="0" w:color="auto"/>
            <w:bottom w:val="none" w:sz="0" w:space="0" w:color="auto"/>
            <w:right w:val="none" w:sz="0" w:space="0" w:color="auto"/>
          </w:divBdr>
        </w:div>
        <w:div w:id="1746149515">
          <w:marLeft w:val="0"/>
          <w:marRight w:val="0"/>
          <w:marTop w:val="0"/>
          <w:marBottom w:val="0"/>
          <w:divBdr>
            <w:top w:val="none" w:sz="0" w:space="0" w:color="auto"/>
            <w:left w:val="none" w:sz="0" w:space="0" w:color="auto"/>
            <w:bottom w:val="none" w:sz="0" w:space="0" w:color="auto"/>
            <w:right w:val="none" w:sz="0" w:space="0" w:color="auto"/>
          </w:divBdr>
        </w:div>
        <w:div w:id="2138328942">
          <w:marLeft w:val="0"/>
          <w:marRight w:val="0"/>
          <w:marTop w:val="0"/>
          <w:marBottom w:val="0"/>
          <w:divBdr>
            <w:top w:val="none" w:sz="0" w:space="0" w:color="auto"/>
            <w:left w:val="none" w:sz="0" w:space="0" w:color="auto"/>
            <w:bottom w:val="none" w:sz="0" w:space="0" w:color="auto"/>
            <w:right w:val="none" w:sz="0" w:space="0" w:color="auto"/>
          </w:divBdr>
        </w:div>
        <w:div w:id="1378898260">
          <w:marLeft w:val="0"/>
          <w:marRight w:val="0"/>
          <w:marTop w:val="0"/>
          <w:marBottom w:val="0"/>
          <w:divBdr>
            <w:top w:val="none" w:sz="0" w:space="0" w:color="auto"/>
            <w:left w:val="none" w:sz="0" w:space="0" w:color="auto"/>
            <w:bottom w:val="none" w:sz="0" w:space="0" w:color="auto"/>
            <w:right w:val="none" w:sz="0" w:space="0" w:color="auto"/>
          </w:divBdr>
        </w:div>
        <w:div w:id="324550272">
          <w:marLeft w:val="0"/>
          <w:marRight w:val="0"/>
          <w:marTop w:val="0"/>
          <w:marBottom w:val="0"/>
          <w:divBdr>
            <w:top w:val="none" w:sz="0" w:space="0" w:color="auto"/>
            <w:left w:val="none" w:sz="0" w:space="0" w:color="auto"/>
            <w:bottom w:val="none" w:sz="0" w:space="0" w:color="auto"/>
            <w:right w:val="none" w:sz="0" w:space="0" w:color="auto"/>
          </w:divBdr>
        </w:div>
      </w:divsChild>
    </w:div>
    <w:div w:id="1249580092">
      <w:bodyDiv w:val="1"/>
      <w:marLeft w:val="0"/>
      <w:marRight w:val="0"/>
      <w:marTop w:val="0"/>
      <w:marBottom w:val="0"/>
      <w:divBdr>
        <w:top w:val="none" w:sz="0" w:space="0" w:color="auto"/>
        <w:left w:val="none" w:sz="0" w:space="0" w:color="auto"/>
        <w:bottom w:val="none" w:sz="0" w:space="0" w:color="auto"/>
        <w:right w:val="none" w:sz="0" w:space="0" w:color="auto"/>
      </w:divBdr>
      <w:divsChild>
        <w:div w:id="214969412">
          <w:marLeft w:val="0"/>
          <w:marRight w:val="0"/>
          <w:marTop w:val="0"/>
          <w:marBottom w:val="0"/>
          <w:divBdr>
            <w:top w:val="none" w:sz="0" w:space="0" w:color="auto"/>
            <w:left w:val="none" w:sz="0" w:space="0" w:color="auto"/>
            <w:bottom w:val="none" w:sz="0" w:space="0" w:color="auto"/>
            <w:right w:val="none" w:sz="0" w:space="0" w:color="auto"/>
          </w:divBdr>
          <w:divsChild>
            <w:div w:id="50872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0672">
      <w:bodyDiv w:val="1"/>
      <w:marLeft w:val="0"/>
      <w:marRight w:val="0"/>
      <w:marTop w:val="0"/>
      <w:marBottom w:val="0"/>
      <w:divBdr>
        <w:top w:val="none" w:sz="0" w:space="0" w:color="auto"/>
        <w:left w:val="none" w:sz="0" w:space="0" w:color="auto"/>
        <w:bottom w:val="none" w:sz="0" w:space="0" w:color="auto"/>
        <w:right w:val="none" w:sz="0" w:space="0" w:color="auto"/>
      </w:divBdr>
    </w:div>
    <w:div w:id="1464343755">
      <w:bodyDiv w:val="1"/>
      <w:marLeft w:val="0"/>
      <w:marRight w:val="0"/>
      <w:marTop w:val="0"/>
      <w:marBottom w:val="0"/>
      <w:divBdr>
        <w:top w:val="none" w:sz="0" w:space="0" w:color="auto"/>
        <w:left w:val="none" w:sz="0" w:space="0" w:color="auto"/>
        <w:bottom w:val="none" w:sz="0" w:space="0" w:color="auto"/>
        <w:right w:val="none" w:sz="0" w:space="0" w:color="auto"/>
      </w:divBdr>
      <w:divsChild>
        <w:div w:id="517700108">
          <w:marLeft w:val="0"/>
          <w:marRight w:val="0"/>
          <w:marTop w:val="0"/>
          <w:marBottom w:val="0"/>
          <w:divBdr>
            <w:top w:val="none" w:sz="0" w:space="0" w:color="auto"/>
            <w:left w:val="none" w:sz="0" w:space="0" w:color="auto"/>
            <w:bottom w:val="none" w:sz="0" w:space="0" w:color="auto"/>
            <w:right w:val="none" w:sz="0" w:space="0" w:color="auto"/>
          </w:divBdr>
        </w:div>
      </w:divsChild>
    </w:div>
    <w:div w:id="173022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erenceforbusiness.com/business-plans/Business-Plans-Volume-03/Indoor-Playground.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2F090756820000700300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referenceforbusiness.com/business-plans/Business-Plans-Volume-03/Indoor-Playground.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8DF80-9872-4F49-82A5-D3BD0CA25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1</Pages>
  <Words>2722</Words>
  <Characters>15522</Characters>
  <Application>Microsoft Office Word</Application>
  <DocSecurity>0</DocSecurity>
  <Lines>129</Lines>
  <Paragraphs>36</Paragraphs>
  <ScaleCrop>false</ScaleCrop>
  <Company/>
  <LinksUpToDate>false</LinksUpToDate>
  <CharactersWithSpaces>18208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pruteanu</dc:creator>
  <cp:keywords/>
  <dc:description/>
  <cp:lastModifiedBy>elena pruteanu</cp:lastModifiedBy>
  <cp:revision>211</cp:revision>
  <dcterms:created xsi:type="dcterms:W3CDTF">2022-05-16T19:18:00Z</dcterms:created>
  <dcterms:modified xsi:type="dcterms:W3CDTF">2022-07-06T21:17:00Z</dcterms:modified>
</cp:coreProperties>
</file>