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9647F" w14:textId="77777777" w:rsidR="008D6C4F" w:rsidRDefault="008D6C4F" w:rsidP="008D6C4F">
      <w:pPr>
        <w:jc w:val="center"/>
        <w:rPr>
          <w:rFonts w:ascii="Arial" w:hAnsi="Arial" w:cs="Arial"/>
        </w:rPr>
      </w:pPr>
    </w:p>
    <w:p w14:paraId="324DFB5A" w14:textId="77777777" w:rsidR="008D6C4F" w:rsidRDefault="008D6C4F" w:rsidP="008D6C4F">
      <w:pPr>
        <w:jc w:val="center"/>
        <w:rPr>
          <w:rFonts w:ascii="Arial" w:hAnsi="Arial" w:cs="Arial"/>
          <w:sz w:val="52"/>
          <w:szCs w:val="52"/>
        </w:rPr>
      </w:pPr>
    </w:p>
    <w:p w14:paraId="34139E07" w14:textId="77777777" w:rsidR="008D6C4F" w:rsidRDefault="008D6C4F" w:rsidP="008D6C4F">
      <w:pPr>
        <w:jc w:val="center"/>
        <w:rPr>
          <w:rFonts w:ascii="Arial" w:hAnsi="Arial" w:cs="Arial"/>
          <w:sz w:val="52"/>
          <w:szCs w:val="52"/>
        </w:rPr>
      </w:pPr>
    </w:p>
    <w:p w14:paraId="3E81B27C" w14:textId="77777777" w:rsidR="008D6C4F" w:rsidRDefault="008D6C4F" w:rsidP="008D6C4F">
      <w:pPr>
        <w:jc w:val="center"/>
        <w:rPr>
          <w:rFonts w:ascii="Arial" w:hAnsi="Arial" w:cs="Arial"/>
          <w:sz w:val="52"/>
          <w:szCs w:val="52"/>
        </w:rPr>
      </w:pPr>
    </w:p>
    <w:p w14:paraId="3FEDA801" w14:textId="77777777" w:rsidR="008D6C4F" w:rsidRDefault="008D6C4F" w:rsidP="008D6C4F">
      <w:pPr>
        <w:jc w:val="center"/>
        <w:rPr>
          <w:rFonts w:ascii="Arial" w:hAnsi="Arial" w:cs="Arial"/>
          <w:sz w:val="52"/>
          <w:szCs w:val="52"/>
        </w:rPr>
      </w:pPr>
    </w:p>
    <w:p w14:paraId="5866677B" w14:textId="77777777" w:rsidR="008D6C4F" w:rsidRDefault="008D6C4F" w:rsidP="008D6C4F">
      <w:pPr>
        <w:jc w:val="center"/>
        <w:rPr>
          <w:rFonts w:ascii="Arial" w:hAnsi="Arial" w:cs="Arial"/>
          <w:sz w:val="52"/>
          <w:szCs w:val="52"/>
        </w:rPr>
      </w:pPr>
    </w:p>
    <w:p w14:paraId="75946DDE" w14:textId="77777777" w:rsidR="008D6C4F" w:rsidRDefault="008D6C4F" w:rsidP="008D6C4F">
      <w:pPr>
        <w:jc w:val="center"/>
        <w:rPr>
          <w:rFonts w:ascii="Arial" w:hAnsi="Arial" w:cs="Arial"/>
          <w:sz w:val="52"/>
          <w:szCs w:val="52"/>
        </w:rPr>
      </w:pPr>
    </w:p>
    <w:p w14:paraId="0EC3EC3A" w14:textId="77777777" w:rsidR="008D6C4F" w:rsidRDefault="008D6C4F" w:rsidP="008D6C4F">
      <w:pPr>
        <w:jc w:val="center"/>
        <w:rPr>
          <w:rFonts w:ascii="Arial" w:hAnsi="Arial" w:cs="Arial"/>
          <w:sz w:val="52"/>
          <w:szCs w:val="52"/>
        </w:rPr>
      </w:pPr>
    </w:p>
    <w:p w14:paraId="54D11AA0" w14:textId="5A47C7AC" w:rsidR="008D6C4F" w:rsidRDefault="008D6C4F" w:rsidP="008D6C4F">
      <w:pPr>
        <w:jc w:val="center"/>
        <w:rPr>
          <w:rFonts w:ascii="Arial" w:hAnsi="Arial" w:cs="Arial"/>
          <w:sz w:val="52"/>
          <w:szCs w:val="52"/>
        </w:rPr>
      </w:pPr>
      <w:r>
        <w:rPr>
          <w:rFonts w:ascii="Arial" w:hAnsi="Arial" w:cs="Arial"/>
          <w:sz w:val="52"/>
          <w:szCs w:val="52"/>
        </w:rPr>
        <w:t>Jack Hussey</w:t>
      </w:r>
    </w:p>
    <w:p w14:paraId="74F758B1" w14:textId="77777777" w:rsidR="008D6C4F" w:rsidRDefault="008D6C4F" w:rsidP="008D6C4F">
      <w:pPr>
        <w:jc w:val="center"/>
        <w:rPr>
          <w:rFonts w:ascii="Arial" w:hAnsi="Arial" w:cs="Arial"/>
          <w:sz w:val="52"/>
          <w:szCs w:val="52"/>
        </w:rPr>
      </w:pPr>
      <w:r>
        <w:rPr>
          <w:rFonts w:ascii="Arial" w:hAnsi="Arial" w:cs="Arial"/>
          <w:sz w:val="52"/>
          <w:szCs w:val="52"/>
        </w:rPr>
        <w:t>1900103</w:t>
      </w:r>
    </w:p>
    <w:p w14:paraId="50128612" w14:textId="77777777" w:rsidR="008D6C4F" w:rsidRDefault="008D6C4F" w:rsidP="008D6C4F">
      <w:pPr>
        <w:jc w:val="center"/>
        <w:rPr>
          <w:rFonts w:ascii="Arial" w:hAnsi="Arial" w:cs="Arial"/>
          <w:sz w:val="52"/>
          <w:szCs w:val="52"/>
        </w:rPr>
      </w:pPr>
    </w:p>
    <w:p w14:paraId="71AE3F78" w14:textId="77777777" w:rsidR="008D6C4F" w:rsidRDefault="008D6C4F" w:rsidP="008D6C4F">
      <w:pPr>
        <w:jc w:val="center"/>
        <w:rPr>
          <w:rFonts w:ascii="Arial" w:hAnsi="Arial" w:cs="Arial"/>
          <w:sz w:val="52"/>
          <w:szCs w:val="52"/>
        </w:rPr>
      </w:pPr>
      <w:r>
        <w:rPr>
          <w:rFonts w:ascii="Arial" w:hAnsi="Arial" w:cs="Arial"/>
          <w:sz w:val="52"/>
          <w:szCs w:val="52"/>
        </w:rPr>
        <w:t>ECAD6009</w:t>
      </w:r>
    </w:p>
    <w:p w14:paraId="44C5E41E" w14:textId="77777777" w:rsidR="008D6C4F" w:rsidRDefault="008D6C4F" w:rsidP="008D6C4F">
      <w:pPr>
        <w:jc w:val="center"/>
        <w:rPr>
          <w:rFonts w:ascii="Arial" w:hAnsi="Arial" w:cs="Arial"/>
          <w:sz w:val="52"/>
          <w:szCs w:val="52"/>
        </w:rPr>
      </w:pPr>
    </w:p>
    <w:p w14:paraId="76CD20BF" w14:textId="77777777" w:rsidR="008D6C4F" w:rsidRDefault="008D6C4F" w:rsidP="008D6C4F">
      <w:pPr>
        <w:jc w:val="center"/>
        <w:rPr>
          <w:rFonts w:ascii="Arial" w:hAnsi="Arial" w:cs="Arial"/>
          <w:sz w:val="52"/>
          <w:szCs w:val="52"/>
        </w:rPr>
      </w:pPr>
      <w:r>
        <w:rPr>
          <w:rFonts w:ascii="Arial" w:hAnsi="Arial" w:cs="Arial"/>
          <w:sz w:val="52"/>
          <w:szCs w:val="52"/>
        </w:rPr>
        <w:tab/>
        <w:t>Learners, Schools &amp; Communities:</w:t>
      </w:r>
    </w:p>
    <w:p w14:paraId="366E3506" w14:textId="77777777" w:rsidR="008D6C4F" w:rsidRDefault="008D6C4F" w:rsidP="008D6C4F">
      <w:pPr>
        <w:jc w:val="center"/>
        <w:rPr>
          <w:rFonts w:ascii="Arial" w:hAnsi="Arial" w:cs="Arial"/>
          <w:sz w:val="52"/>
          <w:szCs w:val="52"/>
        </w:rPr>
      </w:pPr>
      <w:r>
        <w:rPr>
          <w:rFonts w:ascii="Arial" w:hAnsi="Arial" w:cs="Arial"/>
          <w:sz w:val="52"/>
          <w:szCs w:val="52"/>
        </w:rPr>
        <w:t>Where am I teaching?</w:t>
      </w:r>
    </w:p>
    <w:p w14:paraId="3CF507EA" w14:textId="77777777" w:rsidR="008D6C4F" w:rsidRDefault="008D6C4F" w:rsidP="008D6C4F">
      <w:pPr>
        <w:jc w:val="center"/>
        <w:rPr>
          <w:rFonts w:ascii="Arial" w:hAnsi="Arial" w:cs="Arial"/>
          <w:sz w:val="52"/>
          <w:szCs w:val="52"/>
        </w:rPr>
      </w:pPr>
    </w:p>
    <w:p w14:paraId="1F3D6298" w14:textId="77777777" w:rsidR="008D6C4F" w:rsidRDefault="008D6C4F" w:rsidP="008D6C4F">
      <w:pPr>
        <w:jc w:val="center"/>
        <w:rPr>
          <w:rFonts w:ascii="Arial" w:hAnsi="Arial" w:cs="Arial"/>
          <w:sz w:val="52"/>
          <w:szCs w:val="52"/>
        </w:rPr>
      </w:pPr>
      <w:r>
        <w:rPr>
          <w:rFonts w:ascii="Arial" w:hAnsi="Arial" w:cs="Arial"/>
          <w:sz w:val="52"/>
          <w:szCs w:val="52"/>
        </w:rPr>
        <w:t>PART B</w:t>
      </w:r>
    </w:p>
    <w:p w14:paraId="6F2D3276" w14:textId="60E1EA5F" w:rsidR="00C726A5" w:rsidRDefault="000F2AEB"/>
    <w:p w14:paraId="55E92922" w14:textId="6CDBE965" w:rsidR="008D6C4F" w:rsidRDefault="008D6C4F"/>
    <w:p w14:paraId="4B95C50C" w14:textId="4BB532DA" w:rsidR="008D6C4F" w:rsidRDefault="008D6C4F"/>
    <w:p w14:paraId="016CB8B4" w14:textId="42F68D42" w:rsidR="008D6C4F" w:rsidRDefault="008D6C4F"/>
    <w:p w14:paraId="0795FBD7" w14:textId="1FEB2466" w:rsidR="008D6C4F" w:rsidRDefault="008D6C4F"/>
    <w:p w14:paraId="1AE026DD" w14:textId="243F9C8A" w:rsidR="008D6C4F" w:rsidRDefault="008D6C4F"/>
    <w:p w14:paraId="37653313" w14:textId="40652AAE" w:rsidR="008D6C4F" w:rsidRDefault="008D6C4F"/>
    <w:p w14:paraId="042339B2" w14:textId="56690507" w:rsidR="008D6C4F" w:rsidRDefault="008D6C4F"/>
    <w:p w14:paraId="15F2D38F" w14:textId="1FAACBA6" w:rsidR="008D6C4F" w:rsidRDefault="008D6C4F"/>
    <w:p w14:paraId="765369B5" w14:textId="790B2CC0" w:rsidR="008D6C4F" w:rsidRDefault="008D6C4F"/>
    <w:p w14:paraId="3CC0C673" w14:textId="4A89F7A1" w:rsidR="008D6C4F" w:rsidRDefault="008D6C4F"/>
    <w:p w14:paraId="29EDAAC4" w14:textId="1DBCDB6D" w:rsidR="008D6C4F" w:rsidRDefault="008D6C4F"/>
    <w:p w14:paraId="713A9D3E" w14:textId="70AF39A6" w:rsidR="008D6C4F" w:rsidRDefault="008D6C4F"/>
    <w:p w14:paraId="0D438553" w14:textId="725E89E8" w:rsidR="008D6C4F" w:rsidRDefault="008D6C4F"/>
    <w:p w14:paraId="2FDD716F" w14:textId="5D557561" w:rsidR="008D6C4F" w:rsidRDefault="008D6C4F"/>
    <w:p w14:paraId="31F5EC5A" w14:textId="77777777" w:rsidR="00B068D0" w:rsidRPr="00B068D0" w:rsidRDefault="00B068D0" w:rsidP="00B068D0">
      <w:pPr>
        <w:rPr>
          <w:rFonts w:ascii="Arial" w:hAnsi="Arial" w:cs="Arial"/>
          <w:b/>
          <w:bCs/>
        </w:rPr>
      </w:pPr>
      <w:r w:rsidRPr="00B068D0">
        <w:rPr>
          <w:rFonts w:ascii="Arial" w:hAnsi="Arial" w:cs="Arial"/>
          <w:b/>
          <w:bCs/>
        </w:rPr>
        <w:t>Assignment Targets</w:t>
      </w:r>
    </w:p>
    <w:p w14:paraId="32850413" w14:textId="70DC42F3" w:rsidR="008D6C4F" w:rsidRDefault="008D6C4F">
      <w:pPr>
        <w:rPr>
          <w:rFonts w:ascii="Arial" w:hAnsi="Arial" w:cs="Arial"/>
          <w:sz w:val="22"/>
          <w:szCs w:val="22"/>
        </w:rPr>
      </w:pPr>
    </w:p>
    <w:tbl>
      <w:tblPr>
        <w:tblStyle w:val="TableGrid"/>
        <w:tblpPr w:leftFromText="180" w:rightFromText="180" w:vertAnchor="page" w:horzAnchor="margin" w:tblpY="2521"/>
        <w:tblW w:w="0" w:type="auto"/>
        <w:tblLook w:val="04A0" w:firstRow="1" w:lastRow="0" w:firstColumn="1" w:lastColumn="0" w:noHBand="0" w:noVBand="1"/>
      </w:tblPr>
      <w:tblGrid>
        <w:gridCol w:w="1271"/>
        <w:gridCol w:w="7739"/>
      </w:tblGrid>
      <w:tr w:rsidR="00B068D0" w14:paraId="1006786F" w14:textId="77777777" w:rsidTr="00B068D0">
        <w:tc>
          <w:tcPr>
            <w:tcW w:w="1271" w:type="dxa"/>
          </w:tcPr>
          <w:p w14:paraId="20087692" w14:textId="77777777" w:rsidR="00B068D0" w:rsidRDefault="00B068D0" w:rsidP="00B068D0">
            <w:pPr>
              <w:rPr>
                <w:rFonts w:ascii="Arial" w:hAnsi="Arial" w:cs="Arial"/>
                <w:b/>
                <w:bCs/>
                <w:sz w:val="22"/>
                <w:szCs w:val="22"/>
              </w:rPr>
            </w:pPr>
            <w:r w:rsidRPr="008D17EF">
              <w:rPr>
                <w:rFonts w:ascii="Arial" w:hAnsi="Arial" w:cs="Arial"/>
                <w:b/>
                <w:bCs/>
                <w:sz w:val="22"/>
                <w:szCs w:val="22"/>
              </w:rPr>
              <w:t xml:space="preserve">Target 1 </w:t>
            </w:r>
          </w:p>
          <w:p w14:paraId="7FB981A6" w14:textId="77777777" w:rsidR="00B068D0" w:rsidRPr="008D17EF" w:rsidRDefault="00B068D0" w:rsidP="00B068D0">
            <w:pPr>
              <w:rPr>
                <w:rFonts w:ascii="Arial" w:hAnsi="Arial" w:cs="Arial"/>
                <w:b/>
                <w:bCs/>
                <w:sz w:val="22"/>
                <w:szCs w:val="22"/>
              </w:rPr>
            </w:pPr>
          </w:p>
        </w:tc>
        <w:tc>
          <w:tcPr>
            <w:tcW w:w="7739" w:type="dxa"/>
          </w:tcPr>
          <w:p w14:paraId="0AAFA981" w14:textId="00EA567B" w:rsidR="00B068D0" w:rsidRDefault="00F574D3" w:rsidP="00B068D0">
            <w:pPr>
              <w:rPr>
                <w:rFonts w:ascii="Arial" w:hAnsi="Arial" w:cs="Arial"/>
                <w:sz w:val="22"/>
                <w:szCs w:val="22"/>
              </w:rPr>
            </w:pPr>
            <w:r>
              <w:rPr>
                <w:rFonts w:ascii="Arial" w:hAnsi="Arial" w:cs="Arial"/>
                <w:sz w:val="22"/>
                <w:szCs w:val="22"/>
              </w:rPr>
              <w:t>To use a wider range of literature to support my writing</w:t>
            </w:r>
          </w:p>
        </w:tc>
      </w:tr>
      <w:tr w:rsidR="00B068D0" w14:paraId="1EEE1657" w14:textId="77777777" w:rsidTr="00B068D0">
        <w:tc>
          <w:tcPr>
            <w:tcW w:w="1271" w:type="dxa"/>
          </w:tcPr>
          <w:p w14:paraId="6346E123" w14:textId="77777777" w:rsidR="00B068D0" w:rsidRDefault="00B068D0" w:rsidP="00B068D0">
            <w:pPr>
              <w:rPr>
                <w:rFonts w:ascii="Arial" w:hAnsi="Arial" w:cs="Arial"/>
                <w:b/>
                <w:bCs/>
                <w:sz w:val="22"/>
                <w:szCs w:val="22"/>
              </w:rPr>
            </w:pPr>
            <w:r w:rsidRPr="008D17EF">
              <w:rPr>
                <w:rFonts w:ascii="Arial" w:hAnsi="Arial" w:cs="Arial"/>
                <w:b/>
                <w:bCs/>
                <w:sz w:val="22"/>
                <w:szCs w:val="22"/>
              </w:rPr>
              <w:t>Target 2</w:t>
            </w:r>
          </w:p>
          <w:p w14:paraId="3137D900" w14:textId="77777777" w:rsidR="00B068D0" w:rsidRPr="008D17EF" w:rsidRDefault="00B068D0" w:rsidP="00B068D0">
            <w:pPr>
              <w:rPr>
                <w:rFonts w:ascii="Arial" w:hAnsi="Arial" w:cs="Arial"/>
                <w:b/>
                <w:bCs/>
                <w:sz w:val="22"/>
                <w:szCs w:val="22"/>
              </w:rPr>
            </w:pPr>
          </w:p>
        </w:tc>
        <w:tc>
          <w:tcPr>
            <w:tcW w:w="7739" w:type="dxa"/>
          </w:tcPr>
          <w:p w14:paraId="468CB44F" w14:textId="1C3D73C3" w:rsidR="00B068D0" w:rsidRDefault="00F574D3" w:rsidP="00B068D0">
            <w:pPr>
              <w:rPr>
                <w:rFonts w:ascii="Arial" w:hAnsi="Arial" w:cs="Arial"/>
                <w:sz w:val="22"/>
                <w:szCs w:val="22"/>
              </w:rPr>
            </w:pPr>
            <w:r>
              <w:rPr>
                <w:rFonts w:ascii="Arial" w:hAnsi="Arial" w:cs="Arial"/>
                <w:sz w:val="22"/>
                <w:szCs w:val="22"/>
              </w:rPr>
              <w:t>Ensure reference list is alphabetical</w:t>
            </w:r>
          </w:p>
        </w:tc>
      </w:tr>
      <w:tr w:rsidR="00B068D0" w14:paraId="104ACA39" w14:textId="77777777" w:rsidTr="00B068D0">
        <w:tc>
          <w:tcPr>
            <w:tcW w:w="1271" w:type="dxa"/>
          </w:tcPr>
          <w:p w14:paraId="2EDBC0B4" w14:textId="77777777" w:rsidR="00B068D0" w:rsidRDefault="00B068D0" w:rsidP="00B068D0">
            <w:pPr>
              <w:rPr>
                <w:rFonts w:ascii="Arial" w:hAnsi="Arial" w:cs="Arial"/>
                <w:b/>
                <w:bCs/>
                <w:sz w:val="22"/>
                <w:szCs w:val="22"/>
              </w:rPr>
            </w:pPr>
            <w:r w:rsidRPr="008D17EF">
              <w:rPr>
                <w:rFonts w:ascii="Arial" w:hAnsi="Arial" w:cs="Arial"/>
                <w:b/>
                <w:bCs/>
                <w:sz w:val="22"/>
                <w:szCs w:val="22"/>
              </w:rPr>
              <w:t>Target 3</w:t>
            </w:r>
          </w:p>
          <w:p w14:paraId="3F7C7C9A" w14:textId="77777777" w:rsidR="00B068D0" w:rsidRPr="008D17EF" w:rsidRDefault="00B068D0" w:rsidP="00B068D0">
            <w:pPr>
              <w:rPr>
                <w:rFonts w:ascii="Arial" w:hAnsi="Arial" w:cs="Arial"/>
                <w:b/>
                <w:bCs/>
                <w:sz w:val="22"/>
                <w:szCs w:val="22"/>
              </w:rPr>
            </w:pPr>
          </w:p>
        </w:tc>
        <w:tc>
          <w:tcPr>
            <w:tcW w:w="7739" w:type="dxa"/>
          </w:tcPr>
          <w:p w14:paraId="25C4F72A" w14:textId="3D4741D5" w:rsidR="00B068D0" w:rsidRDefault="00F574D3" w:rsidP="00B068D0">
            <w:pPr>
              <w:rPr>
                <w:rFonts w:ascii="Arial" w:hAnsi="Arial" w:cs="Arial"/>
                <w:sz w:val="22"/>
                <w:szCs w:val="22"/>
              </w:rPr>
            </w:pPr>
            <w:r>
              <w:rPr>
                <w:rFonts w:ascii="Arial" w:hAnsi="Arial" w:cs="Arial"/>
                <w:sz w:val="22"/>
                <w:szCs w:val="22"/>
              </w:rPr>
              <w:t xml:space="preserve">To ensure I critically reflect on the </w:t>
            </w:r>
            <w:proofErr w:type="gramStart"/>
            <w:r>
              <w:rPr>
                <w:rFonts w:ascii="Arial" w:hAnsi="Arial" w:cs="Arial"/>
                <w:sz w:val="22"/>
                <w:szCs w:val="22"/>
              </w:rPr>
              <w:t>schools</w:t>
            </w:r>
            <w:proofErr w:type="gramEnd"/>
            <w:r>
              <w:rPr>
                <w:rFonts w:ascii="Arial" w:hAnsi="Arial" w:cs="Arial"/>
                <w:sz w:val="22"/>
                <w:szCs w:val="22"/>
              </w:rPr>
              <w:t xml:space="preserve"> development plan</w:t>
            </w:r>
          </w:p>
        </w:tc>
      </w:tr>
    </w:tbl>
    <w:p w14:paraId="4D015EA3" w14:textId="203C9685" w:rsidR="00B068D0" w:rsidRDefault="00B068D0">
      <w:pPr>
        <w:rPr>
          <w:rFonts w:ascii="Arial" w:hAnsi="Arial" w:cs="Arial"/>
          <w:sz w:val="22"/>
          <w:szCs w:val="22"/>
        </w:rPr>
      </w:pPr>
    </w:p>
    <w:p w14:paraId="4F672D6E" w14:textId="4446A8E1" w:rsidR="00B068D0" w:rsidRPr="00B068D0" w:rsidRDefault="00B068D0" w:rsidP="00B068D0">
      <w:pPr>
        <w:rPr>
          <w:rFonts w:ascii="Arial" w:hAnsi="Arial" w:cs="Arial"/>
          <w:sz w:val="22"/>
          <w:szCs w:val="22"/>
        </w:rPr>
      </w:pPr>
    </w:p>
    <w:p w14:paraId="65C9AA5C" w14:textId="04997779" w:rsidR="00B068D0" w:rsidRPr="00B068D0" w:rsidRDefault="00B068D0" w:rsidP="00B068D0">
      <w:pPr>
        <w:rPr>
          <w:rFonts w:ascii="Arial" w:hAnsi="Arial" w:cs="Arial"/>
          <w:sz w:val="22"/>
          <w:szCs w:val="22"/>
        </w:rPr>
      </w:pPr>
    </w:p>
    <w:p w14:paraId="0E890D97" w14:textId="3ADB08E9" w:rsidR="00B068D0" w:rsidRPr="00B068D0" w:rsidRDefault="00B068D0" w:rsidP="00B068D0">
      <w:pPr>
        <w:rPr>
          <w:rFonts w:ascii="Arial" w:hAnsi="Arial" w:cs="Arial"/>
          <w:sz w:val="22"/>
          <w:szCs w:val="22"/>
        </w:rPr>
      </w:pPr>
    </w:p>
    <w:p w14:paraId="7FF1AF2D" w14:textId="75DA5E0F" w:rsidR="00B068D0" w:rsidRPr="00B068D0" w:rsidRDefault="00B068D0" w:rsidP="00B068D0">
      <w:pPr>
        <w:rPr>
          <w:rFonts w:ascii="Arial" w:hAnsi="Arial" w:cs="Arial"/>
          <w:sz w:val="22"/>
          <w:szCs w:val="22"/>
        </w:rPr>
      </w:pPr>
    </w:p>
    <w:p w14:paraId="55576A72" w14:textId="159B8124" w:rsidR="00B068D0" w:rsidRPr="00B068D0" w:rsidRDefault="00B068D0" w:rsidP="00B068D0">
      <w:pPr>
        <w:rPr>
          <w:rFonts w:ascii="Arial" w:hAnsi="Arial" w:cs="Arial"/>
          <w:sz w:val="22"/>
          <w:szCs w:val="22"/>
        </w:rPr>
      </w:pPr>
    </w:p>
    <w:p w14:paraId="09B600DF" w14:textId="264C26BB" w:rsidR="00B068D0" w:rsidRPr="00B068D0" w:rsidRDefault="00B068D0" w:rsidP="00B068D0">
      <w:pPr>
        <w:rPr>
          <w:rFonts w:ascii="Arial" w:hAnsi="Arial" w:cs="Arial"/>
          <w:sz w:val="22"/>
          <w:szCs w:val="22"/>
        </w:rPr>
      </w:pPr>
    </w:p>
    <w:p w14:paraId="5276A4DB" w14:textId="2C9F45FE" w:rsidR="00B068D0" w:rsidRPr="00B068D0" w:rsidRDefault="00B068D0" w:rsidP="00B068D0">
      <w:pPr>
        <w:rPr>
          <w:rFonts w:ascii="Arial" w:hAnsi="Arial" w:cs="Arial"/>
          <w:sz w:val="22"/>
          <w:szCs w:val="22"/>
        </w:rPr>
      </w:pPr>
    </w:p>
    <w:p w14:paraId="754CF258" w14:textId="23FA0857" w:rsidR="00B068D0" w:rsidRPr="00B068D0" w:rsidRDefault="00B068D0" w:rsidP="00B068D0">
      <w:pPr>
        <w:rPr>
          <w:rFonts w:ascii="Arial" w:hAnsi="Arial" w:cs="Arial"/>
          <w:sz w:val="22"/>
          <w:szCs w:val="22"/>
        </w:rPr>
      </w:pPr>
    </w:p>
    <w:p w14:paraId="4A1EBA83" w14:textId="17E60351" w:rsidR="00B068D0" w:rsidRPr="00B068D0" w:rsidRDefault="00B068D0" w:rsidP="00B068D0">
      <w:pPr>
        <w:rPr>
          <w:rFonts w:ascii="Arial" w:hAnsi="Arial" w:cs="Arial"/>
          <w:sz w:val="22"/>
          <w:szCs w:val="22"/>
        </w:rPr>
      </w:pPr>
    </w:p>
    <w:p w14:paraId="6E19F817" w14:textId="754F7700" w:rsidR="00B068D0" w:rsidRPr="00B068D0" w:rsidRDefault="00B068D0" w:rsidP="00B068D0">
      <w:pPr>
        <w:rPr>
          <w:rFonts w:ascii="Arial" w:hAnsi="Arial" w:cs="Arial"/>
          <w:sz w:val="22"/>
          <w:szCs w:val="22"/>
        </w:rPr>
      </w:pPr>
    </w:p>
    <w:p w14:paraId="04952387" w14:textId="6880B481" w:rsidR="00B068D0" w:rsidRPr="00B068D0" w:rsidRDefault="00B068D0" w:rsidP="00B068D0">
      <w:pPr>
        <w:rPr>
          <w:rFonts w:ascii="Arial" w:hAnsi="Arial" w:cs="Arial"/>
          <w:sz w:val="22"/>
          <w:szCs w:val="22"/>
        </w:rPr>
      </w:pPr>
    </w:p>
    <w:p w14:paraId="2C999720" w14:textId="1B476D6F" w:rsidR="00B068D0" w:rsidRPr="00B068D0" w:rsidRDefault="00B068D0" w:rsidP="00B068D0">
      <w:pPr>
        <w:rPr>
          <w:rFonts w:ascii="Arial" w:hAnsi="Arial" w:cs="Arial"/>
          <w:sz w:val="22"/>
          <w:szCs w:val="22"/>
        </w:rPr>
      </w:pPr>
    </w:p>
    <w:p w14:paraId="1E3E07C1" w14:textId="4CBC3514" w:rsidR="00B068D0" w:rsidRPr="00B068D0" w:rsidRDefault="00B068D0" w:rsidP="00B068D0">
      <w:pPr>
        <w:rPr>
          <w:rFonts w:ascii="Arial" w:hAnsi="Arial" w:cs="Arial"/>
          <w:sz w:val="22"/>
          <w:szCs w:val="22"/>
        </w:rPr>
      </w:pPr>
    </w:p>
    <w:p w14:paraId="6B4D226B" w14:textId="092E6121" w:rsidR="00B068D0" w:rsidRPr="00B068D0" w:rsidRDefault="00B068D0" w:rsidP="00B068D0">
      <w:pPr>
        <w:rPr>
          <w:rFonts w:ascii="Arial" w:hAnsi="Arial" w:cs="Arial"/>
          <w:sz w:val="22"/>
          <w:szCs w:val="22"/>
        </w:rPr>
      </w:pPr>
    </w:p>
    <w:p w14:paraId="5350E503" w14:textId="616E7C81" w:rsidR="00B068D0" w:rsidRPr="00B068D0" w:rsidRDefault="00B068D0" w:rsidP="00B068D0">
      <w:pPr>
        <w:rPr>
          <w:rFonts w:ascii="Arial" w:hAnsi="Arial" w:cs="Arial"/>
          <w:sz w:val="22"/>
          <w:szCs w:val="22"/>
        </w:rPr>
      </w:pPr>
    </w:p>
    <w:p w14:paraId="66AB4797" w14:textId="53E646D1" w:rsidR="00B068D0" w:rsidRPr="00B068D0" w:rsidRDefault="00B068D0" w:rsidP="00B068D0">
      <w:pPr>
        <w:rPr>
          <w:rFonts w:ascii="Arial" w:hAnsi="Arial" w:cs="Arial"/>
          <w:sz w:val="22"/>
          <w:szCs w:val="22"/>
        </w:rPr>
      </w:pPr>
    </w:p>
    <w:p w14:paraId="4437AD65" w14:textId="2703E3FE" w:rsidR="00B068D0" w:rsidRPr="00B068D0" w:rsidRDefault="00B068D0" w:rsidP="00B068D0">
      <w:pPr>
        <w:rPr>
          <w:rFonts w:ascii="Arial" w:hAnsi="Arial" w:cs="Arial"/>
          <w:sz w:val="22"/>
          <w:szCs w:val="22"/>
        </w:rPr>
      </w:pPr>
    </w:p>
    <w:p w14:paraId="5B4E5B1E" w14:textId="680A718D" w:rsidR="00B068D0" w:rsidRPr="00B068D0" w:rsidRDefault="00B068D0" w:rsidP="00B068D0">
      <w:pPr>
        <w:rPr>
          <w:rFonts w:ascii="Arial" w:hAnsi="Arial" w:cs="Arial"/>
          <w:sz w:val="22"/>
          <w:szCs w:val="22"/>
        </w:rPr>
      </w:pPr>
    </w:p>
    <w:p w14:paraId="73B31E63" w14:textId="39A1B8F2" w:rsidR="00B068D0" w:rsidRPr="00B068D0" w:rsidRDefault="00B068D0" w:rsidP="00B068D0">
      <w:pPr>
        <w:rPr>
          <w:rFonts w:ascii="Arial" w:hAnsi="Arial" w:cs="Arial"/>
          <w:sz w:val="22"/>
          <w:szCs w:val="22"/>
        </w:rPr>
      </w:pPr>
    </w:p>
    <w:p w14:paraId="0C40F4DC" w14:textId="667E5635" w:rsidR="00B068D0" w:rsidRDefault="00B068D0" w:rsidP="00B068D0">
      <w:pPr>
        <w:rPr>
          <w:rFonts w:ascii="Arial" w:hAnsi="Arial" w:cs="Arial"/>
          <w:sz w:val="22"/>
          <w:szCs w:val="22"/>
        </w:rPr>
      </w:pPr>
    </w:p>
    <w:p w14:paraId="17BE1DED" w14:textId="738ECB6F" w:rsidR="00B068D0" w:rsidRDefault="00B068D0" w:rsidP="00B068D0">
      <w:pPr>
        <w:rPr>
          <w:rFonts w:ascii="Arial" w:hAnsi="Arial" w:cs="Arial"/>
          <w:sz w:val="22"/>
          <w:szCs w:val="22"/>
        </w:rPr>
      </w:pPr>
    </w:p>
    <w:p w14:paraId="481F6652" w14:textId="77A54183" w:rsidR="00B068D0" w:rsidRDefault="00B068D0" w:rsidP="00B068D0">
      <w:pPr>
        <w:rPr>
          <w:rFonts w:ascii="Arial" w:hAnsi="Arial" w:cs="Arial"/>
          <w:sz w:val="22"/>
          <w:szCs w:val="22"/>
        </w:rPr>
      </w:pPr>
    </w:p>
    <w:p w14:paraId="19CF23BF" w14:textId="3A9B1241" w:rsidR="00B068D0" w:rsidRDefault="00B068D0" w:rsidP="00B068D0">
      <w:pPr>
        <w:rPr>
          <w:rFonts w:ascii="Arial" w:hAnsi="Arial" w:cs="Arial"/>
          <w:sz w:val="22"/>
          <w:szCs w:val="22"/>
        </w:rPr>
      </w:pPr>
    </w:p>
    <w:p w14:paraId="6A182678" w14:textId="3B88C826" w:rsidR="00B068D0" w:rsidRDefault="00B068D0" w:rsidP="00B068D0">
      <w:pPr>
        <w:rPr>
          <w:rFonts w:ascii="Arial" w:hAnsi="Arial" w:cs="Arial"/>
          <w:sz w:val="22"/>
          <w:szCs w:val="22"/>
        </w:rPr>
      </w:pPr>
    </w:p>
    <w:p w14:paraId="09732BA1" w14:textId="225D8074" w:rsidR="00B068D0" w:rsidRDefault="00B068D0" w:rsidP="00B068D0">
      <w:pPr>
        <w:rPr>
          <w:rFonts w:ascii="Arial" w:hAnsi="Arial" w:cs="Arial"/>
          <w:sz w:val="22"/>
          <w:szCs w:val="22"/>
        </w:rPr>
      </w:pPr>
    </w:p>
    <w:p w14:paraId="7815A81F" w14:textId="71DFA020" w:rsidR="00B068D0" w:rsidRDefault="00B068D0" w:rsidP="00B068D0">
      <w:pPr>
        <w:rPr>
          <w:rFonts w:ascii="Arial" w:hAnsi="Arial" w:cs="Arial"/>
          <w:sz w:val="22"/>
          <w:szCs w:val="22"/>
        </w:rPr>
      </w:pPr>
    </w:p>
    <w:p w14:paraId="2B0ED700" w14:textId="735AD9B6" w:rsidR="00B068D0" w:rsidRDefault="00B068D0" w:rsidP="00B068D0">
      <w:pPr>
        <w:rPr>
          <w:rFonts w:ascii="Arial" w:hAnsi="Arial" w:cs="Arial"/>
          <w:sz w:val="22"/>
          <w:szCs w:val="22"/>
        </w:rPr>
      </w:pPr>
    </w:p>
    <w:p w14:paraId="7F5F1C97" w14:textId="7ED8C842" w:rsidR="00B068D0" w:rsidRDefault="00B068D0" w:rsidP="00B068D0">
      <w:pPr>
        <w:rPr>
          <w:rFonts w:ascii="Arial" w:hAnsi="Arial" w:cs="Arial"/>
          <w:sz w:val="22"/>
          <w:szCs w:val="22"/>
        </w:rPr>
      </w:pPr>
    </w:p>
    <w:p w14:paraId="5D879279" w14:textId="350B0798" w:rsidR="00B068D0" w:rsidRDefault="00B068D0" w:rsidP="00B068D0">
      <w:pPr>
        <w:rPr>
          <w:rFonts w:ascii="Arial" w:hAnsi="Arial" w:cs="Arial"/>
          <w:sz w:val="22"/>
          <w:szCs w:val="22"/>
        </w:rPr>
      </w:pPr>
    </w:p>
    <w:p w14:paraId="032F31AE" w14:textId="4491A36C" w:rsidR="00B068D0" w:rsidRDefault="00B068D0" w:rsidP="00B068D0">
      <w:pPr>
        <w:rPr>
          <w:rFonts w:ascii="Arial" w:hAnsi="Arial" w:cs="Arial"/>
          <w:sz w:val="22"/>
          <w:szCs w:val="22"/>
        </w:rPr>
      </w:pPr>
    </w:p>
    <w:p w14:paraId="22373D75" w14:textId="3C3D661B" w:rsidR="00B068D0" w:rsidRDefault="00B068D0" w:rsidP="00B068D0">
      <w:pPr>
        <w:rPr>
          <w:rFonts w:ascii="Arial" w:hAnsi="Arial" w:cs="Arial"/>
          <w:sz w:val="22"/>
          <w:szCs w:val="22"/>
        </w:rPr>
      </w:pPr>
    </w:p>
    <w:p w14:paraId="1A82E0EB" w14:textId="29FB594F" w:rsidR="00B068D0" w:rsidRDefault="00B068D0" w:rsidP="00B068D0">
      <w:pPr>
        <w:rPr>
          <w:rFonts w:ascii="Arial" w:hAnsi="Arial" w:cs="Arial"/>
          <w:sz w:val="22"/>
          <w:szCs w:val="22"/>
        </w:rPr>
      </w:pPr>
    </w:p>
    <w:p w14:paraId="2A9DFF8C" w14:textId="0A615B28" w:rsidR="00B068D0" w:rsidRDefault="00B068D0" w:rsidP="00B068D0">
      <w:pPr>
        <w:rPr>
          <w:rFonts w:ascii="Arial" w:hAnsi="Arial" w:cs="Arial"/>
          <w:sz w:val="22"/>
          <w:szCs w:val="22"/>
        </w:rPr>
      </w:pPr>
    </w:p>
    <w:p w14:paraId="53F2B0F9" w14:textId="207C1714" w:rsidR="00B068D0" w:rsidRDefault="00B068D0" w:rsidP="00B068D0">
      <w:pPr>
        <w:rPr>
          <w:rFonts w:ascii="Arial" w:hAnsi="Arial" w:cs="Arial"/>
          <w:sz w:val="22"/>
          <w:szCs w:val="22"/>
        </w:rPr>
      </w:pPr>
    </w:p>
    <w:p w14:paraId="538E0CD7" w14:textId="0B8F8540" w:rsidR="00B068D0" w:rsidRDefault="00B068D0" w:rsidP="00B068D0">
      <w:pPr>
        <w:rPr>
          <w:rFonts w:ascii="Arial" w:hAnsi="Arial" w:cs="Arial"/>
          <w:sz w:val="22"/>
          <w:szCs w:val="22"/>
        </w:rPr>
      </w:pPr>
    </w:p>
    <w:p w14:paraId="1BF7A65E" w14:textId="06B62DE2" w:rsidR="00B068D0" w:rsidRDefault="00B068D0" w:rsidP="00B068D0">
      <w:pPr>
        <w:rPr>
          <w:rFonts w:ascii="Arial" w:hAnsi="Arial" w:cs="Arial"/>
          <w:sz w:val="22"/>
          <w:szCs w:val="22"/>
        </w:rPr>
      </w:pPr>
    </w:p>
    <w:p w14:paraId="160AE064" w14:textId="3A4F1307" w:rsidR="00B068D0" w:rsidRDefault="00B068D0" w:rsidP="00B068D0">
      <w:pPr>
        <w:rPr>
          <w:rFonts w:ascii="Arial" w:hAnsi="Arial" w:cs="Arial"/>
          <w:sz w:val="22"/>
          <w:szCs w:val="22"/>
        </w:rPr>
      </w:pPr>
    </w:p>
    <w:p w14:paraId="0699BDF3" w14:textId="5318D4EA" w:rsidR="00B068D0" w:rsidRDefault="00B068D0" w:rsidP="00B068D0">
      <w:pPr>
        <w:rPr>
          <w:rFonts w:ascii="Arial" w:hAnsi="Arial" w:cs="Arial"/>
          <w:sz w:val="22"/>
          <w:szCs w:val="22"/>
        </w:rPr>
      </w:pPr>
    </w:p>
    <w:p w14:paraId="7AACF357" w14:textId="580044BE" w:rsidR="00B068D0" w:rsidRDefault="00B068D0" w:rsidP="00B068D0">
      <w:pPr>
        <w:rPr>
          <w:rFonts w:ascii="Arial" w:hAnsi="Arial" w:cs="Arial"/>
          <w:sz w:val="22"/>
          <w:szCs w:val="22"/>
        </w:rPr>
      </w:pPr>
    </w:p>
    <w:p w14:paraId="1D5A1BD8" w14:textId="24EAF9BF" w:rsidR="00B068D0" w:rsidRDefault="00B068D0" w:rsidP="00B068D0">
      <w:pPr>
        <w:rPr>
          <w:rFonts w:ascii="Arial" w:hAnsi="Arial" w:cs="Arial"/>
          <w:sz w:val="22"/>
          <w:szCs w:val="22"/>
        </w:rPr>
      </w:pPr>
    </w:p>
    <w:p w14:paraId="657BEAC7" w14:textId="5DEABEB1" w:rsidR="00B068D0" w:rsidRDefault="00B068D0" w:rsidP="00B068D0">
      <w:pPr>
        <w:rPr>
          <w:rFonts w:ascii="Arial" w:hAnsi="Arial" w:cs="Arial"/>
          <w:sz w:val="22"/>
          <w:szCs w:val="22"/>
        </w:rPr>
      </w:pPr>
    </w:p>
    <w:p w14:paraId="11A26372" w14:textId="1DCDC968" w:rsidR="00B068D0" w:rsidRDefault="00B068D0" w:rsidP="00B068D0">
      <w:pPr>
        <w:rPr>
          <w:rFonts w:ascii="Arial" w:hAnsi="Arial" w:cs="Arial"/>
          <w:sz w:val="22"/>
          <w:szCs w:val="22"/>
        </w:rPr>
      </w:pPr>
    </w:p>
    <w:p w14:paraId="7AB46F13" w14:textId="77161300" w:rsidR="00B068D0" w:rsidRDefault="00B068D0" w:rsidP="00B068D0">
      <w:pPr>
        <w:rPr>
          <w:rFonts w:ascii="Arial" w:hAnsi="Arial" w:cs="Arial"/>
          <w:sz w:val="22"/>
          <w:szCs w:val="22"/>
        </w:rPr>
      </w:pPr>
    </w:p>
    <w:p w14:paraId="24E3E4CE" w14:textId="55CD8BC6" w:rsidR="00B068D0" w:rsidRDefault="00B068D0" w:rsidP="00B068D0">
      <w:pPr>
        <w:rPr>
          <w:rFonts w:ascii="Arial" w:hAnsi="Arial" w:cs="Arial"/>
          <w:sz w:val="22"/>
          <w:szCs w:val="22"/>
        </w:rPr>
      </w:pPr>
    </w:p>
    <w:p w14:paraId="49781C12" w14:textId="1FD9C305" w:rsidR="00B068D0" w:rsidRPr="00B068D0" w:rsidRDefault="00B068D0" w:rsidP="00B068D0">
      <w:pPr>
        <w:rPr>
          <w:rFonts w:ascii="Arial" w:hAnsi="Arial" w:cs="Arial"/>
        </w:rPr>
      </w:pPr>
    </w:p>
    <w:p w14:paraId="3C1A61AC" w14:textId="77777777" w:rsidR="00B068D0" w:rsidRPr="00B068D0" w:rsidRDefault="00B068D0" w:rsidP="00B068D0">
      <w:pPr>
        <w:rPr>
          <w:rFonts w:ascii="Arial" w:hAnsi="Arial" w:cs="Arial"/>
          <w:b/>
          <w:bCs/>
        </w:rPr>
      </w:pPr>
      <w:r w:rsidRPr="00B068D0">
        <w:rPr>
          <w:rFonts w:ascii="Arial" w:hAnsi="Arial" w:cs="Arial"/>
          <w:b/>
          <w:bCs/>
        </w:rPr>
        <w:t>Assignment Title</w:t>
      </w:r>
    </w:p>
    <w:p w14:paraId="5B21E6B0" w14:textId="77777777" w:rsidR="00B068D0" w:rsidRDefault="00B068D0" w:rsidP="00B068D0">
      <w:pPr>
        <w:pStyle w:val="NormalWeb"/>
      </w:pPr>
      <w:r>
        <w:rPr>
          <w:rFonts w:ascii="ArialMT" w:hAnsi="ArialMT"/>
          <w:sz w:val="22"/>
          <w:szCs w:val="22"/>
        </w:rPr>
        <w:t xml:space="preserve">How a school develops one aspect of its SDP: a report that critically reflects on the actions, impact and evidence base. </w:t>
      </w:r>
    </w:p>
    <w:p w14:paraId="001B608D" w14:textId="77777777" w:rsidR="00B068D0" w:rsidRPr="00B068D0" w:rsidRDefault="00B068D0" w:rsidP="00B068D0">
      <w:pPr>
        <w:rPr>
          <w:rFonts w:ascii="Arial" w:hAnsi="Arial" w:cs="Arial"/>
          <w:sz w:val="22"/>
          <w:szCs w:val="22"/>
        </w:rPr>
      </w:pPr>
    </w:p>
    <w:p w14:paraId="5EF707B8" w14:textId="45F00DF0" w:rsidR="00B068D0" w:rsidRPr="00B068D0" w:rsidRDefault="00B068D0" w:rsidP="00B068D0">
      <w:pPr>
        <w:rPr>
          <w:rFonts w:ascii="Arial" w:hAnsi="Arial" w:cs="Arial"/>
          <w:sz w:val="22"/>
          <w:szCs w:val="22"/>
        </w:rPr>
      </w:pPr>
    </w:p>
    <w:p w14:paraId="25537FD7" w14:textId="0F5C11CE" w:rsidR="00B068D0" w:rsidRPr="00B068D0" w:rsidRDefault="00B068D0" w:rsidP="00B068D0">
      <w:pPr>
        <w:rPr>
          <w:rFonts w:ascii="Arial" w:hAnsi="Arial" w:cs="Arial"/>
          <w:sz w:val="22"/>
          <w:szCs w:val="22"/>
        </w:rPr>
      </w:pPr>
    </w:p>
    <w:p w14:paraId="5A23D63D" w14:textId="2BDECA2A" w:rsidR="00B068D0" w:rsidRPr="00B068D0" w:rsidRDefault="00B068D0" w:rsidP="00B068D0">
      <w:pPr>
        <w:rPr>
          <w:rFonts w:ascii="Arial" w:hAnsi="Arial" w:cs="Arial"/>
          <w:sz w:val="22"/>
          <w:szCs w:val="22"/>
        </w:rPr>
      </w:pPr>
    </w:p>
    <w:p w14:paraId="1CFE653B" w14:textId="3E9BDAA9" w:rsidR="00B068D0" w:rsidRDefault="00B068D0" w:rsidP="00B068D0">
      <w:pPr>
        <w:rPr>
          <w:rFonts w:ascii="Arial" w:hAnsi="Arial" w:cs="Arial"/>
          <w:sz w:val="22"/>
          <w:szCs w:val="22"/>
        </w:rPr>
      </w:pPr>
    </w:p>
    <w:p w14:paraId="7C204E5F" w14:textId="7E6B8F90" w:rsidR="00B068D0" w:rsidRDefault="00B068D0" w:rsidP="00B068D0">
      <w:pPr>
        <w:rPr>
          <w:rFonts w:ascii="Arial" w:hAnsi="Arial" w:cs="Arial"/>
          <w:sz w:val="22"/>
          <w:szCs w:val="22"/>
        </w:rPr>
      </w:pPr>
    </w:p>
    <w:p w14:paraId="7F6F8DA8" w14:textId="759A5A18" w:rsidR="00B068D0" w:rsidRDefault="00B068D0">
      <w:pPr>
        <w:rPr>
          <w:rFonts w:ascii="Arial" w:hAnsi="Arial" w:cs="Arial"/>
          <w:sz w:val="22"/>
          <w:szCs w:val="22"/>
        </w:rPr>
      </w:pPr>
      <w:r>
        <w:rPr>
          <w:rFonts w:ascii="Arial" w:hAnsi="Arial" w:cs="Arial"/>
          <w:sz w:val="22"/>
          <w:szCs w:val="22"/>
        </w:rPr>
        <w:br w:type="page"/>
      </w:r>
    </w:p>
    <w:p w14:paraId="2D5C8CBA" w14:textId="77777777" w:rsidR="00B068D0" w:rsidRPr="004B1F84" w:rsidRDefault="00B068D0" w:rsidP="00B068D0">
      <w:pPr>
        <w:rPr>
          <w:rFonts w:ascii="Arial" w:hAnsi="Arial" w:cs="Arial"/>
          <w:b/>
          <w:bCs/>
        </w:rPr>
      </w:pPr>
      <w:r w:rsidRPr="004B1F84">
        <w:rPr>
          <w:rFonts w:ascii="Arial" w:hAnsi="Arial" w:cs="Arial"/>
          <w:b/>
          <w:bCs/>
        </w:rPr>
        <w:lastRenderedPageBreak/>
        <w:t xml:space="preserve">Introduction </w:t>
      </w:r>
    </w:p>
    <w:p w14:paraId="528F7E1B" w14:textId="77777777" w:rsidR="00B068D0" w:rsidRPr="00C0781A" w:rsidRDefault="00B068D0" w:rsidP="00B068D0">
      <w:pPr>
        <w:rPr>
          <w:rFonts w:ascii="Arial" w:hAnsi="Arial" w:cs="Arial"/>
          <w:b/>
          <w:bCs/>
          <w:sz w:val="22"/>
          <w:szCs w:val="22"/>
        </w:rPr>
      </w:pPr>
    </w:p>
    <w:p w14:paraId="65E5B709" w14:textId="1B52EE58" w:rsidR="00B068D0" w:rsidRDefault="00B068D0" w:rsidP="00B068D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Throughout this assignment, I will prepare a written report that critically reflects on one action point from the schools’ strategic targets that is located within the School Improvement Plan (SIP). As part of this report, I will discuss how the strategic target is being addressed while also measuring the </w:t>
      </w:r>
      <w:r w:rsidR="00F264C5">
        <w:rPr>
          <w:rFonts w:ascii="Arial" w:hAnsi="Arial" w:cs="Arial"/>
          <w:color w:val="000000" w:themeColor="text1"/>
          <w:sz w:val="22"/>
          <w:szCs w:val="22"/>
        </w:rPr>
        <w:t>i</w:t>
      </w:r>
      <w:r>
        <w:rPr>
          <w:rFonts w:ascii="Arial" w:hAnsi="Arial" w:cs="Arial"/>
          <w:color w:val="000000" w:themeColor="text1"/>
          <w:sz w:val="22"/>
          <w:szCs w:val="22"/>
        </w:rPr>
        <w:t xml:space="preserve">mpact of this target within an evidence-based framework. </w:t>
      </w:r>
    </w:p>
    <w:p w14:paraId="38ABBD52" w14:textId="77777777" w:rsidR="00B068D0" w:rsidRDefault="00B068D0" w:rsidP="00B068D0">
      <w:pPr>
        <w:spacing w:line="360" w:lineRule="auto"/>
        <w:rPr>
          <w:rFonts w:ascii="Arial" w:hAnsi="Arial" w:cs="Arial"/>
          <w:color w:val="000000" w:themeColor="text1"/>
          <w:sz w:val="22"/>
          <w:szCs w:val="22"/>
        </w:rPr>
      </w:pPr>
    </w:p>
    <w:p w14:paraId="78E4E4A9" w14:textId="6B387A3D" w:rsidR="00B068D0" w:rsidRDefault="00B068D0" w:rsidP="00B068D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Within this report, I will look specifically at Target 3 of my school’s development plan to improve wellbeing and attitudes to learning. I will particularly focus on the development of pupil voice through the Children’s Commissioner for Wales’ Super Ambassador Programme. The Children’s Commissioner for Wales Ambassador programme is a scheme that ‘aims to promote young people’s rights and the INCRC in schools’ (Children’s Commissioner for Wales, 2022).  </w:t>
      </w:r>
      <w:r w:rsidRPr="00640D28">
        <w:rPr>
          <w:rFonts w:ascii="Arial" w:hAnsi="Arial" w:cs="Arial"/>
          <w:b/>
          <w:bCs/>
          <w:color w:val="000000" w:themeColor="text1"/>
          <w:sz w:val="22"/>
          <w:szCs w:val="22"/>
        </w:rPr>
        <w:t>Figure 1</w:t>
      </w:r>
      <w:r>
        <w:rPr>
          <w:rFonts w:ascii="Arial" w:hAnsi="Arial" w:cs="Arial"/>
          <w:b/>
          <w:bCs/>
          <w:color w:val="000000" w:themeColor="text1"/>
          <w:sz w:val="22"/>
          <w:szCs w:val="22"/>
        </w:rPr>
        <w:t xml:space="preserve"> </w:t>
      </w:r>
      <w:r>
        <w:rPr>
          <w:rFonts w:ascii="Arial" w:hAnsi="Arial" w:cs="Arial"/>
          <w:color w:val="000000" w:themeColor="text1"/>
          <w:sz w:val="22"/>
          <w:szCs w:val="22"/>
        </w:rPr>
        <w:t>demonstrates this target within School X development plan.</w:t>
      </w:r>
    </w:p>
    <w:p w14:paraId="00251B50" w14:textId="77777777" w:rsidR="00B068D0" w:rsidRDefault="00B068D0" w:rsidP="00B068D0">
      <w:pPr>
        <w:spacing w:line="360" w:lineRule="auto"/>
        <w:rPr>
          <w:rFonts w:ascii="Arial" w:hAnsi="Arial" w:cs="Arial"/>
          <w:color w:val="000000" w:themeColor="text1"/>
          <w:sz w:val="22"/>
          <w:szCs w:val="22"/>
        </w:rPr>
      </w:pPr>
    </w:p>
    <w:p w14:paraId="2A957F8A" w14:textId="2FF614F0" w:rsidR="00B068D0" w:rsidRPr="001355B3" w:rsidRDefault="00B068D0" w:rsidP="00B068D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Welsh Government’s My Local School, states School X is an English medium Nursery, Infants and Junior school with 394 pupils. School X’s 2021-22 prospectus suggests that during the 2018/19 academic year the attendance was 94.6% with the target of reaching 95.2% by 2022. My Local School (2022) also states that School X has a percentage of 32.8% free school meals which is significantly higher than the national average of 21.1% suggested by the Welsh Government (2022). </w:t>
      </w:r>
      <w:r w:rsidR="00EB1C96">
        <w:rPr>
          <w:rFonts w:ascii="Arial" w:hAnsi="Arial" w:cs="Arial"/>
          <w:color w:val="000000" w:themeColor="text1"/>
          <w:sz w:val="22"/>
          <w:szCs w:val="22"/>
        </w:rPr>
        <w:t>The school runs a range of pupil voice interventions such as school councils, eco committees and classroom ambassadors.</w:t>
      </w:r>
    </w:p>
    <w:p w14:paraId="22DC9DD7" w14:textId="77777777" w:rsidR="00B068D0" w:rsidRDefault="00B068D0" w:rsidP="00B068D0">
      <w:pPr>
        <w:rPr>
          <w:rFonts w:ascii="Arial" w:hAnsi="Arial" w:cs="Arial"/>
          <w:sz w:val="22"/>
          <w:szCs w:val="22"/>
        </w:rPr>
      </w:pPr>
    </w:p>
    <w:p w14:paraId="0C5EF14A" w14:textId="77777777" w:rsidR="00EE4DC4" w:rsidRDefault="00EE4DC4" w:rsidP="00B068D0">
      <w:pPr>
        <w:rPr>
          <w:rFonts w:ascii="Arial" w:hAnsi="Arial" w:cs="Arial"/>
          <w:sz w:val="22"/>
          <w:szCs w:val="22"/>
        </w:rPr>
      </w:pPr>
    </w:p>
    <w:p w14:paraId="60149659" w14:textId="77777777" w:rsidR="00FF4BD6" w:rsidRDefault="00FF4BD6" w:rsidP="00B068D0">
      <w:pPr>
        <w:rPr>
          <w:rFonts w:ascii="Arial" w:hAnsi="Arial" w:cs="Arial"/>
          <w:color w:val="FF0000"/>
          <w:sz w:val="22"/>
          <w:szCs w:val="22"/>
        </w:rPr>
      </w:pPr>
    </w:p>
    <w:p w14:paraId="67AF30D7" w14:textId="77777777" w:rsidR="00FF4BD6" w:rsidRDefault="00FF4BD6" w:rsidP="00B068D0">
      <w:pPr>
        <w:rPr>
          <w:rFonts w:ascii="Arial" w:hAnsi="Arial" w:cs="Arial"/>
          <w:color w:val="FF0000"/>
          <w:sz w:val="22"/>
          <w:szCs w:val="22"/>
        </w:rPr>
      </w:pPr>
    </w:p>
    <w:p w14:paraId="3AA86BDD" w14:textId="77777777" w:rsidR="00FF4BD6" w:rsidRDefault="00FF4BD6" w:rsidP="00B068D0">
      <w:pPr>
        <w:rPr>
          <w:rFonts w:ascii="Arial" w:hAnsi="Arial" w:cs="Arial"/>
          <w:color w:val="FF0000"/>
          <w:sz w:val="22"/>
          <w:szCs w:val="22"/>
        </w:rPr>
      </w:pPr>
    </w:p>
    <w:p w14:paraId="04601FE0" w14:textId="77777777" w:rsidR="00FF4BD6" w:rsidRDefault="00FF4BD6" w:rsidP="00B068D0">
      <w:pPr>
        <w:rPr>
          <w:rFonts w:ascii="Arial" w:hAnsi="Arial" w:cs="Arial"/>
          <w:color w:val="FF0000"/>
          <w:sz w:val="22"/>
          <w:szCs w:val="22"/>
        </w:rPr>
      </w:pPr>
    </w:p>
    <w:p w14:paraId="5FA0912D" w14:textId="77777777" w:rsidR="00FF4BD6" w:rsidRDefault="00FF4BD6" w:rsidP="00B068D0">
      <w:pPr>
        <w:rPr>
          <w:rFonts w:ascii="Arial" w:hAnsi="Arial" w:cs="Arial"/>
          <w:color w:val="FF0000"/>
          <w:sz w:val="22"/>
          <w:szCs w:val="22"/>
        </w:rPr>
      </w:pPr>
    </w:p>
    <w:p w14:paraId="2D0E6400" w14:textId="77777777" w:rsidR="00FF4BD6" w:rsidRDefault="00FF4BD6" w:rsidP="00B068D0">
      <w:pPr>
        <w:rPr>
          <w:rFonts w:ascii="Arial" w:hAnsi="Arial" w:cs="Arial"/>
          <w:color w:val="FF0000"/>
          <w:sz w:val="22"/>
          <w:szCs w:val="22"/>
        </w:rPr>
      </w:pPr>
    </w:p>
    <w:p w14:paraId="7356A0F7" w14:textId="77777777" w:rsidR="00FF4BD6" w:rsidRDefault="00FF4BD6" w:rsidP="00B068D0">
      <w:pPr>
        <w:rPr>
          <w:rFonts w:ascii="Arial" w:hAnsi="Arial" w:cs="Arial"/>
          <w:color w:val="FF0000"/>
          <w:sz w:val="22"/>
          <w:szCs w:val="22"/>
        </w:rPr>
      </w:pPr>
    </w:p>
    <w:p w14:paraId="48FA7BB6" w14:textId="77777777" w:rsidR="00FF4BD6" w:rsidRDefault="00FF4BD6" w:rsidP="00B068D0">
      <w:pPr>
        <w:rPr>
          <w:rFonts w:ascii="Arial" w:hAnsi="Arial" w:cs="Arial"/>
          <w:color w:val="FF0000"/>
          <w:sz w:val="22"/>
          <w:szCs w:val="22"/>
        </w:rPr>
      </w:pPr>
    </w:p>
    <w:p w14:paraId="6EE35BA0" w14:textId="77777777" w:rsidR="00FF4BD6" w:rsidRDefault="00FF4BD6" w:rsidP="00B068D0">
      <w:pPr>
        <w:rPr>
          <w:rFonts w:ascii="Arial" w:hAnsi="Arial" w:cs="Arial"/>
          <w:color w:val="FF0000"/>
          <w:sz w:val="22"/>
          <w:szCs w:val="22"/>
        </w:rPr>
      </w:pPr>
    </w:p>
    <w:p w14:paraId="43A09556" w14:textId="77777777" w:rsidR="00FF4BD6" w:rsidRDefault="00FF4BD6" w:rsidP="00B068D0">
      <w:pPr>
        <w:rPr>
          <w:rFonts w:ascii="Arial" w:hAnsi="Arial" w:cs="Arial"/>
          <w:color w:val="FF0000"/>
          <w:sz w:val="22"/>
          <w:szCs w:val="22"/>
        </w:rPr>
      </w:pPr>
    </w:p>
    <w:p w14:paraId="16264D78" w14:textId="77777777" w:rsidR="00FF4BD6" w:rsidRDefault="00FF4BD6" w:rsidP="00B068D0">
      <w:pPr>
        <w:rPr>
          <w:rFonts w:ascii="Arial" w:hAnsi="Arial" w:cs="Arial"/>
          <w:color w:val="FF0000"/>
          <w:sz w:val="22"/>
          <w:szCs w:val="22"/>
        </w:rPr>
      </w:pPr>
    </w:p>
    <w:p w14:paraId="237EE7AB" w14:textId="77777777" w:rsidR="00FF4BD6" w:rsidRDefault="00FF4BD6" w:rsidP="00B068D0">
      <w:pPr>
        <w:rPr>
          <w:rFonts w:ascii="Arial" w:hAnsi="Arial" w:cs="Arial"/>
          <w:color w:val="FF0000"/>
          <w:sz w:val="22"/>
          <w:szCs w:val="22"/>
        </w:rPr>
      </w:pPr>
    </w:p>
    <w:p w14:paraId="15924B94" w14:textId="77777777" w:rsidR="00FF4BD6" w:rsidRDefault="00FF4BD6" w:rsidP="00B068D0">
      <w:pPr>
        <w:rPr>
          <w:rFonts w:ascii="Arial" w:hAnsi="Arial" w:cs="Arial"/>
          <w:color w:val="FF0000"/>
          <w:sz w:val="22"/>
          <w:szCs w:val="22"/>
        </w:rPr>
      </w:pPr>
    </w:p>
    <w:p w14:paraId="0AD6B707" w14:textId="77777777" w:rsidR="00FF4BD6" w:rsidRDefault="00FF4BD6" w:rsidP="00B068D0">
      <w:pPr>
        <w:rPr>
          <w:rFonts w:ascii="Arial" w:hAnsi="Arial" w:cs="Arial"/>
          <w:color w:val="FF0000"/>
          <w:sz w:val="22"/>
          <w:szCs w:val="22"/>
        </w:rPr>
      </w:pPr>
    </w:p>
    <w:p w14:paraId="0876D4ED" w14:textId="77777777" w:rsidR="00FF4BD6" w:rsidRDefault="00FF4BD6" w:rsidP="00B068D0">
      <w:pPr>
        <w:rPr>
          <w:rFonts w:ascii="Arial" w:hAnsi="Arial" w:cs="Arial"/>
          <w:color w:val="FF0000"/>
          <w:sz w:val="22"/>
          <w:szCs w:val="22"/>
        </w:rPr>
      </w:pPr>
    </w:p>
    <w:p w14:paraId="2F67CAA9" w14:textId="77777777" w:rsidR="00FF4BD6" w:rsidRDefault="00FF4BD6" w:rsidP="00B068D0">
      <w:pPr>
        <w:rPr>
          <w:rFonts w:ascii="Arial" w:hAnsi="Arial" w:cs="Arial"/>
          <w:color w:val="FF0000"/>
          <w:sz w:val="22"/>
          <w:szCs w:val="22"/>
        </w:rPr>
      </w:pPr>
    </w:p>
    <w:p w14:paraId="320AF96B" w14:textId="77777777" w:rsidR="00FF4BD6" w:rsidRDefault="00FF4BD6" w:rsidP="00B068D0">
      <w:pPr>
        <w:rPr>
          <w:rFonts w:ascii="Arial" w:hAnsi="Arial" w:cs="Arial"/>
          <w:color w:val="FF0000"/>
          <w:sz w:val="22"/>
          <w:szCs w:val="22"/>
        </w:rPr>
      </w:pPr>
    </w:p>
    <w:p w14:paraId="6696D5F7" w14:textId="77777777" w:rsidR="00FF4BD6" w:rsidRDefault="00FF4BD6" w:rsidP="00B068D0">
      <w:pPr>
        <w:rPr>
          <w:rFonts w:ascii="Arial" w:hAnsi="Arial" w:cs="Arial"/>
          <w:color w:val="FF0000"/>
          <w:sz w:val="22"/>
          <w:szCs w:val="22"/>
        </w:rPr>
      </w:pPr>
    </w:p>
    <w:p w14:paraId="36ECEB01" w14:textId="77777777" w:rsidR="00FF4BD6" w:rsidRDefault="00FF4BD6" w:rsidP="00B068D0">
      <w:pPr>
        <w:rPr>
          <w:rFonts w:ascii="Arial" w:hAnsi="Arial" w:cs="Arial"/>
          <w:color w:val="FF0000"/>
          <w:sz w:val="22"/>
          <w:szCs w:val="22"/>
        </w:rPr>
      </w:pPr>
    </w:p>
    <w:p w14:paraId="3906B9F2" w14:textId="77777777" w:rsidR="00FF4BD6" w:rsidRDefault="00FF4BD6" w:rsidP="00B068D0">
      <w:pPr>
        <w:rPr>
          <w:rFonts w:ascii="Arial" w:hAnsi="Arial" w:cs="Arial"/>
          <w:color w:val="FF0000"/>
          <w:sz w:val="22"/>
          <w:szCs w:val="22"/>
        </w:rPr>
      </w:pPr>
    </w:p>
    <w:p w14:paraId="099BCE41" w14:textId="77777777" w:rsidR="00FF4BD6" w:rsidRDefault="00FF4BD6" w:rsidP="00B068D0">
      <w:pPr>
        <w:rPr>
          <w:rFonts w:ascii="Arial" w:hAnsi="Arial" w:cs="Arial"/>
          <w:color w:val="FF0000"/>
          <w:sz w:val="22"/>
          <w:szCs w:val="22"/>
        </w:rPr>
      </w:pPr>
    </w:p>
    <w:p w14:paraId="0D78F73C" w14:textId="77777777" w:rsidR="00FF4BD6" w:rsidRDefault="00FF4BD6" w:rsidP="00B068D0">
      <w:pPr>
        <w:rPr>
          <w:rFonts w:ascii="Arial" w:hAnsi="Arial" w:cs="Arial"/>
          <w:color w:val="FF0000"/>
          <w:sz w:val="22"/>
          <w:szCs w:val="22"/>
        </w:rPr>
      </w:pPr>
    </w:p>
    <w:p w14:paraId="56DB3C5B" w14:textId="77777777" w:rsidR="00FF4BD6" w:rsidRDefault="00FF4BD6" w:rsidP="00B068D0">
      <w:pPr>
        <w:rPr>
          <w:rFonts w:ascii="Arial" w:hAnsi="Arial" w:cs="Arial"/>
          <w:color w:val="FF0000"/>
          <w:sz w:val="22"/>
          <w:szCs w:val="22"/>
        </w:rPr>
      </w:pPr>
    </w:p>
    <w:p w14:paraId="37E8C015" w14:textId="77777777" w:rsidR="00FF4BD6" w:rsidRDefault="00FF4BD6" w:rsidP="00B068D0">
      <w:pPr>
        <w:rPr>
          <w:rFonts w:ascii="Arial" w:hAnsi="Arial" w:cs="Arial"/>
          <w:color w:val="FF0000"/>
          <w:sz w:val="22"/>
          <w:szCs w:val="22"/>
        </w:rPr>
      </w:pPr>
    </w:p>
    <w:p w14:paraId="7C85A087" w14:textId="33A7655F" w:rsidR="00B068D0" w:rsidRPr="004B1F84" w:rsidRDefault="00B068D0" w:rsidP="00B068D0">
      <w:pPr>
        <w:rPr>
          <w:rFonts w:ascii="Arial" w:hAnsi="Arial" w:cs="Arial"/>
          <w:b/>
          <w:bCs/>
        </w:rPr>
      </w:pPr>
      <w:r w:rsidRPr="004B1F84">
        <w:rPr>
          <w:rFonts w:ascii="Arial" w:hAnsi="Arial" w:cs="Arial"/>
          <w:b/>
          <w:bCs/>
        </w:rPr>
        <w:t xml:space="preserve">Literature review </w:t>
      </w:r>
    </w:p>
    <w:p w14:paraId="2D6C5D02" w14:textId="77777777" w:rsidR="00B068D0" w:rsidRDefault="00B068D0" w:rsidP="00B068D0">
      <w:pPr>
        <w:rPr>
          <w:rFonts w:ascii="Arial" w:hAnsi="Arial" w:cs="Arial"/>
          <w:b/>
          <w:bCs/>
          <w:sz w:val="22"/>
          <w:szCs w:val="22"/>
        </w:rPr>
      </w:pPr>
    </w:p>
    <w:p w14:paraId="3138DEA2" w14:textId="53D18C93" w:rsidR="00B068D0" w:rsidRDefault="00B068D0" w:rsidP="00B068D0">
      <w:pPr>
        <w:spacing w:line="360" w:lineRule="auto"/>
        <w:rPr>
          <w:rFonts w:ascii="Arial" w:hAnsi="Arial" w:cs="Arial"/>
          <w:sz w:val="22"/>
          <w:szCs w:val="22"/>
        </w:rPr>
      </w:pPr>
      <w:r>
        <w:rPr>
          <w:rFonts w:ascii="Arial" w:hAnsi="Arial" w:cs="Arial"/>
          <w:sz w:val="22"/>
          <w:szCs w:val="22"/>
        </w:rPr>
        <w:t xml:space="preserve">The Welsh Government (2014) states that a school development plan includes the schools strategic planning for improvement. </w:t>
      </w:r>
      <w:r w:rsidR="009C32E6">
        <w:rPr>
          <w:rFonts w:ascii="Arial" w:hAnsi="Arial" w:cs="Arial"/>
          <w:sz w:val="22"/>
          <w:szCs w:val="22"/>
        </w:rPr>
        <w:t xml:space="preserve">An </w:t>
      </w:r>
      <w:r>
        <w:rPr>
          <w:rFonts w:ascii="Arial" w:hAnsi="Arial" w:cs="Arial"/>
          <w:sz w:val="22"/>
          <w:szCs w:val="22"/>
        </w:rPr>
        <w:t xml:space="preserve">SDP includes a set of priorities that the school wants to specifically focus on. The SDP will then set out how they will achieve these priorities while also taking into consideration how the school will use its resources to support the development of these target areas. According to the Welsh Government (2014) an SDP ‘is a live document that should be regularly refreshed to reflect the school’s progress in meeting its priorities, taking account of the latest performance data’. This statement from the Welsh Government insists that a </w:t>
      </w:r>
      <w:r w:rsidR="009C32E6">
        <w:rPr>
          <w:rFonts w:ascii="Arial" w:hAnsi="Arial" w:cs="Arial"/>
          <w:sz w:val="22"/>
          <w:szCs w:val="22"/>
        </w:rPr>
        <w:t>schools development plan</w:t>
      </w:r>
      <w:r>
        <w:rPr>
          <w:rFonts w:ascii="Arial" w:hAnsi="Arial" w:cs="Arial"/>
          <w:sz w:val="22"/>
          <w:szCs w:val="22"/>
        </w:rPr>
        <w:t xml:space="preserve"> should never be a ‘finished product’ and that it should be regularly updated and evaluated to fit its purpose.</w:t>
      </w:r>
    </w:p>
    <w:p w14:paraId="649A647A" w14:textId="77777777" w:rsidR="00B77335" w:rsidRDefault="00B77335" w:rsidP="00B77335">
      <w:pPr>
        <w:spacing w:line="360" w:lineRule="auto"/>
        <w:rPr>
          <w:rFonts w:ascii="Arial" w:hAnsi="Arial" w:cs="Arial"/>
          <w:sz w:val="22"/>
          <w:szCs w:val="22"/>
        </w:rPr>
      </w:pPr>
    </w:p>
    <w:p w14:paraId="3BCA9511" w14:textId="0248425C" w:rsidR="00B77335" w:rsidRPr="00D20FB3" w:rsidRDefault="00B77335" w:rsidP="00B77335">
      <w:pPr>
        <w:spacing w:line="360" w:lineRule="auto"/>
        <w:rPr>
          <w:rFonts w:ascii="Arial" w:hAnsi="Arial" w:cs="Arial"/>
          <w:sz w:val="22"/>
          <w:szCs w:val="22"/>
        </w:rPr>
      </w:pPr>
      <w:r>
        <w:rPr>
          <w:rFonts w:ascii="Arial" w:hAnsi="Arial" w:cs="Arial"/>
          <w:sz w:val="22"/>
          <w:szCs w:val="22"/>
        </w:rPr>
        <w:t xml:space="preserve">Despite the importance of an SDP, the Welsh Government (2016) states that only as of September 2015 have school in Wales been ‘required to have in place a school development plan that complies with the Education Regulations 2014’. This coincidently happened to be implemented the same time as Professor Graham Donaldson’s publishment of his ‘Successful Futures’ report that </w:t>
      </w:r>
      <w:r w:rsidR="00D16C88">
        <w:rPr>
          <w:rFonts w:ascii="Arial" w:hAnsi="Arial" w:cs="Arial"/>
          <w:sz w:val="22"/>
          <w:szCs w:val="22"/>
        </w:rPr>
        <w:t>encouraged</w:t>
      </w:r>
      <w:r>
        <w:rPr>
          <w:rFonts w:ascii="Arial" w:hAnsi="Arial" w:cs="Arial"/>
          <w:sz w:val="22"/>
          <w:szCs w:val="22"/>
        </w:rPr>
        <w:t xml:space="preserve"> a curriculum reform in Wales.</w:t>
      </w:r>
    </w:p>
    <w:p w14:paraId="2EB9382C" w14:textId="77777777" w:rsidR="00B77335" w:rsidRDefault="00B77335" w:rsidP="005A44F6">
      <w:pPr>
        <w:spacing w:line="360" w:lineRule="auto"/>
        <w:rPr>
          <w:rFonts w:ascii="Arial" w:hAnsi="Arial" w:cs="Arial"/>
          <w:sz w:val="22"/>
          <w:szCs w:val="22"/>
        </w:rPr>
      </w:pPr>
    </w:p>
    <w:p w14:paraId="12DCE741" w14:textId="4A2A3B68" w:rsidR="00E045F9" w:rsidRPr="00862D91" w:rsidRDefault="00D16C88" w:rsidP="005A44F6">
      <w:pPr>
        <w:spacing w:line="360" w:lineRule="auto"/>
        <w:rPr>
          <w:rFonts w:eastAsia="Times New Roman" w:cs="Arial"/>
          <w:sz w:val="22"/>
        </w:rPr>
      </w:pPr>
      <w:r>
        <w:rPr>
          <w:rFonts w:ascii="Arial" w:hAnsi="Arial" w:cs="Arial"/>
          <w:color w:val="000000" w:themeColor="text1"/>
          <w:sz w:val="22"/>
          <w:szCs w:val="22"/>
        </w:rPr>
        <w:t xml:space="preserve">Action point 5 under Target 2 </w:t>
      </w:r>
      <w:r w:rsidR="008835E8">
        <w:rPr>
          <w:rFonts w:ascii="Arial" w:hAnsi="Arial" w:cs="Arial"/>
          <w:color w:val="000000" w:themeColor="text1"/>
          <w:sz w:val="22"/>
          <w:szCs w:val="22"/>
        </w:rPr>
        <w:t xml:space="preserve">of School X’s development plan </w:t>
      </w:r>
      <w:r w:rsidR="00E045F9">
        <w:rPr>
          <w:rFonts w:ascii="Arial" w:hAnsi="Arial" w:cs="Arial"/>
          <w:color w:val="000000" w:themeColor="text1"/>
          <w:sz w:val="22"/>
          <w:szCs w:val="22"/>
        </w:rPr>
        <w:t xml:space="preserve">(2020) </w:t>
      </w:r>
      <w:r w:rsidR="008835E8">
        <w:rPr>
          <w:rFonts w:ascii="Arial" w:hAnsi="Arial" w:cs="Arial"/>
          <w:color w:val="000000" w:themeColor="text1"/>
          <w:sz w:val="22"/>
          <w:szCs w:val="22"/>
        </w:rPr>
        <w:t>states</w:t>
      </w:r>
      <w:r w:rsidR="005A44F6">
        <w:rPr>
          <w:rFonts w:ascii="Arial" w:hAnsi="Arial" w:cs="Arial"/>
          <w:color w:val="000000" w:themeColor="text1"/>
          <w:sz w:val="22"/>
          <w:szCs w:val="22"/>
        </w:rPr>
        <w:t xml:space="preserve"> it plans</w:t>
      </w:r>
      <w:r w:rsidR="008835E8">
        <w:rPr>
          <w:rFonts w:ascii="Arial" w:hAnsi="Arial" w:cs="Arial"/>
          <w:color w:val="000000" w:themeColor="text1"/>
          <w:sz w:val="22"/>
          <w:szCs w:val="22"/>
        </w:rPr>
        <w:t xml:space="preserve"> </w:t>
      </w:r>
      <w:r w:rsidR="00E045F9" w:rsidRPr="00E045F9">
        <w:rPr>
          <w:rFonts w:ascii="Arial" w:hAnsi="Arial" w:cs="Arial"/>
          <w:color w:val="000000" w:themeColor="text1"/>
          <w:sz w:val="22"/>
          <w:szCs w:val="22"/>
        </w:rPr>
        <w:t>‘</w:t>
      </w:r>
      <w:r w:rsidR="00E045F9" w:rsidRPr="00E045F9">
        <w:rPr>
          <w:rFonts w:ascii="Arial" w:eastAsia="Times New Roman" w:hAnsi="Arial" w:cs="Arial"/>
          <w:sz w:val="22"/>
        </w:rPr>
        <w:t>To further develop pupil voice through the Children’s Commissioner for Wales’ Super Ambassador Programme</w:t>
      </w:r>
      <w:r w:rsidR="00E045F9">
        <w:rPr>
          <w:rFonts w:ascii="Arial" w:eastAsia="Times New Roman" w:hAnsi="Arial" w:cs="Arial"/>
          <w:sz w:val="22"/>
        </w:rPr>
        <w:t xml:space="preserve">’. </w:t>
      </w:r>
      <w:r w:rsidR="005A44F6">
        <w:rPr>
          <w:rFonts w:ascii="Arial" w:eastAsia="Times New Roman" w:hAnsi="Arial" w:cs="Arial"/>
          <w:sz w:val="22"/>
        </w:rPr>
        <w:t xml:space="preserve">The Children’s commissioner for Wales, </w:t>
      </w:r>
      <w:r w:rsidR="00F37964">
        <w:rPr>
          <w:rFonts w:ascii="Arial" w:eastAsia="Times New Roman" w:hAnsi="Arial" w:cs="Arial"/>
          <w:sz w:val="22"/>
        </w:rPr>
        <w:t xml:space="preserve">is </w:t>
      </w:r>
      <w:r w:rsidR="005A44F6">
        <w:rPr>
          <w:rFonts w:ascii="Arial" w:eastAsia="Times New Roman" w:hAnsi="Arial" w:cs="Arial"/>
          <w:sz w:val="22"/>
        </w:rPr>
        <w:t xml:space="preserve">an organisation that supports </w:t>
      </w:r>
      <w:r w:rsidR="00F37964">
        <w:rPr>
          <w:rFonts w:ascii="Arial" w:eastAsia="Times New Roman" w:hAnsi="Arial" w:cs="Arial"/>
          <w:sz w:val="22"/>
        </w:rPr>
        <w:t xml:space="preserve">children’s views, beliefs and helps educate young people on their rights. Children’s Commissioner for Wales (2022) suggests their ‘Super Ambassador’ programme supports the four purposes by </w:t>
      </w:r>
      <w:r w:rsidR="009B5D92">
        <w:rPr>
          <w:rFonts w:ascii="Arial" w:eastAsia="Times New Roman" w:hAnsi="Arial" w:cs="Arial"/>
          <w:sz w:val="22"/>
        </w:rPr>
        <w:t xml:space="preserve">offering a range of ‘meaningful opportunities for children to develop as healthy, confident individuals and participate as ethical, informed citizens in their school and on a national level’. </w:t>
      </w:r>
      <w:r w:rsidR="00E16A9C">
        <w:rPr>
          <w:rFonts w:ascii="Arial" w:eastAsia="Times New Roman" w:hAnsi="Arial" w:cs="Arial"/>
          <w:sz w:val="22"/>
        </w:rPr>
        <w:t>With support from this programme, School X Development Plan (2020) have an expected target of ‘All pupils know about children’s rights under the UNCRC’ by summer 2021.</w:t>
      </w:r>
      <w:r w:rsidR="000B1710">
        <w:rPr>
          <w:rFonts w:ascii="Arial" w:eastAsia="Times New Roman" w:hAnsi="Arial" w:cs="Arial"/>
          <w:sz w:val="22"/>
        </w:rPr>
        <w:t xml:space="preserve"> It </w:t>
      </w:r>
      <w:proofErr w:type="gramStart"/>
      <w:r w:rsidR="000B1710">
        <w:rPr>
          <w:rFonts w:ascii="Arial" w:eastAsia="Times New Roman" w:hAnsi="Arial" w:cs="Arial"/>
          <w:sz w:val="22"/>
        </w:rPr>
        <w:t>is</w:t>
      </w:r>
      <w:proofErr w:type="gramEnd"/>
      <w:r w:rsidR="000B1710">
        <w:rPr>
          <w:rFonts w:ascii="Arial" w:eastAsia="Times New Roman" w:hAnsi="Arial" w:cs="Arial"/>
          <w:sz w:val="22"/>
        </w:rPr>
        <w:t xml:space="preserve"> however, crucial that school X continues to implement their own Pupil voice programmes, and do not rely solely on the impacts associated with the Super Ambassador programme.</w:t>
      </w:r>
    </w:p>
    <w:p w14:paraId="567D4AD2" w14:textId="3FA07378" w:rsidR="008835E8" w:rsidRPr="008835E8" w:rsidRDefault="008835E8" w:rsidP="00B068D0">
      <w:pPr>
        <w:spacing w:line="360" w:lineRule="auto"/>
        <w:rPr>
          <w:rFonts w:ascii="Arial" w:hAnsi="Arial" w:cs="Arial"/>
          <w:color w:val="000000" w:themeColor="text1"/>
          <w:sz w:val="22"/>
          <w:szCs w:val="22"/>
        </w:rPr>
      </w:pPr>
    </w:p>
    <w:p w14:paraId="30D7F98E" w14:textId="77777777" w:rsidR="00B068D0" w:rsidRDefault="00B068D0" w:rsidP="00B068D0">
      <w:pPr>
        <w:spacing w:line="360" w:lineRule="auto"/>
        <w:rPr>
          <w:rFonts w:ascii="Arial" w:hAnsi="Arial" w:cs="Arial"/>
          <w:sz w:val="22"/>
          <w:szCs w:val="22"/>
        </w:rPr>
      </w:pPr>
      <w:r>
        <w:rPr>
          <w:rFonts w:ascii="Arial" w:hAnsi="Arial" w:cs="Arial"/>
          <w:sz w:val="22"/>
          <w:szCs w:val="22"/>
        </w:rPr>
        <w:t>Throughout education today, Pupil voice is seen as a crucial factor within the curriculum. The Curriculum for Wales guidance (2022) states ‘As schools develop their vision to support their learners to realise the four purposes, learner voice should be central to this’. The curriculum is stating that the input of the learner should be taken with significant consideration when designing the curriculum.</w:t>
      </w:r>
    </w:p>
    <w:p w14:paraId="688D9347" w14:textId="77777777" w:rsidR="00B068D0" w:rsidRDefault="00B068D0" w:rsidP="00B068D0">
      <w:pPr>
        <w:rPr>
          <w:rFonts w:ascii="Arial" w:hAnsi="Arial" w:cs="Arial"/>
          <w:sz w:val="22"/>
          <w:szCs w:val="22"/>
        </w:rPr>
      </w:pPr>
    </w:p>
    <w:p w14:paraId="1A57EAB4" w14:textId="652238DD" w:rsidR="00B068D0" w:rsidRPr="001F3F69" w:rsidRDefault="00B068D0" w:rsidP="00B068D0">
      <w:pPr>
        <w:spacing w:line="360" w:lineRule="auto"/>
        <w:rPr>
          <w:rFonts w:ascii="Times New Roman" w:eastAsia="Times New Roman" w:hAnsi="Times New Roman" w:cs="Times New Roman"/>
          <w:lang w:eastAsia="en-GB"/>
        </w:rPr>
      </w:pPr>
      <w:r>
        <w:rPr>
          <w:rFonts w:ascii="Arial" w:hAnsi="Arial" w:cs="Arial"/>
          <w:sz w:val="22"/>
          <w:szCs w:val="22"/>
        </w:rPr>
        <w:t>Along with their respected curriculums, schools within the United Nations (UN) are expected to adhere to the United Nations Convention on the Rights of the child (UNCRC). UNICEF (2022) suggests ‘</w:t>
      </w:r>
      <w:r w:rsidRPr="0057686F">
        <w:rPr>
          <w:rFonts w:ascii="Arial" w:eastAsia="Times New Roman" w:hAnsi="Arial" w:cs="Arial"/>
          <w:color w:val="1E1E1E"/>
          <w:sz w:val="22"/>
          <w:szCs w:val="22"/>
          <w:shd w:val="clear" w:color="auto" w:fill="FFFFFF"/>
          <w:lang w:eastAsia="en-GB"/>
        </w:rPr>
        <w:t>The CRC sets out the human rights of every person under the age of 18 and is the most complete statement on children’s rights treaty in history</w:t>
      </w:r>
      <w:r w:rsidR="00BB56F9">
        <w:rPr>
          <w:rFonts w:ascii="Arial" w:eastAsia="Times New Roman" w:hAnsi="Arial" w:cs="Arial"/>
          <w:color w:val="1E1E1E"/>
          <w:sz w:val="22"/>
          <w:szCs w:val="22"/>
          <w:shd w:val="clear" w:color="auto" w:fill="FFFFFF"/>
          <w:lang w:eastAsia="en-GB"/>
        </w:rPr>
        <w:t>’</w:t>
      </w:r>
      <w:r>
        <w:rPr>
          <w:rFonts w:ascii="Arial" w:hAnsi="Arial" w:cs="Arial"/>
          <w:sz w:val="22"/>
          <w:szCs w:val="22"/>
        </w:rPr>
        <w:t>. It is the role of the school to ensure that each child is familiar with their rights and these rights are visible for each learner within the learning environment. According to the Welsh Government (2022) ‘In 2004, the Welsh Government formally adopted the UNCRC as a basis of policy relating to children and young people. This policy has today helped inform and design the new curriculum.</w:t>
      </w:r>
      <w:r>
        <w:rPr>
          <w:rFonts w:ascii="Times New Roman" w:eastAsia="Times New Roman" w:hAnsi="Times New Roman" w:cs="Times New Roman"/>
          <w:lang w:eastAsia="en-GB"/>
        </w:rPr>
        <w:t xml:space="preserve"> </w:t>
      </w:r>
      <w:r>
        <w:rPr>
          <w:rFonts w:ascii="Arial" w:hAnsi="Arial" w:cs="Arial"/>
          <w:sz w:val="22"/>
          <w:szCs w:val="22"/>
        </w:rPr>
        <w:t xml:space="preserve">Articles 13 (freedom of expression) states ‘Every child must be free to express their thoughts and opinions and to access all kinds of information, as long as it is within the law (UNICEF, 2022). This article refers directly to pupil voice and how schools should encourage each pupil to express their thoughts and feelings. </w:t>
      </w:r>
    </w:p>
    <w:p w14:paraId="39D3C20C" w14:textId="77777777" w:rsidR="00B068D0" w:rsidRDefault="00B068D0" w:rsidP="00B068D0">
      <w:pPr>
        <w:spacing w:line="360" w:lineRule="auto"/>
        <w:rPr>
          <w:rFonts w:ascii="Arial" w:hAnsi="Arial" w:cs="Arial"/>
          <w:sz w:val="22"/>
          <w:szCs w:val="22"/>
        </w:rPr>
      </w:pPr>
    </w:p>
    <w:p w14:paraId="0BC82B37" w14:textId="77777777" w:rsidR="00B068D0" w:rsidRDefault="00B068D0" w:rsidP="00B068D0">
      <w:pPr>
        <w:spacing w:line="360" w:lineRule="auto"/>
        <w:rPr>
          <w:rFonts w:ascii="Arial" w:hAnsi="Arial" w:cs="Arial"/>
          <w:sz w:val="22"/>
          <w:szCs w:val="22"/>
        </w:rPr>
      </w:pPr>
      <w:r>
        <w:rPr>
          <w:rFonts w:ascii="Arial" w:hAnsi="Arial" w:cs="Arial"/>
          <w:sz w:val="22"/>
          <w:szCs w:val="22"/>
        </w:rPr>
        <w:t xml:space="preserve">Estyn (2018) state ‘Pupil voice shapes the curriculum’. This Estyn document is an example of effective use of pupil voice within practice at Glan Usk Primary School. Estyn (2018) inform us of Glan Usk’s successful implementation of the ‘Skills learnt Holistically to Inspire, Nurture and Empower’ (SHINE) strategy to learning.  This approach involves pupils picking and planning class themes but also being given time to reflect and plan the direction of future learning. Estyn (2018) suggest that for this to be implemented successfully, practitioners at the school ensure the curriculum systematically builds on prior knowledge and understanding, as this is delivered through direct and meaningful input. </w:t>
      </w:r>
    </w:p>
    <w:p w14:paraId="192EA331" w14:textId="6CEC62A1" w:rsidR="00B068D0" w:rsidRDefault="00B068D0" w:rsidP="00B068D0">
      <w:pPr>
        <w:spacing w:line="360" w:lineRule="auto"/>
        <w:rPr>
          <w:rFonts w:ascii="Arial" w:hAnsi="Arial" w:cs="Arial"/>
          <w:sz w:val="22"/>
          <w:szCs w:val="22"/>
        </w:rPr>
      </w:pPr>
      <w:r>
        <w:rPr>
          <w:rFonts w:ascii="Arial" w:hAnsi="Arial" w:cs="Arial"/>
          <w:sz w:val="22"/>
          <w:szCs w:val="22"/>
        </w:rPr>
        <w:t>When evaluating the impact this work had on learners at Glan Usk primary, Estyn (2018) found ‘learners have an excellent understanding of Successful Futures curriculum and the four purposes within it’ and that ‘every child has a significant voice in shaping the curriculum and they are active citizens who know their contributions are valued’. These evaluations suggest that by implementing the new curriculum into our learning, we are also promoting the use of Pupil voice through the four purposes for learner</w:t>
      </w:r>
      <w:r w:rsidR="00BB56F9">
        <w:rPr>
          <w:rFonts w:ascii="Arial" w:hAnsi="Arial" w:cs="Arial"/>
          <w:sz w:val="22"/>
          <w:szCs w:val="22"/>
        </w:rPr>
        <w:t>.</w:t>
      </w:r>
    </w:p>
    <w:p w14:paraId="55A1AAAC" w14:textId="77777777" w:rsidR="00B068D0" w:rsidRDefault="00B068D0" w:rsidP="00B068D0">
      <w:pPr>
        <w:rPr>
          <w:rFonts w:ascii="Arial" w:hAnsi="Arial" w:cs="Arial"/>
          <w:sz w:val="22"/>
          <w:szCs w:val="22"/>
        </w:rPr>
      </w:pPr>
    </w:p>
    <w:p w14:paraId="25796CD8" w14:textId="7DF679F8" w:rsidR="008A3E57" w:rsidRDefault="008A3E57" w:rsidP="00B068D0">
      <w:pPr>
        <w:rPr>
          <w:rFonts w:ascii="Arial" w:hAnsi="Arial" w:cs="Arial"/>
          <w:color w:val="FF0000"/>
          <w:sz w:val="22"/>
          <w:szCs w:val="22"/>
        </w:rPr>
      </w:pPr>
    </w:p>
    <w:p w14:paraId="7833DE5D" w14:textId="28DE6641" w:rsidR="00ED1392" w:rsidRDefault="00E24ABE" w:rsidP="00EA2D8A">
      <w:pPr>
        <w:spacing w:line="360" w:lineRule="auto"/>
        <w:rPr>
          <w:rFonts w:ascii="Arial" w:hAnsi="Arial" w:cs="Arial"/>
          <w:color w:val="FF0000"/>
          <w:sz w:val="22"/>
          <w:szCs w:val="22"/>
        </w:rPr>
      </w:pPr>
      <w:r>
        <w:rPr>
          <w:rFonts w:ascii="Arial" w:hAnsi="Arial" w:cs="Arial"/>
          <w:color w:val="000000" w:themeColor="text1"/>
          <w:sz w:val="22"/>
          <w:szCs w:val="22"/>
        </w:rPr>
        <w:t xml:space="preserve">Despite pupil voice being heavily included throughout the curriculum for Wales guidance and within the UNCRC, many pupils still find themselves not being heard too. </w:t>
      </w:r>
    </w:p>
    <w:p w14:paraId="71C8D03F" w14:textId="74911F2C" w:rsidR="00685ED5" w:rsidRDefault="00685ED5" w:rsidP="00A86B0A">
      <w:pPr>
        <w:tabs>
          <w:tab w:val="left" w:pos="802"/>
        </w:tabs>
        <w:spacing w:line="360" w:lineRule="auto"/>
        <w:rPr>
          <w:rFonts w:ascii="Arial" w:hAnsi="Arial" w:cs="Arial"/>
          <w:color w:val="FF0000"/>
          <w:sz w:val="22"/>
          <w:szCs w:val="22"/>
        </w:rPr>
      </w:pPr>
    </w:p>
    <w:p w14:paraId="7E65D8C9" w14:textId="31A5EDB2" w:rsidR="00D529A8" w:rsidRPr="00D529A8" w:rsidRDefault="00D529A8" w:rsidP="00A86B0A">
      <w:pPr>
        <w:tabs>
          <w:tab w:val="left" w:pos="802"/>
        </w:tabs>
        <w:spacing w:line="360" w:lineRule="auto"/>
        <w:rPr>
          <w:rFonts w:ascii="Arial" w:hAnsi="Arial" w:cs="Arial"/>
          <w:color w:val="000000" w:themeColor="text1"/>
          <w:sz w:val="22"/>
          <w:szCs w:val="22"/>
        </w:rPr>
      </w:pPr>
      <w:r>
        <w:rPr>
          <w:rFonts w:ascii="Arial" w:hAnsi="Arial" w:cs="Arial"/>
          <w:color w:val="000000" w:themeColor="text1"/>
          <w:sz w:val="22"/>
          <w:szCs w:val="22"/>
        </w:rPr>
        <w:t>It is evident from</w:t>
      </w:r>
      <w:r w:rsidR="00312ADE">
        <w:rPr>
          <w:rFonts w:ascii="Arial" w:hAnsi="Arial" w:cs="Arial"/>
          <w:color w:val="000000" w:themeColor="text1"/>
          <w:sz w:val="22"/>
          <w:szCs w:val="22"/>
        </w:rPr>
        <w:t xml:space="preserve"> my</w:t>
      </w:r>
      <w:r>
        <w:rPr>
          <w:rFonts w:ascii="Arial" w:hAnsi="Arial" w:cs="Arial"/>
          <w:color w:val="000000" w:themeColor="text1"/>
          <w:sz w:val="22"/>
          <w:szCs w:val="22"/>
        </w:rPr>
        <w:t xml:space="preserve"> previous teaching practices that many children in fact do not get their voice listened too when </w:t>
      </w:r>
      <w:r w:rsidR="00A86B0A">
        <w:rPr>
          <w:rFonts w:ascii="Arial" w:hAnsi="Arial" w:cs="Arial"/>
          <w:color w:val="000000" w:themeColor="text1"/>
          <w:sz w:val="22"/>
          <w:szCs w:val="22"/>
        </w:rPr>
        <w:t xml:space="preserve">introduced to </w:t>
      </w:r>
      <w:r>
        <w:rPr>
          <w:rFonts w:ascii="Arial" w:hAnsi="Arial" w:cs="Arial"/>
          <w:color w:val="000000" w:themeColor="text1"/>
          <w:sz w:val="22"/>
          <w:szCs w:val="22"/>
        </w:rPr>
        <w:t>interventions such as School Councils and Eco committees. Although these ‘pupil led’ programmes do encourage pupil voice</w:t>
      </w:r>
      <w:r w:rsidR="00A86B0A">
        <w:rPr>
          <w:rFonts w:ascii="Arial" w:hAnsi="Arial" w:cs="Arial"/>
          <w:color w:val="000000" w:themeColor="text1"/>
          <w:sz w:val="22"/>
          <w:szCs w:val="22"/>
        </w:rPr>
        <w:t xml:space="preserve"> across the school</w:t>
      </w:r>
      <w:r>
        <w:rPr>
          <w:rFonts w:ascii="Arial" w:hAnsi="Arial" w:cs="Arial"/>
          <w:color w:val="000000" w:themeColor="text1"/>
          <w:sz w:val="22"/>
          <w:szCs w:val="22"/>
        </w:rPr>
        <w:t xml:space="preserve">, my </w:t>
      </w:r>
      <w:r w:rsidR="00A86B0A">
        <w:rPr>
          <w:rFonts w:ascii="Arial" w:hAnsi="Arial" w:cs="Arial"/>
          <w:color w:val="000000" w:themeColor="text1"/>
          <w:sz w:val="22"/>
          <w:szCs w:val="22"/>
        </w:rPr>
        <w:t xml:space="preserve">previous </w:t>
      </w:r>
      <w:r>
        <w:rPr>
          <w:rFonts w:ascii="Arial" w:hAnsi="Arial" w:cs="Arial"/>
          <w:color w:val="000000" w:themeColor="text1"/>
          <w:sz w:val="22"/>
          <w:szCs w:val="22"/>
        </w:rPr>
        <w:t>experience</w:t>
      </w:r>
      <w:r w:rsidR="00A86B0A">
        <w:rPr>
          <w:rFonts w:ascii="Arial" w:hAnsi="Arial" w:cs="Arial"/>
          <w:color w:val="000000" w:themeColor="text1"/>
          <w:sz w:val="22"/>
          <w:szCs w:val="22"/>
        </w:rPr>
        <w:t>s</w:t>
      </w:r>
      <w:r>
        <w:rPr>
          <w:rFonts w:ascii="Arial" w:hAnsi="Arial" w:cs="Arial"/>
          <w:color w:val="000000" w:themeColor="text1"/>
          <w:sz w:val="22"/>
          <w:szCs w:val="22"/>
        </w:rPr>
        <w:t xml:space="preserve"> </w:t>
      </w:r>
      <w:r w:rsidR="00A86B0A">
        <w:rPr>
          <w:rFonts w:ascii="Arial" w:hAnsi="Arial" w:cs="Arial"/>
          <w:color w:val="000000" w:themeColor="text1"/>
          <w:sz w:val="22"/>
          <w:szCs w:val="22"/>
        </w:rPr>
        <w:t>suggests that processes such as the selection of class representatives can deprive many pupils of their opportunity to be heard</w:t>
      </w:r>
      <w:r w:rsidR="007341C1">
        <w:rPr>
          <w:rFonts w:ascii="Arial" w:hAnsi="Arial" w:cs="Arial"/>
          <w:color w:val="000000" w:themeColor="text1"/>
          <w:sz w:val="22"/>
          <w:szCs w:val="22"/>
        </w:rPr>
        <w:t xml:space="preserve"> while also lowering </w:t>
      </w:r>
      <w:r w:rsidR="007341C1">
        <w:rPr>
          <w:rFonts w:ascii="Arial" w:hAnsi="Arial" w:cs="Arial"/>
          <w:color w:val="000000" w:themeColor="text1"/>
          <w:sz w:val="22"/>
          <w:szCs w:val="22"/>
        </w:rPr>
        <w:lastRenderedPageBreak/>
        <w:t xml:space="preserve">self-confidence. Other issues facing the implementation of pupil voice include pupils not being given the opportunity to </w:t>
      </w:r>
      <w:r w:rsidR="00A060FA">
        <w:rPr>
          <w:rFonts w:ascii="Arial" w:hAnsi="Arial" w:cs="Arial"/>
          <w:color w:val="000000" w:themeColor="text1"/>
          <w:sz w:val="22"/>
          <w:szCs w:val="22"/>
        </w:rPr>
        <w:t xml:space="preserve">participate in planning of topics. </w:t>
      </w:r>
      <w:r w:rsidR="00523550">
        <w:rPr>
          <w:rFonts w:ascii="Arial" w:hAnsi="Arial" w:cs="Arial"/>
          <w:color w:val="000000" w:themeColor="text1"/>
          <w:sz w:val="22"/>
          <w:szCs w:val="22"/>
        </w:rPr>
        <w:t xml:space="preserve">Noyes (2005) suggests that the ‘issues of teacher power and their role in a democracy that has suppressed their voice in professional and curriculum development matters’ could be at fault for the issues facing pupil voice. This statement would </w:t>
      </w:r>
      <w:r w:rsidR="00EE4DC4">
        <w:rPr>
          <w:rFonts w:ascii="Arial" w:hAnsi="Arial" w:cs="Arial"/>
          <w:color w:val="000000" w:themeColor="text1"/>
          <w:sz w:val="22"/>
          <w:szCs w:val="22"/>
        </w:rPr>
        <w:t>suggest</w:t>
      </w:r>
      <w:r w:rsidR="00523550">
        <w:rPr>
          <w:rFonts w:ascii="Arial" w:hAnsi="Arial" w:cs="Arial"/>
          <w:color w:val="000000" w:themeColor="text1"/>
          <w:sz w:val="22"/>
          <w:szCs w:val="22"/>
        </w:rPr>
        <w:t xml:space="preserve"> that</w:t>
      </w:r>
      <w:r w:rsidR="00DA496D">
        <w:rPr>
          <w:rFonts w:ascii="Arial" w:hAnsi="Arial" w:cs="Arial"/>
          <w:color w:val="000000" w:themeColor="text1"/>
          <w:sz w:val="22"/>
          <w:szCs w:val="22"/>
        </w:rPr>
        <w:t xml:space="preserve"> there is a contradiction between research supporting pupil voice, that suggests that pupils have expert knowledge of their own learning and the teachers expert knowledge that ‘if they are to listen to, and act upon, pupil voices whilst their own voices remain unheard (Noyes, 2005, p537).</w:t>
      </w:r>
    </w:p>
    <w:p w14:paraId="0F04E36F" w14:textId="77777777" w:rsidR="00685ED5" w:rsidRDefault="00685ED5" w:rsidP="00B068D0">
      <w:pPr>
        <w:tabs>
          <w:tab w:val="left" w:pos="802"/>
        </w:tabs>
        <w:rPr>
          <w:rFonts w:ascii="Arial" w:hAnsi="Arial" w:cs="Arial"/>
          <w:color w:val="FF0000"/>
          <w:sz w:val="22"/>
          <w:szCs w:val="22"/>
        </w:rPr>
      </w:pPr>
    </w:p>
    <w:p w14:paraId="1376FF4B" w14:textId="77777777" w:rsidR="00685ED5" w:rsidRDefault="00685ED5" w:rsidP="00B068D0">
      <w:pPr>
        <w:tabs>
          <w:tab w:val="left" w:pos="802"/>
        </w:tabs>
        <w:rPr>
          <w:rFonts w:ascii="Arial" w:hAnsi="Arial" w:cs="Arial"/>
          <w:color w:val="FF0000"/>
          <w:sz w:val="22"/>
          <w:szCs w:val="22"/>
        </w:rPr>
      </w:pPr>
    </w:p>
    <w:p w14:paraId="632C0A25" w14:textId="77777777" w:rsidR="00685ED5" w:rsidRDefault="00685ED5" w:rsidP="00B068D0">
      <w:pPr>
        <w:tabs>
          <w:tab w:val="left" w:pos="802"/>
        </w:tabs>
        <w:rPr>
          <w:rFonts w:ascii="Arial" w:hAnsi="Arial" w:cs="Arial"/>
          <w:color w:val="FF0000"/>
          <w:sz w:val="22"/>
          <w:szCs w:val="22"/>
        </w:rPr>
      </w:pPr>
    </w:p>
    <w:p w14:paraId="05ED61F9" w14:textId="77777777" w:rsidR="00685ED5" w:rsidRDefault="00685ED5" w:rsidP="00B068D0">
      <w:pPr>
        <w:tabs>
          <w:tab w:val="left" w:pos="802"/>
        </w:tabs>
        <w:rPr>
          <w:rFonts w:ascii="Arial" w:hAnsi="Arial" w:cs="Arial"/>
          <w:color w:val="FF0000"/>
          <w:sz w:val="22"/>
          <w:szCs w:val="22"/>
        </w:rPr>
      </w:pPr>
    </w:p>
    <w:p w14:paraId="31F0E9CC" w14:textId="77777777" w:rsidR="00685ED5" w:rsidRDefault="00685ED5" w:rsidP="00B068D0">
      <w:pPr>
        <w:tabs>
          <w:tab w:val="left" w:pos="802"/>
        </w:tabs>
        <w:rPr>
          <w:rFonts w:ascii="Arial" w:hAnsi="Arial" w:cs="Arial"/>
          <w:color w:val="FF0000"/>
          <w:sz w:val="22"/>
          <w:szCs w:val="22"/>
        </w:rPr>
      </w:pPr>
    </w:p>
    <w:p w14:paraId="51FCEEDE" w14:textId="77777777" w:rsidR="00685ED5" w:rsidRDefault="00685ED5" w:rsidP="00B068D0">
      <w:pPr>
        <w:tabs>
          <w:tab w:val="left" w:pos="802"/>
        </w:tabs>
        <w:rPr>
          <w:rFonts w:ascii="Arial" w:hAnsi="Arial" w:cs="Arial"/>
          <w:color w:val="FF0000"/>
          <w:sz w:val="22"/>
          <w:szCs w:val="22"/>
        </w:rPr>
      </w:pPr>
    </w:p>
    <w:p w14:paraId="0095E89B" w14:textId="77777777" w:rsidR="00685ED5" w:rsidRDefault="00685ED5" w:rsidP="00B068D0">
      <w:pPr>
        <w:tabs>
          <w:tab w:val="left" w:pos="802"/>
        </w:tabs>
        <w:rPr>
          <w:rFonts w:ascii="Arial" w:hAnsi="Arial" w:cs="Arial"/>
          <w:color w:val="FF0000"/>
          <w:sz w:val="22"/>
          <w:szCs w:val="22"/>
        </w:rPr>
      </w:pPr>
    </w:p>
    <w:p w14:paraId="076F658A" w14:textId="77777777" w:rsidR="00685ED5" w:rsidRDefault="00685ED5" w:rsidP="00B068D0">
      <w:pPr>
        <w:tabs>
          <w:tab w:val="left" w:pos="802"/>
        </w:tabs>
        <w:rPr>
          <w:rFonts w:ascii="Arial" w:hAnsi="Arial" w:cs="Arial"/>
          <w:color w:val="FF0000"/>
          <w:sz w:val="22"/>
          <w:szCs w:val="22"/>
        </w:rPr>
      </w:pPr>
    </w:p>
    <w:p w14:paraId="41A5112F" w14:textId="77777777" w:rsidR="00D529A8" w:rsidRDefault="00D529A8" w:rsidP="00B068D0">
      <w:pPr>
        <w:tabs>
          <w:tab w:val="left" w:pos="802"/>
        </w:tabs>
        <w:rPr>
          <w:rFonts w:ascii="Arial" w:hAnsi="Arial" w:cs="Arial"/>
          <w:b/>
          <w:bCs/>
        </w:rPr>
      </w:pPr>
    </w:p>
    <w:p w14:paraId="30595B5E" w14:textId="77777777" w:rsidR="00EA2D8A" w:rsidRDefault="00EA2D8A" w:rsidP="00B068D0">
      <w:pPr>
        <w:tabs>
          <w:tab w:val="left" w:pos="802"/>
        </w:tabs>
        <w:rPr>
          <w:rFonts w:ascii="Arial" w:hAnsi="Arial" w:cs="Arial"/>
          <w:b/>
          <w:bCs/>
        </w:rPr>
        <w:sectPr w:rsidR="00EA2D8A" w:rsidSect="00A40C76">
          <w:headerReference w:type="default" r:id="rId7"/>
          <w:footerReference w:type="default" r:id="rId8"/>
          <w:pgSz w:w="11900" w:h="16840"/>
          <w:pgMar w:top="1440" w:right="1440" w:bottom="1440" w:left="1440" w:header="708" w:footer="708" w:gutter="0"/>
          <w:cols w:space="708"/>
          <w:docGrid w:linePitch="360"/>
        </w:sectPr>
      </w:pPr>
    </w:p>
    <w:p w14:paraId="2A53BA2C" w14:textId="3231821D" w:rsidR="00B068D0" w:rsidRPr="0038297C" w:rsidRDefault="00B068D0" w:rsidP="00B068D0">
      <w:pPr>
        <w:tabs>
          <w:tab w:val="left" w:pos="802"/>
        </w:tabs>
        <w:rPr>
          <w:rFonts w:ascii="Arial" w:hAnsi="Arial" w:cs="Arial"/>
          <w:b/>
          <w:bCs/>
        </w:rPr>
      </w:pPr>
      <w:r w:rsidRPr="0038297C">
        <w:rPr>
          <w:rFonts w:ascii="Arial" w:hAnsi="Arial" w:cs="Arial"/>
          <w:b/>
          <w:bCs/>
        </w:rPr>
        <w:lastRenderedPageBreak/>
        <w:t>Developing an action plan</w:t>
      </w:r>
    </w:p>
    <w:p w14:paraId="6919F343" w14:textId="77777777" w:rsidR="00B068D0" w:rsidRDefault="00B068D0" w:rsidP="00B068D0">
      <w:pPr>
        <w:spacing w:line="360" w:lineRule="auto"/>
        <w:rPr>
          <w:rFonts w:ascii="Arial" w:hAnsi="Arial" w:cs="Arial"/>
          <w:sz w:val="22"/>
          <w:szCs w:val="22"/>
        </w:rPr>
      </w:pPr>
    </w:p>
    <w:p w14:paraId="622BDADE" w14:textId="3DA39D3D" w:rsidR="00610DF4" w:rsidRDefault="00B068D0" w:rsidP="00B068D0">
      <w:pPr>
        <w:spacing w:line="360" w:lineRule="auto"/>
        <w:rPr>
          <w:rFonts w:ascii="Arial" w:hAnsi="Arial" w:cs="Arial"/>
          <w:color w:val="000000" w:themeColor="text1"/>
          <w:sz w:val="22"/>
          <w:szCs w:val="22"/>
        </w:rPr>
      </w:pPr>
      <w:r>
        <w:rPr>
          <w:rFonts w:ascii="Arial" w:hAnsi="Arial" w:cs="Arial"/>
          <w:color w:val="000000" w:themeColor="text1"/>
          <w:sz w:val="22"/>
          <w:szCs w:val="22"/>
        </w:rPr>
        <w:t>School X’s development plan consists of 4 priorities. Each priority is then split into several specific areas that the school has identified as an area for development. Due to the SDP being a live document, School X have implemented an ongoing self-evaluation process for each targeted area so that progress can be identified throughout its timescale. Progress is tracked using the RAG model and displayed within the SDP (</w:t>
      </w:r>
      <w:r w:rsidRPr="0038297C">
        <w:rPr>
          <w:rFonts w:ascii="Arial" w:hAnsi="Arial" w:cs="Arial"/>
          <w:b/>
          <w:bCs/>
          <w:color w:val="000000" w:themeColor="text1"/>
          <w:sz w:val="22"/>
          <w:szCs w:val="22"/>
        </w:rPr>
        <w:t xml:space="preserve">see </w:t>
      </w:r>
      <w:r>
        <w:rPr>
          <w:rFonts w:ascii="Arial" w:hAnsi="Arial" w:cs="Arial"/>
          <w:b/>
          <w:bCs/>
          <w:color w:val="000000" w:themeColor="text1"/>
          <w:sz w:val="22"/>
          <w:szCs w:val="22"/>
        </w:rPr>
        <w:t>figure</w:t>
      </w:r>
      <w:r w:rsidRPr="0038297C">
        <w:rPr>
          <w:rFonts w:ascii="Arial" w:hAnsi="Arial" w:cs="Arial"/>
          <w:b/>
          <w:bCs/>
          <w:color w:val="000000" w:themeColor="text1"/>
          <w:sz w:val="22"/>
          <w:szCs w:val="22"/>
        </w:rPr>
        <w:t xml:space="preserve"> 2</w:t>
      </w:r>
      <w:r>
        <w:rPr>
          <w:rFonts w:ascii="Arial" w:hAnsi="Arial" w:cs="Arial"/>
          <w:color w:val="000000" w:themeColor="text1"/>
          <w:sz w:val="22"/>
          <w:szCs w:val="22"/>
        </w:rPr>
        <w:t>).</w:t>
      </w:r>
      <w:r w:rsidR="00EE4DC4">
        <w:rPr>
          <w:rFonts w:ascii="Arial" w:hAnsi="Arial" w:cs="Arial"/>
          <w:color w:val="000000" w:themeColor="text1"/>
          <w:sz w:val="22"/>
          <w:szCs w:val="22"/>
        </w:rPr>
        <w:t xml:space="preserve"> </w:t>
      </w:r>
    </w:p>
    <w:p w14:paraId="68B3E9E8" w14:textId="77777777" w:rsidR="00B068D0" w:rsidRDefault="00B068D0" w:rsidP="00B068D0">
      <w:pPr>
        <w:spacing w:line="360" w:lineRule="auto"/>
        <w:rPr>
          <w:rFonts w:ascii="Arial" w:hAnsi="Arial" w:cs="Arial"/>
          <w:sz w:val="22"/>
          <w:szCs w:val="22"/>
        </w:rPr>
      </w:pPr>
      <w:r>
        <w:rPr>
          <w:rFonts w:ascii="Arial" w:hAnsi="Arial" w:cs="Arial"/>
          <w:sz w:val="22"/>
          <w:szCs w:val="22"/>
        </w:rPr>
        <w:t xml:space="preserve">Within school X’s development plan, there are several processes that are carried out to ensure each of its priorities are successfully achieved. </w:t>
      </w:r>
    </w:p>
    <w:p w14:paraId="59216669" w14:textId="77777777" w:rsidR="00B068D0" w:rsidRDefault="00B068D0" w:rsidP="00B068D0">
      <w:pPr>
        <w:spacing w:line="360" w:lineRule="auto"/>
        <w:rPr>
          <w:rFonts w:ascii="Arial" w:hAnsi="Arial" w:cs="Arial"/>
          <w:sz w:val="22"/>
          <w:szCs w:val="22"/>
        </w:rPr>
      </w:pPr>
    </w:p>
    <w:p w14:paraId="7162B105" w14:textId="0A38135A" w:rsidR="00B068D0" w:rsidRDefault="00B068D0" w:rsidP="00B068D0">
      <w:pPr>
        <w:spacing w:line="360" w:lineRule="auto"/>
        <w:rPr>
          <w:rFonts w:ascii="Arial" w:hAnsi="Arial" w:cs="Arial"/>
          <w:sz w:val="22"/>
          <w:szCs w:val="22"/>
        </w:rPr>
      </w:pPr>
      <w:r>
        <w:rPr>
          <w:rFonts w:ascii="Arial" w:hAnsi="Arial" w:cs="Arial"/>
          <w:sz w:val="22"/>
          <w:szCs w:val="22"/>
        </w:rPr>
        <w:t xml:space="preserve">Stakeholders and partners have a significant contribution to the school X’s development. As part of the curriculum reform in Wales, Donaldson (2015) wrote we should ‘secure the understanding and support of key stakeholder groups, particularly parents and </w:t>
      </w:r>
      <w:proofErr w:type="gramStart"/>
      <w:r>
        <w:rPr>
          <w:rFonts w:ascii="Arial" w:hAnsi="Arial" w:cs="Arial"/>
          <w:sz w:val="22"/>
          <w:szCs w:val="22"/>
        </w:rPr>
        <w:t>carers’</w:t>
      </w:r>
      <w:proofErr w:type="gramEnd"/>
      <w:r>
        <w:rPr>
          <w:rFonts w:ascii="Arial" w:hAnsi="Arial" w:cs="Arial"/>
          <w:sz w:val="22"/>
          <w:szCs w:val="22"/>
        </w:rPr>
        <w:t xml:space="preserve">. Donaldson suggests that stakeholders should be given the opportunity to contribute to the curriculum reform, therefore it is inevitable that they should be included within the development plan. Donaldson (2015) supports his views by stating that building support with stakeholders is key if Wales want to build a sustainable and successful curriculum for our learners. An Estyn (2017) effective practice report </w:t>
      </w:r>
      <w:r w:rsidR="00045C77">
        <w:rPr>
          <w:rFonts w:ascii="Arial" w:hAnsi="Arial" w:cs="Arial"/>
          <w:sz w:val="22"/>
          <w:szCs w:val="22"/>
        </w:rPr>
        <w:t>demonstrates</w:t>
      </w:r>
      <w:r>
        <w:rPr>
          <w:rFonts w:ascii="Arial" w:hAnsi="Arial" w:cs="Arial"/>
          <w:sz w:val="22"/>
          <w:szCs w:val="22"/>
        </w:rPr>
        <w:t xml:space="preserve"> that</w:t>
      </w:r>
      <w:r w:rsidR="00045C77">
        <w:rPr>
          <w:rFonts w:ascii="Arial" w:hAnsi="Arial" w:cs="Arial"/>
          <w:sz w:val="22"/>
          <w:szCs w:val="22"/>
        </w:rPr>
        <w:t xml:space="preserve"> </w:t>
      </w:r>
      <w:r w:rsidR="00045C77">
        <w:rPr>
          <w:rFonts w:ascii="Arial" w:hAnsi="Arial" w:cs="Arial"/>
          <w:sz w:val="22"/>
          <w:szCs w:val="22"/>
        </w:rPr>
        <w:t>Llanrhidian Primary School</w:t>
      </w:r>
      <w:r>
        <w:rPr>
          <w:rFonts w:ascii="Arial" w:hAnsi="Arial" w:cs="Arial"/>
          <w:sz w:val="22"/>
          <w:szCs w:val="22"/>
        </w:rPr>
        <w:t xml:space="preserve"> ‘identified the need to consider including ‘all stakeholders when identifying and evaluating school </w:t>
      </w:r>
      <w:proofErr w:type="gramStart"/>
      <w:r>
        <w:rPr>
          <w:rFonts w:ascii="Arial" w:hAnsi="Arial" w:cs="Arial"/>
          <w:sz w:val="22"/>
          <w:szCs w:val="22"/>
        </w:rPr>
        <w:t>priorities’</w:t>
      </w:r>
      <w:proofErr w:type="gramEnd"/>
      <w:r>
        <w:rPr>
          <w:rFonts w:ascii="Arial" w:hAnsi="Arial" w:cs="Arial"/>
          <w:sz w:val="22"/>
          <w:szCs w:val="22"/>
        </w:rPr>
        <w:t xml:space="preserve">. This Estyn (2017) report </w:t>
      </w:r>
      <w:r w:rsidR="00045C77">
        <w:rPr>
          <w:rFonts w:ascii="Arial" w:hAnsi="Arial" w:cs="Arial"/>
          <w:sz w:val="22"/>
          <w:szCs w:val="22"/>
        </w:rPr>
        <w:t xml:space="preserve">also </w:t>
      </w:r>
      <w:r>
        <w:rPr>
          <w:rFonts w:ascii="Arial" w:hAnsi="Arial" w:cs="Arial"/>
          <w:sz w:val="22"/>
          <w:szCs w:val="22"/>
        </w:rPr>
        <w:t xml:space="preserve">states that analysis of stakeholder’s views are collected using the school’s ‘My Voice’ online questionnaires. Furthermore, Estyn (2017) </w:t>
      </w:r>
      <w:r w:rsidR="00045C77">
        <w:rPr>
          <w:rFonts w:ascii="Arial" w:hAnsi="Arial" w:cs="Arial"/>
          <w:sz w:val="22"/>
          <w:szCs w:val="22"/>
        </w:rPr>
        <w:t>imply</w:t>
      </w:r>
      <w:r>
        <w:rPr>
          <w:rFonts w:ascii="Arial" w:hAnsi="Arial" w:cs="Arial"/>
          <w:sz w:val="22"/>
          <w:szCs w:val="22"/>
        </w:rPr>
        <w:t xml:space="preserve"> ‘In addition, the school holds a successful ‘school development day’ for </w:t>
      </w:r>
      <w:proofErr w:type="gramStart"/>
      <w:r>
        <w:rPr>
          <w:rFonts w:ascii="Arial" w:hAnsi="Arial" w:cs="Arial"/>
          <w:sz w:val="22"/>
          <w:szCs w:val="22"/>
        </w:rPr>
        <w:t>parents’</w:t>
      </w:r>
      <w:proofErr w:type="gramEnd"/>
      <w:r>
        <w:rPr>
          <w:rFonts w:ascii="Arial" w:hAnsi="Arial" w:cs="Arial"/>
          <w:sz w:val="22"/>
          <w:szCs w:val="22"/>
        </w:rPr>
        <w:t xml:space="preserve">. It is suggested that these events are well attended and that parents are keen to voice their views on strengths and areas for development. </w:t>
      </w:r>
      <w:r w:rsidR="0027594C">
        <w:rPr>
          <w:rFonts w:ascii="Arial" w:hAnsi="Arial" w:cs="Arial"/>
          <w:sz w:val="22"/>
          <w:szCs w:val="22"/>
        </w:rPr>
        <w:t>Estyn does not however, discuss how parents that are unable to make these events are able to contribute to the school.</w:t>
      </w:r>
    </w:p>
    <w:p w14:paraId="3C7ACCEF" w14:textId="77777777" w:rsidR="0027594C" w:rsidRDefault="0027594C" w:rsidP="00B068D0">
      <w:pPr>
        <w:spacing w:line="360" w:lineRule="auto"/>
        <w:rPr>
          <w:rFonts w:ascii="Arial" w:hAnsi="Arial" w:cs="Arial"/>
          <w:sz w:val="22"/>
          <w:szCs w:val="22"/>
        </w:rPr>
      </w:pPr>
    </w:p>
    <w:p w14:paraId="683852B5" w14:textId="667648F8" w:rsidR="00B068D0" w:rsidRDefault="00B068D0" w:rsidP="00B068D0">
      <w:pPr>
        <w:spacing w:line="360" w:lineRule="auto"/>
        <w:rPr>
          <w:rFonts w:ascii="Arial" w:hAnsi="Arial" w:cs="Arial"/>
          <w:sz w:val="22"/>
          <w:szCs w:val="22"/>
        </w:rPr>
      </w:pPr>
      <w:r>
        <w:rPr>
          <w:rFonts w:ascii="Arial" w:hAnsi="Arial" w:cs="Arial"/>
          <w:sz w:val="22"/>
          <w:szCs w:val="22"/>
        </w:rPr>
        <w:t>Data analysis is a</w:t>
      </w:r>
      <w:r w:rsidR="0027594C">
        <w:rPr>
          <w:rFonts w:ascii="Arial" w:hAnsi="Arial" w:cs="Arial"/>
          <w:sz w:val="22"/>
          <w:szCs w:val="22"/>
        </w:rPr>
        <w:t xml:space="preserve"> key </w:t>
      </w:r>
      <w:r>
        <w:rPr>
          <w:rFonts w:ascii="Arial" w:hAnsi="Arial" w:cs="Arial"/>
          <w:sz w:val="22"/>
          <w:szCs w:val="22"/>
        </w:rPr>
        <w:t xml:space="preserve">process that is used throughout a school development plan. Data-based analysis in education focusses on summative assessment data to help develop improvements in student achievement.  According to Schildkamp (2019) ‘Research has suggested that data-based decision-making can contribute to increased student learning and achievement. </w:t>
      </w:r>
      <w:r w:rsidRPr="00DE160C">
        <w:rPr>
          <w:rFonts w:ascii="Arial" w:hAnsi="Arial" w:cs="Arial"/>
          <w:b/>
          <w:bCs/>
          <w:sz w:val="22"/>
          <w:szCs w:val="22"/>
        </w:rPr>
        <w:t xml:space="preserve">Figure </w:t>
      </w:r>
      <w:r>
        <w:rPr>
          <w:rFonts w:ascii="Arial" w:hAnsi="Arial" w:cs="Arial"/>
          <w:b/>
          <w:bCs/>
          <w:sz w:val="22"/>
          <w:szCs w:val="22"/>
        </w:rPr>
        <w:t>3</w:t>
      </w:r>
      <w:r>
        <w:rPr>
          <w:rFonts w:ascii="Arial" w:hAnsi="Arial" w:cs="Arial"/>
          <w:sz w:val="22"/>
          <w:szCs w:val="22"/>
        </w:rPr>
        <w:t xml:space="preserve"> demonstrates Schildkamp’s observation of school improvement. </w:t>
      </w:r>
      <w:r w:rsidRPr="00DE160C">
        <w:rPr>
          <w:rFonts w:ascii="Arial" w:hAnsi="Arial" w:cs="Arial"/>
          <w:b/>
          <w:bCs/>
          <w:sz w:val="22"/>
          <w:szCs w:val="22"/>
        </w:rPr>
        <w:t xml:space="preserve">Figure </w:t>
      </w:r>
      <w:r>
        <w:rPr>
          <w:rFonts w:ascii="Arial" w:hAnsi="Arial" w:cs="Arial"/>
          <w:b/>
          <w:bCs/>
          <w:sz w:val="22"/>
          <w:szCs w:val="22"/>
        </w:rPr>
        <w:t>3</w:t>
      </w:r>
      <w:r>
        <w:rPr>
          <w:rFonts w:ascii="Arial" w:hAnsi="Arial" w:cs="Arial"/>
          <w:sz w:val="22"/>
          <w:szCs w:val="22"/>
        </w:rPr>
        <w:t xml:space="preserve"> suggests that the collection of data needs to be related to the goals, and that the goal or priority within the SDP can only be made sense of when data has been collected accurately. Furthermore, Schildkamp’s model (Figure 2) demonstrates the need of data collection for data analysis and next steps to be identified. </w:t>
      </w:r>
      <w:r w:rsidR="0027594C">
        <w:rPr>
          <w:rFonts w:ascii="Arial" w:hAnsi="Arial" w:cs="Arial"/>
          <w:sz w:val="22"/>
          <w:szCs w:val="22"/>
        </w:rPr>
        <w:t xml:space="preserve">Without data, analysis of the target </w:t>
      </w:r>
      <w:r w:rsidR="005A6E9A">
        <w:rPr>
          <w:rFonts w:ascii="Arial" w:hAnsi="Arial" w:cs="Arial"/>
          <w:sz w:val="22"/>
          <w:szCs w:val="22"/>
        </w:rPr>
        <w:t>cannot be evaluated effectively to identify the next steps for development.</w:t>
      </w:r>
    </w:p>
    <w:p w14:paraId="53C9D2E1" w14:textId="77777777" w:rsidR="00B068D0" w:rsidRDefault="00B068D0" w:rsidP="00B068D0">
      <w:pPr>
        <w:spacing w:line="360" w:lineRule="auto"/>
        <w:rPr>
          <w:rFonts w:ascii="Arial" w:hAnsi="Arial" w:cs="Arial"/>
          <w:sz w:val="22"/>
          <w:szCs w:val="22"/>
        </w:rPr>
      </w:pPr>
    </w:p>
    <w:p w14:paraId="00ABD583" w14:textId="6986705C" w:rsidR="00B068D0" w:rsidRPr="00DE160C" w:rsidRDefault="00B068D0" w:rsidP="00B068D0">
      <w:pPr>
        <w:spacing w:line="360" w:lineRule="auto"/>
        <w:rPr>
          <w:rFonts w:ascii="Arial" w:hAnsi="Arial" w:cs="Arial"/>
          <w:sz w:val="22"/>
          <w:szCs w:val="22"/>
        </w:rPr>
      </w:pPr>
      <w:proofErr w:type="spellStart"/>
      <w:r>
        <w:rPr>
          <w:rFonts w:ascii="Arial" w:hAnsi="Arial" w:cs="Arial"/>
          <w:sz w:val="22"/>
          <w:szCs w:val="22"/>
        </w:rPr>
        <w:t>Schmoker</w:t>
      </w:r>
      <w:proofErr w:type="spellEnd"/>
      <w:r>
        <w:rPr>
          <w:rFonts w:ascii="Arial" w:hAnsi="Arial" w:cs="Arial"/>
          <w:sz w:val="22"/>
          <w:szCs w:val="22"/>
        </w:rPr>
        <w:t xml:space="preserve"> (</w:t>
      </w:r>
      <w:proofErr w:type="spellStart"/>
      <w:r>
        <w:rPr>
          <w:rFonts w:ascii="Arial" w:hAnsi="Arial" w:cs="Arial"/>
          <w:sz w:val="22"/>
          <w:szCs w:val="22"/>
        </w:rPr>
        <w:t>N.d</w:t>
      </w:r>
      <w:proofErr w:type="spellEnd"/>
      <w:r>
        <w:rPr>
          <w:rFonts w:ascii="Arial" w:hAnsi="Arial" w:cs="Arial"/>
          <w:sz w:val="22"/>
          <w:szCs w:val="22"/>
        </w:rPr>
        <w:t xml:space="preserve">) is a firm believer that data analysis is made difficult due to the overload of data collected. </w:t>
      </w:r>
      <w:proofErr w:type="spellStart"/>
      <w:r>
        <w:rPr>
          <w:rFonts w:ascii="Arial" w:hAnsi="Arial" w:cs="Arial"/>
          <w:sz w:val="22"/>
          <w:szCs w:val="22"/>
        </w:rPr>
        <w:t>Schmoker</w:t>
      </w:r>
      <w:proofErr w:type="spellEnd"/>
      <w:r>
        <w:rPr>
          <w:rFonts w:ascii="Arial" w:hAnsi="Arial" w:cs="Arial"/>
          <w:sz w:val="22"/>
          <w:szCs w:val="22"/>
        </w:rPr>
        <w:t xml:space="preserve"> (</w:t>
      </w:r>
      <w:proofErr w:type="spellStart"/>
      <w:r>
        <w:rPr>
          <w:rFonts w:ascii="Arial" w:hAnsi="Arial" w:cs="Arial"/>
          <w:sz w:val="22"/>
          <w:szCs w:val="22"/>
        </w:rPr>
        <w:t>N.d</w:t>
      </w:r>
      <w:proofErr w:type="spellEnd"/>
      <w:r>
        <w:rPr>
          <w:rFonts w:ascii="Arial" w:hAnsi="Arial" w:cs="Arial"/>
          <w:sz w:val="22"/>
          <w:szCs w:val="22"/>
        </w:rPr>
        <w:t xml:space="preserve">) states ‘The experts’ tendency to complicate the use and analysis of student achievement data often ensures that few educators avail themselves of data’s simple, transparent power’. Schmoker is suggesting that it is important that we do not over-analysis. Although, as a practitioner I </w:t>
      </w:r>
      <w:proofErr w:type="gramStart"/>
      <w:r>
        <w:rPr>
          <w:rFonts w:ascii="Arial" w:hAnsi="Arial" w:cs="Arial"/>
          <w:sz w:val="22"/>
          <w:szCs w:val="22"/>
        </w:rPr>
        <w:t>am able to</w:t>
      </w:r>
      <w:proofErr w:type="gramEnd"/>
      <w:r>
        <w:rPr>
          <w:rFonts w:ascii="Arial" w:hAnsi="Arial" w:cs="Arial"/>
          <w:sz w:val="22"/>
          <w:szCs w:val="22"/>
        </w:rPr>
        <w:t xml:space="preserve"> relate to this overload of data and partially agree with Schmoker, the lack of literature to support his views could be considered bias.  </w:t>
      </w:r>
    </w:p>
    <w:p w14:paraId="5B2AB8E9" w14:textId="77777777" w:rsidR="00B068D0" w:rsidRPr="00996BA2" w:rsidRDefault="00B068D0" w:rsidP="00B068D0">
      <w:pPr>
        <w:pStyle w:val="ListParagraph"/>
        <w:rPr>
          <w:rFonts w:ascii="Arial" w:hAnsi="Arial" w:cs="Arial"/>
          <w:b/>
          <w:bCs/>
          <w:sz w:val="22"/>
          <w:szCs w:val="22"/>
        </w:rPr>
      </w:pPr>
    </w:p>
    <w:p w14:paraId="1104B6F0" w14:textId="10004154" w:rsidR="00B068D0" w:rsidRPr="007E581B" w:rsidRDefault="00B068D0" w:rsidP="00B068D0">
      <w:pPr>
        <w:spacing w:line="360" w:lineRule="auto"/>
        <w:rPr>
          <w:rFonts w:ascii="Arial" w:hAnsi="Arial" w:cs="Arial"/>
          <w:sz w:val="22"/>
          <w:szCs w:val="22"/>
        </w:rPr>
      </w:pPr>
      <w:r>
        <w:rPr>
          <w:rFonts w:ascii="Arial" w:hAnsi="Arial" w:cs="Arial"/>
          <w:sz w:val="22"/>
          <w:szCs w:val="22"/>
        </w:rPr>
        <w:t xml:space="preserve">When engaging with strategic planning and management, School X follows a four-stage protocol which includes analysis, planning, </w:t>
      </w:r>
      <w:proofErr w:type="gramStart"/>
      <w:r>
        <w:rPr>
          <w:rFonts w:ascii="Arial" w:hAnsi="Arial" w:cs="Arial"/>
          <w:sz w:val="22"/>
          <w:szCs w:val="22"/>
        </w:rPr>
        <w:t>implementation</w:t>
      </w:r>
      <w:proofErr w:type="gramEnd"/>
      <w:r>
        <w:rPr>
          <w:rFonts w:ascii="Arial" w:hAnsi="Arial" w:cs="Arial"/>
          <w:sz w:val="22"/>
          <w:szCs w:val="22"/>
        </w:rPr>
        <w:t xml:space="preserve"> and evaluation. Chong (2008) supports this method and suggests that sector analysis, policy design and action planning are the three key stages of strategic planning. Each section specifically playing a role in the planning and management of the learning environment. Within school X’s SDP, strategic planning also consists of planning for monitoring and evaluation. This involves using a system that is reflective and analytical, while examining performance on a day-to-day basis or over a longer </w:t>
      </w:r>
      <w:r w:rsidR="005813B9">
        <w:rPr>
          <w:rFonts w:ascii="Arial" w:hAnsi="Arial" w:cs="Arial"/>
          <w:sz w:val="22"/>
          <w:szCs w:val="22"/>
        </w:rPr>
        <w:t>period</w:t>
      </w:r>
      <w:r>
        <w:rPr>
          <w:rFonts w:ascii="Arial" w:hAnsi="Arial" w:cs="Arial"/>
          <w:sz w:val="22"/>
          <w:szCs w:val="22"/>
        </w:rPr>
        <w:t xml:space="preserve">. These short-term evaluations are often used within to track and manage a long-term goal such as priorities with an SDP. Chong (2008) expresses this as ‘monitoring and evaluation consists in measuring the status of an objective or activity against the “expected target”’. </w:t>
      </w:r>
    </w:p>
    <w:p w14:paraId="7CEAD087" w14:textId="77777777" w:rsidR="00B068D0" w:rsidRDefault="00B068D0" w:rsidP="00B068D0">
      <w:pPr>
        <w:rPr>
          <w:rFonts w:ascii="Arial" w:hAnsi="Arial" w:cs="Arial"/>
          <w:color w:val="FF0000"/>
          <w:sz w:val="22"/>
          <w:szCs w:val="22"/>
        </w:rPr>
      </w:pPr>
    </w:p>
    <w:p w14:paraId="574EC5D9" w14:textId="77777777" w:rsidR="00B068D0" w:rsidRDefault="00B068D0" w:rsidP="00B068D0">
      <w:pPr>
        <w:spacing w:line="360" w:lineRule="auto"/>
        <w:rPr>
          <w:rFonts w:ascii="Arial" w:hAnsi="Arial" w:cs="Arial"/>
          <w:color w:val="000000" w:themeColor="text1"/>
          <w:sz w:val="22"/>
          <w:szCs w:val="22"/>
        </w:rPr>
      </w:pPr>
      <w:r>
        <w:rPr>
          <w:rFonts w:ascii="Arial" w:hAnsi="Arial" w:cs="Arial"/>
          <w:color w:val="000000" w:themeColor="text1"/>
          <w:sz w:val="22"/>
          <w:szCs w:val="22"/>
        </w:rPr>
        <w:t>When writing a school development plan, each priority should be informed by self-evaluation. Donaldson (2015, p75) states that assessment arrangements within learning environments should ‘use assessment evidence systematically and in combination with other evidence to inform school evaluation’. Within school X’s development plan, self-evaluation and measuring the impact is carried out through the RAYG model (</w:t>
      </w:r>
      <w:r w:rsidRPr="004D6A6F">
        <w:rPr>
          <w:rFonts w:ascii="Arial" w:hAnsi="Arial" w:cs="Arial"/>
          <w:b/>
          <w:bCs/>
          <w:color w:val="000000" w:themeColor="text1"/>
          <w:sz w:val="22"/>
          <w:szCs w:val="22"/>
        </w:rPr>
        <w:t xml:space="preserve">see figure </w:t>
      </w:r>
      <w:r>
        <w:rPr>
          <w:rFonts w:ascii="Arial" w:hAnsi="Arial" w:cs="Arial"/>
          <w:b/>
          <w:bCs/>
          <w:color w:val="000000" w:themeColor="text1"/>
          <w:sz w:val="22"/>
          <w:szCs w:val="22"/>
        </w:rPr>
        <w:t>4</w:t>
      </w:r>
      <w:r>
        <w:rPr>
          <w:rFonts w:ascii="Arial" w:hAnsi="Arial" w:cs="Arial"/>
          <w:color w:val="000000" w:themeColor="text1"/>
          <w:sz w:val="22"/>
          <w:szCs w:val="22"/>
        </w:rPr>
        <w:t xml:space="preserve">). As demonstrated in </w:t>
      </w:r>
      <w:r w:rsidRPr="0081734F">
        <w:rPr>
          <w:rFonts w:ascii="Arial" w:hAnsi="Arial" w:cs="Arial"/>
          <w:b/>
          <w:bCs/>
          <w:color w:val="000000" w:themeColor="text1"/>
          <w:sz w:val="22"/>
          <w:szCs w:val="22"/>
        </w:rPr>
        <w:t xml:space="preserve">Figure </w:t>
      </w:r>
      <w:r>
        <w:rPr>
          <w:rFonts w:ascii="Arial" w:hAnsi="Arial" w:cs="Arial"/>
          <w:b/>
          <w:bCs/>
          <w:color w:val="000000" w:themeColor="text1"/>
          <w:sz w:val="22"/>
          <w:szCs w:val="22"/>
        </w:rPr>
        <w:t xml:space="preserve">5, </w:t>
      </w:r>
      <w:r>
        <w:rPr>
          <w:rFonts w:ascii="Arial" w:hAnsi="Arial" w:cs="Arial"/>
          <w:color w:val="000000" w:themeColor="text1"/>
          <w:sz w:val="22"/>
          <w:szCs w:val="22"/>
        </w:rPr>
        <w:t xml:space="preserve">a green rating means no further attention is needed, yellow requires attention to minor aspects, amber continues to require substantial support for some aspects and red meaning many aspects continue to require attention.  </w:t>
      </w:r>
    </w:p>
    <w:p w14:paraId="04090AF3" w14:textId="77777777" w:rsidR="00B068D0" w:rsidRDefault="00B068D0" w:rsidP="00B068D0">
      <w:pPr>
        <w:spacing w:line="360" w:lineRule="auto"/>
        <w:rPr>
          <w:rFonts w:ascii="Arial" w:hAnsi="Arial" w:cs="Arial"/>
          <w:color w:val="000000" w:themeColor="text1"/>
          <w:sz w:val="22"/>
          <w:szCs w:val="22"/>
        </w:rPr>
      </w:pPr>
    </w:p>
    <w:p w14:paraId="367D2956" w14:textId="77777777" w:rsidR="00833F2E" w:rsidRDefault="00B068D0" w:rsidP="00B068D0">
      <w:pPr>
        <w:spacing w:line="360" w:lineRule="auto"/>
        <w:rPr>
          <w:rFonts w:ascii="Arial" w:hAnsi="Arial" w:cs="Arial"/>
          <w:color w:val="000000" w:themeColor="text1"/>
          <w:sz w:val="22"/>
          <w:szCs w:val="22"/>
        </w:rPr>
      </w:pPr>
      <w:r>
        <w:rPr>
          <w:rFonts w:ascii="Arial" w:hAnsi="Arial" w:cs="Arial"/>
          <w:color w:val="000000" w:themeColor="text1"/>
          <w:sz w:val="22"/>
          <w:szCs w:val="22"/>
        </w:rPr>
        <w:t>However, the National School Categorisation system (2019), p13 suggests that schools self-evaluate using an A-D method. The Welsh Government (2019, p13) state that an ‘A’ judgement shows the target has been achieved and a ‘D’ rating requires more support. Regardless of this advice, School X and other schools continue using a colour code system as it is visual and easier to interpret and track progress.</w:t>
      </w:r>
    </w:p>
    <w:p w14:paraId="5477966A" w14:textId="77777777" w:rsidR="00833F2E" w:rsidRDefault="00833F2E" w:rsidP="00B068D0">
      <w:pPr>
        <w:spacing w:line="360" w:lineRule="auto"/>
        <w:rPr>
          <w:rFonts w:ascii="Arial" w:hAnsi="Arial" w:cs="Arial"/>
          <w:color w:val="000000" w:themeColor="text1"/>
          <w:sz w:val="22"/>
          <w:szCs w:val="22"/>
        </w:rPr>
      </w:pPr>
    </w:p>
    <w:p w14:paraId="389C3B2B" w14:textId="5C0F5D35" w:rsidR="00B068D0" w:rsidRDefault="00B068D0" w:rsidP="00B068D0">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It is crucial the SDP is considered a live document that is regularly monitored throughout the development cycle. The Welsh Government (2014) states that it Is the responsibility of the governing body to ‘monitor, review and update the school development plan annually’. By following this process, it ensures the SDP ‘reflects the up-to-date context of the school’ (Welsh Government, 2014). </w:t>
      </w:r>
    </w:p>
    <w:p w14:paraId="199F3F08" w14:textId="77777777" w:rsidR="00EE4DC4" w:rsidRDefault="00EE4DC4" w:rsidP="00B068D0">
      <w:pPr>
        <w:spacing w:line="360" w:lineRule="auto"/>
        <w:rPr>
          <w:rFonts w:ascii="Arial" w:hAnsi="Arial" w:cs="Arial"/>
          <w:color w:val="000000" w:themeColor="text1"/>
          <w:sz w:val="22"/>
          <w:szCs w:val="22"/>
        </w:rPr>
      </w:pPr>
    </w:p>
    <w:p w14:paraId="2F814A28" w14:textId="77777777" w:rsidR="00EE4DC4" w:rsidRDefault="00EE4DC4" w:rsidP="00B068D0">
      <w:pPr>
        <w:spacing w:line="360" w:lineRule="auto"/>
        <w:rPr>
          <w:rFonts w:ascii="Arial" w:hAnsi="Arial" w:cs="Arial"/>
          <w:color w:val="000000" w:themeColor="text1"/>
          <w:sz w:val="22"/>
          <w:szCs w:val="22"/>
        </w:rPr>
      </w:pPr>
    </w:p>
    <w:p w14:paraId="4C3E6525" w14:textId="77777777" w:rsidR="00FF4BD6" w:rsidRDefault="00FF4BD6" w:rsidP="00B068D0">
      <w:pPr>
        <w:rPr>
          <w:rFonts w:ascii="Arial" w:hAnsi="Arial" w:cs="Arial"/>
          <w:color w:val="FF0000"/>
          <w:sz w:val="22"/>
          <w:szCs w:val="22"/>
        </w:rPr>
      </w:pPr>
    </w:p>
    <w:p w14:paraId="72E2AA61" w14:textId="77777777" w:rsidR="00FF4BD6" w:rsidRDefault="00FF4BD6" w:rsidP="00B068D0">
      <w:pPr>
        <w:rPr>
          <w:rFonts w:ascii="Arial" w:hAnsi="Arial" w:cs="Arial"/>
          <w:color w:val="FF0000"/>
          <w:sz w:val="22"/>
          <w:szCs w:val="22"/>
        </w:rPr>
      </w:pPr>
    </w:p>
    <w:p w14:paraId="6A6CD120" w14:textId="77777777" w:rsidR="00FF4BD6" w:rsidRDefault="00FF4BD6" w:rsidP="00B068D0">
      <w:pPr>
        <w:rPr>
          <w:rFonts w:ascii="Arial" w:hAnsi="Arial" w:cs="Arial"/>
          <w:color w:val="FF0000"/>
          <w:sz w:val="22"/>
          <w:szCs w:val="22"/>
        </w:rPr>
      </w:pPr>
    </w:p>
    <w:p w14:paraId="67044B65" w14:textId="77777777" w:rsidR="00FF4BD6" w:rsidRDefault="00FF4BD6" w:rsidP="00B068D0">
      <w:pPr>
        <w:rPr>
          <w:rFonts w:ascii="Arial" w:hAnsi="Arial" w:cs="Arial"/>
          <w:color w:val="FF0000"/>
          <w:sz w:val="22"/>
          <w:szCs w:val="22"/>
        </w:rPr>
      </w:pPr>
    </w:p>
    <w:p w14:paraId="233FEABB" w14:textId="77777777" w:rsidR="00FF4BD6" w:rsidRDefault="00FF4BD6" w:rsidP="00B068D0">
      <w:pPr>
        <w:rPr>
          <w:rFonts w:ascii="Arial" w:hAnsi="Arial" w:cs="Arial"/>
          <w:color w:val="FF0000"/>
          <w:sz w:val="22"/>
          <w:szCs w:val="22"/>
        </w:rPr>
      </w:pPr>
    </w:p>
    <w:p w14:paraId="775FBC0A" w14:textId="77777777" w:rsidR="00FF4BD6" w:rsidRDefault="00FF4BD6" w:rsidP="00B068D0">
      <w:pPr>
        <w:rPr>
          <w:rFonts w:ascii="Arial" w:hAnsi="Arial" w:cs="Arial"/>
          <w:color w:val="FF0000"/>
          <w:sz w:val="22"/>
          <w:szCs w:val="22"/>
        </w:rPr>
      </w:pPr>
    </w:p>
    <w:p w14:paraId="3E7BCDF1" w14:textId="77777777" w:rsidR="00FF4BD6" w:rsidRDefault="00FF4BD6" w:rsidP="00B068D0">
      <w:pPr>
        <w:rPr>
          <w:rFonts w:ascii="Arial" w:hAnsi="Arial" w:cs="Arial"/>
          <w:color w:val="FF0000"/>
          <w:sz w:val="22"/>
          <w:szCs w:val="22"/>
        </w:rPr>
      </w:pPr>
    </w:p>
    <w:p w14:paraId="2AA08C8B" w14:textId="77777777" w:rsidR="00FF4BD6" w:rsidRDefault="00FF4BD6" w:rsidP="00B068D0">
      <w:pPr>
        <w:rPr>
          <w:rFonts w:ascii="Arial" w:hAnsi="Arial" w:cs="Arial"/>
          <w:color w:val="FF0000"/>
          <w:sz w:val="22"/>
          <w:szCs w:val="22"/>
        </w:rPr>
      </w:pPr>
    </w:p>
    <w:p w14:paraId="669FD8ED" w14:textId="77777777" w:rsidR="00FF4BD6" w:rsidRDefault="00FF4BD6" w:rsidP="00B068D0">
      <w:pPr>
        <w:rPr>
          <w:rFonts w:ascii="Arial" w:hAnsi="Arial" w:cs="Arial"/>
          <w:color w:val="FF0000"/>
          <w:sz w:val="22"/>
          <w:szCs w:val="22"/>
        </w:rPr>
      </w:pPr>
    </w:p>
    <w:p w14:paraId="68ED99D2" w14:textId="77777777" w:rsidR="00FF4BD6" w:rsidRDefault="00FF4BD6" w:rsidP="00B068D0">
      <w:pPr>
        <w:rPr>
          <w:rFonts w:ascii="Arial" w:hAnsi="Arial" w:cs="Arial"/>
          <w:color w:val="FF0000"/>
          <w:sz w:val="22"/>
          <w:szCs w:val="22"/>
        </w:rPr>
      </w:pPr>
    </w:p>
    <w:p w14:paraId="05B0C26F" w14:textId="77777777" w:rsidR="00FF4BD6" w:rsidRDefault="00FF4BD6" w:rsidP="00B068D0">
      <w:pPr>
        <w:rPr>
          <w:rFonts w:ascii="Arial" w:hAnsi="Arial" w:cs="Arial"/>
          <w:color w:val="FF0000"/>
          <w:sz w:val="22"/>
          <w:szCs w:val="22"/>
        </w:rPr>
      </w:pPr>
    </w:p>
    <w:p w14:paraId="05E3AC98" w14:textId="77777777" w:rsidR="00FF4BD6" w:rsidRDefault="00FF4BD6" w:rsidP="00B068D0">
      <w:pPr>
        <w:rPr>
          <w:rFonts w:ascii="Arial" w:hAnsi="Arial" w:cs="Arial"/>
          <w:color w:val="FF0000"/>
          <w:sz w:val="22"/>
          <w:szCs w:val="22"/>
        </w:rPr>
      </w:pPr>
    </w:p>
    <w:p w14:paraId="46438C8F" w14:textId="77777777" w:rsidR="00FF4BD6" w:rsidRDefault="00FF4BD6" w:rsidP="00B068D0">
      <w:pPr>
        <w:rPr>
          <w:rFonts w:ascii="Arial" w:hAnsi="Arial" w:cs="Arial"/>
          <w:color w:val="FF0000"/>
          <w:sz w:val="22"/>
          <w:szCs w:val="22"/>
        </w:rPr>
      </w:pPr>
    </w:p>
    <w:p w14:paraId="09E155D1" w14:textId="77777777" w:rsidR="00FF4BD6" w:rsidRDefault="00FF4BD6" w:rsidP="00B068D0">
      <w:pPr>
        <w:rPr>
          <w:rFonts w:ascii="Arial" w:hAnsi="Arial" w:cs="Arial"/>
          <w:color w:val="FF0000"/>
          <w:sz w:val="22"/>
          <w:szCs w:val="22"/>
        </w:rPr>
      </w:pPr>
    </w:p>
    <w:p w14:paraId="0E02F262" w14:textId="77777777" w:rsidR="00FF4BD6" w:rsidRDefault="00FF4BD6" w:rsidP="00B068D0">
      <w:pPr>
        <w:rPr>
          <w:rFonts w:ascii="Arial" w:hAnsi="Arial" w:cs="Arial"/>
          <w:color w:val="FF0000"/>
          <w:sz w:val="22"/>
          <w:szCs w:val="22"/>
        </w:rPr>
      </w:pPr>
    </w:p>
    <w:p w14:paraId="407DC0A0" w14:textId="77777777" w:rsidR="00FF4BD6" w:rsidRDefault="00FF4BD6" w:rsidP="00B068D0">
      <w:pPr>
        <w:rPr>
          <w:rFonts w:ascii="Arial" w:hAnsi="Arial" w:cs="Arial"/>
          <w:color w:val="FF0000"/>
          <w:sz w:val="22"/>
          <w:szCs w:val="22"/>
        </w:rPr>
      </w:pPr>
    </w:p>
    <w:p w14:paraId="29D5EB97" w14:textId="77777777" w:rsidR="00FF4BD6" w:rsidRDefault="00FF4BD6" w:rsidP="00B068D0">
      <w:pPr>
        <w:rPr>
          <w:rFonts w:ascii="Arial" w:hAnsi="Arial" w:cs="Arial"/>
          <w:color w:val="FF0000"/>
          <w:sz w:val="22"/>
          <w:szCs w:val="22"/>
        </w:rPr>
      </w:pPr>
    </w:p>
    <w:p w14:paraId="57BDD1C8" w14:textId="77777777" w:rsidR="00FF4BD6" w:rsidRDefault="00FF4BD6" w:rsidP="00B068D0">
      <w:pPr>
        <w:rPr>
          <w:rFonts w:ascii="Arial" w:hAnsi="Arial" w:cs="Arial"/>
          <w:color w:val="FF0000"/>
          <w:sz w:val="22"/>
          <w:szCs w:val="22"/>
        </w:rPr>
      </w:pPr>
    </w:p>
    <w:p w14:paraId="4F354E82" w14:textId="77777777" w:rsidR="00FF4BD6" w:rsidRDefault="00FF4BD6" w:rsidP="00B068D0">
      <w:pPr>
        <w:rPr>
          <w:rFonts w:ascii="Arial" w:hAnsi="Arial" w:cs="Arial"/>
          <w:color w:val="FF0000"/>
          <w:sz w:val="22"/>
          <w:szCs w:val="22"/>
        </w:rPr>
      </w:pPr>
    </w:p>
    <w:p w14:paraId="02EA59AD" w14:textId="77777777" w:rsidR="00FF4BD6" w:rsidRDefault="00FF4BD6" w:rsidP="00B068D0">
      <w:pPr>
        <w:rPr>
          <w:rFonts w:ascii="Arial" w:hAnsi="Arial" w:cs="Arial"/>
          <w:color w:val="FF0000"/>
          <w:sz w:val="22"/>
          <w:szCs w:val="22"/>
        </w:rPr>
      </w:pPr>
    </w:p>
    <w:p w14:paraId="67431216" w14:textId="77777777" w:rsidR="00FF4BD6" w:rsidRDefault="00FF4BD6" w:rsidP="00B068D0">
      <w:pPr>
        <w:rPr>
          <w:rFonts w:ascii="Arial" w:hAnsi="Arial" w:cs="Arial"/>
          <w:color w:val="FF0000"/>
          <w:sz w:val="22"/>
          <w:szCs w:val="22"/>
        </w:rPr>
      </w:pPr>
    </w:p>
    <w:p w14:paraId="5D023E76" w14:textId="77777777" w:rsidR="00FF4BD6" w:rsidRDefault="00FF4BD6" w:rsidP="00B068D0">
      <w:pPr>
        <w:rPr>
          <w:rFonts w:ascii="Arial" w:hAnsi="Arial" w:cs="Arial"/>
          <w:color w:val="FF0000"/>
          <w:sz w:val="22"/>
          <w:szCs w:val="22"/>
        </w:rPr>
      </w:pPr>
    </w:p>
    <w:p w14:paraId="7025AE55" w14:textId="77777777" w:rsidR="00FF4BD6" w:rsidRDefault="00FF4BD6" w:rsidP="00B068D0">
      <w:pPr>
        <w:rPr>
          <w:rFonts w:ascii="Arial" w:hAnsi="Arial" w:cs="Arial"/>
          <w:color w:val="FF0000"/>
          <w:sz w:val="22"/>
          <w:szCs w:val="22"/>
        </w:rPr>
      </w:pPr>
    </w:p>
    <w:p w14:paraId="775DB48B" w14:textId="77777777" w:rsidR="00FF4BD6" w:rsidRDefault="00FF4BD6" w:rsidP="00B068D0">
      <w:pPr>
        <w:rPr>
          <w:rFonts w:ascii="Arial" w:hAnsi="Arial" w:cs="Arial"/>
          <w:color w:val="FF0000"/>
          <w:sz w:val="22"/>
          <w:szCs w:val="22"/>
        </w:rPr>
      </w:pPr>
    </w:p>
    <w:p w14:paraId="2E6B7C42" w14:textId="77777777" w:rsidR="00FF4BD6" w:rsidRDefault="00FF4BD6" w:rsidP="00B068D0">
      <w:pPr>
        <w:rPr>
          <w:rFonts w:ascii="Arial" w:hAnsi="Arial" w:cs="Arial"/>
          <w:color w:val="FF0000"/>
          <w:sz w:val="22"/>
          <w:szCs w:val="22"/>
        </w:rPr>
      </w:pPr>
    </w:p>
    <w:p w14:paraId="21EED9CD" w14:textId="77777777" w:rsidR="00FF4BD6" w:rsidRDefault="00FF4BD6" w:rsidP="00B068D0">
      <w:pPr>
        <w:rPr>
          <w:rFonts w:ascii="Arial" w:hAnsi="Arial" w:cs="Arial"/>
          <w:color w:val="FF0000"/>
          <w:sz w:val="22"/>
          <w:szCs w:val="22"/>
        </w:rPr>
      </w:pPr>
    </w:p>
    <w:p w14:paraId="4F2EA996" w14:textId="77777777" w:rsidR="00FF4BD6" w:rsidRDefault="00FF4BD6" w:rsidP="00B068D0">
      <w:pPr>
        <w:rPr>
          <w:rFonts w:ascii="Arial" w:hAnsi="Arial" w:cs="Arial"/>
          <w:color w:val="FF0000"/>
          <w:sz w:val="22"/>
          <w:szCs w:val="22"/>
        </w:rPr>
      </w:pPr>
    </w:p>
    <w:p w14:paraId="6947D523" w14:textId="77777777" w:rsidR="00FF4BD6" w:rsidRDefault="00FF4BD6" w:rsidP="00B068D0">
      <w:pPr>
        <w:rPr>
          <w:rFonts w:ascii="Arial" w:hAnsi="Arial" w:cs="Arial"/>
          <w:color w:val="FF0000"/>
          <w:sz w:val="22"/>
          <w:szCs w:val="22"/>
        </w:rPr>
      </w:pPr>
    </w:p>
    <w:p w14:paraId="405BA6AF" w14:textId="77777777" w:rsidR="00FF4BD6" w:rsidRDefault="00FF4BD6" w:rsidP="00B068D0">
      <w:pPr>
        <w:rPr>
          <w:rFonts w:ascii="Arial" w:hAnsi="Arial" w:cs="Arial"/>
          <w:color w:val="FF0000"/>
          <w:sz w:val="22"/>
          <w:szCs w:val="22"/>
        </w:rPr>
      </w:pPr>
    </w:p>
    <w:p w14:paraId="5150696B" w14:textId="77777777" w:rsidR="00FF4BD6" w:rsidRDefault="00FF4BD6" w:rsidP="00B068D0">
      <w:pPr>
        <w:rPr>
          <w:rFonts w:ascii="Arial" w:hAnsi="Arial" w:cs="Arial"/>
          <w:color w:val="FF0000"/>
          <w:sz w:val="22"/>
          <w:szCs w:val="22"/>
        </w:rPr>
      </w:pPr>
    </w:p>
    <w:p w14:paraId="4DF8BED6" w14:textId="77777777" w:rsidR="00FF4BD6" w:rsidRDefault="00FF4BD6" w:rsidP="00B068D0">
      <w:pPr>
        <w:rPr>
          <w:rFonts w:ascii="Arial" w:hAnsi="Arial" w:cs="Arial"/>
          <w:color w:val="FF0000"/>
          <w:sz w:val="22"/>
          <w:szCs w:val="22"/>
        </w:rPr>
      </w:pPr>
    </w:p>
    <w:p w14:paraId="44A1AA86" w14:textId="77777777" w:rsidR="00FF4BD6" w:rsidRDefault="00FF4BD6" w:rsidP="00B068D0">
      <w:pPr>
        <w:rPr>
          <w:rFonts w:ascii="Arial" w:hAnsi="Arial" w:cs="Arial"/>
          <w:color w:val="FF0000"/>
          <w:sz w:val="22"/>
          <w:szCs w:val="22"/>
        </w:rPr>
      </w:pPr>
    </w:p>
    <w:p w14:paraId="6D82687C" w14:textId="77777777" w:rsidR="00FF4BD6" w:rsidRDefault="00FF4BD6" w:rsidP="00B068D0">
      <w:pPr>
        <w:rPr>
          <w:rFonts w:ascii="Arial" w:hAnsi="Arial" w:cs="Arial"/>
          <w:color w:val="FF0000"/>
          <w:sz w:val="22"/>
          <w:szCs w:val="22"/>
        </w:rPr>
      </w:pPr>
    </w:p>
    <w:p w14:paraId="7E74C208" w14:textId="77777777" w:rsidR="00FF4BD6" w:rsidRDefault="00FF4BD6" w:rsidP="00B068D0">
      <w:pPr>
        <w:rPr>
          <w:rFonts w:ascii="Arial" w:hAnsi="Arial" w:cs="Arial"/>
          <w:color w:val="FF0000"/>
          <w:sz w:val="22"/>
          <w:szCs w:val="22"/>
        </w:rPr>
      </w:pPr>
    </w:p>
    <w:p w14:paraId="42C39EBF" w14:textId="77777777" w:rsidR="00FF4BD6" w:rsidRDefault="00FF4BD6" w:rsidP="00B068D0">
      <w:pPr>
        <w:rPr>
          <w:rFonts w:ascii="Arial" w:hAnsi="Arial" w:cs="Arial"/>
          <w:color w:val="FF0000"/>
          <w:sz w:val="22"/>
          <w:szCs w:val="22"/>
        </w:rPr>
      </w:pPr>
    </w:p>
    <w:p w14:paraId="5C958C01" w14:textId="77777777" w:rsidR="00FF4BD6" w:rsidRDefault="00FF4BD6" w:rsidP="00B068D0">
      <w:pPr>
        <w:rPr>
          <w:rFonts w:ascii="Arial" w:hAnsi="Arial" w:cs="Arial"/>
          <w:color w:val="FF0000"/>
          <w:sz w:val="22"/>
          <w:szCs w:val="22"/>
        </w:rPr>
      </w:pPr>
    </w:p>
    <w:p w14:paraId="6E184015" w14:textId="77777777" w:rsidR="00FF4BD6" w:rsidRDefault="00FF4BD6" w:rsidP="00B068D0">
      <w:pPr>
        <w:rPr>
          <w:rFonts w:ascii="Arial" w:hAnsi="Arial" w:cs="Arial"/>
          <w:color w:val="FF0000"/>
          <w:sz w:val="22"/>
          <w:szCs w:val="22"/>
        </w:rPr>
      </w:pPr>
    </w:p>
    <w:p w14:paraId="6A2F1806" w14:textId="77777777" w:rsidR="00FF4BD6" w:rsidRDefault="00FF4BD6" w:rsidP="00B068D0">
      <w:pPr>
        <w:rPr>
          <w:rFonts w:ascii="Arial" w:hAnsi="Arial" w:cs="Arial"/>
          <w:color w:val="FF0000"/>
          <w:sz w:val="22"/>
          <w:szCs w:val="22"/>
        </w:rPr>
      </w:pPr>
    </w:p>
    <w:p w14:paraId="0AD888F5" w14:textId="77777777" w:rsidR="00FF4BD6" w:rsidRDefault="00FF4BD6" w:rsidP="00B068D0">
      <w:pPr>
        <w:rPr>
          <w:rFonts w:ascii="Arial" w:hAnsi="Arial" w:cs="Arial"/>
          <w:color w:val="FF0000"/>
          <w:sz w:val="22"/>
          <w:szCs w:val="22"/>
        </w:rPr>
      </w:pPr>
    </w:p>
    <w:p w14:paraId="2C6FD0E1" w14:textId="77777777" w:rsidR="00FF4BD6" w:rsidRDefault="00FF4BD6" w:rsidP="00B068D0">
      <w:pPr>
        <w:rPr>
          <w:rFonts w:ascii="Arial" w:hAnsi="Arial" w:cs="Arial"/>
          <w:color w:val="FF0000"/>
          <w:sz w:val="22"/>
          <w:szCs w:val="22"/>
        </w:rPr>
      </w:pPr>
    </w:p>
    <w:p w14:paraId="03EE27F4" w14:textId="77777777" w:rsidR="00FF4BD6" w:rsidRDefault="00FF4BD6" w:rsidP="00B068D0">
      <w:pPr>
        <w:rPr>
          <w:rFonts w:ascii="Arial" w:hAnsi="Arial" w:cs="Arial"/>
          <w:color w:val="FF0000"/>
          <w:sz w:val="22"/>
          <w:szCs w:val="22"/>
        </w:rPr>
      </w:pPr>
    </w:p>
    <w:p w14:paraId="4B3EA172" w14:textId="77777777" w:rsidR="00FF4BD6" w:rsidRDefault="00FF4BD6" w:rsidP="00B068D0">
      <w:pPr>
        <w:rPr>
          <w:rFonts w:ascii="Arial" w:hAnsi="Arial" w:cs="Arial"/>
          <w:color w:val="FF0000"/>
          <w:sz w:val="22"/>
          <w:szCs w:val="22"/>
        </w:rPr>
      </w:pPr>
    </w:p>
    <w:p w14:paraId="55577859" w14:textId="77777777" w:rsidR="00FF4BD6" w:rsidRDefault="00FF4BD6" w:rsidP="00B068D0">
      <w:pPr>
        <w:rPr>
          <w:rFonts w:ascii="Arial" w:hAnsi="Arial" w:cs="Arial"/>
          <w:color w:val="FF0000"/>
          <w:sz w:val="22"/>
          <w:szCs w:val="22"/>
        </w:rPr>
      </w:pPr>
    </w:p>
    <w:p w14:paraId="407C5E54" w14:textId="77777777" w:rsidR="00833F2E" w:rsidRDefault="00833F2E" w:rsidP="00B068D0">
      <w:pPr>
        <w:rPr>
          <w:rFonts w:ascii="Arial" w:hAnsi="Arial" w:cs="Arial"/>
          <w:b/>
          <w:bCs/>
          <w:sz w:val="22"/>
          <w:szCs w:val="22"/>
        </w:rPr>
      </w:pPr>
    </w:p>
    <w:p w14:paraId="68371AB2" w14:textId="0AD24A63" w:rsidR="00B068D0" w:rsidRDefault="00B068D0" w:rsidP="00B068D0">
      <w:pPr>
        <w:rPr>
          <w:rFonts w:ascii="Arial" w:hAnsi="Arial" w:cs="Arial"/>
          <w:b/>
          <w:bCs/>
          <w:sz w:val="22"/>
          <w:szCs w:val="22"/>
        </w:rPr>
      </w:pPr>
      <w:r w:rsidRPr="003C797B">
        <w:rPr>
          <w:rFonts w:ascii="Arial" w:hAnsi="Arial" w:cs="Arial"/>
          <w:b/>
          <w:bCs/>
          <w:sz w:val="22"/>
          <w:szCs w:val="22"/>
        </w:rPr>
        <w:lastRenderedPageBreak/>
        <w:t>Reflection and evaluation</w:t>
      </w:r>
    </w:p>
    <w:p w14:paraId="3E76374B" w14:textId="77777777" w:rsidR="00B068D0" w:rsidRDefault="00B068D0" w:rsidP="00B068D0">
      <w:pPr>
        <w:rPr>
          <w:rFonts w:ascii="Arial" w:hAnsi="Arial" w:cs="Arial"/>
          <w:b/>
          <w:bCs/>
          <w:sz w:val="22"/>
          <w:szCs w:val="22"/>
        </w:rPr>
      </w:pPr>
    </w:p>
    <w:p w14:paraId="0022ECD1" w14:textId="5B2B52F2" w:rsidR="003F16E5" w:rsidRDefault="00893A1E" w:rsidP="00E25FD3">
      <w:pPr>
        <w:spacing w:line="360" w:lineRule="auto"/>
        <w:rPr>
          <w:rFonts w:ascii="Arial" w:hAnsi="Arial" w:cs="Arial"/>
          <w:color w:val="000000" w:themeColor="text1"/>
          <w:sz w:val="22"/>
          <w:szCs w:val="22"/>
        </w:rPr>
      </w:pPr>
      <w:r>
        <w:rPr>
          <w:rFonts w:ascii="Arial" w:hAnsi="Arial" w:cs="Arial"/>
          <w:color w:val="000000" w:themeColor="text1"/>
          <w:sz w:val="22"/>
          <w:szCs w:val="22"/>
        </w:rPr>
        <w:t>In reflection of school X’s plan to promote pupil voice through the Commissioner for Wales ‘Super Ambassador’ programme</w:t>
      </w:r>
      <w:r w:rsidR="003921B8">
        <w:rPr>
          <w:rFonts w:ascii="Arial" w:hAnsi="Arial" w:cs="Arial"/>
          <w:color w:val="000000" w:themeColor="text1"/>
          <w:sz w:val="22"/>
          <w:szCs w:val="22"/>
        </w:rPr>
        <w:t>,</w:t>
      </w:r>
      <w:r w:rsidR="0011277C">
        <w:rPr>
          <w:rFonts w:ascii="Arial" w:hAnsi="Arial" w:cs="Arial"/>
          <w:color w:val="000000" w:themeColor="text1"/>
          <w:sz w:val="22"/>
          <w:szCs w:val="22"/>
        </w:rPr>
        <w:t xml:space="preserve"> the current level of self-evaluation is code red on the RAYG diagram. As demonstrated within </w:t>
      </w:r>
      <w:r w:rsidR="0011277C" w:rsidRPr="0011277C">
        <w:rPr>
          <w:rFonts w:ascii="Arial" w:hAnsi="Arial" w:cs="Arial"/>
          <w:b/>
          <w:bCs/>
          <w:color w:val="000000" w:themeColor="text1"/>
          <w:sz w:val="22"/>
          <w:szCs w:val="22"/>
        </w:rPr>
        <w:t>figure 4</w:t>
      </w:r>
      <w:r w:rsidR="0011277C">
        <w:rPr>
          <w:rFonts w:ascii="Arial" w:hAnsi="Arial" w:cs="Arial"/>
          <w:b/>
          <w:bCs/>
          <w:color w:val="000000" w:themeColor="text1"/>
          <w:sz w:val="22"/>
          <w:szCs w:val="22"/>
        </w:rPr>
        <w:t xml:space="preserve">, </w:t>
      </w:r>
      <w:r w:rsidR="0011277C">
        <w:rPr>
          <w:rFonts w:ascii="Arial" w:hAnsi="Arial" w:cs="Arial"/>
          <w:color w:val="000000" w:themeColor="text1"/>
          <w:sz w:val="22"/>
          <w:szCs w:val="22"/>
        </w:rPr>
        <w:t xml:space="preserve">this means that the priority continues to require attention and does not yet meet the intended outcomes. However, </w:t>
      </w:r>
      <w:r w:rsidR="0058756A">
        <w:rPr>
          <w:rFonts w:ascii="Arial" w:hAnsi="Arial" w:cs="Arial"/>
          <w:color w:val="000000" w:themeColor="text1"/>
          <w:sz w:val="22"/>
          <w:szCs w:val="22"/>
        </w:rPr>
        <w:t xml:space="preserve">when evaluating </w:t>
      </w:r>
      <w:r w:rsidR="00E25FD3">
        <w:rPr>
          <w:rFonts w:ascii="Arial" w:hAnsi="Arial" w:cs="Arial"/>
          <w:color w:val="000000" w:themeColor="text1"/>
          <w:sz w:val="22"/>
          <w:szCs w:val="22"/>
        </w:rPr>
        <w:t>this</w:t>
      </w:r>
      <w:r w:rsidR="0058756A">
        <w:rPr>
          <w:rFonts w:ascii="Arial" w:hAnsi="Arial" w:cs="Arial"/>
          <w:color w:val="000000" w:themeColor="text1"/>
          <w:sz w:val="22"/>
          <w:szCs w:val="22"/>
        </w:rPr>
        <w:t xml:space="preserve"> target, the senior leadership team </w:t>
      </w:r>
      <w:r w:rsidR="00AD2BFC">
        <w:rPr>
          <w:rFonts w:ascii="Arial" w:hAnsi="Arial" w:cs="Arial"/>
          <w:color w:val="000000" w:themeColor="text1"/>
          <w:sz w:val="22"/>
          <w:szCs w:val="22"/>
        </w:rPr>
        <w:t xml:space="preserve">had predicted this outcome due to the coronavirus restrictions and therefore decided to </w:t>
      </w:r>
      <w:r w:rsidR="001948F2">
        <w:rPr>
          <w:rFonts w:ascii="Arial" w:hAnsi="Arial" w:cs="Arial"/>
          <w:color w:val="000000" w:themeColor="text1"/>
          <w:sz w:val="22"/>
          <w:szCs w:val="22"/>
        </w:rPr>
        <w:t>employ</w:t>
      </w:r>
      <w:r w:rsidR="00F774AC">
        <w:rPr>
          <w:rFonts w:ascii="Arial" w:hAnsi="Arial" w:cs="Arial"/>
          <w:color w:val="000000" w:themeColor="text1"/>
          <w:sz w:val="22"/>
          <w:szCs w:val="22"/>
        </w:rPr>
        <w:t xml:space="preserve"> an additional member of staff to oversee the implementation of Pupil voice throughout the school. </w:t>
      </w:r>
    </w:p>
    <w:p w14:paraId="277A42D3" w14:textId="3A11CE05" w:rsidR="00EE01A9" w:rsidRPr="0011277C" w:rsidRDefault="001F22C1" w:rsidP="00E25FD3">
      <w:pPr>
        <w:spacing w:line="360" w:lineRule="auto"/>
        <w:rPr>
          <w:rFonts w:ascii="Arial" w:hAnsi="Arial" w:cs="Arial"/>
          <w:color w:val="000000" w:themeColor="text1"/>
          <w:sz w:val="22"/>
          <w:szCs w:val="22"/>
        </w:rPr>
      </w:pPr>
      <w:r>
        <w:rPr>
          <w:rFonts w:ascii="Arial" w:hAnsi="Arial" w:cs="Arial"/>
          <w:color w:val="000000" w:themeColor="text1"/>
          <w:sz w:val="22"/>
          <w:szCs w:val="22"/>
        </w:rPr>
        <w:t>Throughout</w:t>
      </w:r>
      <w:r w:rsidR="003F16E5">
        <w:rPr>
          <w:rFonts w:ascii="Arial" w:hAnsi="Arial" w:cs="Arial"/>
          <w:color w:val="000000" w:themeColor="text1"/>
          <w:sz w:val="22"/>
          <w:szCs w:val="22"/>
        </w:rPr>
        <w:t xml:space="preserve"> my time</w:t>
      </w:r>
      <w:r>
        <w:rPr>
          <w:rFonts w:ascii="Arial" w:hAnsi="Arial" w:cs="Arial"/>
          <w:color w:val="000000" w:themeColor="text1"/>
          <w:sz w:val="22"/>
          <w:szCs w:val="22"/>
        </w:rPr>
        <w:t xml:space="preserve"> at School X, </w:t>
      </w:r>
      <w:r w:rsidR="00CA07C5">
        <w:rPr>
          <w:rFonts w:ascii="Arial" w:hAnsi="Arial" w:cs="Arial"/>
          <w:color w:val="000000" w:themeColor="text1"/>
          <w:sz w:val="22"/>
          <w:szCs w:val="22"/>
        </w:rPr>
        <w:t>the ‘Super Ambassador’ interventions</w:t>
      </w:r>
      <w:r w:rsidR="003F16E5">
        <w:rPr>
          <w:rFonts w:ascii="Arial" w:hAnsi="Arial" w:cs="Arial"/>
          <w:color w:val="000000" w:themeColor="text1"/>
          <w:sz w:val="22"/>
          <w:szCs w:val="22"/>
        </w:rPr>
        <w:t xml:space="preserve"> including</w:t>
      </w:r>
      <w:r w:rsidR="00CA07C5">
        <w:rPr>
          <w:rFonts w:ascii="Arial" w:hAnsi="Arial" w:cs="Arial"/>
          <w:color w:val="000000" w:themeColor="text1"/>
          <w:sz w:val="22"/>
          <w:szCs w:val="22"/>
        </w:rPr>
        <w:t xml:space="preserve"> the</w:t>
      </w:r>
      <w:r w:rsidR="003F16E5">
        <w:rPr>
          <w:rFonts w:ascii="Arial" w:hAnsi="Arial" w:cs="Arial"/>
          <w:color w:val="000000" w:themeColor="text1"/>
          <w:sz w:val="22"/>
          <w:szCs w:val="22"/>
        </w:rPr>
        <w:t xml:space="preserve"> school councils and</w:t>
      </w:r>
      <w:r w:rsidR="00CA07C5">
        <w:rPr>
          <w:rFonts w:ascii="Arial" w:hAnsi="Arial" w:cs="Arial"/>
          <w:color w:val="000000" w:themeColor="text1"/>
          <w:sz w:val="22"/>
          <w:szCs w:val="22"/>
        </w:rPr>
        <w:t xml:space="preserve"> </w:t>
      </w:r>
      <w:r w:rsidR="003F16E5">
        <w:rPr>
          <w:rFonts w:ascii="Arial" w:hAnsi="Arial" w:cs="Arial"/>
          <w:color w:val="000000" w:themeColor="text1"/>
          <w:sz w:val="22"/>
          <w:szCs w:val="22"/>
        </w:rPr>
        <w:t>eco co</w:t>
      </w:r>
      <w:r w:rsidR="00CA07C5">
        <w:rPr>
          <w:rFonts w:ascii="Arial" w:hAnsi="Arial" w:cs="Arial"/>
          <w:color w:val="000000" w:themeColor="text1"/>
          <w:sz w:val="22"/>
          <w:szCs w:val="22"/>
        </w:rPr>
        <w:t>mmittee</w:t>
      </w:r>
      <w:r w:rsidR="003F16E5">
        <w:rPr>
          <w:rFonts w:ascii="Arial" w:hAnsi="Arial" w:cs="Arial"/>
          <w:color w:val="000000" w:themeColor="text1"/>
          <w:sz w:val="22"/>
          <w:szCs w:val="22"/>
        </w:rPr>
        <w:t xml:space="preserve"> slowly began to be re-introduced to timetables. The reasoning behind this slow re-introduction was to ensure that pupils were not overwhelmed by the sudden </w:t>
      </w:r>
      <w:r w:rsidR="00CA07C5">
        <w:rPr>
          <w:rFonts w:ascii="Arial" w:hAnsi="Arial" w:cs="Arial"/>
          <w:color w:val="000000" w:themeColor="text1"/>
          <w:sz w:val="22"/>
          <w:szCs w:val="22"/>
        </w:rPr>
        <w:t xml:space="preserve">increase in responsibility </w:t>
      </w:r>
      <w:r w:rsidR="0086309C">
        <w:rPr>
          <w:rFonts w:ascii="Arial" w:hAnsi="Arial" w:cs="Arial"/>
          <w:color w:val="000000" w:themeColor="text1"/>
          <w:sz w:val="22"/>
          <w:szCs w:val="22"/>
        </w:rPr>
        <w:t>and change to their timetable</w:t>
      </w:r>
      <w:r w:rsidR="00CA07C5">
        <w:rPr>
          <w:rFonts w:ascii="Arial" w:hAnsi="Arial" w:cs="Arial"/>
          <w:color w:val="000000" w:themeColor="text1"/>
          <w:sz w:val="22"/>
          <w:szCs w:val="22"/>
        </w:rPr>
        <w:t xml:space="preserve">. </w:t>
      </w:r>
      <w:r w:rsidR="006124F3">
        <w:rPr>
          <w:rFonts w:ascii="Arial" w:hAnsi="Arial" w:cs="Arial"/>
          <w:color w:val="000000" w:themeColor="text1"/>
          <w:sz w:val="22"/>
          <w:szCs w:val="22"/>
        </w:rPr>
        <w:t>School X had taken steps to ensure ‘All pupils know about children’s rights under the UNCRC’ (School X, 2020).</w:t>
      </w:r>
    </w:p>
    <w:p w14:paraId="4622B730" w14:textId="77777777" w:rsidR="00667088" w:rsidRDefault="00667088" w:rsidP="00B068D0">
      <w:pPr>
        <w:rPr>
          <w:rFonts w:ascii="Arial" w:hAnsi="Arial" w:cs="Arial"/>
          <w:color w:val="000000" w:themeColor="text1"/>
          <w:sz w:val="22"/>
          <w:szCs w:val="22"/>
        </w:rPr>
      </w:pPr>
    </w:p>
    <w:p w14:paraId="534D43AE" w14:textId="7742768A" w:rsidR="0071248C" w:rsidRDefault="004840E5" w:rsidP="008B43D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reflection of the implementation process of pupil voice, School X </w:t>
      </w:r>
      <w:r w:rsidR="0071248C">
        <w:rPr>
          <w:rFonts w:ascii="Arial" w:hAnsi="Arial" w:cs="Arial"/>
          <w:color w:val="000000" w:themeColor="text1"/>
          <w:sz w:val="22"/>
          <w:szCs w:val="22"/>
        </w:rPr>
        <w:t xml:space="preserve">should have engaged with pupil voice far sooner during online and home learning. A member of the senior leadership team at School X suggested that due to the lack of experience in online/ home teaching, teachers found it difficult to engage pupils in </w:t>
      </w:r>
      <w:r w:rsidR="00953455">
        <w:rPr>
          <w:rFonts w:ascii="Arial" w:hAnsi="Arial" w:cs="Arial"/>
          <w:color w:val="000000" w:themeColor="text1"/>
          <w:sz w:val="22"/>
          <w:szCs w:val="22"/>
        </w:rPr>
        <w:t xml:space="preserve">activities. Furthermore, pupil-led learning was made near impossible without any physical and practical collaborative planning. In future situations, School X now has interventions in place such as Virtual classrooms that can help aid pupil voice. </w:t>
      </w:r>
    </w:p>
    <w:p w14:paraId="4BCA8EF5" w14:textId="34DB2C8A" w:rsidR="009D6561" w:rsidRDefault="009D6561" w:rsidP="008B43D3">
      <w:pPr>
        <w:spacing w:line="360" w:lineRule="auto"/>
        <w:rPr>
          <w:rFonts w:ascii="Arial" w:hAnsi="Arial" w:cs="Arial"/>
          <w:color w:val="000000" w:themeColor="text1"/>
          <w:sz w:val="22"/>
          <w:szCs w:val="22"/>
        </w:rPr>
      </w:pPr>
    </w:p>
    <w:p w14:paraId="57487450" w14:textId="559A9260" w:rsidR="009D6561" w:rsidRDefault="009D6561" w:rsidP="008B43D3">
      <w:pPr>
        <w:spacing w:line="360" w:lineRule="auto"/>
        <w:rPr>
          <w:rFonts w:ascii="Arial" w:hAnsi="Arial" w:cs="Arial"/>
          <w:color w:val="000000" w:themeColor="text1"/>
          <w:sz w:val="22"/>
          <w:szCs w:val="22"/>
        </w:rPr>
      </w:pPr>
      <w:r>
        <w:rPr>
          <w:rFonts w:ascii="Arial" w:hAnsi="Arial" w:cs="Arial"/>
          <w:color w:val="000000" w:themeColor="text1"/>
          <w:sz w:val="22"/>
          <w:szCs w:val="22"/>
        </w:rPr>
        <w:t>As opposed to the Commissioner for Wales ‘Super Ambassador’ programme, the school should look at implementing alternative programmes that allow all pupils to have a voice. When on practice at School X, it became clear that there was a bias in classroom as to who were classroom ambassadors and this resulted in left some children without a voice. In future practice, I would implement a strategy that allows all pupils to become ambassadors of the class and so every child is given an equal voice in their education.</w:t>
      </w:r>
    </w:p>
    <w:p w14:paraId="32105363" w14:textId="77777777" w:rsidR="0071248C" w:rsidRDefault="0071248C" w:rsidP="008B43D3">
      <w:pPr>
        <w:spacing w:line="360" w:lineRule="auto"/>
        <w:rPr>
          <w:rFonts w:ascii="Arial" w:hAnsi="Arial" w:cs="Arial"/>
          <w:color w:val="000000" w:themeColor="text1"/>
          <w:sz w:val="22"/>
          <w:szCs w:val="22"/>
        </w:rPr>
      </w:pPr>
    </w:p>
    <w:p w14:paraId="589D1665" w14:textId="77777777" w:rsidR="0071248C" w:rsidRDefault="0071248C" w:rsidP="008B43D3">
      <w:pPr>
        <w:spacing w:line="360" w:lineRule="auto"/>
        <w:rPr>
          <w:rFonts w:ascii="Arial" w:hAnsi="Arial" w:cs="Arial"/>
          <w:color w:val="000000" w:themeColor="text1"/>
          <w:sz w:val="22"/>
          <w:szCs w:val="22"/>
        </w:rPr>
      </w:pPr>
    </w:p>
    <w:p w14:paraId="15644142" w14:textId="1317CCB1" w:rsidR="0071248C" w:rsidRPr="00B63FFB" w:rsidRDefault="0071248C" w:rsidP="008B43D3">
      <w:pPr>
        <w:spacing w:line="360" w:lineRule="auto"/>
        <w:rPr>
          <w:rFonts w:ascii="Arial" w:hAnsi="Arial" w:cs="Arial"/>
          <w:color w:val="FF0000"/>
          <w:sz w:val="22"/>
          <w:szCs w:val="22"/>
        </w:rPr>
      </w:pPr>
    </w:p>
    <w:p w14:paraId="74E9A52C" w14:textId="77777777" w:rsidR="004840E5" w:rsidRDefault="004840E5" w:rsidP="00B068D0">
      <w:pPr>
        <w:rPr>
          <w:rFonts w:ascii="Arial" w:hAnsi="Arial" w:cs="Arial"/>
          <w:color w:val="000000" w:themeColor="text1"/>
          <w:sz w:val="22"/>
          <w:szCs w:val="22"/>
        </w:rPr>
      </w:pPr>
    </w:p>
    <w:p w14:paraId="12F519C0" w14:textId="77777777" w:rsidR="00AD2BFC" w:rsidRDefault="00AD2BFC" w:rsidP="00B068D0">
      <w:pPr>
        <w:rPr>
          <w:rFonts w:ascii="Arial" w:hAnsi="Arial" w:cs="Arial"/>
          <w:color w:val="000000" w:themeColor="text1"/>
          <w:sz w:val="22"/>
          <w:szCs w:val="22"/>
        </w:rPr>
      </w:pPr>
    </w:p>
    <w:p w14:paraId="505FC9FA" w14:textId="77777777" w:rsidR="002A28D5" w:rsidRDefault="002A28D5" w:rsidP="00B068D0">
      <w:pPr>
        <w:rPr>
          <w:rFonts w:ascii="Arial" w:hAnsi="Arial" w:cs="Arial"/>
          <w:color w:val="000000" w:themeColor="text1"/>
          <w:sz w:val="22"/>
          <w:szCs w:val="22"/>
        </w:rPr>
      </w:pPr>
    </w:p>
    <w:p w14:paraId="3D4BCD0D" w14:textId="77777777" w:rsidR="002A28D5" w:rsidRDefault="002A28D5" w:rsidP="00B068D0">
      <w:pPr>
        <w:rPr>
          <w:rFonts w:ascii="Arial" w:hAnsi="Arial" w:cs="Arial"/>
          <w:color w:val="000000" w:themeColor="text1"/>
          <w:sz w:val="22"/>
          <w:szCs w:val="22"/>
        </w:rPr>
      </w:pPr>
    </w:p>
    <w:p w14:paraId="2A7104F4" w14:textId="77777777" w:rsidR="002A28D5" w:rsidRDefault="002A28D5" w:rsidP="00B068D0">
      <w:pPr>
        <w:rPr>
          <w:rFonts w:ascii="Arial" w:hAnsi="Arial" w:cs="Arial"/>
          <w:color w:val="000000" w:themeColor="text1"/>
          <w:sz w:val="22"/>
          <w:szCs w:val="22"/>
        </w:rPr>
      </w:pPr>
    </w:p>
    <w:p w14:paraId="0E234184" w14:textId="77777777" w:rsidR="002A28D5" w:rsidRDefault="002A28D5" w:rsidP="00B068D0">
      <w:pPr>
        <w:rPr>
          <w:rFonts w:ascii="Arial" w:hAnsi="Arial" w:cs="Arial"/>
          <w:color w:val="000000" w:themeColor="text1"/>
          <w:sz w:val="22"/>
          <w:szCs w:val="22"/>
        </w:rPr>
      </w:pPr>
    </w:p>
    <w:p w14:paraId="6AFBE16B" w14:textId="77777777" w:rsidR="002A28D5" w:rsidRDefault="002A28D5" w:rsidP="00B068D0">
      <w:pPr>
        <w:rPr>
          <w:rFonts w:ascii="Arial" w:hAnsi="Arial" w:cs="Arial"/>
          <w:color w:val="000000" w:themeColor="text1"/>
          <w:sz w:val="22"/>
          <w:szCs w:val="22"/>
        </w:rPr>
      </w:pPr>
    </w:p>
    <w:p w14:paraId="253C6784" w14:textId="77777777" w:rsidR="00C44088" w:rsidRDefault="00C44088" w:rsidP="00B068D0">
      <w:pPr>
        <w:rPr>
          <w:rFonts w:ascii="Arial" w:hAnsi="Arial" w:cs="Arial"/>
          <w:color w:val="000000" w:themeColor="text1"/>
          <w:sz w:val="22"/>
          <w:szCs w:val="22"/>
        </w:rPr>
      </w:pPr>
    </w:p>
    <w:p w14:paraId="762E7F88" w14:textId="173D4994" w:rsidR="00B068D0" w:rsidRPr="00CF69A3" w:rsidRDefault="00B068D0" w:rsidP="00B068D0">
      <w:pPr>
        <w:rPr>
          <w:rFonts w:ascii="Arial" w:hAnsi="Arial" w:cs="Arial"/>
          <w:b/>
          <w:bCs/>
        </w:rPr>
      </w:pPr>
      <w:r w:rsidRPr="00CF69A3">
        <w:rPr>
          <w:rFonts w:ascii="Arial" w:hAnsi="Arial" w:cs="Arial"/>
          <w:b/>
          <w:bCs/>
        </w:rPr>
        <w:lastRenderedPageBreak/>
        <w:t xml:space="preserve">Conclusion </w:t>
      </w:r>
    </w:p>
    <w:p w14:paraId="313AADC7" w14:textId="5E3DB9EC" w:rsidR="00744894" w:rsidRDefault="00744894" w:rsidP="00744894">
      <w:pPr>
        <w:rPr>
          <w:rFonts w:ascii="Arial" w:hAnsi="Arial" w:cs="Arial"/>
          <w:color w:val="FF0000"/>
          <w:sz w:val="22"/>
          <w:szCs w:val="22"/>
        </w:rPr>
      </w:pPr>
    </w:p>
    <w:p w14:paraId="2CC239A3" w14:textId="1509AA68" w:rsidR="00945EEF" w:rsidRDefault="00744894" w:rsidP="002F661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Throughout this assignment, I have critically reflected on the actions, impacts and evidence base that School X has used to develop one aspect of its School </w:t>
      </w:r>
      <w:r w:rsidR="00D10667">
        <w:rPr>
          <w:rFonts w:ascii="Arial" w:hAnsi="Arial" w:cs="Arial"/>
          <w:color w:val="000000" w:themeColor="text1"/>
          <w:sz w:val="22"/>
          <w:szCs w:val="22"/>
        </w:rPr>
        <w:t>Improve</w:t>
      </w:r>
      <w:r>
        <w:rPr>
          <w:rFonts w:ascii="Arial" w:hAnsi="Arial" w:cs="Arial"/>
          <w:color w:val="000000" w:themeColor="text1"/>
          <w:sz w:val="22"/>
          <w:szCs w:val="22"/>
        </w:rPr>
        <w:t>ment Plan.</w:t>
      </w:r>
      <w:r w:rsidR="00945EEF">
        <w:rPr>
          <w:rFonts w:ascii="Arial" w:hAnsi="Arial" w:cs="Arial"/>
          <w:color w:val="000000" w:themeColor="text1"/>
          <w:sz w:val="22"/>
          <w:szCs w:val="22"/>
        </w:rPr>
        <w:t xml:space="preserve"> This report has </w:t>
      </w:r>
      <w:r w:rsidR="002F6613">
        <w:rPr>
          <w:rFonts w:ascii="Arial" w:hAnsi="Arial" w:cs="Arial"/>
          <w:color w:val="000000" w:themeColor="text1"/>
          <w:sz w:val="22"/>
          <w:szCs w:val="22"/>
        </w:rPr>
        <w:t>allowed me to engage with</w:t>
      </w:r>
      <w:r w:rsidR="00945EEF">
        <w:rPr>
          <w:rFonts w:ascii="Arial" w:hAnsi="Arial" w:cs="Arial"/>
          <w:color w:val="000000" w:themeColor="text1"/>
          <w:sz w:val="22"/>
          <w:szCs w:val="22"/>
        </w:rPr>
        <w:t xml:space="preserve"> processes </w:t>
      </w:r>
      <w:r w:rsidR="002F6613">
        <w:rPr>
          <w:rFonts w:ascii="Arial" w:hAnsi="Arial" w:cs="Arial"/>
          <w:color w:val="000000" w:themeColor="text1"/>
          <w:sz w:val="22"/>
          <w:szCs w:val="22"/>
        </w:rPr>
        <w:t>such as</w:t>
      </w:r>
      <w:r w:rsidR="00945EEF">
        <w:rPr>
          <w:rFonts w:ascii="Arial" w:hAnsi="Arial" w:cs="Arial"/>
          <w:color w:val="000000" w:themeColor="text1"/>
          <w:sz w:val="22"/>
          <w:szCs w:val="22"/>
        </w:rPr>
        <w:t xml:space="preserve"> self-evaluation</w:t>
      </w:r>
      <w:r w:rsidR="00CA1240">
        <w:rPr>
          <w:rFonts w:ascii="Arial" w:hAnsi="Arial" w:cs="Arial"/>
          <w:color w:val="000000" w:themeColor="text1"/>
          <w:sz w:val="22"/>
          <w:szCs w:val="22"/>
        </w:rPr>
        <w:t xml:space="preserve"> and</w:t>
      </w:r>
      <w:r w:rsidR="00945EEF">
        <w:rPr>
          <w:rFonts w:ascii="Arial" w:hAnsi="Arial" w:cs="Arial"/>
          <w:color w:val="000000" w:themeColor="text1"/>
          <w:sz w:val="22"/>
          <w:szCs w:val="22"/>
        </w:rPr>
        <w:t xml:space="preserve"> strategic planning</w:t>
      </w:r>
      <w:r w:rsidR="002F6613">
        <w:rPr>
          <w:rFonts w:ascii="Arial" w:hAnsi="Arial" w:cs="Arial"/>
          <w:color w:val="000000" w:themeColor="text1"/>
          <w:sz w:val="22"/>
          <w:szCs w:val="22"/>
        </w:rPr>
        <w:t xml:space="preserve"> that</w:t>
      </w:r>
      <w:r w:rsidR="00945EEF">
        <w:rPr>
          <w:rFonts w:ascii="Arial" w:hAnsi="Arial" w:cs="Arial"/>
          <w:color w:val="000000" w:themeColor="text1"/>
          <w:sz w:val="22"/>
          <w:szCs w:val="22"/>
        </w:rPr>
        <w:t xml:space="preserve"> have</w:t>
      </w:r>
      <w:r w:rsidR="002F6613">
        <w:rPr>
          <w:rFonts w:ascii="Arial" w:hAnsi="Arial" w:cs="Arial"/>
          <w:color w:val="000000" w:themeColor="text1"/>
          <w:sz w:val="22"/>
          <w:szCs w:val="22"/>
        </w:rPr>
        <w:t xml:space="preserve"> </w:t>
      </w:r>
      <w:r w:rsidR="00CA1240">
        <w:rPr>
          <w:rFonts w:ascii="Arial" w:hAnsi="Arial" w:cs="Arial"/>
          <w:color w:val="000000" w:themeColor="text1"/>
          <w:sz w:val="22"/>
          <w:szCs w:val="22"/>
        </w:rPr>
        <w:t xml:space="preserve">a critical influence on the development of the school while being supported by key stakeholders. </w:t>
      </w:r>
    </w:p>
    <w:p w14:paraId="70C632BA" w14:textId="5F77FFAD" w:rsidR="002F6613" w:rsidRDefault="002F6613" w:rsidP="002F6613">
      <w:pPr>
        <w:rPr>
          <w:rFonts w:ascii="Arial" w:hAnsi="Arial" w:cs="Arial"/>
          <w:color w:val="FF0000"/>
          <w:sz w:val="22"/>
          <w:szCs w:val="22"/>
        </w:rPr>
      </w:pPr>
    </w:p>
    <w:p w14:paraId="19986857" w14:textId="482CA944" w:rsidR="002F6613" w:rsidRDefault="002F6613" w:rsidP="0037657D">
      <w:pPr>
        <w:spacing w:line="360" w:lineRule="auto"/>
        <w:rPr>
          <w:rFonts w:ascii="Arial" w:hAnsi="Arial" w:cs="Arial"/>
          <w:color w:val="000000" w:themeColor="text1"/>
          <w:sz w:val="22"/>
          <w:szCs w:val="22"/>
        </w:rPr>
      </w:pPr>
      <w:r>
        <w:rPr>
          <w:rFonts w:ascii="Arial" w:hAnsi="Arial" w:cs="Arial"/>
          <w:color w:val="000000" w:themeColor="text1"/>
          <w:sz w:val="22"/>
          <w:szCs w:val="22"/>
        </w:rPr>
        <w:t>Engaging with a live copy of a</w:t>
      </w:r>
      <w:r w:rsidR="00C13EBE">
        <w:rPr>
          <w:rFonts w:ascii="Arial" w:hAnsi="Arial" w:cs="Arial"/>
          <w:color w:val="000000" w:themeColor="text1"/>
          <w:sz w:val="22"/>
          <w:szCs w:val="22"/>
        </w:rPr>
        <w:t xml:space="preserve"> </w:t>
      </w:r>
      <w:r>
        <w:rPr>
          <w:rFonts w:ascii="Arial" w:hAnsi="Arial" w:cs="Arial"/>
          <w:color w:val="000000" w:themeColor="text1"/>
          <w:sz w:val="22"/>
          <w:szCs w:val="22"/>
        </w:rPr>
        <w:t>S</w:t>
      </w:r>
      <w:r w:rsidR="00D10667">
        <w:rPr>
          <w:rFonts w:ascii="Arial" w:hAnsi="Arial" w:cs="Arial"/>
          <w:color w:val="000000" w:themeColor="text1"/>
          <w:sz w:val="22"/>
          <w:szCs w:val="22"/>
        </w:rPr>
        <w:t>I</w:t>
      </w:r>
      <w:r>
        <w:rPr>
          <w:rFonts w:ascii="Arial" w:hAnsi="Arial" w:cs="Arial"/>
          <w:color w:val="000000" w:themeColor="text1"/>
          <w:sz w:val="22"/>
          <w:szCs w:val="22"/>
        </w:rPr>
        <w:t xml:space="preserve">P has </w:t>
      </w:r>
      <w:r w:rsidR="003D1E7B">
        <w:rPr>
          <w:rFonts w:ascii="Arial" w:hAnsi="Arial" w:cs="Arial"/>
          <w:color w:val="000000" w:themeColor="text1"/>
          <w:sz w:val="22"/>
          <w:szCs w:val="22"/>
        </w:rPr>
        <w:t xml:space="preserve">deepened my knowledge and understanding of the process schools follow to plan, </w:t>
      </w:r>
      <w:proofErr w:type="gramStart"/>
      <w:r w:rsidR="003D1E7B">
        <w:rPr>
          <w:rFonts w:ascii="Arial" w:hAnsi="Arial" w:cs="Arial"/>
          <w:color w:val="000000" w:themeColor="text1"/>
          <w:sz w:val="22"/>
          <w:szCs w:val="22"/>
        </w:rPr>
        <w:t>implement</w:t>
      </w:r>
      <w:proofErr w:type="gramEnd"/>
      <w:r w:rsidR="003D1E7B">
        <w:rPr>
          <w:rFonts w:ascii="Arial" w:hAnsi="Arial" w:cs="Arial"/>
          <w:color w:val="000000" w:themeColor="text1"/>
          <w:sz w:val="22"/>
          <w:szCs w:val="22"/>
        </w:rPr>
        <w:t xml:space="preserve"> and evaluate its targets. </w:t>
      </w:r>
      <w:r w:rsidR="0037657D">
        <w:rPr>
          <w:rFonts w:ascii="Arial" w:hAnsi="Arial" w:cs="Arial"/>
          <w:color w:val="000000" w:themeColor="text1"/>
          <w:sz w:val="22"/>
          <w:szCs w:val="22"/>
        </w:rPr>
        <w:t>Critically exploring School X’s development plan has also informed me of the several key processes that are used to design and manage a</w:t>
      </w:r>
      <w:r w:rsidR="00D10667">
        <w:rPr>
          <w:rFonts w:ascii="Arial" w:hAnsi="Arial" w:cs="Arial"/>
          <w:color w:val="000000" w:themeColor="text1"/>
          <w:sz w:val="22"/>
          <w:szCs w:val="22"/>
        </w:rPr>
        <w:t xml:space="preserve">n effective </w:t>
      </w:r>
      <w:r w:rsidR="0037657D">
        <w:rPr>
          <w:rFonts w:ascii="Arial" w:hAnsi="Arial" w:cs="Arial"/>
          <w:color w:val="000000" w:themeColor="text1"/>
          <w:sz w:val="22"/>
          <w:szCs w:val="22"/>
        </w:rPr>
        <w:t xml:space="preserve">development plan while also </w:t>
      </w:r>
      <w:r w:rsidR="00C13EBE">
        <w:rPr>
          <w:rFonts w:ascii="Arial" w:hAnsi="Arial" w:cs="Arial"/>
          <w:color w:val="000000" w:themeColor="text1"/>
          <w:sz w:val="22"/>
          <w:szCs w:val="22"/>
        </w:rPr>
        <w:t xml:space="preserve">reflecting on </w:t>
      </w:r>
      <w:r w:rsidR="0037657D">
        <w:rPr>
          <w:rFonts w:ascii="Arial" w:hAnsi="Arial" w:cs="Arial"/>
          <w:color w:val="000000" w:themeColor="text1"/>
          <w:sz w:val="22"/>
          <w:szCs w:val="22"/>
        </w:rPr>
        <w:t>the influence stakeholders such as parents and the wider community play in the school’s development.</w:t>
      </w:r>
      <w:r w:rsidR="004F6F91">
        <w:rPr>
          <w:rFonts w:ascii="Arial" w:hAnsi="Arial" w:cs="Arial"/>
          <w:color w:val="000000" w:themeColor="text1"/>
          <w:sz w:val="22"/>
          <w:szCs w:val="22"/>
        </w:rPr>
        <w:t xml:space="preserve"> Engaging with literature has developed my criticality of the challenges facing pupil voice</w:t>
      </w:r>
      <w:r w:rsidR="00C818C3">
        <w:rPr>
          <w:rFonts w:ascii="Arial" w:hAnsi="Arial" w:cs="Arial"/>
          <w:color w:val="000000" w:themeColor="text1"/>
          <w:sz w:val="22"/>
          <w:szCs w:val="22"/>
        </w:rPr>
        <w:t xml:space="preserve">. I have been made familiar with a range of interventions that can be used to ensure all pupils are heard and they are aware of their rights in line with the UNCRC. </w:t>
      </w:r>
    </w:p>
    <w:p w14:paraId="03653309" w14:textId="23A2484C" w:rsidR="003D1E7B" w:rsidRDefault="003D1E7B" w:rsidP="00C818C3">
      <w:pPr>
        <w:spacing w:line="360" w:lineRule="auto"/>
        <w:rPr>
          <w:rFonts w:ascii="Arial" w:hAnsi="Arial" w:cs="Arial"/>
          <w:color w:val="000000" w:themeColor="text1"/>
          <w:sz w:val="22"/>
          <w:szCs w:val="22"/>
        </w:rPr>
      </w:pPr>
    </w:p>
    <w:p w14:paraId="23BC5797" w14:textId="5004E0B3" w:rsidR="00C818C3" w:rsidRDefault="00C818C3" w:rsidP="00C818C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Within my future practice, I will ensure each learner is aware of their rights, and their </w:t>
      </w:r>
      <w:r w:rsidR="00D10667">
        <w:rPr>
          <w:rFonts w:ascii="Arial" w:hAnsi="Arial" w:cs="Arial"/>
          <w:color w:val="000000" w:themeColor="text1"/>
          <w:sz w:val="22"/>
          <w:szCs w:val="22"/>
        </w:rPr>
        <w:t xml:space="preserve">right </w:t>
      </w:r>
      <w:r>
        <w:rPr>
          <w:rFonts w:ascii="Arial" w:hAnsi="Arial" w:cs="Arial"/>
          <w:color w:val="000000" w:themeColor="text1"/>
          <w:sz w:val="22"/>
          <w:szCs w:val="22"/>
        </w:rPr>
        <w:t xml:space="preserve">to voice their opinions. I will implement this through a visual rights wall within the classroom environment. When planning in future practice, I will allow pupils to actively engage with planning, ensuring they have a </w:t>
      </w:r>
      <w:r w:rsidR="00D10667">
        <w:rPr>
          <w:rFonts w:ascii="Arial" w:hAnsi="Arial" w:cs="Arial"/>
          <w:color w:val="000000" w:themeColor="text1"/>
          <w:sz w:val="22"/>
          <w:szCs w:val="22"/>
        </w:rPr>
        <w:t>voice</w:t>
      </w:r>
      <w:r>
        <w:rPr>
          <w:rFonts w:ascii="Arial" w:hAnsi="Arial" w:cs="Arial"/>
          <w:color w:val="000000" w:themeColor="text1"/>
          <w:sz w:val="22"/>
          <w:szCs w:val="22"/>
        </w:rPr>
        <w:t xml:space="preserve"> on what they want to learn</w:t>
      </w:r>
      <w:r w:rsidR="00D10667">
        <w:rPr>
          <w:rFonts w:ascii="Arial" w:hAnsi="Arial" w:cs="Arial"/>
          <w:color w:val="000000" w:themeColor="text1"/>
          <w:sz w:val="22"/>
          <w:szCs w:val="22"/>
        </w:rPr>
        <w:t xml:space="preserve"> about</w:t>
      </w:r>
      <w:r>
        <w:rPr>
          <w:rFonts w:ascii="Arial" w:hAnsi="Arial" w:cs="Arial"/>
          <w:color w:val="000000" w:themeColor="text1"/>
          <w:sz w:val="22"/>
          <w:szCs w:val="22"/>
        </w:rPr>
        <w:t xml:space="preserve">. I will carry this out using an EPIC board (Everyone Plans in Class). </w:t>
      </w:r>
      <w:r w:rsidR="005D2CEF">
        <w:rPr>
          <w:rFonts w:ascii="Arial" w:hAnsi="Arial" w:cs="Arial"/>
          <w:color w:val="000000" w:themeColor="text1"/>
          <w:sz w:val="22"/>
          <w:szCs w:val="22"/>
        </w:rPr>
        <w:t>Lastly, I will use the S</w:t>
      </w:r>
      <w:r w:rsidR="00D10667">
        <w:rPr>
          <w:rFonts w:ascii="Arial" w:hAnsi="Arial" w:cs="Arial"/>
          <w:color w:val="000000" w:themeColor="text1"/>
          <w:sz w:val="22"/>
          <w:szCs w:val="22"/>
        </w:rPr>
        <w:t>I</w:t>
      </w:r>
      <w:r w:rsidR="005D2CEF">
        <w:rPr>
          <w:rFonts w:ascii="Arial" w:hAnsi="Arial" w:cs="Arial"/>
          <w:color w:val="000000" w:themeColor="text1"/>
          <w:sz w:val="22"/>
          <w:szCs w:val="22"/>
        </w:rPr>
        <w:t>P as a live document at the centre of my learning objectives with the curriculum for Wales four purposes for learners.</w:t>
      </w:r>
    </w:p>
    <w:p w14:paraId="3A909565" w14:textId="57C01955" w:rsidR="00C818C3" w:rsidRDefault="00C818C3" w:rsidP="00744894">
      <w:pPr>
        <w:rPr>
          <w:rFonts w:ascii="Arial" w:hAnsi="Arial" w:cs="Arial"/>
          <w:color w:val="000000" w:themeColor="text1"/>
          <w:sz w:val="22"/>
          <w:szCs w:val="22"/>
        </w:rPr>
      </w:pPr>
    </w:p>
    <w:p w14:paraId="7F98C351" w14:textId="77CAACCB" w:rsidR="00C818C3" w:rsidRDefault="00C818C3" w:rsidP="00744894">
      <w:pPr>
        <w:rPr>
          <w:rFonts w:ascii="Arial" w:hAnsi="Arial" w:cs="Arial"/>
          <w:color w:val="000000" w:themeColor="text1"/>
          <w:sz w:val="22"/>
          <w:szCs w:val="22"/>
        </w:rPr>
      </w:pPr>
    </w:p>
    <w:p w14:paraId="3553DC1C" w14:textId="64DA1413" w:rsidR="005D2CEF" w:rsidRPr="005D2CEF" w:rsidRDefault="005D2CEF" w:rsidP="00744894">
      <w:pPr>
        <w:rPr>
          <w:rFonts w:ascii="Arial" w:hAnsi="Arial" w:cs="Arial"/>
          <w:color w:val="FF0000"/>
          <w:sz w:val="22"/>
          <w:szCs w:val="22"/>
        </w:rPr>
      </w:pPr>
    </w:p>
    <w:p w14:paraId="02EED72B" w14:textId="77777777" w:rsidR="00C818C3" w:rsidRDefault="00C818C3" w:rsidP="00B068D0">
      <w:pPr>
        <w:rPr>
          <w:rFonts w:ascii="Arial" w:hAnsi="Arial" w:cs="Arial"/>
          <w:color w:val="000000" w:themeColor="text1"/>
          <w:sz w:val="22"/>
          <w:szCs w:val="22"/>
        </w:rPr>
      </w:pPr>
    </w:p>
    <w:p w14:paraId="51328E5F" w14:textId="77777777" w:rsidR="00C818C3" w:rsidRDefault="00C818C3" w:rsidP="00B068D0">
      <w:pPr>
        <w:rPr>
          <w:rFonts w:ascii="Arial" w:hAnsi="Arial" w:cs="Arial"/>
          <w:color w:val="000000" w:themeColor="text1"/>
          <w:sz w:val="22"/>
          <w:szCs w:val="22"/>
        </w:rPr>
      </w:pPr>
    </w:p>
    <w:p w14:paraId="7FD0BDF3" w14:textId="77777777" w:rsidR="00C818C3" w:rsidRDefault="00C818C3" w:rsidP="00B068D0">
      <w:pPr>
        <w:rPr>
          <w:rFonts w:ascii="Arial" w:hAnsi="Arial" w:cs="Arial"/>
          <w:color w:val="000000" w:themeColor="text1"/>
          <w:sz w:val="22"/>
          <w:szCs w:val="22"/>
        </w:rPr>
      </w:pPr>
    </w:p>
    <w:p w14:paraId="495EFCE6" w14:textId="77777777" w:rsidR="00C818C3" w:rsidRDefault="00C818C3" w:rsidP="00B068D0">
      <w:pPr>
        <w:rPr>
          <w:rFonts w:ascii="Arial" w:hAnsi="Arial" w:cs="Arial"/>
          <w:color w:val="000000" w:themeColor="text1"/>
          <w:sz w:val="22"/>
          <w:szCs w:val="22"/>
        </w:rPr>
      </w:pPr>
    </w:p>
    <w:p w14:paraId="40F51D3C" w14:textId="77777777" w:rsidR="00C818C3" w:rsidRDefault="00C818C3" w:rsidP="00B068D0">
      <w:pPr>
        <w:rPr>
          <w:rFonts w:ascii="Arial" w:hAnsi="Arial" w:cs="Arial"/>
          <w:color w:val="000000" w:themeColor="text1"/>
          <w:sz w:val="22"/>
          <w:szCs w:val="22"/>
        </w:rPr>
      </w:pPr>
    </w:p>
    <w:p w14:paraId="492BC6C6" w14:textId="77777777" w:rsidR="00C818C3" w:rsidRDefault="00C818C3" w:rsidP="00B068D0">
      <w:pPr>
        <w:rPr>
          <w:rFonts w:ascii="Arial" w:hAnsi="Arial" w:cs="Arial"/>
          <w:color w:val="000000" w:themeColor="text1"/>
          <w:sz w:val="22"/>
          <w:szCs w:val="22"/>
        </w:rPr>
      </w:pPr>
    </w:p>
    <w:p w14:paraId="4B035A6A" w14:textId="77777777" w:rsidR="00C818C3" w:rsidRDefault="00C818C3" w:rsidP="00B068D0">
      <w:pPr>
        <w:rPr>
          <w:rFonts w:ascii="Arial" w:hAnsi="Arial" w:cs="Arial"/>
          <w:color w:val="000000" w:themeColor="text1"/>
          <w:sz w:val="22"/>
          <w:szCs w:val="22"/>
        </w:rPr>
      </w:pPr>
    </w:p>
    <w:p w14:paraId="3EDC2E9D" w14:textId="77777777" w:rsidR="00C818C3" w:rsidRDefault="00C818C3" w:rsidP="00B068D0">
      <w:pPr>
        <w:rPr>
          <w:rFonts w:ascii="Arial" w:hAnsi="Arial" w:cs="Arial"/>
          <w:color w:val="000000" w:themeColor="text1"/>
          <w:sz w:val="22"/>
          <w:szCs w:val="22"/>
        </w:rPr>
      </w:pPr>
    </w:p>
    <w:p w14:paraId="19A93378" w14:textId="77777777" w:rsidR="00C818C3" w:rsidRDefault="00C818C3" w:rsidP="00B068D0">
      <w:pPr>
        <w:rPr>
          <w:rFonts w:ascii="Arial" w:hAnsi="Arial" w:cs="Arial"/>
          <w:color w:val="000000" w:themeColor="text1"/>
          <w:sz w:val="22"/>
          <w:szCs w:val="22"/>
        </w:rPr>
      </w:pPr>
    </w:p>
    <w:p w14:paraId="269270C0" w14:textId="77777777" w:rsidR="00F53368" w:rsidRDefault="00F53368" w:rsidP="00B068D0">
      <w:pPr>
        <w:rPr>
          <w:rFonts w:ascii="Arial" w:hAnsi="Arial" w:cs="Arial"/>
          <w:b/>
          <w:bCs/>
        </w:rPr>
      </w:pPr>
    </w:p>
    <w:p w14:paraId="1ABFF9F7" w14:textId="77777777" w:rsidR="00F53368" w:rsidRDefault="00F53368" w:rsidP="00B068D0">
      <w:pPr>
        <w:rPr>
          <w:rFonts w:ascii="Arial" w:hAnsi="Arial" w:cs="Arial"/>
          <w:b/>
          <w:bCs/>
        </w:rPr>
      </w:pPr>
    </w:p>
    <w:p w14:paraId="5FA44183" w14:textId="77777777" w:rsidR="00F53368" w:rsidRDefault="00F53368" w:rsidP="00B068D0">
      <w:pPr>
        <w:rPr>
          <w:rFonts w:ascii="Arial" w:hAnsi="Arial" w:cs="Arial"/>
          <w:b/>
          <w:bCs/>
        </w:rPr>
      </w:pPr>
    </w:p>
    <w:p w14:paraId="23E93C95" w14:textId="77777777" w:rsidR="00F53368" w:rsidRDefault="00F53368" w:rsidP="00B068D0">
      <w:pPr>
        <w:rPr>
          <w:rFonts w:ascii="Arial" w:hAnsi="Arial" w:cs="Arial"/>
          <w:b/>
          <w:bCs/>
        </w:rPr>
      </w:pPr>
    </w:p>
    <w:p w14:paraId="540593F1" w14:textId="77777777" w:rsidR="00F53368" w:rsidRDefault="00F53368" w:rsidP="00B068D0">
      <w:pPr>
        <w:rPr>
          <w:rFonts w:ascii="Arial" w:hAnsi="Arial" w:cs="Arial"/>
          <w:b/>
          <w:bCs/>
        </w:rPr>
      </w:pPr>
    </w:p>
    <w:p w14:paraId="04A7A64C" w14:textId="77777777" w:rsidR="00F53368" w:rsidRDefault="00F53368" w:rsidP="00B068D0">
      <w:pPr>
        <w:rPr>
          <w:rFonts w:ascii="Arial" w:hAnsi="Arial" w:cs="Arial"/>
          <w:b/>
          <w:bCs/>
        </w:rPr>
      </w:pPr>
    </w:p>
    <w:p w14:paraId="4B1F690C" w14:textId="77777777" w:rsidR="00F53368" w:rsidRDefault="00F53368" w:rsidP="00B068D0">
      <w:pPr>
        <w:rPr>
          <w:rFonts w:ascii="Arial" w:hAnsi="Arial" w:cs="Arial"/>
          <w:b/>
          <w:bCs/>
        </w:rPr>
      </w:pPr>
    </w:p>
    <w:p w14:paraId="25D32FC7" w14:textId="66FA1062" w:rsidR="00B068D0" w:rsidRPr="00C818C3" w:rsidRDefault="00B068D0" w:rsidP="00B068D0">
      <w:pPr>
        <w:rPr>
          <w:rFonts w:ascii="Arial" w:hAnsi="Arial" w:cs="Arial"/>
          <w:color w:val="000000" w:themeColor="text1"/>
          <w:sz w:val="22"/>
          <w:szCs w:val="22"/>
        </w:rPr>
      </w:pPr>
      <w:r w:rsidRPr="00B068D0">
        <w:rPr>
          <w:rFonts w:ascii="Arial" w:hAnsi="Arial" w:cs="Arial"/>
          <w:b/>
          <w:bCs/>
        </w:rPr>
        <w:lastRenderedPageBreak/>
        <w:t>Reference list</w:t>
      </w:r>
    </w:p>
    <w:p w14:paraId="31DCAA9A" w14:textId="77777777" w:rsidR="00B068D0" w:rsidRDefault="00B068D0" w:rsidP="00B068D0">
      <w:pPr>
        <w:rPr>
          <w:rFonts w:ascii="Arial" w:hAnsi="Arial" w:cs="Arial"/>
          <w:b/>
          <w:bCs/>
          <w:sz w:val="22"/>
          <w:szCs w:val="22"/>
        </w:rPr>
      </w:pPr>
    </w:p>
    <w:p w14:paraId="7989B075" w14:textId="77777777" w:rsidR="00B068D0" w:rsidRDefault="00B068D0" w:rsidP="00B068D0">
      <w:pPr>
        <w:rPr>
          <w:rFonts w:ascii="Arial" w:hAnsi="Arial" w:cs="Arial"/>
          <w:i/>
          <w:iCs/>
          <w:sz w:val="22"/>
          <w:szCs w:val="22"/>
        </w:rPr>
      </w:pPr>
      <w:proofErr w:type="spellStart"/>
      <w:proofErr w:type="gramStart"/>
      <w:r>
        <w:rPr>
          <w:rFonts w:ascii="Arial" w:hAnsi="Arial" w:cs="Arial"/>
          <w:sz w:val="22"/>
          <w:szCs w:val="22"/>
        </w:rPr>
        <w:t>Chang,G</w:t>
      </w:r>
      <w:proofErr w:type="spellEnd"/>
      <w:proofErr w:type="gramEnd"/>
      <w:r>
        <w:rPr>
          <w:rFonts w:ascii="Arial" w:hAnsi="Arial" w:cs="Arial"/>
          <w:sz w:val="22"/>
          <w:szCs w:val="22"/>
        </w:rPr>
        <w:t xml:space="preserve">-C. (2008) </w:t>
      </w:r>
      <w:r w:rsidRPr="001E5BE2">
        <w:rPr>
          <w:rFonts w:ascii="Arial" w:hAnsi="Arial" w:cs="Arial"/>
          <w:i/>
          <w:iCs/>
          <w:sz w:val="22"/>
          <w:szCs w:val="22"/>
        </w:rPr>
        <w:t>Strategic Planning in Education: Some concepts and Methods</w:t>
      </w:r>
    </w:p>
    <w:p w14:paraId="32436287" w14:textId="77777777" w:rsidR="00B068D0" w:rsidRDefault="00B068D0" w:rsidP="00B068D0">
      <w:pPr>
        <w:rPr>
          <w:rFonts w:ascii="Arial" w:hAnsi="Arial" w:cs="Arial"/>
          <w:sz w:val="22"/>
          <w:szCs w:val="22"/>
        </w:rPr>
      </w:pPr>
      <w:r>
        <w:rPr>
          <w:rFonts w:ascii="Arial" w:hAnsi="Arial" w:cs="Arial"/>
          <w:sz w:val="22"/>
          <w:szCs w:val="22"/>
        </w:rPr>
        <w:t xml:space="preserve">Available: </w:t>
      </w:r>
      <w:hyperlink r:id="rId9" w:history="1">
        <w:r w:rsidRPr="00763C7F">
          <w:rPr>
            <w:rStyle w:val="Hyperlink"/>
            <w:rFonts w:ascii="Arial" w:hAnsi="Arial" w:cs="Arial"/>
            <w:sz w:val="22"/>
            <w:szCs w:val="22"/>
          </w:rPr>
          <w:t>http://www.dr-ama.com/wp-content/uploads/2013/04/strategic-education.pdf</w:t>
        </w:r>
      </w:hyperlink>
    </w:p>
    <w:p w14:paraId="5E27AFC8" w14:textId="77777777" w:rsidR="00B068D0" w:rsidRDefault="00B068D0" w:rsidP="00B068D0">
      <w:pPr>
        <w:rPr>
          <w:rFonts w:ascii="Arial" w:hAnsi="Arial" w:cs="Arial"/>
          <w:sz w:val="22"/>
          <w:szCs w:val="22"/>
        </w:rPr>
      </w:pPr>
      <w:r>
        <w:rPr>
          <w:rFonts w:ascii="Arial" w:hAnsi="Arial" w:cs="Arial"/>
          <w:sz w:val="22"/>
          <w:szCs w:val="22"/>
        </w:rPr>
        <w:t>(Accessed: 23</w:t>
      </w:r>
      <w:r w:rsidRPr="00502E48">
        <w:rPr>
          <w:rFonts w:ascii="Arial" w:hAnsi="Arial" w:cs="Arial"/>
          <w:sz w:val="22"/>
          <w:szCs w:val="22"/>
          <w:vertAlign w:val="superscript"/>
        </w:rPr>
        <w:t>rd</w:t>
      </w:r>
      <w:r>
        <w:rPr>
          <w:rFonts w:ascii="Arial" w:hAnsi="Arial" w:cs="Arial"/>
          <w:sz w:val="22"/>
          <w:szCs w:val="22"/>
        </w:rPr>
        <w:t xml:space="preserve"> April 2022)</w:t>
      </w:r>
    </w:p>
    <w:p w14:paraId="338F6439" w14:textId="77777777" w:rsidR="00B068D0" w:rsidRDefault="00B068D0" w:rsidP="00B068D0">
      <w:pPr>
        <w:spacing w:line="360" w:lineRule="auto"/>
        <w:rPr>
          <w:rFonts w:ascii="Arial" w:hAnsi="Arial" w:cs="Arial"/>
          <w:color w:val="FF0000"/>
          <w:sz w:val="22"/>
          <w:szCs w:val="22"/>
        </w:rPr>
      </w:pPr>
    </w:p>
    <w:p w14:paraId="1F04AD02" w14:textId="77777777" w:rsidR="00B068D0" w:rsidRPr="00E33A00" w:rsidRDefault="00B068D0" w:rsidP="00B068D0">
      <w:pPr>
        <w:spacing w:line="360" w:lineRule="auto"/>
        <w:rPr>
          <w:rFonts w:ascii="Arial" w:hAnsi="Arial" w:cs="Arial"/>
          <w:color w:val="000000" w:themeColor="text1"/>
          <w:sz w:val="22"/>
          <w:szCs w:val="22"/>
        </w:rPr>
      </w:pPr>
      <w:r w:rsidRPr="00E33A00">
        <w:rPr>
          <w:rFonts w:ascii="Arial" w:hAnsi="Arial" w:cs="Arial"/>
          <w:color w:val="000000" w:themeColor="text1"/>
          <w:sz w:val="22"/>
          <w:szCs w:val="22"/>
        </w:rPr>
        <w:t xml:space="preserve">Children’s Ambassador for Wales (2022) </w:t>
      </w:r>
      <w:r w:rsidRPr="00E33A00">
        <w:rPr>
          <w:rFonts w:ascii="Arial" w:hAnsi="Arial" w:cs="Arial"/>
          <w:i/>
          <w:iCs/>
          <w:color w:val="000000" w:themeColor="text1"/>
          <w:sz w:val="22"/>
          <w:szCs w:val="22"/>
        </w:rPr>
        <w:t>Student Ambassador</w:t>
      </w:r>
    </w:p>
    <w:p w14:paraId="116DF873" w14:textId="77777777" w:rsidR="00B068D0" w:rsidRPr="00E33A00" w:rsidRDefault="00B068D0" w:rsidP="00B068D0">
      <w:pPr>
        <w:spacing w:line="360" w:lineRule="auto"/>
        <w:rPr>
          <w:rFonts w:ascii="Arial" w:hAnsi="Arial" w:cs="Arial"/>
          <w:color w:val="000000" w:themeColor="text1"/>
          <w:sz w:val="22"/>
          <w:szCs w:val="22"/>
        </w:rPr>
      </w:pPr>
      <w:r w:rsidRPr="00E33A00">
        <w:rPr>
          <w:rFonts w:ascii="Arial" w:hAnsi="Arial" w:cs="Arial"/>
          <w:color w:val="000000" w:themeColor="text1"/>
          <w:sz w:val="22"/>
          <w:szCs w:val="22"/>
        </w:rPr>
        <w:t>Available at: https://www.childcomwales.org.uk/our-schemes/secondary/</w:t>
      </w:r>
    </w:p>
    <w:p w14:paraId="42E11BA2" w14:textId="77777777" w:rsidR="00B068D0" w:rsidRPr="00E33A00" w:rsidRDefault="00B068D0" w:rsidP="00B068D0">
      <w:pPr>
        <w:spacing w:line="360" w:lineRule="auto"/>
        <w:rPr>
          <w:rFonts w:ascii="Arial" w:hAnsi="Arial" w:cs="Arial"/>
          <w:color w:val="000000" w:themeColor="text1"/>
          <w:sz w:val="22"/>
          <w:szCs w:val="22"/>
        </w:rPr>
      </w:pPr>
      <w:r w:rsidRPr="00E33A00">
        <w:rPr>
          <w:rFonts w:ascii="Arial" w:hAnsi="Arial" w:cs="Arial"/>
          <w:color w:val="000000" w:themeColor="text1"/>
          <w:sz w:val="22"/>
          <w:szCs w:val="22"/>
        </w:rPr>
        <w:t>(Accessed: 21</w:t>
      </w:r>
      <w:r w:rsidRPr="00E33A00">
        <w:rPr>
          <w:rFonts w:ascii="Arial" w:hAnsi="Arial" w:cs="Arial"/>
          <w:color w:val="000000" w:themeColor="text1"/>
          <w:sz w:val="22"/>
          <w:szCs w:val="22"/>
          <w:vertAlign w:val="superscript"/>
        </w:rPr>
        <w:t>st</w:t>
      </w:r>
      <w:r w:rsidRPr="00E33A00">
        <w:rPr>
          <w:rFonts w:ascii="Arial" w:hAnsi="Arial" w:cs="Arial"/>
          <w:color w:val="000000" w:themeColor="text1"/>
          <w:sz w:val="22"/>
          <w:szCs w:val="22"/>
        </w:rPr>
        <w:t xml:space="preserve"> April 2022).</w:t>
      </w:r>
    </w:p>
    <w:p w14:paraId="50EDF71C" w14:textId="77777777" w:rsidR="00B068D0" w:rsidRDefault="00B068D0" w:rsidP="00B068D0"/>
    <w:p w14:paraId="542DBE2B" w14:textId="77777777" w:rsidR="00B068D0" w:rsidRDefault="00B068D0" w:rsidP="00B068D0">
      <w:pPr>
        <w:rPr>
          <w:rFonts w:ascii="Arial" w:hAnsi="Arial" w:cs="Arial"/>
          <w:sz w:val="22"/>
          <w:szCs w:val="22"/>
        </w:rPr>
      </w:pPr>
      <w:r>
        <w:rPr>
          <w:rFonts w:ascii="Arial" w:hAnsi="Arial" w:cs="Arial"/>
          <w:sz w:val="22"/>
          <w:szCs w:val="22"/>
        </w:rPr>
        <w:t xml:space="preserve">Donaldson, G. (2015) </w:t>
      </w:r>
      <w:r w:rsidRPr="001E5BE2">
        <w:rPr>
          <w:rFonts w:ascii="Arial" w:hAnsi="Arial" w:cs="Arial"/>
          <w:i/>
          <w:iCs/>
          <w:sz w:val="22"/>
          <w:szCs w:val="22"/>
        </w:rPr>
        <w:t>Successful Futures</w:t>
      </w:r>
    </w:p>
    <w:p w14:paraId="79E55F05" w14:textId="77777777" w:rsidR="00B068D0" w:rsidRDefault="00B068D0" w:rsidP="00B068D0">
      <w:pPr>
        <w:rPr>
          <w:rFonts w:ascii="Arial" w:hAnsi="Arial" w:cs="Arial"/>
          <w:sz w:val="22"/>
          <w:szCs w:val="22"/>
        </w:rPr>
      </w:pPr>
      <w:r>
        <w:rPr>
          <w:rFonts w:ascii="Arial" w:hAnsi="Arial" w:cs="Arial"/>
          <w:sz w:val="22"/>
          <w:szCs w:val="22"/>
        </w:rPr>
        <w:t xml:space="preserve">Available at: </w:t>
      </w:r>
      <w:r w:rsidRPr="00001617">
        <w:rPr>
          <w:rFonts w:ascii="Arial" w:hAnsi="Arial" w:cs="Arial"/>
          <w:sz w:val="22"/>
          <w:szCs w:val="22"/>
        </w:rPr>
        <w:t>https://gov.wales/sites/default/files/publications/2018-03/successful-futures.pdf</w:t>
      </w:r>
    </w:p>
    <w:p w14:paraId="6F7B3621" w14:textId="77777777" w:rsidR="00B068D0" w:rsidRDefault="00B068D0" w:rsidP="00B068D0">
      <w:pPr>
        <w:rPr>
          <w:rFonts w:ascii="Arial" w:hAnsi="Arial" w:cs="Arial"/>
          <w:sz w:val="22"/>
          <w:szCs w:val="22"/>
        </w:rPr>
      </w:pPr>
      <w:r>
        <w:rPr>
          <w:rFonts w:ascii="Arial" w:hAnsi="Arial" w:cs="Arial"/>
          <w:sz w:val="22"/>
          <w:szCs w:val="22"/>
        </w:rPr>
        <w:t>(Accessed: 23</w:t>
      </w:r>
      <w:r w:rsidRPr="00001617">
        <w:rPr>
          <w:rFonts w:ascii="Arial" w:hAnsi="Arial" w:cs="Arial"/>
          <w:sz w:val="22"/>
          <w:szCs w:val="22"/>
          <w:vertAlign w:val="superscript"/>
        </w:rPr>
        <w:t>rd</w:t>
      </w:r>
      <w:r>
        <w:rPr>
          <w:rFonts w:ascii="Arial" w:hAnsi="Arial" w:cs="Arial"/>
          <w:sz w:val="22"/>
          <w:szCs w:val="22"/>
        </w:rPr>
        <w:t xml:space="preserve"> April 2022)</w:t>
      </w:r>
    </w:p>
    <w:p w14:paraId="64D87ECE" w14:textId="77777777" w:rsidR="00B068D0" w:rsidRDefault="00B068D0" w:rsidP="00B068D0">
      <w:pPr>
        <w:rPr>
          <w:rFonts w:ascii="Arial" w:hAnsi="Arial" w:cs="Arial"/>
          <w:sz w:val="22"/>
          <w:szCs w:val="22"/>
        </w:rPr>
      </w:pPr>
    </w:p>
    <w:p w14:paraId="6085978D" w14:textId="77777777" w:rsidR="00B068D0" w:rsidRDefault="00B068D0" w:rsidP="00B068D0">
      <w:pPr>
        <w:rPr>
          <w:rFonts w:ascii="Arial" w:hAnsi="Arial" w:cs="Arial"/>
          <w:sz w:val="22"/>
          <w:szCs w:val="22"/>
        </w:rPr>
      </w:pPr>
    </w:p>
    <w:p w14:paraId="0013D996" w14:textId="77777777" w:rsidR="00B068D0" w:rsidRDefault="00B068D0" w:rsidP="00B068D0">
      <w:pPr>
        <w:rPr>
          <w:rFonts w:ascii="Arial" w:hAnsi="Arial" w:cs="Arial"/>
          <w:sz w:val="22"/>
          <w:szCs w:val="22"/>
        </w:rPr>
      </w:pPr>
      <w:r>
        <w:rPr>
          <w:rFonts w:ascii="Arial" w:hAnsi="Arial" w:cs="Arial"/>
          <w:sz w:val="22"/>
          <w:szCs w:val="22"/>
        </w:rPr>
        <w:t xml:space="preserve">Estyn (2017) </w:t>
      </w:r>
      <w:r w:rsidRPr="001E5BE2">
        <w:rPr>
          <w:rFonts w:ascii="Arial" w:hAnsi="Arial" w:cs="Arial"/>
          <w:i/>
          <w:iCs/>
          <w:sz w:val="22"/>
          <w:szCs w:val="22"/>
        </w:rPr>
        <w:t>Involving all stakeholders in identifying priorities for school improvement</w:t>
      </w:r>
    </w:p>
    <w:p w14:paraId="148F0F69" w14:textId="77777777" w:rsidR="00B068D0" w:rsidRDefault="00B068D0" w:rsidP="00B068D0">
      <w:pPr>
        <w:rPr>
          <w:rFonts w:ascii="Arial" w:hAnsi="Arial" w:cs="Arial"/>
          <w:sz w:val="22"/>
          <w:szCs w:val="22"/>
        </w:rPr>
      </w:pPr>
      <w:r>
        <w:rPr>
          <w:rFonts w:ascii="Arial" w:hAnsi="Arial" w:cs="Arial"/>
          <w:sz w:val="22"/>
          <w:szCs w:val="22"/>
        </w:rPr>
        <w:t>Available at:</w:t>
      </w:r>
      <w:r w:rsidRPr="00C240A8">
        <w:t xml:space="preserve"> </w:t>
      </w:r>
      <w:hyperlink r:id="rId10" w:history="1">
        <w:r w:rsidRPr="00763C7F">
          <w:rPr>
            <w:rStyle w:val="Hyperlink"/>
            <w:rFonts w:ascii="Arial" w:hAnsi="Arial" w:cs="Arial"/>
            <w:sz w:val="22"/>
            <w:szCs w:val="22"/>
          </w:rPr>
          <w:t>https://www.estyn.gov.wales/effective-practice/involving-all-stakeholders-identifying-priorities-school-improvement</w:t>
        </w:r>
      </w:hyperlink>
    </w:p>
    <w:p w14:paraId="4F4EE04C" w14:textId="77777777" w:rsidR="00B068D0" w:rsidRDefault="00B068D0" w:rsidP="00B068D0">
      <w:pPr>
        <w:rPr>
          <w:rFonts w:ascii="Arial" w:hAnsi="Arial" w:cs="Arial"/>
          <w:sz w:val="22"/>
          <w:szCs w:val="22"/>
        </w:rPr>
      </w:pPr>
      <w:r>
        <w:rPr>
          <w:rFonts w:ascii="Arial" w:hAnsi="Arial" w:cs="Arial"/>
          <w:sz w:val="22"/>
          <w:szCs w:val="22"/>
        </w:rPr>
        <w:t>(Accessed: 23</w:t>
      </w:r>
      <w:r w:rsidRPr="00C240A8">
        <w:rPr>
          <w:rFonts w:ascii="Arial" w:hAnsi="Arial" w:cs="Arial"/>
          <w:sz w:val="22"/>
          <w:szCs w:val="22"/>
          <w:vertAlign w:val="superscript"/>
        </w:rPr>
        <w:t>rd</w:t>
      </w:r>
      <w:r>
        <w:rPr>
          <w:rFonts w:ascii="Arial" w:hAnsi="Arial" w:cs="Arial"/>
          <w:sz w:val="22"/>
          <w:szCs w:val="22"/>
        </w:rPr>
        <w:t xml:space="preserve"> April 2022)</w:t>
      </w:r>
    </w:p>
    <w:p w14:paraId="1FFFB11A" w14:textId="77777777" w:rsidR="00B068D0" w:rsidRDefault="00B068D0" w:rsidP="00B068D0">
      <w:pPr>
        <w:rPr>
          <w:rFonts w:ascii="Arial" w:hAnsi="Arial" w:cs="Arial"/>
          <w:sz w:val="22"/>
          <w:szCs w:val="22"/>
        </w:rPr>
      </w:pPr>
    </w:p>
    <w:p w14:paraId="2F39EC84" w14:textId="77777777" w:rsidR="00B068D0" w:rsidRDefault="00B068D0" w:rsidP="00B068D0">
      <w:pPr>
        <w:rPr>
          <w:rFonts w:ascii="Arial" w:hAnsi="Arial" w:cs="Arial"/>
          <w:sz w:val="22"/>
          <w:szCs w:val="22"/>
        </w:rPr>
      </w:pPr>
    </w:p>
    <w:p w14:paraId="5C335506" w14:textId="77777777" w:rsidR="00B068D0" w:rsidRDefault="00B068D0" w:rsidP="00B068D0">
      <w:pPr>
        <w:rPr>
          <w:rFonts w:ascii="Arial" w:hAnsi="Arial" w:cs="Arial"/>
          <w:i/>
          <w:iCs/>
          <w:sz w:val="22"/>
          <w:szCs w:val="22"/>
        </w:rPr>
      </w:pPr>
      <w:r>
        <w:rPr>
          <w:rFonts w:ascii="Arial" w:hAnsi="Arial" w:cs="Arial"/>
          <w:sz w:val="22"/>
          <w:szCs w:val="22"/>
        </w:rPr>
        <w:t xml:space="preserve">Estyn (2018) </w:t>
      </w:r>
      <w:r w:rsidRPr="00C17115">
        <w:rPr>
          <w:rFonts w:ascii="Arial" w:hAnsi="Arial" w:cs="Arial"/>
          <w:i/>
          <w:iCs/>
          <w:sz w:val="22"/>
          <w:szCs w:val="22"/>
        </w:rPr>
        <w:t>Effective practice: Pupil voice shapes the curriculum</w:t>
      </w:r>
    </w:p>
    <w:p w14:paraId="3851B58D"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1" w:history="1">
        <w:r w:rsidRPr="00763C7F">
          <w:rPr>
            <w:rStyle w:val="Hyperlink"/>
            <w:rFonts w:ascii="Arial" w:hAnsi="Arial" w:cs="Arial"/>
            <w:sz w:val="22"/>
            <w:szCs w:val="22"/>
          </w:rPr>
          <w:t>https://www.estyn.gov.wales/effective-practice/pupil-voice-shapes-curriculum</w:t>
        </w:r>
      </w:hyperlink>
    </w:p>
    <w:p w14:paraId="31AEAB0E" w14:textId="77777777" w:rsidR="00B068D0" w:rsidRDefault="00B068D0" w:rsidP="00B068D0">
      <w:pPr>
        <w:rPr>
          <w:rFonts w:ascii="Arial" w:hAnsi="Arial" w:cs="Arial"/>
          <w:sz w:val="22"/>
          <w:szCs w:val="22"/>
        </w:rPr>
      </w:pPr>
      <w:r>
        <w:rPr>
          <w:rFonts w:ascii="Arial" w:hAnsi="Arial" w:cs="Arial"/>
          <w:sz w:val="22"/>
          <w:szCs w:val="22"/>
        </w:rPr>
        <w:t>(Accessed: 21</w:t>
      </w:r>
      <w:r w:rsidRPr="00C17115">
        <w:rPr>
          <w:rFonts w:ascii="Arial" w:hAnsi="Arial" w:cs="Arial"/>
          <w:sz w:val="22"/>
          <w:szCs w:val="22"/>
          <w:vertAlign w:val="superscript"/>
        </w:rPr>
        <w:t>st</w:t>
      </w:r>
      <w:r>
        <w:rPr>
          <w:rFonts w:ascii="Arial" w:hAnsi="Arial" w:cs="Arial"/>
          <w:sz w:val="22"/>
          <w:szCs w:val="22"/>
        </w:rPr>
        <w:t xml:space="preserve"> April 2022)</w:t>
      </w:r>
    </w:p>
    <w:p w14:paraId="14E500D8" w14:textId="77777777" w:rsidR="00B068D0" w:rsidRDefault="00B068D0" w:rsidP="00B068D0">
      <w:pPr>
        <w:rPr>
          <w:rFonts w:ascii="Arial" w:hAnsi="Arial" w:cs="Arial"/>
          <w:sz w:val="22"/>
          <w:szCs w:val="22"/>
        </w:rPr>
      </w:pPr>
    </w:p>
    <w:p w14:paraId="305E2042" w14:textId="77777777" w:rsidR="00B068D0" w:rsidRDefault="00B068D0" w:rsidP="00B068D0">
      <w:pPr>
        <w:rPr>
          <w:rFonts w:ascii="Arial" w:hAnsi="Arial" w:cs="Arial"/>
          <w:sz w:val="22"/>
          <w:szCs w:val="22"/>
        </w:rPr>
      </w:pPr>
    </w:p>
    <w:p w14:paraId="260849E3" w14:textId="77777777" w:rsidR="00B068D0" w:rsidRDefault="00B068D0" w:rsidP="00B068D0">
      <w:pPr>
        <w:tabs>
          <w:tab w:val="left" w:pos="646"/>
        </w:tabs>
        <w:rPr>
          <w:rFonts w:ascii="Arial" w:hAnsi="Arial" w:cs="Arial"/>
          <w:sz w:val="22"/>
          <w:szCs w:val="22"/>
        </w:rPr>
      </w:pPr>
      <w:r>
        <w:rPr>
          <w:rFonts w:ascii="Arial" w:hAnsi="Arial" w:cs="Arial"/>
          <w:sz w:val="22"/>
          <w:szCs w:val="22"/>
        </w:rPr>
        <w:t>Estyn (2019</w:t>
      </w:r>
      <w:proofErr w:type="gramStart"/>
      <w:r>
        <w:rPr>
          <w:rFonts w:ascii="Arial" w:hAnsi="Arial" w:cs="Arial"/>
          <w:sz w:val="22"/>
          <w:szCs w:val="22"/>
        </w:rPr>
        <w:t xml:space="preserve">)  </w:t>
      </w:r>
      <w:r w:rsidRPr="00E71292">
        <w:rPr>
          <w:rFonts w:ascii="Arial" w:hAnsi="Arial" w:cs="Arial"/>
          <w:i/>
          <w:iCs/>
          <w:sz w:val="22"/>
          <w:szCs w:val="22"/>
        </w:rPr>
        <w:t>Pupil</w:t>
      </w:r>
      <w:proofErr w:type="gramEnd"/>
      <w:r w:rsidRPr="00E71292">
        <w:rPr>
          <w:rFonts w:ascii="Arial" w:hAnsi="Arial" w:cs="Arial"/>
          <w:i/>
          <w:iCs/>
          <w:sz w:val="22"/>
          <w:szCs w:val="22"/>
        </w:rPr>
        <w:t xml:space="preserve"> voice plays an important part planning a creative and exciting curriculum</w:t>
      </w:r>
    </w:p>
    <w:p w14:paraId="27074F00" w14:textId="77777777" w:rsidR="00B068D0" w:rsidRDefault="00B068D0" w:rsidP="00B068D0">
      <w:pPr>
        <w:tabs>
          <w:tab w:val="left" w:pos="646"/>
        </w:tabs>
        <w:rPr>
          <w:rFonts w:ascii="Arial" w:hAnsi="Arial" w:cs="Arial"/>
          <w:sz w:val="22"/>
          <w:szCs w:val="22"/>
        </w:rPr>
      </w:pPr>
      <w:r>
        <w:rPr>
          <w:rFonts w:ascii="Arial" w:hAnsi="Arial" w:cs="Arial"/>
          <w:sz w:val="22"/>
          <w:szCs w:val="22"/>
        </w:rPr>
        <w:t xml:space="preserve">Available at: </w:t>
      </w:r>
      <w:hyperlink r:id="rId12" w:history="1">
        <w:r w:rsidRPr="00763C7F">
          <w:rPr>
            <w:rStyle w:val="Hyperlink"/>
            <w:rFonts w:ascii="Arial" w:hAnsi="Arial" w:cs="Arial"/>
            <w:sz w:val="22"/>
            <w:szCs w:val="22"/>
          </w:rPr>
          <w:t>https://www.estyn.gov.wales/effective-practice/pupil-voice-plays-important-part-planning-creative-and-exciting-curriculum</w:t>
        </w:r>
      </w:hyperlink>
    </w:p>
    <w:p w14:paraId="5E6E7C0E" w14:textId="77777777" w:rsidR="00B068D0" w:rsidRDefault="00B068D0" w:rsidP="00B068D0">
      <w:pPr>
        <w:tabs>
          <w:tab w:val="left" w:pos="646"/>
        </w:tabs>
        <w:rPr>
          <w:rFonts w:ascii="Arial" w:hAnsi="Arial" w:cs="Arial"/>
          <w:sz w:val="22"/>
          <w:szCs w:val="22"/>
        </w:rPr>
      </w:pPr>
      <w:r>
        <w:rPr>
          <w:rFonts w:ascii="Arial" w:hAnsi="Arial" w:cs="Arial"/>
          <w:sz w:val="22"/>
          <w:szCs w:val="22"/>
        </w:rPr>
        <w:t>(Accessed: 21</w:t>
      </w:r>
      <w:r w:rsidRPr="00E71292">
        <w:rPr>
          <w:rFonts w:ascii="Arial" w:hAnsi="Arial" w:cs="Arial"/>
          <w:sz w:val="22"/>
          <w:szCs w:val="22"/>
          <w:vertAlign w:val="superscript"/>
        </w:rPr>
        <w:t>st</w:t>
      </w:r>
      <w:r>
        <w:rPr>
          <w:rFonts w:ascii="Arial" w:hAnsi="Arial" w:cs="Arial"/>
          <w:sz w:val="22"/>
          <w:szCs w:val="22"/>
        </w:rPr>
        <w:t xml:space="preserve"> April 2022)</w:t>
      </w:r>
    </w:p>
    <w:p w14:paraId="1080AF38" w14:textId="77777777" w:rsidR="00DB66DB" w:rsidRDefault="00DB66DB" w:rsidP="00B068D0">
      <w:pPr>
        <w:tabs>
          <w:tab w:val="left" w:pos="646"/>
        </w:tabs>
        <w:rPr>
          <w:rFonts w:ascii="Arial" w:hAnsi="Arial" w:cs="Arial"/>
          <w:sz w:val="22"/>
          <w:szCs w:val="22"/>
        </w:rPr>
      </w:pPr>
    </w:p>
    <w:p w14:paraId="52CCC661" w14:textId="77777777" w:rsidR="00B068D0" w:rsidRPr="00C17115" w:rsidRDefault="00B068D0" w:rsidP="00B068D0">
      <w:pPr>
        <w:rPr>
          <w:rFonts w:ascii="Arial" w:hAnsi="Arial" w:cs="Arial"/>
          <w:i/>
          <w:iCs/>
          <w:sz w:val="22"/>
          <w:szCs w:val="22"/>
        </w:rPr>
      </w:pPr>
      <w:r>
        <w:rPr>
          <w:rFonts w:ascii="Arial" w:hAnsi="Arial" w:cs="Arial"/>
          <w:sz w:val="22"/>
          <w:szCs w:val="22"/>
        </w:rPr>
        <w:t xml:space="preserve">Lyle, S and Hendley, D. (2010) </w:t>
      </w:r>
      <w:r>
        <w:rPr>
          <w:rFonts w:ascii="Arial" w:hAnsi="Arial" w:cs="Arial"/>
          <w:i/>
          <w:iCs/>
          <w:sz w:val="22"/>
          <w:szCs w:val="22"/>
        </w:rPr>
        <w:t>The Teaching and Learning Research Programme in Wales: Improving Learning by Taking Account of Learners’ Perspectives</w:t>
      </w:r>
    </w:p>
    <w:p w14:paraId="14E35893"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3" w:history="1">
        <w:r w:rsidRPr="00763C7F">
          <w:rPr>
            <w:rStyle w:val="Hyperlink"/>
            <w:rFonts w:ascii="Arial" w:hAnsi="Arial" w:cs="Arial"/>
            <w:sz w:val="22"/>
            <w:szCs w:val="22"/>
          </w:rPr>
          <w:t>https://gov.wales/sites/default/files/statistics-and-research/2019-09/101206-improving-learning-taking-account-learners-perspectives-briefing-en.pdf</w:t>
        </w:r>
      </w:hyperlink>
    </w:p>
    <w:p w14:paraId="70C9B101" w14:textId="7480F7EF" w:rsidR="00B068D0" w:rsidRDefault="00B068D0" w:rsidP="00B068D0">
      <w:pPr>
        <w:rPr>
          <w:rFonts w:ascii="Arial" w:hAnsi="Arial" w:cs="Arial"/>
          <w:sz w:val="22"/>
          <w:szCs w:val="22"/>
        </w:rPr>
      </w:pPr>
      <w:r>
        <w:rPr>
          <w:rFonts w:ascii="Arial" w:hAnsi="Arial" w:cs="Arial"/>
          <w:sz w:val="22"/>
          <w:szCs w:val="22"/>
        </w:rPr>
        <w:t>(Accessed: 21</w:t>
      </w:r>
      <w:r w:rsidRPr="00C17115">
        <w:rPr>
          <w:rFonts w:ascii="Arial" w:hAnsi="Arial" w:cs="Arial"/>
          <w:sz w:val="22"/>
          <w:szCs w:val="22"/>
          <w:vertAlign w:val="superscript"/>
        </w:rPr>
        <w:t>st</w:t>
      </w:r>
      <w:r>
        <w:rPr>
          <w:rFonts w:ascii="Arial" w:hAnsi="Arial" w:cs="Arial"/>
          <w:sz w:val="22"/>
          <w:szCs w:val="22"/>
        </w:rPr>
        <w:t xml:space="preserve"> April 2022)</w:t>
      </w:r>
    </w:p>
    <w:p w14:paraId="12B47028" w14:textId="2F3F6A66" w:rsidR="00080944" w:rsidRDefault="00080944" w:rsidP="00B068D0">
      <w:pPr>
        <w:rPr>
          <w:rFonts w:ascii="Arial" w:hAnsi="Arial" w:cs="Arial"/>
          <w:sz w:val="22"/>
          <w:szCs w:val="22"/>
        </w:rPr>
      </w:pPr>
    </w:p>
    <w:p w14:paraId="2EE1A9EA" w14:textId="22404E33" w:rsidR="00080944" w:rsidRDefault="00080944" w:rsidP="00B068D0">
      <w:pPr>
        <w:rPr>
          <w:rFonts w:ascii="Arial" w:hAnsi="Arial" w:cs="Arial"/>
          <w:sz w:val="22"/>
          <w:szCs w:val="22"/>
        </w:rPr>
      </w:pPr>
    </w:p>
    <w:p w14:paraId="1E7A8EEA" w14:textId="77777777" w:rsidR="00080944" w:rsidRDefault="00080944" w:rsidP="00080944">
      <w:pPr>
        <w:rPr>
          <w:rFonts w:ascii="Arial" w:hAnsi="Arial" w:cs="Arial"/>
          <w:i/>
          <w:iCs/>
          <w:sz w:val="22"/>
          <w:szCs w:val="22"/>
        </w:rPr>
      </w:pPr>
      <w:r>
        <w:rPr>
          <w:rFonts w:ascii="Arial" w:hAnsi="Arial" w:cs="Arial"/>
          <w:sz w:val="22"/>
          <w:szCs w:val="22"/>
        </w:rPr>
        <w:t xml:space="preserve">Noyes, A. (2005) </w:t>
      </w:r>
      <w:r w:rsidRPr="00080944">
        <w:rPr>
          <w:rFonts w:ascii="Arial" w:hAnsi="Arial" w:cs="Arial"/>
          <w:i/>
          <w:iCs/>
          <w:sz w:val="22"/>
          <w:szCs w:val="22"/>
        </w:rPr>
        <w:t xml:space="preserve">Pupil voice: purpose, </w:t>
      </w:r>
      <w:proofErr w:type="gramStart"/>
      <w:r w:rsidRPr="00080944">
        <w:rPr>
          <w:rFonts w:ascii="Arial" w:hAnsi="Arial" w:cs="Arial"/>
          <w:i/>
          <w:iCs/>
          <w:sz w:val="22"/>
          <w:szCs w:val="22"/>
        </w:rPr>
        <w:t>power</w:t>
      </w:r>
      <w:proofErr w:type="gramEnd"/>
      <w:r w:rsidRPr="00080944">
        <w:rPr>
          <w:rFonts w:ascii="Arial" w:hAnsi="Arial" w:cs="Arial"/>
          <w:i/>
          <w:iCs/>
          <w:sz w:val="22"/>
          <w:szCs w:val="22"/>
        </w:rPr>
        <w:t xml:space="preserve"> and the possibilities for democratic schooling</w:t>
      </w:r>
    </w:p>
    <w:p w14:paraId="5EC96C9D" w14:textId="77777777" w:rsidR="00080944" w:rsidRPr="00080944" w:rsidRDefault="00080944" w:rsidP="00080944">
      <w:pPr>
        <w:rPr>
          <w:rFonts w:ascii="Arial" w:hAnsi="Arial" w:cs="Arial"/>
          <w:sz w:val="22"/>
          <w:szCs w:val="22"/>
        </w:rPr>
      </w:pPr>
      <w:r>
        <w:rPr>
          <w:rFonts w:ascii="Arial" w:hAnsi="Arial" w:cs="Arial"/>
          <w:sz w:val="22"/>
          <w:szCs w:val="22"/>
        </w:rPr>
        <w:t>Oxford, UK: Blackwell Publishing Ltd</w:t>
      </w:r>
    </w:p>
    <w:p w14:paraId="1804CC5A" w14:textId="0B2059A9" w:rsidR="00080944" w:rsidRDefault="00080944" w:rsidP="00B068D0">
      <w:pPr>
        <w:rPr>
          <w:rFonts w:ascii="Arial" w:hAnsi="Arial" w:cs="Arial"/>
          <w:sz w:val="22"/>
          <w:szCs w:val="22"/>
        </w:rPr>
      </w:pPr>
    </w:p>
    <w:p w14:paraId="731C6E60" w14:textId="24C34BBE" w:rsidR="00080944" w:rsidRDefault="00080944" w:rsidP="00B068D0">
      <w:pPr>
        <w:rPr>
          <w:rFonts w:ascii="Arial" w:hAnsi="Arial" w:cs="Arial"/>
          <w:sz w:val="22"/>
          <w:szCs w:val="22"/>
        </w:rPr>
      </w:pPr>
    </w:p>
    <w:p w14:paraId="46DF8CCC" w14:textId="77777777" w:rsidR="00B068D0" w:rsidRDefault="00B068D0" w:rsidP="00B068D0">
      <w:pPr>
        <w:rPr>
          <w:rFonts w:ascii="Arial" w:hAnsi="Arial" w:cs="Arial"/>
          <w:sz w:val="22"/>
          <w:szCs w:val="22"/>
        </w:rPr>
      </w:pPr>
      <w:proofErr w:type="spellStart"/>
      <w:r>
        <w:rPr>
          <w:rFonts w:ascii="Arial" w:hAnsi="Arial" w:cs="Arial"/>
          <w:sz w:val="22"/>
          <w:szCs w:val="22"/>
        </w:rPr>
        <w:t>Schmoker</w:t>
      </w:r>
      <w:proofErr w:type="spellEnd"/>
      <w:r>
        <w:rPr>
          <w:rFonts w:ascii="Arial" w:hAnsi="Arial" w:cs="Arial"/>
          <w:sz w:val="22"/>
          <w:szCs w:val="22"/>
        </w:rPr>
        <w:t>, M. (</w:t>
      </w:r>
      <w:proofErr w:type="spellStart"/>
      <w:r>
        <w:rPr>
          <w:rFonts w:ascii="Arial" w:hAnsi="Arial" w:cs="Arial"/>
          <w:sz w:val="22"/>
          <w:szCs w:val="22"/>
        </w:rPr>
        <w:t>N.d</w:t>
      </w:r>
      <w:proofErr w:type="spellEnd"/>
      <w:r>
        <w:rPr>
          <w:rFonts w:ascii="Arial" w:hAnsi="Arial" w:cs="Arial"/>
          <w:sz w:val="22"/>
          <w:szCs w:val="22"/>
        </w:rPr>
        <w:t xml:space="preserve">) </w:t>
      </w:r>
      <w:r w:rsidRPr="001E5BE2">
        <w:rPr>
          <w:rFonts w:ascii="Arial" w:hAnsi="Arial" w:cs="Arial"/>
          <w:i/>
          <w:iCs/>
          <w:sz w:val="22"/>
          <w:szCs w:val="22"/>
        </w:rPr>
        <w:t>First Things First: Demystifying Data Analysis</w:t>
      </w:r>
    </w:p>
    <w:p w14:paraId="0929410F" w14:textId="77777777" w:rsidR="00B068D0" w:rsidRDefault="00B068D0" w:rsidP="00B068D0">
      <w:pPr>
        <w:rPr>
          <w:rFonts w:ascii="Arial" w:hAnsi="Arial" w:cs="Arial"/>
          <w:sz w:val="22"/>
          <w:szCs w:val="22"/>
        </w:rPr>
      </w:pPr>
      <w:r>
        <w:rPr>
          <w:rFonts w:ascii="Arial" w:hAnsi="Arial" w:cs="Arial"/>
          <w:sz w:val="22"/>
          <w:szCs w:val="22"/>
        </w:rPr>
        <w:t xml:space="preserve">Available at: </w:t>
      </w:r>
      <w:r w:rsidRPr="00DD04F7">
        <w:rPr>
          <w:rFonts w:ascii="Arial" w:hAnsi="Arial" w:cs="Arial"/>
          <w:sz w:val="22"/>
          <w:szCs w:val="22"/>
        </w:rPr>
        <w:t>http://mikeschmoker.com/data-analysis.html</w:t>
      </w:r>
    </w:p>
    <w:p w14:paraId="0EB192DA" w14:textId="77777777" w:rsidR="00B068D0" w:rsidRDefault="00B068D0" w:rsidP="00B068D0">
      <w:pPr>
        <w:rPr>
          <w:rFonts w:ascii="Arial" w:hAnsi="Arial" w:cs="Arial"/>
          <w:sz w:val="22"/>
          <w:szCs w:val="22"/>
        </w:rPr>
      </w:pPr>
      <w:r>
        <w:rPr>
          <w:rFonts w:ascii="Arial" w:hAnsi="Arial" w:cs="Arial"/>
          <w:sz w:val="22"/>
          <w:szCs w:val="22"/>
        </w:rPr>
        <w:t>(Accessed:23</w:t>
      </w:r>
      <w:r w:rsidRPr="00DD04F7">
        <w:rPr>
          <w:rFonts w:ascii="Arial" w:hAnsi="Arial" w:cs="Arial"/>
          <w:sz w:val="22"/>
          <w:szCs w:val="22"/>
          <w:vertAlign w:val="superscript"/>
        </w:rPr>
        <w:t>rd</w:t>
      </w:r>
      <w:r>
        <w:rPr>
          <w:rFonts w:ascii="Arial" w:hAnsi="Arial" w:cs="Arial"/>
          <w:sz w:val="22"/>
          <w:szCs w:val="22"/>
        </w:rPr>
        <w:t xml:space="preserve"> April 2022)</w:t>
      </w:r>
    </w:p>
    <w:p w14:paraId="1A764C39" w14:textId="77777777" w:rsidR="00DB66DB" w:rsidRDefault="00DB66DB" w:rsidP="00B068D0">
      <w:pPr>
        <w:rPr>
          <w:rFonts w:ascii="Arial" w:hAnsi="Arial" w:cs="Arial"/>
          <w:sz w:val="22"/>
          <w:szCs w:val="22"/>
        </w:rPr>
      </w:pPr>
    </w:p>
    <w:p w14:paraId="6B28014B" w14:textId="77777777" w:rsidR="00DB66DB" w:rsidRDefault="00DB66DB" w:rsidP="00B068D0">
      <w:pPr>
        <w:rPr>
          <w:rFonts w:ascii="Arial" w:hAnsi="Arial" w:cs="Arial"/>
          <w:sz w:val="22"/>
          <w:szCs w:val="22"/>
        </w:rPr>
      </w:pPr>
    </w:p>
    <w:p w14:paraId="150D6B24" w14:textId="4756E1FA" w:rsidR="00B068D0" w:rsidRDefault="00B068D0" w:rsidP="00B068D0">
      <w:pPr>
        <w:rPr>
          <w:rFonts w:ascii="Arial" w:hAnsi="Arial" w:cs="Arial"/>
          <w:sz w:val="22"/>
          <w:szCs w:val="22"/>
        </w:rPr>
      </w:pPr>
      <w:r>
        <w:rPr>
          <w:rFonts w:ascii="Arial" w:hAnsi="Arial" w:cs="Arial"/>
          <w:sz w:val="22"/>
          <w:szCs w:val="22"/>
        </w:rPr>
        <w:t xml:space="preserve">Schildkamp, K. (2019) </w:t>
      </w:r>
      <w:r w:rsidRPr="001E5BE2">
        <w:rPr>
          <w:rFonts w:ascii="Arial" w:hAnsi="Arial" w:cs="Arial"/>
          <w:i/>
          <w:iCs/>
          <w:sz w:val="22"/>
          <w:szCs w:val="22"/>
        </w:rPr>
        <w:t>Data-based decision-making for school improvement: Research Insights and gaps</w:t>
      </w:r>
    </w:p>
    <w:p w14:paraId="3ED3F994"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4" w:history="1">
        <w:r w:rsidRPr="00763C7F">
          <w:rPr>
            <w:rStyle w:val="Hyperlink"/>
            <w:rFonts w:ascii="Arial" w:hAnsi="Arial" w:cs="Arial"/>
            <w:sz w:val="22"/>
            <w:szCs w:val="22"/>
          </w:rPr>
          <w:t>https://www.tandfonline.com/doi/full/10.1080/00131881.2019.1625716</w:t>
        </w:r>
      </w:hyperlink>
    </w:p>
    <w:p w14:paraId="651A70C4" w14:textId="77777777" w:rsidR="00B068D0" w:rsidRDefault="00B068D0" w:rsidP="00B068D0">
      <w:pPr>
        <w:rPr>
          <w:rFonts w:ascii="Arial" w:hAnsi="Arial" w:cs="Arial"/>
          <w:sz w:val="22"/>
          <w:szCs w:val="22"/>
        </w:rPr>
      </w:pPr>
      <w:r>
        <w:rPr>
          <w:rFonts w:ascii="Arial" w:hAnsi="Arial" w:cs="Arial"/>
          <w:sz w:val="22"/>
          <w:szCs w:val="22"/>
        </w:rPr>
        <w:t>(Accessed: 23</w:t>
      </w:r>
      <w:r w:rsidRPr="00DD04F7">
        <w:rPr>
          <w:rFonts w:ascii="Arial" w:hAnsi="Arial" w:cs="Arial"/>
          <w:sz w:val="22"/>
          <w:szCs w:val="22"/>
          <w:vertAlign w:val="superscript"/>
        </w:rPr>
        <w:t>rd</w:t>
      </w:r>
      <w:r>
        <w:rPr>
          <w:rFonts w:ascii="Arial" w:hAnsi="Arial" w:cs="Arial"/>
          <w:sz w:val="22"/>
          <w:szCs w:val="22"/>
        </w:rPr>
        <w:t xml:space="preserve"> April 2022)</w:t>
      </w:r>
    </w:p>
    <w:p w14:paraId="4264EC6A" w14:textId="77777777" w:rsidR="00B068D0" w:rsidRDefault="00B068D0" w:rsidP="00B068D0">
      <w:pPr>
        <w:tabs>
          <w:tab w:val="left" w:pos="646"/>
        </w:tabs>
        <w:rPr>
          <w:rFonts w:ascii="Arial" w:hAnsi="Arial" w:cs="Arial"/>
          <w:sz w:val="22"/>
          <w:szCs w:val="22"/>
        </w:rPr>
      </w:pPr>
    </w:p>
    <w:p w14:paraId="34CE76D9" w14:textId="77777777" w:rsidR="00B068D0" w:rsidRDefault="00B068D0" w:rsidP="00B068D0">
      <w:pPr>
        <w:tabs>
          <w:tab w:val="left" w:pos="646"/>
        </w:tabs>
        <w:rPr>
          <w:rFonts w:ascii="Arial" w:hAnsi="Arial" w:cs="Arial"/>
          <w:sz w:val="22"/>
          <w:szCs w:val="22"/>
        </w:rPr>
      </w:pPr>
    </w:p>
    <w:p w14:paraId="6FB24296" w14:textId="77777777" w:rsidR="00B068D0" w:rsidRPr="004F0AE0" w:rsidRDefault="00B068D0" w:rsidP="00B068D0">
      <w:pPr>
        <w:pStyle w:val="AssignBody"/>
        <w:rPr>
          <w:bCs/>
        </w:rPr>
      </w:pPr>
      <w:r w:rsidRPr="004F0AE0">
        <w:rPr>
          <w:bCs/>
        </w:rPr>
        <w:t xml:space="preserve">School X (2020) </w:t>
      </w:r>
      <w:r w:rsidRPr="001E5BE2">
        <w:rPr>
          <w:bCs/>
          <w:i/>
          <w:iCs/>
        </w:rPr>
        <w:t>School X: School Improvement Plan</w:t>
      </w:r>
    </w:p>
    <w:p w14:paraId="24B179F1" w14:textId="7058B96B" w:rsidR="00B068D0" w:rsidRDefault="00B068D0" w:rsidP="00B068D0">
      <w:pPr>
        <w:pStyle w:val="AssignBody"/>
        <w:rPr>
          <w:bCs/>
        </w:rPr>
      </w:pPr>
      <w:r w:rsidRPr="004F0AE0">
        <w:rPr>
          <w:bCs/>
        </w:rPr>
        <w:t>Bridgend: School X</w:t>
      </w:r>
    </w:p>
    <w:p w14:paraId="16CE3DC7" w14:textId="77777777" w:rsidR="00080944" w:rsidRDefault="00080944" w:rsidP="00B068D0">
      <w:pPr>
        <w:pStyle w:val="AssignBody"/>
        <w:rPr>
          <w:bCs/>
        </w:rPr>
      </w:pPr>
    </w:p>
    <w:p w14:paraId="0CA9EB2A" w14:textId="77777777" w:rsidR="00B068D0" w:rsidRDefault="00B068D0" w:rsidP="00B068D0">
      <w:pPr>
        <w:rPr>
          <w:rFonts w:ascii="Arial" w:hAnsi="Arial" w:cs="Arial"/>
          <w:sz w:val="22"/>
          <w:szCs w:val="22"/>
        </w:rPr>
      </w:pPr>
      <w:proofErr w:type="spellStart"/>
      <w:r>
        <w:rPr>
          <w:rFonts w:ascii="Arial" w:hAnsi="Arial" w:cs="Arial"/>
          <w:sz w:val="22"/>
          <w:szCs w:val="22"/>
        </w:rPr>
        <w:t>Unicef</w:t>
      </w:r>
      <w:proofErr w:type="spellEnd"/>
      <w:r>
        <w:rPr>
          <w:rFonts w:ascii="Arial" w:hAnsi="Arial" w:cs="Arial"/>
          <w:sz w:val="22"/>
          <w:szCs w:val="22"/>
        </w:rPr>
        <w:t xml:space="preserve"> (2022) </w:t>
      </w:r>
      <w:r w:rsidRPr="00111F93">
        <w:rPr>
          <w:rFonts w:ascii="Arial" w:hAnsi="Arial" w:cs="Arial"/>
          <w:i/>
          <w:iCs/>
          <w:sz w:val="22"/>
          <w:szCs w:val="22"/>
        </w:rPr>
        <w:t>Introducing the United Nations Convention on the Rights of the Child</w:t>
      </w:r>
    </w:p>
    <w:p w14:paraId="6DAF660C"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5" w:history="1">
        <w:r w:rsidRPr="00763C7F">
          <w:rPr>
            <w:rStyle w:val="Hyperlink"/>
            <w:rFonts w:ascii="Arial" w:hAnsi="Arial" w:cs="Arial"/>
            <w:sz w:val="22"/>
            <w:szCs w:val="22"/>
          </w:rPr>
          <w:t>https://www.unicef.org.uk/rights-respecting-schools/the-rrsa/introducing-the-crc/</w:t>
        </w:r>
      </w:hyperlink>
    </w:p>
    <w:p w14:paraId="7CEAD89C" w14:textId="77777777" w:rsidR="00B068D0" w:rsidRDefault="00B068D0" w:rsidP="00B068D0">
      <w:pPr>
        <w:rPr>
          <w:rFonts w:ascii="Arial" w:hAnsi="Arial" w:cs="Arial"/>
          <w:sz w:val="22"/>
          <w:szCs w:val="22"/>
        </w:rPr>
      </w:pPr>
      <w:r>
        <w:rPr>
          <w:rFonts w:ascii="Arial" w:hAnsi="Arial" w:cs="Arial"/>
          <w:sz w:val="22"/>
          <w:szCs w:val="22"/>
        </w:rPr>
        <w:t>(Accessed: 22</w:t>
      </w:r>
      <w:r w:rsidRPr="00992899">
        <w:rPr>
          <w:rFonts w:ascii="Arial" w:hAnsi="Arial" w:cs="Arial"/>
          <w:sz w:val="22"/>
          <w:szCs w:val="22"/>
          <w:vertAlign w:val="superscript"/>
        </w:rPr>
        <w:t>nd</w:t>
      </w:r>
      <w:r>
        <w:rPr>
          <w:rFonts w:ascii="Arial" w:hAnsi="Arial" w:cs="Arial"/>
          <w:sz w:val="22"/>
          <w:szCs w:val="22"/>
        </w:rPr>
        <w:t xml:space="preserve"> April 2022)</w:t>
      </w:r>
    </w:p>
    <w:p w14:paraId="5884DB6C" w14:textId="77777777" w:rsidR="00B068D0" w:rsidRDefault="00B068D0" w:rsidP="00B068D0">
      <w:pPr>
        <w:tabs>
          <w:tab w:val="left" w:pos="646"/>
        </w:tabs>
        <w:rPr>
          <w:rFonts w:ascii="Arial" w:hAnsi="Arial" w:cs="Arial"/>
          <w:sz w:val="22"/>
          <w:szCs w:val="22"/>
        </w:rPr>
      </w:pPr>
    </w:p>
    <w:p w14:paraId="7BE296B9" w14:textId="77777777" w:rsidR="00B068D0" w:rsidRDefault="00B068D0" w:rsidP="00B068D0">
      <w:pPr>
        <w:tabs>
          <w:tab w:val="left" w:pos="646"/>
        </w:tabs>
        <w:rPr>
          <w:rFonts w:ascii="Arial" w:hAnsi="Arial" w:cs="Arial"/>
          <w:sz w:val="22"/>
          <w:szCs w:val="22"/>
        </w:rPr>
      </w:pPr>
    </w:p>
    <w:p w14:paraId="793D88C2" w14:textId="77777777" w:rsidR="00B068D0" w:rsidRPr="00B23C40" w:rsidRDefault="00B068D0" w:rsidP="00B068D0">
      <w:pPr>
        <w:rPr>
          <w:rFonts w:ascii="Arial" w:hAnsi="Arial" w:cs="Arial"/>
          <w:i/>
          <w:iCs/>
          <w:sz w:val="22"/>
          <w:szCs w:val="22"/>
        </w:rPr>
      </w:pPr>
      <w:r>
        <w:rPr>
          <w:rFonts w:ascii="Arial" w:hAnsi="Arial" w:cs="Arial"/>
          <w:sz w:val="22"/>
          <w:szCs w:val="22"/>
        </w:rPr>
        <w:t xml:space="preserve">Welsh Government (2022) </w:t>
      </w:r>
      <w:r w:rsidRPr="00B23C40">
        <w:rPr>
          <w:rFonts w:ascii="Arial" w:hAnsi="Arial" w:cs="Arial"/>
          <w:i/>
          <w:iCs/>
          <w:sz w:val="22"/>
          <w:szCs w:val="22"/>
        </w:rPr>
        <w:t>Curriculum for Wales guidance</w:t>
      </w:r>
    </w:p>
    <w:p w14:paraId="48B46852"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6" w:history="1">
        <w:r w:rsidRPr="00763C7F">
          <w:rPr>
            <w:rStyle w:val="Hyperlink"/>
            <w:rFonts w:ascii="Arial" w:hAnsi="Arial" w:cs="Arial"/>
            <w:sz w:val="22"/>
            <w:szCs w:val="22"/>
          </w:rPr>
          <w:t>https://hwb.gov.wales/storage/b44ad45b-ff78-430a-9423-36feb86aaf7e/curriculum-for-wales-guidance.pdf</w:t>
        </w:r>
      </w:hyperlink>
    </w:p>
    <w:p w14:paraId="4C12F6B8" w14:textId="77777777" w:rsidR="00B068D0" w:rsidRDefault="00B068D0" w:rsidP="00B068D0">
      <w:pPr>
        <w:rPr>
          <w:rFonts w:ascii="Arial" w:hAnsi="Arial" w:cs="Arial"/>
          <w:sz w:val="22"/>
          <w:szCs w:val="22"/>
        </w:rPr>
      </w:pPr>
      <w:proofErr w:type="spellStart"/>
      <w:r>
        <w:rPr>
          <w:rFonts w:ascii="Arial" w:hAnsi="Arial" w:cs="Arial"/>
          <w:sz w:val="22"/>
          <w:szCs w:val="22"/>
        </w:rPr>
        <w:t>Acessed</w:t>
      </w:r>
      <w:proofErr w:type="spellEnd"/>
      <w:r>
        <w:rPr>
          <w:rFonts w:ascii="Arial" w:hAnsi="Arial" w:cs="Arial"/>
          <w:sz w:val="22"/>
          <w:szCs w:val="22"/>
        </w:rPr>
        <w:t>: 22</w:t>
      </w:r>
      <w:r w:rsidRPr="00B23C40">
        <w:rPr>
          <w:rFonts w:ascii="Arial" w:hAnsi="Arial" w:cs="Arial"/>
          <w:sz w:val="22"/>
          <w:szCs w:val="22"/>
          <w:vertAlign w:val="superscript"/>
        </w:rPr>
        <w:t>nd</w:t>
      </w:r>
      <w:r>
        <w:rPr>
          <w:rFonts w:ascii="Arial" w:hAnsi="Arial" w:cs="Arial"/>
          <w:sz w:val="22"/>
          <w:szCs w:val="22"/>
        </w:rPr>
        <w:t xml:space="preserve"> April 2022)</w:t>
      </w:r>
    </w:p>
    <w:p w14:paraId="0E8FBE06" w14:textId="77777777" w:rsidR="00B068D0" w:rsidRDefault="00B068D0" w:rsidP="00B068D0">
      <w:pPr>
        <w:tabs>
          <w:tab w:val="left" w:pos="646"/>
        </w:tabs>
        <w:rPr>
          <w:rFonts w:ascii="Arial" w:hAnsi="Arial" w:cs="Arial"/>
          <w:sz w:val="22"/>
          <w:szCs w:val="22"/>
        </w:rPr>
      </w:pPr>
    </w:p>
    <w:p w14:paraId="3B79A31A" w14:textId="77777777" w:rsidR="00B068D0" w:rsidRDefault="00B068D0" w:rsidP="00B068D0">
      <w:pPr>
        <w:tabs>
          <w:tab w:val="left" w:pos="646"/>
        </w:tabs>
        <w:rPr>
          <w:rFonts w:ascii="Arial" w:hAnsi="Arial" w:cs="Arial"/>
          <w:sz w:val="22"/>
          <w:szCs w:val="22"/>
        </w:rPr>
      </w:pPr>
    </w:p>
    <w:p w14:paraId="4472FBC1" w14:textId="77777777" w:rsidR="00B068D0" w:rsidRDefault="00B068D0" w:rsidP="00B068D0">
      <w:pPr>
        <w:rPr>
          <w:rFonts w:ascii="Arial" w:hAnsi="Arial" w:cs="Arial"/>
          <w:sz w:val="22"/>
          <w:szCs w:val="22"/>
        </w:rPr>
      </w:pPr>
      <w:r>
        <w:rPr>
          <w:rFonts w:ascii="Arial" w:hAnsi="Arial" w:cs="Arial"/>
          <w:sz w:val="22"/>
          <w:szCs w:val="22"/>
        </w:rPr>
        <w:t xml:space="preserve">Welsh Government (2014) </w:t>
      </w:r>
      <w:r w:rsidRPr="00074797">
        <w:rPr>
          <w:rFonts w:ascii="Arial" w:hAnsi="Arial" w:cs="Arial"/>
          <w:i/>
          <w:iCs/>
          <w:sz w:val="22"/>
          <w:szCs w:val="22"/>
        </w:rPr>
        <w:t>School development plans</w:t>
      </w:r>
    </w:p>
    <w:p w14:paraId="0A30F6C1" w14:textId="77777777" w:rsidR="00B068D0" w:rsidRDefault="00B068D0" w:rsidP="00B068D0">
      <w:pPr>
        <w:rPr>
          <w:rFonts w:ascii="Arial" w:hAnsi="Arial" w:cs="Arial"/>
          <w:sz w:val="22"/>
          <w:szCs w:val="22"/>
        </w:rPr>
      </w:pPr>
      <w:r>
        <w:rPr>
          <w:rFonts w:ascii="Arial" w:hAnsi="Arial" w:cs="Arial"/>
          <w:sz w:val="22"/>
          <w:szCs w:val="22"/>
        </w:rPr>
        <w:t xml:space="preserve">Available at: </w:t>
      </w:r>
      <w:r w:rsidRPr="00074797">
        <w:rPr>
          <w:rFonts w:ascii="Arial" w:hAnsi="Arial" w:cs="Arial"/>
          <w:sz w:val="22"/>
          <w:szCs w:val="22"/>
        </w:rPr>
        <w:t>https://gov.wales/sites/default/files/publications/2018-03/school-development-plans.pdf</w:t>
      </w:r>
    </w:p>
    <w:p w14:paraId="13770336" w14:textId="77777777" w:rsidR="00B068D0" w:rsidRDefault="00B068D0" w:rsidP="00B068D0">
      <w:pPr>
        <w:rPr>
          <w:rFonts w:ascii="Arial" w:hAnsi="Arial" w:cs="Arial"/>
          <w:sz w:val="22"/>
          <w:szCs w:val="22"/>
        </w:rPr>
      </w:pPr>
      <w:r>
        <w:rPr>
          <w:rFonts w:ascii="Arial" w:hAnsi="Arial" w:cs="Arial"/>
          <w:sz w:val="22"/>
          <w:szCs w:val="22"/>
        </w:rPr>
        <w:t>(Accessed: 23</w:t>
      </w:r>
      <w:r w:rsidRPr="00074797">
        <w:rPr>
          <w:rFonts w:ascii="Arial" w:hAnsi="Arial" w:cs="Arial"/>
          <w:sz w:val="22"/>
          <w:szCs w:val="22"/>
          <w:vertAlign w:val="superscript"/>
        </w:rPr>
        <w:t>rd</w:t>
      </w:r>
      <w:r>
        <w:rPr>
          <w:rFonts w:ascii="Arial" w:hAnsi="Arial" w:cs="Arial"/>
          <w:sz w:val="22"/>
          <w:szCs w:val="22"/>
        </w:rPr>
        <w:t xml:space="preserve"> April 2022)</w:t>
      </w:r>
    </w:p>
    <w:p w14:paraId="57C2F1D4" w14:textId="77777777" w:rsidR="00B068D0" w:rsidRDefault="00B068D0" w:rsidP="00B068D0">
      <w:pPr>
        <w:tabs>
          <w:tab w:val="left" w:pos="646"/>
        </w:tabs>
        <w:rPr>
          <w:rFonts w:ascii="Arial" w:hAnsi="Arial" w:cs="Arial"/>
          <w:sz w:val="22"/>
          <w:szCs w:val="22"/>
        </w:rPr>
      </w:pPr>
    </w:p>
    <w:p w14:paraId="6CC4293B" w14:textId="77777777" w:rsidR="00B068D0" w:rsidRDefault="00B068D0" w:rsidP="00B068D0">
      <w:pPr>
        <w:tabs>
          <w:tab w:val="left" w:pos="646"/>
        </w:tabs>
        <w:rPr>
          <w:rFonts w:ascii="Arial" w:hAnsi="Arial" w:cs="Arial"/>
          <w:sz w:val="22"/>
          <w:szCs w:val="22"/>
        </w:rPr>
      </w:pPr>
    </w:p>
    <w:p w14:paraId="3C6EA6C2" w14:textId="77777777" w:rsidR="00B068D0" w:rsidRDefault="00B068D0" w:rsidP="00B068D0">
      <w:pPr>
        <w:rPr>
          <w:rFonts w:ascii="Arial" w:hAnsi="Arial" w:cs="Arial"/>
          <w:sz w:val="22"/>
          <w:szCs w:val="22"/>
        </w:rPr>
      </w:pPr>
      <w:r>
        <w:rPr>
          <w:rFonts w:ascii="Arial" w:hAnsi="Arial" w:cs="Arial"/>
          <w:sz w:val="22"/>
          <w:szCs w:val="22"/>
        </w:rPr>
        <w:t xml:space="preserve">Welsh Government (2022) </w:t>
      </w:r>
      <w:r w:rsidRPr="001E5BE2">
        <w:rPr>
          <w:rFonts w:ascii="Arial" w:hAnsi="Arial" w:cs="Arial"/>
          <w:i/>
          <w:iCs/>
          <w:sz w:val="22"/>
          <w:szCs w:val="22"/>
        </w:rPr>
        <w:t>My local school</w:t>
      </w:r>
    </w:p>
    <w:p w14:paraId="7C0030B9"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7" w:history="1">
        <w:r w:rsidRPr="00A17AE9">
          <w:rPr>
            <w:rStyle w:val="Hyperlink"/>
            <w:rFonts w:ascii="Arial" w:hAnsi="Arial" w:cs="Arial"/>
            <w:sz w:val="22"/>
            <w:szCs w:val="22"/>
          </w:rPr>
          <w:t>https://mylocalschool.gov.wales/</w:t>
        </w:r>
      </w:hyperlink>
    </w:p>
    <w:p w14:paraId="2E5A17A7" w14:textId="77777777" w:rsidR="00B068D0" w:rsidRDefault="00B068D0" w:rsidP="00B068D0">
      <w:pPr>
        <w:rPr>
          <w:rFonts w:ascii="Arial" w:hAnsi="Arial" w:cs="Arial"/>
          <w:sz w:val="22"/>
          <w:szCs w:val="22"/>
        </w:rPr>
      </w:pPr>
      <w:r>
        <w:rPr>
          <w:rFonts w:ascii="Arial" w:hAnsi="Arial" w:cs="Arial"/>
          <w:sz w:val="22"/>
          <w:szCs w:val="22"/>
        </w:rPr>
        <w:t>(Accessed: 11</w:t>
      </w:r>
      <w:r w:rsidRPr="00884732">
        <w:rPr>
          <w:rFonts w:ascii="Arial" w:hAnsi="Arial" w:cs="Arial"/>
          <w:sz w:val="22"/>
          <w:szCs w:val="22"/>
          <w:vertAlign w:val="superscript"/>
        </w:rPr>
        <w:t>th</w:t>
      </w:r>
      <w:r>
        <w:rPr>
          <w:rFonts w:ascii="Arial" w:hAnsi="Arial" w:cs="Arial"/>
          <w:sz w:val="22"/>
          <w:szCs w:val="22"/>
        </w:rPr>
        <w:t xml:space="preserve"> April 2022)</w:t>
      </w:r>
    </w:p>
    <w:p w14:paraId="514A319E" w14:textId="77777777" w:rsidR="00B068D0" w:rsidRDefault="00B068D0" w:rsidP="00B068D0">
      <w:pPr>
        <w:tabs>
          <w:tab w:val="left" w:pos="646"/>
        </w:tabs>
        <w:rPr>
          <w:rFonts w:ascii="Arial" w:hAnsi="Arial" w:cs="Arial"/>
          <w:sz w:val="22"/>
          <w:szCs w:val="22"/>
        </w:rPr>
      </w:pPr>
    </w:p>
    <w:p w14:paraId="265E4CF9" w14:textId="77777777" w:rsidR="00B068D0" w:rsidRDefault="00B068D0" w:rsidP="00B068D0">
      <w:pPr>
        <w:tabs>
          <w:tab w:val="left" w:pos="646"/>
        </w:tabs>
        <w:rPr>
          <w:rFonts w:ascii="Arial" w:hAnsi="Arial" w:cs="Arial"/>
          <w:sz w:val="22"/>
          <w:szCs w:val="22"/>
        </w:rPr>
      </w:pPr>
    </w:p>
    <w:p w14:paraId="0ABBA661" w14:textId="77777777" w:rsidR="00B068D0" w:rsidRDefault="00B068D0" w:rsidP="00B068D0">
      <w:pPr>
        <w:rPr>
          <w:rFonts w:ascii="Arial" w:hAnsi="Arial" w:cs="Arial"/>
          <w:i/>
          <w:iCs/>
          <w:sz w:val="22"/>
          <w:szCs w:val="22"/>
        </w:rPr>
      </w:pPr>
      <w:r>
        <w:rPr>
          <w:rFonts w:ascii="Arial" w:hAnsi="Arial" w:cs="Arial"/>
          <w:sz w:val="22"/>
          <w:szCs w:val="22"/>
        </w:rPr>
        <w:t xml:space="preserve">Welsh Government (2016) </w:t>
      </w:r>
      <w:r w:rsidRPr="001E5BE2">
        <w:rPr>
          <w:rFonts w:ascii="Arial" w:hAnsi="Arial" w:cs="Arial"/>
          <w:i/>
          <w:iCs/>
          <w:sz w:val="22"/>
          <w:szCs w:val="22"/>
        </w:rPr>
        <w:t>Theme 1: Leadership for a self-improving system</w:t>
      </w:r>
    </w:p>
    <w:p w14:paraId="5BEA9A5F"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8" w:history="1">
        <w:r w:rsidRPr="00763C7F">
          <w:rPr>
            <w:rStyle w:val="Hyperlink"/>
            <w:rFonts w:ascii="Arial" w:hAnsi="Arial" w:cs="Arial"/>
            <w:sz w:val="22"/>
            <w:szCs w:val="22"/>
          </w:rPr>
          <w:t>https://gov.wales/sites/default/files/publications/2018-12/theme-1-leadership-for-a-self-improving-system-resources-1-7.pdf</w:t>
        </w:r>
      </w:hyperlink>
    </w:p>
    <w:p w14:paraId="5231251F" w14:textId="77777777" w:rsidR="00B068D0" w:rsidRDefault="00B068D0" w:rsidP="00B068D0">
      <w:pPr>
        <w:rPr>
          <w:rFonts w:ascii="Arial" w:hAnsi="Arial" w:cs="Arial"/>
          <w:sz w:val="22"/>
          <w:szCs w:val="22"/>
        </w:rPr>
      </w:pPr>
      <w:r>
        <w:rPr>
          <w:rFonts w:ascii="Arial" w:hAnsi="Arial" w:cs="Arial"/>
          <w:sz w:val="22"/>
          <w:szCs w:val="22"/>
        </w:rPr>
        <w:t>(Accessed: 23</w:t>
      </w:r>
      <w:r w:rsidRPr="00457426">
        <w:rPr>
          <w:rFonts w:ascii="Arial" w:hAnsi="Arial" w:cs="Arial"/>
          <w:sz w:val="22"/>
          <w:szCs w:val="22"/>
          <w:vertAlign w:val="superscript"/>
        </w:rPr>
        <w:t>rd</w:t>
      </w:r>
      <w:r>
        <w:rPr>
          <w:rFonts w:ascii="Arial" w:hAnsi="Arial" w:cs="Arial"/>
          <w:sz w:val="22"/>
          <w:szCs w:val="22"/>
        </w:rPr>
        <w:t xml:space="preserve"> April 2022)</w:t>
      </w:r>
    </w:p>
    <w:p w14:paraId="426A04B5" w14:textId="77777777" w:rsidR="00B068D0" w:rsidRDefault="00B068D0" w:rsidP="00B068D0">
      <w:pPr>
        <w:tabs>
          <w:tab w:val="left" w:pos="646"/>
        </w:tabs>
        <w:rPr>
          <w:rFonts w:ascii="Arial" w:hAnsi="Arial" w:cs="Arial"/>
          <w:sz w:val="22"/>
          <w:szCs w:val="22"/>
        </w:rPr>
      </w:pPr>
    </w:p>
    <w:p w14:paraId="7843638D" w14:textId="77777777" w:rsidR="00B068D0" w:rsidRDefault="00B068D0" w:rsidP="00B068D0">
      <w:pPr>
        <w:tabs>
          <w:tab w:val="left" w:pos="646"/>
        </w:tabs>
        <w:rPr>
          <w:rFonts w:ascii="Arial" w:hAnsi="Arial" w:cs="Arial"/>
          <w:sz w:val="22"/>
          <w:szCs w:val="22"/>
        </w:rPr>
      </w:pPr>
    </w:p>
    <w:p w14:paraId="4C4F0338" w14:textId="77777777" w:rsidR="00B068D0" w:rsidRPr="004F0AE0" w:rsidRDefault="00B068D0" w:rsidP="00B068D0">
      <w:pPr>
        <w:pStyle w:val="AssignBody"/>
        <w:rPr>
          <w:bCs/>
        </w:rPr>
      </w:pPr>
      <w:r w:rsidRPr="004F0AE0">
        <w:rPr>
          <w:bCs/>
          <w:lang w:val="en-US"/>
        </w:rPr>
        <w:t xml:space="preserve">Welsh Government (2022) </w:t>
      </w:r>
      <w:r w:rsidRPr="004F0AE0">
        <w:rPr>
          <w:bCs/>
          <w:i/>
          <w:iCs/>
          <w:lang w:val="en-US"/>
        </w:rPr>
        <w:t>Pupil Level Annual School Census summary data by local authorities</w:t>
      </w:r>
    </w:p>
    <w:p w14:paraId="0E3B63DF" w14:textId="77777777" w:rsidR="00B068D0" w:rsidRPr="004F0AE0" w:rsidRDefault="00B068D0" w:rsidP="00B068D0">
      <w:pPr>
        <w:pStyle w:val="AssignBody"/>
        <w:rPr>
          <w:bCs/>
        </w:rPr>
      </w:pPr>
      <w:r w:rsidRPr="00CF356E">
        <w:rPr>
          <w:b/>
          <w:lang w:val="en-US"/>
        </w:rPr>
        <w:t>Available at:</w:t>
      </w:r>
      <w:r w:rsidRPr="004F0AE0">
        <w:rPr>
          <w:bCs/>
          <w:lang w:val="en-US"/>
        </w:rPr>
        <w:t xml:space="preserve"> https://statswales.gov.wales/Catalogue/Education-and-Skills/Schools-and-Teachers/Schools-Census/Pupil-Level-Annual-School-Census/pupillevelannualschoolcensussummarydata-by-localauthority?fbclid=IwAR0WS60M_AGbCPZIf6qGC0NWCEXXvUB4ki2bpc4wr5XsOrpQklhjoZJWHjg</w:t>
      </w:r>
    </w:p>
    <w:p w14:paraId="17732467" w14:textId="77777777" w:rsidR="00B068D0" w:rsidRPr="004F0AE0" w:rsidRDefault="00B068D0" w:rsidP="00B068D0">
      <w:pPr>
        <w:pStyle w:val="AssignBody"/>
        <w:rPr>
          <w:bCs/>
        </w:rPr>
      </w:pPr>
      <w:r w:rsidRPr="004F0AE0">
        <w:rPr>
          <w:bCs/>
          <w:lang w:val="en-US"/>
        </w:rPr>
        <w:t>(Accessed: 1</w:t>
      </w:r>
      <w:r>
        <w:rPr>
          <w:bCs/>
          <w:lang w:val="en-US"/>
        </w:rPr>
        <w:t>9</w:t>
      </w:r>
      <w:r w:rsidRPr="004F0AE0">
        <w:rPr>
          <w:bCs/>
          <w:vertAlign w:val="superscript"/>
          <w:lang w:val="en-US"/>
        </w:rPr>
        <w:t>th</w:t>
      </w:r>
      <w:r w:rsidRPr="004F0AE0">
        <w:rPr>
          <w:bCs/>
          <w:lang w:val="en-US"/>
        </w:rPr>
        <w:t xml:space="preserve"> April 2022)</w:t>
      </w:r>
    </w:p>
    <w:p w14:paraId="37483459" w14:textId="77777777" w:rsidR="00B068D0" w:rsidRDefault="00B068D0" w:rsidP="00B068D0">
      <w:pPr>
        <w:tabs>
          <w:tab w:val="left" w:pos="646"/>
        </w:tabs>
        <w:rPr>
          <w:rFonts w:ascii="Arial" w:hAnsi="Arial" w:cs="Arial"/>
          <w:sz w:val="22"/>
          <w:szCs w:val="22"/>
        </w:rPr>
      </w:pPr>
    </w:p>
    <w:p w14:paraId="680D0542" w14:textId="77777777" w:rsidR="00B068D0" w:rsidRDefault="00B068D0" w:rsidP="00B068D0">
      <w:pPr>
        <w:tabs>
          <w:tab w:val="left" w:pos="646"/>
        </w:tabs>
        <w:rPr>
          <w:rFonts w:ascii="Arial" w:hAnsi="Arial" w:cs="Arial"/>
          <w:sz w:val="22"/>
          <w:szCs w:val="22"/>
        </w:rPr>
      </w:pPr>
    </w:p>
    <w:p w14:paraId="568FA764" w14:textId="77777777" w:rsidR="00B068D0" w:rsidRDefault="00B068D0" w:rsidP="00B068D0">
      <w:pPr>
        <w:rPr>
          <w:rFonts w:ascii="Arial" w:hAnsi="Arial" w:cs="Arial"/>
          <w:i/>
          <w:iCs/>
          <w:sz w:val="22"/>
          <w:szCs w:val="22"/>
        </w:rPr>
      </w:pPr>
      <w:r>
        <w:rPr>
          <w:rFonts w:ascii="Arial" w:hAnsi="Arial" w:cs="Arial"/>
          <w:sz w:val="22"/>
          <w:szCs w:val="22"/>
        </w:rPr>
        <w:t xml:space="preserve">Welsh Government (2019) </w:t>
      </w:r>
      <w:r w:rsidRPr="00174273">
        <w:rPr>
          <w:rFonts w:ascii="Arial" w:hAnsi="Arial" w:cs="Arial"/>
          <w:i/>
          <w:iCs/>
          <w:sz w:val="22"/>
          <w:szCs w:val="22"/>
        </w:rPr>
        <w:t xml:space="preserve">National School Categorisation System: Guidance document for schools, local </w:t>
      </w:r>
      <w:proofErr w:type="gramStart"/>
      <w:r w:rsidRPr="00174273">
        <w:rPr>
          <w:rFonts w:ascii="Arial" w:hAnsi="Arial" w:cs="Arial"/>
          <w:i/>
          <w:iCs/>
          <w:sz w:val="22"/>
          <w:szCs w:val="22"/>
        </w:rPr>
        <w:t>authorities</w:t>
      </w:r>
      <w:proofErr w:type="gramEnd"/>
      <w:r w:rsidRPr="00174273">
        <w:rPr>
          <w:rFonts w:ascii="Arial" w:hAnsi="Arial" w:cs="Arial"/>
          <w:i/>
          <w:iCs/>
          <w:sz w:val="22"/>
          <w:szCs w:val="22"/>
        </w:rPr>
        <w:t xml:space="preserve"> and regional consortia</w:t>
      </w:r>
    </w:p>
    <w:p w14:paraId="60158F2D" w14:textId="77777777" w:rsidR="00B068D0" w:rsidRDefault="00B068D0" w:rsidP="00B068D0">
      <w:pPr>
        <w:rPr>
          <w:rFonts w:ascii="Arial" w:hAnsi="Arial" w:cs="Arial"/>
          <w:sz w:val="22"/>
          <w:szCs w:val="22"/>
        </w:rPr>
      </w:pPr>
      <w:r>
        <w:rPr>
          <w:rFonts w:ascii="Arial" w:hAnsi="Arial" w:cs="Arial"/>
          <w:sz w:val="22"/>
          <w:szCs w:val="22"/>
        </w:rPr>
        <w:t xml:space="preserve">Available at: </w:t>
      </w:r>
      <w:hyperlink r:id="rId19" w:history="1">
        <w:r w:rsidRPr="00763C7F">
          <w:rPr>
            <w:rStyle w:val="Hyperlink"/>
            <w:rFonts w:ascii="Arial" w:hAnsi="Arial" w:cs="Arial"/>
            <w:sz w:val="22"/>
            <w:szCs w:val="22"/>
          </w:rPr>
          <w:t>https://gov.wales/sites/default/files/publications/2019-01/national-school-categorisation-system-guidance-for-schools-local-authorities-and-regional-consortia.pdf</w:t>
        </w:r>
      </w:hyperlink>
    </w:p>
    <w:p w14:paraId="3622A81C" w14:textId="77777777" w:rsidR="00B068D0" w:rsidRDefault="00B068D0" w:rsidP="00B068D0">
      <w:pPr>
        <w:rPr>
          <w:rFonts w:ascii="Arial" w:hAnsi="Arial" w:cs="Arial"/>
          <w:sz w:val="22"/>
          <w:szCs w:val="22"/>
        </w:rPr>
      </w:pPr>
      <w:r>
        <w:rPr>
          <w:rFonts w:ascii="Arial" w:hAnsi="Arial" w:cs="Arial"/>
          <w:sz w:val="22"/>
          <w:szCs w:val="22"/>
        </w:rPr>
        <w:t>(Accessed:23</w:t>
      </w:r>
      <w:r w:rsidRPr="00747770">
        <w:rPr>
          <w:rFonts w:ascii="Arial" w:hAnsi="Arial" w:cs="Arial"/>
          <w:sz w:val="22"/>
          <w:szCs w:val="22"/>
          <w:vertAlign w:val="superscript"/>
        </w:rPr>
        <w:t>rd</w:t>
      </w:r>
      <w:r>
        <w:rPr>
          <w:rFonts w:ascii="Arial" w:hAnsi="Arial" w:cs="Arial"/>
          <w:sz w:val="22"/>
          <w:szCs w:val="22"/>
        </w:rPr>
        <w:t xml:space="preserve"> April 2022).</w:t>
      </w:r>
    </w:p>
    <w:p w14:paraId="6A981030" w14:textId="77777777" w:rsidR="00B068D0" w:rsidRDefault="00B068D0" w:rsidP="00B068D0">
      <w:pPr>
        <w:tabs>
          <w:tab w:val="left" w:pos="646"/>
        </w:tabs>
        <w:rPr>
          <w:rFonts w:ascii="Arial" w:hAnsi="Arial" w:cs="Arial"/>
          <w:sz w:val="22"/>
          <w:szCs w:val="22"/>
        </w:rPr>
      </w:pPr>
    </w:p>
    <w:p w14:paraId="666E3263" w14:textId="77777777" w:rsidR="006C2667" w:rsidRDefault="006C2667" w:rsidP="00B068D0">
      <w:pPr>
        <w:rPr>
          <w:rFonts w:ascii="Arial" w:hAnsi="Arial" w:cs="Arial"/>
          <w:sz w:val="22"/>
          <w:szCs w:val="22"/>
        </w:rPr>
      </w:pPr>
    </w:p>
    <w:p w14:paraId="533861CE" w14:textId="141AE274" w:rsidR="00B068D0" w:rsidRDefault="00B068D0" w:rsidP="00B068D0">
      <w:pPr>
        <w:rPr>
          <w:rFonts w:ascii="Arial" w:hAnsi="Arial" w:cs="Arial"/>
          <w:sz w:val="22"/>
          <w:szCs w:val="22"/>
        </w:rPr>
      </w:pPr>
      <w:r>
        <w:rPr>
          <w:rFonts w:ascii="Arial" w:hAnsi="Arial" w:cs="Arial"/>
          <w:sz w:val="22"/>
          <w:szCs w:val="22"/>
        </w:rPr>
        <w:lastRenderedPageBreak/>
        <w:t xml:space="preserve">X Primary school (2022) </w:t>
      </w:r>
      <w:r w:rsidRPr="001E5BE2">
        <w:rPr>
          <w:rFonts w:ascii="Arial" w:hAnsi="Arial" w:cs="Arial"/>
          <w:i/>
          <w:iCs/>
          <w:sz w:val="22"/>
          <w:szCs w:val="22"/>
        </w:rPr>
        <w:t>School Prospectus</w:t>
      </w:r>
    </w:p>
    <w:p w14:paraId="350CFD52" w14:textId="77777777" w:rsidR="00B068D0" w:rsidRDefault="00B068D0" w:rsidP="00B068D0">
      <w:pPr>
        <w:rPr>
          <w:rFonts w:ascii="Arial" w:hAnsi="Arial" w:cs="Arial"/>
          <w:sz w:val="22"/>
          <w:szCs w:val="22"/>
        </w:rPr>
      </w:pPr>
      <w:r>
        <w:rPr>
          <w:rFonts w:ascii="Arial" w:hAnsi="Arial" w:cs="Arial"/>
          <w:sz w:val="22"/>
          <w:szCs w:val="22"/>
        </w:rPr>
        <w:t xml:space="preserve">Available at: </w:t>
      </w:r>
      <w:r w:rsidRPr="00372ED8">
        <w:rPr>
          <w:rFonts w:ascii="Arial" w:hAnsi="Arial" w:cs="Arial"/>
          <w:sz w:val="22"/>
          <w:szCs w:val="22"/>
        </w:rPr>
        <w:t>https://primarysite-prod-sorted.s3.amazonaws.com/</w:t>
      </w:r>
      <w:r w:rsidRPr="00372ED8">
        <w:rPr>
          <w:rFonts w:ascii="Arial" w:hAnsi="Arial" w:cs="Arial"/>
          <w:sz w:val="22"/>
          <w:szCs w:val="22"/>
          <w:highlight w:val="black"/>
        </w:rPr>
        <w:t>brynmenyn-primary-school</w:t>
      </w:r>
      <w:r w:rsidRPr="00372ED8">
        <w:rPr>
          <w:rFonts w:ascii="Arial" w:hAnsi="Arial" w:cs="Arial"/>
          <w:sz w:val="22"/>
          <w:szCs w:val="22"/>
        </w:rPr>
        <w:t>/UploadedDocument/1ff2e31c-2364-40f2-a498-7e48048beb06/prospectus-2021-2022.doc.pdf</w:t>
      </w:r>
    </w:p>
    <w:p w14:paraId="4E5EF254" w14:textId="77777777" w:rsidR="00B068D0" w:rsidRDefault="00B068D0" w:rsidP="00B068D0">
      <w:pPr>
        <w:rPr>
          <w:rFonts w:ascii="Arial" w:hAnsi="Arial" w:cs="Arial"/>
          <w:sz w:val="22"/>
          <w:szCs w:val="22"/>
        </w:rPr>
      </w:pPr>
      <w:r>
        <w:rPr>
          <w:rFonts w:ascii="Arial" w:hAnsi="Arial" w:cs="Arial"/>
          <w:sz w:val="22"/>
          <w:szCs w:val="22"/>
        </w:rPr>
        <w:t>Accessed: 11</w:t>
      </w:r>
      <w:r w:rsidRPr="00884732">
        <w:rPr>
          <w:rFonts w:ascii="Arial" w:hAnsi="Arial" w:cs="Arial"/>
          <w:sz w:val="22"/>
          <w:szCs w:val="22"/>
          <w:vertAlign w:val="superscript"/>
        </w:rPr>
        <w:t>th</w:t>
      </w:r>
      <w:r>
        <w:rPr>
          <w:rFonts w:ascii="Arial" w:hAnsi="Arial" w:cs="Arial"/>
          <w:sz w:val="22"/>
          <w:szCs w:val="22"/>
        </w:rPr>
        <w:t xml:space="preserve"> April 2022)</w:t>
      </w:r>
    </w:p>
    <w:p w14:paraId="121ADD7F" w14:textId="77777777" w:rsidR="000F6BA7" w:rsidRDefault="000F6BA7" w:rsidP="00B068D0">
      <w:pPr>
        <w:rPr>
          <w:rFonts w:ascii="Arial" w:hAnsi="Arial" w:cs="Arial"/>
          <w:b/>
          <w:bCs/>
          <w:sz w:val="22"/>
          <w:szCs w:val="22"/>
          <w:u w:val="single"/>
        </w:rPr>
      </w:pPr>
    </w:p>
    <w:p w14:paraId="08593D59" w14:textId="77777777" w:rsidR="006C2667" w:rsidRDefault="006C2667" w:rsidP="00B068D0">
      <w:pPr>
        <w:rPr>
          <w:rFonts w:ascii="Arial" w:hAnsi="Arial" w:cs="Arial"/>
          <w:b/>
          <w:bCs/>
          <w:sz w:val="22"/>
          <w:szCs w:val="22"/>
          <w:u w:val="single"/>
        </w:rPr>
      </w:pPr>
    </w:p>
    <w:p w14:paraId="30A4883C" w14:textId="77777777" w:rsidR="00761BFA" w:rsidRDefault="00761BFA" w:rsidP="00B068D0">
      <w:pPr>
        <w:rPr>
          <w:rFonts w:ascii="Arial" w:hAnsi="Arial" w:cs="Arial"/>
          <w:sz w:val="22"/>
          <w:szCs w:val="22"/>
        </w:rPr>
      </w:pPr>
    </w:p>
    <w:p w14:paraId="4D7ED0F6" w14:textId="77777777" w:rsidR="00761BFA" w:rsidRDefault="00761BFA" w:rsidP="00B068D0">
      <w:pPr>
        <w:rPr>
          <w:rFonts w:ascii="Arial" w:hAnsi="Arial" w:cs="Arial"/>
          <w:sz w:val="22"/>
          <w:szCs w:val="22"/>
        </w:rPr>
      </w:pPr>
    </w:p>
    <w:p w14:paraId="05F3C7FB" w14:textId="77777777" w:rsidR="00761BFA" w:rsidRDefault="00761BFA" w:rsidP="00B068D0">
      <w:pPr>
        <w:rPr>
          <w:rFonts w:ascii="Arial" w:hAnsi="Arial" w:cs="Arial"/>
          <w:sz w:val="22"/>
          <w:szCs w:val="22"/>
        </w:rPr>
      </w:pPr>
    </w:p>
    <w:p w14:paraId="13E470F7" w14:textId="77777777" w:rsidR="00761BFA" w:rsidRDefault="00761BFA" w:rsidP="00B068D0">
      <w:pPr>
        <w:rPr>
          <w:rFonts w:ascii="Arial" w:hAnsi="Arial" w:cs="Arial"/>
          <w:sz w:val="22"/>
          <w:szCs w:val="22"/>
        </w:rPr>
      </w:pPr>
    </w:p>
    <w:p w14:paraId="34BB9282" w14:textId="77777777" w:rsidR="00761BFA" w:rsidRDefault="00761BFA" w:rsidP="00B068D0">
      <w:pPr>
        <w:rPr>
          <w:rFonts w:ascii="Arial" w:hAnsi="Arial" w:cs="Arial"/>
          <w:sz w:val="22"/>
          <w:szCs w:val="22"/>
        </w:rPr>
      </w:pPr>
    </w:p>
    <w:p w14:paraId="13B812A0" w14:textId="77777777" w:rsidR="00761BFA" w:rsidRDefault="00761BFA" w:rsidP="00B068D0">
      <w:pPr>
        <w:rPr>
          <w:rFonts w:ascii="Arial" w:hAnsi="Arial" w:cs="Arial"/>
          <w:sz w:val="22"/>
          <w:szCs w:val="22"/>
        </w:rPr>
      </w:pPr>
    </w:p>
    <w:p w14:paraId="38F1D53D" w14:textId="77777777" w:rsidR="00761BFA" w:rsidRDefault="00761BFA" w:rsidP="00B068D0">
      <w:pPr>
        <w:rPr>
          <w:rFonts w:ascii="Arial" w:hAnsi="Arial" w:cs="Arial"/>
          <w:sz w:val="22"/>
          <w:szCs w:val="22"/>
        </w:rPr>
      </w:pPr>
    </w:p>
    <w:p w14:paraId="5E333373" w14:textId="77777777" w:rsidR="00761BFA" w:rsidRDefault="00761BFA" w:rsidP="00B068D0">
      <w:pPr>
        <w:rPr>
          <w:rFonts w:ascii="Arial" w:hAnsi="Arial" w:cs="Arial"/>
          <w:sz w:val="22"/>
          <w:szCs w:val="22"/>
        </w:rPr>
      </w:pPr>
    </w:p>
    <w:p w14:paraId="3F3A8658" w14:textId="77777777" w:rsidR="00761BFA" w:rsidRDefault="00761BFA" w:rsidP="00B068D0">
      <w:pPr>
        <w:rPr>
          <w:rFonts w:ascii="Arial" w:hAnsi="Arial" w:cs="Arial"/>
          <w:sz w:val="22"/>
          <w:szCs w:val="22"/>
        </w:rPr>
      </w:pPr>
    </w:p>
    <w:p w14:paraId="21E17404" w14:textId="77777777" w:rsidR="00761BFA" w:rsidRDefault="00761BFA" w:rsidP="00B068D0">
      <w:pPr>
        <w:rPr>
          <w:rFonts w:ascii="Arial" w:hAnsi="Arial" w:cs="Arial"/>
          <w:sz w:val="22"/>
          <w:szCs w:val="22"/>
        </w:rPr>
      </w:pPr>
    </w:p>
    <w:p w14:paraId="02F4D51E" w14:textId="77777777" w:rsidR="00761BFA" w:rsidRDefault="00761BFA" w:rsidP="00B068D0">
      <w:pPr>
        <w:rPr>
          <w:rFonts w:ascii="Arial" w:hAnsi="Arial" w:cs="Arial"/>
          <w:sz w:val="22"/>
          <w:szCs w:val="22"/>
        </w:rPr>
      </w:pPr>
    </w:p>
    <w:p w14:paraId="7B7F2457" w14:textId="77777777" w:rsidR="00761BFA" w:rsidRDefault="00761BFA" w:rsidP="00B068D0">
      <w:pPr>
        <w:rPr>
          <w:rFonts w:ascii="Arial" w:hAnsi="Arial" w:cs="Arial"/>
          <w:sz w:val="22"/>
          <w:szCs w:val="22"/>
        </w:rPr>
      </w:pPr>
    </w:p>
    <w:p w14:paraId="00BFEB20" w14:textId="77777777" w:rsidR="00761BFA" w:rsidRDefault="00761BFA" w:rsidP="00B068D0">
      <w:pPr>
        <w:rPr>
          <w:rFonts w:ascii="Arial" w:hAnsi="Arial" w:cs="Arial"/>
          <w:sz w:val="22"/>
          <w:szCs w:val="22"/>
        </w:rPr>
      </w:pPr>
    </w:p>
    <w:p w14:paraId="26A22F8A" w14:textId="77777777" w:rsidR="00761BFA" w:rsidRDefault="00761BFA" w:rsidP="00B068D0">
      <w:pPr>
        <w:rPr>
          <w:rFonts w:ascii="Arial" w:hAnsi="Arial" w:cs="Arial"/>
          <w:sz w:val="22"/>
          <w:szCs w:val="22"/>
        </w:rPr>
      </w:pPr>
    </w:p>
    <w:p w14:paraId="137F939D" w14:textId="77777777" w:rsidR="00761BFA" w:rsidRDefault="00761BFA" w:rsidP="00B068D0">
      <w:pPr>
        <w:rPr>
          <w:rFonts w:ascii="Arial" w:hAnsi="Arial" w:cs="Arial"/>
          <w:sz w:val="22"/>
          <w:szCs w:val="22"/>
        </w:rPr>
      </w:pPr>
    </w:p>
    <w:p w14:paraId="06CD0B47" w14:textId="77777777" w:rsidR="00761BFA" w:rsidRDefault="00761BFA" w:rsidP="00B068D0">
      <w:pPr>
        <w:rPr>
          <w:rFonts w:ascii="Arial" w:hAnsi="Arial" w:cs="Arial"/>
          <w:sz w:val="22"/>
          <w:szCs w:val="22"/>
        </w:rPr>
      </w:pPr>
    </w:p>
    <w:p w14:paraId="581F5526" w14:textId="77777777" w:rsidR="00761BFA" w:rsidRDefault="00761BFA" w:rsidP="00B068D0">
      <w:pPr>
        <w:rPr>
          <w:rFonts w:ascii="Arial" w:hAnsi="Arial" w:cs="Arial"/>
          <w:sz w:val="22"/>
          <w:szCs w:val="22"/>
        </w:rPr>
      </w:pPr>
    </w:p>
    <w:p w14:paraId="710C8586" w14:textId="77777777" w:rsidR="00761BFA" w:rsidRDefault="00761BFA" w:rsidP="00B068D0">
      <w:pPr>
        <w:rPr>
          <w:rFonts w:ascii="Arial" w:hAnsi="Arial" w:cs="Arial"/>
          <w:sz w:val="22"/>
          <w:szCs w:val="22"/>
        </w:rPr>
      </w:pPr>
    </w:p>
    <w:p w14:paraId="1AAF06BF" w14:textId="77777777" w:rsidR="00761BFA" w:rsidRDefault="00761BFA" w:rsidP="00B068D0">
      <w:pPr>
        <w:rPr>
          <w:rFonts w:ascii="Arial" w:hAnsi="Arial" w:cs="Arial"/>
          <w:sz w:val="22"/>
          <w:szCs w:val="22"/>
        </w:rPr>
      </w:pPr>
    </w:p>
    <w:p w14:paraId="414783AC" w14:textId="77777777" w:rsidR="00761BFA" w:rsidRDefault="00761BFA" w:rsidP="00B068D0">
      <w:pPr>
        <w:rPr>
          <w:rFonts w:ascii="Arial" w:hAnsi="Arial" w:cs="Arial"/>
          <w:sz w:val="22"/>
          <w:szCs w:val="22"/>
        </w:rPr>
      </w:pPr>
    </w:p>
    <w:p w14:paraId="7C7F2B2D" w14:textId="77777777" w:rsidR="00761BFA" w:rsidRDefault="00761BFA" w:rsidP="00B068D0">
      <w:pPr>
        <w:rPr>
          <w:rFonts w:ascii="Arial" w:hAnsi="Arial" w:cs="Arial"/>
          <w:sz w:val="22"/>
          <w:szCs w:val="22"/>
        </w:rPr>
      </w:pPr>
    </w:p>
    <w:p w14:paraId="169B41AA" w14:textId="77777777" w:rsidR="00761BFA" w:rsidRDefault="00761BFA" w:rsidP="00B068D0">
      <w:pPr>
        <w:rPr>
          <w:rFonts w:ascii="Arial" w:hAnsi="Arial" w:cs="Arial"/>
          <w:sz w:val="22"/>
          <w:szCs w:val="22"/>
        </w:rPr>
      </w:pPr>
    </w:p>
    <w:p w14:paraId="7FECD852" w14:textId="77777777" w:rsidR="00761BFA" w:rsidRDefault="00761BFA" w:rsidP="00B068D0">
      <w:pPr>
        <w:rPr>
          <w:rFonts w:ascii="Arial" w:hAnsi="Arial" w:cs="Arial"/>
          <w:sz w:val="22"/>
          <w:szCs w:val="22"/>
        </w:rPr>
      </w:pPr>
    </w:p>
    <w:p w14:paraId="26D17407" w14:textId="77777777" w:rsidR="00761BFA" w:rsidRDefault="00761BFA" w:rsidP="00B068D0">
      <w:pPr>
        <w:rPr>
          <w:rFonts w:ascii="Arial" w:hAnsi="Arial" w:cs="Arial"/>
          <w:sz w:val="22"/>
          <w:szCs w:val="22"/>
        </w:rPr>
      </w:pPr>
    </w:p>
    <w:p w14:paraId="25816483" w14:textId="77777777" w:rsidR="00761BFA" w:rsidRDefault="00761BFA" w:rsidP="00B068D0">
      <w:pPr>
        <w:rPr>
          <w:rFonts w:ascii="Arial" w:hAnsi="Arial" w:cs="Arial"/>
          <w:sz w:val="22"/>
          <w:szCs w:val="22"/>
        </w:rPr>
      </w:pPr>
    </w:p>
    <w:p w14:paraId="5B447B67" w14:textId="77777777" w:rsidR="00761BFA" w:rsidRDefault="00761BFA" w:rsidP="00B068D0">
      <w:pPr>
        <w:rPr>
          <w:rFonts w:ascii="Arial" w:hAnsi="Arial" w:cs="Arial"/>
          <w:sz w:val="22"/>
          <w:szCs w:val="22"/>
        </w:rPr>
      </w:pPr>
    </w:p>
    <w:p w14:paraId="25143EA6" w14:textId="77777777" w:rsidR="00761BFA" w:rsidRDefault="00761BFA" w:rsidP="00B068D0">
      <w:pPr>
        <w:rPr>
          <w:rFonts w:ascii="Arial" w:hAnsi="Arial" w:cs="Arial"/>
          <w:sz w:val="22"/>
          <w:szCs w:val="22"/>
        </w:rPr>
      </w:pPr>
    </w:p>
    <w:p w14:paraId="5F5BBC26" w14:textId="77777777" w:rsidR="00761BFA" w:rsidRDefault="00761BFA" w:rsidP="00B068D0">
      <w:pPr>
        <w:rPr>
          <w:rFonts w:ascii="Arial" w:hAnsi="Arial" w:cs="Arial"/>
          <w:sz w:val="22"/>
          <w:szCs w:val="22"/>
        </w:rPr>
      </w:pPr>
    </w:p>
    <w:p w14:paraId="12C333A9" w14:textId="77777777" w:rsidR="00761BFA" w:rsidRDefault="00761BFA" w:rsidP="00B068D0">
      <w:pPr>
        <w:rPr>
          <w:rFonts w:ascii="Arial" w:hAnsi="Arial" w:cs="Arial"/>
          <w:sz w:val="22"/>
          <w:szCs w:val="22"/>
        </w:rPr>
      </w:pPr>
    </w:p>
    <w:p w14:paraId="059DC9B7" w14:textId="77777777" w:rsidR="00761BFA" w:rsidRDefault="00761BFA" w:rsidP="00B068D0">
      <w:pPr>
        <w:rPr>
          <w:rFonts w:ascii="Arial" w:hAnsi="Arial" w:cs="Arial"/>
          <w:sz w:val="22"/>
          <w:szCs w:val="22"/>
        </w:rPr>
      </w:pPr>
    </w:p>
    <w:p w14:paraId="4D52BDE5" w14:textId="77777777" w:rsidR="00761BFA" w:rsidRDefault="00761BFA" w:rsidP="00B068D0">
      <w:pPr>
        <w:rPr>
          <w:rFonts w:ascii="Arial" w:hAnsi="Arial" w:cs="Arial"/>
          <w:sz w:val="22"/>
          <w:szCs w:val="22"/>
        </w:rPr>
      </w:pPr>
    </w:p>
    <w:p w14:paraId="4C7EECA5" w14:textId="77777777" w:rsidR="00761BFA" w:rsidRDefault="00761BFA" w:rsidP="00B068D0">
      <w:pPr>
        <w:rPr>
          <w:rFonts w:ascii="Arial" w:hAnsi="Arial" w:cs="Arial"/>
          <w:sz w:val="22"/>
          <w:szCs w:val="22"/>
        </w:rPr>
      </w:pPr>
    </w:p>
    <w:p w14:paraId="62500B4B" w14:textId="77777777" w:rsidR="00761BFA" w:rsidRDefault="00761BFA" w:rsidP="00B068D0">
      <w:pPr>
        <w:rPr>
          <w:rFonts w:ascii="Arial" w:hAnsi="Arial" w:cs="Arial"/>
          <w:sz w:val="22"/>
          <w:szCs w:val="22"/>
        </w:rPr>
      </w:pPr>
    </w:p>
    <w:p w14:paraId="0796349D" w14:textId="77777777" w:rsidR="00761BFA" w:rsidRDefault="00761BFA" w:rsidP="00B068D0">
      <w:pPr>
        <w:rPr>
          <w:rFonts w:ascii="Arial" w:hAnsi="Arial" w:cs="Arial"/>
          <w:sz w:val="22"/>
          <w:szCs w:val="22"/>
        </w:rPr>
      </w:pPr>
    </w:p>
    <w:p w14:paraId="7A9D7743" w14:textId="77777777" w:rsidR="00761BFA" w:rsidRDefault="00761BFA" w:rsidP="00B068D0">
      <w:pPr>
        <w:rPr>
          <w:rFonts w:ascii="Arial" w:hAnsi="Arial" w:cs="Arial"/>
          <w:sz w:val="22"/>
          <w:szCs w:val="22"/>
        </w:rPr>
      </w:pPr>
    </w:p>
    <w:p w14:paraId="2CF57D31" w14:textId="77777777" w:rsidR="00761BFA" w:rsidRDefault="00761BFA" w:rsidP="00B068D0">
      <w:pPr>
        <w:rPr>
          <w:rFonts w:ascii="Arial" w:hAnsi="Arial" w:cs="Arial"/>
          <w:sz w:val="22"/>
          <w:szCs w:val="22"/>
        </w:rPr>
      </w:pPr>
    </w:p>
    <w:p w14:paraId="30361C40" w14:textId="05F54219" w:rsidR="00B068D0" w:rsidRDefault="00B068D0" w:rsidP="00B068D0">
      <w:pPr>
        <w:rPr>
          <w:rFonts w:ascii="Arial" w:hAnsi="Arial" w:cs="Arial"/>
          <w:b/>
          <w:bCs/>
          <w:sz w:val="22"/>
          <w:szCs w:val="22"/>
          <w:u w:val="single"/>
        </w:rPr>
      </w:pPr>
      <w:r w:rsidRPr="00EA0B1F">
        <w:rPr>
          <w:rFonts w:ascii="Arial" w:hAnsi="Arial" w:cs="Arial"/>
          <w:b/>
          <w:bCs/>
          <w:sz w:val="22"/>
          <w:szCs w:val="22"/>
          <w:u w:val="single"/>
        </w:rPr>
        <w:t>Appendices</w:t>
      </w:r>
    </w:p>
    <w:p w14:paraId="26E68F27" w14:textId="77777777" w:rsidR="00B068D0" w:rsidRDefault="00B068D0" w:rsidP="00B068D0">
      <w:pPr>
        <w:rPr>
          <w:rFonts w:ascii="Arial" w:hAnsi="Arial" w:cs="Arial"/>
          <w:b/>
          <w:bCs/>
          <w:sz w:val="22"/>
          <w:szCs w:val="22"/>
          <w:u w:val="single"/>
        </w:rPr>
      </w:pPr>
    </w:p>
    <w:p w14:paraId="760EA514" w14:textId="77777777" w:rsidR="00B068D0" w:rsidRDefault="00B068D0" w:rsidP="00B068D0">
      <w:pPr>
        <w:rPr>
          <w:rFonts w:ascii="Arial" w:hAnsi="Arial" w:cs="Arial"/>
          <w:b/>
          <w:bCs/>
          <w:sz w:val="22"/>
          <w:szCs w:val="22"/>
        </w:rPr>
      </w:pPr>
      <w:r>
        <w:rPr>
          <w:rFonts w:ascii="Arial" w:hAnsi="Arial" w:cs="Arial"/>
          <w:b/>
          <w:bCs/>
          <w:sz w:val="22"/>
          <w:szCs w:val="22"/>
        </w:rPr>
        <w:t>Figure 1-</w:t>
      </w:r>
    </w:p>
    <w:p w14:paraId="2ADFEF45" w14:textId="77777777" w:rsidR="00B068D0" w:rsidRPr="00EA0B1F" w:rsidRDefault="00B068D0" w:rsidP="00B068D0">
      <w:pPr>
        <w:rPr>
          <w:rFonts w:ascii="Arial" w:hAnsi="Arial" w:cs="Arial"/>
          <w:b/>
          <w:bCs/>
          <w:sz w:val="22"/>
          <w:szCs w:val="22"/>
          <w:u w:val="single"/>
        </w:rPr>
      </w:pPr>
      <w:r>
        <w:rPr>
          <w:noProof/>
        </w:rPr>
        <w:drawing>
          <wp:anchor distT="0" distB="0" distL="114300" distR="114300" simplePos="0" relativeHeight="251659264" behindDoc="1" locked="0" layoutInCell="1" allowOverlap="1" wp14:anchorId="07B2E2AE" wp14:editId="74AEE99A">
            <wp:simplePos x="0" y="0"/>
            <wp:positionH relativeFrom="column">
              <wp:posOffset>10160</wp:posOffset>
            </wp:positionH>
            <wp:positionV relativeFrom="paragraph">
              <wp:posOffset>71574</wp:posOffset>
            </wp:positionV>
            <wp:extent cx="5204460" cy="903605"/>
            <wp:effectExtent l="0" t="0" r="2540" b="0"/>
            <wp:wrapTight wrapText="bothSides">
              <wp:wrapPolygon edited="0">
                <wp:start x="0" y="0"/>
                <wp:lineTo x="0" y="21251"/>
                <wp:lineTo x="21558" y="21251"/>
                <wp:lineTo x="21558"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20" cstate="print">
                      <a:extLst>
                        <a:ext uri="{28A0092B-C50C-407E-A947-70E740481C1C}">
                          <a14:useLocalDpi xmlns:a14="http://schemas.microsoft.com/office/drawing/2010/main" val="0"/>
                        </a:ext>
                      </a:extLst>
                    </a:blip>
                    <a:srcRect l="16356" t="43755" r="38257" b="43634"/>
                    <a:stretch/>
                  </pic:blipFill>
                  <pic:spPr bwMode="auto">
                    <a:xfrm>
                      <a:off x="0" y="0"/>
                      <a:ext cx="5204460" cy="903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EAFF68" w14:textId="77777777" w:rsidR="00B068D0" w:rsidRDefault="00B068D0" w:rsidP="00B068D0">
      <w:pPr>
        <w:rPr>
          <w:rFonts w:ascii="Arial" w:hAnsi="Arial" w:cs="Arial"/>
          <w:b/>
          <w:bCs/>
          <w:sz w:val="22"/>
          <w:szCs w:val="22"/>
        </w:rPr>
      </w:pPr>
    </w:p>
    <w:p w14:paraId="315534B7" w14:textId="77777777" w:rsidR="00B068D0" w:rsidRDefault="00B068D0" w:rsidP="00B068D0">
      <w:pPr>
        <w:rPr>
          <w:rFonts w:ascii="Arial" w:hAnsi="Arial" w:cs="Arial"/>
          <w:b/>
          <w:bCs/>
          <w:sz w:val="22"/>
          <w:szCs w:val="22"/>
        </w:rPr>
      </w:pPr>
    </w:p>
    <w:p w14:paraId="2CD414BE" w14:textId="77777777" w:rsidR="00B068D0" w:rsidRDefault="00B068D0" w:rsidP="00B068D0">
      <w:pPr>
        <w:rPr>
          <w:rFonts w:ascii="Arial" w:hAnsi="Arial" w:cs="Arial"/>
          <w:b/>
          <w:bCs/>
          <w:sz w:val="22"/>
          <w:szCs w:val="22"/>
        </w:rPr>
      </w:pPr>
    </w:p>
    <w:p w14:paraId="5F2C82B5" w14:textId="77777777" w:rsidR="00B068D0" w:rsidRDefault="00B068D0" w:rsidP="00B068D0">
      <w:pPr>
        <w:rPr>
          <w:rFonts w:ascii="Arial" w:hAnsi="Arial" w:cs="Arial"/>
          <w:b/>
          <w:bCs/>
          <w:sz w:val="22"/>
          <w:szCs w:val="22"/>
        </w:rPr>
      </w:pPr>
    </w:p>
    <w:p w14:paraId="499F30BF" w14:textId="77777777" w:rsidR="00B068D0" w:rsidRDefault="00B068D0" w:rsidP="00B068D0">
      <w:pPr>
        <w:rPr>
          <w:rFonts w:ascii="Arial" w:hAnsi="Arial" w:cs="Arial"/>
          <w:b/>
          <w:bCs/>
          <w:sz w:val="22"/>
          <w:szCs w:val="22"/>
        </w:rPr>
      </w:pPr>
    </w:p>
    <w:p w14:paraId="7B1DE4CD" w14:textId="77777777" w:rsidR="00B068D0" w:rsidRDefault="00B068D0" w:rsidP="00B068D0">
      <w:pPr>
        <w:rPr>
          <w:rFonts w:ascii="Arial" w:hAnsi="Arial" w:cs="Arial"/>
          <w:b/>
          <w:bCs/>
          <w:sz w:val="22"/>
          <w:szCs w:val="22"/>
        </w:rPr>
      </w:pPr>
    </w:p>
    <w:p w14:paraId="44DF8F5F" w14:textId="77777777" w:rsidR="00B068D0" w:rsidRPr="00D52560" w:rsidRDefault="00B068D0" w:rsidP="00B068D0">
      <w:pPr>
        <w:rPr>
          <w:rFonts w:ascii="Arial" w:hAnsi="Arial" w:cs="Arial"/>
          <w:sz w:val="22"/>
          <w:szCs w:val="22"/>
        </w:rPr>
      </w:pPr>
      <w:r w:rsidRPr="00D52560">
        <w:rPr>
          <w:rFonts w:ascii="Arial" w:hAnsi="Arial" w:cs="Arial"/>
          <w:sz w:val="22"/>
          <w:szCs w:val="22"/>
        </w:rPr>
        <w:t xml:space="preserve">Taken from target 2 of School X SDP </w:t>
      </w:r>
    </w:p>
    <w:p w14:paraId="4F8C15F0" w14:textId="77777777" w:rsidR="00B068D0" w:rsidRPr="00D52560" w:rsidRDefault="00B068D0" w:rsidP="00B068D0">
      <w:pPr>
        <w:rPr>
          <w:rFonts w:ascii="Arial" w:hAnsi="Arial" w:cs="Arial"/>
          <w:sz w:val="22"/>
          <w:szCs w:val="22"/>
        </w:rPr>
      </w:pPr>
      <w:r w:rsidRPr="00D52560">
        <w:rPr>
          <w:rFonts w:ascii="Arial" w:hAnsi="Arial" w:cs="Arial"/>
          <w:sz w:val="22"/>
          <w:szCs w:val="22"/>
        </w:rPr>
        <w:t>(Taken: 11</w:t>
      </w:r>
      <w:r w:rsidRPr="00D52560">
        <w:rPr>
          <w:rFonts w:ascii="Arial" w:hAnsi="Arial" w:cs="Arial"/>
          <w:sz w:val="22"/>
          <w:szCs w:val="22"/>
          <w:vertAlign w:val="superscript"/>
        </w:rPr>
        <w:t>th</w:t>
      </w:r>
      <w:r w:rsidRPr="00D52560">
        <w:rPr>
          <w:rFonts w:ascii="Arial" w:hAnsi="Arial" w:cs="Arial"/>
          <w:sz w:val="22"/>
          <w:szCs w:val="22"/>
        </w:rPr>
        <w:t xml:space="preserve"> April 2022)</w:t>
      </w:r>
    </w:p>
    <w:p w14:paraId="4C327DA4" w14:textId="77777777" w:rsidR="00B068D0" w:rsidRPr="00206FB4" w:rsidRDefault="00B068D0" w:rsidP="00B068D0">
      <w:pPr>
        <w:rPr>
          <w:rFonts w:ascii="Arial" w:hAnsi="Arial" w:cs="Arial"/>
          <w:sz w:val="22"/>
          <w:szCs w:val="22"/>
        </w:rPr>
      </w:pPr>
    </w:p>
    <w:p w14:paraId="480AD42B" w14:textId="77777777" w:rsidR="00B068D0" w:rsidRDefault="00B068D0" w:rsidP="00B068D0">
      <w:pPr>
        <w:rPr>
          <w:rFonts w:ascii="Arial" w:hAnsi="Arial" w:cs="Arial"/>
          <w:sz w:val="22"/>
          <w:szCs w:val="22"/>
        </w:rPr>
      </w:pPr>
    </w:p>
    <w:p w14:paraId="627A5C6C" w14:textId="77777777" w:rsidR="00B068D0" w:rsidRDefault="00B068D0" w:rsidP="00B068D0">
      <w:pPr>
        <w:rPr>
          <w:rFonts w:ascii="Arial" w:hAnsi="Arial" w:cs="Arial"/>
          <w:b/>
          <w:bCs/>
          <w:sz w:val="22"/>
          <w:szCs w:val="22"/>
        </w:rPr>
      </w:pPr>
    </w:p>
    <w:p w14:paraId="0B387D2B" w14:textId="77777777" w:rsidR="00B068D0" w:rsidRDefault="00B068D0" w:rsidP="00B068D0">
      <w:pPr>
        <w:rPr>
          <w:rFonts w:ascii="Arial" w:hAnsi="Arial" w:cs="Arial"/>
          <w:b/>
          <w:bCs/>
          <w:sz w:val="22"/>
          <w:szCs w:val="22"/>
        </w:rPr>
      </w:pPr>
      <w:r>
        <w:rPr>
          <w:rFonts w:ascii="Arial" w:hAnsi="Arial" w:cs="Arial"/>
          <w:b/>
          <w:bCs/>
          <w:sz w:val="22"/>
          <w:szCs w:val="22"/>
        </w:rPr>
        <w:t>Figure 2- An example of recording of progress</w:t>
      </w:r>
    </w:p>
    <w:p w14:paraId="11269D9C" w14:textId="77777777" w:rsidR="00B068D0" w:rsidRDefault="00B068D0" w:rsidP="00B068D0">
      <w:pPr>
        <w:rPr>
          <w:rFonts w:ascii="Arial" w:hAnsi="Arial" w:cs="Arial"/>
          <w:b/>
          <w:bCs/>
          <w:sz w:val="22"/>
          <w:szCs w:val="22"/>
        </w:rPr>
      </w:pPr>
      <w:r w:rsidRPr="00F07709">
        <w:rPr>
          <w:rFonts w:ascii="Arial" w:hAnsi="Arial" w:cs="Arial"/>
          <w:noProof/>
          <w:sz w:val="22"/>
          <w:szCs w:val="22"/>
        </w:rPr>
        <w:drawing>
          <wp:anchor distT="0" distB="0" distL="114300" distR="114300" simplePos="0" relativeHeight="251663360" behindDoc="1" locked="0" layoutInCell="1" allowOverlap="1" wp14:anchorId="7544A237" wp14:editId="65102020">
            <wp:simplePos x="0" y="0"/>
            <wp:positionH relativeFrom="column">
              <wp:posOffset>-83185</wp:posOffset>
            </wp:positionH>
            <wp:positionV relativeFrom="paragraph">
              <wp:posOffset>130810</wp:posOffset>
            </wp:positionV>
            <wp:extent cx="4692650" cy="1943100"/>
            <wp:effectExtent l="0" t="0" r="6350" b="0"/>
            <wp:wrapTight wrapText="bothSides">
              <wp:wrapPolygon edited="0">
                <wp:start x="0" y="0"/>
                <wp:lineTo x="0" y="21459"/>
                <wp:lineTo x="21571" y="21459"/>
                <wp:lineTo x="21571" y="0"/>
                <wp:lineTo x="0" y="0"/>
              </wp:wrapPolygon>
            </wp:wrapTight>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rotWithShape="1">
                    <a:blip r:embed="rId21" cstate="print">
                      <a:extLst>
                        <a:ext uri="{28A0092B-C50C-407E-A947-70E740481C1C}">
                          <a14:useLocalDpi xmlns:a14="http://schemas.microsoft.com/office/drawing/2010/main" val="0"/>
                        </a:ext>
                      </a:extLst>
                    </a:blip>
                    <a:srcRect l="15059" t="38025" r="15279" b="15831"/>
                    <a:stretch/>
                  </pic:blipFill>
                  <pic:spPr bwMode="auto">
                    <a:xfrm>
                      <a:off x="0" y="0"/>
                      <a:ext cx="4692650"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792BFD" w14:textId="77777777" w:rsidR="00B068D0" w:rsidRDefault="00B068D0" w:rsidP="00B068D0">
      <w:pPr>
        <w:rPr>
          <w:rFonts w:ascii="Arial" w:hAnsi="Arial" w:cs="Arial"/>
          <w:b/>
          <w:bCs/>
          <w:sz w:val="22"/>
          <w:szCs w:val="22"/>
        </w:rPr>
      </w:pPr>
    </w:p>
    <w:p w14:paraId="709932DE" w14:textId="77777777" w:rsidR="00B068D0" w:rsidRDefault="00B068D0" w:rsidP="00B068D0">
      <w:pPr>
        <w:rPr>
          <w:rFonts w:ascii="Arial" w:hAnsi="Arial" w:cs="Arial"/>
          <w:b/>
          <w:bCs/>
          <w:sz w:val="22"/>
          <w:szCs w:val="22"/>
        </w:rPr>
      </w:pPr>
    </w:p>
    <w:p w14:paraId="40416410" w14:textId="77777777" w:rsidR="00B068D0" w:rsidRDefault="00B068D0" w:rsidP="00B068D0">
      <w:pPr>
        <w:rPr>
          <w:rFonts w:ascii="Arial" w:hAnsi="Arial" w:cs="Arial"/>
          <w:b/>
          <w:bCs/>
          <w:sz w:val="22"/>
          <w:szCs w:val="22"/>
        </w:rPr>
      </w:pPr>
    </w:p>
    <w:p w14:paraId="27A88591" w14:textId="77777777" w:rsidR="00B068D0" w:rsidRDefault="00B068D0" w:rsidP="00B068D0">
      <w:pPr>
        <w:rPr>
          <w:rFonts w:ascii="Arial" w:hAnsi="Arial" w:cs="Arial"/>
          <w:b/>
          <w:bCs/>
          <w:sz w:val="22"/>
          <w:szCs w:val="22"/>
        </w:rPr>
      </w:pPr>
    </w:p>
    <w:p w14:paraId="0718D7A8" w14:textId="77777777" w:rsidR="00B068D0" w:rsidRDefault="00B068D0" w:rsidP="00B068D0">
      <w:pPr>
        <w:rPr>
          <w:rFonts w:ascii="Arial" w:hAnsi="Arial" w:cs="Arial"/>
          <w:b/>
          <w:bCs/>
          <w:sz w:val="22"/>
          <w:szCs w:val="22"/>
        </w:rPr>
      </w:pPr>
    </w:p>
    <w:p w14:paraId="5F16028C" w14:textId="77777777" w:rsidR="00B068D0" w:rsidRDefault="00B068D0" w:rsidP="00B068D0">
      <w:pPr>
        <w:rPr>
          <w:rFonts w:ascii="Arial" w:hAnsi="Arial" w:cs="Arial"/>
          <w:b/>
          <w:bCs/>
          <w:sz w:val="22"/>
          <w:szCs w:val="22"/>
        </w:rPr>
      </w:pPr>
    </w:p>
    <w:p w14:paraId="6A6CAFBD" w14:textId="77777777" w:rsidR="00B068D0" w:rsidRDefault="00B068D0" w:rsidP="00B068D0">
      <w:pPr>
        <w:rPr>
          <w:rFonts w:ascii="Arial" w:hAnsi="Arial" w:cs="Arial"/>
          <w:b/>
          <w:bCs/>
          <w:sz w:val="22"/>
          <w:szCs w:val="22"/>
        </w:rPr>
      </w:pPr>
    </w:p>
    <w:p w14:paraId="669EE1AA" w14:textId="77777777" w:rsidR="00B068D0" w:rsidRDefault="00B068D0" w:rsidP="00B068D0">
      <w:pPr>
        <w:rPr>
          <w:rFonts w:ascii="Arial" w:hAnsi="Arial" w:cs="Arial"/>
          <w:b/>
          <w:bCs/>
          <w:sz w:val="22"/>
          <w:szCs w:val="22"/>
        </w:rPr>
      </w:pPr>
    </w:p>
    <w:p w14:paraId="78442832" w14:textId="77777777" w:rsidR="00B068D0" w:rsidRDefault="00B068D0" w:rsidP="00B068D0">
      <w:pPr>
        <w:rPr>
          <w:rFonts w:ascii="Arial" w:hAnsi="Arial" w:cs="Arial"/>
          <w:b/>
          <w:bCs/>
          <w:sz w:val="22"/>
          <w:szCs w:val="22"/>
        </w:rPr>
      </w:pPr>
    </w:p>
    <w:p w14:paraId="69C70684" w14:textId="77777777" w:rsidR="00B068D0" w:rsidRDefault="00B068D0" w:rsidP="00B068D0">
      <w:pPr>
        <w:rPr>
          <w:rFonts w:ascii="Arial" w:hAnsi="Arial" w:cs="Arial"/>
          <w:b/>
          <w:bCs/>
          <w:sz w:val="22"/>
          <w:szCs w:val="22"/>
        </w:rPr>
      </w:pPr>
    </w:p>
    <w:p w14:paraId="1351D5A4" w14:textId="77777777" w:rsidR="00B068D0" w:rsidRDefault="00B068D0" w:rsidP="00B068D0">
      <w:pPr>
        <w:rPr>
          <w:rFonts w:ascii="Arial" w:hAnsi="Arial" w:cs="Arial"/>
          <w:b/>
          <w:bCs/>
          <w:sz w:val="22"/>
          <w:szCs w:val="22"/>
        </w:rPr>
      </w:pPr>
    </w:p>
    <w:p w14:paraId="457DA655" w14:textId="77777777" w:rsidR="00B068D0" w:rsidRDefault="00B068D0" w:rsidP="00B068D0">
      <w:pPr>
        <w:rPr>
          <w:rFonts w:ascii="Arial" w:hAnsi="Arial" w:cs="Arial"/>
          <w:b/>
          <w:bCs/>
          <w:sz w:val="22"/>
          <w:szCs w:val="22"/>
        </w:rPr>
      </w:pPr>
    </w:p>
    <w:p w14:paraId="0062D5BD" w14:textId="77777777" w:rsidR="00B068D0" w:rsidRPr="00F07709" w:rsidRDefault="00B068D0" w:rsidP="00B068D0">
      <w:pPr>
        <w:rPr>
          <w:rFonts w:ascii="Arial" w:hAnsi="Arial" w:cs="Arial"/>
          <w:sz w:val="22"/>
          <w:szCs w:val="22"/>
        </w:rPr>
      </w:pPr>
      <w:r w:rsidRPr="00F07709">
        <w:rPr>
          <w:rFonts w:ascii="Arial" w:hAnsi="Arial" w:cs="Arial"/>
          <w:sz w:val="22"/>
          <w:szCs w:val="22"/>
        </w:rPr>
        <w:t>Taken from School X SDP</w:t>
      </w:r>
    </w:p>
    <w:p w14:paraId="6AAE5261" w14:textId="77777777" w:rsidR="00B068D0" w:rsidRPr="00F07709" w:rsidRDefault="00B068D0" w:rsidP="00B068D0">
      <w:pPr>
        <w:rPr>
          <w:rFonts w:ascii="Arial" w:hAnsi="Arial" w:cs="Arial"/>
          <w:sz w:val="22"/>
          <w:szCs w:val="22"/>
        </w:rPr>
      </w:pPr>
      <w:r>
        <w:rPr>
          <w:rFonts w:ascii="Arial" w:hAnsi="Arial" w:cs="Arial"/>
          <w:sz w:val="22"/>
          <w:szCs w:val="22"/>
        </w:rPr>
        <w:t>(</w:t>
      </w:r>
      <w:r w:rsidRPr="00F07709">
        <w:rPr>
          <w:rFonts w:ascii="Arial" w:hAnsi="Arial" w:cs="Arial"/>
          <w:sz w:val="22"/>
          <w:szCs w:val="22"/>
        </w:rPr>
        <w:t>Taken 24</w:t>
      </w:r>
      <w:r w:rsidRPr="00F07709">
        <w:rPr>
          <w:rFonts w:ascii="Arial" w:hAnsi="Arial" w:cs="Arial"/>
          <w:sz w:val="22"/>
          <w:szCs w:val="22"/>
          <w:vertAlign w:val="superscript"/>
        </w:rPr>
        <w:t>th</w:t>
      </w:r>
      <w:r w:rsidRPr="00F07709">
        <w:rPr>
          <w:rFonts w:ascii="Arial" w:hAnsi="Arial" w:cs="Arial"/>
          <w:sz w:val="22"/>
          <w:szCs w:val="22"/>
        </w:rPr>
        <w:t xml:space="preserve"> April</w:t>
      </w:r>
      <w:r>
        <w:rPr>
          <w:rFonts w:ascii="Arial" w:hAnsi="Arial" w:cs="Arial"/>
          <w:sz w:val="22"/>
          <w:szCs w:val="22"/>
        </w:rPr>
        <w:t xml:space="preserve"> 2022)</w:t>
      </w:r>
    </w:p>
    <w:p w14:paraId="3C9B3F36" w14:textId="77777777" w:rsidR="00B068D0" w:rsidRDefault="00B068D0" w:rsidP="00B068D0">
      <w:pPr>
        <w:rPr>
          <w:rFonts w:ascii="Arial" w:hAnsi="Arial" w:cs="Arial"/>
          <w:b/>
          <w:bCs/>
          <w:sz w:val="22"/>
          <w:szCs w:val="22"/>
        </w:rPr>
      </w:pPr>
    </w:p>
    <w:p w14:paraId="2AD4D907" w14:textId="77777777" w:rsidR="00B068D0" w:rsidRDefault="00B068D0" w:rsidP="00B068D0">
      <w:pPr>
        <w:rPr>
          <w:rFonts w:ascii="Arial" w:hAnsi="Arial" w:cs="Arial"/>
          <w:b/>
          <w:bCs/>
          <w:sz w:val="22"/>
          <w:szCs w:val="22"/>
        </w:rPr>
      </w:pPr>
    </w:p>
    <w:p w14:paraId="4296B649" w14:textId="77777777" w:rsidR="00B068D0" w:rsidRPr="00DE160C" w:rsidRDefault="00B068D0" w:rsidP="00B068D0">
      <w:pPr>
        <w:rPr>
          <w:rFonts w:ascii="Arial" w:hAnsi="Arial" w:cs="Arial"/>
          <w:b/>
          <w:bCs/>
          <w:sz w:val="22"/>
          <w:szCs w:val="22"/>
        </w:rPr>
      </w:pPr>
      <w:r w:rsidRPr="00DE160C">
        <w:rPr>
          <w:rFonts w:ascii="Arial" w:hAnsi="Arial" w:cs="Arial"/>
          <w:b/>
          <w:bCs/>
          <w:sz w:val="22"/>
          <w:szCs w:val="22"/>
        </w:rPr>
        <w:t xml:space="preserve">Figure </w:t>
      </w:r>
      <w:r>
        <w:rPr>
          <w:rFonts w:ascii="Arial" w:hAnsi="Arial" w:cs="Arial"/>
          <w:b/>
          <w:bCs/>
          <w:sz w:val="22"/>
          <w:szCs w:val="22"/>
        </w:rPr>
        <w:t>3</w:t>
      </w:r>
      <w:r w:rsidRPr="00DE160C">
        <w:rPr>
          <w:rFonts w:ascii="Arial" w:hAnsi="Arial" w:cs="Arial"/>
          <w:b/>
          <w:bCs/>
          <w:sz w:val="22"/>
          <w:szCs w:val="22"/>
        </w:rPr>
        <w:t xml:space="preserve">- </w:t>
      </w:r>
    </w:p>
    <w:p w14:paraId="2ADBF912" w14:textId="77777777" w:rsidR="00B068D0" w:rsidRDefault="00B068D0" w:rsidP="00B068D0">
      <w:pPr>
        <w:rPr>
          <w:rFonts w:ascii="Arial" w:hAnsi="Arial" w:cs="Arial"/>
          <w:sz w:val="22"/>
          <w:szCs w:val="22"/>
        </w:rPr>
      </w:pPr>
      <w:r w:rsidRPr="0099613C">
        <w:rPr>
          <w:rFonts w:ascii="Arial" w:hAnsi="Arial" w:cs="Arial"/>
          <w:noProof/>
          <w:sz w:val="22"/>
          <w:szCs w:val="22"/>
        </w:rPr>
        <w:drawing>
          <wp:anchor distT="0" distB="0" distL="114300" distR="114300" simplePos="0" relativeHeight="251660288" behindDoc="1" locked="0" layoutInCell="1" allowOverlap="1" wp14:anchorId="36AD471D" wp14:editId="308DF50F">
            <wp:simplePos x="0" y="0"/>
            <wp:positionH relativeFrom="column">
              <wp:posOffset>-79012</wp:posOffset>
            </wp:positionH>
            <wp:positionV relativeFrom="paragraph">
              <wp:posOffset>76744</wp:posOffset>
            </wp:positionV>
            <wp:extent cx="3091180" cy="2612390"/>
            <wp:effectExtent l="0" t="0" r="0" b="3810"/>
            <wp:wrapTight wrapText="bothSides">
              <wp:wrapPolygon edited="0">
                <wp:start x="0" y="0"/>
                <wp:lineTo x="0" y="21526"/>
                <wp:lineTo x="21476" y="21526"/>
                <wp:lineTo x="21476" y="0"/>
                <wp:lineTo x="0" y="0"/>
              </wp:wrapPolygon>
            </wp:wrapTight>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rotWithShape="1">
                    <a:blip r:embed="rId22" cstate="print">
                      <a:extLst>
                        <a:ext uri="{28A0092B-C50C-407E-A947-70E740481C1C}">
                          <a14:useLocalDpi xmlns:a14="http://schemas.microsoft.com/office/drawing/2010/main" val="0"/>
                        </a:ext>
                      </a:extLst>
                    </a:blip>
                    <a:srcRect l="15509" t="15325" r="37358" b="20945"/>
                    <a:stretch/>
                  </pic:blipFill>
                  <pic:spPr bwMode="auto">
                    <a:xfrm>
                      <a:off x="0" y="0"/>
                      <a:ext cx="3091180" cy="2612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EEE641" w14:textId="77777777" w:rsidR="00B068D0" w:rsidRPr="00206FB4" w:rsidRDefault="00B068D0" w:rsidP="00B068D0">
      <w:pPr>
        <w:rPr>
          <w:rFonts w:ascii="Arial" w:hAnsi="Arial" w:cs="Arial"/>
          <w:sz w:val="22"/>
          <w:szCs w:val="22"/>
        </w:rPr>
      </w:pPr>
    </w:p>
    <w:p w14:paraId="0F0426BB" w14:textId="77777777" w:rsidR="00B068D0" w:rsidRPr="00206FB4" w:rsidRDefault="00B068D0" w:rsidP="00B068D0">
      <w:pPr>
        <w:rPr>
          <w:rFonts w:ascii="Arial" w:hAnsi="Arial" w:cs="Arial"/>
          <w:sz w:val="22"/>
          <w:szCs w:val="22"/>
        </w:rPr>
      </w:pPr>
    </w:p>
    <w:p w14:paraId="2D4E829E" w14:textId="77777777" w:rsidR="00B068D0" w:rsidRPr="00206FB4" w:rsidRDefault="00B068D0" w:rsidP="00B068D0">
      <w:pPr>
        <w:rPr>
          <w:rFonts w:ascii="Arial" w:hAnsi="Arial" w:cs="Arial"/>
          <w:sz w:val="22"/>
          <w:szCs w:val="22"/>
        </w:rPr>
      </w:pPr>
    </w:p>
    <w:p w14:paraId="37F5A118" w14:textId="77777777" w:rsidR="00B068D0" w:rsidRDefault="00B068D0" w:rsidP="00B068D0">
      <w:pPr>
        <w:rPr>
          <w:rFonts w:ascii="Arial" w:hAnsi="Arial" w:cs="Arial"/>
          <w:sz w:val="22"/>
          <w:szCs w:val="22"/>
        </w:rPr>
      </w:pPr>
    </w:p>
    <w:p w14:paraId="6531EA50" w14:textId="77777777" w:rsidR="00B068D0" w:rsidRPr="0099613C" w:rsidRDefault="00B068D0" w:rsidP="00B068D0">
      <w:pPr>
        <w:rPr>
          <w:rFonts w:ascii="Arial" w:hAnsi="Arial" w:cs="Arial"/>
          <w:sz w:val="22"/>
          <w:szCs w:val="22"/>
        </w:rPr>
      </w:pPr>
    </w:p>
    <w:p w14:paraId="46F6DBAC" w14:textId="77777777" w:rsidR="00B068D0" w:rsidRPr="0099613C" w:rsidRDefault="00B068D0" w:rsidP="00B068D0">
      <w:pPr>
        <w:rPr>
          <w:rFonts w:ascii="Arial" w:hAnsi="Arial" w:cs="Arial"/>
          <w:sz w:val="22"/>
          <w:szCs w:val="22"/>
        </w:rPr>
      </w:pPr>
    </w:p>
    <w:p w14:paraId="075642CF" w14:textId="77777777" w:rsidR="00B068D0" w:rsidRPr="0099613C" w:rsidRDefault="00B068D0" w:rsidP="00B068D0">
      <w:pPr>
        <w:rPr>
          <w:rFonts w:ascii="Arial" w:hAnsi="Arial" w:cs="Arial"/>
          <w:sz w:val="22"/>
          <w:szCs w:val="22"/>
        </w:rPr>
      </w:pPr>
    </w:p>
    <w:p w14:paraId="134DB334" w14:textId="77777777" w:rsidR="00B068D0" w:rsidRPr="0099613C" w:rsidRDefault="00B068D0" w:rsidP="00B068D0">
      <w:pPr>
        <w:rPr>
          <w:rFonts w:ascii="Arial" w:hAnsi="Arial" w:cs="Arial"/>
          <w:sz w:val="22"/>
          <w:szCs w:val="22"/>
        </w:rPr>
      </w:pPr>
    </w:p>
    <w:p w14:paraId="26E0879E" w14:textId="77777777" w:rsidR="00B068D0" w:rsidRPr="0099613C" w:rsidRDefault="00B068D0" w:rsidP="00B068D0">
      <w:pPr>
        <w:rPr>
          <w:rFonts w:ascii="Arial" w:hAnsi="Arial" w:cs="Arial"/>
          <w:sz w:val="22"/>
          <w:szCs w:val="22"/>
        </w:rPr>
      </w:pPr>
    </w:p>
    <w:p w14:paraId="0EBF74F2" w14:textId="77777777" w:rsidR="00B068D0" w:rsidRPr="0099613C" w:rsidRDefault="00B068D0" w:rsidP="00B068D0">
      <w:pPr>
        <w:rPr>
          <w:rFonts w:ascii="Arial" w:hAnsi="Arial" w:cs="Arial"/>
          <w:sz w:val="22"/>
          <w:szCs w:val="22"/>
        </w:rPr>
      </w:pPr>
    </w:p>
    <w:p w14:paraId="61F61266" w14:textId="77777777" w:rsidR="00B068D0" w:rsidRPr="0099613C" w:rsidRDefault="00B068D0" w:rsidP="00B068D0">
      <w:pPr>
        <w:rPr>
          <w:rFonts w:ascii="Arial" w:hAnsi="Arial" w:cs="Arial"/>
          <w:sz w:val="22"/>
          <w:szCs w:val="22"/>
        </w:rPr>
      </w:pPr>
    </w:p>
    <w:p w14:paraId="382CAC85" w14:textId="77777777" w:rsidR="00B068D0" w:rsidRPr="0099613C" w:rsidRDefault="00B068D0" w:rsidP="00B068D0">
      <w:pPr>
        <w:rPr>
          <w:rFonts w:ascii="Arial" w:hAnsi="Arial" w:cs="Arial"/>
          <w:sz w:val="22"/>
          <w:szCs w:val="22"/>
        </w:rPr>
      </w:pPr>
    </w:p>
    <w:p w14:paraId="24E33F83" w14:textId="77777777" w:rsidR="00B068D0" w:rsidRPr="0099613C" w:rsidRDefault="00B068D0" w:rsidP="00B068D0">
      <w:pPr>
        <w:rPr>
          <w:rFonts w:ascii="Arial" w:hAnsi="Arial" w:cs="Arial"/>
          <w:sz w:val="22"/>
          <w:szCs w:val="22"/>
        </w:rPr>
      </w:pPr>
    </w:p>
    <w:p w14:paraId="3D084C39" w14:textId="77777777" w:rsidR="00B068D0" w:rsidRPr="0099613C" w:rsidRDefault="00B068D0" w:rsidP="00B068D0">
      <w:pPr>
        <w:rPr>
          <w:rFonts w:ascii="Arial" w:hAnsi="Arial" w:cs="Arial"/>
          <w:sz w:val="22"/>
          <w:szCs w:val="22"/>
        </w:rPr>
      </w:pPr>
    </w:p>
    <w:p w14:paraId="0260F310" w14:textId="77777777" w:rsidR="00B068D0" w:rsidRPr="0099613C" w:rsidRDefault="00B068D0" w:rsidP="00B068D0">
      <w:pPr>
        <w:rPr>
          <w:rFonts w:ascii="Arial" w:hAnsi="Arial" w:cs="Arial"/>
          <w:sz w:val="22"/>
          <w:szCs w:val="22"/>
        </w:rPr>
      </w:pPr>
    </w:p>
    <w:p w14:paraId="5C5963CF" w14:textId="77777777" w:rsidR="00B068D0" w:rsidRDefault="00B068D0" w:rsidP="00B068D0">
      <w:pPr>
        <w:rPr>
          <w:rFonts w:ascii="Arial" w:hAnsi="Arial" w:cs="Arial"/>
          <w:sz w:val="22"/>
          <w:szCs w:val="22"/>
        </w:rPr>
      </w:pPr>
    </w:p>
    <w:p w14:paraId="6C56E27A" w14:textId="77777777" w:rsidR="00B068D0" w:rsidRDefault="00B068D0" w:rsidP="00B068D0">
      <w:pPr>
        <w:rPr>
          <w:rFonts w:ascii="Arial" w:hAnsi="Arial" w:cs="Arial"/>
          <w:sz w:val="22"/>
          <w:szCs w:val="22"/>
        </w:rPr>
      </w:pPr>
      <w:r>
        <w:rPr>
          <w:rFonts w:ascii="Arial" w:hAnsi="Arial" w:cs="Arial"/>
          <w:sz w:val="22"/>
          <w:szCs w:val="22"/>
        </w:rPr>
        <w:t>Taken from</w:t>
      </w:r>
      <w:proofErr w:type="gramStart"/>
      <w:r>
        <w:rPr>
          <w:rFonts w:ascii="Arial" w:hAnsi="Arial" w:cs="Arial"/>
          <w:sz w:val="22"/>
          <w:szCs w:val="22"/>
        </w:rPr>
        <w:t>: :</w:t>
      </w:r>
      <w:proofErr w:type="gramEnd"/>
      <w:r>
        <w:rPr>
          <w:rFonts w:ascii="Arial" w:hAnsi="Arial" w:cs="Arial"/>
          <w:sz w:val="22"/>
          <w:szCs w:val="22"/>
        </w:rPr>
        <w:t xml:space="preserve"> </w:t>
      </w:r>
      <w:hyperlink r:id="rId23" w:history="1">
        <w:r w:rsidRPr="00763C7F">
          <w:rPr>
            <w:rStyle w:val="Hyperlink"/>
            <w:rFonts w:ascii="Arial" w:hAnsi="Arial" w:cs="Arial"/>
            <w:sz w:val="22"/>
            <w:szCs w:val="22"/>
          </w:rPr>
          <w:t>https://www.tandfonline.com/doi/full/10.1080/00131881.2019.1625716</w:t>
        </w:r>
      </w:hyperlink>
    </w:p>
    <w:p w14:paraId="5C3B50D7" w14:textId="77777777" w:rsidR="00B068D0" w:rsidRDefault="00B068D0" w:rsidP="00B068D0">
      <w:pPr>
        <w:rPr>
          <w:rFonts w:ascii="Arial" w:hAnsi="Arial" w:cs="Arial"/>
          <w:sz w:val="22"/>
          <w:szCs w:val="22"/>
        </w:rPr>
      </w:pPr>
      <w:r>
        <w:rPr>
          <w:rFonts w:ascii="Arial" w:hAnsi="Arial" w:cs="Arial"/>
          <w:sz w:val="22"/>
          <w:szCs w:val="22"/>
        </w:rPr>
        <w:t>(Taken: April 23</w:t>
      </w:r>
      <w:r w:rsidRPr="00DE160C">
        <w:rPr>
          <w:rFonts w:ascii="Arial" w:hAnsi="Arial" w:cs="Arial"/>
          <w:sz w:val="22"/>
          <w:szCs w:val="22"/>
          <w:vertAlign w:val="superscript"/>
        </w:rPr>
        <w:t>rd</w:t>
      </w:r>
      <w:proofErr w:type="gramStart"/>
      <w:r>
        <w:rPr>
          <w:rFonts w:ascii="Arial" w:hAnsi="Arial" w:cs="Arial"/>
          <w:sz w:val="22"/>
          <w:szCs w:val="22"/>
        </w:rPr>
        <w:t xml:space="preserve"> 2022</w:t>
      </w:r>
      <w:proofErr w:type="gramEnd"/>
      <w:r>
        <w:rPr>
          <w:rFonts w:ascii="Arial" w:hAnsi="Arial" w:cs="Arial"/>
          <w:sz w:val="22"/>
          <w:szCs w:val="22"/>
        </w:rPr>
        <w:t>)</w:t>
      </w:r>
      <w:r w:rsidRPr="00D52560">
        <w:rPr>
          <w:noProof/>
        </w:rPr>
        <w:t xml:space="preserve"> </w:t>
      </w:r>
    </w:p>
    <w:p w14:paraId="6A991EF2" w14:textId="77777777" w:rsidR="00B068D0" w:rsidRPr="00D52560" w:rsidRDefault="00B068D0" w:rsidP="00B068D0">
      <w:pPr>
        <w:rPr>
          <w:rFonts w:ascii="Arial" w:hAnsi="Arial" w:cs="Arial"/>
          <w:sz w:val="22"/>
          <w:szCs w:val="22"/>
        </w:rPr>
      </w:pPr>
    </w:p>
    <w:p w14:paraId="0F4517C3" w14:textId="77777777" w:rsidR="00B068D0" w:rsidRPr="00D52560" w:rsidRDefault="00B068D0" w:rsidP="00B068D0">
      <w:pPr>
        <w:rPr>
          <w:rFonts w:ascii="Arial" w:hAnsi="Arial" w:cs="Arial"/>
          <w:sz w:val="22"/>
          <w:szCs w:val="22"/>
        </w:rPr>
      </w:pPr>
    </w:p>
    <w:p w14:paraId="68AD5241" w14:textId="77777777" w:rsidR="00B068D0" w:rsidRDefault="00B068D0" w:rsidP="00B068D0">
      <w:pPr>
        <w:rPr>
          <w:rFonts w:ascii="Arial" w:hAnsi="Arial" w:cs="Arial"/>
          <w:sz w:val="22"/>
          <w:szCs w:val="22"/>
        </w:rPr>
      </w:pPr>
    </w:p>
    <w:p w14:paraId="5C396D37" w14:textId="77777777" w:rsidR="00B068D0" w:rsidRDefault="00B068D0" w:rsidP="00B068D0">
      <w:pPr>
        <w:rPr>
          <w:rFonts w:ascii="Arial" w:hAnsi="Arial" w:cs="Arial"/>
          <w:b/>
          <w:bCs/>
          <w:sz w:val="22"/>
          <w:szCs w:val="22"/>
        </w:rPr>
      </w:pPr>
      <w:r w:rsidRPr="00D52560">
        <w:rPr>
          <w:rFonts w:ascii="Arial" w:hAnsi="Arial" w:cs="Arial"/>
          <w:noProof/>
          <w:sz w:val="22"/>
          <w:szCs w:val="22"/>
        </w:rPr>
        <w:drawing>
          <wp:anchor distT="0" distB="0" distL="114300" distR="114300" simplePos="0" relativeHeight="251661312" behindDoc="1" locked="0" layoutInCell="1" allowOverlap="1" wp14:anchorId="50FF0BE7" wp14:editId="63787362">
            <wp:simplePos x="0" y="0"/>
            <wp:positionH relativeFrom="column">
              <wp:posOffset>-78831</wp:posOffset>
            </wp:positionH>
            <wp:positionV relativeFrom="paragraph">
              <wp:posOffset>260441</wp:posOffset>
            </wp:positionV>
            <wp:extent cx="4606290" cy="1244600"/>
            <wp:effectExtent l="0" t="0" r="3810" b="0"/>
            <wp:wrapTight wrapText="bothSides">
              <wp:wrapPolygon edited="0">
                <wp:start x="0" y="0"/>
                <wp:lineTo x="0" y="21380"/>
                <wp:lineTo x="21558" y="21380"/>
                <wp:lineTo x="21558"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24" cstate="print">
                      <a:extLst>
                        <a:ext uri="{28A0092B-C50C-407E-A947-70E740481C1C}">
                          <a14:useLocalDpi xmlns:a14="http://schemas.microsoft.com/office/drawing/2010/main" val="0"/>
                        </a:ext>
                      </a:extLst>
                    </a:blip>
                    <a:srcRect l="9883" t="23598" r="9687" b="41621"/>
                    <a:stretch/>
                  </pic:blipFill>
                  <pic:spPr bwMode="auto">
                    <a:xfrm>
                      <a:off x="0" y="0"/>
                      <a:ext cx="4606290" cy="124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2560">
        <w:rPr>
          <w:rFonts w:ascii="Arial" w:hAnsi="Arial" w:cs="Arial"/>
          <w:b/>
          <w:bCs/>
          <w:sz w:val="22"/>
          <w:szCs w:val="22"/>
        </w:rPr>
        <w:t xml:space="preserve">Figure </w:t>
      </w:r>
      <w:r>
        <w:rPr>
          <w:rFonts w:ascii="Arial" w:hAnsi="Arial" w:cs="Arial"/>
          <w:b/>
          <w:bCs/>
          <w:sz w:val="22"/>
          <w:szCs w:val="22"/>
        </w:rPr>
        <w:t>4- RAYG in use within School X development plan</w:t>
      </w:r>
    </w:p>
    <w:p w14:paraId="221FBC83" w14:textId="77777777" w:rsidR="00B068D0" w:rsidRPr="00D52560" w:rsidRDefault="00B068D0" w:rsidP="00B068D0">
      <w:pPr>
        <w:rPr>
          <w:rFonts w:ascii="Arial" w:hAnsi="Arial" w:cs="Arial"/>
          <w:sz w:val="22"/>
          <w:szCs w:val="22"/>
        </w:rPr>
      </w:pPr>
    </w:p>
    <w:p w14:paraId="368FA5C9" w14:textId="77777777" w:rsidR="00B068D0" w:rsidRPr="00D52560" w:rsidRDefault="00B068D0" w:rsidP="00B068D0">
      <w:pPr>
        <w:rPr>
          <w:rFonts w:ascii="Arial" w:hAnsi="Arial" w:cs="Arial"/>
          <w:sz w:val="22"/>
          <w:szCs w:val="22"/>
        </w:rPr>
      </w:pPr>
    </w:p>
    <w:p w14:paraId="3FD7F2B3" w14:textId="77777777" w:rsidR="00B068D0" w:rsidRPr="00D52560" w:rsidRDefault="00B068D0" w:rsidP="00B068D0">
      <w:pPr>
        <w:rPr>
          <w:rFonts w:ascii="Arial" w:hAnsi="Arial" w:cs="Arial"/>
          <w:sz w:val="22"/>
          <w:szCs w:val="22"/>
        </w:rPr>
      </w:pPr>
    </w:p>
    <w:p w14:paraId="5A869F55" w14:textId="77777777" w:rsidR="00B068D0" w:rsidRPr="00D52560" w:rsidRDefault="00B068D0" w:rsidP="00B068D0">
      <w:pPr>
        <w:rPr>
          <w:rFonts w:ascii="Arial" w:hAnsi="Arial" w:cs="Arial"/>
          <w:sz w:val="22"/>
          <w:szCs w:val="22"/>
        </w:rPr>
      </w:pPr>
    </w:p>
    <w:p w14:paraId="799B65B4" w14:textId="77777777" w:rsidR="00B068D0" w:rsidRPr="00D52560" w:rsidRDefault="00B068D0" w:rsidP="00B068D0">
      <w:pPr>
        <w:rPr>
          <w:rFonts w:ascii="Arial" w:hAnsi="Arial" w:cs="Arial"/>
          <w:sz w:val="22"/>
          <w:szCs w:val="22"/>
        </w:rPr>
      </w:pPr>
    </w:p>
    <w:p w14:paraId="5999A4D2" w14:textId="77777777" w:rsidR="00B068D0" w:rsidRPr="00D52560" w:rsidRDefault="00B068D0" w:rsidP="00B068D0">
      <w:pPr>
        <w:rPr>
          <w:rFonts w:ascii="Arial" w:hAnsi="Arial" w:cs="Arial"/>
          <w:sz w:val="22"/>
          <w:szCs w:val="22"/>
        </w:rPr>
      </w:pPr>
    </w:p>
    <w:p w14:paraId="765504FF" w14:textId="77777777" w:rsidR="00B068D0" w:rsidRPr="00D52560" w:rsidRDefault="00B068D0" w:rsidP="00B068D0">
      <w:pPr>
        <w:rPr>
          <w:rFonts w:ascii="Arial" w:hAnsi="Arial" w:cs="Arial"/>
          <w:sz w:val="22"/>
          <w:szCs w:val="22"/>
        </w:rPr>
      </w:pPr>
    </w:p>
    <w:p w14:paraId="36AD9C61" w14:textId="77777777" w:rsidR="00B068D0" w:rsidRPr="00D52560" w:rsidRDefault="00B068D0" w:rsidP="00B068D0">
      <w:pPr>
        <w:rPr>
          <w:rFonts w:ascii="Arial" w:hAnsi="Arial" w:cs="Arial"/>
          <w:sz w:val="22"/>
          <w:szCs w:val="22"/>
        </w:rPr>
      </w:pPr>
    </w:p>
    <w:p w14:paraId="3D5504E3" w14:textId="77777777" w:rsidR="00B068D0" w:rsidRDefault="00B068D0" w:rsidP="00B068D0">
      <w:pPr>
        <w:rPr>
          <w:rFonts w:ascii="Arial" w:hAnsi="Arial" w:cs="Arial"/>
          <w:b/>
          <w:bCs/>
          <w:sz w:val="22"/>
          <w:szCs w:val="22"/>
        </w:rPr>
      </w:pPr>
    </w:p>
    <w:p w14:paraId="01A95588" w14:textId="77777777" w:rsidR="00B068D0" w:rsidRDefault="00B068D0" w:rsidP="00B068D0">
      <w:pPr>
        <w:rPr>
          <w:rFonts w:ascii="Arial" w:hAnsi="Arial" w:cs="Arial"/>
          <w:sz w:val="22"/>
          <w:szCs w:val="22"/>
        </w:rPr>
      </w:pPr>
      <w:r>
        <w:rPr>
          <w:rFonts w:ascii="Arial" w:hAnsi="Arial" w:cs="Arial"/>
          <w:sz w:val="22"/>
          <w:szCs w:val="22"/>
        </w:rPr>
        <w:t>Taken from: School X (2020) School X: Improvement Plan</w:t>
      </w:r>
    </w:p>
    <w:p w14:paraId="5842E672" w14:textId="77777777" w:rsidR="00B068D0" w:rsidRDefault="00B068D0" w:rsidP="00B068D0">
      <w:pPr>
        <w:rPr>
          <w:rFonts w:ascii="Arial" w:hAnsi="Arial" w:cs="Arial"/>
          <w:sz w:val="22"/>
          <w:szCs w:val="22"/>
        </w:rPr>
      </w:pPr>
      <w:r>
        <w:rPr>
          <w:rFonts w:ascii="Arial" w:hAnsi="Arial" w:cs="Arial"/>
          <w:sz w:val="22"/>
          <w:szCs w:val="22"/>
        </w:rPr>
        <w:lastRenderedPageBreak/>
        <w:t>Taken 23</w:t>
      </w:r>
      <w:r w:rsidRPr="00D52560">
        <w:rPr>
          <w:rFonts w:ascii="Arial" w:hAnsi="Arial" w:cs="Arial"/>
          <w:sz w:val="22"/>
          <w:szCs w:val="22"/>
          <w:vertAlign w:val="superscript"/>
        </w:rPr>
        <w:t>rd</w:t>
      </w:r>
      <w:r>
        <w:rPr>
          <w:rFonts w:ascii="Arial" w:hAnsi="Arial" w:cs="Arial"/>
          <w:sz w:val="22"/>
          <w:szCs w:val="22"/>
        </w:rPr>
        <w:t xml:space="preserve"> April 2022)</w:t>
      </w:r>
    </w:p>
    <w:p w14:paraId="198F8B6B" w14:textId="77777777" w:rsidR="00B068D0" w:rsidRDefault="00B068D0" w:rsidP="00B068D0">
      <w:pPr>
        <w:rPr>
          <w:noProof/>
        </w:rPr>
      </w:pPr>
      <w:r w:rsidRPr="00EE4182">
        <w:rPr>
          <w:noProof/>
        </w:rPr>
        <w:t xml:space="preserve"> </w:t>
      </w:r>
    </w:p>
    <w:p w14:paraId="32E44B4F" w14:textId="77777777" w:rsidR="00B068D0" w:rsidRDefault="00B068D0" w:rsidP="00B068D0">
      <w:pPr>
        <w:rPr>
          <w:noProof/>
        </w:rPr>
      </w:pPr>
    </w:p>
    <w:p w14:paraId="7B29DB74" w14:textId="77777777" w:rsidR="00B068D0" w:rsidRDefault="00B068D0" w:rsidP="00B068D0">
      <w:pPr>
        <w:rPr>
          <w:noProof/>
        </w:rPr>
      </w:pPr>
    </w:p>
    <w:p w14:paraId="0FD4F578" w14:textId="77777777" w:rsidR="00B068D0" w:rsidRDefault="00B068D0" w:rsidP="00B068D0">
      <w:pPr>
        <w:rPr>
          <w:noProof/>
        </w:rPr>
      </w:pPr>
    </w:p>
    <w:p w14:paraId="77D9A7AD" w14:textId="77777777" w:rsidR="00B068D0" w:rsidRDefault="00B068D0" w:rsidP="00B068D0">
      <w:pPr>
        <w:rPr>
          <w:noProof/>
        </w:rPr>
      </w:pPr>
    </w:p>
    <w:p w14:paraId="740282B1" w14:textId="77777777" w:rsidR="00B068D0" w:rsidRDefault="00B068D0" w:rsidP="00B068D0">
      <w:pPr>
        <w:rPr>
          <w:b/>
          <w:bCs/>
          <w:noProof/>
        </w:rPr>
      </w:pPr>
      <w:r w:rsidRPr="00FC63FF">
        <w:rPr>
          <w:rFonts w:ascii="Arial" w:hAnsi="Arial" w:cs="Arial"/>
          <w:noProof/>
          <w:sz w:val="22"/>
          <w:szCs w:val="22"/>
        </w:rPr>
        <w:drawing>
          <wp:anchor distT="0" distB="0" distL="114300" distR="114300" simplePos="0" relativeHeight="251662336" behindDoc="1" locked="0" layoutInCell="1" allowOverlap="1" wp14:anchorId="1EEF67F8" wp14:editId="6174681D">
            <wp:simplePos x="0" y="0"/>
            <wp:positionH relativeFrom="column">
              <wp:posOffset>-532245</wp:posOffset>
            </wp:positionH>
            <wp:positionV relativeFrom="paragraph">
              <wp:posOffset>269941</wp:posOffset>
            </wp:positionV>
            <wp:extent cx="6998208" cy="914400"/>
            <wp:effectExtent l="0" t="0" r="0" b="0"/>
            <wp:wrapTight wrapText="bothSides">
              <wp:wrapPolygon edited="0">
                <wp:start x="0" y="0"/>
                <wp:lineTo x="0" y="21300"/>
                <wp:lineTo x="21561" y="21300"/>
                <wp:lineTo x="21561" y="0"/>
                <wp:lineTo x="0" y="0"/>
              </wp:wrapPolygon>
            </wp:wrapTight>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25" cstate="print">
                      <a:extLst>
                        <a:ext uri="{28A0092B-C50C-407E-A947-70E740481C1C}">
                          <a14:useLocalDpi xmlns:a14="http://schemas.microsoft.com/office/drawing/2010/main" val="0"/>
                        </a:ext>
                      </a:extLst>
                    </a:blip>
                    <a:srcRect l="22104" t="48401" r="1631" b="35656"/>
                    <a:stretch/>
                  </pic:blipFill>
                  <pic:spPr bwMode="auto">
                    <a:xfrm>
                      <a:off x="0" y="0"/>
                      <a:ext cx="6998208" cy="91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E4182">
        <w:rPr>
          <w:b/>
          <w:bCs/>
          <w:noProof/>
        </w:rPr>
        <w:t xml:space="preserve">Figure </w:t>
      </w:r>
      <w:r>
        <w:rPr>
          <w:b/>
          <w:bCs/>
          <w:noProof/>
        </w:rPr>
        <w:t>5- The RAYG model definitions</w:t>
      </w:r>
    </w:p>
    <w:p w14:paraId="1F5CC168" w14:textId="77777777" w:rsidR="00B068D0" w:rsidRPr="00FC63FF" w:rsidRDefault="00B068D0" w:rsidP="00B068D0">
      <w:pPr>
        <w:rPr>
          <w:b/>
          <w:bCs/>
          <w:noProof/>
        </w:rPr>
      </w:pPr>
      <w:r>
        <w:rPr>
          <w:rFonts w:ascii="Arial" w:hAnsi="Arial" w:cs="Arial"/>
          <w:sz w:val="22"/>
          <w:szCs w:val="22"/>
        </w:rPr>
        <w:t xml:space="preserve">Available at:  </w:t>
      </w:r>
      <w:hyperlink r:id="rId26" w:history="1">
        <w:r w:rsidRPr="00763C7F">
          <w:rPr>
            <w:rStyle w:val="Hyperlink"/>
            <w:rFonts w:ascii="Arial" w:hAnsi="Arial" w:cs="Arial"/>
            <w:sz w:val="22"/>
            <w:szCs w:val="22"/>
          </w:rPr>
          <w:t>http://d6vsczyu1rky0.cloudfront.net/30666_b/wp-content/uploads/2020/04/SIP-2019-2020-V2.pdf</w:t>
        </w:r>
      </w:hyperlink>
    </w:p>
    <w:p w14:paraId="4474650F" w14:textId="77777777" w:rsidR="00B068D0" w:rsidRPr="00EE4182" w:rsidRDefault="00B068D0" w:rsidP="00B068D0">
      <w:pPr>
        <w:rPr>
          <w:rFonts w:ascii="Arial" w:hAnsi="Arial" w:cs="Arial"/>
          <w:sz w:val="22"/>
          <w:szCs w:val="22"/>
        </w:rPr>
      </w:pPr>
      <w:r>
        <w:rPr>
          <w:rFonts w:ascii="Arial" w:hAnsi="Arial" w:cs="Arial"/>
          <w:sz w:val="22"/>
          <w:szCs w:val="22"/>
        </w:rPr>
        <w:t>(Accessed: 23</w:t>
      </w:r>
      <w:r w:rsidRPr="00EE4182">
        <w:rPr>
          <w:rFonts w:ascii="Arial" w:hAnsi="Arial" w:cs="Arial"/>
          <w:sz w:val="22"/>
          <w:szCs w:val="22"/>
          <w:vertAlign w:val="superscript"/>
        </w:rPr>
        <w:t>rd</w:t>
      </w:r>
      <w:r>
        <w:rPr>
          <w:rFonts w:ascii="Arial" w:hAnsi="Arial" w:cs="Arial"/>
          <w:sz w:val="22"/>
          <w:szCs w:val="22"/>
        </w:rPr>
        <w:t xml:space="preserve"> April 2022)</w:t>
      </w:r>
    </w:p>
    <w:p w14:paraId="4055C5B8" w14:textId="77777777" w:rsidR="00B068D0" w:rsidRPr="00EE4182" w:rsidRDefault="00B068D0" w:rsidP="00B068D0">
      <w:pPr>
        <w:rPr>
          <w:rFonts w:ascii="Arial" w:hAnsi="Arial" w:cs="Arial"/>
          <w:sz w:val="22"/>
          <w:szCs w:val="22"/>
        </w:rPr>
      </w:pPr>
    </w:p>
    <w:p w14:paraId="358EF272" w14:textId="77777777" w:rsidR="00B068D0" w:rsidRPr="00EE4182" w:rsidRDefault="00B068D0" w:rsidP="00B068D0">
      <w:pPr>
        <w:rPr>
          <w:rFonts w:ascii="Arial" w:hAnsi="Arial" w:cs="Arial"/>
          <w:sz w:val="22"/>
          <w:szCs w:val="22"/>
        </w:rPr>
      </w:pPr>
    </w:p>
    <w:p w14:paraId="47F7C7A5" w14:textId="77777777" w:rsidR="00B068D0" w:rsidRPr="00EE4182" w:rsidRDefault="00B068D0" w:rsidP="00B068D0">
      <w:pPr>
        <w:rPr>
          <w:rFonts w:ascii="Arial" w:hAnsi="Arial" w:cs="Arial"/>
          <w:sz w:val="22"/>
          <w:szCs w:val="22"/>
        </w:rPr>
      </w:pPr>
    </w:p>
    <w:p w14:paraId="35E824A9" w14:textId="77777777" w:rsidR="00B068D0" w:rsidRPr="00B068D0" w:rsidRDefault="00B068D0" w:rsidP="00B068D0">
      <w:pPr>
        <w:rPr>
          <w:rFonts w:ascii="Arial" w:hAnsi="Arial" w:cs="Arial"/>
          <w:sz w:val="22"/>
          <w:szCs w:val="22"/>
        </w:rPr>
      </w:pPr>
    </w:p>
    <w:sectPr w:rsidR="00B068D0" w:rsidRPr="00B068D0" w:rsidSect="00A40C7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D5E93" w14:textId="77777777" w:rsidR="000F2AEB" w:rsidRDefault="000F2AEB" w:rsidP="008D6C4F">
      <w:r>
        <w:separator/>
      </w:r>
    </w:p>
  </w:endnote>
  <w:endnote w:type="continuationSeparator" w:id="0">
    <w:p w14:paraId="14125663" w14:textId="77777777" w:rsidR="000F2AEB" w:rsidRDefault="000F2AEB" w:rsidP="008D6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swiss"/>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AB014" w14:textId="77777777" w:rsidR="008D6C4F" w:rsidRDefault="008D6C4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25A60A5" w14:textId="77777777" w:rsidR="008D6C4F" w:rsidRDefault="008D6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17454" w14:textId="77777777" w:rsidR="000F2AEB" w:rsidRDefault="000F2AEB" w:rsidP="008D6C4F">
      <w:r>
        <w:separator/>
      </w:r>
    </w:p>
  </w:footnote>
  <w:footnote w:type="continuationSeparator" w:id="0">
    <w:p w14:paraId="0CBE9E3D" w14:textId="77777777" w:rsidR="000F2AEB" w:rsidRDefault="000F2AEB" w:rsidP="008D6C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5B83F" w14:textId="55A60CC9" w:rsidR="008D6C4F" w:rsidRDefault="008D6C4F" w:rsidP="008D6C4F">
    <w:pPr>
      <w:pStyle w:val="Header"/>
      <w:tabs>
        <w:tab w:val="clear" w:pos="4513"/>
        <w:tab w:val="clear" w:pos="9026"/>
        <w:tab w:val="left" w:pos="8116"/>
      </w:tabs>
    </w:pPr>
    <w:r>
      <w:t>Jack Hussey</w:t>
    </w:r>
    <w:r>
      <w:tab/>
      <w:t>1900103</w:t>
    </w:r>
  </w:p>
  <w:p w14:paraId="3297A240" w14:textId="1F525196" w:rsidR="008D6C4F" w:rsidRDefault="008D6C4F">
    <w:pPr>
      <w:pStyle w:val="Header"/>
    </w:pPr>
    <w:r>
      <w:t>ECAD6009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A6825"/>
    <w:multiLevelType w:val="hybridMultilevel"/>
    <w:tmpl w:val="B7EC8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7744FD"/>
    <w:multiLevelType w:val="hybridMultilevel"/>
    <w:tmpl w:val="ACAA7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C4F"/>
    <w:rsid w:val="00011B24"/>
    <w:rsid w:val="00012E3A"/>
    <w:rsid w:val="00021676"/>
    <w:rsid w:val="00045C77"/>
    <w:rsid w:val="00080944"/>
    <w:rsid w:val="00092A5C"/>
    <w:rsid w:val="000B1710"/>
    <w:rsid w:val="000F2AEB"/>
    <w:rsid w:val="000F6BA7"/>
    <w:rsid w:val="0011277C"/>
    <w:rsid w:val="00152062"/>
    <w:rsid w:val="0016184B"/>
    <w:rsid w:val="001835D3"/>
    <w:rsid w:val="001948F2"/>
    <w:rsid w:val="001F22C1"/>
    <w:rsid w:val="00223E19"/>
    <w:rsid w:val="00232DD3"/>
    <w:rsid w:val="0027594C"/>
    <w:rsid w:val="00275F1C"/>
    <w:rsid w:val="002A28D5"/>
    <w:rsid w:val="002E0F28"/>
    <w:rsid w:val="002E7BB6"/>
    <w:rsid w:val="002F6613"/>
    <w:rsid w:val="00312ADE"/>
    <w:rsid w:val="0032672D"/>
    <w:rsid w:val="0037657D"/>
    <w:rsid w:val="003921B8"/>
    <w:rsid w:val="003D1E7B"/>
    <w:rsid w:val="003F16E5"/>
    <w:rsid w:val="004751D5"/>
    <w:rsid w:val="004840E5"/>
    <w:rsid w:val="00490F9D"/>
    <w:rsid w:val="004F6F91"/>
    <w:rsid w:val="00523550"/>
    <w:rsid w:val="00552891"/>
    <w:rsid w:val="00560F60"/>
    <w:rsid w:val="005813B9"/>
    <w:rsid w:val="0058756A"/>
    <w:rsid w:val="005A44F6"/>
    <w:rsid w:val="005A6E9A"/>
    <w:rsid w:val="005D2CEF"/>
    <w:rsid w:val="00610DF4"/>
    <w:rsid w:val="006124F3"/>
    <w:rsid w:val="006511F7"/>
    <w:rsid w:val="0066305C"/>
    <w:rsid w:val="00667088"/>
    <w:rsid w:val="00673F8C"/>
    <w:rsid w:val="00685ED5"/>
    <w:rsid w:val="006B5AA8"/>
    <w:rsid w:val="006C2667"/>
    <w:rsid w:val="0070157E"/>
    <w:rsid w:val="00710C83"/>
    <w:rsid w:val="0071248C"/>
    <w:rsid w:val="00712FAC"/>
    <w:rsid w:val="007332CB"/>
    <w:rsid w:val="007341C1"/>
    <w:rsid w:val="00744894"/>
    <w:rsid w:val="00761BFA"/>
    <w:rsid w:val="00785DF8"/>
    <w:rsid w:val="007969C6"/>
    <w:rsid w:val="00833F2E"/>
    <w:rsid w:val="0086309C"/>
    <w:rsid w:val="008835E8"/>
    <w:rsid w:val="00893A1E"/>
    <w:rsid w:val="008A3E57"/>
    <w:rsid w:val="008B43D3"/>
    <w:rsid w:val="008D6C4F"/>
    <w:rsid w:val="00930404"/>
    <w:rsid w:val="00945EEF"/>
    <w:rsid w:val="00953455"/>
    <w:rsid w:val="009572DD"/>
    <w:rsid w:val="009B5D92"/>
    <w:rsid w:val="009C32E6"/>
    <w:rsid w:val="009C4505"/>
    <w:rsid w:val="009D2873"/>
    <w:rsid w:val="009D6561"/>
    <w:rsid w:val="00A060FA"/>
    <w:rsid w:val="00A2522E"/>
    <w:rsid w:val="00A36E8F"/>
    <w:rsid w:val="00A40C76"/>
    <w:rsid w:val="00A86B0A"/>
    <w:rsid w:val="00AB31CD"/>
    <w:rsid w:val="00AD14A0"/>
    <w:rsid w:val="00AD2BFC"/>
    <w:rsid w:val="00B068D0"/>
    <w:rsid w:val="00B177CC"/>
    <w:rsid w:val="00B63FFB"/>
    <w:rsid w:val="00B77335"/>
    <w:rsid w:val="00BB56F9"/>
    <w:rsid w:val="00BB6E7F"/>
    <w:rsid w:val="00BF3C68"/>
    <w:rsid w:val="00C13EBE"/>
    <w:rsid w:val="00C27848"/>
    <w:rsid w:val="00C44088"/>
    <w:rsid w:val="00C818C3"/>
    <w:rsid w:val="00CA047B"/>
    <w:rsid w:val="00CA07C5"/>
    <w:rsid w:val="00CA1240"/>
    <w:rsid w:val="00CA37E9"/>
    <w:rsid w:val="00CD0152"/>
    <w:rsid w:val="00CF69A3"/>
    <w:rsid w:val="00D10667"/>
    <w:rsid w:val="00D16C88"/>
    <w:rsid w:val="00D32AA0"/>
    <w:rsid w:val="00D529A8"/>
    <w:rsid w:val="00D61FB6"/>
    <w:rsid w:val="00D74AE4"/>
    <w:rsid w:val="00D927AB"/>
    <w:rsid w:val="00DA496D"/>
    <w:rsid w:val="00DB3A72"/>
    <w:rsid w:val="00DB66DB"/>
    <w:rsid w:val="00DC48C5"/>
    <w:rsid w:val="00E045F9"/>
    <w:rsid w:val="00E102FC"/>
    <w:rsid w:val="00E16A9C"/>
    <w:rsid w:val="00E236B9"/>
    <w:rsid w:val="00E24ABE"/>
    <w:rsid w:val="00E25FD3"/>
    <w:rsid w:val="00E31537"/>
    <w:rsid w:val="00E33A00"/>
    <w:rsid w:val="00E42CFF"/>
    <w:rsid w:val="00E97D6F"/>
    <w:rsid w:val="00EA2D8A"/>
    <w:rsid w:val="00EB1C96"/>
    <w:rsid w:val="00ED1392"/>
    <w:rsid w:val="00ED5A2A"/>
    <w:rsid w:val="00EE01A9"/>
    <w:rsid w:val="00EE4DC4"/>
    <w:rsid w:val="00F264C5"/>
    <w:rsid w:val="00F37964"/>
    <w:rsid w:val="00F431BB"/>
    <w:rsid w:val="00F52176"/>
    <w:rsid w:val="00F53368"/>
    <w:rsid w:val="00F574D3"/>
    <w:rsid w:val="00F774AC"/>
    <w:rsid w:val="00FF4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CC2256"/>
  <w15:chartTrackingRefBased/>
  <w15:docId w15:val="{00F7F042-70DF-F340-954E-19F2F9880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C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C4F"/>
    <w:pPr>
      <w:tabs>
        <w:tab w:val="center" w:pos="4513"/>
        <w:tab w:val="right" w:pos="9026"/>
      </w:tabs>
    </w:pPr>
  </w:style>
  <w:style w:type="character" w:customStyle="1" w:styleId="HeaderChar">
    <w:name w:val="Header Char"/>
    <w:basedOn w:val="DefaultParagraphFont"/>
    <w:link w:val="Header"/>
    <w:uiPriority w:val="99"/>
    <w:rsid w:val="008D6C4F"/>
  </w:style>
  <w:style w:type="paragraph" w:styleId="Footer">
    <w:name w:val="footer"/>
    <w:basedOn w:val="Normal"/>
    <w:link w:val="FooterChar"/>
    <w:uiPriority w:val="99"/>
    <w:unhideWhenUsed/>
    <w:rsid w:val="008D6C4F"/>
    <w:pPr>
      <w:tabs>
        <w:tab w:val="center" w:pos="4513"/>
        <w:tab w:val="right" w:pos="9026"/>
      </w:tabs>
    </w:pPr>
  </w:style>
  <w:style w:type="character" w:customStyle="1" w:styleId="FooterChar">
    <w:name w:val="Footer Char"/>
    <w:basedOn w:val="DefaultParagraphFont"/>
    <w:link w:val="Footer"/>
    <w:uiPriority w:val="99"/>
    <w:rsid w:val="008D6C4F"/>
  </w:style>
  <w:style w:type="table" w:styleId="TableGrid">
    <w:name w:val="Table Grid"/>
    <w:basedOn w:val="TableNormal"/>
    <w:uiPriority w:val="39"/>
    <w:rsid w:val="00B068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068D0"/>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068D0"/>
    <w:pPr>
      <w:ind w:left="720"/>
      <w:contextualSpacing/>
    </w:pPr>
  </w:style>
  <w:style w:type="character" w:styleId="Hyperlink">
    <w:name w:val="Hyperlink"/>
    <w:basedOn w:val="DefaultParagraphFont"/>
    <w:uiPriority w:val="99"/>
    <w:unhideWhenUsed/>
    <w:rsid w:val="00B068D0"/>
    <w:rPr>
      <w:color w:val="0563C1" w:themeColor="hyperlink"/>
      <w:u w:val="single"/>
    </w:rPr>
  </w:style>
  <w:style w:type="paragraph" w:customStyle="1" w:styleId="AssignBody">
    <w:name w:val="AssignBody"/>
    <w:basedOn w:val="Normal"/>
    <w:link w:val="AssignBodyChar"/>
    <w:qFormat/>
    <w:rsid w:val="00B068D0"/>
    <w:pPr>
      <w:spacing w:line="360" w:lineRule="auto"/>
    </w:pPr>
    <w:rPr>
      <w:rFonts w:ascii="Arial" w:hAnsi="Arial"/>
      <w:sz w:val="22"/>
      <w:szCs w:val="22"/>
    </w:rPr>
  </w:style>
  <w:style w:type="character" w:customStyle="1" w:styleId="AssignBodyChar">
    <w:name w:val="AssignBody Char"/>
    <w:basedOn w:val="DefaultParagraphFont"/>
    <w:link w:val="AssignBody"/>
    <w:rsid w:val="00B068D0"/>
    <w:rPr>
      <w:rFonts w:ascii="Arial" w:hAnsi="Arial"/>
      <w:sz w:val="22"/>
      <w:szCs w:val="22"/>
    </w:rPr>
  </w:style>
  <w:style w:type="character" w:styleId="FollowedHyperlink">
    <w:name w:val="FollowedHyperlink"/>
    <w:basedOn w:val="DefaultParagraphFont"/>
    <w:uiPriority w:val="99"/>
    <w:semiHidden/>
    <w:unhideWhenUsed/>
    <w:rsid w:val="00B068D0"/>
    <w:rPr>
      <w:color w:val="954F72" w:themeColor="followedHyperlink"/>
      <w:u w:val="single"/>
    </w:rPr>
  </w:style>
  <w:style w:type="character" w:styleId="UnresolvedMention">
    <w:name w:val="Unresolved Mention"/>
    <w:basedOn w:val="DefaultParagraphFont"/>
    <w:uiPriority w:val="99"/>
    <w:semiHidden/>
    <w:unhideWhenUsed/>
    <w:rsid w:val="00712F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gov.wales/sites/default/files/statistics-and-research/2019-09/101206-improving-learning-taking-account-learners-perspectives-briefing-en.pdf" TargetMode="External"/><Relationship Id="rId18" Type="http://schemas.openxmlformats.org/officeDocument/2006/relationships/hyperlink" Target="https://gov.wales/sites/default/files/publications/2018-12/theme-1-leadership-for-a-self-improving-system-resources-1-7.pdf" TargetMode="External"/><Relationship Id="rId26" Type="http://schemas.openxmlformats.org/officeDocument/2006/relationships/hyperlink" Target="http://d6vsczyu1rky0.cloudfront.net/30666_b/wp-content/uploads/2020/04/SIP-2019-2020-V2.pdf"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eader" Target="header1.xml"/><Relationship Id="rId12" Type="http://schemas.openxmlformats.org/officeDocument/2006/relationships/hyperlink" Target="https://www.estyn.gov.wales/effective-practice/pupil-voice-plays-important-part-planning-creative-and-exciting-curriculum" TargetMode="External"/><Relationship Id="rId17" Type="http://schemas.openxmlformats.org/officeDocument/2006/relationships/hyperlink" Target="https://mylocalschool.gov.wales/"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hwb.gov.wales/storage/b44ad45b-ff78-430a-9423-36feb86aaf7e/curriculum-for-wales-guidance.pdf"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pupil-voice-shapes-curriculum" TargetMode="External"/><Relationship Id="rId24"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unicef.org.uk/rights-respecting-schools/the-rrsa/introducing-the-crc/" TargetMode="External"/><Relationship Id="rId23" Type="http://schemas.openxmlformats.org/officeDocument/2006/relationships/hyperlink" Target="https://www.tandfonline.com/doi/full/10.1080/00131881.2019.1625716" TargetMode="External"/><Relationship Id="rId28" Type="http://schemas.openxmlformats.org/officeDocument/2006/relationships/theme" Target="theme/theme1.xml"/><Relationship Id="rId10" Type="http://schemas.openxmlformats.org/officeDocument/2006/relationships/hyperlink" Target="https://www.estyn.gov.wales/effective-practice/involving-all-stakeholders-identifying-priorities-school-improvement" TargetMode="External"/><Relationship Id="rId19" Type="http://schemas.openxmlformats.org/officeDocument/2006/relationships/hyperlink" Target="https://gov.wales/sites/default/files/publications/2019-01/national-school-categorisation-system-guidance-for-schools-local-authorities-and-regional-consortia.pdf" TargetMode="External"/><Relationship Id="rId4" Type="http://schemas.openxmlformats.org/officeDocument/2006/relationships/webSettings" Target="webSettings.xml"/><Relationship Id="rId9" Type="http://schemas.openxmlformats.org/officeDocument/2006/relationships/hyperlink" Target="http://www.dr-ama.com/wp-content/uploads/2013/04/strategic-education.pdf" TargetMode="External"/><Relationship Id="rId14" Type="http://schemas.openxmlformats.org/officeDocument/2006/relationships/hyperlink" Target="https://www.tandfonline.com/doi/full/10.1080/00131881.2019.1625716" TargetMode="External"/><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446</TotalTime>
  <Pages>17</Pages>
  <Words>3611</Words>
  <Characters>20585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Hussey</dc:creator>
  <cp:keywords/>
  <dc:description/>
  <cp:lastModifiedBy>Jack Hussey</cp:lastModifiedBy>
  <cp:revision>108</cp:revision>
  <dcterms:created xsi:type="dcterms:W3CDTF">2022-04-24T13:36:00Z</dcterms:created>
  <dcterms:modified xsi:type="dcterms:W3CDTF">2022-04-28T17:56:00Z</dcterms:modified>
</cp:coreProperties>
</file>