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464292"/>
        <w:docPartObj>
          <w:docPartGallery w:val="Cover Pages"/>
          <w:docPartUnique/>
        </w:docPartObj>
      </w:sdtPr>
      <w:sdtEndPr/>
      <w:sdtContent>
        <w:p w14:paraId="6F24B616" w14:textId="22A3E887" w:rsidR="00F818F5" w:rsidRDefault="00F818F5">
          <w:r>
            <w:rPr>
              <w:noProof/>
            </w:rPr>
            <mc:AlternateContent>
              <mc:Choice Requires="wps">
                <w:drawing>
                  <wp:anchor distT="0" distB="0" distL="114300" distR="114300" simplePos="0" relativeHeight="251659264" behindDoc="1" locked="0" layoutInCell="1" allowOverlap="0" wp14:anchorId="6E6A4F11" wp14:editId="41CBDF8D">
                    <wp:simplePos x="0" y="0"/>
                    <wp:positionH relativeFrom="page">
                      <wp:posOffset>243348</wp:posOffset>
                    </wp:positionH>
                    <wp:positionV relativeFrom="page">
                      <wp:posOffset>774290</wp:posOffset>
                    </wp:positionV>
                    <wp:extent cx="6968101" cy="9151375"/>
                    <wp:effectExtent l="0" t="0" r="4445" b="12065"/>
                    <wp:wrapNone/>
                    <wp:docPr id="1" name="Text Box 1" descr="Cover page layout"/>
                    <wp:cNvGraphicFramePr/>
                    <a:graphic xmlns:a="http://schemas.openxmlformats.org/drawingml/2006/main">
                      <a:graphicData uri="http://schemas.microsoft.com/office/word/2010/wordprocessingShape">
                        <wps:wsp>
                          <wps:cNvSpPr txBox="1"/>
                          <wps:spPr>
                            <a:xfrm>
                              <a:off x="0" y="0"/>
                              <a:ext cx="6968101" cy="9151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978"/>
                                </w:tblGrid>
                                <w:tr w:rsidR="00F818F5" w14:paraId="16EDE513" w14:textId="77777777">
                                  <w:trPr>
                                    <w:trHeight w:hRule="exact" w:val="9360"/>
                                  </w:trPr>
                                  <w:tc>
                                    <w:tcPr>
                                      <w:tcW w:w="9350" w:type="dxa"/>
                                    </w:tcPr>
                                    <w:p w14:paraId="0630BDCC" w14:textId="11480720" w:rsidR="00F818F5" w:rsidRDefault="00013F32">
                                      <w:r>
                                        <w:rPr>
                                          <w:noProof/>
                                        </w:rPr>
                                        <w:drawing>
                                          <wp:inline distT="0" distB="0" distL="0" distR="0" wp14:anchorId="134605AF" wp14:editId="51F8AB07">
                                            <wp:extent cx="6938489" cy="596572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76507" cy="5998411"/>
                                                    </a:xfrm>
                                                    <a:prstGeom prst="rect">
                                                      <a:avLst/>
                                                    </a:prstGeom>
                                                  </pic:spPr>
                                                </pic:pic>
                                              </a:graphicData>
                                            </a:graphic>
                                          </wp:inline>
                                        </w:drawing>
                                      </w:r>
                                    </w:p>
                                  </w:tc>
                                </w:tr>
                                <w:tr w:rsidR="00F818F5" w14:paraId="4E529063" w14:textId="77777777">
                                  <w:trPr>
                                    <w:trHeight w:hRule="exact" w:val="4320"/>
                                  </w:trPr>
                                  <w:tc>
                                    <w:tcPr>
                                      <w:tcW w:w="9350" w:type="dxa"/>
                                      <w:shd w:val="clear" w:color="auto" w:fill="44546A" w:themeFill="text2"/>
                                      <w:vAlign w:val="center"/>
                                    </w:tcPr>
                                    <w:p w14:paraId="42D2BDDF" w14:textId="68E58638" w:rsidR="00E624CC" w:rsidRPr="005902CE" w:rsidRDefault="005902CE" w:rsidP="005902CE">
                                      <w:pPr>
                                        <w:pStyle w:val="NoSpacing"/>
                                        <w:spacing w:before="200" w:line="216" w:lineRule="auto"/>
                                        <w:ind w:right="720"/>
                                        <w:rPr>
                                          <w:rFonts w:asciiTheme="majorHAnsi" w:hAnsiTheme="majorHAnsi"/>
                                          <w:b/>
                                          <w:bCs/>
                                          <w:color w:val="FFFFFF" w:themeColor="background1"/>
                                          <w:sz w:val="48"/>
                                          <w:szCs w:val="48"/>
                                        </w:rPr>
                                      </w:pPr>
                                      <w:r>
                                        <w:rPr>
                                          <w:color w:val="FFFFFF" w:themeColor="background1"/>
                                          <w:sz w:val="32"/>
                                          <w:szCs w:val="32"/>
                                        </w:rPr>
                                        <w:t xml:space="preserve">          </w:t>
                                      </w:r>
                                      <w:r w:rsidR="00292201">
                                        <w:rPr>
                                          <w:color w:val="FFFFFF" w:themeColor="background1"/>
                                          <w:sz w:val="32"/>
                                          <w:szCs w:val="32"/>
                                        </w:rPr>
                                        <w:t>NAME OF STUDENT:</w:t>
                                      </w:r>
                                      <w:r>
                                        <w:rPr>
                                          <w:color w:val="FFFFFF" w:themeColor="background1"/>
                                          <w:sz w:val="32"/>
                                          <w:szCs w:val="32"/>
                                        </w:rPr>
                                        <w:t xml:space="preserve"> </w:t>
                                      </w:r>
                                      <w:r w:rsidR="00292201">
                                        <w:rPr>
                                          <w:color w:val="FFFFFF" w:themeColor="background1"/>
                                          <w:sz w:val="32"/>
                                          <w:szCs w:val="32"/>
                                        </w:rPr>
                                        <w:t>ALEXANDRA KAZANDJIEVA</w:t>
                                      </w:r>
                                    </w:p>
                                    <w:p w14:paraId="2BE2754C" w14:textId="7B3A422B" w:rsidR="00292201" w:rsidRDefault="00292201">
                                      <w:pPr>
                                        <w:pStyle w:val="NoSpacing"/>
                                        <w:spacing w:before="240"/>
                                        <w:ind w:left="720" w:right="720"/>
                                        <w:rPr>
                                          <w:color w:val="FFFFFF" w:themeColor="background1"/>
                                          <w:sz w:val="32"/>
                                          <w:szCs w:val="32"/>
                                        </w:rPr>
                                      </w:pPr>
                                      <w:r>
                                        <w:rPr>
                                          <w:color w:val="FFFFFF" w:themeColor="background1"/>
                                          <w:sz w:val="32"/>
                                          <w:szCs w:val="32"/>
                                        </w:rPr>
                                        <w:t>STUDENT ID:</w:t>
                                      </w:r>
                                      <w:r w:rsidR="005902CE">
                                        <w:rPr>
                                          <w:color w:val="FFFFFF" w:themeColor="background1"/>
                                          <w:sz w:val="32"/>
                                          <w:szCs w:val="32"/>
                                        </w:rPr>
                                        <w:t xml:space="preserve"> 2235019</w:t>
                                      </w:r>
                                    </w:p>
                                    <w:p w14:paraId="6E656060" w14:textId="77777777" w:rsidR="00292201" w:rsidRDefault="005902CE">
                                      <w:pPr>
                                        <w:pStyle w:val="NoSpacing"/>
                                        <w:spacing w:before="240"/>
                                        <w:ind w:left="720" w:right="720"/>
                                        <w:rPr>
                                          <w:color w:val="FFFFFF" w:themeColor="background1"/>
                                          <w:sz w:val="32"/>
                                          <w:szCs w:val="32"/>
                                        </w:rPr>
                                      </w:pPr>
                                      <w:r>
                                        <w:rPr>
                                          <w:color w:val="FFFFFF" w:themeColor="background1"/>
                                          <w:sz w:val="32"/>
                                          <w:szCs w:val="32"/>
                                        </w:rPr>
                                        <w:t>NAME OF LECTURER: DR. TUSHARA BALENDRAN</w:t>
                                      </w:r>
                                    </w:p>
                                    <w:p w14:paraId="7BB400E0" w14:textId="77777777" w:rsidR="005902CE" w:rsidRDefault="005902CE">
                                      <w:pPr>
                                        <w:pStyle w:val="NoSpacing"/>
                                        <w:spacing w:before="240"/>
                                        <w:ind w:left="720" w:right="720"/>
                                        <w:rPr>
                                          <w:color w:val="FFFFFF" w:themeColor="background1"/>
                                          <w:sz w:val="32"/>
                                          <w:szCs w:val="32"/>
                                        </w:rPr>
                                      </w:pPr>
                                      <w:r>
                                        <w:rPr>
                                          <w:color w:val="FFFFFF" w:themeColor="background1"/>
                                          <w:sz w:val="32"/>
                                          <w:szCs w:val="32"/>
                                        </w:rPr>
                                        <w:t>MODULE NAME: MARKETING MANAGEMENT</w:t>
                                      </w:r>
                                    </w:p>
                                    <w:p w14:paraId="3C7E24B2" w14:textId="7262ABB8" w:rsidR="005902CE" w:rsidRDefault="005902CE" w:rsidP="007B3B46">
                                      <w:pPr>
                                        <w:pStyle w:val="NoSpacing"/>
                                        <w:spacing w:before="240"/>
                                        <w:ind w:left="720" w:right="720"/>
                                        <w:rPr>
                                          <w:color w:val="FFFFFF" w:themeColor="background1"/>
                                          <w:sz w:val="32"/>
                                          <w:szCs w:val="32"/>
                                        </w:rPr>
                                      </w:pPr>
                                      <w:r>
                                        <w:rPr>
                                          <w:color w:val="FFFFFF" w:themeColor="background1"/>
                                          <w:sz w:val="32"/>
                                          <w:szCs w:val="32"/>
                                        </w:rPr>
                                        <w:t xml:space="preserve">MODUL CODE: </w:t>
                                      </w:r>
                                      <w:r w:rsidR="007B3B46">
                                        <w:rPr>
                                          <w:color w:val="FFFFFF" w:themeColor="background1"/>
                                          <w:sz w:val="32"/>
                                          <w:szCs w:val="32"/>
                                        </w:rPr>
                                        <w:t>70001</w:t>
                                      </w:r>
                                    </w:p>
                                  </w:tc>
                                </w:tr>
                                <w:tr w:rsidR="00F818F5" w14:paraId="06C703E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58"/>
                                        <w:gridCol w:w="3660"/>
                                        <w:gridCol w:w="3660"/>
                                      </w:tblGrid>
                                      <w:tr w:rsidR="00F818F5" w14:paraId="77BCC646" w14:textId="77777777">
                                        <w:trPr>
                                          <w:trHeight w:hRule="exact" w:val="720"/>
                                        </w:trPr>
                                        <w:tc>
                                          <w:tcPr>
                                            <w:tcW w:w="3590" w:type="dxa"/>
                                            <w:vAlign w:val="center"/>
                                          </w:tcPr>
                                          <w:p w14:paraId="507A09FE" w14:textId="0DB47D35" w:rsidR="00F818F5" w:rsidRPr="00013F32" w:rsidRDefault="00495994">
                                            <w:pPr>
                                              <w:pStyle w:val="NoSpacing"/>
                                              <w:ind w:left="720" w:right="144"/>
                                              <w:rPr>
                                                <w:rFonts w:cstheme="minorHAnsi"/>
                                                <w:color w:val="FFFFFF" w:themeColor="background1"/>
                                                <w:sz w:val="24"/>
                                                <w:szCs w:val="24"/>
                                              </w:rPr>
                                            </w:pPr>
                                            <w:sdt>
                                              <w:sdtPr>
                                                <w:rPr>
                                                  <w:rFonts w:cstheme="minorHAnsi"/>
                                                  <w:color w:val="FFFFFF" w:themeColor="background1"/>
                                                  <w:sz w:val="24"/>
                                                  <w:szCs w:val="24"/>
                                                </w:rPr>
                                                <w:alias w:val="Author"/>
                                                <w:tag w:val=""/>
                                                <w:id w:val="942812742"/>
                                                <w:placeholder>
                                                  <w:docPart w:val="A0F9C7CC98F94BE69372BF74C59BB278"/>
                                                </w:placeholder>
                                                <w:dataBinding w:prefixMappings="xmlns:ns0='http://purl.org/dc/elements/1.1/' xmlns:ns1='http://schemas.openxmlformats.org/package/2006/metadata/core-properties' " w:xpath="/ns1:coreProperties[1]/ns0:creator[1]" w:storeItemID="{6C3C8BC8-F283-45AE-878A-BAB7291924A1}"/>
                                                <w:text/>
                                              </w:sdtPr>
                                              <w:sdtEndPr/>
                                              <w:sdtContent>
                                                <w:r w:rsidR="00EF5DFB">
                                                  <w:rPr>
                                                    <w:rFonts w:cstheme="minorHAnsi"/>
                                                    <w:color w:val="FFFFFF" w:themeColor="background1"/>
                                                    <w:sz w:val="24"/>
                                                    <w:szCs w:val="24"/>
                                                  </w:rPr>
                                                  <w:t>SUBMITION DATA</w:t>
                                                </w:r>
                                              </w:sdtContent>
                                            </w:sdt>
                                          </w:p>
                                        </w:tc>
                                        <w:tc>
                                          <w:tcPr>
                                            <w:tcW w:w="3591" w:type="dxa"/>
                                            <w:vAlign w:val="center"/>
                                          </w:tcPr>
                                          <w:sdt>
                                            <w:sdtPr>
                                              <w:rPr>
                                                <w:rFonts w:cstheme="minorHAnsi"/>
                                                <w:color w:val="FFFFFF" w:themeColor="background1"/>
                                                <w:sz w:val="24"/>
                                                <w:szCs w:val="24"/>
                                              </w:rPr>
                                              <w:alias w:val="Date"/>
                                              <w:tag w:val=""/>
                                              <w:id w:val="748164578"/>
                                              <w:placeholder>
                                                <w:docPart w:val="5529780B3CCB4F3EBD5F3F9F12B06A31"/>
                                              </w:placeholder>
                                              <w:dataBinding w:prefixMappings="xmlns:ns0='http://schemas.microsoft.com/office/2006/coverPageProps' " w:xpath="/ns0:CoverPageProperties[1]/ns0:PublishDate[1]" w:storeItemID="{55AF091B-3C7A-41E3-B477-F2FDAA23CFDA}"/>
                                              <w:date w:fullDate="2023-04-22T00:00:00Z">
                                                <w:dateFormat w:val="M/d/yy"/>
                                                <w:lid w:val="en-US"/>
                                                <w:storeMappedDataAs w:val="dateTime"/>
                                                <w:calendar w:val="gregorian"/>
                                              </w:date>
                                            </w:sdtPr>
                                            <w:sdtEndPr/>
                                            <w:sdtContent>
                                              <w:p w14:paraId="74DE41EB" w14:textId="674333AC" w:rsidR="00F818F5" w:rsidRPr="00013F32" w:rsidRDefault="00F818F5">
                                                <w:pPr>
                                                  <w:pStyle w:val="NoSpacing"/>
                                                  <w:ind w:left="144" w:right="144"/>
                                                  <w:jc w:val="center"/>
                                                  <w:rPr>
                                                    <w:rFonts w:cstheme="minorHAnsi"/>
                                                    <w:color w:val="FFFFFF" w:themeColor="background1"/>
                                                    <w:sz w:val="24"/>
                                                    <w:szCs w:val="24"/>
                                                  </w:rPr>
                                                </w:pPr>
                                                <w:r w:rsidRPr="00013F32">
                                                  <w:rPr>
                                                    <w:rFonts w:cstheme="minorHAnsi"/>
                                                    <w:color w:val="FFFFFF" w:themeColor="background1"/>
                                                    <w:sz w:val="24"/>
                                                    <w:szCs w:val="24"/>
                                                  </w:rPr>
                                                  <w:t>4/22/23</w:t>
                                                </w:r>
                                              </w:p>
                                            </w:sdtContent>
                                          </w:sdt>
                                        </w:tc>
                                        <w:tc>
                                          <w:tcPr>
                                            <w:tcW w:w="3591" w:type="dxa"/>
                                            <w:vAlign w:val="center"/>
                                          </w:tcPr>
                                          <w:p w14:paraId="0D93BCC0" w14:textId="198121E3" w:rsidR="00F818F5" w:rsidRPr="00013F32" w:rsidRDefault="00F818F5">
                                            <w:pPr>
                                              <w:pStyle w:val="NoSpacing"/>
                                              <w:ind w:left="144" w:right="720"/>
                                              <w:jc w:val="right"/>
                                              <w:rPr>
                                                <w:rFonts w:cstheme="minorHAnsi"/>
                                                <w:color w:val="FFFFFF" w:themeColor="background1"/>
                                                <w:sz w:val="24"/>
                                                <w:szCs w:val="24"/>
                                              </w:rPr>
                                            </w:pPr>
                                          </w:p>
                                        </w:tc>
                                      </w:tr>
                                    </w:tbl>
                                    <w:p w14:paraId="200F51EF" w14:textId="77777777" w:rsidR="00F818F5" w:rsidRDefault="00F818F5"/>
                                  </w:tc>
                                </w:tr>
                              </w:tbl>
                              <w:p w14:paraId="1BECC893" w14:textId="77777777" w:rsidR="00F818F5" w:rsidRDefault="00F818F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6A4F11" id="_x0000_t202" coordsize="21600,21600" o:spt="202" path="m,l,21600r21600,l21600,xe">
                    <v:stroke joinstyle="miter"/>
                    <v:path gradientshapeok="t" o:connecttype="rect"/>
                  </v:shapetype>
                  <v:shape id="Text Box 1" o:spid="_x0000_s1026" type="#_x0000_t202" alt="Cover page layout" style="position:absolute;margin-left:19.15pt;margin-top:60.95pt;width:548.65pt;height:720.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978"/>
                          </w:tblGrid>
                          <w:tr w:rsidR="00F818F5" w14:paraId="16EDE513" w14:textId="77777777">
                            <w:trPr>
                              <w:trHeight w:hRule="exact" w:val="9360"/>
                            </w:trPr>
                            <w:tc>
                              <w:tcPr>
                                <w:tcW w:w="9350" w:type="dxa"/>
                              </w:tcPr>
                              <w:p w14:paraId="0630BDCC" w14:textId="11480720" w:rsidR="00F818F5" w:rsidRDefault="00013F32">
                                <w:r>
                                  <w:rPr>
                                    <w:noProof/>
                                  </w:rPr>
                                  <w:drawing>
                                    <wp:inline distT="0" distB="0" distL="0" distR="0" wp14:anchorId="134605AF" wp14:editId="51F8AB07">
                                      <wp:extent cx="6938489" cy="596572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76507" cy="5998411"/>
                                              </a:xfrm>
                                              <a:prstGeom prst="rect">
                                                <a:avLst/>
                                              </a:prstGeom>
                                            </pic:spPr>
                                          </pic:pic>
                                        </a:graphicData>
                                      </a:graphic>
                                    </wp:inline>
                                  </w:drawing>
                                </w:r>
                              </w:p>
                            </w:tc>
                          </w:tr>
                          <w:tr w:rsidR="00F818F5" w14:paraId="4E529063" w14:textId="77777777">
                            <w:trPr>
                              <w:trHeight w:hRule="exact" w:val="4320"/>
                            </w:trPr>
                            <w:tc>
                              <w:tcPr>
                                <w:tcW w:w="9350" w:type="dxa"/>
                                <w:shd w:val="clear" w:color="auto" w:fill="44546A" w:themeFill="text2"/>
                                <w:vAlign w:val="center"/>
                              </w:tcPr>
                              <w:p w14:paraId="42D2BDDF" w14:textId="68E58638" w:rsidR="00E624CC" w:rsidRPr="005902CE" w:rsidRDefault="005902CE" w:rsidP="005902CE">
                                <w:pPr>
                                  <w:pStyle w:val="NoSpacing"/>
                                  <w:spacing w:before="200" w:line="216" w:lineRule="auto"/>
                                  <w:ind w:right="720"/>
                                  <w:rPr>
                                    <w:rFonts w:asciiTheme="majorHAnsi" w:hAnsiTheme="majorHAnsi"/>
                                    <w:b/>
                                    <w:bCs/>
                                    <w:color w:val="FFFFFF" w:themeColor="background1"/>
                                    <w:sz w:val="48"/>
                                    <w:szCs w:val="48"/>
                                  </w:rPr>
                                </w:pPr>
                                <w:r>
                                  <w:rPr>
                                    <w:color w:val="FFFFFF" w:themeColor="background1"/>
                                    <w:sz w:val="32"/>
                                    <w:szCs w:val="32"/>
                                  </w:rPr>
                                  <w:t xml:space="preserve">          </w:t>
                                </w:r>
                                <w:r w:rsidR="00292201">
                                  <w:rPr>
                                    <w:color w:val="FFFFFF" w:themeColor="background1"/>
                                    <w:sz w:val="32"/>
                                    <w:szCs w:val="32"/>
                                  </w:rPr>
                                  <w:t>NAME OF STUDENT:</w:t>
                                </w:r>
                                <w:r>
                                  <w:rPr>
                                    <w:color w:val="FFFFFF" w:themeColor="background1"/>
                                    <w:sz w:val="32"/>
                                    <w:szCs w:val="32"/>
                                  </w:rPr>
                                  <w:t xml:space="preserve"> </w:t>
                                </w:r>
                                <w:r w:rsidR="00292201">
                                  <w:rPr>
                                    <w:color w:val="FFFFFF" w:themeColor="background1"/>
                                    <w:sz w:val="32"/>
                                    <w:szCs w:val="32"/>
                                  </w:rPr>
                                  <w:t>ALEXANDRA KAZANDJIEVA</w:t>
                                </w:r>
                              </w:p>
                              <w:p w14:paraId="2BE2754C" w14:textId="7B3A422B" w:rsidR="00292201" w:rsidRDefault="00292201">
                                <w:pPr>
                                  <w:pStyle w:val="NoSpacing"/>
                                  <w:spacing w:before="240"/>
                                  <w:ind w:left="720" w:right="720"/>
                                  <w:rPr>
                                    <w:color w:val="FFFFFF" w:themeColor="background1"/>
                                    <w:sz w:val="32"/>
                                    <w:szCs w:val="32"/>
                                  </w:rPr>
                                </w:pPr>
                                <w:r>
                                  <w:rPr>
                                    <w:color w:val="FFFFFF" w:themeColor="background1"/>
                                    <w:sz w:val="32"/>
                                    <w:szCs w:val="32"/>
                                  </w:rPr>
                                  <w:t>STUDENT ID:</w:t>
                                </w:r>
                                <w:r w:rsidR="005902CE">
                                  <w:rPr>
                                    <w:color w:val="FFFFFF" w:themeColor="background1"/>
                                    <w:sz w:val="32"/>
                                    <w:szCs w:val="32"/>
                                  </w:rPr>
                                  <w:t xml:space="preserve"> 2235019</w:t>
                                </w:r>
                              </w:p>
                              <w:p w14:paraId="6E656060" w14:textId="77777777" w:rsidR="00292201" w:rsidRDefault="005902CE">
                                <w:pPr>
                                  <w:pStyle w:val="NoSpacing"/>
                                  <w:spacing w:before="240"/>
                                  <w:ind w:left="720" w:right="720"/>
                                  <w:rPr>
                                    <w:color w:val="FFFFFF" w:themeColor="background1"/>
                                    <w:sz w:val="32"/>
                                    <w:szCs w:val="32"/>
                                  </w:rPr>
                                </w:pPr>
                                <w:r>
                                  <w:rPr>
                                    <w:color w:val="FFFFFF" w:themeColor="background1"/>
                                    <w:sz w:val="32"/>
                                    <w:szCs w:val="32"/>
                                  </w:rPr>
                                  <w:t>NAME OF LECTURER: DR. TUSHARA BALENDRAN</w:t>
                                </w:r>
                              </w:p>
                              <w:p w14:paraId="7BB400E0" w14:textId="77777777" w:rsidR="005902CE" w:rsidRDefault="005902CE">
                                <w:pPr>
                                  <w:pStyle w:val="NoSpacing"/>
                                  <w:spacing w:before="240"/>
                                  <w:ind w:left="720" w:right="720"/>
                                  <w:rPr>
                                    <w:color w:val="FFFFFF" w:themeColor="background1"/>
                                    <w:sz w:val="32"/>
                                    <w:szCs w:val="32"/>
                                  </w:rPr>
                                </w:pPr>
                                <w:r>
                                  <w:rPr>
                                    <w:color w:val="FFFFFF" w:themeColor="background1"/>
                                    <w:sz w:val="32"/>
                                    <w:szCs w:val="32"/>
                                  </w:rPr>
                                  <w:t>MODULE NAME: MARKETING MANAGEMENT</w:t>
                                </w:r>
                              </w:p>
                              <w:p w14:paraId="3C7E24B2" w14:textId="7262ABB8" w:rsidR="005902CE" w:rsidRDefault="005902CE" w:rsidP="007B3B46">
                                <w:pPr>
                                  <w:pStyle w:val="NoSpacing"/>
                                  <w:spacing w:before="240"/>
                                  <w:ind w:left="720" w:right="720"/>
                                  <w:rPr>
                                    <w:color w:val="FFFFFF" w:themeColor="background1"/>
                                    <w:sz w:val="32"/>
                                    <w:szCs w:val="32"/>
                                  </w:rPr>
                                </w:pPr>
                                <w:r>
                                  <w:rPr>
                                    <w:color w:val="FFFFFF" w:themeColor="background1"/>
                                    <w:sz w:val="32"/>
                                    <w:szCs w:val="32"/>
                                  </w:rPr>
                                  <w:t xml:space="preserve">MODUL CODE: </w:t>
                                </w:r>
                                <w:r w:rsidR="007B3B46">
                                  <w:rPr>
                                    <w:color w:val="FFFFFF" w:themeColor="background1"/>
                                    <w:sz w:val="32"/>
                                    <w:szCs w:val="32"/>
                                  </w:rPr>
                                  <w:t>70001</w:t>
                                </w:r>
                              </w:p>
                            </w:tc>
                          </w:tr>
                          <w:tr w:rsidR="00F818F5" w14:paraId="06C703E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58"/>
                                  <w:gridCol w:w="3660"/>
                                  <w:gridCol w:w="3660"/>
                                </w:tblGrid>
                                <w:tr w:rsidR="00F818F5" w14:paraId="77BCC646" w14:textId="77777777">
                                  <w:trPr>
                                    <w:trHeight w:hRule="exact" w:val="720"/>
                                  </w:trPr>
                                  <w:tc>
                                    <w:tcPr>
                                      <w:tcW w:w="3590" w:type="dxa"/>
                                      <w:vAlign w:val="center"/>
                                    </w:tcPr>
                                    <w:p w14:paraId="507A09FE" w14:textId="0DB47D35" w:rsidR="00F818F5" w:rsidRPr="00013F32" w:rsidRDefault="00495994">
                                      <w:pPr>
                                        <w:pStyle w:val="NoSpacing"/>
                                        <w:ind w:left="720" w:right="144"/>
                                        <w:rPr>
                                          <w:rFonts w:cstheme="minorHAnsi"/>
                                          <w:color w:val="FFFFFF" w:themeColor="background1"/>
                                          <w:sz w:val="24"/>
                                          <w:szCs w:val="24"/>
                                        </w:rPr>
                                      </w:pPr>
                                      <w:sdt>
                                        <w:sdtPr>
                                          <w:rPr>
                                            <w:rFonts w:cstheme="minorHAnsi"/>
                                            <w:color w:val="FFFFFF" w:themeColor="background1"/>
                                            <w:sz w:val="24"/>
                                            <w:szCs w:val="24"/>
                                          </w:rPr>
                                          <w:alias w:val="Author"/>
                                          <w:tag w:val=""/>
                                          <w:id w:val="942812742"/>
                                          <w:placeholder>
                                            <w:docPart w:val="A0F9C7CC98F94BE69372BF74C59BB278"/>
                                          </w:placeholder>
                                          <w:dataBinding w:prefixMappings="xmlns:ns0='http://purl.org/dc/elements/1.1/' xmlns:ns1='http://schemas.openxmlformats.org/package/2006/metadata/core-properties' " w:xpath="/ns1:coreProperties[1]/ns0:creator[1]" w:storeItemID="{6C3C8BC8-F283-45AE-878A-BAB7291924A1}"/>
                                          <w:text/>
                                        </w:sdtPr>
                                        <w:sdtEndPr/>
                                        <w:sdtContent>
                                          <w:r w:rsidR="00EF5DFB">
                                            <w:rPr>
                                              <w:rFonts w:cstheme="minorHAnsi"/>
                                              <w:color w:val="FFFFFF" w:themeColor="background1"/>
                                              <w:sz w:val="24"/>
                                              <w:szCs w:val="24"/>
                                            </w:rPr>
                                            <w:t>SUBMITION DATA</w:t>
                                          </w:r>
                                        </w:sdtContent>
                                      </w:sdt>
                                    </w:p>
                                  </w:tc>
                                  <w:tc>
                                    <w:tcPr>
                                      <w:tcW w:w="3591" w:type="dxa"/>
                                      <w:vAlign w:val="center"/>
                                    </w:tcPr>
                                    <w:sdt>
                                      <w:sdtPr>
                                        <w:rPr>
                                          <w:rFonts w:cstheme="minorHAnsi"/>
                                          <w:color w:val="FFFFFF" w:themeColor="background1"/>
                                          <w:sz w:val="24"/>
                                          <w:szCs w:val="24"/>
                                        </w:rPr>
                                        <w:alias w:val="Date"/>
                                        <w:tag w:val=""/>
                                        <w:id w:val="748164578"/>
                                        <w:placeholder>
                                          <w:docPart w:val="5529780B3CCB4F3EBD5F3F9F12B06A31"/>
                                        </w:placeholder>
                                        <w:dataBinding w:prefixMappings="xmlns:ns0='http://schemas.microsoft.com/office/2006/coverPageProps' " w:xpath="/ns0:CoverPageProperties[1]/ns0:PublishDate[1]" w:storeItemID="{55AF091B-3C7A-41E3-B477-F2FDAA23CFDA}"/>
                                        <w:date w:fullDate="2023-04-22T00:00:00Z">
                                          <w:dateFormat w:val="M/d/yy"/>
                                          <w:lid w:val="en-US"/>
                                          <w:storeMappedDataAs w:val="dateTime"/>
                                          <w:calendar w:val="gregorian"/>
                                        </w:date>
                                      </w:sdtPr>
                                      <w:sdtEndPr/>
                                      <w:sdtContent>
                                        <w:p w14:paraId="74DE41EB" w14:textId="674333AC" w:rsidR="00F818F5" w:rsidRPr="00013F32" w:rsidRDefault="00F818F5">
                                          <w:pPr>
                                            <w:pStyle w:val="NoSpacing"/>
                                            <w:ind w:left="144" w:right="144"/>
                                            <w:jc w:val="center"/>
                                            <w:rPr>
                                              <w:rFonts w:cstheme="minorHAnsi"/>
                                              <w:color w:val="FFFFFF" w:themeColor="background1"/>
                                              <w:sz w:val="24"/>
                                              <w:szCs w:val="24"/>
                                            </w:rPr>
                                          </w:pPr>
                                          <w:r w:rsidRPr="00013F32">
                                            <w:rPr>
                                              <w:rFonts w:cstheme="minorHAnsi"/>
                                              <w:color w:val="FFFFFF" w:themeColor="background1"/>
                                              <w:sz w:val="24"/>
                                              <w:szCs w:val="24"/>
                                            </w:rPr>
                                            <w:t>4/22/23</w:t>
                                          </w:r>
                                        </w:p>
                                      </w:sdtContent>
                                    </w:sdt>
                                  </w:tc>
                                  <w:tc>
                                    <w:tcPr>
                                      <w:tcW w:w="3591" w:type="dxa"/>
                                      <w:vAlign w:val="center"/>
                                    </w:tcPr>
                                    <w:p w14:paraId="0D93BCC0" w14:textId="198121E3" w:rsidR="00F818F5" w:rsidRPr="00013F32" w:rsidRDefault="00F818F5">
                                      <w:pPr>
                                        <w:pStyle w:val="NoSpacing"/>
                                        <w:ind w:left="144" w:right="720"/>
                                        <w:jc w:val="right"/>
                                        <w:rPr>
                                          <w:rFonts w:cstheme="minorHAnsi"/>
                                          <w:color w:val="FFFFFF" w:themeColor="background1"/>
                                          <w:sz w:val="24"/>
                                          <w:szCs w:val="24"/>
                                        </w:rPr>
                                      </w:pPr>
                                    </w:p>
                                  </w:tc>
                                </w:tr>
                              </w:tbl>
                              <w:p w14:paraId="200F51EF" w14:textId="77777777" w:rsidR="00F818F5" w:rsidRDefault="00F818F5"/>
                            </w:tc>
                          </w:tr>
                        </w:tbl>
                        <w:p w14:paraId="1BECC893" w14:textId="77777777" w:rsidR="00F818F5" w:rsidRDefault="00F818F5"/>
                      </w:txbxContent>
                    </v:textbox>
                    <w10:wrap anchorx="page" anchory="page"/>
                  </v:shape>
                </w:pict>
              </mc:Fallback>
            </mc:AlternateContent>
          </w:r>
        </w:p>
        <w:p w14:paraId="291B6BF1" w14:textId="6054C494" w:rsidR="00F818F5" w:rsidRDefault="00F818F5">
          <w:r>
            <w:br w:type="page"/>
          </w:r>
        </w:p>
      </w:sdtContent>
    </w:sdt>
    <w:sdt>
      <w:sdtPr>
        <w:rPr>
          <w:rFonts w:asciiTheme="minorHAnsi" w:eastAsiaTheme="minorHAnsi" w:hAnsiTheme="minorHAnsi" w:cstheme="minorBidi"/>
          <w:color w:val="auto"/>
          <w:sz w:val="22"/>
          <w:szCs w:val="22"/>
          <w:lang w:val="en-GB"/>
        </w:rPr>
        <w:id w:val="25232653"/>
        <w:docPartObj>
          <w:docPartGallery w:val="Table of Contents"/>
          <w:docPartUnique/>
        </w:docPartObj>
      </w:sdtPr>
      <w:sdtEndPr>
        <w:rPr>
          <w:b/>
          <w:bCs/>
          <w:noProof/>
        </w:rPr>
      </w:sdtEndPr>
      <w:sdtContent>
        <w:p w14:paraId="776E6F7D" w14:textId="3D1F9C6D" w:rsidR="00AF0C00" w:rsidRDefault="00AF0C00" w:rsidP="00AF0C00">
          <w:pPr>
            <w:pStyle w:val="TOCHeading"/>
            <w:spacing w:line="360" w:lineRule="auto"/>
          </w:pPr>
          <w:r>
            <w:t>Table of Contents</w:t>
          </w:r>
        </w:p>
        <w:p w14:paraId="355D544D" w14:textId="2304FFFC" w:rsidR="00BA7277" w:rsidRDefault="00AF0C00">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31189128" w:history="1">
            <w:r w:rsidR="00BA7277" w:rsidRPr="00E44EC7">
              <w:rPr>
                <w:rStyle w:val="Hyperlink"/>
                <w:noProof/>
              </w:rPr>
              <w:t>1.</w:t>
            </w:r>
            <w:r w:rsidR="00BA7277">
              <w:rPr>
                <w:rFonts w:eastAsiaTheme="minorEastAsia"/>
                <w:noProof/>
                <w:lang w:eastAsia="en-GB"/>
              </w:rPr>
              <w:tab/>
            </w:r>
            <w:r w:rsidR="00BA7277" w:rsidRPr="00E44EC7">
              <w:rPr>
                <w:rStyle w:val="Hyperlink"/>
                <w:noProof/>
              </w:rPr>
              <w:t>Introduction</w:t>
            </w:r>
            <w:r w:rsidR="00BA7277">
              <w:rPr>
                <w:noProof/>
                <w:webHidden/>
              </w:rPr>
              <w:tab/>
            </w:r>
            <w:r w:rsidR="00BA7277">
              <w:rPr>
                <w:noProof/>
                <w:webHidden/>
              </w:rPr>
              <w:fldChar w:fldCharType="begin"/>
            </w:r>
            <w:r w:rsidR="00BA7277">
              <w:rPr>
                <w:noProof/>
                <w:webHidden/>
              </w:rPr>
              <w:instrText xml:space="preserve"> PAGEREF _Toc131189128 \h </w:instrText>
            </w:r>
            <w:r w:rsidR="00BA7277">
              <w:rPr>
                <w:noProof/>
                <w:webHidden/>
              </w:rPr>
            </w:r>
            <w:r w:rsidR="00BA7277">
              <w:rPr>
                <w:noProof/>
                <w:webHidden/>
              </w:rPr>
              <w:fldChar w:fldCharType="separate"/>
            </w:r>
            <w:r w:rsidR="009061DC">
              <w:rPr>
                <w:noProof/>
                <w:webHidden/>
              </w:rPr>
              <w:t>3</w:t>
            </w:r>
            <w:r w:rsidR="00BA7277">
              <w:rPr>
                <w:noProof/>
                <w:webHidden/>
              </w:rPr>
              <w:fldChar w:fldCharType="end"/>
            </w:r>
          </w:hyperlink>
        </w:p>
        <w:p w14:paraId="5877D827" w14:textId="6B391E78" w:rsidR="00BA7277" w:rsidRDefault="00495994">
          <w:pPr>
            <w:pStyle w:val="TOC2"/>
            <w:tabs>
              <w:tab w:val="left" w:pos="880"/>
              <w:tab w:val="right" w:leader="dot" w:pos="9016"/>
            </w:tabs>
            <w:rPr>
              <w:rFonts w:eastAsiaTheme="minorEastAsia"/>
              <w:noProof/>
              <w:lang w:eastAsia="en-GB"/>
            </w:rPr>
          </w:pPr>
          <w:hyperlink w:anchor="_Toc131189129" w:history="1">
            <w:r w:rsidR="00BA7277" w:rsidRPr="00E44EC7">
              <w:rPr>
                <w:rStyle w:val="Hyperlink"/>
                <w:noProof/>
              </w:rPr>
              <w:t>1.1</w:t>
            </w:r>
            <w:r w:rsidR="00BA7277">
              <w:rPr>
                <w:rFonts w:eastAsiaTheme="minorEastAsia"/>
                <w:noProof/>
                <w:lang w:eastAsia="en-GB"/>
              </w:rPr>
              <w:tab/>
            </w:r>
            <w:r w:rsidR="00BA7277" w:rsidRPr="00E44EC7">
              <w:rPr>
                <w:rStyle w:val="Hyperlink"/>
                <w:noProof/>
              </w:rPr>
              <w:t>Background of Rolls-Royce Motor Car</w:t>
            </w:r>
            <w:r w:rsidR="00BA7277">
              <w:rPr>
                <w:noProof/>
                <w:webHidden/>
              </w:rPr>
              <w:tab/>
            </w:r>
            <w:r w:rsidR="00BA7277">
              <w:rPr>
                <w:noProof/>
                <w:webHidden/>
              </w:rPr>
              <w:fldChar w:fldCharType="begin"/>
            </w:r>
            <w:r w:rsidR="00BA7277">
              <w:rPr>
                <w:noProof/>
                <w:webHidden/>
              </w:rPr>
              <w:instrText xml:space="preserve"> PAGEREF _Toc131189129 \h </w:instrText>
            </w:r>
            <w:r w:rsidR="00BA7277">
              <w:rPr>
                <w:noProof/>
                <w:webHidden/>
              </w:rPr>
            </w:r>
            <w:r w:rsidR="00BA7277">
              <w:rPr>
                <w:noProof/>
                <w:webHidden/>
              </w:rPr>
              <w:fldChar w:fldCharType="separate"/>
            </w:r>
            <w:r w:rsidR="009061DC">
              <w:rPr>
                <w:noProof/>
                <w:webHidden/>
              </w:rPr>
              <w:t>4</w:t>
            </w:r>
            <w:r w:rsidR="00BA7277">
              <w:rPr>
                <w:noProof/>
                <w:webHidden/>
              </w:rPr>
              <w:fldChar w:fldCharType="end"/>
            </w:r>
          </w:hyperlink>
        </w:p>
        <w:p w14:paraId="08AC2344" w14:textId="4900FFA3" w:rsidR="00BA7277" w:rsidRDefault="00495994">
          <w:pPr>
            <w:pStyle w:val="TOC2"/>
            <w:tabs>
              <w:tab w:val="left" w:pos="880"/>
              <w:tab w:val="right" w:leader="dot" w:pos="9016"/>
            </w:tabs>
            <w:rPr>
              <w:rFonts w:eastAsiaTheme="minorEastAsia"/>
              <w:noProof/>
              <w:lang w:eastAsia="en-GB"/>
            </w:rPr>
          </w:pPr>
          <w:hyperlink w:anchor="_Toc131189130" w:history="1">
            <w:r w:rsidR="00BA7277" w:rsidRPr="00E44EC7">
              <w:rPr>
                <w:rStyle w:val="Hyperlink"/>
                <w:noProof/>
              </w:rPr>
              <w:t>1.2</w:t>
            </w:r>
            <w:r w:rsidR="00BA7277">
              <w:rPr>
                <w:rFonts w:eastAsiaTheme="minorEastAsia"/>
                <w:noProof/>
                <w:lang w:eastAsia="en-GB"/>
              </w:rPr>
              <w:tab/>
            </w:r>
            <w:r w:rsidR="00BA7277" w:rsidRPr="00E44EC7">
              <w:rPr>
                <w:rStyle w:val="Hyperlink"/>
                <w:noProof/>
              </w:rPr>
              <w:t>Communication and communicational model</w:t>
            </w:r>
            <w:r w:rsidR="00BA7277">
              <w:rPr>
                <w:noProof/>
                <w:webHidden/>
              </w:rPr>
              <w:tab/>
            </w:r>
            <w:r w:rsidR="00BA7277">
              <w:rPr>
                <w:noProof/>
                <w:webHidden/>
              </w:rPr>
              <w:fldChar w:fldCharType="begin"/>
            </w:r>
            <w:r w:rsidR="00BA7277">
              <w:rPr>
                <w:noProof/>
                <w:webHidden/>
              </w:rPr>
              <w:instrText xml:space="preserve"> PAGEREF _Toc131189130 \h </w:instrText>
            </w:r>
            <w:r w:rsidR="00BA7277">
              <w:rPr>
                <w:noProof/>
                <w:webHidden/>
              </w:rPr>
            </w:r>
            <w:r w:rsidR="00BA7277">
              <w:rPr>
                <w:noProof/>
                <w:webHidden/>
              </w:rPr>
              <w:fldChar w:fldCharType="separate"/>
            </w:r>
            <w:r w:rsidR="009061DC">
              <w:rPr>
                <w:noProof/>
                <w:webHidden/>
              </w:rPr>
              <w:t>4</w:t>
            </w:r>
            <w:r w:rsidR="00BA7277">
              <w:rPr>
                <w:noProof/>
                <w:webHidden/>
              </w:rPr>
              <w:fldChar w:fldCharType="end"/>
            </w:r>
          </w:hyperlink>
        </w:p>
        <w:p w14:paraId="4ED1AC0A" w14:textId="4DAADE37" w:rsidR="00BA7277" w:rsidRDefault="00495994">
          <w:pPr>
            <w:pStyle w:val="TOC1"/>
            <w:rPr>
              <w:rFonts w:eastAsiaTheme="minorEastAsia"/>
              <w:noProof/>
              <w:lang w:eastAsia="en-GB"/>
            </w:rPr>
          </w:pPr>
          <w:hyperlink w:anchor="_Toc131189131" w:history="1">
            <w:r w:rsidR="00BA7277" w:rsidRPr="00E44EC7">
              <w:rPr>
                <w:rStyle w:val="Hyperlink"/>
                <w:noProof/>
              </w:rPr>
              <w:t>1.3. Shannon-Weaver Communication Model</w:t>
            </w:r>
            <w:r w:rsidR="00BA7277">
              <w:rPr>
                <w:noProof/>
                <w:webHidden/>
              </w:rPr>
              <w:tab/>
            </w:r>
            <w:r w:rsidR="00BA7277">
              <w:rPr>
                <w:noProof/>
                <w:webHidden/>
              </w:rPr>
              <w:fldChar w:fldCharType="begin"/>
            </w:r>
            <w:r w:rsidR="00BA7277">
              <w:rPr>
                <w:noProof/>
                <w:webHidden/>
              </w:rPr>
              <w:instrText xml:space="preserve"> PAGEREF _Toc131189131 \h </w:instrText>
            </w:r>
            <w:r w:rsidR="00BA7277">
              <w:rPr>
                <w:noProof/>
                <w:webHidden/>
              </w:rPr>
            </w:r>
            <w:r w:rsidR="00BA7277">
              <w:rPr>
                <w:noProof/>
                <w:webHidden/>
              </w:rPr>
              <w:fldChar w:fldCharType="separate"/>
            </w:r>
            <w:r w:rsidR="009061DC">
              <w:rPr>
                <w:noProof/>
                <w:webHidden/>
              </w:rPr>
              <w:t>5</w:t>
            </w:r>
            <w:r w:rsidR="00BA7277">
              <w:rPr>
                <w:noProof/>
                <w:webHidden/>
              </w:rPr>
              <w:fldChar w:fldCharType="end"/>
            </w:r>
          </w:hyperlink>
        </w:p>
        <w:p w14:paraId="5CC1C848" w14:textId="591F7280" w:rsidR="00BA7277" w:rsidRDefault="00495994">
          <w:pPr>
            <w:pStyle w:val="TOC1"/>
            <w:rPr>
              <w:rFonts w:eastAsiaTheme="minorEastAsia"/>
              <w:noProof/>
              <w:lang w:eastAsia="en-GB"/>
            </w:rPr>
          </w:pPr>
          <w:hyperlink w:anchor="_Toc131189132" w:history="1">
            <w:r w:rsidR="00BA7277" w:rsidRPr="00E44EC7">
              <w:rPr>
                <w:rStyle w:val="Hyperlink"/>
                <w:noProof/>
              </w:rPr>
              <w:t>Figure:1 Shannon's model of communication</w:t>
            </w:r>
            <w:r w:rsidR="00BA7277">
              <w:rPr>
                <w:noProof/>
                <w:webHidden/>
              </w:rPr>
              <w:tab/>
            </w:r>
            <w:r w:rsidR="00BA7277">
              <w:rPr>
                <w:noProof/>
                <w:webHidden/>
              </w:rPr>
              <w:fldChar w:fldCharType="begin"/>
            </w:r>
            <w:r w:rsidR="00BA7277">
              <w:rPr>
                <w:noProof/>
                <w:webHidden/>
              </w:rPr>
              <w:instrText xml:space="preserve"> PAGEREF _Toc131189132 \h </w:instrText>
            </w:r>
            <w:r w:rsidR="00BA7277">
              <w:rPr>
                <w:noProof/>
                <w:webHidden/>
              </w:rPr>
            </w:r>
            <w:r w:rsidR="00BA7277">
              <w:rPr>
                <w:noProof/>
                <w:webHidden/>
              </w:rPr>
              <w:fldChar w:fldCharType="separate"/>
            </w:r>
            <w:r w:rsidR="009061DC">
              <w:rPr>
                <w:noProof/>
                <w:webHidden/>
              </w:rPr>
              <w:t>5</w:t>
            </w:r>
            <w:r w:rsidR="00BA7277">
              <w:rPr>
                <w:noProof/>
                <w:webHidden/>
              </w:rPr>
              <w:fldChar w:fldCharType="end"/>
            </w:r>
          </w:hyperlink>
        </w:p>
        <w:p w14:paraId="112D6B65" w14:textId="75ECA398" w:rsidR="00BA7277" w:rsidRDefault="00495994">
          <w:pPr>
            <w:pStyle w:val="TOC1"/>
            <w:rPr>
              <w:rFonts w:eastAsiaTheme="minorEastAsia"/>
              <w:noProof/>
              <w:lang w:eastAsia="en-GB"/>
            </w:rPr>
          </w:pPr>
          <w:hyperlink w:anchor="_Toc131189133" w:history="1">
            <w:r w:rsidR="00BA7277" w:rsidRPr="00E44EC7">
              <w:rPr>
                <w:rStyle w:val="Hyperlink"/>
                <w:noProof/>
              </w:rPr>
              <w:t>1.4 Integrated Marketing Communication ensures the harmonisation of all tools to promote the product/service.</w:t>
            </w:r>
            <w:r w:rsidR="00BA7277">
              <w:rPr>
                <w:noProof/>
                <w:webHidden/>
              </w:rPr>
              <w:tab/>
            </w:r>
            <w:r w:rsidR="00BA7277">
              <w:rPr>
                <w:noProof/>
                <w:webHidden/>
              </w:rPr>
              <w:fldChar w:fldCharType="begin"/>
            </w:r>
            <w:r w:rsidR="00BA7277">
              <w:rPr>
                <w:noProof/>
                <w:webHidden/>
              </w:rPr>
              <w:instrText xml:space="preserve"> PAGEREF _Toc131189133 \h </w:instrText>
            </w:r>
            <w:r w:rsidR="00BA7277">
              <w:rPr>
                <w:noProof/>
                <w:webHidden/>
              </w:rPr>
            </w:r>
            <w:r w:rsidR="00BA7277">
              <w:rPr>
                <w:noProof/>
                <w:webHidden/>
              </w:rPr>
              <w:fldChar w:fldCharType="separate"/>
            </w:r>
            <w:r w:rsidR="009061DC">
              <w:rPr>
                <w:noProof/>
                <w:webHidden/>
              </w:rPr>
              <w:t>5</w:t>
            </w:r>
            <w:r w:rsidR="00BA7277">
              <w:rPr>
                <w:noProof/>
                <w:webHidden/>
              </w:rPr>
              <w:fldChar w:fldCharType="end"/>
            </w:r>
          </w:hyperlink>
        </w:p>
        <w:p w14:paraId="167DB120" w14:textId="2C708216" w:rsidR="00BA7277" w:rsidRDefault="00495994">
          <w:pPr>
            <w:pStyle w:val="TOC1"/>
            <w:rPr>
              <w:rFonts w:eastAsiaTheme="minorEastAsia"/>
              <w:noProof/>
              <w:lang w:eastAsia="en-GB"/>
            </w:rPr>
          </w:pPr>
          <w:hyperlink w:anchor="_Toc131189134" w:history="1">
            <w:r w:rsidR="00BA7277" w:rsidRPr="00E44EC7">
              <w:rPr>
                <w:rStyle w:val="Hyperlink"/>
                <w:noProof/>
              </w:rPr>
              <w:t>Figure:2 Integrated Marketing Communication (IMC) 5 steps</w:t>
            </w:r>
            <w:r w:rsidR="00BA7277">
              <w:rPr>
                <w:noProof/>
                <w:webHidden/>
              </w:rPr>
              <w:tab/>
            </w:r>
            <w:r w:rsidR="00BA7277">
              <w:rPr>
                <w:noProof/>
                <w:webHidden/>
              </w:rPr>
              <w:fldChar w:fldCharType="begin"/>
            </w:r>
            <w:r w:rsidR="00BA7277">
              <w:rPr>
                <w:noProof/>
                <w:webHidden/>
              </w:rPr>
              <w:instrText xml:space="preserve"> PAGEREF _Toc131189134 \h </w:instrText>
            </w:r>
            <w:r w:rsidR="00BA7277">
              <w:rPr>
                <w:noProof/>
                <w:webHidden/>
              </w:rPr>
            </w:r>
            <w:r w:rsidR="00BA7277">
              <w:rPr>
                <w:noProof/>
                <w:webHidden/>
              </w:rPr>
              <w:fldChar w:fldCharType="separate"/>
            </w:r>
            <w:r w:rsidR="009061DC">
              <w:rPr>
                <w:noProof/>
                <w:webHidden/>
              </w:rPr>
              <w:t>6</w:t>
            </w:r>
            <w:r w:rsidR="00BA7277">
              <w:rPr>
                <w:noProof/>
                <w:webHidden/>
              </w:rPr>
              <w:fldChar w:fldCharType="end"/>
            </w:r>
          </w:hyperlink>
        </w:p>
        <w:p w14:paraId="6F00CB46" w14:textId="46B5ED1D" w:rsidR="00BA7277" w:rsidRDefault="00495994">
          <w:pPr>
            <w:pStyle w:val="TOC1"/>
            <w:tabs>
              <w:tab w:val="left" w:pos="440"/>
            </w:tabs>
            <w:rPr>
              <w:rFonts w:eastAsiaTheme="minorEastAsia"/>
              <w:noProof/>
              <w:lang w:eastAsia="en-GB"/>
            </w:rPr>
          </w:pPr>
          <w:hyperlink w:anchor="_Toc131189135" w:history="1">
            <w:r w:rsidR="00BA7277" w:rsidRPr="00E44EC7">
              <w:rPr>
                <w:rStyle w:val="Hyperlink"/>
                <w:noProof/>
              </w:rPr>
              <w:t>2.</w:t>
            </w:r>
            <w:r w:rsidR="00BA7277">
              <w:rPr>
                <w:rFonts w:eastAsiaTheme="minorEastAsia"/>
                <w:noProof/>
                <w:lang w:eastAsia="en-GB"/>
              </w:rPr>
              <w:tab/>
            </w:r>
            <w:r w:rsidR="00BA7277" w:rsidRPr="00E44EC7">
              <w:rPr>
                <w:rStyle w:val="Hyperlink"/>
                <w:noProof/>
              </w:rPr>
              <w:t>New promotional strategies Rolls -Royce can use to raise awareness of the brand</w:t>
            </w:r>
            <w:r w:rsidR="00BA7277">
              <w:rPr>
                <w:noProof/>
                <w:webHidden/>
              </w:rPr>
              <w:tab/>
            </w:r>
            <w:r w:rsidR="00BA7277">
              <w:rPr>
                <w:noProof/>
                <w:webHidden/>
              </w:rPr>
              <w:fldChar w:fldCharType="begin"/>
            </w:r>
            <w:r w:rsidR="00BA7277">
              <w:rPr>
                <w:noProof/>
                <w:webHidden/>
              </w:rPr>
              <w:instrText xml:space="preserve"> PAGEREF _Toc131189135 \h </w:instrText>
            </w:r>
            <w:r w:rsidR="00BA7277">
              <w:rPr>
                <w:noProof/>
                <w:webHidden/>
              </w:rPr>
            </w:r>
            <w:r w:rsidR="00BA7277">
              <w:rPr>
                <w:noProof/>
                <w:webHidden/>
              </w:rPr>
              <w:fldChar w:fldCharType="separate"/>
            </w:r>
            <w:r w:rsidR="009061DC">
              <w:rPr>
                <w:noProof/>
                <w:webHidden/>
              </w:rPr>
              <w:t>6</w:t>
            </w:r>
            <w:r w:rsidR="00BA7277">
              <w:rPr>
                <w:noProof/>
                <w:webHidden/>
              </w:rPr>
              <w:fldChar w:fldCharType="end"/>
            </w:r>
          </w:hyperlink>
        </w:p>
        <w:p w14:paraId="0C83348B" w14:textId="24AABE27" w:rsidR="00BA7277" w:rsidRDefault="00495994">
          <w:pPr>
            <w:pStyle w:val="TOC1"/>
            <w:tabs>
              <w:tab w:val="left" w:pos="660"/>
            </w:tabs>
            <w:rPr>
              <w:rFonts w:eastAsiaTheme="minorEastAsia"/>
              <w:noProof/>
              <w:lang w:eastAsia="en-GB"/>
            </w:rPr>
          </w:pPr>
          <w:hyperlink w:anchor="_Toc131189136" w:history="1">
            <w:r w:rsidR="00BA7277" w:rsidRPr="00E44EC7">
              <w:rPr>
                <w:rStyle w:val="Hyperlink"/>
                <w:noProof/>
              </w:rPr>
              <w:t>2.1</w:t>
            </w:r>
            <w:r w:rsidR="00BA7277">
              <w:rPr>
                <w:rFonts w:eastAsiaTheme="minorEastAsia"/>
                <w:noProof/>
                <w:lang w:eastAsia="en-GB"/>
              </w:rPr>
              <w:tab/>
            </w:r>
            <w:r w:rsidR="00BA7277" w:rsidRPr="00E44EC7">
              <w:rPr>
                <w:rStyle w:val="Hyperlink"/>
                <w:noProof/>
              </w:rPr>
              <w:t>Online new promotional strategies</w:t>
            </w:r>
            <w:r w:rsidR="00BA7277">
              <w:rPr>
                <w:noProof/>
                <w:webHidden/>
              </w:rPr>
              <w:tab/>
            </w:r>
            <w:r w:rsidR="00BA7277">
              <w:rPr>
                <w:noProof/>
                <w:webHidden/>
              </w:rPr>
              <w:fldChar w:fldCharType="begin"/>
            </w:r>
            <w:r w:rsidR="00BA7277">
              <w:rPr>
                <w:noProof/>
                <w:webHidden/>
              </w:rPr>
              <w:instrText xml:space="preserve"> PAGEREF _Toc131189136 \h </w:instrText>
            </w:r>
            <w:r w:rsidR="00BA7277">
              <w:rPr>
                <w:noProof/>
                <w:webHidden/>
              </w:rPr>
            </w:r>
            <w:r w:rsidR="00BA7277">
              <w:rPr>
                <w:noProof/>
                <w:webHidden/>
              </w:rPr>
              <w:fldChar w:fldCharType="separate"/>
            </w:r>
            <w:r w:rsidR="009061DC">
              <w:rPr>
                <w:noProof/>
                <w:webHidden/>
              </w:rPr>
              <w:t>7</w:t>
            </w:r>
            <w:r w:rsidR="00BA7277">
              <w:rPr>
                <w:noProof/>
                <w:webHidden/>
              </w:rPr>
              <w:fldChar w:fldCharType="end"/>
            </w:r>
          </w:hyperlink>
        </w:p>
        <w:p w14:paraId="20837291" w14:textId="506E03D9" w:rsidR="00BA7277" w:rsidRDefault="00495994">
          <w:pPr>
            <w:pStyle w:val="TOC1"/>
            <w:tabs>
              <w:tab w:val="left" w:pos="660"/>
            </w:tabs>
            <w:rPr>
              <w:rFonts w:eastAsiaTheme="minorEastAsia"/>
              <w:noProof/>
              <w:lang w:eastAsia="en-GB"/>
            </w:rPr>
          </w:pPr>
          <w:hyperlink w:anchor="_Toc131189137" w:history="1">
            <w:r w:rsidR="00BA7277" w:rsidRPr="00E44EC7">
              <w:rPr>
                <w:rStyle w:val="Hyperlink"/>
                <w:noProof/>
              </w:rPr>
              <w:t>2.2</w:t>
            </w:r>
            <w:r w:rsidR="00BA7277">
              <w:rPr>
                <w:rFonts w:eastAsiaTheme="minorEastAsia"/>
                <w:noProof/>
                <w:lang w:eastAsia="en-GB"/>
              </w:rPr>
              <w:tab/>
            </w:r>
            <w:r w:rsidR="00BA7277" w:rsidRPr="00E44EC7">
              <w:rPr>
                <w:rStyle w:val="Hyperlink"/>
                <w:noProof/>
              </w:rPr>
              <w:t>Offline new promotional strategies</w:t>
            </w:r>
            <w:r w:rsidR="00BA7277">
              <w:rPr>
                <w:noProof/>
                <w:webHidden/>
              </w:rPr>
              <w:tab/>
            </w:r>
            <w:r w:rsidR="00BA7277">
              <w:rPr>
                <w:noProof/>
                <w:webHidden/>
              </w:rPr>
              <w:fldChar w:fldCharType="begin"/>
            </w:r>
            <w:r w:rsidR="00BA7277">
              <w:rPr>
                <w:noProof/>
                <w:webHidden/>
              </w:rPr>
              <w:instrText xml:space="preserve"> PAGEREF _Toc131189137 \h </w:instrText>
            </w:r>
            <w:r w:rsidR="00BA7277">
              <w:rPr>
                <w:noProof/>
                <w:webHidden/>
              </w:rPr>
            </w:r>
            <w:r w:rsidR="00BA7277">
              <w:rPr>
                <w:noProof/>
                <w:webHidden/>
              </w:rPr>
              <w:fldChar w:fldCharType="separate"/>
            </w:r>
            <w:r w:rsidR="009061DC">
              <w:rPr>
                <w:noProof/>
                <w:webHidden/>
              </w:rPr>
              <w:t>7</w:t>
            </w:r>
            <w:r w:rsidR="00BA7277">
              <w:rPr>
                <w:noProof/>
                <w:webHidden/>
              </w:rPr>
              <w:fldChar w:fldCharType="end"/>
            </w:r>
          </w:hyperlink>
        </w:p>
        <w:p w14:paraId="6DCEF5BF" w14:textId="5318CE8D" w:rsidR="00BA7277" w:rsidRDefault="00495994">
          <w:pPr>
            <w:pStyle w:val="TOC2"/>
            <w:tabs>
              <w:tab w:val="left" w:pos="660"/>
              <w:tab w:val="right" w:leader="dot" w:pos="9016"/>
            </w:tabs>
            <w:rPr>
              <w:rFonts w:eastAsiaTheme="minorEastAsia"/>
              <w:noProof/>
              <w:lang w:eastAsia="en-GB"/>
            </w:rPr>
          </w:pPr>
          <w:hyperlink w:anchor="_Toc131189138" w:history="1">
            <w:r w:rsidR="00BA7277" w:rsidRPr="00E44EC7">
              <w:rPr>
                <w:rStyle w:val="Hyperlink"/>
                <w:noProof/>
              </w:rPr>
              <w:t>3.</w:t>
            </w:r>
            <w:r w:rsidR="00BA7277">
              <w:rPr>
                <w:rFonts w:eastAsiaTheme="minorEastAsia"/>
                <w:noProof/>
                <w:lang w:eastAsia="en-GB"/>
              </w:rPr>
              <w:tab/>
            </w:r>
            <w:r w:rsidR="00BA7277" w:rsidRPr="00E44EC7">
              <w:rPr>
                <w:rStyle w:val="Hyperlink"/>
                <w:noProof/>
              </w:rPr>
              <w:t>Branding and Brand Equity</w:t>
            </w:r>
            <w:r w:rsidR="00BA7277">
              <w:rPr>
                <w:noProof/>
                <w:webHidden/>
              </w:rPr>
              <w:tab/>
            </w:r>
            <w:r w:rsidR="00BA7277">
              <w:rPr>
                <w:noProof/>
                <w:webHidden/>
              </w:rPr>
              <w:fldChar w:fldCharType="begin"/>
            </w:r>
            <w:r w:rsidR="00BA7277">
              <w:rPr>
                <w:noProof/>
                <w:webHidden/>
              </w:rPr>
              <w:instrText xml:space="preserve"> PAGEREF _Toc131189138 \h </w:instrText>
            </w:r>
            <w:r w:rsidR="00BA7277">
              <w:rPr>
                <w:noProof/>
                <w:webHidden/>
              </w:rPr>
            </w:r>
            <w:r w:rsidR="00BA7277">
              <w:rPr>
                <w:noProof/>
                <w:webHidden/>
              </w:rPr>
              <w:fldChar w:fldCharType="separate"/>
            </w:r>
            <w:r w:rsidR="009061DC">
              <w:rPr>
                <w:noProof/>
                <w:webHidden/>
              </w:rPr>
              <w:t>8</w:t>
            </w:r>
            <w:r w:rsidR="00BA7277">
              <w:rPr>
                <w:noProof/>
                <w:webHidden/>
              </w:rPr>
              <w:fldChar w:fldCharType="end"/>
            </w:r>
          </w:hyperlink>
        </w:p>
        <w:p w14:paraId="37B68EC2" w14:textId="43419896" w:rsidR="00BA7277" w:rsidRDefault="00495994">
          <w:pPr>
            <w:pStyle w:val="TOC1"/>
            <w:tabs>
              <w:tab w:val="left" w:pos="660"/>
            </w:tabs>
            <w:rPr>
              <w:rFonts w:eastAsiaTheme="minorEastAsia"/>
              <w:noProof/>
              <w:lang w:eastAsia="en-GB"/>
            </w:rPr>
          </w:pPr>
          <w:hyperlink w:anchor="_Toc131189139" w:history="1">
            <w:r w:rsidR="00BA7277" w:rsidRPr="00E44EC7">
              <w:rPr>
                <w:rStyle w:val="Hyperlink"/>
                <w:noProof/>
              </w:rPr>
              <w:t>3.1</w:t>
            </w:r>
            <w:r w:rsidR="00BA7277">
              <w:rPr>
                <w:rFonts w:eastAsiaTheme="minorEastAsia"/>
                <w:noProof/>
                <w:lang w:eastAsia="en-GB"/>
              </w:rPr>
              <w:tab/>
            </w:r>
            <w:r w:rsidR="00BA7277" w:rsidRPr="00E44EC7">
              <w:rPr>
                <w:rStyle w:val="Hyperlink"/>
                <w:noProof/>
              </w:rPr>
              <w:t>Branding</w:t>
            </w:r>
            <w:r w:rsidR="00BA7277">
              <w:rPr>
                <w:noProof/>
                <w:webHidden/>
              </w:rPr>
              <w:tab/>
            </w:r>
            <w:r w:rsidR="00BA7277">
              <w:rPr>
                <w:noProof/>
                <w:webHidden/>
              </w:rPr>
              <w:fldChar w:fldCharType="begin"/>
            </w:r>
            <w:r w:rsidR="00BA7277">
              <w:rPr>
                <w:noProof/>
                <w:webHidden/>
              </w:rPr>
              <w:instrText xml:space="preserve"> PAGEREF _Toc131189139 \h </w:instrText>
            </w:r>
            <w:r w:rsidR="00BA7277">
              <w:rPr>
                <w:noProof/>
                <w:webHidden/>
              </w:rPr>
            </w:r>
            <w:r w:rsidR="00BA7277">
              <w:rPr>
                <w:noProof/>
                <w:webHidden/>
              </w:rPr>
              <w:fldChar w:fldCharType="separate"/>
            </w:r>
            <w:r w:rsidR="009061DC">
              <w:rPr>
                <w:noProof/>
                <w:webHidden/>
              </w:rPr>
              <w:t>8</w:t>
            </w:r>
            <w:r w:rsidR="00BA7277">
              <w:rPr>
                <w:noProof/>
                <w:webHidden/>
              </w:rPr>
              <w:fldChar w:fldCharType="end"/>
            </w:r>
          </w:hyperlink>
        </w:p>
        <w:p w14:paraId="718F7161" w14:textId="59C0634F" w:rsidR="00BA7277" w:rsidRDefault="00495994">
          <w:pPr>
            <w:pStyle w:val="TOC1"/>
            <w:tabs>
              <w:tab w:val="left" w:pos="660"/>
            </w:tabs>
            <w:rPr>
              <w:rFonts w:eastAsiaTheme="minorEastAsia"/>
              <w:noProof/>
              <w:lang w:eastAsia="en-GB"/>
            </w:rPr>
          </w:pPr>
          <w:hyperlink w:anchor="_Toc131189140" w:history="1">
            <w:r w:rsidR="00BA7277" w:rsidRPr="00E44EC7">
              <w:rPr>
                <w:rStyle w:val="Hyperlink"/>
                <w:noProof/>
              </w:rPr>
              <w:t>3.2</w:t>
            </w:r>
            <w:r w:rsidR="00BA7277">
              <w:rPr>
                <w:rFonts w:eastAsiaTheme="minorEastAsia"/>
                <w:noProof/>
                <w:lang w:eastAsia="en-GB"/>
              </w:rPr>
              <w:tab/>
            </w:r>
            <w:r w:rsidR="00BA7277" w:rsidRPr="00E44EC7">
              <w:rPr>
                <w:rStyle w:val="Hyperlink"/>
                <w:noProof/>
              </w:rPr>
              <w:t>Brand Equity</w:t>
            </w:r>
            <w:r w:rsidR="00BA7277">
              <w:rPr>
                <w:noProof/>
                <w:webHidden/>
              </w:rPr>
              <w:tab/>
            </w:r>
            <w:r w:rsidR="00BA7277">
              <w:rPr>
                <w:noProof/>
                <w:webHidden/>
              </w:rPr>
              <w:fldChar w:fldCharType="begin"/>
            </w:r>
            <w:r w:rsidR="00BA7277">
              <w:rPr>
                <w:noProof/>
                <w:webHidden/>
              </w:rPr>
              <w:instrText xml:space="preserve"> PAGEREF _Toc131189140 \h </w:instrText>
            </w:r>
            <w:r w:rsidR="00BA7277">
              <w:rPr>
                <w:noProof/>
                <w:webHidden/>
              </w:rPr>
            </w:r>
            <w:r w:rsidR="00BA7277">
              <w:rPr>
                <w:noProof/>
                <w:webHidden/>
              </w:rPr>
              <w:fldChar w:fldCharType="separate"/>
            </w:r>
            <w:r w:rsidR="009061DC">
              <w:rPr>
                <w:noProof/>
                <w:webHidden/>
              </w:rPr>
              <w:t>9</w:t>
            </w:r>
            <w:r w:rsidR="00BA7277">
              <w:rPr>
                <w:noProof/>
                <w:webHidden/>
              </w:rPr>
              <w:fldChar w:fldCharType="end"/>
            </w:r>
          </w:hyperlink>
        </w:p>
        <w:p w14:paraId="26FD8C54" w14:textId="7B35EC9D" w:rsidR="00BA7277" w:rsidRDefault="00495994">
          <w:pPr>
            <w:pStyle w:val="TOC1"/>
            <w:rPr>
              <w:rFonts w:eastAsiaTheme="minorEastAsia"/>
              <w:noProof/>
              <w:lang w:eastAsia="en-GB"/>
            </w:rPr>
          </w:pPr>
          <w:hyperlink w:anchor="_Toc131189141" w:history="1">
            <w:r w:rsidR="00BA7277" w:rsidRPr="00E44EC7">
              <w:rPr>
                <w:rStyle w:val="Hyperlink"/>
                <w:noProof/>
              </w:rPr>
              <w:t>Figure 3: Brand Equity meaning.</w:t>
            </w:r>
            <w:r w:rsidR="00BA7277">
              <w:rPr>
                <w:noProof/>
                <w:webHidden/>
              </w:rPr>
              <w:tab/>
            </w:r>
            <w:r w:rsidR="00BA7277">
              <w:rPr>
                <w:noProof/>
                <w:webHidden/>
              </w:rPr>
              <w:fldChar w:fldCharType="begin"/>
            </w:r>
            <w:r w:rsidR="00BA7277">
              <w:rPr>
                <w:noProof/>
                <w:webHidden/>
              </w:rPr>
              <w:instrText xml:space="preserve"> PAGEREF _Toc131189141 \h </w:instrText>
            </w:r>
            <w:r w:rsidR="00BA7277">
              <w:rPr>
                <w:noProof/>
                <w:webHidden/>
              </w:rPr>
            </w:r>
            <w:r w:rsidR="00BA7277">
              <w:rPr>
                <w:noProof/>
                <w:webHidden/>
              </w:rPr>
              <w:fldChar w:fldCharType="separate"/>
            </w:r>
            <w:r w:rsidR="009061DC">
              <w:rPr>
                <w:noProof/>
                <w:webHidden/>
              </w:rPr>
              <w:t>10</w:t>
            </w:r>
            <w:r w:rsidR="00BA7277">
              <w:rPr>
                <w:noProof/>
                <w:webHidden/>
              </w:rPr>
              <w:fldChar w:fldCharType="end"/>
            </w:r>
          </w:hyperlink>
        </w:p>
        <w:p w14:paraId="67FD302E" w14:textId="010BEE89" w:rsidR="00BA7277" w:rsidRDefault="00495994">
          <w:pPr>
            <w:pStyle w:val="TOC1"/>
            <w:tabs>
              <w:tab w:val="left" w:pos="660"/>
            </w:tabs>
            <w:rPr>
              <w:rFonts w:eastAsiaTheme="minorEastAsia"/>
              <w:noProof/>
              <w:lang w:eastAsia="en-GB"/>
            </w:rPr>
          </w:pPr>
          <w:hyperlink w:anchor="_Toc131189142" w:history="1">
            <w:r w:rsidR="00BA7277" w:rsidRPr="00E44EC7">
              <w:rPr>
                <w:rStyle w:val="Hyperlink"/>
                <w:noProof/>
              </w:rPr>
              <w:t>3.3</w:t>
            </w:r>
            <w:r w:rsidR="00BA7277">
              <w:rPr>
                <w:rFonts w:eastAsiaTheme="minorEastAsia"/>
                <w:noProof/>
                <w:lang w:eastAsia="en-GB"/>
              </w:rPr>
              <w:tab/>
            </w:r>
            <w:r w:rsidR="00BA7277" w:rsidRPr="00E44EC7">
              <w:rPr>
                <w:rStyle w:val="Hyperlink"/>
                <w:noProof/>
              </w:rPr>
              <w:t>Keller's Brand Equity Model</w:t>
            </w:r>
            <w:r w:rsidR="00BA7277">
              <w:rPr>
                <w:noProof/>
                <w:webHidden/>
              </w:rPr>
              <w:tab/>
            </w:r>
            <w:r w:rsidR="00BA7277">
              <w:rPr>
                <w:noProof/>
                <w:webHidden/>
              </w:rPr>
              <w:fldChar w:fldCharType="begin"/>
            </w:r>
            <w:r w:rsidR="00BA7277">
              <w:rPr>
                <w:noProof/>
                <w:webHidden/>
              </w:rPr>
              <w:instrText xml:space="preserve"> PAGEREF _Toc131189142 \h </w:instrText>
            </w:r>
            <w:r w:rsidR="00BA7277">
              <w:rPr>
                <w:noProof/>
                <w:webHidden/>
              </w:rPr>
            </w:r>
            <w:r w:rsidR="00BA7277">
              <w:rPr>
                <w:noProof/>
                <w:webHidden/>
              </w:rPr>
              <w:fldChar w:fldCharType="separate"/>
            </w:r>
            <w:r w:rsidR="009061DC">
              <w:rPr>
                <w:noProof/>
                <w:webHidden/>
              </w:rPr>
              <w:t>10</w:t>
            </w:r>
            <w:r w:rsidR="00BA7277">
              <w:rPr>
                <w:noProof/>
                <w:webHidden/>
              </w:rPr>
              <w:fldChar w:fldCharType="end"/>
            </w:r>
          </w:hyperlink>
        </w:p>
        <w:p w14:paraId="772E415B" w14:textId="189128F8" w:rsidR="00BA7277" w:rsidRDefault="00495994">
          <w:pPr>
            <w:pStyle w:val="TOC1"/>
            <w:rPr>
              <w:rFonts w:eastAsiaTheme="minorEastAsia"/>
              <w:noProof/>
              <w:lang w:eastAsia="en-GB"/>
            </w:rPr>
          </w:pPr>
          <w:hyperlink w:anchor="_Toc131189143" w:history="1">
            <w:r w:rsidR="00BA7277" w:rsidRPr="00E44EC7">
              <w:rPr>
                <w:rStyle w:val="Hyperlink"/>
                <w:noProof/>
              </w:rPr>
              <w:t>Figure 4: Keller's Customer-Based Brand Equity Pyramid</w:t>
            </w:r>
            <w:r w:rsidR="00BA7277">
              <w:rPr>
                <w:noProof/>
                <w:webHidden/>
              </w:rPr>
              <w:tab/>
            </w:r>
            <w:r w:rsidR="00BA7277">
              <w:rPr>
                <w:noProof/>
                <w:webHidden/>
              </w:rPr>
              <w:fldChar w:fldCharType="begin"/>
            </w:r>
            <w:r w:rsidR="00BA7277">
              <w:rPr>
                <w:noProof/>
                <w:webHidden/>
              </w:rPr>
              <w:instrText xml:space="preserve"> PAGEREF _Toc131189143 \h </w:instrText>
            </w:r>
            <w:r w:rsidR="00BA7277">
              <w:rPr>
                <w:noProof/>
                <w:webHidden/>
              </w:rPr>
            </w:r>
            <w:r w:rsidR="00BA7277">
              <w:rPr>
                <w:noProof/>
                <w:webHidden/>
              </w:rPr>
              <w:fldChar w:fldCharType="separate"/>
            </w:r>
            <w:r w:rsidR="009061DC">
              <w:rPr>
                <w:noProof/>
                <w:webHidden/>
              </w:rPr>
              <w:t>10</w:t>
            </w:r>
            <w:r w:rsidR="00BA7277">
              <w:rPr>
                <w:noProof/>
                <w:webHidden/>
              </w:rPr>
              <w:fldChar w:fldCharType="end"/>
            </w:r>
          </w:hyperlink>
        </w:p>
        <w:p w14:paraId="448E286F" w14:textId="2E74B063" w:rsidR="00BA7277" w:rsidRDefault="00495994">
          <w:pPr>
            <w:pStyle w:val="TOC1"/>
            <w:tabs>
              <w:tab w:val="left" w:pos="660"/>
            </w:tabs>
            <w:rPr>
              <w:rFonts w:eastAsiaTheme="minorEastAsia"/>
              <w:noProof/>
              <w:lang w:eastAsia="en-GB"/>
            </w:rPr>
          </w:pPr>
          <w:hyperlink w:anchor="_Toc131189144" w:history="1">
            <w:r w:rsidR="00BA7277" w:rsidRPr="00E44EC7">
              <w:rPr>
                <w:rStyle w:val="Hyperlink"/>
                <w:noProof/>
              </w:rPr>
              <w:t>3.4</w:t>
            </w:r>
            <w:r w:rsidR="00BA7277">
              <w:rPr>
                <w:rFonts w:eastAsiaTheme="minorEastAsia"/>
                <w:noProof/>
                <w:lang w:eastAsia="en-GB"/>
              </w:rPr>
              <w:tab/>
            </w:r>
            <w:r w:rsidR="00BA7277" w:rsidRPr="00E44EC7">
              <w:rPr>
                <w:rStyle w:val="Hyperlink"/>
                <w:noProof/>
              </w:rPr>
              <w:t>Keller's Brand Equity Model Related to Rolls-Royce</w:t>
            </w:r>
            <w:r w:rsidR="00BA7277">
              <w:rPr>
                <w:noProof/>
                <w:webHidden/>
              </w:rPr>
              <w:tab/>
            </w:r>
            <w:r w:rsidR="00BA7277">
              <w:rPr>
                <w:noProof/>
                <w:webHidden/>
              </w:rPr>
              <w:fldChar w:fldCharType="begin"/>
            </w:r>
            <w:r w:rsidR="00BA7277">
              <w:rPr>
                <w:noProof/>
                <w:webHidden/>
              </w:rPr>
              <w:instrText xml:space="preserve"> PAGEREF _Toc131189144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1CB20537" w14:textId="7CF99394" w:rsidR="00BA7277" w:rsidRDefault="00495994">
          <w:pPr>
            <w:pStyle w:val="TOC1"/>
            <w:tabs>
              <w:tab w:val="left" w:pos="880"/>
            </w:tabs>
            <w:rPr>
              <w:rFonts w:eastAsiaTheme="minorEastAsia"/>
              <w:noProof/>
              <w:lang w:eastAsia="en-GB"/>
            </w:rPr>
          </w:pPr>
          <w:hyperlink w:anchor="_Toc131189145" w:history="1">
            <w:r w:rsidR="00BA7277" w:rsidRPr="00E44EC7">
              <w:rPr>
                <w:rStyle w:val="Hyperlink"/>
                <w:noProof/>
              </w:rPr>
              <w:t>3.4.1</w:t>
            </w:r>
            <w:r w:rsidR="00BA7277">
              <w:rPr>
                <w:rFonts w:eastAsiaTheme="minorEastAsia"/>
                <w:noProof/>
                <w:lang w:eastAsia="en-GB"/>
              </w:rPr>
              <w:tab/>
            </w:r>
            <w:r w:rsidR="00BA7277" w:rsidRPr="00E44EC7">
              <w:rPr>
                <w:rStyle w:val="Hyperlink"/>
                <w:noProof/>
              </w:rPr>
              <w:t>Brand Salience:</w:t>
            </w:r>
            <w:r w:rsidR="00BA7277">
              <w:rPr>
                <w:noProof/>
                <w:webHidden/>
              </w:rPr>
              <w:tab/>
            </w:r>
            <w:r w:rsidR="00BA7277">
              <w:rPr>
                <w:noProof/>
                <w:webHidden/>
              </w:rPr>
              <w:fldChar w:fldCharType="begin"/>
            </w:r>
            <w:r w:rsidR="00BA7277">
              <w:rPr>
                <w:noProof/>
                <w:webHidden/>
              </w:rPr>
              <w:instrText xml:space="preserve"> PAGEREF _Toc131189145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747ECF1E" w14:textId="3C00986A" w:rsidR="00BA7277" w:rsidRDefault="00495994">
          <w:pPr>
            <w:pStyle w:val="TOC1"/>
            <w:tabs>
              <w:tab w:val="left" w:pos="880"/>
            </w:tabs>
            <w:rPr>
              <w:rFonts w:eastAsiaTheme="minorEastAsia"/>
              <w:noProof/>
              <w:lang w:eastAsia="en-GB"/>
            </w:rPr>
          </w:pPr>
          <w:hyperlink w:anchor="_Toc131189146" w:history="1">
            <w:r w:rsidR="00BA7277" w:rsidRPr="00E44EC7">
              <w:rPr>
                <w:rStyle w:val="Hyperlink"/>
                <w:noProof/>
              </w:rPr>
              <w:t>3.4.2</w:t>
            </w:r>
            <w:r w:rsidR="00BA7277">
              <w:rPr>
                <w:rFonts w:eastAsiaTheme="minorEastAsia"/>
                <w:noProof/>
                <w:lang w:eastAsia="en-GB"/>
              </w:rPr>
              <w:tab/>
            </w:r>
            <w:r w:rsidR="00BA7277" w:rsidRPr="00E44EC7">
              <w:rPr>
                <w:rStyle w:val="Hyperlink"/>
                <w:noProof/>
              </w:rPr>
              <w:t>Brand Performance:</w:t>
            </w:r>
            <w:r w:rsidR="00BA7277">
              <w:rPr>
                <w:noProof/>
                <w:webHidden/>
              </w:rPr>
              <w:tab/>
            </w:r>
            <w:r w:rsidR="00BA7277">
              <w:rPr>
                <w:noProof/>
                <w:webHidden/>
              </w:rPr>
              <w:fldChar w:fldCharType="begin"/>
            </w:r>
            <w:r w:rsidR="00BA7277">
              <w:rPr>
                <w:noProof/>
                <w:webHidden/>
              </w:rPr>
              <w:instrText xml:space="preserve"> PAGEREF _Toc131189146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3FDC9E52" w14:textId="2AB7C7D0" w:rsidR="00BA7277" w:rsidRDefault="00495994">
          <w:pPr>
            <w:pStyle w:val="TOC1"/>
            <w:tabs>
              <w:tab w:val="left" w:pos="880"/>
            </w:tabs>
            <w:rPr>
              <w:rFonts w:eastAsiaTheme="minorEastAsia"/>
              <w:noProof/>
              <w:lang w:eastAsia="en-GB"/>
            </w:rPr>
          </w:pPr>
          <w:hyperlink w:anchor="_Toc131189147" w:history="1">
            <w:r w:rsidR="00BA7277" w:rsidRPr="00E44EC7">
              <w:rPr>
                <w:rStyle w:val="Hyperlink"/>
                <w:noProof/>
              </w:rPr>
              <w:t>3.4.3</w:t>
            </w:r>
            <w:r w:rsidR="00BA7277">
              <w:rPr>
                <w:rFonts w:eastAsiaTheme="minorEastAsia"/>
                <w:noProof/>
                <w:lang w:eastAsia="en-GB"/>
              </w:rPr>
              <w:tab/>
            </w:r>
            <w:r w:rsidR="00BA7277" w:rsidRPr="00E44EC7">
              <w:rPr>
                <w:rStyle w:val="Hyperlink"/>
                <w:noProof/>
              </w:rPr>
              <w:t>Brand Judjment/Feeling:</w:t>
            </w:r>
            <w:r w:rsidR="00BA7277">
              <w:rPr>
                <w:noProof/>
                <w:webHidden/>
              </w:rPr>
              <w:tab/>
            </w:r>
            <w:r w:rsidR="00BA7277">
              <w:rPr>
                <w:noProof/>
                <w:webHidden/>
              </w:rPr>
              <w:fldChar w:fldCharType="begin"/>
            </w:r>
            <w:r w:rsidR="00BA7277">
              <w:rPr>
                <w:noProof/>
                <w:webHidden/>
              </w:rPr>
              <w:instrText xml:space="preserve"> PAGEREF _Toc131189147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0DB28356" w14:textId="2ECD0D9E" w:rsidR="00BA7277" w:rsidRDefault="00495994">
          <w:pPr>
            <w:pStyle w:val="TOC1"/>
            <w:tabs>
              <w:tab w:val="left" w:pos="880"/>
            </w:tabs>
            <w:rPr>
              <w:rFonts w:eastAsiaTheme="minorEastAsia"/>
              <w:noProof/>
              <w:lang w:eastAsia="en-GB"/>
            </w:rPr>
          </w:pPr>
          <w:hyperlink w:anchor="_Toc131189148" w:history="1">
            <w:r w:rsidR="00BA7277" w:rsidRPr="00E44EC7">
              <w:rPr>
                <w:rStyle w:val="Hyperlink"/>
                <w:noProof/>
              </w:rPr>
              <w:t>3.4.4</w:t>
            </w:r>
            <w:r w:rsidR="00BA7277">
              <w:rPr>
                <w:rFonts w:eastAsiaTheme="minorEastAsia"/>
                <w:noProof/>
                <w:lang w:eastAsia="en-GB"/>
              </w:rPr>
              <w:tab/>
            </w:r>
            <w:r w:rsidR="00BA7277" w:rsidRPr="00E44EC7">
              <w:rPr>
                <w:rStyle w:val="Hyperlink"/>
                <w:noProof/>
              </w:rPr>
              <w:t>Brand Imagery:</w:t>
            </w:r>
            <w:r w:rsidR="00BA7277">
              <w:rPr>
                <w:noProof/>
                <w:webHidden/>
              </w:rPr>
              <w:tab/>
            </w:r>
            <w:r w:rsidR="00BA7277">
              <w:rPr>
                <w:noProof/>
                <w:webHidden/>
              </w:rPr>
              <w:fldChar w:fldCharType="begin"/>
            </w:r>
            <w:r w:rsidR="00BA7277">
              <w:rPr>
                <w:noProof/>
                <w:webHidden/>
              </w:rPr>
              <w:instrText xml:space="preserve"> PAGEREF _Toc131189148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14654207" w14:textId="33BEA6B8" w:rsidR="00BA7277" w:rsidRDefault="00495994">
          <w:pPr>
            <w:pStyle w:val="TOC1"/>
            <w:tabs>
              <w:tab w:val="left" w:pos="660"/>
            </w:tabs>
            <w:rPr>
              <w:rFonts w:eastAsiaTheme="minorEastAsia"/>
              <w:noProof/>
              <w:lang w:eastAsia="en-GB"/>
            </w:rPr>
          </w:pPr>
          <w:hyperlink w:anchor="_Toc131189149" w:history="1">
            <w:r w:rsidR="00BA7277" w:rsidRPr="00E44EC7">
              <w:rPr>
                <w:rStyle w:val="Hyperlink"/>
                <w:noProof/>
              </w:rPr>
              <w:t>3.5</w:t>
            </w:r>
            <w:r w:rsidR="00BA7277">
              <w:rPr>
                <w:rFonts w:eastAsiaTheme="minorEastAsia"/>
                <w:noProof/>
                <w:lang w:eastAsia="en-GB"/>
              </w:rPr>
              <w:tab/>
            </w:r>
            <w:r w:rsidR="00BA7277" w:rsidRPr="00E44EC7">
              <w:rPr>
                <w:rStyle w:val="Hyperlink"/>
                <w:noProof/>
              </w:rPr>
              <w:t>Advantages of Keller's Brand Equity Model</w:t>
            </w:r>
            <w:r w:rsidR="00BA7277">
              <w:rPr>
                <w:noProof/>
                <w:webHidden/>
              </w:rPr>
              <w:tab/>
            </w:r>
            <w:r w:rsidR="00BA7277">
              <w:rPr>
                <w:noProof/>
                <w:webHidden/>
              </w:rPr>
              <w:fldChar w:fldCharType="begin"/>
            </w:r>
            <w:r w:rsidR="00BA7277">
              <w:rPr>
                <w:noProof/>
                <w:webHidden/>
              </w:rPr>
              <w:instrText xml:space="preserve"> PAGEREF _Toc131189149 \h </w:instrText>
            </w:r>
            <w:r w:rsidR="00BA7277">
              <w:rPr>
                <w:noProof/>
                <w:webHidden/>
              </w:rPr>
            </w:r>
            <w:r w:rsidR="00BA7277">
              <w:rPr>
                <w:noProof/>
                <w:webHidden/>
              </w:rPr>
              <w:fldChar w:fldCharType="separate"/>
            </w:r>
            <w:r w:rsidR="009061DC">
              <w:rPr>
                <w:noProof/>
                <w:webHidden/>
              </w:rPr>
              <w:t>11</w:t>
            </w:r>
            <w:r w:rsidR="00BA7277">
              <w:rPr>
                <w:noProof/>
                <w:webHidden/>
              </w:rPr>
              <w:fldChar w:fldCharType="end"/>
            </w:r>
          </w:hyperlink>
        </w:p>
        <w:p w14:paraId="0BA2BA79" w14:textId="31C6B826" w:rsidR="00BA7277" w:rsidRDefault="00495994">
          <w:pPr>
            <w:pStyle w:val="TOC1"/>
            <w:tabs>
              <w:tab w:val="left" w:pos="660"/>
            </w:tabs>
            <w:rPr>
              <w:rFonts w:eastAsiaTheme="minorEastAsia"/>
              <w:noProof/>
              <w:lang w:eastAsia="en-GB"/>
            </w:rPr>
          </w:pPr>
          <w:hyperlink w:anchor="_Toc131189150" w:history="1">
            <w:r w:rsidR="00BA7277" w:rsidRPr="00E44EC7">
              <w:rPr>
                <w:rStyle w:val="Hyperlink"/>
                <w:noProof/>
              </w:rPr>
              <w:t>3.6</w:t>
            </w:r>
            <w:r w:rsidR="00BA7277">
              <w:rPr>
                <w:rFonts w:eastAsiaTheme="minorEastAsia"/>
                <w:noProof/>
                <w:lang w:eastAsia="en-GB"/>
              </w:rPr>
              <w:tab/>
            </w:r>
            <w:r w:rsidR="00BA7277" w:rsidRPr="00E44EC7">
              <w:rPr>
                <w:rStyle w:val="Hyperlink"/>
                <w:noProof/>
              </w:rPr>
              <w:t>Disadvantages of Keller's Brand Equity Model</w:t>
            </w:r>
            <w:r w:rsidR="00BA7277">
              <w:rPr>
                <w:noProof/>
                <w:webHidden/>
              </w:rPr>
              <w:tab/>
            </w:r>
            <w:r w:rsidR="00BA7277">
              <w:rPr>
                <w:noProof/>
                <w:webHidden/>
              </w:rPr>
              <w:fldChar w:fldCharType="begin"/>
            </w:r>
            <w:r w:rsidR="00BA7277">
              <w:rPr>
                <w:noProof/>
                <w:webHidden/>
              </w:rPr>
              <w:instrText xml:space="preserve"> PAGEREF _Toc131189150 \h </w:instrText>
            </w:r>
            <w:r w:rsidR="00BA7277">
              <w:rPr>
                <w:noProof/>
                <w:webHidden/>
              </w:rPr>
            </w:r>
            <w:r w:rsidR="00BA7277">
              <w:rPr>
                <w:noProof/>
                <w:webHidden/>
              </w:rPr>
              <w:fldChar w:fldCharType="separate"/>
            </w:r>
            <w:r w:rsidR="009061DC">
              <w:rPr>
                <w:noProof/>
                <w:webHidden/>
              </w:rPr>
              <w:t>12</w:t>
            </w:r>
            <w:r w:rsidR="00BA7277">
              <w:rPr>
                <w:noProof/>
                <w:webHidden/>
              </w:rPr>
              <w:fldChar w:fldCharType="end"/>
            </w:r>
          </w:hyperlink>
        </w:p>
        <w:p w14:paraId="7CD862B5" w14:textId="408B6ED8" w:rsidR="00BA7277" w:rsidRDefault="00495994">
          <w:pPr>
            <w:pStyle w:val="TOC1"/>
            <w:tabs>
              <w:tab w:val="left" w:pos="660"/>
            </w:tabs>
            <w:rPr>
              <w:rFonts w:eastAsiaTheme="minorEastAsia"/>
              <w:noProof/>
              <w:lang w:eastAsia="en-GB"/>
            </w:rPr>
          </w:pPr>
          <w:hyperlink w:anchor="_Toc131189151" w:history="1">
            <w:r w:rsidR="00BA7277" w:rsidRPr="00E44EC7">
              <w:rPr>
                <w:rStyle w:val="Hyperlink"/>
                <w:noProof/>
              </w:rPr>
              <w:t>3.7</w:t>
            </w:r>
            <w:r w:rsidR="00BA7277">
              <w:rPr>
                <w:rFonts w:eastAsiaTheme="minorEastAsia"/>
                <w:noProof/>
                <w:lang w:eastAsia="en-GB"/>
              </w:rPr>
              <w:tab/>
            </w:r>
            <w:r w:rsidR="00BA7277" w:rsidRPr="00E44EC7">
              <w:rPr>
                <w:rStyle w:val="Hyperlink"/>
                <w:noProof/>
              </w:rPr>
              <w:t>Brand equity measurement</w:t>
            </w:r>
            <w:r w:rsidR="00BA7277">
              <w:rPr>
                <w:noProof/>
                <w:webHidden/>
              </w:rPr>
              <w:tab/>
            </w:r>
            <w:r w:rsidR="00BA7277">
              <w:rPr>
                <w:noProof/>
                <w:webHidden/>
              </w:rPr>
              <w:fldChar w:fldCharType="begin"/>
            </w:r>
            <w:r w:rsidR="00BA7277">
              <w:rPr>
                <w:noProof/>
                <w:webHidden/>
              </w:rPr>
              <w:instrText xml:space="preserve"> PAGEREF _Toc131189151 \h </w:instrText>
            </w:r>
            <w:r w:rsidR="00BA7277">
              <w:rPr>
                <w:noProof/>
                <w:webHidden/>
              </w:rPr>
            </w:r>
            <w:r w:rsidR="00BA7277">
              <w:rPr>
                <w:noProof/>
                <w:webHidden/>
              </w:rPr>
              <w:fldChar w:fldCharType="separate"/>
            </w:r>
            <w:r w:rsidR="009061DC">
              <w:rPr>
                <w:noProof/>
                <w:webHidden/>
              </w:rPr>
              <w:t>12</w:t>
            </w:r>
            <w:r w:rsidR="00BA7277">
              <w:rPr>
                <w:noProof/>
                <w:webHidden/>
              </w:rPr>
              <w:fldChar w:fldCharType="end"/>
            </w:r>
          </w:hyperlink>
        </w:p>
        <w:p w14:paraId="144FC726" w14:textId="5EF2F07A" w:rsidR="00BA7277" w:rsidRDefault="00495994">
          <w:pPr>
            <w:pStyle w:val="TOC1"/>
            <w:tabs>
              <w:tab w:val="left" w:pos="440"/>
            </w:tabs>
            <w:rPr>
              <w:rFonts w:eastAsiaTheme="minorEastAsia"/>
              <w:noProof/>
              <w:lang w:eastAsia="en-GB"/>
            </w:rPr>
          </w:pPr>
          <w:hyperlink w:anchor="_Toc131189152" w:history="1">
            <w:r w:rsidR="00BA7277" w:rsidRPr="00E44EC7">
              <w:rPr>
                <w:rStyle w:val="Hyperlink"/>
                <w:noProof/>
              </w:rPr>
              <w:t>4.</w:t>
            </w:r>
            <w:r w:rsidR="00BA7277">
              <w:rPr>
                <w:rFonts w:eastAsiaTheme="minorEastAsia"/>
                <w:noProof/>
                <w:lang w:eastAsia="en-GB"/>
              </w:rPr>
              <w:tab/>
            </w:r>
            <w:r w:rsidR="00BA7277" w:rsidRPr="00E44EC7">
              <w:rPr>
                <w:rStyle w:val="Hyperlink"/>
                <w:noProof/>
              </w:rPr>
              <w:t>Rolls-Royce in Keller's Perspective</w:t>
            </w:r>
            <w:r w:rsidR="00BA7277">
              <w:rPr>
                <w:noProof/>
                <w:webHidden/>
              </w:rPr>
              <w:tab/>
            </w:r>
            <w:r w:rsidR="00BA7277">
              <w:rPr>
                <w:noProof/>
                <w:webHidden/>
              </w:rPr>
              <w:fldChar w:fldCharType="begin"/>
            </w:r>
            <w:r w:rsidR="00BA7277">
              <w:rPr>
                <w:noProof/>
                <w:webHidden/>
              </w:rPr>
              <w:instrText xml:space="preserve"> PAGEREF _Toc131189152 \h </w:instrText>
            </w:r>
            <w:r w:rsidR="00BA7277">
              <w:rPr>
                <w:noProof/>
                <w:webHidden/>
              </w:rPr>
            </w:r>
            <w:r w:rsidR="00BA7277">
              <w:rPr>
                <w:noProof/>
                <w:webHidden/>
              </w:rPr>
              <w:fldChar w:fldCharType="separate"/>
            </w:r>
            <w:r w:rsidR="009061DC">
              <w:rPr>
                <w:noProof/>
                <w:webHidden/>
              </w:rPr>
              <w:t>13</w:t>
            </w:r>
            <w:r w:rsidR="00BA7277">
              <w:rPr>
                <w:noProof/>
                <w:webHidden/>
              </w:rPr>
              <w:fldChar w:fldCharType="end"/>
            </w:r>
          </w:hyperlink>
        </w:p>
        <w:p w14:paraId="5397A6FD" w14:textId="0C84FEC2" w:rsidR="00BA7277" w:rsidRDefault="00495994">
          <w:pPr>
            <w:pStyle w:val="TOC1"/>
            <w:tabs>
              <w:tab w:val="left" w:pos="660"/>
            </w:tabs>
            <w:rPr>
              <w:rFonts w:eastAsiaTheme="minorEastAsia"/>
              <w:noProof/>
              <w:lang w:eastAsia="en-GB"/>
            </w:rPr>
          </w:pPr>
          <w:hyperlink w:anchor="_Toc131189153" w:history="1">
            <w:r w:rsidR="00BA7277" w:rsidRPr="00E44EC7">
              <w:rPr>
                <w:rStyle w:val="Hyperlink"/>
                <w:noProof/>
              </w:rPr>
              <w:t>4.1.</w:t>
            </w:r>
            <w:r w:rsidR="00BA7277">
              <w:rPr>
                <w:rFonts w:eastAsiaTheme="minorEastAsia"/>
                <w:noProof/>
                <w:lang w:eastAsia="en-GB"/>
              </w:rPr>
              <w:tab/>
            </w:r>
            <w:r w:rsidR="00BA7277" w:rsidRPr="00E44EC7">
              <w:rPr>
                <w:rStyle w:val="Hyperlink"/>
                <w:noProof/>
              </w:rPr>
              <w:t>Financial Perspective (Financial-Based Brand Equity</w:t>
            </w:r>
            <w:r w:rsidR="00BA7277">
              <w:rPr>
                <w:noProof/>
                <w:webHidden/>
              </w:rPr>
              <w:tab/>
            </w:r>
            <w:r w:rsidR="00BA7277">
              <w:rPr>
                <w:noProof/>
                <w:webHidden/>
              </w:rPr>
              <w:fldChar w:fldCharType="begin"/>
            </w:r>
            <w:r w:rsidR="00BA7277">
              <w:rPr>
                <w:noProof/>
                <w:webHidden/>
              </w:rPr>
              <w:instrText xml:space="preserve"> PAGEREF _Toc131189153 \h </w:instrText>
            </w:r>
            <w:r w:rsidR="00BA7277">
              <w:rPr>
                <w:noProof/>
                <w:webHidden/>
              </w:rPr>
            </w:r>
            <w:r w:rsidR="00BA7277">
              <w:rPr>
                <w:noProof/>
                <w:webHidden/>
              </w:rPr>
              <w:fldChar w:fldCharType="separate"/>
            </w:r>
            <w:r w:rsidR="009061DC">
              <w:rPr>
                <w:noProof/>
                <w:webHidden/>
              </w:rPr>
              <w:t>13</w:t>
            </w:r>
            <w:r w:rsidR="00BA7277">
              <w:rPr>
                <w:noProof/>
                <w:webHidden/>
              </w:rPr>
              <w:fldChar w:fldCharType="end"/>
            </w:r>
          </w:hyperlink>
        </w:p>
        <w:p w14:paraId="7BEE1BDC" w14:textId="3556413E" w:rsidR="00BA7277" w:rsidRDefault="00495994">
          <w:pPr>
            <w:pStyle w:val="TOC1"/>
            <w:rPr>
              <w:rFonts w:eastAsiaTheme="minorEastAsia"/>
              <w:noProof/>
              <w:lang w:eastAsia="en-GB"/>
            </w:rPr>
          </w:pPr>
          <w:hyperlink w:anchor="_Toc131189154" w:history="1">
            <w:r w:rsidR="00BA7277" w:rsidRPr="00E44EC7">
              <w:rPr>
                <w:rStyle w:val="Hyperlink"/>
                <w:noProof/>
              </w:rPr>
              <w:t>4.2 Customer Perspective (Customer-Based Brand Equity)</w:t>
            </w:r>
            <w:r w:rsidR="00BA7277">
              <w:rPr>
                <w:noProof/>
                <w:webHidden/>
              </w:rPr>
              <w:tab/>
            </w:r>
            <w:r w:rsidR="00BA7277">
              <w:rPr>
                <w:noProof/>
                <w:webHidden/>
              </w:rPr>
              <w:fldChar w:fldCharType="begin"/>
            </w:r>
            <w:r w:rsidR="00BA7277">
              <w:rPr>
                <w:noProof/>
                <w:webHidden/>
              </w:rPr>
              <w:instrText xml:space="preserve"> PAGEREF _Toc131189154 \h </w:instrText>
            </w:r>
            <w:r w:rsidR="00BA7277">
              <w:rPr>
                <w:noProof/>
                <w:webHidden/>
              </w:rPr>
            </w:r>
            <w:r w:rsidR="00BA7277">
              <w:rPr>
                <w:noProof/>
                <w:webHidden/>
              </w:rPr>
              <w:fldChar w:fldCharType="separate"/>
            </w:r>
            <w:r w:rsidR="009061DC">
              <w:rPr>
                <w:noProof/>
                <w:webHidden/>
              </w:rPr>
              <w:t>13</w:t>
            </w:r>
            <w:r w:rsidR="00BA7277">
              <w:rPr>
                <w:noProof/>
                <w:webHidden/>
              </w:rPr>
              <w:fldChar w:fldCharType="end"/>
            </w:r>
          </w:hyperlink>
        </w:p>
        <w:p w14:paraId="78AFD2F6" w14:textId="4573C9A7" w:rsidR="00BA7277" w:rsidRDefault="00495994">
          <w:pPr>
            <w:pStyle w:val="TOC1"/>
            <w:rPr>
              <w:rFonts w:eastAsiaTheme="minorEastAsia"/>
              <w:noProof/>
              <w:lang w:eastAsia="en-GB"/>
            </w:rPr>
          </w:pPr>
          <w:hyperlink w:anchor="_Toc131189155" w:history="1">
            <w:r w:rsidR="00BA7277" w:rsidRPr="00E44EC7">
              <w:rPr>
                <w:rStyle w:val="Hyperlink"/>
                <w:noProof/>
              </w:rPr>
              <w:t>4.3 Employee Perspective (Employee-Based Brand Equity)</w:t>
            </w:r>
            <w:r w:rsidR="00BA7277">
              <w:rPr>
                <w:noProof/>
                <w:webHidden/>
              </w:rPr>
              <w:tab/>
            </w:r>
            <w:r w:rsidR="00BA7277">
              <w:rPr>
                <w:noProof/>
                <w:webHidden/>
              </w:rPr>
              <w:fldChar w:fldCharType="begin"/>
            </w:r>
            <w:r w:rsidR="00BA7277">
              <w:rPr>
                <w:noProof/>
                <w:webHidden/>
              </w:rPr>
              <w:instrText xml:space="preserve"> PAGEREF _Toc131189155 \h </w:instrText>
            </w:r>
            <w:r w:rsidR="00BA7277">
              <w:rPr>
                <w:noProof/>
                <w:webHidden/>
              </w:rPr>
            </w:r>
            <w:r w:rsidR="00BA7277">
              <w:rPr>
                <w:noProof/>
                <w:webHidden/>
              </w:rPr>
              <w:fldChar w:fldCharType="separate"/>
            </w:r>
            <w:r w:rsidR="009061DC">
              <w:rPr>
                <w:noProof/>
                <w:webHidden/>
              </w:rPr>
              <w:t>13</w:t>
            </w:r>
            <w:r w:rsidR="00BA7277">
              <w:rPr>
                <w:noProof/>
                <w:webHidden/>
              </w:rPr>
              <w:fldChar w:fldCharType="end"/>
            </w:r>
          </w:hyperlink>
        </w:p>
        <w:p w14:paraId="0C3D13F1" w14:textId="10AD06B2" w:rsidR="00BA7277" w:rsidRDefault="00495994">
          <w:pPr>
            <w:pStyle w:val="TOC1"/>
            <w:rPr>
              <w:rFonts w:eastAsiaTheme="minorEastAsia"/>
              <w:noProof/>
              <w:lang w:eastAsia="en-GB"/>
            </w:rPr>
          </w:pPr>
          <w:hyperlink w:anchor="_Toc131189156" w:history="1">
            <w:r w:rsidR="00BA7277" w:rsidRPr="00E44EC7">
              <w:rPr>
                <w:rStyle w:val="Hyperlink"/>
                <w:noProof/>
              </w:rPr>
              <w:t>Figure 5: Brand Equity Perspective for Rolls-Royce</w:t>
            </w:r>
            <w:r w:rsidR="00BA7277">
              <w:rPr>
                <w:noProof/>
                <w:webHidden/>
              </w:rPr>
              <w:tab/>
            </w:r>
            <w:r w:rsidR="00BA7277">
              <w:rPr>
                <w:noProof/>
                <w:webHidden/>
              </w:rPr>
              <w:fldChar w:fldCharType="begin"/>
            </w:r>
            <w:r w:rsidR="00BA7277">
              <w:rPr>
                <w:noProof/>
                <w:webHidden/>
              </w:rPr>
              <w:instrText xml:space="preserve"> PAGEREF _Toc131189156 \h </w:instrText>
            </w:r>
            <w:r w:rsidR="00BA7277">
              <w:rPr>
                <w:noProof/>
                <w:webHidden/>
              </w:rPr>
            </w:r>
            <w:r w:rsidR="00BA7277">
              <w:rPr>
                <w:noProof/>
                <w:webHidden/>
              </w:rPr>
              <w:fldChar w:fldCharType="separate"/>
            </w:r>
            <w:r w:rsidR="009061DC">
              <w:rPr>
                <w:noProof/>
                <w:webHidden/>
              </w:rPr>
              <w:t>14</w:t>
            </w:r>
            <w:r w:rsidR="00BA7277">
              <w:rPr>
                <w:noProof/>
                <w:webHidden/>
              </w:rPr>
              <w:fldChar w:fldCharType="end"/>
            </w:r>
          </w:hyperlink>
        </w:p>
        <w:p w14:paraId="1E32BFAC" w14:textId="2196F95A" w:rsidR="00BA7277" w:rsidRDefault="00495994">
          <w:pPr>
            <w:pStyle w:val="TOC1"/>
            <w:tabs>
              <w:tab w:val="left" w:pos="440"/>
            </w:tabs>
            <w:rPr>
              <w:rFonts w:eastAsiaTheme="minorEastAsia"/>
              <w:noProof/>
              <w:lang w:eastAsia="en-GB"/>
            </w:rPr>
          </w:pPr>
          <w:hyperlink w:anchor="_Toc131189157" w:history="1">
            <w:r w:rsidR="00BA7277" w:rsidRPr="00E44EC7">
              <w:rPr>
                <w:rStyle w:val="Hyperlink"/>
                <w:noProof/>
              </w:rPr>
              <w:t>5.</w:t>
            </w:r>
            <w:r w:rsidR="00BA7277">
              <w:rPr>
                <w:rFonts w:eastAsiaTheme="minorEastAsia"/>
                <w:noProof/>
                <w:lang w:eastAsia="en-GB"/>
              </w:rPr>
              <w:tab/>
            </w:r>
            <w:r w:rsidR="00BA7277" w:rsidRPr="00E44EC7">
              <w:rPr>
                <w:rStyle w:val="Hyperlink"/>
                <w:noProof/>
              </w:rPr>
              <w:t>Customer Journey</w:t>
            </w:r>
            <w:r w:rsidR="00BA7277">
              <w:rPr>
                <w:noProof/>
                <w:webHidden/>
              </w:rPr>
              <w:tab/>
            </w:r>
            <w:r w:rsidR="00BA7277">
              <w:rPr>
                <w:noProof/>
                <w:webHidden/>
              </w:rPr>
              <w:fldChar w:fldCharType="begin"/>
            </w:r>
            <w:r w:rsidR="00BA7277">
              <w:rPr>
                <w:noProof/>
                <w:webHidden/>
              </w:rPr>
              <w:instrText xml:space="preserve"> PAGEREF _Toc131189157 \h </w:instrText>
            </w:r>
            <w:r w:rsidR="00BA7277">
              <w:rPr>
                <w:noProof/>
                <w:webHidden/>
              </w:rPr>
            </w:r>
            <w:r w:rsidR="00BA7277">
              <w:rPr>
                <w:noProof/>
                <w:webHidden/>
              </w:rPr>
              <w:fldChar w:fldCharType="separate"/>
            </w:r>
            <w:r w:rsidR="009061DC">
              <w:rPr>
                <w:noProof/>
                <w:webHidden/>
              </w:rPr>
              <w:t>15</w:t>
            </w:r>
            <w:r w:rsidR="00BA7277">
              <w:rPr>
                <w:noProof/>
                <w:webHidden/>
              </w:rPr>
              <w:fldChar w:fldCharType="end"/>
            </w:r>
          </w:hyperlink>
        </w:p>
        <w:p w14:paraId="1BEFE907" w14:textId="781D20B7" w:rsidR="00BA7277" w:rsidRDefault="00495994">
          <w:pPr>
            <w:pStyle w:val="TOC1"/>
            <w:rPr>
              <w:rFonts w:eastAsiaTheme="minorEastAsia"/>
              <w:noProof/>
              <w:lang w:eastAsia="en-GB"/>
            </w:rPr>
          </w:pPr>
          <w:hyperlink w:anchor="_Toc131189158" w:history="1">
            <w:r w:rsidR="00BA7277" w:rsidRPr="00E44EC7">
              <w:rPr>
                <w:rStyle w:val="Hyperlink"/>
                <w:noProof/>
              </w:rPr>
              <w:t>Figure 6: Customer Journey Map and Touch Points</w:t>
            </w:r>
            <w:r w:rsidR="00BA7277">
              <w:rPr>
                <w:noProof/>
                <w:webHidden/>
              </w:rPr>
              <w:tab/>
            </w:r>
            <w:r w:rsidR="00BA7277">
              <w:rPr>
                <w:noProof/>
                <w:webHidden/>
              </w:rPr>
              <w:fldChar w:fldCharType="begin"/>
            </w:r>
            <w:r w:rsidR="00BA7277">
              <w:rPr>
                <w:noProof/>
                <w:webHidden/>
              </w:rPr>
              <w:instrText xml:space="preserve"> PAGEREF _Toc131189158 \h </w:instrText>
            </w:r>
            <w:r w:rsidR="00BA7277">
              <w:rPr>
                <w:noProof/>
                <w:webHidden/>
              </w:rPr>
            </w:r>
            <w:r w:rsidR="00BA7277">
              <w:rPr>
                <w:noProof/>
                <w:webHidden/>
              </w:rPr>
              <w:fldChar w:fldCharType="separate"/>
            </w:r>
            <w:r w:rsidR="009061DC">
              <w:rPr>
                <w:noProof/>
                <w:webHidden/>
              </w:rPr>
              <w:t>15</w:t>
            </w:r>
            <w:r w:rsidR="00BA7277">
              <w:rPr>
                <w:noProof/>
                <w:webHidden/>
              </w:rPr>
              <w:fldChar w:fldCharType="end"/>
            </w:r>
          </w:hyperlink>
        </w:p>
        <w:p w14:paraId="5DCB6637" w14:textId="27933060" w:rsidR="00BA7277" w:rsidRDefault="00495994">
          <w:pPr>
            <w:pStyle w:val="TOC1"/>
            <w:tabs>
              <w:tab w:val="left" w:pos="440"/>
            </w:tabs>
            <w:rPr>
              <w:rFonts w:eastAsiaTheme="minorEastAsia"/>
              <w:noProof/>
              <w:lang w:eastAsia="en-GB"/>
            </w:rPr>
          </w:pPr>
          <w:hyperlink w:anchor="_Toc131189159" w:history="1">
            <w:r w:rsidR="00BA7277" w:rsidRPr="00E44EC7">
              <w:rPr>
                <w:rStyle w:val="Hyperlink"/>
                <w:noProof/>
              </w:rPr>
              <w:t>6.</w:t>
            </w:r>
            <w:r w:rsidR="00BA7277">
              <w:rPr>
                <w:rFonts w:eastAsiaTheme="minorEastAsia"/>
                <w:noProof/>
                <w:lang w:eastAsia="en-GB"/>
              </w:rPr>
              <w:tab/>
            </w:r>
            <w:r w:rsidR="00BA7277" w:rsidRPr="00E44EC7">
              <w:rPr>
                <w:rStyle w:val="Hyperlink"/>
                <w:noProof/>
              </w:rPr>
              <w:t>The stages in the customer journey</w:t>
            </w:r>
            <w:r w:rsidR="00BA7277">
              <w:rPr>
                <w:noProof/>
                <w:webHidden/>
              </w:rPr>
              <w:tab/>
            </w:r>
            <w:r w:rsidR="00BA7277">
              <w:rPr>
                <w:noProof/>
                <w:webHidden/>
              </w:rPr>
              <w:fldChar w:fldCharType="begin"/>
            </w:r>
            <w:r w:rsidR="00BA7277">
              <w:rPr>
                <w:noProof/>
                <w:webHidden/>
              </w:rPr>
              <w:instrText xml:space="preserve"> PAGEREF _Toc131189159 \h </w:instrText>
            </w:r>
            <w:r w:rsidR="00BA7277">
              <w:rPr>
                <w:noProof/>
                <w:webHidden/>
              </w:rPr>
            </w:r>
            <w:r w:rsidR="00BA7277">
              <w:rPr>
                <w:noProof/>
                <w:webHidden/>
              </w:rPr>
              <w:fldChar w:fldCharType="separate"/>
            </w:r>
            <w:r w:rsidR="009061DC">
              <w:rPr>
                <w:noProof/>
                <w:webHidden/>
              </w:rPr>
              <w:t>15</w:t>
            </w:r>
            <w:r w:rsidR="00BA7277">
              <w:rPr>
                <w:noProof/>
                <w:webHidden/>
              </w:rPr>
              <w:fldChar w:fldCharType="end"/>
            </w:r>
          </w:hyperlink>
        </w:p>
        <w:p w14:paraId="5F1D406B" w14:textId="0A2CAEB8" w:rsidR="00BA7277" w:rsidRDefault="00495994">
          <w:pPr>
            <w:pStyle w:val="TOC1"/>
            <w:rPr>
              <w:rFonts w:eastAsiaTheme="minorEastAsia"/>
              <w:noProof/>
              <w:lang w:eastAsia="en-GB"/>
            </w:rPr>
          </w:pPr>
          <w:hyperlink w:anchor="_Toc131189160" w:history="1">
            <w:r w:rsidR="00BA7277" w:rsidRPr="00E44EC7">
              <w:rPr>
                <w:rStyle w:val="Hyperlink"/>
                <w:noProof/>
              </w:rPr>
              <w:t>Figure 5: Customer Journey Map as a Rolls-Royce buyer</w:t>
            </w:r>
            <w:r w:rsidR="00BA7277">
              <w:rPr>
                <w:noProof/>
                <w:webHidden/>
              </w:rPr>
              <w:tab/>
            </w:r>
            <w:r w:rsidR="00BA7277">
              <w:rPr>
                <w:noProof/>
                <w:webHidden/>
              </w:rPr>
              <w:fldChar w:fldCharType="begin"/>
            </w:r>
            <w:r w:rsidR="00BA7277">
              <w:rPr>
                <w:noProof/>
                <w:webHidden/>
              </w:rPr>
              <w:instrText xml:space="preserve"> PAGEREF _Toc131189160 \h </w:instrText>
            </w:r>
            <w:r w:rsidR="00BA7277">
              <w:rPr>
                <w:noProof/>
                <w:webHidden/>
              </w:rPr>
            </w:r>
            <w:r w:rsidR="00BA7277">
              <w:rPr>
                <w:noProof/>
                <w:webHidden/>
              </w:rPr>
              <w:fldChar w:fldCharType="separate"/>
            </w:r>
            <w:r w:rsidR="009061DC">
              <w:rPr>
                <w:noProof/>
                <w:webHidden/>
              </w:rPr>
              <w:t>16</w:t>
            </w:r>
            <w:r w:rsidR="00BA7277">
              <w:rPr>
                <w:noProof/>
                <w:webHidden/>
              </w:rPr>
              <w:fldChar w:fldCharType="end"/>
            </w:r>
          </w:hyperlink>
        </w:p>
        <w:p w14:paraId="003D2D0E" w14:textId="3F0DC2EF" w:rsidR="00BA7277" w:rsidRDefault="00495994">
          <w:pPr>
            <w:pStyle w:val="TOC1"/>
            <w:tabs>
              <w:tab w:val="left" w:pos="440"/>
            </w:tabs>
            <w:rPr>
              <w:rFonts w:eastAsiaTheme="minorEastAsia"/>
              <w:noProof/>
              <w:lang w:eastAsia="en-GB"/>
            </w:rPr>
          </w:pPr>
          <w:hyperlink w:anchor="_Toc131189161" w:history="1">
            <w:r w:rsidR="00BA7277" w:rsidRPr="00E44EC7">
              <w:rPr>
                <w:rStyle w:val="Hyperlink"/>
                <w:noProof/>
              </w:rPr>
              <w:t>7.</w:t>
            </w:r>
            <w:r w:rsidR="00BA7277">
              <w:rPr>
                <w:rFonts w:eastAsiaTheme="minorEastAsia"/>
                <w:noProof/>
                <w:lang w:eastAsia="en-GB"/>
              </w:rPr>
              <w:tab/>
            </w:r>
            <w:r w:rsidR="00BA7277" w:rsidRPr="00E44EC7">
              <w:rPr>
                <w:rStyle w:val="Hyperlink"/>
                <w:noProof/>
              </w:rPr>
              <w:t>Customer Touchpoints</w:t>
            </w:r>
            <w:r w:rsidR="00BA7277">
              <w:rPr>
                <w:noProof/>
                <w:webHidden/>
              </w:rPr>
              <w:tab/>
            </w:r>
            <w:r w:rsidR="00BA7277">
              <w:rPr>
                <w:noProof/>
                <w:webHidden/>
              </w:rPr>
              <w:fldChar w:fldCharType="begin"/>
            </w:r>
            <w:r w:rsidR="00BA7277">
              <w:rPr>
                <w:noProof/>
                <w:webHidden/>
              </w:rPr>
              <w:instrText xml:space="preserve"> PAGEREF _Toc131189161 \h </w:instrText>
            </w:r>
            <w:r w:rsidR="00BA7277">
              <w:rPr>
                <w:noProof/>
                <w:webHidden/>
              </w:rPr>
            </w:r>
            <w:r w:rsidR="00BA7277">
              <w:rPr>
                <w:noProof/>
                <w:webHidden/>
              </w:rPr>
              <w:fldChar w:fldCharType="separate"/>
            </w:r>
            <w:r w:rsidR="009061DC">
              <w:rPr>
                <w:noProof/>
                <w:webHidden/>
              </w:rPr>
              <w:t>17</w:t>
            </w:r>
            <w:r w:rsidR="00BA7277">
              <w:rPr>
                <w:noProof/>
                <w:webHidden/>
              </w:rPr>
              <w:fldChar w:fldCharType="end"/>
            </w:r>
          </w:hyperlink>
        </w:p>
        <w:p w14:paraId="45F61FF1" w14:textId="1E6A902C" w:rsidR="00BA7277" w:rsidRDefault="00495994">
          <w:pPr>
            <w:pStyle w:val="TOC1"/>
            <w:rPr>
              <w:rFonts w:eastAsiaTheme="minorEastAsia"/>
              <w:noProof/>
              <w:lang w:eastAsia="en-GB"/>
            </w:rPr>
          </w:pPr>
          <w:hyperlink w:anchor="_Toc131189162" w:history="1">
            <w:r w:rsidR="00BA7277" w:rsidRPr="00E44EC7">
              <w:rPr>
                <w:rStyle w:val="Hyperlink"/>
                <w:noProof/>
              </w:rPr>
              <w:t>7.1 Pre-Purchase stage</w:t>
            </w:r>
            <w:r w:rsidR="00BA7277">
              <w:rPr>
                <w:noProof/>
                <w:webHidden/>
              </w:rPr>
              <w:tab/>
            </w:r>
            <w:r w:rsidR="00BA7277">
              <w:rPr>
                <w:noProof/>
                <w:webHidden/>
              </w:rPr>
              <w:fldChar w:fldCharType="begin"/>
            </w:r>
            <w:r w:rsidR="00BA7277">
              <w:rPr>
                <w:noProof/>
                <w:webHidden/>
              </w:rPr>
              <w:instrText xml:space="preserve"> PAGEREF _Toc131189162 \h </w:instrText>
            </w:r>
            <w:r w:rsidR="00BA7277">
              <w:rPr>
                <w:noProof/>
                <w:webHidden/>
              </w:rPr>
            </w:r>
            <w:r w:rsidR="00BA7277">
              <w:rPr>
                <w:noProof/>
                <w:webHidden/>
              </w:rPr>
              <w:fldChar w:fldCharType="separate"/>
            </w:r>
            <w:r w:rsidR="009061DC">
              <w:rPr>
                <w:noProof/>
                <w:webHidden/>
              </w:rPr>
              <w:t>17</w:t>
            </w:r>
            <w:r w:rsidR="00BA7277">
              <w:rPr>
                <w:noProof/>
                <w:webHidden/>
              </w:rPr>
              <w:fldChar w:fldCharType="end"/>
            </w:r>
          </w:hyperlink>
        </w:p>
        <w:p w14:paraId="0E3440B0" w14:textId="4E09BAD9" w:rsidR="00BA7277" w:rsidRDefault="00495994">
          <w:pPr>
            <w:pStyle w:val="TOC1"/>
            <w:rPr>
              <w:rFonts w:eastAsiaTheme="minorEastAsia"/>
              <w:noProof/>
              <w:lang w:eastAsia="en-GB"/>
            </w:rPr>
          </w:pPr>
          <w:hyperlink w:anchor="_Toc131189163" w:history="1">
            <w:r w:rsidR="00BA7277" w:rsidRPr="00E44EC7">
              <w:rPr>
                <w:rStyle w:val="Hyperlink"/>
                <w:noProof/>
              </w:rPr>
              <w:t>7.2 Purchase Stage</w:t>
            </w:r>
            <w:r w:rsidR="00BA7277">
              <w:rPr>
                <w:noProof/>
                <w:webHidden/>
              </w:rPr>
              <w:tab/>
            </w:r>
            <w:r w:rsidR="00BA7277">
              <w:rPr>
                <w:noProof/>
                <w:webHidden/>
              </w:rPr>
              <w:fldChar w:fldCharType="begin"/>
            </w:r>
            <w:r w:rsidR="00BA7277">
              <w:rPr>
                <w:noProof/>
                <w:webHidden/>
              </w:rPr>
              <w:instrText xml:space="preserve"> PAGEREF _Toc131189163 \h </w:instrText>
            </w:r>
            <w:r w:rsidR="00BA7277">
              <w:rPr>
                <w:noProof/>
                <w:webHidden/>
              </w:rPr>
            </w:r>
            <w:r w:rsidR="00BA7277">
              <w:rPr>
                <w:noProof/>
                <w:webHidden/>
              </w:rPr>
              <w:fldChar w:fldCharType="separate"/>
            </w:r>
            <w:r w:rsidR="009061DC">
              <w:rPr>
                <w:noProof/>
                <w:webHidden/>
              </w:rPr>
              <w:t>17</w:t>
            </w:r>
            <w:r w:rsidR="00BA7277">
              <w:rPr>
                <w:noProof/>
                <w:webHidden/>
              </w:rPr>
              <w:fldChar w:fldCharType="end"/>
            </w:r>
          </w:hyperlink>
        </w:p>
        <w:p w14:paraId="05A26387" w14:textId="6F6B5516" w:rsidR="00BA7277" w:rsidRDefault="00495994">
          <w:pPr>
            <w:pStyle w:val="TOC1"/>
            <w:rPr>
              <w:rFonts w:eastAsiaTheme="minorEastAsia"/>
              <w:noProof/>
              <w:lang w:eastAsia="en-GB"/>
            </w:rPr>
          </w:pPr>
          <w:hyperlink w:anchor="_Toc131189164" w:history="1">
            <w:r w:rsidR="00BA7277" w:rsidRPr="00E44EC7">
              <w:rPr>
                <w:rStyle w:val="Hyperlink"/>
                <w:noProof/>
              </w:rPr>
              <w:t>7.3 Post-Purchase Stage</w:t>
            </w:r>
            <w:r w:rsidR="00BA7277">
              <w:rPr>
                <w:noProof/>
                <w:webHidden/>
              </w:rPr>
              <w:tab/>
            </w:r>
            <w:r w:rsidR="00BA7277">
              <w:rPr>
                <w:noProof/>
                <w:webHidden/>
              </w:rPr>
              <w:fldChar w:fldCharType="begin"/>
            </w:r>
            <w:r w:rsidR="00BA7277">
              <w:rPr>
                <w:noProof/>
                <w:webHidden/>
              </w:rPr>
              <w:instrText xml:space="preserve"> PAGEREF _Toc131189164 \h </w:instrText>
            </w:r>
            <w:r w:rsidR="00BA7277">
              <w:rPr>
                <w:noProof/>
                <w:webHidden/>
              </w:rPr>
            </w:r>
            <w:r w:rsidR="00BA7277">
              <w:rPr>
                <w:noProof/>
                <w:webHidden/>
              </w:rPr>
              <w:fldChar w:fldCharType="separate"/>
            </w:r>
            <w:r w:rsidR="009061DC">
              <w:rPr>
                <w:noProof/>
                <w:webHidden/>
              </w:rPr>
              <w:t>17</w:t>
            </w:r>
            <w:r w:rsidR="00BA7277">
              <w:rPr>
                <w:noProof/>
                <w:webHidden/>
              </w:rPr>
              <w:fldChar w:fldCharType="end"/>
            </w:r>
          </w:hyperlink>
        </w:p>
        <w:p w14:paraId="41D0DF60" w14:textId="7DC1FAC1" w:rsidR="00BA7277" w:rsidRDefault="00495994">
          <w:pPr>
            <w:pStyle w:val="TOC1"/>
            <w:tabs>
              <w:tab w:val="left" w:pos="440"/>
            </w:tabs>
            <w:rPr>
              <w:rFonts w:eastAsiaTheme="minorEastAsia"/>
              <w:noProof/>
              <w:lang w:eastAsia="en-GB"/>
            </w:rPr>
          </w:pPr>
          <w:hyperlink w:anchor="_Toc131189165" w:history="1">
            <w:r w:rsidR="00BA7277" w:rsidRPr="00E44EC7">
              <w:rPr>
                <w:rStyle w:val="Hyperlink"/>
                <w:noProof/>
              </w:rPr>
              <w:t>8.</w:t>
            </w:r>
            <w:r w:rsidR="00BA7277">
              <w:rPr>
                <w:rFonts w:eastAsiaTheme="minorEastAsia"/>
                <w:noProof/>
                <w:lang w:eastAsia="en-GB"/>
              </w:rPr>
              <w:tab/>
            </w:r>
            <w:r w:rsidR="00BA7277" w:rsidRPr="00E44EC7">
              <w:rPr>
                <w:rStyle w:val="Hyperlink"/>
                <w:noProof/>
              </w:rPr>
              <w:t>Critical Analysis of Rolls-Royce Customer Journey Map</w:t>
            </w:r>
            <w:r w:rsidR="00BA7277">
              <w:rPr>
                <w:noProof/>
                <w:webHidden/>
              </w:rPr>
              <w:tab/>
            </w:r>
            <w:r w:rsidR="00BA7277">
              <w:rPr>
                <w:noProof/>
                <w:webHidden/>
              </w:rPr>
              <w:fldChar w:fldCharType="begin"/>
            </w:r>
            <w:r w:rsidR="00BA7277">
              <w:rPr>
                <w:noProof/>
                <w:webHidden/>
              </w:rPr>
              <w:instrText xml:space="preserve"> PAGEREF _Toc131189165 \h </w:instrText>
            </w:r>
            <w:r w:rsidR="00BA7277">
              <w:rPr>
                <w:noProof/>
                <w:webHidden/>
              </w:rPr>
            </w:r>
            <w:r w:rsidR="00BA7277">
              <w:rPr>
                <w:noProof/>
                <w:webHidden/>
              </w:rPr>
              <w:fldChar w:fldCharType="separate"/>
            </w:r>
            <w:r w:rsidR="009061DC">
              <w:rPr>
                <w:noProof/>
                <w:webHidden/>
              </w:rPr>
              <w:t>18</w:t>
            </w:r>
            <w:r w:rsidR="00BA7277">
              <w:rPr>
                <w:noProof/>
                <w:webHidden/>
              </w:rPr>
              <w:fldChar w:fldCharType="end"/>
            </w:r>
          </w:hyperlink>
        </w:p>
        <w:p w14:paraId="05163B99" w14:textId="2B325B7D" w:rsidR="00BA7277" w:rsidRDefault="00495994">
          <w:pPr>
            <w:pStyle w:val="TOC1"/>
            <w:tabs>
              <w:tab w:val="left" w:pos="660"/>
            </w:tabs>
            <w:rPr>
              <w:rFonts w:eastAsiaTheme="minorEastAsia"/>
              <w:noProof/>
              <w:lang w:eastAsia="en-GB"/>
            </w:rPr>
          </w:pPr>
          <w:hyperlink w:anchor="_Toc131189166" w:history="1">
            <w:r w:rsidR="00BA7277" w:rsidRPr="00E44EC7">
              <w:rPr>
                <w:rStyle w:val="Hyperlink"/>
                <w:noProof/>
              </w:rPr>
              <w:t>9.</w:t>
            </w:r>
            <w:r w:rsidR="00BA7277">
              <w:rPr>
                <w:rFonts w:eastAsiaTheme="minorEastAsia"/>
                <w:noProof/>
                <w:lang w:eastAsia="en-GB"/>
              </w:rPr>
              <w:tab/>
            </w:r>
            <w:r w:rsidR="00BA7277" w:rsidRPr="00E44EC7">
              <w:rPr>
                <w:rStyle w:val="Hyperlink"/>
                <w:noProof/>
              </w:rPr>
              <w:t>A customer journey map: strengths and weaknesses of Phantom Rolls-Royce customer journey map</w:t>
            </w:r>
            <w:r w:rsidR="00BA7277">
              <w:rPr>
                <w:noProof/>
                <w:webHidden/>
              </w:rPr>
              <w:tab/>
            </w:r>
            <w:r w:rsidR="00BA7277">
              <w:rPr>
                <w:noProof/>
                <w:webHidden/>
              </w:rPr>
              <w:fldChar w:fldCharType="begin"/>
            </w:r>
            <w:r w:rsidR="00BA7277">
              <w:rPr>
                <w:noProof/>
                <w:webHidden/>
              </w:rPr>
              <w:instrText xml:space="preserve"> PAGEREF _Toc131189166 \h </w:instrText>
            </w:r>
            <w:r w:rsidR="00BA7277">
              <w:rPr>
                <w:noProof/>
                <w:webHidden/>
              </w:rPr>
            </w:r>
            <w:r w:rsidR="00BA7277">
              <w:rPr>
                <w:noProof/>
                <w:webHidden/>
              </w:rPr>
              <w:fldChar w:fldCharType="separate"/>
            </w:r>
            <w:r w:rsidR="009061DC">
              <w:rPr>
                <w:noProof/>
                <w:webHidden/>
              </w:rPr>
              <w:t>18</w:t>
            </w:r>
            <w:r w:rsidR="00BA7277">
              <w:rPr>
                <w:noProof/>
                <w:webHidden/>
              </w:rPr>
              <w:fldChar w:fldCharType="end"/>
            </w:r>
          </w:hyperlink>
        </w:p>
        <w:p w14:paraId="40F90844" w14:textId="1E6F4A94" w:rsidR="00BA7277" w:rsidRDefault="00495994">
          <w:pPr>
            <w:pStyle w:val="TOC1"/>
            <w:tabs>
              <w:tab w:val="left" w:pos="660"/>
            </w:tabs>
            <w:rPr>
              <w:rFonts w:eastAsiaTheme="minorEastAsia"/>
              <w:noProof/>
              <w:lang w:eastAsia="en-GB"/>
            </w:rPr>
          </w:pPr>
          <w:hyperlink w:anchor="_Toc131189167" w:history="1">
            <w:r w:rsidR="00BA7277" w:rsidRPr="00E44EC7">
              <w:rPr>
                <w:rStyle w:val="Hyperlink"/>
                <w:noProof/>
              </w:rPr>
              <w:t>9.1</w:t>
            </w:r>
            <w:r w:rsidR="00BA7277">
              <w:rPr>
                <w:rFonts w:eastAsiaTheme="minorEastAsia"/>
                <w:noProof/>
                <w:lang w:eastAsia="en-GB"/>
              </w:rPr>
              <w:tab/>
            </w:r>
            <w:r w:rsidR="00BA7277" w:rsidRPr="00E44EC7">
              <w:rPr>
                <w:rStyle w:val="Hyperlink"/>
                <w:noProof/>
              </w:rPr>
              <w:t>Weaknesses of a customer journey map</w:t>
            </w:r>
            <w:r w:rsidR="00BA7277">
              <w:rPr>
                <w:noProof/>
                <w:webHidden/>
              </w:rPr>
              <w:tab/>
            </w:r>
            <w:r w:rsidR="00BA7277">
              <w:rPr>
                <w:noProof/>
                <w:webHidden/>
              </w:rPr>
              <w:fldChar w:fldCharType="begin"/>
            </w:r>
            <w:r w:rsidR="00BA7277">
              <w:rPr>
                <w:noProof/>
                <w:webHidden/>
              </w:rPr>
              <w:instrText xml:space="preserve"> PAGEREF _Toc131189167 \h </w:instrText>
            </w:r>
            <w:r w:rsidR="00BA7277">
              <w:rPr>
                <w:noProof/>
                <w:webHidden/>
              </w:rPr>
            </w:r>
            <w:r w:rsidR="00BA7277">
              <w:rPr>
                <w:noProof/>
                <w:webHidden/>
              </w:rPr>
              <w:fldChar w:fldCharType="separate"/>
            </w:r>
            <w:r w:rsidR="009061DC">
              <w:rPr>
                <w:noProof/>
                <w:webHidden/>
              </w:rPr>
              <w:t>19</w:t>
            </w:r>
            <w:r w:rsidR="00BA7277">
              <w:rPr>
                <w:noProof/>
                <w:webHidden/>
              </w:rPr>
              <w:fldChar w:fldCharType="end"/>
            </w:r>
          </w:hyperlink>
        </w:p>
        <w:p w14:paraId="2CBEEE93" w14:textId="68A3D945" w:rsidR="00BA7277" w:rsidRDefault="00495994">
          <w:pPr>
            <w:pStyle w:val="TOC1"/>
            <w:tabs>
              <w:tab w:val="left" w:pos="660"/>
            </w:tabs>
            <w:rPr>
              <w:rFonts w:eastAsiaTheme="minorEastAsia"/>
              <w:noProof/>
              <w:lang w:eastAsia="en-GB"/>
            </w:rPr>
          </w:pPr>
          <w:hyperlink w:anchor="_Toc131189168" w:history="1">
            <w:r w:rsidR="00BA7277" w:rsidRPr="00E44EC7">
              <w:rPr>
                <w:rStyle w:val="Hyperlink"/>
                <w:noProof/>
              </w:rPr>
              <w:t>9.2</w:t>
            </w:r>
            <w:r w:rsidR="00BA7277">
              <w:rPr>
                <w:rFonts w:eastAsiaTheme="minorEastAsia"/>
                <w:noProof/>
                <w:lang w:eastAsia="en-GB"/>
              </w:rPr>
              <w:tab/>
            </w:r>
            <w:r w:rsidR="00BA7277" w:rsidRPr="00E44EC7">
              <w:rPr>
                <w:rStyle w:val="Hyperlink"/>
                <w:noProof/>
              </w:rPr>
              <w:t>Strengths of a customer journey map</w:t>
            </w:r>
            <w:r w:rsidR="00BA7277">
              <w:rPr>
                <w:noProof/>
                <w:webHidden/>
              </w:rPr>
              <w:tab/>
            </w:r>
            <w:r w:rsidR="00BA7277">
              <w:rPr>
                <w:noProof/>
                <w:webHidden/>
              </w:rPr>
              <w:fldChar w:fldCharType="begin"/>
            </w:r>
            <w:r w:rsidR="00BA7277">
              <w:rPr>
                <w:noProof/>
                <w:webHidden/>
              </w:rPr>
              <w:instrText xml:space="preserve"> PAGEREF _Toc131189168 \h </w:instrText>
            </w:r>
            <w:r w:rsidR="00BA7277">
              <w:rPr>
                <w:noProof/>
                <w:webHidden/>
              </w:rPr>
            </w:r>
            <w:r w:rsidR="00BA7277">
              <w:rPr>
                <w:noProof/>
                <w:webHidden/>
              </w:rPr>
              <w:fldChar w:fldCharType="separate"/>
            </w:r>
            <w:r w:rsidR="009061DC">
              <w:rPr>
                <w:noProof/>
                <w:webHidden/>
              </w:rPr>
              <w:t>19</w:t>
            </w:r>
            <w:r w:rsidR="00BA7277">
              <w:rPr>
                <w:noProof/>
                <w:webHidden/>
              </w:rPr>
              <w:fldChar w:fldCharType="end"/>
            </w:r>
          </w:hyperlink>
        </w:p>
        <w:p w14:paraId="33D33706" w14:textId="708CC247" w:rsidR="00BA7277" w:rsidRDefault="00495994">
          <w:pPr>
            <w:pStyle w:val="TOC1"/>
            <w:tabs>
              <w:tab w:val="left" w:pos="660"/>
            </w:tabs>
            <w:rPr>
              <w:rFonts w:eastAsiaTheme="minorEastAsia"/>
              <w:noProof/>
              <w:lang w:eastAsia="en-GB"/>
            </w:rPr>
          </w:pPr>
          <w:hyperlink w:anchor="_Toc131189169" w:history="1">
            <w:r w:rsidR="00BA7277" w:rsidRPr="00E44EC7">
              <w:rPr>
                <w:rStyle w:val="Hyperlink"/>
                <w:noProof/>
              </w:rPr>
              <w:t>10.</w:t>
            </w:r>
            <w:r w:rsidR="00BA7277">
              <w:rPr>
                <w:rFonts w:eastAsiaTheme="minorEastAsia"/>
                <w:noProof/>
                <w:lang w:eastAsia="en-GB"/>
              </w:rPr>
              <w:tab/>
            </w:r>
            <w:r w:rsidR="00BA7277" w:rsidRPr="00E44EC7">
              <w:rPr>
                <w:rStyle w:val="Hyperlink"/>
                <w:noProof/>
              </w:rPr>
              <w:t>The Total Engagement Models.</w:t>
            </w:r>
            <w:r w:rsidR="00BA7277">
              <w:rPr>
                <w:noProof/>
                <w:webHidden/>
              </w:rPr>
              <w:tab/>
            </w:r>
            <w:r w:rsidR="00BA7277">
              <w:rPr>
                <w:noProof/>
                <w:webHidden/>
              </w:rPr>
              <w:fldChar w:fldCharType="begin"/>
            </w:r>
            <w:r w:rsidR="00BA7277">
              <w:rPr>
                <w:noProof/>
                <w:webHidden/>
              </w:rPr>
              <w:instrText xml:space="preserve"> PAGEREF _Toc131189169 \h </w:instrText>
            </w:r>
            <w:r w:rsidR="00BA7277">
              <w:rPr>
                <w:noProof/>
                <w:webHidden/>
              </w:rPr>
            </w:r>
            <w:r w:rsidR="00BA7277">
              <w:rPr>
                <w:noProof/>
                <w:webHidden/>
              </w:rPr>
              <w:fldChar w:fldCharType="separate"/>
            </w:r>
            <w:r w:rsidR="009061DC">
              <w:rPr>
                <w:noProof/>
                <w:webHidden/>
              </w:rPr>
              <w:t>19</w:t>
            </w:r>
            <w:r w:rsidR="00BA7277">
              <w:rPr>
                <w:noProof/>
                <w:webHidden/>
              </w:rPr>
              <w:fldChar w:fldCharType="end"/>
            </w:r>
          </w:hyperlink>
        </w:p>
        <w:p w14:paraId="2128F592" w14:textId="77C5653D" w:rsidR="00BA7277" w:rsidRDefault="00495994" w:rsidP="00827B9B">
          <w:pPr>
            <w:pStyle w:val="TOC1"/>
            <w:rPr>
              <w:rFonts w:eastAsiaTheme="minorEastAsia"/>
              <w:noProof/>
              <w:lang w:eastAsia="en-GB"/>
            </w:rPr>
          </w:pPr>
          <w:hyperlink w:anchor="_Toc131189170" w:history="1">
            <w:r w:rsidR="00BA7277" w:rsidRPr="00E44EC7">
              <w:rPr>
                <w:rStyle w:val="Hyperlink"/>
                <w:noProof/>
              </w:rPr>
              <w:t>Figure 4. Customer Engagement Model</w:t>
            </w:r>
            <w:r w:rsidR="00BA7277">
              <w:rPr>
                <w:noProof/>
                <w:webHidden/>
              </w:rPr>
              <w:tab/>
            </w:r>
            <w:r w:rsidR="00BA7277">
              <w:rPr>
                <w:noProof/>
                <w:webHidden/>
              </w:rPr>
              <w:fldChar w:fldCharType="begin"/>
            </w:r>
            <w:r w:rsidR="00BA7277">
              <w:rPr>
                <w:noProof/>
                <w:webHidden/>
              </w:rPr>
              <w:instrText xml:space="preserve"> PAGEREF _Toc131189170 \h </w:instrText>
            </w:r>
            <w:r w:rsidR="00BA7277">
              <w:rPr>
                <w:noProof/>
                <w:webHidden/>
              </w:rPr>
            </w:r>
            <w:r w:rsidR="00BA7277">
              <w:rPr>
                <w:noProof/>
                <w:webHidden/>
              </w:rPr>
              <w:fldChar w:fldCharType="separate"/>
            </w:r>
            <w:r w:rsidR="009061DC">
              <w:rPr>
                <w:noProof/>
                <w:webHidden/>
              </w:rPr>
              <w:t>21</w:t>
            </w:r>
            <w:r w:rsidR="00BA7277">
              <w:rPr>
                <w:noProof/>
                <w:webHidden/>
              </w:rPr>
              <w:fldChar w:fldCharType="end"/>
            </w:r>
          </w:hyperlink>
        </w:p>
        <w:p w14:paraId="3B61A89F" w14:textId="569D09E1" w:rsidR="00BA7277" w:rsidRDefault="00495994">
          <w:pPr>
            <w:pStyle w:val="TOC1"/>
            <w:tabs>
              <w:tab w:val="left" w:pos="660"/>
            </w:tabs>
            <w:rPr>
              <w:rFonts w:eastAsiaTheme="minorEastAsia"/>
              <w:noProof/>
              <w:lang w:eastAsia="en-GB"/>
            </w:rPr>
          </w:pPr>
          <w:hyperlink w:anchor="_Toc131189172" w:history="1">
            <w:r w:rsidR="00BA7277" w:rsidRPr="00E44EC7">
              <w:rPr>
                <w:rStyle w:val="Hyperlink"/>
                <w:noProof/>
              </w:rPr>
              <w:t>11.</w:t>
            </w:r>
            <w:r w:rsidR="00BA7277">
              <w:rPr>
                <w:rFonts w:eastAsiaTheme="minorEastAsia"/>
                <w:noProof/>
                <w:lang w:eastAsia="en-GB"/>
              </w:rPr>
              <w:tab/>
            </w:r>
            <w:r w:rsidR="00BA7277" w:rsidRPr="00E44EC7">
              <w:rPr>
                <w:rStyle w:val="Hyperlink"/>
                <w:noProof/>
              </w:rPr>
              <w:t>Recommendations</w:t>
            </w:r>
            <w:r w:rsidR="00BA7277">
              <w:rPr>
                <w:noProof/>
                <w:webHidden/>
              </w:rPr>
              <w:tab/>
            </w:r>
            <w:r w:rsidR="00BA7277">
              <w:rPr>
                <w:noProof/>
                <w:webHidden/>
              </w:rPr>
              <w:fldChar w:fldCharType="begin"/>
            </w:r>
            <w:r w:rsidR="00BA7277">
              <w:rPr>
                <w:noProof/>
                <w:webHidden/>
              </w:rPr>
              <w:instrText xml:space="preserve"> PAGEREF _Toc131189172 \h </w:instrText>
            </w:r>
            <w:r w:rsidR="00BA7277">
              <w:rPr>
                <w:noProof/>
                <w:webHidden/>
              </w:rPr>
            </w:r>
            <w:r w:rsidR="00BA7277">
              <w:rPr>
                <w:noProof/>
                <w:webHidden/>
              </w:rPr>
              <w:fldChar w:fldCharType="separate"/>
            </w:r>
            <w:r w:rsidR="009061DC">
              <w:rPr>
                <w:noProof/>
                <w:webHidden/>
              </w:rPr>
              <w:t>21</w:t>
            </w:r>
            <w:r w:rsidR="00BA7277">
              <w:rPr>
                <w:noProof/>
                <w:webHidden/>
              </w:rPr>
              <w:fldChar w:fldCharType="end"/>
            </w:r>
          </w:hyperlink>
        </w:p>
        <w:p w14:paraId="2C8EB9A6" w14:textId="0EB2645A" w:rsidR="00BA7277" w:rsidRDefault="00495994">
          <w:pPr>
            <w:pStyle w:val="TOC1"/>
            <w:tabs>
              <w:tab w:val="left" w:pos="660"/>
            </w:tabs>
            <w:rPr>
              <w:rFonts w:eastAsiaTheme="minorEastAsia"/>
              <w:noProof/>
              <w:lang w:eastAsia="en-GB"/>
            </w:rPr>
          </w:pPr>
          <w:hyperlink w:anchor="_Toc131189173" w:history="1">
            <w:r w:rsidR="00BA7277" w:rsidRPr="00E44EC7">
              <w:rPr>
                <w:rStyle w:val="Hyperlink"/>
                <w:noProof/>
              </w:rPr>
              <w:t>12.</w:t>
            </w:r>
            <w:r w:rsidR="00BA7277">
              <w:rPr>
                <w:rFonts w:eastAsiaTheme="minorEastAsia"/>
                <w:noProof/>
                <w:lang w:eastAsia="en-GB"/>
              </w:rPr>
              <w:tab/>
            </w:r>
            <w:r w:rsidR="00BA7277" w:rsidRPr="00E44EC7">
              <w:rPr>
                <w:rStyle w:val="Hyperlink"/>
                <w:noProof/>
              </w:rPr>
              <w:t>Conclusions</w:t>
            </w:r>
            <w:r w:rsidR="00BA7277">
              <w:rPr>
                <w:noProof/>
                <w:webHidden/>
              </w:rPr>
              <w:tab/>
            </w:r>
            <w:r w:rsidR="00BA7277">
              <w:rPr>
                <w:noProof/>
                <w:webHidden/>
              </w:rPr>
              <w:fldChar w:fldCharType="begin"/>
            </w:r>
            <w:r w:rsidR="00BA7277">
              <w:rPr>
                <w:noProof/>
                <w:webHidden/>
              </w:rPr>
              <w:instrText xml:space="preserve"> PAGEREF _Toc131189173 \h </w:instrText>
            </w:r>
            <w:r w:rsidR="00BA7277">
              <w:rPr>
                <w:noProof/>
                <w:webHidden/>
              </w:rPr>
            </w:r>
            <w:r w:rsidR="00BA7277">
              <w:rPr>
                <w:noProof/>
                <w:webHidden/>
              </w:rPr>
              <w:fldChar w:fldCharType="separate"/>
            </w:r>
            <w:r w:rsidR="009061DC">
              <w:rPr>
                <w:noProof/>
                <w:webHidden/>
              </w:rPr>
              <w:t>22</w:t>
            </w:r>
            <w:r w:rsidR="00BA7277">
              <w:rPr>
                <w:noProof/>
                <w:webHidden/>
              </w:rPr>
              <w:fldChar w:fldCharType="end"/>
            </w:r>
          </w:hyperlink>
        </w:p>
        <w:p w14:paraId="7A74DFA1" w14:textId="3175D3D4" w:rsidR="00BA7277" w:rsidRDefault="00495994">
          <w:pPr>
            <w:pStyle w:val="TOC1"/>
            <w:rPr>
              <w:rFonts w:eastAsiaTheme="minorEastAsia"/>
              <w:noProof/>
              <w:lang w:eastAsia="en-GB"/>
            </w:rPr>
          </w:pPr>
          <w:hyperlink w:anchor="_Toc131189174" w:history="1">
            <w:r w:rsidR="00BA7277" w:rsidRPr="00E44EC7">
              <w:rPr>
                <w:rStyle w:val="Hyperlink"/>
                <w:noProof/>
              </w:rPr>
              <w:t>References</w:t>
            </w:r>
            <w:r w:rsidR="00BA7277">
              <w:rPr>
                <w:noProof/>
                <w:webHidden/>
              </w:rPr>
              <w:tab/>
            </w:r>
            <w:r w:rsidR="00BA7277">
              <w:rPr>
                <w:noProof/>
                <w:webHidden/>
              </w:rPr>
              <w:fldChar w:fldCharType="begin"/>
            </w:r>
            <w:r w:rsidR="00BA7277">
              <w:rPr>
                <w:noProof/>
                <w:webHidden/>
              </w:rPr>
              <w:instrText xml:space="preserve"> PAGEREF _Toc131189174 \h </w:instrText>
            </w:r>
            <w:r w:rsidR="00BA7277">
              <w:rPr>
                <w:noProof/>
                <w:webHidden/>
              </w:rPr>
            </w:r>
            <w:r w:rsidR="00BA7277">
              <w:rPr>
                <w:noProof/>
                <w:webHidden/>
              </w:rPr>
              <w:fldChar w:fldCharType="separate"/>
            </w:r>
            <w:r w:rsidR="009061DC">
              <w:rPr>
                <w:noProof/>
                <w:webHidden/>
              </w:rPr>
              <w:t>22</w:t>
            </w:r>
            <w:r w:rsidR="00BA7277">
              <w:rPr>
                <w:noProof/>
                <w:webHidden/>
              </w:rPr>
              <w:fldChar w:fldCharType="end"/>
            </w:r>
          </w:hyperlink>
        </w:p>
        <w:p w14:paraId="62B811E8" w14:textId="70B42AE2" w:rsidR="00AF0C00" w:rsidRDefault="00AF0C00" w:rsidP="00AF0C00">
          <w:pPr>
            <w:spacing w:line="360" w:lineRule="auto"/>
          </w:pPr>
          <w:r>
            <w:rPr>
              <w:b/>
              <w:bCs/>
              <w:noProof/>
            </w:rPr>
            <w:fldChar w:fldCharType="end"/>
          </w:r>
        </w:p>
      </w:sdtContent>
    </w:sdt>
    <w:p w14:paraId="238CB083" w14:textId="4CF7A3EC" w:rsidR="00E624CC" w:rsidRDefault="00E624CC"/>
    <w:p w14:paraId="286D3C02" w14:textId="3CDB9347" w:rsidR="00AD1507" w:rsidRDefault="00AD1507"/>
    <w:p w14:paraId="472B4E9E" w14:textId="77777777" w:rsidR="003E30CD" w:rsidRDefault="003E30CD"/>
    <w:p w14:paraId="599AC722" w14:textId="77777777" w:rsidR="003E30CD" w:rsidRDefault="003E30CD"/>
    <w:p w14:paraId="3551F751" w14:textId="77777777" w:rsidR="003E30CD" w:rsidRDefault="003E30CD"/>
    <w:p w14:paraId="4EADCDDA" w14:textId="7CBF13D6" w:rsidR="00F818F5" w:rsidRDefault="00F818F5"/>
    <w:p w14:paraId="5575016E" w14:textId="77777777" w:rsidR="003664EC" w:rsidRDefault="003664EC"/>
    <w:p w14:paraId="7E41D256" w14:textId="40721B56" w:rsidR="00F818F5" w:rsidRPr="00E014D0" w:rsidRDefault="00F818F5" w:rsidP="005902CE">
      <w:pPr>
        <w:pStyle w:val="Heading2"/>
        <w:numPr>
          <w:ilvl w:val="0"/>
          <w:numId w:val="23"/>
        </w:numPr>
      </w:pPr>
      <w:bookmarkStart w:id="0" w:name="_Toc129460764"/>
      <w:bookmarkStart w:id="1" w:name="_Toc131189128"/>
      <w:r w:rsidRPr="00E014D0">
        <w:lastRenderedPageBreak/>
        <w:t>Introduction</w:t>
      </w:r>
      <w:bookmarkEnd w:id="0"/>
      <w:bookmarkEnd w:id="1"/>
    </w:p>
    <w:p w14:paraId="13E85669" w14:textId="12FB665D" w:rsidR="00F818F5" w:rsidRDefault="00F818F5" w:rsidP="00F818F5">
      <w:pPr>
        <w:spacing w:line="360" w:lineRule="auto"/>
      </w:pPr>
    </w:p>
    <w:p w14:paraId="03F37B5E" w14:textId="4AF264BD" w:rsidR="00E624CC" w:rsidRDefault="00E624CC" w:rsidP="00F818F5">
      <w:pPr>
        <w:spacing w:line="360" w:lineRule="auto"/>
        <w:rPr>
          <w:rFonts w:ascii="Times New Roman" w:hAnsi="Times New Roman" w:cs="Times New Roman"/>
          <w:sz w:val="24"/>
          <w:szCs w:val="24"/>
        </w:rPr>
      </w:pPr>
      <w:r>
        <w:rPr>
          <w:rFonts w:ascii="Times New Roman" w:hAnsi="Times New Roman" w:cs="Times New Roman"/>
          <w:sz w:val="24"/>
          <w:szCs w:val="24"/>
        </w:rPr>
        <w:t>Marketing is a non-stop process that must communicate business with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and wants. All involve product/service development, pricing, packaging, distribution, advertising, promotion, </w:t>
      </w:r>
      <w:r w:rsidR="001D3897">
        <w:rPr>
          <w:rFonts w:ascii="Times New Roman" w:hAnsi="Times New Roman" w:cs="Times New Roman"/>
          <w:sz w:val="24"/>
          <w:szCs w:val="24"/>
        </w:rPr>
        <w:t>sales,</w:t>
      </w:r>
      <w:r>
        <w:rPr>
          <w:rFonts w:ascii="Times New Roman" w:hAnsi="Times New Roman" w:cs="Times New Roman"/>
          <w:sz w:val="24"/>
          <w:szCs w:val="24"/>
        </w:rPr>
        <w:t xml:space="preserve"> and after-sales services. The most recognised brand is the most valuable brand for customers, and brand awareness means that customers think about the product/service when they see the brand logo or tagline. </w:t>
      </w:r>
    </w:p>
    <w:p w14:paraId="73D0CCD3" w14:textId="78834D06" w:rsidR="00E624CC" w:rsidRDefault="00E624CC" w:rsidP="00F818F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aims and objectives of this report are to </w:t>
      </w:r>
      <w:r w:rsidR="005902CE">
        <w:rPr>
          <w:rFonts w:ascii="Times New Roman" w:hAnsi="Times New Roman" w:cs="Times New Roman"/>
          <w:sz w:val="24"/>
          <w:szCs w:val="24"/>
        </w:rPr>
        <w:t>analyse and explain the following critical</w:t>
      </w:r>
      <w:r>
        <w:rPr>
          <w:rFonts w:ascii="Times New Roman" w:hAnsi="Times New Roman" w:cs="Times New Roman"/>
          <w:sz w:val="24"/>
          <w:szCs w:val="24"/>
        </w:rPr>
        <w:t>:</w:t>
      </w:r>
    </w:p>
    <w:p w14:paraId="551023E0" w14:textId="1ED1B294" w:rsidR="00E624CC" w:rsidRDefault="00E624CC" w:rsidP="00E624C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How can Rolls- Royce</w:t>
      </w:r>
      <w:r w:rsidR="00CD6EBA">
        <w:rPr>
          <w:rFonts w:ascii="Times New Roman" w:hAnsi="Times New Roman" w:cs="Times New Roman"/>
          <w:sz w:val="24"/>
          <w:szCs w:val="24"/>
        </w:rPr>
        <w:t xml:space="preserve"> Motor Car</w:t>
      </w:r>
      <w:r>
        <w:rPr>
          <w:rFonts w:ascii="Times New Roman" w:hAnsi="Times New Roman" w:cs="Times New Roman"/>
          <w:sz w:val="24"/>
          <w:szCs w:val="24"/>
        </w:rPr>
        <w:t xml:space="preserve"> create innovative marketing strategies to raise brand awareness?</w:t>
      </w:r>
    </w:p>
    <w:p w14:paraId="599F8966" w14:textId="5091B753" w:rsidR="005902CE" w:rsidRPr="005902CE" w:rsidRDefault="00E624CC" w:rsidP="005902C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How can Rolls-Royce</w:t>
      </w:r>
      <w:r w:rsidR="00CD6EBA">
        <w:rPr>
          <w:rFonts w:ascii="Times New Roman" w:hAnsi="Times New Roman" w:cs="Times New Roman"/>
          <w:sz w:val="24"/>
          <w:szCs w:val="24"/>
        </w:rPr>
        <w:t xml:space="preserve"> Motor Car</w:t>
      </w:r>
      <w:r>
        <w:rPr>
          <w:rFonts w:ascii="Times New Roman" w:hAnsi="Times New Roman" w:cs="Times New Roman"/>
          <w:sz w:val="24"/>
          <w:szCs w:val="24"/>
        </w:rPr>
        <w:t xml:space="preserve"> manage and evaluate the customer journey </w:t>
      </w:r>
      <w:r w:rsidR="005902CE">
        <w:rPr>
          <w:rFonts w:ascii="Times New Roman" w:hAnsi="Times New Roman" w:cs="Times New Roman"/>
          <w:sz w:val="24"/>
          <w:szCs w:val="24"/>
        </w:rPr>
        <w:t>and touchpoints, critically analysing the strength and we</w:t>
      </w:r>
      <w:r w:rsidR="003F2FEF">
        <w:rPr>
          <w:rFonts w:ascii="Times New Roman" w:hAnsi="Times New Roman" w:cs="Times New Roman"/>
          <w:sz w:val="24"/>
          <w:szCs w:val="24"/>
        </w:rPr>
        <w:t>ak</w:t>
      </w:r>
      <w:r w:rsidR="005902CE">
        <w:rPr>
          <w:rFonts w:ascii="Times New Roman" w:hAnsi="Times New Roman" w:cs="Times New Roman"/>
          <w:sz w:val="24"/>
          <w:szCs w:val="24"/>
        </w:rPr>
        <w:t>nes</w:t>
      </w:r>
      <w:r w:rsidR="003F2FEF">
        <w:rPr>
          <w:rFonts w:ascii="Times New Roman" w:hAnsi="Times New Roman" w:cs="Times New Roman"/>
          <w:sz w:val="24"/>
          <w:szCs w:val="24"/>
        </w:rPr>
        <w:t>se</w:t>
      </w:r>
      <w:r w:rsidR="005902CE">
        <w:rPr>
          <w:rFonts w:ascii="Times New Roman" w:hAnsi="Times New Roman" w:cs="Times New Roman"/>
          <w:sz w:val="24"/>
          <w:szCs w:val="24"/>
        </w:rPr>
        <w:t>s across various communication channels,</w:t>
      </w:r>
      <w:r w:rsidR="003F2FEF">
        <w:rPr>
          <w:rFonts w:ascii="Times New Roman" w:hAnsi="Times New Roman" w:cs="Times New Roman"/>
          <w:sz w:val="24"/>
          <w:szCs w:val="24"/>
        </w:rPr>
        <w:t xml:space="preserve"> and </w:t>
      </w:r>
      <w:r w:rsidR="005902CE">
        <w:rPr>
          <w:rFonts w:ascii="Times New Roman" w:hAnsi="Times New Roman" w:cs="Times New Roman"/>
          <w:sz w:val="24"/>
          <w:szCs w:val="24"/>
        </w:rPr>
        <w:t>giving some recommendations to Rolls-Royce to fulfil current and future customer expectations, satisfaction and customer loyalty</w:t>
      </w:r>
      <w:r>
        <w:rPr>
          <w:rFonts w:ascii="Times New Roman" w:hAnsi="Times New Roman" w:cs="Times New Roman"/>
          <w:sz w:val="24"/>
          <w:szCs w:val="24"/>
        </w:rPr>
        <w:t>?</w:t>
      </w:r>
    </w:p>
    <w:p w14:paraId="0DC4AE68" w14:textId="68C5E4A5" w:rsidR="00E624CC" w:rsidRDefault="00E624CC" w:rsidP="00F818F5">
      <w:pPr>
        <w:spacing w:line="360" w:lineRule="auto"/>
        <w:rPr>
          <w:rFonts w:ascii="Times New Roman" w:hAnsi="Times New Roman" w:cs="Times New Roman"/>
          <w:sz w:val="24"/>
          <w:szCs w:val="24"/>
        </w:rPr>
      </w:pPr>
      <w:r>
        <w:rPr>
          <w:rFonts w:ascii="Times New Roman" w:hAnsi="Times New Roman" w:cs="Times New Roman"/>
          <w:sz w:val="24"/>
          <w:szCs w:val="24"/>
        </w:rPr>
        <w:t>Without customers</w:t>
      </w:r>
      <w:r w:rsidR="005902CE">
        <w:rPr>
          <w:rFonts w:ascii="Times New Roman" w:hAnsi="Times New Roman" w:cs="Times New Roman"/>
          <w:sz w:val="24"/>
          <w:szCs w:val="24"/>
        </w:rPr>
        <w:t>,</w:t>
      </w:r>
      <w:r>
        <w:rPr>
          <w:rFonts w:ascii="Times New Roman" w:hAnsi="Times New Roman" w:cs="Times New Roman"/>
          <w:sz w:val="24"/>
          <w:szCs w:val="24"/>
        </w:rPr>
        <w:t xml:space="preserve"> </w:t>
      </w:r>
      <w:r w:rsidR="005902CE">
        <w:rPr>
          <w:rFonts w:ascii="Times New Roman" w:hAnsi="Times New Roman" w:cs="Times New Roman"/>
          <w:sz w:val="24"/>
          <w:szCs w:val="24"/>
        </w:rPr>
        <w:t xml:space="preserve">a </w:t>
      </w:r>
      <w:r>
        <w:rPr>
          <w:rFonts w:ascii="Times New Roman" w:hAnsi="Times New Roman" w:cs="Times New Roman"/>
          <w:sz w:val="24"/>
          <w:szCs w:val="24"/>
        </w:rPr>
        <w:t>business cannot survive. Marketing is crucial to achieving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satisfying customers</w:t>
      </w:r>
      <w:r w:rsidR="00884AD6">
        <w:rPr>
          <w:rFonts w:ascii="Times New Roman" w:hAnsi="Times New Roman" w:cs="Times New Roman"/>
          <w:sz w:val="24"/>
          <w:szCs w:val="24"/>
        </w:rPr>
        <w:t>'</w:t>
      </w:r>
      <w:r>
        <w:rPr>
          <w:rFonts w:ascii="Times New Roman" w:hAnsi="Times New Roman" w:cs="Times New Roman"/>
          <w:sz w:val="24"/>
          <w:szCs w:val="24"/>
        </w:rPr>
        <w:t xml:space="preserve"> wants, earning customers</w:t>
      </w:r>
      <w:r w:rsidR="00884AD6">
        <w:rPr>
          <w:rFonts w:ascii="Times New Roman" w:hAnsi="Times New Roman" w:cs="Times New Roman"/>
          <w:sz w:val="24"/>
          <w:szCs w:val="24"/>
        </w:rPr>
        <w:t>'</w:t>
      </w:r>
      <w:r>
        <w:rPr>
          <w:rFonts w:ascii="Times New Roman" w:hAnsi="Times New Roman" w:cs="Times New Roman"/>
          <w:sz w:val="24"/>
          <w:szCs w:val="24"/>
        </w:rPr>
        <w:t xml:space="preserve"> loyalty and keeping business in business. Jeff Bezos states, </w:t>
      </w:r>
      <w:r w:rsidR="00884AD6">
        <w:rPr>
          <w:rFonts w:ascii="Times New Roman" w:hAnsi="Times New Roman" w:cs="Times New Roman"/>
          <w:sz w:val="24"/>
          <w:szCs w:val="24"/>
        </w:rPr>
        <w:t>"</w:t>
      </w:r>
      <w:r>
        <w:rPr>
          <w:rFonts w:ascii="Times New Roman" w:hAnsi="Times New Roman" w:cs="Times New Roman"/>
          <w:sz w:val="24"/>
          <w:szCs w:val="24"/>
        </w:rPr>
        <w:t>Your brand is what other people say about you when you are not in the room</w:t>
      </w:r>
      <w:r w:rsidR="00884AD6">
        <w:rPr>
          <w:rFonts w:ascii="Times New Roman" w:hAnsi="Times New Roman" w:cs="Times New Roman"/>
          <w:sz w:val="24"/>
          <w:szCs w:val="24"/>
        </w:rPr>
        <w:t>"</w:t>
      </w:r>
      <w:r>
        <w:rPr>
          <w:rFonts w:ascii="Times New Roman" w:hAnsi="Times New Roman" w:cs="Times New Roman"/>
          <w:sz w:val="24"/>
          <w:szCs w:val="24"/>
        </w:rPr>
        <w:t>.</w:t>
      </w:r>
    </w:p>
    <w:p w14:paraId="335A084B" w14:textId="4D28B91A" w:rsidR="00F818F5" w:rsidRPr="005902CE" w:rsidRDefault="00F818F5" w:rsidP="005902CE">
      <w:pPr>
        <w:pStyle w:val="Heading2"/>
        <w:numPr>
          <w:ilvl w:val="1"/>
          <w:numId w:val="23"/>
        </w:numPr>
      </w:pPr>
      <w:bookmarkStart w:id="2" w:name="_Toc129460765"/>
      <w:bookmarkStart w:id="3" w:name="_Toc131189129"/>
      <w:r w:rsidRPr="005902CE">
        <w:t>Background of Rolls-Royce</w:t>
      </w:r>
      <w:bookmarkEnd w:id="2"/>
      <w:r w:rsidR="00CD6EBA" w:rsidRPr="005902CE">
        <w:t xml:space="preserve"> Motor Car</w:t>
      </w:r>
      <w:bookmarkEnd w:id="3"/>
    </w:p>
    <w:p w14:paraId="560ED322" w14:textId="11C6A016" w:rsidR="00E624CC" w:rsidRDefault="00E624CC" w:rsidP="00E624CC"/>
    <w:p w14:paraId="1975A734" w14:textId="09257DFB" w:rsidR="009058C2" w:rsidRPr="00E014D0" w:rsidRDefault="00773054" w:rsidP="009058C2">
      <w:pPr>
        <w:spacing w:line="360" w:lineRule="auto"/>
        <w:rPr>
          <w:rFonts w:ascii="Times New Roman" w:hAnsi="Times New Roman" w:cs="Times New Roman"/>
          <w:sz w:val="24"/>
          <w:szCs w:val="24"/>
        </w:rPr>
      </w:pPr>
      <w:r w:rsidRPr="00E014D0">
        <w:rPr>
          <w:rFonts w:ascii="Times New Roman" w:hAnsi="Times New Roman" w:cs="Times New Roman"/>
          <w:sz w:val="24"/>
          <w:szCs w:val="24"/>
        </w:rPr>
        <w:t xml:space="preserve">In </w:t>
      </w:r>
      <w:r w:rsidR="009058C2" w:rsidRPr="00E014D0">
        <w:rPr>
          <w:rFonts w:ascii="Times New Roman" w:hAnsi="Times New Roman" w:cs="Times New Roman"/>
          <w:sz w:val="24"/>
          <w:szCs w:val="24"/>
        </w:rPr>
        <w:t xml:space="preserve">the </w:t>
      </w:r>
      <w:r w:rsidR="007532C9" w:rsidRPr="00E014D0">
        <w:rPr>
          <w:rFonts w:ascii="Times New Roman" w:hAnsi="Times New Roman" w:cs="Times New Roman"/>
          <w:sz w:val="24"/>
          <w:szCs w:val="24"/>
        </w:rPr>
        <w:t>21</w:t>
      </w:r>
      <w:r w:rsidR="007532C9" w:rsidRPr="00E014D0">
        <w:rPr>
          <w:rFonts w:ascii="Times New Roman" w:hAnsi="Times New Roman" w:cs="Times New Roman"/>
          <w:sz w:val="24"/>
          <w:szCs w:val="24"/>
          <w:vertAlign w:val="superscript"/>
        </w:rPr>
        <w:t>ST</w:t>
      </w:r>
      <w:r w:rsidR="007532C9" w:rsidRPr="00E014D0">
        <w:rPr>
          <w:rFonts w:ascii="Times New Roman" w:hAnsi="Times New Roman" w:cs="Times New Roman"/>
          <w:sz w:val="24"/>
          <w:szCs w:val="24"/>
        </w:rPr>
        <w:t xml:space="preserve"> centur</w:t>
      </w:r>
      <w:r w:rsidR="009058C2" w:rsidRPr="00E014D0">
        <w:rPr>
          <w:rFonts w:ascii="Times New Roman" w:hAnsi="Times New Roman" w:cs="Times New Roman"/>
          <w:sz w:val="24"/>
          <w:szCs w:val="24"/>
        </w:rPr>
        <w:t>y, where customers have uncountable choices</w:t>
      </w:r>
      <w:r w:rsidR="00A045AD">
        <w:rPr>
          <w:rFonts w:ascii="Times New Roman" w:hAnsi="Times New Roman" w:cs="Times New Roman"/>
          <w:sz w:val="24"/>
          <w:szCs w:val="24"/>
        </w:rPr>
        <w:t>,</w:t>
      </w:r>
      <w:r w:rsidR="009058C2" w:rsidRPr="00E014D0">
        <w:rPr>
          <w:rFonts w:ascii="Times New Roman" w:hAnsi="Times New Roman" w:cs="Times New Roman"/>
          <w:sz w:val="24"/>
          <w:szCs w:val="24"/>
        </w:rPr>
        <w:t xml:space="preserve"> and companies strive to take more market shares, there are one of the world</w:t>
      </w:r>
      <w:r w:rsidR="00884AD6">
        <w:rPr>
          <w:rFonts w:ascii="Times New Roman" w:hAnsi="Times New Roman" w:cs="Times New Roman"/>
          <w:sz w:val="24"/>
          <w:szCs w:val="24"/>
        </w:rPr>
        <w:t>'</w:t>
      </w:r>
      <w:r w:rsidR="009058C2" w:rsidRPr="00E014D0">
        <w:rPr>
          <w:rFonts w:ascii="Times New Roman" w:hAnsi="Times New Roman" w:cs="Times New Roman"/>
          <w:sz w:val="24"/>
          <w:szCs w:val="24"/>
        </w:rPr>
        <w:t>s most recognised brands. This brand is emotionally connected with customers creating lifetime relationships and irreplaceable connections.</w:t>
      </w:r>
    </w:p>
    <w:p w14:paraId="0BF83294" w14:textId="5527C51E" w:rsidR="00E624CC" w:rsidRPr="00E014D0" w:rsidRDefault="009058C2" w:rsidP="009058C2">
      <w:pPr>
        <w:spacing w:line="360" w:lineRule="auto"/>
        <w:rPr>
          <w:rFonts w:ascii="Times New Roman" w:hAnsi="Times New Roman" w:cs="Times New Roman"/>
          <w:sz w:val="24"/>
          <w:szCs w:val="24"/>
        </w:rPr>
      </w:pPr>
      <w:r w:rsidRPr="00E014D0">
        <w:rPr>
          <w:rFonts w:ascii="Times New Roman" w:hAnsi="Times New Roman" w:cs="Times New Roman"/>
          <w:sz w:val="24"/>
          <w:szCs w:val="24"/>
        </w:rPr>
        <w:t xml:space="preserve">Everything started in 1904 when Charles Rolls met Henry Royce in Manchester. In 1906, they founded Rolls- Royce with the ambition and passion for creating </w:t>
      </w:r>
      <w:r w:rsidR="00884AD6">
        <w:rPr>
          <w:rFonts w:ascii="Times New Roman" w:hAnsi="Times New Roman" w:cs="Times New Roman"/>
          <w:sz w:val="24"/>
          <w:szCs w:val="24"/>
        </w:rPr>
        <w:t>"</w:t>
      </w:r>
      <w:r w:rsidRPr="00E014D0">
        <w:rPr>
          <w:rFonts w:ascii="Times New Roman" w:hAnsi="Times New Roman" w:cs="Times New Roman"/>
          <w:sz w:val="24"/>
          <w:szCs w:val="24"/>
        </w:rPr>
        <w:t xml:space="preserve">The Best Car </w:t>
      </w:r>
      <w:r w:rsidR="00652CA1" w:rsidRPr="00E014D0">
        <w:rPr>
          <w:rFonts w:ascii="Times New Roman" w:hAnsi="Times New Roman" w:cs="Times New Roman"/>
          <w:sz w:val="24"/>
          <w:szCs w:val="24"/>
        </w:rPr>
        <w:t>in</w:t>
      </w:r>
      <w:r w:rsidRPr="00E014D0">
        <w:rPr>
          <w:rFonts w:ascii="Times New Roman" w:hAnsi="Times New Roman" w:cs="Times New Roman"/>
          <w:sz w:val="24"/>
          <w:szCs w:val="24"/>
        </w:rPr>
        <w:t xml:space="preserve"> The World</w:t>
      </w:r>
      <w:r w:rsidR="00884AD6">
        <w:rPr>
          <w:rFonts w:ascii="Times New Roman" w:hAnsi="Times New Roman" w:cs="Times New Roman"/>
          <w:sz w:val="24"/>
          <w:szCs w:val="24"/>
        </w:rPr>
        <w:t>"</w:t>
      </w:r>
      <w:r w:rsidRPr="00E014D0">
        <w:rPr>
          <w:rFonts w:ascii="Times New Roman" w:hAnsi="Times New Roman" w:cs="Times New Roman"/>
          <w:sz w:val="24"/>
          <w:szCs w:val="24"/>
        </w:rPr>
        <w:t>, and they did it successfully.</w:t>
      </w:r>
      <w:r w:rsidR="00CD6EBA">
        <w:rPr>
          <w:rFonts w:ascii="Times New Roman" w:hAnsi="Times New Roman" w:cs="Times New Roman"/>
          <w:sz w:val="24"/>
          <w:szCs w:val="24"/>
        </w:rPr>
        <w:t xml:space="preserve"> </w:t>
      </w:r>
      <w:r w:rsidR="00890C78">
        <w:rPr>
          <w:rFonts w:ascii="Times New Roman" w:hAnsi="Times New Roman" w:cs="Times New Roman"/>
          <w:sz w:val="24"/>
          <w:szCs w:val="24"/>
        </w:rPr>
        <w:t xml:space="preserve">Rolls-Royce </w:t>
      </w:r>
      <w:r w:rsidR="009950A3">
        <w:rPr>
          <w:rFonts w:ascii="Times New Roman" w:hAnsi="Times New Roman" w:cs="Times New Roman"/>
          <w:sz w:val="24"/>
          <w:szCs w:val="24"/>
        </w:rPr>
        <w:t>is</w:t>
      </w:r>
      <w:r w:rsidR="00890C78">
        <w:rPr>
          <w:rFonts w:ascii="Times New Roman" w:hAnsi="Times New Roman" w:cs="Times New Roman"/>
          <w:sz w:val="24"/>
          <w:szCs w:val="24"/>
        </w:rPr>
        <w:t xml:space="preserve"> a British brand </w:t>
      </w:r>
      <w:r w:rsidR="00A6150D">
        <w:rPr>
          <w:rFonts w:ascii="Times New Roman" w:hAnsi="Times New Roman" w:cs="Times New Roman"/>
          <w:sz w:val="24"/>
          <w:szCs w:val="24"/>
        </w:rPr>
        <w:t>that</w:t>
      </w:r>
      <w:r w:rsidR="00A045AD">
        <w:rPr>
          <w:rFonts w:ascii="Times New Roman" w:hAnsi="Times New Roman" w:cs="Times New Roman"/>
          <w:sz w:val="24"/>
          <w:szCs w:val="24"/>
        </w:rPr>
        <w:t>,</w:t>
      </w:r>
      <w:r w:rsidR="00A6150D">
        <w:rPr>
          <w:rFonts w:ascii="Times New Roman" w:hAnsi="Times New Roman" w:cs="Times New Roman"/>
          <w:sz w:val="24"/>
          <w:szCs w:val="24"/>
        </w:rPr>
        <w:t xml:space="preserve"> </w:t>
      </w:r>
      <w:r w:rsidR="009950A3">
        <w:rPr>
          <w:rFonts w:ascii="Times New Roman" w:hAnsi="Times New Roman" w:cs="Times New Roman"/>
          <w:sz w:val="24"/>
          <w:szCs w:val="24"/>
        </w:rPr>
        <w:t>since</w:t>
      </w:r>
      <w:r w:rsidR="00A045AD">
        <w:rPr>
          <w:rFonts w:ascii="Times New Roman" w:hAnsi="Times New Roman" w:cs="Times New Roman"/>
          <w:sz w:val="24"/>
          <w:szCs w:val="24"/>
        </w:rPr>
        <w:t xml:space="preserve"> 1994, </w:t>
      </w:r>
      <w:r w:rsidR="009950A3">
        <w:rPr>
          <w:rFonts w:ascii="Times New Roman" w:hAnsi="Times New Roman" w:cs="Times New Roman"/>
          <w:sz w:val="24"/>
          <w:szCs w:val="24"/>
        </w:rPr>
        <w:t>has been</w:t>
      </w:r>
      <w:r w:rsidR="00A6150D">
        <w:rPr>
          <w:rFonts w:ascii="Times New Roman" w:hAnsi="Times New Roman" w:cs="Times New Roman"/>
          <w:sz w:val="24"/>
          <w:szCs w:val="24"/>
        </w:rPr>
        <w:t xml:space="preserve"> </w:t>
      </w:r>
      <w:r w:rsidR="00A045AD">
        <w:rPr>
          <w:rFonts w:ascii="Times New Roman" w:hAnsi="Times New Roman" w:cs="Times New Roman"/>
          <w:sz w:val="24"/>
          <w:szCs w:val="24"/>
        </w:rPr>
        <w:t>owned by BMW, a German company.</w:t>
      </w:r>
    </w:p>
    <w:p w14:paraId="7E3CF536" w14:textId="1ADE9CCF" w:rsidR="009058C2" w:rsidRDefault="009058C2" w:rsidP="009058C2">
      <w:pPr>
        <w:spacing w:line="360" w:lineRule="auto"/>
        <w:rPr>
          <w:rFonts w:ascii="Times New Roman" w:hAnsi="Times New Roman" w:cs="Times New Roman"/>
          <w:sz w:val="24"/>
          <w:szCs w:val="24"/>
        </w:rPr>
      </w:pPr>
      <w:r w:rsidRPr="00E014D0">
        <w:rPr>
          <w:rFonts w:ascii="Times New Roman" w:hAnsi="Times New Roman" w:cs="Times New Roman"/>
          <w:sz w:val="24"/>
          <w:szCs w:val="24"/>
        </w:rPr>
        <w:t xml:space="preserve">The </w:t>
      </w:r>
      <w:r w:rsidRPr="00E763B9">
        <w:rPr>
          <w:rFonts w:ascii="Times New Roman" w:hAnsi="Times New Roman" w:cs="Times New Roman"/>
          <w:b/>
          <w:bCs/>
          <w:sz w:val="24"/>
          <w:szCs w:val="24"/>
        </w:rPr>
        <w:t>mission</w:t>
      </w:r>
      <w:r w:rsidRPr="00E014D0">
        <w:rPr>
          <w:rFonts w:ascii="Times New Roman" w:hAnsi="Times New Roman" w:cs="Times New Roman"/>
          <w:sz w:val="24"/>
          <w:szCs w:val="24"/>
        </w:rPr>
        <w:t xml:space="preserve"> of Rolls-Royce is to create </w:t>
      </w:r>
      <w:r w:rsidR="00884AD6">
        <w:rPr>
          <w:rFonts w:ascii="Times New Roman" w:hAnsi="Times New Roman" w:cs="Times New Roman"/>
          <w:sz w:val="24"/>
          <w:szCs w:val="24"/>
        </w:rPr>
        <w:t>"</w:t>
      </w:r>
      <w:r w:rsidRPr="00E014D0">
        <w:rPr>
          <w:rFonts w:ascii="Times New Roman" w:hAnsi="Times New Roman" w:cs="Times New Roman"/>
          <w:sz w:val="24"/>
          <w:szCs w:val="24"/>
        </w:rPr>
        <w:t>Better Power for the changing world</w:t>
      </w:r>
      <w:r w:rsidR="00884AD6">
        <w:rPr>
          <w:rFonts w:ascii="Times New Roman" w:hAnsi="Times New Roman" w:cs="Times New Roman"/>
          <w:sz w:val="24"/>
          <w:szCs w:val="24"/>
        </w:rPr>
        <w:t>"</w:t>
      </w:r>
      <w:sdt>
        <w:sdtPr>
          <w:rPr>
            <w:rFonts w:ascii="Times New Roman" w:hAnsi="Times New Roman" w:cs="Times New Roman"/>
            <w:sz w:val="24"/>
            <w:szCs w:val="24"/>
          </w:rPr>
          <w:id w:val="421157530"/>
          <w:citation/>
        </w:sdtPr>
        <w:sdtEndPr/>
        <w:sdtContent>
          <w:r w:rsidRPr="00E014D0">
            <w:rPr>
              <w:rFonts w:ascii="Times New Roman" w:hAnsi="Times New Roman" w:cs="Times New Roman"/>
              <w:sz w:val="24"/>
              <w:szCs w:val="24"/>
            </w:rPr>
            <w:fldChar w:fldCharType="begin"/>
          </w:r>
          <w:r w:rsidRPr="00E014D0">
            <w:rPr>
              <w:rFonts w:ascii="Times New Roman" w:hAnsi="Times New Roman" w:cs="Times New Roman"/>
              <w:sz w:val="24"/>
              <w:szCs w:val="24"/>
            </w:rPr>
            <w:instrText xml:space="preserve"> CITATION Rol21 \l 2057 </w:instrText>
          </w:r>
          <w:r w:rsidRPr="00E014D0">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(Rolls- Royce, 2021)</w:t>
          </w:r>
          <w:r w:rsidRPr="00E014D0">
            <w:rPr>
              <w:rFonts w:ascii="Times New Roman" w:hAnsi="Times New Roman" w:cs="Times New Roman"/>
              <w:sz w:val="24"/>
              <w:szCs w:val="24"/>
            </w:rPr>
            <w:fldChar w:fldCharType="end"/>
          </w:r>
        </w:sdtContent>
      </w:sdt>
      <w:r w:rsidRPr="00E014D0">
        <w:rPr>
          <w:rFonts w:ascii="Times New Roman" w:hAnsi="Times New Roman" w:cs="Times New Roman"/>
          <w:sz w:val="24"/>
          <w:szCs w:val="24"/>
        </w:rPr>
        <w:t>.</w:t>
      </w:r>
      <w:r w:rsidR="00E763B9">
        <w:rPr>
          <w:rFonts w:ascii="Times New Roman" w:hAnsi="Times New Roman" w:cs="Times New Roman"/>
          <w:sz w:val="24"/>
          <w:szCs w:val="24"/>
        </w:rPr>
        <w:t xml:space="preserve"> </w:t>
      </w:r>
    </w:p>
    <w:p w14:paraId="798D01C0" w14:textId="00A4AC17" w:rsidR="00E763B9" w:rsidRPr="00E014D0" w:rsidRDefault="00E763B9" w:rsidP="009058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CC357E">
        <w:rPr>
          <w:rFonts w:ascii="Times New Roman" w:hAnsi="Times New Roman" w:cs="Times New Roman"/>
          <w:b/>
          <w:bCs/>
          <w:sz w:val="24"/>
          <w:szCs w:val="24"/>
        </w:rPr>
        <w:t>vision</w:t>
      </w:r>
      <w:r>
        <w:rPr>
          <w:rFonts w:ascii="Times New Roman" w:hAnsi="Times New Roman" w:cs="Times New Roman"/>
          <w:sz w:val="24"/>
          <w:szCs w:val="24"/>
        </w:rPr>
        <w:t xml:space="preserve"> </w:t>
      </w:r>
      <w:r w:rsidR="00CC357E">
        <w:rPr>
          <w:rFonts w:ascii="Times New Roman" w:hAnsi="Times New Roman" w:cs="Times New Roman"/>
          <w:sz w:val="24"/>
          <w:szCs w:val="24"/>
        </w:rPr>
        <w:t xml:space="preserve">statement </w:t>
      </w:r>
      <w:r w:rsidR="00A5364C">
        <w:rPr>
          <w:rFonts w:ascii="Times New Roman" w:hAnsi="Times New Roman" w:cs="Times New Roman"/>
          <w:sz w:val="24"/>
          <w:szCs w:val="24"/>
        </w:rPr>
        <w:t>of Rolls</w:t>
      </w:r>
      <w:r>
        <w:rPr>
          <w:rFonts w:ascii="Times New Roman" w:hAnsi="Times New Roman" w:cs="Times New Roman"/>
          <w:sz w:val="24"/>
          <w:szCs w:val="24"/>
        </w:rPr>
        <w:t xml:space="preserve">-Royce is </w:t>
      </w:r>
      <w:r w:rsidR="00884AD6">
        <w:rPr>
          <w:rFonts w:ascii="Times New Roman" w:hAnsi="Times New Roman" w:cs="Times New Roman"/>
          <w:sz w:val="24"/>
          <w:szCs w:val="24"/>
        </w:rPr>
        <w:t>"</w:t>
      </w:r>
      <w:r w:rsidR="00CD6EBA">
        <w:rPr>
          <w:rFonts w:ascii="Times New Roman" w:hAnsi="Times New Roman" w:cs="Times New Roman"/>
          <w:sz w:val="24"/>
          <w:szCs w:val="24"/>
        </w:rPr>
        <w:t>to create the automotive equivalent of haute couture</w:t>
      </w:r>
      <w:r w:rsidR="00884AD6">
        <w:rPr>
          <w:rFonts w:ascii="Times New Roman" w:hAnsi="Times New Roman" w:cs="Times New Roman"/>
          <w:sz w:val="24"/>
          <w:szCs w:val="24"/>
        </w:rPr>
        <w:t>"</w:t>
      </w:r>
      <w:sdt>
        <w:sdtPr>
          <w:rPr>
            <w:rFonts w:ascii="Times New Roman" w:hAnsi="Times New Roman" w:cs="Times New Roman"/>
            <w:sz w:val="24"/>
            <w:szCs w:val="24"/>
          </w:rPr>
          <w:id w:val="-1626688529"/>
          <w:citation/>
        </w:sdtPr>
        <w:sdtEndPr/>
        <w:sdtContent>
          <w:r w:rsidR="00CD6EBA">
            <w:rPr>
              <w:rFonts w:ascii="Times New Roman" w:hAnsi="Times New Roman" w:cs="Times New Roman"/>
              <w:sz w:val="24"/>
              <w:szCs w:val="24"/>
            </w:rPr>
            <w:fldChar w:fldCharType="begin"/>
          </w:r>
          <w:r w:rsidR="00CD6EBA">
            <w:rPr>
              <w:rFonts w:ascii="Times New Roman" w:hAnsi="Times New Roman" w:cs="Times New Roman"/>
              <w:sz w:val="24"/>
              <w:szCs w:val="24"/>
            </w:rPr>
            <w:instrText xml:space="preserve"> CITATION Rol21 \l 2057 </w:instrText>
          </w:r>
          <w:r w:rsidR="00CD6EBA">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(Rolls- Royce, 2021)</w:t>
          </w:r>
          <w:r w:rsidR="00CD6EBA">
            <w:rPr>
              <w:rFonts w:ascii="Times New Roman" w:hAnsi="Times New Roman" w:cs="Times New Roman"/>
              <w:sz w:val="24"/>
              <w:szCs w:val="24"/>
            </w:rPr>
            <w:fldChar w:fldCharType="end"/>
          </w:r>
        </w:sdtContent>
      </w:sdt>
      <w:r w:rsidR="00CD6EBA">
        <w:rPr>
          <w:rFonts w:ascii="Times New Roman" w:hAnsi="Times New Roman" w:cs="Times New Roman"/>
          <w:sz w:val="24"/>
          <w:szCs w:val="24"/>
        </w:rPr>
        <w:t>.</w:t>
      </w:r>
    </w:p>
    <w:p w14:paraId="27132540" w14:textId="4E0581BD" w:rsidR="009058C2" w:rsidRPr="005902CE" w:rsidRDefault="00F818F5" w:rsidP="005902CE">
      <w:pPr>
        <w:pStyle w:val="Heading2"/>
        <w:numPr>
          <w:ilvl w:val="1"/>
          <w:numId w:val="23"/>
        </w:numPr>
      </w:pPr>
      <w:bookmarkStart w:id="4" w:name="_Toc129460766"/>
      <w:bookmarkStart w:id="5" w:name="_Toc131189130"/>
      <w:r w:rsidRPr="005902CE">
        <w:t>Communication and communicational model</w:t>
      </w:r>
      <w:bookmarkEnd w:id="4"/>
      <w:bookmarkEnd w:id="5"/>
    </w:p>
    <w:p w14:paraId="392B328D" w14:textId="77777777" w:rsidR="009058C2" w:rsidRPr="009058C2" w:rsidRDefault="009058C2" w:rsidP="009058C2"/>
    <w:p w14:paraId="14D99590" w14:textId="5DD9D00D" w:rsidR="003664EC" w:rsidRDefault="009058C2" w:rsidP="009058C2">
      <w:pPr>
        <w:spacing w:line="360" w:lineRule="auto"/>
        <w:rPr>
          <w:rFonts w:ascii="Times New Roman" w:hAnsi="Times New Roman" w:cs="Times New Roman"/>
          <w:sz w:val="24"/>
          <w:szCs w:val="24"/>
        </w:rPr>
      </w:pPr>
      <w:r w:rsidRPr="009058C2">
        <w:rPr>
          <w:rFonts w:ascii="Times New Roman" w:hAnsi="Times New Roman" w:cs="Times New Roman"/>
          <w:sz w:val="24"/>
          <w:szCs w:val="24"/>
        </w:rPr>
        <w:t xml:space="preserve">One of </w:t>
      </w:r>
      <w:r>
        <w:rPr>
          <w:rFonts w:ascii="Times New Roman" w:hAnsi="Times New Roman" w:cs="Times New Roman"/>
          <w:sz w:val="24"/>
          <w:szCs w:val="24"/>
        </w:rPr>
        <w:t>the</w:t>
      </w:r>
      <w:r w:rsidRPr="009058C2">
        <w:rPr>
          <w:rFonts w:ascii="Times New Roman" w:hAnsi="Times New Roman" w:cs="Times New Roman"/>
          <w:sz w:val="24"/>
          <w:szCs w:val="24"/>
        </w:rPr>
        <w:t xml:space="preserve"> </w:t>
      </w:r>
      <w:r>
        <w:rPr>
          <w:rFonts w:ascii="Times New Roman" w:hAnsi="Times New Roman" w:cs="Times New Roman"/>
          <w:sz w:val="24"/>
          <w:szCs w:val="24"/>
        </w:rPr>
        <w:t>essential</w:t>
      </w:r>
      <w:r w:rsidRPr="009058C2">
        <w:rPr>
          <w:rFonts w:ascii="Times New Roman" w:hAnsi="Times New Roman" w:cs="Times New Roman"/>
          <w:sz w:val="24"/>
          <w:szCs w:val="24"/>
        </w:rPr>
        <w:t xml:space="preserve"> aspect</w:t>
      </w:r>
      <w:r>
        <w:rPr>
          <w:rFonts w:ascii="Times New Roman" w:hAnsi="Times New Roman" w:cs="Times New Roman"/>
          <w:sz w:val="24"/>
          <w:szCs w:val="24"/>
        </w:rPr>
        <w:t>s</w:t>
      </w:r>
      <w:r w:rsidRPr="009058C2">
        <w:rPr>
          <w:rFonts w:ascii="Times New Roman" w:hAnsi="Times New Roman" w:cs="Times New Roman"/>
          <w:sz w:val="24"/>
          <w:szCs w:val="24"/>
        </w:rPr>
        <w:t xml:space="preserve"> </w:t>
      </w:r>
      <w:r>
        <w:rPr>
          <w:rFonts w:ascii="Times New Roman" w:hAnsi="Times New Roman" w:cs="Times New Roman"/>
          <w:sz w:val="24"/>
          <w:szCs w:val="24"/>
        </w:rPr>
        <w:t>of</w:t>
      </w:r>
      <w:r w:rsidRPr="009058C2">
        <w:rPr>
          <w:rFonts w:ascii="Times New Roman" w:hAnsi="Times New Roman" w:cs="Times New Roman"/>
          <w:sz w:val="24"/>
          <w:szCs w:val="24"/>
        </w:rPr>
        <w:t xml:space="preserve"> marketing is communication.</w:t>
      </w:r>
      <w:r>
        <w:rPr>
          <w:rFonts w:ascii="Times New Roman" w:hAnsi="Times New Roman" w:cs="Times New Roman"/>
          <w:sz w:val="24"/>
          <w:szCs w:val="24"/>
        </w:rPr>
        <w:t xml:space="preserve"> Cambridge Dictionary defines communication as </w:t>
      </w:r>
      <w:r w:rsidR="00884AD6">
        <w:rPr>
          <w:rFonts w:ascii="Times New Roman" w:hAnsi="Times New Roman" w:cs="Times New Roman"/>
          <w:sz w:val="24"/>
          <w:szCs w:val="24"/>
        </w:rPr>
        <w:t>"</w:t>
      </w:r>
      <w:r>
        <w:rPr>
          <w:rFonts w:ascii="Times New Roman" w:hAnsi="Times New Roman" w:cs="Times New Roman"/>
          <w:sz w:val="24"/>
          <w:szCs w:val="24"/>
        </w:rPr>
        <w:t>the process by which messages or information is sent from one place or person to another</w:t>
      </w:r>
      <w:r w:rsidR="00884AD6">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2081410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Cam23 \l 2057 </w:instrText>
          </w:r>
          <w:r>
            <w:rPr>
              <w:rFonts w:ascii="Times New Roman" w:hAnsi="Times New Roman" w:cs="Times New Roman"/>
              <w:sz w:val="24"/>
              <w:szCs w:val="24"/>
            </w:rPr>
            <w:fldChar w:fldCharType="separate"/>
          </w:r>
          <w:r w:rsidR="00297BB8" w:rsidRPr="00297BB8">
            <w:rPr>
              <w:rFonts w:ascii="Times New Roman" w:hAnsi="Times New Roman" w:cs="Times New Roman"/>
              <w:noProof/>
              <w:sz w:val="24"/>
              <w:szCs w:val="24"/>
            </w:rPr>
            <w:t>(Cambridge Dictionary,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E99D3E3" w14:textId="29F23BBB" w:rsidR="003664EC" w:rsidRDefault="003664EC" w:rsidP="009058C2">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 is exchanging and expressing thoughts or ideas and transmitting information using verbal, written or body language. In the communicational process, the sender and receiver of a message are very important elements. </w:t>
      </w:r>
      <w:r w:rsidR="00E866D1">
        <w:rPr>
          <w:rFonts w:ascii="Times New Roman" w:hAnsi="Times New Roman" w:cs="Times New Roman"/>
          <w:sz w:val="24"/>
          <w:szCs w:val="24"/>
        </w:rPr>
        <w:t>The m</w:t>
      </w:r>
      <w:r w:rsidR="0040031C">
        <w:rPr>
          <w:rFonts w:ascii="Times New Roman" w:hAnsi="Times New Roman" w:cs="Times New Roman"/>
          <w:sz w:val="24"/>
          <w:szCs w:val="24"/>
        </w:rPr>
        <w:t>indful</w:t>
      </w:r>
      <w:r>
        <w:rPr>
          <w:rFonts w:ascii="Times New Roman" w:hAnsi="Times New Roman" w:cs="Times New Roman"/>
          <w:sz w:val="24"/>
          <w:szCs w:val="24"/>
        </w:rPr>
        <w:t xml:space="preserve"> idea of any communication is to receive feedback as feedback is effectiveness and evaluation of the message sent.</w:t>
      </w:r>
      <w:r w:rsidR="00E866D1" w:rsidRPr="00E866D1">
        <w:rPr>
          <w:rFonts w:ascii="Times New Roman" w:hAnsi="Times New Roman" w:cs="Times New Roman"/>
          <w:sz w:val="24"/>
          <w:szCs w:val="24"/>
        </w:rPr>
        <w:t xml:space="preserve"> </w:t>
      </w:r>
      <w:r w:rsidR="00E866D1">
        <w:rPr>
          <w:rFonts w:ascii="Times New Roman" w:hAnsi="Times New Roman" w:cs="Times New Roman"/>
          <w:sz w:val="24"/>
          <w:szCs w:val="24"/>
        </w:rPr>
        <w:t xml:space="preserve">Communication can be personal and interpersonal, and the sender should consider the elements of the </w:t>
      </w:r>
      <w:r w:rsidR="00A5364C">
        <w:rPr>
          <w:rFonts w:ascii="Times New Roman" w:hAnsi="Times New Roman" w:cs="Times New Roman"/>
          <w:sz w:val="24"/>
          <w:szCs w:val="24"/>
        </w:rPr>
        <w:t>no</w:t>
      </w:r>
      <w:r w:rsidR="006A53AA">
        <w:rPr>
          <w:rFonts w:ascii="Times New Roman" w:hAnsi="Times New Roman" w:cs="Times New Roman"/>
          <w:sz w:val="24"/>
          <w:szCs w:val="24"/>
        </w:rPr>
        <w:t>ise.</w:t>
      </w:r>
      <w:r w:rsidR="00E866D1">
        <w:rPr>
          <w:rFonts w:ascii="Times New Roman" w:hAnsi="Times New Roman" w:cs="Times New Roman"/>
          <w:sz w:val="24"/>
          <w:szCs w:val="24"/>
        </w:rPr>
        <w:t xml:space="preserve"> Often noise distracts the communication process and becomes a serious barrier to communication.</w:t>
      </w:r>
      <w:r w:rsidR="00E866D1" w:rsidRPr="00E866D1">
        <w:rPr>
          <w:rFonts w:ascii="Times New Roman" w:hAnsi="Times New Roman" w:cs="Times New Roman"/>
          <w:sz w:val="24"/>
          <w:szCs w:val="24"/>
        </w:rPr>
        <w:t xml:space="preserve"> </w:t>
      </w:r>
      <w:r w:rsidR="00E866D1">
        <w:rPr>
          <w:rFonts w:ascii="Times New Roman" w:hAnsi="Times New Roman" w:cs="Times New Roman"/>
          <w:sz w:val="24"/>
          <w:szCs w:val="24"/>
        </w:rPr>
        <w:t>Figure 1 shows the communicational process where the sender sends a message near or far away using various communicational channels to receive feedback from the receiver.</w:t>
      </w:r>
    </w:p>
    <w:p w14:paraId="6B0DD209" w14:textId="77777777" w:rsidR="0042196F" w:rsidRDefault="0042196F" w:rsidP="0042196F">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effectiveness of the delivered message, marketing professionals use different communicational models. Understanding the concept of communicational models helps organisations better plan communication with customers. Each organisation imports its own communication system inspired by approved communicational models to motivate and inspire its customers. </w:t>
      </w:r>
    </w:p>
    <w:p w14:paraId="0C3F9EFB" w14:textId="77777777" w:rsidR="0042196F" w:rsidRDefault="0042196F" w:rsidP="0042196F">
      <w:pPr>
        <w:pStyle w:val="Heading1"/>
        <w:ind w:left="720"/>
        <w:rPr>
          <w:sz w:val="28"/>
          <w:szCs w:val="28"/>
        </w:rPr>
      </w:pPr>
      <w:bookmarkStart w:id="6" w:name="_Toc131189131"/>
      <w:r w:rsidRPr="00353AA9">
        <w:rPr>
          <w:sz w:val="28"/>
          <w:szCs w:val="28"/>
        </w:rPr>
        <w:t xml:space="preserve">1.3. </w:t>
      </w:r>
      <w:r>
        <w:rPr>
          <w:sz w:val="28"/>
          <w:szCs w:val="28"/>
        </w:rPr>
        <w:t>Shannon-Weaver Communication Model</w:t>
      </w:r>
      <w:bookmarkEnd w:id="6"/>
    </w:p>
    <w:p w14:paraId="7FC2B276" w14:textId="77777777" w:rsidR="0042196F" w:rsidRPr="001760BA" w:rsidRDefault="0042196F" w:rsidP="0042196F"/>
    <w:p w14:paraId="7119EC0B" w14:textId="43B2408D" w:rsidR="0042196F" w:rsidRDefault="0042196F" w:rsidP="009058C2">
      <w:pPr>
        <w:spacing w:line="360" w:lineRule="auto"/>
        <w:rPr>
          <w:rFonts w:ascii="Times New Roman" w:hAnsi="Times New Roman" w:cs="Times New Roman"/>
          <w:sz w:val="24"/>
          <w:szCs w:val="24"/>
        </w:rPr>
      </w:pPr>
      <w:r w:rsidRPr="003E4765">
        <w:rPr>
          <w:rFonts w:ascii="Times New Roman" w:hAnsi="Times New Roman" w:cs="Times New Roman"/>
          <w:sz w:val="24"/>
          <w:szCs w:val="24"/>
        </w:rPr>
        <w:t xml:space="preserve">A </w:t>
      </w:r>
      <w:r w:rsidR="00884AD6">
        <w:rPr>
          <w:rFonts w:ascii="Times New Roman" w:hAnsi="Times New Roman" w:cs="Times New Roman"/>
          <w:sz w:val="24"/>
          <w:szCs w:val="24"/>
        </w:rPr>
        <w:t>"</w:t>
      </w:r>
      <w:r w:rsidRPr="003E4765">
        <w:rPr>
          <w:rFonts w:ascii="Times New Roman" w:hAnsi="Times New Roman" w:cs="Times New Roman"/>
          <w:sz w:val="24"/>
          <w:szCs w:val="24"/>
        </w:rPr>
        <w:t>Mathematic</w:t>
      </w:r>
      <w:r>
        <w:rPr>
          <w:rFonts w:ascii="Times New Roman" w:hAnsi="Times New Roman" w:cs="Times New Roman"/>
          <w:sz w:val="24"/>
          <w:szCs w:val="24"/>
        </w:rPr>
        <w:t>al</w:t>
      </w:r>
      <w:r w:rsidRPr="003E4765">
        <w:rPr>
          <w:rFonts w:ascii="Times New Roman" w:hAnsi="Times New Roman" w:cs="Times New Roman"/>
          <w:sz w:val="24"/>
          <w:szCs w:val="24"/>
        </w:rPr>
        <w:t xml:space="preserve"> Theory of Communication</w:t>
      </w:r>
      <w:r w:rsidR="00884AD6">
        <w:rPr>
          <w:rFonts w:ascii="Times New Roman" w:hAnsi="Times New Roman" w:cs="Times New Roman"/>
          <w:sz w:val="24"/>
          <w:szCs w:val="24"/>
        </w:rPr>
        <w:t>"</w:t>
      </w:r>
      <w:r w:rsidRPr="003E4765">
        <w:rPr>
          <w:rFonts w:ascii="Times New Roman" w:hAnsi="Times New Roman" w:cs="Times New Roman"/>
          <w:sz w:val="24"/>
          <w:szCs w:val="24"/>
        </w:rPr>
        <w:t xml:space="preserve"> or </w:t>
      </w:r>
      <w:r w:rsidR="00884AD6">
        <w:rPr>
          <w:rFonts w:ascii="Times New Roman" w:hAnsi="Times New Roman" w:cs="Times New Roman"/>
          <w:sz w:val="24"/>
          <w:szCs w:val="24"/>
        </w:rPr>
        <w:t>"</w:t>
      </w:r>
      <w:r w:rsidRPr="003E4765">
        <w:rPr>
          <w:rFonts w:ascii="Times New Roman" w:hAnsi="Times New Roman" w:cs="Times New Roman"/>
          <w:sz w:val="24"/>
          <w:szCs w:val="24"/>
        </w:rPr>
        <w:t>Shannon-Weaver model of communication</w:t>
      </w:r>
      <w:r w:rsidR="00884AD6">
        <w:rPr>
          <w:rFonts w:ascii="Times New Roman" w:hAnsi="Times New Roman" w:cs="Times New Roman"/>
          <w:sz w:val="24"/>
          <w:szCs w:val="24"/>
        </w:rPr>
        <w:t>"</w:t>
      </w:r>
      <w:r w:rsidRPr="003E4765">
        <w:rPr>
          <w:rFonts w:ascii="Times New Roman" w:hAnsi="Times New Roman" w:cs="Times New Roman"/>
          <w:sz w:val="24"/>
          <w:szCs w:val="24"/>
        </w:rPr>
        <w:t xml:space="preserve"> </w:t>
      </w:r>
      <w:r>
        <w:rPr>
          <w:rFonts w:ascii="Times New Roman" w:hAnsi="Times New Roman" w:cs="Times New Roman"/>
          <w:sz w:val="24"/>
          <w:szCs w:val="24"/>
        </w:rPr>
        <w:t xml:space="preserve">were created in 1948 and designed to deliver effective communication between the sender of the message and the receiver, including the factor- </w:t>
      </w:r>
      <w:r w:rsidR="00884AD6">
        <w:rPr>
          <w:rFonts w:ascii="Times New Roman" w:hAnsi="Times New Roman" w:cs="Times New Roman"/>
          <w:sz w:val="24"/>
          <w:szCs w:val="24"/>
        </w:rPr>
        <w:t>"</w:t>
      </w:r>
      <w:r>
        <w:rPr>
          <w:rFonts w:ascii="Times New Roman" w:hAnsi="Times New Roman" w:cs="Times New Roman"/>
          <w:sz w:val="24"/>
          <w:szCs w:val="24"/>
        </w:rPr>
        <w:t>noise</w:t>
      </w:r>
      <w:r w:rsidR="00884AD6">
        <w:rPr>
          <w:rFonts w:ascii="Times New Roman" w:hAnsi="Times New Roman" w:cs="Times New Roman"/>
          <w:sz w:val="24"/>
          <w:szCs w:val="24"/>
        </w:rPr>
        <w:t>"</w:t>
      </w:r>
      <w:r>
        <w:rPr>
          <w:rFonts w:ascii="Times New Roman" w:hAnsi="Times New Roman" w:cs="Times New Roman"/>
          <w:sz w:val="24"/>
          <w:szCs w:val="24"/>
        </w:rPr>
        <w:t>. T</w:t>
      </w:r>
      <w:r w:rsidR="008C64E3">
        <w:rPr>
          <w:rFonts w:ascii="Times New Roman" w:hAnsi="Times New Roman" w:cs="Times New Roman"/>
          <w:sz w:val="24"/>
          <w:szCs w:val="24"/>
        </w:rPr>
        <w:t>he first idea of developing the Shannon-Weaver model was to improve technical communication</w:t>
      </w:r>
      <w:r>
        <w:rPr>
          <w:rFonts w:ascii="Times New Roman" w:hAnsi="Times New Roman" w:cs="Times New Roman"/>
          <w:sz w:val="24"/>
          <w:szCs w:val="24"/>
        </w:rPr>
        <w:t>, which was later applied to communication</w:t>
      </w:r>
      <w:r w:rsidR="00B72B9F">
        <w:rPr>
          <w:rFonts w:ascii="Times New Roman" w:hAnsi="Times New Roman" w:cs="Times New Roman"/>
          <w:sz w:val="24"/>
          <w:szCs w:val="24"/>
        </w:rPr>
        <w:t xml:space="preserve"> </w:t>
      </w:r>
      <w:r w:rsidR="003D7A51">
        <w:rPr>
          <w:rFonts w:ascii="Times New Roman" w:hAnsi="Times New Roman" w:cs="Times New Roman"/>
          <w:sz w:val="24"/>
          <w:szCs w:val="24"/>
        </w:rPr>
        <w:t xml:space="preserve">and </w:t>
      </w:r>
      <w:r w:rsidR="00F76D43">
        <w:rPr>
          <w:rFonts w:ascii="Times New Roman" w:hAnsi="Times New Roman" w:cs="Times New Roman"/>
          <w:sz w:val="24"/>
          <w:szCs w:val="24"/>
        </w:rPr>
        <w:t xml:space="preserve">effectively explained whole processes </w:t>
      </w:r>
      <w:r w:rsidR="00F37303">
        <w:rPr>
          <w:rFonts w:ascii="Times New Roman" w:hAnsi="Times New Roman" w:cs="Times New Roman"/>
          <w:sz w:val="24"/>
          <w:szCs w:val="24"/>
        </w:rPr>
        <w:t>from communicational sender to communicational receiver.</w:t>
      </w:r>
    </w:p>
    <w:p w14:paraId="5E7B1C9D" w14:textId="01B8482B" w:rsidR="003664EC" w:rsidRPr="005902CE" w:rsidRDefault="003664EC" w:rsidP="003664EC">
      <w:pPr>
        <w:pStyle w:val="Heading1"/>
        <w:rPr>
          <w:sz w:val="28"/>
          <w:szCs w:val="28"/>
        </w:rPr>
      </w:pPr>
      <w:bookmarkStart w:id="7" w:name="_Toc129460767"/>
      <w:bookmarkStart w:id="8" w:name="_Toc131189132"/>
      <w:r w:rsidRPr="005902CE">
        <w:rPr>
          <w:sz w:val="28"/>
          <w:szCs w:val="28"/>
        </w:rPr>
        <w:lastRenderedPageBreak/>
        <w:t xml:space="preserve">Figure:1 </w:t>
      </w:r>
      <w:r w:rsidR="00CD6EBA" w:rsidRPr="005902CE">
        <w:rPr>
          <w:sz w:val="28"/>
          <w:szCs w:val="28"/>
        </w:rPr>
        <w:t>Shannon</w:t>
      </w:r>
      <w:r w:rsidR="00884AD6">
        <w:rPr>
          <w:sz w:val="28"/>
          <w:szCs w:val="28"/>
        </w:rPr>
        <w:t>'</w:t>
      </w:r>
      <w:r w:rsidR="00CD6EBA" w:rsidRPr="005902CE">
        <w:rPr>
          <w:sz w:val="28"/>
          <w:szCs w:val="28"/>
        </w:rPr>
        <w:t>s model of c</w:t>
      </w:r>
      <w:r w:rsidRPr="005902CE">
        <w:rPr>
          <w:sz w:val="28"/>
          <w:szCs w:val="28"/>
        </w:rPr>
        <w:t>ommunication</w:t>
      </w:r>
      <w:bookmarkEnd w:id="7"/>
      <w:bookmarkEnd w:id="8"/>
    </w:p>
    <w:p w14:paraId="54AA1380" w14:textId="333EBBE2" w:rsidR="009058C2" w:rsidRDefault="00DB036C" w:rsidP="003664EC">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8BAAE83" wp14:editId="0AAE95CA">
            <wp:extent cx="5731510" cy="3840480"/>
            <wp:effectExtent l="0" t="0" r="2540" b="7620"/>
            <wp:docPr id="115353192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31929"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40480"/>
                    </a:xfrm>
                    <a:prstGeom prst="rect">
                      <a:avLst/>
                    </a:prstGeom>
                  </pic:spPr>
                </pic:pic>
              </a:graphicData>
            </a:graphic>
          </wp:inline>
        </w:drawing>
      </w:r>
    </w:p>
    <w:p w14:paraId="1F1D63BC" w14:textId="77777777" w:rsidR="00E74735" w:rsidRDefault="00EF5DFB" w:rsidP="00E74735">
      <w:pPr>
        <w:spacing w:line="360" w:lineRule="auto"/>
        <w:rPr>
          <w:rFonts w:ascii="Times New Roman" w:hAnsi="Times New Roman" w:cs="Times New Roman"/>
          <w:sz w:val="24"/>
          <w:szCs w:val="24"/>
        </w:rPr>
      </w:pPr>
      <w:r>
        <w:rPr>
          <w:rFonts w:ascii="Times New Roman" w:hAnsi="Times New Roman" w:cs="Times New Roman"/>
          <w:sz w:val="24"/>
          <w:szCs w:val="24"/>
        </w:rPr>
        <w:t>Source:</w:t>
      </w:r>
      <w:r w:rsidR="00007EEE">
        <w:rPr>
          <w:rFonts w:ascii="Times New Roman" w:hAnsi="Times New Roman" w:cs="Times New Roman"/>
          <w:sz w:val="24"/>
          <w:szCs w:val="24"/>
        </w:rPr>
        <w:t xml:space="preserve"> </w:t>
      </w:r>
      <w:hyperlink r:id="rId11" w:history="1">
        <w:r w:rsidR="00182009" w:rsidRPr="009F013A">
          <w:rPr>
            <w:rStyle w:val="Hyperlink"/>
            <w:rFonts w:ascii="Times New Roman" w:hAnsi="Times New Roman" w:cs="Times New Roman"/>
            <w:sz w:val="24"/>
            <w:szCs w:val="24"/>
          </w:rPr>
          <w:t>https://communicationinpublichealthweb.wordpress.com/communication-theory/</w:t>
        </w:r>
      </w:hyperlink>
    </w:p>
    <w:p w14:paraId="1C847D7C" w14:textId="71D14829" w:rsidR="0042196F" w:rsidRPr="000B272D" w:rsidRDefault="00E74735" w:rsidP="00E74735">
      <w:pPr>
        <w:pStyle w:val="Heading1"/>
        <w:rPr>
          <w:rFonts w:ascii="Times New Roman" w:hAnsi="Times New Roman" w:cs="Times New Roman"/>
          <w:sz w:val="28"/>
          <w:szCs w:val="28"/>
        </w:rPr>
      </w:pPr>
      <w:bookmarkStart w:id="9" w:name="_Toc131189133"/>
      <w:r w:rsidRPr="000B272D">
        <w:rPr>
          <w:sz w:val="28"/>
          <w:szCs w:val="28"/>
        </w:rPr>
        <w:t xml:space="preserve">1.4 </w:t>
      </w:r>
      <w:r w:rsidR="0042196F" w:rsidRPr="000B272D">
        <w:rPr>
          <w:sz w:val="28"/>
          <w:szCs w:val="28"/>
        </w:rPr>
        <w:t>Integrated Marketing Communication ensures the harmonisation of all tools to promote the product/service.</w:t>
      </w:r>
      <w:bookmarkEnd w:id="9"/>
    </w:p>
    <w:p w14:paraId="77C9C5AA" w14:textId="77777777" w:rsidR="00E74735" w:rsidRDefault="00E74735" w:rsidP="00E74735"/>
    <w:p w14:paraId="07175D39" w14:textId="47DDEACA" w:rsidR="00B62703" w:rsidRDefault="00B62703" w:rsidP="000B272D">
      <w:pPr>
        <w:spacing w:line="360" w:lineRule="auto"/>
        <w:rPr>
          <w:rFonts w:ascii="Times New Roman" w:hAnsi="Times New Roman" w:cs="Times New Roman"/>
          <w:sz w:val="24"/>
          <w:szCs w:val="24"/>
        </w:rPr>
      </w:pPr>
      <w:r>
        <w:rPr>
          <w:rFonts w:ascii="Times New Roman" w:hAnsi="Times New Roman" w:cs="Times New Roman"/>
          <w:sz w:val="24"/>
          <w:szCs w:val="24"/>
        </w:rPr>
        <w:t xml:space="preserve">Integrated Marketing Communication (IMC) is a </w:t>
      </w:r>
      <w:r w:rsidR="00AC68C7">
        <w:rPr>
          <w:rFonts w:ascii="Times New Roman" w:hAnsi="Times New Roman" w:cs="Times New Roman"/>
          <w:sz w:val="24"/>
          <w:szCs w:val="24"/>
        </w:rPr>
        <w:t xml:space="preserve">strategic </w:t>
      </w:r>
      <w:r w:rsidR="00B52039">
        <w:rPr>
          <w:rFonts w:ascii="Times New Roman" w:hAnsi="Times New Roman" w:cs="Times New Roman"/>
          <w:sz w:val="24"/>
          <w:szCs w:val="24"/>
        </w:rPr>
        <w:t>marketing approach that unites</w:t>
      </w:r>
      <w:r w:rsidR="00236C40">
        <w:rPr>
          <w:rFonts w:ascii="Times New Roman" w:hAnsi="Times New Roman" w:cs="Times New Roman"/>
          <w:sz w:val="24"/>
          <w:szCs w:val="24"/>
        </w:rPr>
        <w:t xml:space="preserve"> all promotional </w:t>
      </w:r>
      <w:r w:rsidR="001F0C61">
        <w:rPr>
          <w:rFonts w:ascii="Times New Roman" w:hAnsi="Times New Roman" w:cs="Times New Roman"/>
          <w:sz w:val="24"/>
          <w:szCs w:val="24"/>
        </w:rPr>
        <w:t xml:space="preserve">communication </w:t>
      </w:r>
      <w:r w:rsidR="00B52039">
        <w:rPr>
          <w:rFonts w:ascii="Times New Roman" w:hAnsi="Times New Roman" w:cs="Times New Roman"/>
          <w:sz w:val="24"/>
          <w:szCs w:val="24"/>
        </w:rPr>
        <w:t>tools</w:t>
      </w:r>
      <w:r w:rsidR="001F0C61">
        <w:rPr>
          <w:rFonts w:ascii="Times New Roman" w:hAnsi="Times New Roman" w:cs="Times New Roman"/>
          <w:sz w:val="24"/>
          <w:szCs w:val="24"/>
        </w:rPr>
        <w:t xml:space="preserve"> </w:t>
      </w:r>
      <w:r w:rsidR="00B52039">
        <w:rPr>
          <w:rFonts w:ascii="Times New Roman" w:hAnsi="Times New Roman" w:cs="Times New Roman"/>
          <w:sz w:val="24"/>
          <w:szCs w:val="24"/>
        </w:rPr>
        <w:t xml:space="preserve">and </w:t>
      </w:r>
      <w:r w:rsidR="001F0C61">
        <w:rPr>
          <w:rFonts w:ascii="Times New Roman" w:hAnsi="Times New Roman" w:cs="Times New Roman"/>
          <w:sz w:val="24"/>
          <w:szCs w:val="24"/>
        </w:rPr>
        <w:t xml:space="preserve">channels to create a </w:t>
      </w:r>
      <w:r w:rsidR="00FE319D">
        <w:rPr>
          <w:rFonts w:ascii="Times New Roman" w:hAnsi="Times New Roman" w:cs="Times New Roman"/>
          <w:sz w:val="24"/>
          <w:szCs w:val="24"/>
        </w:rPr>
        <w:t xml:space="preserve">clear and </w:t>
      </w:r>
      <w:r w:rsidR="00B52039">
        <w:rPr>
          <w:rFonts w:ascii="Times New Roman" w:hAnsi="Times New Roman" w:cs="Times New Roman"/>
          <w:sz w:val="24"/>
          <w:szCs w:val="24"/>
        </w:rPr>
        <w:t>coordinated message to the target audience.</w:t>
      </w:r>
      <w:r w:rsidR="00376E24">
        <w:rPr>
          <w:rFonts w:ascii="Times New Roman" w:hAnsi="Times New Roman" w:cs="Times New Roman"/>
          <w:sz w:val="24"/>
          <w:szCs w:val="24"/>
        </w:rPr>
        <w:t xml:space="preserve"> There are various stages</w:t>
      </w:r>
      <w:r w:rsidR="00C25ADD">
        <w:rPr>
          <w:rFonts w:ascii="Times New Roman" w:hAnsi="Times New Roman" w:cs="Times New Roman"/>
          <w:sz w:val="24"/>
          <w:szCs w:val="24"/>
        </w:rPr>
        <w:t>,</w:t>
      </w:r>
      <w:r w:rsidR="00376E24">
        <w:rPr>
          <w:rFonts w:ascii="Times New Roman" w:hAnsi="Times New Roman" w:cs="Times New Roman"/>
          <w:sz w:val="24"/>
          <w:szCs w:val="24"/>
        </w:rPr>
        <w:t xml:space="preserve"> </w:t>
      </w:r>
      <w:r w:rsidR="00DB1B0A">
        <w:rPr>
          <w:rFonts w:ascii="Times New Roman" w:hAnsi="Times New Roman" w:cs="Times New Roman"/>
          <w:sz w:val="24"/>
          <w:szCs w:val="24"/>
        </w:rPr>
        <w:t>including:</w:t>
      </w:r>
    </w:p>
    <w:p w14:paraId="0E8C007B" w14:textId="5377CD73" w:rsidR="00376E24" w:rsidRDefault="00376E24" w:rsidP="00376E24">
      <w:pPr>
        <w:pStyle w:val="ListParagraph"/>
        <w:numPr>
          <w:ilvl w:val="0"/>
          <w:numId w:val="30"/>
        </w:numPr>
        <w:spacing w:line="360" w:lineRule="auto"/>
        <w:rPr>
          <w:rFonts w:ascii="Times New Roman" w:hAnsi="Times New Roman" w:cs="Times New Roman"/>
          <w:sz w:val="24"/>
          <w:szCs w:val="24"/>
        </w:rPr>
      </w:pPr>
      <w:r>
        <w:rPr>
          <w:rFonts w:ascii="Times New Roman" w:hAnsi="Times New Roman" w:cs="Times New Roman"/>
          <w:sz w:val="24"/>
          <w:szCs w:val="24"/>
        </w:rPr>
        <w:t>Defi</w:t>
      </w:r>
      <w:r w:rsidR="00C25ADD">
        <w:rPr>
          <w:rFonts w:ascii="Times New Roman" w:hAnsi="Times New Roman" w:cs="Times New Roman"/>
          <w:sz w:val="24"/>
          <w:szCs w:val="24"/>
        </w:rPr>
        <w:t>ning the target audience</w:t>
      </w:r>
    </w:p>
    <w:p w14:paraId="5B624C04" w14:textId="3702670B" w:rsidR="00C25ADD" w:rsidRDefault="00C25ADD" w:rsidP="00376E24">
      <w:pPr>
        <w:pStyle w:val="ListParagraph"/>
        <w:numPr>
          <w:ilvl w:val="0"/>
          <w:numId w:val="30"/>
        </w:numPr>
        <w:spacing w:line="360" w:lineRule="auto"/>
        <w:rPr>
          <w:rFonts w:ascii="Times New Roman" w:hAnsi="Times New Roman" w:cs="Times New Roman"/>
          <w:sz w:val="24"/>
          <w:szCs w:val="24"/>
        </w:rPr>
      </w:pPr>
      <w:r>
        <w:rPr>
          <w:rFonts w:ascii="Times New Roman" w:hAnsi="Times New Roman" w:cs="Times New Roman"/>
          <w:sz w:val="24"/>
          <w:szCs w:val="24"/>
        </w:rPr>
        <w:t>Establishing communicational goals</w:t>
      </w:r>
    </w:p>
    <w:p w14:paraId="663045CD" w14:textId="11B97052" w:rsidR="00C25ADD" w:rsidRDefault="00C25ADD" w:rsidP="00376E24">
      <w:pPr>
        <w:pStyle w:val="ListParagraph"/>
        <w:numPr>
          <w:ilvl w:val="0"/>
          <w:numId w:val="30"/>
        </w:numPr>
        <w:spacing w:line="360" w:lineRule="auto"/>
        <w:rPr>
          <w:rFonts w:ascii="Times New Roman" w:hAnsi="Times New Roman" w:cs="Times New Roman"/>
          <w:sz w:val="24"/>
          <w:szCs w:val="24"/>
        </w:rPr>
      </w:pPr>
      <w:r>
        <w:rPr>
          <w:rFonts w:ascii="Times New Roman" w:hAnsi="Times New Roman" w:cs="Times New Roman"/>
          <w:sz w:val="24"/>
          <w:szCs w:val="24"/>
        </w:rPr>
        <w:t xml:space="preserve">Selecting </w:t>
      </w:r>
      <w:r w:rsidR="00384BB8">
        <w:rPr>
          <w:rFonts w:ascii="Times New Roman" w:hAnsi="Times New Roman" w:cs="Times New Roman"/>
          <w:sz w:val="24"/>
          <w:szCs w:val="24"/>
        </w:rPr>
        <w:t>suitable communicational channels</w:t>
      </w:r>
    </w:p>
    <w:p w14:paraId="774B564E" w14:textId="51ECB793" w:rsidR="00384BB8" w:rsidRDefault="00062BC2" w:rsidP="00376E24">
      <w:pPr>
        <w:pStyle w:val="ListParagraph"/>
        <w:numPr>
          <w:ilvl w:val="0"/>
          <w:numId w:val="30"/>
        </w:numPr>
        <w:spacing w:line="360" w:lineRule="auto"/>
        <w:rPr>
          <w:rFonts w:ascii="Times New Roman" w:hAnsi="Times New Roman" w:cs="Times New Roman"/>
          <w:sz w:val="24"/>
          <w:szCs w:val="24"/>
        </w:rPr>
      </w:pPr>
      <w:r>
        <w:rPr>
          <w:rFonts w:ascii="Times New Roman" w:hAnsi="Times New Roman" w:cs="Times New Roman"/>
          <w:sz w:val="24"/>
          <w:szCs w:val="24"/>
        </w:rPr>
        <w:t xml:space="preserve">Design the message and involved </w:t>
      </w:r>
      <w:r w:rsidR="00DB1B0A">
        <w:rPr>
          <w:rFonts w:ascii="Times New Roman" w:hAnsi="Times New Roman" w:cs="Times New Roman"/>
          <w:sz w:val="24"/>
          <w:szCs w:val="24"/>
        </w:rPr>
        <w:t>elements.</w:t>
      </w:r>
    </w:p>
    <w:p w14:paraId="4C598FDF" w14:textId="4D0FC70C" w:rsidR="00062BC2" w:rsidRPr="00376E24" w:rsidRDefault="00062BC2" w:rsidP="00376E24">
      <w:pPr>
        <w:pStyle w:val="ListParagraph"/>
        <w:numPr>
          <w:ilvl w:val="0"/>
          <w:numId w:val="30"/>
        </w:numPr>
        <w:spacing w:line="360" w:lineRule="auto"/>
        <w:rPr>
          <w:rFonts w:ascii="Times New Roman" w:hAnsi="Times New Roman" w:cs="Times New Roman"/>
          <w:sz w:val="24"/>
          <w:szCs w:val="24"/>
        </w:rPr>
      </w:pPr>
      <w:r>
        <w:rPr>
          <w:rFonts w:ascii="Times New Roman" w:hAnsi="Times New Roman" w:cs="Times New Roman"/>
          <w:sz w:val="24"/>
          <w:szCs w:val="24"/>
        </w:rPr>
        <w:t>Measurement and evaluation of the effectiveness of the campaign</w:t>
      </w:r>
    </w:p>
    <w:p w14:paraId="5A919605" w14:textId="6991D047" w:rsidR="000B272D" w:rsidRDefault="00B52039" w:rsidP="000B272D">
      <w:pPr>
        <w:spacing w:line="360" w:lineRule="auto"/>
        <w:rPr>
          <w:rFonts w:ascii="Times New Roman" w:hAnsi="Times New Roman" w:cs="Times New Roman"/>
          <w:sz w:val="24"/>
          <w:szCs w:val="24"/>
        </w:rPr>
      </w:pPr>
      <w:r>
        <w:rPr>
          <w:rFonts w:ascii="Times New Roman" w:hAnsi="Times New Roman" w:cs="Times New Roman"/>
          <w:sz w:val="24"/>
          <w:szCs w:val="24"/>
        </w:rPr>
        <w:t>Integrated Marketing Communication</w:t>
      </w:r>
      <w:r w:rsidR="00884AD6">
        <w:rPr>
          <w:rFonts w:ascii="Times New Roman" w:hAnsi="Times New Roman" w:cs="Times New Roman"/>
          <w:sz w:val="24"/>
          <w:szCs w:val="24"/>
        </w:rPr>
        <w:t>'</w:t>
      </w:r>
      <w:r>
        <w:rPr>
          <w:rFonts w:ascii="Times New Roman" w:hAnsi="Times New Roman" w:cs="Times New Roman"/>
          <w:sz w:val="24"/>
          <w:szCs w:val="24"/>
        </w:rPr>
        <w:t>s primary goal is to ensure</w:t>
      </w:r>
      <w:r w:rsidR="000B272D">
        <w:rPr>
          <w:rFonts w:ascii="Times New Roman" w:hAnsi="Times New Roman" w:cs="Times New Roman"/>
          <w:sz w:val="24"/>
          <w:szCs w:val="24"/>
        </w:rPr>
        <w:t xml:space="preserve"> the harmonisation of all tools to promote the product/service.</w:t>
      </w:r>
    </w:p>
    <w:p w14:paraId="0B4DD444" w14:textId="24B4C31C" w:rsidR="001E1384" w:rsidRPr="0078711D" w:rsidRDefault="002257F2" w:rsidP="0078711D">
      <w:pPr>
        <w:pStyle w:val="Heading1"/>
        <w:rPr>
          <w:sz w:val="28"/>
          <w:szCs w:val="28"/>
        </w:rPr>
      </w:pPr>
      <w:bookmarkStart w:id="10" w:name="_Toc131189134"/>
      <w:r>
        <w:rPr>
          <w:sz w:val="28"/>
          <w:szCs w:val="28"/>
        </w:rPr>
        <w:lastRenderedPageBreak/>
        <w:t>Figure</w:t>
      </w:r>
      <w:r w:rsidR="00623BCE">
        <w:rPr>
          <w:sz w:val="28"/>
          <w:szCs w:val="28"/>
        </w:rPr>
        <w:t>:2</w:t>
      </w:r>
      <w:r>
        <w:rPr>
          <w:sz w:val="28"/>
          <w:szCs w:val="28"/>
        </w:rPr>
        <w:t xml:space="preserve"> </w:t>
      </w:r>
      <w:r w:rsidR="0033500E">
        <w:rPr>
          <w:sz w:val="28"/>
          <w:szCs w:val="28"/>
        </w:rPr>
        <w:t xml:space="preserve">Integrated Marketing Communication (IMC) </w:t>
      </w:r>
      <w:r w:rsidR="006F23A9">
        <w:rPr>
          <w:sz w:val="28"/>
          <w:szCs w:val="28"/>
        </w:rPr>
        <w:t xml:space="preserve">5 </w:t>
      </w:r>
      <w:r w:rsidR="0033500E">
        <w:rPr>
          <w:sz w:val="28"/>
          <w:szCs w:val="28"/>
        </w:rPr>
        <w:t>steps</w:t>
      </w:r>
      <w:bookmarkEnd w:id="10"/>
    </w:p>
    <w:p w14:paraId="33396627" w14:textId="3D352E15" w:rsidR="00E74735" w:rsidRDefault="00933B3C" w:rsidP="00E74735">
      <w:r>
        <w:rPr>
          <w:noProof/>
        </w:rPr>
        <w:drawing>
          <wp:inline distT="0" distB="0" distL="0" distR="0" wp14:anchorId="3D739F1E" wp14:editId="2A0BE3F0">
            <wp:extent cx="5731510" cy="4089400"/>
            <wp:effectExtent l="0" t="0" r="2540" b="6350"/>
            <wp:docPr id="99150879"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0879"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89400"/>
                    </a:xfrm>
                    <a:prstGeom prst="rect">
                      <a:avLst/>
                    </a:prstGeom>
                  </pic:spPr>
                </pic:pic>
              </a:graphicData>
            </a:graphic>
          </wp:inline>
        </w:drawing>
      </w:r>
    </w:p>
    <w:p w14:paraId="79B7D547" w14:textId="77777777" w:rsidR="00E74735" w:rsidRPr="00E74735" w:rsidRDefault="00E74735" w:rsidP="00E74735"/>
    <w:p w14:paraId="3FE04225" w14:textId="00DCD473" w:rsidR="00F818F5" w:rsidRPr="005902CE" w:rsidRDefault="00F818F5" w:rsidP="00623BCE">
      <w:pPr>
        <w:pStyle w:val="Heading1"/>
        <w:numPr>
          <w:ilvl w:val="0"/>
          <w:numId w:val="23"/>
        </w:numPr>
        <w:rPr>
          <w:sz w:val="28"/>
          <w:szCs w:val="28"/>
        </w:rPr>
      </w:pPr>
      <w:bookmarkStart w:id="11" w:name="_Toc129460768"/>
      <w:bookmarkStart w:id="12" w:name="_Toc131189135"/>
      <w:r w:rsidRPr="005902CE">
        <w:rPr>
          <w:sz w:val="28"/>
          <w:szCs w:val="28"/>
        </w:rPr>
        <w:t xml:space="preserve">New promotional strategies Rolls -Royce can use to raise awareness of the </w:t>
      </w:r>
      <w:bookmarkEnd w:id="11"/>
      <w:r w:rsidR="002833F1" w:rsidRPr="005902CE">
        <w:rPr>
          <w:sz w:val="28"/>
          <w:szCs w:val="28"/>
        </w:rPr>
        <w:t>brand</w:t>
      </w:r>
      <w:bookmarkEnd w:id="12"/>
    </w:p>
    <w:p w14:paraId="48C1675F" w14:textId="77777777" w:rsidR="00E866D1" w:rsidRPr="00E866D1" w:rsidRDefault="00E866D1" w:rsidP="00E866D1"/>
    <w:p w14:paraId="47640E7C" w14:textId="31097B28" w:rsidR="00E866D1" w:rsidRDefault="00E866D1" w:rsidP="00E866D1">
      <w:pPr>
        <w:spacing w:line="360" w:lineRule="auto"/>
        <w:rPr>
          <w:rFonts w:ascii="Times New Roman" w:hAnsi="Times New Roman" w:cs="Times New Roman"/>
          <w:sz w:val="24"/>
          <w:szCs w:val="24"/>
        </w:rPr>
      </w:pPr>
      <w:r>
        <w:rPr>
          <w:rFonts w:ascii="Times New Roman" w:hAnsi="Times New Roman" w:cs="Times New Roman"/>
          <w:sz w:val="24"/>
          <w:szCs w:val="24"/>
        </w:rPr>
        <w:t>To compete successfully in the 21</w:t>
      </w:r>
      <w:r w:rsidRPr="00E866D1">
        <w:rPr>
          <w:rFonts w:ascii="Times New Roman" w:hAnsi="Times New Roman" w:cs="Times New Roman"/>
          <w:sz w:val="24"/>
          <w:szCs w:val="24"/>
          <w:vertAlign w:val="superscript"/>
        </w:rPr>
        <w:t>st</w:t>
      </w:r>
      <w:r>
        <w:rPr>
          <w:rFonts w:ascii="Times New Roman" w:hAnsi="Times New Roman" w:cs="Times New Roman"/>
          <w:sz w:val="24"/>
          <w:szCs w:val="24"/>
        </w:rPr>
        <w:t>-century high technology world, company managers recognised the importance of innovation, involving new promotional marketing strategies to meet local demand and take world competitive advantages over their competitors.</w:t>
      </w:r>
    </w:p>
    <w:p w14:paraId="2AA68F46" w14:textId="77777777" w:rsidR="00510C97" w:rsidRDefault="00E866D1" w:rsidP="00FB2F3D">
      <w:pPr>
        <w:spacing w:line="360" w:lineRule="auto"/>
        <w:rPr>
          <w:rFonts w:ascii="Times New Roman" w:hAnsi="Times New Roman" w:cs="Times New Roman"/>
          <w:sz w:val="24"/>
          <w:szCs w:val="24"/>
        </w:rPr>
      </w:pPr>
      <w:r>
        <w:rPr>
          <w:rFonts w:ascii="Times New Roman" w:hAnsi="Times New Roman" w:cs="Times New Roman"/>
          <w:sz w:val="24"/>
          <w:szCs w:val="24"/>
        </w:rPr>
        <w:t>During all these years, Rolls-Royce proved that relationship marketing is a strong bond based on lifetime customer value through marketing mix elements</w:t>
      </w:r>
      <w:r w:rsidR="00A91141">
        <w:rPr>
          <w:rFonts w:ascii="Times New Roman" w:hAnsi="Times New Roman" w:cs="Times New Roman"/>
          <w:sz w:val="24"/>
          <w:szCs w:val="24"/>
        </w:rPr>
        <w:t xml:space="preserve">. </w:t>
      </w:r>
    </w:p>
    <w:p w14:paraId="2667199F" w14:textId="2BBA7555" w:rsidR="0083539A" w:rsidRDefault="00A91141" w:rsidP="0083539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discussing the marketing mix and brand awareness, let us </w:t>
      </w:r>
      <w:r w:rsidR="0018381D">
        <w:rPr>
          <w:rFonts w:ascii="Times New Roman" w:hAnsi="Times New Roman" w:cs="Times New Roman"/>
          <w:sz w:val="24"/>
          <w:szCs w:val="24"/>
        </w:rPr>
        <w:t>see how Keller</w:t>
      </w:r>
      <w:r w:rsidR="00884AD6">
        <w:rPr>
          <w:rFonts w:ascii="Times New Roman" w:hAnsi="Times New Roman" w:cs="Times New Roman"/>
          <w:sz w:val="24"/>
          <w:szCs w:val="24"/>
        </w:rPr>
        <w:t>'</w:t>
      </w:r>
      <w:r w:rsidR="0018381D">
        <w:rPr>
          <w:rFonts w:ascii="Times New Roman" w:hAnsi="Times New Roman" w:cs="Times New Roman"/>
          <w:sz w:val="24"/>
          <w:szCs w:val="24"/>
        </w:rPr>
        <w:t xml:space="preserve">s brand equity model can help Rolls-Royce to </w:t>
      </w:r>
      <w:r w:rsidR="002F5C82">
        <w:rPr>
          <w:rFonts w:ascii="Times New Roman" w:hAnsi="Times New Roman" w:cs="Times New Roman"/>
          <w:sz w:val="24"/>
          <w:szCs w:val="24"/>
        </w:rPr>
        <w:t>adopt</w:t>
      </w:r>
      <w:r w:rsidR="0018381D">
        <w:rPr>
          <w:rFonts w:ascii="Times New Roman" w:hAnsi="Times New Roman" w:cs="Times New Roman"/>
          <w:sz w:val="24"/>
          <w:szCs w:val="24"/>
        </w:rPr>
        <w:t xml:space="preserve"> new </w:t>
      </w:r>
      <w:r w:rsidR="002F5C82">
        <w:rPr>
          <w:rFonts w:ascii="Times New Roman" w:hAnsi="Times New Roman" w:cs="Times New Roman"/>
          <w:sz w:val="24"/>
          <w:szCs w:val="24"/>
        </w:rPr>
        <w:t xml:space="preserve">online and offline promotions. </w:t>
      </w:r>
    </w:p>
    <w:p w14:paraId="2A0BC780" w14:textId="38797E2E" w:rsidR="00510C97" w:rsidRDefault="00403362" w:rsidP="0083539A">
      <w:pPr>
        <w:spacing w:line="360" w:lineRule="auto"/>
        <w:rPr>
          <w:rFonts w:ascii="Times New Roman" w:hAnsi="Times New Roman" w:cs="Times New Roman"/>
          <w:sz w:val="24"/>
          <w:szCs w:val="24"/>
        </w:rPr>
      </w:pPr>
      <w:r>
        <w:rPr>
          <w:rFonts w:ascii="Times New Roman" w:hAnsi="Times New Roman" w:cs="Times New Roman"/>
          <w:sz w:val="24"/>
          <w:szCs w:val="24"/>
        </w:rPr>
        <w:t xml:space="preserve">Here are some </w:t>
      </w:r>
      <w:r w:rsidRPr="00403362">
        <w:rPr>
          <w:rFonts w:ascii="Times New Roman" w:hAnsi="Times New Roman" w:cs="Times New Roman"/>
          <w:b/>
          <w:bCs/>
          <w:sz w:val="24"/>
          <w:szCs w:val="24"/>
        </w:rPr>
        <w:t>new promotional strategies</w:t>
      </w:r>
      <w:r>
        <w:rPr>
          <w:rFonts w:ascii="Times New Roman" w:hAnsi="Times New Roman" w:cs="Times New Roman"/>
          <w:sz w:val="24"/>
          <w:szCs w:val="24"/>
        </w:rPr>
        <w:t xml:space="preserve"> and suggestions the company can adopt to stay ahead of the competitors and increase brand visibility.</w:t>
      </w:r>
    </w:p>
    <w:p w14:paraId="01851910" w14:textId="19029FFB" w:rsidR="00403362" w:rsidRDefault="00403362" w:rsidP="00623BCE">
      <w:pPr>
        <w:pStyle w:val="Heading1"/>
        <w:numPr>
          <w:ilvl w:val="1"/>
          <w:numId w:val="23"/>
        </w:numPr>
        <w:rPr>
          <w:sz w:val="28"/>
          <w:szCs w:val="28"/>
        </w:rPr>
      </w:pPr>
      <w:bookmarkStart w:id="13" w:name="_Toc131189136"/>
      <w:r w:rsidRPr="005902CE">
        <w:rPr>
          <w:sz w:val="28"/>
          <w:szCs w:val="28"/>
        </w:rPr>
        <w:t>Online new promotional strategies</w:t>
      </w:r>
      <w:bookmarkEnd w:id="13"/>
      <w:r w:rsidRPr="005902CE">
        <w:rPr>
          <w:sz w:val="28"/>
          <w:szCs w:val="28"/>
        </w:rPr>
        <w:t xml:space="preserve"> </w:t>
      </w:r>
    </w:p>
    <w:p w14:paraId="32505896" w14:textId="77777777" w:rsidR="00485790" w:rsidRPr="00485790" w:rsidRDefault="00485790" w:rsidP="00485790"/>
    <w:p w14:paraId="19E98DDD" w14:textId="37CC8596" w:rsidR="00EE2B5D" w:rsidRPr="004C1B2C" w:rsidRDefault="004C1B2C" w:rsidP="000732E1">
      <w:pPr>
        <w:spacing w:line="360" w:lineRule="auto"/>
        <w:rPr>
          <w:rFonts w:ascii="Times New Roman" w:hAnsi="Times New Roman" w:cs="Times New Roman"/>
          <w:sz w:val="24"/>
          <w:szCs w:val="24"/>
        </w:rPr>
      </w:pPr>
      <w:r w:rsidRPr="004C1B2C">
        <w:rPr>
          <w:rFonts w:ascii="Times New Roman" w:hAnsi="Times New Roman" w:cs="Times New Roman"/>
          <w:sz w:val="24"/>
          <w:szCs w:val="24"/>
        </w:rPr>
        <w:lastRenderedPageBreak/>
        <w:t>According to Yalsin</w:t>
      </w:r>
      <w:r w:rsidR="00F91227">
        <w:rPr>
          <w:rFonts w:ascii="Times New Roman" w:hAnsi="Times New Roman" w:cs="Times New Roman"/>
          <w:sz w:val="24"/>
          <w:szCs w:val="24"/>
        </w:rPr>
        <w:t xml:space="preserve">, </w:t>
      </w:r>
      <w:r w:rsidR="00884AD6">
        <w:rPr>
          <w:rFonts w:ascii="Times New Roman" w:hAnsi="Times New Roman" w:cs="Times New Roman"/>
          <w:sz w:val="24"/>
          <w:szCs w:val="24"/>
        </w:rPr>
        <w:t>"</w:t>
      </w:r>
      <w:r w:rsidR="004E4263">
        <w:rPr>
          <w:rFonts w:ascii="Times New Roman" w:hAnsi="Times New Roman" w:cs="Times New Roman"/>
          <w:sz w:val="24"/>
          <w:szCs w:val="24"/>
        </w:rPr>
        <w:t xml:space="preserve">Trade and marketing activities </w:t>
      </w:r>
      <w:r w:rsidR="00474734">
        <w:rPr>
          <w:rFonts w:ascii="Times New Roman" w:hAnsi="Times New Roman" w:cs="Times New Roman"/>
          <w:sz w:val="24"/>
          <w:szCs w:val="24"/>
        </w:rPr>
        <w:t xml:space="preserve">over </w:t>
      </w:r>
      <w:r w:rsidR="000732E1">
        <w:rPr>
          <w:rFonts w:ascii="Times New Roman" w:hAnsi="Times New Roman" w:cs="Times New Roman"/>
          <w:sz w:val="24"/>
          <w:szCs w:val="24"/>
        </w:rPr>
        <w:t xml:space="preserve">the </w:t>
      </w:r>
      <w:r w:rsidR="00474734">
        <w:rPr>
          <w:rFonts w:ascii="Times New Roman" w:hAnsi="Times New Roman" w:cs="Times New Roman"/>
          <w:sz w:val="24"/>
          <w:szCs w:val="24"/>
        </w:rPr>
        <w:t xml:space="preserve">internet lead to so many </w:t>
      </w:r>
      <w:r w:rsidR="00C26858">
        <w:rPr>
          <w:rFonts w:ascii="Times New Roman" w:hAnsi="Times New Roman" w:cs="Times New Roman"/>
          <w:sz w:val="24"/>
          <w:szCs w:val="24"/>
        </w:rPr>
        <w:t xml:space="preserve">economic </w:t>
      </w:r>
      <w:r w:rsidR="00474734">
        <w:rPr>
          <w:rFonts w:ascii="Times New Roman" w:hAnsi="Times New Roman" w:cs="Times New Roman"/>
          <w:sz w:val="24"/>
          <w:szCs w:val="24"/>
        </w:rPr>
        <w:t xml:space="preserve">opportunities </w:t>
      </w:r>
      <w:r w:rsidR="00C26858">
        <w:rPr>
          <w:rFonts w:ascii="Times New Roman" w:hAnsi="Times New Roman" w:cs="Times New Roman"/>
          <w:sz w:val="24"/>
          <w:szCs w:val="24"/>
        </w:rPr>
        <w:t>such as new supply chain,</w:t>
      </w:r>
      <w:r w:rsidR="000732E1">
        <w:rPr>
          <w:rFonts w:ascii="Times New Roman" w:hAnsi="Times New Roman" w:cs="Times New Roman"/>
          <w:sz w:val="24"/>
          <w:szCs w:val="24"/>
        </w:rPr>
        <w:t xml:space="preserve"> </w:t>
      </w:r>
      <w:r w:rsidR="00C26858">
        <w:rPr>
          <w:rFonts w:ascii="Times New Roman" w:hAnsi="Times New Roman" w:cs="Times New Roman"/>
          <w:sz w:val="24"/>
          <w:szCs w:val="24"/>
        </w:rPr>
        <w:t xml:space="preserve">product distribution </w:t>
      </w:r>
      <w:r w:rsidR="000732E1">
        <w:rPr>
          <w:rFonts w:ascii="Times New Roman" w:hAnsi="Times New Roman" w:cs="Times New Roman"/>
          <w:sz w:val="24"/>
          <w:szCs w:val="24"/>
        </w:rPr>
        <w:t xml:space="preserve">service, decrease in product cost, direct sale and those opportunities emerge as a topic that companies should </w:t>
      </w:r>
      <w:r w:rsidR="00F91227">
        <w:rPr>
          <w:rFonts w:ascii="Times New Roman" w:hAnsi="Times New Roman" w:cs="Times New Roman"/>
          <w:sz w:val="24"/>
          <w:szCs w:val="24"/>
        </w:rPr>
        <w:t>consider</w:t>
      </w:r>
      <w:r w:rsidR="00884AD6">
        <w:rPr>
          <w:rFonts w:ascii="Times New Roman" w:hAnsi="Times New Roman" w:cs="Times New Roman"/>
          <w:sz w:val="24"/>
          <w:szCs w:val="24"/>
        </w:rPr>
        <w:t>"</w:t>
      </w:r>
      <w:sdt>
        <w:sdtPr>
          <w:rPr>
            <w:rFonts w:ascii="Times New Roman" w:hAnsi="Times New Roman" w:cs="Times New Roman"/>
            <w:sz w:val="24"/>
            <w:szCs w:val="24"/>
          </w:rPr>
          <w:id w:val="894934927"/>
          <w:citation/>
        </w:sdtPr>
        <w:sdtEndPr/>
        <w:sdtContent>
          <w:r w:rsidR="00F91227">
            <w:rPr>
              <w:rFonts w:ascii="Times New Roman" w:hAnsi="Times New Roman" w:cs="Times New Roman"/>
              <w:sz w:val="24"/>
              <w:szCs w:val="24"/>
            </w:rPr>
            <w:fldChar w:fldCharType="begin"/>
          </w:r>
          <w:r w:rsidR="00F91227">
            <w:rPr>
              <w:rFonts w:ascii="Times New Roman" w:hAnsi="Times New Roman" w:cs="Times New Roman"/>
              <w:sz w:val="24"/>
              <w:szCs w:val="24"/>
            </w:rPr>
            <w:instrText xml:space="preserve"> CITATION Yak15 \l 2057 </w:instrText>
          </w:r>
          <w:r w:rsidR="00F91227">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(Durmaz, 2015)</w:t>
          </w:r>
          <w:r w:rsidR="00F91227">
            <w:rPr>
              <w:rFonts w:ascii="Times New Roman" w:hAnsi="Times New Roman" w:cs="Times New Roman"/>
              <w:sz w:val="24"/>
              <w:szCs w:val="24"/>
            </w:rPr>
            <w:fldChar w:fldCharType="end"/>
          </w:r>
        </w:sdtContent>
      </w:sdt>
      <w:r w:rsidR="00F91227">
        <w:rPr>
          <w:rFonts w:ascii="Times New Roman" w:hAnsi="Times New Roman" w:cs="Times New Roman"/>
          <w:sz w:val="24"/>
          <w:szCs w:val="24"/>
        </w:rPr>
        <w:t>.</w:t>
      </w:r>
    </w:p>
    <w:p w14:paraId="7F293F35" w14:textId="77777777" w:rsidR="00403362" w:rsidRDefault="00510C97" w:rsidP="0040336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w:t>
      </w:r>
      <w:r w:rsidR="00897B1B">
        <w:rPr>
          <w:rFonts w:ascii="Times New Roman" w:hAnsi="Times New Roman" w:cs="Times New Roman"/>
          <w:sz w:val="24"/>
          <w:szCs w:val="24"/>
        </w:rPr>
        <w:t>new online promotions</w:t>
      </w:r>
      <w:r>
        <w:rPr>
          <w:rFonts w:ascii="Times New Roman" w:hAnsi="Times New Roman" w:cs="Times New Roman"/>
          <w:sz w:val="24"/>
          <w:szCs w:val="24"/>
        </w:rPr>
        <w:t xml:space="preserve"> that Rolls-Royce can </w:t>
      </w:r>
      <w:r w:rsidR="00897B1B">
        <w:rPr>
          <w:rFonts w:ascii="Times New Roman" w:hAnsi="Times New Roman" w:cs="Times New Roman"/>
          <w:sz w:val="24"/>
          <w:szCs w:val="24"/>
        </w:rPr>
        <w:t xml:space="preserve">use is to </w:t>
      </w:r>
      <w:r>
        <w:rPr>
          <w:rFonts w:ascii="Times New Roman" w:hAnsi="Times New Roman" w:cs="Times New Roman"/>
          <w:sz w:val="24"/>
          <w:szCs w:val="24"/>
        </w:rPr>
        <w:t>create a virtual showroom</w:t>
      </w:r>
      <w:r w:rsidR="00897B1B">
        <w:rPr>
          <w:rFonts w:ascii="Times New Roman" w:hAnsi="Times New Roman" w:cs="Times New Roman"/>
          <w:sz w:val="24"/>
          <w:szCs w:val="24"/>
        </w:rPr>
        <w:t xml:space="preserve"> and virtual test drive</w:t>
      </w:r>
      <w:r>
        <w:rPr>
          <w:rFonts w:ascii="Times New Roman" w:hAnsi="Times New Roman" w:cs="Times New Roman"/>
          <w:sz w:val="24"/>
          <w:szCs w:val="24"/>
        </w:rPr>
        <w:t xml:space="preserve"> </w:t>
      </w:r>
      <w:r w:rsidR="00403362">
        <w:rPr>
          <w:rFonts w:ascii="Times New Roman" w:hAnsi="Times New Roman" w:cs="Times New Roman"/>
          <w:sz w:val="24"/>
          <w:szCs w:val="24"/>
        </w:rPr>
        <w:t xml:space="preserve">using high technologies </w:t>
      </w:r>
      <w:r>
        <w:rPr>
          <w:rFonts w:ascii="Times New Roman" w:hAnsi="Times New Roman" w:cs="Times New Roman"/>
          <w:sz w:val="24"/>
          <w:szCs w:val="24"/>
        </w:rPr>
        <w:t>where customers can customise and view their dream car from the comfort of their homes.</w:t>
      </w:r>
    </w:p>
    <w:p w14:paraId="69E1EF75" w14:textId="2BF5BE8A" w:rsidR="005902CE" w:rsidRPr="005902CE" w:rsidRDefault="00403362" w:rsidP="005902CE">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Rolls-Royce can use online strategy promotions creating a virtual tour starting from the manufacturing process with </w:t>
      </w:r>
      <w:r w:rsidR="00DB1B0A">
        <w:rPr>
          <w:rFonts w:ascii="Times New Roman" w:hAnsi="Times New Roman" w:cs="Times New Roman"/>
          <w:sz w:val="24"/>
          <w:szCs w:val="24"/>
        </w:rPr>
        <w:t>behind-the-scenes</w:t>
      </w:r>
      <w:r>
        <w:rPr>
          <w:rFonts w:ascii="Times New Roman" w:hAnsi="Times New Roman" w:cs="Times New Roman"/>
          <w:sz w:val="24"/>
          <w:szCs w:val="24"/>
        </w:rPr>
        <w:t xml:space="preserve"> footage to setting behind-the-wall pictures. Those short videos can engage more customers on </w:t>
      </w:r>
      <w:r w:rsidR="006A53AA">
        <w:rPr>
          <w:rFonts w:ascii="Times New Roman" w:hAnsi="Times New Roman" w:cs="Times New Roman"/>
          <w:sz w:val="24"/>
          <w:szCs w:val="24"/>
        </w:rPr>
        <w:t>YouTube</w:t>
      </w:r>
      <w:r>
        <w:rPr>
          <w:rFonts w:ascii="Times New Roman" w:hAnsi="Times New Roman" w:cs="Times New Roman"/>
          <w:sz w:val="24"/>
          <w:szCs w:val="24"/>
        </w:rPr>
        <w:t xml:space="preserve"> or</w:t>
      </w:r>
      <w:r w:rsidR="005902CE">
        <w:rPr>
          <w:rFonts w:ascii="Times New Roman" w:hAnsi="Times New Roman" w:cs="Times New Roman"/>
          <w:sz w:val="24"/>
          <w:szCs w:val="24"/>
        </w:rPr>
        <w:t xml:space="preserve"> Instagram. </w:t>
      </w:r>
    </w:p>
    <w:p w14:paraId="56B60B0A" w14:textId="7C383768" w:rsidR="007A4E98" w:rsidRPr="002A6B23" w:rsidRDefault="00403362" w:rsidP="007A4E98">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Product placement: Rolls-Royce Phantom can be used in high-quality shows or high-profile movies where sophistication will be connected with the brand.</w:t>
      </w:r>
    </w:p>
    <w:p w14:paraId="27E958A2" w14:textId="2D64621A" w:rsidR="00403362" w:rsidRDefault="00403362" w:rsidP="00623BCE">
      <w:pPr>
        <w:pStyle w:val="Heading1"/>
        <w:numPr>
          <w:ilvl w:val="1"/>
          <w:numId w:val="23"/>
        </w:numPr>
        <w:rPr>
          <w:sz w:val="28"/>
          <w:szCs w:val="28"/>
        </w:rPr>
      </w:pPr>
      <w:bookmarkStart w:id="14" w:name="_Toc131189137"/>
      <w:r w:rsidRPr="005902CE">
        <w:rPr>
          <w:sz w:val="28"/>
          <w:szCs w:val="28"/>
        </w:rPr>
        <w:t>Offline new promotional strategies</w:t>
      </w:r>
      <w:bookmarkEnd w:id="14"/>
    </w:p>
    <w:p w14:paraId="6D03767E" w14:textId="77777777" w:rsidR="00634AA2" w:rsidRDefault="00634AA2" w:rsidP="00634AA2"/>
    <w:p w14:paraId="48B832F2" w14:textId="3796AA2E" w:rsidR="00403362" w:rsidRPr="006C60CC" w:rsidRDefault="00D20201" w:rsidP="006C60CC">
      <w:pPr>
        <w:spacing w:line="360" w:lineRule="auto"/>
        <w:rPr>
          <w:rFonts w:ascii="Times New Roman" w:hAnsi="Times New Roman" w:cs="Times New Roman"/>
          <w:sz w:val="24"/>
          <w:szCs w:val="24"/>
        </w:rPr>
      </w:pPr>
      <w:r>
        <w:rPr>
          <w:rFonts w:ascii="Times New Roman" w:hAnsi="Times New Roman" w:cs="Times New Roman"/>
          <w:sz w:val="24"/>
          <w:szCs w:val="24"/>
        </w:rPr>
        <w:t>Online marketing is v</w:t>
      </w:r>
      <w:r w:rsidR="0051385C">
        <w:rPr>
          <w:rFonts w:ascii="Times New Roman" w:hAnsi="Times New Roman" w:cs="Times New Roman"/>
          <w:sz w:val="24"/>
          <w:szCs w:val="24"/>
        </w:rPr>
        <w:t>iral</w:t>
      </w:r>
      <w:r>
        <w:rPr>
          <w:rFonts w:ascii="Times New Roman" w:hAnsi="Times New Roman" w:cs="Times New Roman"/>
          <w:sz w:val="24"/>
          <w:szCs w:val="24"/>
        </w:rPr>
        <w:t xml:space="preserve"> because of its cost</w:t>
      </w:r>
      <w:r w:rsidR="0051385C">
        <w:rPr>
          <w:rFonts w:ascii="Times New Roman" w:hAnsi="Times New Roman" w:cs="Times New Roman"/>
          <w:sz w:val="24"/>
          <w:szCs w:val="24"/>
        </w:rPr>
        <w:t>-</w:t>
      </w:r>
      <w:r>
        <w:rPr>
          <w:rFonts w:ascii="Times New Roman" w:hAnsi="Times New Roman" w:cs="Times New Roman"/>
          <w:sz w:val="24"/>
          <w:szCs w:val="24"/>
        </w:rPr>
        <w:t>effectiveness</w:t>
      </w:r>
      <w:r w:rsidR="0051385C">
        <w:rPr>
          <w:rFonts w:ascii="Times New Roman" w:hAnsi="Times New Roman" w:cs="Times New Roman"/>
          <w:sz w:val="24"/>
          <w:szCs w:val="24"/>
        </w:rPr>
        <w:t>,</w:t>
      </w:r>
      <w:r>
        <w:rPr>
          <w:rFonts w:ascii="Times New Roman" w:hAnsi="Times New Roman" w:cs="Times New Roman"/>
          <w:sz w:val="24"/>
          <w:szCs w:val="24"/>
        </w:rPr>
        <w:t xml:space="preserve"> </w:t>
      </w:r>
      <w:r w:rsidR="00747BB6">
        <w:rPr>
          <w:rFonts w:ascii="Times New Roman" w:hAnsi="Times New Roman" w:cs="Times New Roman"/>
          <w:sz w:val="24"/>
          <w:szCs w:val="24"/>
        </w:rPr>
        <w:t xml:space="preserve">and </w:t>
      </w:r>
      <w:r w:rsidR="0051385C">
        <w:rPr>
          <w:rFonts w:ascii="Times New Roman" w:hAnsi="Times New Roman" w:cs="Times New Roman"/>
          <w:sz w:val="24"/>
          <w:szCs w:val="24"/>
        </w:rPr>
        <w:t xml:space="preserve">a </w:t>
      </w:r>
      <w:r w:rsidR="00747BB6">
        <w:rPr>
          <w:rFonts w:ascii="Times New Roman" w:hAnsi="Times New Roman" w:cs="Times New Roman"/>
          <w:sz w:val="24"/>
          <w:szCs w:val="24"/>
        </w:rPr>
        <w:t xml:space="preserve">significant </w:t>
      </w:r>
      <w:r w:rsidR="0051385C">
        <w:rPr>
          <w:rFonts w:ascii="Times New Roman" w:hAnsi="Times New Roman" w:cs="Times New Roman"/>
          <w:sz w:val="24"/>
          <w:szCs w:val="24"/>
        </w:rPr>
        <w:t>percentage</w:t>
      </w:r>
      <w:r w:rsidR="00747BB6">
        <w:rPr>
          <w:rFonts w:ascii="Times New Roman" w:hAnsi="Times New Roman" w:cs="Times New Roman"/>
          <w:sz w:val="24"/>
          <w:szCs w:val="24"/>
        </w:rPr>
        <w:t xml:space="preserve"> of customers use </w:t>
      </w:r>
      <w:r w:rsidR="0051385C">
        <w:rPr>
          <w:rFonts w:ascii="Times New Roman" w:hAnsi="Times New Roman" w:cs="Times New Roman"/>
          <w:sz w:val="24"/>
          <w:szCs w:val="24"/>
        </w:rPr>
        <w:t xml:space="preserve">the </w:t>
      </w:r>
      <w:r w:rsidR="00747BB6">
        <w:rPr>
          <w:rFonts w:ascii="Times New Roman" w:hAnsi="Times New Roman" w:cs="Times New Roman"/>
          <w:sz w:val="24"/>
          <w:szCs w:val="24"/>
        </w:rPr>
        <w:t>internet to research products and services online</w:t>
      </w:r>
      <w:r w:rsidR="0051385C">
        <w:rPr>
          <w:rFonts w:ascii="Times New Roman" w:hAnsi="Times New Roman" w:cs="Times New Roman"/>
          <w:sz w:val="24"/>
          <w:szCs w:val="24"/>
        </w:rPr>
        <w:t>,</w:t>
      </w:r>
      <w:r w:rsidR="00747BB6">
        <w:rPr>
          <w:rFonts w:ascii="Times New Roman" w:hAnsi="Times New Roman" w:cs="Times New Roman"/>
          <w:sz w:val="24"/>
          <w:szCs w:val="24"/>
        </w:rPr>
        <w:t xml:space="preserve"> w</w:t>
      </w:r>
      <w:r w:rsidR="0051385C">
        <w:rPr>
          <w:rFonts w:ascii="Times New Roman" w:hAnsi="Times New Roman" w:cs="Times New Roman"/>
          <w:sz w:val="24"/>
          <w:szCs w:val="24"/>
        </w:rPr>
        <w:t>h</w:t>
      </w:r>
      <w:r w:rsidR="00747BB6">
        <w:rPr>
          <w:rFonts w:ascii="Times New Roman" w:hAnsi="Times New Roman" w:cs="Times New Roman"/>
          <w:sz w:val="24"/>
          <w:szCs w:val="24"/>
        </w:rPr>
        <w:t xml:space="preserve">ich they </w:t>
      </w:r>
      <w:r w:rsidR="0051385C">
        <w:rPr>
          <w:rFonts w:ascii="Times New Roman" w:hAnsi="Times New Roman" w:cs="Times New Roman"/>
          <w:sz w:val="24"/>
          <w:szCs w:val="24"/>
        </w:rPr>
        <w:t>are willing to buy offline.</w:t>
      </w:r>
      <w:r w:rsidR="000601E2">
        <w:rPr>
          <w:rFonts w:ascii="Times New Roman" w:hAnsi="Times New Roman" w:cs="Times New Roman"/>
          <w:sz w:val="24"/>
          <w:szCs w:val="24"/>
        </w:rPr>
        <w:t xml:space="preserve"> The main reason is th</w:t>
      </w:r>
      <w:r w:rsidR="006C60CC">
        <w:rPr>
          <w:rFonts w:ascii="Times New Roman" w:hAnsi="Times New Roman" w:cs="Times New Roman"/>
          <w:sz w:val="24"/>
          <w:szCs w:val="24"/>
        </w:rPr>
        <w:t>a</w:t>
      </w:r>
      <w:r w:rsidR="000601E2">
        <w:rPr>
          <w:rFonts w:ascii="Times New Roman" w:hAnsi="Times New Roman" w:cs="Times New Roman"/>
          <w:sz w:val="24"/>
          <w:szCs w:val="24"/>
        </w:rPr>
        <w:t xml:space="preserve">t customers </w:t>
      </w:r>
      <w:r w:rsidR="006C60CC">
        <w:rPr>
          <w:rFonts w:ascii="Times New Roman" w:hAnsi="Times New Roman" w:cs="Times New Roman"/>
          <w:sz w:val="24"/>
          <w:szCs w:val="24"/>
        </w:rPr>
        <w:t xml:space="preserve">are </w:t>
      </w:r>
      <w:r w:rsidR="00E33CE8">
        <w:rPr>
          <w:rFonts w:ascii="Times New Roman" w:hAnsi="Times New Roman" w:cs="Times New Roman"/>
          <w:sz w:val="24"/>
          <w:szCs w:val="24"/>
        </w:rPr>
        <w:t xml:space="preserve">always looking to buy the best product/service </w:t>
      </w:r>
      <w:r w:rsidR="006C60CC">
        <w:rPr>
          <w:rFonts w:ascii="Times New Roman" w:hAnsi="Times New Roman" w:cs="Times New Roman"/>
          <w:sz w:val="24"/>
          <w:szCs w:val="24"/>
        </w:rPr>
        <w:t>at</w:t>
      </w:r>
      <w:r w:rsidR="00E33CE8">
        <w:rPr>
          <w:rFonts w:ascii="Times New Roman" w:hAnsi="Times New Roman" w:cs="Times New Roman"/>
          <w:sz w:val="24"/>
          <w:szCs w:val="24"/>
        </w:rPr>
        <w:t xml:space="preserve"> the best price</w:t>
      </w:r>
      <w:r w:rsidR="006C60CC">
        <w:rPr>
          <w:rFonts w:ascii="Times New Roman" w:hAnsi="Times New Roman" w:cs="Times New Roman"/>
          <w:sz w:val="24"/>
          <w:szCs w:val="24"/>
        </w:rPr>
        <w:t>,</w:t>
      </w:r>
      <w:r w:rsidR="00E33CE8">
        <w:rPr>
          <w:rFonts w:ascii="Times New Roman" w:hAnsi="Times New Roman" w:cs="Times New Roman"/>
          <w:sz w:val="24"/>
          <w:szCs w:val="24"/>
        </w:rPr>
        <w:t xml:space="preserve"> and </w:t>
      </w:r>
      <w:r w:rsidR="00F45F0B">
        <w:rPr>
          <w:rFonts w:ascii="Times New Roman" w:hAnsi="Times New Roman" w:cs="Times New Roman"/>
          <w:sz w:val="24"/>
          <w:szCs w:val="24"/>
        </w:rPr>
        <w:t xml:space="preserve">for </w:t>
      </w:r>
      <w:r w:rsidR="006C60CC">
        <w:rPr>
          <w:rFonts w:ascii="Times New Roman" w:hAnsi="Times New Roman" w:cs="Times New Roman"/>
          <w:sz w:val="24"/>
          <w:szCs w:val="24"/>
        </w:rPr>
        <w:t xml:space="preserve">a </w:t>
      </w:r>
      <w:r w:rsidR="00F45F0B">
        <w:rPr>
          <w:rFonts w:ascii="Times New Roman" w:hAnsi="Times New Roman" w:cs="Times New Roman"/>
          <w:sz w:val="24"/>
          <w:szCs w:val="24"/>
        </w:rPr>
        <w:t>successful business future</w:t>
      </w:r>
      <w:r w:rsidR="006C60CC">
        <w:rPr>
          <w:rFonts w:ascii="Times New Roman" w:hAnsi="Times New Roman" w:cs="Times New Roman"/>
          <w:sz w:val="24"/>
          <w:szCs w:val="24"/>
        </w:rPr>
        <w:t>,</w:t>
      </w:r>
      <w:r w:rsidR="00F45F0B">
        <w:rPr>
          <w:rFonts w:ascii="Times New Roman" w:hAnsi="Times New Roman" w:cs="Times New Roman"/>
          <w:sz w:val="24"/>
          <w:szCs w:val="24"/>
        </w:rPr>
        <w:t xml:space="preserve"> grow</w:t>
      </w:r>
      <w:r w:rsidR="006C60CC">
        <w:rPr>
          <w:rFonts w:ascii="Times New Roman" w:hAnsi="Times New Roman" w:cs="Times New Roman"/>
          <w:sz w:val="24"/>
          <w:szCs w:val="24"/>
        </w:rPr>
        <w:t>ing</w:t>
      </w:r>
      <w:r w:rsidR="00F45F0B">
        <w:rPr>
          <w:rFonts w:ascii="Times New Roman" w:hAnsi="Times New Roman" w:cs="Times New Roman"/>
          <w:sz w:val="24"/>
          <w:szCs w:val="24"/>
        </w:rPr>
        <w:t xml:space="preserve"> integration between online and offline promotion</w:t>
      </w:r>
      <w:r w:rsidR="006C60CC">
        <w:rPr>
          <w:rFonts w:ascii="Times New Roman" w:hAnsi="Times New Roman" w:cs="Times New Roman"/>
          <w:sz w:val="24"/>
          <w:szCs w:val="24"/>
        </w:rPr>
        <w:t xml:space="preserve"> strategies is crucial.</w:t>
      </w:r>
      <w:r w:rsidR="0014541D">
        <w:rPr>
          <w:rFonts w:ascii="Times New Roman" w:hAnsi="Times New Roman" w:cs="Times New Roman"/>
          <w:sz w:val="24"/>
          <w:szCs w:val="24"/>
        </w:rPr>
        <w:t xml:space="preserve"> Offline </w:t>
      </w:r>
      <w:r w:rsidR="009E6381">
        <w:rPr>
          <w:rFonts w:ascii="Times New Roman" w:hAnsi="Times New Roman" w:cs="Times New Roman"/>
          <w:sz w:val="24"/>
          <w:szCs w:val="24"/>
        </w:rPr>
        <w:t xml:space="preserve">promotion can benefit Rolls-Royce with </w:t>
      </w:r>
      <w:r w:rsidR="004C5B23">
        <w:rPr>
          <w:rFonts w:ascii="Times New Roman" w:hAnsi="Times New Roman" w:cs="Times New Roman"/>
          <w:sz w:val="24"/>
          <w:szCs w:val="24"/>
        </w:rPr>
        <w:t>s</w:t>
      </w:r>
      <w:r w:rsidR="003906ED">
        <w:rPr>
          <w:rFonts w:ascii="Times New Roman" w:hAnsi="Times New Roman" w:cs="Times New Roman"/>
          <w:sz w:val="24"/>
          <w:szCs w:val="24"/>
        </w:rPr>
        <w:t>olid</w:t>
      </w:r>
      <w:r w:rsidR="004C5B23">
        <w:rPr>
          <w:rFonts w:ascii="Times New Roman" w:hAnsi="Times New Roman" w:cs="Times New Roman"/>
          <w:sz w:val="24"/>
          <w:szCs w:val="24"/>
        </w:rPr>
        <w:t xml:space="preserve"> </w:t>
      </w:r>
      <w:r w:rsidR="00F72BFC">
        <w:rPr>
          <w:rFonts w:ascii="Times New Roman" w:hAnsi="Times New Roman" w:cs="Times New Roman"/>
          <w:sz w:val="24"/>
          <w:szCs w:val="24"/>
        </w:rPr>
        <w:t xml:space="preserve">customer relationships in </w:t>
      </w:r>
      <w:r w:rsidR="003906ED">
        <w:rPr>
          <w:rFonts w:ascii="Times New Roman" w:hAnsi="Times New Roman" w:cs="Times New Roman"/>
          <w:sz w:val="24"/>
          <w:szCs w:val="24"/>
        </w:rPr>
        <w:t>ways</w:t>
      </w:r>
      <w:r w:rsidR="00F72BFC">
        <w:rPr>
          <w:rFonts w:ascii="Times New Roman" w:hAnsi="Times New Roman" w:cs="Times New Roman"/>
          <w:sz w:val="24"/>
          <w:szCs w:val="24"/>
        </w:rPr>
        <w:t xml:space="preserve"> digital promotions often can</w:t>
      </w:r>
      <w:r w:rsidR="003906ED">
        <w:rPr>
          <w:rFonts w:ascii="Times New Roman" w:hAnsi="Times New Roman" w:cs="Times New Roman"/>
          <w:sz w:val="24"/>
          <w:szCs w:val="24"/>
        </w:rPr>
        <w:t>no</w:t>
      </w:r>
      <w:r w:rsidR="00F72BFC">
        <w:rPr>
          <w:rFonts w:ascii="Times New Roman" w:hAnsi="Times New Roman" w:cs="Times New Roman"/>
          <w:sz w:val="24"/>
          <w:szCs w:val="24"/>
        </w:rPr>
        <w:t>t.</w:t>
      </w:r>
    </w:p>
    <w:p w14:paraId="59BFA133" w14:textId="77777777" w:rsidR="00403362" w:rsidRDefault="00403362" w:rsidP="00403362">
      <w:pPr>
        <w:pStyle w:val="ListParagraph"/>
        <w:numPr>
          <w:ilvl w:val="0"/>
          <w:numId w:val="14"/>
        </w:numPr>
        <w:spacing w:line="360" w:lineRule="auto"/>
        <w:rPr>
          <w:rFonts w:ascii="Times New Roman" w:hAnsi="Times New Roman" w:cs="Times New Roman"/>
          <w:sz w:val="24"/>
          <w:szCs w:val="24"/>
        </w:rPr>
      </w:pPr>
      <w:r w:rsidRPr="00403362">
        <w:rPr>
          <w:rFonts w:ascii="Times New Roman" w:hAnsi="Times New Roman" w:cs="Times New Roman"/>
          <w:sz w:val="24"/>
          <w:szCs w:val="24"/>
        </w:rPr>
        <w:t>Feelings and judgements are two categories used by Keller to explain how customers respond to the brand. For over 100 years, there has been no more attractive and recognised brand than Rolls-Royce, the name connected with super-rich people. Rolls-Royce can adapt new offline promotions creating VIP luxury drive tests or curated driving tours, which will touch the deep emotional side of the customers and create a strong relationship.</w:t>
      </w:r>
    </w:p>
    <w:p w14:paraId="3527E6E0" w14:textId="4B0F4C6B" w:rsidR="00403362" w:rsidRDefault="00403362" w:rsidP="00403362">
      <w:pPr>
        <w:pStyle w:val="ListParagraph"/>
        <w:numPr>
          <w:ilvl w:val="0"/>
          <w:numId w:val="14"/>
        </w:numPr>
        <w:spacing w:line="360" w:lineRule="auto"/>
        <w:rPr>
          <w:rFonts w:ascii="Times New Roman" w:hAnsi="Times New Roman" w:cs="Times New Roman"/>
          <w:sz w:val="24"/>
          <w:szCs w:val="24"/>
        </w:rPr>
      </w:pPr>
      <w:r w:rsidRPr="00403362">
        <w:rPr>
          <w:rFonts w:ascii="Times New Roman" w:hAnsi="Times New Roman" w:cs="Times New Roman"/>
          <w:sz w:val="24"/>
          <w:szCs w:val="24"/>
        </w:rPr>
        <w:t xml:space="preserve">Rolls-Royce can collaborate with other High –End brands in travel to elevate the brand image and reach a new audience </w:t>
      </w:r>
      <w:r>
        <w:rPr>
          <w:rFonts w:ascii="Times New Roman" w:hAnsi="Times New Roman" w:cs="Times New Roman"/>
          <w:sz w:val="24"/>
          <w:szCs w:val="24"/>
        </w:rPr>
        <w:t>and</w:t>
      </w:r>
      <w:r w:rsidRPr="00403362">
        <w:rPr>
          <w:rFonts w:ascii="Times New Roman" w:hAnsi="Times New Roman" w:cs="Times New Roman"/>
          <w:sz w:val="24"/>
          <w:szCs w:val="24"/>
        </w:rPr>
        <w:t xml:space="preserve"> target ideal customers. For example, Rolls-Royce can collaborate with brands like Silversea, one of the world</w:t>
      </w:r>
      <w:r w:rsidR="00884AD6">
        <w:rPr>
          <w:rFonts w:ascii="Times New Roman" w:hAnsi="Times New Roman" w:cs="Times New Roman"/>
          <w:sz w:val="24"/>
          <w:szCs w:val="24"/>
        </w:rPr>
        <w:t>'</w:t>
      </w:r>
      <w:r w:rsidRPr="00403362">
        <w:rPr>
          <w:rFonts w:ascii="Times New Roman" w:hAnsi="Times New Roman" w:cs="Times New Roman"/>
          <w:sz w:val="24"/>
          <w:szCs w:val="24"/>
        </w:rPr>
        <w:t xml:space="preserve">s luxury </w:t>
      </w:r>
      <w:r w:rsidRPr="00403362">
        <w:rPr>
          <w:rFonts w:ascii="Times New Roman" w:hAnsi="Times New Roman" w:cs="Times New Roman"/>
          <w:sz w:val="24"/>
          <w:szCs w:val="24"/>
        </w:rPr>
        <w:lastRenderedPageBreak/>
        <w:t>cruises. Both brands can work together to satisfy wealthy customers</w:t>
      </w:r>
      <w:r w:rsidR="00884AD6">
        <w:rPr>
          <w:rFonts w:ascii="Times New Roman" w:hAnsi="Times New Roman" w:cs="Times New Roman"/>
          <w:sz w:val="24"/>
          <w:szCs w:val="24"/>
        </w:rPr>
        <w:t>'</w:t>
      </w:r>
      <w:r w:rsidRPr="00403362">
        <w:rPr>
          <w:rFonts w:ascii="Times New Roman" w:hAnsi="Times New Roman" w:cs="Times New Roman"/>
          <w:sz w:val="24"/>
          <w:szCs w:val="24"/>
        </w:rPr>
        <w:t xml:space="preserve"> </w:t>
      </w:r>
      <w:r w:rsidR="005902CE">
        <w:rPr>
          <w:rFonts w:ascii="Times New Roman" w:hAnsi="Times New Roman" w:cs="Times New Roman"/>
          <w:sz w:val="24"/>
          <w:szCs w:val="24"/>
        </w:rPr>
        <w:t>wants</w:t>
      </w:r>
      <w:r w:rsidRPr="00403362">
        <w:rPr>
          <w:rFonts w:ascii="Times New Roman" w:hAnsi="Times New Roman" w:cs="Times New Roman"/>
          <w:sz w:val="24"/>
          <w:szCs w:val="24"/>
        </w:rPr>
        <w:t xml:space="preserve"> and gain precedence over competitors.</w:t>
      </w:r>
    </w:p>
    <w:p w14:paraId="497CFB88" w14:textId="0D38E074" w:rsidR="00403362" w:rsidRDefault="00403362" w:rsidP="00403362">
      <w:pPr>
        <w:pStyle w:val="ListParagraph"/>
        <w:numPr>
          <w:ilvl w:val="0"/>
          <w:numId w:val="14"/>
        </w:numPr>
        <w:spacing w:line="360" w:lineRule="auto"/>
        <w:rPr>
          <w:rFonts w:ascii="Times New Roman" w:hAnsi="Times New Roman" w:cs="Times New Roman"/>
          <w:sz w:val="24"/>
          <w:szCs w:val="24"/>
        </w:rPr>
      </w:pPr>
      <w:r w:rsidRPr="00403362">
        <w:rPr>
          <w:rFonts w:ascii="Times New Roman" w:hAnsi="Times New Roman" w:cs="Times New Roman"/>
          <w:sz w:val="24"/>
          <w:szCs w:val="24"/>
        </w:rPr>
        <w:t>Collaboration and close work with celebrities and influencers with luxury lifestyles will increase brand visibility and reach a wider audience is another o</w:t>
      </w:r>
      <w:r w:rsidR="005902CE">
        <w:rPr>
          <w:rFonts w:ascii="Times New Roman" w:hAnsi="Times New Roman" w:cs="Times New Roman"/>
          <w:sz w:val="24"/>
          <w:szCs w:val="24"/>
        </w:rPr>
        <w:t>ff</w:t>
      </w:r>
      <w:r w:rsidRPr="00403362">
        <w:rPr>
          <w:rFonts w:ascii="Times New Roman" w:hAnsi="Times New Roman" w:cs="Times New Roman"/>
          <w:sz w:val="24"/>
          <w:szCs w:val="24"/>
        </w:rPr>
        <w:t>line promotional strategy.</w:t>
      </w:r>
    </w:p>
    <w:p w14:paraId="54A7CAB9" w14:textId="2AA770EE" w:rsidR="005902CE" w:rsidRDefault="00403362" w:rsidP="005902CE">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Sending targeted direct mail or luxury brand magazine to Rolls-Royce</w:t>
      </w:r>
      <w:r w:rsidR="00884AD6">
        <w:rPr>
          <w:rFonts w:ascii="Times New Roman" w:hAnsi="Times New Roman" w:cs="Times New Roman"/>
          <w:sz w:val="24"/>
          <w:szCs w:val="24"/>
        </w:rPr>
        <w:t>'</w:t>
      </w:r>
      <w:r>
        <w:rPr>
          <w:rFonts w:ascii="Times New Roman" w:hAnsi="Times New Roman" w:cs="Times New Roman"/>
          <w:sz w:val="24"/>
          <w:szCs w:val="24"/>
        </w:rPr>
        <w:t>s ideal customers who have expressed interest in luxury vehicles can generate interest and increase brand awareness.</w:t>
      </w:r>
    </w:p>
    <w:p w14:paraId="1B372E9E" w14:textId="34D6CE4A" w:rsidR="005902CE" w:rsidRDefault="005902CE" w:rsidP="00623BCE">
      <w:pPr>
        <w:pStyle w:val="Heading2"/>
        <w:numPr>
          <w:ilvl w:val="0"/>
          <w:numId w:val="23"/>
        </w:numPr>
        <w:rPr>
          <w:sz w:val="28"/>
          <w:szCs w:val="28"/>
        </w:rPr>
      </w:pPr>
      <w:bookmarkStart w:id="15" w:name="_Toc131189138"/>
      <w:r w:rsidRPr="005902CE">
        <w:rPr>
          <w:sz w:val="28"/>
          <w:szCs w:val="28"/>
        </w:rPr>
        <w:t>Branding and Brand Equity</w:t>
      </w:r>
      <w:bookmarkEnd w:id="15"/>
    </w:p>
    <w:p w14:paraId="2E4112E0" w14:textId="77777777" w:rsidR="00724825" w:rsidRPr="00724825" w:rsidRDefault="00724825" w:rsidP="00724825"/>
    <w:p w14:paraId="5D9B56E8" w14:textId="65CC794A" w:rsidR="008B0C38" w:rsidRPr="0057166C" w:rsidRDefault="00E24438" w:rsidP="0057166C">
      <w:pPr>
        <w:spacing w:line="360" w:lineRule="auto"/>
        <w:contextualSpacing/>
        <w:rPr>
          <w:rFonts w:ascii="Times New Roman" w:hAnsi="Times New Roman" w:cs="Times New Roman"/>
          <w:sz w:val="24"/>
          <w:szCs w:val="24"/>
        </w:rPr>
      </w:pPr>
      <w:r>
        <w:rPr>
          <w:rFonts w:ascii="Times New Roman" w:hAnsi="Times New Roman" w:cs="Times New Roman"/>
          <w:sz w:val="24"/>
          <w:szCs w:val="24"/>
        </w:rPr>
        <w:t>O</w:t>
      </w:r>
      <w:r w:rsidR="008B0C38">
        <w:rPr>
          <w:rFonts w:ascii="Times New Roman" w:hAnsi="Times New Roman" w:cs="Times New Roman"/>
          <w:sz w:val="24"/>
          <w:szCs w:val="24"/>
        </w:rPr>
        <w:t>ur day</w:t>
      </w:r>
      <w:r w:rsidR="00884AD6">
        <w:rPr>
          <w:rFonts w:ascii="Times New Roman" w:hAnsi="Times New Roman" w:cs="Times New Roman"/>
          <w:sz w:val="24"/>
          <w:szCs w:val="24"/>
        </w:rPr>
        <w:t>'</w:t>
      </w:r>
      <w:r w:rsidR="008B0C38">
        <w:rPr>
          <w:rFonts w:ascii="Times New Roman" w:hAnsi="Times New Roman" w:cs="Times New Roman"/>
          <w:sz w:val="24"/>
          <w:szCs w:val="24"/>
        </w:rPr>
        <w:t>s markets have become highly competitive</w:t>
      </w:r>
      <w:r>
        <w:rPr>
          <w:rFonts w:ascii="Times New Roman" w:hAnsi="Times New Roman" w:cs="Times New Roman"/>
          <w:sz w:val="24"/>
          <w:szCs w:val="24"/>
        </w:rPr>
        <w:t>,</w:t>
      </w:r>
      <w:r w:rsidR="008B0C38">
        <w:rPr>
          <w:rFonts w:ascii="Times New Roman" w:hAnsi="Times New Roman" w:cs="Times New Roman"/>
          <w:sz w:val="24"/>
          <w:szCs w:val="24"/>
        </w:rPr>
        <w:t xml:space="preserve"> and challenges and companies </w:t>
      </w:r>
      <w:r w:rsidR="00E110F6">
        <w:rPr>
          <w:rFonts w:ascii="Times New Roman" w:hAnsi="Times New Roman" w:cs="Times New Roman"/>
          <w:sz w:val="24"/>
          <w:szCs w:val="24"/>
        </w:rPr>
        <w:t xml:space="preserve">understand that one </w:t>
      </w:r>
      <w:r>
        <w:rPr>
          <w:rFonts w:ascii="Times New Roman" w:hAnsi="Times New Roman" w:cs="Times New Roman"/>
          <w:sz w:val="24"/>
          <w:szCs w:val="24"/>
        </w:rPr>
        <w:t>critical success factor is</w:t>
      </w:r>
      <w:r w:rsidR="00E110F6">
        <w:rPr>
          <w:rFonts w:ascii="Times New Roman" w:hAnsi="Times New Roman" w:cs="Times New Roman"/>
          <w:sz w:val="24"/>
          <w:szCs w:val="24"/>
        </w:rPr>
        <w:t xml:space="preserve"> their brand.</w:t>
      </w:r>
      <w:r w:rsidR="00580A3C">
        <w:rPr>
          <w:rFonts w:ascii="Times New Roman" w:hAnsi="Times New Roman" w:cs="Times New Roman"/>
          <w:sz w:val="24"/>
          <w:szCs w:val="24"/>
        </w:rPr>
        <w:t xml:space="preserve"> According to</w:t>
      </w:r>
      <w:r w:rsidR="001E2D51">
        <w:rPr>
          <w:rFonts w:ascii="Times New Roman" w:eastAsia="Times New Roman" w:hAnsi="Times New Roman" w:cs="Times New Roman"/>
          <w:sz w:val="24"/>
          <w:szCs w:val="24"/>
          <w:lang w:eastAsia="en-GB"/>
        </w:rPr>
        <w:t xml:space="preserve"> </w:t>
      </w:r>
      <w:r w:rsidR="00580A3C" w:rsidRPr="00580A3C">
        <w:rPr>
          <w:rFonts w:ascii="Times New Roman" w:eastAsia="Times New Roman" w:hAnsi="Times New Roman" w:cs="Times New Roman"/>
          <w:sz w:val="24"/>
          <w:szCs w:val="24"/>
          <w:lang w:eastAsia="en-GB"/>
        </w:rPr>
        <w:t>Hanaysha &amp; Hilman</w:t>
      </w:r>
      <w:r w:rsidR="001E2D51">
        <w:rPr>
          <w:rFonts w:ascii="Times New Roman" w:eastAsia="Times New Roman" w:hAnsi="Times New Roman" w:cs="Times New Roman"/>
          <w:sz w:val="24"/>
          <w:szCs w:val="24"/>
          <w:lang w:eastAsia="en-GB"/>
        </w:rPr>
        <w:t>,</w:t>
      </w:r>
      <w:r w:rsidR="00884AD6">
        <w:rPr>
          <w:rFonts w:ascii="Times New Roman" w:eastAsia="Times New Roman" w:hAnsi="Times New Roman" w:cs="Times New Roman"/>
          <w:sz w:val="24"/>
          <w:szCs w:val="24"/>
          <w:lang w:eastAsia="en-GB"/>
        </w:rPr>
        <w:t>"</w:t>
      </w:r>
      <w:r w:rsidR="00580A3C">
        <w:rPr>
          <w:rFonts w:ascii="Times New Roman" w:hAnsi="Times New Roman" w:cs="Times New Roman"/>
          <w:sz w:val="24"/>
          <w:szCs w:val="24"/>
        </w:rPr>
        <w:t xml:space="preserve"> </w:t>
      </w:r>
      <w:r w:rsidR="00580A3C" w:rsidRPr="00580A3C">
        <w:rPr>
          <w:rFonts w:ascii="Times New Roman" w:eastAsia="Times New Roman" w:hAnsi="Times New Roman" w:cs="Times New Roman"/>
          <w:sz w:val="24"/>
          <w:szCs w:val="24"/>
          <w:lang w:eastAsia="en-GB"/>
        </w:rPr>
        <w:t xml:space="preserve">Branding issues emerged </w:t>
      </w:r>
      <w:r w:rsidR="00992062">
        <w:rPr>
          <w:rFonts w:ascii="Times New Roman" w:eastAsia="Times New Roman" w:hAnsi="Times New Roman" w:cs="Times New Roman"/>
          <w:sz w:val="24"/>
          <w:szCs w:val="24"/>
          <w:lang w:eastAsia="en-GB"/>
        </w:rPr>
        <w:t>as</w:t>
      </w:r>
      <w:r w:rsidR="00580A3C" w:rsidRPr="00580A3C">
        <w:rPr>
          <w:rFonts w:ascii="Times New Roman" w:eastAsia="Times New Roman" w:hAnsi="Times New Roman" w:cs="Times New Roman"/>
          <w:sz w:val="24"/>
          <w:szCs w:val="24"/>
          <w:lang w:eastAsia="en-GB"/>
        </w:rPr>
        <w:t xml:space="preserve"> the most </w:t>
      </w:r>
      <w:r>
        <w:rPr>
          <w:rFonts w:ascii="Times New Roman" w:eastAsia="Times New Roman" w:hAnsi="Times New Roman" w:cs="Times New Roman"/>
          <w:sz w:val="24"/>
          <w:szCs w:val="24"/>
          <w:lang w:eastAsia="en-GB"/>
        </w:rPr>
        <w:t>crucial</w:t>
      </w:r>
      <w:r w:rsidR="00580A3C" w:rsidRPr="00580A3C">
        <w:rPr>
          <w:rFonts w:ascii="Times New Roman" w:eastAsia="Times New Roman" w:hAnsi="Times New Roman" w:cs="Times New Roman"/>
          <w:sz w:val="24"/>
          <w:szCs w:val="24"/>
          <w:lang w:eastAsia="en-GB"/>
        </w:rPr>
        <w:t xml:space="preserve"> controversy for many companies</w:t>
      </w:r>
      <w:r w:rsidR="00884AD6">
        <w:rPr>
          <w:rFonts w:ascii="Times New Roman" w:eastAsia="Times New Roman" w:hAnsi="Times New Roman" w:cs="Times New Roman"/>
          <w:sz w:val="24"/>
          <w:szCs w:val="24"/>
          <w:lang w:eastAsia="en-GB"/>
        </w:rPr>
        <w:t>"</w:t>
      </w:r>
      <w:r w:rsidR="001E2D5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833985605"/>
          <w:citation/>
        </w:sdtPr>
        <w:sdtEndPr/>
        <w:sdtContent>
          <w:r w:rsidR="002A0814">
            <w:rPr>
              <w:rFonts w:ascii="Times New Roman" w:eastAsia="Times New Roman" w:hAnsi="Times New Roman" w:cs="Times New Roman"/>
              <w:sz w:val="24"/>
              <w:szCs w:val="24"/>
              <w:lang w:eastAsia="en-GB"/>
            </w:rPr>
            <w:fldChar w:fldCharType="begin"/>
          </w:r>
          <w:r w:rsidR="002A0814">
            <w:rPr>
              <w:rFonts w:ascii="Times New Roman" w:eastAsia="Times New Roman" w:hAnsi="Times New Roman" w:cs="Times New Roman"/>
              <w:sz w:val="24"/>
              <w:szCs w:val="24"/>
              <w:lang w:eastAsia="en-GB"/>
            </w:rPr>
            <w:instrText xml:space="preserve"> CITATION Ade15 \l 2057 </w:instrText>
          </w:r>
          <w:r w:rsidR="002A0814">
            <w:rPr>
              <w:rFonts w:ascii="Times New Roman" w:eastAsia="Times New Roman" w:hAnsi="Times New Roman" w:cs="Times New Roman"/>
              <w:sz w:val="24"/>
              <w:szCs w:val="24"/>
              <w:lang w:eastAsia="en-GB"/>
            </w:rPr>
            <w:fldChar w:fldCharType="separate"/>
          </w:r>
          <w:r w:rsidR="00297BB8" w:rsidRPr="00297BB8">
            <w:rPr>
              <w:rFonts w:ascii="Times New Roman" w:eastAsia="Times New Roman" w:hAnsi="Times New Roman" w:cs="Times New Roman"/>
              <w:noProof/>
              <w:sz w:val="24"/>
              <w:szCs w:val="24"/>
              <w:lang w:eastAsia="en-GB"/>
            </w:rPr>
            <w:t>(Minivaleeva, 2015)</w:t>
          </w:r>
          <w:r w:rsidR="002A0814">
            <w:rPr>
              <w:rFonts w:ascii="Times New Roman" w:eastAsia="Times New Roman" w:hAnsi="Times New Roman" w:cs="Times New Roman"/>
              <w:sz w:val="24"/>
              <w:szCs w:val="24"/>
              <w:lang w:eastAsia="en-GB"/>
            </w:rPr>
            <w:fldChar w:fldCharType="end"/>
          </w:r>
        </w:sdtContent>
      </w:sdt>
      <w:r w:rsidR="001E2D51">
        <w:rPr>
          <w:rFonts w:ascii="Times New Roman" w:eastAsia="Times New Roman" w:hAnsi="Times New Roman" w:cs="Times New Roman"/>
          <w:sz w:val="24"/>
          <w:szCs w:val="24"/>
          <w:lang w:eastAsia="en-GB"/>
        </w:rPr>
        <w:t>.</w:t>
      </w:r>
      <w:r w:rsidR="0057166C">
        <w:rPr>
          <w:rFonts w:ascii="Times New Roman" w:eastAsia="Times New Roman" w:hAnsi="Times New Roman" w:cs="Times New Roman"/>
          <w:sz w:val="24"/>
          <w:szCs w:val="24"/>
          <w:lang w:eastAsia="en-GB"/>
        </w:rPr>
        <w:t xml:space="preserve"> </w:t>
      </w:r>
      <w:r w:rsidR="0057166C" w:rsidRPr="00035290">
        <w:rPr>
          <w:rFonts w:ascii="Times New Roman" w:hAnsi="Times New Roman" w:cs="Times New Roman"/>
          <w:sz w:val="24"/>
          <w:szCs w:val="24"/>
        </w:rPr>
        <w:t>Marina Willer,</w:t>
      </w:r>
      <w:r w:rsidR="0057166C">
        <w:rPr>
          <w:rFonts w:ascii="Times New Roman" w:hAnsi="Times New Roman" w:cs="Times New Roman"/>
          <w:sz w:val="24"/>
          <w:szCs w:val="24"/>
        </w:rPr>
        <w:t xml:space="preserve"> a Rolls-Royce partner at Pentagram,</w:t>
      </w:r>
      <w:r w:rsidR="0057166C" w:rsidRPr="00035290">
        <w:rPr>
          <w:rFonts w:ascii="Times New Roman" w:hAnsi="Times New Roman" w:cs="Times New Roman"/>
          <w:sz w:val="24"/>
          <w:szCs w:val="24"/>
        </w:rPr>
        <w:t xml:space="preserve"> commented, </w:t>
      </w:r>
      <w:r w:rsidR="00884AD6">
        <w:rPr>
          <w:rFonts w:ascii="Times New Roman" w:hAnsi="Times New Roman" w:cs="Times New Roman"/>
          <w:sz w:val="24"/>
          <w:szCs w:val="24"/>
        </w:rPr>
        <w:t>"</w:t>
      </w:r>
      <w:r w:rsidR="0057166C" w:rsidRPr="00035290">
        <w:rPr>
          <w:rFonts w:ascii="Times New Roman" w:hAnsi="Times New Roman" w:cs="Times New Roman"/>
          <w:sz w:val="24"/>
          <w:szCs w:val="24"/>
        </w:rPr>
        <w:t xml:space="preserve">What soon became apparent is that Rolls-Royce has evolved from being regarded as an automotive manufacturer into a leading light in the world of luxury. </w:t>
      </w:r>
      <w:r w:rsidR="0057166C">
        <w:rPr>
          <w:rFonts w:ascii="Times New Roman" w:hAnsi="Times New Roman" w:cs="Times New Roman"/>
          <w:sz w:val="24"/>
          <w:szCs w:val="24"/>
        </w:rPr>
        <w:t>We needed</w:t>
      </w:r>
      <w:r w:rsidR="0057166C" w:rsidRPr="00035290">
        <w:rPr>
          <w:rFonts w:ascii="Times New Roman" w:hAnsi="Times New Roman" w:cs="Times New Roman"/>
          <w:sz w:val="24"/>
          <w:szCs w:val="24"/>
        </w:rPr>
        <w:t xml:space="preserve"> to ensure that the brand</w:t>
      </w:r>
      <w:r w:rsidR="00884AD6">
        <w:rPr>
          <w:rFonts w:ascii="Times New Roman" w:hAnsi="Times New Roman" w:cs="Times New Roman"/>
          <w:sz w:val="24"/>
          <w:szCs w:val="24"/>
        </w:rPr>
        <w:t>'</w:t>
      </w:r>
      <w:r w:rsidR="0057166C" w:rsidRPr="00035290">
        <w:rPr>
          <w:rFonts w:ascii="Times New Roman" w:hAnsi="Times New Roman" w:cs="Times New Roman"/>
          <w:sz w:val="24"/>
          <w:szCs w:val="24"/>
        </w:rPr>
        <w:t>s new identity reflected this shift</w:t>
      </w:r>
      <w:r w:rsidR="0057166C">
        <w:rPr>
          <w:rFonts w:ascii="Times New Roman" w:hAnsi="Times New Roman" w:cs="Times New Roman"/>
          <w:sz w:val="24"/>
          <w:szCs w:val="24"/>
        </w:rPr>
        <w:t>, and w</w:t>
      </w:r>
      <w:r w:rsidR="0057166C" w:rsidRPr="00035290">
        <w:rPr>
          <w:rFonts w:ascii="Times New Roman" w:hAnsi="Times New Roman" w:cs="Times New Roman"/>
          <w:sz w:val="24"/>
          <w:szCs w:val="24"/>
        </w:rPr>
        <w:t>e needed to present Rolls-Royce in a forward-facing, fresh and relevant way - speaking to new audiences while respecting the company</w:t>
      </w:r>
      <w:r w:rsidR="00884AD6">
        <w:rPr>
          <w:rFonts w:ascii="Times New Roman" w:hAnsi="Times New Roman" w:cs="Times New Roman"/>
          <w:sz w:val="24"/>
          <w:szCs w:val="24"/>
        </w:rPr>
        <w:t>'</w:t>
      </w:r>
      <w:r w:rsidR="0057166C" w:rsidRPr="00035290">
        <w:rPr>
          <w:rFonts w:ascii="Times New Roman" w:hAnsi="Times New Roman" w:cs="Times New Roman"/>
          <w:sz w:val="24"/>
          <w:szCs w:val="24"/>
        </w:rPr>
        <w:t>s loyal clients.</w:t>
      </w:r>
      <w:r w:rsidR="00884AD6">
        <w:rPr>
          <w:rFonts w:ascii="Times New Roman" w:hAnsi="Times New Roman" w:cs="Times New Roman"/>
          <w:sz w:val="24"/>
          <w:szCs w:val="24"/>
        </w:rPr>
        <w:t>"</w:t>
      </w:r>
      <w:sdt>
        <w:sdtPr>
          <w:rPr>
            <w:rFonts w:ascii="Times New Roman" w:hAnsi="Times New Roman" w:cs="Times New Roman"/>
            <w:sz w:val="24"/>
            <w:szCs w:val="24"/>
          </w:rPr>
          <w:id w:val="-243956676"/>
          <w:citation/>
        </w:sdtPr>
        <w:sdtEndPr/>
        <w:sdtContent>
          <w:r w:rsidR="0057166C">
            <w:rPr>
              <w:rFonts w:ascii="Times New Roman" w:hAnsi="Times New Roman" w:cs="Times New Roman"/>
              <w:sz w:val="24"/>
              <w:szCs w:val="24"/>
            </w:rPr>
            <w:fldChar w:fldCharType="begin"/>
          </w:r>
          <w:r w:rsidR="0057166C">
            <w:rPr>
              <w:rFonts w:ascii="Times New Roman" w:hAnsi="Times New Roman" w:cs="Times New Roman"/>
              <w:sz w:val="24"/>
              <w:szCs w:val="24"/>
            </w:rPr>
            <w:instrText xml:space="preserve"> CITATION Ric201 \l 2057 </w:instrText>
          </w:r>
          <w:r w:rsidR="0057166C">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(Rickett, 2020)</w:t>
          </w:r>
          <w:r w:rsidR="0057166C">
            <w:rPr>
              <w:rFonts w:ascii="Times New Roman" w:hAnsi="Times New Roman" w:cs="Times New Roman"/>
              <w:sz w:val="24"/>
              <w:szCs w:val="24"/>
            </w:rPr>
            <w:fldChar w:fldCharType="end"/>
          </w:r>
        </w:sdtContent>
      </w:sdt>
      <w:r w:rsidR="0057166C">
        <w:rPr>
          <w:rFonts w:ascii="Times New Roman" w:hAnsi="Times New Roman" w:cs="Times New Roman"/>
          <w:sz w:val="24"/>
          <w:szCs w:val="24"/>
        </w:rPr>
        <w:t>.</w:t>
      </w:r>
    </w:p>
    <w:p w14:paraId="2AA2F2B3" w14:textId="25B9637F" w:rsidR="005902CE" w:rsidRDefault="005902CE" w:rsidP="00623BCE">
      <w:pPr>
        <w:pStyle w:val="Heading1"/>
        <w:numPr>
          <w:ilvl w:val="1"/>
          <w:numId w:val="23"/>
        </w:numPr>
        <w:rPr>
          <w:sz w:val="28"/>
          <w:szCs w:val="28"/>
        </w:rPr>
      </w:pPr>
      <w:bookmarkStart w:id="16" w:name="_Toc131189139"/>
      <w:r>
        <w:rPr>
          <w:sz w:val="28"/>
          <w:szCs w:val="28"/>
        </w:rPr>
        <w:t>Branding</w:t>
      </w:r>
      <w:bookmarkEnd w:id="16"/>
    </w:p>
    <w:p w14:paraId="0E3D514A" w14:textId="77777777" w:rsidR="007F7CF8" w:rsidRDefault="007F7CF8" w:rsidP="007F7CF8"/>
    <w:p w14:paraId="0D0319DB" w14:textId="5996111B" w:rsidR="00A102EC" w:rsidRDefault="00037856" w:rsidP="00FD3A38">
      <w:pPr>
        <w:spacing w:line="360" w:lineRule="auto"/>
        <w:rPr>
          <w:rFonts w:ascii="Times New Roman" w:hAnsi="Times New Roman" w:cs="Times New Roman"/>
          <w:sz w:val="24"/>
          <w:szCs w:val="24"/>
        </w:rPr>
      </w:pPr>
      <w:r>
        <w:rPr>
          <w:rFonts w:ascii="Times New Roman" w:hAnsi="Times New Roman" w:cs="Times New Roman"/>
          <w:sz w:val="24"/>
          <w:szCs w:val="24"/>
        </w:rPr>
        <w:t xml:space="preserve">Branding is a process of </w:t>
      </w:r>
      <w:r w:rsidR="006C311A">
        <w:rPr>
          <w:rFonts w:ascii="Times New Roman" w:hAnsi="Times New Roman" w:cs="Times New Roman"/>
          <w:sz w:val="24"/>
          <w:szCs w:val="24"/>
        </w:rPr>
        <w:t xml:space="preserve">creating intangible or tangible </w:t>
      </w:r>
      <w:r w:rsidR="00F35A4D">
        <w:rPr>
          <w:rFonts w:ascii="Times New Roman" w:hAnsi="Times New Roman" w:cs="Times New Roman"/>
          <w:sz w:val="24"/>
          <w:szCs w:val="24"/>
        </w:rPr>
        <w:t>unique symbol</w:t>
      </w:r>
      <w:r>
        <w:rPr>
          <w:rFonts w:ascii="Times New Roman" w:hAnsi="Times New Roman" w:cs="Times New Roman"/>
          <w:sz w:val="24"/>
          <w:szCs w:val="24"/>
        </w:rPr>
        <w:t>s</w:t>
      </w:r>
      <w:r w:rsidR="00F35A4D">
        <w:rPr>
          <w:rFonts w:ascii="Times New Roman" w:hAnsi="Times New Roman" w:cs="Times New Roman"/>
          <w:sz w:val="24"/>
          <w:szCs w:val="24"/>
        </w:rPr>
        <w:t>,</w:t>
      </w:r>
      <w:r>
        <w:rPr>
          <w:rFonts w:ascii="Times New Roman" w:hAnsi="Times New Roman" w:cs="Times New Roman"/>
          <w:sz w:val="24"/>
          <w:szCs w:val="24"/>
        </w:rPr>
        <w:t xml:space="preserve"> </w:t>
      </w:r>
      <w:r w:rsidR="00F35A4D">
        <w:rPr>
          <w:rFonts w:ascii="Times New Roman" w:hAnsi="Times New Roman" w:cs="Times New Roman"/>
          <w:sz w:val="24"/>
          <w:szCs w:val="24"/>
        </w:rPr>
        <w:t>name</w:t>
      </w:r>
      <w:r>
        <w:rPr>
          <w:rFonts w:ascii="Times New Roman" w:hAnsi="Times New Roman" w:cs="Times New Roman"/>
          <w:sz w:val="24"/>
          <w:szCs w:val="24"/>
        </w:rPr>
        <w:t>s</w:t>
      </w:r>
      <w:r w:rsidR="00F35A4D">
        <w:rPr>
          <w:rFonts w:ascii="Times New Roman" w:hAnsi="Times New Roman" w:cs="Times New Roman"/>
          <w:sz w:val="24"/>
          <w:szCs w:val="24"/>
        </w:rPr>
        <w:t>,</w:t>
      </w:r>
      <w:r>
        <w:rPr>
          <w:rFonts w:ascii="Times New Roman" w:hAnsi="Times New Roman" w:cs="Times New Roman"/>
          <w:sz w:val="24"/>
          <w:szCs w:val="24"/>
        </w:rPr>
        <w:t xml:space="preserve"> </w:t>
      </w:r>
      <w:r w:rsidR="00F35A4D">
        <w:rPr>
          <w:rFonts w:ascii="Times New Roman" w:hAnsi="Times New Roman" w:cs="Times New Roman"/>
          <w:sz w:val="24"/>
          <w:szCs w:val="24"/>
        </w:rPr>
        <w:t>image</w:t>
      </w:r>
      <w:r>
        <w:rPr>
          <w:rFonts w:ascii="Times New Roman" w:hAnsi="Times New Roman" w:cs="Times New Roman"/>
          <w:sz w:val="24"/>
          <w:szCs w:val="24"/>
        </w:rPr>
        <w:t>s</w:t>
      </w:r>
      <w:r w:rsidR="00F35A4D">
        <w:rPr>
          <w:rFonts w:ascii="Times New Roman" w:hAnsi="Times New Roman" w:cs="Times New Roman"/>
          <w:sz w:val="24"/>
          <w:szCs w:val="24"/>
        </w:rPr>
        <w:t xml:space="preserve"> or design</w:t>
      </w:r>
      <w:r>
        <w:rPr>
          <w:rFonts w:ascii="Times New Roman" w:hAnsi="Times New Roman" w:cs="Times New Roman"/>
          <w:sz w:val="24"/>
          <w:szCs w:val="24"/>
        </w:rPr>
        <w:t>s</w:t>
      </w:r>
      <w:r w:rsidR="00527077">
        <w:rPr>
          <w:rFonts w:ascii="Times New Roman" w:hAnsi="Times New Roman" w:cs="Times New Roman"/>
          <w:sz w:val="24"/>
          <w:szCs w:val="24"/>
        </w:rPr>
        <w:t xml:space="preserve"> that distinguish the compan</w:t>
      </w:r>
      <w:r>
        <w:rPr>
          <w:rFonts w:ascii="Times New Roman" w:hAnsi="Times New Roman" w:cs="Times New Roman"/>
          <w:sz w:val="24"/>
          <w:szCs w:val="24"/>
        </w:rPr>
        <w:t>y</w:t>
      </w:r>
      <w:r w:rsidR="00884AD6">
        <w:rPr>
          <w:rFonts w:ascii="Times New Roman" w:hAnsi="Times New Roman" w:cs="Times New Roman"/>
          <w:sz w:val="24"/>
          <w:szCs w:val="24"/>
        </w:rPr>
        <w:t>'</w:t>
      </w:r>
      <w:r w:rsidR="00527077">
        <w:rPr>
          <w:rFonts w:ascii="Times New Roman" w:hAnsi="Times New Roman" w:cs="Times New Roman"/>
          <w:sz w:val="24"/>
          <w:szCs w:val="24"/>
        </w:rPr>
        <w:t>s product/service from its competitors</w:t>
      </w:r>
      <w:r>
        <w:rPr>
          <w:rFonts w:ascii="Times New Roman" w:hAnsi="Times New Roman" w:cs="Times New Roman"/>
          <w:sz w:val="24"/>
          <w:szCs w:val="24"/>
        </w:rPr>
        <w:t>.</w:t>
      </w:r>
      <w:r w:rsidR="00FD3A38">
        <w:rPr>
          <w:rFonts w:ascii="Times New Roman" w:hAnsi="Times New Roman" w:cs="Times New Roman"/>
          <w:sz w:val="24"/>
          <w:szCs w:val="24"/>
        </w:rPr>
        <w:t xml:space="preserve"> </w:t>
      </w:r>
      <w:r w:rsidR="00F94A58">
        <w:rPr>
          <w:rFonts w:ascii="Times New Roman" w:hAnsi="Times New Roman" w:cs="Times New Roman"/>
          <w:sz w:val="24"/>
          <w:szCs w:val="24"/>
        </w:rPr>
        <w:t xml:space="preserve">The main purpose of branding is to create </w:t>
      </w:r>
      <w:r w:rsidR="00C055FF">
        <w:rPr>
          <w:rFonts w:ascii="Times New Roman" w:hAnsi="Times New Roman" w:cs="Times New Roman"/>
          <w:sz w:val="24"/>
          <w:szCs w:val="24"/>
        </w:rPr>
        <w:t>a perception of quality and value in the target audience</w:t>
      </w:r>
      <w:r w:rsidR="00884AD6">
        <w:rPr>
          <w:rFonts w:ascii="Times New Roman" w:hAnsi="Times New Roman" w:cs="Times New Roman"/>
          <w:sz w:val="24"/>
          <w:szCs w:val="24"/>
        </w:rPr>
        <w:t>'</w:t>
      </w:r>
      <w:r w:rsidR="00FD3A38">
        <w:rPr>
          <w:rFonts w:ascii="Times New Roman" w:hAnsi="Times New Roman" w:cs="Times New Roman"/>
          <w:sz w:val="24"/>
          <w:szCs w:val="24"/>
        </w:rPr>
        <w:t>s</w:t>
      </w:r>
      <w:r w:rsidR="00C055FF">
        <w:rPr>
          <w:rFonts w:ascii="Times New Roman" w:hAnsi="Times New Roman" w:cs="Times New Roman"/>
          <w:sz w:val="24"/>
          <w:szCs w:val="24"/>
        </w:rPr>
        <w:t xml:space="preserve"> minds</w:t>
      </w:r>
      <w:r w:rsidR="00FD3A38">
        <w:rPr>
          <w:rFonts w:ascii="Times New Roman" w:hAnsi="Times New Roman" w:cs="Times New Roman"/>
          <w:sz w:val="24"/>
          <w:szCs w:val="24"/>
        </w:rPr>
        <w:t xml:space="preserve"> by</w:t>
      </w:r>
      <w:r w:rsidR="00602822">
        <w:rPr>
          <w:rFonts w:ascii="Times New Roman" w:hAnsi="Times New Roman" w:cs="Times New Roman"/>
          <w:sz w:val="24"/>
          <w:szCs w:val="24"/>
        </w:rPr>
        <w:t xml:space="preserve"> establishing a s</w:t>
      </w:r>
      <w:r w:rsidR="00FD3A38">
        <w:rPr>
          <w:rFonts w:ascii="Times New Roman" w:hAnsi="Times New Roman" w:cs="Times New Roman"/>
          <w:sz w:val="24"/>
          <w:szCs w:val="24"/>
        </w:rPr>
        <w:t>olid</w:t>
      </w:r>
      <w:r w:rsidR="00602822">
        <w:rPr>
          <w:rFonts w:ascii="Times New Roman" w:hAnsi="Times New Roman" w:cs="Times New Roman"/>
          <w:sz w:val="24"/>
          <w:szCs w:val="24"/>
        </w:rPr>
        <w:t xml:space="preserve"> bond with </w:t>
      </w:r>
      <w:r w:rsidR="00FD3A38">
        <w:rPr>
          <w:rFonts w:ascii="Times New Roman" w:hAnsi="Times New Roman" w:cs="Times New Roman"/>
          <w:sz w:val="24"/>
          <w:szCs w:val="24"/>
        </w:rPr>
        <w:t xml:space="preserve">a </w:t>
      </w:r>
      <w:r w:rsidR="00602822">
        <w:rPr>
          <w:rFonts w:ascii="Times New Roman" w:hAnsi="Times New Roman" w:cs="Times New Roman"/>
          <w:sz w:val="24"/>
          <w:szCs w:val="24"/>
        </w:rPr>
        <w:t>reco</w:t>
      </w:r>
      <w:r w:rsidR="004716C3">
        <w:rPr>
          <w:rFonts w:ascii="Times New Roman" w:hAnsi="Times New Roman" w:cs="Times New Roman"/>
          <w:sz w:val="24"/>
          <w:szCs w:val="24"/>
        </w:rPr>
        <w:t>gni</w:t>
      </w:r>
      <w:r w:rsidR="00FD3A38">
        <w:rPr>
          <w:rFonts w:ascii="Times New Roman" w:hAnsi="Times New Roman" w:cs="Times New Roman"/>
          <w:sz w:val="24"/>
          <w:szCs w:val="24"/>
        </w:rPr>
        <w:t>sable</w:t>
      </w:r>
      <w:r w:rsidR="004716C3">
        <w:rPr>
          <w:rFonts w:ascii="Times New Roman" w:hAnsi="Times New Roman" w:cs="Times New Roman"/>
          <w:sz w:val="24"/>
          <w:szCs w:val="24"/>
        </w:rPr>
        <w:t xml:space="preserve"> identity that customer</w:t>
      </w:r>
      <w:r w:rsidR="00FD3A38">
        <w:rPr>
          <w:rFonts w:ascii="Times New Roman" w:hAnsi="Times New Roman" w:cs="Times New Roman"/>
          <w:sz w:val="24"/>
          <w:szCs w:val="24"/>
        </w:rPr>
        <w:t>s</w:t>
      </w:r>
      <w:r w:rsidR="004716C3">
        <w:rPr>
          <w:rFonts w:ascii="Times New Roman" w:hAnsi="Times New Roman" w:cs="Times New Roman"/>
          <w:sz w:val="24"/>
          <w:szCs w:val="24"/>
        </w:rPr>
        <w:t xml:space="preserve"> </w:t>
      </w:r>
      <w:r w:rsidR="00FD3A38">
        <w:rPr>
          <w:rFonts w:ascii="Times New Roman" w:hAnsi="Times New Roman" w:cs="Times New Roman"/>
          <w:sz w:val="24"/>
          <w:szCs w:val="24"/>
        </w:rPr>
        <w:t>can easily</w:t>
      </w:r>
      <w:r w:rsidR="004716C3">
        <w:rPr>
          <w:rFonts w:ascii="Times New Roman" w:hAnsi="Times New Roman" w:cs="Times New Roman"/>
          <w:sz w:val="24"/>
          <w:szCs w:val="24"/>
        </w:rPr>
        <w:t xml:space="preserve"> </w:t>
      </w:r>
      <w:r w:rsidR="00FD3A38">
        <w:rPr>
          <w:rFonts w:ascii="Times New Roman" w:hAnsi="Times New Roman" w:cs="Times New Roman"/>
          <w:sz w:val="24"/>
          <w:szCs w:val="24"/>
        </w:rPr>
        <w:t>a</w:t>
      </w:r>
      <w:r w:rsidR="004716C3">
        <w:rPr>
          <w:rFonts w:ascii="Times New Roman" w:hAnsi="Times New Roman" w:cs="Times New Roman"/>
          <w:sz w:val="24"/>
          <w:szCs w:val="24"/>
        </w:rPr>
        <w:t>ssociate</w:t>
      </w:r>
      <w:r w:rsidR="00FD3A38">
        <w:rPr>
          <w:rFonts w:ascii="Times New Roman" w:hAnsi="Times New Roman" w:cs="Times New Roman"/>
          <w:sz w:val="24"/>
          <w:szCs w:val="24"/>
        </w:rPr>
        <w:t xml:space="preserve"> and </w:t>
      </w:r>
      <w:r w:rsidR="004716C3">
        <w:rPr>
          <w:rFonts w:ascii="Times New Roman" w:hAnsi="Times New Roman" w:cs="Times New Roman"/>
          <w:sz w:val="24"/>
          <w:szCs w:val="24"/>
        </w:rPr>
        <w:t>remember</w:t>
      </w:r>
      <w:r w:rsidR="00FD3A38">
        <w:rPr>
          <w:rFonts w:ascii="Times New Roman" w:hAnsi="Times New Roman" w:cs="Times New Roman"/>
          <w:sz w:val="24"/>
          <w:szCs w:val="24"/>
        </w:rPr>
        <w:t xml:space="preserve"> with the product/service or compan</w:t>
      </w:r>
      <w:r w:rsidR="00C82EE6">
        <w:rPr>
          <w:rFonts w:ascii="Times New Roman" w:hAnsi="Times New Roman" w:cs="Times New Roman"/>
          <w:sz w:val="24"/>
          <w:szCs w:val="24"/>
        </w:rPr>
        <w:t xml:space="preserve">y. </w:t>
      </w:r>
      <w:r w:rsidR="007768A1">
        <w:rPr>
          <w:rFonts w:ascii="Times New Roman" w:hAnsi="Times New Roman" w:cs="Times New Roman"/>
          <w:sz w:val="24"/>
          <w:szCs w:val="24"/>
        </w:rPr>
        <w:t>Using market research,</w:t>
      </w:r>
      <w:r w:rsidR="00421FD0">
        <w:rPr>
          <w:rFonts w:ascii="Times New Roman" w:hAnsi="Times New Roman" w:cs="Times New Roman"/>
          <w:sz w:val="24"/>
          <w:szCs w:val="24"/>
        </w:rPr>
        <w:t xml:space="preserve"> analy</w:t>
      </w:r>
      <w:r w:rsidR="007768A1">
        <w:rPr>
          <w:rFonts w:ascii="Times New Roman" w:hAnsi="Times New Roman" w:cs="Times New Roman"/>
          <w:sz w:val="24"/>
          <w:szCs w:val="24"/>
        </w:rPr>
        <w:t xml:space="preserve">sing customer data and </w:t>
      </w:r>
      <w:r w:rsidR="00BD1B1A">
        <w:rPr>
          <w:rFonts w:ascii="Times New Roman" w:hAnsi="Times New Roman" w:cs="Times New Roman"/>
          <w:sz w:val="24"/>
          <w:szCs w:val="24"/>
        </w:rPr>
        <w:t xml:space="preserve">observing customer behaviour is part of </w:t>
      </w:r>
      <w:r w:rsidR="00421FD0">
        <w:rPr>
          <w:rFonts w:ascii="Times New Roman" w:hAnsi="Times New Roman" w:cs="Times New Roman"/>
          <w:sz w:val="24"/>
          <w:szCs w:val="24"/>
        </w:rPr>
        <w:t xml:space="preserve">a </w:t>
      </w:r>
      <w:r w:rsidR="00BD1B1A">
        <w:rPr>
          <w:rFonts w:ascii="Times New Roman" w:hAnsi="Times New Roman" w:cs="Times New Roman"/>
          <w:sz w:val="24"/>
          <w:szCs w:val="24"/>
        </w:rPr>
        <w:t>successful brand</w:t>
      </w:r>
      <w:r w:rsidR="00967C94">
        <w:rPr>
          <w:rFonts w:ascii="Times New Roman" w:hAnsi="Times New Roman" w:cs="Times New Roman"/>
          <w:sz w:val="24"/>
          <w:szCs w:val="24"/>
        </w:rPr>
        <w:t xml:space="preserve">ing strategy </w:t>
      </w:r>
      <w:r w:rsidR="00421FD0">
        <w:rPr>
          <w:rFonts w:ascii="Times New Roman" w:hAnsi="Times New Roman" w:cs="Times New Roman"/>
          <w:sz w:val="24"/>
          <w:szCs w:val="24"/>
        </w:rPr>
        <w:t>that clearly understands</w:t>
      </w:r>
      <w:r w:rsidR="00967C94">
        <w:rPr>
          <w:rFonts w:ascii="Times New Roman" w:hAnsi="Times New Roman" w:cs="Times New Roman"/>
          <w:sz w:val="24"/>
          <w:szCs w:val="24"/>
        </w:rPr>
        <w:t xml:space="preserve"> the target audience</w:t>
      </w:r>
      <w:r w:rsidR="00884AD6">
        <w:rPr>
          <w:rFonts w:ascii="Times New Roman" w:hAnsi="Times New Roman" w:cs="Times New Roman"/>
          <w:sz w:val="24"/>
          <w:szCs w:val="24"/>
        </w:rPr>
        <w:t>'</w:t>
      </w:r>
      <w:r w:rsidR="00421FD0">
        <w:rPr>
          <w:rFonts w:ascii="Times New Roman" w:hAnsi="Times New Roman" w:cs="Times New Roman"/>
          <w:sz w:val="24"/>
          <w:szCs w:val="24"/>
        </w:rPr>
        <w:t>s</w:t>
      </w:r>
      <w:r w:rsidR="00967C94">
        <w:rPr>
          <w:rFonts w:ascii="Times New Roman" w:hAnsi="Times New Roman" w:cs="Times New Roman"/>
          <w:sz w:val="24"/>
          <w:szCs w:val="24"/>
        </w:rPr>
        <w:t xml:space="preserve"> preferences,</w:t>
      </w:r>
      <w:r w:rsidR="00421FD0">
        <w:rPr>
          <w:rFonts w:ascii="Times New Roman" w:hAnsi="Times New Roman" w:cs="Times New Roman"/>
          <w:sz w:val="24"/>
          <w:szCs w:val="24"/>
        </w:rPr>
        <w:t xml:space="preserve"> </w:t>
      </w:r>
      <w:r w:rsidR="00967C94">
        <w:rPr>
          <w:rFonts w:ascii="Times New Roman" w:hAnsi="Times New Roman" w:cs="Times New Roman"/>
          <w:sz w:val="24"/>
          <w:szCs w:val="24"/>
        </w:rPr>
        <w:t>needs</w:t>
      </w:r>
      <w:r w:rsidR="00421FD0">
        <w:rPr>
          <w:rFonts w:ascii="Times New Roman" w:hAnsi="Times New Roman" w:cs="Times New Roman"/>
          <w:sz w:val="24"/>
          <w:szCs w:val="24"/>
        </w:rPr>
        <w:t xml:space="preserve"> and wants.</w:t>
      </w:r>
      <w:r w:rsidR="001D7EC7">
        <w:rPr>
          <w:rFonts w:ascii="Times New Roman" w:hAnsi="Times New Roman" w:cs="Times New Roman"/>
          <w:sz w:val="24"/>
          <w:szCs w:val="24"/>
        </w:rPr>
        <w:t xml:space="preserve"> </w:t>
      </w:r>
    </w:p>
    <w:p w14:paraId="38E5204B" w14:textId="0DCFF94C" w:rsidR="00EF45BD" w:rsidRPr="00EF45BD" w:rsidRDefault="00884AD6" w:rsidP="00EF45BD">
      <w:pPr>
        <w:spacing w:line="360" w:lineRule="auto"/>
        <w:contextualSpacing/>
        <w:rPr>
          <w:rFonts w:ascii="Times New Roman" w:hAnsi="Times New Roman" w:cs="Times New Roman"/>
          <w:sz w:val="24"/>
          <w:szCs w:val="24"/>
        </w:rPr>
      </w:pPr>
      <w:r>
        <w:rPr>
          <w:rFonts w:ascii="Times New Roman" w:hAnsi="Times New Roman" w:cs="Times New Roman"/>
          <w:sz w:val="24"/>
          <w:szCs w:val="24"/>
        </w:rPr>
        <w:t>"</w:t>
      </w:r>
      <w:r w:rsidR="00A102EC">
        <w:rPr>
          <w:rFonts w:ascii="Times New Roman" w:hAnsi="Times New Roman" w:cs="Times New Roman"/>
          <w:sz w:val="24"/>
          <w:szCs w:val="24"/>
        </w:rPr>
        <w:t>Take the best t</w:t>
      </w:r>
      <w:r w:rsidR="00C52174">
        <w:rPr>
          <w:rFonts w:ascii="Times New Roman" w:hAnsi="Times New Roman" w:cs="Times New Roman"/>
          <w:sz w:val="24"/>
          <w:szCs w:val="24"/>
        </w:rPr>
        <w:t>hat exists and make it better</w:t>
      </w:r>
      <w:r>
        <w:rPr>
          <w:rFonts w:ascii="Times New Roman" w:hAnsi="Times New Roman" w:cs="Times New Roman"/>
          <w:sz w:val="24"/>
          <w:szCs w:val="24"/>
        </w:rPr>
        <w:t>"</w:t>
      </w:r>
      <w:sdt>
        <w:sdtPr>
          <w:rPr>
            <w:rFonts w:ascii="Times New Roman" w:hAnsi="Times New Roman" w:cs="Times New Roman"/>
            <w:sz w:val="24"/>
            <w:szCs w:val="24"/>
          </w:rPr>
          <w:id w:val="1067998067"/>
          <w:citation/>
        </w:sdtPr>
        <w:sdtEndPr/>
        <w:sdtContent>
          <w:r w:rsidR="00DA4356">
            <w:rPr>
              <w:rFonts w:ascii="Times New Roman" w:hAnsi="Times New Roman" w:cs="Times New Roman"/>
              <w:sz w:val="24"/>
              <w:szCs w:val="24"/>
            </w:rPr>
            <w:fldChar w:fldCharType="begin"/>
          </w:r>
          <w:r w:rsidR="00DA4356">
            <w:rPr>
              <w:rFonts w:ascii="Times New Roman" w:hAnsi="Times New Roman" w:cs="Times New Roman"/>
              <w:sz w:val="24"/>
              <w:szCs w:val="24"/>
            </w:rPr>
            <w:instrText xml:space="preserve"> CITATION Rol21 \l 2057 </w:instrText>
          </w:r>
          <w:r w:rsidR="00DA4356">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(Rolls- Royce, 2021)</w:t>
          </w:r>
          <w:r w:rsidR="00DA4356">
            <w:rPr>
              <w:rFonts w:ascii="Times New Roman" w:hAnsi="Times New Roman" w:cs="Times New Roman"/>
              <w:sz w:val="24"/>
              <w:szCs w:val="24"/>
            </w:rPr>
            <w:fldChar w:fldCharType="end"/>
          </w:r>
        </w:sdtContent>
      </w:sdt>
      <w:r w:rsidR="00C52174">
        <w:rPr>
          <w:rFonts w:ascii="Times New Roman" w:hAnsi="Times New Roman" w:cs="Times New Roman"/>
          <w:sz w:val="24"/>
          <w:szCs w:val="24"/>
        </w:rPr>
        <w:t xml:space="preserve">. </w:t>
      </w:r>
      <w:r w:rsidR="00EF45BD" w:rsidRPr="00EF45BD">
        <w:rPr>
          <w:rFonts w:ascii="Times New Roman" w:hAnsi="Times New Roman" w:cs="Times New Roman"/>
          <w:sz w:val="24"/>
          <w:szCs w:val="24"/>
        </w:rPr>
        <w:t xml:space="preserve">Torsten Müller-Ötvös, Chief Executive, Rolls-Royce, commented, </w:t>
      </w:r>
      <w:r>
        <w:rPr>
          <w:rFonts w:ascii="Times New Roman" w:hAnsi="Times New Roman" w:cs="Times New Roman"/>
          <w:sz w:val="24"/>
          <w:szCs w:val="24"/>
        </w:rPr>
        <w:t>"</w:t>
      </w:r>
      <w:r w:rsidR="00EF45BD" w:rsidRPr="00EF45BD">
        <w:rPr>
          <w:rFonts w:ascii="Times New Roman" w:hAnsi="Times New Roman" w:cs="Times New Roman"/>
          <w:sz w:val="24"/>
          <w:szCs w:val="24"/>
        </w:rPr>
        <w:t>As the marque</w:t>
      </w:r>
      <w:r>
        <w:rPr>
          <w:rFonts w:ascii="Times New Roman" w:hAnsi="Times New Roman" w:cs="Times New Roman"/>
          <w:sz w:val="24"/>
          <w:szCs w:val="24"/>
        </w:rPr>
        <w:t>'</w:t>
      </w:r>
      <w:r w:rsidR="00EF45BD" w:rsidRPr="00EF45BD">
        <w:rPr>
          <w:rFonts w:ascii="Times New Roman" w:hAnsi="Times New Roman" w:cs="Times New Roman"/>
          <w:sz w:val="24"/>
          <w:szCs w:val="24"/>
        </w:rPr>
        <w:t xml:space="preserve">s digital presence increases, there has never been a more important time for the </w:t>
      </w:r>
      <w:r w:rsidR="00EF45BD">
        <w:rPr>
          <w:rFonts w:ascii="Times New Roman" w:hAnsi="Times New Roman" w:cs="Times New Roman"/>
          <w:sz w:val="24"/>
          <w:szCs w:val="24"/>
        </w:rPr>
        <w:t>company</w:t>
      </w:r>
      <w:r>
        <w:rPr>
          <w:rFonts w:ascii="Times New Roman" w:hAnsi="Times New Roman" w:cs="Times New Roman"/>
          <w:sz w:val="24"/>
          <w:szCs w:val="24"/>
        </w:rPr>
        <w:t>'</w:t>
      </w:r>
      <w:r w:rsidR="00EF45BD">
        <w:rPr>
          <w:rFonts w:ascii="Times New Roman" w:hAnsi="Times New Roman" w:cs="Times New Roman"/>
          <w:sz w:val="24"/>
          <w:szCs w:val="24"/>
        </w:rPr>
        <w:t>s visual language</w:t>
      </w:r>
      <w:r w:rsidR="00EF45BD" w:rsidRPr="00EF45BD">
        <w:rPr>
          <w:rFonts w:ascii="Times New Roman" w:hAnsi="Times New Roman" w:cs="Times New Roman"/>
          <w:sz w:val="24"/>
          <w:szCs w:val="24"/>
        </w:rPr>
        <w:t xml:space="preserve"> to reflect our standing as the leading luxury brand in the world. We have embarked on a fascinating </w:t>
      </w:r>
      <w:r w:rsidR="00EF45BD" w:rsidRPr="00EF45BD">
        <w:rPr>
          <w:rFonts w:ascii="Times New Roman" w:hAnsi="Times New Roman" w:cs="Times New Roman"/>
          <w:sz w:val="24"/>
          <w:szCs w:val="24"/>
        </w:rPr>
        <w:lastRenderedPageBreak/>
        <w:t xml:space="preserve">journey of modernising our brand identity to echo those changes seen in our portfolio, our client demographic, their lifestyle and the luxury world </w:t>
      </w:r>
      <w:r w:rsidR="00EF45BD">
        <w:rPr>
          <w:rFonts w:ascii="Times New Roman" w:hAnsi="Times New Roman" w:cs="Times New Roman"/>
          <w:sz w:val="24"/>
          <w:szCs w:val="24"/>
        </w:rPr>
        <w:t>surrounding</w:t>
      </w:r>
      <w:r w:rsidR="00EF45BD" w:rsidRPr="00EF45BD">
        <w:rPr>
          <w:rFonts w:ascii="Times New Roman" w:hAnsi="Times New Roman" w:cs="Times New Roman"/>
          <w:sz w:val="24"/>
          <w:szCs w:val="24"/>
        </w:rPr>
        <w:t xml:space="preserve"> them</w:t>
      </w:r>
      <w:r>
        <w:rPr>
          <w:rFonts w:ascii="Times New Roman" w:hAnsi="Times New Roman" w:cs="Times New Roman"/>
          <w:sz w:val="24"/>
          <w:szCs w:val="24"/>
        </w:rPr>
        <w:t>"</w:t>
      </w:r>
      <w:r w:rsidR="00EF45BD" w:rsidRPr="00EF45BD">
        <w:rPr>
          <w:rFonts w:ascii="Times New Roman" w:hAnsi="Times New Roman" w:cs="Times New Roman"/>
          <w:sz w:val="24"/>
          <w:szCs w:val="24"/>
        </w:rPr>
        <w:t xml:space="preserve"> </w:t>
      </w:r>
      <w:sdt>
        <w:sdtPr>
          <w:rPr>
            <w:rFonts w:ascii="Times New Roman" w:hAnsi="Times New Roman" w:cs="Times New Roman"/>
            <w:sz w:val="24"/>
            <w:szCs w:val="24"/>
          </w:rPr>
          <w:id w:val="511419819"/>
          <w:citation/>
        </w:sdtPr>
        <w:sdtEndPr/>
        <w:sdtContent>
          <w:r w:rsidR="00EF45BD">
            <w:rPr>
              <w:rFonts w:ascii="Times New Roman" w:hAnsi="Times New Roman" w:cs="Times New Roman"/>
              <w:sz w:val="24"/>
              <w:szCs w:val="24"/>
            </w:rPr>
            <w:fldChar w:fldCharType="begin"/>
          </w:r>
          <w:r w:rsidR="00EF45BD">
            <w:rPr>
              <w:rFonts w:ascii="Times New Roman" w:hAnsi="Times New Roman" w:cs="Times New Roman"/>
              <w:sz w:val="24"/>
              <w:szCs w:val="24"/>
            </w:rPr>
            <w:instrText xml:space="preserve"> CITATION Ric201 \l 2057 </w:instrText>
          </w:r>
          <w:r w:rsidR="00EF45BD">
            <w:rPr>
              <w:rFonts w:ascii="Times New Roman" w:hAnsi="Times New Roman" w:cs="Times New Roman"/>
              <w:sz w:val="24"/>
              <w:szCs w:val="24"/>
            </w:rPr>
            <w:fldChar w:fldCharType="separate"/>
          </w:r>
          <w:r w:rsidR="00297BB8" w:rsidRPr="00297BB8">
            <w:rPr>
              <w:rFonts w:ascii="Times New Roman" w:hAnsi="Times New Roman" w:cs="Times New Roman"/>
              <w:noProof/>
              <w:sz w:val="24"/>
              <w:szCs w:val="24"/>
            </w:rPr>
            <w:t>(Rickett, 2020)</w:t>
          </w:r>
          <w:r w:rsidR="00EF45BD">
            <w:rPr>
              <w:rFonts w:ascii="Times New Roman" w:hAnsi="Times New Roman" w:cs="Times New Roman"/>
              <w:sz w:val="24"/>
              <w:szCs w:val="24"/>
            </w:rPr>
            <w:fldChar w:fldCharType="end"/>
          </w:r>
        </w:sdtContent>
      </w:sdt>
      <w:r w:rsidR="00EF45BD">
        <w:rPr>
          <w:rFonts w:ascii="Times New Roman" w:hAnsi="Times New Roman" w:cs="Times New Roman"/>
          <w:sz w:val="24"/>
          <w:szCs w:val="24"/>
        </w:rPr>
        <w:t>.</w:t>
      </w:r>
    </w:p>
    <w:p w14:paraId="3FA04C5E" w14:textId="4914C04D" w:rsidR="00EF45BD" w:rsidRDefault="00EF45BD" w:rsidP="00FD3A38">
      <w:pPr>
        <w:spacing w:line="360" w:lineRule="auto"/>
        <w:rPr>
          <w:rFonts w:ascii="Times New Roman" w:hAnsi="Times New Roman" w:cs="Times New Roman"/>
          <w:sz w:val="24"/>
          <w:szCs w:val="24"/>
        </w:rPr>
      </w:pPr>
    </w:p>
    <w:p w14:paraId="542AC9FD" w14:textId="38D0DC4D" w:rsidR="005902CE" w:rsidRPr="00FD3A38" w:rsidRDefault="0080321F" w:rsidP="00FD3A38">
      <w:pPr>
        <w:spacing w:line="360" w:lineRule="auto"/>
        <w:rPr>
          <w:rFonts w:ascii="Times New Roman" w:hAnsi="Times New Roman" w:cs="Times New Roman"/>
          <w:sz w:val="24"/>
          <w:szCs w:val="24"/>
        </w:rPr>
      </w:pPr>
      <w:r w:rsidRPr="00A102EC">
        <w:rPr>
          <w:rFonts w:ascii="Times New Roman" w:hAnsi="Times New Roman" w:cs="Times New Roman"/>
          <w:sz w:val="24"/>
          <w:szCs w:val="24"/>
        </w:rPr>
        <w:t>All those years</w:t>
      </w:r>
      <w:r w:rsidR="00DC10A1" w:rsidRPr="00A102EC">
        <w:rPr>
          <w:rFonts w:ascii="Times New Roman" w:hAnsi="Times New Roman" w:cs="Times New Roman"/>
          <w:sz w:val="24"/>
          <w:szCs w:val="24"/>
        </w:rPr>
        <w:t>,</w:t>
      </w:r>
      <w:r w:rsidRPr="00A102EC">
        <w:rPr>
          <w:rFonts w:ascii="Times New Roman" w:hAnsi="Times New Roman" w:cs="Times New Roman"/>
          <w:sz w:val="24"/>
          <w:szCs w:val="24"/>
        </w:rPr>
        <w:t xml:space="preserve"> Rolls-Royce </w:t>
      </w:r>
      <w:r w:rsidR="00AD4EBD" w:rsidRPr="00A102EC">
        <w:rPr>
          <w:rFonts w:ascii="Times New Roman" w:hAnsi="Times New Roman" w:cs="Times New Roman"/>
          <w:sz w:val="24"/>
          <w:szCs w:val="24"/>
        </w:rPr>
        <w:t>actively invest</w:t>
      </w:r>
      <w:r w:rsidR="00DC10A1" w:rsidRPr="00A102EC">
        <w:rPr>
          <w:rFonts w:ascii="Times New Roman" w:hAnsi="Times New Roman" w:cs="Times New Roman"/>
          <w:sz w:val="24"/>
          <w:szCs w:val="24"/>
        </w:rPr>
        <w:t xml:space="preserve">ed in marketing </w:t>
      </w:r>
      <w:r w:rsidR="00DC10A1">
        <w:rPr>
          <w:rFonts w:ascii="Times New Roman" w:hAnsi="Times New Roman" w:cs="Times New Roman"/>
          <w:sz w:val="24"/>
          <w:szCs w:val="24"/>
        </w:rPr>
        <w:t>and customer communication activities by delivering high-quality products that gained customer trust and value and met their expectations.</w:t>
      </w:r>
    </w:p>
    <w:p w14:paraId="0C9CECD7" w14:textId="64C4EE13" w:rsidR="005902CE" w:rsidRDefault="005902CE" w:rsidP="00623BCE">
      <w:pPr>
        <w:pStyle w:val="Heading1"/>
        <w:numPr>
          <w:ilvl w:val="1"/>
          <w:numId w:val="23"/>
        </w:numPr>
        <w:rPr>
          <w:sz w:val="28"/>
          <w:szCs w:val="28"/>
        </w:rPr>
      </w:pPr>
      <w:bookmarkStart w:id="17" w:name="_Toc131189140"/>
      <w:r>
        <w:rPr>
          <w:sz w:val="28"/>
          <w:szCs w:val="28"/>
        </w:rPr>
        <w:t>Brand Equity</w:t>
      </w:r>
      <w:bookmarkEnd w:id="17"/>
    </w:p>
    <w:p w14:paraId="39C588F4" w14:textId="77777777" w:rsidR="0078711D" w:rsidRPr="0078711D" w:rsidRDefault="0078711D" w:rsidP="0078711D"/>
    <w:p w14:paraId="627B7506" w14:textId="1ED3753B" w:rsidR="00724825" w:rsidRDefault="00724825" w:rsidP="007248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High consumer preferences and purchase intentions are strongly connected with brand equity level</w:t>
      </w:r>
      <w:r w:rsidR="00884AD6">
        <w:rPr>
          <w:rFonts w:ascii="Times New Roman" w:hAnsi="Times New Roman" w:cs="Times New Roman"/>
          <w:sz w:val="24"/>
          <w:szCs w:val="24"/>
        </w:rPr>
        <w:t>"</w:t>
      </w:r>
      <w:r>
        <w:rPr>
          <w:rFonts w:ascii="Times New Roman" w:hAnsi="Times New Roman" w:cs="Times New Roman"/>
          <w:sz w:val="24"/>
          <w:szCs w:val="24"/>
        </w:rPr>
        <w:t xml:space="preserve">, according to Gobb-Walgren(1995). </w:t>
      </w:r>
    </w:p>
    <w:p w14:paraId="2D1727F1" w14:textId="05BDCDC8" w:rsidR="00B3661F" w:rsidRDefault="00B3661F" w:rsidP="00724825">
      <w:pPr>
        <w:spacing w:line="360" w:lineRule="auto"/>
        <w:rPr>
          <w:rFonts w:ascii="Times New Roman" w:hAnsi="Times New Roman" w:cs="Times New Roman"/>
          <w:sz w:val="24"/>
          <w:szCs w:val="24"/>
        </w:rPr>
      </w:pPr>
      <w:r>
        <w:rPr>
          <w:rFonts w:ascii="Times New Roman" w:hAnsi="Times New Roman" w:cs="Times New Roman"/>
          <w:sz w:val="24"/>
          <w:szCs w:val="24"/>
        </w:rPr>
        <w:t xml:space="preserve">Brand Equity </w:t>
      </w:r>
      <w:r w:rsidR="00EE6E22">
        <w:rPr>
          <w:rFonts w:ascii="Times New Roman" w:hAnsi="Times New Roman" w:cs="Times New Roman"/>
          <w:sz w:val="24"/>
          <w:szCs w:val="24"/>
        </w:rPr>
        <w:t>de</w:t>
      </w:r>
      <w:r w:rsidR="007A1131">
        <w:rPr>
          <w:rFonts w:ascii="Times New Roman" w:hAnsi="Times New Roman" w:cs="Times New Roman"/>
          <w:sz w:val="24"/>
          <w:szCs w:val="24"/>
        </w:rPr>
        <w:t>scri</w:t>
      </w:r>
      <w:r w:rsidR="00EE6E22">
        <w:rPr>
          <w:rFonts w:ascii="Times New Roman" w:hAnsi="Times New Roman" w:cs="Times New Roman"/>
          <w:sz w:val="24"/>
          <w:szCs w:val="24"/>
        </w:rPr>
        <w:t>bes the value of customers when</w:t>
      </w:r>
      <w:r w:rsidR="007A1131">
        <w:rPr>
          <w:rFonts w:ascii="Times New Roman" w:hAnsi="Times New Roman" w:cs="Times New Roman"/>
          <w:sz w:val="24"/>
          <w:szCs w:val="24"/>
        </w:rPr>
        <w:t xml:space="preserve"> </w:t>
      </w:r>
      <w:r w:rsidR="00EE6E22">
        <w:rPr>
          <w:rFonts w:ascii="Times New Roman" w:hAnsi="Times New Roman" w:cs="Times New Roman"/>
          <w:sz w:val="24"/>
          <w:szCs w:val="24"/>
        </w:rPr>
        <w:t xml:space="preserve">they recognise the </w:t>
      </w:r>
      <w:r w:rsidR="009D193A">
        <w:rPr>
          <w:rFonts w:ascii="Times New Roman" w:hAnsi="Times New Roman" w:cs="Times New Roman"/>
          <w:sz w:val="24"/>
          <w:szCs w:val="24"/>
        </w:rPr>
        <w:t>brand name and symbol</w:t>
      </w:r>
      <w:r w:rsidR="00E45F7E">
        <w:rPr>
          <w:rFonts w:ascii="Times New Roman" w:hAnsi="Times New Roman" w:cs="Times New Roman"/>
          <w:sz w:val="24"/>
          <w:szCs w:val="24"/>
        </w:rPr>
        <w:t>,</w:t>
      </w:r>
      <w:r w:rsidR="0076228A">
        <w:rPr>
          <w:rFonts w:ascii="Times New Roman" w:hAnsi="Times New Roman" w:cs="Times New Roman"/>
          <w:sz w:val="24"/>
          <w:szCs w:val="24"/>
        </w:rPr>
        <w:t xml:space="preserve"> improving customer confidence when </w:t>
      </w:r>
      <w:r w:rsidR="00E45F7E">
        <w:rPr>
          <w:rFonts w:ascii="Times New Roman" w:hAnsi="Times New Roman" w:cs="Times New Roman"/>
          <w:sz w:val="24"/>
          <w:szCs w:val="24"/>
        </w:rPr>
        <w:t>purchasing</w:t>
      </w:r>
      <w:r w:rsidR="00395886">
        <w:rPr>
          <w:rFonts w:ascii="Times New Roman" w:hAnsi="Times New Roman" w:cs="Times New Roman"/>
          <w:sz w:val="24"/>
          <w:szCs w:val="24"/>
        </w:rPr>
        <w:t xml:space="preserve"> with quality</w:t>
      </w:r>
      <w:r w:rsidR="00E45F7E">
        <w:rPr>
          <w:rFonts w:ascii="Times New Roman" w:hAnsi="Times New Roman" w:cs="Times New Roman"/>
          <w:sz w:val="24"/>
          <w:szCs w:val="24"/>
        </w:rPr>
        <w:t xml:space="preserve"> of the</w:t>
      </w:r>
      <w:r w:rsidR="00395886">
        <w:rPr>
          <w:rFonts w:ascii="Times New Roman" w:hAnsi="Times New Roman" w:cs="Times New Roman"/>
          <w:sz w:val="24"/>
          <w:szCs w:val="24"/>
        </w:rPr>
        <w:t xml:space="preserve"> user experience.</w:t>
      </w:r>
    </w:p>
    <w:p w14:paraId="0F92960C" w14:textId="46B91DC5" w:rsidR="000B5D06" w:rsidRDefault="000925D1" w:rsidP="00724825">
      <w:pPr>
        <w:spacing w:line="360" w:lineRule="auto"/>
        <w:rPr>
          <w:rFonts w:ascii="Times New Roman" w:hAnsi="Times New Roman" w:cs="Times New Roman"/>
          <w:sz w:val="24"/>
          <w:szCs w:val="24"/>
        </w:rPr>
      </w:pPr>
      <w:r>
        <w:rPr>
          <w:rFonts w:ascii="Times New Roman" w:hAnsi="Times New Roman" w:cs="Times New Roman"/>
          <w:sz w:val="24"/>
          <w:szCs w:val="24"/>
        </w:rPr>
        <w:t>Substantial</w:t>
      </w:r>
      <w:r w:rsidR="001423BB">
        <w:rPr>
          <w:rFonts w:ascii="Times New Roman" w:hAnsi="Times New Roman" w:cs="Times New Roman"/>
          <w:sz w:val="24"/>
          <w:szCs w:val="24"/>
        </w:rPr>
        <w:t xml:space="preserve"> brand equity can provide several benefits to a company,</w:t>
      </w:r>
      <w:r>
        <w:rPr>
          <w:rFonts w:ascii="Times New Roman" w:hAnsi="Times New Roman" w:cs="Times New Roman"/>
          <w:sz w:val="24"/>
          <w:szCs w:val="24"/>
        </w:rPr>
        <w:t xml:space="preserve"> </w:t>
      </w:r>
      <w:r w:rsidR="001423BB">
        <w:rPr>
          <w:rFonts w:ascii="Times New Roman" w:hAnsi="Times New Roman" w:cs="Times New Roman"/>
          <w:sz w:val="24"/>
          <w:szCs w:val="24"/>
        </w:rPr>
        <w:t>including:</w:t>
      </w:r>
    </w:p>
    <w:p w14:paraId="16D7A0EA" w14:textId="66F2D044" w:rsidR="000925D1" w:rsidRDefault="000925D1" w:rsidP="000925D1">
      <w:pPr>
        <w:pStyle w:val="ListParagraph"/>
        <w:numPr>
          <w:ilvl w:val="0"/>
          <w:numId w:val="31"/>
        </w:numPr>
        <w:spacing w:line="360" w:lineRule="auto"/>
        <w:rPr>
          <w:rFonts w:ascii="Times New Roman" w:hAnsi="Times New Roman" w:cs="Times New Roman"/>
          <w:sz w:val="24"/>
          <w:szCs w:val="24"/>
        </w:rPr>
      </w:pPr>
      <w:r>
        <w:rPr>
          <w:rFonts w:ascii="Times New Roman" w:hAnsi="Times New Roman" w:cs="Times New Roman"/>
          <w:sz w:val="24"/>
          <w:szCs w:val="24"/>
        </w:rPr>
        <w:t>Improved brand image and reputation</w:t>
      </w:r>
      <w:r w:rsidR="003F0E62">
        <w:rPr>
          <w:rFonts w:ascii="Times New Roman" w:hAnsi="Times New Roman" w:cs="Times New Roman"/>
          <w:sz w:val="24"/>
          <w:szCs w:val="24"/>
        </w:rPr>
        <w:t>.</w:t>
      </w:r>
    </w:p>
    <w:p w14:paraId="0E374BB4" w14:textId="688E45CE" w:rsidR="000925D1" w:rsidRDefault="00A67FDD" w:rsidP="000925D1">
      <w:pPr>
        <w:pStyle w:val="ListParagraph"/>
        <w:numPr>
          <w:ilvl w:val="0"/>
          <w:numId w:val="31"/>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Increase market share and competitive </w:t>
      </w:r>
      <w:r w:rsidR="00DB1B0A">
        <w:rPr>
          <w:rFonts w:ascii="Times New Roman" w:hAnsi="Times New Roman" w:cs="Times New Roman"/>
          <w:sz w:val="24"/>
          <w:szCs w:val="24"/>
        </w:rPr>
        <w:t>advantages.</w:t>
      </w:r>
    </w:p>
    <w:p w14:paraId="449F234B" w14:textId="1213AC99" w:rsidR="00A67FDD" w:rsidRDefault="00A67FDD" w:rsidP="000925D1">
      <w:pPr>
        <w:pStyle w:val="ListParagraph"/>
        <w:numPr>
          <w:ilvl w:val="0"/>
          <w:numId w:val="31"/>
        </w:numPr>
        <w:spacing w:line="360" w:lineRule="auto"/>
        <w:rPr>
          <w:rFonts w:ascii="Times New Roman" w:hAnsi="Times New Roman" w:cs="Times New Roman"/>
          <w:sz w:val="24"/>
          <w:szCs w:val="24"/>
        </w:rPr>
      </w:pPr>
      <w:r>
        <w:rPr>
          <w:rFonts w:ascii="Times New Roman" w:hAnsi="Times New Roman" w:cs="Times New Roman"/>
          <w:sz w:val="24"/>
          <w:szCs w:val="24"/>
        </w:rPr>
        <w:t xml:space="preserve">Create brand awareness and </w:t>
      </w:r>
      <w:r w:rsidR="00DB1B0A">
        <w:rPr>
          <w:rFonts w:ascii="Times New Roman" w:hAnsi="Times New Roman" w:cs="Times New Roman"/>
          <w:sz w:val="24"/>
          <w:szCs w:val="24"/>
        </w:rPr>
        <w:t>recognition.</w:t>
      </w:r>
    </w:p>
    <w:p w14:paraId="7B9910B9" w14:textId="1DA86754" w:rsidR="00B3661F" w:rsidRPr="00B3661F" w:rsidRDefault="003F2FEF" w:rsidP="00B3661F">
      <w:pPr>
        <w:pStyle w:val="ListParagraph"/>
        <w:numPr>
          <w:ilvl w:val="0"/>
          <w:numId w:val="31"/>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Increase customer loyalty and repeat </w:t>
      </w:r>
      <w:r w:rsidR="00DB1B0A">
        <w:rPr>
          <w:rFonts w:ascii="Times New Roman" w:hAnsi="Times New Roman" w:cs="Times New Roman"/>
          <w:sz w:val="24"/>
          <w:szCs w:val="24"/>
        </w:rPr>
        <w:t>purchase.</w:t>
      </w:r>
    </w:p>
    <w:p w14:paraId="6277CB52" w14:textId="2C7AFC7B" w:rsidR="00FD2726" w:rsidRPr="00FD2726" w:rsidRDefault="0032179C" w:rsidP="00FD2726">
      <w:pPr>
        <w:pStyle w:val="Heading1"/>
        <w:rPr>
          <w:sz w:val="28"/>
          <w:szCs w:val="28"/>
        </w:rPr>
      </w:pPr>
      <w:bookmarkStart w:id="18" w:name="_Toc131189141"/>
      <w:r>
        <w:rPr>
          <w:sz w:val="28"/>
          <w:szCs w:val="28"/>
        </w:rPr>
        <w:t>Figure</w:t>
      </w:r>
      <w:r w:rsidR="00843259">
        <w:rPr>
          <w:sz w:val="28"/>
          <w:szCs w:val="28"/>
        </w:rPr>
        <w:t xml:space="preserve"> </w:t>
      </w:r>
      <w:r>
        <w:rPr>
          <w:sz w:val="28"/>
          <w:szCs w:val="28"/>
        </w:rPr>
        <w:t xml:space="preserve">3: </w:t>
      </w:r>
      <w:r w:rsidR="00DB1B0A">
        <w:rPr>
          <w:sz w:val="28"/>
          <w:szCs w:val="28"/>
        </w:rPr>
        <w:t>Brand</w:t>
      </w:r>
      <w:r w:rsidR="00FD2726">
        <w:rPr>
          <w:sz w:val="28"/>
          <w:szCs w:val="28"/>
        </w:rPr>
        <w:t xml:space="preserve"> Equity </w:t>
      </w:r>
      <w:r w:rsidR="00DB1B0A">
        <w:rPr>
          <w:sz w:val="28"/>
          <w:szCs w:val="28"/>
        </w:rPr>
        <w:t>meaning.</w:t>
      </w:r>
      <w:bookmarkEnd w:id="18"/>
    </w:p>
    <w:p w14:paraId="62AC963A" w14:textId="63B8267B" w:rsidR="00724825" w:rsidRPr="00C76B82" w:rsidRDefault="0032179C" w:rsidP="00C76B82">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2A176D" wp14:editId="2CCDBCE2">
            <wp:extent cx="5570703" cy="2263336"/>
            <wp:effectExtent l="0" t="0" r="0" b="3810"/>
            <wp:docPr id="1052928105" name="Picture 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28105" name="Picture 4" descr="Graphical user interface, text,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0703" cy="2263336"/>
                    </a:xfrm>
                    <a:prstGeom prst="rect">
                      <a:avLst/>
                    </a:prstGeom>
                  </pic:spPr>
                </pic:pic>
              </a:graphicData>
            </a:graphic>
          </wp:inline>
        </w:drawing>
      </w:r>
      <w:r w:rsidR="001E1384">
        <w:rPr>
          <w:rFonts w:ascii="Times New Roman" w:hAnsi="Times New Roman" w:cs="Times New Roman"/>
          <w:sz w:val="24"/>
          <w:szCs w:val="24"/>
        </w:rPr>
        <w:t>Source:</w:t>
      </w:r>
      <w:r w:rsidR="007C2EF0">
        <w:rPr>
          <w:rFonts w:ascii="Times New Roman" w:hAnsi="Times New Roman" w:cs="Times New Roman"/>
          <w:sz w:val="24"/>
          <w:szCs w:val="24"/>
        </w:rPr>
        <w:t xml:space="preserve"> Autor of the report</w:t>
      </w:r>
    </w:p>
    <w:p w14:paraId="71EE3E18" w14:textId="422E6C93" w:rsidR="005902CE" w:rsidRDefault="005902CE" w:rsidP="00623BCE">
      <w:pPr>
        <w:pStyle w:val="Heading1"/>
        <w:numPr>
          <w:ilvl w:val="1"/>
          <w:numId w:val="23"/>
        </w:numPr>
        <w:rPr>
          <w:sz w:val="28"/>
          <w:szCs w:val="28"/>
        </w:rPr>
      </w:pPr>
      <w:bookmarkStart w:id="19" w:name="_Toc131189142"/>
      <w:r>
        <w:rPr>
          <w:sz w:val="28"/>
          <w:szCs w:val="28"/>
        </w:rPr>
        <w:t>Keller</w:t>
      </w:r>
      <w:r w:rsidR="00884AD6">
        <w:rPr>
          <w:sz w:val="28"/>
          <w:szCs w:val="28"/>
        </w:rPr>
        <w:t>'</w:t>
      </w:r>
      <w:r>
        <w:rPr>
          <w:sz w:val="28"/>
          <w:szCs w:val="28"/>
        </w:rPr>
        <w:t>s Brand Equity Model</w:t>
      </w:r>
      <w:bookmarkEnd w:id="19"/>
    </w:p>
    <w:p w14:paraId="7AFE0DF9" w14:textId="77777777" w:rsidR="0078711D" w:rsidRPr="0078711D" w:rsidRDefault="0078711D" w:rsidP="0078711D"/>
    <w:p w14:paraId="6B280164" w14:textId="72DB3643" w:rsidR="008906AA" w:rsidRDefault="003244E1" w:rsidP="00A8209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Keller</w:t>
      </w:r>
      <w:r w:rsidR="00884AD6">
        <w:rPr>
          <w:rFonts w:ascii="Times New Roman" w:hAnsi="Times New Roman" w:cs="Times New Roman"/>
          <w:sz w:val="24"/>
          <w:szCs w:val="24"/>
        </w:rPr>
        <w:t>'</w:t>
      </w:r>
      <w:r>
        <w:rPr>
          <w:rFonts w:ascii="Times New Roman" w:hAnsi="Times New Roman" w:cs="Times New Roman"/>
          <w:sz w:val="24"/>
          <w:szCs w:val="24"/>
        </w:rPr>
        <w:t>s Brand Equity Model</w:t>
      </w:r>
      <w:r w:rsidR="00DB34FE">
        <w:rPr>
          <w:rFonts w:ascii="Times New Roman" w:hAnsi="Times New Roman" w:cs="Times New Roman"/>
          <w:sz w:val="24"/>
          <w:szCs w:val="24"/>
        </w:rPr>
        <w:t>, also known as the Customer-Based Brand Equity Model (CBBE), was</w:t>
      </w:r>
      <w:r w:rsidR="004719BC">
        <w:rPr>
          <w:rFonts w:ascii="Times New Roman" w:hAnsi="Times New Roman" w:cs="Times New Roman"/>
          <w:sz w:val="24"/>
          <w:szCs w:val="24"/>
        </w:rPr>
        <w:t xml:space="preserve"> developed </w:t>
      </w:r>
      <w:r w:rsidR="00DB34FE">
        <w:rPr>
          <w:rFonts w:ascii="Times New Roman" w:hAnsi="Times New Roman" w:cs="Times New Roman"/>
          <w:sz w:val="24"/>
          <w:szCs w:val="24"/>
        </w:rPr>
        <w:t>by</w:t>
      </w:r>
      <w:r w:rsidR="004719BC">
        <w:rPr>
          <w:rFonts w:ascii="Times New Roman" w:hAnsi="Times New Roman" w:cs="Times New Roman"/>
          <w:sz w:val="24"/>
          <w:szCs w:val="24"/>
        </w:rPr>
        <w:t xml:space="preserve"> </w:t>
      </w:r>
      <w:r w:rsidR="00A82094">
        <w:rPr>
          <w:rFonts w:ascii="Times New Roman" w:hAnsi="Times New Roman" w:cs="Times New Roman"/>
          <w:sz w:val="24"/>
          <w:szCs w:val="24"/>
        </w:rPr>
        <w:t>Kevin Keller in 1997.</w:t>
      </w:r>
      <w:r w:rsidR="00597219">
        <w:rPr>
          <w:rFonts w:ascii="Times New Roman" w:hAnsi="Times New Roman" w:cs="Times New Roman"/>
          <w:sz w:val="24"/>
          <w:szCs w:val="24"/>
        </w:rPr>
        <w:t xml:space="preserve"> </w:t>
      </w:r>
    </w:p>
    <w:p w14:paraId="69A47A31" w14:textId="2DEEE31F" w:rsidR="005902CE" w:rsidRPr="00751C92" w:rsidRDefault="00597219" w:rsidP="00751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DB34FE">
        <w:rPr>
          <w:rFonts w:ascii="Times New Roman" w:hAnsi="Times New Roman" w:cs="Times New Roman"/>
          <w:sz w:val="24"/>
          <w:szCs w:val="24"/>
        </w:rPr>
        <w:t>purpose of Keller</w:t>
      </w:r>
      <w:r w:rsidR="00884AD6">
        <w:rPr>
          <w:rFonts w:ascii="Times New Roman" w:hAnsi="Times New Roman" w:cs="Times New Roman"/>
          <w:sz w:val="24"/>
          <w:szCs w:val="24"/>
        </w:rPr>
        <w:t>'</w:t>
      </w:r>
      <w:r w:rsidR="00DB34FE">
        <w:rPr>
          <w:rFonts w:ascii="Times New Roman" w:hAnsi="Times New Roman" w:cs="Times New Roman"/>
          <w:sz w:val="24"/>
          <w:szCs w:val="24"/>
        </w:rPr>
        <w:t>s p</w:t>
      </w:r>
      <w:r w:rsidR="00751C92">
        <w:rPr>
          <w:rFonts w:ascii="Times New Roman" w:hAnsi="Times New Roman" w:cs="Times New Roman"/>
          <w:sz w:val="24"/>
          <w:szCs w:val="24"/>
        </w:rPr>
        <w:t>y</w:t>
      </w:r>
      <w:r w:rsidR="00DB34FE">
        <w:rPr>
          <w:rFonts w:ascii="Times New Roman" w:hAnsi="Times New Roman" w:cs="Times New Roman"/>
          <w:sz w:val="24"/>
          <w:szCs w:val="24"/>
        </w:rPr>
        <w:t>ramid is to create a</w:t>
      </w:r>
      <w:r w:rsidR="00722D8F">
        <w:rPr>
          <w:rFonts w:ascii="Times New Roman" w:hAnsi="Times New Roman" w:cs="Times New Roman"/>
          <w:sz w:val="24"/>
          <w:szCs w:val="24"/>
        </w:rPr>
        <w:t xml:space="preserve"> solid </w:t>
      </w:r>
      <w:r w:rsidR="006E0999">
        <w:rPr>
          <w:rFonts w:ascii="Times New Roman" w:hAnsi="Times New Roman" w:cs="Times New Roman"/>
          <w:sz w:val="24"/>
          <w:szCs w:val="24"/>
        </w:rPr>
        <w:t xml:space="preserve">brand Rolls-Royec must </w:t>
      </w:r>
      <w:r w:rsidR="00D84EC6">
        <w:rPr>
          <w:rFonts w:ascii="Times New Roman" w:hAnsi="Times New Roman" w:cs="Times New Roman"/>
          <w:sz w:val="24"/>
          <w:szCs w:val="24"/>
        </w:rPr>
        <w:t>clearly understand customer feeling</w:t>
      </w:r>
      <w:r w:rsidR="00751C92">
        <w:rPr>
          <w:rFonts w:ascii="Times New Roman" w:hAnsi="Times New Roman" w:cs="Times New Roman"/>
          <w:sz w:val="24"/>
          <w:szCs w:val="24"/>
        </w:rPr>
        <w:t>s</w:t>
      </w:r>
      <w:r w:rsidR="00D84EC6">
        <w:rPr>
          <w:rFonts w:ascii="Times New Roman" w:hAnsi="Times New Roman" w:cs="Times New Roman"/>
          <w:sz w:val="24"/>
          <w:szCs w:val="24"/>
        </w:rPr>
        <w:t xml:space="preserve"> and thoughts </w:t>
      </w:r>
      <w:r w:rsidR="00CE03FD">
        <w:rPr>
          <w:rFonts w:ascii="Times New Roman" w:hAnsi="Times New Roman" w:cs="Times New Roman"/>
          <w:sz w:val="24"/>
          <w:szCs w:val="24"/>
        </w:rPr>
        <w:t>about its product</w:t>
      </w:r>
      <w:r w:rsidR="00751C92">
        <w:rPr>
          <w:rFonts w:ascii="Times New Roman" w:hAnsi="Times New Roman" w:cs="Times New Roman"/>
          <w:sz w:val="24"/>
          <w:szCs w:val="24"/>
        </w:rPr>
        <w:t xml:space="preserve"> </w:t>
      </w:r>
      <w:r w:rsidR="00CE03FD">
        <w:rPr>
          <w:rFonts w:ascii="Times New Roman" w:hAnsi="Times New Roman" w:cs="Times New Roman"/>
          <w:sz w:val="24"/>
          <w:szCs w:val="24"/>
        </w:rPr>
        <w:t xml:space="preserve">using the best experience </w:t>
      </w:r>
      <w:r w:rsidR="00CC2366">
        <w:rPr>
          <w:rFonts w:ascii="Times New Roman" w:hAnsi="Times New Roman" w:cs="Times New Roman"/>
          <w:sz w:val="24"/>
          <w:szCs w:val="24"/>
        </w:rPr>
        <w:t xml:space="preserve">around </w:t>
      </w:r>
      <w:r w:rsidR="00751C92">
        <w:rPr>
          <w:rFonts w:ascii="Times New Roman" w:hAnsi="Times New Roman" w:cs="Times New Roman"/>
          <w:sz w:val="24"/>
          <w:szCs w:val="24"/>
        </w:rPr>
        <w:t xml:space="preserve">the </w:t>
      </w:r>
      <w:r w:rsidR="00CC2366">
        <w:rPr>
          <w:rFonts w:ascii="Times New Roman" w:hAnsi="Times New Roman" w:cs="Times New Roman"/>
          <w:sz w:val="24"/>
          <w:szCs w:val="24"/>
        </w:rPr>
        <w:t>brand.</w:t>
      </w:r>
      <w:r w:rsidR="00C623E9">
        <w:rPr>
          <w:rFonts w:ascii="Times New Roman" w:hAnsi="Times New Roman" w:cs="Times New Roman"/>
          <w:sz w:val="24"/>
          <w:szCs w:val="24"/>
        </w:rPr>
        <w:t xml:space="preserve"> </w:t>
      </w:r>
      <w:r w:rsidR="00751C92">
        <w:rPr>
          <w:rFonts w:ascii="Times New Roman" w:hAnsi="Times New Roman" w:cs="Times New Roman"/>
          <w:sz w:val="24"/>
          <w:szCs w:val="24"/>
        </w:rPr>
        <w:t>S</w:t>
      </w:r>
      <w:r w:rsidR="00C623E9">
        <w:rPr>
          <w:rFonts w:ascii="Times New Roman" w:hAnsi="Times New Roman" w:cs="Times New Roman"/>
          <w:sz w:val="24"/>
          <w:szCs w:val="24"/>
        </w:rPr>
        <w:t>trong and stable brand equity means Rolls-Royce customers wi</w:t>
      </w:r>
      <w:r w:rsidR="002A37D3">
        <w:rPr>
          <w:rFonts w:ascii="Times New Roman" w:hAnsi="Times New Roman" w:cs="Times New Roman"/>
          <w:sz w:val="24"/>
          <w:szCs w:val="24"/>
        </w:rPr>
        <w:t xml:space="preserve">ll </w:t>
      </w:r>
      <w:r w:rsidR="0057756C">
        <w:rPr>
          <w:rFonts w:ascii="Times New Roman" w:hAnsi="Times New Roman" w:cs="Times New Roman"/>
          <w:sz w:val="24"/>
          <w:szCs w:val="24"/>
        </w:rPr>
        <w:t>repa</w:t>
      </w:r>
      <w:r w:rsidR="00751C92">
        <w:rPr>
          <w:rFonts w:ascii="Times New Roman" w:hAnsi="Times New Roman" w:cs="Times New Roman"/>
          <w:sz w:val="24"/>
          <w:szCs w:val="24"/>
        </w:rPr>
        <w:t>y their purchase and recommend the brand and product because of their brand loyalty, making</w:t>
      </w:r>
      <w:r w:rsidR="005B1CEE">
        <w:rPr>
          <w:rFonts w:ascii="Times New Roman" w:hAnsi="Times New Roman" w:cs="Times New Roman"/>
          <w:sz w:val="24"/>
          <w:szCs w:val="24"/>
        </w:rPr>
        <w:t xml:space="preserve"> them less likely to swi</w:t>
      </w:r>
      <w:r w:rsidR="00751C92">
        <w:rPr>
          <w:rFonts w:ascii="Times New Roman" w:hAnsi="Times New Roman" w:cs="Times New Roman"/>
          <w:sz w:val="24"/>
          <w:szCs w:val="24"/>
        </w:rPr>
        <w:t>t</w:t>
      </w:r>
      <w:r w:rsidR="005B1CEE">
        <w:rPr>
          <w:rFonts w:ascii="Times New Roman" w:hAnsi="Times New Roman" w:cs="Times New Roman"/>
          <w:sz w:val="24"/>
          <w:szCs w:val="24"/>
        </w:rPr>
        <w:t>ch to Rolls-Royce competitors.</w:t>
      </w:r>
    </w:p>
    <w:p w14:paraId="676565D8" w14:textId="540879A5" w:rsidR="005902CE" w:rsidRPr="005902CE" w:rsidRDefault="005902CE" w:rsidP="005902CE">
      <w:pPr>
        <w:pStyle w:val="Heading1"/>
        <w:rPr>
          <w:sz w:val="28"/>
          <w:szCs w:val="28"/>
        </w:rPr>
      </w:pPr>
      <w:bookmarkStart w:id="20" w:name="_Toc131189143"/>
      <w:r w:rsidRPr="005902CE">
        <w:rPr>
          <w:sz w:val="28"/>
          <w:szCs w:val="28"/>
        </w:rPr>
        <w:t xml:space="preserve">Figure </w:t>
      </w:r>
      <w:r w:rsidR="00FD2726">
        <w:rPr>
          <w:sz w:val="28"/>
          <w:szCs w:val="28"/>
        </w:rPr>
        <w:t xml:space="preserve">4: </w:t>
      </w:r>
      <w:r w:rsidRPr="005902CE">
        <w:rPr>
          <w:sz w:val="28"/>
          <w:szCs w:val="28"/>
        </w:rPr>
        <w:t>Keller</w:t>
      </w:r>
      <w:r w:rsidR="00884AD6">
        <w:rPr>
          <w:sz w:val="28"/>
          <w:szCs w:val="28"/>
        </w:rPr>
        <w:t>'</w:t>
      </w:r>
      <w:r w:rsidRPr="005902CE">
        <w:rPr>
          <w:sz w:val="28"/>
          <w:szCs w:val="28"/>
        </w:rPr>
        <w:t>s Customer-Based Brand Equity Pyramid</w:t>
      </w:r>
      <w:bookmarkEnd w:id="20"/>
    </w:p>
    <w:p w14:paraId="12A14C84" w14:textId="51012FB4" w:rsidR="005902CE" w:rsidRDefault="005902CE" w:rsidP="005902CE">
      <w:pPr>
        <w:ind w:left="360"/>
      </w:pPr>
    </w:p>
    <w:p w14:paraId="0EE54A3C" w14:textId="6865CABD" w:rsidR="004176AA" w:rsidRDefault="005902CE" w:rsidP="00613C44">
      <w:pPr>
        <w:ind w:left="360"/>
      </w:pPr>
      <w:r>
        <w:rPr>
          <w:noProof/>
        </w:rPr>
        <w:drawing>
          <wp:inline distT="0" distB="0" distL="0" distR="0" wp14:anchorId="2BC954C2" wp14:editId="65C54EE5">
            <wp:extent cx="4358148" cy="2274201"/>
            <wp:effectExtent l="0" t="0" r="444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4">
                      <a:extLst>
                        <a:ext uri="{28A0092B-C50C-407E-A947-70E740481C1C}">
                          <a14:useLocalDpi xmlns:a14="http://schemas.microsoft.com/office/drawing/2010/main" val="0"/>
                        </a:ext>
                      </a:extLst>
                    </a:blip>
                    <a:srcRect t="12734" r="1390"/>
                    <a:stretch/>
                  </pic:blipFill>
                  <pic:spPr bwMode="auto">
                    <a:xfrm>
                      <a:off x="0" y="0"/>
                      <a:ext cx="4358526" cy="2274398"/>
                    </a:xfrm>
                    <a:prstGeom prst="rect">
                      <a:avLst/>
                    </a:prstGeom>
                    <a:ln>
                      <a:noFill/>
                    </a:ln>
                    <a:extLst>
                      <a:ext uri="{53640926-AAD7-44D8-BBD7-CCE9431645EC}">
                        <a14:shadowObscured xmlns:a14="http://schemas.microsoft.com/office/drawing/2010/main"/>
                      </a:ext>
                    </a:extLst>
                  </pic:spPr>
                </pic:pic>
              </a:graphicData>
            </a:graphic>
          </wp:inline>
        </w:drawing>
      </w:r>
    </w:p>
    <w:p w14:paraId="4F568EBC" w14:textId="0D2C6304" w:rsidR="00CD3BDF" w:rsidRDefault="00707698" w:rsidP="00CD3BDF">
      <w:pPr>
        <w:pStyle w:val="Heading1"/>
        <w:numPr>
          <w:ilvl w:val="1"/>
          <w:numId w:val="23"/>
        </w:numPr>
        <w:rPr>
          <w:sz w:val="28"/>
          <w:szCs w:val="28"/>
        </w:rPr>
      </w:pPr>
      <w:bookmarkStart w:id="21" w:name="_Toc131189144"/>
      <w:r>
        <w:rPr>
          <w:sz w:val="28"/>
          <w:szCs w:val="28"/>
        </w:rPr>
        <w:t>Keller</w:t>
      </w:r>
      <w:r w:rsidR="00884AD6">
        <w:rPr>
          <w:sz w:val="28"/>
          <w:szCs w:val="28"/>
        </w:rPr>
        <w:t>'</w:t>
      </w:r>
      <w:r>
        <w:rPr>
          <w:sz w:val="28"/>
          <w:szCs w:val="28"/>
        </w:rPr>
        <w:t xml:space="preserve">s </w:t>
      </w:r>
      <w:r w:rsidR="00CD3BDF">
        <w:rPr>
          <w:sz w:val="28"/>
          <w:szCs w:val="28"/>
        </w:rPr>
        <w:t>Brand Equity Model Related to Rolls-Royce</w:t>
      </w:r>
      <w:bookmarkEnd w:id="21"/>
    </w:p>
    <w:p w14:paraId="4858AA66" w14:textId="77777777" w:rsidR="0078711D" w:rsidRPr="0078711D" w:rsidRDefault="0078711D" w:rsidP="0078711D"/>
    <w:p w14:paraId="583BF506" w14:textId="4A3B9F1A" w:rsidR="005902CE" w:rsidRDefault="00250DD0" w:rsidP="005902CE">
      <w:pPr>
        <w:rPr>
          <w:rFonts w:ascii="Times New Roman" w:hAnsi="Times New Roman" w:cs="Times New Roman"/>
          <w:sz w:val="24"/>
          <w:szCs w:val="24"/>
        </w:rPr>
      </w:pPr>
      <w:r>
        <w:rPr>
          <w:rFonts w:ascii="Times New Roman" w:hAnsi="Times New Roman" w:cs="Times New Roman"/>
          <w:sz w:val="24"/>
          <w:szCs w:val="24"/>
        </w:rPr>
        <w:t>U</w:t>
      </w:r>
      <w:r w:rsidR="0086453C">
        <w:rPr>
          <w:rFonts w:ascii="Times New Roman" w:hAnsi="Times New Roman" w:cs="Times New Roman"/>
          <w:sz w:val="24"/>
          <w:szCs w:val="24"/>
        </w:rPr>
        <w:t xml:space="preserve">nderstanding the value and </w:t>
      </w:r>
      <w:r w:rsidR="00F532DA">
        <w:rPr>
          <w:rFonts w:ascii="Times New Roman" w:hAnsi="Times New Roman" w:cs="Times New Roman"/>
          <w:sz w:val="24"/>
          <w:szCs w:val="24"/>
        </w:rPr>
        <w:t>perception of a brand</w:t>
      </w:r>
      <w:r>
        <w:rPr>
          <w:rFonts w:ascii="Times New Roman" w:hAnsi="Times New Roman" w:cs="Times New Roman"/>
          <w:sz w:val="24"/>
          <w:szCs w:val="24"/>
        </w:rPr>
        <w:t>,</w:t>
      </w:r>
      <w:r w:rsidR="00F532DA">
        <w:rPr>
          <w:rFonts w:ascii="Times New Roman" w:hAnsi="Times New Roman" w:cs="Times New Roman"/>
          <w:sz w:val="24"/>
          <w:szCs w:val="24"/>
        </w:rPr>
        <w:t xml:space="preserve"> Keller</w:t>
      </w:r>
      <w:r w:rsidR="00884AD6">
        <w:rPr>
          <w:rFonts w:ascii="Times New Roman" w:hAnsi="Times New Roman" w:cs="Times New Roman"/>
          <w:sz w:val="24"/>
          <w:szCs w:val="24"/>
        </w:rPr>
        <w:t>'</w:t>
      </w:r>
      <w:r w:rsidR="00E408F7">
        <w:rPr>
          <w:rFonts w:ascii="Times New Roman" w:hAnsi="Times New Roman" w:cs="Times New Roman"/>
          <w:sz w:val="24"/>
          <w:szCs w:val="24"/>
        </w:rPr>
        <w:t xml:space="preserve">s Brand </w:t>
      </w:r>
      <w:r w:rsidR="00FC55FC">
        <w:rPr>
          <w:rFonts w:ascii="Times New Roman" w:hAnsi="Times New Roman" w:cs="Times New Roman"/>
          <w:sz w:val="24"/>
          <w:szCs w:val="24"/>
        </w:rPr>
        <w:t>Equity Model is</w:t>
      </w:r>
      <w:r w:rsidR="006828AB">
        <w:rPr>
          <w:rFonts w:ascii="Times New Roman" w:hAnsi="Times New Roman" w:cs="Times New Roman"/>
          <w:sz w:val="24"/>
          <w:szCs w:val="24"/>
        </w:rPr>
        <w:t xml:space="preserve"> a </w:t>
      </w:r>
      <w:r>
        <w:rPr>
          <w:rFonts w:ascii="Times New Roman" w:hAnsi="Times New Roman" w:cs="Times New Roman"/>
          <w:sz w:val="24"/>
          <w:szCs w:val="24"/>
        </w:rPr>
        <w:t>valuable</w:t>
      </w:r>
      <w:r w:rsidR="006828AB">
        <w:rPr>
          <w:rFonts w:ascii="Times New Roman" w:hAnsi="Times New Roman" w:cs="Times New Roman"/>
          <w:sz w:val="24"/>
          <w:szCs w:val="24"/>
        </w:rPr>
        <w:t xml:space="preserve"> </w:t>
      </w:r>
      <w:r w:rsidR="00FC55FC">
        <w:rPr>
          <w:rFonts w:ascii="Times New Roman" w:hAnsi="Times New Roman" w:cs="Times New Roman"/>
          <w:sz w:val="24"/>
          <w:szCs w:val="24"/>
        </w:rPr>
        <w:t>framewo</w:t>
      </w:r>
      <w:r>
        <w:rPr>
          <w:rFonts w:ascii="Times New Roman" w:hAnsi="Times New Roman" w:cs="Times New Roman"/>
          <w:sz w:val="24"/>
          <w:szCs w:val="24"/>
        </w:rPr>
        <w:t>r</w:t>
      </w:r>
      <w:r w:rsidR="00FC55FC">
        <w:rPr>
          <w:rFonts w:ascii="Times New Roman" w:hAnsi="Times New Roman" w:cs="Times New Roman"/>
          <w:sz w:val="24"/>
          <w:szCs w:val="24"/>
        </w:rPr>
        <w:t>k</w:t>
      </w:r>
      <w:r w:rsidR="006828AB">
        <w:rPr>
          <w:rFonts w:ascii="Times New Roman" w:hAnsi="Times New Roman" w:cs="Times New Roman"/>
          <w:sz w:val="24"/>
          <w:szCs w:val="24"/>
        </w:rPr>
        <w:t xml:space="preserve">. </w:t>
      </w:r>
      <w:r w:rsidR="00E23623">
        <w:rPr>
          <w:rFonts w:ascii="Times New Roman" w:hAnsi="Times New Roman" w:cs="Times New Roman"/>
          <w:sz w:val="24"/>
          <w:szCs w:val="24"/>
        </w:rPr>
        <w:t>In the following can be seen how Keller</w:t>
      </w:r>
      <w:r w:rsidR="00884AD6">
        <w:rPr>
          <w:rFonts w:ascii="Times New Roman" w:hAnsi="Times New Roman" w:cs="Times New Roman"/>
          <w:sz w:val="24"/>
          <w:szCs w:val="24"/>
        </w:rPr>
        <w:t>'</w:t>
      </w:r>
      <w:r w:rsidR="00003025">
        <w:rPr>
          <w:rFonts w:ascii="Times New Roman" w:hAnsi="Times New Roman" w:cs="Times New Roman"/>
          <w:sz w:val="24"/>
          <w:szCs w:val="24"/>
        </w:rPr>
        <w:t>s model relate</w:t>
      </w:r>
      <w:r>
        <w:rPr>
          <w:rFonts w:ascii="Times New Roman" w:hAnsi="Times New Roman" w:cs="Times New Roman"/>
          <w:sz w:val="24"/>
          <w:szCs w:val="24"/>
        </w:rPr>
        <w:t>s</w:t>
      </w:r>
      <w:r w:rsidR="00003025">
        <w:rPr>
          <w:rFonts w:ascii="Times New Roman" w:hAnsi="Times New Roman" w:cs="Times New Roman"/>
          <w:sz w:val="24"/>
          <w:szCs w:val="24"/>
        </w:rPr>
        <w:t xml:space="preserve"> to Rolls-Royce.</w:t>
      </w:r>
    </w:p>
    <w:p w14:paraId="04ADDBE4" w14:textId="4FB79895" w:rsidR="006B5733" w:rsidRDefault="003C3758" w:rsidP="006B5733">
      <w:pPr>
        <w:pStyle w:val="Heading1"/>
        <w:numPr>
          <w:ilvl w:val="2"/>
          <w:numId w:val="23"/>
        </w:numPr>
        <w:rPr>
          <w:sz w:val="28"/>
          <w:szCs w:val="28"/>
        </w:rPr>
      </w:pPr>
      <w:bookmarkStart w:id="22" w:name="_Toc131189145"/>
      <w:r>
        <w:rPr>
          <w:sz w:val="28"/>
          <w:szCs w:val="28"/>
        </w:rPr>
        <w:t>Brand Salience</w:t>
      </w:r>
      <w:r w:rsidR="006B5733">
        <w:rPr>
          <w:sz w:val="28"/>
          <w:szCs w:val="28"/>
        </w:rPr>
        <w:t>:</w:t>
      </w:r>
      <w:bookmarkEnd w:id="22"/>
    </w:p>
    <w:p w14:paraId="3CCC1D42" w14:textId="77777777" w:rsidR="0078711D" w:rsidRPr="0078711D" w:rsidRDefault="0078711D" w:rsidP="0078711D"/>
    <w:p w14:paraId="39A1114B" w14:textId="48547649" w:rsidR="006B5733" w:rsidRDefault="006B5733" w:rsidP="00B814CD">
      <w:pPr>
        <w:spacing w:line="360" w:lineRule="auto"/>
        <w:rPr>
          <w:rFonts w:ascii="Times New Roman" w:hAnsi="Times New Roman" w:cs="Times New Roman"/>
          <w:sz w:val="24"/>
          <w:szCs w:val="24"/>
        </w:rPr>
      </w:pPr>
      <w:r w:rsidRPr="00B814CD">
        <w:rPr>
          <w:rFonts w:ascii="Times New Roman" w:hAnsi="Times New Roman" w:cs="Times New Roman"/>
          <w:sz w:val="24"/>
          <w:szCs w:val="24"/>
        </w:rPr>
        <w:t xml:space="preserve">Due to </w:t>
      </w:r>
      <w:r w:rsidR="00250DD0">
        <w:rPr>
          <w:rFonts w:ascii="Times New Roman" w:hAnsi="Times New Roman" w:cs="Times New Roman"/>
          <w:sz w:val="24"/>
          <w:szCs w:val="24"/>
        </w:rPr>
        <w:t>it</w:t>
      </w:r>
      <w:r w:rsidRPr="00B814CD">
        <w:rPr>
          <w:rFonts w:ascii="Times New Roman" w:hAnsi="Times New Roman" w:cs="Times New Roman"/>
          <w:sz w:val="24"/>
          <w:szCs w:val="24"/>
        </w:rPr>
        <w:t>s outstanding reputa</w:t>
      </w:r>
      <w:r w:rsidR="00250DD0">
        <w:rPr>
          <w:rFonts w:ascii="Times New Roman" w:hAnsi="Times New Roman" w:cs="Times New Roman"/>
          <w:sz w:val="24"/>
          <w:szCs w:val="24"/>
        </w:rPr>
        <w:t>t</w:t>
      </w:r>
      <w:r w:rsidRPr="00B814CD">
        <w:rPr>
          <w:rFonts w:ascii="Times New Roman" w:hAnsi="Times New Roman" w:cs="Times New Roman"/>
          <w:sz w:val="24"/>
          <w:szCs w:val="24"/>
        </w:rPr>
        <w:t>ion for luxury car</w:t>
      </w:r>
      <w:r w:rsidR="00250DD0">
        <w:rPr>
          <w:rFonts w:ascii="Times New Roman" w:hAnsi="Times New Roman" w:cs="Times New Roman"/>
          <w:sz w:val="24"/>
          <w:szCs w:val="24"/>
        </w:rPr>
        <w:t>s,</w:t>
      </w:r>
      <w:r w:rsidRPr="00B814CD">
        <w:rPr>
          <w:rFonts w:ascii="Times New Roman" w:hAnsi="Times New Roman" w:cs="Times New Roman"/>
          <w:sz w:val="24"/>
          <w:szCs w:val="24"/>
        </w:rPr>
        <w:t xml:space="preserve"> Rolls-Royce ha</w:t>
      </w:r>
      <w:r w:rsidR="00B45EB0" w:rsidRPr="00B814CD">
        <w:rPr>
          <w:rFonts w:ascii="Times New Roman" w:hAnsi="Times New Roman" w:cs="Times New Roman"/>
          <w:sz w:val="24"/>
          <w:szCs w:val="24"/>
        </w:rPr>
        <w:t xml:space="preserve">s a </w:t>
      </w:r>
      <w:r w:rsidR="00250DD0">
        <w:rPr>
          <w:rFonts w:ascii="Times New Roman" w:hAnsi="Times New Roman" w:cs="Times New Roman"/>
          <w:sz w:val="24"/>
          <w:szCs w:val="24"/>
        </w:rPr>
        <w:t>massiv</w:t>
      </w:r>
      <w:r w:rsidR="00B45EB0" w:rsidRPr="00B814CD">
        <w:rPr>
          <w:rFonts w:ascii="Times New Roman" w:hAnsi="Times New Roman" w:cs="Times New Roman"/>
          <w:sz w:val="24"/>
          <w:szCs w:val="24"/>
        </w:rPr>
        <w:t xml:space="preserve">e level of brand salience. The brand is instantly </w:t>
      </w:r>
      <w:r w:rsidR="00146075" w:rsidRPr="00B814CD">
        <w:rPr>
          <w:rFonts w:ascii="Times New Roman" w:hAnsi="Times New Roman" w:cs="Times New Roman"/>
          <w:sz w:val="24"/>
          <w:szCs w:val="24"/>
        </w:rPr>
        <w:t>recognis</w:t>
      </w:r>
      <w:r w:rsidR="00250DD0">
        <w:rPr>
          <w:rFonts w:ascii="Times New Roman" w:hAnsi="Times New Roman" w:cs="Times New Roman"/>
          <w:sz w:val="24"/>
          <w:szCs w:val="24"/>
        </w:rPr>
        <w:t>a</w:t>
      </w:r>
      <w:r w:rsidR="00146075" w:rsidRPr="00B814CD">
        <w:rPr>
          <w:rFonts w:ascii="Times New Roman" w:hAnsi="Times New Roman" w:cs="Times New Roman"/>
          <w:sz w:val="24"/>
          <w:szCs w:val="24"/>
        </w:rPr>
        <w:t>ble and associated with prestige,</w:t>
      </w:r>
      <w:r w:rsidR="00250DD0">
        <w:rPr>
          <w:rFonts w:ascii="Times New Roman" w:hAnsi="Times New Roman" w:cs="Times New Roman"/>
          <w:sz w:val="24"/>
          <w:szCs w:val="24"/>
        </w:rPr>
        <w:t xml:space="preserve"> </w:t>
      </w:r>
      <w:r w:rsidR="00146075" w:rsidRPr="00B814CD">
        <w:rPr>
          <w:rFonts w:ascii="Times New Roman" w:hAnsi="Times New Roman" w:cs="Times New Roman"/>
          <w:sz w:val="24"/>
          <w:szCs w:val="24"/>
        </w:rPr>
        <w:t>sophistication</w:t>
      </w:r>
      <w:r w:rsidR="00B814CD" w:rsidRPr="00B814CD">
        <w:rPr>
          <w:rFonts w:ascii="Times New Roman" w:hAnsi="Times New Roman" w:cs="Times New Roman"/>
          <w:sz w:val="24"/>
          <w:szCs w:val="24"/>
        </w:rPr>
        <w:t xml:space="preserve"> and high-end quality. </w:t>
      </w:r>
    </w:p>
    <w:p w14:paraId="67DB0CF4" w14:textId="06C9C6D2" w:rsidR="00B814CD" w:rsidRDefault="00640BE8" w:rsidP="004E59EB">
      <w:pPr>
        <w:pStyle w:val="Heading1"/>
        <w:numPr>
          <w:ilvl w:val="2"/>
          <w:numId w:val="23"/>
        </w:numPr>
        <w:rPr>
          <w:sz w:val="28"/>
          <w:szCs w:val="28"/>
        </w:rPr>
      </w:pPr>
      <w:bookmarkStart w:id="23" w:name="_Toc131189146"/>
      <w:r>
        <w:rPr>
          <w:sz w:val="28"/>
          <w:szCs w:val="28"/>
        </w:rPr>
        <w:t>Brand Performance:</w:t>
      </w:r>
      <w:bookmarkEnd w:id="23"/>
    </w:p>
    <w:p w14:paraId="618AA438" w14:textId="77777777" w:rsidR="0078711D" w:rsidRPr="0078711D" w:rsidRDefault="0078711D" w:rsidP="0078711D"/>
    <w:p w14:paraId="34559E45" w14:textId="59780AAD" w:rsidR="00640BE8" w:rsidRDefault="00070CA5" w:rsidP="00640BE8">
      <w:pPr>
        <w:spacing w:line="360" w:lineRule="auto"/>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sidR="00250DD0">
        <w:rPr>
          <w:rFonts w:ascii="Times New Roman" w:hAnsi="Times New Roman" w:cs="Times New Roman"/>
          <w:sz w:val="24"/>
          <w:szCs w:val="24"/>
        </w:rPr>
        <w:t>s</w:t>
      </w:r>
      <w:r>
        <w:rPr>
          <w:rFonts w:ascii="Times New Roman" w:hAnsi="Times New Roman" w:cs="Times New Roman"/>
          <w:sz w:val="24"/>
          <w:szCs w:val="24"/>
        </w:rPr>
        <w:t xml:space="preserve"> reputation is </w:t>
      </w:r>
      <w:r w:rsidR="00A86434">
        <w:rPr>
          <w:rFonts w:ascii="Times New Roman" w:hAnsi="Times New Roman" w:cs="Times New Roman"/>
          <w:sz w:val="24"/>
          <w:szCs w:val="24"/>
        </w:rPr>
        <w:t>known for engineering excellence and superior performan</w:t>
      </w:r>
      <w:r w:rsidR="00787813">
        <w:rPr>
          <w:rFonts w:ascii="Times New Roman" w:hAnsi="Times New Roman" w:cs="Times New Roman"/>
          <w:sz w:val="24"/>
          <w:szCs w:val="24"/>
        </w:rPr>
        <w:t>ce</w:t>
      </w:r>
      <w:r w:rsidR="00250DD0">
        <w:rPr>
          <w:rFonts w:ascii="Times New Roman" w:hAnsi="Times New Roman" w:cs="Times New Roman"/>
          <w:sz w:val="24"/>
          <w:szCs w:val="24"/>
        </w:rPr>
        <w:t>,</w:t>
      </w:r>
      <w:r w:rsidR="00787813">
        <w:rPr>
          <w:rFonts w:ascii="Times New Roman" w:hAnsi="Times New Roman" w:cs="Times New Roman"/>
          <w:sz w:val="24"/>
          <w:szCs w:val="24"/>
        </w:rPr>
        <w:t xml:space="preserve"> with </w:t>
      </w:r>
      <w:r w:rsidR="00250DD0">
        <w:rPr>
          <w:rFonts w:ascii="Times New Roman" w:hAnsi="Times New Roman" w:cs="Times New Roman"/>
          <w:sz w:val="24"/>
          <w:szCs w:val="24"/>
        </w:rPr>
        <w:t xml:space="preserve">a </w:t>
      </w:r>
      <w:r w:rsidR="00787813">
        <w:rPr>
          <w:rFonts w:ascii="Times New Roman" w:hAnsi="Times New Roman" w:cs="Times New Roman"/>
          <w:sz w:val="24"/>
          <w:szCs w:val="24"/>
        </w:rPr>
        <w:t>long history of producing high</w:t>
      </w:r>
      <w:r w:rsidR="00250DD0">
        <w:rPr>
          <w:rFonts w:ascii="Times New Roman" w:hAnsi="Times New Roman" w:cs="Times New Roman"/>
          <w:sz w:val="24"/>
          <w:szCs w:val="24"/>
        </w:rPr>
        <w:t>-</w:t>
      </w:r>
      <w:r w:rsidR="00787813">
        <w:rPr>
          <w:rFonts w:ascii="Times New Roman" w:hAnsi="Times New Roman" w:cs="Times New Roman"/>
          <w:sz w:val="24"/>
          <w:szCs w:val="24"/>
        </w:rPr>
        <w:t>quality</w:t>
      </w:r>
      <w:r w:rsidR="00250DD0">
        <w:rPr>
          <w:rFonts w:ascii="Times New Roman" w:hAnsi="Times New Roman" w:cs="Times New Roman"/>
          <w:sz w:val="24"/>
          <w:szCs w:val="24"/>
        </w:rPr>
        <w:t xml:space="preserve"> vehicles with powerful engines and smooth rides.</w:t>
      </w:r>
    </w:p>
    <w:p w14:paraId="1C9F5129" w14:textId="43895A31" w:rsidR="00B677F9" w:rsidRDefault="0045661C" w:rsidP="00B677F9">
      <w:pPr>
        <w:pStyle w:val="Heading1"/>
        <w:numPr>
          <w:ilvl w:val="2"/>
          <w:numId w:val="23"/>
        </w:numPr>
        <w:rPr>
          <w:sz w:val="28"/>
          <w:szCs w:val="28"/>
        </w:rPr>
      </w:pPr>
      <w:bookmarkStart w:id="24" w:name="_Toc131189147"/>
      <w:r w:rsidRPr="0045661C">
        <w:rPr>
          <w:sz w:val="28"/>
          <w:szCs w:val="28"/>
        </w:rPr>
        <w:lastRenderedPageBreak/>
        <w:t>Brand Judjment/Feeling:</w:t>
      </w:r>
      <w:bookmarkEnd w:id="24"/>
    </w:p>
    <w:p w14:paraId="68948839" w14:textId="77777777" w:rsidR="0078711D" w:rsidRPr="0078711D" w:rsidRDefault="0078711D" w:rsidP="0078711D"/>
    <w:p w14:paraId="7C59B6EC" w14:textId="251F8E2C" w:rsidR="0045661C" w:rsidRPr="007737A0" w:rsidRDefault="007737A0" w:rsidP="007737A0">
      <w:pPr>
        <w:spacing w:line="360" w:lineRule="auto"/>
        <w:rPr>
          <w:rFonts w:ascii="Times New Roman" w:hAnsi="Times New Roman" w:cs="Times New Roman"/>
          <w:sz w:val="24"/>
          <w:szCs w:val="24"/>
        </w:rPr>
      </w:pPr>
      <w:r>
        <w:rPr>
          <w:rFonts w:ascii="Times New Roman" w:hAnsi="Times New Roman" w:cs="Times New Roman"/>
          <w:sz w:val="24"/>
          <w:szCs w:val="24"/>
        </w:rPr>
        <w:t xml:space="preserve">Positive emotions such as </w:t>
      </w:r>
      <w:r w:rsidR="00F11D8F">
        <w:rPr>
          <w:rFonts w:ascii="Times New Roman" w:hAnsi="Times New Roman" w:cs="Times New Roman"/>
          <w:sz w:val="24"/>
          <w:szCs w:val="24"/>
        </w:rPr>
        <w:t>exclusivity,</w:t>
      </w:r>
      <w:r w:rsidR="004D6972">
        <w:rPr>
          <w:rFonts w:ascii="Times New Roman" w:hAnsi="Times New Roman" w:cs="Times New Roman"/>
          <w:sz w:val="24"/>
          <w:szCs w:val="24"/>
        </w:rPr>
        <w:t xml:space="preserve"> </w:t>
      </w:r>
      <w:r w:rsidR="00F11D8F">
        <w:rPr>
          <w:rFonts w:ascii="Times New Roman" w:hAnsi="Times New Roman" w:cs="Times New Roman"/>
          <w:sz w:val="24"/>
          <w:szCs w:val="24"/>
        </w:rPr>
        <w:t>prestige and quality are some of the feeling</w:t>
      </w:r>
      <w:r w:rsidR="004D6972">
        <w:rPr>
          <w:rFonts w:ascii="Times New Roman" w:hAnsi="Times New Roman" w:cs="Times New Roman"/>
          <w:sz w:val="24"/>
          <w:szCs w:val="24"/>
        </w:rPr>
        <w:t>s</w:t>
      </w:r>
      <w:r w:rsidR="00F11D8F">
        <w:rPr>
          <w:rFonts w:ascii="Times New Roman" w:hAnsi="Times New Roman" w:cs="Times New Roman"/>
          <w:sz w:val="24"/>
          <w:szCs w:val="24"/>
        </w:rPr>
        <w:t xml:space="preserve"> associated with </w:t>
      </w:r>
      <w:r w:rsidR="004D6972">
        <w:rPr>
          <w:rFonts w:ascii="Times New Roman" w:hAnsi="Times New Roman" w:cs="Times New Roman"/>
          <w:sz w:val="24"/>
          <w:szCs w:val="24"/>
        </w:rPr>
        <w:t>the Rolls-Royce brand</w:t>
      </w:r>
      <w:r w:rsidR="00F11D8F">
        <w:rPr>
          <w:rFonts w:ascii="Times New Roman" w:hAnsi="Times New Roman" w:cs="Times New Roman"/>
          <w:sz w:val="24"/>
          <w:szCs w:val="24"/>
        </w:rPr>
        <w:t>.</w:t>
      </w:r>
      <w:r w:rsidR="009514F1">
        <w:rPr>
          <w:rFonts w:ascii="Times New Roman" w:hAnsi="Times New Roman" w:cs="Times New Roman"/>
          <w:sz w:val="24"/>
          <w:szCs w:val="24"/>
        </w:rPr>
        <w:t xml:space="preserve"> </w:t>
      </w:r>
      <w:r w:rsidR="00580190">
        <w:rPr>
          <w:rFonts w:ascii="Times New Roman" w:hAnsi="Times New Roman" w:cs="Times New Roman"/>
          <w:sz w:val="24"/>
          <w:szCs w:val="24"/>
        </w:rPr>
        <w:t>State that c</w:t>
      </w:r>
      <w:r w:rsidR="009514F1">
        <w:rPr>
          <w:rFonts w:ascii="Times New Roman" w:hAnsi="Times New Roman" w:cs="Times New Roman"/>
          <w:sz w:val="24"/>
          <w:szCs w:val="24"/>
        </w:rPr>
        <w:t xml:space="preserve">onsumers who buy </w:t>
      </w:r>
      <w:r w:rsidR="00580190">
        <w:rPr>
          <w:rFonts w:ascii="Times New Roman" w:hAnsi="Times New Roman" w:cs="Times New Roman"/>
          <w:sz w:val="24"/>
          <w:szCs w:val="24"/>
        </w:rPr>
        <w:t xml:space="preserve">a Rolls-Royce are </w:t>
      </w:r>
      <w:r w:rsidR="00EC0C49">
        <w:rPr>
          <w:rFonts w:ascii="Times New Roman" w:hAnsi="Times New Roman" w:cs="Times New Roman"/>
          <w:sz w:val="24"/>
          <w:szCs w:val="24"/>
        </w:rPr>
        <w:t>w</w:t>
      </w:r>
      <w:r w:rsidR="004D6972">
        <w:rPr>
          <w:rFonts w:ascii="Times New Roman" w:hAnsi="Times New Roman" w:cs="Times New Roman"/>
          <w:sz w:val="24"/>
          <w:szCs w:val="24"/>
        </w:rPr>
        <w:t>ea</w:t>
      </w:r>
      <w:r w:rsidR="00EC0C49">
        <w:rPr>
          <w:rFonts w:ascii="Times New Roman" w:hAnsi="Times New Roman" w:cs="Times New Roman"/>
          <w:sz w:val="24"/>
          <w:szCs w:val="24"/>
        </w:rPr>
        <w:t>lthy</w:t>
      </w:r>
      <w:r w:rsidR="009F5157">
        <w:rPr>
          <w:rFonts w:ascii="Times New Roman" w:hAnsi="Times New Roman" w:cs="Times New Roman"/>
          <w:sz w:val="24"/>
          <w:szCs w:val="24"/>
        </w:rPr>
        <w:t>,</w:t>
      </w:r>
      <w:r w:rsidR="00033F4C">
        <w:rPr>
          <w:rFonts w:ascii="Times New Roman" w:hAnsi="Times New Roman" w:cs="Times New Roman"/>
          <w:sz w:val="24"/>
          <w:szCs w:val="24"/>
        </w:rPr>
        <w:t xml:space="preserve"> exceptional</w:t>
      </w:r>
      <w:r w:rsidR="004D6972">
        <w:rPr>
          <w:rFonts w:ascii="Times New Roman" w:hAnsi="Times New Roman" w:cs="Times New Roman"/>
          <w:sz w:val="24"/>
          <w:szCs w:val="24"/>
        </w:rPr>
        <w:t>,</w:t>
      </w:r>
      <w:r w:rsidR="00EC0C49">
        <w:rPr>
          <w:rFonts w:ascii="Times New Roman" w:hAnsi="Times New Roman" w:cs="Times New Roman"/>
          <w:sz w:val="24"/>
          <w:szCs w:val="24"/>
        </w:rPr>
        <w:t xml:space="preserve"> </w:t>
      </w:r>
      <w:r w:rsidR="009F5157">
        <w:rPr>
          <w:rFonts w:ascii="Times New Roman" w:hAnsi="Times New Roman" w:cs="Times New Roman"/>
          <w:sz w:val="24"/>
          <w:szCs w:val="24"/>
        </w:rPr>
        <w:t xml:space="preserve">first-class people and </w:t>
      </w:r>
      <w:r w:rsidR="00EC0C49">
        <w:rPr>
          <w:rFonts w:ascii="Times New Roman" w:hAnsi="Times New Roman" w:cs="Times New Roman"/>
          <w:sz w:val="24"/>
          <w:szCs w:val="24"/>
        </w:rPr>
        <w:t>the brand image helps to reinforce these feelings.</w:t>
      </w:r>
    </w:p>
    <w:p w14:paraId="4EED1262" w14:textId="6E931BD3" w:rsidR="004E59EB" w:rsidRDefault="00B735F0" w:rsidP="00B677F9">
      <w:pPr>
        <w:pStyle w:val="Heading1"/>
        <w:numPr>
          <w:ilvl w:val="2"/>
          <w:numId w:val="23"/>
        </w:numPr>
        <w:rPr>
          <w:sz w:val="28"/>
          <w:szCs w:val="28"/>
        </w:rPr>
      </w:pPr>
      <w:bookmarkStart w:id="25" w:name="_Toc131189148"/>
      <w:r>
        <w:rPr>
          <w:sz w:val="28"/>
          <w:szCs w:val="28"/>
        </w:rPr>
        <w:t>Brand Imagery:</w:t>
      </w:r>
      <w:bookmarkEnd w:id="25"/>
    </w:p>
    <w:p w14:paraId="5F6EFE5F" w14:textId="77777777" w:rsidR="0078711D" w:rsidRPr="0078711D" w:rsidRDefault="0078711D" w:rsidP="0078711D"/>
    <w:p w14:paraId="22033884" w14:textId="6AD84936" w:rsidR="00B735F0" w:rsidRDefault="00D3722F" w:rsidP="00B735F0">
      <w:pPr>
        <w:spacing w:line="360" w:lineRule="auto"/>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sidR="00986582">
        <w:rPr>
          <w:rFonts w:ascii="Times New Roman" w:hAnsi="Times New Roman" w:cs="Times New Roman"/>
          <w:sz w:val="24"/>
          <w:szCs w:val="24"/>
        </w:rPr>
        <w:t>s</w:t>
      </w:r>
      <w:r>
        <w:rPr>
          <w:rFonts w:ascii="Times New Roman" w:hAnsi="Times New Roman" w:cs="Times New Roman"/>
          <w:sz w:val="24"/>
          <w:szCs w:val="24"/>
        </w:rPr>
        <w:t xml:space="preserve"> </w:t>
      </w:r>
      <w:r w:rsidR="00F83D3A">
        <w:rPr>
          <w:rFonts w:ascii="Times New Roman" w:hAnsi="Times New Roman" w:cs="Times New Roman"/>
          <w:sz w:val="24"/>
          <w:szCs w:val="24"/>
        </w:rPr>
        <w:t xml:space="preserve">distinct </w:t>
      </w:r>
      <w:r w:rsidR="00055B11">
        <w:rPr>
          <w:rFonts w:ascii="Times New Roman" w:hAnsi="Times New Roman" w:cs="Times New Roman"/>
          <w:sz w:val="24"/>
          <w:szCs w:val="24"/>
        </w:rPr>
        <w:t>and extraordinar</w:t>
      </w:r>
      <w:r w:rsidR="0014703E">
        <w:rPr>
          <w:rFonts w:ascii="Times New Roman" w:hAnsi="Times New Roman" w:cs="Times New Roman"/>
          <w:sz w:val="24"/>
          <w:szCs w:val="24"/>
        </w:rPr>
        <w:t xml:space="preserve">y brand image </w:t>
      </w:r>
      <w:r w:rsidR="00986582">
        <w:rPr>
          <w:rFonts w:ascii="Times New Roman" w:hAnsi="Times New Roman" w:cs="Times New Roman"/>
          <w:sz w:val="24"/>
          <w:szCs w:val="24"/>
        </w:rPr>
        <w:t xml:space="preserve">is </w:t>
      </w:r>
      <w:r w:rsidR="0014703E">
        <w:rPr>
          <w:rFonts w:ascii="Times New Roman" w:hAnsi="Times New Roman" w:cs="Times New Roman"/>
          <w:sz w:val="24"/>
          <w:szCs w:val="24"/>
        </w:rPr>
        <w:t>strongly connected with luxury,</w:t>
      </w:r>
      <w:r w:rsidR="00416F85">
        <w:rPr>
          <w:rFonts w:ascii="Times New Roman" w:hAnsi="Times New Roman" w:cs="Times New Roman"/>
          <w:sz w:val="24"/>
          <w:szCs w:val="24"/>
        </w:rPr>
        <w:t xml:space="preserve"> </w:t>
      </w:r>
      <w:r w:rsidR="0014703E">
        <w:rPr>
          <w:rFonts w:ascii="Times New Roman" w:hAnsi="Times New Roman" w:cs="Times New Roman"/>
          <w:sz w:val="24"/>
          <w:szCs w:val="24"/>
        </w:rPr>
        <w:t>prestige and exclusivity.</w:t>
      </w:r>
      <w:r w:rsidR="00416F85">
        <w:rPr>
          <w:rFonts w:ascii="Times New Roman" w:hAnsi="Times New Roman" w:cs="Times New Roman"/>
          <w:sz w:val="24"/>
          <w:szCs w:val="24"/>
        </w:rPr>
        <w:t xml:space="preserve"> </w:t>
      </w:r>
      <w:r w:rsidR="00A117D9">
        <w:rPr>
          <w:rFonts w:ascii="Times New Roman" w:hAnsi="Times New Roman" w:cs="Times New Roman"/>
          <w:sz w:val="24"/>
          <w:szCs w:val="24"/>
        </w:rPr>
        <w:t>Th</w:t>
      </w:r>
      <w:r w:rsidR="00416F85">
        <w:rPr>
          <w:rFonts w:ascii="Times New Roman" w:hAnsi="Times New Roman" w:cs="Times New Roman"/>
          <w:sz w:val="24"/>
          <w:szCs w:val="24"/>
        </w:rPr>
        <w:t>e</w:t>
      </w:r>
      <w:r w:rsidR="00A117D9">
        <w:rPr>
          <w:rFonts w:ascii="Times New Roman" w:hAnsi="Times New Roman" w:cs="Times New Roman"/>
          <w:sz w:val="24"/>
          <w:szCs w:val="24"/>
        </w:rPr>
        <w:t xml:space="preserve"> brand</w:t>
      </w:r>
      <w:r w:rsidR="00884AD6">
        <w:rPr>
          <w:rFonts w:ascii="Times New Roman" w:hAnsi="Times New Roman" w:cs="Times New Roman"/>
          <w:sz w:val="24"/>
          <w:szCs w:val="24"/>
        </w:rPr>
        <w:t>'</w:t>
      </w:r>
      <w:r w:rsidR="00A117D9">
        <w:rPr>
          <w:rFonts w:ascii="Times New Roman" w:hAnsi="Times New Roman" w:cs="Times New Roman"/>
          <w:sz w:val="24"/>
          <w:szCs w:val="24"/>
        </w:rPr>
        <w:t>s iconic Spirit of E</w:t>
      </w:r>
      <w:r w:rsidR="00416F85">
        <w:rPr>
          <w:rFonts w:ascii="Times New Roman" w:hAnsi="Times New Roman" w:cs="Times New Roman"/>
          <w:sz w:val="24"/>
          <w:szCs w:val="24"/>
        </w:rPr>
        <w:t>c</w:t>
      </w:r>
      <w:r w:rsidR="00A117D9">
        <w:rPr>
          <w:rFonts w:ascii="Times New Roman" w:hAnsi="Times New Roman" w:cs="Times New Roman"/>
          <w:sz w:val="24"/>
          <w:szCs w:val="24"/>
        </w:rPr>
        <w:t xml:space="preserve">stasy hood ornament </w:t>
      </w:r>
      <w:r w:rsidR="00CC7571">
        <w:rPr>
          <w:rFonts w:ascii="Times New Roman" w:hAnsi="Times New Roman" w:cs="Times New Roman"/>
          <w:sz w:val="24"/>
          <w:szCs w:val="24"/>
        </w:rPr>
        <w:t>and distinctive design elements are globally recognis</w:t>
      </w:r>
      <w:r w:rsidR="00416F85">
        <w:rPr>
          <w:rFonts w:ascii="Times New Roman" w:hAnsi="Times New Roman" w:cs="Times New Roman"/>
          <w:sz w:val="24"/>
          <w:szCs w:val="24"/>
        </w:rPr>
        <w:t>a</w:t>
      </w:r>
      <w:r w:rsidR="00CC7571">
        <w:rPr>
          <w:rFonts w:ascii="Times New Roman" w:hAnsi="Times New Roman" w:cs="Times New Roman"/>
          <w:sz w:val="24"/>
          <w:szCs w:val="24"/>
        </w:rPr>
        <w:t xml:space="preserve">ble </w:t>
      </w:r>
      <w:r w:rsidR="00986582">
        <w:rPr>
          <w:rFonts w:ascii="Times New Roman" w:hAnsi="Times New Roman" w:cs="Times New Roman"/>
          <w:sz w:val="24"/>
          <w:szCs w:val="24"/>
        </w:rPr>
        <w:t>and help reinfor</w:t>
      </w:r>
      <w:r w:rsidR="00416F85">
        <w:rPr>
          <w:rFonts w:ascii="Times New Roman" w:hAnsi="Times New Roman" w:cs="Times New Roman"/>
          <w:sz w:val="24"/>
          <w:szCs w:val="24"/>
        </w:rPr>
        <w:t>c</w:t>
      </w:r>
      <w:r w:rsidR="00A6042D">
        <w:rPr>
          <w:rFonts w:ascii="Times New Roman" w:hAnsi="Times New Roman" w:cs="Times New Roman"/>
          <w:sz w:val="24"/>
          <w:szCs w:val="24"/>
        </w:rPr>
        <w:t>e</w:t>
      </w:r>
      <w:r w:rsidR="00986582">
        <w:rPr>
          <w:rFonts w:ascii="Times New Roman" w:hAnsi="Times New Roman" w:cs="Times New Roman"/>
          <w:sz w:val="24"/>
          <w:szCs w:val="24"/>
        </w:rPr>
        <w:t xml:space="preserve"> </w:t>
      </w:r>
      <w:r w:rsidR="00A6042D">
        <w:rPr>
          <w:rFonts w:ascii="Times New Roman" w:hAnsi="Times New Roman" w:cs="Times New Roman"/>
          <w:sz w:val="24"/>
          <w:szCs w:val="24"/>
        </w:rPr>
        <w:t xml:space="preserve">the </w:t>
      </w:r>
      <w:r w:rsidR="00986582">
        <w:rPr>
          <w:rFonts w:ascii="Times New Roman" w:hAnsi="Times New Roman" w:cs="Times New Roman"/>
          <w:sz w:val="24"/>
          <w:szCs w:val="24"/>
        </w:rPr>
        <w:t>brand image as a world luxury brand.</w:t>
      </w:r>
    </w:p>
    <w:p w14:paraId="3CD07BD9" w14:textId="1807E34D" w:rsidR="004E59EB" w:rsidRPr="00680E72" w:rsidRDefault="00871833" w:rsidP="00680E72">
      <w:pPr>
        <w:spacing w:line="360" w:lineRule="auto"/>
        <w:rPr>
          <w:rFonts w:ascii="Times New Roman" w:hAnsi="Times New Roman" w:cs="Times New Roman"/>
          <w:sz w:val="24"/>
          <w:szCs w:val="24"/>
        </w:rPr>
      </w:pPr>
      <w:r>
        <w:rPr>
          <w:rFonts w:ascii="Times New Roman" w:hAnsi="Times New Roman" w:cs="Times New Roman"/>
          <w:sz w:val="24"/>
          <w:szCs w:val="24"/>
        </w:rPr>
        <w:t>Keller</w:t>
      </w:r>
      <w:r w:rsidR="00884AD6">
        <w:rPr>
          <w:rFonts w:ascii="Times New Roman" w:hAnsi="Times New Roman" w:cs="Times New Roman"/>
          <w:sz w:val="24"/>
          <w:szCs w:val="24"/>
        </w:rPr>
        <w:t>'</w:t>
      </w:r>
      <w:r>
        <w:rPr>
          <w:rFonts w:ascii="Times New Roman" w:hAnsi="Times New Roman" w:cs="Times New Roman"/>
          <w:sz w:val="24"/>
          <w:szCs w:val="24"/>
        </w:rPr>
        <w:t xml:space="preserve">s Brand Equity Model </w:t>
      </w:r>
      <w:r w:rsidR="0017435C">
        <w:rPr>
          <w:rFonts w:ascii="Times New Roman" w:hAnsi="Times New Roman" w:cs="Times New Roman"/>
          <w:sz w:val="24"/>
          <w:szCs w:val="24"/>
        </w:rPr>
        <w:t xml:space="preserve">is </w:t>
      </w:r>
      <w:r w:rsidR="00680E72">
        <w:rPr>
          <w:rFonts w:ascii="Times New Roman" w:hAnsi="Times New Roman" w:cs="Times New Roman"/>
          <w:sz w:val="24"/>
          <w:szCs w:val="24"/>
        </w:rPr>
        <w:t>essential for marketers and businesse</w:t>
      </w:r>
      <w:r w:rsidR="0017435C">
        <w:rPr>
          <w:rFonts w:ascii="Times New Roman" w:hAnsi="Times New Roman" w:cs="Times New Roman"/>
          <w:sz w:val="24"/>
          <w:szCs w:val="24"/>
        </w:rPr>
        <w:t>s who want to bu</w:t>
      </w:r>
      <w:r w:rsidR="00680E72">
        <w:rPr>
          <w:rFonts w:ascii="Times New Roman" w:hAnsi="Times New Roman" w:cs="Times New Roman"/>
          <w:sz w:val="24"/>
          <w:szCs w:val="24"/>
        </w:rPr>
        <w:t>i</w:t>
      </w:r>
      <w:r w:rsidR="0017435C">
        <w:rPr>
          <w:rFonts w:ascii="Times New Roman" w:hAnsi="Times New Roman" w:cs="Times New Roman"/>
          <w:sz w:val="24"/>
          <w:szCs w:val="24"/>
        </w:rPr>
        <w:t>ld a s</w:t>
      </w:r>
      <w:r w:rsidR="00680E72">
        <w:rPr>
          <w:rFonts w:ascii="Times New Roman" w:hAnsi="Times New Roman" w:cs="Times New Roman"/>
          <w:sz w:val="24"/>
          <w:szCs w:val="24"/>
        </w:rPr>
        <w:t>olid</w:t>
      </w:r>
      <w:r w:rsidR="0017435C">
        <w:rPr>
          <w:rFonts w:ascii="Times New Roman" w:hAnsi="Times New Roman" w:cs="Times New Roman"/>
          <w:sz w:val="24"/>
          <w:szCs w:val="24"/>
        </w:rPr>
        <w:t xml:space="preserve"> and valuable brand.</w:t>
      </w:r>
      <w:r w:rsidR="00680E72">
        <w:rPr>
          <w:rFonts w:ascii="Times New Roman" w:hAnsi="Times New Roman" w:cs="Times New Roman"/>
          <w:sz w:val="24"/>
          <w:szCs w:val="24"/>
        </w:rPr>
        <w:t xml:space="preserve"> </w:t>
      </w:r>
      <w:r w:rsidR="00EE7161">
        <w:rPr>
          <w:rFonts w:ascii="Times New Roman" w:hAnsi="Times New Roman" w:cs="Times New Roman"/>
          <w:sz w:val="24"/>
          <w:szCs w:val="24"/>
        </w:rPr>
        <w:t xml:space="preserve">It provides a structured approach to measuring and managing brand </w:t>
      </w:r>
      <w:r w:rsidR="00162FBA">
        <w:rPr>
          <w:rFonts w:ascii="Times New Roman" w:hAnsi="Times New Roman" w:cs="Times New Roman"/>
          <w:sz w:val="24"/>
          <w:szCs w:val="24"/>
        </w:rPr>
        <w:t>value,</w:t>
      </w:r>
      <w:r w:rsidR="00680E72">
        <w:rPr>
          <w:rFonts w:ascii="Times New Roman" w:hAnsi="Times New Roman" w:cs="Times New Roman"/>
          <w:sz w:val="24"/>
          <w:szCs w:val="24"/>
        </w:rPr>
        <w:t xml:space="preserve"> </w:t>
      </w:r>
      <w:r w:rsidR="00162FBA">
        <w:rPr>
          <w:rFonts w:ascii="Times New Roman" w:hAnsi="Times New Roman" w:cs="Times New Roman"/>
          <w:sz w:val="24"/>
          <w:szCs w:val="24"/>
        </w:rPr>
        <w:t>w</w:t>
      </w:r>
      <w:r w:rsidR="00680E72">
        <w:rPr>
          <w:rFonts w:ascii="Times New Roman" w:hAnsi="Times New Roman" w:cs="Times New Roman"/>
          <w:sz w:val="24"/>
          <w:szCs w:val="24"/>
        </w:rPr>
        <w:t>h</w:t>
      </w:r>
      <w:r w:rsidR="00162FBA">
        <w:rPr>
          <w:rFonts w:ascii="Times New Roman" w:hAnsi="Times New Roman" w:cs="Times New Roman"/>
          <w:sz w:val="24"/>
          <w:szCs w:val="24"/>
        </w:rPr>
        <w:t>ich can help increase customer loyalty</w:t>
      </w:r>
      <w:r w:rsidR="00680E72">
        <w:rPr>
          <w:rFonts w:ascii="Times New Roman" w:hAnsi="Times New Roman" w:cs="Times New Roman"/>
          <w:sz w:val="24"/>
          <w:szCs w:val="24"/>
        </w:rPr>
        <w:t xml:space="preserve"> and brand differentiation and gain competitive advantages.</w:t>
      </w:r>
    </w:p>
    <w:p w14:paraId="3C8209E6" w14:textId="1E2C1EA0" w:rsidR="00510C97" w:rsidRDefault="00510C97" w:rsidP="00623BCE">
      <w:pPr>
        <w:pStyle w:val="Heading1"/>
        <w:numPr>
          <w:ilvl w:val="1"/>
          <w:numId w:val="23"/>
        </w:numPr>
        <w:rPr>
          <w:sz w:val="28"/>
          <w:szCs w:val="28"/>
        </w:rPr>
      </w:pPr>
      <w:bookmarkStart w:id="26" w:name="_Toc131189149"/>
      <w:r w:rsidRPr="005902CE">
        <w:rPr>
          <w:sz w:val="28"/>
          <w:szCs w:val="28"/>
        </w:rPr>
        <w:t>Advantages of Keller</w:t>
      </w:r>
      <w:r w:rsidR="00884AD6">
        <w:rPr>
          <w:sz w:val="28"/>
          <w:szCs w:val="28"/>
        </w:rPr>
        <w:t>'</w:t>
      </w:r>
      <w:r w:rsidRPr="005902CE">
        <w:rPr>
          <w:sz w:val="28"/>
          <w:szCs w:val="28"/>
        </w:rPr>
        <w:t>s Brand Equity Model</w:t>
      </w:r>
      <w:bookmarkEnd w:id="26"/>
    </w:p>
    <w:p w14:paraId="3AC5362B" w14:textId="77777777" w:rsidR="0078711D" w:rsidRPr="0078711D" w:rsidRDefault="0078711D" w:rsidP="0078711D"/>
    <w:p w14:paraId="6E918BBA" w14:textId="15D332CC" w:rsidR="00510C97" w:rsidRDefault="00510C97" w:rsidP="00510C97">
      <w:pPr>
        <w:spacing w:line="360" w:lineRule="auto"/>
        <w:rPr>
          <w:rFonts w:ascii="Times New Roman" w:hAnsi="Times New Roman" w:cs="Times New Roman"/>
          <w:sz w:val="24"/>
          <w:szCs w:val="24"/>
        </w:rPr>
      </w:pPr>
      <w:r>
        <w:rPr>
          <w:rFonts w:ascii="Times New Roman" w:hAnsi="Times New Roman" w:cs="Times New Roman"/>
          <w:sz w:val="24"/>
          <w:szCs w:val="24"/>
        </w:rPr>
        <w:t xml:space="preserve">Brand equity is a framework </w:t>
      </w:r>
      <w:r w:rsidR="006A53AA">
        <w:rPr>
          <w:rFonts w:ascii="Times New Roman" w:hAnsi="Times New Roman" w:cs="Times New Roman"/>
          <w:sz w:val="24"/>
          <w:szCs w:val="24"/>
        </w:rPr>
        <w:t>Rolls</w:t>
      </w:r>
      <w:r>
        <w:rPr>
          <w:rFonts w:ascii="Times New Roman" w:hAnsi="Times New Roman" w:cs="Times New Roman"/>
          <w:sz w:val="24"/>
          <w:szCs w:val="24"/>
        </w:rPr>
        <w:t>-Royce use to add value to the automobiles they offer to the target customers. Here are some advantages of the brand equity model:</w:t>
      </w:r>
    </w:p>
    <w:p w14:paraId="7602368A" w14:textId="44AA61B6" w:rsidR="00510C97" w:rsidRDefault="00510C97" w:rsidP="00510C9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Brand loyalty and brand awareness help Rolls-Royce to measure brand value.</w:t>
      </w:r>
    </w:p>
    <w:p w14:paraId="26662A2E" w14:textId="60E550CD" w:rsidR="00510C97" w:rsidRDefault="00510C97" w:rsidP="00510C9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Rolls-Royce can measure areas </w:t>
      </w:r>
      <w:r w:rsidR="001E188F">
        <w:rPr>
          <w:rFonts w:ascii="Times New Roman" w:hAnsi="Times New Roman" w:cs="Times New Roman"/>
          <w:sz w:val="24"/>
          <w:szCs w:val="24"/>
        </w:rPr>
        <w:t>needing</w:t>
      </w:r>
      <w:r>
        <w:rPr>
          <w:rFonts w:ascii="Times New Roman" w:hAnsi="Times New Roman" w:cs="Times New Roman"/>
          <w:sz w:val="24"/>
          <w:szCs w:val="24"/>
        </w:rPr>
        <w:t xml:space="preserve"> improvement </w:t>
      </w:r>
      <w:r w:rsidR="001E188F">
        <w:rPr>
          <w:rFonts w:ascii="Times New Roman" w:hAnsi="Times New Roman" w:cs="Times New Roman"/>
          <w:sz w:val="24"/>
          <w:szCs w:val="24"/>
        </w:rPr>
        <w:t>using the brand equity model.</w:t>
      </w:r>
    </w:p>
    <w:p w14:paraId="68A2E5C7" w14:textId="6D93F9DC" w:rsidR="001E188F" w:rsidRDefault="001E188F" w:rsidP="00510C9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Rolls-Royce marketers can use the brand equity model to identify the unique selling propositions and main strengths to better position the brand from their competitors and attract new customers.</w:t>
      </w:r>
    </w:p>
    <w:p w14:paraId="69F6D102" w14:textId="125DC50A" w:rsidR="001E188F" w:rsidRDefault="001E188F" w:rsidP="00623BCE">
      <w:pPr>
        <w:pStyle w:val="Heading1"/>
        <w:numPr>
          <w:ilvl w:val="1"/>
          <w:numId w:val="23"/>
        </w:numPr>
        <w:rPr>
          <w:sz w:val="28"/>
          <w:szCs w:val="28"/>
        </w:rPr>
      </w:pPr>
      <w:bookmarkStart w:id="27" w:name="_Toc131189150"/>
      <w:r w:rsidRPr="005902CE">
        <w:rPr>
          <w:sz w:val="28"/>
          <w:szCs w:val="28"/>
        </w:rPr>
        <w:t>Disadvantages of Keller</w:t>
      </w:r>
      <w:r w:rsidR="00884AD6">
        <w:rPr>
          <w:sz w:val="28"/>
          <w:szCs w:val="28"/>
        </w:rPr>
        <w:t>'</w:t>
      </w:r>
      <w:r w:rsidRPr="005902CE">
        <w:rPr>
          <w:sz w:val="28"/>
          <w:szCs w:val="28"/>
        </w:rPr>
        <w:t>s Brand Equity Model</w:t>
      </w:r>
      <w:bookmarkEnd w:id="27"/>
    </w:p>
    <w:p w14:paraId="5670E01B" w14:textId="77777777" w:rsidR="0078711D" w:rsidRPr="0078711D" w:rsidRDefault="0078711D" w:rsidP="0078711D"/>
    <w:p w14:paraId="6E431A76" w14:textId="7140B537" w:rsidR="001E188F" w:rsidRPr="001E188F" w:rsidRDefault="001E188F" w:rsidP="001E188F">
      <w:pPr>
        <w:pStyle w:val="ListParagraph"/>
        <w:numPr>
          <w:ilvl w:val="0"/>
          <w:numId w:val="6"/>
        </w:numPr>
        <w:spacing w:line="360" w:lineRule="auto"/>
        <w:rPr>
          <w:rFonts w:ascii="Times New Roman" w:hAnsi="Times New Roman" w:cs="Times New Roman"/>
          <w:sz w:val="24"/>
          <w:szCs w:val="24"/>
        </w:rPr>
      </w:pPr>
      <w:r w:rsidRPr="001E188F">
        <w:rPr>
          <w:rFonts w:ascii="Times New Roman" w:hAnsi="Times New Roman" w:cs="Times New Roman"/>
          <w:sz w:val="24"/>
          <w:szCs w:val="24"/>
        </w:rPr>
        <w:t xml:space="preserve">The lack of resources or expertise can make marketers find difficulties </w:t>
      </w:r>
      <w:r>
        <w:rPr>
          <w:rFonts w:ascii="Times New Roman" w:hAnsi="Times New Roman" w:cs="Times New Roman"/>
          <w:sz w:val="24"/>
          <w:szCs w:val="24"/>
        </w:rPr>
        <w:t>in applying</w:t>
      </w:r>
      <w:r w:rsidRPr="001E188F">
        <w:rPr>
          <w:rFonts w:ascii="Times New Roman" w:hAnsi="Times New Roman" w:cs="Times New Roman"/>
          <w:sz w:val="24"/>
          <w:szCs w:val="24"/>
        </w:rPr>
        <w:t xml:space="preserve"> the model.</w:t>
      </w:r>
      <w:r>
        <w:rPr>
          <w:rFonts w:ascii="Times New Roman" w:hAnsi="Times New Roman" w:cs="Times New Roman"/>
          <w:sz w:val="24"/>
          <w:szCs w:val="24"/>
        </w:rPr>
        <w:t xml:space="preserve"> A highly talented team is essential for maintaining brand equity.</w:t>
      </w:r>
    </w:p>
    <w:p w14:paraId="351040EC" w14:textId="2B81ABEB" w:rsidR="001E188F" w:rsidRPr="001E188F" w:rsidRDefault="001E188F" w:rsidP="001E188F">
      <w:pPr>
        <w:pStyle w:val="ListParagraph"/>
        <w:numPr>
          <w:ilvl w:val="0"/>
          <w:numId w:val="6"/>
        </w:numPr>
        <w:spacing w:line="360" w:lineRule="auto"/>
        <w:rPr>
          <w:rFonts w:ascii="Times New Roman" w:hAnsi="Times New Roman" w:cs="Times New Roman"/>
          <w:sz w:val="24"/>
          <w:szCs w:val="24"/>
        </w:rPr>
      </w:pPr>
      <w:r w:rsidRPr="001E188F">
        <w:rPr>
          <w:rFonts w:ascii="Times New Roman" w:hAnsi="Times New Roman" w:cs="Times New Roman"/>
          <w:sz w:val="24"/>
          <w:szCs w:val="24"/>
        </w:rPr>
        <w:t>Keller</w:t>
      </w:r>
      <w:r w:rsidR="00884AD6">
        <w:rPr>
          <w:rFonts w:ascii="Times New Roman" w:hAnsi="Times New Roman" w:cs="Times New Roman"/>
          <w:sz w:val="24"/>
          <w:szCs w:val="24"/>
        </w:rPr>
        <w:t>'</w:t>
      </w:r>
      <w:r w:rsidRPr="001E188F">
        <w:rPr>
          <w:rFonts w:ascii="Times New Roman" w:hAnsi="Times New Roman" w:cs="Times New Roman"/>
          <w:sz w:val="24"/>
          <w:szCs w:val="24"/>
        </w:rPr>
        <w:t>s brand equity model is time</w:t>
      </w:r>
      <w:r>
        <w:rPr>
          <w:rFonts w:ascii="Times New Roman" w:hAnsi="Times New Roman" w:cs="Times New Roman"/>
          <w:sz w:val="24"/>
          <w:szCs w:val="24"/>
        </w:rPr>
        <w:t xml:space="preserve"> and money-</w:t>
      </w:r>
      <w:r w:rsidRPr="001E188F">
        <w:rPr>
          <w:rFonts w:ascii="Times New Roman" w:hAnsi="Times New Roman" w:cs="Times New Roman"/>
          <w:sz w:val="24"/>
          <w:szCs w:val="24"/>
        </w:rPr>
        <w:t>consuming when Rolls-Royce marketer</w:t>
      </w:r>
      <w:r>
        <w:rPr>
          <w:rFonts w:ascii="Times New Roman" w:hAnsi="Times New Roman" w:cs="Times New Roman"/>
          <w:sz w:val="24"/>
          <w:szCs w:val="24"/>
        </w:rPr>
        <w:t>s</w:t>
      </w:r>
      <w:r w:rsidRPr="001E188F">
        <w:rPr>
          <w:rFonts w:ascii="Times New Roman" w:hAnsi="Times New Roman" w:cs="Times New Roman"/>
          <w:sz w:val="24"/>
          <w:szCs w:val="24"/>
        </w:rPr>
        <w:t xml:space="preserve"> choose to gat</w:t>
      </w:r>
      <w:r>
        <w:rPr>
          <w:rFonts w:ascii="Times New Roman" w:hAnsi="Times New Roman" w:cs="Times New Roman"/>
          <w:sz w:val="24"/>
          <w:szCs w:val="24"/>
        </w:rPr>
        <w:t>h</w:t>
      </w:r>
      <w:r w:rsidRPr="001E188F">
        <w:rPr>
          <w:rFonts w:ascii="Times New Roman" w:hAnsi="Times New Roman" w:cs="Times New Roman"/>
          <w:sz w:val="24"/>
          <w:szCs w:val="24"/>
        </w:rPr>
        <w:t>er and analyse data in all model components.</w:t>
      </w:r>
    </w:p>
    <w:p w14:paraId="73554571" w14:textId="166311C3" w:rsidR="001E188F" w:rsidRDefault="001E188F" w:rsidP="001E188F">
      <w:pPr>
        <w:pStyle w:val="ListParagraph"/>
        <w:numPr>
          <w:ilvl w:val="0"/>
          <w:numId w:val="6"/>
        </w:numPr>
        <w:spacing w:line="360" w:lineRule="auto"/>
        <w:rPr>
          <w:rFonts w:ascii="Times New Roman" w:hAnsi="Times New Roman" w:cs="Times New Roman"/>
          <w:sz w:val="24"/>
          <w:szCs w:val="24"/>
        </w:rPr>
      </w:pPr>
      <w:r w:rsidRPr="001E188F">
        <w:rPr>
          <w:rFonts w:ascii="Times New Roman" w:hAnsi="Times New Roman" w:cs="Times New Roman"/>
          <w:sz w:val="24"/>
          <w:szCs w:val="24"/>
        </w:rPr>
        <w:lastRenderedPageBreak/>
        <w:t>Keller</w:t>
      </w:r>
      <w:r w:rsidR="00884AD6">
        <w:rPr>
          <w:rFonts w:ascii="Times New Roman" w:hAnsi="Times New Roman" w:cs="Times New Roman"/>
          <w:sz w:val="24"/>
          <w:szCs w:val="24"/>
        </w:rPr>
        <w:t>'</w:t>
      </w:r>
      <w:r w:rsidRPr="001E188F">
        <w:rPr>
          <w:rFonts w:ascii="Times New Roman" w:hAnsi="Times New Roman" w:cs="Times New Roman"/>
          <w:sz w:val="24"/>
          <w:szCs w:val="24"/>
        </w:rPr>
        <w:t xml:space="preserve">s brand equity model </w:t>
      </w:r>
      <w:r w:rsidR="006A53AA" w:rsidRPr="001E188F">
        <w:rPr>
          <w:rFonts w:ascii="Times New Roman" w:hAnsi="Times New Roman" w:cs="Times New Roman"/>
          <w:sz w:val="24"/>
          <w:szCs w:val="24"/>
        </w:rPr>
        <w:t>cannot</w:t>
      </w:r>
      <w:r w:rsidRPr="001E188F">
        <w:rPr>
          <w:rFonts w:ascii="Times New Roman" w:hAnsi="Times New Roman" w:cs="Times New Roman"/>
          <w:sz w:val="24"/>
          <w:szCs w:val="24"/>
        </w:rPr>
        <w:t xml:space="preserve"> fix all industries and brands</w:t>
      </w:r>
      <w:r>
        <w:rPr>
          <w:rFonts w:ascii="Times New Roman" w:hAnsi="Times New Roman" w:cs="Times New Roman"/>
          <w:sz w:val="24"/>
          <w:szCs w:val="24"/>
        </w:rPr>
        <w:t xml:space="preserve"> strongly depending on organisational strategy.</w:t>
      </w:r>
    </w:p>
    <w:p w14:paraId="7DEBEBA4" w14:textId="1FFD8244" w:rsidR="00510C97" w:rsidRDefault="001E188F" w:rsidP="00510C97">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Keller</w:t>
      </w:r>
      <w:r w:rsidR="00884AD6">
        <w:rPr>
          <w:rFonts w:ascii="Times New Roman" w:hAnsi="Times New Roman" w:cs="Times New Roman"/>
          <w:sz w:val="24"/>
          <w:szCs w:val="24"/>
        </w:rPr>
        <w:t>'</w:t>
      </w:r>
      <w:r>
        <w:rPr>
          <w:rFonts w:ascii="Times New Roman" w:hAnsi="Times New Roman" w:cs="Times New Roman"/>
          <w:sz w:val="24"/>
          <w:szCs w:val="24"/>
        </w:rPr>
        <w:t>s brand equity model does not consider employees</w:t>
      </w:r>
      <w:r w:rsidR="00884AD6">
        <w:rPr>
          <w:rFonts w:ascii="Times New Roman" w:hAnsi="Times New Roman" w:cs="Times New Roman"/>
          <w:sz w:val="24"/>
          <w:szCs w:val="24"/>
        </w:rPr>
        <w:t>'</w:t>
      </w:r>
      <w:r>
        <w:rPr>
          <w:rFonts w:ascii="Times New Roman" w:hAnsi="Times New Roman" w:cs="Times New Roman"/>
          <w:sz w:val="24"/>
          <w:szCs w:val="24"/>
        </w:rPr>
        <w:t xml:space="preserve"> and shareholders</w:t>
      </w:r>
      <w:r w:rsidR="00884AD6">
        <w:rPr>
          <w:rFonts w:ascii="Times New Roman" w:hAnsi="Times New Roman" w:cs="Times New Roman"/>
          <w:sz w:val="24"/>
          <w:szCs w:val="24"/>
        </w:rPr>
        <w:t>'</w:t>
      </w:r>
      <w:r>
        <w:rPr>
          <w:rFonts w:ascii="Times New Roman" w:hAnsi="Times New Roman" w:cs="Times New Roman"/>
          <w:sz w:val="24"/>
          <w:szCs w:val="24"/>
        </w:rPr>
        <w:t xml:space="preserve"> perspectives, which can play a negative role when considering a range of stakeholders</w:t>
      </w:r>
      <w:r w:rsidR="00884AD6">
        <w:rPr>
          <w:rFonts w:ascii="Times New Roman" w:hAnsi="Times New Roman" w:cs="Times New Roman"/>
          <w:sz w:val="24"/>
          <w:szCs w:val="24"/>
        </w:rPr>
        <w:t>'</w:t>
      </w:r>
      <w:r>
        <w:rPr>
          <w:rFonts w:ascii="Times New Roman" w:hAnsi="Times New Roman" w:cs="Times New Roman"/>
          <w:sz w:val="24"/>
          <w:szCs w:val="24"/>
        </w:rPr>
        <w:t xml:space="preserve"> applicability.</w:t>
      </w:r>
    </w:p>
    <w:p w14:paraId="327B3D48" w14:textId="1F864243" w:rsidR="001E188F" w:rsidRDefault="001E188F" w:rsidP="001E188F">
      <w:pPr>
        <w:spacing w:line="360" w:lineRule="auto"/>
        <w:rPr>
          <w:rFonts w:ascii="Times New Roman" w:hAnsi="Times New Roman" w:cs="Times New Roman"/>
          <w:sz w:val="24"/>
          <w:szCs w:val="24"/>
        </w:rPr>
      </w:pPr>
      <w:r>
        <w:rPr>
          <w:rFonts w:ascii="Times New Roman" w:hAnsi="Times New Roman" w:cs="Times New Roman"/>
          <w:sz w:val="24"/>
          <w:szCs w:val="24"/>
        </w:rPr>
        <w:t>Every week, Rolls -Royce needs to audit the brand value for better direction, control and power the value adds to its products. Rolls-Royce must understand and consider organisational assets, liabilities, financial situation and investing power to successfully use the advantages and disadvantages of Keller</w:t>
      </w:r>
      <w:r w:rsidR="00884AD6">
        <w:rPr>
          <w:rFonts w:ascii="Times New Roman" w:hAnsi="Times New Roman" w:cs="Times New Roman"/>
          <w:sz w:val="24"/>
          <w:szCs w:val="24"/>
        </w:rPr>
        <w:t>'</w:t>
      </w:r>
      <w:r>
        <w:rPr>
          <w:rFonts w:ascii="Times New Roman" w:hAnsi="Times New Roman" w:cs="Times New Roman"/>
          <w:sz w:val="24"/>
          <w:szCs w:val="24"/>
        </w:rPr>
        <w:t>s brand equity model.</w:t>
      </w:r>
    </w:p>
    <w:p w14:paraId="339A5F3E" w14:textId="0CD7FDCB" w:rsidR="001D3897" w:rsidRDefault="001D3897" w:rsidP="00623BCE">
      <w:pPr>
        <w:pStyle w:val="Heading1"/>
        <w:numPr>
          <w:ilvl w:val="1"/>
          <w:numId w:val="23"/>
        </w:numPr>
        <w:rPr>
          <w:sz w:val="28"/>
          <w:szCs w:val="28"/>
        </w:rPr>
      </w:pPr>
      <w:bookmarkStart w:id="28" w:name="_Toc131189151"/>
      <w:r w:rsidRPr="005902CE">
        <w:rPr>
          <w:sz w:val="28"/>
          <w:szCs w:val="28"/>
        </w:rPr>
        <w:t>Brand equity measurement</w:t>
      </w:r>
      <w:bookmarkEnd w:id="28"/>
    </w:p>
    <w:p w14:paraId="5083DF3E" w14:textId="77777777" w:rsidR="00C76B82" w:rsidRDefault="00C76B82" w:rsidP="001D3897">
      <w:pPr>
        <w:spacing w:line="360" w:lineRule="auto"/>
      </w:pPr>
    </w:p>
    <w:p w14:paraId="18A39B33" w14:textId="0280F64D" w:rsidR="001D3897" w:rsidRPr="001D3897" w:rsidRDefault="00816465" w:rsidP="001D3897">
      <w:pPr>
        <w:spacing w:line="360" w:lineRule="auto"/>
        <w:rPr>
          <w:rFonts w:ascii="Times New Roman" w:hAnsi="Times New Roman" w:cs="Times New Roman"/>
          <w:sz w:val="24"/>
          <w:szCs w:val="24"/>
        </w:rPr>
      </w:pPr>
      <w:r w:rsidRPr="00816465">
        <w:rPr>
          <w:rFonts w:ascii="Times New Roman" w:hAnsi="Times New Roman" w:cs="Times New Roman"/>
          <w:sz w:val="24"/>
          <w:szCs w:val="24"/>
        </w:rPr>
        <w:t xml:space="preserve">According to Neal and Strauss (2008), </w:t>
      </w:r>
      <w:r w:rsidR="00884AD6">
        <w:rPr>
          <w:rFonts w:ascii="Times New Roman" w:hAnsi="Times New Roman" w:cs="Times New Roman"/>
          <w:sz w:val="24"/>
          <w:szCs w:val="24"/>
        </w:rPr>
        <w:t>"</w:t>
      </w:r>
      <w:r w:rsidRPr="00816465">
        <w:rPr>
          <w:rFonts w:ascii="Times New Roman" w:hAnsi="Times New Roman" w:cs="Times New Roman"/>
          <w:sz w:val="24"/>
          <w:szCs w:val="24"/>
        </w:rPr>
        <w:t>The brand is often considered in the aspect of assets of liability which contains value and meaning</w:t>
      </w:r>
      <w:r w:rsidR="00884AD6">
        <w:rPr>
          <w:rFonts w:ascii="Times New Roman" w:hAnsi="Times New Roman" w:cs="Times New Roman"/>
          <w:sz w:val="24"/>
          <w:szCs w:val="24"/>
        </w:rPr>
        <w:t>"</w:t>
      </w:r>
      <w:r w:rsidRPr="00816465">
        <w:rPr>
          <w:rFonts w:ascii="Times New Roman" w:hAnsi="Times New Roman" w:cs="Times New Roman"/>
          <w:sz w:val="24"/>
          <w:szCs w:val="24"/>
        </w:rPr>
        <w:t>.</w:t>
      </w:r>
      <w:r>
        <w:rPr>
          <w:rFonts w:ascii="Times New Roman" w:hAnsi="Times New Roman" w:cs="Times New Roman"/>
          <w:sz w:val="24"/>
          <w:szCs w:val="24"/>
        </w:rPr>
        <w:t xml:space="preserve"> </w:t>
      </w:r>
      <w:r w:rsidR="001D3897">
        <w:rPr>
          <w:rFonts w:ascii="Times New Roman" w:hAnsi="Times New Roman" w:cs="Times New Roman"/>
          <w:sz w:val="24"/>
          <w:szCs w:val="24"/>
        </w:rPr>
        <w:t xml:space="preserve">To have the </w:t>
      </w:r>
      <w:r w:rsidR="00E12AA5">
        <w:rPr>
          <w:rFonts w:ascii="Times New Roman" w:hAnsi="Times New Roman" w:cs="Times New Roman"/>
          <w:sz w:val="24"/>
          <w:szCs w:val="24"/>
        </w:rPr>
        <w:t>correct and up-to-date</w:t>
      </w:r>
      <w:r w:rsidR="001D3897">
        <w:rPr>
          <w:rFonts w:ascii="Times New Roman" w:hAnsi="Times New Roman" w:cs="Times New Roman"/>
          <w:sz w:val="24"/>
          <w:szCs w:val="24"/>
        </w:rPr>
        <w:t xml:space="preserve"> data about customer satisfaction, loyalty and brand performance, Rolls-Royce needs to observe and measure indicators that can help understand where the brand stays compared with competitors and company value to external and internal stakeholders. The marketing guru </w:t>
      </w:r>
      <w:r w:rsidR="001D3897" w:rsidRPr="001D3897">
        <w:rPr>
          <w:rFonts w:ascii="Times New Roman" w:hAnsi="Times New Roman" w:cs="Times New Roman"/>
          <w:sz w:val="24"/>
          <w:szCs w:val="24"/>
        </w:rPr>
        <w:t xml:space="preserve">Peter Drucker said, </w:t>
      </w:r>
      <w:r w:rsidR="00884AD6">
        <w:rPr>
          <w:rFonts w:ascii="Times New Roman" w:hAnsi="Times New Roman" w:cs="Times New Roman"/>
          <w:sz w:val="24"/>
          <w:szCs w:val="24"/>
        </w:rPr>
        <w:t>"</w:t>
      </w:r>
      <w:r w:rsidR="001D3897" w:rsidRPr="001D3897">
        <w:rPr>
          <w:rFonts w:ascii="Times New Roman" w:hAnsi="Times New Roman" w:cs="Times New Roman"/>
          <w:sz w:val="24"/>
          <w:szCs w:val="24"/>
        </w:rPr>
        <w:t>If you can</w:t>
      </w:r>
      <w:r w:rsidR="001D3897">
        <w:rPr>
          <w:rFonts w:ascii="Times New Roman" w:hAnsi="Times New Roman" w:cs="Times New Roman"/>
          <w:sz w:val="24"/>
          <w:szCs w:val="24"/>
        </w:rPr>
        <w:t>no</w:t>
      </w:r>
      <w:r w:rsidR="001D3897" w:rsidRPr="001D3897">
        <w:rPr>
          <w:rFonts w:ascii="Times New Roman" w:hAnsi="Times New Roman" w:cs="Times New Roman"/>
          <w:sz w:val="24"/>
          <w:szCs w:val="24"/>
        </w:rPr>
        <w:t>t measure it, you can</w:t>
      </w:r>
      <w:r w:rsidR="001D3897">
        <w:rPr>
          <w:rFonts w:ascii="Times New Roman" w:hAnsi="Times New Roman" w:cs="Times New Roman"/>
          <w:sz w:val="24"/>
          <w:szCs w:val="24"/>
        </w:rPr>
        <w:t>no</w:t>
      </w:r>
      <w:r w:rsidR="001D3897" w:rsidRPr="001D3897">
        <w:rPr>
          <w:rFonts w:ascii="Times New Roman" w:hAnsi="Times New Roman" w:cs="Times New Roman"/>
          <w:sz w:val="24"/>
          <w:szCs w:val="24"/>
        </w:rPr>
        <w:t>t manage it.</w:t>
      </w:r>
      <w:r w:rsidR="00884AD6">
        <w:rPr>
          <w:rFonts w:ascii="Times New Roman" w:hAnsi="Times New Roman" w:cs="Times New Roman"/>
          <w:sz w:val="24"/>
          <w:szCs w:val="24"/>
        </w:rPr>
        <w:t>"</w:t>
      </w:r>
      <w:r w:rsidR="001D3897">
        <w:rPr>
          <w:rFonts w:ascii="Times New Roman" w:hAnsi="Times New Roman" w:cs="Times New Roman"/>
          <w:sz w:val="24"/>
          <w:szCs w:val="24"/>
        </w:rPr>
        <w:t xml:space="preserve"> </w:t>
      </w:r>
      <w:r w:rsidR="00E12AA5">
        <w:rPr>
          <w:rFonts w:ascii="Times New Roman" w:hAnsi="Times New Roman" w:cs="Times New Roman"/>
          <w:sz w:val="24"/>
          <w:szCs w:val="24"/>
        </w:rPr>
        <w:t>Measuring brand equity means understanding</w:t>
      </w:r>
      <w:r w:rsidR="001D3897">
        <w:rPr>
          <w:rFonts w:ascii="Times New Roman" w:hAnsi="Times New Roman" w:cs="Times New Roman"/>
          <w:sz w:val="24"/>
          <w:szCs w:val="24"/>
        </w:rPr>
        <w:t xml:space="preserve"> the effectiveness of company marketing activities.</w:t>
      </w:r>
    </w:p>
    <w:p w14:paraId="3C1E45B3" w14:textId="7BCA3D6E" w:rsidR="001D3897" w:rsidRDefault="001D3897" w:rsidP="001D3897">
      <w:pPr>
        <w:spacing w:line="360" w:lineRule="auto"/>
        <w:rPr>
          <w:rFonts w:ascii="Times New Roman" w:hAnsi="Times New Roman" w:cs="Times New Roman"/>
          <w:sz w:val="24"/>
          <w:szCs w:val="24"/>
        </w:rPr>
      </w:pPr>
      <w:r>
        <w:rPr>
          <w:rFonts w:ascii="Times New Roman" w:hAnsi="Times New Roman" w:cs="Times New Roman"/>
          <w:sz w:val="24"/>
          <w:szCs w:val="24"/>
        </w:rPr>
        <w:t>Here are a few approaches that can be used:</w:t>
      </w:r>
    </w:p>
    <w:p w14:paraId="089F5C3C" w14:textId="4338382F" w:rsidR="001D3897" w:rsidRDefault="001D3897" w:rsidP="001D389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Using market research, Rolls-Royce can measure brand awareness by evaluating the brand</w:t>
      </w:r>
      <w:r w:rsidR="00884AD6">
        <w:rPr>
          <w:rFonts w:ascii="Times New Roman" w:hAnsi="Times New Roman" w:cs="Times New Roman"/>
          <w:sz w:val="24"/>
          <w:szCs w:val="24"/>
        </w:rPr>
        <w:t>'</w:t>
      </w:r>
      <w:r>
        <w:rPr>
          <w:rFonts w:ascii="Times New Roman" w:hAnsi="Times New Roman" w:cs="Times New Roman"/>
          <w:sz w:val="24"/>
          <w:szCs w:val="24"/>
        </w:rPr>
        <w:t>s level of awareness and recognition. This research can be used to measure and understand the strength of the Rolls-Royce brand.</w:t>
      </w:r>
    </w:p>
    <w:p w14:paraId="7ECC6555" w14:textId="20D0DF04" w:rsidR="001D3897" w:rsidRDefault="001D3897" w:rsidP="001D389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profit margin and revenue of the company compared to other competitors can also measure brand equity. High revenue and profit margin indicate good financial performance with substantial equity.</w:t>
      </w:r>
    </w:p>
    <w:p w14:paraId="08084E82" w14:textId="75FCEBD5" w:rsidR="001D3897" w:rsidRDefault="001D3897" w:rsidP="001D389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In the industry and among customers, the reputation of Rolls-Royce is another brand equity measurement that Rolls-Royce can use. Analysing media coverage or the brand conducting a survey will help Rolls-Royce to understand how much customers value the brand and how much the brand is worth in customers</w:t>
      </w:r>
      <w:r w:rsidR="00884AD6">
        <w:rPr>
          <w:rFonts w:ascii="Times New Roman" w:hAnsi="Times New Roman" w:cs="Times New Roman"/>
          <w:sz w:val="24"/>
          <w:szCs w:val="24"/>
        </w:rPr>
        <w:t>'</w:t>
      </w:r>
      <w:r>
        <w:rPr>
          <w:rFonts w:ascii="Times New Roman" w:hAnsi="Times New Roman" w:cs="Times New Roman"/>
          <w:sz w:val="24"/>
          <w:szCs w:val="24"/>
        </w:rPr>
        <w:t xml:space="preserve"> eyes.</w:t>
      </w:r>
    </w:p>
    <w:p w14:paraId="4506ACEC" w14:textId="554220B5" w:rsidR="005902CE" w:rsidRDefault="005902CE" w:rsidP="00623BCE">
      <w:pPr>
        <w:pStyle w:val="Heading1"/>
        <w:numPr>
          <w:ilvl w:val="0"/>
          <w:numId w:val="23"/>
        </w:numPr>
      </w:pPr>
      <w:bookmarkStart w:id="29" w:name="_Toc131189152"/>
      <w:r>
        <w:lastRenderedPageBreak/>
        <w:t>Rolls-Royce in Keller</w:t>
      </w:r>
      <w:r w:rsidR="00884AD6">
        <w:t>'</w:t>
      </w:r>
      <w:r>
        <w:t>s Perspective</w:t>
      </w:r>
      <w:bookmarkEnd w:id="29"/>
    </w:p>
    <w:p w14:paraId="5B51E3C0" w14:textId="6A5626FA" w:rsidR="00E20A52" w:rsidRDefault="00E20A52" w:rsidP="00A87182">
      <w:pPr>
        <w:pStyle w:val="Heading1"/>
        <w:numPr>
          <w:ilvl w:val="1"/>
          <w:numId w:val="14"/>
        </w:numPr>
        <w:rPr>
          <w:sz w:val="28"/>
          <w:szCs w:val="28"/>
        </w:rPr>
      </w:pPr>
      <w:bookmarkStart w:id="30" w:name="_Toc131189153"/>
      <w:r w:rsidRPr="00A87182">
        <w:rPr>
          <w:sz w:val="28"/>
          <w:szCs w:val="28"/>
        </w:rPr>
        <w:t xml:space="preserve">Financial </w:t>
      </w:r>
      <w:r w:rsidR="00A87182" w:rsidRPr="00A87182">
        <w:rPr>
          <w:sz w:val="28"/>
          <w:szCs w:val="28"/>
        </w:rPr>
        <w:t>Perspective</w:t>
      </w:r>
      <w:r w:rsidR="00AE0200">
        <w:rPr>
          <w:sz w:val="28"/>
          <w:szCs w:val="28"/>
        </w:rPr>
        <w:t xml:space="preserve"> (</w:t>
      </w:r>
      <w:r w:rsidR="00D63FF0">
        <w:rPr>
          <w:sz w:val="28"/>
          <w:szCs w:val="28"/>
        </w:rPr>
        <w:t>Financial</w:t>
      </w:r>
      <w:r w:rsidR="00986D28">
        <w:rPr>
          <w:sz w:val="28"/>
          <w:szCs w:val="28"/>
        </w:rPr>
        <w:t>-Based Brand Equity</w:t>
      </w:r>
      <w:bookmarkEnd w:id="30"/>
    </w:p>
    <w:p w14:paraId="53F83C79" w14:textId="77777777" w:rsidR="00A87182" w:rsidRPr="00A87182" w:rsidRDefault="00A87182" w:rsidP="00A87182"/>
    <w:p w14:paraId="797B91DE" w14:textId="2759988C" w:rsidR="00E674EA" w:rsidRDefault="00542498" w:rsidP="00E674EA">
      <w:pPr>
        <w:spacing w:line="360" w:lineRule="auto"/>
        <w:rPr>
          <w:rFonts w:ascii="Times New Roman" w:hAnsi="Times New Roman" w:cs="Times New Roman"/>
          <w:sz w:val="24"/>
          <w:szCs w:val="24"/>
        </w:rPr>
      </w:pPr>
      <w:r>
        <w:rPr>
          <w:rFonts w:ascii="Times New Roman" w:hAnsi="Times New Roman" w:cs="Times New Roman"/>
          <w:sz w:val="24"/>
          <w:szCs w:val="24"/>
        </w:rPr>
        <w:t>According to Myers</w:t>
      </w:r>
      <w:r w:rsidR="006B2F2F">
        <w:rPr>
          <w:rFonts w:ascii="Times New Roman" w:hAnsi="Times New Roman" w:cs="Times New Roman"/>
          <w:sz w:val="24"/>
          <w:szCs w:val="24"/>
        </w:rPr>
        <w:t xml:space="preserve"> </w:t>
      </w:r>
      <w:r>
        <w:rPr>
          <w:rFonts w:ascii="Times New Roman" w:hAnsi="Times New Roman" w:cs="Times New Roman"/>
          <w:sz w:val="24"/>
          <w:szCs w:val="24"/>
        </w:rPr>
        <w:t>(2003)</w:t>
      </w:r>
      <w:r w:rsidR="00B364FB">
        <w:rPr>
          <w:rFonts w:ascii="Times New Roman" w:hAnsi="Times New Roman" w:cs="Times New Roman"/>
          <w:sz w:val="24"/>
          <w:szCs w:val="24"/>
        </w:rPr>
        <w:t>,</w:t>
      </w: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 xml:space="preserve">In </w:t>
      </w:r>
      <w:r w:rsidR="0013255D">
        <w:rPr>
          <w:rFonts w:ascii="Times New Roman" w:hAnsi="Times New Roman" w:cs="Times New Roman"/>
          <w:sz w:val="24"/>
          <w:szCs w:val="24"/>
        </w:rPr>
        <w:t>Financial-Based Brand Equity</w:t>
      </w:r>
      <w:r w:rsidR="00B364FB">
        <w:rPr>
          <w:rFonts w:ascii="Times New Roman" w:hAnsi="Times New Roman" w:cs="Times New Roman"/>
          <w:sz w:val="24"/>
          <w:szCs w:val="24"/>
        </w:rPr>
        <w:t>,</w:t>
      </w:r>
      <w:r w:rsidR="0013255D">
        <w:rPr>
          <w:rFonts w:ascii="Times New Roman" w:hAnsi="Times New Roman" w:cs="Times New Roman"/>
          <w:sz w:val="24"/>
          <w:szCs w:val="24"/>
        </w:rPr>
        <w:t xml:space="preserve"> man</w:t>
      </w:r>
      <w:r w:rsidR="00B364FB">
        <w:rPr>
          <w:rFonts w:ascii="Times New Roman" w:hAnsi="Times New Roman" w:cs="Times New Roman"/>
          <w:sz w:val="24"/>
          <w:szCs w:val="24"/>
        </w:rPr>
        <w:t>a</w:t>
      </w:r>
      <w:r w:rsidR="0013255D">
        <w:rPr>
          <w:rFonts w:ascii="Times New Roman" w:hAnsi="Times New Roman" w:cs="Times New Roman"/>
          <w:sz w:val="24"/>
          <w:szCs w:val="24"/>
        </w:rPr>
        <w:t xml:space="preserve">gers </w:t>
      </w:r>
      <w:r w:rsidR="00B364FB">
        <w:rPr>
          <w:rFonts w:ascii="Times New Roman" w:hAnsi="Times New Roman" w:cs="Times New Roman"/>
          <w:sz w:val="24"/>
          <w:szCs w:val="24"/>
        </w:rPr>
        <w:t>focus</w:t>
      </w:r>
      <w:r w:rsidR="0013255D">
        <w:rPr>
          <w:rFonts w:ascii="Times New Roman" w:hAnsi="Times New Roman" w:cs="Times New Roman"/>
          <w:sz w:val="24"/>
          <w:szCs w:val="24"/>
        </w:rPr>
        <w:t xml:space="preserve"> o</w:t>
      </w:r>
      <w:r w:rsidR="006B2F2F">
        <w:rPr>
          <w:rFonts w:ascii="Times New Roman" w:hAnsi="Times New Roman" w:cs="Times New Roman"/>
          <w:sz w:val="24"/>
          <w:szCs w:val="24"/>
        </w:rPr>
        <w:t>n brand replacement or stock price</w:t>
      </w:r>
      <w:r w:rsidR="00884AD6">
        <w:rPr>
          <w:rFonts w:ascii="Times New Roman" w:hAnsi="Times New Roman" w:cs="Times New Roman"/>
          <w:sz w:val="24"/>
          <w:szCs w:val="24"/>
        </w:rPr>
        <w:t>"</w:t>
      </w:r>
      <w:r w:rsidR="006B2F2F">
        <w:rPr>
          <w:rFonts w:ascii="Times New Roman" w:hAnsi="Times New Roman" w:cs="Times New Roman"/>
          <w:sz w:val="24"/>
          <w:szCs w:val="24"/>
        </w:rPr>
        <w:t>.</w:t>
      </w:r>
      <w:r w:rsidR="00F92F0D">
        <w:rPr>
          <w:rFonts w:ascii="Times New Roman" w:hAnsi="Times New Roman" w:cs="Times New Roman"/>
          <w:sz w:val="24"/>
          <w:szCs w:val="24"/>
        </w:rPr>
        <w:t xml:space="preserve"> </w:t>
      </w:r>
      <w:r w:rsidR="005D239E">
        <w:rPr>
          <w:rFonts w:ascii="Times New Roman" w:hAnsi="Times New Roman" w:cs="Times New Roman"/>
          <w:sz w:val="24"/>
          <w:szCs w:val="24"/>
        </w:rPr>
        <w:t>Atilgan (2005) defined</w:t>
      </w:r>
      <w:r w:rsidR="00B364FB">
        <w:rPr>
          <w:rFonts w:ascii="Times New Roman" w:hAnsi="Times New Roman" w:cs="Times New Roman"/>
          <w:sz w:val="24"/>
          <w:szCs w:val="24"/>
        </w:rPr>
        <w:t xml:space="preserve"> </w:t>
      </w:r>
      <w:r w:rsidR="009818F1">
        <w:rPr>
          <w:rFonts w:ascii="Times New Roman" w:hAnsi="Times New Roman" w:cs="Times New Roman"/>
          <w:sz w:val="24"/>
          <w:szCs w:val="24"/>
        </w:rPr>
        <w:t>financial perspectives</w:t>
      </w:r>
      <w:r w:rsidR="005D239E">
        <w:rPr>
          <w:rFonts w:ascii="Times New Roman" w:hAnsi="Times New Roman" w:cs="Times New Roman"/>
          <w:sz w:val="24"/>
          <w:szCs w:val="24"/>
        </w:rPr>
        <w:t xml:space="preserve"> brand equity as </w:t>
      </w:r>
      <w:r w:rsidR="00884AD6">
        <w:rPr>
          <w:rFonts w:ascii="Times New Roman" w:hAnsi="Times New Roman" w:cs="Times New Roman"/>
          <w:sz w:val="24"/>
          <w:szCs w:val="24"/>
        </w:rPr>
        <w:t>"</w:t>
      </w:r>
      <w:r w:rsidR="005D239E">
        <w:rPr>
          <w:rFonts w:ascii="Times New Roman" w:hAnsi="Times New Roman" w:cs="Times New Roman"/>
          <w:sz w:val="24"/>
          <w:szCs w:val="24"/>
        </w:rPr>
        <w:t>the total value</w:t>
      </w:r>
      <w:r w:rsidR="00B364FB">
        <w:rPr>
          <w:rFonts w:ascii="Times New Roman" w:hAnsi="Times New Roman" w:cs="Times New Roman"/>
          <w:sz w:val="24"/>
          <w:szCs w:val="24"/>
        </w:rPr>
        <w:t xml:space="preserve"> </w:t>
      </w:r>
      <w:r w:rsidR="00C41875">
        <w:rPr>
          <w:rFonts w:ascii="Times New Roman" w:hAnsi="Times New Roman" w:cs="Times New Roman"/>
          <w:sz w:val="24"/>
          <w:szCs w:val="24"/>
        </w:rPr>
        <w:t xml:space="preserve">of a brand which is a separable asset -when it is sold or included is a </w:t>
      </w:r>
      <w:r w:rsidR="007C73DB">
        <w:rPr>
          <w:rFonts w:ascii="Times New Roman" w:hAnsi="Times New Roman" w:cs="Times New Roman"/>
          <w:sz w:val="24"/>
          <w:szCs w:val="24"/>
        </w:rPr>
        <w:t>balance sheet</w:t>
      </w:r>
      <w:r w:rsidR="00884AD6">
        <w:rPr>
          <w:rFonts w:ascii="Times New Roman" w:hAnsi="Times New Roman" w:cs="Times New Roman"/>
          <w:sz w:val="24"/>
          <w:szCs w:val="24"/>
        </w:rPr>
        <w:t>"</w:t>
      </w:r>
      <w:r w:rsidR="007C73DB">
        <w:rPr>
          <w:rFonts w:ascii="Times New Roman" w:hAnsi="Times New Roman" w:cs="Times New Roman"/>
          <w:sz w:val="24"/>
          <w:szCs w:val="24"/>
        </w:rPr>
        <w:t xml:space="preserve">. </w:t>
      </w:r>
      <w:r w:rsidR="00362D32">
        <w:rPr>
          <w:rFonts w:ascii="Times New Roman" w:hAnsi="Times New Roman" w:cs="Times New Roman"/>
          <w:sz w:val="24"/>
          <w:szCs w:val="24"/>
        </w:rPr>
        <w:t xml:space="preserve">Financial </w:t>
      </w:r>
      <w:r w:rsidR="00E20A52">
        <w:rPr>
          <w:rFonts w:ascii="Times New Roman" w:hAnsi="Times New Roman" w:cs="Times New Roman"/>
          <w:sz w:val="24"/>
          <w:szCs w:val="24"/>
        </w:rPr>
        <w:t xml:space="preserve">perspectives are helpful but not beneficial for the company; for that, </w:t>
      </w:r>
      <w:r w:rsidR="007C73DB">
        <w:rPr>
          <w:rFonts w:ascii="Times New Roman" w:hAnsi="Times New Roman" w:cs="Times New Roman"/>
          <w:sz w:val="24"/>
          <w:szCs w:val="24"/>
        </w:rPr>
        <w:t>Rolls-Ro</w:t>
      </w:r>
      <w:r w:rsidR="00AC5C29">
        <w:rPr>
          <w:rFonts w:ascii="Times New Roman" w:hAnsi="Times New Roman" w:cs="Times New Roman"/>
          <w:sz w:val="24"/>
          <w:szCs w:val="24"/>
        </w:rPr>
        <w:t>yce need</w:t>
      </w:r>
      <w:r w:rsidR="00B364FB">
        <w:rPr>
          <w:rFonts w:ascii="Times New Roman" w:hAnsi="Times New Roman" w:cs="Times New Roman"/>
          <w:sz w:val="24"/>
          <w:szCs w:val="24"/>
        </w:rPr>
        <w:t>s to focus on customers</w:t>
      </w:r>
      <w:r w:rsidR="00884AD6">
        <w:rPr>
          <w:rFonts w:ascii="Times New Roman" w:hAnsi="Times New Roman" w:cs="Times New Roman"/>
          <w:sz w:val="24"/>
          <w:szCs w:val="24"/>
        </w:rPr>
        <w:t>'</w:t>
      </w:r>
      <w:r w:rsidR="00B364FB">
        <w:rPr>
          <w:rFonts w:ascii="Times New Roman" w:hAnsi="Times New Roman" w:cs="Times New Roman"/>
          <w:sz w:val="24"/>
          <w:szCs w:val="24"/>
        </w:rPr>
        <w:t xml:space="preserve"> minds to</w:t>
      </w:r>
      <w:r w:rsidR="00F002CD">
        <w:rPr>
          <w:rFonts w:ascii="Times New Roman" w:hAnsi="Times New Roman" w:cs="Times New Roman"/>
          <w:sz w:val="24"/>
          <w:szCs w:val="24"/>
        </w:rPr>
        <w:t xml:space="preserve"> design </w:t>
      </w:r>
      <w:r w:rsidR="00B364FB">
        <w:rPr>
          <w:rFonts w:ascii="Times New Roman" w:hAnsi="Times New Roman" w:cs="Times New Roman"/>
          <w:sz w:val="24"/>
          <w:szCs w:val="24"/>
        </w:rPr>
        <w:t xml:space="preserve">an </w:t>
      </w:r>
      <w:r w:rsidR="00F002CD">
        <w:rPr>
          <w:rFonts w:ascii="Times New Roman" w:hAnsi="Times New Roman" w:cs="Times New Roman"/>
          <w:sz w:val="24"/>
          <w:szCs w:val="24"/>
        </w:rPr>
        <w:t>effective and succes</w:t>
      </w:r>
      <w:r w:rsidR="00B364FB">
        <w:rPr>
          <w:rFonts w:ascii="Times New Roman" w:hAnsi="Times New Roman" w:cs="Times New Roman"/>
          <w:sz w:val="24"/>
          <w:szCs w:val="24"/>
        </w:rPr>
        <w:t xml:space="preserve">sful </w:t>
      </w:r>
      <w:r w:rsidR="00F002CD">
        <w:rPr>
          <w:rFonts w:ascii="Times New Roman" w:hAnsi="Times New Roman" w:cs="Times New Roman"/>
          <w:sz w:val="24"/>
          <w:szCs w:val="24"/>
        </w:rPr>
        <w:t xml:space="preserve">strategy </w:t>
      </w:r>
      <w:r w:rsidR="004A1656">
        <w:rPr>
          <w:rFonts w:ascii="Times New Roman" w:hAnsi="Times New Roman" w:cs="Times New Roman"/>
          <w:sz w:val="24"/>
          <w:szCs w:val="24"/>
        </w:rPr>
        <w:t>from</w:t>
      </w:r>
      <w:r w:rsidR="00E674EA">
        <w:rPr>
          <w:rFonts w:ascii="Times New Roman" w:hAnsi="Times New Roman" w:cs="Times New Roman"/>
          <w:sz w:val="24"/>
          <w:szCs w:val="24"/>
        </w:rPr>
        <w:t xml:space="preserve"> </w:t>
      </w:r>
      <w:r w:rsidR="004A1656">
        <w:rPr>
          <w:rFonts w:ascii="Times New Roman" w:hAnsi="Times New Roman" w:cs="Times New Roman"/>
          <w:sz w:val="24"/>
          <w:szCs w:val="24"/>
        </w:rPr>
        <w:t xml:space="preserve">a </w:t>
      </w:r>
      <w:r w:rsidR="00E674EA">
        <w:rPr>
          <w:rFonts w:ascii="Times New Roman" w:hAnsi="Times New Roman" w:cs="Times New Roman"/>
          <w:sz w:val="24"/>
          <w:szCs w:val="24"/>
        </w:rPr>
        <w:t>brand perspective.</w:t>
      </w:r>
      <w:r w:rsidR="00E674EA" w:rsidRPr="00E674EA">
        <w:rPr>
          <w:rFonts w:ascii="Times New Roman" w:hAnsi="Times New Roman" w:cs="Times New Roman"/>
          <w:sz w:val="24"/>
          <w:szCs w:val="24"/>
        </w:rPr>
        <w:t xml:space="preserve"> </w:t>
      </w:r>
      <w:r w:rsidR="00E674EA">
        <w:rPr>
          <w:rFonts w:ascii="Times New Roman" w:hAnsi="Times New Roman" w:cs="Times New Roman"/>
          <w:sz w:val="24"/>
          <w:szCs w:val="24"/>
        </w:rPr>
        <w:t xml:space="preserve">Rolls-Royce marketing people can lead customers in the right direction, focusing on the </w:t>
      </w:r>
      <w:r w:rsidR="00884AD6">
        <w:rPr>
          <w:rFonts w:ascii="Times New Roman" w:hAnsi="Times New Roman" w:cs="Times New Roman"/>
          <w:sz w:val="24"/>
          <w:szCs w:val="24"/>
        </w:rPr>
        <w:t>"</w:t>
      </w:r>
      <w:r w:rsidR="00E674EA">
        <w:rPr>
          <w:rFonts w:ascii="Times New Roman" w:hAnsi="Times New Roman" w:cs="Times New Roman"/>
          <w:sz w:val="24"/>
          <w:szCs w:val="24"/>
        </w:rPr>
        <w:t>hole</w:t>
      </w:r>
      <w:r w:rsidR="00884AD6">
        <w:rPr>
          <w:rFonts w:ascii="Times New Roman" w:hAnsi="Times New Roman" w:cs="Times New Roman"/>
          <w:sz w:val="24"/>
          <w:szCs w:val="24"/>
        </w:rPr>
        <w:t>"</w:t>
      </w:r>
      <w:r w:rsidR="00E674EA">
        <w:rPr>
          <w:rFonts w:ascii="Times New Roman" w:hAnsi="Times New Roman" w:cs="Times New Roman"/>
          <w:sz w:val="24"/>
          <w:szCs w:val="24"/>
        </w:rPr>
        <w:t xml:space="preserve"> in the prospect</w:t>
      </w:r>
      <w:r w:rsidR="00884AD6">
        <w:rPr>
          <w:rFonts w:ascii="Times New Roman" w:hAnsi="Times New Roman" w:cs="Times New Roman"/>
          <w:sz w:val="24"/>
          <w:szCs w:val="24"/>
        </w:rPr>
        <w:t>'</w:t>
      </w:r>
      <w:r w:rsidR="00E674EA">
        <w:rPr>
          <w:rFonts w:ascii="Times New Roman" w:hAnsi="Times New Roman" w:cs="Times New Roman"/>
          <w:sz w:val="24"/>
          <w:szCs w:val="24"/>
        </w:rPr>
        <w:t xml:space="preserve">s mind. </w:t>
      </w:r>
    </w:p>
    <w:p w14:paraId="046BD416" w14:textId="7D2D3E4D" w:rsidR="00A87182" w:rsidRDefault="00A87182" w:rsidP="00A87182">
      <w:pPr>
        <w:pStyle w:val="Heading1"/>
        <w:ind w:left="432"/>
        <w:rPr>
          <w:sz w:val="28"/>
          <w:szCs w:val="28"/>
        </w:rPr>
      </w:pPr>
      <w:bookmarkStart w:id="31" w:name="_Toc131189154"/>
      <w:r w:rsidRPr="00D63FF0">
        <w:rPr>
          <w:sz w:val="28"/>
          <w:szCs w:val="28"/>
        </w:rPr>
        <w:t xml:space="preserve">4.2 </w:t>
      </w:r>
      <w:r w:rsidR="00AE0200" w:rsidRPr="00D63FF0">
        <w:rPr>
          <w:sz w:val="28"/>
          <w:szCs w:val="28"/>
        </w:rPr>
        <w:t>Customer Perspective (</w:t>
      </w:r>
      <w:r w:rsidR="00D63FF0">
        <w:rPr>
          <w:sz w:val="28"/>
          <w:szCs w:val="28"/>
        </w:rPr>
        <w:t>Customer</w:t>
      </w:r>
      <w:r w:rsidR="00AE0200" w:rsidRPr="00D63FF0">
        <w:rPr>
          <w:sz w:val="28"/>
          <w:szCs w:val="28"/>
        </w:rPr>
        <w:t>-Based Brand Equi</w:t>
      </w:r>
      <w:r w:rsidR="00D63FF0">
        <w:rPr>
          <w:sz w:val="28"/>
          <w:szCs w:val="28"/>
        </w:rPr>
        <w:t>ty</w:t>
      </w:r>
      <w:r w:rsidR="00AE0200" w:rsidRPr="00D63FF0">
        <w:rPr>
          <w:sz w:val="28"/>
          <w:szCs w:val="28"/>
        </w:rPr>
        <w:t>)</w:t>
      </w:r>
      <w:bookmarkEnd w:id="31"/>
    </w:p>
    <w:p w14:paraId="4904236C" w14:textId="77777777" w:rsidR="0078711D" w:rsidRPr="0078711D" w:rsidRDefault="0078711D" w:rsidP="0078711D"/>
    <w:p w14:paraId="07585073" w14:textId="673021A4" w:rsidR="00D63FF0" w:rsidRDefault="007567E3" w:rsidP="006B2A21">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model is </w:t>
      </w:r>
      <w:r w:rsidR="00B6232A">
        <w:rPr>
          <w:rFonts w:ascii="Times New Roman" w:hAnsi="Times New Roman" w:cs="Times New Roman"/>
          <w:sz w:val="24"/>
          <w:szCs w:val="24"/>
        </w:rPr>
        <w:t>pref</w:t>
      </w:r>
      <w:r w:rsidR="00BE2FAF">
        <w:rPr>
          <w:rFonts w:ascii="Times New Roman" w:hAnsi="Times New Roman" w:cs="Times New Roman"/>
          <w:sz w:val="24"/>
          <w:szCs w:val="24"/>
        </w:rPr>
        <w:t>erre</w:t>
      </w:r>
      <w:r w:rsidR="00B6232A">
        <w:rPr>
          <w:rFonts w:ascii="Times New Roman" w:hAnsi="Times New Roman" w:cs="Times New Roman"/>
          <w:sz w:val="24"/>
          <w:szCs w:val="24"/>
        </w:rPr>
        <w:t>d f</w:t>
      </w:r>
      <w:r w:rsidR="00BE2FAF">
        <w:rPr>
          <w:rFonts w:ascii="Times New Roman" w:hAnsi="Times New Roman" w:cs="Times New Roman"/>
          <w:sz w:val="24"/>
          <w:szCs w:val="24"/>
        </w:rPr>
        <w:t>or</w:t>
      </w:r>
      <w:r w:rsidR="00B6232A">
        <w:rPr>
          <w:rFonts w:ascii="Times New Roman" w:hAnsi="Times New Roman" w:cs="Times New Roman"/>
          <w:sz w:val="24"/>
          <w:szCs w:val="24"/>
        </w:rPr>
        <w:t xml:space="preserve"> the mass of marketers and academi</w:t>
      </w:r>
      <w:r w:rsidR="00DE2764">
        <w:rPr>
          <w:rFonts w:ascii="Times New Roman" w:hAnsi="Times New Roman" w:cs="Times New Roman"/>
          <w:sz w:val="24"/>
          <w:szCs w:val="24"/>
        </w:rPr>
        <w:t>cs research because</w:t>
      </w:r>
      <w:r w:rsidR="00BE2FAF">
        <w:rPr>
          <w:rFonts w:ascii="Times New Roman" w:hAnsi="Times New Roman" w:cs="Times New Roman"/>
          <w:sz w:val="24"/>
          <w:szCs w:val="24"/>
        </w:rPr>
        <w:t>,</w:t>
      </w:r>
      <w:r w:rsidR="00DE2764">
        <w:rPr>
          <w:rFonts w:ascii="Times New Roman" w:hAnsi="Times New Roman" w:cs="Times New Roman"/>
          <w:sz w:val="24"/>
          <w:szCs w:val="24"/>
        </w:rPr>
        <w:t xml:space="preserve"> </w:t>
      </w:r>
      <w:r w:rsidR="00BE2FAF">
        <w:rPr>
          <w:rFonts w:ascii="Times New Roman" w:hAnsi="Times New Roman" w:cs="Times New Roman"/>
          <w:sz w:val="24"/>
          <w:szCs w:val="24"/>
        </w:rPr>
        <w:t>as</w:t>
      </w:r>
      <w:r w:rsidR="0011294B">
        <w:rPr>
          <w:rFonts w:ascii="Times New Roman" w:hAnsi="Times New Roman" w:cs="Times New Roman"/>
          <w:sz w:val="24"/>
          <w:szCs w:val="24"/>
        </w:rPr>
        <w:t xml:space="preserve"> Keller </w:t>
      </w:r>
      <w:r w:rsidR="00BE2FAF">
        <w:rPr>
          <w:rFonts w:ascii="Times New Roman" w:hAnsi="Times New Roman" w:cs="Times New Roman"/>
          <w:sz w:val="24"/>
          <w:szCs w:val="24"/>
        </w:rPr>
        <w:t xml:space="preserve">(1993) </w:t>
      </w:r>
      <w:r w:rsidR="00880E21">
        <w:rPr>
          <w:rFonts w:ascii="Times New Roman" w:hAnsi="Times New Roman" w:cs="Times New Roman"/>
          <w:sz w:val="24"/>
          <w:szCs w:val="24"/>
        </w:rPr>
        <w:t>noted</w:t>
      </w:r>
      <w:r w:rsidR="00BE2FAF">
        <w:rPr>
          <w:rFonts w:ascii="Times New Roman" w:hAnsi="Times New Roman" w:cs="Times New Roman"/>
          <w:sz w:val="24"/>
          <w:szCs w:val="24"/>
        </w:rPr>
        <w:t>,</w:t>
      </w:r>
      <w:r w:rsidR="00880E21">
        <w:rPr>
          <w:rFonts w:ascii="Times New Roman" w:hAnsi="Times New Roman" w:cs="Times New Roman"/>
          <w:sz w:val="24"/>
          <w:szCs w:val="24"/>
        </w:rPr>
        <w:t xml:space="preserve"> </w:t>
      </w:r>
      <w:r w:rsidR="00884AD6">
        <w:rPr>
          <w:rFonts w:ascii="Times New Roman" w:hAnsi="Times New Roman" w:cs="Times New Roman"/>
          <w:sz w:val="24"/>
          <w:szCs w:val="24"/>
        </w:rPr>
        <w:t>"</w:t>
      </w:r>
      <w:r w:rsidR="00880E21">
        <w:rPr>
          <w:rFonts w:ascii="Times New Roman" w:hAnsi="Times New Roman" w:cs="Times New Roman"/>
          <w:sz w:val="24"/>
          <w:szCs w:val="24"/>
        </w:rPr>
        <w:t xml:space="preserve">Customer Brand Equity </w:t>
      </w:r>
      <w:r w:rsidR="00B91F9A">
        <w:rPr>
          <w:rFonts w:ascii="Times New Roman" w:hAnsi="Times New Roman" w:cs="Times New Roman"/>
          <w:sz w:val="24"/>
          <w:szCs w:val="24"/>
        </w:rPr>
        <w:t>occurs when the customer is familiar with the brand and holds some favourable,</w:t>
      </w:r>
      <w:r w:rsidR="00BE2FAF">
        <w:rPr>
          <w:rFonts w:ascii="Times New Roman" w:hAnsi="Times New Roman" w:cs="Times New Roman"/>
          <w:sz w:val="24"/>
          <w:szCs w:val="24"/>
        </w:rPr>
        <w:t xml:space="preserve"> </w:t>
      </w:r>
      <w:r w:rsidR="00B91F9A">
        <w:rPr>
          <w:rFonts w:ascii="Times New Roman" w:hAnsi="Times New Roman" w:cs="Times New Roman"/>
          <w:sz w:val="24"/>
          <w:szCs w:val="24"/>
        </w:rPr>
        <w:t>strong and unique brand associations in their memory</w:t>
      </w:r>
      <w:r w:rsidR="00884AD6">
        <w:rPr>
          <w:rFonts w:ascii="Times New Roman" w:hAnsi="Times New Roman" w:cs="Times New Roman"/>
          <w:sz w:val="24"/>
          <w:szCs w:val="24"/>
        </w:rPr>
        <w:t>"</w:t>
      </w:r>
      <w:r w:rsidR="00BE2FAF">
        <w:rPr>
          <w:rFonts w:ascii="Times New Roman" w:hAnsi="Times New Roman" w:cs="Times New Roman"/>
          <w:sz w:val="24"/>
          <w:szCs w:val="24"/>
        </w:rPr>
        <w:t>.</w:t>
      </w:r>
      <w:r w:rsidR="00020E56">
        <w:rPr>
          <w:rFonts w:ascii="Times New Roman" w:hAnsi="Times New Roman" w:cs="Times New Roman"/>
          <w:sz w:val="24"/>
          <w:szCs w:val="24"/>
        </w:rPr>
        <w:t xml:space="preserve"> Rolls-Royce should choose Customer Brand Equity Perspective</w:t>
      </w:r>
      <w:r w:rsidR="00A26FD3">
        <w:rPr>
          <w:rFonts w:ascii="Times New Roman" w:hAnsi="Times New Roman" w:cs="Times New Roman"/>
          <w:sz w:val="24"/>
          <w:szCs w:val="24"/>
        </w:rPr>
        <w:t xml:space="preserve"> </w:t>
      </w:r>
      <w:r w:rsidR="00F95A0F">
        <w:rPr>
          <w:rFonts w:ascii="Times New Roman" w:hAnsi="Times New Roman" w:cs="Times New Roman"/>
          <w:sz w:val="24"/>
          <w:szCs w:val="24"/>
        </w:rPr>
        <w:t xml:space="preserve">because of the advantages and benefits such as: </w:t>
      </w:r>
      <w:r w:rsidR="00884AD6">
        <w:rPr>
          <w:rFonts w:ascii="Times New Roman" w:hAnsi="Times New Roman" w:cs="Times New Roman"/>
          <w:sz w:val="24"/>
          <w:szCs w:val="24"/>
        </w:rPr>
        <w:t>"</w:t>
      </w:r>
      <w:r w:rsidR="00A52DE8">
        <w:rPr>
          <w:rFonts w:ascii="Times New Roman" w:hAnsi="Times New Roman" w:cs="Times New Roman"/>
          <w:sz w:val="24"/>
          <w:szCs w:val="24"/>
        </w:rPr>
        <w:t>long</w:t>
      </w:r>
      <w:r w:rsidR="006B2A21">
        <w:rPr>
          <w:rFonts w:ascii="Times New Roman" w:hAnsi="Times New Roman" w:cs="Times New Roman"/>
          <w:sz w:val="24"/>
          <w:szCs w:val="24"/>
        </w:rPr>
        <w:t>-</w:t>
      </w:r>
      <w:r w:rsidR="00A52DE8">
        <w:rPr>
          <w:rFonts w:ascii="Times New Roman" w:hAnsi="Times New Roman" w:cs="Times New Roman"/>
          <w:sz w:val="24"/>
          <w:szCs w:val="24"/>
        </w:rPr>
        <w:t>term revenues,</w:t>
      </w:r>
      <w:r w:rsidR="006B2A21">
        <w:rPr>
          <w:rFonts w:ascii="Times New Roman" w:hAnsi="Times New Roman" w:cs="Times New Roman"/>
          <w:sz w:val="24"/>
          <w:szCs w:val="24"/>
        </w:rPr>
        <w:t xml:space="preserve"> customer</w:t>
      </w:r>
      <w:r w:rsidR="00884AD6">
        <w:rPr>
          <w:rFonts w:ascii="Times New Roman" w:hAnsi="Times New Roman" w:cs="Times New Roman"/>
          <w:sz w:val="24"/>
          <w:szCs w:val="24"/>
        </w:rPr>
        <w:t>'</w:t>
      </w:r>
      <w:r w:rsidR="0085104E">
        <w:rPr>
          <w:rFonts w:ascii="Times New Roman" w:hAnsi="Times New Roman" w:cs="Times New Roman"/>
          <w:sz w:val="24"/>
          <w:szCs w:val="24"/>
        </w:rPr>
        <w:t>s willing</w:t>
      </w:r>
      <w:r w:rsidR="006B2A21">
        <w:rPr>
          <w:rFonts w:ascii="Times New Roman" w:hAnsi="Times New Roman" w:cs="Times New Roman"/>
          <w:sz w:val="24"/>
          <w:szCs w:val="24"/>
        </w:rPr>
        <w:t>nes</w:t>
      </w:r>
      <w:r w:rsidR="0085104E">
        <w:rPr>
          <w:rFonts w:ascii="Times New Roman" w:hAnsi="Times New Roman" w:cs="Times New Roman"/>
          <w:sz w:val="24"/>
          <w:szCs w:val="24"/>
        </w:rPr>
        <w:t>s to seek out for themselves new channels of distribution,</w:t>
      </w:r>
      <w:r w:rsidR="006B2A21">
        <w:rPr>
          <w:rFonts w:ascii="Times New Roman" w:hAnsi="Times New Roman" w:cs="Times New Roman"/>
          <w:sz w:val="24"/>
          <w:szCs w:val="24"/>
        </w:rPr>
        <w:t xml:space="preserve"> </w:t>
      </w:r>
      <w:r w:rsidR="0085104E">
        <w:rPr>
          <w:rFonts w:ascii="Times New Roman" w:hAnsi="Times New Roman" w:cs="Times New Roman"/>
          <w:sz w:val="24"/>
          <w:szCs w:val="24"/>
        </w:rPr>
        <w:t>the ability of firms to command higher prices and the effectiveness of marketing communications</w:t>
      </w:r>
      <w:r w:rsidR="00884AD6">
        <w:rPr>
          <w:rFonts w:ascii="Times New Roman" w:hAnsi="Times New Roman" w:cs="Times New Roman"/>
          <w:sz w:val="24"/>
          <w:szCs w:val="24"/>
        </w:rPr>
        <w:t>"</w:t>
      </w:r>
      <w:sdt>
        <w:sdtPr>
          <w:rPr>
            <w:rFonts w:ascii="Times New Roman" w:hAnsi="Times New Roman" w:cs="Times New Roman"/>
            <w:sz w:val="24"/>
            <w:szCs w:val="24"/>
          </w:rPr>
          <w:id w:val="-366303292"/>
          <w:citation/>
        </w:sdtPr>
        <w:sdtEndPr/>
        <w:sdtContent>
          <w:r w:rsidR="006B2A21">
            <w:rPr>
              <w:rFonts w:ascii="Times New Roman" w:hAnsi="Times New Roman" w:cs="Times New Roman"/>
              <w:sz w:val="24"/>
              <w:szCs w:val="24"/>
            </w:rPr>
            <w:fldChar w:fldCharType="begin"/>
          </w:r>
          <w:r w:rsidR="006B2A21">
            <w:rPr>
              <w:rFonts w:ascii="Times New Roman" w:hAnsi="Times New Roman" w:cs="Times New Roman"/>
              <w:sz w:val="24"/>
              <w:szCs w:val="24"/>
            </w:rPr>
            <w:instrText xml:space="preserve"> CITATION San15 \l 2057 </w:instrText>
          </w:r>
          <w:r w:rsidR="006B2A21">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(Farjam &amp; Hongyi, 2015)</w:t>
          </w:r>
          <w:r w:rsidR="006B2A21">
            <w:rPr>
              <w:rFonts w:ascii="Times New Roman" w:hAnsi="Times New Roman" w:cs="Times New Roman"/>
              <w:sz w:val="24"/>
              <w:szCs w:val="24"/>
            </w:rPr>
            <w:fldChar w:fldCharType="end"/>
          </w:r>
        </w:sdtContent>
      </w:sdt>
      <w:r w:rsidR="006B2A21">
        <w:rPr>
          <w:rFonts w:ascii="Times New Roman" w:hAnsi="Times New Roman" w:cs="Times New Roman"/>
          <w:sz w:val="24"/>
          <w:szCs w:val="24"/>
        </w:rPr>
        <w:t>.</w:t>
      </w:r>
      <w:r w:rsidR="00505367">
        <w:rPr>
          <w:rFonts w:ascii="Times New Roman" w:hAnsi="Times New Roman" w:cs="Times New Roman"/>
          <w:sz w:val="24"/>
          <w:szCs w:val="24"/>
        </w:rPr>
        <w:t xml:space="preserve"> Rolls-Royce</w:t>
      </w:r>
      <w:r w:rsidR="00884AD6">
        <w:rPr>
          <w:rFonts w:ascii="Times New Roman" w:hAnsi="Times New Roman" w:cs="Times New Roman"/>
          <w:sz w:val="24"/>
          <w:szCs w:val="24"/>
        </w:rPr>
        <w:t>'</w:t>
      </w:r>
      <w:r w:rsidR="003E41BB">
        <w:rPr>
          <w:rFonts w:ascii="Times New Roman" w:hAnsi="Times New Roman" w:cs="Times New Roman"/>
          <w:sz w:val="24"/>
          <w:szCs w:val="24"/>
        </w:rPr>
        <w:t>s</w:t>
      </w:r>
      <w:r w:rsidR="00505367">
        <w:rPr>
          <w:rFonts w:ascii="Times New Roman" w:hAnsi="Times New Roman" w:cs="Times New Roman"/>
          <w:sz w:val="24"/>
          <w:szCs w:val="24"/>
        </w:rPr>
        <w:t xml:space="preserve"> marketing people </w:t>
      </w:r>
      <w:r w:rsidR="003E41BB">
        <w:rPr>
          <w:rFonts w:ascii="Times New Roman" w:hAnsi="Times New Roman" w:cs="Times New Roman"/>
          <w:sz w:val="24"/>
          <w:szCs w:val="24"/>
        </w:rPr>
        <w:t>must</w:t>
      </w:r>
      <w:r w:rsidR="00505367">
        <w:rPr>
          <w:rFonts w:ascii="Times New Roman" w:hAnsi="Times New Roman" w:cs="Times New Roman"/>
          <w:sz w:val="24"/>
          <w:szCs w:val="24"/>
        </w:rPr>
        <w:t xml:space="preserve"> focus on customer perspectives</w:t>
      </w:r>
      <w:r w:rsidR="003E41BB">
        <w:rPr>
          <w:rFonts w:ascii="Times New Roman" w:hAnsi="Times New Roman" w:cs="Times New Roman"/>
          <w:sz w:val="24"/>
          <w:szCs w:val="24"/>
        </w:rPr>
        <w:t xml:space="preserve"> </w:t>
      </w:r>
      <w:r w:rsidR="00505367">
        <w:rPr>
          <w:rFonts w:ascii="Times New Roman" w:hAnsi="Times New Roman" w:cs="Times New Roman"/>
          <w:sz w:val="24"/>
          <w:szCs w:val="24"/>
        </w:rPr>
        <w:t>to see the brand through customer</w:t>
      </w:r>
      <w:r w:rsidR="003E41BB">
        <w:rPr>
          <w:rFonts w:ascii="Times New Roman" w:hAnsi="Times New Roman" w:cs="Times New Roman"/>
          <w:sz w:val="24"/>
          <w:szCs w:val="24"/>
        </w:rPr>
        <w:t>s</w:t>
      </w:r>
      <w:r w:rsidR="00884AD6">
        <w:rPr>
          <w:rFonts w:ascii="Times New Roman" w:hAnsi="Times New Roman" w:cs="Times New Roman"/>
          <w:sz w:val="24"/>
          <w:szCs w:val="24"/>
        </w:rPr>
        <w:t>'</w:t>
      </w:r>
      <w:r w:rsidR="00505367">
        <w:rPr>
          <w:rFonts w:ascii="Times New Roman" w:hAnsi="Times New Roman" w:cs="Times New Roman"/>
          <w:sz w:val="24"/>
          <w:szCs w:val="24"/>
        </w:rPr>
        <w:t xml:space="preserve"> eyes</w:t>
      </w:r>
      <w:r w:rsidR="003E41BB">
        <w:rPr>
          <w:rFonts w:ascii="Times New Roman" w:hAnsi="Times New Roman" w:cs="Times New Roman"/>
          <w:sz w:val="24"/>
          <w:szCs w:val="24"/>
        </w:rPr>
        <w:t>; that is fundamental to building strong brand customer loyalty.</w:t>
      </w:r>
    </w:p>
    <w:p w14:paraId="2489706E" w14:textId="1EEF1E7A" w:rsidR="00AA3D31" w:rsidRDefault="00AA3D31" w:rsidP="00AA3D31">
      <w:pPr>
        <w:pStyle w:val="Heading1"/>
        <w:ind w:left="720"/>
        <w:rPr>
          <w:sz w:val="28"/>
          <w:szCs w:val="28"/>
        </w:rPr>
      </w:pPr>
      <w:bookmarkStart w:id="32" w:name="_Toc131189155"/>
      <w:r w:rsidRPr="00C76B82">
        <w:rPr>
          <w:sz w:val="28"/>
          <w:szCs w:val="28"/>
        </w:rPr>
        <w:t xml:space="preserve">4.3 </w:t>
      </w:r>
      <w:r w:rsidR="008C366B" w:rsidRPr="00C76B82">
        <w:rPr>
          <w:sz w:val="28"/>
          <w:szCs w:val="28"/>
        </w:rPr>
        <w:t>Employee Perspective (Employee-Based Brand Equity)</w:t>
      </w:r>
      <w:bookmarkEnd w:id="32"/>
    </w:p>
    <w:p w14:paraId="41C0B951" w14:textId="77777777" w:rsidR="0078711D" w:rsidRPr="0078711D" w:rsidRDefault="0078711D" w:rsidP="0078711D"/>
    <w:p w14:paraId="49B73369" w14:textId="533F694E" w:rsidR="00035290" w:rsidRPr="003D4699" w:rsidRDefault="00720B3D" w:rsidP="003D4699">
      <w:pPr>
        <w:spacing w:line="360" w:lineRule="auto"/>
        <w:rPr>
          <w:rFonts w:ascii="Times New Roman" w:hAnsi="Times New Roman" w:cs="Times New Roman"/>
          <w:sz w:val="24"/>
          <w:szCs w:val="24"/>
        </w:rPr>
      </w:pPr>
      <w:r>
        <w:rPr>
          <w:sz w:val="24"/>
          <w:szCs w:val="24"/>
        </w:rPr>
        <w:t>It</w:t>
      </w:r>
      <w:r w:rsidR="0052421D">
        <w:rPr>
          <w:sz w:val="24"/>
          <w:szCs w:val="24"/>
        </w:rPr>
        <w:t xml:space="preserve"> i</w:t>
      </w:r>
      <w:r>
        <w:rPr>
          <w:sz w:val="24"/>
          <w:szCs w:val="24"/>
        </w:rPr>
        <w:t xml:space="preserve">s </w:t>
      </w:r>
      <w:r w:rsidR="0052421D">
        <w:rPr>
          <w:sz w:val="24"/>
          <w:szCs w:val="24"/>
        </w:rPr>
        <w:t xml:space="preserve">an obvious </w:t>
      </w:r>
      <w:r>
        <w:rPr>
          <w:sz w:val="24"/>
          <w:szCs w:val="24"/>
        </w:rPr>
        <w:t xml:space="preserve">fact that employees are one of </w:t>
      </w:r>
      <w:r w:rsidR="00CE0090">
        <w:rPr>
          <w:sz w:val="24"/>
          <w:szCs w:val="24"/>
        </w:rPr>
        <w:t>the essential</w:t>
      </w:r>
      <w:r>
        <w:rPr>
          <w:sz w:val="24"/>
          <w:szCs w:val="24"/>
        </w:rPr>
        <w:t xml:space="preserve"> resources for company brand </w:t>
      </w:r>
      <w:r w:rsidR="00CE0090">
        <w:rPr>
          <w:sz w:val="24"/>
          <w:szCs w:val="24"/>
        </w:rPr>
        <w:t>success</w:t>
      </w:r>
      <w:r w:rsidR="0052421D">
        <w:rPr>
          <w:sz w:val="24"/>
          <w:szCs w:val="24"/>
        </w:rPr>
        <w:t>.</w:t>
      </w:r>
      <w:r w:rsidR="00CE0090">
        <w:rPr>
          <w:sz w:val="24"/>
          <w:szCs w:val="24"/>
        </w:rPr>
        <w:t xml:space="preserve"> </w:t>
      </w:r>
      <w:r w:rsidR="0052421D">
        <w:rPr>
          <w:sz w:val="24"/>
          <w:szCs w:val="24"/>
        </w:rPr>
        <w:t>F</w:t>
      </w:r>
      <w:r w:rsidR="00CE0090">
        <w:rPr>
          <w:sz w:val="24"/>
          <w:szCs w:val="24"/>
        </w:rPr>
        <w:t xml:space="preserve">or that, </w:t>
      </w:r>
      <w:r w:rsidR="00462891" w:rsidRPr="00462891">
        <w:rPr>
          <w:sz w:val="24"/>
          <w:szCs w:val="24"/>
        </w:rPr>
        <w:t xml:space="preserve">Rolls-Royce Human Resources Management can adopt </w:t>
      </w:r>
      <w:r w:rsidR="0052421D">
        <w:rPr>
          <w:sz w:val="24"/>
          <w:szCs w:val="24"/>
        </w:rPr>
        <w:t xml:space="preserve">the </w:t>
      </w:r>
      <w:r w:rsidR="003A6CAE">
        <w:rPr>
          <w:sz w:val="24"/>
          <w:szCs w:val="24"/>
        </w:rPr>
        <w:t xml:space="preserve">Employee-Brand Equity concept to </w:t>
      </w:r>
      <w:r w:rsidR="00A135D7">
        <w:rPr>
          <w:sz w:val="24"/>
          <w:szCs w:val="24"/>
        </w:rPr>
        <w:t xml:space="preserve">create </w:t>
      </w:r>
      <w:r w:rsidR="00CE0090">
        <w:rPr>
          <w:sz w:val="24"/>
          <w:szCs w:val="24"/>
        </w:rPr>
        <w:t xml:space="preserve">a </w:t>
      </w:r>
      <w:r w:rsidR="00A135D7">
        <w:rPr>
          <w:sz w:val="24"/>
          <w:szCs w:val="24"/>
        </w:rPr>
        <w:t>s</w:t>
      </w:r>
      <w:r w:rsidR="00CE0090">
        <w:rPr>
          <w:sz w:val="24"/>
          <w:szCs w:val="24"/>
        </w:rPr>
        <w:t>olid</w:t>
      </w:r>
      <w:r w:rsidR="00A135D7">
        <w:rPr>
          <w:sz w:val="24"/>
          <w:szCs w:val="24"/>
        </w:rPr>
        <w:t xml:space="preserve"> </w:t>
      </w:r>
      <w:r w:rsidR="00C7040F">
        <w:rPr>
          <w:sz w:val="24"/>
          <w:szCs w:val="24"/>
        </w:rPr>
        <w:t xml:space="preserve">psychological </w:t>
      </w:r>
      <w:r w:rsidR="00A135D7">
        <w:rPr>
          <w:sz w:val="24"/>
          <w:szCs w:val="24"/>
        </w:rPr>
        <w:t xml:space="preserve">foundation with </w:t>
      </w:r>
      <w:r w:rsidR="00C7040F">
        <w:rPr>
          <w:sz w:val="24"/>
          <w:szCs w:val="24"/>
        </w:rPr>
        <w:t>their employees;</w:t>
      </w:r>
      <w:r w:rsidR="0079797E">
        <w:rPr>
          <w:sz w:val="24"/>
          <w:szCs w:val="24"/>
        </w:rPr>
        <w:t xml:space="preserve"> to emotionally tie</w:t>
      </w:r>
      <w:r w:rsidR="007D7ABD">
        <w:rPr>
          <w:sz w:val="24"/>
          <w:szCs w:val="24"/>
        </w:rPr>
        <w:t xml:space="preserve"> with company culture</w:t>
      </w:r>
      <w:r w:rsidR="00C7040F">
        <w:rPr>
          <w:sz w:val="24"/>
          <w:szCs w:val="24"/>
        </w:rPr>
        <w:t xml:space="preserve"> first</w:t>
      </w:r>
      <w:r w:rsidR="00CE0090">
        <w:rPr>
          <w:sz w:val="24"/>
          <w:szCs w:val="24"/>
        </w:rPr>
        <w:t>,</w:t>
      </w:r>
      <w:r w:rsidR="00C7040F">
        <w:rPr>
          <w:sz w:val="24"/>
          <w:szCs w:val="24"/>
        </w:rPr>
        <w:t xml:space="preserve"> </w:t>
      </w:r>
      <w:r w:rsidR="00806753">
        <w:rPr>
          <w:sz w:val="24"/>
          <w:szCs w:val="24"/>
        </w:rPr>
        <w:t>make employees less likely to leave and</w:t>
      </w:r>
      <w:r w:rsidR="00331FD3">
        <w:rPr>
          <w:sz w:val="24"/>
          <w:szCs w:val="24"/>
        </w:rPr>
        <w:t>, secondly,</w:t>
      </w:r>
      <w:r w:rsidR="000A2928">
        <w:rPr>
          <w:sz w:val="24"/>
          <w:szCs w:val="24"/>
        </w:rPr>
        <w:t xml:space="preserve"> </w:t>
      </w:r>
      <w:r w:rsidR="00806753">
        <w:rPr>
          <w:sz w:val="24"/>
          <w:szCs w:val="24"/>
        </w:rPr>
        <w:t xml:space="preserve">employees who </w:t>
      </w:r>
      <w:r w:rsidR="007C2AED">
        <w:rPr>
          <w:sz w:val="24"/>
          <w:szCs w:val="24"/>
        </w:rPr>
        <w:t>feel valu</w:t>
      </w:r>
      <w:r w:rsidR="00CE0090">
        <w:rPr>
          <w:sz w:val="24"/>
          <w:szCs w:val="24"/>
        </w:rPr>
        <w:t>ed</w:t>
      </w:r>
      <w:r w:rsidR="007C2AED">
        <w:rPr>
          <w:sz w:val="24"/>
          <w:szCs w:val="24"/>
        </w:rPr>
        <w:t xml:space="preserve"> and </w:t>
      </w:r>
      <w:r w:rsidR="00806753">
        <w:rPr>
          <w:sz w:val="24"/>
          <w:szCs w:val="24"/>
        </w:rPr>
        <w:t xml:space="preserve">understand </w:t>
      </w:r>
      <w:r w:rsidR="007C2AED">
        <w:rPr>
          <w:sz w:val="24"/>
          <w:szCs w:val="24"/>
        </w:rPr>
        <w:t xml:space="preserve">company objectives </w:t>
      </w:r>
      <w:r w:rsidR="003D4699">
        <w:rPr>
          <w:sz w:val="24"/>
          <w:szCs w:val="24"/>
        </w:rPr>
        <w:t>strictly will deliver those values to Rolls-Royce customers.</w:t>
      </w:r>
    </w:p>
    <w:p w14:paraId="1652EB41" w14:textId="2CEEFAAB" w:rsidR="006B0D03" w:rsidRPr="009F131C" w:rsidRDefault="006B0D03" w:rsidP="009F131C">
      <w:pPr>
        <w:pStyle w:val="Heading1"/>
        <w:rPr>
          <w:sz w:val="28"/>
          <w:szCs w:val="28"/>
        </w:rPr>
      </w:pPr>
      <w:bookmarkStart w:id="33" w:name="_Toc131189156"/>
      <w:r w:rsidRPr="009F131C">
        <w:rPr>
          <w:sz w:val="28"/>
          <w:szCs w:val="28"/>
        </w:rPr>
        <w:lastRenderedPageBreak/>
        <w:t xml:space="preserve">Figure 5: </w:t>
      </w:r>
      <w:r w:rsidR="009F131C" w:rsidRPr="009F131C">
        <w:rPr>
          <w:sz w:val="28"/>
          <w:szCs w:val="28"/>
        </w:rPr>
        <w:t>Brand Equity Perspective for Rolls-Royce</w:t>
      </w:r>
      <w:bookmarkEnd w:id="33"/>
    </w:p>
    <w:p w14:paraId="74D5268D" w14:textId="31A1F3B6" w:rsidR="0057166C" w:rsidRDefault="00BA33E6" w:rsidP="006343AC">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0F593F" wp14:editId="24EBF20A">
            <wp:extent cx="5486400" cy="3505200"/>
            <wp:effectExtent l="0" t="38100" r="0" b="38100"/>
            <wp:docPr id="135573055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1195F90" w14:textId="2E434715" w:rsidR="00D340AF" w:rsidRDefault="009F131C" w:rsidP="00035290">
      <w:pPr>
        <w:spacing w:line="360" w:lineRule="auto"/>
        <w:rPr>
          <w:rFonts w:ascii="Times New Roman" w:hAnsi="Times New Roman" w:cs="Times New Roman"/>
          <w:sz w:val="24"/>
          <w:szCs w:val="24"/>
        </w:rPr>
      </w:pPr>
      <w:r>
        <w:rPr>
          <w:rFonts w:ascii="Times New Roman" w:hAnsi="Times New Roman" w:cs="Times New Roman"/>
          <w:sz w:val="24"/>
          <w:szCs w:val="24"/>
        </w:rPr>
        <w:t>Source:</w:t>
      </w:r>
      <w:r w:rsidR="00B166D6">
        <w:rPr>
          <w:rFonts w:ascii="Times New Roman" w:hAnsi="Times New Roman" w:cs="Times New Roman"/>
          <w:sz w:val="24"/>
          <w:szCs w:val="24"/>
        </w:rPr>
        <w:t xml:space="preserve"> </w:t>
      </w:r>
      <w:r>
        <w:rPr>
          <w:rFonts w:ascii="Times New Roman" w:hAnsi="Times New Roman" w:cs="Times New Roman"/>
          <w:sz w:val="24"/>
          <w:szCs w:val="24"/>
        </w:rPr>
        <w:t>Autor of the report</w:t>
      </w:r>
    </w:p>
    <w:p w14:paraId="74E5AAFD" w14:textId="370C62DD" w:rsidR="00662786" w:rsidRDefault="00662786" w:rsidP="00662786">
      <w:pPr>
        <w:spacing w:line="360" w:lineRule="auto"/>
        <w:rPr>
          <w:rFonts w:ascii="Times New Roman" w:hAnsi="Times New Roman" w:cs="Times New Roman"/>
          <w:sz w:val="24"/>
          <w:szCs w:val="24"/>
        </w:rPr>
      </w:pPr>
      <w:r>
        <w:rPr>
          <w:rFonts w:ascii="Times New Roman" w:hAnsi="Times New Roman" w:cs="Times New Roman"/>
          <w:sz w:val="24"/>
          <w:szCs w:val="24"/>
        </w:rPr>
        <w:t>Most Rolls-Royce customers are entrepreneurs, famous athletes, self-employees, or belong to royal families worldwide and are willing to buy Phantom, Ghost, and Wraith just because they believe in the quality of the product. Rolls-Royce customises the product to satisfy high-profile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voids </w:t>
      </w:r>
      <w:r w:rsidR="00483897">
        <w:rPr>
          <w:rFonts w:ascii="Times New Roman" w:hAnsi="Times New Roman" w:cs="Times New Roman"/>
          <w:sz w:val="24"/>
          <w:szCs w:val="24"/>
        </w:rPr>
        <w:t>customer loyalty</w:t>
      </w:r>
      <w:r>
        <w:rPr>
          <w:rFonts w:ascii="Times New Roman" w:hAnsi="Times New Roman" w:cs="Times New Roman"/>
          <w:sz w:val="24"/>
          <w:szCs w:val="24"/>
        </w:rPr>
        <w:t xml:space="preserve"> towards the brand as they receive outstanding service.</w:t>
      </w:r>
      <w:r w:rsidR="00AE529D">
        <w:rPr>
          <w:rFonts w:ascii="Times New Roman" w:hAnsi="Times New Roman" w:cs="Times New Roman"/>
          <w:sz w:val="24"/>
          <w:szCs w:val="24"/>
        </w:rPr>
        <w:t xml:space="preserve"> </w:t>
      </w:r>
    </w:p>
    <w:p w14:paraId="0CC79BDF" w14:textId="3B4EA7D7" w:rsidR="00D7581B" w:rsidRDefault="00D7581B" w:rsidP="00662786">
      <w:pPr>
        <w:spacing w:line="360" w:lineRule="auto"/>
        <w:rPr>
          <w:rFonts w:ascii="Times New Roman" w:hAnsi="Times New Roman" w:cs="Times New Roman"/>
          <w:sz w:val="24"/>
          <w:szCs w:val="24"/>
        </w:rPr>
      </w:pPr>
      <w:r>
        <w:rPr>
          <w:rFonts w:ascii="Times New Roman" w:hAnsi="Times New Roman" w:cs="Times New Roman"/>
          <w:sz w:val="24"/>
          <w:szCs w:val="24"/>
        </w:rPr>
        <w:t>Rolls-Royce is a</w:t>
      </w:r>
      <w:r w:rsidR="00483897">
        <w:rPr>
          <w:rFonts w:ascii="Times New Roman" w:hAnsi="Times New Roman" w:cs="Times New Roman"/>
          <w:sz w:val="24"/>
          <w:szCs w:val="24"/>
        </w:rPr>
        <w:t>n</w:t>
      </w:r>
      <w:r>
        <w:rPr>
          <w:rFonts w:ascii="Times New Roman" w:hAnsi="Times New Roman" w:cs="Times New Roman"/>
          <w:sz w:val="24"/>
          <w:szCs w:val="24"/>
        </w:rPr>
        <w:t xml:space="preserve"> example of </w:t>
      </w:r>
      <w:r w:rsidR="00483897">
        <w:rPr>
          <w:rFonts w:ascii="Times New Roman" w:hAnsi="Times New Roman" w:cs="Times New Roman"/>
          <w:sz w:val="24"/>
          <w:szCs w:val="24"/>
        </w:rPr>
        <w:t xml:space="preserve">a </w:t>
      </w:r>
      <w:r>
        <w:rPr>
          <w:rFonts w:ascii="Times New Roman" w:hAnsi="Times New Roman" w:cs="Times New Roman"/>
          <w:sz w:val="24"/>
          <w:szCs w:val="24"/>
        </w:rPr>
        <w:t xml:space="preserve">brand with positive brand equity </w:t>
      </w:r>
      <w:r w:rsidR="00F47AA3">
        <w:rPr>
          <w:rFonts w:ascii="Times New Roman" w:hAnsi="Times New Roman" w:cs="Times New Roman"/>
          <w:sz w:val="24"/>
          <w:szCs w:val="24"/>
        </w:rPr>
        <w:t xml:space="preserve">providing </w:t>
      </w:r>
      <w:r w:rsidR="00483897">
        <w:rPr>
          <w:rFonts w:ascii="Times New Roman" w:hAnsi="Times New Roman" w:cs="Times New Roman"/>
          <w:sz w:val="24"/>
          <w:szCs w:val="24"/>
        </w:rPr>
        <w:t xml:space="preserve">a </w:t>
      </w:r>
      <w:r w:rsidR="00F47AA3">
        <w:rPr>
          <w:rFonts w:ascii="Times New Roman" w:hAnsi="Times New Roman" w:cs="Times New Roman"/>
          <w:sz w:val="24"/>
          <w:szCs w:val="24"/>
        </w:rPr>
        <w:t>consistent customer experience</w:t>
      </w:r>
      <w:r w:rsidR="009203D3">
        <w:rPr>
          <w:rFonts w:ascii="Times New Roman" w:hAnsi="Times New Roman" w:cs="Times New Roman"/>
          <w:sz w:val="24"/>
          <w:szCs w:val="24"/>
        </w:rPr>
        <w:t xml:space="preserve"> </w:t>
      </w:r>
      <w:r w:rsidR="00875B44">
        <w:rPr>
          <w:rFonts w:ascii="Times New Roman" w:hAnsi="Times New Roman" w:cs="Times New Roman"/>
          <w:sz w:val="24"/>
          <w:szCs w:val="24"/>
        </w:rPr>
        <w:t xml:space="preserve">and </w:t>
      </w:r>
      <w:r w:rsidR="009203D3">
        <w:rPr>
          <w:rFonts w:ascii="Times New Roman" w:hAnsi="Times New Roman" w:cs="Times New Roman"/>
          <w:sz w:val="24"/>
          <w:szCs w:val="24"/>
        </w:rPr>
        <w:t>making them feel i</w:t>
      </w:r>
      <w:r w:rsidR="007617EA">
        <w:rPr>
          <w:rFonts w:ascii="Times New Roman" w:hAnsi="Times New Roman" w:cs="Times New Roman"/>
          <w:sz w:val="24"/>
          <w:szCs w:val="24"/>
        </w:rPr>
        <w:t xml:space="preserve">ndispensable. That </w:t>
      </w:r>
      <w:r w:rsidR="009F0C01">
        <w:rPr>
          <w:rFonts w:ascii="Times New Roman" w:hAnsi="Times New Roman" w:cs="Times New Roman"/>
          <w:sz w:val="24"/>
          <w:szCs w:val="24"/>
        </w:rPr>
        <w:t>reflect</w:t>
      </w:r>
      <w:r w:rsidR="00875B44">
        <w:rPr>
          <w:rFonts w:ascii="Times New Roman" w:hAnsi="Times New Roman" w:cs="Times New Roman"/>
          <w:sz w:val="24"/>
          <w:szCs w:val="24"/>
        </w:rPr>
        <w:t>s</w:t>
      </w:r>
      <w:r w:rsidR="009F0C01">
        <w:rPr>
          <w:rFonts w:ascii="Times New Roman" w:hAnsi="Times New Roman" w:cs="Times New Roman"/>
          <w:sz w:val="24"/>
          <w:szCs w:val="24"/>
        </w:rPr>
        <w:t xml:space="preserve"> toward </w:t>
      </w:r>
      <w:r w:rsidR="00875B44">
        <w:rPr>
          <w:rFonts w:ascii="Times New Roman" w:hAnsi="Times New Roman" w:cs="Times New Roman"/>
          <w:sz w:val="24"/>
          <w:szCs w:val="24"/>
        </w:rPr>
        <w:t xml:space="preserve">the </w:t>
      </w:r>
      <w:r w:rsidR="009F0C01">
        <w:rPr>
          <w:rFonts w:ascii="Times New Roman" w:hAnsi="Times New Roman" w:cs="Times New Roman"/>
          <w:sz w:val="24"/>
          <w:szCs w:val="24"/>
        </w:rPr>
        <w:t>brand through b</w:t>
      </w:r>
      <w:r w:rsidR="00875B44">
        <w:rPr>
          <w:rFonts w:ascii="Times New Roman" w:hAnsi="Times New Roman" w:cs="Times New Roman"/>
          <w:sz w:val="24"/>
          <w:szCs w:val="24"/>
        </w:rPr>
        <w:t>o</w:t>
      </w:r>
      <w:r w:rsidR="009F0C01">
        <w:rPr>
          <w:rFonts w:ascii="Times New Roman" w:hAnsi="Times New Roman" w:cs="Times New Roman"/>
          <w:sz w:val="24"/>
          <w:szCs w:val="24"/>
        </w:rPr>
        <w:t>osting positive rep</w:t>
      </w:r>
      <w:r w:rsidR="00875B44">
        <w:rPr>
          <w:rFonts w:ascii="Times New Roman" w:hAnsi="Times New Roman" w:cs="Times New Roman"/>
          <w:sz w:val="24"/>
          <w:szCs w:val="24"/>
        </w:rPr>
        <w:t>u</w:t>
      </w:r>
      <w:r w:rsidR="009F0C01">
        <w:rPr>
          <w:rFonts w:ascii="Times New Roman" w:hAnsi="Times New Roman" w:cs="Times New Roman"/>
          <w:sz w:val="24"/>
          <w:szCs w:val="24"/>
        </w:rPr>
        <w:t>tation</w:t>
      </w:r>
      <w:r w:rsidR="00875B44">
        <w:rPr>
          <w:rFonts w:ascii="Times New Roman" w:hAnsi="Times New Roman" w:cs="Times New Roman"/>
          <w:sz w:val="24"/>
          <w:szCs w:val="24"/>
        </w:rPr>
        <w:t xml:space="preserve"> and brand equity.</w:t>
      </w:r>
    </w:p>
    <w:p w14:paraId="29DDA11A" w14:textId="491AA220" w:rsidR="00662786" w:rsidRDefault="00662786" w:rsidP="00662786">
      <w:pPr>
        <w:spacing w:line="360" w:lineRule="auto"/>
        <w:rPr>
          <w:rFonts w:ascii="Times New Roman" w:hAnsi="Times New Roman" w:cs="Times New Roman"/>
          <w:sz w:val="24"/>
          <w:szCs w:val="24"/>
        </w:rPr>
      </w:pPr>
      <w:r>
        <w:rPr>
          <w:rFonts w:ascii="Times New Roman" w:hAnsi="Times New Roman" w:cs="Times New Roman"/>
          <w:sz w:val="24"/>
          <w:szCs w:val="24"/>
        </w:rPr>
        <w:t>One of the essential things that Rolls-Royce is doing is to protect the brand image while building a good relationship with the customers. For example, they offer a pre-owned Rolls-Royce car without any allowance but with two years full Rolls-Royce warranty for customers that unable to afford Goodwood</w:t>
      </w:r>
      <w:r w:rsidR="00884AD6">
        <w:rPr>
          <w:rFonts w:ascii="Times New Roman" w:hAnsi="Times New Roman" w:cs="Times New Roman"/>
          <w:sz w:val="24"/>
          <w:szCs w:val="24"/>
        </w:rPr>
        <w:t>'</w:t>
      </w:r>
      <w:r>
        <w:rPr>
          <w:rFonts w:ascii="Times New Roman" w:hAnsi="Times New Roman" w:cs="Times New Roman"/>
          <w:sz w:val="24"/>
          <w:szCs w:val="24"/>
        </w:rPr>
        <w:t>s price but want the quality and style of Rolls-Royce.</w:t>
      </w:r>
      <w:sdt>
        <w:sdtPr>
          <w:rPr>
            <w:rFonts w:ascii="Times New Roman" w:hAnsi="Times New Roman" w:cs="Times New Roman"/>
            <w:sz w:val="24"/>
            <w:szCs w:val="24"/>
          </w:rPr>
          <w:id w:val="1624395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Rol231 \l 2057 </w:instrText>
          </w:r>
          <w:r>
            <w:rPr>
              <w:rFonts w:ascii="Times New Roman" w:hAnsi="Times New Roman" w:cs="Times New Roman"/>
              <w:sz w:val="24"/>
              <w:szCs w:val="24"/>
            </w:rPr>
            <w:fldChar w:fldCharType="separate"/>
          </w:r>
          <w:r w:rsidR="00297BB8">
            <w:rPr>
              <w:rFonts w:ascii="Times New Roman" w:hAnsi="Times New Roman" w:cs="Times New Roman"/>
              <w:noProof/>
              <w:sz w:val="24"/>
              <w:szCs w:val="24"/>
            </w:rPr>
            <w:t xml:space="preserve"> </w:t>
          </w:r>
          <w:r w:rsidR="00297BB8" w:rsidRPr="00297BB8">
            <w:rPr>
              <w:rFonts w:ascii="Times New Roman" w:hAnsi="Times New Roman" w:cs="Times New Roman"/>
              <w:noProof/>
              <w:sz w:val="24"/>
              <w:szCs w:val="24"/>
            </w:rPr>
            <w:t>(Rolls-Royce,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E08534E" w14:textId="77777777" w:rsidR="00662786" w:rsidRPr="00035290" w:rsidRDefault="00662786" w:rsidP="00035290">
      <w:pPr>
        <w:spacing w:line="360" w:lineRule="auto"/>
        <w:rPr>
          <w:rFonts w:ascii="Times New Roman" w:hAnsi="Times New Roman" w:cs="Times New Roman"/>
          <w:sz w:val="24"/>
          <w:szCs w:val="24"/>
        </w:rPr>
      </w:pPr>
    </w:p>
    <w:p w14:paraId="4BDF4CF7" w14:textId="5C565387" w:rsidR="005902CE" w:rsidRDefault="005902CE" w:rsidP="00623BCE">
      <w:pPr>
        <w:pStyle w:val="Heading1"/>
        <w:numPr>
          <w:ilvl w:val="0"/>
          <w:numId w:val="23"/>
        </w:numPr>
      </w:pPr>
      <w:bookmarkStart w:id="34" w:name="_Toc131189157"/>
      <w:r>
        <w:lastRenderedPageBreak/>
        <w:t>Customer Journey</w:t>
      </w:r>
      <w:bookmarkEnd w:id="34"/>
    </w:p>
    <w:p w14:paraId="19F81CDC" w14:textId="77777777" w:rsidR="0078711D" w:rsidRPr="0078711D" w:rsidRDefault="0078711D" w:rsidP="0078711D"/>
    <w:p w14:paraId="5163AA20" w14:textId="7AC85E13" w:rsidR="00706A2A" w:rsidRDefault="00C12B9A" w:rsidP="00C12B9A">
      <w:pPr>
        <w:spacing w:line="360" w:lineRule="auto"/>
        <w:rPr>
          <w:rFonts w:ascii="Times New Roman" w:hAnsi="Times New Roman" w:cs="Times New Roman"/>
          <w:sz w:val="24"/>
          <w:szCs w:val="24"/>
        </w:rPr>
      </w:pPr>
      <w:r>
        <w:rPr>
          <w:rFonts w:ascii="Times New Roman" w:hAnsi="Times New Roman" w:cs="Times New Roman"/>
          <w:sz w:val="24"/>
          <w:szCs w:val="24"/>
        </w:rPr>
        <w:t>The c</w:t>
      </w:r>
      <w:r w:rsidR="00434D22">
        <w:rPr>
          <w:rFonts w:ascii="Times New Roman" w:hAnsi="Times New Roman" w:cs="Times New Roman"/>
          <w:sz w:val="24"/>
          <w:szCs w:val="24"/>
        </w:rPr>
        <w:t xml:space="preserve">ustomer journey is </w:t>
      </w:r>
      <w:r>
        <w:rPr>
          <w:rFonts w:ascii="Times New Roman" w:hAnsi="Times New Roman" w:cs="Times New Roman"/>
          <w:sz w:val="24"/>
          <w:szCs w:val="24"/>
        </w:rPr>
        <w:t>a complex process where consumers use various</w:t>
      </w:r>
      <w:r w:rsidR="0056435F">
        <w:rPr>
          <w:rFonts w:ascii="Times New Roman" w:hAnsi="Times New Roman" w:cs="Times New Roman"/>
          <w:sz w:val="24"/>
          <w:szCs w:val="24"/>
        </w:rPr>
        <w:t xml:space="preserve"> channels to communicate with bus</w:t>
      </w:r>
      <w:r>
        <w:rPr>
          <w:rFonts w:ascii="Times New Roman" w:hAnsi="Times New Roman" w:cs="Times New Roman"/>
          <w:sz w:val="24"/>
          <w:szCs w:val="24"/>
        </w:rPr>
        <w:t>i</w:t>
      </w:r>
      <w:r w:rsidR="0056435F">
        <w:rPr>
          <w:rFonts w:ascii="Times New Roman" w:hAnsi="Times New Roman" w:cs="Times New Roman"/>
          <w:sz w:val="24"/>
          <w:szCs w:val="24"/>
        </w:rPr>
        <w:t>nesses</w:t>
      </w:r>
      <w:r>
        <w:rPr>
          <w:rFonts w:ascii="Times New Roman" w:hAnsi="Times New Roman" w:cs="Times New Roman"/>
          <w:sz w:val="24"/>
          <w:szCs w:val="24"/>
        </w:rPr>
        <w:t>,</w:t>
      </w:r>
      <w:r w:rsidR="0056435F">
        <w:rPr>
          <w:rFonts w:ascii="Times New Roman" w:hAnsi="Times New Roman" w:cs="Times New Roman"/>
          <w:sz w:val="24"/>
          <w:szCs w:val="24"/>
        </w:rPr>
        <w:t xml:space="preserve"> </w:t>
      </w:r>
      <w:r w:rsidR="00BF2D61">
        <w:rPr>
          <w:rFonts w:ascii="Times New Roman" w:hAnsi="Times New Roman" w:cs="Times New Roman"/>
          <w:sz w:val="24"/>
          <w:szCs w:val="24"/>
        </w:rPr>
        <w:t>and not</w:t>
      </w:r>
      <w:r>
        <w:rPr>
          <w:rFonts w:ascii="Times New Roman" w:hAnsi="Times New Roman" w:cs="Times New Roman"/>
          <w:sz w:val="24"/>
          <w:szCs w:val="24"/>
        </w:rPr>
        <w:t xml:space="preserve"> </w:t>
      </w:r>
      <w:r w:rsidR="00BF2D61">
        <w:rPr>
          <w:rFonts w:ascii="Times New Roman" w:hAnsi="Times New Roman" w:cs="Times New Roman"/>
          <w:sz w:val="24"/>
          <w:szCs w:val="24"/>
        </w:rPr>
        <w:t xml:space="preserve">always all those touchpoints </w:t>
      </w:r>
      <w:r>
        <w:rPr>
          <w:rFonts w:ascii="Times New Roman" w:hAnsi="Times New Roman" w:cs="Times New Roman"/>
          <w:sz w:val="24"/>
          <w:szCs w:val="24"/>
        </w:rPr>
        <w:t>ensure a great customer experience and satisfaction.</w:t>
      </w:r>
      <w:r w:rsidR="00E269AA">
        <w:rPr>
          <w:rFonts w:ascii="Times New Roman" w:hAnsi="Times New Roman" w:cs="Times New Roman"/>
          <w:sz w:val="24"/>
          <w:szCs w:val="24"/>
        </w:rPr>
        <w:t xml:space="preserve"> To </w:t>
      </w:r>
      <w:r w:rsidR="006C6ED9">
        <w:rPr>
          <w:rFonts w:ascii="Times New Roman" w:hAnsi="Times New Roman" w:cs="Times New Roman"/>
          <w:sz w:val="24"/>
          <w:szCs w:val="24"/>
        </w:rPr>
        <w:t>meet customers</w:t>
      </w:r>
      <w:r w:rsidR="00884AD6">
        <w:rPr>
          <w:rFonts w:ascii="Times New Roman" w:hAnsi="Times New Roman" w:cs="Times New Roman"/>
          <w:sz w:val="24"/>
          <w:szCs w:val="24"/>
        </w:rPr>
        <w:t>'</w:t>
      </w:r>
      <w:r w:rsidR="006C6ED9">
        <w:rPr>
          <w:rFonts w:ascii="Times New Roman" w:hAnsi="Times New Roman" w:cs="Times New Roman"/>
          <w:sz w:val="24"/>
          <w:szCs w:val="24"/>
        </w:rPr>
        <w:t xml:space="preserve"> expectations</w:t>
      </w:r>
      <w:r w:rsidR="003E51B6">
        <w:rPr>
          <w:rFonts w:ascii="Times New Roman" w:hAnsi="Times New Roman" w:cs="Times New Roman"/>
          <w:sz w:val="24"/>
          <w:szCs w:val="24"/>
        </w:rPr>
        <w:t>,</w:t>
      </w:r>
      <w:r w:rsidR="00741B59">
        <w:rPr>
          <w:rFonts w:ascii="Times New Roman" w:hAnsi="Times New Roman" w:cs="Times New Roman"/>
          <w:sz w:val="24"/>
          <w:szCs w:val="24"/>
        </w:rPr>
        <w:t xml:space="preserve"> </w:t>
      </w:r>
      <w:r w:rsidR="001C48E0">
        <w:rPr>
          <w:rFonts w:ascii="Times New Roman" w:hAnsi="Times New Roman" w:cs="Times New Roman"/>
          <w:sz w:val="24"/>
          <w:szCs w:val="24"/>
        </w:rPr>
        <w:t xml:space="preserve">marketers need to </w:t>
      </w:r>
      <w:r w:rsidR="003E51B6">
        <w:rPr>
          <w:rFonts w:ascii="Times New Roman" w:hAnsi="Times New Roman" w:cs="Times New Roman"/>
          <w:sz w:val="24"/>
          <w:szCs w:val="24"/>
        </w:rPr>
        <w:t>m</w:t>
      </w:r>
      <w:r w:rsidR="001C48E0">
        <w:rPr>
          <w:rFonts w:ascii="Times New Roman" w:hAnsi="Times New Roman" w:cs="Times New Roman"/>
          <w:sz w:val="24"/>
          <w:szCs w:val="24"/>
        </w:rPr>
        <w:t xml:space="preserve">ake </w:t>
      </w:r>
      <w:r w:rsidR="003E51B6">
        <w:rPr>
          <w:rFonts w:ascii="Times New Roman" w:hAnsi="Times New Roman" w:cs="Times New Roman"/>
          <w:sz w:val="24"/>
          <w:szCs w:val="24"/>
        </w:rPr>
        <w:t>a massiv</w:t>
      </w:r>
      <w:r w:rsidR="001C48E0">
        <w:rPr>
          <w:rFonts w:ascii="Times New Roman" w:hAnsi="Times New Roman" w:cs="Times New Roman"/>
          <w:sz w:val="24"/>
          <w:szCs w:val="24"/>
        </w:rPr>
        <w:t xml:space="preserve">e transformation to </w:t>
      </w:r>
      <w:r w:rsidR="00840FBC">
        <w:rPr>
          <w:rFonts w:ascii="Times New Roman" w:hAnsi="Times New Roman" w:cs="Times New Roman"/>
          <w:sz w:val="24"/>
          <w:szCs w:val="24"/>
        </w:rPr>
        <w:t>smooth the customer journey,</w:t>
      </w:r>
      <w:r w:rsidR="003E51B6">
        <w:rPr>
          <w:rFonts w:ascii="Times New Roman" w:hAnsi="Times New Roman" w:cs="Times New Roman"/>
          <w:sz w:val="24"/>
          <w:szCs w:val="24"/>
        </w:rPr>
        <w:t xml:space="preserve"> </w:t>
      </w:r>
      <w:r w:rsidR="00BB7547">
        <w:rPr>
          <w:rFonts w:ascii="Times New Roman" w:hAnsi="Times New Roman" w:cs="Times New Roman"/>
          <w:sz w:val="24"/>
          <w:szCs w:val="24"/>
        </w:rPr>
        <w:t>as most customers consider the</w:t>
      </w:r>
      <w:r w:rsidR="00840FBC">
        <w:rPr>
          <w:rFonts w:ascii="Times New Roman" w:hAnsi="Times New Roman" w:cs="Times New Roman"/>
          <w:sz w:val="24"/>
          <w:szCs w:val="24"/>
        </w:rPr>
        <w:t>i</w:t>
      </w:r>
      <w:r w:rsidR="00BB7547">
        <w:rPr>
          <w:rFonts w:ascii="Times New Roman" w:hAnsi="Times New Roman" w:cs="Times New Roman"/>
          <w:sz w:val="24"/>
          <w:szCs w:val="24"/>
        </w:rPr>
        <w:t xml:space="preserve">r </w:t>
      </w:r>
      <w:r w:rsidR="00840FBC">
        <w:rPr>
          <w:rFonts w:ascii="Times New Roman" w:hAnsi="Times New Roman" w:cs="Times New Roman"/>
          <w:sz w:val="24"/>
          <w:szCs w:val="24"/>
        </w:rPr>
        <w:t>experience with the brand essence as its product.</w:t>
      </w:r>
    </w:p>
    <w:p w14:paraId="02F039FB" w14:textId="2E0EA2F3" w:rsidR="0080689E" w:rsidRDefault="002A69B5" w:rsidP="00C12B9A">
      <w:pPr>
        <w:spacing w:line="360" w:lineRule="auto"/>
        <w:rPr>
          <w:rFonts w:ascii="Times New Roman" w:hAnsi="Times New Roman" w:cs="Times New Roman"/>
          <w:sz w:val="24"/>
          <w:szCs w:val="24"/>
        </w:rPr>
      </w:pPr>
      <w:r>
        <w:rPr>
          <w:rFonts w:ascii="Times New Roman" w:hAnsi="Times New Roman" w:cs="Times New Roman"/>
          <w:sz w:val="24"/>
          <w:szCs w:val="24"/>
        </w:rPr>
        <w:t>A c</w:t>
      </w:r>
      <w:r w:rsidR="00CA42AF">
        <w:rPr>
          <w:rFonts w:ascii="Times New Roman" w:hAnsi="Times New Roman" w:cs="Times New Roman"/>
          <w:sz w:val="24"/>
          <w:szCs w:val="24"/>
        </w:rPr>
        <w:t xml:space="preserve">ustomer journey map or </w:t>
      </w:r>
      <w:r w:rsidR="002657DE">
        <w:rPr>
          <w:rFonts w:ascii="Times New Roman" w:hAnsi="Times New Roman" w:cs="Times New Roman"/>
          <w:sz w:val="24"/>
          <w:szCs w:val="24"/>
        </w:rPr>
        <w:t xml:space="preserve">user journey is </w:t>
      </w:r>
      <w:r>
        <w:rPr>
          <w:rFonts w:ascii="Times New Roman" w:hAnsi="Times New Roman" w:cs="Times New Roman"/>
          <w:sz w:val="24"/>
          <w:szCs w:val="24"/>
        </w:rPr>
        <w:t xml:space="preserve">a </w:t>
      </w:r>
      <w:r w:rsidR="002657DE">
        <w:rPr>
          <w:rFonts w:ascii="Times New Roman" w:hAnsi="Times New Roman" w:cs="Times New Roman"/>
          <w:sz w:val="24"/>
          <w:szCs w:val="24"/>
        </w:rPr>
        <w:t xml:space="preserve">process where </w:t>
      </w:r>
      <w:r>
        <w:rPr>
          <w:rFonts w:ascii="Times New Roman" w:hAnsi="Times New Roman" w:cs="Times New Roman"/>
          <w:sz w:val="24"/>
          <w:szCs w:val="24"/>
        </w:rPr>
        <w:t xml:space="preserve">the </w:t>
      </w:r>
      <w:r w:rsidR="003C052D">
        <w:rPr>
          <w:rFonts w:ascii="Times New Roman" w:hAnsi="Times New Roman" w:cs="Times New Roman"/>
          <w:sz w:val="24"/>
          <w:szCs w:val="24"/>
        </w:rPr>
        <w:t xml:space="preserve">visual </w:t>
      </w:r>
      <w:r w:rsidR="002657DE">
        <w:rPr>
          <w:rFonts w:ascii="Times New Roman" w:hAnsi="Times New Roman" w:cs="Times New Roman"/>
          <w:sz w:val="24"/>
          <w:szCs w:val="24"/>
        </w:rPr>
        <w:t xml:space="preserve">story </w:t>
      </w:r>
      <w:r w:rsidR="002D2A12">
        <w:rPr>
          <w:rFonts w:ascii="Times New Roman" w:hAnsi="Times New Roman" w:cs="Times New Roman"/>
          <w:sz w:val="24"/>
          <w:szCs w:val="24"/>
        </w:rPr>
        <w:t xml:space="preserve">of experiences with </w:t>
      </w:r>
      <w:r>
        <w:rPr>
          <w:rFonts w:ascii="Times New Roman" w:hAnsi="Times New Roman" w:cs="Times New Roman"/>
          <w:sz w:val="24"/>
          <w:szCs w:val="24"/>
        </w:rPr>
        <w:t xml:space="preserve">the </w:t>
      </w:r>
      <w:r w:rsidR="002D2A12">
        <w:rPr>
          <w:rFonts w:ascii="Times New Roman" w:hAnsi="Times New Roman" w:cs="Times New Roman"/>
          <w:sz w:val="24"/>
          <w:szCs w:val="24"/>
        </w:rPr>
        <w:t xml:space="preserve">company brand </w:t>
      </w:r>
      <w:r w:rsidR="002657DE">
        <w:rPr>
          <w:rFonts w:ascii="Times New Roman" w:hAnsi="Times New Roman" w:cs="Times New Roman"/>
          <w:sz w:val="24"/>
          <w:szCs w:val="24"/>
        </w:rPr>
        <w:t>begin</w:t>
      </w:r>
      <w:r>
        <w:rPr>
          <w:rFonts w:ascii="Times New Roman" w:hAnsi="Times New Roman" w:cs="Times New Roman"/>
          <w:sz w:val="24"/>
          <w:szCs w:val="24"/>
        </w:rPr>
        <w:t>s</w:t>
      </w:r>
      <w:r w:rsidR="002657DE">
        <w:rPr>
          <w:rFonts w:ascii="Times New Roman" w:hAnsi="Times New Roman" w:cs="Times New Roman"/>
          <w:sz w:val="24"/>
          <w:szCs w:val="24"/>
        </w:rPr>
        <w:t xml:space="preserve"> </w:t>
      </w:r>
      <w:r w:rsidR="002D2A12">
        <w:rPr>
          <w:rFonts w:ascii="Times New Roman" w:hAnsi="Times New Roman" w:cs="Times New Roman"/>
          <w:sz w:val="24"/>
          <w:szCs w:val="24"/>
        </w:rPr>
        <w:t>across all touchpoints</w:t>
      </w:r>
      <w:r>
        <w:rPr>
          <w:rFonts w:ascii="Times New Roman" w:hAnsi="Times New Roman" w:cs="Times New Roman"/>
          <w:sz w:val="24"/>
          <w:szCs w:val="24"/>
        </w:rPr>
        <w:t>, w</w:t>
      </w:r>
      <w:r w:rsidR="00C80D6B">
        <w:rPr>
          <w:rFonts w:ascii="Times New Roman" w:hAnsi="Times New Roman" w:cs="Times New Roman"/>
          <w:sz w:val="24"/>
          <w:szCs w:val="24"/>
        </w:rPr>
        <w:t xml:space="preserve">hether customer interaction with </w:t>
      </w:r>
      <w:r>
        <w:rPr>
          <w:rFonts w:ascii="Times New Roman" w:hAnsi="Times New Roman" w:cs="Times New Roman"/>
          <w:sz w:val="24"/>
          <w:szCs w:val="24"/>
        </w:rPr>
        <w:t xml:space="preserve">the </w:t>
      </w:r>
      <w:r w:rsidR="00C80D6B">
        <w:rPr>
          <w:rFonts w:ascii="Times New Roman" w:hAnsi="Times New Roman" w:cs="Times New Roman"/>
          <w:sz w:val="24"/>
          <w:szCs w:val="24"/>
        </w:rPr>
        <w:t xml:space="preserve">brand </w:t>
      </w:r>
      <w:r w:rsidR="00AC6655">
        <w:rPr>
          <w:rFonts w:ascii="Times New Roman" w:hAnsi="Times New Roman" w:cs="Times New Roman"/>
          <w:sz w:val="24"/>
          <w:szCs w:val="24"/>
        </w:rPr>
        <w:t>via all communicational channels</w:t>
      </w:r>
      <w:r w:rsidR="003C052D">
        <w:rPr>
          <w:rFonts w:ascii="Times New Roman" w:hAnsi="Times New Roman" w:cs="Times New Roman"/>
          <w:sz w:val="24"/>
          <w:szCs w:val="24"/>
        </w:rPr>
        <w:t>;</w:t>
      </w:r>
      <w:r w:rsidR="00626BEB">
        <w:rPr>
          <w:rFonts w:ascii="Times New Roman" w:hAnsi="Times New Roman" w:cs="Times New Roman"/>
          <w:sz w:val="24"/>
          <w:szCs w:val="24"/>
        </w:rPr>
        <w:t xml:space="preserve"> ma</w:t>
      </w:r>
      <w:r>
        <w:rPr>
          <w:rFonts w:ascii="Times New Roman" w:hAnsi="Times New Roman" w:cs="Times New Roman"/>
          <w:sz w:val="24"/>
          <w:szCs w:val="24"/>
        </w:rPr>
        <w:t>p</w:t>
      </w:r>
      <w:r w:rsidR="00626BEB">
        <w:rPr>
          <w:rFonts w:ascii="Times New Roman" w:hAnsi="Times New Roman" w:cs="Times New Roman"/>
          <w:sz w:val="24"/>
          <w:szCs w:val="24"/>
        </w:rPr>
        <w:t xml:space="preserve">ping this journey </w:t>
      </w:r>
      <w:r w:rsidR="001C3ADA">
        <w:rPr>
          <w:rFonts w:ascii="Times New Roman" w:hAnsi="Times New Roman" w:cs="Times New Roman"/>
          <w:sz w:val="24"/>
          <w:szCs w:val="24"/>
        </w:rPr>
        <w:t xml:space="preserve">helps </w:t>
      </w:r>
      <w:r w:rsidR="00163810">
        <w:rPr>
          <w:rFonts w:ascii="Times New Roman" w:hAnsi="Times New Roman" w:cs="Times New Roman"/>
          <w:sz w:val="24"/>
          <w:szCs w:val="24"/>
        </w:rPr>
        <w:t xml:space="preserve">businesses to personalise and optimise </w:t>
      </w:r>
      <w:r>
        <w:rPr>
          <w:rFonts w:ascii="Times New Roman" w:hAnsi="Times New Roman" w:cs="Times New Roman"/>
          <w:sz w:val="24"/>
          <w:szCs w:val="24"/>
        </w:rPr>
        <w:t xml:space="preserve">the </w:t>
      </w:r>
      <w:r w:rsidR="00163810">
        <w:rPr>
          <w:rFonts w:ascii="Times New Roman" w:hAnsi="Times New Roman" w:cs="Times New Roman"/>
          <w:sz w:val="24"/>
          <w:szCs w:val="24"/>
        </w:rPr>
        <w:t>customer experience</w:t>
      </w:r>
      <w:r w:rsidR="00EA51FF">
        <w:rPr>
          <w:rFonts w:ascii="Times New Roman" w:hAnsi="Times New Roman" w:cs="Times New Roman"/>
          <w:sz w:val="24"/>
          <w:szCs w:val="24"/>
        </w:rPr>
        <w:t xml:space="preserve"> and how to improve </w:t>
      </w:r>
      <w:r w:rsidR="00A65523">
        <w:rPr>
          <w:rFonts w:ascii="Times New Roman" w:hAnsi="Times New Roman" w:cs="Times New Roman"/>
          <w:sz w:val="24"/>
          <w:szCs w:val="24"/>
        </w:rPr>
        <w:t>customer pain points.</w:t>
      </w:r>
    </w:p>
    <w:p w14:paraId="1DA83ECB" w14:textId="67B74219" w:rsidR="00A65523" w:rsidRDefault="00AD1531" w:rsidP="00C12B9A">
      <w:pPr>
        <w:spacing w:line="360" w:lineRule="auto"/>
        <w:rPr>
          <w:rFonts w:ascii="Times New Roman" w:hAnsi="Times New Roman" w:cs="Times New Roman"/>
          <w:sz w:val="24"/>
          <w:szCs w:val="24"/>
        </w:rPr>
      </w:pPr>
      <w:r>
        <w:rPr>
          <w:rFonts w:ascii="Times New Roman" w:hAnsi="Times New Roman" w:cs="Times New Roman"/>
          <w:sz w:val="24"/>
          <w:szCs w:val="24"/>
        </w:rPr>
        <w:t xml:space="preserve">Touchpoints in </w:t>
      </w:r>
      <w:r w:rsidR="00D93D27">
        <w:rPr>
          <w:rFonts w:ascii="Times New Roman" w:hAnsi="Times New Roman" w:cs="Times New Roman"/>
          <w:sz w:val="24"/>
          <w:szCs w:val="24"/>
        </w:rPr>
        <w:t xml:space="preserve">the </w:t>
      </w:r>
      <w:r>
        <w:rPr>
          <w:rFonts w:ascii="Times New Roman" w:hAnsi="Times New Roman" w:cs="Times New Roman"/>
          <w:sz w:val="24"/>
          <w:szCs w:val="24"/>
        </w:rPr>
        <w:t xml:space="preserve">customer journey map </w:t>
      </w:r>
      <w:r w:rsidR="001A0EBC">
        <w:rPr>
          <w:rFonts w:ascii="Times New Roman" w:hAnsi="Times New Roman" w:cs="Times New Roman"/>
          <w:sz w:val="24"/>
          <w:szCs w:val="24"/>
        </w:rPr>
        <w:t>are different and created for each buyer.</w:t>
      </w:r>
      <w:r w:rsidR="00D93D27">
        <w:rPr>
          <w:rFonts w:ascii="Times New Roman" w:hAnsi="Times New Roman" w:cs="Times New Roman"/>
          <w:sz w:val="24"/>
          <w:szCs w:val="24"/>
        </w:rPr>
        <w:t xml:space="preserve"> </w:t>
      </w:r>
      <w:r w:rsidR="001A0EBC">
        <w:rPr>
          <w:rFonts w:ascii="Times New Roman" w:hAnsi="Times New Roman" w:cs="Times New Roman"/>
          <w:sz w:val="24"/>
          <w:szCs w:val="24"/>
        </w:rPr>
        <w:t>For example,</w:t>
      </w:r>
      <w:r w:rsidR="00D93D27">
        <w:rPr>
          <w:rFonts w:ascii="Times New Roman" w:hAnsi="Times New Roman" w:cs="Times New Roman"/>
          <w:sz w:val="24"/>
          <w:szCs w:val="24"/>
        </w:rPr>
        <w:t xml:space="preserve"> </w:t>
      </w:r>
      <w:r w:rsidR="00A86439">
        <w:rPr>
          <w:rFonts w:ascii="Times New Roman" w:hAnsi="Times New Roman" w:cs="Times New Roman"/>
          <w:sz w:val="24"/>
          <w:szCs w:val="24"/>
        </w:rPr>
        <w:t xml:space="preserve">millennial customers are more familiar with </w:t>
      </w:r>
      <w:r w:rsidR="007C4A1F">
        <w:rPr>
          <w:rFonts w:ascii="Times New Roman" w:hAnsi="Times New Roman" w:cs="Times New Roman"/>
          <w:sz w:val="24"/>
          <w:szCs w:val="24"/>
        </w:rPr>
        <w:t>product</w:t>
      </w:r>
      <w:r w:rsidR="00D93D27">
        <w:rPr>
          <w:rFonts w:ascii="Times New Roman" w:hAnsi="Times New Roman" w:cs="Times New Roman"/>
          <w:sz w:val="24"/>
          <w:szCs w:val="24"/>
        </w:rPr>
        <w:t>s</w:t>
      </w:r>
      <w:r w:rsidR="007C4A1F">
        <w:rPr>
          <w:rFonts w:ascii="Times New Roman" w:hAnsi="Times New Roman" w:cs="Times New Roman"/>
          <w:sz w:val="24"/>
          <w:szCs w:val="24"/>
        </w:rPr>
        <w:t>/service</w:t>
      </w:r>
      <w:r w:rsidR="00D93D27">
        <w:rPr>
          <w:rFonts w:ascii="Times New Roman" w:hAnsi="Times New Roman" w:cs="Times New Roman"/>
          <w:sz w:val="24"/>
          <w:szCs w:val="24"/>
        </w:rPr>
        <w:t>s</w:t>
      </w:r>
      <w:r w:rsidR="007C4A1F">
        <w:rPr>
          <w:rFonts w:ascii="Times New Roman" w:hAnsi="Times New Roman" w:cs="Times New Roman"/>
          <w:sz w:val="24"/>
          <w:szCs w:val="24"/>
        </w:rPr>
        <w:t xml:space="preserve"> using social media</w:t>
      </w:r>
      <w:r w:rsidR="00A50695">
        <w:rPr>
          <w:rFonts w:ascii="Times New Roman" w:hAnsi="Times New Roman" w:cs="Times New Roman"/>
          <w:sz w:val="24"/>
          <w:szCs w:val="24"/>
        </w:rPr>
        <w:t>,</w:t>
      </w:r>
      <w:r w:rsidR="00D93D27">
        <w:rPr>
          <w:rFonts w:ascii="Times New Roman" w:hAnsi="Times New Roman" w:cs="Times New Roman"/>
          <w:sz w:val="24"/>
          <w:szCs w:val="24"/>
        </w:rPr>
        <w:t xml:space="preserve"> researching</w:t>
      </w:r>
      <w:r w:rsidR="00A50695">
        <w:rPr>
          <w:rFonts w:ascii="Times New Roman" w:hAnsi="Times New Roman" w:cs="Times New Roman"/>
          <w:sz w:val="24"/>
          <w:szCs w:val="24"/>
        </w:rPr>
        <w:t xml:space="preserve"> on </w:t>
      </w:r>
      <w:r w:rsidR="00D93D27">
        <w:rPr>
          <w:rFonts w:ascii="Times New Roman" w:hAnsi="Times New Roman" w:cs="Times New Roman"/>
          <w:sz w:val="24"/>
          <w:szCs w:val="24"/>
        </w:rPr>
        <w:t>mobile phones and using computers or laptops to purchase.</w:t>
      </w:r>
    </w:p>
    <w:p w14:paraId="7CE52FC8" w14:textId="094A0654" w:rsidR="005D7A09" w:rsidRPr="00706A2A" w:rsidRDefault="008D2CA9" w:rsidP="00C12B9A">
      <w:pPr>
        <w:spacing w:line="360" w:lineRule="auto"/>
        <w:rPr>
          <w:rFonts w:ascii="Times New Roman" w:hAnsi="Times New Roman" w:cs="Times New Roman"/>
          <w:sz w:val="24"/>
          <w:szCs w:val="24"/>
        </w:rPr>
      </w:pPr>
      <w:r>
        <w:rPr>
          <w:rFonts w:ascii="Times New Roman" w:hAnsi="Times New Roman" w:cs="Times New Roman"/>
          <w:sz w:val="24"/>
          <w:szCs w:val="24"/>
        </w:rPr>
        <w:t>The following figure represents</w:t>
      </w:r>
      <w:r w:rsidR="005D7A09">
        <w:rPr>
          <w:rFonts w:ascii="Times New Roman" w:hAnsi="Times New Roman" w:cs="Times New Roman"/>
          <w:sz w:val="24"/>
          <w:szCs w:val="24"/>
        </w:rPr>
        <w:t xml:space="preserve"> all p</w:t>
      </w:r>
      <w:r>
        <w:rPr>
          <w:rFonts w:ascii="Times New Roman" w:hAnsi="Times New Roman" w:cs="Times New Roman"/>
          <w:sz w:val="24"/>
          <w:szCs w:val="24"/>
        </w:rPr>
        <w:t>h</w:t>
      </w:r>
      <w:r w:rsidR="005D7A09">
        <w:rPr>
          <w:rFonts w:ascii="Times New Roman" w:hAnsi="Times New Roman" w:cs="Times New Roman"/>
          <w:sz w:val="24"/>
          <w:szCs w:val="24"/>
        </w:rPr>
        <w:t xml:space="preserve">ases of </w:t>
      </w:r>
      <w:r>
        <w:rPr>
          <w:rFonts w:ascii="Times New Roman" w:hAnsi="Times New Roman" w:cs="Times New Roman"/>
          <w:sz w:val="24"/>
          <w:szCs w:val="24"/>
        </w:rPr>
        <w:t xml:space="preserve">a </w:t>
      </w:r>
      <w:r w:rsidR="005D7A09">
        <w:rPr>
          <w:rFonts w:ascii="Times New Roman" w:hAnsi="Times New Roman" w:cs="Times New Roman"/>
          <w:sz w:val="24"/>
          <w:szCs w:val="24"/>
        </w:rPr>
        <w:t xml:space="preserve">customer journey map with </w:t>
      </w:r>
      <w:r>
        <w:rPr>
          <w:rFonts w:ascii="Times New Roman" w:hAnsi="Times New Roman" w:cs="Times New Roman"/>
          <w:sz w:val="24"/>
          <w:szCs w:val="24"/>
        </w:rPr>
        <w:t>some touchpoints of experience.</w:t>
      </w:r>
    </w:p>
    <w:p w14:paraId="40091912" w14:textId="40AE0B9D" w:rsidR="00A725C4" w:rsidRPr="00A725C4" w:rsidRDefault="00A725C4" w:rsidP="00A725C4">
      <w:pPr>
        <w:pStyle w:val="Heading1"/>
        <w:rPr>
          <w:sz w:val="28"/>
          <w:szCs w:val="28"/>
        </w:rPr>
      </w:pPr>
      <w:bookmarkStart w:id="35" w:name="_Toc131189158"/>
      <w:r>
        <w:rPr>
          <w:sz w:val="28"/>
          <w:szCs w:val="28"/>
        </w:rPr>
        <w:t>Figure 6: Customer Journey Map</w:t>
      </w:r>
      <w:r w:rsidR="00706A2A">
        <w:rPr>
          <w:sz w:val="28"/>
          <w:szCs w:val="28"/>
        </w:rPr>
        <w:t xml:space="preserve"> and Touch Points</w:t>
      </w:r>
      <w:bookmarkEnd w:id="35"/>
      <w:r w:rsidR="00706A2A">
        <w:rPr>
          <w:sz w:val="28"/>
          <w:szCs w:val="28"/>
        </w:rPr>
        <w:t xml:space="preserve"> </w:t>
      </w:r>
    </w:p>
    <w:p w14:paraId="4431CFDB" w14:textId="1B3DE3D1" w:rsidR="00B166D6" w:rsidRDefault="007862EE" w:rsidP="00B166D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597BCE" wp14:editId="37A61700">
            <wp:extent cx="5387807" cy="3185436"/>
            <wp:effectExtent l="0" t="0" r="3810" b="0"/>
            <wp:docPr id="837598285"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98285" name="Picture 2" descr="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87807" cy="3185436"/>
                    </a:xfrm>
                    <a:prstGeom prst="rect">
                      <a:avLst/>
                    </a:prstGeom>
                  </pic:spPr>
                </pic:pic>
              </a:graphicData>
            </a:graphic>
          </wp:inline>
        </w:drawing>
      </w:r>
    </w:p>
    <w:p w14:paraId="4F4E9AD7" w14:textId="4DD2E774" w:rsidR="007862EE" w:rsidRPr="00B166D6" w:rsidRDefault="007862EE" w:rsidP="00B166D6">
      <w:pPr>
        <w:rPr>
          <w:rFonts w:ascii="Times New Roman" w:hAnsi="Times New Roman" w:cs="Times New Roman"/>
          <w:sz w:val="24"/>
          <w:szCs w:val="24"/>
        </w:rPr>
      </w:pPr>
      <w:r>
        <w:rPr>
          <w:rFonts w:ascii="Times New Roman" w:hAnsi="Times New Roman" w:cs="Times New Roman"/>
          <w:sz w:val="24"/>
          <w:szCs w:val="24"/>
        </w:rPr>
        <w:t>Source: Autor of the report</w:t>
      </w:r>
    </w:p>
    <w:p w14:paraId="69F4FB51" w14:textId="14B9C061" w:rsidR="00F818F5" w:rsidRDefault="00403362" w:rsidP="00623BCE">
      <w:pPr>
        <w:pStyle w:val="Heading1"/>
        <w:numPr>
          <w:ilvl w:val="0"/>
          <w:numId w:val="23"/>
        </w:numPr>
      </w:pPr>
      <w:bookmarkStart w:id="36" w:name="_Toc131189159"/>
      <w:r>
        <w:lastRenderedPageBreak/>
        <w:t>The stages in the customer journey</w:t>
      </w:r>
      <w:bookmarkEnd w:id="36"/>
    </w:p>
    <w:p w14:paraId="5E3A54E1" w14:textId="7ED711D4" w:rsidR="00510C97" w:rsidRDefault="00510C97" w:rsidP="00510C97"/>
    <w:p w14:paraId="1655D03E" w14:textId="5CD13947" w:rsidR="001E188F" w:rsidRDefault="001E188F" w:rsidP="00510C97">
      <w:pPr>
        <w:spacing w:line="360" w:lineRule="auto"/>
        <w:rPr>
          <w:rFonts w:ascii="Times New Roman" w:hAnsi="Times New Roman" w:cs="Times New Roman"/>
          <w:sz w:val="24"/>
          <w:szCs w:val="24"/>
        </w:rPr>
      </w:pPr>
      <w:r>
        <w:rPr>
          <w:rFonts w:ascii="Times New Roman" w:hAnsi="Times New Roman" w:cs="Times New Roman"/>
          <w:sz w:val="24"/>
          <w:szCs w:val="24"/>
        </w:rPr>
        <w:t>Every day people are impressed by brands from various touchpoints like an advert, news, word of mouth from friends or family members and, of course, brand experience. The decision-making process is a high-involvement process of time and effort with five main phases representing a potential battle where marketers can win or lose and identify the brand strengths that differentiate from its competitors.</w:t>
      </w:r>
    </w:p>
    <w:p w14:paraId="24374A34" w14:textId="060193CD" w:rsidR="00403362" w:rsidRPr="00400750" w:rsidRDefault="00510C97" w:rsidP="00400750">
      <w:pPr>
        <w:spacing w:line="360" w:lineRule="auto"/>
        <w:rPr>
          <w:rFonts w:ascii="Times New Roman" w:hAnsi="Times New Roman" w:cs="Times New Roman"/>
          <w:sz w:val="24"/>
          <w:szCs w:val="24"/>
        </w:rPr>
      </w:pPr>
      <w:r>
        <w:rPr>
          <w:rFonts w:ascii="Times New Roman" w:hAnsi="Times New Roman" w:cs="Times New Roman"/>
          <w:sz w:val="24"/>
          <w:szCs w:val="24"/>
        </w:rPr>
        <w:t>A customer journey map is a set of interactions t</w:t>
      </w:r>
      <w:r w:rsidR="001E188F">
        <w:rPr>
          <w:rFonts w:ascii="Times New Roman" w:hAnsi="Times New Roman" w:cs="Times New Roman"/>
          <w:sz w:val="24"/>
          <w:szCs w:val="24"/>
        </w:rPr>
        <w:t>hat explain customer experience with a product, from identifying the need to purchase the product to the post-purchase phase</w:t>
      </w:r>
      <w:r w:rsidR="00400750">
        <w:rPr>
          <w:rFonts w:ascii="Times New Roman" w:hAnsi="Times New Roman" w:cs="Times New Roman"/>
          <w:sz w:val="24"/>
          <w:szCs w:val="24"/>
        </w:rPr>
        <w:t>, including the following stages:</w:t>
      </w:r>
    </w:p>
    <w:p w14:paraId="1D489588" w14:textId="77777777" w:rsidR="00400750" w:rsidRDefault="001E188F" w:rsidP="00400750">
      <w:pPr>
        <w:pStyle w:val="ListParagraph"/>
        <w:numPr>
          <w:ilvl w:val="0"/>
          <w:numId w:val="32"/>
        </w:numPr>
        <w:spacing w:line="360" w:lineRule="auto"/>
        <w:rPr>
          <w:rFonts w:ascii="Times New Roman" w:hAnsi="Times New Roman" w:cs="Times New Roman"/>
          <w:sz w:val="24"/>
          <w:szCs w:val="24"/>
        </w:rPr>
      </w:pPr>
      <w:r w:rsidRPr="00400750">
        <w:rPr>
          <w:rFonts w:ascii="Times New Roman" w:hAnsi="Times New Roman" w:cs="Times New Roman"/>
          <w:sz w:val="24"/>
          <w:szCs w:val="24"/>
        </w:rPr>
        <w:t>Awareness is when customers identify their needs and actively search to satisfy them after informational research based on brand perceptions</w:t>
      </w:r>
      <w:bookmarkStart w:id="37" w:name="_Hlk130485787"/>
      <w:r w:rsidRPr="00400750">
        <w:rPr>
          <w:rFonts w:ascii="Times New Roman" w:hAnsi="Times New Roman" w:cs="Times New Roman"/>
          <w:sz w:val="24"/>
          <w:szCs w:val="24"/>
        </w:rPr>
        <w:t>.</w:t>
      </w:r>
      <w:bookmarkEnd w:id="37"/>
    </w:p>
    <w:p w14:paraId="193D32E5" w14:textId="77777777" w:rsidR="00400750" w:rsidRDefault="001E188F" w:rsidP="00400750">
      <w:pPr>
        <w:pStyle w:val="ListParagraph"/>
        <w:numPr>
          <w:ilvl w:val="0"/>
          <w:numId w:val="32"/>
        </w:numPr>
        <w:spacing w:line="360" w:lineRule="auto"/>
        <w:rPr>
          <w:rFonts w:ascii="Times New Roman" w:hAnsi="Times New Roman" w:cs="Times New Roman"/>
          <w:sz w:val="24"/>
          <w:szCs w:val="24"/>
        </w:rPr>
      </w:pPr>
      <w:r w:rsidRPr="00400750">
        <w:rPr>
          <w:rFonts w:ascii="Times New Roman" w:hAnsi="Times New Roman" w:cs="Times New Roman"/>
          <w:sz w:val="24"/>
          <w:szCs w:val="24"/>
        </w:rPr>
        <w:t>Consideration and evaluation are other vital steps in the customer journey where customers go deeply into their product research using various brands evaluation.</w:t>
      </w:r>
    </w:p>
    <w:p w14:paraId="7642D66C" w14:textId="77777777" w:rsidR="00400750" w:rsidRDefault="001E188F" w:rsidP="00400750">
      <w:pPr>
        <w:pStyle w:val="ListParagraph"/>
        <w:numPr>
          <w:ilvl w:val="0"/>
          <w:numId w:val="32"/>
        </w:numPr>
        <w:spacing w:line="360" w:lineRule="auto"/>
        <w:rPr>
          <w:rFonts w:ascii="Times New Roman" w:hAnsi="Times New Roman" w:cs="Times New Roman"/>
          <w:sz w:val="24"/>
          <w:szCs w:val="24"/>
        </w:rPr>
      </w:pPr>
      <w:r w:rsidRPr="00400750">
        <w:rPr>
          <w:rFonts w:ascii="Times New Roman" w:hAnsi="Times New Roman" w:cs="Times New Roman"/>
          <w:sz w:val="24"/>
          <w:szCs w:val="24"/>
        </w:rPr>
        <w:t>Decisions where customers already have all the needed information and know exactly where and from which brand can buy their car.</w:t>
      </w:r>
    </w:p>
    <w:p w14:paraId="79D62624" w14:textId="77777777" w:rsidR="00400750" w:rsidRDefault="001E188F" w:rsidP="00400750">
      <w:pPr>
        <w:pStyle w:val="ListParagraph"/>
        <w:numPr>
          <w:ilvl w:val="0"/>
          <w:numId w:val="32"/>
        </w:numPr>
        <w:spacing w:line="360" w:lineRule="auto"/>
        <w:rPr>
          <w:rFonts w:ascii="Times New Roman" w:hAnsi="Times New Roman" w:cs="Times New Roman"/>
          <w:sz w:val="24"/>
          <w:szCs w:val="24"/>
        </w:rPr>
      </w:pPr>
      <w:r w:rsidRPr="00400750">
        <w:rPr>
          <w:rFonts w:ascii="Times New Roman" w:hAnsi="Times New Roman" w:cs="Times New Roman"/>
          <w:sz w:val="24"/>
          <w:szCs w:val="24"/>
        </w:rPr>
        <w:t>Over time customers become loyal to the brand, which is the retention stage.</w:t>
      </w:r>
    </w:p>
    <w:p w14:paraId="735EDFE8" w14:textId="3F4AD15E" w:rsidR="00C031D4" w:rsidRPr="00631BDA" w:rsidRDefault="001E188F" w:rsidP="00C031D4">
      <w:pPr>
        <w:pStyle w:val="ListParagraph"/>
        <w:numPr>
          <w:ilvl w:val="0"/>
          <w:numId w:val="32"/>
        </w:numPr>
        <w:spacing w:line="360" w:lineRule="auto"/>
        <w:rPr>
          <w:rFonts w:ascii="Times New Roman" w:hAnsi="Times New Roman" w:cs="Times New Roman"/>
          <w:sz w:val="24"/>
          <w:szCs w:val="24"/>
        </w:rPr>
      </w:pPr>
      <w:r w:rsidRPr="00400750">
        <w:rPr>
          <w:rFonts w:ascii="Times New Roman" w:hAnsi="Times New Roman" w:cs="Times New Roman"/>
          <w:sz w:val="24"/>
          <w:szCs w:val="24"/>
        </w:rPr>
        <w:t>Advocacy is when customers start spreading great words and advocating for a company</w:t>
      </w:r>
      <w:r w:rsidR="00884AD6">
        <w:rPr>
          <w:rFonts w:ascii="Times New Roman" w:hAnsi="Times New Roman" w:cs="Times New Roman"/>
          <w:sz w:val="24"/>
          <w:szCs w:val="24"/>
        </w:rPr>
        <w:t>'</w:t>
      </w:r>
      <w:r w:rsidRPr="00400750">
        <w:rPr>
          <w:rFonts w:ascii="Times New Roman" w:hAnsi="Times New Roman" w:cs="Times New Roman"/>
          <w:sz w:val="24"/>
          <w:szCs w:val="24"/>
        </w:rPr>
        <w:t>s brand; that is the last stage of the customer journey.</w:t>
      </w:r>
    </w:p>
    <w:p w14:paraId="28059887" w14:textId="5CE29503" w:rsidR="00C031D4" w:rsidRPr="00C031D4" w:rsidRDefault="00C031D4" w:rsidP="00C031D4">
      <w:pPr>
        <w:pStyle w:val="Heading1"/>
        <w:rPr>
          <w:sz w:val="28"/>
          <w:szCs w:val="28"/>
        </w:rPr>
      </w:pPr>
      <w:bookmarkStart w:id="38" w:name="_Toc131189160"/>
      <w:r>
        <w:rPr>
          <w:sz w:val="28"/>
          <w:szCs w:val="28"/>
        </w:rPr>
        <w:lastRenderedPageBreak/>
        <w:t xml:space="preserve">Figure 5: Customer Journey Map as a </w:t>
      </w:r>
      <w:r w:rsidR="00631BDA">
        <w:rPr>
          <w:sz w:val="28"/>
          <w:szCs w:val="28"/>
        </w:rPr>
        <w:t xml:space="preserve">Rolls-Royce </w:t>
      </w:r>
      <w:r w:rsidR="007B3B46">
        <w:rPr>
          <w:sz w:val="28"/>
          <w:szCs w:val="28"/>
        </w:rPr>
        <w:t>B</w:t>
      </w:r>
      <w:r w:rsidR="00631BDA">
        <w:rPr>
          <w:sz w:val="28"/>
          <w:szCs w:val="28"/>
        </w:rPr>
        <w:t>uyer</w:t>
      </w:r>
      <w:bookmarkEnd w:id="38"/>
      <w:r w:rsidR="00631BDA">
        <w:rPr>
          <w:sz w:val="28"/>
          <w:szCs w:val="28"/>
        </w:rPr>
        <w:t xml:space="preserve"> </w:t>
      </w:r>
    </w:p>
    <w:p w14:paraId="6796AC9A" w14:textId="6D4CA504" w:rsidR="00C031D4" w:rsidRPr="00C031D4" w:rsidRDefault="00C031D4" w:rsidP="00C031D4">
      <w:pPr>
        <w:spacing w:line="360" w:lineRule="auto"/>
        <w:rPr>
          <w:rFonts w:ascii="Times New Roman" w:hAnsi="Times New Roman" w:cs="Times New Roman"/>
          <w:sz w:val="24"/>
          <w:szCs w:val="24"/>
        </w:rPr>
      </w:pPr>
      <w:r>
        <w:rPr>
          <w:noProof/>
        </w:rPr>
        <w:drawing>
          <wp:inline distT="0" distB="0" distL="0" distR="0" wp14:anchorId="30638231" wp14:editId="3716AABF">
            <wp:extent cx="5731510" cy="3223895"/>
            <wp:effectExtent l="0" t="0" r="2540" b="0"/>
            <wp:docPr id="401832814"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32814" name="Picture 1"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D772BD" w14:textId="08FFF78C" w:rsidR="00F818F5" w:rsidRDefault="00DB1B0A" w:rsidP="00623BCE">
      <w:pPr>
        <w:pStyle w:val="Heading1"/>
        <w:numPr>
          <w:ilvl w:val="0"/>
          <w:numId w:val="23"/>
        </w:numPr>
        <w:rPr>
          <w:sz w:val="28"/>
          <w:szCs w:val="28"/>
        </w:rPr>
      </w:pPr>
      <w:bookmarkStart w:id="39" w:name="_Toc131189161"/>
      <w:r w:rsidRPr="008C64E3">
        <w:rPr>
          <w:sz w:val="28"/>
          <w:szCs w:val="28"/>
        </w:rPr>
        <w:t>Customer Touchpoints</w:t>
      </w:r>
      <w:bookmarkEnd w:id="39"/>
    </w:p>
    <w:p w14:paraId="371EEF43" w14:textId="77777777" w:rsidR="0078711D" w:rsidRPr="0078711D" w:rsidRDefault="0078711D" w:rsidP="0078711D"/>
    <w:p w14:paraId="6DB6A4CF" w14:textId="5149DE87" w:rsidR="001E188F" w:rsidRDefault="001E188F" w:rsidP="001E188F">
      <w:pPr>
        <w:spacing w:line="360" w:lineRule="auto"/>
        <w:rPr>
          <w:rFonts w:ascii="Times New Roman" w:hAnsi="Times New Roman" w:cs="Times New Roman"/>
          <w:sz w:val="24"/>
          <w:szCs w:val="24"/>
        </w:rPr>
      </w:pPr>
      <w:r>
        <w:rPr>
          <w:rFonts w:ascii="Times New Roman" w:hAnsi="Times New Roman" w:cs="Times New Roman"/>
          <w:sz w:val="24"/>
          <w:szCs w:val="24"/>
        </w:rPr>
        <w:t>A customer journey map helps Rolls-Royce deeply understand the customer</w:t>
      </w:r>
      <w:r w:rsidR="00884AD6">
        <w:rPr>
          <w:rFonts w:ascii="Times New Roman" w:hAnsi="Times New Roman" w:cs="Times New Roman"/>
          <w:sz w:val="24"/>
          <w:szCs w:val="24"/>
        </w:rPr>
        <w:t>'</w:t>
      </w:r>
      <w:r>
        <w:rPr>
          <w:rFonts w:ascii="Times New Roman" w:hAnsi="Times New Roman" w:cs="Times New Roman"/>
          <w:sz w:val="24"/>
          <w:szCs w:val="24"/>
        </w:rPr>
        <w:t xml:space="preserve">s point of view by investigating all interactions and touchpoints customers have with the brand. </w:t>
      </w:r>
      <w:r w:rsidR="00934878">
        <w:rPr>
          <w:rFonts w:ascii="Times New Roman" w:hAnsi="Times New Roman" w:cs="Times New Roman"/>
          <w:sz w:val="24"/>
          <w:szCs w:val="24"/>
        </w:rPr>
        <w:t xml:space="preserve">Touchpoints are opportunities where Rolls -Royce can make a WOW effect on customer experience. Whit any touchpoints, the brand should create a strategy focusing on what they want to achieve and accomplish but always including customer support and customer feedback. </w:t>
      </w:r>
      <w:r>
        <w:rPr>
          <w:rFonts w:ascii="Times New Roman" w:hAnsi="Times New Roman" w:cs="Times New Roman"/>
          <w:sz w:val="24"/>
          <w:szCs w:val="24"/>
        </w:rPr>
        <w:t>This section will explain the customer journey in buying the 2020 Rolls-Royce Phantom, the iconic new legend future model</w:t>
      </w:r>
      <w:r w:rsidR="00934878">
        <w:rPr>
          <w:rFonts w:ascii="Times New Roman" w:hAnsi="Times New Roman" w:cs="Times New Roman"/>
          <w:sz w:val="24"/>
          <w:szCs w:val="24"/>
        </w:rPr>
        <w:t xml:space="preserve"> identifying all touchpoints for their customers to paint an altogether customer picture. </w:t>
      </w:r>
    </w:p>
    <w:p w14:paraId="2DEDC702" w14:textId="72FF436B" w:rsidR="005902CE" w:rsidRDefault="005902CE" w:rsidP="0078711D">
      <w:pPr>
        <w:pStyle w:val="Heading1"/>
        <w:numPr>
          <w:ilvl w:val="1"/>
          <w:numId w:val="23"/>
        </w:numPr>
        <w:rPr>
          <w:sz w:val="28"/>
          <w:szCs w:val="28"/>
        </w:rPr>
      </w:pPr>
      <w:bookmarkStart w:id="40" w:name="_Toc131189162"/>
      <w:r w:rsidRPr="005902CE">
        <w:rPr>
          <w:sz w:val="28"/>
          <w:szCs w:val="28"/>
        </w:rPr>
        <w:t>Pre-Purchase stage</w:t>
      </w:r>
      <w:bookmarkEnd w:id="40"/>
    </w:p>
    <w:p w14:paraId="44C5CABB" w14:textId="77777777" w:rsidR="0078711D" w:rsidRPr="0078711D" w:rsidRDefault="0078711D" w:rsidP="0078711D">
      <w:pPr>
        <w:pStyle w:val="ListParagraph"/>
        <w:ind w:left="1080"/>
      </w:pPr>
    </w:p>
    <w:p w14:paraId="0EA73312" w14:textId="5FC222BC" w:rsidR="001E188F" w:rsidRDefault="001E188F" w:rsidP="001E188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w:t>
      </w:r>
      <w:r w:rsidRPr="001E188F">
        <w:rPr>
          <w:rFonts w:ascii="Times New Roman" w:hAnsi="Times New Roman" w:cs="Times New Roman"/>
          <w:b/>
          <w:bCs/>
          <w:sz w:val="24"/>
          <w:szCs w:val="24"/>
        </w:rPr>
        <w:t>pre</w:t>
      </w:r>
      <w:r w:rsidR="00934878">
        <w:rPr>
          <w:rFonts w:ascii="Times New Roman" w:hAnsi="Times New Roman" w:cs="Times New Roman"/>
          <w:b/>
          <w:bCs/>
          <w:sz w:val="24"/>
          <w:szCs w:val="24"/>
        </w:rPr>
        <w:t>-</w:t>
      </w:r>
      <w:r w:rsidRPr="001E188F">
        <w:rPr>
          <w:rFonts w:ascii="Times New Roman" w:hAnsi="Times New Roman" w:cs="Times New Roman"/>
          <w:b/>
          <w:bCs/>
          <w:sz w:val="24"/>
          <w:szCs w:val="24"/>
        </w:rPr>
        <w:t>purchase</w:t>
      </w:r>
      <w:r>
        <w:rPr>
          <w:rFonts w:ascii="Times New Roman" w:hAnsi="Times New Roman" w:cs="Times New Roman"/>
          <w:sz w:val="24"/>
          <w:szCs w:val="24"/>
        </w:rPr>
        <w:t xml:space="preserve"> stage involving buying a new Phantom Rolls-Royce car, customers</w:t>
      </w:r>
      <w:r w:rsidR="00884AD6">
        <w:rPr>
          <w:rFonts w:ascii="Times New Roman" w:hAnsi="Times New Roman" w:cs="Times New Roman"/>
          <w:sz w:val="24"/>
          <w:szCs w:val="24"/>
        </w:rPr>
        <w:t>'</w:t>
      </w:r>
      <w:r>
        <w:rPr>
          <w:rFonts w:ascii="Times New Roman" w:hAnsi="Times New Roman" w:cs="Times New Roman"/>
          <w:sz w:val="24"/>
          <w:szCs w:val="24"/>
        </w:rPr>
        <w:t xml:space="preserve"> first touch point </w:t>
      </w:r>
      <w:r w:rsidR="00934878">
        <w:rPr>
          <w:rFonts w:ascii="Times New Roman" w:hAnsi="Times New Roman" w:cs="Times New Roman"/>
          <w:sz w:val="24"/>
          <w:szCs w:val="24"/>
        </w:rPr>
        <w:t>is the product launch</w:t>
      </w:r>
      <w:r>
        <w:rPr>
          <w:rFonts w:ascii="Times New Roman" w:hAnsi="Times New Roman" w:cs="Times New Roman"/>
          <w:sz w:val="24"/>
          <w:szCs w:val="24"/>
        </w:rPr>
        <w:t xml:space="preserve"> events</w:t>
      </w:r>
      <w:r w:rsidR="00934878">
        <w:rPr>
          <w:rFonts w:ascii="Times New Roman" w:hAnsi="Times New Roman" w:cs="Times New Roman"/>
          <w:sz w:val="24"/>
          <w:szCs w:val="24"/>
        </w:rPr>
        <w:t>, adverts in the media</w:t>
      </w:r>
      <w:r>
        <w:rPr>
          <w:rFonts w:ascii="Times New Roman" w:hAnsi="Times New Roman" w:cs="Times New Roman"/>
          <w:sz w:val="24"/>
          <w:szCs w:val="24"/>
        </w:rPr>
        <w:t xml:space="preserve"> or word of mouth of friends or family members. Customer reviews</w:t>
      </w:r>
      <w:r w:rsidR="00934878">
        <w:rPr>
          <w:rFonts w:ascii="Times New Roman" w:hAnsi="Times New Roman" w:cs="Times New Roman"/>
          <w:sz w:val="24"/>
          <w:szCs w:val="24"/>
        </w:rPr>
        <w:t>, interactions with sales representatives and</w:t>
      </w:r>
      <w:r>
        <w:rPr>
          <w:rFonts w:ascii="Times New Roman" w:hAnsi="Times New Roman" w:cs="Times New Roman"/>
          <w:sz w:val="24"/>
          <w:szCs w:val="24"/>
        </w:rPr>
        <w:t xml:space="preserve"> brand websites are other touchpoints in </w:t>
      </w:r>
      <w:r w:rsidR="00934878">
        <w:rPr>
          <w:rFonts w:ascii="Times New Roman" w:hAnsi="Times New Roman" w:cs="Times New Roman"/>
          <w:sz w:val="24"/>
          <w:szCs w:val="24"/>
        </w:rPr>
        <w:t>pre-purchase customer</w:t>
      </w:r>
      <w:r>
        <w:rPr>
          <w:rFonts w:ascii="Times New Roman" w:hAnsi="Times New Roman" w:cs="Times New Roman"/>
          <w:sz w:val="24"/>
          <w:szCs w:val="24"/>
        </w:rPr>
        <w:t xml:space="preserve"> decisions.</w:t>
      </w:r>
      <w:r w:rsidR="00934878">
        <w:rPr>
          <w:rFonts w:ascii="Times New Roman" w:hAnsi="Times New Roman" w:cs="Times New Roman"/>
          <w:sz w:val="24"/>
          <w:szCs w:val="24"/>
        </w:rPr>
        <w:t xml:space="preserve"> Brand image is critical for customers because of the creation of expectations and can motivate and influence them to make initial purchases. Effective marketing campaigns play a crucial role in this pre-purchase touchpoint stage.</w:t>
      </w:r>
    </w:p>
    <w:p w14:paraId="57621BC8" w14:textId="0E0DA3B9" w:rsidR="005902CE" w:rsidRDefault="005902CE" w:rsidP="0078711D">
      <w:pPr>
        <w:pStyle w:val="Heading1"/>
        <w:numPr>
          <w:ilvl w:val="1"/>
          <w:numId w:val="23"/>
        </w:numPr>
        <w:rPr>
          <w:sz w:val="28"/>
          <w:szCs w:val="28"/>
        </w:rPr>
      </w:pPr>
      <w:bookmarkStart w:id="41" w:name="_Toc131189163"/>
      <w:r w:rsidRPr="005902CE">
        <w:rPr>
          <w:sz w:val="28"/>
          <w:szCs w:val="28"/>
        </w:rPr>
        <w:lastRenderedPageBreak/>
        <w:t>Purchase Stage</w:t>
      </w:r>
      <w:bookmarkEnd w:id="41"/>
    </w:p>
    <w:p w14:paraId="6F9A5076" w14:textId="77777777" w:rsidR="0078711D" w:rsidRPr="0078711D" w:rsidRDefault="0078711D" w:rsidP="0078711D">
      <w:pPr>
        <w:pStyle w:val="ListParagraph"/>
        <w:ind w:left="1080"/>
      </w:pPr>
    </w:p>
    <w:p w14:paraId="0848BE8D" w14:textId="7194A2AD" w:rsidR="001E188F" w:rsidRDefault="001E188F" w:rsidP="001E188F">
      <w:pPr>
        <w:spacing w:line="360" w:lineRule="auto"/>
        <w:rPr>
          <w:rFonts w:ascii="Times New Roman" w:hAnsi="Times New Roman" w:cs="Times New Roman"/>
          <w:sz w:val="24"/>
          <w:szCs w:val="24"/>
        </w:rPr>
      </w:pPr>
      <w:r w:rsidRPr="00934878">
        <w:rPr>
          <w:rFonts w:ascii="Times New Roman" w:hAnsi="Times New Roman" w:cs="Times New Roman"/>
          <w:b/>
          <w:bCs/>
          <w:sz w:val="24"/>
          <w:szCs w:val="24"/>
        </w:rPr>
        <w:t xml:space="preserve">In </w:t>
      </w:r>
      <w:r w:rsidR="00934878">
        <w:rPr>
          <w:rFonts w:ascii="Times New Roman" w:hAnsi="Times New Roman" w:cs="Times New Roman"/>
          <w:b/>
          <w:bCs/>
          <w:sz w:val="24"/>
          <w:szCs w:val="24"/>
        </w:rPr>
        <w:t xml:space="preserve">the </w:t>
      </w:r>
      <w:r w:rsidRPr="00934878">
        <w:rPr>
          <w:rFonts w:ascii="Times New Roman" w:hAnsi="Times New Roman" w:cs="Times New Roman"/>
          <w:b/>
          <w:bCs/>
          <w:sz w:val="24"/>
          <w:szCs w:val="24"/>
        </w:rPr>
        <w:t>purchase</w:t>
      </w:r>
      <w:r w:rsidR="00934878">
        <w:rPr>
          <w:rFonts w:ascii="Times New Roman" w:hAnsi="Times New Roman" w:cs="Times New Roman"/>
          <w:b/>
          <w:bCs/>
          <w:sz w:val="24"/>
          <w:szCs w:val="24"/>
        </w:rPr>
        <w:t xml:space="preserve"> </w:t>
      </w:r>
      <w:r w:rsidRPr="00934878">
        <w:rPr>
          <w:rFonts w:ascii="Times New Roman" w:hAnsi="Times New Roman" w:cs="Times New Roman"/>
          <w:b/>
          <w:bCs/>
          <w:sz w:val="24"/>
          <w:szCs w:val="24"/>
        </w:rPr>
        <w:t>stage</w:t>
      </w:r>
      <w:r w:rsidR="00934878">
        <w:rPr>
          <w:rFonts w:ascii="Times New Roman" w:hAnsi="Times New Roman" w:cs="Times New Roman"/>
          <w:b/>
          <w:bCs/>
          <w:sz w:val="24"/>
          <w:szCs w:val="24"/>
        </w:rPr>
        <w:t>,</w:t>
      </w:r>
      <w:r>
        <w:rPr>
          <w:rFonts w:ascii="Times New Roman" w:hAnsi="Times New Roman" w:cs="Times New Roman"/>
          <w:sz w:val="24"/>
          <w:szCs w:val="24"/>
        </w:rPr>
        <w:t xml:space="preserve"> </w:t>
      </w:r>
      <w:r w:rsidR="00934878">
        <w:rPr>
          <w:rFonts w:ascii="Times New Roman" w:hAnsi="Times New Roman" w:cs="Times New Roman"/>
          <w:sz w:val="24"/>
          <w:szCs w:val="24"/>
        </w:rPr>
        <w:t>the store experience starts with people at the reception but involves sales activities and customer service. One of the leading roles plays product packaging; in the case of Phantom Rolls-Royce, that can be the automobile</w:t>
      </w:r>
      <w:r w:rsidR="00884AD6">
        <w:rPr>
          <w:rFonts w:ascii="Times New Roman" w:hAnsi="Times New Roman" w:cs="Times New Roman"/>
          <w:sz w:val="24"/>
          <w:szCs w:val="24"/>
        </w:rPr>
        <w:t>'</w:t>
      </w:r>
      <w:r w:rsidR="00934878">
        <w:rPr>
          <w:rFonts w:ascii="Times New Roman" w:hAnsi="Times New Roman" w:cs="Times New Roman"/>
          <w:sz w:val="24"/>
          <w:szCs w:val="24"/>
        </w:rPr>
        <w:t xml:space="preserve">s colour and the sit letter, the specification of the motor. The VIP test drive is another touchpoint of the Phantom Rolls-Royce purchase. Private car events help customers learn more about the model and different technologies </w:t>
      </w:r>
      <w:r w:rsidR="00403362">
        <w:rPr>
          <w:rFonts w:ascii="Times New Roman" w:hAnsi="Times New Roman" w:cs="Times New Roman"/>
          <w:sz w:val="24"/>
          <w:szCs w:val="24"/>
        </w:rPr>
        <w:t>that</w:t>
      </w:r>
      <w:r w:rsidR="00934878">
        <w:rPr>
          <w:rFonts w:ascii="Times New Roman" w:hAnsi="Times New Roman" w:cs="Times New Roman"/>
          <w:sz w:val="24"/>
          <w:szCs w:val="24"/>
        </w:rPr>
        <w:t xml:space="preserve"> benefit their purchase. Some valuable gifts that Phantom Rolls-Royce customers receive are at another touchpoint in the purchase stage.</w:t>
      </w:r>
    </w:p>
    <w:p w14:paraId="5B22A0B0" w14:textId="5A719C74" w:rsidR="005902CE" w:rsidRDefault="005902CE" w:rsidP="0078711D">
      <w:pPr>
        <w:pStyle w:val="Heading1"/>
        <w:numPr>
          <w:ilvl w:val="1"/>
          <w:numId w:val="23"/>
        </w:numPr>
        <w:rPr>
          <w:sz w:val="28"/>
          <w:szCs w:val="28"/>
        </w:rPr>
      </w:pPr>
      <w:bookmarkStart w:id="42" w:name="_Toc131189164"/>
      <w:r w:rsidRPr="005902CE">
        <w:rPr>
          <w:sz w:val="28"/>
          <w:szCs w:val="28"/>
        </w:rPr>
        <w:t>Post</w:t>
      </w:r>
      <w:r w:rsidR="008C64E3">
        <w:rPr>
          <w:sz w:val="28"/>
          <w:szCs w:val="28"/>
        </w:rPr>
        <w:t>-</w:t>
      </w:r>
      <w:r w:rsidRPr="005902CE">
        <w:rPr>
          <w:sz w:val="28"/>
          <w:szCs w:val="28"/>
        </w:rPr>
        <w:t>Purchase Stage</w:t>
      </w:r>
      <w:bookmarkEnd w:id="42"/>
    </w:p>
    <w:p w14:paraId="307A2F34" w14:textId="77777777" w:rsidR="0078711D" w:rsidRPr="0078711D" w:rsidRDefault="0078711D" w:rsidP="0078711D">
      <w:pPr>
        <w:pStyle w:val="ListParagraph"/>
        <w:ind w:left="1080"/>
      </w:pPr>
    </w:p>
    <w:p w14:paraId="12D8E736" w14:textId="4C3A1664" w:rsidR="001E188F" w:rsidRDefault="00934878" w:rsidP="001E188F">
      <w:pPr>
        <w:spacing w:line="360" w:lineRule="auto"/>
        <w:rPr>
          <w:rFonts w:ascii="Times New Roman" w:hAnsi="Times New Roman" w:cs="Times New Roman"/>
          <w:sz w:val="24"/>
          <w:szCs w:val="24"/>
        </w:rPr>
      </w:pPr>
      <w:r w:rsidRPr="00934878">
        <w:rPr>
          <w:rFonts w:ascii="Times New Roman" w:hAnsi="Times New Roman" w:cs="Times New Roman"/>
          <w:b/>
          <w:bCs/>
          <w:sz w:val="24"/>
          <w:szCs w:val="24"/>
        </w:rPr>
        <w:t>Post</w:t>
      </w:r>
      <w:r>
        <w:rPr>
          <w:rFonts w:ascii="Times New Roman" w:hAnsi="Times New Roman" w:cs="Times New Roman"/>
          <w:b/>
          <w:bCs/>
          <w:sz w:val="24"/>
          <w:szCs w:val="24"/>
        </w:rPr>
        <w:t>-</w:t>
      </w:r>
      <w:r w:rsidRPr="00934878">
        <w:rPr>
          <w:rFonts w:ascii="Times New Roman" w:hAnsi="Times New Roman" w:cs="Times New Roman"/>
          <w:b/>
          <w:bCs/>
          <w:sz w:val="24"/>
          <w:szCs w:val="24"/>
        </w:rPr>
        <w:t xml:space="preserve">purchase </w:t>
      </w:r>
      <w:r>
        <w:rPr>
          <w:rFonts w:ascii="Times New Roman" w:hAnsi="Times New Roman" w:cs="Times New Roman"/>
          <w:sz w:val="24"/>
          <w:szCs w:val="24"/>
        </w:rPr>
        <w:t xml:space="preserve">touchpoints help Rolls-Royce marketing professionals and customer service teams collect valuable information from customer experience that can be used to identify ways to improve the future customer journey and build long-term customers relationship that can encourage repeat purchases of new products. Rolls-Royce builds customer trust and loyalty by providing practical and highly professional product support and customer service that build customer satisfaction and loyalty. </w:t>
      </w:r>
    </w:p>
    <w:p w14:paraId="4ACD0245" w14:textId="5DE4E50B" w:rsidR="005902CE" w:rsidRPr="008C64E3" w:rsidRDefault="00934878" w:rsidP="008C64E3">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post-purchase touchpoint allows Rolls-Royce to solidify its customer relationship and encourage engagement. Rolls-Royce needs to pay close attention to each touchpoint and revise them if </w:t>
      </w:r>
      <w:r w:rsidR="00403362">
        <w:rPr>
          <w:rFonts w:ascii="Times New Roman" w:hAnsi="Times New Roman" w:cs="Times New Roman"/>
          <w:sz w:val="24"/>
          <w:szCs w:val="24"/>
        </w:rPr>
        <w:t>necessary</w:t>
      </w:r>
      <w:r>
        <w:rPr>
          <w:rFonts w:ascii="Times New Roman" w:hAnsi="Times New Roman" w:cs="Times New Roman"/>
          <w:sz w:val="24"/>
          <w:szCs w:val="24"/>
        </w:rPr>
        <w:t xml:space="preserve"> to change or adapt new touchpoints to deliver a positive and consistent experience.</w:t>
      </w:r>
    </w:p>
    <w:p w14:paraId="78AAE6C0" w14:textId="6AA5460A" w:rsidR="005902CE" w:rsidRPr="001C3C75" w:rsidRDefault="005902CE" w:rsidP="00623BCE">
      <w:pPr>
        <w:pStyle w:val="Heading1"/>
        <w:numPr>
          <w:ilvl w:val="0"/>
          <w:numId w:val="23"/>
        </w:numPr>
        <w:rPr>
          <w:sz w:val="28"/>
          <w:szCs w:val="28"/>
        </w:rPr>
      </w:pPr>
      <w:bookmarkStart w:id="43" w:name="_Toc131189165"/>
      <w:r w:rsidRPr="001C3C75">
        <w:rPr>
          <w:sz w:val="28"/>
          <w:szCs w:val="28"/>
        </w:rPr>
        <w:t>Critical Anal</w:t>
      </w:r>
      <w:r w:rsidR="00DB1B0A" w:rsidRPr="001C3C75">
        <w:rPr>
          <w:sz w:val="28"/>
          <w:szCs w:val="28"/>
        </w:rPr>
        <w:t>ysi</w:t>
      </w:r>
      <w:r w:rsidRPr="001C3C75">
        <w:rPr>
          <w:sz w:val="28"/>
          <w:szCs w:val="28"/>
        </w:rPr>
        <w:t>s of Rolls-Royce Customer Journey Map</w:t>
      </w:r>
      <w:bookmarkEnd w:id="43"/>
    </w:p>
    <w:p w14:paraId="65847AC5" w14:textId="77777777" w:rsidR="00C9494D" w:rsidRPr="00C9494D" w:rsidRDefault="00C9494D" w:rsidP="00C9494D">
      <w:pPr>
        <w:pStyle w:val="NormalWeb"/>
        <w:spacing w:line="360" w:lineRule="auto"/>
      </w:pPr>
      <w:r w:rsidRPr="00C9494D">
        <w:t>Here are some key aspects to consider when evaluating the effectiveness of a customer journey map:</w:t>
      </w:r>
    </w:p>
    <w:p w14:paraId="47491595" w14:textId="0463A9DB" w:rsidR="00943AD9" w:rsidRDefault="00C9494D" w:rsidP="00943AD9">
      <w:pPr>
        <w:pStyle w:val="NormalWeb"/>
        <w:numPr>
          <w:ilvl w:val="0"/>
          <w:numId w:val="36"/>
        </w:numPr>
        <w:spacing w:line="360" w:lineRule="auto"/>
      </w:pPr>
      <w:r w:rsidRPr="00C9494D">
        <w:t>Customer Empathy: Does the map accurately reflect the customer</w:t>
      </w:r>
      <w:r w:rsidR="00884AD6">
        <w:t>'</w:t>
      </w:r>
      <w:r w:rsidRPr="00C9494D">
        <w:t>s needs, desires, and pain points? Is it based on research and data-driven insights or just assumptions?</w:t>
      </w:r>
    </w:p>
    <w:p w14:paraId="00804976" w14:textId="59D8A740" w:rsidR="00297BB8" w:rsidRDefault="00C9494D" w:rsidP="00297BB8">
      <w:pPr>
        <w:pStyle w:val="NormalWeb"/>
        <w:numPr>
          <w:ilvl w:val="0"/>
          <w:numId w:val="36"/>
        </w:numPr>
        <w:spacing w:line="360" w:lineRule="auto"/>
      </w:pPr>
      <w:r w:rsidRPr="00C9494D">
        <w:t>Journey Stages: Are the stages of the journey clearly defined and aligned with the customer</w:t>
      </w:r>
      <w:r w:rsidR="00884AD6">
        <w:t>'</w:t>
      </w:r>
      <w:r w:rsidRPr="00C9494D">
        <w:t>s needs and goals? Does the map capture the end-to-end journey or just specific touchpoints?</w:t>
      </w:r>
    </w:p>
    <w:p w14:paraId="6F11471E" w14:textId="77777777" w:rsidR="00297BB8" w:rsidRDefault="00C9494D" w:rsidP="00297BB8">
      <w:pPr>
        <w:pStyle w:val="NormalWeb"/>
        <w:numPr>
          <w:ilvl w:val="0"/>
          <w:numId w:val="36"/>
        </w:numPr>
        <w:spacing w:line="360" w:lineRule="auto"/>
      </w:pPr>
      <w:r w:rsidRPr="00C9494D">
        <w:lastRenderedPageBreak/>
        <w:t>Touchpoints: Are the touchpoints identified in the journey map comprehensive and relevant to the customer? Are there any missing touchpoints that could significantly impact the customer experience?</w:t>
      </w:r>
    </w:p>
    <w:p w14:paraId="699C1BC5" w14:textId="35754628" w:rsidR="001E5C77" w:rsidRDefault="00C9494D" w:rsidP="00297BB8">
      <w:pPr>
        <w:pStyle w:val="NormalWeb"/>
        <w:numPr>
          <w:ilvl w:val="0"/>
          <w:numId w:val="36"/>
        </w:numPr>
        <w:spacing w:line="360" w:lineRule="auto"/>
      </w:pPr>
      <w:r w:rsidRPr="00C9494D">
        <w:t>Opportunities for Improvement: Does the map identify pain points and areas for improvement in the customer experience? Are there opportunities to enhance the customer journey by introducing new touchpoints, improving existing ones, or creating new c</w:t>
      </w:r>
      <w:r>
        <w:t>ommunication channels</w:t>
      </w:r>
      <w:r w:rsidRPr="00C9494D">
        <w:t xml:space="preserve"> with the customer?</w:t>
      </w:r>
    </w:p>
    <w:p w14:paraId="647F460F" w14:textId="65C89176" w:rsidR="002E6B3B" w:rsidRPr="001E5C77" w:rsidRDefault="002E6B3B" w:rsidP="00AD66D7">
      <w:pPr>
        <w:spacing w:line="360" w:lineRule="auto"/>
        <w:rPr>
          <w:rFonts w:ascii="Times New Roman" w:hAnsi="Times New Roman" w:cs="Times New Roman"/>
          <w:sz w:val="24"/>
          <w:szCs w:val="24"/>
        </w:rPr>
      </w:pPr>
      <w:r>
        <w:rPr>
          <w:rFonts w:ascii="Times New Roman" w:hAnsi="Times New Roman" w:cs="Times New Roman"/>
          <w:sz w:val="24"/>
          <w:szCs w:val="24"/>
        </w:rPr>
        <w:t xml:space="preserve">By evaluating </w:t>
      </w:r>
      <w:r w:rsidR="008B20DC">
        <w:rPr>
          <w:rFonts w:ascii="Times New Roman" w:hAnsi="Times New Roman" w:cs="Times New Roman"/>
          <w:sz w:val="24"/>
          <w:szCs w:val="24"/>
        </w:rPr>
        <w:t>the Rolls-Royce customer journey map will be possible to identify strengths, weaknesses, and opportunities for improvement.</w:t>
      </w:r>
    </w:p>
    <w:p w14:paraId="2E687F37" w14:textId="0EBFF280" w:rsidR="008B20DC" w:rsidRPr="001C3C75" w:rsidRDefault="001E188F" w:rsidP="008B20DC">
      <w:pPr>
        <w:pStyle w:val="Heading1"/>
        <w:numPr>
          <w:ilvl w:val="0"/>
          <w:numId w:val="23"/>
        </w:numPr>
        <w:spacing w:line="360" w:lineRule="auto"/>
        <w:rPr>
          <w:sz w:val="28"/>
          <w:szCs w:val="28"/>
        </w:rPr>
      </w:pPr>
      <w:bookmarkStart w:id="44" w:name="_Toc131189166"/>
      <w:r w:rsidRPr="005902CE">
        <w:rPr>
          <w:sz w:val="28"/>
          <w:szCs w:val="28"/>
        </w:rPr>
        <w:t xml:space="preserve">A customer journey map: </w:t>
      </w:r>
      <w:r w:rsidR="001C3C75">
        <w:rPr>
          <w:sz w:val="28"/>
          <w:szCs w:val="28"/>
        </w:rPr>
        <w:t>O</w:t>
      </w:r>
      <w:r w:rsidR="00DB1B0A" w:rsidRPr="005902CE">
        <w:rPr>
          <w:sz w:val="28"/>
          <w:szCs w:val="28"/>
        </w:rPr>
        <w:t>f Phantom</w:t>
      </w:r>
      <w:r w:rsidRPr="005902CE">
        <w:rPr>
          <w:sz w:val="28"/>
          <w:szCs w:val="28"/>
        </w:rPr>
        <w:t xml:space="preserve"> Rolls-Royce </w:t>
      </w:r>
      <w:r w:rsidR="005902CE" w:rsidRPr="005902CE">
        <w:rPr>
          <w:sz w:val="28"/>
          <w:szCs w:val="28"/>
        </w:rPr>
        <w:t>customer</w:t>
      </w:r>
      <w:r w:rsidR="005902CE">
        <w:rPr>
          <w:sz w:val="28"/>
          <w:szCs w:val="28"/>
        </w:rPr>
        <w:t xml:space="preserve"> journey map</w:t>
      </w:r>
      <w:bookmarkEnd w:id="44"/>
    </w:p>
    <w:p w14:paraId="2FCD85A5" w14:textId="77777777" w:rsidR="00F3446F" w:rsidRDefault="00F3446F" w:rsidP="00F3446F">
      <w:pPr>
        <w:spacing w:line="360" w:lineRule="auto"/>
        <w:rPr>
          <w:rFonts w:ascii="Times New Roman" w:hAnsi="Times New Roman" w:cs="Times New Roman"/>
          <w:sz w:val="24"/>
          <w:szCs w:val="24"/>
        </w:rPr>
      </w:pPr>
      <w:r>
        <w:rPr>
          <w:rFonts w:ascii="Times New Roman" w:hAnsi="Times New Roman" w:cs="Times New Roman"/>
          <w:sz w:val="24"/>
          <w:szCs w:val="24"/>
        </w:rPr>
        <w:t xml:space="preserve">Customer service and marketing efforts must be focused on highly personalised customer experience, and the central role in this process is that marketers can target one prospect across multiple touchpoints. For example, customers searching for a product using the company website can be targeted with social media and later on. </w:t>
      </w:r>
    </w:p>
    <w:p w14:paraId="7A8CE467" w14:textId="77777777" w:rsidR="00F3446F" w:rsidRDefault="00F3446F" w:rsidP="00F3446F">
      <w:pPr>
        <w:spacing w:line="360" w:lineRule="auto"/>
        <w:rPr>
          <w:rFonts w:ascii="Times New Roman" w:hAnsi="Times New Roman" w:cs="Times New Roman"/>
          <w:sz w:val="24"/>
          <w:szCs w:val="24"/>
        </w:rPr>
      </w:pPr>
      <w:r>
        <w:rPr>
          <w:rFonts w:ascii="Times New Roman" w:hAnsi="Times New Roman" w:cs="Times New Roman"/>
          <w:sz w:val="24"/>
          <w:szCs w:val="24"/>
        </w:rPr>
        <w:t>Using live chat and 24/7 customer support across any channel can benefit the customer service team in understanding and resolving issues in customer journey mapping.</w:t>
      </w:r>
    </w:p>
    <w:p w14:paraId="0A233EFA" w14:textId="5FEA5E70" w:rsidR="00F3446F" w:rsidRDefault="00F3446F" w:rsidP="00F3446F">
      <w:pPr>
        <w:spacing w:line="360" w:lineRule="auto"/>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Pr>
          <w:rFonts w:ascii="Times New Roman" w:hAnsi="Times New Roman" w:cs="Times New Roman"/>
          <w:sz w:val="24"/>
          <w:szCs w:val="24"/>
        </w:rPr>
        <w:t>s ability to establish empathy in their customer mind and identify how they feel at any stage of the customer journey is a powerful exercise and takes a severe part of company improvement strategies. Rolls-Royce must use customer perspectives to solve the problem and find solutions customers may face when interacting with a brand.</w:t>
      </w:r>
    </w:p>
    <w:p w14:paraId="66E3C06E" w14:textId="77777777" w:rsidR="008B20DC" w:rsidRPr="008B20DC" w:rsidRDefault="008B20DC" w:rsidP="008B20DC">
      <w:pPr>
        <w:rPr>
          <w:rFonts w:ascii="Times New Roman" w:hAnsi="Times New Roman" w:cs="Times New Roman"/>
          <w:sz w:val="24"/>
          <w:szCs w:val="24"/>
        </w:rPr>
      </w:pPr>
    </w:p>
    <w:p w14:paraId="1B337A97" w14:textId="558B655C" w:rsidR="00934878" w:rsidRPr="005902CE" w:rsidRDefault="00934878" w:rsidP="00623BCE">
      <w:pPr>
        <w:pStyle w:val="Heading1"/>
        <w:numPr>
          <w:ilvl w:val="1"/>
          <w:numId w:val="23"/>
        </w:numPr>
        <w:rPr>
          <w:sz w:val="28"/>
          <w:szCs w:val="28"/>
        </w:rPr>
      </w:pPr>
      <w:bookmarkStart w:id="45" w:name="_Toc131189167"/>
      <w:r w:rsidRPr="005902CE">
        <w:rPr>
          <w:sz w:val="28"/>
          <w:szCs w:val="28"/>
        </w:rPr>
        <w:t>Weaknesses</w:t>
      </w:r>
      <w:r w:rsidR="005902CE" w:rsidRPr="005902CE">
        <w:rPr>
          <w:sz w:val="28"/>
          <w:szCs w:val="28"/>
        </w:rPr>
        <w:t xml:space="preserve"> of </w:t>
      </w:r>
      <w:r w:rsidR="00706A2A">
        <w:rPr>
          <w:sz w:val="28"/>
          <w:szCs w:val="28"/>
        </w:rPr>
        <w:t xml:space="preserve">a </w:t>
      </w:r>
      <w:r w:rsidR="005902CE" w:rsidRPr="005902CE">
        <w:rPr>
          <w:sz w:val="28"/>
          <w:szCs w:val="28"/>
        </w:rPr>
        <w:t xml:space="preserve">customer </w:t>
      </w:r>
      <w:r w:rsidR="00DB1B0A">
        <w:rPr>
          <w:sz w:val="28"/>
          <w:szCs w:val="28"/>
        </w:rPr>
        <w:t>journey</w:t>
      </w:r>
      <w:r w:rsidR="005902CE">
        <w:rPr>
          <w:sz w:val="28"/>
          <w:szCs w:val="28"/>
        </w:rPr>
        <w:t xml:space="preserve"> map</w:t>
      </w:r>
      <w:bookmarkEnd w:id="45"/>
    </w:p>
    <w:p w14:paraId="5B59CA3F" w14:textId="77777777" w:rsidR="00934878" w:rsidRPr="00934878" w:rsidRDefault="00934878" w:rsidP="00934878"/>
    <w:p w14:paraId="4563791E" w14:textId="4C49E2D9" w:rsidR="00934878" w:rsidRDefault="00934878" w:rsidP="00934878">
      <w:pPr>
        <w:pStyle w:val="ListParagraph"/>
        <w:numPr>
          <w:ilvl w:val="0"/>
          <w:numId w:val="10"/>
        </w:numPr>
        <w:spacing w:line="360" w:lineRule="auto"/>
        <w:rPr>
          <w:rFonts w:ascii="Times New Roman" w:hAnsi="Times New Roman" w:cs="Times New Roman"/>
          <w:sz w:val="24"/>
          <w:szCs w:val="24"/>
        </w:rPr>
      </w:pPr>
      <w:r w:rsidRPr="00934878">
        <w:rPr>
          <w:rFonts w:ascii="Times New Roman" w:hAnsi="Times New Roman" w:cs="Times New Roman"/>
          <w:sz w:val="24"/>
          <w:szCs w:val="24"/>
        </w:rPr>
        <w:t>Initially, Rolls-Royce customers were mainly men of a dignified age and grey hair. With opportunities of the 21</w:t>
      </w:r>
      <w:r w:rsidRPr="00934878">
        <w:rPr>
          <w:rFonts w:ascii="Times New Roman" w:hAnsi="Times New Roman" w:cs="Times New Roman"/>
          <w:sz w:val="24"/>
          <w:szCs w:val="24"/>
          <w:vertAlign w:val="superscript"/>
        </w:rPr>
        <w:t>st</w:t>
      </w:r>
      <w:r w:rsidRPr="00934878">
        <w:rPr>
          <w:rFonts w:ascii="Times New Roman" w:hAnsi="Times New Roman" w:cs="Times New Roman"/>
          <w:sz w:val="24"/>
          <w:szCs w:val="24"/>
        </w:rPr>
        <w:t xml:space="preserve"> century now, most customers are young people. Rolls-Royce needs to consider and identify the type of customers who can purchase Phantom Rolls-Royce. Most of those people use social media, and it will be helpful for the Rolls-Royce marketing team to use social media touchpoints.</w:t>
      </w:r>
    </w:p>
    <w:p w14:paraId="73D0C723" w14:textId="19AC3267" w:rsidR="00934878" w:rsidRDefault="00934878" w:rsidP="00934878">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The company needs to focus on all touchpoints to reach all Phantom Rolls-Royce customers, ensure they have a great experience, and where to focus marketing efforts to improve customer satisfaction.</w:t>
      </w:r>
    </w:p>
    <w:p w14:paraId="42114CDB" w14:textId="1FC6F9B9" w:rsidR="00934878" w:rsidRPr="005902CE" w:rsidRDefault="00934878" w:rsidP="00623BCE">
      <w:pPr>
        <w:pStyle w:val="Heading1"/>
        <w:numPr>
          <w:ilvl w:val="1"/>
          <w:numId w:val="23"/>
        </w:numPr>
        <w:rPr>
          <w:sz w:val="28"/>
          <w:szCs w:val="28"/>
        </w:rPr>
      </w:pPr>
      <w:bookmarkStart w:id="46" w:name="_Toc131189168"/>
      <w:r w:rsidRPr="005902CE">
        <w:rPr>
          <w:sz w:val="28"/>
          <w:szCs w:val="28"/>
        </w:rPr>
        <w:lastRenderedPageBreak/>
        <w:t>Strengths</w:t>
      </w:r>
      <w:r w:rsidR="005902CE" w:rsidRPr="005902CE">
        <w:rPr>
          <w:sz w:val="28"/>
          <w:szCs w:val="28"/>
        </w:rPr>
        <w:t xml:space="preserve"> of </w:t>
      </w:r>
      <w:r w:rsidR="00F749F2">
        <w:rPr>
          <w:sz w:val="28"/>
          <w:szCs w:val="28"/>
        </w:rPr>
        <w:t xml:space="preserve">a </w:t>
      </w:r>
      <w:r w:rsidR="005902CE" w:rsidRPr="005902CE">
        <w:rPr>
          <w:sz w:val="28"/>
          <w:szCs w:val="28"/>
        </w:rPr>
        <w:t xml:space="preserve">customer </w:t>
      </w:r>
      <w:r w:rsidR="005902CE">
        <w:rPr>
          <w:sz w:val="28"/>
          <w:szCs w:val="28"/>
        </w:rPr>
        <w:t>journey map</w:t>
      </w:r>
      <w:bookmarkEnd w:id="46"/>
    </w:p>
    <w:p w14:paraId="7DE4F453" w14:textId="078D30D2" w:rsidR="00934878" w:rsidRDefault="00934878" w:rsidP="00934878"/>
    <w:p w14:paraId="4E96916D" w14:textId="2E3D0365" w:rsidR="00934878" w:rsidRDefault="00934878" w:rsidP="00934878">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Phantom Rolls-Royce touchpoints provide attractive opportunities for the company to build strong long-term customer relationships built on trust and loyalty that can repeat the business.</w:t>
      </w:r>
    </w:p>
    <w:p w14:paraId="469925B5" w14:textId="55885BA0" w:rsidR="001E188F" w:rsidRPr="00934878" w:rsidRDefault="00934878" w:rsidP="001E188F">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With various touchpoints in customers</w:t>
      </w:r>
      <w:r w:rsidR="00884AD6">
        <w:rPr>
          <w:rFonts w:ascii="Times New Roman" w:hAnsi="Times New Roman" w:cs="Times New Roman"/>
          <w:sz w:val="24"/>
          <w:szCs w:val="24"/>
        </w:rPr>
        <w:t>'</w:t>
      </w:r>
      <w:r>
        <w:rPr>
          <w:rFonts w:ascii="Times New Roman" w:hAnsi="Times New Roman" w:cs="Times New Roman"/>
          <w:sz w:val="24"/>
          <w:szCs w:val="24"/>
        </w:rPr>
        <w:t xml:space="preserve"> journey, Rolls-Royce gains advantages over their competitors with the opportunities to understand better their needs, behaviour and preferences that can be used to serve better customer needs and improve product, service and experience.</w:t>
      </w:r>
    </w:p>
    <w:p w14:paraId="12A71A6D" w14:textId="63C807DA" w:rsidR="00F818F5" w:rsidRPr="00970ACB" w:rsidRDefault="00F818F5" w:rsidP="00623BCE">
      <w:pPr>
        <w:pStyle w:val="Heading1"/>
        <w:numPr>
          <w:ilvl w:val="0"/>
          <w:numId w:val="23"/>
        </w:numPr>
        <w:rPr>
          <w:sz w:val="28"/>
          <w:szCs w:val="28"/>
        </w:rPr>
      </w:pPr>
      <w:bookmarkStart w:id="47" w:name="_Toc129460771"/>
      <w:bookmarkStart w:id="48" w:name="_Toc131189169"/>
      <w:r w:rsidRPr="00970ACB">
        <w:rPr>
          <w:sz w:val="28"/>
          <w:szCs w:val="28"/>
        </w:rPr>
        <w:t xml:space="preserve">The </w:t>
      </w:r>
      <w:r w:rsidR="00115EC0" w:rsidRPr="00970ACB">
        <w:rPr>
          <w:sz w:val="28"/>
          <w:szCs w:val="28"/>
        </w:rPr>
        <w:t>T</w:t>
      </w:r>
      <w:r w:rsidRPr="00970ACB">
        <w:rPr>
          <w:sz w:val="28"/>
          <w:szCs w:val="28"/>
        </w:rPr>
        <w:t xml:space="preserve">otal </w:t>
      </w:r>
      <w:r w:rsidR="00115EC0" w:rsidRPr="00970ACB">
        <w:rPr>
          <w:sz w:val="28"/>
          <w:szCs w:val="28"/>
        </w:rPr>
        <w:t>E</w:t>
      </w:r>
      <w:r w:rsidRPr="00970ACB">
        <w:rPr>
          <w:sz w:val="28"/>
          <w:szCs w:val="28"/>
        </w:rPr>
        <w:t xml:space="preserve">ngagement </w:t>
      </w:r>
      <w:bookmarkEnd w:id="47"/>
      <w:r w:rsidR="00115EC0" w:rsidRPr="00970ACB">
        <w:rPr>
          <w:sz w:val="28"/>
          <w:szCs w:val="28"/>
        </w:rPr>
        <w:t>M</w:t>
      </w:r>
      <w:r w:rsidR="00DB1B0A" w:rsidRPr="00970ACB">
        <w:rPr>
          <w:sz w:val="28"/>
          <w:szCs w:val="28"/>
        </w:rPr>
        <w:t>odels</w:t>
      </w:r>
      <w:bookmarkEnd w:id="48"/>
    </w:p>
    <w:p w14:paraId="519D82CC" w14:textId="22AFAB45" w:rsidR="00E624CC" w:rsidRDefault="00E624CC" w:rsidP="00E624CC"/>
    <w:p w14:paraId="484A43C4" w14:textId="77B03193" w:rsidR="00E624CC" w:rsidRDefault="00E624CC" w:rsidP="00403362">
      <w:pPr>
        <w:spacing w:line="360" w:lineRule="auto"/>
        <w:rPr>
          <w:rFonts w:ascii="Times New Roman" w:hAnsi="Times New Roman" w:cs="Times New Roman"/>
          <w:sz w:val="24"/>
          <w:szCs w:val="24"/>
        </w:rPr>
      </w:pPr>
      <w:r>
        <w:rPr>
          <w:rFonts w:ascii="Times New Roman" w:hAnsi="Times New Roman" w:cs="Times New Roman"/>
          <w:sz w:val="24"/>
          <w:szCs w:val="24"/>
        </w:rPr>
        <w:t>A brand is created in people</w:t>
      </w:r>
      <w:r w:rsidR="00884AD6">
        <w:rPr>
          <w:rFonts w:ascii="Times New Roman" w:hAnsi="Times New Roman" w:cs="Times New Roman"/>
          <w:sz w:val="24"/>
          <w:szCs w:val="24"/>
        </w:rPr>
        <w:t>'</w:t>
      </w:r>
      <w:r>
        <w:rPr>
          <w:rFonts w:ascii="Times New Roman" w:hAnsi="Times New Roman" w:cs="Times New Roman"/>
          <w:sz w:val="24"/>
          <w:szCs w:val="24"/>
        </w:rPr>
        <w:t>s minds while the product is manufactured in the factory. Uniting good creativity with a good strategy makes a good brand</w:t>
      </w:r>
      <w:r w:rsidR="00403362">
        <w:rPr>
          <w:rFonts w:ascii="Times New Roman" w:hAnsi="Times New Roman" w:cs="Times New Roman"/>
          <w:sz w:val="24"/>
          <w:szCs w:val="24"/>
        </w:rPr>
        <w:t>; the business</w:t>
      </w:r>
      <w:r w:rsidR="00884AD6">
        <w:rPr>
          <w:rFonts w:ascii="Times New Roman" w:hAnsi="Times New Roman" w:cs="Times New Roman"/>
          <w:sz w:val="24"/>
          <w:szCs w:val="24"/>
        </w:rPr>
        <w:t>'</w:t>
      </w:r>
      <w:r w:rsidR="00403362">
        <w:rPr>
          <w:rFonts w:ascii="Times New Roman" w:hAnsi="Times New Roman" w:cs="Times New Roman"/>
          <w:sz w:val="24"/>
          <w:szCs w:val="24"/>
        </w:rPr>
        <w:t>s success is vitally connected with customer purchases.</w:t>
      </w:r>
    </w:p>
    <w:p w14:paraId="009C3731" w14:textId="77777777" w:rsidR="00743604" w:rsidRDefault="00403362" w:rsidP="00403362">
      <w:pPr>
        <w:spacing w:line="360" w:lineRule="auto"/>
        <w:rPr>
          <w:rFonts w:ascii="Times New Roman" w:hAnsi="Times New Roman" w:cs="Times New Roman"/>
          <w:sz w:val="24"/>
          <w:szCs w:val="24"/>
        </w:rPr>
      </w:pPr>
      <w:r>
        <w:rPr>
          <w:rFonts w:ascii="Times New Roman" w:hAnsi="Times New Roman" w:cs="Times New Roman"/>
          <w:sz w:val="24"/>
          <w:szCs w:val="24"/>
        </w:rPr>
        <w:t>Today companies try to engage their customers more than ever,</w:t>
      </w:r>
      <w:r w:rsidR="00B64A16">
        <w:rPr>
          <w:rFonts w:ascii="Times New Roman" w:hAnsi="Times New Roman" w:cs="Times New Roman"/>
          <w:sz w:val="24"/>
          <w:szCs w:val="24"/>
        </w:rPr>
        <w:t xml:space="preserve"> </w:t>
      </w:r>
      <w:r w:rsidR="00584A2E">
        <w:rPr>
          <w:rFonts w:ascii="Times New Roman" w:hAnsi="Times New Roman" w:cs="Times New Roman"/>
          <w:sz w:val="24"/>
          <w:szCs w:val="24"/>
        </w:rPr>
        <w:t xml:space="preserve">but customer satisfaction </w:t>
      </w:r>
      <w:r w:rsidR="0052382E">
        <w:rPr>
          <w:rFonts w:ascii="Times New Roman" w:hAnsi="Times New Roman" w:cs="Times New Roman"/>
          <w:sz w:val="24"/>
          <w:szCs w:val="24"/>
        </w:rPr>
        <w:t>differs from</w:t>
      </w:r>
      <w:r w:rsidR="00584A2E">
        <w:rPr>
          <w:rFonts w:ascii="Times New Roman" w:hAnsi="Times New Roman" w:cs="Times New Roman"/>
          <w:sz w:val="24"/>
          <w:szCs w:val="24"/>
        </w:rPr>
        <w:t xml:space="preserve"> customer engagement</w:t>
      </w:r>
      <w:r w:rsidR="00B64A16">
        <w:rPr>
          <w:rFonts w:ascii="Times New Roman" w:hAnsi="Times New Roman" w:cs="Times New Roman"/>
          <w:sz w:val="24"/>
          <w:szCs w:val="24"/>
        </w:rPr>
        <w:t xml:space="preserve">. </w:t>
      </w:r>
      <w:r w:rsidR="00743604">
        <w:rPr>
          <w:rFonts w:ascii="Times New Roman" w:hAnsi="Times New Roman" w:cs="Times New Roman"/>
          <w:sz w:val="24"/>
          <w:szCs w:val="24"/>
        </w:rPr>
        <w:t xml:space="preserve">How much customers like or dislike brand products is explained by customer satisfaction. Step beyond is customer engagement. </w:t>
      </w:r>
      <w:r w:rsidR="00B64A16">
        <w:rPr>
          <w:rFonts w:ascii="Times New Roman" w:hAnsi="Times New Roman" w:cs="Times New Roman"/>
          <w:sz w:val="24"/>
          <w:szCs w:val="24"/>
        </w:rPr>
        <w:t xml:space="preserve">In </w:t>
      </w:r>
      <w:r w:rsidR="0052382E">
        <w:rPr>
          <w:rFonts w:ascii="Times New Roman" w:hAnsi="Times New Roman" w:cs="Times New Roman"/>
          <w:sz w:val="24"/>
          <w:szCs w:val="24"/>
        </w:rPr>
        <w:t xml:space="preserve">the </w:t>
      </w:r>
      <w:r>
        <w:rPr>
          <w:rFonts w:ascii="Times New Roman" w:hAnsi="Times New Roman" w:cs="Times New Roman"/>
          <w:sz w:val="24"/>
          <w:szCs w:val="24"/>
        </w:rPr>
        <w:t>total engagement model</w:t>
      </w:r>
      <w:r w:rsidR="00B64A16">
        <w:rPr>
          <w:rFonts w:ascii="Times New Roman" w:hAnsi="Times New Roman" w:cs="Times New Roman"/>
          <w:sz w:val="24"/>
          <w:szCs w:val="24"/>
        </w:rPr>
        <w:t xml:space="preserve"> </w:t>
      </w:r>
      <w:r>
        <w:rPr>
          <w:rFonts w:ascii="Times New Roman" w:hAnsi="Times New Roman" w:cs="Times New Roman"/>
          <w:sz w:val="24"/>
          <w:szCs w:val="24"/>
        </w:rPr>
        <w:t xml:space="preserve">company </w:t>
      </w:r>
      <w:r w:rsidR="00B64A16">
        <w:rPr>
          <w:rFonts w:ascii="Times New Roman" w:hAnsi="Times New Roman" w:cs="Times New Roman"/>
          <w:sz w:val="24"/>
          <w:szCs w:val="24"/>
        </w:rPr>
        <w:t>use</w:t>
      </w:r>
      <w:r w:rsidR="0052382E">
        <w:rPr>
          <w:rFonts w:ascii="Times New Roman" w:hAnsi="Times New Roman" w:cs="Times New Roman"/>
          <w:sz w:val="24"/>
          <w:szCs w:val="24"/>
        </w:rPr>
        <w:t>s</w:t>
      </w:r>
      <w:r w:rsidR="00B64A16">
        <w:rPr>
          <w:rFonts w:ascii="Times New Roman" w:hAnsi="Times New Roman" w:cs="Times New Roman"/>
          <w:sz w:val="24"/>
          <w:szCs w:val="24"/>
        </w:rPr>
        <w:t xml:space="preserve"> all activities and </w:t>
      </w:r>
      <w:r>
        <w:rPr>
          <w:rFonts w:ascii="Times New Roman" w:hAnsi="Times New Roman" w:cs="Times New Roman"/>
          <w:sz w:val="24"/>
          <w:szCs w:val="24"/>
        </w:rPr>
        <w:t xml:space="preserve">efforts </w:t>
      </w:r>
      <w:r w:rsidR="0052382E">
        <w:rPr>
          <w:rFonts w:ascii="Times New Roman" w:hAnsi="Times New Roman" w:cs="Times New Roman"/>
          <w:sz w:val="24"/>
          <w:szCs w:val="24"/>
        </w:rPr>
        <w:t>efficiently and effectively,</w:t>
      </w:r>
      <w:r>
        <w:rPr>
          <w:rFonts w:ascii="Times New Roman" w:hAnsi="Times New Roman" w:cs="Times New Roman"/>
          <w:sz w:val="24"/>
          <w:szCs w:val="24"/>
        </w:rPr>
        <w:t xml:space="preserve"> focussing on high customer engagement. </w:t>
      </w:r>
    </w:p>
    <w:p w14:paraId="13B2EA25" w14:textId="1B610345" w:rsidR="00403362" w:rsidRDefault="00743604" w:rsidP="00403362">
      <w:pPr>
        <w:spacing w:line="360" w:lineRule="auto"/>
        <w:rPr>
          <w:rFonts w:ascii="Times New Roman" w:hAnsi="Times New Roman" w:cs="Times New Roman"/>
          <w:sz w:val="24"/>
          <w:szCs w:val="24"/>
        </w:rPr>
      </w:pPr>
      <w:r>
        <w:rPr>
          <w:rFonts w:ascii="Times New Roman" w:hAnsi="Times New Roman" w:cs="Times New Roman"/>
          <w:sz w:val="24"/>
          <w:szCs w:val="24"/>
        </w:rPr>
        <w:t xml:space="preserve">Engaged customers are those who actively recommend the service/product to others and are loyal to the brand. According to Kirby(2006), </w:t>
      </w:r>
      <w:r w:rsidR="00884AD6">
        <w:rPr>
          <w:rFonts w:ascii="Times New Roman" w:hAnsi="Times New Roman" w:cs="Times New Roman"/>
          <w:sz w:val="24"/>
          <w:szCs w:val="24"/>
        </w:rPr>
        <w:t>"</w:t>
      </w:r>
      <w:r>
        <w:rPr>
          <w:rFonts w:ascii="Times New Roman" w:hAnsi="Times New Roman" w:cs="Times New Roman"/>
          <w:sz w:val="24"/>
          <w:szCs w:val="24"/>
        </w:rPr>
        <w:t>When customers are engaging, they drive word-of-mouth marketing that is ten times more effective than television or print advertising</w:t>
      </w:r>
      <w:r w:rsidR="00884AD6">
        <w:rPr>
          <w:rFonts w:ascii="Times New Roman" w:hAnsi="Times New Roman" w:cs="Times New Roman"/>
          <w:sz w:val="24"/>
          <w:szCs w:val="24"/>
        </w:rPr>
        <w:t>"</w:t>
      </w: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Engaged customers are more likely to have a long-term business relationship with the brand,</w:t>
      </w:r>
      <w:r w:rsidR="001D3897">
        <w:rPr>
          <w:rFonts w:ascii="Times New Roman" w:hAnsi="Times New Roman" w:cs="Times New Roman"/>
          <w:sz w:val="24"/>
          <w:szCs w:val="24"/>
        </w:rPr>
        <w:t xml:space="preserve"> </w:t>
      </w:r>
      <w:r>
        <w:rPr>
          <w:rFonts w:ascii="Times New Roman" w:hAnsi="Times New Roman" w:cs="Times New Roman"/>
          <w:sz w:val="24"/>
          <w:szCs w:val="24"/>
        </w:rPr>
        <w:t>less risky when solving problems and providing invaluable feedback</w:t>
      </w:r>
      <w:r w:rsidR="00884AD6">
        <w:rPr>
          <w:rFonts w:ascii="Times New Roman" w:hAnsi="Times New Roman" w:cs="Times New Roman"/>
          <w:sz w:val="24"/>
          <w:szCs w:val="24"/>
        </w:rPr>
        <w:t>"</w:t>
      </w:r>
      <w:r>
        <w:rPr>
          <w:rFonts w:ascii="Times New Roman" w:hAnsi="Times New Roman" w:cs="Times New Roman"/>
          <w:sz w:val="24"/>
          <w:szCs w:val="24"/>
        </w:rPr>
        <w:t xml:space="preserve"> (LaMalfa, 2008).</w:t>
      </w:r>
    </w:p>
    <w:p w14:paraId="76E6D606" w14:textId="255E89F1" w:rsidR="001C4242" w:rsidRDefault="001C4242" w:rsidP="004033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Total Engagement Model </w:t>
      </w:r>
      <w:r w:rsidR="00395AC2">
        <w:rPr>
          <w:rFonts w:ascii="Times New Roman" w:hAnsi="Times New Roman" w:cs="Times New Roman"/>
          <w:sz w:val="24"/>
          <w:szCs w:val="24"/>
        </w:rPr>
        <w:t>helps to measure the effectiveness of branding and marketing efforts</w:t>
      </w:r>
      <w:r w:rsidR="0068198C">
        <w:rPr>
          <w:rFonts w:ascii="Times New Roman" w:hAnsi="Times New Roman" w:cs="Times New Roman"/>
          <w:sz w:val="24"/>
          <w:szCs w:val="24"/>
        </w:rPr>
        <w:t xml:space="preserve"> by assessing the level of engagement between a brand and </w:t>
      </w:r>
      <w:r w:rsidR="00F75F05">
        <w:rPr>
          <w:rFonts w:ascii="Times New Roman" w:hAnsi="Times New Roman" w:cs="Times New Roman"/>
          <w:sz w:val="24"/>
          <w:szCs w:val="24"/>
        </w:rPr>
        <w:t xml:space="preserve">its customers. When examining </w:t>
      </w:r>
      <w:r w:rsidR="00840F3D">
        <w:rPr>
          <w:rFonts w:ascii="Times New Roman" w:hAnsi="Times New Roman" w:cs="Times New Roman"/>
          <w:sz w:val="24"/>
          <w:szCs w:val="24"/>
        </w:rPr>
        <w:t>the Rolls-Royce brand through Total Engagement Model can see the following:</w:t>
      </w:r>
    </w:p>
    <w:p w14:paraId="37F7E166" w14:textId="43C56A30" w:rsidR="00840F3D" w:rsidRDefault="005F2557" w:rsidP="00840F3D">
      <w:pPr>
        <w:pStyle w:val="ListParagraph"/>
        <w:numPr>
          <w:ilvl w:val="0"/>
          <w:numId w:val="45"/>
        </w:numPr>
        <w:spacing w:line="360" w:lineRule="auto"/>
        <w:rPr>
          <w:rFonts w:ascii="Times New Roman" w:hAnsi="Times New Roman" w:cs="Times New Roman"/>
          <w:sz w:val="24"/>
          <w:szCs w:val="24"/>
        </w:rPr>
      </w:pPr>
      <w:r>
        <w:rPr>
          <w:rFonts w:ascii="Times New Roman" w:hAnsi="Times New Roman" w:cs="Times New Roman"/>
          <w:sz w:val="24"/>
          <w:szCs w:val="24"/>
        </w:rPr>
        <w:t>Emotional engagement</w:t>
      </w:r>
      <w:r w:rsidR="00FD0FC0">
        <w:rPr>
          <w:rFonts w:ascii="Times New Roman" w:hAnsi="Times New Roman" w:cs="Times New Roman"/>
          <w:sz w:val="24"/>
          <w:szCs w:val="24"/>
        </w:rPr>
        <w:t xml:space="preserve"> - due to the brand association with high-level class, exclusivity and sophistication, customers</w:t>
      </w:r>
      <w:r>
        <w:rPr>
          <w:rFonts w:ascii="Times New Roman" w:hAnsi="Times New Roman" w:cs="Times New Roman"/>
          <w:sz w:val="24"/>
          <w:szCs w:val="24"/>
        </w:rPr>
        <w:t xml:space="preserve"> </w:t>
      </w:r>
      <w:r w:rsidR="001B12EE">
        <w:rPr>
          <w:rFonts w:ascii="Times New Roman" w:hAnsi="Times New Roman" w:cs="Times New Roman"/>
          <w:sz w:val="24"/>
          <w:szCs w:val="24"/>
        </w:rPr>
        <w:t>are strongly connected with the brand</w:t>
      </w:r>
    </w:p>
    <w:p w14:paraId="740A8812" w14:textId="2B76D80C" w:rsidR="00DF2395" w:rsidRDefault="00DF2395" w:rsidP="00840F3D">
      <w:pPr>
        <w:pStyle w:val="ListParagraph"/>
        <w:numPr>
          <w:ilvl w:val="0"/>
          <w:numId w:val="4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Behavioural engagement </w:t>
      </w:r>
      <w:r w:rsidR="006F42C4">
        <w:rPr>
          <w:rFonts w:ascii="Times New Roman" w:hAnsi="Times New Roman" w:cs="Times New Roman"/>
          <w:sz w:val="24"/>
          <w:szCs w:val="24"/>
        </w:rPr>
        <w:t>–</w:t>
      </w:r>
      <w:r>
        <w:rPr>
          <w:rFonts w:ascii="Times New Roman" w:hAnsi="Times New Roman" w:cs="Times New Roman"/>
          <w:sz w:val="24"/>
          <w:szCs w:val="24"/>
        </w:rPr>
        <w:t xml:space="preserve"> </w:t>
      </w:r>
      <w:r w:rsidR="006F42C4">
        <w:rPr>
          <w:rFonts w:ascii="Times New Roman" w:hAnsi="Times New Roman" w:cs="Times New Roman"/>
          <w:sz w:val="24"/>
          <w:szCs w:val="24"/>
        </w:rPr>
        <w:t>Due to providing high</w:t>
      </w:r>
      <w:r w:rsidR="0050001C">
        <w:rPr>
          <w:rFonts w:ascii="Times New Roman" w:hAnsi="Times New Roman" w:cs="Times New Roman"/>
          <w:sz w:val="24"/>
          <w:szCs w:val="24"/>
        </w:rPr>
        <w:t>ly</w:t>
      </w:r>
      <w:r w:rsidR="006F42C4">
        <w:rPr>
          <w:rFonts w:ascii="Times New Roman" w:hAnsi="Times New Roman" w:cs="Times New Roman"/>
          <w:sz w:val="24"/>
          <w:szCs w:val="24"/>
        </w:rPr>
        <w:t xml:space="preserve"> </w:t>
      </w:r>
      <w:r w:rsidR="00F12AAC">
        <w:rPr>
          <w:rFonts w:ascii="Times New Roman" w:hAnsi="Times New Roman" w:cs="Times New Roman"/>
          <w:sz w:val="24"/>
          <w:szCs w:val="24"/>
        </w:rPr>
        <w:t xml:space="preserve">exceptional customer service and creating a personalised customer experience </w:t>
      </w:r>
      <w:r w:rsidR="001D19CF">
        <w:rPr>
          <w:rFonts w:ascii="Times New Roman" w:hAnsi="Times New Roman" w:cs="Times New Roman"/>
          <w:sz w:val="24"/>
          <w:szCs w:val="24"/>
        </w:rPr>
        <w:t xml:space="preserve">that </w:t>
      </w:r>
      <w:r w:rsidR="00A3434C">
        <w:rPr>
          <w:rFonts w:ascii="Times New Roman" w:hAnsi="Times New Roman" w:cs="Times New Roman"/>
          <w:sz w:val="24"/>
          <w:szCs w:val="24"/>
        </w:rPr>
        <w:t>attach</w:t>
      </w:r>
      <w:r w:rsidR="0050001C">
        <w:rPr>
          <w:rFonts w:ascii="Times New Roman" w:hAnsi="Times New Roman" w:cs="Times New Roman"/>
          <w:sz w:val="24"/>
          <w:szCs w:val="24"/>
        </w:rPr>
        <w:t>es</w:t>
      </w:r>
      <w:r w:rsidR="00A3434C">
        <w:rPr>
          <w:rFonts w:ascii="Times New Roman" w:hAnsi="Times New Roman" w:cs="Times New Roman"/>
          <w:sz w:val="24"/>
          <w:szCs w:val="24"/>
        </w:rPr>
        <w:t xml:space="preserve"> customers to the brand.</w:t>
      </w:r>
    </w:p>
    <w:p w14:paraId="0596FF4F" w14:textId="3C3BA231" w:rsidR="00F5737C" w:rsidRPr="00840F3D" w:rsidRDefault="00B97F99" w:rsidP="00840F3D">
      <w:pPr>
        <w:pStyle w:val="ListParagraph"/>
        <w:numPr>
          <w:ilvl w:val="0"/>
          <w:numId w:val="45"/>
        </w:numPr>
        <w:spacing w:line="360" w:lineRule="auto"/>
        <w:rPr>
          <w:rFonts w:ascii="Times New Roman" w:hAnsi="Times New Roman" w:cs="Times New Roman"/>
          <w:sz w:val="24"/>
          <w:szCs w:val="24"/>
        </w:rPr>
      </w:pPr>
      <w:r>
        <w:rPr>
          <w:rFonts w:ascii="Times New Roman" w:hAnsi="Times New Roman" w:cs="Times New Roman"/>
          <w:sz w:val="24"/>
          <w:szCs w:val="24"/>
        </w:rPr>
        <w:t>Cognitive engagement- Due to Rolls-Royce</w:t>
      </w:r>
      <w:r w:rsidR="00884AD6">
        <w:rPr>
          <w:rFonts w:ascii="Times New Roman" w:hAnsi="Times New Roman" w:cs="Times New Roman"/>
          <w:sz w:val="24"/>
          <w:szCs w:val="24"/>
        </w:rPr>
        <w:t>'</w:t>
      </w:r>
      <w:r w:rsidR="0050001C">
        <w:rPr>
          <w:rFonts w:ascii="Times New Roman" w:hAnsi="Times New Roman" w:cs="Times New Roman"/>
          <w:sz w:val="24"/>
          <w:szCs w:val="24"/>
        </w:rPr>
        <w:t>s</w:t>
      </w:r>
      <w:r>
        <w:rPr>
          <w:rFonts w:ascii="Times New Roman" w:hAnsi="Times New Roman" w:cs="Times New Roman"/>
          <w:sz w:val="24"/>
          <w:szCs w:val="24"/>
        </w:rPr>
        <w:t xml:space="preserve"> focus on innovati</w:t>
      </w:r>
      <w:r w:rsidR="000D57A3">
        <w:rPr>
          <w:rFonts w:ascii="Times New Roman" w:hAnsi="Times New Roman" w:cs="Times New Roman"/>
          <w:sz w:val="24"/>
          <w:szCs w:val="24"/>
        </w:rPr>
        <w:t>on and engineering excellence</w:t>
      </w:r>
      <w:r w:rsidR="0050001C">
        <w:rPr>
          <w:rFonts w:ascii="Times New Roman" w:hAnsi="Times New Roman" w:cs="Times New Roman"/>
          <w:sz w:val="24"/>
          <w:szCs w:val="24"/>
        </w:rPr>
        <w:t>,</w:t>
      </w:r>
      <w:r w:rsidR="000D57A3">
        <w:rPr>
          <w:rFonts w:ascii="Times New Roman" w:hAnsi="Times New Roman" w:cs="Times New Roman"/>
          <w:sz w:val="24"/>
          <w:szCs w:val="24"/>
        </w:rPr>
        <w:t xml:space="preserve"> </w:t>
      </w:r>
      <w:r w:rsidR="00ED7DC2">
        <w:rPr>
          <w:rFonts w:ascii="Times New Roman" w:hAnsi="Times New Roman" w:cs="Times New Roman"/>
          <w:sz w:val="24"/>
          <w:szCs w:val="24"/>
        </w:rPr>
        <w:t>high quality</w:t>
      </w:r>
      <w:r w:rsidR="00C14108">
        <w:rPr>
          <w:rFonts w:ascii="Times New Roman" w:hAnsi="Times New Roman" w:cs="Times New Roman"/>
          <w:sz w:val="24"/>
          <w:szCs w:val="24"/>
        </w:rPr>
        <w:t xml:space="preserve"> helps to create a sen</w:t>
      </w:r>
      <w:r w:rsidR="0050001C">
        <w:rPr>
          <w:rFonts w:ascii="Times New Roman" w:hAnsi="Times New Roman" w:cs="Times New Roman"/>
          <w:sz w:val="24"/>
          <w:szCs w:val="24"/>
        </w:rPr>
        <w:t>s</w:t>
      </w:r>
      <w:r w:rsidR="00C14108">
        <w:rPr>
          <w:rFonts w:ascii="Times New Roman" w:hAnsi="Times New Roman" w:cs="Times New Roman"/>
          <w:sz w:val="24"/>
          <w:szCs w:val="24"/>
        </w:rPr>
        <w:t>e of mutual trust and reliability with its customers</w:t>
      </w:r>
      <w:r w:rsidR="0050001C">
        <w:rPr>
          <w:rFonts w:ascii="Times New Roman" w:hAnsi="Times New Roman" w:cs="Times New Roman"/>
          <w:sz w:val="24"/>
          <w:szCs w:val="24"/>
        </w:rPr>
        <w:t>, wh</w:t>
      </w:r>
      <w:r w:rsidR="00970ACB">
        <w:rPr>
          <w:rFonts w:ascii="Times New Roman" w:hAnsi="Times New Roman" w:cs="Times New Roman"/>
          <w:sz w:val="24"/>
          <w:szCs w:val="24"/>
        </w:rPr>
        <w:t>o</w:t>
      </w:r>
      <w:r w:rsidR="0050001C">
        <w:rPr>
          <w:rFonts w:ascii="Times New Roman" w:hAnsi="Times New Roman" w:cs="Times New Roman"/>
          <w:sz w:val="24"/>
          <w:szCs w:val="24"/>
        </w:rPr>
        <w:t xml:space="preserve"> play the </w:t>
      </w:r>
      <w:r w:rsidR="00970ACB">
        <w:rPr>
          <w:rFonts w:ascii="Times New Roman" w:hAnsi="Times New Roman" w:cs="Times New Roman"/>
          <w:sz w:val="24"/>
          <w:szCs w:val="24"/>
        </w:rPr>
        <w:t>leading</w:t>
      </w:r>
      <w:r w:rsidR="0050001C">
        <w:rPr>
          <w:rFonts w:ascii="Times New Roman" w:hAnsi="Times New Roman" w:cs="Times New Roman"/>
          <w:sz w:val="24"/>
          <w:szCs w:val="24"/>
        </w:rPr>
        <w:t xml:space="preserve"> role in cognitive engagement.</w:t>
      </w:r>
    </w:p>
    <w:p w14:paraId="555CE74B" w14:textId="20AAF88B" w:rsidR="00403362" w:rsidRDefault="00403362" w:rsidP="004033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following graphic show five customer engagement </w:t>
      </w:r>
      <w:r w:rsidR="00743604">
        <w:rPr>
          <w:rFonts w:ascii="Times New Roman" w:hAnsi="Times New Roman" w:cs="Times New Roman"/>
          <w:sz w:val="24"/>
          <w:szCs w:val="24"/>
        </w:rPr>
        <w:t xml:space="preserve">in the Rolls-Royce brand, </w:t>
      </w:r>
      <w:r w:rsidR="00B345B1">
        <w:rPr>
          <w:rFonts w:ascii="Times New Roman" w:hAnsi="Times New Roman" w:cs="Times New Roman"/>
          <w:sz w:val="24"/>
          <w:szCs w:val="24"/>
        </w:rPr>
        <w:t>where each level is buil</w:t>
      </w:r>
      <w:r w:rsidR="002E558E">
        <w:rPr>
          <w:rFonts w:ascii="Times New Roman" w:hAnsi="Times New Roman" w:cs="Times New Roman"/>
          <w:sz w:val="24"/>
          <w:szCs w:val="24"/>
        </w:rPr>
        <w:t>t</w:t>
      </w:r>
      <w:r w:rsidR="00B345B1">
        <w:rPr>
          <w:rFonts w:ascii="Times New Roman" w:hAnsi="Times New Roman" w:cs="Times New Roman"/>
          <w:sz w:val="24"/>
          <w:szCs w:val="24"/>
        </w:rPr>
        <w:t xml:space="preserve"> on </w:t>
      </w:r>
      <w:r w:rsidR="002E558E">
        <w:rPr>
          <w:rFonts w:ascii="Times New Roman" w:hAnsi="Times New Roman" w:cs="Times New Roman"/>
          <w:sz w:val="24"/>
          <w:szCs w:val="24"/>
        </w:rPr>
        <w:t>the previous one</w:t>
      </w:r>
      <w:r>
        <w:rPr>
          <w:rFonts w:ascii="Times New Roman" w:hAnsi="Times New Roman" w:cs="Times New Roman"/>
          <w:sz w:val="24"/>
          <w:szCs w:val="24"/>
        </w:rPr>
        <w:t>:</w:t>
      </w:r>
    </w:p>
    <w:p w14:paraId="207EFE24" w14:textId="3219D794" w:rsidR="00403362" w:rsidRDefault="00403362" w:rsidP="00403362">
      <w:pPr>
        <w:pStyle w:val="Heading1"/>
      </w:pPr>
      <w:bookmarkStart w:id="49" w:name="_Toc130942330"/>
      <w:bookmarkStart w:id="50" w:name="_Toc131189170"/>
      <w:r>
        <w:t xml:space="preserve">Figure 4. Customer </w:t>
      </w:r>
      <w:r w:rsidR="00115EC0">
        <w:t>E</w:t>
      </w:r>
      <w:r>
        <w:t xml:space="preserve">ngagement </w:t>
      </w:r>
      <w:r w:rsidR="00115EC0">
        <w:t>M</w:t>
      </w:r>
      <w:r>
        <w:t>odel</w:t>
      </w:r>
      <w:bookmarkEnd w:id="49"/>
      <w:bookmarkEnd w:id="50"/>
    </w:p>
    <w:p w14:paraId="0D9790CE" w14:textId="1E45BC83" w:rsidR="00403362" w:rsidRDefault="00403362" w:rsidP="00403362">
      <w:pPr>
        <w:pStyle w:val="Heading1"/>
      </w:pPr>
      <w:r>
        <w:t xml:space="preserve"> </w:t>
      </w:r>
      <w:bookmarkStart w:id="51" w:name="_Toc130742028"/>
      <w:bookmarkStart w:id="52" w:name="_Toc130942331"/>
      <w:bookmarkStart w:id="53" w:name="_Toc131189171"/>
      <w:r>
        <w:rPr>
          <w:noProof/>
        </w:rPr>
        <w:drawing>
          <wp:inline distT="0" distB="0" distL="0" distR="0" wp14:anchorId="10287AE3" wp14:editId="2EDE2CB5">
            <wp:extent cx="5486400" cy="4942553"/>
            <wp:effectExtent l="0" t="57150" r="0" b="48895"/>
            <wp:docPr id="71693881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bookmarkEnd w:id="51"/>
      <w:bookmarkEnd w:id="52"/>
      <w:bookmarkEnd w:id="53"/>
    </w:p>
    <w:p w14:paraId="3AFAFFB0" w14:textId="77777777" w:rsidR="00403362" w:rsidRPr="00403362" w:rsidRDefault="00403362" w:rsidP="00403362"/>
    <w:p w14:paraId="6C749166" w14:textId="43E9D015" w:rsidR="00F818F5" w:rsidRDefault="005902CE" w:rsidP="00623BCE">
      <w:pPr>
        <w:pStyle w:val="Heading1"/>
        <w:numPr>
          <w:ilvl w:val="0"/>
          <w:numId w:val="23"/>
        </w:numPr>
      </w:pPr>
      <w:bookmarkStart w:id="54" w:name="_Toc129460772"/>
      <w:bookmarkStart w:id="55" w:name="_Toc131189172"/>
      <w:r>
        <w:t>R</w:t>
      </w:r>
      <w:r w:rsidR="00F818F5">
        <w:t>ecommendations</w:t>
      </w:r>
      <w:bookmarkEnd w:id="54"/>
      <w:bookmarkEnd w:id="55"/>
    </w:p>
    <w:p w14:paraId="656C1DA3" w14:textId="7FB9EEEC" w:rsidR="001D3897" w:rsidRDefault="001D3897" w:rsidP="001D3897"/>
    <w:p w14:paraId="1B0FC57A" w14:textId="1DDD3EE5" w:rsidR="001D3897" w:rsidRDefault="001D3897" w:rsidP="001D389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Rolls-Royce is a well-known and recognised brand in the world that represents the elite</w:t>
      </w:r>
      <w:r w:rsidR="00884AD6">
        <w:rPr>
          <w:rFonts w:ascii="Times New Roman" w:hAnsi="Times New Roman" w:cs="Times New Roman"/>
          <w:sz w:val="24"/>
          <w:szCs w:val="24"/>
        </w:rPr>
        <w:t>'</w:t>
      </w:r>
      <w:r>
        <w:rPr>
          <w:rFonts w:ascii="Times New Roman" w:hAnsi="Times New Roman" w:cs="Times New Roman"/>
          <w:sz w:val="24"/>
          <w:szCs w:val="24"/>
        </w:rPr>
        <w:t>s taste, and to continuously gain and raise customer loyalty, the company needs to develop and adapt a competitive marketing strategy.</w:t>
      </w:r>
    </w:p>
    <w:p w14:paraId="6D69E83C" w14:textId="1E340905" w:rsidR="001D3897" w:rsidRDefault="001D3897" w:rsidP="001D3897">
      <w:pPr>
        <w:spacing w:line="360" w:lineRule="auto"/>
        <w:rPr>
          <w:rFonts w:ascii="Times New Roman" w:hAnsi="Times New Roman" w:cs="Times New Roman"/>
          <w:sz w:val="24"/>
          <w:szCs w:val="24"/>
        </w:rPr>
      </w:pPr>
      <w:r>
        <w:rPr>
          <w:rFonts w:ascii="Times New Roman" w:hAnsi="Times New Roman" w:cs="Times New Roman"/>
          <w:sz w:val="24"/>
          <w:szCs w:val="24"/>
        </w:rPr>
        <w:t>Here is some recommendation for Rolls-Royce that will help to create substantial long-term customer loyalty and satisfaction.</w:t>
      </w:r>
    </w:p>
    <w:p w14:paraId="4D4AC135" w14:textId="01FB0C0A" w:rsidR="001D3897" w:rsidRDefault="001D3897" w:rsidP="001D3897">
      <w:pPr>
        <w:pStyle w:val="ListParagraph"/>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Pr>
          <w:rFonts w:ascii="Times New Roman" w:hAnsi="Times New Roman" w:cs="Times New Roman"/>
          <w:sz w:val="24"/>
          <w:szCs w:val="24"/>
        </w:rPr>
        <w:t>s first step is to define what they are willing to achieve, their goals and objectives, how those goals can be measured, and to focus on marketing strategy and put it in place. For example, if a company want to understand what the customers think about Phantom Roll-Royce, the traits customers already associate with it will help with this.</w:t>
      </w:r>
    </w:p>
    <w:p w14:paraId="10D85E26" w14:textId="1E1A9636" w:rsidR="001D3897" w:rsidRDefault="001D3897" w:rsidP="001D3897">
      <w:pPr>
        <w:pStyle w:val="ListParagraph"/>
        <w:numPr>
          <w:ilvl w:val="0"/>
          <w:numId w:val="16"/>
        </w:numPr>
        <w:spacing w:line="360" w:lineRule="auto"/>
        <w:rPr>
          <w:rFonts w:ascii="Times New Roman" w:hAnsi="Times New Roman" w:cs="Times New Roman"/>
          <w:sz w:val="24"/>
          <w:szCs w:val="24"/>
        </w:rPr>
      </w:pPr>
      <w:r w:rsidRPr="001D3897">
        <w:rPr>
          <w:rFonts w:ascii="Times New Roman" w:hAnsi="Times New Roman" w:cs="Times New Roman"/>
          <w:sz w:val="24"/>
          <w:szCs w:val="24"/>
        </w:rPr>
        <w:t>Emphasi</w:t>
      </w:r>
      <w:r>
        <w:rPr>
          <w:rFonts w:ascii="Times New Roman" w:hAnsi="Times New Roman" w:cs="Times New Roman"/>
          <w:sz w:val="24"/>
          <w:szCs w:val="24"/>
        </w:rPr>
        <w:t>s</w:t>
      </w:r>
      <w:r w:rsidRPr="001D3897">
        <w:rPr>
          <w:rFonts w:ascii="Times New Roman" w:hAnsi="Times New Roman" w:cs="Times New Roman"/>
          <w:sz w:val="24"/>
          <w:szCs w:val="24"/>
        </w:rPr>
        <w:t xml:space="preserve">e sustainability: Sustainability is becoming increasingly important </w:t>
      </w:r>
      <w:r>
        <w:rPr>
          <w:rFonts w:ascii="Times New Roman" w:hAnsi="Times New Roman" w:cs="Times New Roman"/>
          <w:sz w:val="24"/>
          <w:szCs w:val="24"/>
        </w:rPr>
        <w:t>today</w:t>
      </w:r>
      <w:r w:rsidRPr="001D3897">
        <w:rPr>
          <w:rFonts w:ascii="Times New Roman" w:hAnsi="Times New Roman" w:cs="Times New Roman"/>
          <w:sz w:val="24"/>
          <w:szCs w:val="24"/>
        </w:rPr>
        <w:t xml:space="preserve">, and many consumers are looking for eco-friendly products. Rolls-Royce can develop a promotional strategy </w:t>
      </w:r>
      <w:r>
        <w:rPr>
          <w:rFonts w:ascii="Times New Roman" w:hAnsi="Times New Roman" w:cs="Times New Roman"/>
          <w:sz w:val="24"/>
          <w:szCs w:val="24"/>
        </w:rPr>
        <w:t>emphasising</w:t>
      </w:r>
      <w:r w:rsidRPr="001D3897">
        <w:rPr>
          <w:rFonts w:ascii="Times New Roman" w:hAnsi="Times New Roman" w:cs="Times New Roman"/>
          <w:sz w:val="24"/>
          <w:szCs w:val="24"/>
        </w:rPr>
        <w:t xml:space="preserve"> its commitment to sustainability by highlighting its efforts to reduce emissions and promote sustainable practices in its manufacturing processes.</w:t>
      </w:r>
    </w:p>
    <w:p w14:paraId="7D0146D7" w14:textId="6223551B" w:rsidR="001D3897" w:rsidRPr="001D3897" w:rsidRDefault="001D3897" w:rsidP="001D3897">
      <w:pPr>
        <w:pStyle w:val="ListParagraph"/>
        <w:numPr>
          <w:ilvl w:val="0"/>
          <w:numId w:val="16"/>
        </w:numPr>
        <w:spacing w:line="360" w:lineRule="auto"/>
        <w:rPr>
          <w:rFonts w:ascii="Times New Roman" w:hAnsi="Times New Roman" w:cs="Times New Roman"/>
          <w:sz w:val="24"/>
          <w:szCs w:val="24"/>
        </w:rPr>
      </w:pPr>
      <w:r w:rsidRPr="001D3897">
        <w:rPr>
          <w:rFonts w:ascii="Times New Roman" w:hAnsi="Times New Roman" w:cs="Times New Roman"/>
          <w:sz w:val="24"/>
          <w:szCs w:val="24"/>
        </w:rPr>
        <w:t>Rolls-Royce can increase brand loyalty by rewarding the customers</w:t>
      </w:r>
      <w:r w:rsidR="00884AD6">
        <w:rPr>
          <w:rFonts w:ascii="Times New Roman" w:hAnsi="Times New Roman" w:cs="Times New Roman"/>
          <w:sz w:val="24"/>
          <w:szCs w:val="24"/>
        </w:rPr>
        <w:t>'</w:t>
      </w:r>
      <w:r w:rsidRPr="001D3897">
        <w:rPr>
          <w:rFonts w:ascii="Times New Roman" w:hAnsi="Times New Roman" w:cs="Times New Roman"/>
          <w:sz w:val="24"/>
          <w:szCs w:val="24"/>
        </w:rPr>
        <w:t xml:space="preserve"> repeat purchase behaviour. Although the loyalty programs are expensive, </w:t>
      </w:r>
      <w:r>
        <w:rPr>
          <w:rFonts w:ascii="Times New Roman" w:hAnsi="Times New Roman" w:cs="Times New Roman"/>
          <w:sz w:val="24"/>
          <w:szCs w:val="24"/>
        </w:rPr>
        <w:t>they</w:t>
      </w:r>
      <w:r w:rsidRPr="001D3897">
        <w:rPr>
          <w:rFonts w:ascii="Times New Roman" w:hAnsi="Times New Roman" w:cs="Times New Roman"/>
          <w:sz w:val="24"/>
          <w:szCs w:val="24"/>
        </w:rPr>
        <w:t xml:space="preserve"> will benefit Rolls-Royce </w:t>
      </w:r>
      <w:r>
        <w:rPr>
          <w:rFonts w:ascii="Times New Roman" w:hAnsi="Times New Roman" w:cs="Times New Roman"/>
          <w:sz w:val="24"/>
          <w:szCs w:val="24"/>
        </w:rPr>
        <w:t xml:space="preserve">company </w:t>
      </w:r>
      <w:r w:rsidRPr="001D3897">
        <w:rPr>
          <w:rFonts w:ascii="Times New Roman" w:hAnsi="Times New Roman" w:cs="Times New Roman"/>
          <w:sz w:val="24"/>
          <w:szCs w:val="24"/>
        </w:rPr>
        <w:t>b</w:t>
      </w:r>
      <w:r>
        <w:rPr>
          <w:rFonts w:ascii="Times New Roman" w:hAnsi="Times New Roman" w:cs="Times New Roman"/>
          <w:sz w:val="24"/>
          <w:szCs w:val="24"/>
        </w:rPr>
        <w:t>y</w:t>
      </w:r>
      <w:r w:rsidRPr="001D3897">
        <w:rPr>
          <w:rFonts w:ascii="Times New Roman" w:hAnsi="Times New Roman" w:cs="Times New Roman"/>
          <w:sz w:val="24"/>
          <w:szCs w:val="24"/>
        </w:rPr>
        <w:t xml:space="preserve"> reducing the costs of acquiring new customers</w:t>
      </w:r>
    </w:p>
    <w:p w14:paraId="784DD186" w14:textId="32956ACA" w:rsidR="001D3897" w:rsidRDefault="001D3897" w:rsidP="001D3897">
      <w:pPr>
        <w:spacing w:line="360" w:lineRule="auto"/>
        <w:rPr>
          <w:rFonts w:ascii="Times New Roman" w:hAnsi="Times New Roman" w:cs="Times New Roman"/>
          <w:sz w:val="24"/>
          <w:szCs w:val="24"/>
        </w:rPr>
      </w:pPr>
      <w:r w:rsidRPr="001D3897">
        <w:rPr>
          <w:rFonts w:ascii="Times New Roman" w:hAnsi="Times New Roman" w:cs="Times New Roman"/>
          <w:sz w:val="24"/>
          <w:szCs w:val="24"/>
        </w:rPr>
        <w:t xml:space="preserve">Overall, Rolls-Royce should focus on creating a promotional strategy </w:t>
      </w:r>
      <w:r w:rsidR="005902CE">
        <w:rPr>
          <w:rFonts w:ascii="Times New Roman" w:hAnsi="Times New Roman" w:cs="Times New Roman"/>
          <w:sz w:val="24"/>
          <w:szCs w:val="24"/>
        </w:rPr>
        <w:t>that emphasises its unique brand identity and showcases</w:t>
      </w:r>
      <w:r w:rsidRPr="001D3897">
        <w:rPr>
          <w:rFonts w:ascii="Times New Roman" w:hAnsi="Times New Roman" w:cs="Times New Roman"/>
          <w:sz w:val="24"/>
          <w:szCs w:val="24"/>
        </w:rPr>
        <w:t xml:space="preserve"> its commitment to luxury, craftsmanship, and sustainability. </w:t>
      </w:r>
      <w:r>
        <w:rPr>
          <w:rFonts w:ascii="Times New Roman" w:hAnsi="Times New Roman" w:cs="Times New Roman"/>
          <w:sz w:val="24"/>
          <w:szCs w:val="24"/>
        </w:rPr>
        <w:t>Rolls-Royce can reach a wider audience and generate more interest in its products and services by leveraging social media, collaborating with influencers, hosting exclusive events, and expanding into new market</w:t>
      </w:r>
      <w:r w:rsidRPr="001D3897">
        <w:rPr>
          <w:rFonts w:ascii="Times New Roman" w:hAnsi="Times New Roman" w:cs="Times New Roman"/>
          <w:sz w:val="24"/>
          <w:szCs w:val="24"/>
        </w:rPr>
        <w:t>s.</w:t>
      </w:r>
    </w:p>
    <w:p w14:paraId="068B76DA" w14:textId="0509ED69" w:rsidR="005902CE" w:rsidRDefault="005902CE" w:rsidP="00623BCE">
      <w:pPr>
        <w:pStyle w:val="Heading1"/>
        <w:numPr>
          <w:ilvl w:val="0"/>
          <w:numId w:val="23"/>
        </w:numPr>
      </w:pPr>
      <w:bookmarkStart w:id="56" w:name="_Toc131189173"/>
      <w:r>
        <w:t>Conclusions</w:t>
      </w:r>
      <w:bookmarkEnd w:id="56"/>
      <w:r>
        <w:t xml:space="preserve"> </w:t>
      </w:r>
    </w:p>
    <w:p w14:paraId="54E557E4" w14:textId="77777777" w:rsidR="00594BE7" w:rsidRDefault="00594BE7" w:rsidP="00594BE7">
      <w:pPr>
        <w:spacing w:line="360" w:lineRule="auto"/>
        <w:rPr>
          <w:rFonts w:ascii="Times New Roman" w:hAnsi="Times New Roman" w:cs="Times New Roman"/>
          <w:sz w:val="24"/>
          <w:szCs w:val="24"/>
        </w:rPr>
      </w:pPr>
    </w:p>
    <w:p w14:paraId="50C886D0" w14:textId="0BD8DCFC" w:rsidR="009D6A11" w:rsidRDefault="00341B7C" w:rsidP="008F048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Many years ago, Henry Royce stated</w:t>
      </w:r>
      <w:r w:rsidR="0094307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884AD6">
        <w:rPr>
          <w:rFonts w:ascii="Times New Roman" w:eastAsia="Times New Roman" w:hAnsi="Times New Roman" w:cs="Times New Roman"/>
          <w:sz w:val="24"/>
          <w:szCs w:val="24"/>
          <w:lang w:eastAsia="en-GB"/>
        </w:rPr>
        <w:t>"</w:t>
      </w:r>
      <w:r w:rsidR="0005266E">
        <w:rPr>
          <w:rFonts w:ascii="Times New Roman" w:eastAsia="Times New Roman" w:hAnsi="Times New Roman" w:cs="Times New Roman"/>
          <w:sz w:val="24"/>
          <w:szCs w:val="24"/>
          <w:lang w:eastAsia="en-GB"/>
        </w:rPr>
        <w:t>Strive for perfection in everything .</w:t>
      </w:r>
      <w:r>
        <w:rPr>
          <w:rFonts w:ascii="Times New Roman" w:eastAsia="Times New Roman" w:hAnsi="Times New Roman" w:cs="Times New Roman"/>
          <w:sz w:val="24"/>
          <w:szCs w:val="24"/>
          <w:lang w:eastAsia="en-GB"/>
        </w:rPr>
        <w:t xml:space="preserve"> </w:t>
      </w:r>
      <w:r w:rsidR="0005266E">
        <w:rPr>
          <w:rFonts w:ascii="Times New Roman" w:eastAsia="Times New Roman" w:hAnsi="Times New Roman" w:cs="Times New Roman"/>
          <w:sz w:val="24"/>
          <w:szCs w:val="24"/>
          <w:lang w:eastAsia="en-GB"/>
        </w:rPr>
        <w:t>Take the best that exist</w:t>
      </w:r>
      <w:r>
        <w:rPr>
          <w:rFonts w:ascii="Times New Roman" w:eastAsia="Times New Roman" w:hAnsi="Times New Roman" w:cs="Times New Roman"/>
          <w:sz w:val="24"/>
          <w:szCs w:val="24"/>
          <w:lang w:eastAsia="en-GB"/>
        </w:rPr>
        <w:t>s</w:t>
      </w:r>
      <w:r w:rsidR="0005266E">
        <w:rPr>
          <w:rFonts w:ascii="Times New Roman" w:eastAsia="Times New Roman" w:hAnsi="Times New Roman" w:cs="Times New Roman"/>
          <w:sz w:val="24"/>
          <w:szCs w:val="24"/>
          <w:lang w:eastAsia="en-GB"/>
        </w:rPr>
        <w:t xml:space="preserve"> and make it better. If it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does</w:t>
      </w:r>
      <w:r>
        <w:rPr>
          <w:rFonts w:ascii="Times New Roman" w:eastAsia="Times New Roman" w:hAnsi="Times New Roman" w:cs="Times New Roman"/>
          <w:sz w:val="24"/>
          <w:szCs w:val="24"/>
          <w:lang w:eastAsia="en-GB"/>
        </w:rPr>
        <w:t xml:space="preserve"> no</w:t>
      </w:r>
      <w:r w:rsidR="002B214D">
        <w:rPr>
          <w:rFonts w:ascii="Times New Roman" w:eastAsia="Times New Roman" w:hAnsi="Times New Roman" w:cs="Times New Roman"/>
          <w:sz w:val="24"/>
          <w:szCs w:val="24"/>
          <w:lang w:eastAsia="en-GB"/>
        </w:rPr>
        <w:t>t exist,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create it.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Accept nothing nearly right or good enough</w:t>
      </w:r>
      <w:r w:rsidR="00884AD6">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2137942443"/>
          <w:citation/>
        </w:sdtPr>
        <w:sdtEndPr/>
        <w:sdtContent>
          <w:r w:rsidR="00446DF1">
            <w:rPr>
              <w:rFonts w:ascii="Times New Roman" w:eastAsia="Times New Roman" w:hAnsi="Times New Roman" w:cs="Times New Roman"/>
              <w:sz w:val="24"/>
              <w:szCs w:val="24"/>
              <w:lang w:eastAsia="en-GB"/>
            </w:rPr>
            <w:fldChar w:fldCharType="begin"/>
          </w:r>
          <w:r w:rsidR="00446DF1">
            <w:rPr>
              <w:rFonts w:ascii="Times New Roman" w:eastAsia="Times New Roman" w:hAnsi="Times New Roman" w:cs="Times New Roman"/>
              <w:sz w:val="24"/>
              <w:szCs w:val="24"/>
              <w:lang w:eastAsia="en-GB"/>
            </w:rPr>
            <w:instrText xml:space="preserve"> CITATION Rol21 \l 2057 </w:instrText>
          </w:r>
          <w:r w:rsidR="00446DF1">
            <w:rPr>
              <w:rFonts w:ascii="Times New Roman" w:eastAsia="Times New Roman" w:hAnsi="Times New Roman" w:cs="Times New Roman"/>
              <w:sz w:val="24"/>
              <w:szCs w:val="24"/>
              <w:lang w:eastAsia="en-GB"/>
            </w:rPr>
            <w:fldChar w:fldCharType="separate"/>
          </w:r>
          <w:r w:rsidR="00446DF1">
            <w:rPr>
              <w:rFonts w:ascii="Times New Roman" w:eastAsia="Times New Roman" w:hAnsi="Times New Roman" w:cs="Times New Roman"/>
              <w:noProof/>
              <w:sz w:val="24"/>
              <w:szCs w:val="24"/>
              <w:lang w:eastAsia="en-GB"/>
            </w:rPr>
            <w:t xml:space="preserve"> </w:t>
          </w:r>
          <w:r w:rsidR="00446DF1" w:rsidRPr="00446DF1">
            <w:rPr>
              <w:rFonts w:ascii="Times New Roman" w:eastAsia="Times New Roman" w:hAnsi="Times New Roman" w:cs="Times New Roman"/>
              <w:noProof/>
              <w:sz w:val="24"/>
              <w:szCs w:val="24"/>
              <w:lang w:eastAsia="en-GB"/>
            </w:rPr>
            <w:t>(Rolls- Royce, 2021)</w:t>
          </w:r>
          <w:r w:rsidR="00446DF1">
            <w:rPr>
              <w:rFonts w:ascii="Times New Roman" w:eastAsia="Times New Roman" w:hAnsi="Times New Roman" w:cs="Times New Roman"/>
              <w:sz w:val="24"/>
              <w:szCs w:val="24"/>
              <w:lang w:eastAsia="en-GB"/>
            </w:rPr>
            <w:fldChar w:fldCharType="end"/>
          </w:r>
        </w:sdtContent>
      </w:sdt>
      <w:r w:rsidR="00446DF1">
        <w:rPr>
          <w:rFonts w:ascii="Times New Roman" w:eastAsia="Times New Roman" w:hAnsi="Times New Roman" w:cs="Times New Roman"/>
          <w:sz w:val="24"/>
          <w:szCs w:val="24"/>
          <w:lang w:eastAsia="en-GB"/>
        </w:rPr>
        <w:t>.</w:t>
      </w:r>
    </w:p>
    <w:p w14:paraId="436A641C" w14:textId="4DE48124" w:rsidR="009879E3" w:rsidRDefault="009879E3" w:rsidP="008F048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report </w:t>
      </w:r>
      <w:r w:rsidR="000C42CA">
        <w:rPr>
          <w:rFonts w:ascii="Times New Roman" w:eastAsia="Times New Roman" w:hAnsi="Times New Roman" w:cs="Times New Roman"/>
          <w:sz w:val="24"/>
          <w:szCs w:val="24"/>
          <w:lang w:eastAsia="en-GB"/>
        </w:rPr>
        <w:t>examined and anal</w:t>
      </w:r>
      <w:r w:rsidR="00DC287B">
        <w:rPr>
          <w:rFonts w:ascii="Times New Roman" w:eastAsia="Times New Roman" w:hAnsi="Times New Roman" w:cs="Times New Roman"/>
          <w:sz w:val="24"/>
          <w:szCs w:val="24"/>
          <w:lang w:eastAsia="en-GB"/>
        </w:rPr>
        <w:t>y</w:t>
      </w:r>
      <w:r w:rsidR="000C42CA">
        <w:rPr>
          <w:rFonts w:ascii="Times New Roman" w:eastAsia="Times New Roman" w:hAnsi="Times New Roman" w:cs="Times New Roman"/>
          <w:sz w:val="24"/>
          <w:szCs w:val="24"/>
          <w:lang w:eastAsia="en-GB"/>
        </w:rPr>
        <w:t>sed how Rolls-Royce create</w:t>
      </w:r>
      <w:r w:rsidR="00DC287B">
        <w:rPr>
          <w:rFonts w:ascii="Times New Roman" w:eastAsia="Times New Roman" w:hAnsi="Times New Roman" w:cs="Times New Roman"/>
          <w:sz w:val="24"/>
          <w:szCs w:val="24"/>
          <w:lang w:eastAsia="en-GB"/>
        </w:rPr>
        <w:t xml:space="preserve">s customer awareness </w:t>
      </w:r>
      <w:r w:rsidR="00BD0531">
        <w:rPr>
          <w:rFonts w:ascii="Times New Roman" w:eastAsia="Times New Roman" w:hAnsi="Times New Roman" w:cs="Times New Roman"/>
          <w:sz w:val="24"/>
          <w:szCs w:val="24"/>
          <w:lang w:eastAsia="en-GB"/>
        </w:rPr>
        <w:t xml:space="preserve">through </w:t>
      </w:r>
      <w:r w:rsidR="00DC287B">
        <w:rPr>
          <w:rFonts w:ascii="Times New Roman" w:eastAsia="Times New Roman" w:hAnsi="Times New Roman" w:cs="Times New Roman"/>
          <w:sz w:val="24"/>
          <w:szCs w:val="24"/>
          <w:lang w:eastAsia="en-GB"/>
        </w:rPr>
        <w:t>manag</w:t>
      </w:r>
      <w:r w:rsidR="00BD0531">
        <w:rPr>
          <w:rFonts w:ascii="Times New Roman" w:eastAsia="Times New Roman" w:hAnsi="Times New Roman" w:cs="Times New Roman"/>
          <w:sz w:val="24"/>
          <w:szCs w:val="24"/>
          <w:lang w:eastAsia="en-GB"/>
        </w:rPr>
        <w:t>ing</w:t>
      </w:r>
      <w:r w:rsidR="00DC287B">
        <w:rPr>
          <w:rFonts w:ascii="Times New Roman" w:eastAsia="Times New Roman" w:hAnsi="Times New Roman" w:cs="Times New Roman"/>
          <w:sz w:val="24"/>
          <w:szCs w:val="24"/>
          <w:lang w:eastAsia="en-GB"/>
        </w:rPr>
        <w:t xml:space="preserve"> and evaluat</w:t>
      </w:r>
      <w:r w:rsidR="00BD0531">
        <w:rPr>
          <w:rFonts w:ascii="Times New Roman" w:eastAsia="Times New Roman" w:hAnsi="Times New Roman" w:cs="Times New Roman"/>
          <w:sz w:val="24"/>
          <w:szCs w:val="24"/>
          <w:lang w:eastAsia="en-GB"/>
        </w:rPr>
        <w:t>ing</w:t>
      </w:r>
      <w:r w:rsidR="000B2EB5">
        <w:rPr>
          <w:rFonts w:ascii="Times New Roman" w:eastAsia="Times New Roman" w:hAnsi="Times New Roman" w:cs="Times New Roman"/>
          <w:sz w:val="24"/>
          <w:szCs w:val="24"/>
          <w:lang w:eastAsia="en-GB"/>
        </w:rPr>
        <w:t xml:space="preserve"> customer journey</w:t>
      </w:r>
      <w:r w:rsidR="00BD0531">
        <w:rPr>
          <w:rFonts w:ascii="Times New Roman" w:eastAsia="Times New Roman" w:hAnsi="Times New Roman" w:cs="Times New Roman"/>
          <w:sz w:val="24"/>
          <w:szCs w:val="24"/>
          <w:lang w:eastAsia="en-GB"/>
        </w:rPr>
        <w:t>s</w:t>
      </w:r>
      <w:r w:rsidR="00434FCA">
        <w:rPr>
          <w:rFonts w:ascii="Times New Roman" w:eastAsia="Times New Roman" w:hAnsi="Times New Roman" w:cs="Times New Roman"/>
          <w:sz w:val="24"/>
          <w:szCs w:val="24"/>
          <w:lang w:eastAsia="en-GB"/>
        </w:rPr>
        <w:t xml:space="preserve"> with </w:t>
      </w:r>
      <w:r w:rsidR="00BD0531">
        <w:rPr>
          <w:rFonts w:ascii="Times New Roman" w:eastAsia="Times New Roman" w:hAnsi="Times New Roman" w:cs="Times New Roman"/>
          <w:sz w:val="24"/>
          <w:szCs w:val="24"/>
          <w:lang w:eastAsia="en-GB"/>
        </w:rPr>
        <w:t>touchpoints, st</w:t>
      </w:r>
      <w:r w:rsidR="007E0EF5">
        <w:rPr>
          <w:rFonts w:ascii="Times New Roman" w:eastAsia="Times New Roman" w:hAnsi="Times New Roman" w:cs="Times New Roman"/>
          <w:sz w:val="24"/>
          <w:szCs w:val="24"/>
          <w:lang w:eastAsia="en-GB"/>
        </w:rPr>
        <w:t>rength</w:t>
      </w:r>
      <w:r w:rsidR="00BD0531">
        <w:rPr>
          <w:rFonts w:ascii="Times New Roman" w:eastAsia="Times New Roman" w:hAnsi="Times New Roman" w:cs="Times New Roman"/>
          <w:sz w:val="24"/>
          <w:szCs w:val="24"/>
          <w:lang w:eastAsia="en-GB"/>
        </w:rPr>
        <w:t>s and weaknesses</w:t>
      </w:r>
      <w:r w:rsidR="000B2EB5">
        <w:rPr>
          <w:rFonts w:ascii="Times New Roman" w:eastAsia="Times New Roman" w:hAnsi="Times New Roman" w:cs="Times New Roman"/>
          <w:sz w:val="24"/>
          <w:szCs w:val="24"/>
          <w:lang w:eastAsia="en-GB"/>
        </w:rPr>
        <w:t>.</w:t>
      </w:r>
    </w:p>
    <w:p w14:paraId="11FDC487" w14:textId="41213212" w:rsidR="001F4014" w:rsidRDefault="00FD7B25" w:rsidP="008F048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Establishing </w:t>
      </w:r>
      <w:r w:rsidR="00534872">
        <w:rPr>
          <w:rFonts w:ascii="Times New Roman" w:eastAsia="Times New Roman" w:hAnsi="Times New Roman" w:cs="Times New Roman"/>
          <w:sz w:val="24"/>
          <w:szCs w:val="24"/>
          <w:lang w:eastAsia="en-GB"/>
        </w:rPr>
        <w:t xml:space="preserve">a </w:t>
      </w:r>
      <w:r>
        <w:rPr>
          <w:rFonts w:ascii="Times New Roman" w:eastAsia="Times New Roman" w:hAnsi="Times New Roman" w:cs="Times New Roman"/>
          <w:sz w:val="24"/>
          <w:szCs w:val="24"/>
          <w:lang w:eastAsia="en-GB"/>
        </w:rPr>
        <w:t xml:space="preserve">good brand name and </w:t>
      </w:r>
      <w:r w:rsidR="00534872">
        <w:rPr>
          <w:rFonts w:ascii="Times New Roman" w:eastAsia="Times New Roman" w:hAnsi="Times New Roman" w:cs="Times New Roman"/>
          <w:sz w:val="24"/>
          <w:szCs w:val="24"/>
          <w:lang w:eastAsia="en-GB"/>
        </w:rPr>
        <w:t>reputation can benefit a business by</w:t>
      </w:r>
      <w:r>
        <w:rPr>
          <w:rFonts w:ascii="Times New Roman" w:eastAsia="Times New Roman" w:hAnsi="Times New Roman" w:cs="Times New Roman"/>
          <w:sz w:val="24"/>
          <w:szCs w:val="24"/>
          <w:lang w:eastAsia="en-GB"/>
        </w:rPr>
        <w:t xml:space="preserve"> raising </w:t>
      </w:r>
      <w:r w:rsidR="00534872">
        <w:rPr>
          <w:rFonts w:ascii="Times New Roman" w:eastAsia="Times New Roman" w:hAnsi="Times New Roman" w:cs="Times New Roman"/>
          <w:sz w:val="24"/>
          <w:szCs w:val="24"/>
          <w:lang w:eastAsia="en-GB"/>
        </w:rPr>
        <w:t xml:space="preserve">the </w:t>
      </w:r>
      <w:r w:rsidR="008629EC">
        <w:rPr>
          <w:rFonts w:ascii="Times New Roman" w:eastAsia="Times New Roman" w:hAnsi="Times New Roman" w:cs="Times New Roman"/>
          <w:sz w:val="24"/>
          <w:szCs w:val="24"/>
          <w:lang w:eastAsia="en-GB"/>
        </w:rPr>
        <w:t>consumers' awareness</w:t>
      </w:r>
      <w:r>
        <w:rPr>
          <w:rFonts w:ascii="Times New Roman" w:eastAsia="Times New Roman" w:hAnsi="Times New Roman" w:cs="Times New Roman"/>
          <w:sz w:val="24"/>
          <w:szCs w:val="24"/>
          <w:lang w:eastAsia="en-GB"/>
        </w:rPr>
        <w:t xml:space="preserve"> and </w:t>
      </w:r>
      <w:r w:rsidR="00552110">
        <w:rPr>
          <w:rFonts w:ascii="Times New Roman" w:eastAsia="Times New Roman" w:hAnsi="Times New Roman" w:cs="Times New Roman"/>
          <w:sz w:val="24"/>
          <w:szCs w:val="24"/>
          <w:lang w:eastAsia="en-GB"/>
        </w:rPr>
        <w:t xml:space="preserve">distinguishing </w:t>
      </w:r>
      <w:r w:rsidR="00534872">
        <w:rPr>
          <w:rFonts w:ascii="Times New Roman" w:eastAsia="Times New Roman" w:hAnsi="Times New Roman" w:cs="Times New Roman"/>
          <w:sz w:val="24"/>
          <w:szCs w:val="24"/>
          <w:lang w:eastAsia="en-GB"/>
        </w:rPr>
        <w:t xml:space="preserve">it </w:t>
      </w:r>
      <w:r w:rsidR="00552110">
        <w:rPr>
          <w:rFonts w:ascii="Times New Roman" w:eastAsia="Times New Roman" w:hAnsi="Times New Roman" w:cs="Times New Roman"/>
          <w:sz w:val="24"/>
          <w:szCs w:val="24"/>
          <w:lang w:eastAsia="en-GB"/>
        </w:rPr>
        <w:t>from competitors.</w:t>
      </w:r>
      <w:r w:rsidR="00B519AB">
        <w:rPr>
          <w:rFonts w:ascii="Times New Roman" w:eastAsia="Times New Roman" w:hAnsi="Times New Roman" w:cs="Times New Roman"/>
          <w:sz w:val="24"/>
          <w:szCs w:val="24"/>
          <w:lang w:eastAsia="en-GB"/>
        </w:rPr>
        <w:t xml:space="preserve"> Rolls-Royce is a brand identity</w:t>
      </w:r>
      <w:r w:rsidR="007D0415">
        <w:rPr>
          <w:rFonts w:ascii="Times New Roman" w:eastAsia="Times New Roman" w:hAnsi="Times New Roman" w:cs="Times New Roman"/>
          <w:sz w:val="24"/>
          <w:szCs w:val="24"/>
          <w:lang w:eastAsia="en-GB"/>
        </w:rPr>
        <w:t xml:space="preserve"> that devoted </w:t>
      </w:r>
      <w:r w:rsidR="00F43855">
        <w:rPr>
          <w:rFonts w:ascii="Times New Roman" w:eastAsia="Times New Roman" w:hAnsi="Times New Roman" w:cs="Times New Roman"/>
          <w:sz w:val="24"/>
          <w:szCs w:val="24"/>
          <w:lang w:eastAsia="en-GB"/>
        </w:rPr>
        <w:t>notable effort</w:t>
      </w:r>
      <w:r w:rsidR="00242D60">
        <w:rPr>
          <w:rFonts w:ascii="Times New Roman" w:eastAsia="Times New Roman" w:hAnsi="Times New Roman" w:cs="Times New Roman"/>
          <w:sz w:val="24"/>
          <w:szCs w:val="24"/>
          <w:lang w:eastAsia="en-GB"/>
        </w:rPr>
        <w:t xml:space="preserve"> </w:t>
      </w:r>
      <w:r w:rsidR="00327F70">
        <w:rPr>
          <w:rFonts w:ascii="Times New Roman" w:eastAsia="Times New Roman" w:hAnsi="Times New Roman" w:cs="Times New Roman"/>
          <w:sz w:val="24"/>
          <w:szCs w:val="24"/>
          <w:lang w:eastAsia="en-GB"/>
        </w:rPr>
        <w:t xml:space="preserve">and resources </w:t>
      </w:r>
      <w:r w:rsidR="00534872">
        <w:rPr>
          <w:rFonts w:ascii="Times New Roman" w:eastAsia="Times New Roman" w:hAnsi="Times New Roman" w:cs="Times New Roman"/>
          <w:sz w:val="24"/>
          <w:szCs w:val="24"/>
          <w:lang w:eastAsia="en-GB"/>
        </w:rPr>
        <w:t xml:space="preserve">to </w:t>
      </w:r>
      <w:r w:rsidR="00493C1E">
        <w:rPr>
          <w:rFonts w:ascii="Times New Roman" w:eastAsia="Times New Roman" w:hAnsi="Times New Roman" w:cs="Times New Roman"/>
          <w:sz w:val="24"/>
          <w:szCs w:val="24"/>
          <w:lang w:eastAsia="en-GB"/>
        </w:rPr>
        <w:t xml:space="preserve">benefit </w:t>
      </w:r>
      <w:r w:rsidR="00534872">
        <w:rPr>
          <w:rFonts w:ascii="Times New Roman" w:eastAsia="Times New Roman" w:hAnsi="Times New Roman" w:cs="Times New Roman"/>
          <w:sz w:val="24"/>
          <w:szCs w:val="24"/>
          <w:lang w:eastAsia="en-GB"/>
        </w:rPr>
        <w:t>customers</w:t>
      </w:r>
      <w:r w:rsidR="00493C1E">
        <w:rPr>
          <w:rFonts w:ascii="Times New Roman" w:eastAsia="Times New Roman" w:hAnsi="Times New Roman" w:cs="Times New Roman"/>
          <w:sz w:val="24"/>
          <w:szCs w:val="24"/>
          <w:lang w:eastAsia="en-GB"/>
        </w:rPr>
        <w:t xml:space="preserve"> with </w:t>
      </w:r>
      <w:r w:rsidR="00534872">
        <w:rPr>
          <w:rFonts w:ascii="Times New Roman" w:eastAsia="Times New Roman" w:hAnsi="Times New Roman" w:cs="Times New Roman"/>
          <w:sz w:val="24"/>
          <w:szCs w:val="24"/>
          <w:lang w:eastAsia="en-GB"/>
        </w:rPr>
        <w:t xml:space="preserve">a </w:t>
      </w:r>
      <w:r w:rsidR="00493C1E">
        <w:rPr>
          <w:rFonts w:ascii="Times New Roman" w:eastAsia="Times New Roman" w:hAnsi="Times New Roman" w:cs="Times New Roman"/>
          <w:sz w:val="24"/>
          <w:szCs w:val="24"/>
          <w:lang w:eastAsia="en-GB"/>
        </w:rPr>
        <w:t>premium</w:t>
      </w:r>
      <w:r w:rsidR="00C64B17">
        <w:rPr>
          <w:rFonts w:ascii="Times New Roman" w:eastAsia="Times New Roman" w:hAnsi="Times New Roman" w:cs="Times New Roman"/>
          <w:sz w:val="24"/>
          <w:szCs w:val="24"/>
          <w:lang w:eastAsia="en-GB"/>
        </w:rPr>
        <w:t>, fundamentally important experience.</w:t>
      </w:r>
    </w:p>
    <w:p w14:paraId="20B1959A" w14:textId="0E19C48D" w:rsidR="006F5EE4" w:rsidRDefault="00163F6B" w:rsidP="008F048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Rolls-Royce </w:t>
      </w:r>
      <w:r w:rsidR="00E3451B">
        <w:rPr>
          <w:rFonts w:ascii="Times New Roman" w:eastAsia="Times New Roman" w:hAnsi="Times New Roman" w:cs="Times New Roman"/>
          <w:sz w:val="24"/>
          <w:szCs w:val="24"/>
          <w:lang w:eastAsia="en-GB"/>
        </w:rPr>
        <w:t xml:space="preserve">has prospered for </w:t>
      </w:r>
      <w:r w:rsidR="006F5EE4">
        <w:rPr>
          <w:rFonts w:ascii="Times New Roman" w:eastAsia="Times New Roman" w:hAnsi="Times New Roman" w:cs="Times New Roman"/>
          <w:sz w:val="24"/>
          <w:szCs w:val="24"/>
          <w:lang w:eastAsia="en-GB"/>
        </w:rPr>
        <w:t>over</w:t>
      </w:r>
      <w:r w:rsidR="00E3451B">
        <w:rPr>
          <w:rFonts w:ascii="Times New Roman" w:eastAsia="Times New Roman" w:hAnsi="Times New Roman" w:cs="Times New Roman"/>
          <w:sz w:val="24"/>
          <w:szCs w:val="24"/>
          <w:lang w:eastAsia="en-GB"/>
        </w:rPr>
        <w:t xml:space="preserve"> 100 years </w:t>
      </w:r>
      <w:r w:rsidR="008629EC">
        <w:rPr>
          <w:rFonts w:ascii="Times New Roman" w:eastAsia="Times New Roman" w:hAnsi="Times New Roman" w:cs="Times New Roman"/>
          <w:sz w:val="24"/>
          <w:szCs w:val="24"/>
          <w:lang w:eastAsia="en-GB"/>
        </w:rPr>
        <w:t>not because of</w:t>
      </w:r>
      <w:r w:rsidR="009A146D">
        <w:rPr>
          <w:rFonts w:ascii="Times New Roman" w:eastAsia="Times New Roman" w:hAnsi="Times New Roman" w:cs="Times New Roman"/>
          <w:sz w:val="24"/>
          <w:szCs w:val="24"/>
          <w:lang w:eastAsia="en-GB"/>
        </w:rPr>
        <w:t xml:space="preserve"> creating a distinctive car </w:t>
      </w:r>
      <w:r w:rsidR="00227A2D">
        <w:rPr>
          <w:rFonts w:ascii="Times New Roman" w:eastAsia="Times New Roman" w:hAnsi="Times New Roman" w:cs="Times New Roman"/>
          <w:sz w:val="24"/>
          <w:szCs w:val="24"/>
          <w:lang w:eastAsia="en-GB"/>
        </w:rPr>
        <w:t>but because</w:t>
      </w:r>
      <w:r w:rsidR="00962115">
        <w:rPr>
          <w:rFonts w:ascii="Times New Roman" w:eastAsia="Times New Roman" w:hAnsi="Times New Roman" w:cs="Times New Roman"/>
          <w:sz w:val="24"/>
          <w:szCs w:val="24"/>
          <w:lang w:eastAsia="en-GB"/>
        </w:rPr>
        <w:t xml:space="preserve"> of positioning the brand in the market and </w:t>
      </w:r>
      <w:r w:rsidR="00227A2D">
        <w:rPr>
          <w:rFonts w:ascii="Times New Roman" w:eastAsia="Times New Roman" w:hAnsi="Times New Roman" w:cs="Times New Roman"/>
          <w:sz w:val="24"/>
          <w:szCs w:val="24"/>
          <w:lang w:eastAsia="en-GB"/>
        </w:rPr>
        <w:t xml:space="preserve">the </w:t>
      </w:r>
      <w:r w:rsidR="00962115">
        <w:rPr>
          <w:rFonts w:ascii="Times New Roman" w:eastAsia="Times New Roman" w:hAnsi="Times New Roman" w:cs="Times New Roman"/>
          <w:sz w:val="24"/>
          <w:szCs w:val="24"/>
          <w:lang w:eastAsia="en-GB"/>
        </w:rPr>
        <w:t>minds of consumers</w:t>
      </w:r>
      <w:r w:rsidR="00E24FF6">
        <w:rPr>
          <w:rFonts w:ascii="Times New Roman" w:eastAsia="Times New Roman" w:hAnsi="Times New Roman" w:cs="Times New Roman"/>
          <w:sz w:val="24"/>
          <w:szCs w:val="24"/>
          <w:lang w:eastAsia="en-GB"/>
        </w:rPr>
        <w:t xml:space="preserve">, together </w:t>
      </w:r>
      <w:r w:rsidR="00962115">
        <w:rPr>
          <w:rFonts w:ascii="Times New Roman" w:eastAsia="Times New Roman" w:hAnsi="Times New Roman" w:cs="Times New Roman"/>
          <w:sz w:val="24"/>
          <w:szCs w:val="24"/>
          <w:lang w:eastAsia="en-GB"/>
        </w:rPr>
        <w:t xml:space="preserve">with a </w:t>
      </w:r>
      <w:r w:rsidR="00320F74">
        <w:rPr>
          <w:rFonts w:ascii="Times New Roman" w:eastAsia="Times New Roman" w:hAnsi="Times New Roman" w:cs="Times New Roman"/>
          <w:sz w:val="24"/>
          <w:szCs w:val="24"/>
          <w:lang w:eastAsia="en-GB"/>
        </w:rPr>
        <w:t xml:space="preserve">solid </w:t>
      </w:r>
      <w:r w:rsidR="00E3451B">
        <w:rPr>
          <w:rFonts w:ascii="Times New Roman" w:eastAsia="Times New Roman" w:hAnsi="Times New Roman" w:cs="Times New Roman"/>
          <w:sz w:val="24"/>
          <w:szCs w:val="24"/>
          <w:lang w:eastAsia="en-GB"/>
        </w:rPr>
        <w:t>customer connection</w:t>
      </w:r>
      <w:r w:rsidR="00320F74">
        <w:rPr>
          <w:rFonts w:ascii="Times New Roman" w:eastAsia="Times New Roman" w:hAnsi="Times New Roman" w:cs="Times New Roman"/>
          <w:sz w:val="24"/>
          <w:szCs w:val="24"/>
          <w:lang w:eastAsia="en-GB"/>
        </w:rPr>
        <w:t xml:space="preserve"> </w:t>
      </w:r>
      <w:r w:rsidR="00C71D4B">
        <w:rPr>
          <w:rFonts w:ascii="Times New Roman" w:eastAsia="Times New Roman" w:hAnsi="Times New Roman" w:cs="Times New Roman"/>
          <w:sz w:val="24"/>
          <w:szCs w:val="24"/>
          <w:lang w:eastAsia="en-GB"/>
        </w:rPr>
        <w:t>and</w:t>
      </w:r>
      <w:r w:rsidR="00320F74">
        <w:rPr>
          <w:rFonts w:ascii="Times New Roman" w:eastAsia="Times New Roman" w:hAnsi="Times New Roman" w:cs="Times New Roman"/>
          <w:sz w:val="24"/>
          <w:szCs w:val="24"/>
          <w:lang w:eastAsia="en-GB"/>
        </w:rPr>
        <w:t xml:space="preserve"> emotional </w:t>
      </w:r>
      <w:r w:rsidR="009A146D">
        <w:rPr>
          <w:rFonts w:ascii="Times New Roman" w:eastAsia="Times New Roman" w:hAnsi="Times New Roman" w:cs="Times New Roman"/>
          <w:sz w:val="24"/>
          <w:szCs w:val="24"/>
          <w:lang w:eastAsia="en-GB"/>
        </w:rPr>
        <w:t>interaction</w:t>
      </w:r>
      <w:r w:rsidR="00E3451B">
        <w:rPr>
          <w:rFonts w:ascii="Times New Roman" w:eastAsia="Times New Roman" w:hAnsi="Times New Roman" w:cs="Times New Roman"/>
          <w:sz w:val="24"/>
          <w:szCs w:val="24"/>
          <w:lang w:eastAsia="en-GB"/>
        </w:rPr>
        <w:t xml:space="preserve">. </w:t>
      </w:r>
    </w:p>
    <w:p w14:paraId="05C54AFA" w14:textId="23453B14" w:rsidR="00434FCA" w:rsidRPr="009D6A11" w:rsidRDefault="000A2C1B" w:rsidP="008F048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Rolls-Royc</w:t>
      </w:r>
      <w:r w:rsidR="00DE73DB">
        <w:rPr>
          <w:rFonts w:ascii="Times New Roman" w:eastAsia="Times New Roman" w:hAnsi="Times New Roman" w:cs="Times New Roman"/>
          <w:sz w:val="24"/>
          <w:szCs w:val="24"/>
          <w:lang w:eastAsia="en-GB"/>
        </w:rPr>
        <w:t xml:space="preserve">e is </w:t>
      </w:r>
      <w:r w:rsidR="0014437C">
        <w:rPr>
          <w:rFonts w:ascii="Times New Roman" w:eastAsia="Times New Roman" w:hAnsi="Times New Roman" w:cs="Times New Roman"/>
          <w:sz w:val="24"/>
          <w:szCs w:val="24"/>
          <w:lang w:eastAsia="en-GB"/>
        </w:rPr>
        <w:t xml:space="preserve">a leading </w:t>
      </w:r>
      <w:r w:rsidR="00DE73DB">
        <w:rPr>
          <w:rFonts w:ascii="Times New Roman" w:eastAsia="Times New Roman" w:hAnsi="Times New Roman" w:cs="Times New Roman"/>
          <w:sz w:val="24"/>
          <w:szCs w:val="24"/>
          <w:lang w:eastAsia="en-GB"/>
        </w:rPr>
        <w:t xml:space="preserve">world brand </w:t>
      </w:r>
      <w:r w:rsidR="00570BB5">
        <w:rPr>
          <w:rFonts w:ascii="Times New Roman" w:eastAsia="Times New Roman" w:hAnsi="Times New Roman" w:cs="Times New Roman"/>
          <w:sz w:val="24"/>
          <w:szCs w:val="24"/>
          <w:lang w:eastAsia="en-GB"/>
        </w:rPr>
        <w:t xml:space="preserve">with </w:t>
      </w:r>
      <w:r w:rsidR="00D2250A">
        <w:rPr>
          <w:rFonts w:ascii="Times New Roman" w:eastAsia="Times New Roman" w:hAnsi="Times New Roman" w:cs="Times New Roman"/>
          <w:sz w:val="24"/>
          <w:szCs w:val="24"/>
          <w:lang w:eastAsia="en-GB"/>
        </w:rPr>
        <w:t>a</w:t>
      </w:r>
      <w:r w:rsidR="00570BB5">
        <w:rPr>
          <w:rFonts w:ascii="Times New Roman" w:eastAsia="Times New Roman" w:hAnsi="Times New Roman" w:cs="Times New Roman"/>
          <w:sz w:val="24"/>
          <w:szCs w:val="24"/>
          <w:lang w:eastAsia="en-GB"/>
        </w:rPr>
        <w:t xml:space="preserve"> </w:t>
      </w:r>
      <w:r w:rsidR="00D2250A">
        <w:rPr>
          <w:rFonts w:ascii="Times New Roman" w:eastAsia="Times New Roman" w:hAnsi="Times New Roman" w:cs="Times New Roman"/>
          <w:sz w:val="24"/>
          <w:szCs w:val="24"/>
          <w:lang w:eastAsia="en-GB"/>
        </w:rPr>
        <w:t>well</w:t>
      </w:r>
      <w:r w:rsidR="00687593">
        <w:rPr>
          <w:rFonts w:ascii="Times New Roman" w:eastAsia="Times New Roman" w:hAnsi="Times New Roman" w:cs="Times New Roman"/>
          <w:sz w:val="24"/>
          <w:szCs w:val="24"/>
          <w:lang w:eastAsia="en-GB"/>
        </w:rPr>
        <w:t>-</w:t>
      </w:r>
      <w:r w:rsidR="00570BB5">
        <w:rPr>
          <w:rFonts w:ascii="Times New Roman" w:eastAsia="Times New Roman" w:hAnsi="Times New Roman" w:cs="Times New Roman"/>
          <w:sz w:val="24"/>
          <w:szCs w:val="24"/>
          <w:lang w:eastAsia="en-GB"/>
        </w:rPr>
        <w:t>design</w:t>
      </w:r>
      <w:r w:rsidR="00D2250A">
        <w:rPr>
          <w:rFonts w:ascii="Times New Roman" w:eastAsia="Times New Roman" w:hAnsi="Times New Roman" w:cs="Times New Roman"/>
          <w:sz w:val="24"/>
          <w:szCs w:val="24"/>
          <w:lang w:eastAsia="en-GB"/>
        </w:rPr>
        <w:t>ed</w:t>
      </w:r>
      <w:r w:rsidR="00570BB5">
        <w:rPr>
          <w:rFonts w:ascii="Times New Roman" w:eastAsia="Times New Roman" w:hAnsi="Times New Roman" w:cs="Times New Roman"/>
          <w:sz w:val="24"/>
          <w:szCs w:val="24"/>
          <w:lang w:eastAsia="en-GB"/>
        </w:rPr>
        <w:t xml:space="preserve"> and managed marketing strategy </w:t>
      </w:r>
      <w:r w:rsidR="00DE73DB">
        <w:rPr>
          <w:rFonts w:ascii="Times New Roman" w:eastAsia="Times New Roman" w:hAnsi="Times New Roman" w:cs="Times New Roman"/>
          <w:sz w:val="24"/>
          <w:szCs w:val="24"/>
          <w:lang w:eastAsia="en-GB"/>
        </w:rPr>
        <w:t xml:space="preserve">that </w:t>
      </w:r>
      <w:r w:rsidR="00E762D3">
        <w:rPr>
          <w:rFonts w:ascii="Times New Roman" w:eastAsia="Times New Roman" w:hAnsi="Times New Roman" w:cs="Times New Roman"/>
          <w:sz w:val="24"/>
          <w:szCs w:val="24"/>
          <w:lang w:eastAsia="en-GB"/>
        </w:rPr>
        <w:t xml:space="preserve">is </w:t>
      </w:r>
      <w:r w:rsidR="00884AD6">
        <w:rPr>
          <w:rFonts w:ascii="Times New Roman" w:eastAsia="Times New Roman" w:hAnsi="Times New Roman" w:cs="Times New Roman"/>
          <w:sz w:val="24"/>
          <w:szCs w:val="24"/>
          <w:lang w:eastAsia="en-GB"/>
        </w:rPr>
        <w:t xml:space="preserve">the </w:t>
      </w:r>
      <w:r w:rsidR="00103ACD">
        <w:rPr>
          <w:rFonts w:ascii="Times New Roman" w:eastAsia="Times New Roman" w:hAnsi="Times New Roman" w:cs="Times New Roman"/>
          <w:sz w:val="24"/>
          <w:szCs w:val="24"/>
          <w:lang w:eastAsia="en-GB"/>
        </w:rPr>
        <w:t>ultimate icon</w:t>
      </w:r>
      <w:r w:rsidR="00884AD6">
        <w:rPr>
          <w:rFonts w:ascii="Times New Roman" w:eastAsia="Times New Roman" w:hAnsi="Times New Roman" w:cs="Times New Roman"/>
          <w:sz w:val="24"/>
          <w:szCs w:val="24"/>
          <w:lang w:eastAsia="en-GB"/>
        </w:rPr>
        <w:t xml:space="preserve"> </w:t>
      </w:r>
      <w:r w:rsidR="00827B9B">
        <w:rPr>
          <w:rFonts w:ascii="Times New Roman" w:eastAsia="Times New Roman" w:hAnsi="Times New Roman" w:cs="Times New Roman"/>
          <w:sz w:val="24"/>
          <w:szCs w:val="24"/>
          <w:lang w:eastAsia="en-GB"/>
        </w:rPr>
        <w:t>worldwide.</w:t>
      </w:r>
    </w:p>
    <w:p w14:paraId="37E8CA41" w14:textId="77777777" w:rsidR="009D6A11" w:rsidRPr="009D6A11" w:rsidRDefault="009D6A11" w:rsidP="009D6A11">
      <w:pPr>
        <w:spacing w:after="0" w:line="240" w:lineRule="auto"/>
        <w:rPr>
          <w:rFonts w:ascii="Times New Roman" w:eastAsia="Times New Roman" w:hAnsi="Times New Roman" w:cs="Times New Roman"/>
          <w:color w:val="0000FF"/>
          <w:sz w:val="24"/>
          <w:szCs w:val="24"/>
          <w:u w:val="single"/>
          <w:lang w:eastAsia="en-GB"/>
        </w:rPr>
      </w:pPr>
      <w:r w:rsidRPr="009D6A11">
        <w:rPr>
          <w:rFonts w:ascii="Times New Roman" w:eastAsia="Times New Roman" w:hAnsi="Times New Roman" w:cs="Times New Roman"/>
          <w:sz w:val="24"/>
          <w:szCs w:val="24"/>
          <w:lang w:eastAsia="en-GB"/>
        </w:rPr>
        <w:fldChar w:fldCharType="begin"/>
      </w:r>
      <w:r w:rsidRPr="009D6A11">
        <w:rPr>
          <w:rFonts w:ascii="Times New Roman" w:eastAsia="Times New Roman" w:hAnsi="Times New Roman" w:cs="Times New Roman"/>
          <w:sz w:val="24"/>
          <w:szCs w:val="24"/>
          <w:lang w:eastAsia="en-GB"/>
        </w:rPr>
        <w:instrText xml:space="preserve"> HYPERLINK "https://loveexpands.com/quotes/henry-royce-399877/" </w:instrText>
      </w:r>
      <w:r w:rsidRPr="009D6A11">
        <w:rPr>
          <w:rFonts w:ascii="Times New Roman" w:eastAsia="Times New Roman" w:hAnsi="Times New Roman" w:cs="Times New Roman"/>
          <w:sz w:val="24"/>
          <w:szCs w:val="24"/>
          <w:lang w:eastAsia="en-GB"/>
        </w:rPr>
      </w:r>
      <w:r w:rsidRPr="009D6A11">
        <w:rPr>
          <w:rFonts w:ascii="Times New Roman" w:eastAsia="Times New Roman" w:hAnsi="Times New Roman" w:cs="Times New Roman"/>
          <w:sz w:val="24"/>
          <w:szCs w:val="24"/>
          <w:lang w:eastAsia="en-GB"/>
        </w:rPr>
        <w:fldChar w:fldCharType="separate"/>
      </w:r>
    </w:p>
    <w:p w14:paraId="00184F2D" w14:textId="247F51DB" w:rsidR="00297BB8" w:rsidRPr="001C6610" w:rsidRDefault="009D6A11" w:rsidP="001C6610">
      <w:pPr>
        <w:spacing w:after="0" w:line="240" w:lineRule="auto"/>
        <w:rPr>
          <w:rFonts w:ascii="Times New Roman" w:eastAsia="Times New Roman" w:hAnsi="Times New Roman" w:cs="Times New Roman"/>
          <w:sz w:val="24"/>
          <w:szCs w:val="24"/>
          <w:lang w:eastAsia="en-GB"/>
        </w:rPr>
      </w:pPr>
      <w:r w:rsidRPr="009D6A11">
        <w:rPr>
          <w:rFonts w:ascii="Times New Roman" w:eastAsia="Times New Roman" w:hAnsi="Times New Roman" w:cs="Times New Roman"/>
          <w:sz w:val="24"/>
          <w:szCs w:val="24"/>
          <w:lang w:eastAsia="en-GB"/>
        </w:rPr>
        <w:fldChar w:fldCharType="end"/>
      </w:r>
    </w:p>
    <w:p w14:paraId="0A655775" w14:textId="77777777" w:rsidR="00297BB8" w:rsidRPr="00297BB8" w:rsidRDefault="00297BB8" w:rsidP="00297BB8"/>
    <w:bookmarkStart w:id="57" w:name="_Toc131189174" w:displacedByCustomXml="next"/>
    <w:sdt>
      <w:sdtPr>
        <w:rPr>
          <w:rFonts w:asciiTheme="minorHAnsi" w:eastAsiaTheme="minorHAnsi" w:hAnsiTheme="minorHAnsi" w:cstheme="minorBidi"/>
          <w:color w:val="auto"/>
          <w:sz w:val="22"/>
          <w:szCs w:val="22"/>
        </w:rPr>
        <w:id w:val="-414244171"/>
        <w:docPartObj>
          <w:docPartGallery w:val="Bibliographies"/>
          <w:docPartUnique/>
        </w:docPartObj>
      </w:sdtPr>
      <w:sdtEndPr/>
      <w:sdtContent>
        <w:p w14:paraId="45DCA622" w14:textId="4C2CF461" w:rsidR="00297BB8" w:rsidRDefault="00297BB8">
          <w:pPr>
            <w:pStyle w:val="Heading1"/>
          </w:pPr>
          <w:r>
            <w:t>References</w:t>
          </w:r>
          <w:bookmarkEnd w:id="57"/>
        </w:p>
        <w:sdt>
          <w:sdtPr>
            <w:id w:val="-573587230"/>
            <w:bibliography/>
          </w:sdtPr>
          <w:sdtEndPr/>
          <w:sdtContent>
            <w:p w14:paraId="4FD092E1" w14:textId="299D24CF" w:rsidR="00297BB8" w:rsidRDefault="00297BB8" w:rsidP="00297BB8">
              <w:pPr>
                <w:pStyle w:val="Bibliography"/>
                <w:rPr>
                  <w:noProof/>
                  <w:sz w:val="24"/>
                  <w:szCs w:val="24"/>
                </w:rPr>
              </w:pPr>
              <w:r>
                <w:fldChar w:fldCharType="begin"/>
              </w:r>
              <w:r>
                <w:instrText xml:space="preserve"> BIBLIOGRAPHY </w:instrText>
              </w:r>
              <w:r>
                <w:fldChar w:fldCharType="separate"/>
              </w:r>
              <w:r>
                <w:rPr>
                  <w:noProof/>
                </w:rPr>
                <w:t xml:space="preserve">Aj Ries, T. A. P. F. A.-N. K. P. T. M. M. D. G. W. S. M. M. S. J. D. J. H. H. J. O. J. H. J. S. H. B. J., 2015. </w:t>
              </w:r>
              <w:r>
                <w:rPr>
                  <w:i/>
                  <w:iCs/>
                  <w:noProof/>
                </w:rPr>
                <w:t xml:space="preserve">The brand challenge. Adapting branding to sectorial imperatives. </w:t>
              </w:r>
              <w:r>
                <w:rPr>
                  <w:noProof/>
                </w:rPr>
                <w:t>London, Philadelphia, New Delhi: Kogan Page Limited.</w:t>
              </w:r>
            </w:p>
            <w:p w14:paraId="0F9F9044" w14:textId="77777777" w:rsidR="00297BB8" w:rsidRDefault="00297BB8" w:rsidP="00297BB8">
              <w:pPr>
                <w:pStyle w:val="Bibliography"/>
                <w:rPr>
                  <w:noProof/>
                </w:rPr>
              </w:pPr>
              <w:r>
                <w:rPr>
                  <w:noProof/>
                </w:rPr>
                <w:t xml:space="preserve">Bello, R. D., 2020. [Online] </w:t>
              </w:r>
              <w:r>
                <w:rPr>
                  <w:noProof/>
                </w:rPr>
                <w:br/>
                <w:t xml:space="preserve">Available at: </w:t>
              </w:r>
              <w:r>
                <w:rPr>
                  <w:noProof/>
                  <w:u w:val="single"/>
                </w:rPr>
                <w:t>https://www.rccdbcars.com/automotive-blog/luxury-automotive-customer-journey-toward-2030-whats-next</w:t>
              </w:r>
              <w:r>
                <w:rPr>
                  <w:noProof/>
                </w:rPr>
                <w:br/>
                <w:t>[Accessed 25 March 2023].</w:t>
              </w:r>
            </w:p>
            <w:p w14:paraId="776E41F6" w14:textId="77777777" w:rsidR="00297BB8" w:rsidRDefault="00297BB8" w:rsidP="00297BB8">
              <w:pPr>
                <w:pStyle w:val="Bibliography"/>
                <w:rPr>
                  <w:noProof/>
                </w:rPr>
              </w:pPr>
              <w:r>
                <w:rPr>
                  <w:noProof/>
                </w:rPr>
                <w:t xml:space="preserve">Bharath, 2021. </w:t>
              </w:r>
              <w:r>
                <w:rPr>
                  <w:i/>
                  <w:iCs/>
                  <w:noProof/>
                </w:rPr>
                <w:t xml:space="preserve">Success Story of Rolls-Royce: Innovating Prudent Ways to Power the World. </w:t>
              </w:r>
              <w:r>
                <w:rPr>
                  <w:noProof/>
                </w:rPr>
                <w:t xml:space="preserve">[Online] </w:t>
              </w:r>
              <w:r>
                <w:rPr>
                  <w:noProof/>
                </w:rPr>
                <w:br/>
                <w:t xml:space="preserve">Available at: </w:t>
              </w:r>
              <w:r>
                <w:rPr>
                  <w:noProof/>
                  <w:u w:val="single"/>
                </w:rPr>
                <w:t>https://startuptalky.com/rolls-royce-success-story/</w:t>
              </w:r>
              <w:r>
                <w:rPr>
                  <w:noProof/>
                </w:rPr>
                <w:br/>
                <w:t>[Accessed 10 April 2023].</w:t>
              </w:r>
            </w:p>
            <w:p w14:paraId="5BE58296" w14:textId="77777777" w:rsidR="00297BB8" w:rsidRDefault="00297BB8" w:rsidP="00297BB8">
              <w:pPr>
                <w:pStyle w:val="Bibliography"/>
                <w:rPr>
                  <w:noProof/>
                </w:rPr>
              </w:pPr>
              <w:r>
                <w:rPr>
                  <w:noProof/>
                </w:rPr>
                <w:t xml:space="preserve">Cambridge Dictionary, 2023. </w:t>
              </w:r>
              <w:r>
                <w:rPr>
                  <w:i/>
                  <w:iCs/>
                  <w:noProof/>
                </w:rPr>
                <w:t xml:space="preserve">Communication. </w:t>
              </w:r>
              <w:r>
                <w:rPr>
                  <w:noProof/>
                </w:rPr>
                <w:t xml:space="preserve">[Online] </w:t>
              </w:r>
              <w:r>
                <w:rPr>
                  <w:noProof/>
                </w:rPr>
                <w:br/>
                <w:t xml:space="preserve">Available at: </w:t>
              </w:r>
              <w:r>
                <w:rPr>
                  <w:noProof/>
                  <w:u w:val="single"/>
                </w:rPr>
                <w:t>https://dictionary.cambridge.org/dictionary/english/communication</w:t>
              </w:r>
              <w:r>
                <w:rPr>
                  <w:noProof/>
                </w:rPr>
                <w:br/>
                <w:t>[Accessed 31 March 2023].</w:t>
              </w:r>
            </w:p>
            <w:p w14:paraId="0ECF9707" w14:textId="77777777" w:rsidR="00297BB8" w:rsidRDefault="00297BB8" w:rsidP="00297BB8">
              <w:pPr>
                <w:pStyle w:val="Bibliography"/>
                <w:rPr>
                  <w:noProof/>
                </w:rPr>
              </w:pPr>
              <w:r>
                <w:rPr>
                  <w:noProof/>
                </w:rPr>
                <w:t xml:space="preserve">Carlier, M., 2022. </w:t>
              </w:r>
              <w:r>
                <w:rPr>
                  <w:i/>
                  <w:iCs/>
                  <w:noProof/>
                </w:rPr>
                <w:t xml:space="preserve">Worldwide sales volume of Rolls-Royce automobiles from 2007 to 2021. </w:t>
              </w:r>
              <w:r>
                <w:rPr>
                  <w:noProof/>
                </w:rPr>
                <w:t xml:space="preserve">[Online] </w:t>
              </w:r>
              <w:r>
                <w:rPr>
                  <w:noProof/>
                </w:rPr>
                <w:br/>
                <w:t xml:space="preserve">Available at: </w:t>
              </w:r>
              <w:r>
                <w:rPr>
                  <w:noProof/>
                  <w:u w:val="single"/>
                </w:rPr>
                <w:t>https://www.statista.com/statistics/267243/worldwide-sales-volume-of-rolls-royce-automobiles/</w:t>
              </w:r>
              <w:r>
                <w:rPr>
                  <w:noProof/>
                </w:rPr>
                <w:br/>
                <w:t>[Accessed 11 April 2023].</w:t>
              </w:r>
            </w:p>
            <w:p w14:paraId="4CE1958C" w14:textId="77777777" w:rsidR="00297BB8" w:rsidRDefault="00297BB8" w:rsidP="00297BB8">
              <w:pPr>
                <w:pStyle w:val="Bibliography"/>
                <w:rPr>
                  <w:noProof/>
                </w:rPr>
              </w:pPr>
              <w:r>
                <w:rPr>
                  <w:noProof/>
                </w:rPr>
                <w:t xml:space="preserve">Chieng, F., 2011. Customer-based brand equity: a literature review. </w:t>
              </w:r>
              <w:r>
                <w:rPr>
                  <w:i/>
                  <w:iCs/>
                  <w:noProof/>
                </w:rPr>
                <w:t xml:space="preserve">Journal of Arts Science &amp; Commerce, </w:t>
              </w:r>
              <w:r>
                <w:rPr>
                  <w:noProof/>
                </w:rPr>
                <w:t>II(1), pp. 33-40.</w:t>
              </w:r>
            </w:p>
            <w:p w14:paraId="053309EF" w14:textId="77777777" w:rsidR="00297BB8" w:rsidRDefault="00297BB8" w:rsidP="00297BB8">
              <w:pPr>
                <w:pStyle w:val="Bibliography"/>
                <w:rPr>
                  <w:noProof/>
                </w:rPr>
              </w:pPr>
              <w:r>
                <w:rPr>
                  <w:noProof/>
                </w:rPr>
                <w:t xml:space="preserve">Drew, P. C., 2023. </w:t>
              </w:r>
              <w:r>
                <w:rPr>
                  <w:i/>
                  <w:iCs/>
                  <w:noProof/>
                </w:rPr>
                <w:t xml:space="preserve">Shannon Weaver Model of Communication – 7 Key Concepts. </w:t>
              </w:r>
              <w:r>
                <w:rPr>
                  <w:noProof/>
                </w:rPr>
                <w:t xml:space="preserve">[Online] </w:t>
              </w:r>
              <w:r>
                <w:rPr>
                  <w:noProof/>
                </w:rPr>
                <w:br/>
                <w:t xml:space="preserve">Available at: </w:t>
              </w:r>
              <w:r>
                <w:rPr>
                  <w:noProof/>
                  <w:u w:val="single"/>
                </w:rPr>
                <w:t>https://helpfulprofessor.com/shannon-weaver-model/</w:t>
              </w:r>
              <w:r>
                <w:rPr>
                  <w:noProof/>
                </w:rPr>
                <w:br/>
                <w:t>[Accessed 01 April 2023].</w:t>
              </w:r>
            </w:p>
            <w:p w14:paraId="1210C2C9" w14:textId="77777777" w:rsidR="00297BB8" w:rsidRDefault="00297BB8" w:rsidP="00297BB8">
              <w:pPr>
                <w:pStyle w:val="Bibliography"/>
                <w:rPr>
                  <w:noProof/>
                </w:rPr>
              </w:pPr>
              <w:r>
                <w:rPr>
                  <w:noProof/>
                </w:rPr>
                <w:t xml:space="preserve">Durmaz, Y., 2015. Theoretical Approach To Online Marketing. </w:t>
              </w:r>
              <w:r>
                <w:rPr>
                  <w:i/>
                  <w:iCs/>
                  <w:noProof/>
                </w:rPr>
                <w:t xml:space="preserve">INTERNATIONAL JOURNAL OF COMPUTERS &amp; TECHNOLOGY, </w:t>
              </w:r>
              <w:r>
                <w:rPr>
                  <w:noProof/>
                </w:rPr>
                <w:t>August , 14(11), p. 6245.</w:t>
              </w:r>
            </w:p>
            <w:p w14:paraId="280D4BE6" w14:textId="77777777" w:rsidR="00297BB8" w:rsidRDefault="00297BB8" w:rsidP="00297BB8">
              <w:pPr>
                <w:pStyle w:val="Bibliography"/>
                <w:rPr>
                  <w:noProof/>
                </w:rPr>
              </w:pPr>
              <w:r>
                <w:rPr>
                  <w:noProof/>
                </w:rPr>
                <w:lastRenderedPageBreak/>
                <w:t xml:space="preserve">Farjam, S. &amp; Hongyi, X., 2015. </w:t>
              </w:r>
              <w:r>
                <w:rPr>
                  <w:i/>
                  <w:iCs/>
                  <w:noProof/>
                </w:rPr>
                <w:t xml:space="preserve">International Journal of Management Science and Business Administration , </w:t>
              </w:r>
              <w:r>
                <w:rPr>
                  <w:noProof/>
                </w:rPr>
                <w:t>July , 1(8), pp. 14-29.</w:t>
              </w:r>
            </w:p>
            <w:p w14:paraId="212576D8" w14:textId="77777777" w:rsidR="00297BB8" w:rsidRDefault="00297BB8" w:rsidP="00297BB8">
              <w:pPr>
                <w:pStyle w:val="Bibliography"/>
                <w:rPr>
                  <w:noProof/>
                </w:rPr>
              </w:pPr>
              <w:r>
                <w:rPr>
                  <w:noProof/>
                </w:rPr>
                <w:t xml:space="preserve">Fatimayin, F. F., 2018. What is communication?. </w:t>
              </w:r>
              <w:r>
                <w:rPr>
                  <w:i/>
                  <w:iCs/>
                  <w:noProof/>
                </w:rPr>
                <w:t xml:space="preserve">National Open University of Nigeria, </w:t>
              </w:r>
              <w:r>
                <w:rPr>
                  <w:noProof/>
                </w:rPr>
                <w:t>October.pp. 1-18.</w:t>
              </w:r>
            </w:p>
            <w:p w14:paraId="354D1077" w14:textId="77777777" w:rsidR="00297BB8" w:rsidRDefault="00297BB8" w:rsidP="00297BB8">
              <w:pPr>
                <w:pStyle w:val="Bibliography"/>
                <w:rPr>
                  <w:noProof/>
                </w:rPr>
              </w:pPr>
              <w:r>
                <w:rPr>
                  <w:noProof/>
                </w:rPr>
                <w:t xml:space="preserve">Frank Alpert, C. R., 2010. Total customer engagement: Designing and aligning key strategic elements to achieve growth. </w:t>
              </w:r>
              <w:r>
                <w:rPr>
                  <w:i/>
                  <w:iCs/>
                  <w:noProof/>
                </w:rPr>
                <w:t xml:space="preserve">Journal of product and brand management , </w:t>
              </w:r>
              <w:r>
                <w:rPr>
                  <w:noProof/>
                </w:rPr>
                <w:t>June , 19(3), pp. 198-209.</w:t>
              </w:r>
            </w:p>
            <w:p w14:paraId="687D7075" w14:textId="77777777" w:rsidR="00297BB8" w:rsidRDefault="00297BB8" w:rsidP="00297BB8">
              <w:pPr>
                <w:pStyle w:val="Bibliography"/>
                <w:rPr>
                  <w:noProof/>
                </w:rPr>
              </w:pPr>
              <w:r>
                <w:rPr>
                  <w:noProof/>
                </w:rPr>
                <w:t xml:space="preserve">Garg, N., 2021. </w:t>
              </w:r>
              <w:r>
                <w:rPr>
                  <w:i/>
                  <w:iCs/>
                  <w:noProof/>
                </w:rPr>
                <w:t xml:space="preserve">Advantages And Disadvantages Of Brand Equity. </w:t>
              </w:r>
              <w:r>
                <w:rPr>
                  <w:noProof/>
                </w:rPr>
                <w:t xml:space="preserve">[Online] </w:t>
              </w:r>
              <w:r>
                <w:rPr>
                  <w:noProof/>
                </w:rPr>
                <w:br/>
                <w:t xml:space="preserve">Available at: </w:t>
              </w:r>
              <w:r>
                <w:rPr>
                  <w:noProof/>
                  <w:u w:val="single"/>
                </w:rPr>
                <w:t>https://theserpwire.com/advantages-and-disadvantages-of-brand-equity/</w:t>
              </w:r>
              <w:r>
                <w:rPr>
                  <w:noProof/>
                </w:rPr>
                <w:br/>
                <w:t>[Accessed 23 March 2023].</w:t>
              </w:r>
            </w:p>
            <w:p w14:paraId="2F50206E" w14:textId="77777777" w:rsidR="00297BB8" w:rsidRDefault="00297BB8" w:rsidP="00297BB8">
              <w:pPr>
                <w:pStyle w:val="Bibliography"/>
                <w:rPr>
                  <w:noProof/>
                </w:rPr>
              </w:pPr>
              <w:r>
                <w:rPr>
                  <w:noProof/>
                </w:rPr>
                <w:t xml:space="preserve">Gerry Johnson, R. W. K. S. D. A. P. R., 2014. </w:t>
              </w:r>
              <w:r>
                <w:rPr>
                  <w:i/>
                  <w:iCs/>
                  <w:noProof/>
                </w:rPr>
                <w:t xml:space="preserve">Exploring Strategy. </w:t>
              </w:r>
              <w:r>
                <w:rPr>
                  <w:noProof/>
                </w:rPr>
                <w:t>tenth edition ed. Harlow: Pearson Education Limited.</w:t>
              </w:r>
            </w:p>
            <w:p w14:paraId="2FF8F354" w14:textId="77777777" w:rsidR="00297BB8" w:rsidRDefault="00297BB8" w:rsidP="00297BB8">
              <w:pPr>
                <w:pStyle w:val="Bibliography"/>
                <w:rPr>
                  <w:noProof/>
                </w:rPr>
              </w:pPr>
              <w:r>
                <w:rPr>
                  <w:noProof/>
                </w:rPr>
                <w:t xml:space="preserve">Graham Hooley, N. F. P. B. N., 2012. </w:t>
              </w:r>
              <w:r>
                <w:rPr>
                  <w:i/>
                  <w:iCs/>
                  <w:noProof/>
                </w:rPr>
                <w:t xml:space="preserve">Marketing Strategy and Competative Positioning. </w:t>
              </w:r>
              <w:r>
                <w:rPr>
                  <w:noProof/>
                </w:rPr>
                <w:t>Fifth ed. Harlow: Pearson .</w:t>
              </w:r>
            </w:p>
            <w:p w14:paraId="7C9BAF69" w14:textId="77777777" w:rsidR="00297BB8" w:rsidRDefault="00297BB8" w:rsidP="00297BB8">
              <w:pPr>
                <w:pStyle w:val="Bibliography"/>
                <w:rPr>
                  <w:noProof/>
                </w:rPr>
              </w:pPr>
              <w:r>
                <w:rPr>
                  <w:noProof/>
                </w:rPr>
                <w:t xml:space="preserve">Kapur, R., 2020. The models of communication. </w:t>
              </w:r>
              <w:r>
                <w:rPr>
                  <w:i/>
                  <w:iCs/>
                  <w:noProof/>
                </w:rPr>
                <w:t xml:space="preserve">University of Delhi, </w:t>
              </w:r>
              <w:r>
                <w:rPr>
                  <w:noProof/>
                </w:rPr>
                <w:t>pp. 1-12.</w:t>
              </w:r>
            </w:p>
            <w:p w14:paraId="7BA53D70" w14:textId="5BA6C2A9" w:rsidR="00297BB8" w:rsidRDefault="00297BB8" w:rsidP="00297BB8">
              <w:pPr>
                <w:pStyle w:val="Bibliography"/>
                <w:rPr>
                  <w:noProof/>
                </w:rPr>
              </w:pPr>
              <w:r>
                <w:rPr>
                  <w:noProof/>
                </w:rPr>
                <w:t xml:space="preserve">Minivaleeva, A., 2015. </w:t>
              </w:r>
              <w:r w:rsidR="00884AD6">
                <w:rPr>
                  <w:i/>
                  <w:iCs/>
                  <w:noProof/>
                </w:rPr>
                <w:t>"</w:t>
              </w:r>
              <w:r>
                <w:rPr>
                  <w:i/>
                  <w:iCs/>
                  <w:noProof/>
                </w:rPr>
                <w:t>TOWARDS A THEORY OF BRAND EQUITY: MEASUREMENT, EFFECTIVENESS AND MANAGERIAL IMPLICATIONS</w:t>
              </w:r>
              <w:r w:rsidR="00884AD6">
                <w:rPr>
                  <w:i/>
                  <w:iCs/>
                  <w:noProof/>
                </w:rPr>
                <w:t>"</w:t>
              </w:r>
              <w:r>
                <w:rPr>
                  <w:i/>
                  <w:iCs/>
                  <w:noProof/>
                </w:rPr>
                <w:t xml:space="preserve">. </w:t>
              </w:r>
              <w:r>
                <w:rPr>
                  <w:noProof/>
                </w:rPr>
                <w:t xml:space="preserve">[Online] </w:t>
              </w:r>
              <w:r>
                <w:rPr>
                  <w:noProof/>
                </w:rPr>
                <w:br/>
                <w:t xml:space="preserve">Available at: </w:t>
              </w:r>
              <w:r>
                <w:rPr>
                  <w:noProof/>
                  <w:u w:val="single"/>
                </w:rPr>
                <w:t>https://www.researchgate.net/publication/299600097_TOWARDS_A_THEORY_OF_BRAND_EQUITY_MEASUREMENT_EFFECTIVENESS_AND_MANAGERIAL_IMPLICATIONS</w:t>
              </w:r>
              <w:r>
                <w:rPr>
                  <w:noProof/>
                </w:rPr>
                <w:br/>
                <w:t>[Accessed 05 April 2023].</w:t>
              </w:r>
            </w:p>
            <w:p w14:paraId="0D32D9EB" w14:textId="77777777" w:rsidR="00297BB8" w:rsidRDefault="00297BB8" w:rsidP="00297BB8">
              <w:pPr>
                <w:pStyle w:val="Bibliography"/>
                <w:rPr>
                  <w:noProof/>
                </w:rPr>
              </w:pPr>
              <w:r>
                <w:rPr>
                  <w:noProof/>
                </w:rPr>
                <w:t xml:space="preserve">Mussa, M. K. G. .., 2020. </w:t>
              </w:r>
              <w:r>
                <w:rPr>
                  <w:i/>
                  <w:iCs/>
                  <w:noProof/>
                </w:rPr>
                <w:t xml:space="preserve">Shannon - Weaver Model of Communication. </w:t>
              </w:r>
              <w:r>
                <w:rPr>
                  <w:noProof/>
                </w:rPr>
                <w:t xml:space="preserve">[Online] </w:t>
              </w:r>
              <w:r>
                <w:rPr>
                  <w:noProof/>
                </w:rPr>
                <w:br/>
                <w:t xml:space="preserve">Available at: </w:t>
              </w:r>
              <w:r>
                <w:rPr>
                  <w:noProof/>
                  <w:u w:val="single"/>
                </w:rPr>
                <w:t>https://www.academia.edu/43470628/Shannon_Weaver_Model_of_Communication</w:t>
              </w:r>
              <w:r>
                <w:rPr>
                  <w:noProof/>
                </w:rPr>
                <w:br/>
                <w:t>[Accessed 31 March 2023].</w:t>
              </w:r>
            </w:p>
            <w:p w14:paraId="72DEB2F5" w14:textId="737FBDD4" w:rsidR="00297BB8" w:rsidRDefault="00297BB8" w:rsidP="00297BB8">
              <w:pPr>
                <w:pStyle w:val="Bibliography"/>
                <w:rPr>
                  <w:noProof/>
                </w:rPr>
              </w:pPr>
              <w:r>
                <w:rPr>
                  <w:noProof/>
                </w:rPr>
                <w:t xml:space="preserve">Paul Lancaster, B. F. S., 2014. </w:t>
              </w:r>
              <w:r>
                <w:rPr>
                  <w:i/>
                  <w:iCs/>
                  <w:noProof/>
                </w:rPr>
                <w:t xml:space="preserve">Small Business Marketing for Dummies. </w:t>
              </w:r>
              <w:r>
                <w:rPr>
                  <w:noProof/>
                </w:rPr>
                <w:t>Chichester : John Wiley &amp; Son</w:t>
              </w:r>
              <w:r w:rsidR="00884AD6">
                <w:rPr>
                  <w:noProof/>
                </w:rPr>
                <w:t>'</w:t>
              </w:r>
              <w:r>
                <w:rPr>
                  <w:noProof/>
                </w:rPr>
                <w:t>s Ltd.</w:t>
              </w:r>
            </w:p>
            <w:p w14:paraId="64844FBF" w14:textId="77777777" w:rsidR="00297BB8" w:rsidRDefault="00297BB8" w:rsidP="00297BB8">
              <w:pPr>
                <w:pStyle w:val="Bibliography"/>
                <w:rPr>
                  <w:noProof/>
                </w:rPr>
              </w:pPr>
              <w:r>
                <w:rPr>
                  <w:noProof/>
                </w:rPr>
                <w:t xml:space="preserve">Peterson, K., 2021. </w:t>
              </w:r>
              <w:r>
                <w:rPr>
                  <w:i/>
                  <w:iCs/>
                  <w:noProof/>
                </w:rPr>
                <w:t xml:space="preserve">Customer Journey: What it is &amp; Examples. </w:t>
              </w:r>
              <w:r>
                <w:rPr>
                  <w:noProof/>
                </w:rPr>
                <w:t xml:space="preserve">[Online] </w:t>
              </w:r>
              <w:r>
                <w:rPr>
                  <w:noProof/>
                </w:rPr>
                <w:br/>
                <w:t xml:space="preserve">Available at: </w:t>
              </w:r>
              <w:r>
                <w:rPr>
                  <w:noProof/>
                  <w:u w:val="single"/>
                </w:rPr>
                <w:t>https://www.questionpro.com/blog/customer-journey-map/</w:t>
              </w:r>
              <w:r>
                <w:rPr>
                  <w:noProof/>
                </w:rPr>
                <w:br/>
                <w:t>[Accessed 22 March 2023].</w:t>
              </w:r>
            </w:p>
            <w:p w14:paraId="42F43E35" w14:textId="77777777" w:rsidR="00297BB8" w:rsidRDefault="00297BB8" w:rsidP="00297BB8">
              <w:pPr>
                <w:pStyle w:val="Bibliography"/>
                <w:rPr>
                  <w:noProof/>
                </w:rPr>
              </w:pPr>
              <w:r>
                <w:rPr>
                  <w:noProof/>
                </w:rPr>
                <w:t xml:space="preserve">Rickett, E., 2020. </w:t>
              </w:r>
              <w:r>
                <w:rPr>
                  <w:i/>
                  <w:iCs/>
                  <w:noProof/>
                </w:rPr>
                <w:t xml:space="preserve">ROLLS-ROYCE ANNOUNCES NEW BRAND IDENTITY. </w:t>
              </w:r>
              <w:r>
                <w:rPr>
                  <w:noProof/>
                </w:rPr>
                <w:t>Goodwood, Rolls-Royce Media Information.</w:t>
              </w:r>
            </w:p>
            <w:p w14:paraId="2F035FB5" w14:textId="77777777" w:rsidR="00297BB8" w:rsidRDefault="00297BB8" w:rsidP="00297BB8">
              <w:pPr>
                <w:pStyle w:val="Bibliography"/>
                <w:rPr>
                  <w:noProof/>
                </w:rPr>
              </w:pPr>
              <w:r>
                <w:rPr>
                  <w:noProof/>
                </w:rPr>
                <w:t xml:space="preserve">Roderick Brodie, J. R. W. G. J. B., 2009. Investigating the service brand: A customer value perspective. </w:t>
              </w:r>
              <w:r>
                <w:rPr>
                  <w:i/>
                  <w:iCs/>
                  <w:noProof/>
                </w:rPr>
                <w:t xml:space="preserve">Journal of Business Research, </w:t>
              </w:r>
              <w:r>
                <w:rPr>
                  <w:noProof/>
                </w:rPr>
                <w:t>62(3), pp. 345-355.</w:t>
              </w:r>
            </w:p>
            <w:p w14:paraId="2F7B5E2C" w14:textId="77777777" w:rsidR="00297BB8" w:rsidRDefault="00297BB8" w:rsidP="00297BB8">
              <w:pPr>
                <w:pStyle w:val="Bibliography"/>
                <w:rPr>
                  <w:noProof/>
                </w:rPr>
              </w:pPr>
              <w:r>
                <w:rPr>
                  <w:noProof/>
                </w:rPr>
                <w:t xml:space="preserve">Rolls- Royce, 2021. </w:t>
              </w:r>
              <w:r>
                <w:rPr>
                  <w:i/>
                  <w:iCs/>
                  <w:noProof/>
                </w:rPr>
                <w:t xml:space="preserve">Rolls-Royce Mission and Vision Statement Analysis. </w:t>
              </w:r>
              <w:r>
                <w:rPr>
                  <w:noProof/>
                </w:rPr>
                <w:t xml:space="preserve">[Online] </w:t>
              </w:r>
              <w:r>
                <w:rPr>
                  <w:noProof/>
                </w:rPr>
                <w:br/>
                <w:t xml:space="preserve">Available at: </w:t>
              </w:r>
              <w:r>
                <w:rPr>
                  <w:noProof/>
                  <w:u w:val="single"/>
                </w:rPr>
                <w:t>https://mission-statement.com/rolls-royce-mission/</w:t>
              </w:r>
              <w:r>
                <w:rPr>
                  <w:noProof/>
                </w:rPr>
                <w:br/>
                <w:t>[Accessed 30 March 2023].</w:t>
              </w:r>
            </w:p>
            <w:p w14:paraId="2AD89966" w14:textId="77777777" w:rsidR="00297BB8" w:rsidRDefault="00297BB8" w:rsidP="00297BB8">
              <w:pPr>
                <w:pStyle w:val="Bibliography"/>
                <w:rPr>
                  <w:noProof/>
                </w:rPr>
              </w:pPr>
              <w:r>
                <w:rPr>
                  <w:noProof/>
                </w:rPr>
                <w:t xml:space="preserve">Rolls-Royce, 2023. </w:t>
              </w:r>
              <w:r>
                <w:rPr>
                  <w:i/>
                  <w:iCs/>
                  <w:noProof/>
                </w:rPr>
                <w:t xml:space="preserve">Provenance. Certified Pre- Owned. </w:t>
              </w:r>
              <w:r>
                <w:rPr>
                  <w:noProof/>
                </w:rPr>
                <w:t xml:space="preserve">[Online] </w:t>
              </w:r>
              <w:r>
                <w:rPr>
                  <w:noProof/>
                </w:rPr>
                <w:br/>
                <w:t xml:space="preserve">Available at: </w:t>
              </w:r>
              <w:r>
                <w:rPr>
                  <w:noProof/>
                  <w:u w:val="single"/>
                </w:rPr>
                <w:t>https://www.rolls-roycemotorcars.com/en_GB/information/pre-owned.html</w:t>
              </w:r>
              <w:r>
                <w:rPr>
                  <w:noProof/>
                </w:rPr>
                <w:br/>
                <w:t>[Accessed 28 March 2023].</w:t>
              </w:r>
            </w:p>
            <w:p w14:paraId="5281A89C" w14:textId="77777777" w:rsidR="00297BB8" w:rsidRDefault="00297BB8" w:rsidP="00297BB8">
              <w:pPr>
                <w:pStyle w:val="Bibliography"/>
                <w:rPr>
                  <w:noProof/>
                </w:rPr>
              </w:pPr>
              <w:r>
                <w:rPr>
                  <w:noProof/>
                </w:rPr>
                <w:t>Zsófia Rácz-Molnár, V. K. ,. A. T. ,. G. G., n.d. s.l.:s.n.</w:t>
              </w:r>
            </w:p>
            <w:p w14:paraId="3CDE4C68" w14:textId="774FD1B5" w:rsidR="00297BB8" w:rsidRDefault="00297BB8" w:rsidP="00297BB8">
              <w:r>
                <w:rPr>
                  <w:b/>
                  <w:bCs/>
                  <w:noProof/>
                </w:rPr>
                <w:lastRenderedPageBreak/>
                <w:fldChar w:fldCharType="end"/>
              </w:r>
            </w:p>
          </w:sdtContent>
        </w:sdt>
      </w:sdtContent>
    </w:sdt>
    <w:p w14:paraId="26767389" w14:textId="17B640B2" w:rsidR="00992062" w:rsidRDefault="00992062" w:rsidP="00297BB8"/>
    <w:p w14:paraId="4E2B4E96" w14:textId="39A9E243" w:rsidR="00137063" w:rsidRPr="001D3897" w:rsidRDefault="00137063" w:rsidP="00992062"/>
    <w:sectPr w:rsidR="00137063" w:rsidRPr="001D3897" w:rsidSect="00F818F5">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21A65" w14:textId="77777777" w:rsidR="00890BA6" w:rsidRDefault="00890BA6" w:rsidP="003664EC">
      <w:pPr>
        <w:spacing w:after="0" w:line="240" w:lineRule="auto"/>
      </w:pPr>
      <w:r>
        <w:separator/>
      </w:r>
    </w:p>
  </w:endnote>
  <w:endnote w:type="continuationSeparator" w:id="0">
    <w:p w14:paraId="79FCE184" w14:textId="77777777" w:rsidR="00890BA6" w:rsidRDefault="00890BA6" w:rsidP="0036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590EB" w14:textId="77777777" w:rsidR="003664EC" w:rsidRDefault="003664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680262"/>
      <w:docPartObj>
        <w:docPartGallery w:val="Page Numbers (Bottom of Page)"/>
        <w:docPartUnique/>
      </w:docPartObj>
    </w:sdtPr>
    <w:sdtEndPr>
      <w:rPr>
        <w:noProof/>
      </w:rPr>
    </w:sdtEndPr>
    <w:sdtContent>
      <w:p w14:paraId="629BC37A" w14:textId="7FFFE58F" w:rsidR="003664EC" w:rsidRDefault="003664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8AE1B" w14:textId="77777777" w:rsidR="003664EC" w:rsidRDefault="003664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17B7F" w14:textId="77777777" w:rsidR="003664EC" w:rsidRDefault="00366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A0E6E" w14:textId="77777777" w:rsidR="00890BA6" w:rsidRDefault="00890BA6" w:rsidP="003664EC">
      <w:pPr>
        <w:spacing w:after="0" w:line="240" w:lineRule="auto"/>
      </w:pPr>
      <w:r>
        <w:separator/>
      </w:r>
    </w:p>
  </w:footnote>
  <w:footnote w:type="continuationSeparator" w:id="0">
    <w:p w14:paraId="76ADC539" w14:textId="77777777" w:rsidR="00890BA6" w:rsidRDefault="00890BA6" w:rsidP="00366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5CDB5" w14:textId="77777777" w:rsidR="003664EC" w:rsidRDefault="003664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20928" w14:textId="77777777" w:rsidR="003664EC" w:rsidRDefault="003664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AE793" w14:textId="77777777" w:rsidR="003664EC" w:rsidRDefault="00366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08BB"/>
    <w:multiLevelType w:val="multilevel"/>
    <w:tmpl w:val="0C825070"/>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41F36B5"/>
    <w:multiLevelType w:val="hybridMultilevel"/>
    <w:tmpl w:val="DF50A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05D15"/>
    <w:multiLevelType w:val="hybridMultilevel"/>
    <w:tmpl w:val="0DC24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C414A0"/>
    <w:multiLevelType w:val="hybridMultilevel"/>
    <w:tmpl w:val="73E6A6B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5701A8"/>
    <w:multiLevelType w:val="multilevel"/>
    <w:tmpl w:val="B73C05C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C606426"/>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5BA4474"/>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15D6663E"/>
    <w:multiLevelType w:val="hybridMultilevel"/>
    <w:tmpl w:val="7028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5963E0"/>
    <w:multiLevelType w:val="hybridMultilevel"/>
    <w:tmpl w:val="9F201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AD761C"/>
    <w:multiLevelType w:val="hybridMultilevel"/>
    <w:tmpl w:val="E184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C342DE"/>
    <w:multiLevelType w:val="hybridMultilevel"/>
    <w:tmpl w:val="70280C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D810A9B"/>
    <w:multiLevelType w:val="hybridMultilevel"/>
    <w:tmpl w:val="09CAF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C12D9E"/>
    <w:multiLevelType w:val="hybridMultilevel"/>
    <w:tmpl w:val="845EA9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2429021C"/>
    <w:multiLevelType w:val="multilevel"/>
    <w:tmpl w:val="74E25B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25B5515C"/>
    <w:multiLevelType w:val="hybridMultilevel"/>
    <w:tmpl w:val="D496148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26FF505E"/>
    <w:multiLevelType w:val="hybridMultilevel"/>
    <w:tmpl w:val="EEE2D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1E6AF7"/>
    <w:multiLevelType w:val="hybridMultilevel"/>
    <w:tmpl w:val="C9DEE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6A7CDC"/>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8" w15:restartNumberingAfterBreak="0">
    <w:nsid w:val="29F67673"/>
    <w:multiLevelType w:val="multilevel"/>
    <w:tmpl w:val="BA60640E"/>
    <w:lvl w:ilvl="0">
      <w:start w:val="1"/>
      <w:numFmt w:val="decimal"/>
      <w:lvlText w:val="%1"/>
      <w:lvlJc w:val="left"/>
      <w:pPr>
        <w:ind w:left="360" w:hanging="360"/>
      </w:pPr>
      <w:rPr>
        <w:rFonts w:hint="default"/>
        <w:sz w:val="28"/>
      </w:rPr>
    </w:lvl>
    <w:lvl w:ilvl="1">
      <w:start w:val="4"/>
      <w:numFmt w:val="decimal"/>
      <w:lvlText w:val="%1.%2"/>
      <w:lvlJc w:val="left"/>
      <w:pPr>
        <w:ind w:left="1800" w:hanging="720"/>
      </w:pPr>
      <w:rPr>
        <w:rFonts w:hint="default"/>
        <w:sz w:val="28"/>
      </w:rPr>
    </w:lvl>
    <w:lvl w:ilvl="2">
      <w:start w:val="1"/>
      <w:numFmt w:val="decimal"/>
      <w:lvlText w:val="%1.%2.%3"/>
      <w:lvlJc w:val="left"/>
      <w:pPr>
        <w:ind w:left="2880" w:hanging="720"/>
      </w:pPr>
      <w:rPr>
        <w:rFonts w:hint="default"/>
        <w:sz w:val="28"/>
      </w:rPr>
    </w:lvl>
    <w:lvl w:ilvl="3">
      <w:start w:val="1"/>
      <w:numFmt w:val="decimal"/>
      <w:lvlText w:val="%1.%2.%3.%4"/>
      <w:lvlJc w:val="left"/>
      <w:pPr>
        <w:ind w:left="4320" w:hanging="1080"/>
      </w:pPr>
      <w:rPr>
        <w:rFonts w:hint="default"/>
        <w:sz w:val="28"/>
      </w:rPr>
    </w:lvl>
    <w:lvl w:ilvl="4">
      <w:start w:val="1"/>
      <w:numFmt w:val="decimal"/>
      <w:lvlText w:val="%1.%2.%3.%4.%5"/>
      <w:lvlJc w:val="left"/>
      <w:pPr>
        <w:ind w:left="5760" w:hanging="1440"/>
      </w:pPr>
      <w:rPr>
        <w:rFonts w:hint="default"/>
        <w:sz w:val="28"/>
      </w:rPr>
    </w:lvl>
    <w:lvl w:ilvl="5">
      <w:start w:val="1"/>
      <w:numFmt w:val="decimal"/>
      <w:lvlText w:val="%1.%2.%3.%4.%5.%6"/>
      <w:lvlJc w:val="left"/>
      <w:pPr>
        <w:ind w:left="6840" w:hanging="1440"/>
      </w:pPr>
      <w:rPr>
        <w:rFonts w:hint="default"/>
        <w:sz w:val="28"/>
      </w:rPr>
    </w:lvl>
    <w:lvl w:ilvl="6">
      <w:start w:val="1"/>
      <w:numFmt w:val="decimal"/>
      <w:lvlText w:val="%1.%2.%3.%4.%5.%6.%7"/>
      <w:lvlJc w:val="left"/>
      <w:pPr>
        <w:ind w:left="8280" w:hanging="1800"/>
      </w:pPr>
      <w:rPr>
        <w:rFonts w:hint="default"/>
        <w:sz w:val="28"/>
      </w:rPr>
    </w:lvl>
    <w:lvl w:ilvl="7">
      <w:start w:val="1"/>
      <w:numFmt w:val="decimal"/>
      <w:lvlText w:val="%1.%2.%3.%4.%5.%6.%7.%8"/>
      <w:lvlJc w:val="left"/>
      <w:pPr>
        <w:ind w:left="9720" w:hanging="2160"/>
      </w:pPr>
      <w:rPr>
        <w:rFonts w:hint="default"/>
        <w:sz w:val="28"/>
      </w:rPr>
    </w:lvl>
    <w:lvl w:ilvl="8">
      <w:start w:val="1"/>
      <w:numFmt w:val="decimal"/>
      <w:lvlText w:val="%1.%2.%3.%4.%5.%6.%7.%8.%9"/>
      <w:lvlJc w:val="left"/>
      <w:pPr>
        <w:ind w:left="10800" w:hanging="2160"/>
      </w:pPr>
      <w:rPr>
        <w:rFonts w:hint="default"/>
        <w:sz w:val="28"/>
      </w:rPr>
    </w:lvl>
  </w:abstractNum>
  <w:abstractNum w:abstractNumId="19" w15:restartNumberingAfterBreak="0">
    <w:nsid w:val="2B6879C7"/>
    <w:multiLevelType w:val="hybridMultilevel"/>
    <w:tmpl w:val="30BA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B43C3B"/>
    <w:multiLevelType w:val="hybridMultilevel"/>
    <w:tmpl w:val="A36C0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DB36BB7"/>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2DDC1060"/>
    <w:multiLevelType w:val="hybridMultilevel"/>
    <w:tmpl w:val="BAF4D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FDE228B"/>
    <w:multiLevelType w:val="multilevel"/>
    <w:tmpl w:val="CBCE1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25D46B2"/>
    <w:multiLevelType w:val="multilevel"/>
    <w:tmpl w:val="DF1E0578"/>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3B1C7245"/>
    <w:multiLevelType w:val="hybridMultilevel"/>
    <w:tmpl w:val="41B2A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B8652D7"/>
    <w:multiLevelType w:val="hybridMultilevel"/>
    <w:tmpl w:val="AD308B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5FC1006"/>
    <w:multiLevelType w:val="hybridMultilevel"/>
    <w:tmpl w:val="7F1AA5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D23819"/>
    <w:multiLevelType w:val="multilevel"/>
    <w:tmpl w:val="74E25B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4B63512F"/>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0" w15:restartNumberingAfterBreak="0">
    <w:nsid w:val="4EF55DBD"/>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530E74D5"/>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2" w15:restartNumberingAfterBreak="0">
    <w:nsid w:val="59EC088E"/>
    <w:multiLevelType w:val="hybridMultilevel"/>
    <w:tmpl w:val="B8B6B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B336B1D"/>
    <w:multiLevelType w:val="hybridMultilevel"/>
    <w:tmpl w:val="F3906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DAD0C55"/>
    <w:multiLevelType w:val="multilevel"/>
    <w:tmpl w:val="8EC22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FD66DF6"/>
    <w:multiLevelType w:val="multilevel"/>
    <w:tmpl w:val="D1621D5E"/>
    <w:lvl w:ilvl="0">
      <w:start w:val="1"/>
      <w:numFmt w:val="decimal"/>
      <w:lvlText w:val="%1"/>
      <w:lvlJc w:val="left"/>
      <w:pPr>
        <w:ind w:left="432" w:hanging="432"/>
      </w:pPr>
      <w:rPr>
        <w:rFonts w:ascii="Times New Roman" w:hAnsi="Times New Roman" w:cs="Times New Roman" w:hint="default"/>
        <w:caps/>
        <w:spacing w:val="16"/>
        <w:position w:val="0"/>
        <w:sz w:val="28"/>
      </w:rPr>
    </w:lvl>
    <w:lvl w:ilvl="1">
      <w:start w:val="1"/>
      <w:numFmt w:val="decimal"/>
      <w:lvlText w:val="%1.%2"/>
      <w:lvlJc w:val="left"/>
      <w:pPr>
        <w:ind w:left="576" w:hanging="576"/>
      </w:pPr>
      <w:rPr>
        <w:rFonts w:hint="default"/>
        <w:b/>
        <w:color w:val="auto"/>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6" w15:restartNumberingAfterBreak="0">
    <w:nsid w:val="62745888"/>
    <w:multiLevelType w:val="hybridMultilevel"/>
    <w:tmpl w:val="594C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EB2529"/>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8" w15:restartNumberingAfterBreak="0">
    <w:nsid w:val="664F3CF9"/>
    <w:multiLevelType w:val="hybridMultilevel"/>
    <w:tmpl w:val="97B0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6EA5C46"/>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0" w15:restartNumberingAfterBreak="0">
    <w:nsid w:val="69093D2B"/>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1" w15:restartNumberingAfterBreak="0">
    <w:nsid w:val="6A5A4333"/>
    <w:multiLevelType w:val="hybridMultilevel"/>
    <w:tmpl w:val="61B82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B4750A"/>
    <w:multiLevelType w:val="hybridMultilevel"/>
    <w:tmpl w:val="9D2C3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C24032"/>
    <w:multiLevelType w:val="multilevel"/>
    <w:tmpl w:val="0C825070"/>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4" w15:restartNumberingAfterBreak="0">
    <w:nsid w:val="76B84888"/>
    <w:multiLevelType w:val="multilevel"/>
    <w:tmpl w:val="8EC22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B345A0A"/>
    <w:multiLevelType w:val="hybridMultilevel"/>
    <w:tmpl w:val="D26641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95904785">
    <w:abstractNumId w:val="27"/>
  </w:num>
  <w:num w:numId="2" w16cid:durableId="824736149">
    <w:abstractNumId w:val="7"/>
  </w:num>
  <w:num w:numId="3" w16cid:durableId="1097871915">
    <w:abstractNumId w:val="32"/>
  </w:num>
  <w:num w:numId="4" w16cid:durableId="1331904386">
    <w:abstractNumId w:val="44"/>
  </w:num>
  <w:num w:numId="5" w16cid:durableId="1914316876">
    <w:abstractNumId w:val="9"/>
  </w:num>
  <w:num w:numId="6" w16cid:durableId="1001083755">
    <w:abstractNumId w:val="38"/>
  </w:num>
  <w:num w:numId="7" w16cid:durableId="814494827">
    <w:abstractNumId w:val="26"/>
  </w:num>
  <w:num w:numId="8" w16cid:durableId="1536233568">
    <w:abstractNumId w:val="33"/>
  </w:num>
  <w:num w:numId="9" w16cid:durableId="623461726">
    <w:abstractNumId w:val="42"/>
  </w:num>
  <w:num w:numId="10" w16cid:durableId="7023249">
    <w:abstractNumId w:val="22"/>
  </w:num>
  <w:num w:numId="11" w16cid:durableId="1802916595">
    <w:abstractNumId w:val="2"/>
  </w:num>
  <w:num w:numId="12" w16cid:durableId="501630823">
    <w:abstractNumId w:val="3"/>
  </w:num>
  <w:num w:numId="13" w16cid:durableId="29260184">
    <w:abstractNumId w:val="14"/>
  </w:num>
  <w:num w:numId="14" w16cid:durableId="316156509">
    <w:abstractNumId w:val="39"/>
  </w:num>
  <w:num w:numId="15" w16cid:durableId="1979140845">
    <w:abstractNumId w:val="19"/>
  </w:num>
  <w:num w:numId="16" w16cid:durableId="212157414">
    <w:abstractNumId w:val="8"/>
  </w:num>
  <w:num w:numId="17" w16cid:durableId="1029186850">
    <w:abstractNumId w:val="30"/>
  </w:num>
  <w:num w:numId="18" w16cid:durableId="1719816167">
    <w:abstractNumId w:val="4"/>
  </w:num>
  <w:num w:numId="19" w16cid:durableId="161551445">
    <w:abstractNumId w:val="16"/>
  </w:num>
  <w:num w:numId="20" w16cid:durableId="155533857">
    <w:abstractNumId w:val="24"/>
  </w:num>
  <w:num w:numId="21" w16cid:durableId="688530211">
    <w:abstractNumId w:val="43"/>
  </w:num>
  <w:num w:numId="22" w16cid:durableId="735400424">
    <w:abstractNumId w:val="0"/>
  </w:num>
  <w:num w:numId="23" w16cid:durableId="2135442907">
    <w:abstractNumId w:val="13"/>
  </w:num>
  <w:num w:numId="24" w16cid:durableId="1320578799">
    <w:abstractNumId w:val="5"/>
  </w:num>
  <w:num w:numId="25" w16cid:durableId="245501419">
    <w:abstractNumId w:val="6"/>
  </w:num>
  <w:num w:numId="26" w16cid:durableId="974021334">
    <w:abstractNumId w:val="40"/>
  </w:num>
  <w:num w:numId="27" w16cid:durableId="985161037">
    <w:abstractNumId w:val="21"/>
  </w:num>
  <w:num w:numId="28" w16cid:durableId="1505435874">
    <w:abstractNumId w:val="28"/>
  </w:num>
  <w:num w:numId="29" w16cid:durableId="1752118251">
    <w:abstractNumId w:val="18"/>
  </w:num>
  <w:num w:numId="30" w16cid:durableId="1336688139">
    <w:abstractNumId w:val="36"/>
  </w:num>
  <w:num w:numId="31" w16cid:durableId="903219487">
    <w:abstractNumId w:val="11"/>
  </w:num>
  <w:num w:numId="32" w16cid:durableId="1007558138">
    <w:abstractNumId w:val="25"/>
  </w:num>
  <w:num w:numId="33" w16cid:durableId="84692992">
    <w:abstractNumId w:val="34"/>
  </w:num>
  <w:num w:numId="34" w16cid:durableId="386880042">
    <w:abstractNumId w:val="35"/>
  </w:num>
  <w:num w:numId="35" w16cid:durableId="704525284">
    <w:abstractNumId w:val="23"/>
  </w:num>
  <w:num w:numId="36" w16cid:durableId="2060393736">
    <w:abstractNumId w:val="45"/>
  </w:num>
  <w:num w:numId="37" w16cid:durableId="1728533321">
    <w:abstractNumId w:val="37"/>
  </w:num>
  <w:num w:numId="38" w16cid:durableId="1257209007">
    <w:abstractNumId w:val="12"/>
  </w:num>
  <w:num w:numId="39" w16cid:durableId="603150501">
    <w:abstractNumId w:val="1"/>
  </w:num>
  <w:num w:numId="40" w16cid:durableId="2015067255">
    <w:abstractNumId w:val="15"/>
  </w:num>
  <w:num w:numId="41" w16cid:durableId="275601212">
    <w:abstractNumId w:val="41"/>
  </w:num>
  <w:num w:numId="42" w16cid:durableId="273052570">
    <w:abstractNumId w:val="17"/>
  </w:num>
  <w:num w:numId="43" w16cid:durableId="1635673466">
    <w:abstractNumId w:val="31"/>
  </w:num>
  <w:num w:numId="44" w16cid:durableId="667757892">
    <w:abstractNumId w:val="29"/>
  </w:num>
  <w:num w:numId="45" w16cid:durableId="1450120781">
    <w:abstractNumId w:val="20"/>
  </w:num>
  <w:num w:numId="46" w16cid:durableId="20105221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wNDI0tTA1tjAwNbNU0lEKTi0uzszPAykwNKsFAFBz4MMtAAAA"/>
  </w:docVars>
  <w:rsids>
    <w:rsidRoot w:val="00F818F5"/>
    <w:rsid w:val="00003025"/>
    <w:rsid w:val="00007EEE"/>
    <w:rsid w:val="0001360E"/>
    <w:rsid w:val="00013F32"/>
    <w:rsid w:val="00020E56"/>
    <w:rsid w:val="000312C9"/>
    <w:rsid w:val="00033F4C"/>
    <w:rsid w:val="00035290"/>
    <w:rsid w:val="00037856"/>
    <w:rsid w:val="00044FBC"/>
    <w:rsid w:val="00047CA4"/>
    <w:rsid w:val="0005266E"/>
    <w:rsid w:val="00054895"/>
    <w:rsid w:val="00055B11"/>
    <w:rsid w:val="000601E2"/>
    <w:rsid w:val="00060D1E"/>
    <w:rsid w:val="00061CE0"/>
    <w:rsid w:val="00062BC2"/>
    <w:rsid w:val="00070CA5"/>
    <w:rsid w:val="000732E1"/>
    <w:rsid w:val="00076620"/>
    <w:rsid w:val="00086F67"/>
    <w:rsid w:val="000925D1"/>
    <w:rsid w:val="000A2928"/>
    <w:rsid w:val="000A2C1B"/>
    <w:rsid w:val="000A405F"/>
    <w:rsid w:val="000B1ECC"/>
    <w:rsid w:val="000B272D"/>
    <w:rsid w:val="000B2EB5"/>
    <w:rsid w:val="000B5D06"/>
    <w:rsid w:val="000B6893"/>
    <w:rsid w:val="000C42CA"/>
    <w:rsid w:val="000D57A3"/>
    <w:rsid w:val="000E1590"/>
    <w:rsid w:val="000E197E"/>
    <w:rsid w:val="000F2EA4"/>
    <w:rsid w:val="001027DB"/>
    <w:rsid w:val="00103ACD"/>
    <w:rsid w:val="001076A5"/>
    <w:rsid w:val="0011294B"/>
    <w:rsid w:val="00115EC0"/>
    <w:rsid w:val="001264DB"/>
    <w:rsid w:val="0013255D"/>
    <w:rsid w:val="00133120"/>
    <w:rsid w:val="00136E7A"/>
    <w:rsid w:val="00137063"/>
    <w:rsid w:val="001423BB"/>
    <w:rsid w:val="001428E8"/>
    <w:rsid w:val="0014437C"/>
    <w:rsid w:val="0014541D"/>
    <w:rsid w:val="00146075"/>
    <w:rsid w:val="00146C68"/>
    <w:rsid w:val="0014703E"/>
    <w:rsid w:val="00156810"/>
    <w:rsid w:val="00162FBA"/>
    <w:rsid w:val="00163810"/>
    <w:rsid w:val="00163F6B"/>
    <w:rsid w:val="0016407D"/>
    <w:rsid w:val="0017435C"/>
    <w:rsid w:val="001760BA"/>
    <w:rsid w:val="00182009"/>
    <w:rsid w:val="0018381D"/>
    <w:rsid w:val="00192E4F"/>
    <w:rsid w:val="0019475E"/>
    <w:rsid w:val="00194E48"/>
    <w:rsid w:val="001A0044"/>
    <w:rsid w:val="001A0EBC"/>
    <w:rsid w:val="001B12EE"/>
    <w:rsid w:val="001C0BE7"/>
    <w:rsid w:val="001C20B9"/>
    <w:rsid w:val="001C3ADA"/>
    <w:rsid w:val="001C3C75"/>
    <w:rsid w:val="001C4242"/>
    <w:rsid w:val="001C48E0"/>
    <w:rsid w:val="001C6610"/>
    <w:rsid w:val="001D19CF"/>
    <w:rsid w:val="001D3897"/>
    <w:rsid w:val="001D52D3"/>
    <w:rsid w:val="001D7EC7"/>
    <w:rsid w:val="001E1384"/>
    <w:rsid w:val="001E188F"/>
    <w:rsid w:val="001E2D51"/>
    <w:rsid w:val="001E5C77"/>
    <w:rsid w:val="001F0C61"/>
    <w:rsid w:val="001F22D0"/>
    <w:rsid w:val="001F4014"/>
    <w:rsid w:val="00210846"/>
    <w:rsid w:val="002154DF"/>
    <w:rsid w:val="002208AD"/>
    <w:rsid w:val="002257F2"/>
    <w:rsid w:val="00227A2D"/>
    <w:rsid w:val="00227CF2"/>
    <w:rsid w:val="002309F1"/>
    <w:rsid w:val="00236C40"/>
    <w:rsid w:val="00242D60"/>
    <w:rsid w:val="00250DD0"/>
    <w:rsid w:val="00253279"/>
    <w:rsid w:val="00261A66"/>
    <w:rsid w:val="002657DE"/>
    <w:rsid w:val="0027756C"/>
    <w:rsid w:val="002833F1"/>
    <w:rsid w:val="00285C8E"/>
    <w:rsid w:val="0029123F"/>
    <w:rsid w:val="00292201"/>
    <w:rsid w:val="00297BB8"/>
    <w:rsid w:val="002A0814"/>
    <w:rsid w:val="002A11AB"/>
    <w:rsid w:val="002A37D3"/>
    <w:rsid w:val="002A69B5"/>
    <w:rsid w:val="002A6B23"/>
    <w:rsid w:val="002B214D"/>
    <w:rsid w:val="002C694D"/>
    <w:rsid w:val="002D2A12"/>
    <w:rsid w:val="002D53DC"/>
    <w:rsid w:val="002E558E"/>
    <w:rsid w:val="002E6B3B"/>
    <w:rsid w:val="002F5C82"/>
    <w:rsid w:val="002F7F9D"/>
    <w:rsid w:val="003048CD"/>
    <w:rsid w:val="00320F74"/>
    <w:rsid w:val="0032179C"/>
    <w:rsid w:val="003244E1"/>
    <w:rsid w:val="00324AF2"/>
    <w:rsid w:val="00327F70"/>
    <w:rsid w:val="00331FD3"/>
    <w:rsid w:val="0033500E"/>
    <w:rsid w:val="00341B7C"/>
    <w:rsid w:val="003511DE"/>
    <w:rsid w:val="00353AA9"/>
    <w:rsid w:val="00362D32"/>
    <w:rsid w:val="003664EC"/>
    <w:rsid w:val="00366563"/>
    <w:rsid w:val="00376E24"/>
    <w:rsid w:val="00384BB8"/>
    <w:rsid w:val="003906ED"/>
    <w:rsid w:val="00395886"/>
    <w:rsid w:val="00395AC2"/>
    <w:rsid w:val="003A6429"/>
    <w:rsid w:val="003A6CAE"/>
    <w:rsid w:val="003B1C46"/>
    <w:rsid w:val="003B3DF7"/>
    <w:rsid w:val="003C052D"/>
    <w:rsid w:val="003C1196"/>
    <w:rsid w:val="003C3758"/>
    <w:rsid w:val="003D1029"/>
    <w:rsid w:val="003D4699"/>
    <w:rsid w:val="003D7A51"/>
    <w:rsid w:val="003E30CD"/>
    <w:rsid w:val="003E41BB"/>
    <w:rsid w:val="003E4765"/>
    <w:rsid w:val="003E51B6"/>
    <w:rsid w:val="003E672E"/>
    <w:rsid w:val="003F0E62"/>
    <w:rsid w:val="003F2FEF"/>
    <w:rsid w:val="003F5EEC"/>
    <w:rsid w:val="0040031C"/>
    <w:rsid w:val="00400750"/>
    <w:rsid w:val="00403362"/>
    <w:rsid w:val="00403AE3"/>
    <w:rsid w:val="00415707"/>
    <w:rsid w:val="00416F85"/>
    <w:rsid w:val="004176AA"/>
    <w:rsid w:val="0042196F"/>
    <w:rsid w:val="00421FD0"/>
    <w:rsid w:val="0042377B"/>
    <w:rsid w:val="0043271E"/>
    <w:rsid w:val="00434D22"/>
    <w:rsid w:val="00434FCA"/>
    <w:rsid w:val="004365C1"/>
    <w:rsid w:val="00446DF1"/>
    <w:rsid w:val="00452025"/>
    <w:rsid w:val="0045661C"/>
    <w:rsid w:val="00462891"/>
    <w:rsid w:val="004716C3"/>
    <w:rsid w:val="004719BC"/>
    <w:rsid w:val="00474734"/>
    <w:rsid w:val="00480AC8"/>
    <w:rsid w:val="00483897"/>
    <w:rsid w:val="004843CA"/>
    <w:rsid w:val="00485790"/>
    <w:rsid w:val="00493C1E"/>
    <w:rsid w:val="00495994"/>
    <w:rsid w:val="004A1656"/>
    <w:rsid w:val="004C1B2C"/>
    <w:rsid w:val="004C5B23"/>
    <w:rsid w:val="004D15BC"/>
    <w:rsid w:val="004D457D"/>
    <w:rsid w:val="004D6972"/>
    <w:rsid w:val="004E4263"/>
    <w:rsid w:val="004E59EB"/>
    <w:rsid w:val="0050001C"/>
    <w:rsid w:val="00504933"/>
    <w:rsid w:val="00505367"/>
    <w:rsid w:val="00510C97"/>
    <w:rsid w:val="0051385C"/>
    <w:rsid w:val="0052382E"/>
    <w:rsid w:val="0052421D"/>
    <w:rsid w:val="00525ECF"/>
    <w:rsid w:val="00527077"/>
    <w:rsid w:val="00532890"/>
    <w:rsid w:val="00534872"/>
    <w:rsid w:val="00542498"/>
    <w:rsid w:val="00544C7A"/>
    <w:rsid w:val="00551573"/>
    <w:rsid w:val="00552110"/>
    <w:rsid w:val="00561CE8"/>
    <w:rsid w:val="0056435F"/>
    <w:rsid w:val="005666DA"/>
    <w:rsid w:val="00570BB5"/>
    <w:rsid w:val="0057166C"/>
    <w:rsid w:val="0057756C"/>
    <w:rsid w:val="00580190"/>
    <w:rsid w:val="00580A3C"/>
    <w:rsid w:val="00584A2E"/>
    <w:rsid w:val="005902CE"/>
    <w:rsid w:val="00594BE7"/>
    <w:rsid w:val="00597219"/>
    <w:rsid w:val="005A1894"/>
    <w:rsid w:val="005A5205"/>
    <w:rsid w:val="005B1CEE"/>
    <w:rsid w:val="005D239E"/>
    <w:rsid w:val="005D7A09"/>
    <w:rsid w:val="005E3F8B"/>
    <w:rsid w:val="005F2557"/>
    <w:rsid w:val="005F36A2"/>
    <w:rsid w:val="0060021D"/>
    <w:rsid w:val="00601002"/>
    <w:rsid w:val="00602822"/>
    <w:rsid w:val="00613C44"/>
    <w:rsid w:val="00623BCE"/>
    <w:rsid w:val="00626BEB"/>
    <w:rsid w:val="00631BDA"/>
    <w:rsid w:val="00632481"/>
    <w:rsid w:val="006343AC"/>
    <w:rsid w:val="00634AA2"/>
    <w:rsid w:val="00640BE8"/>
    <w:rsid w:val="00652CA1"/>
    <w:rsid w:val="00662786"/>
    <w:rsid w:val="00673D3C"/>
    <w:rsid w:val="0067459C"/>
    <w:rsid w:val="00680E72"/>
    <w:rsid w:val="0068198C"/>
    <w:rsid w:val="006828AB"/>
    <w:rsid w:val="00683E3F"/>
    <w:rsid w:val="00687593"/>
    <w:rsid w:val="006A53AA"/>
    <w:rsid w:val="006B0D03"/>
    <w:rsid w:val="006B2A21"/>
    <w:rsid w:val="006B2F2F"/>
    <w:rsid w:val="006B5733"/>
    <w:rsid w:val="006C311A"/>
    <w:rsid w:val="006C4F9D"/>
    <w:rsid w:val="006C60CC"/>
    <w:rsid w:val="006C6687"/>
    <w:rsid w:val="006C6ED9"/>
    <w:rsid w:val="006D0AD6"/>
    <w:rsid w:val="006E0999"/>
    <w:rsid w:val="006F23A9"/>
    <w:rsid w:val="006F3748"/>
    <w:rsid w:val="006F42C4"/>
    <w:rsid w:val="006F5EE4"/>
    <w:rsid w:val="006F72CF"/>
    <w:rsid w:val="00706A2A"/>
    <w:rsid w:val="00706F32"/>
    <w:rsid w:val="00707698"/>
    <w:rsid w:val="00711EC7"/>
    <w:rsid w:val="00716E81"/>
    <w:rsid w:val="00720988"/>
    <w:rsid w:val="00720B3D"/>
    <w:rsid w:val="00722D8F"/>
    <w:rsid w:val="00724825"/>
    <w:rsid w:val="00734FFB"/>
    <w:rsid w:val="00741B59"/>
    <w:rsid w:val="00743604"/>
    <w:rsid w:val="00747BB6"/>
    <w:rsid w:val="00750922"/>
    <w:rsid w:val="00751C92"/>
    <w:rsid w:val="007532C9"/>
    <w:rsid w:val="007567E3"/>
    <w:rsid w:val="007617EA"/>
    <w:rsid w:val="0076228A"/>
    <w:rsid w:val="00770559"/>
    <w:rsid w:val="00773054"/>
    <w:rsid w:val="007737A0"/>
    <w:rsid w:val="00774442"/>
    <w:rsid w:val="007768A1"/>
    <w:rsid w:val="007862EE"/>
    <w:rsid w:val="0078711D"/>
    <w:rsid w:val="00787813"/>
    <w:rsid w:val="0079797E"/>
    <w:rsid w:val="007A1131"/>
    <w:rsid w:val="007A4E98"/>
    <w:rsid w:val="007B0FC6"/>
    <w:rsid w:val="007B1BCE"/>
    <w:rsid w:val="007B3B46"/>
    <w:rsid w:val="007C2AA8"/>
    <w:rsid w:val="007C2AED"/>
    <w:rsid w:val="007C2EF0"/>
    <w:rsid w:val="007C4A1F"/>
    <w:rsid w:val="007C73DB"/>
    <w:rsid w:val="007D0415"/>
    <w:rsid w:val="007D7ABD"/>
    <w:rsid w:val="007E0EF5"/>
    <w:rsid w:val="007E112C"/>
    <w:rsid w:val="007F7CF8"/>
    <w:rsid w:val="0080321F"/>
    <w:rsid w:val="00806753"/>
    <w:rsid w:val="0080689E"/>
    <w:rsid w:val="00816465"/>
    <w:rsid w:val="008268DE"/>
    <w:rsid w:val="00827B9B"/>
    <w:rsid w:val="0083539A"/>
    <w:rsid w:val="008372FD"/>
    <w:rsid w:val="00837E8B"/>
    <w:rsid w:val="00840F3D"/>
    <w:rsid w:val="00840FBC"/>
    <w:rsid w:val="00842A1F"/>
    <w:rsid w:val="00843259"/>
    <w:rsid w:val="0085104E"/>
    <w:rsid w:val="008524C4"/>
    <w:rsid w:val="00860E35"/>
    <w:rsid w:val="008629EC"/>
    <w:rsid w:val="0086381A"/>
    <w:rsid w:val="0086453C"/>
    <w:rsid w:val="00865654"/>
    <w:rsid w:val="00871833"/>
    <w:rsid w:val="00875B44"/>
    <w:rsid w:val="00876B3B"/>
    <w:rsid w:val="00880E21"/>
    <w:rsid w:val="00884AD6"/>
    <w:rsid w:val="008906AA"/>
    <w:rsid w:val="00890BA6"/>
    <w:rsid w:val="00890C78"/>
    <w:rsid w:val="00897B1B"/>
    <w:rsid w:val="008A40E9"/>
    <w:rsid w:val="008B0C38"/>
    <w:rsid w:val="008B20DC"/>
    <w:rsid w:val="008C366B"/>
    <w:rsid w:val="008C64E3"/>
    <w:rsid w:val="008C6E4D"/>
    <w:rsid w:val="008D2CA9"/>
    <w:rsid w:val="008F0486"/>
    <w:rsid w:val="008F40CC"/>
    <w:rsid w:val="009058C2"/>
    <w:rsid w:val="009061DC"/>
    <w:rsid w:val="00912491"/>
    <w:rsid w:val="009203D3"/>
    <w:rsid w:val="00933B3C"/>
    <w:rsid w:val="00934878"/>
    <w:rsid w:val="00943075"/>
    <w:rsid w:val="00943AD9"/>
    <w:rsid w:val="00945D22"/>
    <w:rsid w:val="009514F1"/>
    <w:rsid w:val="00951570"/>
    <w:rsid w:val="00962115"/>
    <w:rsid w:val="00967C94"/>
    <w:rsid w:val="00970ACB"/>
    <w:rsid w:val="0097108A"/>
    <w:rsid w:val="009818F1"/>
    <w:rsid w:val="00985C87"/>
    <w:rsid w:val="00986582"/>
    <w:rsid w:val="00986D28"/>
    <w:rsid w:val="009879E3"/>
    <w:rsid w:val="00992062"/>
    <w:rsid w:val="009950A3"/>
    <w:rsid w:val="009A146D"/>
    <w:rsid w:val="009C3C4D"/>
    <w:rsid w:val="009C6265"/>
    <w:rsid w:val="009D193A"/>
    <w:rsid w:val="009D6A11"/>
    <w:rsid w:val="009E6381"/>
    <w:rsid w:val="009E63DA"/>
    <w:rsid w:val="009F0C01"/>
    <w:rsid w:val="009F131C"/>
    <w:rsid w:val="009F5157"/>
    <w:rsid w:val="00A045AD"/>
    <w:rsid w:val="00A102EC"/>
    <w:rsid w:val="00A117D9"/>
    <w:rsid w:val="00A135D7"/>
    <w:rsid w:val="00A26FD3"/>
    <w:rsid w:val="00A3434C"/>
    <w:rsid w:val="00A41383"/>
    <w:rsid w:val="00A50695"/>
    <w:rsid w:val="00A52DE8"/>
    <w:rsid w:val="00A5364C"/>
    <w:rsid w:val="00A6042D"/>
    <w:rsid w:val="00A6150D"/>
    <w:rsid w:val="00A65523"/>
    <w:rsid w:val="00A67FDD"/>
    <w:rsid w:val="00A725C4"/>
    <w:rsid w:val="00A73630"/>
    <w:rsid w:val="00A82094"/>
    <w:rsid w:val="00A86434"/>
    <w:rsid w:val="00A86439"/>
    <w:rsid w:val="00A87182"/>
    <w:rsid w:val="00A8754B"/>
    <w:rsid w:val="00A91141"/>
    <w:rsid w:val="00A9283A"/>
    <w:rsid w:val="00AA1A45"/>
    <w:rsid w:val="00AA3D31"/>
    <w:rsid w:val="00AC57B5"/>
    <w:rsid w:val="00AC57BF"/>
    <w:rsid w:val="00AC5C29"/>
    <w:rsid w:val="00AC6655"/>
    <w:rsid w:val="00AC66C4"/>
    <w:rsid w:val="00AC68C7"/>
    <w:rsid w:val="00AD1507"/>
    <w:rsid w:val="00AD1531"/>
    <w:rsid w:val="00AD21D3"/>
    <w:rsid w:val="00AD4EBD"/>
    <w:rsid w:val="00AD66D7"/>
    <w:rsid w:val="00AE0200"/>
    <w:rsid w:val="00AE529D"/>
    <w:rsid w:val="00AE7E5C"/>
    <w:rsid w:val="00AF0C00"/>
    <w:rsid w:val="00AF7590"/>
    <w:rsid w:val="00B004A5"/>
    <w:rsid w:val="00B04F81"/>
    <w:rsid w:val="00B0611E"/>
    <w:rsid w:val="00B14D1E"/>
    <w:rsid w:val="00B166D6"/>
    <w:rsid w:val="00B345B1"/>
    <w:rsid w:val="00B364FB"/>
    <w:rsid w:val="00B3661F"/>
    <w:rsid w:val="00B45EB0"/>
    <w:rsid w:val="00B519AB"/>
    <w:rsid w:val="00B52039"/>
    <w:rsid w:val="00B52A83"/>
    <w:rsid w:val="00B6232A"/>
    <w:rsid w:val="00B62703"/>
    <w:rsid w:val="00B64A16"/>
    <w:rsid w:val="00B677F9"/>
    <w:rsid w:val="00B72B9F"/>
    <w:rsid w:val="00B735F0"/>
    <w:rsid w:val="00B814CD"/>
    <w:rsid w:val="00B91F9A"/>
    <w:rsid w:val="00B97F99"/>
    <w:rsid w:val="00BA33E6"/>
    <w:rsid w:val="00BA7277"/>
    <w:rsid w:val="00BB4CEE"/>
    <w:rsid w:val="00BB5219"/>
    <w:rsid w:val="00BB7547"/>
    <w:rsid w:val="00BC18DD"/>
    <w:rsid w:val="00BD0531"/>
    <w:rsid w:val="00BD1B1A"/>
    <w:rsid w:val="00BD4F51"/>
    <w:rsid w:val="00BE11A7"/>
    <w:rsid w:val="00BE2FAF"/>
    <w:rsid w:val="00BE7F20"/>
    <w:rsid w:val="00BF2D61"/>
    <w:rsid w:val="00C031D4"/>
    <w:rsid w:val="00C055FF"/>
    <w:rsid w:val="00C12B9A"/>
    <w:rsid w:val="00C14108"/>
    <w:rsid w:val="00C17380"/>
    <w:rsid w:val="00C24EEA"/>
    <w:rsid w:val="00C25ADD"/>
    <w:rsid w:val="00C26858"/>
    <w:rsid w:val="00C41875"/>
    <w:rsid w:val="00C43081"/>
    <w:rsid w:val="00C52174"/>
    <w:rsid w:val="00C623E9"/>
    <w:rsid w:val="00C64B17"/>
    <w:rsid w:val="00C7040F"/>
    <w:rsid w:val="00C71D4B"/>
    <w:rsid w:val="00C7241B"/>
    <w:rsid w:val="00C76B82"/>
    <w:rsid w:val="00C80D6B"/>
    <w:rsid w:val="00C82EE6"/>
    <w:rsid w:val="00C9494D"/>
    <w:rsid w:val="00CA123B"/>
    <w:rsid w:val="00CA42AF"/>
    <w:rsid w:val="00CB6BB5"/>
    <w:rsid w:val="00CC2366"/>
    <w:rsid w:val="00CC357E"/>
    <w:rsid w:val="00CC567E"/>
    <w:rsid w:val="00CC6742"/>
    <w:rsid w:val="00CC7571"/>
    <w:rsid w:val="00CD3BDF"/>
    <w:rsid w:val="00CD6EBA"/>
    <w:rsid w:val="00CE0090"/>
    <w:rsid w:val="00CE03FD"/>
    <w:rsid w:val="00D12059"/>
    <w:rsid w:val="00D179F6"/>
    <w:rsid w:val="00D20201"/>
    <w:rsid w:val="00D2250A"/>
    <w:rsid w:val="00D340AF"/>
    <w:rsid w:val="00D3722F"/>
    <w:rsid w:val="00D42DE7"/>
    <w:rsid w:val="00D50609"/>
    <w:rsid w:val="00D615EF"/>
    <w:rsid w:val="00D63FF0"/>
    <w:rsid w:val="00D7581B"/>
    <w:rsid w:val="00D84EC6"/>
    <w:rsid w:val="00D872D7"/>
    <w:rsid w:val="00D93D27"/>
    <w:rsid w:val="00D95DA7"/>
    <w:rsid w:val="00DA4356"/>
    <w:rsid w:val="00DA5CA4"/>
    <w:rsid w:val="00DB036C"/>
    <w:rsid w:val="00DB1B0A"/>
    <w:rsid w:val="00DB34FE"/>
    <w:rsid w:val="00DB7A57"/>
    <w:rsid w:val="00DC10A1"/>
    <w:rsid w:val="00DC287B"/>
    <w:rsid w:val="00DC6EC4"/>
    <w:rsid w:val="00DE2764"/>
    <w:rsid w:val="00DE73DB"/>
    <w:rsid w:val="00DF0611"/>
    <w:rsid w:val="00DF1BD7"/>
    <w:rsid w:val="00DF2395"/>
    <w:rsid w:val="00E014D0"/>
    <w:rsid w:val="00E110F6"/>
    <w:rsid w:val="00E12AA5"/>
    <w:rsid w:val="00E20A52"/>
    <w:rsid w:val="00E22FB6"/>
    <w:rsid w:val="00E23623"/>
    <w:rsid w:val="00E24438"/>
    <w:rsid w:val="00E24FF6"/>
    <w:rsid w:val="00E269AA"/>
    <w:rsid w:val="00E33CE8"/>
    <w:rsid w:val="00E3451B"/>
    <w:rsid w:val="00E408CB"/>
    <w:rsid w:val="00E408F7"/>
    <w:rsid w:val="00E45F7E"/>
    <w:rsid w:val="00E624CC"/>
    <w:rsid w:val="00E674EA"/>
    <w:rsid w:val="00E72427"/>
    <w:rsid w:val="00E74735"/>
    <w:rsid w:val="00E762D3"/>
    <w:rsid w:val="00E763B9"/>
    <w:rsid w:val="00E83483"/>
    <w:rsid w:val="00E866D1"/>
    <w:rsid w:val="00E87AFC"/>
    <w:rsid w:val="00E94E3F"/>
    <w:rsid w:val="00EA0772"/>
    <w:rsid w:val="00EA51FF"/>
    <w:rsid w:val="00EB3778"/>
    <w:rsid w:val="00EC0C49"/>
    <w:rsid w:val="00ED7DC2"/>
    <w:rsid w:val="00EE014B"/>
    <w:rsid w:val="00EE2B5D"/>
    <w:rsid w:val="00EE6E22"/>
    <w:rsid w:val="00EE7161"/>
    <w:rsid w:val="00EF45BD"/>
    <w:rsid w:val="00EF5DFB"/>
    <w:rsid w:val="00F002CD"/>
    <w:rsid w:val="00F11D8F"/>
    <w:rsid w:val="00F12AAC"/>
    <w:rsid w:val="00F21E5A"/>
    <w:rsid w:val="00F22EEF"/>
    <w:rsid w:val="00F23D3A"/>
    <w:rsid w:val="00F251F6"/>
    <w:rsid w:val="00F3446F"/>
    <w:rsid w:val="00F35A4D"/>
    <w:rsid w:val="00F368AA"/>
    <w:rsid w:val="00F37303"/>
    <w:rsid w:val="00F43855"/>
    <w:rsid w:val="00F45F0B"/>
    <w:rsid w:val="00F47AA3"/>
    <w:rsid w:val="00F532DA"/>
    <w:rsid w:val="00F5737C"/>
    <w:rsid w:val="00F71782"/>
    <w:rsid w:val="00F72BFC"/>
    <w:rsid w:val="00F749F2"/>
    <w:rsid w:val="00F74BA8"/>
    <w:rsid w:val="00F75F05"/>
    <w:rsid w:val="00F76D43"/>
    <w:rsid w:val="00F818F5"/>
    <w:rsid w:val="00F83D3A"/>
    <w:rsid w:val="00F91227"/>
    <w:rsid w:val="00F92F0D"/>
    <w:rsid w:val="00F94A58"/>
    <w:rsid w:val="00F95A0F"/>
    <w:rsid w:val="00FA2FEE"/>
    <w:rsid w:val="00FB0E2E"/>
    <w:rsid w:val="00FB2F3D"/>
    <w:rsid w:val="00FC55FC"/>
    <w:rsid w:val="00FC7F25"/>
    <w:rsid w:val="00FD0FC0"/>
    <w:rsid w:val="00FD2726"/>
    <w:rsid w:val="00FD3A38"/>
    <w:rsid w:val="00FD7B25"/>
    <w:rsid w:val="00FE319D"/>
    <w:rsid w:val="00FE3FC4"/>
    <w:rsid w:val="00FE7443"/>
    <w:rsid w:val="00FF4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5720"/>
  <w15:chartTrackingRefBased/>
  <w15:docId w15:val="{C3C249BF-5383-4B3E-9904-48386C335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2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818F5"/>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F818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18F5"/>
    <w:pPr>
      <w:outlineLvl w:val="9"/>
    </w:pPr>
    <w:rPr>
      <w:lang w:val="en-US"/>
    </w:rPr>
  </w:style>
  <w:style w:type="paragraph" w:styleId="ListParagraph">
    <w:name w:val="List Paragraph"/>
    <w:basedOn w:val="Normal"/>
    <w:uiPriority w:val="34"/>
    <w:qFormat/>
    <w:rsid w:val="00F818F5"/>
    <w:pPr>
      <w:ind w:left="720"/>
      <w:contextualSpacing/>
    </w:pPr>
  </w:style>
  <w:style w:type="paragraph" w:styleId="TOC1">
    <w:name w:val="toc 1"/>
    <w:basedOn w:val="Normal"/>
    <w:next w:val="Normal"/>
    <w:autoRedefine/>
    <w:uiPriority w:val="39"/>
    <w:unhideWhenUsed/>
    <w:rsid w:val="00AF0C00"/>
    <w:pPr>
      <w:tabs>
        <w:tab w:val="right" w:leader="dot" w:pos="9016"/>
      </w:tabs>
      <w:spacing w:after="100" w:line="360" w:lineRule="auto"/>
      <w:jc w:val="center"/>
    </w:pPr>
  </w:style>
  <w:style w:type="character" w:styleId="Hyperlink">
    <w:name w:val="Hyperlink"/>
    <w:basedOn w:val="DefaultParagraphFont"/>
    <w:uiPriority w:val="99"/>
    <w:unhideWhenUsed/>
    <w:rsid w:val="00E624CC"/>
    <w:rPr>
      <w:color w:val="0563C1" w:themeColor="hyperlink"/>
      <w:u w:val="single"/>
    </w:rPr>
  </w:style>
  <w:style w:type="paragraph" w:styleId="Header">
    <w:name w:val="header"/>
    <w:basedOn w:val="Normal"/>
    <w:link w:val="HeaderChar"/>
    <w:uiPriority w:val="99"/>
    <w:unhideWhenUsed/>
    <w:rsid w:val="00366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4EC"/>
  </w:style>
  <w:style w:type="paragraph" w:styleId="Footer">
    <w:name w:val="footer"/>
    <w:basedOn w:val="Normal"/>
    <w:link w:val="FooterChar"/>
    <w:uiPriority w:val="99"/>
    <w:unhideWhenUsed/>
    <w:rsid w:val="00366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4EC"/>
  </w:style>
  <w:style w:type="paragraph" w:styleId="NormalWeb">
    <w:name w:val="Normal (Web)"/>
    <w:basedOn w:val="Normal"/>
    <w:uiPriority w:val="99"/>
    <w:unhideWhenUsed/>
    <w:rsid w:val="00FE3F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D3897"/>
  </w:style>
  <w:style w:type="character" w:customStyle="1" w:styleId="Heading2Char">
    <w:name w:val="Heading 2 Char"/>
    <w:basedOn w:val="DefaultParagraphFont"/>
    <w:link w:val="Heading2"/>
    <w:uiPriority w:val="9"/>
    <w:rsid w:val="005902CE"/>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82009"/>
    <w:rPr>
      <w:color w:val="605E5C"/>
      <w:shd w:val="clear" w:color="auto" w:fill="E1DFDD"/>
    </w:rPr>
  </w:style>
  <w:style w:type="character" w:styleId="Emphasis">
    <w:name w:val="Emphasis"/>
    <w:basedOn w:val="DefaultParagraphFont"/>
    <w:uiPriority w:val="20"/>
    <w:qFormat/>
    <w:rsid w:val="00A102EC"/>
    <w:rPr>
      <w:i/>
      <w:iCs/>
    </w:rPr>
  </w:style>
  <w:style w:type="paragraph" w:styleId="TOC2">
    <w:name w:val="toc 2"/>
    <w:basedOn w:val="Normal"/>
    <w:next w:val="Normal"/>
    <w:autoRedefine/>
    <w:uiPriority w:val="39"/>
    <w:unhideWhenUsed/>
    <w:rsid w:val="00136E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3297">
      <w:bodyDiv w:val="1"/>
      <w:marLeft w:val="0"/>
      <w:marRight w:val="0"/>
      <w:marTop w:val="0"/>
      <w:marBottom w:val="0"/>
      <w:divBdr>
        <w:top w:val="none" w:sz="0" w:space="0" w:color="auto"/>
        <w:left w:val="none" w:sz="0" w:space="0" w:color="auto"/>
        <w:bottom w:val="none" w:sz="0" w:space="0" w:color="auto"/>
        <w:right w:val="none" w:sz="0" w:space="0" w:color="auto"/>
      </w:divBdr>
    </w:div>
    <w:div w:id="30036566">
      <w:bodyDiv w:val="1"/>
      <w:marLeft w:val="0"/>
      <w:marRight w:val="0"/>
      <w:marTop w:val="0"/>
      <w:marBottom w:val="0"/>
      <w:divBdr>
        <w:top w:val="none" w:sz="0" w:space="0" w:color="auto"/>
        <w:left w:val="none" w:sz="0" w:space="0" w:color="auto"/>
        <w:bottom w:val="none" w:sz="0" w:space="0" w:color="auto"/>
        <w:right w:val="none" w:sz="0" w:space="0" w:color="auto"/>
      </w:divBdr>
    </w:div>
    <w:div w:id="38092079">
      <w:bodyDiv w:val="1"/>
      <w:marLeft w:val="0"/>
      <w:marRight w:val="0"/>
      <w:marTop w:val="0"/>
      <w:marBottom w:val="0"/>
      <w:divBdr>
        <w:top w:val="none" w:sz="0" w:space="0" w:color="auto"/>
        <w:left w:val="none" w:sz="0" w:space="0" w:color="auto"/>
        <w:bottom w:val="none" w:sz="0" w:space="0" w:color="auto"/>
        <w:right w:val="none" w:sz="0" w:space="0" w:color="auto"/>
      </w:divBdr>
    </w:div>
    <w:div w:id="58527244">
      <w:bodyDiv w:val="1"/>
      <w:marLeft w:val="0"/>
      <w:marRight w:val="0"/>
      <w:marTop w:val="0"/>
      <w:marBottom w:val="0"/>
      <w:divBdr>
        <w:top w:val="none" w:sz="0" w:space="0" w:color="auto"/>
        <w:left w:val="none" w:sz="0" w:space="0" w:color="auto"/>
        <w:bottom w:val="none" w:sz="0" w:space="0" w:color="auto"/>
        <w:right w:val="none" w:sz="0" w:space="0" w:color="auto"/>
      </w:divBdr>
    </w:div>
    <w:div w:id="65617078">
      <w:bodyDiv w:val="1"/>
      <w:marLeft w:val="0"/>
      <w:marRight w:val="0"/>
      <w:marTop w:val="0"/>
      <w:marBottom w:val="0"/>
      <w:divBdr>
        <w:top w:val="none" w:sz="0" w:space="0" w:color="auto"/>
        <w:left w:val="none" w:sz="0" w:space="0" w:color="auto"/>
        <w:bottom w:val="none" w:sz="0" w:space="0" w:color="auto"/>
        <w:right w:val="none" w:sz="0" w:space="0" w:color="auto"/>
      </w:divBdr>
    </w:div>
    <w:div w:id="72818840">
      <w:bodyDiv w:val="1"/>
      <w:marLeft w:val="0"/>
      <w:marRight w:val="0"/>
      <w:marTop w:val="0"/>
      <w:marBottom w:val="0"/>
      <w:divBdr>
        <w:top w:val="none" w:sz="0" w:space="0" w:color="auto"/>
        <w:left w:val="none" w:sz="0" w:space="0" w:color="auto"/>
        <w:bottom w:val="none" w:sz="0" w:space="0" w:color="auto"/>
        <w:right w:val="none" w:sz="0" w:space="0" w:color="auto"/>
      </w:divBdr>
    </w:div>
    <w:div w:id="85931244">
      <w:bodyDiv w:val="1"/>
      <w:marLeft w:val="0"/>
      <w:marRight w:val="0"/>
      <w:marTop w:val="0"/>
      <w:marBottom w:val="0"/>
      <w:divBdr>
        <w:top w:val="none" w:sz="0" w:space="0" w:color="auto"/>
        <w:left w:val="none" w:sz="0" w:space="0" w:color="auto"/>
        <w:bottom w:val="none" w:sz="0" w:space="0" w:color="auto"/>
        <w:right w:val="none" w:sz="0" w:space="0" w:color="auto"/>
      </w:divBdr>
    </w:div>
    <w:div w:id="107744254">
      <w:bodyDiv w:val="1"/>
      <w:marLeft w:val="0"/>
      <w:marRight w:val="0"/>
      <w:marTop w:val="0"/>
      <w:marBottom w:val="0"/>
      <w:divBdr>
        <w:top w:val="none" w:sz="0" w:space="0" w:color="auto"/>
        <w:left w:val="none" w:sz="0" w:space="0" w:color="auto"/>
        <w:bottom w:val="none" w:sz="0" w:space="0" w:color="auto"/>
        <w:right w:val="none" w:sz="0" w:space="0" w:color="auto"/>
      </w:divBdr>
    </w:div>
    <w:div w:id="130637955">
      <w:bodyDiv w:val="1"/>
      <w:marLeft w:val="0"/>
      <w:marRight w:val="0"/>
      <w:marTop w:val="0"/>
      <w:marBottom w:val="0"/>
      <w:divBdr>
        <w:top w:val="none" w:sz="0" w:space="0" w:color="auto"/>
        <w:left w:val="none" w:sz="0" w:space="0" w:color="auto"/>
        <w:bottom w:val="none" w:sz="0" w:space="0" w:color="auto"/>
        <w:right w:val="none" w:sz="0" w:space="0" w:color="auto"/>
      </w:divBdr>
    </w:div>
    <w:div w:id="167527157">
      <w:bodyDiv w:val="1"/>
      <w:marLeft w:val="0"/>
      <w:marRight w:val="0"/>
      <w:marTop w:val="0"/>
      <w:marBottom w:val="0"/>
      <w:divBdr>
        <w:top w:val="none" w:sz="0" w:space="0" w:color="auto"/>
        <w:left w:val="none" w:sz="0" w:space="0" w:color="auto"/>
        <w:bottom w:val="none" w:sz="0" w:space="0" w:color="auto"/>
        <w:right w:val="none" w:sz="0" w:space="0" w:color="auto"/>
      </w:divBdr>
    </w:div>
    <w:div w:id="187719142">
      <w:bodyDiv w:val="1"/>
      <w:marLeft w:val="0"/>
      <w:marRight w:val="0"/>
      <w:marTop w:val="0"/>
      <w:marBottom w:val="0"/>
      <w:divBdr>
        <w:top w:val="none" w:sz="0" w:space="0" w:color="auto"/>
        <w:left w:val="none" w:sz="0" w:space="0" w:color="auto"/>
        <w:bottom w:val="none" w:sz="0" w:space="0" w:color="auto"/>
        <w:right w:val="none" w:sz="0" w:space="0" w:color="auto"/>
      </w:divBdr>
    </w:div>
    <w:div w:id="192426998">
      <w:bodyDiv w:val="1"/>
      <w:marLeft w:val="0"/>
      <w:marRight w:val="0"/>
      <w:marTop w:val="0"/>
      <w:marBottom w:val="0"/>
      <w:divBdr>
        <w:top w:val="none" w:sz="0" w:space="0" w:color="auto"/>
        <w:left w:val="none" w:sz="0" w:space="0" w:color="auto"/>
        <w:bottom w:val="none" w:sz="0" w:space="0" w:color="auto"/>
        <w:right w:val="none" w:sz="0" w:space="0" w:color="auto"/>
      </w:divBdr>
    </w:div>
    <w:div w:id="248389577">
      <w:bodyDiv w:val="1"/>
      <w:marLeft w:val="0"/>
      <w:marRight w:val="0"/>
      <w:marTop w:val="0"/>
      <w:marBottom w:val="0"/>
      <w:divBdr>
        <w:top w:val="none" w:sz="0" w:space="0" w:color="auto"/>
        <w:left w:val="none" w:sz="0" w:space="0" w:color="auto"/>
        <w:bottom w:val="none" w:sz="0" w:space="0" w:color="auto"/>
        <w:right w:val="none" w:sz="0" w:space="0" w:color="auto"/>
      </w:divBdr>
    </w:div>
    <w:div w:id="252787805">
      <w:bodyDiv w:val="1"/>
      <w:marLeft w:val="0"/>
      <w:marRight w:val="0"/>
      <w:marTop w:val="0"/>
      <w:marBottom w:val="0"/>
      <w:divBdr>
        <w:top w:val="none" w:sz="0" w:space="0" w:color="auto"/>
        <w:left w:val="none" w:sz="0" w:space="0" w:color="auto"/>
        <w:bottom w:val="none" w:sz="0" w:space="0" w:color="auto"/>
        <w:right w:val="none" w:sz="0" w:space="0" w:color="auto"/>
      </w:divBdr>
    </w:div>
    <w:div w:id="255946047">
      <w:bodyDiv w:val="1"/>
      <w:marLeft w:val="0"/>
      <w:marRight w:val="0"/>
      <w:marTop w:val="0"/>
      <w:marBottom w:val="0"/>
      <w:divBdr>
        <w:top w:val="none" w:sz="0" w:space="0" w:color="auto"/>
        <w:left w:val="none" w:sz="0" w:space="0" w:color="auto"/>
        <w:bottom w:val="none" w:sz="0" w:space="0" w:color="auto"/>
        <w:right w:val="none" w:sz="0" w:space="0" w:color="auto"/>
      </w:divBdr>
      <w:divsChild>
        <w:div w:id="407920388">
          <w:marLeft w:val="0"/>
          <w:marRight w:val="0"/>
          <w:marTop w:val="0"/>
          <w:marBottom w:val="0"/>
          <w:divBdr>
            <w:top w:val="none" w:sz="0" w:space="0" w:color="auto"/>
            <w:left w:val="none" w:sz="0" w:space="0" w:color="auto"/>
            <w:bottom w:val="none" w:sz="0" w:space="0" w:color="auto"/>
            <w:right w:val="none" w:sz="0" w:space="0" w:color="auto"/>
          </w:divBdr>
        </w:div>
        <w:div w:id="2124837549">
          <w:marLeft w:val="0"/>
          <w:marRight w:val="0"/>
          <w:marTop w:val="0"/>
          <w:marBottom w:val="0"/>
          <w:divBdr>
            <w:top w:val="none" w:sz="0" w:space="0" w:color="auto"/>
            <w:left w:val="none" w:sz="0" w:space="0" w:color="auto"/>
            <w:bottom w:val="none" w:sz="0" w:space="0" w:color="auto"/>
            <w:right w:val="none" w:sz="0" w:space="0" w:color="auto"/>
          </w:divBdr>
        </w:div>
      </w:divsChild>
    </w:div>
    <w:div w:id="256836740">
      <w:bodyDiv w:val="1"/>
      <w:marLeft w:val="0"/>
      <w:marRight w:val="0"/>
      <w:marTop w:val="0"/>
      <w:marBottom w:val="0"/>
      <w:divBdr>
        <w:top w:val="none" w:sz="0" w:space="0" w:color="auto"/>
        <w:left w:val="none" w:sz="0" w:space="0" w:color="auto"/>
        <w:bottom w:val="none" w:sz="0" w:space="0" w:color="auto"/>
        <w:right w:val="none" w:sz="0" w:space="0" w:color="auto"/>
      </w:divBdr>
    </w:div>
    <w:div w:id="287441780">
      <w:bodyDiv w:val="1"/>
      <w:marLeft w:val="0"/>
      <w:marRight w:val="0"/>
      <w:marTop w:val="0"/>
      <w:marBottom w:val="0"/>
      <w:divBdr>
        <w:top w:val="none" w:sz="0" w:space="0" w:color="auto"/>
        <w:left w:val="none" w:sz="0" w:space="0" w:color="auto"/>
        <w:bottom w:val="none" w:sz="0" w:space="0" w:color="auto"/>
        <w:right w:val="none" w:sz="0" w:space="0" w:color="auto"/>
      </w:divBdr>
    </w:div>
    <w:div w:id="288511565">
      <w:bodyDiv w:val="1"/>
      <w:marLeft w:val="0"/>
      <w:marRight w:val="0"/>
      <w:marTop w:val="0"/>
      <w:marBottom w:val="0"/>
      <w:divBdr>
        <w:top w:val="none" w:sz="0" w:space="0" w:color="auto"/>
        <w:left w:val="none" w:sz="0" w:space="0" w:color="auto"/>
        <w:bottom w:val="none" w:sz="0" w:space="0" w:color="auto"/>
        <w:right w:val="none" w:sz="0" w:space="0" w:color="auto"/>
      </w:divBdr>
    </w:div>
    <w:div w:id="313141468">
      <w:bodyDiv w:val="1"/>
      <w:marLeft w:val="0"/>
      <w:marRight w:val="0"/>
      <w:marTop w:val="0"/>
      <w:marBottom w:val="0"/>
      <w:divBdr>
        <w:top w:val="none" w:sz="0" w:space="0" w:color="auto"/>
        <w:left w:val="none" w:sz="0" w:space="0" w:color="auto"/>
        <w:bottom w:val="none" w:sz="0" w:space="0" w:color="auto"/>
        <w:right w:val="none" w:sz="0" w:space="0" w:color="auto"/>
      </w:divBdr>
    </w:div>
    <w:div w:id="383989228">
      <w:bodyDiv w:val="1"/>
      <w:marLeft w:val="0"/>
      <w:marRight w:val="0"/>
      <w:marTop w:val="0"/>
      <w:marBottom w:val="0"/>
      <w:divBdr>
        <w:top w:val="none" w:sz="0" w:space="0" w:color="auto"/>
        <w:left w:val="none" w:sz="0" w:space="0" w:color="auto"/>
        <w:bottom w:val="none" w:sz="0" w:space="0" w:color="auto"/>
        <w:right w:val="none" w:sz="0" w:space="0" w:color="auto"/>
      </w:divBdr>
    </w:div>
    <w:div w:id="392244252">
      <w:bodyDiv w:val="1"/>
      <w:marLeft w:val="0"/>
      <w:marRight w:val="0"/>
      <w:marTop w:val="0"/>
      <w:marBottom w:val="0"/>
      <w:divBdr>
        <w:top w:val="none" w:sz="0" w:space="0" w:color="auto"/>
        <w:left w:val="none" w:sz="0" w:space="0" w:color="auto"/>
        <w:bottom w:val="none" w:sz="0" w:space="0" w:color="auto"/>
        <w:right w:val="none" w:sz="0" w:space="0" w:color="auto"/>
      </w:divBdr>
    </w:div>
    <w:div w:id="401758389">
      <w:bodyDiv w:val="1"/>
      <w:marLeft w:val="0"/>
      <w:marRight w:val="0"/>
      <w:marTop w:val="0"/>
      <w:marBottom w:val="0"/>
      <w:divBdr>
        <w:top w:val="none" w:sz="0" w:space="0" w:color="auto"/>
        <w:left w:val="none" w:sz="0" w:space="0" w:color="auto"/>
        <w:bottom w:val="none" w:sz="0" w:space="0" w:color="auto"/>
        <w:right w:val="none" w:sz="0" w:space="0" w:color="auto"/>
      </w:divBdr>
    </w:div>
    <w:div w:id="411392595">
      <w:bodyDiv w:val="1"/>
      <w:marLeft w:val="0"/>
      <w:marRight w:val="0"/>
      <w:marTop w:val="0"/>
      <w:marBottom w:val="0"/>
      <w:divBdr>
        <w:top w:val="none" w:sz="0" w:space="0" w:color="auto"/>
        <w:left w:val="none" w:sz="0" w:space="0" w:color="auto"/>
        <w:bottom w:val="none" w:sz="0" w:space="0" w:color="auto"/>
        <w:right w:val="none" w:sz="0" w:space="0" w:color="auto"/>
      </w:divBdr>
    </w:div>
    <w:div w:id="431242308">
      <w:bodyDiv w:val="1"/>
      <w:marLeft w:val="0"/>
      <w:marRight w:val="0"/>
      <w:marTop w:val="0"/>
      <w:marBottom w:val="0"/>
      <w:divBdr>
        <w:top w:val="none" w:sz="0" w:space="0" w:color="auto"/>
        <w:left w:val="none" w:sz="0" w:space="0" w:color="auto"/>
        <w:bottom w:val="none" w:sz="0" w:space="0" w:color="auto"/>
        <w:right w:val="none" w:sz="0" w:space="0" w:color="auto"/>
      </w:divBdr>
    </w:div>
    <w:div w:id="438138841">
      <w:bodyDiv w:val="1"/>
      <w:marLeft w:val="0"/>
      <w:marRight w:val="0"/>
      <w:marTop w:val="0"/>
      <w:marBottom w:val="0"/>
      <w:divBdr>
        <w:top w:val="none" w:sz="0" w:space="0" w:color="auto"/>
        <w:left w:val="none" w:sz="0" w:space="0" w:color="auto"/>
        <w:bottom w:val="none" w:sz="0" w:space="0" w:color="auto"/>
        <w:right w:val="none" w:sz="0" w:space="0" w:color="auto"/>
      </w:divBdr>
    </w:div>
    <w:div w:id="444273042">
      <w:bodyDiv w:val="1"/>
      <w:marLeft w:val="0"/>
      <w:marRight w:val="0"/>
      <w:marTop w:val="0"/>
      <w:marBottom w:val="0"/>
      <w:divBdr>
        <w:top w:val="none" w:sz="0" w:space="0" w:color="auto"/>
        <w:left w:val="none" w:sz="0" w:space="0" w:color="auto"/>
        <w:bottom w:val="none" w:sz="0" w:space="0" w:color="auto"/>
        <w:right w:val="none" w:sz="0" w:space="0" w:color="auto"/>
      </w:divBdr>
    </w:div>
    <w:div w:id="463083127">
      <w:bodyDiv w:val="1"/>
      <w:marLeft w:val="0"/>
      <w:marRight w:val="0"/>
      <w:marTop w:val="0"/>
      <w:marBottom w:val="0"/>
      <w:divBdr>
        <w:top w:val="none" w:sz="0" w:space="0" w:color="auto"/>
        <w:left w:val="none" w:sz="0" w:space="0" w:color="auto"/>
        <w:bottom w:val="none" w:sz="0" w:space="0" w:color="auto"/>
        <w:right w:val="none" w:sz="0" w:space="0" w:color="auto"/>
      </w:divBdr>
    </w:div>
    <w:div w:id="556211140">
      <w:bodyDiv w:val="1"/>
      <w:marLeft w:val="0"/>
      <w:marRight w:val="0"/>
      <w:marTop w:val="0"/>
      <w:marBottom w:val="0"/>
      <w:divBdr>
        <w:top w:val="none" w:sz="0" w:space="0" w:color="auto"/>
        <w:left w:val="none" w:sz="0" w:space="0" w:color="auto"/>
        <w:bottom w:val="none" w:sz="0" w:space="0" w:color="auto"/>
        <w:right w:val="none" w:sz="0" w:space="0" w:color="auto"/>
      </w:divBdr>
    </w:div>
    <w:div w:id="570240114">
      <w:bodyDiv w:val="1"/>
      <w:marLeft w:val="0"/>
      <w:marRight w:val="0"/>
      <w:marTop w:val="0"/>
      <w:marBottom w:val="0"/>
      <w:divBdr>
        <w:top w:val="none" w:sz="0" w:space="0" w:color="auto"/>
        <w:left w:val="none" w:sz="0" w:space="0" w:color="auto"/>
        <w:bottom w:val="none" w:sz="0" w:space="0" w:color="auto"/>
        <w:right w:val="none" w:sz="0" w:space="0" w:color="auto"/>
      </w:divBdr>
    </w:div>
    <w:div w:id="574246984">
      <w:bodyDiv w:val="1"/>
      <w:marLeft w:val="0"/>
      <w:marRight w:val="0"/>
      <w:marTop w:val="0"/>
      <w:marBottom w:val="0"/>
      <w:divBdr>
        <w:top w:val="none" w:sz="0" w:space="0" w:color="auto"/>
        <w:left w:val="none" w:sz="0" w:space="0" w:color="auto"/>
        <w:bottom w:val="none" w:sz="0" w:space="0" w:color="auto"/>
        <w:right w:val="none" w:sz="0" w:space="0" w:color="auto"/>
      </w:divBdr>
    </w:div>
    <w:div w:id="597373320">
      <w:bodyDiv w:val="1"/>
      <w:marLeft w:val="0"/>
      <w:marRight w:val="0"/>
      <w:marTop w:val="0"/>
      <w:marBottom w:val="0"/>
      <w:divBdr>
        <w:top w:val="none" w:sz="0" w:space="0" w:color="auto"/>
        <w:left w:val="none" w:sz="0" w:space="0" w:color="auto"/>
        <w:bottom w:val="none" w:sz="0" w:space="0" w:color="auto"/>
        <w:right w:val="none" w:sz="0" w:space="0" w:color="auto"/>
      </w:divBdr>
    </w:div>
    <w:div w:id="636566032">
      <w:bodyDiv w:val="1"/>
      <w:marLeft w:val="0"/>
      <w:marRight w:val="0"/>
      <w:marTop w:val="0"/>
      <w:marBottom w:val="0"/>
      <w:divBdr>
        <w:top w:val="none" w:sz="0" w:space="0" w:color="auto"/>
        <w:left w:val="none" w:sz="0" w:space="0" w:color="auto"/>
        <w:bottom w:val="none" w:sz="0" w:space="0" w:color="auto"/>
        <w:right w:val="none" w:sz="0" w:space="0" w:color="auto"/>
      </w:divBdr>
    </w:div>
    <w:div w:id="666908404">
      <w:bodyDiv w:val="1"/>
      <w:marLeft w:val="0"/>
      <w:marRight w:val="0"/>
      <w:marTop w:val="0"/>
      <w:marBottom w:val="0"/>
      <w:divBdr>
        <w:top w:val="none" w:sz="0" w:space="0" w:color="auto"/>
        <w:left w:val="none" w:sz="0" w:space="0" w:color="auto"/>
        <w:bottom w:val="none" w:sz="0" w:space="0" w:color="auto"/>
        <w:right w:val="none" w:sz="0" w:space="0" w:color="auto"/>
      </w:divBdr>
    </w:div>
    <w:div w:id="668944422">
      <w:bodyDiv w:val="1"/>
      <w:marLeft w:val="0"/>
      <w:marRight w:val="0"/>
      <w:marTop w:val="0"/>
      <w:marBottom w:val="0"/>
      <w:divBdr>
        <w:top w:val="none" w:sz="0" w:space="0" w:color="auto"/>
        <w:left w:val="none" w:sz="0" w:space="0" w:color="auto"/>
        <w:bottom w:val="none" w:sz="0" w:space="0" w:color="auto"/>
        <w:right w:val="none" w:sz="0" w:space="0" w:color="auto"/>
      </w:divBdr>
    </w:div>
    <w:div w:id="775447220">
      <w:bodyDiv w:val="1"/>
      <w:marLeft w:val="0"/>
      <w:marRight w:val="0"/>
      <w:marTop w:val="0"/>
      <w:marBottom w:val="0"/>
      <w:divBdr>
        <w:top w:val="none" w:sz="0" w:space="0" w:color="auto"/>
        <w:left w:val="none" w:sz="0" w:space="0" w:color="auto"/>
        <w:bottom w:val="none" w:sz="0" w:space="0" w:color="auto"/>
        <w:right w:val="none" w:sz="0" w:space="0" w:color="auto"/>
      </w:divBdr>
    </w:div>
    <w:div w:id="783765405">
      <w:bodyDiv w:val="1"/>
      <w:marLeft w:val="0"/>
      <w:marRight w:val="0"/>
      <w:marTop w:val="0"/>
      <w:marBottom w:val="0"/>
      <w:divBdr>
        <w:top w:val="none" w:sz="0" w:space="0" w:color="auto"/>
        <w:left w:val="none" w:sz="0" w:space="0" w:color="auto"/>
        <w:bottom w:val="none" w:sz="0" w:space="0" w:color="auto"/>
        <w:right w:val="none" w:sz="0" w:space="0" w:color="auto"/>
      </w:divBdr>
      <w:divsChild>
        <w:div w:id="1432819254">
          <w:marLeft w:val="0"/>
          <w:marRight w:val="0"/>
          <w:marTop w:val="0"/>
          <w:marBottom w:val="0"/>
          <w:divBdr>
            <w:top w:val="none" w:sz="0" w:space="0" w:color="auto"/>
            <w:left w:val="none" w:sz="0" w:space="0" w:color="auto"/>
            <w:bottom w:val="none" w:sz="0" w:space="0" w:color="auto"/>
            <w:right w:val="none" w:sz="0" w:space="0" w:color="auto"/>
          </w:divBdr>
        </w:div>
        <w:div w:id="630095779">
          <w:marLeft w:val="0"/>
          <w:marRight w:val="0"/>
          <w:marTop w:val="0"/>
          <w:marBottom w:val="0"/>
          <w:divBdr>
            <w:top w:val="none" w:sz="0" w:space="0" w:color="auto"/>
            <w:left w:val="none" w:sz="0" w:space="0" w:color="auto"/>
            <w:bottom w:val="none" w:sz="0" w:space="0" w:color="auto"/>
            <w:right w:val="none" w:sz="0" w:space="0" w:color="auto"/>
          </w:divBdr>
        </w:div>
      </w:divsChild>
    </w:div>
    <w:div w:id="824443209">
      <w:bodyDiv w:val="1"/>
      <w:marLeft w:val="0"/>
      <w:marRight w:val="0"/>
      <w:marTop w:val="0"/>
      <w:marBottom w:val="0"/>
      <w:divBdr>
        <w:top w:val="none" w:sz="0" w:space="0" w:color="auto"/>
        <w:left w:val="none" w:sz="0" w:space="0" w:color="auto"/>
        <w:bottom w:val="none" w:sz="0" w:space="0" w:color="auto"/>
        <w:right w:val="none" w:sz="0" w:space="0" w:color="auto"/>
      </w:divBdr>
    </w:div>
    <w:div w:id="870653182">
      <w:bodyDiv w:val="1"/>
      <w:marLeft w:val="0"/>
      <w:marRight w:val="0"/>
      <w:marTop w:val="0"/>
      <w:marBottom w:val="0"/>
      <w:divBdr>
        <w:top w:val="none" w:sz="0" w:space="0" w:color="auto"/>
        <w:left w:val="none" w:sz="0" w:space="0" w:color="auto"/>
        <w:bottom w:val="none" w:sz="0" w:space="0" w:color="auto"/>
        <w:right w:val="none" w:sz="0" w:space="0" w:color="auto"/>
      </w:divBdr>
    </w:div>
    <w:div w:id="887180135">
      <w:bodyDiv w:val="1"/>
      <w:marLeft w:val="0"/>
      <w:marRight w:val="0"/>
      <w:marTop w:val="0"/>
      <w:marBottom w:val="0"/>
      <w:divBdr>
        <w:top w:val="none" w:sz="0" w:space="0" w:color="auto"/>
        <w:left w:val="none" w:sz="0" w:space="0" w:color="auto"/>
        <w:bottom w:val="none" w:sz="0" w:space="0" w:color="auto"/>
        <w:right w:val="none" w:sz="0" w:space="0" w:color="auto"/>
      </w:divBdr>
    </w:div>
    <w:div w:id="947587532">
      <w:bodyDiv w:val="1"/>
      <w:marLeft w:val="0"/>
      <w:marRight w:val="0"/>
      <w:marTop w:val="0"/>
      <w:marBottom w:val="0"/>
      <w:divBdr>
        <w:top w:val="none" w:sz="0" w:space="0" w:color="auto"/>
        <w:left w:val="none" w:sz="0" w:space="0" w:color="auto"/>
        <w:bottom w:val="none" w:sz="0" w:space="0" w:color="auto"/>
        <w:right w:val="none" w:sz="0" w:space="0" w:color="auto"/>
      </w:divBdr>
    </w:div>
    <w:div w:id="966282754">
      <w:bodyDiv w:val="1"/>
      <w:marLeft w:val="0"/>
      <w:marRight w:val="0"/>
      <w:marTop w:val="0"/>
      <w:marBottom w:val="0"/>
      <w:divBdr>
        <w:top w:val="none" w:sz="0" w:space="0" w:color="auto"/>
        <w:left w:val="none" w:sz="0" w:space="0" w:color="auto"/>
        <w:bottom w:val="none" w:sz="0" w:space="0" w:color="auto"/>
        <w:right w:val="none" w:sz="0" w:space="0" w:color="auto"/>
      </w:divBdr>
    </w:div>
    <w:div w:id="995840140">
      <w:bodyDiv w:val="1"/>
      <w:marLeft w:val="0"/>
      <w:marRight w:val="0"/>
      <w:marTop w:val="0"/>
      <w:marBottom w:val="0"/>
      <w:divBdr>
        <w:top w:val="none" w:sz="0" w:space="0" w:color="auto"/>
        <w:left w:val="none" w:sz="0" w:space="0" w:color="auto"/>
        <w:bottom w:val="none" w:sz="0" w:space="0" w:color="auto"/>
        <w:right w:val="none" w:sz="0" w:space="0" w:color="auto"/>
      </w:divBdr>
    </w:div>
    <w:div w:id="996033324">
      <w:bodyDiv w:val="1"/>
      <w:marLeft w:val="0"/>
      <w:marRight w:val="0"/>
      <w:marTop w:val="0"/>
      <w:marBottom w:val="0"/>
      <w:divBdr>
        <w:top w:val="none" w:sz="0" w:space="0" w:color="auto"/>
        <w:left w:val="none" w:sz="0" w:space="0" w:color="auto"/>
        <w:bottom w:val="none" w:sz="0" w:space="0" w:color="auto"/>
        <w:right w:val="none" w:sz="0" w:space="0" w:color="auto"/>
      </w:divBdr>
    </w:div>
    <w:div w:id="996036690">
      <w:bodyDiv w:val="1"/>
      <w:marLeft w:val="0"/>
      <w:marRight w:val="0"/>
      <w:marTop w:val="0"/>
      <w:marBottom w:val="0"/>
      <w:divBdr>
        <w:top w:val="none" w:sz="0" w:space="0" w:color="auto"/>
        <w:left w:val="none" w:sz="0" w:space="0" w:color="auto"/>
        <w:bottom w:val="none" w:sz="0" w:space="0" w:color="auto"/>
        <w:right w:val="none" w:sz="0" w:space="0" w:color="auto"/>
      </w:divBdr>
    </w:div>
    <w:div w:id="1004361042">
      <w:bodyDiv w:val="1"/>
      <w:marLeft w:val="0"/>
      <w:marRight w:val="0"/>
      <w:marTop w:val="0"/>
      <w:marBottom w:val="0"/>
      <w:divBdr>
        <w:top w:val="none" w:sz="0" w:space="0" w:color="auto"/>
        <w:left w:val="none" w:sz="0" w:space="0" w:color="auto"/>
        <w:bottom w:val="none" w:sz="0" w:space="0" w:color="auto"/>
        <w:right w:val="none" w:sz="0" w:space="0" w:color="auto"/>
      </w:divBdr>
    </w:div>
    <w:div w:id="1052272668">
      <w:bodyDiv w:val="1"/>
      <w:marLeft w:val="0"/>
      <w:marRight w:val="0"/>
      <w:marTop w:val="0"/>
      <w:marBottom w:val="0"/>
      <w:divBdr>
        <w:top w:val="none" w:sz="0" w:space="0" w:color="auto"/>
        <w:left w:val="none" w:sz="0" w:space="0" w:color="auto"/>
        <w:bottom w:val="none" w:sz="0" w:space="0" w:color="auto"/>
        <w:right w:val="none" w:sz="0" w:space="0" w:color="auto"/>
      </w:divBdr>
    </w:div>
    <w:div w:id="1075280703">
      <w:bodyDiv w:val="1"/>
      <w:marLeft w:val="0"/>
      <w:marRight w:val="0"/>
      <w:marTop w:val="0"/>
      <w:marBottom w:val="0"/>
      <w:divBdr>
        <w:top w:val="none" w:sz="0" w:space="0" w:color="auto"/>
        <w:left w:val="none" w:sz="0" w:space="0" w:color="auto"/>
        <w:bottom w:val="none" w:sz="0" w:space="0" w:color="auto"/>
        <w:right w:val="none" w:sz="0" w:space="0" w:color="auto"/>
      </w:divBdr>
    </w:div>
    <w:div w:id="1096055409">
      <w:bodyDiv w:val="1"/>
      <w:marLeft w:val="0"/>
      <w:marRight w:val="0"/>
      <w:marTop w:val="0"/>
      <w:marBottom w:val="0"/>
      <w:divBdr>
        <w:top w:val="none" w:sz="0" w:space="0" w:color="auto"/>
        <w:left w:val="none" w:sz="0" w:space="0" w:color="auto"/>
        <w:bottom w:val="none" w:sz="0" w:space="0" w:color="auto"/>
        <w:right w:val="none" w:sz="0" w:space="0" w:color="auto"/>
      </w:divBdr>
    </w:div>
    <w:div w:id="1096752566">
      <w:bodyDiv w:val="1"/>
      <w:marLeft w:val="0"/>
      <w:marRight w:val="0"/>
      <w:marTop w:val="0"/>
      <w:marBottom w:val="0"/>
      <w:divBdr>
        <w:top w:val="none" w:sz="0" w:space="0" w:color="auto"/>
        <w:left w:val="none" w:sz="0" w:space="0" w:color="auto"/>
        <w:bottom w:val="none" w:sz="0" w:space="0" w:color="auto"/>
        <w:right w:val="none" w:sz="0" w:space="0" w:color="auto"/>
      </w:divBdr>
    </w:div>
    <w:div w:id="1112477943">
      <w:bodyDiv w:val="1"/>
      <w:marLeft w:val="0"/>
      <w:marRight w:val="0"/>
      <w:marTop w:val="0"/>
      <w:marBottom w:val="0"/>
      <w:divBdr>
        <w:top w:val="none" w:sz="0" w:space="0" w:color="auto"/>
        <w:left w:val="none" w:sz="0" w:space="0" w:color="auto"/>
        <w:bottom w:val="none" w:sz="0" w:space="0" w:color="auto"/>
        <w:right w:val="none" w:sz="0" w:space="0" w:color="auto"/>
      </w:divBdr>
    </w:div>
    <w:div w:id="1117721642">
      <w:bodyDiv w:val="1"/>
      <w:marLeft w:val="0"/>
      <w:marRight w:val="0"/>
      <w:marTop w:val="0"/>
      <w:marBottom w:val="0"/>
      <w:divBdr>
        <w:top w:val="none" w:sz="0" w:space="0" w:color="auto"/>
        <w:left w:val="none" w:sz="0" w:space="0" w:color="auto"/>
        <w:bottom w:val="none" w:sz="0" w:space="0" w:color="auto"/>
        <w:right w:val="none" w:sz="0" w:space="0" w:color="auto"/>
      </w:divBdr>
    </w:div>
    <w:div w:id="1163425277">
      <w:bodyDiv w:val="1"/>
      <w:marLeft w:val="0"/>
      <w:marRight w:val="0"/>
      <w:marTop w:val="0"/>
      <w:marBottom w:val="0"/>
      <w:divBdr>
        <w:top w:val="none" w:sz="0" w:space="0" w:color="auto"/>
        <w:left w:val="none" w:sz="0" w:space="0" w:color="auto"/>
        <w:bottom w:val="none" w:sz="0" w:space="0" w:color="auto"/>
        <w:right w:val="none" w:sz="0" w:space="0" w:color="auto"/>
      </w:divBdr>
    </w:div>
    <w:div w:id="1206791972">
      <w:bodyDiv w:val="1"/>
      <w:marLeft w:val="0"/>
      <w:marRight w:val="0"/>
      <w:marTop w:val="0"/>
      <w:marBottom w:val="0"/>
      <w:divBdr>
        <w:top w:val="none" w:sz="0" w:space="0" w:color="auto"/>
        <w:left w:val="none" w:sz="0" w:space="0" w:color="auto"/>
        <w:bottom w:val="none" w:sz="0" w:space="0" w:color="auto"/>
        <w:right w:val="none" w:sz="0" w:space="0" w:color="auto"/>
      </w:divBdr>
    </w:div>
    <w:div w:id="1224025920">
      <w:bodyDiv w:val="1"/>
      <w:marLeft w:val="0"/>
      <w:marRight w:val="0"/>
      <w:marTop w:val="0"/>
      <w:marBottom w:val="0"/>
      <w:divBdr>
        <w:top w:val="none" w:sz="0" w:space="0" w:color="auto"/>
        <w:left w:val="none" w:sz="0" w:space="0" w:color="auto"/>
        <w:bottom w:val="none" w:sz="0" w:space="0" w:color="auto"/>
        <w:right w:val="none" w:sz="0" w:space="0" w:color="auto"/>
      </w:divBdr>
    </w:div>
    <w:div w:id="1230070463">
      <w:bodyDiv w:val="1"/>
      <w:marLeft w:val="0"/>
      <w:marRight w:val="0"/>
      <w:marTop w:val="0"/>
      <w:marBottom w:val="0"/>
      <w:divBdr>
        <w:top w:val="none" w:sz="0" w:space="0" w:color="auto"/>
        <w:left w:val="none" w:sz="0" w:space="0" w:color="auto"/>
        <w:bottom w:val="none" w:sz="0" w:space="0" w:color="auto"/>
        <w:right w:val="none" w:sz="0" w:space="0" w:color="auto"/>
      </w:divBdr>
    </w:div>
    <w:div w:id="1255436315">
      <w:bodyDiv w:val="1"/>
      <w:marLeft w:val="0"/>
      <w:marRight w:val="0"/>
      <w:marTop w:val="0"/>
      <w:marBottom w:val="0"/>
      <w:divBdr>
        <w:top w:val="none" w:sz="0" w:space="0" w:color="auto"/>
        <w:left w:val="none" w:sz="0" w:space="0" w:color="auto"/>
        <w:bottom w:val="none" w:sz="0" w:space="0" w:color="auto"/>
        <w:right w:val="none" w:sz="0" w:space="0" w:color="auto"/>
      </w:divBdr>
    </w:div>
    <w:div w:id="1282034548">
      <w:bodyDiv w:val="1"/>
      <w:marLeft w:val="0"/>
      <w:marRight w:val="0"/>
      <w:marTop w:val="0"/>
      <w:marBottom w:val="0"/>
      <w:divBdr>
        <w:top w:val="none" w:sz="0" w:space="0" w:color="auto"/>
        <w:left w:val="none" w:sz="0" w:space="0" w:color="auto"/>
        <w:bottom w:val="none" w:sz="0" w:space="0" w:color="auto"/>
        <w:right w:val="none" w:sz="0" w:space="0" w:color="auto"/>
      </w:divBdr>
    </w:div>
    <w:div w:id="1299408653">
      <w:bodyDiv w:val="1"/>
      <w:marLeft w:val="0"/>
      <w:marRight w:val="0"/>
      <w:marTop w:val="0"/>
      <w:marBottom w:val="0"/>
      <w:divBdr>
        <w:top w:val="none" w:sz="0" w:space="0" w:color="auto"/>
        <w:left w:val="none" w:sz="0" w:space="0" w:color="auto"/>
        <w:bottom w:val="none" w:sz="0" w:space="0" w:color="auto"/>
        <w:right w:val="none" w:sz="0" w:space="0" w:color="auto"/>
      </w:divBdr>
    </w:div>
    <w:div w:id="1306282404">
      <w:bodyDiv w:val="1"/>
      <w:marLeft w:val="0"/>
      <w:marRight w:val="0"/>
      <w:marTop w:val="0"/>
      <w:marBottom w:val="0"/>
      <w:divBdr>
        <w:top w:val="none" w:sz="0" w:space="0" w:color="auto"/>
        <w:left w:val="none" w:sz="0" w:space="0" w:color="auto"/>
        <w:bottom w:val="none" w:sz="0" w:space="0" w:color="auto"/>
        <w:right w:val="none" w:sz="0" w:space="0" w:color="auto"/>
      </w:divBdr>
    </w:div>
    <w:div w:id="1314724279">
      <w:bodyDiv w:val="1"/>
      <w:marLeft w:val="0"/>
      <w:marRight w:val="0"/>
      <w:marTop w:val="0"/>
      <w:marBottom w:val="0"/>
      <w:divBdr>
        <w:top w:val="none" w:sz="0" w:space="0" w:color="auto"/>
        <w:left w:val="none" w:sz="0" w:space="0" w:color="auto"/>
        <w:bottom w:val="none" w:sz="0" w:space="0" w:color="auto"/>
        <w:right w:val="none" w:sz="0" w:space="0" w:color="auto"/>
      </w:divBdr>
    </w:div>
    <w:div w:id="1316643781">
      <w:bodyDiv w:val="1"/>
      <w:marLeft w:val="0"/>
      <w:marRight w:val="0"/>
      <w:marTop w:val="0"/>
      <w:marBottom w:val="0"/>
      <w:divBdr>
        <w:top w:val="none" w:sz="0" w:space="0" w:color="auto"/>
        <w:left w:val="none" w:sz="0" w:space="0" w:color="auto"/>
        <w:bottom w:val="none" w:sz="0" w:space="0" w:color="auto"/>
        <w:right w:val="none" w:sz="0" w:space="0" w:color="auto"/>
      </w:divBdr>
    </w:div>
    <w:div w:id="1347751154">
      <w:bodyDiv w:val="1"/>
      <w:marLeft w:val="0"/>
      <w:marRight w:val="0"/>
      <w:marTop w:val="0"/>
      <w:marBottom w:val="0"/>
      <w:divBdr>
        <w:top w:val="none" w:sz="0" w:space="0" w:color="auto"/>
        <w:left w:val="none" w:sz="0" w:space="0" w:color="auto"/>
        <w:bottom w:val="none" w:sz="0" w:space="0" w:color="auto"/>
        <w:right w:val="none" w:sz="0" w:space="0" w:color="auto"/>
      </w:divBdr>
    </w:div>
    <w:div w:id="1371034825">
      <w:bodyDiv w:val="1"/>
      <w:marLeft w:val="0"/>
      <w:marRight w:val="0"/>
      <w:marTop w:val="0"/>
      <w:marBottom w:val="0"/>
      <w:divBdr>
        <w:top w:val="none" w:sz="0" w:space="0" w:color="auto"/>
        <w:left w:val="none" w:sz="0" w:space="0" w:color="auto"/>
        <w:bottom w:val="none" w:sz="0" w:space="0" w:color="auto"/>
        <w:right w:val="none" w:sz="0" w:space="0" w:color="auto"/>
      </w:divBdr>
    </w:div>
    <w:div w:id="1374882983">
      <w:bodyDiv w:val="1"/>
      <w:marLeft w:val="0"/>
      <w:marRight w:val="0"/>
      <w:marTop w:val="0"/>
      <w:marBottom w:val="0"/>
      <w:divBdr>
        <w:top w:val="none" w:sz="0" w:space="0" w:color="auto"/>
        <w:left w:val="none" w:sz="0" w:space="0" w:color="auto"/>
        <w:bottom w:val="none" w:sz="0" w:space="0" w:color="auto"/>
        <w:right w:val="none" w:sz="0" w:space="0" w:color="auto"/>
      </w:divBdr>
    </w:div>
    <w:div w:id="1416589041">
      <w:bodyDiv w:val="1"/>
      <w:marLeft w:val="0"/>
      <w:marRight w:val="0"/>
      <w:marTop w:val="0"/>
      <w:marBottom w:val="0"/>
      <w:divBdr>
        <w:top w:val="none" w:sz="0" w:space="0" w:color="auto"/>
        <w:left w:val="none" w:sz="0" w:space="0" w:color="auto"/>
        <w:bottom w:val="none" w:sz="0" w:space="0" w:color="auto"/>
        <w:right w:val="none" w:sz="0" w:space="0" w:color="auto"/>
      </w:divBdr>
    </w:div>
    <w:div w:id="1459371172">
      <w:bodyDiv w:val="1"/>
      <w:marLeft w:val="0"/>
      <w:marRight w:val="0"/>
      <w:marTop w:val="0"/>
      <w:marBottom w:val="0"/>
      <w:divBdr>
        <w:top w:val="none" w:sz="0" w:space="0" w:color="auto"/>
        <w:left w:val="none" w:sz="0" w:space="0" w:color="auto"/>
        <w:bottom w:val="none" w:sz="0" w:space="0" w:color="auto"/>
        <w:right w:val="none" w:sz="0" w:space="0" w:color="auto"/>
      </w:divBdr>
    </w:div>
    <w:div w:id="1476068442">
      <w:bodyDiv w:val="1"/>
      <w:marLeft w:val="0"/>
      <w:marRight w:val="0"/>
      <w:marTop w:val="0"/>
      <w:marBottom w:val="0"/>
      <w:divBdr>
        <w:top w:val="none" w:sz="0" w:space="0" w:color="auto"/>
        <w:left w:val="none" w:sz="0" w:space="0" w:color="auto"/>
        <w:bottom w:val="none" w:sz="0" w:space="0" w:color="auto"/>
        <w:right w:val="none" w:sz="0" w:space="0" w:color="auto"/>
      </w:divBdr>
    </w:div>
    <w:div w:id="1515415379">
      <w:bodyDiv w:val="1"/>
      <w:marLeft w:val="0"/>
      <w:marRight w:val="0"/>
      <w:marTop w:val="0"/>
      <w:marBottom w:val="0"/>
      <w:divBdr>
        <w:top w:val="none" w:sz="0" w:space="0" w:color="auto"/>
        <w:left w:val="none" w:sz="0" w:space="0" w:color="auto"/>
        <w:bottom w:val="none" w:sz="0" w:space="0" w:color="auto"/>
        <w:right w:val="none" w:sz="0" w:space="0" w:color="auto"/>
      </w:divBdr>
    </w:div>
    <w:div w:id="1550148144">
      <w:bodyDiv w:val="1"/>
      <w:marLeft w:val="0"/>
      <w:marRight w:val="0"/>
      <w:marTop w:val="0"/>
      <w:marBottom w:val="0"/>
      <w:divBdr>
        <w:top w:val="none" w:sz="0" w:space="0" w:color="auto"/>
        <w:left w:val="none" w:sz="0" w:space="0" w:color="auto"/>
        <w:bottom w:val="none" w:sz="0" w:space="0" w:color="auto"/>
        <w:right w:val="none" w:sz="0" w:space="0" w:color="auto"/>
      </w:divBdr>
    </w:div>
    <w:div w:id="1552426153">
      <w:bodyDiv w:val="1"/>
      <w:marLeft w:val="0"/>
      <w:marRight w:val="0"/>
      <w:marTop w:val="0"/>
      <w:marBottom w:val="0"/>
      <w:divBdr>
        <w:top w:val="none" w:sz="0" w:space="0" w:color="auto"/>
        <w:left w:val="none" w:sz="0" w:space="0" w:color="auto"/>
        <w:bottom w:val="none" w:sz="0" w:space="0" w:color="auto"/>
        <w:right w:val="none" w:sz="0" w:space="0" w:color="auto"/>
      </w:divBdr>
    </w:div>
    <w:div w:id="1565870594">
      <w:bodyDiv w:val="1"/>
      <w:marLeft w:val="0"/>
      <w:marRight w:val="0"/>
      <w:marTop w:val="0"/>
      <w:marBottom w:val="0"/>
      <w:divBdr>
        <w:top w:val="none" w:sz="0" w:space="0" w:color="auto"/>
        <w:left w:val="none" w:sz="0" w:space="0" w:color="auto"/>
        <w:bottom w:val="none" w:sz="0" w:space="0" w:color="auto"/>
        <w:right w:val="none" w:sz="0" w:space="0" w:color="auto"/>
      </w:divBdr>
    </w:div>
    <w:div w:id="1600672359">
      <w:bodyDiv w:val="1"/>
      <w:marLeft w:val="0"/>
      <w:marRight w:val="0"/>
      <w:marTop w:val="0"/>
      <w:marBottom w:val="0"/>
      <w:divBdr>
        <w:top w:val="none" w:sz="0" w:space="0" w:color="auto"/>
        <w:left w:val="none" w:sz="0" w:space="0" w:color="auto"/>
        <w:bottom w:val="none" w:sz="0" w:space="0" w:color="auto"/>
        <w:right w:val="none" w:sz="0" w:space="0" w:color="auto"/>
      </w:divBdr>
    </w:div>
    <w:div w:id="1603561939">
      <w:bodyDiv w:val="1"/>
      <w:marLeft w:val="0"/>
      <w:marRight w:val="0"/>
      <w:marTop w:val="0"/>
      <w:marBottom w:val="0"/>
      <w:divBdr>
        <w:top w:val="none" w:sz="0" w:space="0" w:color="auto"/>
        <w:left w:val="none" w:sz="0" w:space="0" w:color="auto"/>
        <w:bottom w:val="none" w:sz="0" w:space="0" w:color="auto"/>
        <w:right w:val="none" w:sz="0" w:space="0" w:color="auto"/>
      </w:divBdr>
    </w:div>
    <w:div w:id="1607926939">
      <w:bodyDiv w:val="1"/>
      <w:marLeft w:val="0"/>
      <w:marRight w:val="0"/>
      <w:marTop w:val="0"/>
      <w:marBottom w:val="0"/>
      <w:divBdr>
        <w:top w:val="none" w:sz="0" w:space="0" w:color="auto"/>
        <w:left w:val="none" w:sz="0" w:space="0" w:color="auto"/>
        <w:bottom w:val="none" w:sz="0" w:space="0" w:color="auto"/>
        <w:right w:val="none" w:sz="0" w:space="0" w:color="auto"/>
      </w:divBdr>
    </w:div>
    <w:div w:id="1630475160">
      <w:bodyDiv w:val="1"/>
      <w:marLeft w:val="0"/>
      <w:marRight w:val="0"/>
      <w:marTop w:val="0"/>
      <w:marBottom w:val="0"/>
      <w:divBdr>
        <w:top w:val="none" w:sz="0" w:space="0" w:color="auto"/>
        <w:left w:val="none" w:sz="0" w:space="0" w:color="auto"/>
        <w:bottom w:val="none" w:sz="0" w:space="0" w:color="auto"/>
        <w:right w:val="none" w:sz="0" w:space="0" w:color="auto"/>
      </w:divBdr>
    </w:div>
    <w:div w:id="1652295499">
      <w:bodyDiv w:val="1"/>
      <w:marLeft w:val="0"/>
      <w:marRight w:val="0"/>
      <w:marTop w:val="0"/>
      <w:marBottom w:val="0"/>
      <w:divBdr>
        <w:top w:val="none" w:sz="0" w:space="0" w:color="auto"/>
        <w:left w:val="none" w:sz="0" w:space="0" w:color="auto"/>
        <w:bottom w:val="none" w:sz="0" w:space="0" w:color="auto"/>
        <w:right w:val="none" w:sz="0" w:space="0" w:color="auto"/>
      </w:divBdr>
    </w:div>
    <w:div w:id="1655794585">
      <w:bodyDiv w:val="1"/>
      <w:marLeft w:val="0"/>
      <w:marRight w:val="0"/>
      <w:marTop w:val="0"/>
      <w:marBottom w:val="0"/>
      <w:divBdr>
        <w:top w:val="none" w:sz="0" w:space="0" w:color="auto"/>
        <w:left w:val="none" w:sz="0" w:space="0" w:color="auto"/>
        <w:bottom w:val="none" w:sz="0" w:space="0" w:color="auto"/>
        <w:right w:val="none" w:sz="0" w:space="0" w:color="auto"/>
      </w:divBdr>
    </w:div>
    <w:div w:id="1753695435">
      <w:bodyDiv w:val="1"/>
      <w:marLeft w:val="0"/>
      <w:marRight w:val="0"/>
      <w:marTop w:val="0"/>
      <w:marBottom w:val="0"/>
      <w:divBdr>
        <w:top w:val="none" w:sz="0" w:space="0" w:color="auto"/>
        <w:left w:val="none" w:sz="0" w:space="0" w:color="auto"/>
        <w:bottom w:val="none" w:sz="0" w:space="0" w:color="auto"/>
        <w:right w:val="none" w:sz="0" w:space="0" w:color="auto"/>
      </w:divBdr>
    </w:div>
    <w:div w:id="1778141515">
      <w:bodyDiv w:val="1"/>
      <w:marLeft w:val="0"/>
      <w:marRight w:val="0"/>
      <w:marTop w:val="0"/>
      <w:marBottom w:val="0"/>
      <w:divBdr>
        <w:top w:val="none" w:sz="0" w:space="0" w:color="auto"/>
        <w:left w:val="none" w:sz="0" w:space="0" w:color="auto"/>
        <w:bottom w:val="none" w:sz="0" w:space="0" w:color="auto"/>
        <w:right w:val="none" w:sz="0" w:space="0" w:color="auto"/>
      </w:divBdr>
    </w:div>
    <w:div w:id="1809931600">
      <w:bodyDiv w:val="1"/>
      <w:marLeft w:val="0"/>
      <w:marRight w:val="0"/>
      <w:marTop w:val="0"/>
      <w:marBottom w:val="0"/>
      <w:divBdr>
        <w:top w:val="none" w:sz="0" w:space="0" w:color="auto"/>
        <w:left w:val="none" w:sz="0" w:space="0" w:color="auto"/>
        <w:bottom w:val="none" w:sz="0" w:space="0" w:color="auto"/>
        <w:right w:val="none" w:sz="0" w:space="0" w:color="auto"/>
      </w:divBdr>
    </w:div>
    <w:div w:id="1821919978">
      <w:bodyDiv w:val="1"/>
      <w:marLeft w:val="0"/>
      <w:marRight w:val="0"/>
      <w:marTop w:val="0"/>
      <w:marBottom w:val="0"/>
      <w:divBdr>
        <w:top w:val="none" w:sz="0" w:space="0" w:color="auto"/>
        <w:left w:val="none" w:sz="0" w:space="0" w:color="auto"/>
        <w:bottom w:val="none" w:sz="0" w:space="0" w:color="auto"/>
        <w:right w:val="none" w:sz="0" w:space="0" w:color="auto"/>
      </w:divBdr>
    </w:div>
    <w:div w:id="1834908122">
      <w:bodyDiv w:val="1"/>
      <w:marLeft w:val="0"/>
      <w:marRight w:val="0"/>
      <w:marTop w:val="0"/>
      <w:marBottom w:val="0"/>
      <w:divBdr>
        <w:top w:val="none" w:sz="0" w:space="0" w:color="auto"/>
        <w:left w:val="none" w:sz="0" w:space="0" w:color="auto"/>
        <w:bottom w:val="none" w:sz="0" w:space="0" w:color="auto"/>
        <w:right w:val="none" w:sz="0" w:space="0" w:color="auto"/>
      </w:divBdr>
    </w:div>
    <w:div w:id="1941836846">
      <w:bodyDiv w:val="1"/>
      <w:marLeft w:val="0"/>
      <w:marRight w:val="0"/>
      <w:marTop w:val="0"/>
      <w:marBottom w:val="0"/>
      <w:divBdr>
        <w:top w:val="none" w:sz="0" w:space="0" w:color="auto"/>
        <w:left w:val="none" w:sz="0" w:space="0" w:color="auto"/>
        <w:bottom w:val="none" w:sz="0" w:space="0" w:color="auto"/>
        <w:right w:val="none" w:sz="0" w:space="0" w:color="auto"/>
      </w:divBdr>
    </w:div>
    <w:div w:id="2030402625">
      <w:bodyDiv w:val="1"/>
      <w:marLeft w:val="0"/>
      <w:marRight w:val="0"/>
      <w:marTop w:val="0"/>
      <w:marBottom w:val="0"/>
      <w:divBdr>
        <w:top w:val="none" w:sz="0" w:space="0" w:color="auto"/>
        <w:left w:val="none" w:sz="0" w:space="0" w:color="auto"/>
        <w:bottom w:val="none" w:sz="0" w:space="0" w:color="auto"/>
        <w:right w:val="none" w:sz="0" w:space="0" w:color="auto"/>
      </w:divBdr>
    </w:div>
    <w:div w:id="2035380930">
      <w:bodyDiv w:val="1"/>
      <w:marLeft w:val="0"/>
      <w:marRight w:val="0"/>
      <w:marTop w:val="0"/>
      <w:marBottom w:val="0"/>
      <w:divBdr>
        <w:top w:val="none" w:sz="0" w:space="0" w:color="auto"/>
        <w:left w:val="none" w:sz="0" w:space="0" w:color="auto"/>
        <w:bottom w:val="none" w:sz="0" w:space="0" w:color="auto"/>
        <w:right w:val="none" w:sz="0" w:space="0" w:color="auto"/>
      </w:divBdr>
    </w:div>
    <w:div w:id="2057701132">
      <w:bodyDiv w:val="1"/>
      <w:marLeft w:val="0"/>
      <w:marRight w:val="0"/>
      <w:marTop w:val="0"/>
      <w:marBottom w:val="0"/>
      <w:divBdr>
        <w:top w:val="none" w:sz="0" w:space="0" w:color="auto"/>
        <w:left w:val="none" w:sz="0" w:space="0" w:color="auto"/>
        <w:bottom w:val="none" w:sz="0" w:space="0" w:color="auto"/>
        <w:right w:val="none" w:sz="0" w:space="0" w:color="auto"/>
      </w:divBdr>
    </w:div>
    <w:div w:id="2101440075">
      <w:bodyDiv w:val="1"/>
      <w:marLeft w:val="0"/>
      <w:marRight w:val="0"/>
      <w:marTop w:val="0"/>
      <w:marBottom w:val="0"/>
      <w:divBdr>
        <w:top w:val="none" w:sz="0" w:space="0" w:color="auto"/>
        <w:left w:val="none" w:sz="0" w:space="0" w:color="auto"/>
        <w:bottom w:val="none" w:sz="0" w:space="0" w:color="auto"/>
        <w:right w:val="none" w:sz="0" w:space="0" w:color="auto"/>
      </w:divBdr>
    </w:div>
    <w:div w:id="2117290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Colors" Target="diagrams/colors1.xml"/><Relationship Id="rId26"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QuickStyle" Target="diagrams/quickStyle1.xml"/><Relationship Id="rId25" Type="http://schemas.openxmlformats.org/officeDocument/2006/relationships/diagramColors" Target="diagrams/colors2.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mmunicationinpublichealthweb.wordpress.com/communication-theory/" TargetMode="External"/><Relationship Id="rId24" Type="http://schemas.openxmlformats.org/officeDocument/2006/relationships/diagramQuickStyle" Target="diagrams/quickStyle2.xm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Layout" Target="diagrams/layout2.xml"/><Relationship Id="rId28" Type="http://schemas.openxmlformats.org/officeDocument/2006/relationships/header" Target="header2.xm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Data" Target="diagrams/data2.xm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7F77AE-AA20-4427-9B67-69E5C6C335F8}" type="doc">
      <dgm:prSet loTypeId="urn:microsoft.com/office/officeart/2005/8/layout/radial4" loCatId="relationship" qsTypeId="urn:microsoft.com/office/officeart/2005/8/quickstyle/3d4" qsCatId="3D" csTypeId="urn:microsoft.com/office/officeart/2005/8/colors/accent0_2" csCatId="mainScheme" phldr="1"/>
      <dgm:spPr/>
      <dgm:t>
        <a:bodyPr/>
        <a:lstStyle/>
        <a:p>
          <a:endParaRPr lang="en-GB"/>
        </a:p>
      </dgm:t>
    </dgm:pt>
    <dgm:pt modelId="{B9DD3776-1CE1-45F8-AB33-B891B87E8AFB}">
      <dgm:prSet phldrT="[Text]" custT="1"/>
      <dgm:spPr/>
      <dgm:t>
        <a:bodyPr/>
        <a:lstStyle/>
        <a:p>
          <a:r>
            <a:rPr lang="en-GB" sz="1400"/>
            <a:t>BRAND EQUITY PERSPECTIVES</a:t>
          </a:r>
        </a:p>
      </dgm:t>
    </dgm:pt>
    <dgm:pt modelId="{44D7461A-852F-48B6-8245-4EF811D4A8C0}" type="parTrans" cxnId="{CDAC1EB5-A2B7-491A-AE25-54BC093E5AA1}">
      <dgm:prSet/>
      <dgm:spPr/>
      <dgm:t>
        <a:bodyPr/>
        <a:lstStyle/>
        <a:p>
          <a:endParaRPr lang="en-GB"/>
        </a:p>
      </dgm:t>
    </dgm:pt>
    <dgm:pt modelId="{C4FD56DA-22BB-44C3-8687-487C9616B33D}" type="sibTrans" cxnId="{CDAC1EB5-A2B7-491A-AE25-54BC093E5AA1}">
      <dgm:prSet/>
      <dgm:spPr/>
      <dgm:t>
        <a:bodyPr/>
        <a:lstStyle/>
        <a:p>
          <a:endParaRPr lang="en-GB"/>
        </a:p>
      </dgm:t>
    </dgm:pt>
    <dgm:pt modelId="{DCF11630-FF85-4DA2-B12E-7BA17B687984}">
      <dgm:prSet phldrT="[Text]" custT="1"/>
      <dgm:spPr/>
      <dgm:t>
        <a:bodyPr/>
        <a:lstStyle/>
        <a:p>
          <a:r>
            <a:rPr lang="en-GB" sz="1400"/>
            <a:t>FINANCIAL PERSPECTIVES</a:t>
          </a:r>
        </a:p>
      </dgm:t>
    </dgm:pt>
    <dgm:pt modelId="{9D1F6C9D-4D52-4352-9FB7-5ECC88CBEF17}" type="parTrans" cxnId="{E990A982-159A-4B30-B367-94C1DC551674}">
      <dgm:prSet/>
      <dgm:spPr/>
      <dgm:t>
        <a:bodyPr/>
        <a:lstStyle/>
        <a:p>
          <a:endParaRPr lang="en-GB"/>
        </a:p>
      </dgm:t>
    </dgm:pt>
    <dgm:pt modelId="{028D0DF6-917E-4213-9E88-F7E69EC89DCE}" type="sibTrans" cxnId="{E990A982-159A-4B30-B367-94C1DC551674}">
      <dgm:prSet/>
      <dgm:spPr/>
      <dgm:t>
        <a:bodyPr/>
        <a:lstStyle/>
        <a:p>
          <a:endParaRPr lang="en-GB"/>
        </a:p>
      </dgm:t>
    </dgm:pt>
    <dgm:pt modelId="{5C43F7E0-5B95-48EA-929B-E269B9D58021}">
      <dgm:prSet phldrT="[Text]" custT="1"/>
      <dgm:spPr/>
      <dgm:t>
        <a:bodyPr/>
        <a:lstStyle/>
        <a:p>
          <a:r>
            <a:rPr lang="en-GB" sz="1400"/>
            <a:t>CUSTOMER PERSPECTIVES</a:t>
          </a:r>
        </a:p>
      </dgm:t>
    </dgm:pt>
    <dgm:pt modelId="{EB0930F3-8965-424F-98D9-74A45027726B}" type="parTrans" cxnId="{FA201ACB-FB43-4030-89A1-E709D017D2F9}">
      <dgm:prSet/>
      <dgm:spPr/>
      <dgm:t>
        <a:bodyPr/>
        <a:lstStyle/>
        <a:p>
          <a:endParaRPr lang="en-GB"/>
        </a:p>
      </dgm:t>
    </dgm:pt>
    <dgm:pt modelId="{512E664A-CAEF-456F-9664-DC494990D8AB}" type="sibTrans" cxnId="{FA201ACB-FB43-4030-89A1-E709D017D2F9}">
      <dgm:prSet/>
      <dgm:spPr/>
      <dgm:t>
        <a:bodyPr/>
        <a:lstStyle/>
        <a:p>
          <a:endParaRPr lang="en-GB"/>
        </a:p>
      </dgm:t>
    </dgm:pt>
    <dgm:pt modelId="{1DF5A583-9239-44E5-9507-F3AB1BF87DEB}">
      <dgm:prSet phldrT="[Text]" custT="1"/>
      <dgm:spPr/>
      <dgm:t>
        <a:bodyPr/>
        <a:lstStyle/>
        <a:p>
          <a:r>
            <a:rPr lang="en-GB" sz="1400"/>
            <a:t>EMPLOYEE PERSPECTIVE </a:t>
          </a:r>
        </a:p>
      </dgm:t>
    </dgm:pt>
    <dgm:pt modelId="{DF052143-5DC9-47E8-B708-0CE55E856142}" type="parTrans" cxnId="{2E5F7A5F-40B3-40D5-89D4-CB7125EF35F5}">
      <dgm:prSet/>
      <dgm:spPr/>
      <dgm:t>
        <a:bodyPr/>
        <a:lstStyle/>
        <a:p>
          <a:endParaRPr lang="en-GB"/>
        </a:p>
      </dgm:t>
    </dgm:pt>
    <dgm:pt modelId="{BA5A921E-9C26-47D8-B45C-AB0C4107ED10}" type="sibTrans" cxnId="{2E5F7A5F-40B3-40D5-89D4-CB7125EF35F5}">
      <dgm:prSet/>
      <dgm:spPr/>
      <dgm:t>
        <a:bodyPr/>
        <a:lstStyle/>
        <a:p>
          <a:endParaRPr lang="en-GB"/>
        </a:p>
      </dgm:t>
    </dgm:pt>
    <dgm:pt modelId="{530B161C-90D7-4E1F-8C46-CFD426C37E80}" type="pres">
      <dgm:prSet presAssocID="{0E7F77AE-AA20-4427-9B67-69E5C6C335F8}" presName="cycle" presStyleCnt="0">
        <dgm:presLayoutVars>
          <dgm:chMax val="1"/>
          <dgm:dir/>
          <dgm:animLvl val="ctr"/>
          <dgm:resizeHandles val="exact"/>
        </dgm:presLayoutVars>
      </dgm:prSet>
      <dgm:spPr/>
    </dgm:pt>
    <dgm:pt modelId="{6569D833-709A-4683-9102-8CF8E7C6E9A4}" type="pres">
      <dgm:prSet presAssocID="{B9DD3776-1CE1-45F8-AB33-B891B87E8AFB}" presName="centerShape" presStyleLbl="node0" presStyleIdx="0" presStyleCnt="1"/>
      <dgm:spPr/>
    </dgm:pt>
    <dgm:pt modelId="{96573364-C999-4E0B-9796-855209E3433D}" type="pres">
      <dgm:prSet presAssocID="{9D1F6C9D-4D52-4352-9FB7-5ECC88CBEF17}" presName="parTrans" presStyleLbl="bgSibTrans2D1" presStyleIdx="0" presStyleCnt="3"/>
      <dgm:spPr/>
    </dgm:pt>
    <dgm:pt modelId="{B0C7931B-0580-423A-AF14-541FE8A88241}" type="pres">
      <dgm:prSet presAssocID="{DCF11630-FF85-4DA2-B12E-7BA17B687984}" presName="node" presStyleLbl="node1" presStyleIdx="0" presStyleCnt="3">
        <dgm:presLayoutVars>
          <dgm:bulletEnabled val="1"/>
        </dgm:presLayoutVars>
      </dgm:prSet>
      <dgm:spPr/>
    </dgm:pt>
    <dgm:pt modelId="{10D1CC7D-A63E-4300-9076-61F788274E12}" type="pres">
      <dgm:prSet presAssocID="{EB0930F3-8965-424F-98D9-74A45027726B}" presName="parTrans" presStyleLbl="bgSibTrans2D1" presStyleIdx="1" presStyleCnt="3"/>
      <dgm:spPr/>
    </dgm:pt>
    <dgm:pt modelId="{B20167DD-A519-49EA-9EF6-4B00E9F884C3}" type="pres">
      <dgm:prSet presAssocID="{5C43F7E0-5B95-48EA-929B-E269B9D58021}" presName="node" presStyleLbl="node1" presStyleIdx="1" presStyleCnt="3">
        <dgm:presLayoutVars>
          <dgm:bulletEnabled val="1"/>
        </dgm:presLayoutVars>
      </dgm:prSet>
      <dgm:spPr/>
    </dgm:pt>
    <dgm:pt modelId="{E5995C60-096E-4BA9-BDB8-6A0FFCDDF2CA}" type="pres">
      <dgm:prSet presAssocID="{DF052143-5DC9-47E8-B708-0CE55E856142}" presName="parTrans" presStyleLbl="bgSibTrans2D1" presStyleIdx="2" presStyleCnt="3"/>
      <dgm:spPr/>
    </dgm:pt>
    <dgm:pt modelId="{6274315F-E95C-456B-AD64-2CAD407C912B}" type="pres">
      <dgm:prSet presAssocID="{1DF5A583-9239-44E5-9507-F3AB1BF87DEB}" presName="node" presStyleLbl="node1" presStyleIdx="2" presStyleCnt="3">
        <dgm:presLayoutVars>
          <dgm:bulletEnabled val="1"/>
        </dgm:presLayoutVars>
      </dgm:prSet>
      <dgm:spPr/>
    </dgm:pt>
  </dgm:ptLst>
  <dgm:cxnLst>
    <dgm:cxn modelId="{A5803C0A-E09C-43EC-BE58-A019039FC2D2}" type="presOf" srcId="{1DF5A583-9239-44E5-9507-F3AB1BF87DEB}" destId="{6274315F-E95C-456B-AD64-2CAD407C912B}" srcOrd="0" destOrd="0" presId="urn:microsoft.com/office/officeart/2005/8/layout/radial4"/>
    <dgm:cxn modelId="{DAB61D12-D9A2-4784-BD06-377F6A5498CE}" type="presOf" srcId="{9D1F6C9D-4D52-4352-9FB7-5ECC88CBEF17}" destId="{96573364-C999-4E0B-9796-855209E3433D}" srcOrd="0" destOrd="0" presId="urn:microsoft.com/office/officeart/2005/8/layout/radial4"/>
    <dgm:cxn modelId="{61796B39-6330-492F-9AD1-DA124DFBBBE9}" type="presOf" srcId="{DCF11630-FF85-4DA2-B12E-7BA17B687984}" destId="{B0C7931B-0580-423A-AF14-541FE8A88241}" srcOrd="0" destOrd="0" presId="urn:microsoft.com/office/officeart/2005/8/layout/radial4"/>
    <dgm:cxn modelId="{7F5AF13C-EA61-48F6-999D-6942C214F4E2}" type="presOf" srcId="{B9DD3776-1CE1-45F8-AB33-B891B87E8AFB}" destId="{6569D833-709A-4683-9102-8CF8E7C6E9A4}" srcOrd="0" destOrd="0" presId="urn:microsoft.com/office/officeart/2005/8/layout/radial4"/>
    <dgm:cxn modelId="{2E5F7A5F-40B3-40D5-89D4-CB7125EF35F5}" srcId="{B9DD3776-1CE1-45F8-AB33-B891B87E8AFB}" destId="{1DF5A583-9239-44E5-9507-F3AB1BF87DEB}" srcOrd="2" destOrd="0" parTransId="{DF052143-5DC9-47E8-B708-0CE55E856142}" sibTransId="{BA5A921E-9C26-47D8-B45C-AB0C4107ED10}"/>
    <dgm:cxn modelId="{E990A982-159A-4B30-B367-94C1DC551674}" srcId="{B9DD3776-1CE1-45F8-AB33-B891B87E8AFB}" destId="{DCF11630-FF85-4DA2-B12E-7BA17B687984}" srcOrd="0" destOrd="0" parTransId="{9D1F6C9D-4D52-4352-9FB7-5ECC88CBEF17}" sibTransId="{028D0DF6-917E-4213-9E88-F7E69EC89DCE}"/>
    <dgm:cxn modelId="{CDAC1EB5-A2B7-491A-AE25-54BC093E5AA1}" srcId="{0E7F77AE-AA20-4427-9B67-69E5C6C335F8}" destId="{B9DD3776-1CE1-45F8-AB33-B891B87E8AFB}" srcOrd="0" destOrd="0" parTransId="{44D7461A-852F-48B6-8245-4EF811D4A8C0}" sibTransId="{C4FD56DA-22BB-44C3-8687-487C9616B33D}"/>
    <dgm:cxn modelId="{F91C04C8-5C5B-47EE-8CA2-986247A89BD8}" type="presOf" srcId="{DF052143-5DC9-47E8-B708-0CE55E856142}" destId="{E5995C60-096E-4BA9-BDB8-6A0FFCDDF2CA}" srcOrd="0" destOrd="0" presId="urn:microsoft.com/office/officeart/2005/8/layout/radial4"/>
    <dgm:cxn modelId="{FA201ACB-FB43-4030-89A1-E709D017D2F9}" srcId="{B9DD3776-1CE1-45F8-AB33-B891B87E8AFB}" destId="{5C43F7E0-5B95-48EA-929B-E269B9D58021}" srcOrd="1" destOrd="0" parTransId="{EB0930F3-8965-424F-98D9-74A45027726B}" sibTransId="{512E664A-CAEF-456F-9664-DC494990D8AB}"/>
    <dgm:cxn modelId="{D8624BCC-FA37-4475-B5FA-EE481C3DF1FC}" type="presOf" srcId="{5C43F7E0-5B95-48EA-929B-E269B9D58021}" destId="{B20167DD-A519-49EA-9EF6-4B00E9F884C3}" srcOrd="0" destOrd="0" presId="urn:microsoft.com/office/officeart/2005/8/layout/radial4"/>
    <dgm:cxn modelId="{7DC3E5DA-A0E4-4FBA-92B5-C7506065A294}" type="presOf" srcId="{0E7F77AE-AA20-4427-9B67-69E5C6C335F8}" destId="{530B161C-90D7-4E1F-8C46-CFD426C37E80}" srcOrd="0" destOrd="0" presId="urn:microsoft.com/office/officeart/2005/8/layout/radial4"/>
    <dgm:cxn modelId="{D667F3DB-4D0E-40B7-A789-C5B5A0FDC8EF}" type="presOf" srcId="{EB0930F3-8965-424F-98D9-74A45027726B}" destId="{10D1CC7D-A63E-4300-9076-61F788274E12}" srcOrd="0" destOrd="0" presId="urn:microsoft.com/office/officeart/2005/8/layout/radial4"/>
    <dgm:cxn modelId="{D99EC4A7-6C0B-4A9C-A6FA-FC13F9F0BB85}" type="presParOf" srcId="{530B161C-90D7-4E1F-8C46-CFD426C37E80}" destId="{6569D833-709A-4683-9102-8CF8E7C6E9A4}" srcOrd="0" destOrd="0" presId="urn:microsoft.com/office/officeart/2005/8/layout/radial4"/>
    <dgm:cxn modelId="{5F4CE4E6-529E-4662-8F15-4FB1B10D4AE1}" type="presParOf" srcId="{530B161C-90D7-4E1F-8C46-CFD426C37E80}" destId="{96573364-C999-4E0B-9796-855209E3433D}" srcOrd="1" destOrd="0" presId="urn:microsoft.com/office/officeart/2005/8/layout/radial4"/>
    <dgm:cxn modelId="{9E1C13E8-E491-4001-B140-96F75D994C47}" type="presParOf" srcId="{530B161C-90D7-4E1F-8C46-CFD426C37E80}" destId="{B0C7931B-0580-423A-AF14-541FE8A88241}" srcOrd="2" destOrd="0" presId="urn:microsoft.com/office/officeart/2005/8/layout/radial4"/>
    <dgm:cxn modelId="{B1FB19E7-6C0D-4CD8-8A0B-55092B22C350}" type="presParOf" srcId="{530B161C-90D7-4E1F-8C46-CFD426C37E80}" destId="{10D1CC7D-A63E-4300-9076-61F788274E12}" srcOrd="3" destOrd="0" presId="urn:microsoft.com/office/officeart/2005/8/layout/radial4"/>
    <dgm:cxn modelId="{066594B9-F823-4389-9832-7AA1778BCB01}" type="presParOf" srcId="{530B161C-90D7-4E1F-8C46-CFD426C37E80}" destId="{B20167DD-A519-49EA-9EF6-4B00E9F884C3}" srcOrd="4" destOrd="0" presId="urn:microsoft.com/office/officeart/2005/8/layout/radial4"/>
    <dgm:cxn modelId="{862431E8-8DA0-4BC3-9518-AB1288222FB8}" type="presParOf" srcId="{530B161C-90D7-4E1F-8C46-CFD426C37E80}" destId="{E5995C60-096E-4BA9-BDB8-6A0FFCDDF2CA}" srcOrd="5" destOrd="0" presId="urn:microsoft.com/office/officeart/2005/8/layout/radial4"/>
    <dgm:cxn modelId="{789C1DEA-BD0C-4716-8506-3FCCF2CAFB10}" type="presParOf" srcId="{530B161C-90D7-4E1F-8C46-CFD426C37E80}" destId="{6274315F-E95C-456B-AD64-2CAD407C912B}" srcOrd="6" destOrd="0" presId="urn:microsoft.com/office/officeart/2005/8/layout/radial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82B4816-0103-4FED-9582-26A687282777}" type="doc">
      <dgm:prSet loTypeId="urn:microsoft.com/office/officeart/2005/8/layout/cycle2" loCatId="cycle" qsTypeId="urn:microsoft.com/office/officeart/2005/8/quickstyle/3d3" qsCatId="3D" csTypeId="urn:microsoft.com/office/officeart/2005/8/colors/accent1_2" csCatId="accent1" phldr="1"/>
      <dgm:spPr/>
      <dgm:t>
        <a:bodyPr/>
        <a:lstStyle/>
        <a:p>
          <a:endParaRPr lang="en-GB"/>
        </a:p>
      </dgm:t>
    </dgm:pt>
    <dgm:pt modelId="{9E516EB0-F5F9-45AE-8B35-C71E31BD5899}">
      <dgm:prSet phldrT="[Text]" custT="1"/>
      <dgm:spPr/>
      <dgm:t>
        <a:bodyPr/>
        <a:lstStyle/>
        <a:p>
          <a:r>
            <a:rPr lang="en-GB" sz="1400"/>
            <a:t>Customer purchase Phantom Rolls-Royce</a:t>
          </a:r>
        </a:p>
      </dgm:t>
    </dgm:pt>
    <dgm:pt modelId="{12133DDB-12B7-44C3-8732-F0A0C1C97AA0}" type="parTrans" cxnId="{6A5C06D6-475E-4E4C-A866-DF00DFA0DEAC}">
      <dgm:prSet/>
      <dgm:spPr/>
      <dgm:t>
        <a:bodyPr/>
        <a:lstStyle/>
        <a:p>
          <a:endParaRPr lang="en-GB"/>
        </a:p>
      </dgm:t>
    </dgm:pt>
    <dgm:pt modelId="{D0781287-BFB8-47C5-868E-3FCE7F49CF61}" type="sibTrans" cxnId="{6A5C06D6-475E-4E4C-A866-DF00DFA0DEAC}">
      <dgm:prSet/>
      <dgm:spPr/>
      <dgm:t>
        <a:bodyPr/>
        <a:lstStyle/>
        <a:p>
          <a:endParaRPr lang="en-GB"/>
        </a:p>
      </dgm:t>
    </dgm:pt>
    <dgm:pt modelId="{132E4DC3-F33E-4873-B314-DF74F762209C}">
      <dgm:prSet phldrT="[Text]" custT="1"/>
      <dgm:spPr/>
      <dgm:t>
        <a:bodyPr/>
        <a:lstStyle/>
        <a:p>
          <a:r>
            <a:rPr lang="en-GB" sz="1400"/>
            <a:t>Customer are loyal to Rolls-Royce</a:t>
          </a:r>
        </a:p>
      </dgm:t>
    </dgm:pt>
    <dgm:pt modelId="{BCE05308-BA1D-4E26-9243-4F4700AE6119}" type="parTrans" cxnId="{908C6DEC-BFE7-4AD6-9487-65BBD3713BD8}">
      <dgm:prSet/>
      <dgm:spPr/>
      <dgm:t>
        <a:bodyPr/>
        <a:lstStyle/>
        <a:p>
          <a:endParaRPr lang="en-GB"/>
        </a:p>
      </dgm:t>
    </dgm:pt>
    <dgm:pt modelId="{2FF4ADE9-ED7D-4439-9CA9-11CADE5DFF3B}" type="sibTrans" cxnId="{908C6DEC-BFE7-4AD6-9487-65BBD3713BD8}">
      <dgm:prSet/>
      <dgm:spPr/>
      <dgm:t>
        <a:bodyPr/>
        <a:lstStyle/>
        <a:p>
          <a:endParaRPr lang="en-GB"/>
        </a:p>
      </dgm:t>
    </dgm:pt>
    <dgm:pt modelId="{2CB066C4-C817-4B44-9297-7776F5C63D87}">
      <dgm:prSet phldrT="[Text]" custT="1"/>
      <dgm:spPr/>
      <dgm:t>
        <a:bodyPr/>
        <a:lstStyle/>
        <a:p>
          <a:r>
            <a:rPr lang="en-GB" sz="1400"/>
            <a:t>Customers willingly buys Rolls-Royce other car's </a:t>
          </a:r>
        </a:p>
      </dgm:t>
    </dgm:pt>
    <dgm:pt modelId="{F27DB697-8C65-4C2F-A8D0-3B167CF13196}" type="parTrans" cxnId="{0AC74E3B-9D98-4E41-BDE8-4AC1F449D6D7}">
      <dgm:prSet/>
      <dgm:spPr/>
      <dgm:t>
        <a:bodyPr/>
        <a:lstStyle/>
        <a:p>
          <a:endParaRPr lang="en-GB"/>
        </a:p>
      </dgm:t>
    </dgm:pt>
    <dgm:pt modelId="{6D34E14D-94B6-497F-B8F2-92D7F583BF04}" type="sibTrans" cxnId="{0AC74E3B-9D98-4E41-BDE8-4AC1F449D6D7}">
      <dgm:prSet/>
      <dgm:spPr/>
      <dgm:t>
        <a:bodyPr/>
        <a:lstStyle/>
        <a:p>
          <a:endParaRPr lang="en-GB"/>
        </a:p>
      </dgm:t>
    </dgm:pt>
    <dgm:pt modelId="{F975D6B3-E54B-4E10-83E1-3AE1BCF8C31D}">
      <dgm:prSet phldrT="[Text]" custT="1"/>
      <dgm:spPr/>
      <dgm:t>
        <a:bodyPr/>
        <a:lstStyle/>
        <a:p>
          <a:r>
            <a:rPr lang="en-GB" sz="1400"/>
            <a:t>If opportunities present ,customers recommend Rolls-Royce</a:t>
          </a:r>
        </a:p>
      </dgm:t>
    </dgm:pt>
    <dgm:pt modelId="{3DD51E58-E49B-48F3-A151-684CA952E63B}" type="parTrans" cxnId="{D50ABE6E-0286-4071-BBA1-2B64394D248F}">
      <dgm:prSet/>
      <dgm:spPr/>
      <dgm:t>
        <a:bodyPr/>
        <a:lstStyle/>
        <a:p>
          <a:endParaRPr lang="en-GB"/>
        </a:p>
      </dgm:t>
    </dgm:pt>
    <dgm:pt modelId="{05A6663B-3AB1-4EA7-9124-44C690469259}" type="sibTrans" cxnId="{D50ABE6E-0286-4071-BBA1-2B64394D248F}">
      <dgm:prSet/>
      <dgm:spPr/>
      <dgm:t>
        <a:bodyPr/>
        <a:lstStyle/>
        <a:p>
          <a:endParaRPr lang="en-GB"/>
        </a:p>
      </dgm:t>
    </dgm:pt>
    <dgm:pt modelId="{80E63864-9309-41CC-BF8E-1376764385D8}">
      <dgm:prSet phldrT="[Text]" custT="1"/>
      <dgm:spPr/>
      <dgm:t>
        <a:bodyPr/>
        <a:lstStyle/>
        <a:p>
          <a:r>
            <a:rPr lang="en-GB" sz="1400"/>
            <a:t>Customers promote and advocate Phantom Rolls-Royce</a:t>
          </a:r>
        </a:p>
      </dgm:t>
    </dgm:pt>
    <dgm:pt modelId="{FCC9ECB7-3A43-40E4-B026-97048C7C5913}" type="parTrans" cxnId="{A308D321-4CA4-42ED-956D-0701C2CB88F0}">
      <dgm:prSet/>
      <dgm:spPr/>
      <dgm:t>
        <a:bodyPr/>
        <a:lstStyle/>
        <a:p>
          <a:endParaRPr lang="en-GB"/>
        </a:p>
      </dgm:t>
    </dgm:pt>
    <dgm:pt modelId="{CF2CE38A-A3A0-4F45-A48F-3B34D6AFEDCB}" type="sibTrans" cxnId="{A308D321-4CA4-42ED-956D-0701C2CB88F0}">
      <dgm:prSet/>
      <dgm:spPr/>
      <dgm:t>
        <a:bodyPr/>
        <a:lstStyle/>
        <a:p>
          <a:endParaRPr lang="en-GB"/>
        </a:p>
      </dgm:t>
    </dgm:pt>
    <dgm:pt modelId="{92778507-23B3-409F-97BF-B5FC90A5DB7A}" type="pres">
      <dgm:prSet presAssocID="{E82B4816-0103-4FED-9582-26A687282777}" presName="cycle" presStyleCnt="0">
        <dgm:presLayoutVars>
          <dgm:dir/>
          <dgm:resizeHandles val="exact"/>
        </dgm:presLayoutVars>
      </dgm:prSet>
      <dgm:spPr/>
    </dgm:pt>
    <dgm:pt modelId="{4C940E70-5BC1-42E9-AF37-01C45D0C496D}" type="pres">
      <dgm:prSet presAssocID="{9E516EB0-F5F9-45AE-8B35-C71E31BD5899}" presName="node" presStyleLbl="node1" presStyleIdx="0" presStyleCnt="5" custScaleX="122019">
        <dgm:presLayoutVars>
          <dgm:bulletEnabled val="1"/>
        </dgm:presLayoutVars>
      </dgm:prSet>
      <dgm:spPr/>
    </dgm:pt>
    <dgm:pt modelId="{D1F24ADA-E51F-438B-A075-89062E1AB7E5}" type="pres">
      <dgm:prSet presAssocID="{D0781287-BFB8-47C5-868E-3FCE7F49CF61}" presName="sibTrans" presStyleLbl="sibTrans2D1" presStyleIdx="0" presStyleCnt="5"/>
      <dgm:spPr/>
    </dgm:pt>
    <dgm:pt modelId="{6EC79D8E-7EBD-4425-8D1C-D38B37338301}" type="pres">
      <dgm:prSet presAssocID="{D0781287-BFB8-47C5-868E-3FCE7F49CF61}" presName="connectorText" presStyleLbl="sibTrans2D1" presStyleIdx="0" presStyleCnt="5"/>
      <dgm:spPr/>
    </dgm:pt>
    <dgm:pt modelId="{EDBB82E1-C966-4769-88F1-9721A2F7AD4D}" type="pres">
      <dgm:prSet presAssocID="{132E4DC3-F33E-4873-B314-DF74F762209C}" presName="node" presStyleLbl="node1" presStyleIdx="1" presStyleCnt="5" custScaleX="120487" custRadScaleRad="89213" custRadScaleInc="29101">
        <dgm:presLayoutVars>
          <dgm:bulletEnabled val="1"/>
        </dgm:presLayoutVars>
      </dgm:prSet>
      <dgm:spPr/>
    </dgm:pt>
    <dgm:pt modelId="{FA3AB379-C031-415E-B7D3-60F9D19D5020}" type="pres">
      <dgm:prSet presAssocID="{2FF4ADE9-ED7D-4439-9CA9-11CADE5DFF3B}" presName="sibTrans" presStyleLbl="sibTrans2D1" presStyleIdx="1" presStyleCnt="5"/>
      <dgm:spPr/>
    </dgm:pt>
    <dgm:pt modelId="{3A26C0D6-C958-401C-BD6F-318B04606F17}" type="pres">
      <dgm:prSet presAssocID="{2FF4ADE9-ED7D-4439-9CA9-11CADE5DFF3B}" presName="connectorText" presStyleLbl="sibTrans2D1" presStyleIdx="1" presStyleCnt="5"/>
      <dgm:spPr/>
    </dgm:pt>
    <dgm:pt modelId="{CA693F73-FE65-4184-9A33-98AA98B5C2BD}" type="pres">
      <dgm:prSet presAssocID="{2CB066C4-C817-4B44-9297-7776F5C63D87}" presName="node" presStyleLbl="node1" presStyleIdx="2" presStyleCnt="5" custScaleX="126219" custRadScaleRad="107567" custRadScaleInc="1216">
        <dgm:presLayoutVars>
          <dgm:bulletEnabled val="1"/>
        </dgm:presLayoutVars>
      </dgm:prSet>
      <dgm:spPr/>
    </dgm:pt>
    <dgm:pt modelId="{C7D820C8-E1E5-48F9-AD05-4990B3976139}" type="pres">
      <dgm:prSet presAssocID="{6D34E14D-94B6-497F-B8F2-92D7F583BF04}" presName="sibTrans" presStyleLbl="sibTrans2D1" presStyleIdx="2" presStyleCnt="5"/>
      <dgm:spPr/>
    </dgm:pt>
    <dgm:pt modelId="{1FDDBAA5-BA4C-4D80-906D-821F4A9B4897}" type="pres">
      <dgm:prSet presAssocID="{6D34E14D-94B6-497F-B8F2-92D7F583BF04}" presName="connectorText" presStyleLbl="sibTrans2D1" presStyleIdx="2" presStyleCnt="5"/>
      <dgm:spPr/>
    </dgm:pt>
    <dgm:pt modelId="{93AEDB95-9E5E-49E4-B80E-59033723E9AD}" type="pres">
      <dgm:prSet presAssocID="{F975D6B3-E54B-4E10-83E1-3AE1BCF8C31D}" presName="node" presStyleLbl="node1" presStyleIdx="3" presStyleCnt="5" custScaleX="114797">
        <dgm:presLayoutVars>
          <dgm:bulletEnabled val="1"/>
        </dgm:presLayoutVars>
      </dgm:prSet>
      <dgm:spPr/>
    </dgm:pt>
    <dgm:pt modelId="{60F0F5E3-A917-45EE-8E2B-402A8EBAF4E6}" type="pres">
      <dgm:prSet presAssocID="{05A6663B-3AB1-4EA7-9124-44C690469259}" presName="sibTrans" presStyleLbl="sibTrans2D1" presStyleIdx="3" presStyleCnt="5"/>
      <dgm:spPr/>
    </dgm:pt>
    <dgm:pt modelId="{68F1AB16-E71E-4E78-BEB5-AEAE9C9F92EE}" type="pres">
      <dgm:prSet presAssocID="{05A6663B-3AB1-4EA7-9124-44C690469259}" presName="connectorText" presStyleLbl="sibTrans2D1" presStyleIdx="3" presStyleCnt="5"/>
      <dgm:spPr/>
    </dgm:pt>
    <dgm:pt modelId="{4BE804BB-E73C-46AA-A1B7-521011FD16BF}" type="pres">
      <dgm:prSet presAssocID="{80E63864-9309-41CC-BF8E-1376764385D8}" presName="node" presStyleLbl="node1" presStyleIdx="4" presStyleCnt="5" custScaleX="127572" custRadScaleRad="77944" custRadScaleInc="-29773">
        <dgm:presLayoutVars>
          <dgm:bulletEnabled val="1"/>
        </dgm:presLayoutVars>
      </dgm:prSet>
      <dgm:spPr/>
    </dgm:pt>
    <dgm:pt modelId="{F7507E0B-85D0-4573-929A-E188A4ED7B6F}" type="pres">
      <dgm:prSet presAssocID="{CF2CE38A-A3A0-4F45-A48F-3B34D6AFEDCB}" presName="sibTrans" presStyleLbl="sibTrans2D1" presStyleIdx="4" presStyleCnt="5"/>
      <dgm:spPr/>
    </dgm:pt>
    <dgm:pt modelId="{9C069D17-C47A-46B5-8BAF-ED11BA880289}" type="pres">
      <dgm:prSet presAssocID="{CF2CE38A-A3A0-4F45-A48F-3B34D6AFEDCB}" presName="connectorText" presStyleLbl="sibTrans2D1" presStyleIdx="4" presStyleCnt="5"/>
      <dgm:spPr/>
    </dgm:pt>
  </dgm:ptLst>
  <dgm:cxnLst>
    <dgm:cxn modelId="{935AF91D-D9C3-4315-9C7E-BAA0DFE787AE}" type="presOf" srcId="{D0781287-BFB8-47C5-868E-3FCE7F49CF61}" destId="{6EC79D8E-7EBD-4425-8D1C-D38B37338301}" srcOrd="1" destOrd="0" presId="urn:microsoft.com/office/officeart/2005/8/layout/cycle2"/>
    <dgm:cxn modelId="{A308D321-4CA4-42ED-956D-0701C2CB88F0}" srcId="{E82B4816-0103-4FED-9582-26A687282777}" destId="{80E63864-9309-41CC-BF8E-1376764385D8}" srcOrd="4" destOrd="0" parTransId="{FCC9ECB7-3A43-40E4-B026-97048C7C5913}" sibTransId="{CF2CE38A-A3A0-4F45-A48F-3B34D6AFEDCB}"/>
    <dgm:cxn modelId="{8B8B1F2B-ECF0-4E9B-AA27-F8E3F94B65D0}" type="presOf" srcId="{E82B4816-0103-4FED-9582-26A687282777}" destId="{92778507-23B3-409F-97BF-B5FC90A5DB7A}" srcOrd="0" destOrd="0" presId="urn:microsoft.com/office/officeart/2005/8/layout/cycle2"/>
    <dgm:cxn modelId="{269F7530-0AE3-48FD-8490-7CEC18D3B5C1}" type="presOf" srcId="{D0781287-BFB8-47C5-868E-3FCE7F49CF61}" destId="{D1F24ADA-E51F-438B-A075-89062E1AB7E5}" srcOrd="0" destOrd="0" presId="urn:microsoft.com/office/officeart/2005/8/layout/cycle2"/>
    <dgm:cxn modelId="{0AC74E3B-9D98-4E41-BDE8-4AC1F449D6D7}" srcId="{E82B4816-0103-4FED-9582-26A687282777}" destId="{2CB066C4-C817-4B44-9297-7776F5C63D87}" srcOrd="2" destOrd="0" parTransId="{F27DB697-8C65-4C2F-A8D0-3B167CF13196}" sibTransId="{6D34E14D-94B6-497F-B8F2-92D7F583BF04}"/>
    <dgm:cxn modelId="{A0348C42-354B-4A72-8B6F-7842BD1D443D}" type="presOf" srcId="{F975D6B3-E54B-4E10-83E1-3AE1BCF8C31D}" destId="{93AEDB95-9E5E-49E4-B80E-59033723E9AD}" srcOrd="0" destOrd="0" presId="urn:microsoft.com/office/officeart/2005/8/layout/cycle2"/>
    <dgm:cxn modelId="{8189DA66-7CC7-4B04-A249-67463E1D1EAF}" type="presOf" srcId="{2FF4ADE9-ED7D-4439-9CA9-11CADE5DFF3B}" destId="{3A26C0D6-C958-401C-BD6F-318B04606F17}" srcOrd="1" destOrd="0" presId="urn:microsoft.com/office/officeart/2005/8/layout/cycle2"/>
    <dgm:cxn modelId="{8013D849-F97C-4438-942D-19BC95733C71}" type="presOf" srcId="{80E63864-9309-41CC-BF8E-1376764385D8}" destId="{4BE804BB-E73C-46AA-A1B7-521011FD16BF}" srcOrd="0" destOrd="0" presId="urn:microsoft.com/office/officeart/2005/8/layout/cycle2"/>
    <dgm:cxn modelId="{D50ABE6E-0286-4071-BBA1-2B64394D248F}" srcId="{E82B4816-0103-4FED-9582-26A687282777}" destId="{F975D6B3-E54B-4E10-83E1-3AE1BCF8C31D}" srcOrd="3" destOrd="0" parTransId="{3DD51E58-E49B-48F3-A151-684CA952E63B}" sibTransId="{05A6663B-3AB1-4EA7-9124-44C690469259}"/>
    <dgm:cxn modelId="{A2B44D52-5E69-44CC-8151-919FCC904026}" type="presOf" srcId="{2CB066C4-C817-4B44-9297-7776F5C63D87}" destId="{CA693F73-FE65-4184-9A33-98AA98B5C2BD}" srcOrd="0" destOrd="0" presId="urn:microsoft.com/office/officeart/2005/8/layout/cycle2"/>
    <dgm:cxn modelId="{D2ED4B58-359E-4750-91B3-C7887459A88D}" type="presOf" srcId="{9E516EB0-F5F9-45AE-8B35-C71E31BD5899}" destId="{4C940E70-5BC1-42E9-AF37-01C45D0C496D}" srcOrd="0" destOrd="0" presId="urn:microsoft.com/office/officeart/2005/8/layout/cycle2"/>
    <dgm:cxn modelId="{79DDDD9B-A2D6-48AF-BCCA-B7613DBD1B72}" type="presOf" srcId="{2FF4ADE9-ED7D-4439-9CA9-11CADE5DFF3B}" destId="{FA3AB379-C031-415E-B7D3-60F9D19D5020}" srcOrd="0" destOrd="0" presId="urn:microsoft.com/office/officeart/2005/8/layout/cycle2"/>
    <dgm:cxn modelId="{531D55A4-F503-4F22-A944-3B62754D98E0}" type="presOf" srcId="{132E4DC3-F33E-4873-B314-DF74F762209C}" destId="{EDBB82E1-C966-4769-88F1-9721A2F7AD4D}" srcOrd="0" destOrd="0" presId="urn:microsoft.com/office/officeart/2005/8/layout/cycle2"/>
    <dgm:cxn modelId="{C7745AB4-EE28-453D-A186-3940B1CF133E}" type="presOf" srcId="{CF2CE38A-A3A0-4F45-A48F-3B34D6AFEDCB}" destId="{F7507E0B-85D0-4573-929A-E188A4ED7B6F}" srcOrd="0" destOrd="0" presId="urn:microsoft.com/office/officeart/2005/8/layout/cycle2"/>
    <dgm:cxn modelId="{42FDDAB5-07EE-43F8-8D12-83734D9F0661}" type="presOf" srcId="{CF2CE38A-A3A0-4F45-A48F-3B34D6AFEDCB}" destId="{9C069D17-C47A-46B5-8BAF-ED11BA880289}" srcOrd="1" destOrd="0" presId="urn:microsoft.com/office/officeart/2005/8/layout/cycle2"/>
    <dgm:cxn modelId="{1582C6BB-8259-4BC5-BB53-D33A47C60B3B}" type="presOf" srcId="{6D34E14D-94B6-497F-B8F2-92D7F583BF04}" destId="{C7D820C8-E1E5-48F9-AD05-4990B3976139}" srcOrd="0" destOrd="0" presId="urn:microsoft.com/office/officeart/2005/8/layout/cycle2"/>
    <dgm:cxn modelId="{6A5C06D6-475E-4E4C-A866-DF00DFA0DEAC}" srcId="{E82B4816-0103-4FED-9582-26A687282777}" destId="{9E516EB0-F5F9-45AE-8B35-C71E31BD5899}" srcOrd="0" destOrd="0" parTransId="{12133DDB-12B7-44C3-8732-F0A0C1C97AA0}" sibTransId="{D0781287-BFB8-47C5-868E-3FCE7F49CF61}"/>
    <dgm:cxn modelId="{908C6DEC-BFE7-4AD6-9487-65BBD3713BD8}" srcId="{E82B4816-0103-4FED-9582-26A687282777}" destId="{132E4DC3-F33E-4873-B314-DF74F762209C}" srcOrd="1" destOrd="0" parTransId="{BCE05308-BA1D-4E26-9243-4F4700AE6119}" sibTransId="{2FF4ADE9-ED7D-4439-9CA9-11CADE5DFF3B}"/>
    <dgm:cxn modelId="{FDDBD0F1-49F7-494E-972B-43755EDBE64E}" type="presOf" srcId="{05A6663B-3AB1-4EA7-9124-44C690469259}" destId="{60F0F5E3-A917-45EE-8E2B-402A8EBAF4E6}" srcOrd="0" destOrd="0" presId="urn:microsoft.com/office/officeart/2005/8/layout/cycle2"/>
    <dgm:cxn modelId="{3176CBF6-59F6-439D-A6C3-34DFBE0E0296}" type="presOf" srcId="{05A6663B-3AB1-4EA7-9124-44C690469259}" destId="{68F1AB16-E71E-4E78-BEB5-AEAE9C9F92EE}" srcOrd="1" destOrd="0" presId="urn:microsoft.com/office/officeart/2005/8/layout/cycle2"/>
    <dgm:cxn modelId="{6A220BF7-B340-4B94-B580-19F3A1BD824E}" type="presOf" srcId="{6D34E14D-94B6-497F-B8F2-92D7F583BF04}" destId="{1FDDBAA5-BA4C-4D80-906D-821F4A9B4897}" srcOrd="1" destOrd="0" presId="urn:microsoft.com/office/officeart/2005/8/layout/cycle2"/>
    <dgm:cxn modelId="{6FB869EA-6079-40AB-B667-F22C8BB2B23C}" type="presParOf" srcId="{92778507-23B3-409F-97BF-B5FC90A5DB7A}" destId="{4C940E70-5BC1-42E9-AF37-01C45D0C496D}" srcOrd="0" destOrd="0" presId="urn:microsoft.com/office/officeart/2005/8/layout/cycle2"/>
    <dgm:cxn modelId="{6760CE69-4598-402F-BA53-03C42B3A7C11}" type="presParOf" srcId="{92778507-23B3-409F-97BF-B5FC90A5DB7A}" destId="{D1F24ADA-E51F-438B-A075-89062E1AB7E5}" srcOrd="1" destOrd="0" presId="urn:microsoft.com/office/officeart/2005/8/layout/cycle2"/>
    <dgm:cxn modelId="{E1F78533-07A5-44FC-AF24-DBB31D704874}" type="presParOf" srcId="{D1F24ADA-E51F-438B-A075-89062E1AB7E5}" destId="{6EC79D8E-7EBD-4425-8D1C-D38B37338301}" srcOrd="0" destOrd="0" presId="urn:microsoft.com/office/officeart/2005/8/layout/cycle2"/>
    <dgm:cxn modelId="{8EF621B3-6EEF-4DC9-8667-517999476A22}" type="presParOf" srcId="{92778507-23B3-409F-97BF-B5FC90A5DB7A}" destId="{EDBB82E1-C966-4769-88F1-9721A2F7AD4D}" srcOrd="2" destOrd="0" presId="urn:microsoft.com/office/officeart/2005/8/layout/cycle2"/>
    <dgm:cxn modelId="{35FA9A1C-0CA8-4372-B359-FE0E5BB7F173}" type="presParOf" srcId="{92778507-23B3-409F-97BF-B5FC90A5DB7A}" destId="{FA3AB379-C031-415E-B7D3-60F9D19D5020}" srcOrd="3" destOrd="0" presId="urn:microsoft.com/office/officeart/2005/8/layout/cycle2"/>
    <dgm:cxn modelId="{4551086B-A0B3-48DC-B627-16806D3DE9FA}" type="presParOf" srcId="{FA3AB379-C031-415E-B7D3-60F9D19D5020}" destId="{3A26C0D6-C958-401C-BD6F-318B04606F17}" srcOrd="0" destOrd="0" presId="urn:microsoft.com/office/officeart/2005/8/layout/cycle2"/>
    <dgm:cxn modelId="{BD8E3113-1FFC-4A9A-81B5-78C0CF0A2C3D}" type="presParOf" srcId="{92778507-23B3-409F-97BF-B5FC90A5DB7A}" destId="{CA693F73-FE65-4184-9A33-98AA98B5C2BD}" srcOrd="4" destOrd="0" presId="urn:microsoft.com/office/officeart/2005/8/layout/cycle2"/>
    <dgm:cxn modelId="{9C3E3018-3408-4F30-B4AA-9C8E6460EB7E}" type="presParOf" srcId="{92778507-23B3-409F-97BF-B5FC90A5DB7A}" destId="{C7D820C8-E1E5-48F9-AD05-4990B3976139}" srcOrd="5" destOrd="0" presId="urn:microsoft.com/office/officeart/2005/8/layout/cycle2"/>
    <dgm:cxn modelId="{F4884D79-F7B8-42CE-A976-8158F81174DC}" type="presParOf" srcId="{C7D820C8-E1E5-48F9-AD05-4990B3976139}" destId="{1FDDBAA5-BA4C-4D80-906D-821F4A9B4897}" srcOrd="0" destOrd="0" presId="urn:microsoft.com/office/officeart/2005/8/layout/cycle2"/>
    <dgm:cxn modelId="{427C0571-14ED-4B95-86EC-E68643A84E0C}" type="presParOf" srcId="{92778507-23B3-409F-97BF-B5FC90A5DB7A}" destId="{93AEDB95-9E5E-49E4-B80E-59033723E9AD}" srcOrd="6" destOrd="0" presId="urn:microsoft.com/office/officeart/2005/8/layout/cycle2"/>
    <dgm:cxn modelId="{71E28DAD-9DD2-49E4-9FE8-DBD53B1EE560}" type="presParOf" srcId="{92778507-23B3-409F-97BF-B5FC90A5DB7A}" destId="{60F0F5E3-A917-45EE-8E2B-402A8EBAF4E6}" srcOrd="7" destOrd="0" presId="urn:microsoft.com/office/officeart/2005/8/layout/cycle2"/>
    <dgm:cxn modelId="{D6A95DD5-31CD-4A72-9741-77C66B0E62B0}" type="presParOf" srcId="{60F0F5E3-A917-45EE-8E2B-402A8EBAF4E6}" destId="{68F1AB16-E71E-4E78-BEB5-AEAE9C9F92EE}" srcOrd="0" destOrd="0" presId="urn:microsoft.com/office/officeart/2005/8/layout/cycle2"/>
    <dgm:cxn modelId="{23AA7F57-6240-4C19-9CD9-32CA8A394C7C}" type="presParOf" srcId="{92778507-23B3-409F-97BF-B5FC90A5DB7A}" destId="{4BE804BB-E73C-46AA-A1B7-521011FD16BF}" srcOrd="8" destOrd="0" presId="urn:microsoft.com/office/officeart/2005/8/layout/cycle2"/>
    <dgm:cxn modelId="{C95E1CD0-756A-44EE-809B-480E8B36C350}" type="presParOf" srcId="{92778507-23B3-409F-97BF-B5FC90A5DB7A}" destId="{F7507E0B-85D0-4573-929A-E188A4ED7B6F}" srcOrd="9" destOrd="0" presId="urn:microsoft.com/office/officeart/2005/8/layout/cycle2"/>
    <dgm:cxn modelId="{830CB634-29E9-4CFF-A8DB-66A56E91AE3A}" type="presParOf" srcId="{F7507E0B-85D0-4573-929A-E188A4ED7B6F}" destId="{9C069D17-C47A-46B5-8BAF-ED11BA880289}" srcOrd="0" destOrd="0" presId="urn:microsoft.com/office/officeart/2005/8/layout/cycle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69D833-709A-4683-9102-8CF8E7C6E9A4}">
      <dsp:nvSpPr>
        <dsp:cNvPr id="0" name=""/>
        <dsp:cNvSpPr/>
      </dsp:nvSpPr>
      <dsp:spPr>
        <a:xfrm>
          <a:off x="2002536" y="2022858"/>
          <a:ext cx="1481328" cy="1481328"/>
        </a:xfrm>
        <a:prstGeom prst="ellipse">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BRAND EQUITY PERSPECTIVES</a:t>
          </a:r>
        </a:p>
      </dsp:txBody>
      <dsp:txXfrm>
        <a:off x="2219471" y="2239793"/>
        <a:ext cx="1047458" cy="1047458"/>
      </dsp:txXfrm>
    </dsp:sp>
    <dsp:sp modelId="{96573364-C999-4E0B-9796-855209E3433D}">
      <dsp:nvSpPr>
        <dsp:cNvPr id="0" name=""/>
        <dsp:cNvSpPr/>
      </dsp:nvSpPr>
      <dsp:spPr>
        <a:xfrm rot="12900000">
          <a:off x="816721" y="1686186"/>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B0C7931B-0580-423A-AF14-541FE8A88241}">
      <dsp:nvSpPr>
        <dsp:cNvPr id="0" name=""/>
        <dsp:cNvSpPr/>
      </dsp:nvSpPr>
      <dsp:spPr>
        <a:xfrm>
          <a:off x="237758" y="938976"/>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FINANCIAL PERSPECTIVES</a:t>
          </a:r>
        </a:p>
      </dsp:txBody>
      <dsp:txXfrm>
        <a:off x="270732" y="971950"/>
        <a:ext cx="1341313" cy="1059861"/>
      </dsp:txXfrm>
    </dsp:sp>
    <dsp:sp modelId="{10D1CC7D-A63E-4300-9076-61F788274E12}">
      <dsp:nvSpPr>
        <dsp:cNvPr id="0" name=""/>
        <dsp:cNvSpPr/>
      </dsp:nvSpPr>
      <dsp:spPr>
        <a:xfrm rot="16200000">
          <a:off x="2053850" y="1042178"/>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B20167DD-A519-49EA-9EF6-4B00E9F884C3}">
      <dsp:nvSpPr>
        <dsp:cNvPr id="0" name=""/>
        <dsp:cNvSpPr/>
      </dsp:nvSpPr>
      <dsp:spPr>
        <a:xfrm>
          <a:off x="2039569" y="1013"/>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CUSTOMER PERSPECTIVES</a:t>
          </a:r>
        </a:p>
      </dsp:txBody>
      <dsp:txXfrm>
        <a:off x="2072543" y="33987"/>
        <a:ext cx="1341313" cy="1059861"/>
      </dsp:txXfrm>
    </dsp:sp>
    <dsp:sp modelId="{E5995C60-096E-4BA9-BDB8-6A0FFCDDF2CA}">
      <dsp:nvSpPr>
        <dsp:cNvPr id="0" name=""/>
        <dsp:cNvSpPr/>
      </dsp:nvSpPr>
      <dsp:spPr>
        <a:xfrm rot="19500000">
          <a:off x="3290979" y="1686186"/>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6274315F-E95C-456B-AD64-2CAD407C912B}">
      <dsp:nvSpPr>
        <dsp:cNvPr id="0" name=""/>
        <dsp:cNvSpPr/>
      </dsp:nvSpPr>
      <dsp:spPr>
        <a:xfrm>
          <a:off x="3841380" y="938976"/>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EMPLOYEE PERSPECTIVE </a:t>
          </a:r>
        </a:p>
      </dsp:txBody>
      <dsp:txXfrm>
        <a:off x="3874354" y="971950"/>
        <a:ext cx="1341313" cy="10598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940E70-5BC1-42E9-AF37-01C45D0C496D}">
      <dsp:nvSpPr>
        <dsp:cNvPr id="0" name=""/>
        <dsp:cNvSpPr/>
      </dsp:nvSpPr>
      <dsp:spPr>
        <a:xfrm>
          <a:off x="1859275" y="533"/>
          <a:ext cx="182070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 purchase Phantom Rolls-Royce</a:t>
          </a:r>
        </a:p>
      </dsp:txBody>
      <dsp:txXfrm>
        <a:off x="2125911" y="219053"/>
        <a:ext cx="1287435" cy="1055110"/>
      </dsp:txXfrm>
    </dsp:sp>
    <dsp:sp modelId="{D1F24ADA-E51F-438B-A075-89062E1AB7E5}">
      <dsp:nvSpPr>
        <dsp:cNvPr id="0" name=""/>
        <dsp:cNvSpPr/>
      </dsp:nvSpPr>
      <dsp:spPr>
        <a:xfrm rot="2697548">
          <a:off x="3406207" y="1330287"/>
          <a:ext cx="400188"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3423759" y="1388591"/>
        <a:ext cx="280132" cy="302160"/>
      </dsp:txXfrm>
    </dsp:sp>
    <dsp:sp modelId="{EDBB82E1-C966-4769-88F1-9721A2F7AD4D}">
      <dsp:nvSpPr>
        <dsp:cNvPr id="0" name=""/>
        <dsp:cNvSpPr/>
      </dsp:nvSpPr>
      <dsp:spPr>
        <a:xfrm>
          <a:off x="3557126" y="1684549"/>
          <a:ext cx="179784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 are loyal to Rolls-Royce</a:t>
          </a:r>
        </a:p>
      </dsp:txBody>
      <dsp:txXfrm>
        <a:off x="3820415" y="1903069"/>
        <a:ext cx="1271269" cy="1055110"/>
      </dsp:txXfrm>
    </dsp:sp>
    <dsp:sp modelId="{FA3AB379-C031-415E-B7D3-60F9D19D5020}">
      <dsp:nvSpPr>
        <dsp:cNvPr id="0" name=""/>
        <dsp:cNvSpPr/>
      </dsp:nvSpPr>
      <dsp:spPr>
        <a:xfrm rot="6336964">
          <a:off x="4125322" y="3056264"/>
          <a:ext cx="170953"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4157868" y="3132288"/>
        <a:ext cx="119667" cy="302160"/>
      </dsp:txXfrm>
    </dsp:sp>
    <dsp:sp modelId="{CA693F73-FE65-4184-9A33-98AA98B5C2BD}">
      <dsp:nvSpPr>
        <dsp:cNvPr id="0" name=""/>
        <dsp:cNvSpPr/>
      </dsp:nvSpPr>
      <dsp:spPr>
        <a:xfrm>
          <a:off x="3020792" y="3450402"/>
          <a:ext cx="188337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Customers willingly buys Rolls-Royce other car's </a:t>
          </a:r>
        </a:p>
      </dsp:txBody>
      <dsp:txXfrm>
        <a:off x="3296606" y="3668922"/>
        <a:ext cx="1331749" cy="1055110"/>
      </dsp:txXfrm>
    </dsp:sp>
    <dsp:sp modelId="{C7D820C8-E1E5-48F9-AD05-4990B3976139}">
      <dsp:nvSpPr>
        <dsp:cNvPr id="0" name=""/>
        <dsp:cNvSpPr/>
      </dsp:nvSpPr>
      <dsp:spPr>
        <a:xfrm rot="10800793">
          <a:off x="2634206" y="3944402"/>
          <a:ext cx="273187"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2716162" y="4045131"/>
        <a:ext cx="191231" cy="302160"/>
      </dsp:txXfrm>
    </dsp:sp>
    <dsp:sp modelId="{93AEDB95-9E5E-49E4-B80E-59033723E9AD}">
      <dsp:nvSpPr>
        <dsp:cNvPr id="0" name=""/>
        <dsp:cNvSpPr/>
      </dsp:nvSpPr>
      <dsp:spPr>
        <a:xfrm>
          <a:off x="792400" y="3449868"/>
          <a:ext cx="1712944"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If opportunities present ,customers recommend Rolls-Royce</a:t>
          </a:r>
        </a:p>
      </dsp:txBody>
      <dsp:txXfrm>
        <a:off x="1043255" y="3668388"/>
        <a:ext cx="1211234" cy="1055110"/>
      </dsp:txXfrm>
    </dsp:sp>
    <dsp:sp modelId="{60F0F5E3-A917-45EE-8E2B-402A8EBAF4E6}">
      <dsp:nvSpPr>
        <dsp:cNvPr id="0" name=""/>
        <dsp:cNvSpPr/>
      </dsp:nvSpPr>
      <dsp:spPr>
        <a:xfrm rot="15507555">
          <a:off x="1402917" y="3083634"/>
          <a:ext cx="140490"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1428207" y="3205001"/>
        <a:ext cx="98343" cy="302160"/>
      </dsp:txXfrm>
    </dsp:sp>
    <dsp:sp modelId="{4BE804BB-E73C-46AA-A1B7-521011FD16BF}">
      <dsp:nvSpPr>
        <dsp:cNvPr id="0" name=""/>
        <dsp:cNvSpPr/>
      </dsp:nvSpPr>
      <dsp:spPr>
        <a:xfrm>
          <a:off x="343638" y="1718906"/>
          <a:ext cx="1903566"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Customers promote and advocate Phantom Rolls-Royce</a:t>
          </a:r>
        </a:p>
      </dsp:txBody>
      <dsp:txXfrm>
        <a:off x="622409" y="1937426"/>
        <a:ext cx="1346024" cy="1055110"/>
      </dsp:txXfrm>
    </dsp:sp>
    <dsp:sp modelId="{F7507E0B-85D0-4573-929A-E188A4ED7B6F}">
      <dsp:nvSpPr>
        <dsp:cNvPr id="0" name=""/>
        <dsp:cNvSpPr/>
      </dsp:nvSpPr>
      <dsp:spPr>
        <a:xfrm rot="18637595">
          <a:off x="1859280" y="1356937"/>
          <a:ext cx="341441"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1877148" y="1496528"/>
        <a:ext cx="239009" cy="3021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F9C7CC98F94BE69372BF74C59BB278"/>
        <w:category>
          <w:name w:val="General"/>
          <w:gallery w:val="placeholder"/>
        </w:category>
        <w:types>
          <w:type w:val="bbPlcHdr"/>
        </w:types>
        <w:behaviors>
          <w:behavior w:val="content"/>
        </w:behaviors>
        <w:guid w:val="{587B96D7-5CCB-4C73-A55E-5B1A4B21C4E2}"/>
      </w:docPartPr>
      <w:docPartBody>
        <w:p w:rsidR="006E1526" w:rsidRDefault="00613D21" w:rsidP="00613D21">
          <w:pPr>
            <w:pStyle w:val="A0F9C7CC98F94BE69372BF74C59BB278"/>
          </w:pPr>
          <w:r>
            <w:rPr>
              <w:color w:val="FFFFFF" w:themeColor="background1"/>
            </w:rPr>
            <w:t>[Author name]</w:t>
          </w:r>
        </w:p>
      </w:docPartBody>
    </w:docPart>
    <w:docPart>
      <w:docPartPr>
        <w:name w:val="5529780B3CCB4F3EBD5F3F9F12B06A31"/>
        <w:category>
          <w:name w:val="General"/>
          <w:gallery w:val="placeholder"/>
        </w:category>
        <w:types>
          <w:type w:val="bbPlcHdr"/>
        </w:types>
        <w:behaviors>
          <w:behavior w:val="content"/>
        </w:behaviors>
        <w:guid w:val="{A4583369-DD0C-4E5A-BEB4-21C35A59AE41}"/>
      </w:docPartPr>
      <w:docPartBody>
        <w:p w:rsidR="006E1526" w:rsidRDefault="00613D21" w:rsidP="00613D21">
          <w:pPr>
            <w:pStyle w:val="5529780B3CCB4F3EBD5F3F9F12B06A31"/>
          </w:pPr>
          <w:r>
            <w:rPr>
              <w:color w:val="FFFFFF" w:themeColor="background1"/>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D21"/>
    <w:rsid w:val="000107E3"/>
    <w:rsid w:val="00236A5E"/>
    <w:rsid w:val="00350C96"/>
    <w:rsid w:val="00613D21"/>
    <w:rsid w:val="006E1526"/>
    <w:rsid w:val="00971CCA"/>
    <w:rsid w:val="00CA65EA"/>
    <w:rsid w:val="00CE12E4"/>
    <w:rsid w:val="00DA280F"/>
    <w:rsid w:val="00E324F1"/>
    <w:rsid w:val="00FB0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F9C7CC98F94BE69372BF74C59BB278">
    <w:name w:val="A0F9C7CC98F94BE69372BF74C59BB278"/>
    <w:rsid w:val="00613D21"/>
  </w:style>
  <w:style w:type="paragraph" w:customStyle="1" w:styleId="5529780B3CCB4F3EBD5F3F9F12B06A31">
    <w:name w:val="5529780B3CCB4F3EBD5F3F9F12B06A31"/>
    <w:rsid w:val="00613D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Pau14</b:Tag>
    <b:SourceType>Book</b:SourceType>
    <b:Guid>{67E8F8FA-ED76-4794-BBA6-B91EDC14BFA4}</b:Guid>
    <b:Title>Small Business Marketing for Dummies</b:Title>
    <b:Year>2014</b:Year>
    <b:Author>
      <b:Author>
        <b:NameList>
          <b:Person>
            <b:Last>Paul Lancaster</b:Last>
            <b:First>Barbara</b:First>
            <b:Middle>Findlay Schenck</b:Middle>
          </b:Person>
        </b:NameList>
      </b:Author>
    </b:Author>
    <b:City>Chichester </b:City>
    <b:Publisher>John Wiley &amp; Son's Ltd</b:Publisher>
    <b:YearAccessed>2023</b:YearAccessed>
    <b:MonthAccessed>March</b:MonthAccessed>
    <b:DayAccessed>28</b:DayAccessed>
    <b:RefOrder>8</b:RefOrder>
  </b:Source>
  <b:Source>
    <b:Tag>Ger14</b:Tag>
    <b:SourceType>Book</b:SourceType>
    <b:Guid>{FAB28A9A-0D49-45BE-8B06-64B01584B409}</b:Guid>
    <b:Author>
      <b:Author>
        <b:NameList>
          <b:Person>
            <b:Last>Gerry Johnson</b:Last>
            <b:First>Richard</b:First>
            <b:Middle>Whittington, Kevan Scholes, Duncan Angwin, Patrick Regner</b:Middle>
          </b:Person>
        </b:NameList>
      </b:Author>
    </b:Author>
    <b:Title>Exploring Strategy</b:Title>
    <b:Year>2014</b:Year>
    <b:City>Harlow</b:City>
    <b:Publisher>Pearson Education Limited</b:Publisher>
    <b:Edition>tenth edition</b:Edition>
    <b:YearAccessed>2023</b:YearAccessed>
    <b:MonthAccessed>March</b:MonthAccessed>
    <b:DayAccessed>25</b:DayAccessed>
    <b:RefOrder>9</b:RefOrder>
  </b:Source>
  <b:Source>
    <b:Tag>AjR15</b:Tag>
    <b:SourceType>Book</b:SourceType>
    <b:Guid>{B876B538-D3F2-42A1-AE19-E55C4B17FB09}</b:Guid>
    <b:Author>
      <b:Author>
        <b:NameList>
          <b:Person>
            <b:Last>Aj Ries</b:Last>
            <b:First>Tony</b:First>
            <b:Middle>Allen, Peter Fisk,Allen Adamson,Jean-Noel Kapferer,Jesko Perrey, Thomas Meyer, Michael D`Esopo,Simon Glynn, Walter S McDowell, Mike Symes, Jocelyne Daw, Joseph H Hancock, John O`Neill, Jeremy Hildreth, JT Singh, Howard Breindel, J.Paisner</b:Middle>
          </b:Person>
        </b:NameList>
      </b:Author>
      <b:Editor>
        <b:NameList>
          <b:Person>
            <b:Last>Kompella</b:Last>
            <b:First>Kartikeya</b:First>
          </b:Person>
        </b:NameList>
      </b:Editor>
    </b:Author>
    <b:Title>The brand challenge. Addapting branding to sectorial imperative's</b:Title>
    <b:Year>2015</b:Year>
    <b:City>London, Philadelphia, New Delhi</b:City>
    <b:Publisher>Kogan Page Limited</b:Publisher>
    <b:YearAccessed>2023</b:YearAccessed>
    <b:MonthAccessed>April</b:MonthAccessed>
    <b:DayAccessed>11</b:DayAccessed>
    <b:RefOrder>10</b:RefOrder>
  </b:Source>
  <b:Source>
    <b:Tag>Bha21</b:Tag>
    <b:SourceType>InternetSite</b:SourceType>
    <b:Guid>{1D9559F3-FAF4-4282-AC6B-EFE3CDC9A01B}</b:Guid>
    <b:Title>Success Story of Rolls-Royce: Innovating Prudent Ways to Power the World</b:Title>
    <b:InternetSiteTitle>www.startuptalky.com</b:InternetSiteTitle>
    <b:Year>2021</b:Year>
    <b:Month>November</b:Month>
    <b:Day>29</b:Day>
    <b:URL>https://startuptalky.com/rolls-royce-success-story/</b:URL>
    <b:Author>
      <b:Author>
        <b:NameList>
          <b:Person>
            <b:Last>Bharath</b:Last>
          </b:Person>
        </b:NameList>
      </b:Author>
    </b:Author>
    <b:YearAccessed>2023</b:YearAccessed>
    <b:MonthAccessed>April </b:MonthAccessed>
    <b:DayAccessed>10</b:DayAccessed>
    <b:RefOrder>11</b:RefOrder>
  </b:Source>
  <b:Source>
    <b:Tag>Rol21</b:Tag>
    <b:SourceType>InternetSite</b:SourceType>
    <b:Guid>{84A68111-A6B7-4589-B8A6-0A030563A3B8}</b:Guid>
    <b:Author>
      <b:Author>
        <b:Corporate>Rolls- Royce</b:Corporate>
      </b:Author>
    </b:Author>
    <b:Title>Rolls-Royce Mission and Vision Statement Analysis</b:Title>
    <b:InternetSiteTitle>www.mission-statement.com</b:InternetSiteTitle>
    <b:Year>2021</b:Year>
    <b:Month>January </b:Month>
    <b:Day>01</b:Day>
    <b:URL>https://mission-statement.com/rolls-royce-mission/</b:URL>
    <b:YearAccessed>2023</b:YearAccessed>
    <b:MonthAccessed>March</b:MonthAccessed>
    <b:DayAccessed>30</b:DayAccessed>
    <b:RefOrder>1</b:RefOrder>
  </b:Source>
  <b:Source>
    <b:Tag>Cam23</b:Tag>
    <b:SourceType>InternetSite</b:SourceType>
    <b:Guid>{D396C398-9B2A-4992-ACAB-7AB55910CF72}</b:Guid>
    <b:Author>
      <b:Author>
        <b:Corporate>Cambridge Dictionary</b:Corporate>
      </b:Author>
    </b:Author>
    <b:Title>Communication</b:Title>
    <b:InternetSiteTitle>www.dictionary.cambridge.org</b:InternetSiteTitle>
    <b:URL>https://dictionary.cambridge.org/dictionary/english/communication</b:URL>
    <b:YearAccessed>2023</b:YearAccessed>
    <b:MonthAccessed>March</b:MonthAccessed>
    <b:DayAccessed>31</b:DayAccessed>
    <b:Year>2023</b:Year>
    <b:RefOrder>2</b:RefOrder>
  </b:Source>
  <b:Source>
    <b:Tag>Fol18</b:Tag>
    <b:SourceType>JournalArticle</b:SourceType>
    <b:Guid>{1B3E13B2-63F0-4F7B-A095-C4DB406EDD09}</b:Guid>
    <b:Title>What is communication?</b:Title>
    <b:Year>2018</b:Year>
    <b:Month>October</b:Month>
    <b:URL>https://www.researchgate.net/publication/337649561_What_is_Communication</b:URL>
    <b:JournalName>National Open University of Nigeria</b:JournalName>
    <b:Author>
      <b:Author>
        <b:NameList>
          <b:Person>
            <b:Last>Fatimayin</b:Last>
            <b:First>Foluke</b:First>
            <b:Middle>Florence</b:Middle>
          </b:Person>
        </b:NameList>
      </b:Author>
    </b:Author>
    <b:YearAccessed>2023</b:YearAccessed>
    <b:MonthAccessed>April</b:MonthAccessed>
    <b:DayAccessed>15</b:DayAccessed>
    <b:Pages>1-18</b:Pages>
    <b:RefOrder>12</b:RefOrder>
  </b:Source>
  <b:Source>
    <b:Tag>Kap20</b:Tag>
    <b:SourceType>JournalArticle</b:SourceType>
    <b:Guid>{5977E0A1-8774-4112-9DF1-DFA8E2DB5100}</b:Guid>
    <b:Author>
      <b:Author>
        <b:NameList>
          <b:Person>
            <b:Last>Kapur</b:Last>
            <b:First>Radhika</b:First>
          </b:Person>
        </b:NameList>
      </b:Author>
    </b:Author>
    <b:Title>The models of communication</b:Title>
    <b:JournalName>University of Delhi</b:JournalName>
    <b:Year>2020</b:Year>
    <b:YearAccessed>2023</b:YearAccessed>
    <b:MonthAccessed>April</b:MonthAccessed>
    <b:DayAccessed>01</b:DayAccessed>
    <b:URL>https://www.researchgate.net/publication/344295651_The_Models_of_Communication</b:URL>
    <b:Pages>1-12</b:Pages>
    <b:RefOrder>13</b:RefOrder>
  </b:Source>
  <b:Source>
    <b:Tag>Car22</b:Tag>
    <b:SourceType>InternetSite</b:SourceType>
    <b:Guid>{F9A7330C-BC14-4612-972F-C8BA6DF677AD}</b:Guid>
    <b:Author>
      <b:Author>
        <b:NameList>
          <b:Person>
            <b:Last>Carlier</b:Last>
            <b:First>Mathilde</b:First>
          </b:Person>
        </b:NameList>
      </b:Author>
    </b:Author>
    <b:Title>Worldwide sales volume of Rolls-Royce automobiles from 2007 to 2021</b:Title>
    <b:InternetSiteTitle>www.statista.com</b:InternetSiteTitle>
    <b:Year>2022</b:Year>
    <b:Month>March</b:Month>
    <b:Day>22</b:Day>
    <b:URL>https://www.statista.com/statistics/267243/worldwide-sales-volume-of-rolls-royce-automobiles/</b:URL>
    <b:YearAccessed>2023</b:YearAccessed>
    <b:MonthAccessed>April </b:MonthAccessed>
    <b:DayAccessed>11</b:DayAccessed>
    <b:RefOrder>14</b:RefOrder>
  </b:Source>
  <b:Source>
    <b:Tag>Gar21</b:Tag>
    <b:SourceType>InternetSite</b:SourceType>
    <b:Guid>{35FBED34-34A8-4EEB-A911-E83123AD85EE}</b:Guid>
    <b:Author>
      <b:Author>
        <b:NameList>
          <b:Person>
            <b:Last>Garg</b:Last>
            <b:First>Nilakshi</b:First>
          </b:Person>
        </b:NameList>
      </b:Author>
    </b:Author>
    <b:Title>Advantages And Disadvantages Of Brand Equity</b:Title>
    <b:Year>2021</b:Year>
    <b:YearAccessed>2023</b:YearAccessed>
    <b:MonthAccessed>March</b:MonthAccessed>
    <b:DayAccessed>23</b:DayAccessed>
    <b:URL>https://theserpwire.com/advantages-and-disadvantages-of-brand-equity/</b:URL>
    <b:InternetSiteTitle>www.theserpwire.com</b:InternetSiteTitle>
    <b:RefOrder>15</b:RefOrder>
  </b:Source>
  <b:Source>
    <b:Tag>Ric20</b:Tag>
    <b:SourceType>InternetSite</b:SourceType>
    <b:Guid>{CA0B75DF-2BA0-40DF-97E5-1ACC12F0DE00}</b:Guid>
    <b:Year>2020</b:Year>
    <b:YearAccessed>2023</b:YearAccessed>
    <b:MonthAccessed>March</b:MonthAccessed>
    <b:DayAccessed>25</b:DayAccessed>
    <b:URL>https://www.rccdbcars.com/automotive-blog/luxury-automotive-customer-journey-toward-2030-whats-next</b:URL>
    <b:Author>
      <b:Author>
        <b:NameList>
          <b:Person>
            <b:Last>Bello</b:Last>
            <b:First>Riccardo</b:First>
            <b:Middle>Del</b:Middle>
          </b:Person>
        </b:NameList>
      </b:Author>
    </b:Author>
    <b:InternetSiteTitle>www.rccdbcars.com</b:InternetSiteTitle>
    <b:Month>November </b:Month>
    <b:Day>25</b:Day>
    <b:RefOrder>16</b:RefOrder>
  </b:Source>
  <b:Source>
    <b:Tag>Pet21</b:Tag>
    <b:SourceType>InternetSite</b:SourceType>
    <b:Guid>{B2E8E2C1-66DB-4785-9E76-B3809BBA0A30}</b:Guid>
    <b:Author>
      <b:Author>
        <b:NameList>
          <b:Person>
            <b:Last>Peterson</b:Last>
            <b:First>Ken</b:First>
          </b:Person>
        </b:NameList>
      </b:Author>
    </b:Author>
    <b:Title>Customer Journey: What it is &amp; Examples</b:Title>
    <b:Year>2021</b:Year>
    <b:YearAccessed>2023</b:YearAccessed>
    <b:MonthAccessed>March</b:MonthAccessed>
    <b:DayAccessed>22</b:DayAccessed>
    <b:URL>https://www.questionpro.com/blog/customer-journey-map/</b:URL>
    <b:InternetSiteTitle>www.questionpro.com</b:InternetSiteTitle>
    <b:RefOrder>17</b:RefOrder>
  </b:Source>
  <b:Source>
    <b:Tag>San15</b:Tag>
    <b:SourceType>JournalArticle</b:SourceType>
    <b:Guid>{751BA94F-4369-48EE-BC42-A22CBFC51EBB}</b:Guid>
    <b:Year>2015</b:Year>
    <b:YearAccessed>2023</b:YearAccessed>
    <b:MonthAccessed>March</b:MonthAccessed>
    <b:DayAccessed>29</b:DayAccessed>
    <b:URL>https://researchleap.com/reviewing-the-concept-of-brand-equity-and-evaluating-consumer-based-brand-equity-cbbe-models/</b:URL>
    <b:JournalName>International Journal of Management Science and Business Administration </b:JournalName>
    <b:Pages>14-29</b:Pages>
    <b:Volume>1</b:Volume>
    <b:Issue>8</b:Issue>
    <b:Author>
      <b:Author>
        <b:NameList>
          <b:Person>
            <b:Last>Farjam</b:Last>
            <b:First>Sanaz</b:First>
          </b:Person>
          <b:Person>
            <b:Last>Hongyi</b:Last>
            <b:First>Xu</b:First>
          </b:Person>
        </b:NameList>
      </b:Author>
    </b:Author>
    <b:Month>July </b:Month>
    <b:RefOrder>6</b:RefOrder>
  </b:Source>
  <b:Source>
    <b:Tag>Fra10</b:Tag>
    <b:SourceType>JournalArticle</b:SourceType>
    <b:Guid>{186D9497-5F8E-49CC-94F7-DFBFB1732BC2}</b:Guid>
    <b:Title>Total customer engagement: Designing and aligning key strategic elements to achieve growth</b:Title>
    <b:JournalName>Journal of product and brand management </b:JournalName>
    <b:Year>2010</b:Year>
    <b:Pages>198-209</b:Pages>
    <b:Volume>19</b:Volume>
    <b:Issue>3</b:Issue>
    <b:Author>
      <b:Author>
        <b:NameList>
          <b:Person>
            <b:Last>Frank Alpert</b:Last>
            <b:First>Christopher</b:First>
            <b:Middle>Roberts</b:Middle>
          </b:Person>
        </b:NameList>
      </b:Author>
    </b:Author>
    <b:Month>June </b:Month>
    <b:YearAccessed>2023</b:YearAccessed>
    <b:MonthAccessed>March</b:MonthAccessed>
    <b:DayAccessed>31</b:DayAccessed>
    <b:URL>https://www.researchgate.net/publication/49513186_Total_customer_engagement_Designing_and_aligning_key_strategic_elements_to_achieve_growth</b:URL>
    <b:RefOrder>18</b:RefOrder>
  </b:Source>
  <b:Source>
    <b:Tag>Chi11</b:Tag>
    <b:SourceType>JournalArticle</b:SourceType>
    <b:Guid>{4EB6471E-80DD-4104-A253-FC63E750D410}</b:Guid>
    <b:Author>
      <b:Author>
        <b:NameList>
          <b:Person>
            <b:Last>Chieng</b:Last>
            <b:First>Fayrene</b:First>
          </b:Person>
        </b:NameList>
      </b:Author>
    </b:Author>
    <b:Title>Customer-based brand equity: a literature review</b:Title>
    <b:JournalName>Journal of Arts Science &amp; Commerce</b:JournalName>
    <b:Year>2011</b:Year>
    <b:Pages>33-40</b:Pages>
    <b:Volume>II</b:Volume>
    <b:Issue>1</b:Issue>
    <b:YearAccessed>2023</b:YearAccessed>
    <b:MonthAccessed>mARCH</b:MonthAccessed>
    <b:DayAccessed>27</b:DayAccessed>
    <b:URL>https://www.researchgate.net/publication/312661241_Customer-based_brand_equity_a_literature_review</b:URL>
    <b:RefOrder>19</b:RefOrder>
  </b:Source>
  <b:Source>
    <b:Tag>Zsó</b:Tag>
    <b:SourceType>Book</b:SourceType>
    <b:Guid>{AE171773-D640-4913-B08B-7B6475C7A518}</b:Guid>
    <b:Author>
      <b:Author>
        <b:NameList>
          <b:Person>
            <b:Last>Zsófia Rácz-Molnár</b:Last>
            <b:First>Vagia</b:First>
            <b:Middle>Karpenisi , Apostolina Tsaltampasi , Giorgos Giorgakis,</b:Middle>
          </b:Person>
        </b:NameList>
      </b:Author>
    </b:Author>
    <b:RefOrder>20</b:RefOrder>
  </b:Source>
  <b:Source>
    <b:Tag>Gra12</b:Tag>
    <b:SourceType>Book</b:SourceType>
    <b:Guid>{8E7ED683-0A70-4FAE-8D2A-AF37336E711D}</b:Guid>
    <b:Author>
      <b:Author>
        <b:NameList>
          <b:Person>
            <b:Last>Graham Hooley</b:Last>
            <b:First>Nigel</b:First>
            <b:Middle>F. Piercy, Briditte Nicouland</b:Middle>
          </b:Person>
        </b:NameList>
      </b:Author>
    </b:Author>
    <b:Title>Marketing Strategy and Competative Positioning</b:Title>
    <b:Year>2012</b:Year>
    <b:City>Harlow</b:City>
    <b:Publisher>Pearson </b:Publisher>
    <b:Edition>Fifth</b:Edition>
    <b:YearAccessed>2023</b:YearAccessed>
    <b:MonthAccessed>March</b:MonthAccessed>
    <b:DayAccessed>30</b:DayAccessed>
    <b:RefOrder>21</b:RefOrder>
  </b:Source>
  <b:Source>
    <b:Tag>Mus20</b:Tag>
    <b:SourceType>InternetSite</b:SourceType>
    <b:Guid>{E4FFCF2C-B1D6-4B45-85AC-10EF626DBBEC}</b:Guid>
    <b:Title>Shannon - Weaver Model of Communication</b:Title>
    <b:Year>2020</b:Year>
    <b:Pages>9</b:Pages>
    <b:Author>
      <b:Author>
        <b:NameList>
          <b:Person>
            <b:Last>Mussa</b:Last>
            <b:First>Mr.</b:First>
            <b:Middle>Karim G .</b:Middle>
          </b:Person>
        </b:NameList>
      </b:Author>
    </b:Author>
    <b:YearAccessed>2023</b:YearAccessed>
    <b:MonthAccessed>March</b:MonthAccessed>
    <b:DayAccessed>31</b:DayAccessed>
    <b:URL>https://www.academia.edu/43470628/Shannon_Weaver_Model_of_Communication</b:URL>
    <b:InternetSiteTitle>www.academia.edu</b:InternetSiteTitle>
    <b:RefOrder>22</b:RefOrder>
  </b:Source>
  <b:Source>
    <b:Tag>PhD23</b:Tag>
    <b:SourceType>InternetSite</b:SourceType>
    <b:Guid>{E02EA8C3-1AB4-4E72-8C76-107F694CE65E}</b:Guid>
    <b:Title>Shannon Weaver Model of Communication – 7 Key Concepts</b:Title>
    <b:Year>2023</b:Year>
    <b:YearAccessed>2023</b:YearAccessed>
    <b:MonthAccessed>April</b:MonthAccessed>
    <b:DayAccessed>01</b:DayAccessed>
    <b:URL>https://helpfulprofessor.com/shannon-weaver-model/</b:URL>
    <b:Author>
      <b:Author>
        <b:NameList>
          <b:Person>
            <b:Last>Drew</b:Last>
            <b:First>PhD</b:First>
            <b:Middle>Chris</b:Middle>
          </b:Person>
        </b:NameList>
      </b:Author>
    </b:Author>
    <b:Month>March </b:Month>
    <b:Day>20</b:Day>
    <b:RefOrder>23</b:RefOrder>
  </b:Source>
  <b:Source>
    <b:Tag>Yak15</b:Tag>
    <b:SourceType>JournalArticle</b:SourceType>
    <b:Guid>{4A558058-7AAE-45EE-84DA-F56D23EF72AC}</b:Guid>
    <b:Title>Theoretical Approach To Online Marketing</b:Title>
    <b:Year>2015</b:Year>
    <b:YearAccessed>2023</b:YearAccessed>
    <b:MonthAccessed>March </b:MonthAccessed>
    <b:DayAccessed>27</b:DayAccessed>
    <b:URL>https://www.researchgate.net/publication/280934393_THEORETICAL_APPROACH_TO_ONLINE_MARKETING</b:URL>
    <b:JournalName>INTERNATIONAL JOURNAL OF COMPUTERS &amp; TECHNOLOGY</b:JournalName>
    <b:Pages>6245</b:Pages>
    <b:Volume>14</b:Volume>
    <b:Issue>11</b:Issue>
    <b:Author>
      <b:Author>
        <b:NameList>
          <b:Person>
            <b:Last>Durmaz</b:Last>
            <b:First>Yakup</b:First>
          </b:Person>
        </b:NameList>
      </b:Author>
    </b:Author>
    <b:Month>August </b:Month>
    <b:RefOrder>3</b:RefOrder>
  </b:Source>
  <b:Source>
    <b:Tag>Ade15</b:Tag>
    <b:SourceType>DocumentFromInternetSite</b:SourceType>
    <b:Guid>{1A035C31-617F-4717-9971-6BBF0C2DB138}</b:Guid>
    <b:Title>“TOWARDS A THEORY OF BRAND EQUITY: MEASUREMENT, EFFECTIVENESS AND MANAGERIAL IMPLICATIONS”</b:Title>
    <b:Year>2015</b:Year>
    <b:Pages>3-48</b:Pages>
    <b:Author>
      <b:Author>
        <b:NameList>
          <b:Person>
            <b:Last>Minivaleeva</b:Last>
            <b:First>Adelina</b:First>
          </b:Person>
        </b:NameList>
      </b:Author>
    </b:Author>
    <b:Month>September</b:Month>
    <b:YearAccessed>2023</b:YearAccessed>
    <b:MonthAccessed>April</b:MonthAccessed>
    <b:DayAccessed>05</b:DayAccessed>
    <b:URL>https://www.researchgate.net/publication/299600097_TOWARDS_A_THEORY_OF_BRAND_EQUITY_MEASUREMENT_EFFECTIVENESS_AND_MANAGERIAL_IMPLICATIONS</b:URL>
    <b:Day>28</b:Day>
    <b:InternetSiteTitle>www.researchgate.net</b:InternetSiteTitle>
    <b:RefOrder>4</b:RefOrder>
  </b:Source>
  <b:Source>
    <b:Tag>Ric201</b:Tag>
    <b:SourceType>ConferenceProceedings</b:SourceType>
    <b:Guid>{BA4B9157-E6C1-423F-BC5F-2FB2E3047DBD}</b:Guid>
    <b:Title>ROLLS-ROYCE ANNOUNCES NEW BRAND IDENTITY</b:Title>
    <b:Year>2020</b:Year>
    <b:Month>August</b:Month>
    <b:Day>25</b:Day>
    <b:YearAccessed>2023</b:YearAccessed>
    <b:MonthAccessed>April</b:MonthAccessed>
    <b:DayAccessed>06</b:DayAccessed>
    <b:URL>https://www.press.rolls-roycemotorcars.com/rolls-royce-motor-cars-pressclub/article/detail/T0314766EN/rolls-royce-announces-new-brand-identity?language=en</b:URL>
    <b:Author>
      <b:Author>
        <b:NameList>
          <b:Person>
            <b:Last>Rickett</b:Last>
            <b:First>Emma</b:First>
          </b:Person>
        </b:NameList>
      </b:Author>
    </b:Author>
    <b:City>Goodwood</b:City>
    <b:Publisher>Rolls-Royce Media Information</b:Publisher>
    <b:RefOrder>5</b:RefOrder>
  </b:Source>
  <b:Source>
    <b:Tag>Rol231</b:Tag>
    <b:SourceType>InternetSite</b:SourceType>
    <b:Guid>{8AC5A5B4-4478-4DE8-ABBA-2AA1D30357E8}</b:Guid>
    <b:Title>Provenance. Certified Pre- Owned</b:Title>
    <b:Year>2023</b:Year>
    <b:Author>
      <b:Author>
        <b:NameList>
          <b:Person>
            <b:Last>Rolls-Royce</b:Last>
          </b:Person>
        </b:NameList>
      </b:Author>
    </b:Author>
    <b:YearAccessed>2023</b:YearAccessed>
    <b:MonthAccessed>March</b:MonthAccessed>
    <b:DayAccessed>28</b:DayAccessed>
    <b:URL>https://www.rolls-roycemotorcars.com/en_GB/information/pre-owned.html</b:URL>
    <b:RefOrder>7</b:RefOrder>
  </b:Source>
  <b:Source>
    <b:Tag>Rod09</b:Tag>
    <b:SourceType>JournalArticle</b:SourceType>
    <b:Guid>{18DCC22F-F8E7-4723-8E0A-4C7A35A8121C}</b:Guid>
    <b:Title>Investigating the service brand: A customer value perspective</b:Title>
    <b:Year>2009</b:Year>
    <b:YearAccessed>2023</b:YearAccessed>
    <b:MonthAccessed>March</b:MonthAccessed>
    <b:DayAccessed>29</b:DayAccessed>
    <b:URL>https://www.sciencedirect.com/science/article/abs/pii/S0148296308001525</b:URL>
    <b:JournalName>Journal of Business Research</b:JournalName>
    <b:Pages>345-355</b:Pages>
    <b:Volume>62</b:Volume>
    <b:Issue>3</b:Issue>
    <b:Author>
      <b:Author>
        <b:NameList>
          <b:Person>
            <b:Last>Roderick Brodie</b:Last>
            <b:First>James</b:First>
            <b:Middle>R.M. Whittome, Gregory J. Brush</b:Middle>
          </b:Person>
        </b:NameList>
      </b:Author>
    </b:Author>
    <b:RefOrder>24</b:RefOrder>
  </b:Source>
  <b:Source>
    <b:Tag>lov20</b:Tag>
    <b:SourceType>InternetSite</b:SourceType>
    <b:Guid>{D0EC88E0-0116-4118-8205-DF808F23A08C}</b:Guid>
    <b:Title>Henry Royce Quotes</b:Title>
    <b:Year>2020</b:Year>
    <b:YearAccessed>2023</b:YearAccessed>
    <b:MonthAccessed>March</b:MonthAccessed>
    <b:DayAccessed>31</b:DayAccessed>
    <b:URL>https://loveexpands.com/author/henry-royce/</b:URL>
    <b:Author>
      <b:Author>
        <b:NameList>
          <b:Person>
            <b:Last>loveexpand.com</b:La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D4AAB5-68A5-4345-80B1-5BF8C1B08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6207</Words>
  <Characters>35380</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MBA MARKETING MANAGEMENT</vt:lpstr>
    </vt:vector>
  </TitlesOfParts>
  <Company/>
  <LinksUpToDate>false</LinksUpToDate>
  <CharactersWithSpaces>41504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SUBMITION DATA</dc:creator>
  <cp:keywords/>
  <dc:description/>
  <cp:lastModifiedBy>ALEXANDRA ALEXANDRA</cp:lastModifiedBy>
  <cp:revision>2</cp:revision>
  <dcterms:created xsi:type="dcterms:W3CDTF">2023-04-05T13:47:00Z</dcterms:created>
  <dcterms:modified xsi:type="dcterms:W3CDTF">2023-04-05T13:47:00Z</dcterms:modified>
  <cp:category>ID:2235019</cp:category>
</cp:coreProperties>
</file>