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2B2907D0" w:rsidR="0086599B" w:rsidRPr="00330917" w:rsidRDefault="00BF45F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1920087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516E1C73" w:rsidR="0086599B" w:rsidRPr="00330917" w:rsidRDefault="00BF45F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AB46B48" w:rsidR="0086599B" w:rsidRPr="00330917" w:rsidRDefault="00BF45F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F66A772" w:rsidR="0086599B" w:rsidRPr="00330917" w:rsidRDefault="00BF45FF"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Lisa-Marie Bassler</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D66109" w:rsidRDefault="0086599B" w:rsidP="00D66109">
            <w:pPr>
              <w:spacing w:after="0" w:line="360" w:lineRule="auto"/>
              <w:jc w:val="both"/>
              <w:rPr>
                <w:rFonts w:asciiTheme="minorBidi" w:eastAsia="Times New Roman" w:hAnsiTheme="minorBidi"/>
                <w:bCs/>
                <w:color w:val="auto"/>
                <w:sz w:val="20"/>
                <w:szCs w:val="20"/>
              </w:rPr>
            </w:pPr>
          </w:p>
          <w:p w14:paraId="2F362165" w14:textId="77777777" w:rsidR="0086599B" w:rsidRPr="00D66109" w:rsidRDefault="0086599B" w:rsidP="00D66109">
            <w:pPr>
              <w:spacing w:after="0" w:line="360" w:lineRule="auto"/>
              <w:jc w:val="both"/>
              <w:rPr>
                <w:rFonts w:asciiTheme="minorBidi" w:eastAsia="Times New Roman" w:hAnsiTheme="minorBidi"/>
                <w:bCs/>
                <w:color w:val="auto"/>
                <w:sz w:val="20"/>
                <w:szCs w:val="20"/>
              </w:rPr>
            </w:pPr>
          </w:p>
          <w:p w14:paraId="21DDA48A"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I had the opportunity to meet the friendliest team when I began my placement in mid-January at the Premier Inn North in Swansea. Upon completing the health and safety training, I was given the task of starting in the housekeeping department, which is one of the toughest jobs in the hotel industry. Housekeeping is accountable for cleanness, </w:t>
            </w:r>
            <w:ins w:id="0" w:author="Adriana mitran" w:date="2024-01-30T12:59:00Z">
              <w:r w:rsidRPr="00D66109">
                <w:rPr>
                  <w:rFonts w:asciiTheme="minorBidi" w:hAnsiTheme="minorBidi"/>
                </w:rPr>
                <w:t>décor,</w:t>
              </w:r>
            </w:ins>
            <w:r w:rsidRPr="00D66109">
              <w:rPr>
                <w:rFonts w:asciiTheme="minorBidi" w:hAnsiTheme="minorBidi"/>
              </w:rPr>
              <w:t xml:space="preserve"> and maintenance for the entire hotel.</w:t>
            </w:r>
          </w:p>
          <w:p w14:paraId="4EFE12D4"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The housekeeping department plays a crucial role in how a hotel presents its offerings since issues with their work have a significant impact on visitors' comfort and perception of the business. Cleaning and organising guest rooms, hallways, and public spaces including the lobby, management offices, storage areas, and laundry rooms are the primary responsibilities of housekeeping staff.</w:t>
            </w:r>
          </w:p>
          <w:p w14:paraId="042540E9"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The hotel manager gave me a notebook on my first day that contained all the information needed for every department in the hotel, including housekeeping. It also helped me understand how they use their products and procedures, so by the time I was placed to work in the housekeeping department on my second day, there, I was already familiar with how things operated.</w:t>
            </w:r>
          </w:p>
          <w:p w14:paraId="2437E1B8"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I had a chance to work in the housekeeping industry which gave me the </w:t>
            </w:r>
            <w:ins w:id="1" w:author="Adriana mitran" w:date="2024-01-30T12:59:00Z">
              <w:r w:rsidRPr="00D66109">
                <w:rPr>
                  <w:rFonts w:asciiTheme="minorBidi" w:hAnsiTheme="minorBidi"/>
                </w:rPr>
                <w:t>opportunity to gain experience</w:t>
              </w:r>
            </w:ins>
            <w:r w:rsidRPr="00D66109">
              <w:rPr>
                <w:rFonts w:asciiTheme="minorBidi" w:hAnsiTheme="minorBidi"/>
              </w:rPr>
              <w:t xml:space="preserve"> from incredibly wonderful and professional people who were patient enough to go over everything in detail. I had an opportunity to observe myself how a hotel operates, and I had an amazing experience. On the other hand, achieving impeccable cleanliness is a </w:t>
            </w:r>
            <w:ins w:id="2" w:author="Adriana mitran" w:date="2024-01-30T12:59:00Z">
              <w:r w:rsidRPr="00D66109">
                <w:rPr>
                  <w:rFonts w:asciiTheme="minorBidi" w:hAnsiTheme="minorBidi"/>
                </w:rPr>
                <w:t>challenging task</w:t>
              </w:r>
            </w:ins>
            <w:r w:rsidRPr="00D66109">
              <w:rPr>
                <w:rFonts w:asciiTheme="minorBidi" w:hAnsiTheme="minorBidi"/>
              </w:rPr>
              <w:t xml:space="preserve"> that demands qualified personnel.</w:t>
            </w:r>
          </w:p>
          <w:p w14:paraId="0EDB16BB"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Initially, the rooms must be cheeked in the Oprah programme to determine how setups needs to be made. (single, double, or twin).</w:t>
            </w:r>
          </w:p>
          <w:p w14:paraId="0603B0F8"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There are a few procedures to follow in the cleaning process, and rooms must be cleaned in 23 minutes after the trolley is assembled with </w:t>
            </w:r>
            <w:ins w:id="3" w:author="Adriana mitran" w:date="2024-01-30T12:59:00Z">
              <w:r w:rsidRPr="00D66109">
                <w:rPr>
                  <w:rFonts w:asciiTheme="minorBidi" w:hAnsiTheme="minorBidi"/>
                </w:rPr>
                <w:t>all</w:t>
              </w:r>
            </w:ins>
            <w:r w:rsidRPr="00D66109">
              <w:rPr>
                <w:rFonts w:asciiTheme="minorBidi" w:hAnsiTheme="minorBidi"/>
              </w:rPr>
              <w:t xml:space="preserve"> the necessary equipment.</w:t>
            </w:r>
          </w:p>
          <w:p w14:paraId="56A8D3F0"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lastRenderedPageBreak/>
              <w:t xml:space="preserve">To begin with, open the window to let fresh air into the room. Then, make the perfect bed, clean the toilet, remove dust, hoover, change the towels and, lastly, arrange the basket with tea, </w:t>
            </w:r>
            <w:ins w:id="4" w:author="Adriana mitran" w:date="2024-01-30T12:59:00Z">
              <w:r w:rsidRPr="00D66109">
                <w:rPr>
                  <w:rFonts w:asciiTheme="minorBidi" w:hAnsiTheme="minorBidi"/>
                </w:rPr>
                <w:t>coffee,</w:t>
              </w:r>
            </w:ins>
            <w:r w:rsidRPr="00D66109">
              <w:rPr>
                <w:rFonts w:asciiTheme="minorBidi" w:hAnsiTheme="minorBidi"/>
              </w:rPr>
              <w:t xml:space="preserve"> and sugar.</w:t>
            </w:r>
          </w:p>
          <w:p w14:paraId="25D780B8"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Towels must be stored separately, and some chemicals can only be used for seven days, so </w:t>
            </w:r>
            <w:ins w:id="5" w:author="Adriana mitran" w:date="2024-01-30T12:59:00Z">
              <w:r w:rsidRPr="00D66109">
                <w:rPr>
                  <w:rFonts w:asciiTheme="minorBidi" w:hAnsiTheme="minorBidi"/>
                </w:rPr>
                <w:t>it is</w:t>
              </w:r>
            </w:ins>
            <w:r w:rsidRPr="00D66109">
              <w:rPr>
                <w:rFonts w:asciiTheme="minorBidi" w:hAnsiTheme="minorBidi"/>
              </w:rPr>
              <w:t xml:space="preserve"> important to pay attention to the labels. All linens and towels are inspected, and if something is wrong, the housekeeping department will sort them separately as rejects and get them ready for return.</w:t>
            </w:r>
          </w:p>
          <w:p w14:paraId="5771E736"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On my first day, I was a little nervous, but I was able to get over my feelings. I started by cleaning the rooms according with the housekeeping manager's instructions, and I found that having strong attention to detail, responsibility, and time management skills are essential for working in this particular field.</w:t>
            </w:r>
          </w:p>
          <w:p w14:paraId="47BFF0B0"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I learnt how to use every item and had the chance to improve my strengths and skills while cleaning the rooms. I was pleased to discover that I had done a fantastic job when the rooms were carefully inspected after cleaning.</w:t>
            </w:r>
          </w:p>
          <w:p w14:paraId="29816342"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The great rooms must be cleaned after each shift, and all cleaning cloths must be laundered at a specific temperature, linens must be arranged, and glasses and mugs must be cleaned.</w:t>
            </w:r>
          </w:p>
          <w:p w14:paraId="63C9B437"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Everything needs to be fit back in its designated rooms in case of a fire so that nothing can block the corridor or the exists.</w:t>
            </w:r>
          </w:p>
          <w:p w14:paraId="4C1388A2"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Starting with 15:00 PM, guests can check in, giving housekeeping plenty of time to make sure everything is prepared.</w:t>
            </w:r>
          </w:p>
          <w:p w14:paraId="246D82D9" w14:textId="77777777" w:rsidR="00D66109" w:rsidRPr="00D66109" w:rsidRDefault="00D66109" w:rsidP="00D66109">
            <w:pPr>
              <w:spacing w:line="360" w:lineRule="auto"/>
              <w:jc w:val="both"/>
              <w:rPr>
                <w:rFonts w:asciiTheme="minorBidi" w:hAnsiTheme="minorBidi"/>
              </w:rPr>
            </w:pPr>
            <w:ins w:id="6" w:author="Adriana mitran" w:date="2024-01-30T12:58:00Z">
              <w:r w:rsidRPr="00D66109">
                <w:rPr>
                  <w:rFonts w:asciiTheme="minorBidi" w:hAnsiTheme="minorBidi"/>
                </w:rPr>
                <w:t>To</w:t>
              </w:r>
            </w:ins>
            <w:r w:rsidRPr="00D66109">
              <w:rPr>
                <w:rFonts w:asciiTheme="minorBidi" w:hAnsiTheme="minorBidi"/>
              </w:rPr>
              <w:t xml:space="preserve"> meet the needs of its clientele, and offer their services around-the-clock, the housekeeping department demands a substantial staff. One of the key indicators that impacts the hotel’s commercial success is housekeeping efficiency, so therefore keeping up with the standards is a must do.</w:t>
            </w:r>
          </w:p>
          <w:p w14:paraId="18418A10" w14:textId="77777777" w:rsidR="00D66109" w:rsidRPr="00D66109" w:rsidRDefault="00D66109" w:rsidP="00D66109">
            <w:pPr>
              <w:spacing w:line="360" w:lineRule="auto"/>
              <w:jc w:val="both"/>
              <w:rPr>
                <w:rFonts w:asciiTheme="minorBidi" w:hAnsiTheme="minorBidi"/>
              </w:rPr>
            </w:pPr>
            <w:ins w:id="7" w:author="Adriana mitran" w:date="2024-01-30T12:58:00Z">
              <w:r w:rsidRPr="00D66109">
                <w:rPr>
                  <w:rFonts w:asciiTheme="minorBidi" w:hAnsiTheme="minorBidi"/>
                </w:rPr>
                <w:t>Also,</w:t>
              </w:r>
            </w:ins>
            <w:r w:rsidRPr="00D66109">
              <w:rPr>
                <w:rFonts w:asciiTheme="minorBidi" w:hAnsiTheme="minorBidi"/>
              </w:rPr>
              <w:t xml:space="preserve"> </w:t>
            </w:r>
            <w:ins w:id="8" w:author="Adriana mitran" w:date="2024-01-30T12:58:00Z">
              <w:r w:rsidRPr="00D66109">
                <w:rPr>
                  <w:rFonts w:asciiTheme="minorBidi" w:hAnsiTheme="minorBidi"/>
                </w:rPr>
                <w:t>a powerful sense</w:t>
              </w:r>
            </w:ins>
            <w:r w:rsidRPr="00D66109">
              <w:rPr>
                <w:rFonts w:asciiTheme="minorBidi" w:hAnsiTheme="minorBidi"/>
              </w:rPr>
              <w:t xml:space="preserve"> of teamwork among employees is necessary for the floor service to operate properly, and this, will determine whether a prominent level of customer care is guaranteed or not.</w:t>
            </w:r>
          </w:p>
          <w:p w14:paraId="255A4960"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The housekeeping department is the busiest and most important of all. The hotel's cleaning is the responsibility of the entire department and is crucial to ensuring that the area is neat, comfortable, and safe as well as providing visitors with a memorable and warm experience. Apart from the previously mentioned, another aspect that adds to the significance of the housekeeping department is the management cost linked to substantial human and material resources </w:t>
            </w:r>
            <w:ins w:id="9" w:author="Adriana mitran" w:date="2024-01-30T12:58:00Z">
              <w:r w:rsidRPr="00D66109">
                <w:rPr>
                  <w:rFonts w:asciiTheme="minorBidi" w:hAnsiTheme="minorBidi"/>
                </w:rPr>
                <w:t>used</w:t>
              </w:r>
            </w:ins>
            <w:r w:rsidRPr="00D66109">
              <w:rPr>
                <w:rFonts w:asciiTheme="minorBidi" w:hAnsiTheme="minorBidi"/>
              </w:rPr>
              <w:t xml:space="preserve"> for housekeeping management.</w:t>
            </w:r>
          </w:p>
          <w:p w14:paraId="13BDBF3F" w14:textId="77777777" w:rsidR="00D66109" w:rsidRPr="00D66109" w:rsidRDefault="00D66109" w:rsidP="00D66109">
            <w:pPr>
              <w:spacing w:line="360" w:lineRule="auto"/>
              <w:jc w:val="both"/>
              <w:rPr>
                <w:rFonts w:asciiTheme="minorBidi" w:hAnsiTheme="minorBidi"/>
              </w:rPr>
            </w:pPr>
            <w:r w:rsidRPr="00D66109">
              <w:rPr>
                <w:rFonts w:asciiTheme="minorBidi" w:hAnsiTheme="minorBidi"/>
              </w:rPr>
              <w:lastRenderedPageBreak/>
              <w:t>Customer loyalty is positively connected with hotel image and customer satisfaction with housekeeping, reception, food and beverage, and price. Yet, it was shown that one of the most crucial factors for guests of hotel was housekeeping performance.</w:t>
            </w:r>
          </w:p>
          <w:p w14:paraId="715E7F6B" w14:textId="59AA32BE" w:rsidR="00D66109" w:rsidRPr="00D66109" w:rsidRDefault="00D66109" w:rsidP="00D66109">
            <w:pPr>
              <w:spacing w:line="360" w:lineRule="auto"/>
              <w:jc w:val="both"/>
              <w:rPr>
                <w:rFonts w:asciiTheme="minorBidi" w:hAnsiTheme="minorBidi"/>
              </w:rPr>
            </w:pPr>
            <w:r w:rsidRPr="00D66109">
              <w:rPr>
                <w:rFonts w:asciiTheme="minorBidi" w:hAnsiTheme="minorBidi"/>
              </w:rPr>
              <w:t xml:space="preserve">The analysis of internet reviews can provide hotel management with several insights into what makes and </w:t>
            </w:r>
            <w:ins w:id="10" w:author="Adriana mitran" w:date="2024-01-30T12:57:00Z">
              <w:r w:rsidRPr="00D66109">
                <w:rPr>
                  <w:rFonts w:asciiTheme="minorBidi" w:hAnsiTheme="minorBidi"/>
                </w:rPr>
                <w:t>does not</w:t>
              </w:r>
            </w:ins>
            <w:r w:rsidRPr="00D66109">
              <w:rPr>
                <w:rFonts w:asciiTheme="minorBidi" w:hAnsiTheme="minorBidi"/>
              </w:rPr>
              <w:t xml:space="preserve"> satisfy visitors. Hotel managers should therefore check electronic word-of-mouth and react effectively to both favourable and unfavourable comments from both current and previous visitors.</w:t>
            </w: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4B7A1B">
          <w:pgSz w:w="11906" w:h="16838"/>
          <w:pgMar w:top="720" w:right="720" w:bottom="720" w:left="720" w:header="709" w:footer="709" w:gutter="0"/>
          <w:cols w:space="708"/>
          <w:docGrid w:linePitch="360"/>
        </w:sectPr>
      </w:pPr>
    </w:p>
    <w:p w14:paraId="537E20B1" w14:textId="28711F08"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40816">
        <w:rPr>
          <w:rFonts w:asciiTheme="minorBidi" w:eastAsia="Carlito" w:hAnsiTheme="minorBidi"/>
          <w:b/>
          <w:bCs/>
          <w:color w:val="000000"/>
          <w:sz w:val="28"/>
          <w:szCs w:val="28"/>
          <w:lang w:val="en-US"/>
        </w:rPr>
        <w:t xml:space="preserve">Health and Safety Guide </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2B490A3B" w:rsidR="00592A7E" w:rsidRDefault="003F3127">
      <w:pPr>
        <w:rPr>
          <w:b/>
          <w:bCs/>
        </w:rPr>
      </w:pPr>
      <w:r>
        <w:rPr>
          <w:noProof/>
        </w:rPr>
        <w:lastRenderedPageBreak/>
        <w:drawing>
          <wp:inline distT="0" distB="0" distL="0" distR="0" wp14:anchorId="503E1CD8" wp14:editId="0D0F2DB1">
            <wp:extent cx="5391150" cy="2329186"/>
            <wp:effectExtent l="0" t="0" r="0" b="0"/>
            <wp:docPr id="2649471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94716" name=""/>
                    <pic:cNvPicPr/>
                  </pic:nvPicPr>
                  <pic:blipFill>
                    <a:blip r:embed="rId8">
                      <a:extLst>
                        <a:ext uri="{96DAC541-7B7A-43D3-8B79-37D633B846F1}">
                          <asvg:svgBlip xmlns:asvg="http://schemas.microsoft.com/office/drawing/2016/SVG/main" r:embed="rId9"/>
                        </a:ext>
                      </a:extLst>
                    </a:blip>
                    <a:stretch>
                      <a:fillRect/>
                    </a:stretch>
                  </pic:blipFill>
                  <pic:spPr>
                    <a:xfrm>
                      <a:off x="0" y="0"/>
                      <a:ext cx="5428661" cy="2345392"/>
                    </a:xfrm>
                    <a:prstGeom prst="rect">
                      <a:avLst/>
                    </a:prstGeom>
                  </pic:spPr>
                </pic:pic>
              </a:graphicData>
            </a:graphic>
          </wp:inline>
        </w:drawing>
      </w:r>
      <w:r>
        <w:rPr>
          <w:noProof/>
        </w:rPr>
        <w:lastRenderedPageBreak/>
        <w:drawing>
          <wp:inline distT="0" distB="0" distL="0" distR="0" wp14:anchorId="2C1A341B" wp14:editId="4459BEFD">
            <wp:extent cx="9256459" cy="4939645"/>
            <wp:effectExtent l="0" t="0" r="1905" b="0"/>
            <wp:docPr id="20113403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4032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9284980" cy="4954865"/>
                    </a:xfrm>
                    <a:prstGeom prst="rect">
                      <a:avLst/>
                    </a:prstGeom>
                  </pic:spPr>
                </pic:pic>
              </a:graphicData>
            </a:graphic>
          </wp:inline>
        </w:drawing>
      </w:r>
    </w:p>
    <w:p w14:paraId="3086FEDA" w14:textId="77777777" w:rsidR="003F3127" w:rsidRDefault="003F3127" w:rsidP="003F3127">
      <w:pPr>
        <w:spacing w:line="360" w:lineRule="auto"/>
        <w:jc w:val="both"/>
        <w:rPr>
          <w:rFonts w:asciiTheme="minorBidi" w:hAnsiTheme="minorBidi"/>
          <w:szCs w:val="24"/>
        </w:rPr>
      </w:pPr>
      <w:r>
        <w:rPr>
          <w:rFonts w:asciiTheme="minorBidi" w:hAnsiTheme="minorBidi"/>
          <w:szCs w:val="24"/>
        </w:rPr>
        <w:t>These pictograms are currently not expected to occur on Diversey product labels.</w:t>
      </w:r>
    </w:p>
    <w:p w14:paraId="6573D26A" w14:textId="77777777" w:rsidR="003F3127" w:rsidRDefault="003F3127">
      <w:pPr>
        <w:rPr>
          <w:b/>
          <w:bCs/>
        </w:rPr>
      </w:pPr>
    </w:p>
    <w:p w14:paraId="28C3585A" w14:textId="014BAE11" w:rsidR="003F3127" w:rsidRDefault="003F3127">
      <w:pPr>
        <w:rPr>
          <w:b/>
          <w:bCs/>
        </w:rPr>
      </w:pPr>
      <w:r>
        <w:rPr>
          <w:noProof/>
        </w:rPr>
        <w:lastRenderedPageBreak/>
        <w:drawing>
          <wp:inline distT="0" distB="0" distL="0" distR="0" wp14:anchorId="4F61798C" wp14:editId="3C0BA3DA">
            <wp:extent cx="9124950" cy="3845994"/>
            <wp:effectExtent l="0" t="0" r="0" b="2540"/>
            <wp:docPr id="13285216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52162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9140884" cy="3852710"/>
                    </a:xfrm>
                    <a:prstGeom prst="rect">
                      <a:avLst/>
                    </a:prstGeom>
                  </pic:spPr>
                </pic:pic>
              </a:graphicData>
            </a:graphic>
          </wp:inline>
        </w:drawing>
      </w:r>
    </w:p>
    <w:p w14:paraId="51AEAB81" w14:textId="77777777" w:rsidR="003F3127" w:rsidRDefault="003F3127" w:rsidP="003F3127">
      <w:pPr>
        <w:spacing w:line="360" w:lineRule="auto"/>
        <w:jc w:val="both"/>
        <w:rPr>
          <w:b/>
          <w:bCs/>
        </w:rPr>
      </w:pPr>
    </w:p>
    <w:p w14:paraId="5DAEDA95" w14:textId="5FAED6F3" w:rsidR="003F3127" w:rsidRPr="00366C79" w:rsidRDefault="003F3127" w:rsidP="003F3127">
      <w:pPr>
        <w:pStyle w:val="ListParagraph"/>
        <w:spacing w:line="360" w:lineRule="auto"/>
        <w:ind w:left="720" w:firstLine="0"/>
        <w:jc w:val="both"/>
        <w:rPr>
          <w:rFonts w:ascii="Arial" w:hAnsi="Arial" w:cs="Arial"/>
          <w:sz w:val="24"/>
          <w:szCs w:val="24"/>
        </w:rPr>
      </w:pPr>
      <w:r>
        <w:rPr>
          <w:rFonts w:ascii="Arial" w:eastAsiaTheme="minorEastAsia" w:hAnsi="Arial" w:cs="Arial"/>
          <w:color w:val="000000" w:themeColor="text1"/>
          <w:kern w:val="24"/>
          <w:sz w:val="24"/>
          <w:szCs w:val="24"/>
        </w:rPr>
        <w:t xml:space="preserve"> </w:t>
      </w:r>
      <w:r w:rsidRPr="00366C79">
        <w:rPr>
          <w:rFonts w:ascii="Arial" w:eastAsiaTheme="minorEastAsia" w:hAnsi="Arial" w:cs="Arial"/>
          <w:color w:val="000000" w:themeColor="text1"/>
          <w:kern w:val="24"/>
          <w:sz w:val="24"/>
          <w:szCs w:val="24"/>
        </w:rPr>
        <w:t xml:space="preserve">In case of an accident or if you feel unwell, seek medical advice immediately and show the Safety Data Sheet and/or product label </w:t>
      </w:r>
      <w:r>
        <w:rPr>
          <w:rFonts w:ascii="Arial" w:eastAsiaTheme="minorEastAsia" w:hAnsi="Arial" w:cs="Arial"/>
          <w:color w:val="000000" w:themeColor="text1"/>
          <w:kern w:val="24"/>
          <w:sz w:val="24"/>
          <w:szCs w:val="24"/>
        </w:rPr>
        <w:t xml:space="preserve">    </w:t>
      </w:r>
      <w:r w:rsidRPr="00366C79">
        <w:rPr>
          <w:rFonts w:ascii="Arial" w:eastAsiaTheme="minorEastAsia" w:hAnsi="Arial" w:cs="Arial"/>
          <w:color w:val="000000" w:themeColor="text1"/>
          <w:kern w:val="24"/>
          <w:sz w:val="24"/>
          <w:szCs w:val="24"/>
        </w:rPr>
        <w:t>where possible.</w:t>
      </w:r>
    </w:p>
    <w:p w14:paraId="18046CDC" w14:textId="51791FCA" w:rsidR="003F3127" w:rsidRPr="003F3127" w:rsidRDefault="003F3127" w:rsidP="003F3127">
      <w:pPr>
        <w:spacing w:line="360" w:lineRule="auto"/>
        <w:jc w:val="both"/>
        <w:rPr>
          <w:rFonts w:ascii="Arial" w:eastAsiaTheme="minorEastAsia" w:hAnsi="Arial" w:cs="Arial"/>
          <w:kern w:val="24"/>
        </w:rPr>
      </w:pPr>
      <w:r>
        <w:rPr>
          <w:rFonts w:ascii="Arial" w:eastAsiaTheme="minorEastAsia" w:hAnsi="Arial" w:cs="Arial"/>
          <w:kern w:val="24"/>
          <w:szCs w:val="24"/>
        </w:rPr>
        <w:t xml:space="preserve">            </w:t>
      </w:r>
      <w:r w:rsidRPr="003F3127">
        <w:rPr>
          <w:rFonts w:ascii="Arial" w:eastAsiaTheme="minorEastAsia" w:hAnsi="Arial" w:cs="Arial"/>
          <w:kern w:val="24"/>
          <w:szCs w:val="24"/>
        </w:rPr>
        <w:t>Report all spills and clan up immediately following your sites spill response procedures.</w:t>
      </w:r>
    </w:p>
    <w:p w14:paraId="7CD0E885" w14:textId="77777777" w:rsidR="003F3127" w:rsidRDefault="003F3127" w:rsidP="003F3127">
      <w:pPr>
        <w:pStyle w:val="ListParagraph"/>
        <w:spacing w:line="360" w:lineRule="auto"/>
        <w:jc w:val="both"/>
        <w:rPr>
          <w:rFonts w:ascii="Arial" w:eastAsiaTheme="minorEastAsia" w:hAnsi="Arial" w:cs="Arial"/>
          <w:color w:val="000000" w:themeColor="text1"/>
          <w:kern w:val="24"/>
        </w:rPr>
      </w:pPr>
    </w:p>
    <w:p w14:paraId="6B3A5F97" w14:textId="77777777" w:rsidR="003F3127" w:rsidRPr="003F3127" w:rsidRDefault="003F3127">
      <w:pPr>
        <w:rPr>
          <w:b/>
          <w:bCs/>
          <w:lang w:val="en-US"/>
        </w:rPr>
      </w:pPr>
    </w:p>
    <w:p w14:paraId="52F3F4BF" w14:textId="00442E2B" w:rsidR="003F3127" w:rsidRDefault="00FB38C8">
      <w:pPr>
        <w:rPr>
          <w:b/>
          <w:bCs/>
        </w:rPr>
      </w:pPr>
      <w:r>
        <w:rPr>
          <w:noProof/>
        </w:rPr>
        <w:lastRenderedPageBreak/>
        <w:drawing>
          <wp:inline distT="0" distB="0" distL="0" distR="0" wp14:anchorId="52ABDA46" wp14:editId="25E1812E">
            <wp:extent cx="7710805" cy="4590854"/>
            <wp:effectExtent l="0" t="0" r="4445" b="635"/>
            <wp:docPr id="9737728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772890"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718507" cy="4595439"/>
                    </a:xfrm>
                    <a:prstGeom prst="rect">
                      <a:avLst/>
                    </a:prstGeom>
                  </pic:spPr>
                </pic:pic>
              </a:graphicData>
            </a:graphic>
          </wp:inline>
        </w:drawing>
      </w:r>
    </w:p>
    <w:p w14:paraId="110F8794" w14:textId="7A69CCA8" w:rsidR="00330917" w:rsidRDefault="00330917">
      <w:pPr>
        <w:rPr>
          <w:b/>
          <w:bCs/>
        </w:rPr>
      </w:pPr>
    </w:p>
    <w:p w14:paraId="51B5B879" w14:textId="42F3D37D" w:rsidR="00840816" w:rsidRDefault="00FB38C8">
      <w:pPr>
        <w:rPr>
          <w:b/>
          <w:bCs/>
        </w:rPr>
      </w:pPr>
      <w:r>
        <w:rPr>
          <w:noProof/>
        </w:rPr>
        <w:lastRenderedPageBreak/>
        <w:drawing>
          <wp:inline distT="0" distB="0" distL="0" distR="0" wp14:anchorId="1F054AF0" wp14:editId="1FD55F10">
            <wp:extent cx="9324340" cy="5245100"/>
            <wp:effectExtent l="0" t="0" r="0" b="0"/>
            <wp:docPr id="18597874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87428"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9324340" cy="5245100"/>
                    </a:xfrm>
                    <a:prstGeom prst="rect">
                      <a:avLst/>
                    </a:prstGeom>
                  </pic:spPr>
                </pic:pic>
              </a:graphicData>
            </a:graphic>
          </wp:inline>
        </w:drawing>
      </w:r>
    </w:p>
    <w:p w14:paraId="16FD97BB" w14:textId="77777777" w:rsidR="00840816" w:rsidRDefault="00840816">
      <w:pPr>
        <w:rPr>
          <w:b/>
          <w:bCs/>
        </w:rPr>
      </w:pPr>
    </w:p>
    <w:p w14:paraId="74644143" w14:textId="6C3A717A" w:rsidR="00840816" w:rsidRDefault="004B21CC">
      <w:pPr>
        <w:rPr>
          <w:b/>
          <w:bCs/>
        </w:rPr>
      </w:pPr>
      <w:r>
        <w:rPr>
          <w:noProof/>
        </w:rPr>
        <w:lastRenderedPageBreak/>
        <w:drawing>
          <wp:inline distT="0" distB="0" distL="0" distR="0" wp14:anchorId="192052D4" wp14:editId="6E5B01BA">
            <wp:extent cx="9324340" cy="5245100"/>
            <wp:effectExtent l="0" t="0" r="0" b="0"/>
            <wp:docPr id="18383018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301878"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9324340" cy="5245100"/>
                    </a:xfrm>
                    <a:prstGeom prst="rect">
                      <a:avLst/>
                    </a:prstGeom>
                  </pic:spPr>
                </pic:pic>
              </a:graphicData>
            </a:graphic>
          </wp:inline>
        </w:drawing>
      </w:r>
    </w:p>
    <w:p w14:paraId="3F4F43AE" w14:textId="77777777" w:rsidR="00840816" w:rsidRDefault="00840816">
      <w:pPr>
        <w:rPr>
          <w:b/>
          <w:bCs/>
        </w:rPr>
      </w:pPr>
    </w:p>
    <w:p w14:paraId="76725420" w14:textId="77777777" w:rsidR="00840816" w:rsidRDefault="00840816">
      <w:pPr>
        <w:rPr>
          <w:b/>
          <w:bCs/>
        </w:rPr>
      </w:pPr>
    </w:p>
    <w:p w14:paraId="255A0EB2" w14:textId="77777777" w:rsidR="00840816" w:rsidRDefault="00840816">
      <w:pPr>
        <w:rPr>
          <w:b/>
          <w:bCs/>
        </w:rPr>
      </w:pPr>
    </w:p>
    <w:p w14:paraId="1839F4BD" w14:textId="77777777" w:rsidR="00840816" w:rsidRDefault="00840816">
      <w:pPr>
        <w:rPr>
          <w:b/>
          <w:bCs/>
        </w:rPr>
      </w:pPr>
    </w:p>
    <w:p w14:paraId="6970BEAC" w14:textId="77777777" w:rsidR="00840816" w:rsidRDefault="00840816">
      <w:pPr>
        <w:rPr>
          <w:b/>
          <w:bCs/>
        </w:rPr>
      </w:pPr>
    </w:p>
    <w:p w14:paraId="7CC93A05" w14:textId="77777777" w:rsidR="00840816" w:rsidRDefault="00840816">
      <w:pPr>
        <w:rPr>
          <w:b/>
          <w:bCs/>
        </w:rPr>
      </w:pPr>
    </w:p>
    <w:p w14:paraId="4A0953CE" w14:textId="77777777" w:rsidR="00840816" w:rsidRDefault="00840816">
      <w:pPr>
        <w:rPr>
          <w:b/>
          <w:bCs/>
        </w:rPr>
      </w:pPr>
    </w:p>
    <w:p w14:paraId="665C73C1" w14:textId="77777777" w:rsidR="00840816" w:rsidRDefault="00840816">
      <w:pPr>
        <w:rPr>
          <w:b/>
          <w:bCs/>
        </w:rPr>
      </w:pPr>
    </w:p>
    <w:p w14:paraId="19DF9564" w14:textId="77777777" w:rsidR="00840816" w:rsidRDefault="00840816">
      <w:pPr>
        <w:rPr>
          <w:b/>
          <w:bCs/>
        </w:rPr>
      </w:pPr>
    </w:p>
    <w:p w14:paraId="20113A5C" w14:textId="77777777" w:rsidR="00840816" w:rsidRDefault="00840816">
      <w:pPr>
        <w:rPr>
          <w:b/>
          <w:bCs/>
        </w:rPr>
      </w:pPr>
    </w:p>
    <w:p w14:paraId="0F46AB71" w14:textId="77777777" w:rsidR="00840816" w:rsidRDefault="00840816">
      <w:pPr>
        <w:rPr>
          <w:b/>
          <w:bCs/>
        </w:rPr>
      </w:pPr>
    </w:p>
    <w:p w14:paraId="1F8DD6F5" w14:textId="4B759F37" w:rsidR="00840816" w:rsidRDefault="00840816"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840816" w:rsidSect="004B7A1B">
          <w:pgSz w:w="16838" w:h="11906" w:orient="landscape"/>
          <w:pgMar w:top="1440" w:right="1077" w:bottom="1440" w:left="1077" w:header="709" w:footer="709" w:gutter="0"/>
          <w:cols w:space="708"/>
          <w:docGrid w:linePitch="360"/>
        </w:sectPr>
      </w:pPr>
    </w:p>
    <w:p w14:paraId="2D2BD671" w14:textId="77777777" w:rsidR="00840816" w:rsidRDefault="00840816" w:rsidP="00697D92"/>
    <w:p w14:paraId="548D852E" w14:textId="32E239B6" w:rsidR="00697D92" w:rsidRPr="00FA176D" w:rsidRDefault="00697D92" w:rsidP="00840816">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jc w:val="both"/>
        <w:rPr>
          <w:b/>
          <w:bCs/>
          <w:color w:val="auto"/>
        </w:rPr>
      </w:pPr>
      <w:r w:rsidRPr="00697D92">
        <w:rPr>
          <w:b/>
          <w:bCs/>
          <w:color w:val="auto"/>
        </w:rPr>
        <w:t>Reference</w:t>
      </w:r>
      <w:r w:rsidR="00840816">
        <w:rPr>
          <w:b/>
          <w:bCs/>
          <w:color w:val="auto"/>
        </w:rPr>
        <w:t xml:space="preserve"> List </w:t>
      </w:r>
    </w:p>
    <w:p w14:paraId="7A2396A1" w14:textId="77777777" w:rsidR="00697D92" w:rsidRDefault="00697D92" w:rsidP="00697D92"/>
    <w:p w14:paraId="11DEA95C" w14:textId="4638AAA7" w:rsidR="00697D92" w:rsidRPr="002B29B3" w:rsidRDefault="00F24971" w:rsidP="002B29B3">
      <w:pPr>
        <w:pStyle w:val="ListParagraph"/>
        <w:numPr>
          <w:ilvl w:val="0"/>
          <w:numId w:val="4"/>
        </w:numPr>
        <w:spacing w:line="360" w:lineRule="auto"/>
        <w:jc w:val="both"/>
        <w:rPr>
          <w:rFonts w:asciiTheme="minorBidi" w:hAnsiTheme="minorBidi" w:cstheme="minorBidi"/>
          <w:sz w:val="24"/>
          <w:szCs w:val="24"/>
        </w:rPr>
      </w:pPr>
      <w:r w:rsidRPr="002B29B3">
        <w:rPr>
          <w:rFonts w:asciiTheme="minorBidi" w:hAnsiTheme="minorBidi" w:cstheme="minorBidi"/>
          <w:sz w:val="24"/>
          <w:szCs w:val="24"/>
        </w:rPr>
        <w:t>African Journal of Business Management, 28 Dec. 2011, Vol. 5, The Evaluation Mode of Hotel Housekeeping Management</w:t>
      </w:r>
    </w:p>
    <w:p w14:paraId="1C0BC6AA" w14:textId="1D758C3B" w:rsidR="005F689A" w:rsidRPr="002B29B3" w:rsidRDefault="000E3E7F"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 xml:space="preserve">Bana Kim, Cindy Y Heo, 12 Sept. 2016, International Journal of Contemporary Hospitality Management, Analysis of </w:t>
      </w:r>
      <w:r w:rsidR="00444B97" w:rsidRPr="002B29B3">
        <w:rPr>
          <w:rFonts w:asciiTheme="minorBidi" w:hAnsiTheme="minorBidi" w:cstheme="minorBidi"/>
          <w:sz w:val="24"/>
          <w:szCs w:val="24"/>
          <w:lang w:val="en-GB"/>
        </w:rPr>
        <w:t>satisfier and dissatisfier in online hotel hotel reviews on social media.</w:t>
      </w:r>
    </w:p>
    <w:p w14:paraId="04F18A1E" w14:textId="33ACC59A" w:rsidR="00444B97" w:rsidRPr="002B29B3" w:rsidRDefault="00444B97"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Centres for Diseases Control and Prevention (CDC), 2021, Environmental Cleaning and Disinfection Recommendations.</w:t>
      </w:r>
    </w:p>
    <w:p w14:paraId="68B71418" w14:textId="784755B3" w:rsidR="00444B97" w:rsidRPr="002B29B3" w:rsidRDefault="00444B97"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Centres for Diseases Control and Prevention (CDC), 2021, Workplace Safety and Health Topics.</w:t>
      </w:r>
    </w:p>
    <w:p w14:paraId="6482C5B2" w14:textId="1449C7A5" w:rsidR="00444B97" w:rsidRPr="002B29B3" w:rsidRDefault="00444B97"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Florin Lucian Isac, Aspects of the Organization of the Housekeeping Department in a Hotel, University “Aurel Vlaicu” of Arad.</w:t>
      </w:r>
    </w:p>
    <w:p w14:paraId="12791EC5" w14:textId="32BF9C66" w:rsidR="005F689A" w:rsidRPr="002B29B3" w:rsidRDefault="00444B97"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 xml:space="preserve">Gibbs Method </w:t>
      </w:r>
    </w:p>
    <w:p w14:paraId="512E3A19" w14:textId="49D97298" w:rsidR="00444B97" w:rsidRPr="002B29B3" w:rsidRDefault="00444B97"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 xml:space="preserve">Google images </w:t>
      </w:r>
    </w:p>
    <w:p w14:paraId="54B105C6" w14:textId="442B6A0C" w:rsidR="00444B97" w:rsidRPr="002B29B3" w:rsidRDefault="00444B97"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Health and Safety Executive (HSE), 2021, Control of Substances Hazardous to Health (COSHH)</w:t>
      </w:r>
    </w:p>
    <w:p w14:paraId="61F0C69D" w14:textId="2E0D69E3" w:rsidR="002B29B3" w:rsidRPr="002B29B3" w:rsidRDefault="002B29B3"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Jay Kandampully &amp; Dwl Suhartano, 12 Oct. 2008, The role of customer satisfaction and image in gaining customer loyalty in the hotel industry</w:t>
      </w:r>
    </w:p>
    <w:p w14:paraId="6E9F747C" w14:textId="50AFC311" w:rsidR="00F24971" w:rsidRPr="002B29B3" w:rsidRDefault="00F24971"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Lupu N., Bucharest 2005, Economy &amp; Management</w:t>
      </w:r>
    </w:p>
    <w:p w14:paraId="3C0ECA8C" w14:textId="2CC63A70" w:rsidR="00444B97" w:rsidRPr="002B29B3" w:rsidRDefault="00444B97"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 xml:space="preserve">Mihail </w:t>
      </w:r>
      <w:r w:rsidR="00F24971" w:rsidRPr="002B29B3">
        <w:rPr>
          <w:rFonts w:asciiTheme="minorBidi" w:hAnsiTheme="minorBidi" w:cstheme="minorBidi"/>
          <w:sz w:val="24"/>
          <w:szCs w:val="24"/>
          <w:lang w:val="en-GB"/>
        </w:rPr>
        <w:t>A. G., Acatrinei C.M., Rasnita M., 2002, Hotel Technology, Housekeeping</w:t>
      </w:r>
    </w:p>
    <w:p w14:paraId="52E8D250" w14:textId="10629036" w:rsidR="00F24971" w:rsidRPr="002B29B3" w:rsidRDefault="00F24971"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Occupational Safety and Health Administration (OSHA), 2021, Cleaning Industry</w:t>
      </w:r>
    </w:p>
    <w:p w14:paraId="1D899D35" w14:textId="30D35D2A" w:rsidR="00F24971" w:rsidRPr="002B29B3" w:rsidRDefault="00F24971"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Occupational Safety and Health Administration (OSHA),2021, Medical and First Aid</w:t>
      </w:r>
    </w:p>
    <w:p w14:paraId="6BF3B7ED" w14:textId="00C6C022" w:rsidR="00F24971" w:rsidRPr="002B29B3" w:rsidRDefault="00F24971" w:rsidP="002B29B3">
      <w:pPr>
        <w:pStyle w:val="ListParagraph"/>
        <w:numPr>
          <w:ilvl w:val="0"/>
          <w:numId w:val="4"/>
        </w:numPr>
        <w:spacing w:line="360" w:lineRule="auto"/>
        <w:jc w:val="both"/>
        <w:rPr>
          <w:rFonts w:asciiTheme="minorBidi" w:hAnsiTheme="minorBidi" w:cstheme="minorBidi"/>
          <w:sz w:val="24"/>
          <w:szCs w:val="24"/>
          <w:lang w:val="en-GB"/>
        </w:rPr>
      </w:pPr>
      <w:r w:rsidRPr="002B29B3">
        <w:rPr>
          <w:rFonts w:asciiTheme="minorBidi" w:hAnsiTheme="minorBidi" w:cstheme="minorBidi"/>
          <w:sz w:val="24"/>
          <w:szCs w:val="24"/>
          <w:lang w:val="en-GB"/>
        </w:rPr>
        <w:t xml:space="preserve">Occupational Safety and Health Administration (OSHA), 2021, Personal Protective Equipment </w:t>
      </w:r>
    </w:p>
    <w:p w14:paraId="603AA3AA" w14:textId="4C32EF55" w:rsidR="00444B97" w:rsidRPr="002B29B3" w:rsidRDefault="00444B97"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Prabandhan: Indian Journal of Management, August 2019</w:t>
      </w:r>
    </w:p>
    <w:p w14:paraId="54876B5F" w14:textId="1F7ACEA9" w:rsidR="002B29B3" w:rsidRPr="002B29B3" w:rsidRDefault="002B29B3"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UK Government, 2021, Health and Safety at work</w:t>
      </w:r>
    </w:p>
    <w:p w14:paraId="7E765188" w14:textId="59489241" w:rsidR="00F24971" w:rsidRPr="002B29B3" w:rsidRDefault="002B29B3" w:rsidP="002B29B3">
      <w:pPr>
        <w:pStyle w:val="ListParagraph"/>
        <w:numPr>
          <w:ilvl w:val="0"/>
          <w:numId w:val="4"/>
        </w:numPr>
        <w:spacing w:line="360" w:lineRule="auto"/>
        <w:jc w:val="both"/>
        <w:rPr>
          <w:rFonts w:asciiTheme="minorBidi" w:hAnsiTheme="minorBidi" w:cstheme="minorBidi"/>
          <w:b/>
          <w:bCs/>
          <w:sz w:val="24"/>
          <w:szCs w:val="24"/>
          <w:lang w:val="en-GB"/>
        </w:rPr>
      </w:pPr>
      <w:r w:rsidRPr="002B29B3">
        <w:rPr>
          <w:rFonts w:asciiTheme="minorBidi" w:hAnsiTheme="minorBidi" w:cstheme="minorBidi"/>
          <w:sz w:val="24"/>
          <w:szCs w:val="24"/>
          <w:lang w:val="en-GB"/>
        </w:rPr>
        <w:t>World Health Organization (WHO), 2021, Occupational Health</w:t>
      </w:r>
    </w:p>
    <w:p w14:paraId="6A8FB925" w14:textId="4CB11D0A" w:rsidR="002B29B3" w:rsidRPr="002B29B3" w:rsidRDefault="002B29B3" w:rsidP="002B29B3">
      <w:pPr>
        <w:pStyle w:val="ListParagraph"/>
        <w:numPr>
          <w:ilvl w:val="0"/>
          <w:numId w:val="4"/>
        </w:numPr>
        <w:spacing w:line="360" w:lineRule="auto"/>
        <w:jc w:val="both"/>
        <w:rPr>
          <w:rFonts w:asciiTheme="minorBidi" w:hAnsiTheme="minorBidi" w:cstheme="minorBidi"/>
          <w:b/>
          <w:bCs/>
          <w:sz w:val="24"/>
          <w:szCs w:val="24"/>
          <w:lang w:val="en-GB"/>
        </w:rPr>
      </w:pPr>
      <w:hyperlink r:id="rId20" w:history="1">
        <w:r w:rsidRPr="002B29B3">
          <w:rPr>
            <w:rStyle w:val="Hyperlink"/>
            <w:rFonts w:asciiTheme="minorBidi" w:hAnsiTheme="minorBidi" w:cstheme="minorBidi"/>
            <w:sz w:val="24"/>
            <w:szCs w:val="24"/>
            <w:lang w:val="en-GB"/>
          </w:rPr>
          <w:t>www.premierinn.com</w:t>
        </w:r>
      </w:hyperlink>
    </w:p>
    <w:p w14:paraId="13253ED3" w14:textId="12A44B81" w:rsidR="002B29B3" w:rsidRPr="002B29B3" w:rsidRDefault="002B29B3" w:rsidP="002B29B3">
      <w:pPr>
        <w:pStyle w:val="ListParagraph"/>
        <w:numPr>
          <w:ilvl w:val="0"/>
          <w:numId w:val="4"/>
        </w:numPr>
        <w:spacing w:line="360" w:lineRule="auto"/>
        <w:jc w:val="both"/>
        <w:rPr>
          <w:rFonts w:asciiTheme="minorBidi" w:hAnsiTheme="minorBidi" w:cstheme="minorBidi"/>
          <w:b/>
          <w:bCs/>
          <w:sz w:val="24"/>
          <w:szCs w:val="24"/>
          <w:lang w:val="en-GB"/>
        </w:rPr>
      </w:pPr>
      <w:hyperlink r:id="rId21" w:history="1">
        <w:r w:rsidRPr="002B29B3">
          <w:rPr>
            <w:rStyle w:val="Hyperlink"/>
            <w:rFonts w:asciiTheme="minorBidi" w:hAnsiTheme="minorBidi" w:cstheme="minorBidi"/>
            <w:sz w:val="24"/>
            <w:szCs w:val="24"/>
            <w:lang w:val="en-GB"/>
          </w:rPr>
          <w:t>www.whitebread.com</w:t>
        </w:r>
      </w:hyperlink>
    </w:p>
    <w:p w14:paraId="1D996E92" w14:textId="77777777" w:rsidR="002B29B3" w:rsidRPr="00F24971" w:rsidRDefault="002B29B3" w:rsidP="002B29B3">
      <w:pPr>
        <w:pStyle w:val="ListParagraph"/>
        <w:ind w:left="502" w:firstLine="0"/>
        <w:rPr>
          <w:b/>
          <w:bCs/>
          <w:lang w:val="en-GB"/>
        </w:rPr>
      </w:pPr>
    </w:p>
    <w:p w14:paraId="2E584142" w14:textId="352BCB6E" w:rsidR="00F24971" w:rsidRPr="00F24971" w:rsidRDefault="00F24971" w:rsidP="00F24971">
      <w:pPr>
        <w:pStyle w:val="ListParagraph"/>
        <w:ind w:left="720" w:firstLine="0"/>
        <w:rPr>
          <w:b/>
          <w:bCs/>
          <w:lang w:val="en-GB"/>
        </w:rPr>
      </w:pPr>
    </w:p>
    <w:p w14:paraId="4439EED4" w14:textId="77777777" w:rsidR="00F24971" w:rsidRPr="00444B97" w:rsidRDefault="00F24971" w:rsidP="00F24971">
      <w:pPr>
        <w:pStyle w:val="ListParagraph"/>
        <w:ind w:left="720" w:firstLine="0"/>
        <w:rPr>
          <w:b/>
          <w:bCs/>
          <w:lang w:val="en-GB"/>
        </w:rPr>
      </w:pPr>
    </w:p>
    <w:sectPr w:rsidR="00F24971" w:rsidRPr="00444B97" w:rsidSect="004B7A1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8F50EE" w14:textId="77777777" w:rsidR="004B7A1B" w:rsidRDefault="004B7A1B" w:rsidP="004D0F63">
      <w:pPr>
        <w:spacing w:after="0" w:line="240" w:lineRule="auto"/>
      </w:pPr>
      <w:r>
        <w:separator/>
      </w:r>
    </w:p>
  </w:endnote>
  <w:endnote w:type="continuationSeparator" w:id="0">
    <w:p w14:paraId="7FF6B0E6" w14:textId="77777777" w:rsidR="004B7A1B" w:rsidRDefault="004B7A1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62389" w14:textId="77777777" w:rsidR="004B7A1B" w:rsidRDefault="004B7A1B" w:rsidP="004D0F63">
      <w:pPr>
        <w:spacing w:after="0" w:line="240" w:lineRule="auto"/>
      </w:pPr>
      <w:r>
        <w:separator/>
      </w:r>
    </w:p>
  </w:footnote>
  <w:footnote w:type="continuationSeparator" w:id="0">
    <w:p w14:paraId="697C4265" w14:textId="77777777" w:rsidR="004B7A1B" w:rsidRDefault="004B7A1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AE006D"/>
    <w:multiLevelType w:val="hybridMultilevel"/>
    <w:tmpl w:val="519067AA"/>
    <w:lvl w:ilvl="0" w:tplc="6E30A994">
      <w:start w:val="1"/>
      <w:numFmt w:val="decimal"/>
      <w:lvlText w:val="%1."/>
      <w:lvlJc w:val="left"/>
      <w:pPr>
        <w:ind w:left="502"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3"/>
  </w:num>
  <w:num w:numId="3" w16cid:durableId="912589267">
    <w:abstractNumId w:val="2"/>
  </w:num>
  <w:num w:numId="4" w16cid:durableId="1451971752">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driana mitran">
    <w15:presenceInfo w15:providerId="Windows Live" w15:userId="94d035f0c5b563d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E3E7F"/>
    <w:rsid w:val="00137075"/>
    <w:rsid w:val="001749FD"/>
    <w:rsid w:val="002B29B3"/>
    <w:rsid w:val="00330917"/>
    <w:rsid w:val="00343A05"/>
    <w:rsid w:val="003508D9"/>
    <w:rsid w:val="00357851"/>
    <w:rsid w:val="003F3127"/>
    <w:rsid w:val="00444B97"/>
    <w:rsid w:val="0045538B"/>
    <w:rsid w:val="004B21CC"/>
    <w:rsid w:val="004B7A1B"/>
    <w:rsid w:val="004D0F63"/>
    <w:rsid w:val="00592A7E"/>
    <w:rsid w:val="005A276B"/>
    <w:rsid w:val="005F689A"/>
    <w:rsid w:val="00697D92"/>
    <w:rsid w:val="006B6681"/>
    <w:rsid w:val="008358ED"/>
    <w:rsid w:val="00840816"/>
    <w:rsid w:val="00860085"/>
    <w:rsid w:val="0086599B"/>
    <w:rsid w:val="008B5011"/>
    <w:rsid w:val="00977466"/>
    <w:rsid w:val="009A4555"/>
    <w:rsid w:val="009D31CA"/>
    <w:rsid w:val="00A3401B"/>
    <w:rsid w:val="00A83A4D"/>
    <w:rsid w:val="00AA0DA1"/>
    <w:rsid w:val="00AB29A2"/>
    <w:rsid w:val="00AD1F84"/>
    <w:rsid w:val="00B0725C"/>
    <w:rsid w:val="00BD35C5"/>
    <w:rsid w:val="00BF45FF"/>
    <w:rsid w:val="00C04832"/>
    <w:rsid w:val="00CD26B9"/>
    <w:rsid w:val="00D12DC9"/>
    <w:rsid w:val="00D66109"/>
    <w:rsid w:val="00D722E0"/>
    <w:rsid w:val="00D879FA"/>
    <w:rsid w:val="00DF1044"/>
    <w:rsid w:val="00E90A87"/>
    <w:rsid w:val="00F03E94"/>
    <w:rsid w:val="00F24971"/>
    <w:rsid w:val="00FA176D"/>
    <w:rsid w:val="00FB38C8"/>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2B29B3"/>
    <w:rPr>
      <w:color w:val="0563C1" w:themeColor="hyperlink"/>
      <w:u w:val="single"/>
    </w:rPr>
  </w:style>
  <w:style w:type="character" w:styleId="UnresolvedMention">
    <w:name w:val="Unresolved Mention"/>
    <w:basedOn w:val="DefaultParagraphFont"/>
    <w:uiPriority w:val="99"/>
    <w:semiHidden/>
    <w:unhideWhenUsed/>
    <w:rsid w:val="002B29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sv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www.whitebread.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sv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www.premierinn.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sv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svg"/><Relationship Id="rId23" Type="http://schemas.microsoft.com/office/2011/relationships/people" Target="people.xml"/><Relationship Id="rId10" Type="http://schemas.openxmlformats.org/officeDocument/2006/relationships/image" Target="media/image4.png"/><Relationship Id="rId19" Type="http://schemas.openxmlformats.org/officeDocument/2006/relationships/image" Target="media/image13.svg"/><Relationship Id="rId4" Type="http://schemas.openxmlformats.org/officeDocument/2006/relationships/webSettings" Target="webSettings.xml"/><Relationship Id="rId9" Type="http://schemas.openxmlformats.org/officeDocument/2006/relationships/image" Target="media/image3.sv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1071</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Adriana mitran</cp:lastModifiedBy>
  <cp:revision>20</cp:revision>
  <dcterms:created xsi:type="dcterms:W3CDTF">2023-09-26T14:36:00Z</dcterms:created>
  <dcterms:modified xsi:type="dcterms:W3CDTF">2024-02-18T17:31:00Z</dcterms:modified>
</cp:coreProperties>
</file>