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AA557F" w14:textId="2142DFC3" w:rsidR="00C03F15" w:rsidRPr="00103242" w:rsidRDefault="00103242" w:rsidP="00C03F15">
      <w:pPr>
        <w:rPr>
          <w:rFonts w:ascii="Calibri" w:hAnsi="Calibri" w:cs="Calibri"/>
          <w:b/>
          <w:bCs/>
          <w:sz w:val="40"/>
          <w:szCs w:val="40"/>
          <w:u w:val="single"/>
        </w:rPr>
      </w:pPr>
      <w:r>
        <w:rPr>
          <w:rFonts w:ascii="Calibri" w:hAnsi="Calibri" w:cs="Calibri"/>
          <w:b/>
          <w:bCs/>
          <w:sz w:val="40"/>
          <w:szCs w:val="40"/>
          <w:u w:val="single"/>
        </w:rPr>
        <w:t xml:space="preserve">Reflection On </w:t>
      </w:r>
      <w:r w:rsidR="00F207D7" w:rsidRPr="00103242">
        <w:rPr>
          <w:rFonts w:ascii="Calibri" w:hAnsi="Calibri" w:cs="Calibri"/>
          <w:b/>
          <w:bCs/>
          <w:sz w:val="40"/>
          <w:szCs w:val="40"/>
          <w:u w:val="single"/>
        </w:rPr>
        <w:t xml:space="preserve">Effective Caseload Management </w:t>
      </w:r>
    </w:p>
    <w:p w14:paraId="229EDF27" w14:textId="4AE1C14A" w:rsidR="00C03F15" w:rsidRPr="00D76304" w:rsidRDefault="00C03F15" w:rsidP="00C03F15">
      <w:pPr>
        <w:rPr>
          <w:rFonts w:ascii="Calibri" w:hAnsi="Calibri" w:cs="Calibri"/>
        </w:rPr>
      </w:pPr>
      <w:r w:rsidRPr="00D76304">
        <w:rPr>
          <w:rFonts w:ascii="Calibri" w:hAnsi="Calibri" w:cs="Calibri"/>
        </w:rPr>
        <w:t xml:space="preserve">The following reflection will </w:t>
      </w:r>
      <w:r w:rsidR="00A27E74">
        <w:rPr>
          <w:rFonts w:ascii="Calibri" w:hAnsi="Calibri" w:cs="Calibri"/>
        </w:rPr>
        <w:t>look back upon</w:t>
      </w:r>
      <w:r w:rsidRPr="00D76304">
        <w:rPr>
          <w:rFonts w:ascii="Calibri" w:hAnsi="Calibri" w:cs="Calibri"/>
        </w:rPr>
        <w:t xml:space="preserve"> the </w:t>
      </w:r>
      <w:r w:rsidR="005E4625">
        <w:rPr>
          <w:rFonts w:ascii="Calibri" w:hAnsi="Calibri" w:cs="Calibri"/>
        </w:rPr>
        <w:t>Therapy</w:t>
      </w:r>
      <w:r w:rsidRPr="00D76304">
        <w:rPr>
          <w:rFonts w:ascii="Calibri" w:hAnsi="Calibri" w:cs="Calibri"/>
        </w:rPr>
        <w:t xml:space="preserve"> </w:t>
      </w:r>
      <w:r w:rsidR="005E4625">
        <w:rPr>
          <w:rFonts w:ascii="Calibri" w:hAnsi="Calibri" w:cs="Calibri"/>
        </w:rPr>
        <w:t>Assistant</w:t>
      </w:r>
      <w:r w:rsidRPr="00D76304">
        <w:rPr>
          <w:rFonts w:ascii="Calibri" w:hAnsi="Calibri" w:cs="Calibri"/>
        </w:rPr>
        <w:t xml:space="preserve"> Practitioner (</w:t>
      </w:r>
      <w:r w:rsidR="005E4625">
        <w:rPr>
          <w:rFonts w:ascii="Calibri" w:hAnsi="Calibri" w:cs="Calibri"/>
        </w:rPr>
        <w:t>TAP</w:t>
      </w:r>
      <w:r w:rsidRPr="00D76304">
        <w:rPr>
          <w:rFonts w:ascii="Calibri" w:hAnsi="Calibri" w:cs="Calibri"/>
        </w:rPr>
        <w:t>) splitting h</w:t>
      </w:r>
      <w:r w:rsidR="005E4625">
        <w:rPr>
          <w:rFonts w:ascii="Calibri" w:hAnsi="Calibri" w:cs="Calibri"/>
        </w:rPr>
        <w:t>is</w:t>
      </w:r>
      <w:r w:rsidR="00A27E74">
        <w:rPr>
          <w:rFonts w:ascii="Calibri" w:hAnsi="Calibri" w:cs="Calibri"/>
        </w:rPr>
        <w:t xml:space="preserve"> working</w:t>
      </w:r>
      <w:r w:rsidRPr="00D76304">
        <w:rPr>
          <w:rFonts w:ascii="Calibri" w:hAnsi="Calibri" w:cs="Calibri"/>
        </w:rPr>
        <w:t xml:space="preserve"> time between two bases within North Powys</w:t>
      </w:r>
      <w:r w:rsidR="00761CEB">
        <w:rPr>
          <w:rFonts w:ascii="Calibri" w:hAnsi="Calibri" w:cs="Calibri"/>
        </w:rPr>
        <w:t xml:space="preserve"> </w:t>
      </w:r>
      <w:r w:rsidRPr="00D76304">
        <w:rPr>
          <w:rFonts w:ascii="Calibri" w:hAnsi="Calibri" w:cs="Calibri"/>
        </w:rPr>
        <w:t>using the Gibbs Reflection Model</w:t>
      </w:r>
      <w:r w:rsidR="007F5C5E">
        <w:rPr>
          <w:rFonts w:ascii="Calibri" w:hAnsi="Calibri" w:cs="Calibri"/>
        </w:rPr>
        <w:t xml:space="preserve"> which was created in 1988.</w:t>
      </w:r>
      <w:r w:rsidR="00761CEB">
        <w:rPr>
          <w:rFonts w:ascii="Calibri" w:hAnsi="Calibri" w:cs="Calibri"/>
        </w:rPr>
        <w:t xml:space="preserve"> </w:t>
      </w:r>
      <w:r w:rsidR="007F5C5E">
        <w:rPr>
          <w:rFonts w:ascii="Calibri" w:hAnsi="Calibri" w:cs="Calibri"/>
        </w:rPr>
        <w:t xml:space="preserve"> </w:t>
      </w:r>
      <w:r w:rsidR="00FF6496">
        <w:rPr>
          <w:rFonts w:ascii="Calibri" w:hAnsi="Calibri" w:cs="Calibri"/>
        </w:rPr>
        <w:t>Health education England</w:t>
      </w:r>
      <w:r w:rsidR="00EE0385">
        <w:rPr>
          <w:rFonts w:ascii="Calibri" w:hAnsi="Calibri" w:cs="Calibri"/>
        </w:rPr>
        <w:t xml:space="preserve"> (2023)</w:t>
      </w:r>
      <w:r w:rsidR="00FF6496">
        <w:rPr>
          <w:rFonts w:ascii="Calibri" w:hAnsi="Calibri" w:cs="Calibri"/>
        </w:rPr>
        <w:t xml:space="preserve"> points to </w:t>
      </w:r>
      <w:r w:rsidR="00CE31D2">
        <w:rPr>
          <w:rFonts w:ascii="Calibri" w:hAnsi="Calibri" w:cs="Calibri"/>
        </w:rPr>
        <w:t xml:space="preserve">the Gibbs model for reflection </w:t>
      </w:r>
      <w:r w:rsidR="004F70AC">
        <w:rPr>
          <w:rFonts w:ascii="Calibri" w:hAnsi="Calibri" w:cs="Calibri"/>
        </w:rPr>
        <w:t>as being ideal for us to use for reflection purpose</w:t>
      </w:r>
      <w:r w:rsidR="00EE0385">
        <w:rPr>
          <w:rFonts w:ascii="Calibri" w:hAnsi="Calibri" w:cs="Calibri"/>
        </w:rPr>
        <w:t xml:space="preserve">s by saying it </w:t>
      </w:r>
      <w:r w:rsidR="003F0A52">
        <w:rPr>
          <w:rFonts w:ascii="Calibri" w:hAnsi="Calibri" w:cs="Calibri"/>
        </w:rPr>
        <w:t>promotes deep feelings which slow down the though</w:t>
      </w:r>
      <w:r w:rsidR="004C18BA">
        <w:rPr>
          <w:rFonts w:ascii="Calibri" w:hAnsi="Calibri" w:cs="Calibri"/>
        </w:rPr>
        <w:t>t</w:t>
      </w:r>
      <w:r w:rsidR="003F0A52">
        <w:rPr>
          <w:rFonts w:ascii="Calibri" w:hAnsi="Calibri" w:cs="Calibri"/>
        </w:rPr>
        <w:t xml:space="preserve"> process</w:t>
      </w:r>
      <w:r w:rsidR="004C18BA">
        <w:rPr>
          <w:rFonts w:ascii="Calibri" w:hAnsi="Calibri" w:cs="Calibri"/>
        </w:rPr>
        <w:t xml:space="preserve"> </w:t>
      </w:r>
      <w:r w:rsidR="00244BFA">
        <w:rPr>
          <w:rFonts w:ascii="Calibri" w:hAnsi="Calibri" w:cs="Calibri"/>
        </w:rPr>
        <w:t xml:space="preserve">so that reflectors avoid jumping to conclusions. </w:t>
      </w:r>
      <w:r w:rsidR="003F0A52">
        <w:rPr>
          <w:rFonts w:ascii="Calibri" w:hAnsi="Calibri" w:cs="Calibri"/>
        </w:rPr>
        <w:t xml:space="preserve"> </w:t>
      </w:r>
    </w:p>
    <w:p w14:paraId="43E391F1" w14:textId="77777777" w:rsidR="00C03F15" w:rsidRPr="00C03F15" w:rsidRDefault="00C03F15" w:rsidP="00C03F15"/>
    <w:p w14:paraId="0C629BED" w14:textId="77777777" w:rsidR="00C03F15" w:rsidRPr="00381634" w:rsidRDefault="00C03F15" w:rsidP="00C03F15">
      <w:pPr>
        <w:rPr>
          <w:rFonts w:ascii="Calibri" w:hAnsi="Calibri" w:cs="Calibri"/>
          <w:b/>
          <w:bCs/>
          <w:sz w:val="28"/>
          <w:szCs w:val="28"/>
          <w:u w:val="single"/>
        </w:rPr>
      </w:pPr>
      <w:r w:rsidRPr="00381634">
        <w:rPr>
          <w:rFonts w:ascii="Calibri" w:hAnsi="Calibri" w:cs="Calibri"/>
          <w:b/>
          <w:bCs/>
          <w:sz w:val="28"/>
          <w:szCs w:val="28"/>
          <w:u w:val="single"/>
        </w:rPr>
        <w:t>Description</w:t>
      </w:r>
    </w:p>
    <w:p w14:paraId="3E04909D" w14:textId="43752A5E" w:rsidR="00C03F15" w:rsidRPr="00D76304" w:rsidRDefault="00C03F15" w:rsidP="00C03F15">
      <w:pPr>
        <w:rPr>
          <w:rFonts w:ascii="Calibri" w:hAnsi="Calibri" w:cs="Calibri"/>
        </w:rPr>
      </w:pPr>
      <w:r w:rsidRPr="00D76304">
        <w:rPr>
          <w:rFonts w:ascii="Calibri" w:hAnsi="Calibri" w:cs="Calibri"/>
        </w:rPr>
        <w:t xml:space="preserve">Within the Community </w:t>
      </w:r>
      <w:r w:rsidR="00456B1B">
        <w:rPr>
          <w:rFonts w:ascii="Calibri" w:hAnsi="Calibri" w:cs="Calibri"/>
        </w:rPr>
        <w:t>department in north Powys</w:t>
      </w:r>
      <w:r w:rsidRPr="00D76304">
        <w:rPr>
          <w:rFonts w:ascii="Calibri" w:hAnsi="Calibri" w:cs="Calibri"/>
        </w:rPr>
        <w:t xml:space="preserve"> there are 4 office bases</w:t>
      </w:r>
      <w:r w:rsidR="00153563">
        <w:rPr>
          <w:rFonts w:ascii="Calibri" w:hAnsi="Calibri" w:cs="Calibri"/>
        </w:rPr>
        <w:t xml:space="preserve">.  </w:t>
      </w:r>
      <w:r w:rsidRPr="00D76304">
        <w:rPr>
          <w:rFonts w:ascii="Calibri" w:hAnsi="Calibri" w:cs="Calibri"/>
        </w:rPr>
        <w:t>Occasionally staff need to be flexible with their base across North Powys to meet the demands of the service and ensure that there are enough staff for the area, which is noted in the ‘Caseload Management’ document implemented by the Powys Teaching Health Board (PTHB)  that</w:t>
      </w:r>
      <w:r w:rsidR="00C71B1C">
        <w:rPr>
          <w:rFonts w:ascii="Calibri" w:hAnsi="Calibri" w:cs="Calibri"/>
        </w:rPr>
        <w:t xml:space="preserve"> states</w:t>
      </w:r>
      <w:r w:rsidRPr="00D76304">
        <w:rPr>
          <w:rFonts w:ascii="Calibri" w:hAnsi="Calibri" w:cs="Calibri"/>
        </w:rPr>
        <w:t xml:space="preserve"> “Managers</w:t>
      </w:r>
      <w:r w:rsidR="00C71B1C">
        <w:rPr>
          <w:rFonts w:ascii="Calibri" w:hAnsi="Calibri" w:cs="Calibri"/>
        </w:rPr>
        <w:t xml:space="preserve"> are</w:t>
      </w:r>
      <w:r w:rsidRPr="00D76304">
        <w:rPr>
          <w:rFonts w:ascii="Calibri" w:hAnsi="Calibri" w:cs="Calibri"/>
        </w:rPr>
        <w:t xml:space="preserve"> to ensure equitable service across Powys therefore, the workforce will be asked to work in different locations to ensure fair access for the population.”</w:t>
      </w:r>
      <w:r w:rsidR="00DA5F88">
        <w:rPr>
          <w:rFonts w:ascii="Calibri" w:hAnsi="Calibri" w:cs="Calibri"/>
        </w:rPr>
        <w:t xml:space="preserve">  </w:t>
      </w:r>
      <w:r w:rsidRPr="00D76304">
        <w:rPr>
          <w:rFonts w:ascii="Calibri" w:hAnsi="Calibri" w:cs="Calibri"/>
        </w:rPr>
        <w:t>(PTHB, 2023).</w:t>
      </w:r>
      <w:r w:rsidR="00DA5F88">
        <w:rPr>
          <w:rFonts w:ascii="Calibri" w:hAnsi="Calibri" w:cs="Calibri"/>
        </w:rPr>
        <w:t xml:space="preserve">  </w:t>
      </w:r>
      <w:r w:rsidRPr="00D76304">
        <w:rPr>
          <w:rFonts w:ascii="Calibri" w:hAnsi="Calibri" w:cs="Calibri"/>
        </w:rPr>
        <w:t>The</w:t>
      </w:r>
      <w:r w:rsidR="00A45121">
        <w:rPr>
          <w:rFonts w:ascii="Calibri" w:hAnsi="Calibri" w:cs="Calibri"/>
        </w:rPr>
        <w:t xml:space="preserve"> Therapy assistant practitioner</w:t>
      </w:r>
      <w:r w:rsidRPr="00D76304">
        <w:rPr>
          <w:rFonts w:ascii="Calibri" w:hAnsi="Calibri" w:cs="Calibri"/>
        </w:rPr>
        <w:t xml:space="preserve"> </w:t>
      </w:r>
      <w:r w:rsidR="00A45121">
        <w:rPr>
          <w:rFonts w:ascii="Calibri" w:hAnsi="Calibri" w:cs="Calibri"/>
        </w:rPr>
        <w:t>(TAP)</w:t>
      </w:r>
      <w:r w:rsidR="00DA020E">
        <w:rPr>
          <w:rFonts w:ascii="Calibri" w:hAnsi="Calibri" w:cs="Calibri"/>
        </w:rPr>
        <w:t xml:space="preserve"> </w:t>
      </w:r>
      <w:r w:rsidRPr="00D76304">
        <w:rPr>
          <w:rFonts w:ascii="Calibri" w:hAnsi="Calibri" w:cs="Calibri"/>
        </w:rPr>
        <w:t>was approached by Mair Jones (O</w:t>
      </w:r>
      <w:r w:rsidR="00DB2FFA">
        <w:rPr>
          <w:rFonts w:ascii="Calibri" w:hAnsi="Calibri" w:cs="Calibri"/>
        </w:rPr>
        <w:t>T</w:t>
      </w:r>
      <w:r w:rsidRPr="00D76304">
        <w:rPr>
          <w:rFonts w:ascii="Calibri" w:hAnsi="Calibri" w:cs="Calibri"/>
        </w:rPr>
        <w:t xml:space="preserve"> Team Lead) to work from the </w:t>
      </w:r>
      <w:r w:rsidR="002F1A98">
        <w:rPr>
          <w:rFonts w:ascii="Calibri" w:hAnsi="Calibri" w:cs="Calibri"/>
        </w:rPr>
        <w:t>Llanidloes</w:t>
      </w:r>
      <w:r w:rsidRPr="00D76304">
        <w:rPr>
          <w:rFonts w:ascii="Calibri" w:hAnsi="Calibri" w:cs="Calibri"/>
        </w:rPr>
        <w:t xml:space="preserve"> office to cover sickness and another</w:t>
      </w:r>
      <w:r w:rsidR="00DA020E">
        <w:rPr>
          <w:rFonts w:ascii="Calibri" w:hAnsi="Calibri" w:cs="Calibri"/>
        </w:rPr>
        <w:t xml:space="preserve"> Therapy assistant </w:t>
      </w:r>
      <w:r w:rsidR="00606911">
        <w:rPr>
          <w:rFonts w:ascii="Calibri" w:hAnsi="Calibri" w:cs="Calibri"/>
        </w:rPr>
        <w:t>practitioner</w:t>
      </w:r>
      <w:r w:rsidRPr="00D76304">
        <w:rPr>
          <w:rFonts w:ascii="Calibri" w:hAnsi="Calibri" w:cs="Calibri"/>
        </w:rPr>
        <w:t xml:space="preserve"> </w:t>
      </w:r>
      <w:r w:rsidR="00DA020E">
        <w:rPr>
          <w:rFonts w:ascii="Calibri" w:hAnsi="Calibri" w:cs="Calibri"/>
        </w:rPr>
        <w:t>(TAP)</w:t>
      </w:r>
      <w:r w:rsidRPr="00D76304">
        <w:rPr>
          <w:rFonts w:ascii="Calibri" w:hAnsi="Calibri" w:cs="Calibri"/>
        </w:rPr>
        <w:t xml:space="preserve"> who was</w:t>
      </w:r>
      <w:r w:rsidR="00606911">
        <w:rPr>
          <w:rFonts w:ascii="Calibri" w:hAnsi="Calibri" w:cs="Calibri"/>
        </w:rPr>
        <w:t xml:space="preserve"> away</w:t>
      </w:r>
      <w:r w:rsidRPr="00D76304">
        <w:rPr>
          <w:rFonts w:ascii="Calibri" w:hAnsi="Calibri" w:cs="Calibri"/>
        </w:rPr>
        <w:t xml:space="preserve"> on</w:t>
      </w:r>
      <w:r w:rsidR="00606911">
        <w:rPr>
          <w:rFonts w:ascii="Calibri" w:hAnsi="Calibri" w:cs="Calibri"/>
        </w:rPr>
        <w:t xml:space="preserve"> university</w:t>
      </w:r>
      <w:r w:rsidRPr="00D76304">
        <w:rPr>
          <w:rFonts w:ascii="Calibri" w:hAnsi="Calibri" w:cs="Calibri"/>
        </w:rPr>
        <w:t xml:space="preserve"> placement.</w:t>
      </w:r>
      <w:r w:rsidR="00AB6BD6">
        <w:rPr>
          <w:rFonts w:ascii="Calibri" w:hAnsi="Calibri" w:cs="Calibri"/>
        </w:rPr>
        <w:t xml:space="preserve"> </w:t>
      </w:r>
      <w:r w:rsidRPr="00D76304">
        <w:rPr>
          <w:rFonts w:ascii="Calibri" w:hAnsi="Calibri" w:cs="Calibri"/>
        </w:rPr>
        <w:t xml:space="preserve"> The</w:t>
      </w:r>
      <w:r w:rsidR="00606911">
        <w:rPr>
          <w:rFonts w:ascii="Calibri" w:hAnsi="Calibri" w:cs="Calibri"/>
        </w:rPr>
        <w:t xml:space="preserve"> Therapy assistant Practitioner</w:t>
      </w:r>
      <w:r w:rsidRPr="00D76304">
        <w:rPr>
          <w:rFonts w:ascii="Calibri" w:hAnsi="Calibri" w:cs="Calibri"/>
        </w:rPr>
        <w:t xml:space="preserve"> </w:t>
      </w:r>
      <w:r w:rsidR="00CE7B2E">
        <w:rPr>
          <w:rFonts w:ascii="Calibri" w:hAnsi="Calibri" w:cs="Calibri"/>
        </w:rPr>
        <w:t>(TAP)</w:t>
      </w:r>
      <w:r w:rsidRPr="00D76304">
        <w:rPr>
          <w:rFonts w:ascii="Calibri" w:hAnsi="Calibri" w:cs="Calibri"/>
        </w:rPr>
        <w:t xml:space="preserve"> was splitting h</w:t>
      </w:r>
      <w:r w:rsidR="00CE7B2E">
        <w:rPr>
          <w:rFonts w:ascii="Calibri" w:hAnsi="Calibri" w:cs="Calibri"/>
        </w:rPr>
        <w:t>is</w:t>
      </w:r>
      <w:r w:rsidRPr="00D76304">
        <w:rPr>
          <w:rFonts w:ascii="Calibri" w:hAnsi="Calibri" w:cs="Calibri"/>
        </w:rPr>
        <w:t xml:space="preserve"> workload between the </w:t>
      </w:r>
      <w:r w:rsidR="007B101B">
        <w:rPr>
          <w:rFonts w:ascii="Calibri" w:hAnsi="Calibri" w:cs="Calibri"/>
        </w:rPr>
        <w:t>Llanidloes</w:t>
      </w:r>
      <w:r w:rsidRPr="00D76304">
        <w:rPr>
          <w:rFonts w:ascii="Calibri" w:hAnsi="Calibri" w:cs="Calibri"/>
        </w:rPr>
        <w:t xml:space="preserve"> and Newtown office</w:t>
      </w:r>
      <w:r w:rsidR="007B101B">
        <w:rPr>
          <w:rFonts w:ascii="Calibri" w:hAnsi="Calibri" w:cs="Calibri"/>
        </w:rPr>
        <w:t xml:space="preserve">s </w:t>
      </w:r>
      <w:r w:rsidRPr="00D76304">
        <w:rPr>
          <w:rFonts w:ascii="Calibri" w:hAnsi="Calibri" w:cs="Calibri"/>
        </w:rPr>
        <w:t xml:space="preserve">and therefore needed to pick up a case load within both offices. </w:t>
      </w:r>
    </w:p>
    <w:p w14:paraId="502CB5BE" w14:textId="77777777" w:rsidR="00C03F15" w:rsidRPr="00C03F15" w:rsidRDefault="00C03F15" w:rsidP="00C03F15"/>
    <w:p w14:paraId="5E452AA4" w14:textId="77777777" w:rsidR="00C03F15" w:rsidRPr="00381634" w:rsidRDefault="00C03F15" w:rsidP="00C03F15">
      <w:pPr>
        <w:rPr>
          <w:rFonts w:ascii="Calibri" w:hAnsi="Calibri" w:cs="Calibri"/>
          <w:b/>
          <w:bCs/>
          <w:sz w:val="28"/>
          <w:szCs w:val="28"/>
          <w:u w:val="single"/>
        </w:rPr>
      </w:pPr>
      <w:r w:rsidRPr="00381634">
        <w:rPr>
          <w:rFonts w:ascii="Calibri" w:hAnsi="Calibri" w:cs="Calibri"/>
          <w:b/>
          <w:bCs/>
          <w:sz w:val="28"/>
          <w:szCs w:val="28"/>
          <w:u w:val="single"/>
        </w:rPr>
        <w:t>Feeling</w:t>
      </w:r>
    </w:p>
    <w:p w14:paraId="6092FB93" w14:textId="3CF02C15" w:rsidR="00071438" w:rsidRDefault="00C03F15" w:rsidP="00C03F15">
      <w:pPr>
        <w:rPr>
          <w:rFonts w:ascii="Calibri" w:hAnsi="Calibri" w:cs="Calibri"/>
        </w:rPr>
      </w:pPr>
      <w:r w:rsidRPr="00D76304">
        <w:rPr>
          <w:rFonts w:ascii="Calibri" w:hAnsi="Calibri" w:cs="Calibri"/>
        </w:rPr>
        <w:t>The</w:t>
      </w:r>
      <w:r w:rsidR="00CE7B2E">
        <w:rPr>
          <w:rFonts w:ascii="Calibri" w:hAnsi="Calibri" w:cs="Calibri"/>
        </w:rPr>
        <w:t xml:space="preserve"> Therapy assistant practitioner</w:t>
      </w:r>
      <w:r w:rsidRPr="00D76304">
        <w:rPr>
          <w:rFonts w:ascii="Calibri" w:hAnsi="Calibri" w:cs="Calibri"/>
        </w:rPr>
        <w:t xml:space="preserve"> </w:t>
      </w:r>
      <w:r w:rsidR="00796C90">
        <w:rPr>
          <w:rFonts w:ascii="Calibri" w:hAnsi="Calibri" w:cs="Calibri"/>
        </w:rPr>
        <w:t>(TAP)</w:t>
      </w:r>
      <w:r w:rsidRPr="00D76304">
        <w:rPr>
          <w:rFonts w:ascii="Calibri" w:hAnsi="Calibri" w:cs="Calibri"/>
        </w:rPr>
        <w:t xml:space="preserve"> felt satisfied with the request to split h</w:t>
      </w:r>
      <w:r w:rsidR="00F366F0">
        <w:rPr>
          <w:rFonts w:ascii="Calibri" w:hAnsi="Calibri" w:cs="Calibri"/>
        </w:rPr>
        <w:t>is</w:t>
      </w:r>
      <w:r w:rsidRPr="00D76304">
        <w:rPr>
          <w:rFonts w:ascii="Calibri" w:hAnsi="Calibri" w:cs="Calibri"/>
        </w:rPr>
        <w:t xml:space="preserve"> time between two bases – which allowed h</w:t>
      </w:r>
      <w:r w:rsidR="00F366F0">
        <w:rPr>
          <w:rFonts w:ascii="Calibri" w:hAnsi="Calibri" w:cs="Calibri"/>
        </w:rPr>
        <w:t>im</w:t>
      </w:r>
      <w:r w:rsidRPr="00D76304">
        <w:rPr>
          <w:rFonts w:ascii="Calibri" w:hAnsi="Calibri" w:cs="Calibri"/>
        </w:rPr>
        <w:t xml:space="preserve"> to remain busy over the two bases as the general community case load and waiting list was quite low during this time and therefore this allowed the </w:t>
      </w:r>
      <w:r w:rsidR="00F366F0">
        <w:rPr>
          <w:rFonts w:ascii="Calibri" w:hAnsi="Calibri" w:cs="Calibri"/>
        </w:rPr>
        <w:t>Therapy assistant practi</w:t>
      </w:r>
      <w:r w:rsidR="009E04BA">
        <w:rPr>
          <w:rFonts w:ascii="Calibri" w:hAnsi="Calibri" w:cs="Calibri"/>
        </w:rPr>
        <w:t>ti</w:t>
      </w:r>
      <w:r w:rsidR="00F366F0">
        <w:rPr>
          <w:rFonts w:ascii="Calibri" w:hAnsi="Calibri" w:cs="Calibri"/>
        </w:rPr>
        <w:t>oner (TAP)</w:t>
      </w:r>
      <w:r w:rsidRPr="00D76304">
        <w:rPr>
          <w:rFonts w:ascii="Calibri" w:hAnsi="Calibri" w:cs="Calibri"/>
        </w:rPr>
        <w:t xml:space="preserve"> to keep h</w:t>
      </w:r>
      <w:r w:rsidR="00F366F0">
        <w:rPr>
          <w:rFonts w:ascii="Calibri" w:hAnsi="Calibri" w:cs="Calibri"/>
        </w:rPr>
        <w:t>is</w:t>
      </w:r>
      <w:r w:rsidRPr="00D76304">
        <w:rPr>
          <w:rFonts w:ascii="Calibri" w:hAnsi="Calibri" w:cs="Calibri"/>
        </w:rPr>
        <w:t xml:space="preserve"> caseload at a </w:t>
      </w:r>
      <w:r w:rsidR="00C550CA">
        <w:rPr>
          <w:rFonts w:ascii="Calibri" w:hAnsi="Calibri" w:cs="Calibri"/>
        </w:rPr>
        <w:t xml:space="preserve">manageable </w:t>
      </w:r>
      <w:r w:rsidR="00F45E2F">
        <w:rPr>
          <w:rFonts w:ascii="Calibri" w:hAnsi="Calibri" w:cs="Calibri"/>
        </w:rPr>
        <w:t>yet</w:t>
      </w:r>
      <w:r w:rsidRPr="00D76304">
        <w:rPr>
          <w:rFonts w:ascii="Calibri" w:hAnsi="Calibri" w:cs="Calibri"/>
        </w:rPr>
        <w:t xml:space="preserve"> busy standard.</w:t>
      </w:r>
      <w:r w:rsidR="009109D7">
        <w:rPr>
          <w:rFonts w:ascii="Calibri" w:hAnsi="Calibri" w:cs="Calibri"/>
        </w:rPr>
        <w:t xml:space="preserve"> </w:t>
      </w:r>
      <w:r w:rsidRPr="00D76304">
        <w:rPr>
          <w:rFonts w:ascii="Calibri" w:hAnsi="Calibri" w:cs="Calibri"/>
        </w:rPr>
        <w:t xml:space="preserve"> Additionally, the</w:t>
      </w:r>
      <w:r w:rsidR="009E04BA">
        <w:rPr>
          <w:rFonts w:ascii="Calibri" w:hAnsi="Calibri" w:cs="Calibri"/>
        </w:rPr>
        <w:t xml:space="preserve"> Therapy as</w:t>
      </w:r>
      <w:r w:rsidR="0015123B">
        <w:rPr>
          <w:rFonts w:ascii="Calibri" w:hAnsi="Calibri" w:cs="Calibri"/>
        </w:rPr>
        <w:t>sistant practitioner</w:t>
      </w:r>
      <w:r w:rsidRPr="00D76304">
        <w:rPr>
          <w:rFonts w:ascii="Calibri" w:hAnsi="Calibri" w:cs="Calibri"/>
        </w:rPr>
        <w:t xml:space="preserve"> </w:t>
      </w:r>
      <w:r w:rsidR="009E04BA">
        <w:rPr>
          <w:rFonts w:ascii="Calibri" w:hAnsi="Calibri" w:cs="Calibri"/>
        </w:rPr>
        <w:t>(TAP</w:t>
      </w:r>
      <w:r w:rsidR="0015123B">
        <w:rPr>
          <w:rFonts w:ascii="Calibri" w:hAnsi="Calibri" w:cs="Calibri"/>
        </w:rPr>
        <w:t>)</w:t>
      </w:r>
      <w:r w:rsidRPr="00D76304">
        <w:rPr>
          <w:rFonts w:ascii="Calibri" w:hAnsi="Calibri" w:cs="Calibri"/>
        </w:rPr>
        <w:t xml:space="preserve"> felt a sense of pride</w:t>
      </w:r>
      <w:r w:rsidR="00CE7313">
        <w:rPr>
          <w:rFonts w:ascii="Calibri" w:hAnsi="Calibri" w:cs="Calibri"/>
        </w:rPr>
        <w:t xml:space="preserve"> </w:t>
      </w:r>
      <w:r w:rsidRPr="00D76304">
        <w:rPr>
          <w:rFonts w:ascii="Calibri" w:hAnsi="Calibri" w:cs="Calibri"/>
        </w:rPr>
        <w:t xml:space="preserve">as it appeared the Team Lead </w:t>
      </w:r>
      <w:r w:rsidR="00CE7313">
        <w:rPr>
          <w:rFonts w:ascii="Calibri" w:hAnsi="Calibri" w:cs="Calibri"/>
        </w:rPr>
        <w:t>felt</w:t>
      </w:r>
      <w:r w:rsidRPr="00D76304">
        <w:rPr>
          <w:rFonts w:ascii="Calibri" w:hAnsi="Calibri" w:cs="Calibri"/>
        </w:rPr>
        <w:t xml:space="preserve"> that the </w:t>
      </w:r>
      <w:r w:rsidR="006054F1">
        <w:rPr>
          <w:rFonts w:ascii="Calibri" w:hAnsi="Calibri" w:cs="Calibri"/>
        </w:rPr>
        <w:t xml:space="preserve">Therapy assistant practitioner (TAP) </w:t>
      </w:r>
      <w:r w:rsidRPr="00D76304">
        <w:rPr>
          <w:rFonts w:ascii="Calibri" w:hAnsi="Calibri" w:cs="Calibri"/>
        </w:rPr>
        <w:t>was</w:t>
      </w:r>
      <w:r w:rsidR="009659F2">
        <w:rPr>
          <w:rFonts w:ascii="Calibri" w:hAnsi="Calibri" w:cs="Calibri"/>
        </w:rPr>
        <w:t xml:space="preserve"> the person</w:t>
      </w:r>
      <w:r w:rsidRPr="00D76304">
        <w:rPr>
          <w:rFonts w:ascii="Calibri" w:hAnsi="Calibri" w:cs="Calibri"/>
        </w:rPr>
        <w:t xml:space="preserve"> suitable for this</w:t>
      </w:r>
      <w:r w:rsidR="009659F2">
        <w:rPr>
          <w:rFonts w:ascii="Calibri" w:hAnsi="Calibri" w:cs="Calibri"/>
        </w:rPr>
        <w:t xml:space="preserve"> large</w:t>
      </w:r>
      <w:r w:rsidRPr="00D76304">
        <w:rPr>
          <w:rFonts w:ascii="Calibri" w:hAnsi="Calibri" w:cs="Calibri"/>
        </w:rPr>
        <w:t xml:space="preserve"> task. </w:t>
      </w:r>
    </w:p>
    <w:p w14:paraId="162690B9" w14:textId="77777777" w:rsidR="00171F21" w:rsidRDefault="00171F21" w:rsidP="00C03F15">
      <w:pPr>
        <w:rPr>
          <w:rFonts w:ascii="Calibri" w:hAnsi="Calibri" w:cs="Calibri"/>
        </w:rPr>
      </w:pPr>
    </w:p>
    <w:p w14:paraId="4AD1848F" w14:textId="67667492" w:rsidR="00C03F15" w:rsidRPr="00071438" w:rsidRDefault="00C03F15" w:rsidP="00C03F15">
      <w:pPr>
        <w:rPr>
          <w:rFonts w:ascii="Calibri" w:hAnsi="Calibri" w:cs="Calibri"/>
        </w:rPr>
      </w:pPr>
      <w:r w:rsidRPr="00381634">
        <w:rPr>
          <w:rFonts w:ascii="Calibri" w:hAnsi="Calibri" w:cs="Calibri"/>
          <w:b/>
          <w:bCs/>
          <w:sz w:val="28"/>
          <w:szCs w:val="28"/>
          <w:u w:val="single"/>
        </w:rPr>
        <w:t>Evaluation</w:t>
      </w:r>
    </w:p>
    <w:p w14:paraId="62D7314C" w14:textId="0A720363" w:rsidR="00C03F15" w:rsidRPr="00D76304" w:rsidRDefault="00C03F15" w:rsidP="00C03F15">
      <w:pPr>
        <w:rPr>
          <w:rFonts w:ascii="Calibri" w:hAnsi="Calibri" w:cs="Calibri"/>
        </w:rPr>
      </w:pPr>
      <w:r w:rsidRPr="00D76304">
        <w:rPr>
          <w:rFonts w:ascii="Calibri" w:hAnsi="Calibri" w:cs="Calibri"/>
        </w:rPr>
        <w:t>A good aspect of the situation was that the</w:t>
      </w:r>
      <w:r w:rsidR="00976E25">
        <w:rPr>
          <w:rFonts w:ascii="Calibri" w:hAnsi="Calibri" w:cs="Calibri"/>
        </w:rPr>
        <w:t xml:space="preserve"> Therapy assistant practitioner</w:t>
      </w:r>
      <w:r w:rsidRPr="00D76304">
        <w:rPr>
          <w:rFonts w:ascii="Calibri" w:hAnsi="Calibri" w:cs="Calibri"/>
        </w:rPr>
        <w:t xml:space="preserve"> </w:t>
      </w:r>
      <w:r w:rsidR="00976E25">
        <w:rPr>
          <w:rFonts w:ascii="Calibri" w:hAnsi="Calibri" w:cs="Calibri"/>
        </w:rPr>
        <w:t>(TAP)</w:t>
      </w:r>
      <w:r w:rsidRPr="00D76304">
        <w:rPr>
          <w:rFonts w:ascii="Calibri" w:hAnsi="Calibri" w:cs="Calibri"/>
        </w:rPr>
        <w:t xml:space="preserve"> was able to manage h</w:t>
      </w:r>
      <w:r w:rsidR="009109D7">
        <w:rPr>
          <w:rFonts w:ascii="Calibri" w:hAnsi="Calibri" w:cs="Calibri"/>
        </w:rPr>
        <w:t>is</w:t>
      </w:r>
      <w:r w:rsidRPr="00D76304">
        <w:rPr>
          <w:rFonts w:ascii="Calibri" w:hAnsi="Calibri" w:cs="Calibri"/>
        </w:rPr>
        <w:t xml:space="preserve"> caseload well and was able to ensure that all the </w:t>
      </w:r>
      <w:r w:rsidR="00EA7EB0" w:rsidRPr="00D76304">
        <w:rPr>
          <w:rFonts w:ascii="Calibri" w:hAnsi="Calibri" w:cs="Calibri"/>
        </w:rPr>
        <w:t>patients</w:t>
      </w:r>
      <w:r w:rsidRPr="00D76304">
        <w:rPr>
          <w:rFonts w:ascii="Calibri" w:hAnsi="Calibri" w:cs="Calibri"/>
        </w:rPr>
        <w:t xml:space="preserve"> were seen attentively each week and for them all to be seen promptly.</w:t>
      </w:r>
      <w:r w:rsidR="009155E7">
        <w:rPr>
          <w:rFonts w:ascii="Calibri" w:hAnsi="Calibri" w:cs="Calibri"/>
        </w:rPr>
        <w:t xml:space="preserve">  </w:t>
      </w:r>
      <w:r w:rsidRPr="00D76304">
        <w:rPr>
          <w:rFonts w:ascii="Calibri" w:hAnsi="Calibri" w:cs="Calibri"/>
        </w:rPr>
        <w:t xml:space="preserve">Additionally, it was ensured that all </w:t>
      </w:r>
      <w:r w:rsidRPr="00D76304">
        <w:rPr>
          <w:rFonts w:ascii="Calibri" w:hAnsi="Calibri" w:cs="Calibri"/>
        </w:rPr>
        <w:lastRenderedPageBreak/>
        <w:t xml:space="preserve">patients within that area were seen on the same day to reduce the travel time for the </w:t>
      </w:r>
      <w:r w:rsidR="00675BC8">
        <w:rPr>
          <w:rFonts w:ascii="Calibri" w:hAnsi="Calibri" w:cs="Calibri"/>
        </w:rPr>
        <w:t>Therapy assistant practitioner (TAP)</w:t>
      </w:r>
      <w:r w:rsidRPr="00D76304">
        <w:rPr>
          <w:rFonts w:ascii="Calibri" w:hAnsi="Calibri" w:cs="Calibri"/>
        </w:rPr>
        <w:t xml:space="preserve"> and so h</w:t>
      </w:r>
      <w:r w:rsidR="00831279">
        <w:rPr>
          <w:rFonts w:ascii="Calibri" w:hAnsi="Calibri" w:cs="Calibri"/>
        </w:rPr>
        <w:t>i</w:t>
      </w:r>
      <w:r w:rsidR="00D85E32">
        <w:rPr>
          <w:rFonts w:ascii="Calibri" w:hAnsi="Calibri" w:cs="Calibri"/>
        </w:rPr>
        <w:t>s</w:t>
      </w:r>
      <w:r w:rsidRPr="00D76304">
        <w:rPr>
          <w:rFonts w:ascii="Calibri" w:hAnsi="Calibri" w:cs="Calibri"/>
        </w:rPr>
        <w:t xml:space="preserve"> time management was</w:t>
      </w:r>
      <w:r w:rsidR="00D85E32">
        <w:rPr>
          <w:rFonts w:ascii="Calibri" w:hAnsi="Calibri" w:cs="Calibri"/>
        </w:rPr>
        <w:t xml:space="preserve"> promptly organised</w:t>
      </w:r>
      <w:r w:rsidRPr="00D76304">
        <w:rPr>
          <w:rFonts w:ascii="Calibri" w:hAnsi="Calibri" w:cs="Calibri"/>
        </w:rPr>
        <w:t xml:space="preserve">. </w:t>
      </w:r>
    </w:p>
    <w:p w14:paraId="748B1828" w14:textId="60A26DA9" w:rsidR="00C03F15" w:rsidRPr="00D76304" w:rsidRDefault="00C03F15" w:rsidP="00C03F15">
      <w:pPr>
        <w:rPr>
          <w:rFonts w:ascii="Calibri" w:hAnsi="Calibri" w:cs="Calibri"/>
        </w:rPr>
      </w:pPr>
      <w:r w:rsidRPr="00D76304">
        <w:rPr>
          <w:rFonts w:ascii="Calibri" w:hAnsi="Calibri" w:cs="Calibri"/>
        </w:rPr>
        <w:t>A negative aspect of the situation was that the</w:t>
      </w:r>
      <w:r w:rsidR="00675BC8">
        <w:rPr>
          <w:rFonts w:ascii="Calibri" w:hAnsi="Calibri" w:cs="Calibri"/>
        </w:rPr>
        <w:t xml:space="preserve"> Therapy assistant practitioner</w:t>
      </w:r>
      <w:r w:rsidR="005948C3">
        <w:rPr>
          <w:rFonts w:ascii="Calibri" w:hAnsi="Calibri" w:cs="Calibri"/>
        </w:rPr>
        <w:t xml:space="preserve"> (TAP)</w:t>
      </w:r>
      <w:r w:rsidRPr="00D76304">
        <w:rPr>
          <w:rFonts w:ascii="Calibri" w:hAnsi="Calibri" w:cs="Calibri"/>
        </w:rPr>
        <w:t xml:space="preserve"> did not have a routine each week therefore it may have been difficult for other staff members to know where the</w:t>
      </w:r>
      <w:r w:rsidR="005948C3">
        <w:rPr>
          <w:rFonts w:ascii="Calibri" w:hAnsi="Calibri" w:cs="Calibri"/>
        </w:rPr>
        <w:t xml:space="preserve"> Therapy assistant practitioner (TAP)</w:t>
      </w:r>
      <w:r w:rsidRPr="00D76304">
        <w:rPr>
          <w:rFonts w:ascii="Calibri" w:hAnsi="Calibri" w:cs="Calibri"/>
        </w:rPr>
        <w:t xml:space="preserve"> was based week on week.</w:t>
      </w:r>
      <w:r w:rsidR="009155E7">
        <w:rPr>
          <w:rFonts w:ascii="Calibri" w:hAnsi="Calibri" w:cs="Calibri"/>
        </w:rPr>
        <w:t xml:space="preserve">  </w:t>
      </w:r>
      <w:r w:rsidRPr="00D76304">
        <w:rPr>
          <w:rFonts w:ascii="Calibri" w:hAnsi="Calibri" w:cs="Calibri"/>
        </w:rPr>
        <w:t>This made it difficult for other therapists to hand over patients to the</w:t>
      </w:r>
      <w:r w:rsidR="00B67A5C">
        <w:rPr>
          <w:rFonts w:ascii="Calibri" w:hAnsi="Calibri" w:cs="Calibri"/>
        </w:rPr>
        <w:t xml:space="preserve"> Therapy assistant </w:t>
      </w:r>
      <w:r w:rsidR="00202142">
        <w:rPr>
          <w:rFonts w:ascii="Calibri" w:hAnsi="Calibri" w:cs="Calibri"/>
        </w:rPr>
        <w:t>practitioner</w:t>
      </w:r>
      <w:r w:rsidR="00B67A5C">
        <w:rPr>
          <w:rFonts w:ascii="Calibri" w:hAnsi="Calibri" w:cs="Calibri"/>
        </w:rPr>
        <w:t xml:space="preserve"> (TAP)</w:t>
      </w:r>
      <w:r w:rsidRPr="00D76304">
        <w:rPr>
          <w:rFonts w:ascii="Calibri" w:hAnsi="Calibri" w:cs="Calibri"/>
        </w:rPr>
        <w:t xml:space="preserve"> and to request support on joint visits.</w:t>
      </w:r>
      <w:r w:rsidR="009155E7">
        <w:rPr>
          <w:rFonts w:ascii="Calibri" w:hAnsi="Calibri" w:cs="Calibri"/>
        </w:rPr>
        <w:t xml:space="preserve"> </w:t>
      </w:r>
      <w:r w:rsidRPr="00D76304">
        <w:rPr>
          <w:rFonts w:ascii="Calibri" w:hAnsi="Calibri" w:cs="Calibri"/>
        </w:rPr>
        <w:t xml:space="preserve"> It is important that the other therapists</w:t>
      </w:r>
      <w:r w:rsidRPr="00C03F15">
        <w:t xml:space="preserve"> within the </w:t>
      </w:r>
      <w:r w:rsidRPr="00D76304">
        <w:rPr>
          <w:rFonts w:ascii="Calibri" w:hAnsi="Calibri" w:cs="Calibri"/>
        </w:rPr>
        <w:t>team were clear on the whereabouts</w:t>
      </w:r>
      <w:r w:rsidR="00E64256">
        <w:rPr>
          <w:rFonts w:ascii="Calibri" w:hAnsi="Calibri" w:cs="Calibri"/>
        </w:rPr>
        <w:t xml:space="preserve"> of the Therapy assistant practi</w:t>
      </w:r>
      <w:r w:rsidR="00202142">
        <w:rPr>
          <w:rFonts w:ascii="Calibri" w:hAnsi="Calibri" w:cs="Calibri"/>
        </w:rPr>
        <w:t>ti</w:t>
      </w:r>
      <w:r w:rsidR="00E64256">
        <w:rPr>
          <w:rFonts w:ascii="Calibri" w:hAnsi="Calibri" w:cs="Calibri"/>
        </w:rPr>
        <w:t>oner (TAP)</w:t>
      </w:r>
      <w:r w:rsidRPr="00D76304">
        <w:rPr>
          <w:rFonts w:ascii="Calibri" w:hAnsi="Calibri" w:cs="Calibri"/>
        </w:rPr>
        <w:t xml:space="preserve"> for safety reasons and if they needed additional support on any visits.</w:t>
      </w:r>
      <w:r w:rsidR="00C67954">
        <w:rPr>
          <w:rFonts w:ascii="Calibri" w:hAnsi="Calibri" w:cs="Calibri"/>
        </w:rPr>
        <w:t xml:space="preserve"> </w:t>
      </w:r>
      <w:r w:rsidRPr="00D76304">
        <w:rPr>
          <w:rFonts w:ascii="Calibri" w:hAnsi="Calibri" w:cs="Calibri"/>
        </w:rPr>
        <w:t xml:space="preserve"> A control measure identified by the PTHB (2022) is “Identify and providing effective means of communication” – which is vital between the</w:t>
      </w:r>
      <w:r w:rsidR="00202142">
        <w:rPr>
          <w:rFonts w:ascii="Calibri" w:hAnsi="Calibri" w:cs="Calibri"/>
        </w:rPr>
        <w:t xml:space="preserve"> Therapy assistant practitioner</w:t>
      </w:r>
      <w:r w:rsidRPr="00D76304">
        <w:rPr>
          <w:rFonts w:ascii="Calibri" w:hAnsi="Calibri" w:cs="Calibri"/>
        </w:rPr>
        <w:t xml:space="preserve"> </w:t>
      </w:r>
      <w:r w:rsidR="00FE14C5">
        <w:rPr>
          <w:rFonts w:ascii="Calibri" w:hAnsi="Calibri" w:cs="Calibri"/>
        </w:rPr>
        <w:t>(TAP)</w:t>
      </w:r>
      <w:r w:rsidRPr="00D76304">
        <w:rPr>
          <w:rFonts w:ascii="Calibri" w:hAnsi="Calibri" w:cs="Calibri"/>
        </w:rPr>
        <w:t xml:space="preserve"> and the team to ensure that they are aware of the working location of the </w:t>
      </w:r>
      <w:r w:rsidR="00FE14C5">
        <w:rPr>
          <w:rFonts w:ascii="Calibri" w:hAnsi="Calibri" w:cs="Calibri"/>
        </w:rPr>
        <w:t xml:space="preserve">Therapy assistant Practitioner (TAP). </w:t>
      </w:r>
    </w:p>
    <w:p w14:paraId="172AB7C9" w14:textId="77777777" w:rsidR="00C03F15" w:rsidRPr="00C03F15" w:rsidRDefault="00C03F15" w:rsidP="00C03F15">
      <w:pPr>
        <w:rPr>
          <w:b/>
          <w:bCs/>
          <w:u w:val="single"/>
        </w:rPr>
      </w:pPr>
    </w:p>
    <w:p w14:paraId="5CD95A3B" w14:textId="77777777" w:rsidR="00C03F15" w:rsidRPr="006A1110" w:rsidRDefault="00C03F15" w:rsidP="00C03F15">
      <w:pPr>
        <w:rPr>
          <w:rFonts w:ascii="Calibri" w:hAnsi="Calibri" w:cs="Calibri"/>
          <w:b/>
          <w:bCs/>
          <w:sz w:val="28"/>
          <w:szCs w:val="28"/>
          <w:u w:val="single"/>
        </w:rPr>
      </w:pPr>
      <w:r w:rsidRPr="006A1110">
        <w:rPr>
          <w:rFonts w:ascii="Calibri" w:hAnsi="Calibri" w:cs="Calibri"/>
          <w:b/>
          <w:bCs/>
          <w:sz w:val="28"/>
          <w:szCs w:val="28"/>
          <w:u w:val="single"/>
        </w:rPr>
        <w:t>Analysis</w:t>
      </w:r>
    </w:p>
    <w:p w14:paraId="19677CD3" w14:textId="2A24CE5A" w:rsidR="00C03F15" w:rsidRDefault="00C03F15" w:rsidP="00C03F15">
      <w:pPr>
        <w:rPr>
          <w:rFonts w:ascii="Calibri" w:hAnsi="Calibri" w:cs="Calibri"/>
        </w:rPr>
      </w:pPr>
      <w:r w:rsidRPr="00D76304">
        <w:rPr>
          <w:rFonts w:ascii="Calibri" w:hAnsi="Calibri" w:cs="Calibri"/>
        </w:rPr>
        <w:t>Patients in one patch were not all able to have their visits all on the same day, therefore it was essential that the</w:t>
      </w:r>
      <w:r w:rsidR="00CC5CC3">
        <w:rPr>
          <w:rFonts w:ascii="Calibri" w:hAnsi="Calibri" w:cs="Calibri"/>
        </w:rPr>
        <w:t xml:space="preserve"> Therapy assistant practitioner (TAP) </w:t>
      </w:r>
      <w:r w:rsidRPr="00D76304">
        <w:rPr>
          <w:rFonts w:ascii="Calibri" w:hAnsi="Calibri" w:cs="Calibri"/>
        </w:rPr>
        <w:t>was more flexible with h</w:t>
      </w:r>
      <w:r w:rsidR="00CC5CC3">
        <w:rPr>
          <w:rFonts w:ascii="Calibri" w:hAnsi="Calibri" w:cs="Calibri"/>
        </w:rPr>
        <w:t>is</w:t>
      </w:r>
      <w:r w:rsidRPr="00D76304">
        <w:rPr>
          <w:rFonts w:ascii="Calibri" w:hAnsi="Calibri" w:cs="Calibri"/>
        </w:rPr>
        <w:t xml:space="preserve"> time week on week to meet the demands of the service. </w:t>
      </w:r>
    </w:p>
    <w:p w14:paraId="22C9761B" w14:textId="0C99C4A2" w:rsidR="00071438" w:rsidRDefault="00981033" w:rsidP="00C03F15">
      <w:pPr>
        <w:rPr>
          <w:rFonts w:ascii="Calibri" w:hAnsi="Calibri" w:cs="Calibri"/>
        </w:rPr>
      </w:pPr>
      <w:r>
        <w:rPr>
          <w:rFonts w:ascii="Calibri" w:hAnsi="Calibri" w:cs="Calibri"/>
        </w:rPr>
        <w:t xml:space="preserve">It would have helped the situation run more smoothly </w:t>
      </w:r>
      <w:r w:rsidR="002D40C6">
        <w:rPr>
          <w:rFonts w:ascii="Calibri" w:hAnsi="Calibri" w:cs="Calibri"/>
        </w:rPr>
        <w:t>if the Therapy assistant practitioner (TAP)</w:t>
      </w:r>
      <w:r w:rsidR="00AB2F4B">
        <w:rPr>
          <w:rFonts w:ascii="Calibri" w:hAnsi="Calibri" w:cs="Calibri"/>
        </w:rPr>
        <w:t xml:space="preserve"> </w:t>
      </w:r>
      <w:r w:rsidR="009713B5">
        <w:rPr>
          <w:rFonts w:ascii="Calibri" w:hAnsi="Calibri" w:cs="Calibri"/>
        </w:rPr>
        <w:t xml:space="preserve">had made it more of a weekly priority to </w:t>
      </w:r>
      <w:r w:rsidR="0080119B">
        <w:rPr>
          <w:rFonts w:ascii="Calibri" w:hAnsi="Calibri" w:cs="Calibri"/>
        </w:rPr>
        <w:t>li</w:t>
      </w:r>
      <w:r w:rsidR="00CE336E">
        <w:rPr>
          <w:rFonts w:ascii="Calibri" w:hAnsi="Calibri" w:cs="Calibri"/>
        </w:rPr>
        <w:t>aise</w:t>
      </w:r>
      <w:r w:rsidR="009713B5" w:rsidRPr="00D76304">
        <w:rPr>
          <w:rFonts w:ascii="Calibri" w:hAnsi="Calibri" w:cs="Calibri"/>
        </w:rPr>
        <w:t xml:space="preserve"> with</w:t>
      </w:r>
      <w:r w:rsidR="00FC4BF7">
        <w:rPr>
          <w:rFonts w:ascii="Calibri" w:hAnsi="Calibri" w:cs="Calibri"/>
        </w:rPr>
        <w:t xml:space="preserve"> colle</w:t>
      </w:r>
      <w:r w:rsidR="00FA1570">
        <w:rPr>
          <w:rFonts w:ascii="Calibri" w:hAnsi="Calibri" w:cs="Calibri"/>
        </w:rPr>
        <w:t>ague</w:t>
      </w:r>
      <w:r w:rsidR="00A20277">
        <w:rPr>
          <w:rFonts w:ascii="Calibri" w:hAnsi="Calibri" w:cs="Calibri"/>
        </w:rPr>
        <w:t>s</w:t>
      </w:r>
      <w:r w:rsidR="00060B71">
        <w:rPr>
          <w:rFonts w:ascii="Calibri" w:hAnsi="Calibri" w:cs="Calibri"/>
        </w:rPr>
        <w:t xml:space="preserve"> </w:t>
      </w:r>
      <w:r w:rsidR="009713B5" w:rsidRPr="00D76304">
        <w:rPr>
          <w:rFonts w:ascii="Calibri" w:hAnsi="Calibri" w:cs="Calibri"/>
        </w:rPr>
        <w:t>in advance</w:t>
      </w:r>
      <w:r w:rsidR="00607180">
        <w:rPr>
          <w:rFonts w:ascii="Calibri" w:hAnsi="Calibri" w:cs="Calibri"/>
        </w:rPr>
        <w:t xml:space="preserve"> of booking out his diary</w:t>
      </w:r>
      <w:r w:rsidR="009713B5" w:rsidRPr="00D76304">
        <w:rPr>
          <w:rFonts w:ascii="Calibri" w:hAnsi="Calibri" w:cs="Calibri"/>
        </w:rPr>
        <w:t xml:space="preserve"> to identify if there are any needs that are more of a priority to see before organising the lower priority visits</w:t>
      </w:r>
      <w:r w:rsidR="00FB1432">
        <w:rPr>
          <w:rFonts w:ascii="Calibri" w:hAnsi="Calibri" w:cs="Calibri"/>
        </w:rPr>
        <w:t>.</w:t>
      </w:r>
      <w:r w:rsidR="00291087">
        <w:rPr>
          <w:rFonts w:ascii="Calibri" w:hAnsi="Calibri" w:cs="Calibri"/>
        </w:rPr>
        <w:t xml:space="preserve"> He could have done this </w:t>
      </w:r>
      <w:r w:rsidR="006A4706">
        <w:rPr>
          <w:rFonts w:ascii="Calibri" w:hAnsi="Calibri" w:cs="Calibri"/>
        </w:rPr>
        <w:t>when attending</w:t>
      </w:r>
      <w:r w:rsidR="009713B5" w:rsidRPr="00D76304">
        <w:rPr>
          <w:rFonts w:ascii="Calibri" w:hAnsi="Calibri" w:cs="Calibri"/>
        </w:rPr>
        <w:t xml:space="preserve"> the</w:t>
      </w:r>
      <w:r w:rsidR="006A4706">
        <w:rPr>
          <w:rFonts w:ascii="Calibri" w:hAnsi="Calibri" w:cs="Calibri"/>
        </w:rPr>
        <w:t xml:space="preserve"> weekly</w:t>
      </w:r>
      <w:r w:rsidR="009713B5" w:rsidRPr="00D76304">
        <w:rPr>
          <w:rFonts w:ascii="Calibri" w:hAnsi="Calibri" w:cs="Calibri"/>
        </w:rPr>
        <w:t xml:space="preserve"> Allocation Meetings</w:t>
      </w:r>
      <w:r w:rsidR="00043DF6">
        <w:rPr>
          <w:rFonts w:ascii="Calibri" w:hAnsi="Calibri" w:cs="Calibri"/>
        </w:rPr>
        <w:t xml:space="preserve"> and this would have helped</w:t>
      </w:r>
      <w:r w:rsidR="009713B5" w:rsidRPr="00D76304">
        <w:rPr>
          <w:rFonts w:ascii="Calibri" w:hAnsi="Calibri" w:cs="Calibri"/>
        </w:rPr>
        <w:t xml:space="preserve"> to ensure he</w:t>
      </w:r>
      <w:r w:rsidR="00043DF6">
        <w:rPr>
          <w:rFonts w:ascii="Calibri" w:hAnsi="Calibri" w:cs="Calibri"/>
        </w:rPr>
        <w:t xml:space="preserve"> was there</w:t>
      </w:r>
      <w:r w:rsidR="009713B5" w:rsidRPr="00D76304">
        <w:rPr>
          <w:rFonts w:ascii="Calibri" w:hAnsi="Calibri" w:cs="Calibri"/>
        </w:rPr>
        <w:t xml:space="preserve"> to support with the Community Therapy Team caseload for the following week prior to arranging h</w:t>
      </w:r>
      <w:r w:rsidR="00060B71">
        <w:rPr>
          <w:rFonts w:ascii="Calibri" w:hAnsi="Calibri" w:cs="Calibri"/>
        </w:rPr>
        <w:t>is</w:t>
      </w:r>
      <w:r w:rsidR="009713B5" w:rsidRPr="00D76304">
        <w:rPr>
          <w:rFonts w:ascii="Calibri" w:hAnsi="Calibri" w:cs="Calibri"/>
        </w:rPr>
        <w:t xml:space="preserve"> own week.</w:t>
      </w:r>
    </w:p>
    <w:p w14:paraId="489D12E8" w14:textId="77777777" w:rsidR="00171F21" w:rsidRPr="00071438" w:rsidRDefault="00171F21" w:rsidP="00C03F15">
      <w:pPr>
        <w:rPr>
          <w:rFonts w:ascii="Calibri" w:hAnsi="Calibri" w:cs="Calibri"/>
        </w:rPr>
      </w:pPr>
    </w:p>
    <w:p w14:paraId="6F51398C" w14:textId="17368CEF" w:rsidR="00C03F15" w:rsidRPr="006A1110" w:rsidRDefault="00C03F15" w:rsidP="00C03F15">
      <w:pPr>
        <w:rPr>
          <w:rFonts w:ascii="Calibri" w:hAnsi="Calibri" w:cs="Calibri"/>
          <w:b/>
          <w:bCs/>
          <w:sz w:val="28"/>
          <w:szCs w:val="28"/>
          <w:u w:val="single"/>
        </w:rPr>
      </w:pPr>
      <w:r w:rsidRPr="006A1110">
        <w:rPr>
          <w:rFonts w:ascii="Calibri" w:hAnsi="Calibri" w:cs="Calibri"/>
          <w:b/>
          <w:bCs/>
          <w:sz w:val="28"/>
          <w:szCs w:val="28"/>
          <w:u w:val="single"/>
        </w:rPr>
        <w:t>Conclusion</w:t>
      </w:r>
    </w:p>
    <w:p w14:paraId="1A19B11D" w14:textId="7624DD99" w:rsidR="00C03F15" w:rsidRDefault="006449FB" w:rsidP="00C03F15">
      <w:pPr>
        <w:rPr>
          <w:rFonts w:ascii="Calibri" w:hAnsi="Calibri" w:cs="Calibri"/>
        </w:rPr>
      </w:pPr>
      <w:r>
        <w:rPr>
          <w:rFonts w:ascii="Calibri" w:hAnsi="Calibri" w:cs="Calibri"/>
        </w:rPr>
        <w:t>It was identified after reflectio</w:t>
      </w:r>
      <w:r w:rsidR="00F72204">
        <w:rPr>
          <w:rFonts w:ascii="Calibri" w:hAnsi="Calibri" w:cs="Calibri"/>
        </w:rPr>
        <w:t xml:space="preserve">n that </w:t>
      </w:r>
      <w:r w:rsidR="00C03F15" w:rsidRPr="00D76304">
        <w:rPr>
          <w:rFonts w:ascii="Calibri" w:hAnsi="Calibri" w:cs="Calibri"/>
        </w:rPr>
        <w:t>If th</w:t>
      </w:r>
      <w:r w:rsidR="00F72204">
        <w:rPr>
          <w:rFonts w:ascii="Calibri" w:hAnsi="Calibri" w:cs="Calibri"/>
        </w:rPr>
        <w:t>is</w:t>
      </w:r>
      <w:r w:rsidR="00C03F15" w:rsidRPr="00D76304">
        <w:rPr>
          <w:rFonts w:ascii="Calibri" w:hAnsi="Calibri" w:cs="Calibri"/>
        </w:rPr>
        <w:t xml:space="preserve"> situation arose again, the </w:t>
      </w:r>
      <w:r w:rsidR="00CC5CC3">
        <w:rPr>
          <w:rFonts w:ascii="Calibri" w:hAnsi="Calibri" w:cs="Calibri"/>
        </w:rPr>
        <w:t>Therapy assistant practitioner (TAP)</w:t>
      </w:r>
      <w:r w:rsidR="00C03F15" w:rsidRPr="00D76304">
        <w:rPr>
          <w:rFonts w:ascii="Calibri" w:hAnsi="Calibri" w:cs="Calibri"/>
        </w:rPr>
        <w:t xml:space="preserve"> </w:t>
      </w:r>
      <w:r w:rsidR="00BC39A6">
        <w:rPr>
          <w:rFonts w:ascii="Calibri" w:hAnsi="Calibri" w:cs="Calibri"/>
        </w:rPr>
        <w:t>should</w:t>
      </w:r>
      <w:r w:rsidR="00C03F15" w:rsidRPr="00D76304">
        <w:rPr>
          <w:rFonts w:ascii="Calibri" w:hAnsi="Calibri" w:cs="Calibri"/>
        </w:rPr>
        <w:t xml:space="preserve"> i</w:t>
      </w:r>
      <w:r w:rsidR="00BC39A6">
        <w:rPr>
          <w:rFonts w:ascii="Calibri" w:hAnsi="Calibri" w:cs="Calibri"/>
        </w:rPr>
        <w:t>mplement</w:t>
      </w:r>
      <w:r w:rsidR="00C03F15" w:rsidRPr="00D76304">
        <w:rPr>
          <w:rFonts w:ascii="Calibri" w:hAnsi="Calibri" w:cs="Calibri"/>
        </w:rPr>
        <w:t xml:space="preserve"> a more organised way of planning h</w:t>
      </w:r>
      <w:r w:rsidR="00F62297">
        <w:rPr>
          <w:rFonts w:ascii="Calibri" w:hAnsi="Calibri" w:cs="Calibri"/>
        </w:rPr>
        <w:t>is</w:t>
      </w:r>
      <w:r w:rsidR="00C03F15" w:rsidRPr="00D76304">
        <w:rPr>
          <w:rFonts w:ascii="Calibri" w:hAnsi="Calibri" w:cs="Calibri"/>
        </w:rPr>
        <w:t xml:space="preserve"> visits each week, so that it was clear in advance where the</w:t>
      </w:r>
      <w:r w:rsidR="00C67BF6">
        <w:rPr>
          <w:rFonts w:ascii="Calibri" w:hAnsi="Calibri" w:cs="Calibri"/>
        </w:rPr>
        <w:t xml:space="preserve"> Therapy assistant practitioner</w:t>
      </w:r>
      <w:r w:rsidR="00C03F15" w:rsidRPr="00D76304">
        <w:rPr>
          <w:rFonts w:ascii="Calibri" w:hAnsi="Calibri" w:cs="Calibri"/>
        </w:rPr>
        <w:t xml:space="preserve"> </w:t>
      </w:r>
      <w:r w:rsidR="00C67BF6">
        <w:rPr>
          <w:rFonts w:ascii="Calibri" w:hAnsi="Calibri" w:cs="Calibri"/>
        </w:rPr>
        <w:t>(TAP)</w:t>
      </w:r>
      <w:r w:rsidR="00C03F15" w:rsidRPr="00D76304">
        <w:rPr>
          <w:rFonts w:ascii="Calibri" w:hAnsi="Calibri" w:cs="Calibri"/>
        </w:rPr>
        <w:t xml:space="preserve"> was based rather than deciding that week where he would be based</w:t>
      </w:r>
      <w:r w:rsidR="008155A0">
        <w:rPr>
          <w:rFonts w:ascii="Calibri" w:hAnsi="Calibri" w:cs="Calibri"/>
        </w:rPr>
        <w:t xml:space="preserve">. </w:t>
      </w:r>
    </w:p>
    <w:p w14:paraId="545431CE" w14:textId="57CBDE77" w:rsidR="009868CF" w:rsidRDefault="00A135E9" w:rsidP="00C03F15">
      <w:pPr>
        <w:rPr>
          <w:rFonts w:ascii="Calibri" w:hAnsi="Calibri" w:cs="Calibri"/>
        </w:rPr>
      </w:pPr>
      <w:r>
        <w:rPr>
          <w:rFonts w:ascii="Calibri" w:hAnsi="Calibri" w:cs="Calibri"/>
        </w:rPr>
        <w:t xml:space="preserve">It was further identified that although there were some issues </w:t>
      </w:r>
      <w:r w:rsidR="001754B8">
        <w:rPr>
          <w:rFonts w:ascii="Calibri" w:hAnsi="Calibri" w:cs="Calibri"/>
        </w:rPr>
        <w:t xml:space="preserve">relating to forward planning during the process on the whole </w:t>
      </w:r>
      <w:r w:rsidR="005971DF">
        <w:rPr>
          <w:rFonts w:ascii="Calibri" w:hAnsi="Calibri" w:cs="Calibri"/>
        </w:rPr>
        <w:t>the Therapy assistant practitioner</w:t>
      </w:r>
      <w:r w:rsidR="0032245E">
        <w:rPr>
          <w:rFonts w:ascii="Calibri" w:hAnsi="Calibri" w:cs="Calibri"/>
        </w:rPr>
        <w:t xml:space="preserve"> </w:t>
      </w:r>
      <w:r w:rsidR="00CD05AA">
        <w:rPr>
          <w:rFonts w:ascii="Calibri" w:hAnsi="Calibri" w:cs="Calibri"/>
        </w:rPr>
        <w:t>managed to meet the demands of the service across the two different communities and</w:t>
      </w:r>
      <w:r w:rsidR="005971DF">
        <w:rPr>
          <w:rFonts w:ascii="Calibri" w:hAnsi="Calibri" w:cs="Calibri"/>
        </w:rPr>
        <w:t xml:space="preserve"> did cope well with the extra responsibility of managing a case load across different sites </w:t>
      </w:r>
      <w:r w:rsidR="002E7893">
        <w:rPr>
          <w:rFonts w:ascii="Calibri" w:hAnsi="Calibri" w:cs="Calibri"/>
        </w:rPr>
        <w:t xml:space="preserve">and this was highlighted by management during supervision </w:t>
      </w:r>
      <w:r w:rsidR="0032245E">
        <w:rPr>
          <w:rFonts w:ascii="Calibri" w:hAnsi="Calibri" w:cs="Calibri"/>
        </w:rPr>
        <w:t>following this period of time.</w:t>
      </w:r>
    </w:p>
    <w:p w14:paraId="58407827" w14:textId="77777777" w:rsidR="00171F21" w:rsidRPr="00171F21" w:rsidRDefault="00171F21" w:rsidP="00C03F15">
      <w:pPr>
        <w:rPr>
          <w:rFonts w:ascii="Calibri" w:hAnsi="Calibri" w:cs="Calibri"/>
        </w:rPr>
      </w:pPr>
    </w:p>
    <w:p w14:paraId="63DCF8A4" w14:textId="668696CD" w:rsidR="00C03F15" w:rsidRPr="006A1110" w:rsidRDefault="00C03F15" w:rsidP="00C03F15">
      <w:pPr>
        <w:rPr>
          <w:rFonts w:ascii="Calibri" w:hAnsi="Calibri" w:cs="Calibri"/>
          <w:b/>
          <w:bCs/>
          <w:sz w:val="28"/>
          <w:szCs w:val="28"/>
          <w:u w:val="single"/>
        </w:rPr>
      </w:pPr>
      <w:r w:rsidRPr="006A1110">
        <w:rPr>
          <w:rFonts w:ascii="Calibri" w:hAnsi="Calibri" w:cs="Calibri"/>
          <w:b/>
          <w:bCs/>
          <w:sz w:val="28"/>
          <w:szCs w:val="28"/>
          <w:u w:val="single"/>
        </w:rPr>
        <w:lastRenderedPageBreak/>
        <w:t>Action Plan</w:t>
      </w:r>
    </w:p>
    <w:p w14:paraId="2F3B9335" w14:textId="16A0A157" w:rsidR="00C03F15" w:rsidRPr="00D76304" w:rsidRDefault="00C03F15" w:rsidP="00C03F15">
      <w:pPr>
        <w:rPr>
          <w:rFonts w:ascii="Calibri" w:hAnsi="Calibri" w:cs="Calibri"/>
        </w:rPr>
      </w:pPr>
      <w:r w:rsidRPr="00D76304">
        <w:rPr>
          <w:rFonts w:ascii="Calibri" w:hAnsi="Calibri" w:cs="Calibri"/>
        </w:rPr>
        <w:t>The plan in place that would benefit the</w:t>
      </w:r>
      <w:r w:rsidR="00031DFE">
        <w:rPr>
          <w:rFonts w:ascii="Calibri" w:hAnsi="Calibri" w:cs="Calibri"/>
        </w:rPr>
        <w:t xml:space="preserve"> Therapy assistant practitioner (TAP)</w:t>
      </w:r>
      <w:r w:rsidRPr="00D76304">
        <w:rPr>
          <w:rFonts w:ascii="Calibri" w:hAnsi="Calibri" w:cs="Calibri"/>
        </w:rPr>
        <w:t xml:space="preserve"> if this situation arose again would be to ensure that h</w:t>
      </w:r>
      <w:r w:rsidR="00031DFE">
        <w:rPr>
          <w:rFonts w:ascii="Calibri" w:hAnsi="Calibri" w:cs="Calibri"/>
        </w:rPr>
        <w:t>is</w:t>
      </w:r>
      <w:r w:rsidRPr="00D76304">
        <w:rPr>
          <w:rFonts w:ascii="Calibri" w:hAnsi="Calibri" w:cs="Calibri"/>
        </w:rPr>
        <w:t xml:space="preserve"> weeks are planned prior to the week commencing to ensure that all staff and therapists are clear on where </w:t>
      </w:r>
      <w:r w:rsidR="00BF24DC">
        <w:rPr>
          <w:rFonts w:ascii="Calibri" w:hAnsi="Calibri" w:cs="Calibri"/>
        </w:rPr>
        <w:t>he is each day.</w:t>
      </w:r>
      <w:r w:rsidR="00062437">
        <w:rPr>
          <w:rFonts w:ascii="Calibri" w:hAnsi="Calibri" w:cs="Calibri"/>
        </w:rPr>
        <w:t xml:space="preserve"> </w:t>
      </w:r>
      <w:r w:rsidRPr="00D76304">
        <w:rPr>
          <w:rFonts w:ascii="Calibri" w:hAnsi="Calibri" w:cs="Calibri"/>
        </w:rPr>
        <w:t xml:space="preserve"> This will be done by adding it to the team calendar at least a week in advance do that staff and therapist can prepare in advance that the </w:t>
      </w:r>
      <w:r w:rsidR="00BF24DC">
        <w:rPr>
          <w:rFonts w:ascii="Calibri" w:hAnsi="Calibri" w:cs="Calibri"/>
        </w:rPr>
        <w:t>Therapy assistant practitioner (TAP)</w:t>
      </w:r>
      <w:r w:rsidRPr="00D76304">
        <w:rPr>
          <w:rFonts w:ascii="Calibri" w:hAnsi="Calibri" w:cs="Calibri"/>
        </w:rPr>
        <w:t xml:space="preserve"> is available around that time. </w:t>
      </w:r>
    </w:p>
    <w:p w14:paraId="1B8B13C0" w14:textId="530F3837" w:rsidR="00C03F15" w:rsidRDefault="00C03F15" w:rsidP="00C03F15">
      <w:pPr>
        <w:rPr>
          <w:rFonts w:ascii="Calibri" w:hAnsi="Calibri" w:cs="Calibri"/>
        </w:rPr>
      </w:pPr>
      <w:r w:rsidRPr="00D76304">
        <w:rPr>
          <w:rFonts w:ascii="Calibri" w:hAnsi="Calibri" w:cs="Calibri"/>
        </w:rPr>
        <w:t xml:space="preserve">The </w:t>
      </w:r>
      <w:r w:rsidR="00902DCD">
        <w:rPr>
          <w:rFonts w:ascii="Calibri" w:hAnsi="Calibri" w:cs="Calibri"/>
        </w:rPr>
        <w:t>Therapy assistant practitioner (TAP</w:t>
      </w:r>
      <w:r w:rsidR="004C65CC">
        <w:rPr>
          <w:rFonts w:ascii="Calibri" w:hAnsi="Calibri" w:cs="Calibri"/>
        </w:rPr>
        <w:t>)</w:t>
      </w:r>
      <w:r w:rsidRPr="00D76304">
        <w:rPr>
          <w:rFonts w:ascii="Calibri" w:hAnsi="Calibri" w:cs="Calibri"/>
        </w:rPr>
        <w:t xml:space="preserve"> will also contact the patients a week in advance to organise the week better, to ensure all patients within the one patch are available on the same day so that</w:t>
      </w:r>
      <w:r w:rsidR="004C65CC">
        <w:rPr>
          <w:rFonts w:ascii="Calibri" w:hAnsi="Calibri" w:cs="Calibri"/>
        </w:rPr>
        <w:t xml:space="preserve"> he</w:t>
      </w:r>
      <w:r w:rsidRPr="00D76304">
        <w:rPr>
          <w:rFonts w:ascii="Calibri" w:hAnsi="Calibri" w:cs="Calibri"/>
        </w:rPr>
        <w:t xml:space="preserve"> is not wasting time driving between patches, and ensuring h</w:t>
      </w:r>
      <w:r w:rsidR="004C65CC">
        <w:rPr>
          <w:rFonts w:ascii="Calibri" w:hAnsi="Calibri" w:cs="Calibri"/>
        </w:rPr>
        <w:t>is</w:t>
      </w:r>
      <w:r w:rsidRPr="00D76304">
        <w:rPr>
          <w:rFonts w:ascii="Calibri" w:hAnsi="Calibri" w:cs="Calibri"/>
        </w:rPr>
        <w:t xml:space="preserve"> time is better managed. </w:t>
      </w:r>
    </w:p>
    <w:p w14:paraId="0A1AD242" w14:textId="77777777" w:rsidR="00FE155B" w:rsidRDefault="00FE155B" w:rsidP="00C03F15">
      <w:pPr>
        <w:rPr>
          <w:rFonts w:ascii="Calibri" w:hAnsi="Calibri" w:cs="Calibri"/>
        </w:rPr>
      </w:pPr>
    </w:p>
    <w:p w14:paraId="362C5872" w14:textId="68207012" w:rsidR="00FE155B" w:rsidRPr="00FE155B" w:rsidRDefault="00FE155B" w:rsidP="00C03F15">
      <w:pPr>
        <w:rPr>
          <w:rFonts w:ascii="Calibri" w:hAnsi="Calibri" w:cs="Calibri"/>
          <w:b/>
          <w:bCs/>
        </w:rPr>
      </w:pPr>
      <w:r w:rsidRPr="00FE155B">
        <w:rPr>
          <w:rFonts w:ascii="Calibri" w:hAnsi="Calibri" w:cs="Calibri"/>
          <w:b/>
          <w:bCs/>
        </w:rPr>
        <w:t xml:space="preserve">Word Count: </w:t>
      </w:r>
      <w:r w:rsidR="00752A83">
        <w:rPr>
          <w:rFonts w:ascii="Calibri" w:hAnsi="Calibri" w:cs="Calibri"/>
          <w:b/>
          <w:bCs/>
        </w:rPr>
        <w:t>8</w:t>
      </w:r>
      <w:r w:rsidR="005E5905">
        <w:rPr>
          <w:rFonts w:ascii="Calibri" w:hAnsi="Calibri" w:cs="Calibri"/>
          <w:b/>
          <w:bCs/>
        </w:rPr>
        <w:t>20</w:t>
      </w:r>
    </w:p>
    <w:p w14:paraId="418168C5" w14:textId="77777777" w:rsidR="00C03F15" w:rsidRPr="00C03F15" w:rsidRDefault="00C03F15" w:rsidP="00C03F15">
      <w:r w:rsidRPr="00C03F15">
        <w:br w:type="page"/>
      </w:r>
    </w:p>
    <w:p w14:paraId="6ACA0B49" w14:textId="77777777" w:rsidR="0003377C" w:rsidRPr="006A1110" w:rsidRDefault="0003377C" w:rsidP="0003377C">
      <w:pPr>
        <w:rPr>
          <w:rFonts w:ascii="Calibri" w:hAnsi="Calibri" w:cs="Calibri"/>
          <w:b/>
          <w:bCs/>
          <w:sz w:val="28"/>
          <w:szCs w:val="28"/>
          <w:u w:val="single"/>
        </w:rPr>
      </w:pPr>
      <w:r w:rsidRPr="006A1110">
        <w:rPr>
          <w:rFonts w:ascii="Calibri" w:hAnsi="Calibri" w:cs="Calibri"/>
          <w:b/>
          <w:bCs/>
          <w:sz w:val="28"/>
          <w:szCs w:val="28"/>
          <w:u w:val="single"/>
        </w:rPr>
        <w:lastRenderedPageBreak/>
        <w:t>Reference List</w:t>
      </w:r>
    </w:p>
    <w:p w14:paraId="641FD81E" w14:textId="77777777" w:rsidR="0003377C" w:rsidRPr="0003377C" w:rsidRDefault="0003377C" w:rsidP="0003377C">
      <w:pPr>
        <w:rPr>
          <w:b/>
          <w:bCs/>
          <w:u w:val="single"/>
        </w:rPr>
      </w:pPr>
    </w:p>
    <w:p w14:paraId="34B2E69E" w14:textId="77777777" w:rsidR="0003377C" w:rsidRPr="009B22A4" w:rsidRDefault="0003377C" w:rsidP="0003377C">
      <w:pPr>
        <w:rPr>
          <w:rFonts w:ascii="Calibri" w:hAnsi="Calibri" w:cs="Calibri"/>
        </w:rPr>
      </w:pPr>
      <w:r w:rsidRPr="006A1110">
        <w:rPr>
          <w:rFonts w:ascii="Calibri" w:hAnsi="Calibri" w:cs="Calibri"/>
        </w:rPr>
        <w:t xml:space="preserve">Powys Teaching Health Board (2023). </w:t>
      </w:r>
      <w:r w:rsidRPr="006A1110">
        <w:rPr>
          <w:rFonts w:ascii="Calibri" w:hAnsi="Calibri" w:cs="Calibri"/>
          <w:i/>
          <w:iCs/>
        </w:rPr>
        <w:t xml:space="preserve">Caseload Management Standard Operating Procedure (SOP). </w:t>
      </w:r>
      <w:r w:rsidRPr="006A1110">
        <w:rPr>
          <w:rFonts w:ascii="Calibri" w:hAnsi="Calibri" w:cs="Calibri"/>
        </w:rPr>
        <w:t xml:space="preserve">Bronglais: PTHB. </w:t>
      </w:r>
    </w:p>
    <w:p w14:paraId="14BF96A1" w14:textId="6196D052" w:rsidR="00F67355" w:rsidRPr="009B22A4" w:rsidRDefault="00887050" w:rsidP="0003377C">
      <w:pPr>
        <w:rPr>
          <w:rFonts w:ascii="Calibri" w:hAnsi="Calibri" w:cs="Calibri"/>
        </w:rPr>
      </w:pPr>
      <w:hyperlink r:id="rId4" w:history="1">
        <w:r w:rsidRPr="009B22A4">
          <w:rPr>
            <w:rStyle w:val="Hyperlink"/>
            <w:rFonts w:ascii="Calibri" w:hAnsi="Calibri" w:cs="Calibri"/>
            <w:color w:val="auto"/>
          </w:rPr>
          <w:t>Policies, Procedures, Protocols, SOPs and Guidelines - Powys Teaching Health Board</w:t>
        </w:r>
      </w:hyperlink>
    </w:p>
    <w:p w14:paraId="03A8DA4E" w14:textId="71895BC8" w:rsidR="005700B7" w:rsidRDefault="005700B7" w:rsidP="0003377C">
      <w:pPr>
        <w:rPr>
          <w:rFonts w:ascii="Calibri" w:hAnsi="Calibri" w:cs="Calibri"/>
        </w:rPr>
      </w:pPr>
      <w:r>
        <w:rPr>
          <w:rFonts w:ascii="Calibri" w:hAnsi="Calibri" w:cs="Calibri"/>
        </w:rPr>
        <w:t xml:space="preserve">(Accessed on </w:t>
      </w:r>
      <w:r w:rsidR="002365E5">
        <w:rPr>
          <w:rFonts w:ascii="Calibri" w:hAnsi="Calibri" w:cs="Calibri"/>
        </w:rPr>
        <w:t>14/1/2025)</w:t>
      </w:r>
    </w:p>
    <w:p w14:paraId="64D9E813" w14:textId="77777777" w:rsidR="00182940" w:rsidRPr="006A1110" w:rsidRDefault="00182940" w:rsidP="0003377C">
      <w:pPr>
        <w:rPr>
          <w:rFonts w:ascii="Calibri" w:hAnsi="Calibri" w:cs="Calibri"/>
        </w:rPr>
      </w:pPr>
    </w:p>
    <w:p w14:paraId="4E460E91" w14:textId="77777777" w:rsidR="0003377C" w:rsidRPr="006A1110" w:rsidRDefault="0003377C" w:rsidP="0003377C">
      <w:pPr>
        <w:rPr>
          <w:rFonts w:ascii="Calibri" w:hAnsi="Calibri" w:cs="Calibri"/>
          <w:i/>
          <w:iCs/>
        </w:rPr>
      </w:pPr>
    </w:p>
    <w:p w14:paraId="70A9C257" w14:textId="77777777" w:rsidR="0003377C" w:rsidRDefault="0003377C" w:rsidP="0003377C">
      <w:pPr>
        <w:rPr>
          <w:rFonts w:ascii="Calibri" w:hAnsi="Calibri" w:cs="Calibri"/>
        </w:rPr>
      </w:pPr>
      <w:r w:rsidRPr="006A1110">
        <w:rPr>
          <w:rFonts w:ascii="Calibri" w:hAnsi="Calibri" w:cs="Calibri"/>
        </w:rPr>
        <w:t xml:space="preserve">Powys Teaching Health Board (2022). </w:t>
      </w:r>
      <w:r w:rsidRPr="006A1110">
        <w:rPr>
          <w:rFonts w:ascii="Calibri" w:hAnsi="Calibri" w:cs="Calibri"/>
          <w:i/>
          <w:iCs/>
        </w:rPr>
        <w:t>Lone Working Policy &amp; Procedures</w:t>
      </w:r>
      <w:r w:rsidRPr="006A1110">
        <w:rPr>
          <w:rFonts w:ascii="Calibri" w:hAnsi="Calibri" w:cs="Calibri"/>
        </w:rPr>
        <w:t xml:space="preserve">. Bronglais: PTHB. </w:t>
      </w:r>
    </w:p>
    <w:p w14:paraId="64210572" w14:textId="07D519F6" w:rsidR="00887050" w:rsidRPr="009B22A4" w:rsidRDefault="00887050" w:rsidP="0003377C">
      <w:pPr>
        <w:rPr>
          <w:rFonts w:ascii="Calibri" w:hAnsi="Calibri" w:cs="Calibri"/>
        </w:rPr>
      </w:pPr>
      <w:hyperlink r:id="rId5" w:history="1">
        <w:r w:rsidRPr="009B22A4">
          <w:rPr>
            <w:rStyle w:val="Hyperlink"/>
            <w:rFonts w:ascii="Calibri" w:hAnsi="Calibri" w:cs="Calibri"/>
            <w:color w:val="auto"/>
          </w:rPr>
          <w:t>Policies, Procedures, Protocols, SOPs and Guidelines - Powys Teaching Health Board</w:t>
        </w:r>
      </w:hyperlink>
    </w:p>
    <w:p w14:paraId="4A626E89" w14:textId="11731CC0" w:rsidR="002365E5" w:rsidRPr="006A1110" w:rsidRDefault="002365E5" w:rsidP="0003377C">
      <w:pPr>
        <w:rPr>
          <w:rFonts w:ascii="Calibri" w:hAnsi="Calibri" w:cs="Calibri"/>
        </w:rPr>
      </w:pPr>
      <w:r>
        <w:rPr>
          <w:rFonts w:ascii="Calibri" w:hAnsi="Calibri" w:cs="Calibri"/>
        </w:rPr>
        <w:t>(Accessed on 14/1/25)</w:t>
      </w:r>
    </w:p>
    <w:p w14:paraId="54C7F5BF" w14:textId="77777777" w:rsidR="00DF00DC" w:rsidRDefault="00DF00DC">
      <w:pPr>
        <w:rPr>
          <w:rFonts w:ascii="Calibri" w:hAnsi="Calibri" w:cs="Calibri"/>
        </w:rPr>
      </w:pPr>
    </w:p>
    <w:p w14:paraId="68B8BDC1" w14:textId="694548D2" w:rsidR="00947D36" w:rsidRDefault="00A8649D">
      <w:pPr>
        <w:rPr>
          <w:rFonts w:ascii="Calibri" w:hAnsi="Calibri" w:cs="Calibri"/>
        </w:rPr>
      </w:pPr>
      <w:r>
        <w:rPr>
          <w:rFonts w:ascii="Calibri" w:hAnsi="Calibri" w:cs="Calibri"/>
        </w:rPr>
        <w:t>Health Education England (2023)</w:t>
      </w:r>
      <w:r w:rsidR="00487874">
        <w:rPr>
          <w:rFonts w:ascii="Calibri" w:hAnsi="Calibri" w:cs="Calibri"/>
        </w:rPr>
        <w:t xml:space="preserve">. </w:t>
      </w:r>
      <w:r w:rsidR="00947D36">
        <w:rPr>
          <w:rFonts w:ascii="Calibri" w:hAnsi="Calibri" w:cs="Calibri"/>
        </w:rPr>
        <w:t>Capital Nurse</w:t>
      </w:r>
      <w:r w:rsidR="009604F9">
        <w:rPr>
          <w:rFonts w:ascii="Calibri" w:hAnsi="Calibri" w:cs="Calibri"/>
        </w:rPr>
        <w:t>. Reflection.</w:t>
      </w:r>
    </w:p>
    <w:p w14:paraId="40A63DFE" w14:textId="15893D2E" w:rsidR="007E6207" w:rsidRDefault="006E3C06">
      <w:pPr>
        <w:rPr>
          <w:rFonts w:ascii="Calibri" w:hAnsi="Calibri" w:cs="Calibri"/>
        </w:rPr>
      </w:pPr>
      <w:hyperlink r:id="rId6" w:history="1">
        <w:r w:rsidRPr="006E3C06">
          <w:rPr>
            <w:rStyle w:val="Hyperlink"/>
            <w:rFonts w:ascii="Calibri" w:hAnsi="Calibri" w:cs="Calibri"/>
            <w:color w:val="auto"/>
          </w:rPr>
          <w:t>Gibbs Reflection model.pdf</w:t>
        </w:r>
      </w:hyperlink>
    </w:p>
    <w:p w14:paraId="168B7724" w14:textId="793A34C7" w:rsidR="009604F9" w:rsidRPr="006A1110" w:rsidRDefault="009604F9">
      <w:pPr>
        <w:rPr>
          <w:rFonts w:ascii="Calibri" w:hAnsi="Calibri" w:cs="Calibri"/>
        </w:rPr>
      </w:pPr>
      <w:r>
        <w:rPr>
          <w:rFonts w:ascii="Calibri" w:hAnsi="Calibri" w:cs="Calibri"/>
        </w:rPr>
        <w:t>(Accessed on 14/1/25</w:t>
      </w:r>
      <w:r w:rsidR="006721AF">
        <w:rPr>
          <w:rFonts w:ascii="Calibri" w:hAnsi="Calibri" w:cs="Calibri"/>
        </w:rPr>
        <w:t>)</w:t>
      </w:r>
    </w:p>
    <w:sectPr w:rsidR="009604F9" w:rsidRPr="006A11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F15"/>
    <w:rsid w:val="00021BD6"/>
    <w:rsid w:val="00031DFE"/>
    <w:rsid w:val="0003377C"/>
    <w:rsid w:val="00043DF6"/>
    <w:rsid w:val="00050E37"/>
    <w:rsid w:val="00060B71"/>
    <w:rsid w:val="00062437"/>
    <w:rsid w:val="00071438"/>
    <w:rsid w:val="00103242"/>
    <w:rsid w:val="00123C18"/>
    <w:rsid w:val="00143E3C"/>
    <w:rsid w:val="0015123B"/>
    <w:rsid w:val="00153563"/>
    <w:rsid w:val="00171F21"/>
    <w:rsid w:val="001754B8"/>
    <w:rsid w:val="00182940"/>
    <w:rsid w:val="001C1850"/>
    <w:rsid w:val="00202142"/>
    <w:rsid w:val="002365E5"/>
    <w:rsid w:val="00244BFA"/>
    <w:rsid w:val="0027347A"/>
    <w:rsid w:val="00291087"/>
    <w:rsid w:val="002D40C6"/>
    <w:rsid w:val="002E7893"/>
    <w:rsid w:val="002F1A98"/>
    <w:rsid w:val="002F7E44"/>
    <w:rsid w:val="0032245E"/>
    <w:rsid w:val="00381634"/>
    <w:rsid w:val="003C6DD0"/>
    <w:rsid w:val="003F0A52"/>
    <w:rsid w:val="003F7510"/>
    <w:rsid w:val="004544B4"/>
    <w:rsid w:val="00456B1B"/>
    <w:rsid w:val="00487874"/>
    <w:rsid w:val="004C18BA"/>
    <w:rsid w:val="004C65CC"/>
    <w:rsid w:val="004D7625"/>
    <w:rsid w:val="004F70AC"/>
    <w:rsid w:val="005700B7"/>
    <w:rsid w:val="005948C3"/>
    <w:rsid w:val="005971DF"/>
    <w:rsid w:val="005D481E"/>
    <w:rsid w:val="005D7C17"/>
    <w:rsid w:val="005E4625"/>
    <w:rsid w:val="005E5905"/>
    <w:rsid w:val="006054F1"/>
    <w:rsid w:val="00606911"/>
    <w:rsid w:val="00607180"/>
    <w:rsid w:val="006449FB"/>
    <w:rsid w:val="006648A2"/>
    <w:rsid w:val="006721AF"/>
    <w:rsid w:val="00675BC8"/>
    <w:rsid w:val="006928FF"/>
    <w:rsid w:val="006A1110"/>
    <w:rsid w:val="006A4706"/>
    <w:rsid w:val="006D260D"/>
    <w:rsid w:val="006E3C06"/>
    <w:rsid w:val="00742B2E"/>
    <w:rsid w:val="00752A83"/>
    <w:rsid w:val="00761CEB"/>
    <w:rsid w:val="00796C90"/>
    <w:rsid w:val="0079714E"/>
    <w:rsid w:val="007B101B"/>
    <w:rsid w:val="007E6207"/>
    <w:rsid w:val="007F5C5E"/>
    <w:rsid w:val="0080119B"/>
    <w:rsid w:val="008155A0"/>
    <w:rsid w:val="00831279"/>
    <w:rsid w:val="00834A34"/>
    <w:rsid w:val="00887050"/>
    <w:rsid w:val="00902DCD"/>
    <w:rsid w:val="009109D7"/>
    <w:rsid w:val="00914034"/>
    <w:rsid w:val="009155E7"/>
    <w:rsid w:val="00922D27"/>
    <w:rsid w:val="00947D36"/>
    <w:rsid w:val="00954A42"/>
    <w:rsid w:val="009604F9"/>
    <w:rsid w:val="009659F2"/>
    <w:rsid w:val="009713B5"/>
    <w:rsid w:val="00976E25"/>
    <w:rsid w:val="00981033"/>
    <w:rsid w:val="009868CF"/>
    <w:rsid w:val="009B22A4"/>
    <w:rsid w:val="009E04BA"/>
    <w:rsid w:val="009F2451"/>
    <w:rsid w:val="00A135E9"/>
    <w:rsid w:val="00A20277"/>
    <w:rsid w:val="00A27E74"/>
    <w:rsid w:val="00A33227"/>
    <w:rsid w:val="00A45121"/>
    <w:rsid w:val="00A8649D"/>
    <w:rsid w:val="00AB2F4B"/>
    <w:rsid w:val="00AB6BD6"/>
    <w:rsid w:val="00AC78F6"/>
    <w:rsid w:val="00B12113"/>
    <w:rsid w:val="00B271EC"/>
    <w:rsid w:val="00B67A5C"/>
    <w:rsid w:val="00BC39A6"/>
    <w:rsid w:val="00BF24DC"/>
    <w:rsid w:val="00C03F15"/>
    <w:rsid w:val="00C13E34"/>
    <w:rsid w:val="00C20A52"/>
    <w:rsid w:val="00C325DE"/>
    <w:rsid w:val="00C32935"/>
    <w:rsid w:val="00C550CA"/>
    <w:rsid w:val="00C67954"/>
    <w:rsid w:val="00C67BF6"/>
    <w:rsid w:val="00C71B1C"/>
    <w:rsid w:val="00C77BBE"/>
    <w:rsid w:val="00C962E7"/>
    <w:rsid w:val="00CA685C"/>
    <w:rsid w:val="00CC5CC3"/>
    <w:rsid w:val="00CD05AA"/>
    <w:rsid w:val="00CE31D2"/>
    <w:rsid w:val="00CE336E"/>
    <w:rsid w:val="00CE7313"/>
    <w:rsid w:val="00CE7B2E"/>
    <w:rsid w:val="00D76304"/>
    <w:rsid w:val="00D85E32"/>
    <w:rsid w:val="00DA020E"/>
    <w:rsid w:val="00DA5F88"/>
    <w:rsid w:val="00DB2FFA"/>
    <w:rsid w:val="00DF00DC"/>
    <w:rsid w:val="00E158EF"/>
    <w:rsid w:val="00E64256"/>
    <w:rsid w:val="00EA7EB0"/>
    <w:rsid w:val="00EE0385"/>
    <w:rsid w:val="00EE131F"/>
    <w:rsid w:val="00F207D7"/>
    <w:rsid w:val="00F366F0"/>
    <w:rsid w:val="00F45E2F"/>
    <w:rsid w:val="00F62297"/>
    <w:rsid w:val="00F62415"/>
    <w:rsid w:val="00F67355"/>
    <w:rsid w:val="00F72204"/>
    <w:rsid w:val="00F76FD8"/>
    <w:rsid w:val="00FA1570"/>
    <w:rsid w:val="00FB1432"/>
    <w:rsid w:val="00FC4BF7"/>
    <w:rsid w:val="00FE14C5"/>
    <w:rsid w:val="00FE155B"/>
    <w:rsid w:val="00FF64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E27CC"/>
  <w15:chartTrackingRefBased/>
  <w15:docId w15:val="{A91649FD-4AA8-4654-B3B4-780F3D5FAC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3F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3F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3F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3F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3F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3F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3F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3F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3F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3F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3F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3F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3F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3F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3F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3F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3F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3F15"/>
    <w:rPr>
      <w:rFonts w:eastAsiaTheme="majorEastAsia" w:cstheme="majorBidi"/>
      <w:color w:val="272727" w:themeColor="text1" w:themeTint="D8"/>
    </w:rPr>
  </w:style>
  <w:style w:type="paragraph" w:styleId="Title">
    <w:name w:val="Title"/>
    <w:basedOn w:val="Normal"/>
    <w:next w:val="Normal"/>
    <w:link w:val="TitleChar"/>
    <w:uiPriority w:val="10"/>
    <w:qFormat/>
    <w:rsid w:val="00C03F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3F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3F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3F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3F15"/>
    <w:pPr>
      <w:spacing w:before="160"/>
      <w:jc w:val="center"/>
    </w:pPr>
    <w:rPr>
      <w:i/>
      <w:iCs/>
      <w:color w:val="404040" w:themeColor="text1" w:themeTint="BF"/>
    </w:rPr>
  </w:style>
  <w:style w:type="character" w:customStyle="1" w:styleId="QuoteChar">
    <w:name w:val="Quote Char"/>
    <w:basedOn w:val="DefaultParagraphFont"/>
    <w:link w:val="Quote"/>
    <w:uiPriority w:val="29"/>
    <w:rsid w:val="00C03F15"/>
    <w:rPr>
      <w:i/>
      <w:iCs/>
      <w:color w:val="404040" w:themeColor="text1" w:themeTint="BF"/>
    </w:rPr>
  </w:style>
  <w:style w:type="paragraph" w:styleId="ListParagraph">
    <w:name w:val="List Paragraph"/>
    <w:basedOn w:val="Normal"/>
    <w:uiPriority w:val="34"/>
    <w:qFormat/>
    <w:rsid w:val="00C03F15"/>
    <w:pPr>
      <w:ind w:left="720"/>
      <w:contextualSpacing/>
    </w:pPr>
  </w:style>
  <w:style w:type="character" w:styleId="IntenseEmphasis">
    <w:name w:val="Intense Emphasis"/>
    <w:basedOn w:val="DefaultParagraphFont"/>
    <w:uiPriority w:val="21"/>
    <w:qFormat/>
    <w:rsid w:val="00C03F15"/>
    <w:rPr>
      <w:i/>
      <w:iCs/>
      <w:color w:val="0F4761" w:themeColor="accent1" w:themeShade="BF"/>
    </w:rPr>
  </w:style>
  <w:style w:type="paragraph" w:styleId="IntenseQuote">
    <w:name w:val="Intense Quote"/>
    <w:basedOn w:val="Normal"/>
    <w:next w:val="Normal"/>
    <w:link w:val="IntenseQuoteChar"/>
    <w:uiPriority w:val="30"/>
    <w:qFormat/>
    <w:rsid w:val="00C03F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3F15"/>
    <w:rPr>
      <w:i/>
      <w:iCs/>
      <w:color w:val="0F4761" w:themeColor="accent1" w:themeShade="BF"/>
    </w:rPr>
  </w:style>
  <w:style w:type="character" w:styleId="IntenseReference">
    <w:name w:val="Intense Reference"/>
    <w:basedOn w:val="DefaultParagraphFont"/>
    <w:uiPriority w:val="32"/>
    <w:qFormat/>
    <w:rsid w:val="00C03F15"/>
    <w:rPr>
      <w:b/>
      <w:bCs/>
      <w:smallCaps/>
      <w:color w:val="0F4761" w:themeColor="accent1" w:themeShade="BF"/>
      <w:spacing w:val="5"/>
    </w:rPr>
  </w:style>
  <w:style w:type="character" w:styleId="Hyperlink">
    <w:name w:val="Hyperlink"/>
    <w:basedOn w:val="DefaultParagraphFont"/>
    <w:uiPriority w:val="99"/>
    <w:unhideWhenUsed/>
    <w:rsid w:val="00887050"/>
    <w:rPr>
      <w:color w:val="467886" w:themeColor="hyperlink"/>
      <w:u w:val="single"/>
    </w:rPr>
  </w:style>
  <w:style w:type="character" w:styleId="UnresolvedMention">
    <w:name w:val="Unresolved Mention"/>
    <w:basedOn w:val="DefaultParagraphFont"/>
    <w:uiPriority w:val="99"/>
    <w:semiHidden/>
    <w:unhideWhenUsed/>
    <w:rsid w:val="00887050"/>
    <w:rPr>
      <w:color w:val="605E5C"/>
      <w:shd w:val="clear" w:color="auto" w:fill="E1DFDD"/>
    </w:rPr>
  </w:style>
  <w:style w:type="character" w:styleId="FollowedHyperlink">
    <w:name w:val="FollowedHyperlink"/>
    <w:basedOn w:val="DefaultParagraphFont"/>
    <w:uiPriority w:val="99"/>
    <w:semiHidden/>
    <w:unhideWhenUsed/>
    <w:rsid w:val="006721A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5273545">
      <w:bodyDiv w:val="1"/>
      <w:marLeft w:val="0"/>
      <w:marRight w:val="0"/>
      <w:marTop w:val="0"/>
      <w:marBottom w:val="0"/>
      <w:divBdr>
        <w:top w:val="none" w:sz="0" w:space="0" w:color="auto"/>
        <w:left w:val="none" w:sz="0" w:space="0" w:color="auto"/>
        <w:bottom w:val="none" w:sz="0" w:space="0" w:color="auto"/>
        <w:right w:val="none" w:sz="0" w:space="0" w:color="auto"/>
      </w:divBdr>
    </w:div>
    <w:div w:id="1059206041">
      <w:bodyDiv w:val="1"/>
      <w:marLeft w:val="0"/>
      <w:marRight w:val="0"/>
      <w:marTop w:val="0"/>
      <w:marBottom w:val="0"/>
      <w:divBdr>
        <w:top w:val="none" w:sz="0" w:space="0" w:color="auto"/>
        <w:left w:val="none" w:sz="0" w:space="0" w:color="auto"/>
        <w:bottom w:val="none" w:sz="0" w:space="0" w:color="auto"/>
        <w:right w:val="none" w:sz="0" w:space="0" w:color="auto"/>
      </w:divBdr>
    </w:div>
    <w:div w:id="1117025703">
      <w:bodyDiv w:val="1"/>
      <w:marLeft w:val="0"/>
      <w:marRight w:val="0"/>
      <w:marTop w:val="0"/>
      <w:marBottom w:val="0"/>
      <w:divBdr>
        <w:top w:val="none" w:sz="0" w:space="0" w:color="auto"/>
        <w:left w:val="none" w:sz="0" w:space="0" w:color="auto"/>
        <w:bottom w:val="none" w:sz="0" w:space="0" w:color="auto"/>
        <w:right w:val="none" w:sz="0" w:space="0" w:color="auto"/>
      </w:divBdr>
    </w:div>
    <w:div w:id="1657755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ee.nhs.uk/sites/default/files/documents/Gibbs%20Reflection%20model.pdf" TargetMode="External"/><Relationship Id="rId5" Type="http://schemas.openxmlformats.org/officeDocument/2006/relationships/hyperlink" Target="https://pthb.nhs.wales/services/pharmacy-and-medicines-management/professionals/policies/" TargetMode="External"/><Relationship Id="rId4" Type="http://schemas.openxmlformats.org/officeDocument/2006/relationships/hyperlink" Target="https://pthb.nhs.wales/services/pharmacy-and-medicines-management/professionals/polic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172</TotalTime>
  <Pages>4</Pages>
  <Words>1060</Words>
  <Characters>5535</Characters>
  <Application>Microsoft Office Word</Application>
  <DocSecurity>0</DocSecurity>
  <Lines>104</Lines>
  <Paragraphs>36</Paragraphs>
  <ScaleCrop>false</ScaleCrop>
  <Company/>
  <LinksUpToDate>false</LinksUpToDate>
  <CharactersWithSpaces>6559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Foxley (PTHB - Newtown Physio Therapy)</dc:creator>
  <cp:keywords/>
  <dc:description/>
  <cp:lastModifiedBy>Dylan Foxley (PTHB - Newtown Physio Therapy)</cp:lastModifiedBy>
  <cp:revision>154</cp:revision>
  <dcterms:created xsi:type="dcterms:W3CDTF">2025-01-20T12:01:00Z</dcterms:created>
  <dcterms:modified xsi:type="dcterms:W3CDTF">2025-01-21T12:04:00Z</dcterms:modified>
</cp:coreProperties>
</file>