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EC762" w14:textId="77777777" w:rsidR="00653F74" w:rsidRPr="00AC1CF3" w:rsidRDefault="00653F74" w:rsidP="00763BF2">
      <w:pPr>
        <w:rPr>
          <w:rFonts w:ascii="Times New Roman" w:hAnsi="Times New Roman" w:cs="Times New Roman"/>
          <w:sz w:val="32"/>
          <w:szCs w:val="32"/>
        </w:rPr>
      </w:pPr>
      <w:r w:rsidRPr="00AC1CF3">
        <w:rPr>
          <w:rFonts w:ascii="Times New Roman" w:hAnsi="Times New Roman" w:cs="Times New Roman"/>
          <w:sz w:val="32"/>
          <w:szCs w:val="32"/>
        </w:rPr>
        <w:t>Assignment2</w:t>
      </w:r>
    </w:p>
    <w:p w14:paraId="58C77FBD" w14:textId="53473440" w:rsidR="00827A45" w:rsidRPr="00AC1CF3" w:rsidRDefault="00827A45" w:rsidP="00763BF2">
      <w:pPr>
        <w:rPr>
          <w:rFonts w:ascii="Times New Roman" w:hAnsi="Times New Roman" w:cs="Times New Roman"/>
          <w:sz w:val="22"/>
          <w:szCs w:val="22"/>
          <w:lang w:val="en-GB"/>
        </w:rPr>
      </w:pPr>
      <w:r w:rsidRPr="00AC1CF3">
        <w:rPr>
          <w:rFonts w:ascii="Times New Roman" w:hAnsi="Times New Roman" w:cs="Times New Roman"/>
          <w:sz w:val="22"/>
          <w:szCs w:val="22"/>
          <w:lang w:val="en-GB"/>
        </w:rPr>
        <w:t>Applied Quantitative Business Research</w:t>
      </w:r>
    </w:p>
    <w:p w14:paraId="3BE2BD43" w14:textId="1DAEDF7A" w:rsidR="009265EF" w:rsidRDefault="009265EF" w:rsidP="00763BF2">
      <w:pPr>
        <w:rPr>
          <w:rFonts w:ascii="Times New Roman" w:hAnsi="Times New Roman" w:cs="Times New Roman"/>
          <w:lang w:val="en-GB"/>
        </w:rPr>
      </w:pPr>
      <w:r w:rsidRPr="00AC1CF3">
        <w:rPr>
          <w:rFonts w:ascii="Times New Roman" w:hAnsi="Times New Roman" w:cs="Times New Roman"/>
          <w:lang w:val="en-GB"/>
        </w:rPr>
        <w:t>JUNQIAN DAI</w:t>
      </w:r>
    </w:p>
    <w:p w14:paraId="58C01F77" w14:textId="4A094A5B" w:rsidR="00AC1CF3" w:rsidRPr="00AC1CF3" w:rsidRDefault="00AC1CF3" w:rsidP="00763BF2">
      <w:pPr>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005928</w:t>
      </w:r>
    </w:p>
    <w:p w14:paraId="416CE7E2" w14:textId="77777777" w:rsidR="00827A45" w:rsidRPr="00AC1CF3" w:rsidRDefault="00827A45" w:rsidP="00763BF2">
      <w:pPr>
        <w:rPr>
          <w:rFonts w:ascii="Times New Roman" w:eastAsia="方正仿宋_GB2312" w:hAnsi="Times New Roman" w:cs="Times New Roman"/>
          <w:lang w:val="en-GB"/>
        </w:rPr>
      </w:pPr>
      <w:r w:rsidRPr="00AC1CF3">
        <w:rPr>
          <w:rFonts w:ascii="Times New Roman" w:eastAsia="方正仿宋_GB2312" w:hAnsi="Times New Roman" w:cs="Times New Roman"/>
          <w:lang w:val="en-GB"/>
        </w:rPr>
        <w:br w:type="page"/>
      </w:r>
    </w:p>
    <w:p w14:paraId="2C63E90A" w14:textId="1A017F75" w:rsidR="00653F74" w:rsidRDefault="00653F74" w:rsidP="00763BF2">
      <w:pPr>
        <w:jc w:val="center"/>
        <w:rPr>
          <w:rFonts w:ascii="Times New Roman" w:eastAsia="方正仿宋_GB2312" w:hAnsi="Times New Roman" w:cs="Times New Roman"/>
          <w:b/>
          <w:bCs/>
          <w:sz w:val="32"/>
          <w:szCs w:val="32"/>
        </w:rPr>
      </w:pPr>
      <w:r w:rsidRPr="00763BF2">
        <w:rPr>
          <w:rFonts w:ascii="Times New Roman" w:eastAsia="方正仿宋_GB2312" w:hAnsi="Times New Roman" w:cs="Times New Roman"/>
          <w:b/>
          <w:bCs/>
          <w:sz w:val="32"/>
          <w:szCs w:val="32"/>
        </w:rPr>
        <w:lastRenderedPageBreak/>
        <w:t>Content</w:t>
      </w:r>
    </w:p>
    <w:p w14:paraId="46836353" w14:textId="77777777" w:rsidR="00763BF2" w:rsidRPr="00763BF2" w:rsidRDefault="00763BF2" w:rsidP="00763BF2">
      <w:pPr>
        <w:jc w:val="center"/>
        <w:rPr>
          <w:rFonts w:ascii="Times New Roman" w:eastAsia="方正仿宋_GB2312" w:hAnsi="Times New Roman" w:cs="Times New Roman"/>
          <w:b/>
          <w:bCs/>
          <w:sz w:val="32"/>
          <w:szCs w:val="32"/>
        </w:rPr>
      </w:pPr>
    </w:p>
    <w:p w14:paraId="6CCE7201" w14:textId="1AACF1BA" w:rsidR="00763BF2" w:rsidRDefault="00763BF2">
      <w:pPr>
        <w:pStyle w:val="TOC1"/>
        <w:tabs>
          <w:tab w:val="right" w:leader="dot" w:pos="8494"/>
        </w:tabs>
        <w:rPr>
          <w:rFonts w:asciiTheme="minorHAnsi" w:eastAsiaTheme="minorEastAsia" w:hAnsiTheme="minorHAnsi" w:cstheme="minorBidi"/>
          <w:noProof/>
          <w:kern w:val="2"/>
          <w:sz w:val="21"/>
        </w:rPr>
      </w:pPr>
      <w:r>
        <w:rPr>
          <w:rFonts w:ascii="Times New Roman" w:eastAsia="方正仿宋_GB2312" w:hAnsi="Times New Roman" w:cs="Times New Roman"/>
        </w:rPr>
        <w:fldChar w:fldCharType="begin"/>
      </w:r>
      <w:r>
        <w:rPr>
          <w:rFonts w:ascii="Times New Roman" w:eastAsia="方正仿宋_GB2312" w:hAnsi="Times New Roman" w:cs="Times New Roman"/>
        </w:rPr>
        <w:instrText xml:space="preserve"> TOC \o "1-3" \h \z \u </w:instrText>
      </w:r>
      <w:r>
        <w:rPr>
          <w:rFonts w:ascii="Times New Roman" w:eastAsia="方正仿宋_GB2312" w:hAnsi="Times New Roman" w:cs="Times New Roman"/>
        </w:rPr>
        <w:fldChar w:fldCharType="separate"/>
      </w:r>
      <w:hyperlink w:anchor="_Toc88512822" w:history="1">
        <w:r w:rsidRPr="00383B66">
          <w:rPr>
            <w:rStyle w:val="a3"/>
            <w:rFonts w:ascii="Times New Roman" w:eastAsia="方正仿宋_GB2312" w:hAnsi="Times New Roman"/>
            <w:noProof/>
          </w:rPr>
          <w:t>Introduction</w:t>
        </w:r>
        <w:r>
          <w:rPr>
            <w:noProof/>
            <w:webHidden/>
          </w:rPr>
          <w:tab/>
        </w:r>
        <w:r>
          <w:rPr>
            <w:noProof/>
            <w:webHidden/>
          </w:rPr>
          <w:fldChar w:fldCharType="begin"/>
        </w:r>
        <w:r>
          <w:rPr>
            <w:noProof/>
            <w:webHidden/>
          </w:rPr>
          <w:instrText xml:space="preserve"> PAGEREF _Toc88512822 \h </w:instrText>
        </w:r>
        <w:r>
          <w:rPr>
            <w:noProof/>
            <w:webHidden/>
          </w:rPr>
        </w:r>
        <w:r>
          <w:rPr>
            <w:noProof/>
            <w:webHidden/>
          </w:rPr>
          <w:fldChar w:fldCharType="separate"/>
        </w:r>
        <w:r>
          <w:rPr>
            <w:noProof/>
            <w:webHidden/>
          </w:rPr>
          <w:t>4</w:t>
        </w:r>
        <w:r>
          <w:rPr>
            <w:noProof/>
            <w:webHidden/>
          </w:rPr>
          <w:fldChar w:fldCharType="end"/>
        </w:r>
      </w:hyperlink>
    </w:p>
    <w:p w14:paraId="46F88387" w14:textId="17084DAB" w:rsidR="00763BF2" w:rsidRDefault="00763BF2">
      <w:pPr>
        <w:pStyle w:val="TOC1"/>
        <w:tabs>
          <w:tab w:val="right" w:leader="dot" w:pos="8494"/>
        </w:tabs>
        <w:rPr>
          <w:rFonts w:asciiTheme="minorHAnsi" w:eastAsiaTheme="minorEastAsia" w:hAnsiTheme="minorHAnsi" w:cstheme="minorBidi"/>
          <w:noProof/>
          <w:kern w:val="2"/>
          <w:sz w:val="21"/>
        </w:rPr>
      </w:pPr>
      <w:hyperlink w:anchor="_Toc88512823" w:history="1">
        <w:r w:rsidRPr="00383B66">
          <w:rPr>
            <w:rStyle w:val="a3"/>
            <w:rFonts w:ascii="Times New Roman" w:eastAsia="方正仿宋_GB2312" w:hAnsi="Times New Roman"/>
            <w:noProof/>
          </w:rPr>
          <w:t>Rationale for choice of articles</w:t>
        </w:r>
        <w:r>
          <w:rPr>
            <w:noProof/>
            <w:webHidden/>
          </w:rPr>
          <w:tab/>
        </w:r>
        <w:r>
          <w:rPr>
            <w:noProof/>
            <w:webHidden/>
          </w:rPr>
          <w:fldChar w:fldCharType="begin"/>
        </w:r>
        <w:r>
          <w:rPr>
            <w:noProof/>
            <w:webHidden/>
          </w:rPr>
          <w:instrText xml:space="preserve"> PAGEREF _Toc88512823 \h </w:instrText>
        </w:r>
        <w:r>
          <w:rPr>
            <w:noProof/>
            <w:webHidden/>
          </w:rPr>
        </w:r>
        <w:r>
          <w:rPr>
            <w:noProof/>
            <w:webHidden/>
          </w:rPr>
          <w:fldChar w:fldCharType="separate"/>
        </w:r>
        <w:r>
          <w:rPr>
            <w:noProof/>
            <w:webHidden/>
          </w:rPr>
          <w:t>6</w:t>
        </w:r>
        <w:r>
          <w:rPr>
            <w:noProof/>
            <w:webHidden/>
          </w:rPr>
          <w:fldChar w:fldCharType="end"/>
        </w:r>
      </w:hyperlink>
    </w:p>
    <w:p w14:paraId="46DAB2ED" w14:textId="46571A92" w:rsidR="00763BF2" w:rsidRDefault="00763BF2">
      <w:pPr>
        <w:pStyle w:val="TOC1"/>
        <w:tabs>
          <w:tab w:val="right" w:leader="dot" w:pos="8494"/>
        </w:tabs>
        <w:rPr>
          <w:rFonts w:asciiTheme="minorHAnsi" w:eastAsiaTheme="minorEastAsia" w:hAnsiTheme="minorHAnsi" w:cstheme="minorBidi"/>
          <w:noProof/>
          <w:kern w:val="2"/>
          <w:sz w:val="21"/>
        </w:rPr>
      </w:pPr>
      <w:hyperlink w:anchor="_Toc88512824" w:history="1">
        <w:r w:rsidRPr="00383B66">
          <w:rPr>
            <w:rStyle w:val="a3"/>
            <w:rFonts w:ascii="Times New Roman" w:eastAsia="方正仿宋_GB2312" w:hAnsi="Times New Roman"/>
            <w:noProof/>
          </w:rPr>
          <w:t>Discussion of methodology and research design</w:t>
        </w:r>
        <w:r>
          <w:rPr>
            <w:noProof/>
            <w:webHidden/>
          </w:rPr>
          <w:tab/>
        </w:r>
        <w:r>
          <w:rPr>
            <w:noProof/>
            <w:webHidden/>
          </w:rPr>
          <w:fldChar w:fldCharType="begin"/>
        </w:r>
        <w:r>
          <w:rPr>
            <w:noProof/>
            <w:webHidden/>
          </w:rPr>
          <w:instrText xml:space="preserve"> PAGEREF _Toc88512824 \h </w:instrText>
        </w:r>
        <w:r>
          <w:rPr>
            <w:noProof/>
            <w:webHidden/>
          </w:rPr>
        </w:r>
        <w:r>
          <w:rPr>
            <w:noProof/>
            <w:webHidden/>
          </w:rPr>
          <w:fldChar w:fldCharType="separate"/>
        </w:r>
        <w:r>
          <w:rPr>
            <w:noProof/>
            <w:webHidden/>
          </w:rPr>
          <w:t>8</w:t>
        </w:r>
        <w:r>
          <w:rPr>
            <w:noProof/>
            <w:webHidden/>
          </w:rPr>
          <w:fldChar w:fldCharType="end"/>
        </w:r>
      </w:hyperlink>
    </w:p>
    <w:p w14:paraId="4F0F029E" w14:textId="5CC6706C" w:rsidR="00763BF2" w:rsidRDefault="00763BF2">
      <w:pPr>
        <w:pStyle w:val="TOC1"/>
        <w:tabs>
          <w:tab w:val="right" w:leader="dot" w:pos="8494"/>
        </w:tabs>
        <w:rPr>
          <w:rFonts w:asciiTheme="minorHAnsi" w:eastAsiaTheme="minorEastAsia" w:hAnsiTheme="minorHAnsi" w:cstheme="minorBidi"/>
          <w:noProof/>
          <w:kern w:val="2"/>
          <w:sz w:val="21"/>
        </w:rPr>
      </w:pPr>
      <w:hyperlink w:anchor="_Toc88512825" w:history="1">
        <w:r w:rsidRPr="00383B66">
          <w:rPr>
            <w:rStyle w:val="a3"/>
            <w:rFonts w:ascii="Times New Roman" w:hAnsi="Times New Roman"/>
            <w:noProof/>
            <w:lang w:val="en-GB"/>
          </w:rPr>
          <w:t>Conclusion and Recommendations</w:t>
        </w:r>
        <w:r>
          <w:rPr>
            <w:noProof/>
            <w:webHidden/>
          </w:rPr>
          <w:tab/>
        </w:r>
        <w:r>
          <w:rPr>
            <w:noProof/>
            <w:webHidden/>
          </w:rPr>
          <w:fldChar w:fldCharType="begin"/>
        </w:r>
        <w:r>
          <w:rPr>
            <w:noProof/>
            <w:webHidden/>
          </w:rPr>
          <w:instrText xml:space="preserve"> PAGEREF _Toc88512825 \h </w:instrText>
        </w:r>
        <w:r>
          <w:rPr>
            <w:noProof/>
            <w:webHidden/>
          </w:rPr>
        </w:r>
        <w:r>
          <w:rPr>
            <w:noProof/>
            <w:webHidden/>
          </w:rPr>
          <w:fldChar w:fldCharType="separate"/>
        </w:r>
        <w:r>
          <w:rPr>
            <w:noProof/>
            <w:webHidden/>
          </w:rPr>
          <w:t>9</w:t>
        </w:r>
        <w:r>
          <w:rPr>
            <w:noProof/>
            <w:webHidden/>
          </w:rPr>
          <w:fldChar w:fldCharType="end"/>
        </w:r>
      </w:hyperlink>
    </w:p>
    <w:p w14:paraId="0DE43D0B" w14:textId="541EE8CD" w:rsidR="00763BF2" w:rsidRDefault="00763BF2">
      <w:pPr>
        <w:pStyle w:val="TOC1"/>
        <w:tabs>
          <w:tab w:val="right" w:leader="dot" w:pos="8494"/>
        </w:tabs>
        <w:rPr>
          <w:rFonts w:asciiTheme="minorHAnsi" w:eastAsiaTheme="minorEastAsia" w:hAnsiTheme="minorHAnsi" w:cstheme="minorBidi"/>
          <w:noProof/>
          <w:kern w:val="2"/>
          <w:sz w:val="21"/>
        </w:rPr>
      </w:pPr>
      <w:hyperlink w:anchor="_Toc88512826" w:history="1">
        <w:r w:rsidRPr="00383B66">
          <w:rPr>
            <w:rStyle w:val="a3"/>
            <w:rFonts w:ascii="Times New Roman" w:eastAsia="方正仿宋_GB2312" w:hAnsi="Times New Roman"/>
            <w:bCs/>
            <w:noProof/>
          </w:rPr>
          <w:t>Bibliography</w:t>
        </w:r>
        <w:r>
          <w:rPr>
            <w:noProof/>
            <w:webHidden/>
          </w:rPr>
          <w:tab/>
        </w:r>
        <w:r>
          <w:rPr>
            <w:noProof/>
            <w:webHidden/>
          </w:rPr>
          <w:fldChar w:fldCharType="begin"/>
        </w:r>
        <w:r>
          <w:rPr>
            <w:noProof/>
            <w:webHidden/>
          </w:rPr>
          <w:instrText xml:space="preserve"> PAGEREF _Toc88512826 \h </w:instrText>
        </w:r>
        <w:r>
          <w:rPr>
            <w:noProof/>
            <w:webHidden/>
          </w:rPr>
        </w:r>
        <w:r>
          <w:rPr>
            <w:noProof/>
            <w:webHidden/>
          </w:rPr>
          <w:fldChar w:fldCharType="separate"/>
        </w:r>
        <w:r>
          <w:rPr>
            <w:noProof/>
            <w:webHidden/>
          </w:rPr>
          <w:t>10</w:t>
        </w:r>
        <w:r>
          <w:rPr>
            <w:noProof/>
            <w:webHidden/>
          </w:rPr>
          <w:fldChar w:fldCharType="end"/>
        </w:r>
      </w:hyperlink>
    </w:p>
    <w:p w14:paraId="08069A14" w14:textId="19743427" w:rsidR="00763BF2" w:rsidRDefault="00763BF2">
      <w:pPr>
        <w:pStyle w:val="TOC1"/>
        <w:tabs>
          <w:tab w:val="right" w:leader="dot" w:pos="8494"/>
        </w:tabs>
        <w:rPr>
          <w:rFonts w:asciiTheme="minorHAnsi" w:eastAsiaTheme="minorEastAsia" w:hAnsiTheme="minorHAnsi" w:cstheme="minorBidi"/>
          <w:noProof/>
          <w:kern w:val="2"/>
          <w:sz w:val="21"/>
        </w:rPr>
      </w:pPr>
      <w:hyperlink w:anchor="_Toc88512827" w:history="1">
        <w:r w:rsidRPr="00383B66">
          <w:rPr>
            <w:rStyle w:val="a3"/>
            <w:rFonts w:ascii="Times New Roman" w:eastAsia="方正仿宋_GB2312" w:hAnsi="Times New Roman"/>
            <w:bCs/>
            <w:noProof/>
          </w:rPr>
          <w:t>Appendices</w:t>
        </w:r>
        <w:r>
          <w:rPr>
            <w:noProof/>
            <w:webHidden/>
          </w:rPr>
          <w:tab/>
        </w:r>
        <w:r>
          <w:rPr>
            <w:noProof/>
            <w:webHidden/>
          </w:rPr>
          <w:fldChar w:fldCharType="begin"/>
        </w:r>
        <w:r>
          <w:rPr>
            <w:noProof/>
            <w:webHidden/>
          </w:rPr>
          <w:instrText xml:space="preserve"> PAGEREF _Toc88512827 \h </w:instrText>
        </w:r>
        <w:r>
          <w:rPr>
            <w:noProof/>
            <w:webHidden/>
          </w:rPr>
        </w:r>
        <w:r>
          <w:rPr>
            <w:noProof/>
            <w:webHidden/>
          </w:rPr>
          <w:fldChar w:fldCharType="separate"/>
        </w:r>
        <w:r>
          <w:rPr>
            <w:noProof/>
            <w:webHidden/>
          </w:rPr>
          <w:t>11</w:t>
        </w:r>
        <w:r>
          <w:rPr>
            <w:noProof/>
            <w:webHidden/>
          </w:rPr>
          <w:fldChar w:fldCharType="end"/>
        </w:r>
      </w:hyperlink>
    </w:p>
    <w:p w14:paraId="7C80084D" w14:textId="0051A4E5" w:rsidR="00827A45" w:rsidRPr="00AC1CF3" w:rsidRDefault="00763BF2" w:rsidP="00763BF2">
      <w:pPr>
        <w:rPr>
          <w:rFonts w:ascii="Times New Roman" w:eastAsia="方正仿宋_GB2312" w:hAnsi="Times New Roman" w:cs="Times New Roman"/>
        </w:rPr>
      </w:pPr>
      <w:r>
        <w:rPr>
          <w:rFonts w:ascii="Times New Roman" w:eastAsia="方正仿宋_GB2312" w:hAnsi="Times New Roman" w:cs="Times New Roman"/>
        </w:rPr>
        <w:fldChar w:fldCharType="end"/>
      </w:r>
    </w:p>
    <w:p w14:paraId="54B18810" w14:textId="77777777" w:rsidR="00827A45" w:rsidRPr="00AC1CF3" w:rsidRDefault="00827A45" w:rsidP="00763BF2">
      <w:pPr>
        <w:rPr>
          <w:rFonts w:ascii="Times New Roman" w:eastAsia="方正仿宋_GB2312" w:hAnsi="Times New Roman" w:cs="Times New Roman"/>
        </w:rPr>
      </w:pPr>
    </w:p>
    <w:p w14:paraId="3A853279" w14:textId="77777777" w:rsidR="00827A45" w:rsidRPr="00AC1CF3" w:rsidRDefault="00827A45" w:rsidP="00763BF2">
      <w:pPr>
        <w:rPr>
          <w:rFonts w:ascii="Times New Roman" w:eastAsia="方正仿宋_GB2312" w:hAnsi="Times New Roman" w:cs="Times New Roman"/>
        </w:rPr>
      </w:pPr>
    </w:p>
    <w:p w14:paraId="0973BCD0" w14:textId="77777777" w:rsidR="00827A45" w:rsidRPr="00AC1CF3" w:rsidRDefault="00827A45" w:rsidP="00763BF2">
      <w:pPr>
        <w:rPr>
          <w:rFonts w:ascii="Times New Roman" w:eastAsia="方正仿宋_GB2312" w:hAnsi="Times New Roman" w:cs="Times New Roman"/>
        </w:rPr>
      </w:pPr>
      <w:r w:rsidRPr="00AC1CF3">
        <w:rPr>
          <w:rFonts w:ascii="Times New Roman" w:eastAsia="方正仿宋_GB2312" w:hAnsi="Times New Roman" w:cs="Times New Roman"/>
        </w:rPr>
        <w:br w:type="page"/>
      </w:r>
    </w:p>
    <w:p w14:paraId="0FEFDE08" w14:textId="32943D5E" w:rsidR="00653F74" w:rsidRPr="00EB3AF0" w:rsidRDefault="00653F74" w:rsidP="00763BF2">
      <w:pPr>
        <w:rPr>
          <w:rFonts w:ascii="Times New Roman" w:eastAsia="方正仿宋_GB2312" w:hAnsi="Times New Roman" w:cs="Times New Roman"/>
          <w:b/>
          <w:bCs/>
          <w:sz w:val="28"/>
          <w:szCs w:val="28"/>
        </w:rPr>
      </w:pPr>
      <w:r w:rsidRPr="00EB3AF0">
        <w:rPr>
          <w:rFonts w:ascii="Times New Roman" w:eastAsia="方正仿宋_GB2312" w:hAnsi="Times New Roman" w:cs="Times New Roman"/>
          <w:b/>
          <w:bCs/>
          <w:sz w:val="28"/>
          <w:szCs w:val="28"/>
        </w:rPr>
        <w:lastRenderedPageBreak/>
        <w:t>Abstract</w:t>
      </w:r>
    </w:p>
    <w:p w14:paraId="162AE124" w14:textId="787FB513" w:rsidR="00827A45" w:rsidRPr="00AC1CF3" w:rsidRDefault="00827A45" w:rsidP="00763BF2">
      <w:pPr>
        <w:rPr>
          <w:rFonts w:ascii="Times New Roman" w:eastAsia="方正仿宋_GB2312" w:hAnsi="Times New Roman" w:cs="Times New Roman"/>
        </w:rPr>
      </w:pPr>
    </w:p>
    <w:p w14:paraId="59C0DCE7" w14:textId="1C66488B" w:rsidR="00C65986" w:rsidRPr="00AC1CF3" w:rsidRDefault="00C65986" w:rsidP="00763BF2">
      <w:pPr>
        <w:rPr>
          <w:rFonts w:ascii="Times New Roman" w:eastAsia="方正仿宋_GB2312" w:hAnsi="Times New Roman" w:cs="Times New Roman"/>
        </w:rPr>
      </w:pPr>
      <w:r w:rsidRPr="00AC1CF3">
        <w:rPr>
          <w:rFonts w:ascii="Times New Roman" w:eastAsia="方正仿宋_GB2312" w:hAnsi="Times New Roman" w:cs="Times New Roman"/>
        </w:rPr>
        <w:t>The publication of an academic paper is subject to strict scrutiny. The academic committee is required to pay attention to the connection between the paper and existing theories, as well as the reliability and validity of the methods used and the final data. This report anal</w:t>
      </w:r>
      <w:r w:rsidR="007075A5" w:rsidRPr="00AC1CF3">
        <w:rPr>
          <w:rFonts w:ascii="Times New Roman" w:eastAsia="方正仿宋_GB2312" w:hAnsi="Times New Roman" w:cs="Times New Roman"/>
        </w:rPr>
        <w:t>ys</w:t>
      </w:r>
      <w:r w:rsidRPr="00AC1CF3">
        <w:rPr>
          <w:rFonts w:ascii="Times New Roman" w:eastAsia="方正仿宋_GB2312" w:hAnsi="Times New Roman" w:cs="Times New Roman"/>
        </w:rPr>
        <w:t>es two papers published in the Journal of Business Strategy and the Journal of Destination Marketing &amp; Management.</w:t>
      </w:r>
    </w:p>
    <w:p w14:paraId="06A1318D" w14:textId="52038584" w:rsidR="00F1737F" w:rsidRPr="00AC1CF3" w:rsidRDefault="00F1737F" w:rsidP="00763BF2">
      <w:pPr>
        <w:rPr>
          <w:rFonts w:ascii="Times New Roman" w:eastAsia="方正仿宋_GB2312" w:hAnsi="Times New Roman" w:cs="Times New Roman"/>
        </w:rPr>
      </w:pPr>
    </w:p>
    <w:p w14:paraId="5AE444D9" w14:textId="51E60732" w:rsidR="00980650" w:rsidRPr="00AC1CF3" w:rsidRDefault="007075A5" w:rsidP="00763BF2">
      <w:pPr>
        <w:rPr>
          <w:rFonts w:ascii="Times New Roman" w:eastAsia="方正仿宋_GB2312" w:hAnsi="Times New Roman" w:cs="Times New Roman"/>
        </w:rPr>
      </w:pPr>
      <w:r w:rsidRPr="00AC1CF3">
        <w:rPr>
          <w:rFonts w:ascii="Times New Roman" w:eastAsia="方正仿宋_GB2312" w:hAnsi="Times New Roman" w:cs="Times New Roman"/>
        </w:rPr>
        <w:t xml:space="preserve">The first is about international expansion. In particular, some small and medium-sized enterprises hope to get more opportunities. These </w:t>
      </w:r>
      <w:r w:rsidRPr="00AC1CF3">
        <w:rPr>
          <w:rFonts w:ascii="Times New Roman" w:eastAsia="方正仿宋_GB2312" w:hAnsi="Times New Roman" w:cs="Times New Roman"/>
        </w:rPr>
        <w:t>SME</w:t>
      </w:r>
      <w:r w:rsidRPr="00AC1CF3">
        <w:rPr>
          <w:rFonts w:ascii="Times New Roman" w:eastAsia="方正仿宋_GB2312" w:hAnsi="Times New Roman" w:cs="Times New Roman"/>
        </w:rPr>
        <w:t xml:space="preserve"> will face the </w:t>
      </w:r>
      <w:r w:rsidRPr="00AC1CF3">
        <w:rPr>
          <w:rFonts w:ascii="Times New Roman" w:eastAsia="方正仿宋_GB2312" w:hAnsi="Times New Roman" w:cs="Times New Roman"/>
        </w:rPr>
        <w:t>challenge</w:t>
      </w:r>
      <w:r w:rsidRPr="00AC1CF3">
        <w:rPr>
          <w:rFonts w:ascii="Times New Roman" w:eastAsia="方正仿宋_GB2312" w:hAnsi="Times New Roman" w:cs="Times New Roman"/>
        </w:rPr>
        <w:t xml:space="preserve"> of limited resources after entering the international market. </w:t>
      </w:r>
      <w:r w:rsidRPr="00AC1CF3">
        <w:rPr>
          <w:rFonts w:ascii="Times New Roman" w:eastAsia="方正仿宋_GB2312" w:hAnsi="Times New Roman" w:cs="Times New Roman"/>
        </w:rPr>
        <w:t>So,</w:t>
      </w:r>
      <w:r w:rsidRPr="00AC1CF3">
        <w:rPr>
          <w:rFonts w:ascii="Times New Roman" w:eastAsia="方正仿宋_GB2312" w:hAnsi="Times New Roman" w:cs="Times New Roman"/>
        </w:rPr>
        <w:t xml:space="preserve"> entering new markets or conservative growth? It needs to be evaluated. The article uses a questionnaire to measure some of the basic conditions for company expansion.</w:t>
      </w:r>
      <w:r w:rsidRPr="00AC1CF3">
        <w:rPr>
          <w:rFonts w:ascii="Times New Roman" w:eastAsia="方正仿宋_GB2312" w:hAnsi="Times New Roman" w:cs="Times New Roman"/>
        </w:rPr>
        <w:t xml:space="preserve">  </w:t>
      </w:r>
      <w:r w:rsidR="00D4694A" w:rsidRPr="00AC1CF3">
        <w:rPr>
          <w:rFonts w:ascii="Times New Roman" w:eastAsia="DengXian" w:hAnsi="Times New Roman" w:cs="Times New Roman"/>
        </w:rPr>
        <w:t>T</w:t>
      </w:r>
      <w:r w:rsidRPr="00AC1CF3">
        <w:rPr>
          <w:rFonts w:ascii="Times New Roman" w:eastAsia="DengXian" w:hAnsi="Times New Roman" w:cs="Times New Roman"/>
        </w:rPr>
        <w:t xml:space="preserve">he second </w:t>
      </w:r>
      <w:r w:rsidRPr="00AC1CF3">
        <w:rPr>
          <w:rFonts w:ascii="Times New Roman" w:eastAsia="DengXian" w:hAnsi="Times New Roman" w:cs="Times New Roman"/>
        </w:rPr>
        <w:t>paper</w:t>
      </w:r>
      <w:r w:rsidRPr="00AC1CF3">
        <w:rPr>
          <w:rFonts w:ascii="Times New Roman" w:eastAsia="DengXian" w:hAnsi="Times New Roman" w:cs="Times New Roman"/>
        </w:rPr>
        <w:t xml:space="preserve"> is about whether tourists will revisit the image of tourist destination and the role of e-word-of-mouth. The research data for the paper was collected from Iranian tourists in Kashan (a UNESCO Heritage city). </w:t>
      </w:r>
      <w:r w:rsidR="00D4694A" w:rsidRPr="00AC1CF3">
        <w:rPr>
          <w:rFonts w:ascii="Times New Roman" w:eastAsia="DengXian" w:hAnsi="Times New Roman" w:cs="Times New Roman"/>
        </w:rPr>
        <w:t xml:space="preserve">This </w:t>
      </w:r>
      <w:r w:rsidRPr="00AC1CF3">
        <w:rPr>
          <w:rFonts w:ascii="Times New Roman" w:eastAsia="DengXian" w:hAnsi="Times New Roman" w:cs="Times New Roman"/>
        </w:rPr>
        <w:t>study</w:t>
      </w:r>
      <w:r w:rsidR="00D4694A" w:rsidRPr="00AC1CF3">
        <w:rPr>
          <w:rFonts w:ascii="Times New Roman" w:eastAsia="DengXian" w:hAnsi="Times New Roman" w:cs="Times New Roman"/>
        </w:rPr>
        <w:t xml:space="preserve"> u</w:t>
      </w:r>
      <w:r w:rsidR="00D4694A" w:rsidRPr="00AC1CF3">
        <w:rPr>
          <w:rFonts w:ascii="Times New Roman" w:eastAsia="DengXian" w:hAnsi="Times New Roman" w:cs="Times New Roman"/>
        </w:rPr>
        <w:t>sing a mixed method</w:t>
      </w:r>
      <w:r w:rsidR="00D4694A" w:rsidRPr="00AC1CF3">
        <w:rPr>
          <w:rFonts w:ascii="Times New Roman" w:eastAsia="DengXian" w:hAnsi="Times New Roman" w:cs="Times New Roman"/>
        </w:rPr>
        <w:t xml:space="preserve"> and</w:t>
      </w:r>
      <w:r w:rsidRPr="00AC1CF3">
        <w:rPr>
          <w:rFonts w:ascii="Times New Roman" w:eastAsia="DengXian" w:hAnsi="Times New Roman" w:cs="Times New Roman"/>
        </w:rPr>
        <w:t xml:space="preserve"> employs a quantitative method and a self-administered questionnaire to collect data.</w:t>
      </w:r>
    </w:p>
    <w:p w14:paraId="0A753F12" w14:textId="1FEB6926" w:rsidR="00D4694A" w:rsidRPr="00AC1CF3" w:rsidRDefault="00D4694A" w:rsidP="00763BF2">
      <w:pPr>
        <w:rPr>
          <w:rFonts w:ascii="Times New Roman" w:eastAsia="方正仿宋_GB2312" w:hAnsi="Times New Roman" w:cs="Times New Roman"/>
        </w:rPr>
      </w:pPr>
    </w:p>
    <w:p w14:paraId="7F3591CD" w14:textId="4E7DB213" w:rsidR="00D4694A" w:rsidRPr="00AC1CF3" w:rsidRDefault="00D4694A" w:rsidP="00763BF2">
      <w:pPr>
        <w:rPr>
          <w:rFonts w:ascii="Times New Roman" w:eastAsia="方正仿宋_GB2312" w:hAnsi="Times New Roman" w:cs="Times New Roman"/>
        </w:rPr>
      </w:pPr>
      <w:r w:rsidRPr="00AC1CF3">
        <w:rPr>
          <w:rFonts w:ascii="Times New Roman" w:eastAsia="方正仿宋_GB2312" w:hAnsi="Times New Roman" w:cs="Times New Roman"/>
        </w:rPr>
        <w:t xml:space="preserve">The first </w:t>
      </w:r>
      <w:r w:rsidR="00BB7310" w:rsidRPr="00AC1CF3">
        <w:rPr>
          <w:rFonts w:ascii="Times New Roman" w:eastAsia="方正仿宋_GB2312" w:hAnsi="Times New Roman" w:cs="Times New Roman"/>
        </w:rPr>
        <w:t>section</w:t>
      </w:r>
      <w:r w:rsidRPr="00AC1CF3">
        <w:rPr>
          <w:rFonts w:ascii="Times New Roman" w:eastAsia="方正仿宋_GB2312" w:hAnsi="Times New Roman" w:cs="Times New Roman"/>
        </w:rPr>
        <w:t xml:space="preserve"> of this paper </w:t>
      </w:r>
      <w:r w:rsidR="00FB027A" w:rsidRPr="00AC1CF3">
        <w:rPr>
          <w:rFonts w:ascii="Times New Roman" w:eastAsia="方正仿宋_GB2312" w:hAnsi="Times New Roman" w:cs="Times New Roman"/>
        </w:rPr>
        <w:t>is a review of the academic contribution and status of the two works in the literature.</w:t>
      </w:r>
      <w:r w:rsidR="00305394" w:rsidRPr="00AC1CF3">
        <w:rPr>
          <w:rFonts w:ascii="Times New Roman" w:eastAsia="方正仿宋_GB2312" w:hAnsi="Times New Roman" w:cs="Times New Roman"/>
        </w:rPr>
        <w:t xml:space="preserve"> </w:t>
      </w:r>
      <w:r w:rsidRPr="00AC1CF3">
        <w:rPr>
          <w:rFonts w:ascii="Times New Roman" w:eastAsia="方正仿宋_GB2312" w:hAnsi="Times New Roman" w:cs="Times New Roman"/>
        </w:rPr>
        <w:t xml:space="preserve">Then, the second part evaluates the applicability and potential shortcomings of the selected </w:t>
      </w:r>
      <w:r w:rsidR="00FB027A" w:rsidRPr="00AC1CF3">
        <w:rPr>
          <w:rFonts w:ascii="Times New Roman" w:eastAsia="方正仿宋_GB2312" w:hAnsi="Times New Roman" w:cs="Times New Roman"/>
        </w:rPr>
        <w:t>approaches</w:t>
      </w:r>
      <w:r w:rsidRPr="00AC1CF3">
        <w:rPr>
          <w:rFonts w:ascii="Times New Roman" w:eastAsia="方正仿宋_GB2312" w:hAnsi="Times New Roman" w:cs="Times New Roman"/>
        </w:rPr>
        <w:t xml:space="preserve"> (sampling methods, us</w:t>
      </w:r>
      <w:r w:rsidR="00FB027A" w:rsidRPr="00AC1CF3">
        <w:rPr>
          <w:rFonts w:ascii="Times New Roman" w:eastAsia="方正仿宋_GB2312" w:hAnsi="Times New Roman" w:cs="Times New Roman"/>
        </w:rPr>
        <w:t>age</w:t>
      </w:r>
      <w:r w:rsidRPr="00AC1CF3">
        <w:rPr>
          <w:rFonts w:ascii="Times New Roman" w:eastAsia="方正仿宋_GB2312" w:hAnsi="Times New Roman" w:cs="Times New Roman"/>
        </w:rPr>
        <w:t xml:space="preserve"> of quantitative models, analytical tools), and attempts to find better ways to improve the results of the two papers.</w:t>
      </w:r>
    </w:p>
    <w:p w14:paraId="059CA9FF" w14:textId="6632436C" w:rsidR="00827A45" w:rsidRPr="00AC1CF3" w:rsidRDefault="00827A45" w:rsidP="00763BF2">
      <w:pPr>
        <w:rPr>
          <w:rFonts w:ascii="Times New Roman" w:eastAsia="方正仿宋_GB2312" w:hAnsi="Times New Roman" w:cs="Times New Roman"/>
        </w:rPr>
      </w:pPr>
    </w:p>
    <w:p w14:paraId="31517162" w14:textId="77777777" w:rsidR="00827A45" w:rsidRPr="00AC1CF3" w:rsidRDefault="00827A45" w:rsidP="00763BF2">
      <w:pPr>
        <w:rPr>
          <w:rFonts w:ascii="Times New Roman" w:eastAsia="方正仿宋_GB2312" w:hAnsi="Times New Roman" w:cs="Times New Roman"/>
        </w:rPr>
      </w:pPr>
    </w:p>
    <w:p w14:paraId="1CE5C5C6" w14:textId="77777777" w:rsidR="00827A45" w:rsidRPr="00AC1CF3" w:rsidRDefault="00827A45" w:rsidP="00763BF2">
      <w:pPr>
        <w:rPr>
          <w:rFonts w:ascii="Times New Roman" w:eastAsia="方正仿宋_GB2312" w:hAnsi="Times New Roman" w:cs="Times New Roman"/>
        </w:rPr>
      </w:pPr>
      <w:r w:rsidRPr="00AC1CF3">
        <w:rPr>
          <w:rFonts w:ascii="Times New Roman" w:eastAsia="方正仿宋_GB2312" w:hAnsi="Times New Roman" w:cs="Times New Roman"/>
        </w:rPr>
        <w:br w:type="page"/>
      </w:r>
    </w:p>
    <w:p w14:paraId="5DB17D0E" w14:textId="4FAA69C7" w:rsidR="005E6967" w:rsidRPr="000331DE" w:rsidRDefault="00653F74" w:rsidP="006D17F9">
      <w:pPr>
        <w:pStyle w:val="1"/>
        <w:rPr>
          <w:rFonts w:ascii="Times New Roman" w:hAnsi="Times New Roman" w:cs="Times New Roman" w:hint="eastAsia"/>
          <w:b w:val="0"/>
          <w:sz w:val="32"/>
          <w:szCs w:val="32"/>
        </w:rPr>
      </w:pPr>
      <w:bookmarkStart w:id="0" w:name="_Toc88512822"/>
      <w:r w:rsidRPr="000331DE">
        <w:rPr>
          <w:rFonts w:ascii="Times New Roman" w:eastAsia="方正仿宋_GB2312" w:hAnsi="Times New Roman" w:cs="Times New Roman"/>
          <w:b w:val="0"/>
          <w:sz w:val="32"/>
          <w:szCs w:val="32"/>
        </w:rPr>
        <w:lastRenderedPageBreak/>
        <w:t>Introduction</w:t>
      </w:r>
      <w:bookmarkEnd w:id="0"/>
    </w:p>
    <w:p w14:paraId="37EBD177" w14:textId="366F4F82" w:rsidR="006C180F" w:rsidRPr="00577478" w:rsidRDefault="006C180F" w:rsidP="00577478">
      <w:pPr>
        <w:spacing w:line="360" w:lineRule="auto"/>
        <w:jc w:val="both"/>
        <w:rPr>
          <w:rFonts w:ascii="Times New Roman" w:eastAsia="方正仿宋_GB2312" w:hAnsi="Times New Roman" w:cs="Times New Roman"/>
        </w:rPr>
      </w:pPr>
      <w:r w:rsidRPr="00577478">
        <w:rPr>
          <w:rFonts w:ascii="Times New Roman" w:eastAsia="方正仿宋_GB2312" w:hAnsi="Times New Roman" w:cs="Times New Roman"/>
        </w:rPr>
        <w:t xml:space="preserve">I choose </w:t>
      </w:r>
      <w:r w:rsidRPr="00577478">
        <w:rPr>
          <w:rFonts w:ascii="Times New Roman" w:eastAsia="方正仿宋_GB2312" w:hAnsi="Times New Roman" w:cs="Times New Roman"/>
        </w:rPr>
        <w:t>these</w:t>
      </w:r>
      <w:r w:rsidRPr="00577478">
        <w:rPr>
          <w:rFonts w:ascii="Times New Roman" w:eastAsia="方正仿宋_GB2312" w:hAnsi="Times New Roman" w:cs="Times New Roman"/>
        </w:rPr>
        <w:t xml:space="preserve"> two articles belong to 1* magazines. Their low assessment scores mean they do not meet international standards academically.</w:t>
      </w:r>
    </w:p>
    <w:p w14:paraId="7189A864" w14:textId="77777777" w:rsidR="006C180F" w:rsidRPr="00577478" w:rsidRDefault="006C180F" w:rsidP="00577478">
      <w:pPr>
        <w:spacing w:line="360" w:lineRule="auto"/>
        <w:jc w:val="both"/>
        <w:rPr>
          <w:rFonts w:ascii="Times New Roman" w:eastAsia="方正仿宋_GB2312" w:hAnsi="Times New Roman" w:cs="Times New Roman"/>
        </w:rPr>
      </w:pPr>
    </w:p>
    <w:p w14:paraId="298D23A2" w14:textId="1766D938" w:rsidR="006134FB" w:rsidRPr="00577478" w:rsidRDefault="00C838F4" w:rsidP="00577478">
      <w:pPr>
        <w:pStyle w:val="a8"/>
        <w:spacing w:before="0" w:beforeAutospacing="0" w:after="0" w:afterAutospacing="0" w:line="360" w:lineRule="auto"/>
        <w:jc w:val="both"/>
        <w:rPr>
          <w:rFonts w:ascii="Times New Roman" w:eastAsia="方正仿宋_GB2312" w:hAnsi="Times New Roman" w:cs="Times New Roman"/>
        </w:rPr>
      </w:pPr>
      <w:r w:rsidRPr="00577478">
        <w:rPr>
          <w:rFonts w:ascii="Times New Roman" w:eastAsia="方正仿宋_GB2312" w:hAnsi="Times New Roman" w:cs="Times New Roman"/>
        </w:rPr>
        <w:t>The first article is an analysis of whether small businesses need to expand globally. The article begins by suggesting that the time between SME and international enterprise is the rate of expansion of a firm (Musteen et al.). Such a definition is early and does not fit the current situation.</w:t>
      </w:r>
      <w:r w:rsidR="00AC1CF3" w:rsidRPr="00577478">
        <w:rPr>
          <w:rFonts w:ascii="Times New Roman" w:eastAsia="方正仿宋_GB2312" w:hAnsi="Times New Roman" w:cs="Times New Roman"/>
        </w:rPr>
        <w:t xml:space="preserve"> Z</w:t>
      </w:r>
      <w:r w:rsidR="006134FB" w:rsidRPr="00577478">
        <w:rPr>
          <w:rFonts w:ascii="Times New Roman" w:eastAsia="方正仿宋_GB2312" w:hAnsi="Times New Roman" w:cs="Times New Roman"/>
        </w:rPr>
        <w:t xml:space="preserve">hao et al. (2020) believe that such a defined method ignores the company's first expansion </w:t>
      </w:r>
      <w:r w:rsidR="00AC1CF3" w:rsidRPr="00577478">
        <w:rPr>
          <w:rFonts w:ascii="Times New Roman" w:eastAsia="方正仿宋_GB2312" w:hAnsi="Times New Roman" w:cs="Times New Roman"/>
        </w:rPr>
        <w:t>speed,</w:t>
      </w:r>
      <w:r w:rsidR="006134FB" w:rsidRPr="00577478">
        <w:rPr>
          <w:rFonts w:ascii="Times New Roman" w:eastAsia="方正仿宋_GB2312" w:hAnsi="Times New Roman" w:cs="Times New Roman"/>
        </w:rPr>
        <w:t xml:space="preserve"> and the change of different businesses will change over time. Therefore, </w:t>
      </w:r>
      <w:r w:rsidR="00AC1CF3" w:rsidRPr="00577478">
        <w:rPr>
          <w:rFonts w:ascii="Times New Roman" w:eastAsia="方正仿宋_GB2312" w:hAnsi="Times New Roman" w:cs="Times New Roman"/>
        </w:rPr>
        <w:t>Z</w:t>
      </w:r>
      <w:r w:rsidR="006134FB" w:rsidRPr="00577478">
        <w:rPr>
          <w:rFonts w:ascii="Times New Roman" w:eastAsia="方正仿宋_GB2312" w:hAnsi="Times New Roman" w:cs="Times New Roman"/>
        </w:rPr>
        <w:t xml:space="preserve">hao et al. (2020) </w:t>
      </w:r>
      <w:r w:rsidR="00AC1CF3" w:rsidRPr="00577478">
        <w:rPr>
          <w:rFonts w:ascii="Times New Roman" w:eastAsia="方正仿宋_GB2312" w:hAnsi="Times New Roman" w:cs="Times New Roman"/>
        </w:rPr>
        <w:t>think</w:t>
      </w:r>
      <w:r w:rsidR="006134FB" w:rsidRPr="00577478">
        <w:rPr>
          <w:rFonts w:ascii="Times New Roman" w:eastAsia="方正仿宋_GB2312" w:hAnsi="Times New Roman" w:cs="Times New Roman"/>
        </w:rPr>
        <w:t xml:space="preserve"> that the speed of expansion and networking of a company are important factors affecting the expansion of a company.</w:t>
      </w:r>
      <w:r w:rsidR="00AC1CF3" w:rsidRPr="00577478">
        <w:rPr>
          <w:rFonts w:ascii="Times New Roman" w:eastAsia="方正仿宋_GB2312" w:hAnsi="Times New Roman" w:cs="Times New Roman"/>
        </w:rPr>
        <w:t xml:space="preserve"> </w:t>
      </w:r>
      <w:r w:rsidR="00AC1CF3" w:rsidRPr="00577478">
        <w:rPr>
          <w:rFonts w:ascii="Times New Roman" w:hAnsi="Times New Roman" w:cs="Times New Roman"/>
        </w:rPr>
        <w:t xml:space="preserve">They took the form of a questionnaire to a random sample of 3,000 small and medium enterprises (2,000 in Australia and 1,000 in New Zealand). </w:t>
      </w:r>
      <w:r w:rsidR="00AC1CF3" w:rsidRPr="00577478">
        <w:rPr>
          <w:rFonts w:ascii="Times New Roman" w:hAnsi="Times New Roman" w:cs="Times New Roman"/>
        </w:rPr>
        <w:t>And then</w:t>
      </w:r>
      <w:r w:rsidR="00AC1CF3" w:rsidRPr="00577478">
        <w:rPr>
          <w:rFonts w:ascii="Times New Roman" w:hAnsi="Times New Roman" w:cs="Times New Roman"/>
        </w:rPr>
        <w:t>, a simple inverted U-shaped graph (Figure 1) is presented for analysis.</w:t>
      </w:r>
    </w:p>
    <w:p w14:paraId="4CC1D2FA" w14:textId="788AC7CF" w:rsidR="005E6967" w:rsidRPr="00577478" w:rsidRDefault="00B7039D" w:rsidP="00577478">
      <w:pPr>
        <w:pStyle w:val="a8"/>
        <w:spacing w:before="0" w:beforeAutospacing="0" w:after="0" w:afterAutospacing="0" w:line="360" w:lineRule="auto"/>
        <w:rPr>
          <w:rFonts w:ascii="Times New Roman" w:hAnsi="Times New Roman" w:cs="Times New Roman"/>
        </w:rPr>
      </w:pPr>
      <w:r w:rsidRPr="00577478">
        <w:rPr>
          <w:rFonts w:ascii="Times New Roman" w:hAnsi="Times New Roman" w:cs="Times New Roman"/>
          <w:noProof/>
        </w:rPr>
        <w:drawing>
          <wp:inline distT="0" distB="0" distL="0" distR="0" wp14:anchorId="4E6E90ED" wp14:editId="5CE7BFA5">
            <wp:extent cx="5400040" cy="2749550"/>
            <wp:effectExtent l="0" t="0" r="0" b="6350"/>
            <wp:docPr id="1" name="图片 1" descr="图片包含 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图表&#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00040" cy="2749550"/>
                    </a:xfrm>
                    <a:prstGeom prst="rect">
                      <a:avLst/>
                    </a:prstGeom>
                  </pic:spPr>
                </pic:pic>
              </a:graphicData>
            </a:graphic>
          </wp:inline>
        </w:drawing>
      </w:r>
    </w:p>
    <w:p w14:paraId="751FCB1A" w14:textId="057BB787" w:rsidR="00067C75" w:rsidRPr="00577478" w:rsidRDefault="00067C75" w:rsidP="00577478">
      <w:pPr>
        <w:pStyle w:val="a8"/>
        <w:spacing w:before="0" w:beforeAutospacing="0" w:after="0" w:afterAutospacing="0" w:line="360" w:lineRule="auto"/>
        <w:jc w:val="both"/>
        <w:rPr>
          <w:rFonts w:ascii="Times New Roman" w:eastAsia="DengXian" w:hAnsi="Times New Roman" w:cs="Times New Roman"/>
        </w:rPr>
      </w:pPr>
      <w:r w:rsidRPr="00577478">
        <w:rPr>
          <w:rFonts w:ascii="Times New Roman" w:eastAsia="DengXian" w:hAnsi="Times New Roman" w:cs="Times New Roman"/>
        </w:rPr>
        <w:t xml:space="preserve">Zhao et al. (2020) show in the </w:t>
      </w:r>
      <w:r w:rsidRPr="00577478">
        <w:rPr>
          <w:rFonts w:ascii="Times New Roman" w:eastAsia="DengXian" w:hAnsi="Times New Roman" w:cs="Times New Roman"/>
        </w:rPr>
        <w:t>figure1</w:t>
      </w:r>
      <w:r w:rsidRPr="00577478">
        <w:rPr>
          <w:rFonts w:ascii="Times New Roman" w:eastAsia="DengXian" w:hAnsi="Times New Roman" w:cs="Times New Roman"/>
        </w:rPr>
        <w:t xml:space="preserve"> that when the value reaches its peak, it indicates that the enterprise gains the best benefits from entering the global market. At the beginning of internationali</w:t>
      </w:r>
      <w:r w:rsidR="007D1B3D" w:rsidRPr="00577478">
        <w:rPr>
          <w:rFonts w:ascii="Times New Roman" w:eastAsia="DengXian" w:hAnsi="Times New Roman" w:cs="Times New Roman"/>
        </w:rPr>
        <w:t>s</w:t>
      </w:r>
      <w:r w:rsidRPr="00577478">
        <w:rPr>
          <w:rFonts w:ascii="Times New Roman" w:eastAsia="DengXian" w:hAnsi="Times New Roman" w:cs="Times New Roman"/>
        </w:rPr>
        <w:t xml:space="preserve">ation, companies do not have the capacity to increase in foreign markets. Developing such capabilities takes knowledge and time. Under the </w:t>
      </w:r>
      <w:r w:rsidRPr="00577478">
        <w:rPr>
          <w:rFonts w:ascii="Times New Roman" w:eastAsia="DengXian" w:hAnsi="Times New Roman" w:cs="Times New Roman"/>
        </w:rPr>
        <w:lastRenderedPageBreak/>
        <w:t>moderate expansion, the enterprise is able to effectively start a new ability.</w:t>
      </w:r>
      <w:r w:rsidR="007D1B3D" w:rsidRPr="00577478">
        <w:rPr>
          <w:rFonts w:ascii="Times New Roman" w:eastAsia="DengXian" w:hAnsi="Times New Roman" w:cs="Times New Roman"/>
        </w:rPr>
        <w:t xml:space="preserve"> However,</w:t>
      </w:r>
      <w:r w:rsidR="007D1B3D" w:rsidRPr="00577478">
        <w:rPr>
          <w:rFonts w:ascii="Times New Roman" w:eastAsia="DengXian" w:hAnsi="Times New Roman" w:cs="Times New Roman"/>
        </w:rPr>
        <w:t xml:space="preserve"> this ability decreases with increasing speed. This is consistent with the theory that there is a non-linear relationship between international expansion speed and performance (Mohr and Batsakis, 2017). The paper praised this finding as a direct and effective way to explain the contradictions in the existing theories of internationali</w:t>
      </w:r>
      <w:r w:rsidR="007D1B3D" w:rsidRPr="00577478">
        <w:rPr>
          <w:rFonts w:ascii="Times New Roman" w:eastAsia="DengXian" w:hAnsi="Times New Roman" w:cs="Times New Roman"/>
        </w:rPr>
        <w:t>s</w:t>
      </w:r>
      <w:r w:rsidR="007D1B3D" w:rsidRPr="00577478">
        <w:rPr>
          <w:rFonts w:ascii="Times New Roman" w:eastAsia="DengXian" w:hAnsi="Times New Roman" w:cs="Times New Roman"/>
        </w:rPr>
        <w:t xml:space="preserve">ation. </w:t>
      </w:r>
      <w:r w:rsidR="007D1B3D" w:rsidRPr="00577478">
        <w:rPr>
          <w:rFonts w:ascii="Times New Roman" w:eastAsia="DengXian" w:hAnsi="Times New Roman" w:cs="Times New Roman"/>
        </w:rPr>
        <w:t>I</w:t>
      </w:r>
      <w:r w:rsidR="007D1B3D" w:rsidRPr="00577478">
        <w:rPr>
          <w:rFonts w:ascii="Times New Roman" w:eastAsia="DengXian" w:hAnsi="Times New Roman" w:cs="Times New Roman"/>
        </w:rPr>
        <w:t>n my opinion, this research is inadequate and sufficient. And the models used are not well validity. The validity and reliability of the data are also not mentioned.</w:t>
      </w:r>
    </w:p>
    <w:p w14:paraId="2F4D6037" w14:textId="77777777" w:rsidR="004402C2" w:rsidRPr="00577478" w:rsidRDefault="004402C2" w:rsidP="00577478">
      <w:pPr>
        <w:pStyle w:val="a8"/>
        <w:spacing w:before="0" w:beforeAutospacing="0" w:after="0" w:afterAutospacing="0" w:line="360" w:lineRule="auto"/>
        <w:rPr>
          <w:rFonts w:ascii="Times New Roman" w:eastAsia="DengXian" w:hAnsi="Times New Roman" w:cs="Times New Roman"/>
          <w:sz w:val="18"/>
          <w:szCs w:val="18"/>
        </w:rPr>
      </w:pPr>
    </w:p>
    <w:p w14:paraId="77B676A0" w14:textId="7B924186" w:rsidR="008F3E76" w:rsidRPr="00577478" w:rsidRDefault="004402C2" w:rsidP="00577478">
      <w:pPr>
        <w:pStyle w:val="a8"/>
        <w:spacing w:before="0" w:beforeAutospacing="0" w:after="0" w:afterAutospacing="0" w:line="360" w:lineRule="auto"/>
        <w:jc w:val="both"/>
        <w:rPr>
          <w:rFonts w:ascii="Times New Roman" w:hAnsi="Times New Roman" w:cs="Times New Roman"/>
        </w:rPr>
      </w:pPr>
      <w:r w:rsidRPr="00577478">
        <w:rPr>
          <w:rFonts w:ascii="Times New Roman" w:hAnsi="Times New Roman" w:cs="Times New Roman"/>
        </w:rPr>
        <w:t>The second article is about the behavio</w:t>
      </w:r>
      <w:r w:rsidRPr="00577478">
        <w:rPr>
          <w:rFonts w:ascii="Times New Roman" w:hAnsi="Times New Roman" w:cs="Times New Roman"/>
        </w:rPr>
        <w:t>u</w:t>
      </w:r>
      <w:r w:rsidRPr="00577478">
        <w:rPr>
          <w:rFonts w:ascii="Times New Roman" w:hAnsi="Times New Roman" w:cs="Times New Roman"/>
        </w:rPr>
        <w:t>ral intention of tourists. The author believes that the tourist experience of heritage sites is not well described in the existing literature. And the understanding of the potential influence of Memorable Tourism Experiences in the context of heritage Tourism is limited.</w:t>
      </w:r>
      <w:r w:rsidRPr="00577478">
        <w:rPr>
          <w:rFonts w:ascii="Times New Roman" w:hAnsi="Times New Roman" w:cs="Times New Roman"/>
        </w:rPr>
        <w:t xml:space="preserve"> </w:t>
      </w:r>
      <w:r w:rsidRPr="00577478">
        <w:rPr>
          <w:rFonts w:ascii="Times New Roman" w:eastAsia="DengXian" w:hAnsi="Times New Roman" w:cs="Times New Roman"/>
        </w:rPr>
        <w:t>Therefore, in this article, the author has carried out extensive research on the tourism experience of tourists in heritage sites. And for the heritage Tourism environment and Memorable Tourism Experiences have a deeper understanding. For this blank part, the author uses a new model in data analysis.</w:t>
      </w:r>
      <w:r w:rsidR="005E4AE8" w:rsidRPr="00577478">
        <w:rPr>
          <w:rFonts w:ascii="Times New Roman" w:hAnsi="Times New Roman" w:cs="Times New Roman"/>
        </w:rPr>
        <w:t xml:space="preserve"> </w:t>
      </w:r>
      <w:r w:rsidR="005E4AE8" w:rsidRPr="00577478">
        <w:rPr>
          <w:rFonts w:ascii="Times New Roman" w:eastAsia="DengXian" w:hAnsi="Times New Roman" w:cs="Times New Roman"/>
        </w:rPr>
        <w:t>And the author uses a hybrid approach. He used both quantitative questionnaire survey and qualitative interview data collection. The questionnaire for quantitative methods is developed on the basis of previous research. Therefore, on the whole</w:t>
      </w:r>
      <w:r w:rsidR="005E4AE8" w:rsidRPr="00577478">
        <w:rPr>
          <w:rFonts w:ascii="Times New Roman" w:eastAsia="DengXian" w:hAnsi="Times New Roman" w:cs="Times New Roman"/>
        </w:rPr>
        <w:t xml:space="preserve"> article</w:t>
      </w:r>
      <w:r w:rsidR="005E4AE8" w:rsidRPr="00577478">
        <w:rPr>
          <w:rFonts w:ascii="Times New Roman" w:eastAsia="DengXian" w:hAnsi="Times New Roman" w:cs="Times New Roman"/>
        </w:rPr>
        <w:t>, the validity and reliability of the data are better than that in the previous paper.</w:t>
      </w:r>
      <w:r w:rsidR="00577478" w:rsidRPr="00577478">
        <w:rPr>
          <w:rFonts w:ascii="Times New Roman" w:hAnsi="Times New Roman" w:cs="Times New Roman"/>
        </w:rPr>
        <w:t xml:space="preserve"> </w:t>
      </w:r>
      <w:r w:rsidR="00547631" w:rsidRPr="00577478">
        <w:rPr>
          <w:rFonts w:ascii="Times New Roman" w:hAnsi="Times New Roman" w:cs="Times New Roman"/>
        </w:rPr>
        <w:t>Because this paper used two methods in the investigation.</w:t>
      </w:r>
      <w:r w:rsidR="00547631" w:rsidRPr="00577478">
        <w:rPr>
          <w:rFonts w:ascii="Times New Roman" w:hAnsi="Times New Roman" w:cs="Times New Roman"/>
        </w:rPr>
        <w:t xml:space="preserve"> I</w:t>
      </w:r>
      <w:r w:rsidR="00547631" w:rsidRPr="00577478">
        <w:rPr>
          <w:rFonts w:ascii="Times New Roman" w:hAnsi="Times New Roman" w:cs="Times New Roman"/>
        </w:rPr>
        <w:t>t</w:t>
      </w:r>
      <w:r w:rsidR="00547631" w:rsidRPr="00577478">
        <w:rPr>
          <w:rFonts w:ascii="Times New Roman" w:hAnsi="Times New Roman" w:cs="Times New Roman"/>
        </w:rPr>
        <w:t xml:space="preserve"> i</w:t>
      </w:r>
      <w:r w:rsidR="00547631" w:rsidRPr="00577478">
        <w:rPr>
          <w:rFonts w:ascii="Times New Roman" w:hAnsi="Times New Roman" w:cs="Times New Roman"/>
        </w:rPr>
        <w:t>s a little bit of work. The quantitative data analysis software used in this paper is WarpPLS 7.0 software. This</w:t>
      </w:r>
      <w:r w:rsidR="00547631" w:rsidRPr="00577478">
        <w:rPr>
          <w:rFonts w:ascii="Times New Roman" w:hAnsi="Times New Roman" w:cs="Times New Roman"/>
        </w:rPr>
        <w:t xml:space="preserve"> software is I did </w:t>
      </w:r>
      <w:r w:rsidR="00547631" w:rsidRPr="00577478">
        <w:rPr>
          <w:rFonts w:ascii="Times New Roman" w:hAnsi="Times New Roman" w:cs="Times New Roman"/>
        </w:rPr>
        <w:t>n</w:t>
      </w:r>
      <w:r w:rsidR="00547631" w:rsidRPr="00577478">
        <w:rPr>
          <w:rFonts w:ascii="Times New Roman" w:hAnsi="Times New Roman" w:cs="Times New Roman"/>
        </w:rPr>
        <w:t>o</w:t>
      </w:r>
      <w:r w:rsidR="00547631" w:rsidRPr="00577478">
        <w:rPr>
          <w:rFonts w:ascii="Times New Roman" w:hAnsi="Times New Roman" w:cs="Times New Roman"/>
        </w:rPr>
        <w:t xml:space="preserve">t </w:t>
      </w:r>
      <w:r w:rsidR="00547631" w:rsidRPr="00577478">
        <w:rPr>
          <w:rFonts w:ascii="Times New Roman" w:hAnsi="Times New Roman" w:cs="Times New Roman"/>
        </w:rPr>
        <w:t>used</w:t>
      </w:r>
      <w:r w:rsidR="00547631" w:rsidRPr="00577478">
        <w:rPr>
          <w:rFonts w:ascii="Times New Roman" w:hAnsi="Times New Roman" w:cs="Times New Roman"/>
        </w:rPr>
        <w:t xml:space="preserve">. Therefore, </w:t>
      </w:r>
      <w:r w:rsidR="00547631" w:rsidRPr="00577478">
        <w:rPr>
          <w:rFonts w:ascii="Times New Roman" w:hAnsi="Times New Roman" w:cs="Times New Roman"/>
        </w:rPr>
        <w:t>I can</w:t>
      </w:r>
      <w:r w:rsidR="00547631" w:rsidRPr="00577478">
        <w:rPr>
          <w:rFonts w:ascii="Times New Roman" w:hAnsi="Times New Roman" w:cs="Times New Roman"/>
        </w:rPr>
        <w:t>no</w:t>
      </w:r>
      <w:r w:rsidR="00547631" w:rsidRPr="00577478">
        <w:rPr>
          <w:rFonts w:ascii="Times New Roman" w:hAnsi="Times New Roman" w:cs="Times New Roman"/>
        </w:rPr>
        <w:t>t</w:t>
      </w:r>
      <w:r w:rsidR="00577478" w:rsidRPr="00577478">
        <w:rPr>
          <w:rFonts w:ascii="Times New Roman" w:hAnsi="Times New Roman" w:cs="Times New Roman"/>
        </w:rPr>
        <w:t xml:space="preserve"> give</w:t>
      </w:r>
      <w:r w:rsidR="00547631" w:rsidRPr="00577478">
        <w:rPr>
          <w:rFonts w:ascii="Times New Roman" w:hAnsi="Times New Roman" w:cs="Times New Roman"/>
        </w:rPr>
        <w:t xml:space="preserve"> better advice. And then I will use SPSS software on the basis of this paper to try to find out which method is better.</w:t>
      </w:r>
    </w:p>
    <w:p w14:paraId="16DA2965" w14:textId="77777777" w:rsidR="005E6967" w:rsidRDefault="005E6967" w:rsidP="00653F74">
      <w:pPr>
        <w:jc w:val="both"/>
        <w:rPr>
          <w:rFonts w:ascii="Times New Roman" w:eastAsia="方正仿宋_GB2312" w:hAnsi="Times New Roman" w:cs="Times New Roman" w:hint="eastAsia"/>
        </w:rPr>
      </w:pPr>
    </w:p>
    <w:p w14:paraId="2C2B31C6" w14:textId="77777777" w:rsidR="00CE2B37" w:rsidRDefault="00CE2B37">
      <w:pPr>
        <w:rPr>
          <w:rFonts w:ascii="Arial" w:hAnsi="Arial" w:cs="Arial"/>
          <w:sz w:val="22"/>
          <w:lang w:val="en-AU"/>
        </w:rPr>
      </w:pPr>
      <w:r>
        <w:rPr>
          <w:rFonts w:ascii="Arial" w:hAnsi="Arial" w:cs="Arial"/>
          <w:sz w:val="22"/>
          <w:lang w:val="en-AU"/>
        </w:rPr>
        <w:br w:type="page"/>
      </w:r>
    </w:p>
    <w:p w14:paraId="1BEC8581" w14:textId="4B1DC20E" w:rsidR="003F21E1" w:rsidRPr="006D17F9" w:rsidRDefault="00653F74" w:rsidP="006D17F9">
      <w:pPr>
        <w:pStyle w:val="1"/>
        <w:rPr>
          <w:rFonts w:hint="eastAsia"/>
          <w:b w:val="0"/>
          <w:kern w:val="0"/>
          <w:sz w:val="24"/>
        </w:rPr>
      </w:pPr>
      <w:bookmarkStart w:id="1" w:name="_Toc88512823"/>
      <w:r w:rsidRPr="006D17F9">
        <w:rPr>
          <w:rFonts w:ascii="Times New Roman" w:eastAsia="方正仿宋_GB2312" w:hAnsi="Times New Roman" w:cs="Times New Roman" w:hint="eastAsia"/>
          <w:b w:val="0"/>
          <w:sz w:val="32"/>
          <w:szCs w:val="20"/>
        </w:rPr>
        <w:lastRenderedPageBreak/>
        <w:t>Rationale for choice of articles</w:t>
      </w:r>
      <w:bookmarkEnd w:id="1"/>
      <w:r w:rsidR="00A83499" w:rsidRPr="006D17F9">
        <w:rPr>
          <w:b w:val="0"/>
          <w:kern w:val="0"/>
          <w:sz w:val="24"/>
        </w:rPr>
        <w:t xml:space="preserve"> </w:t>
      </w:r>
      <w:r w:rsidRPr="006D17F9">
        <w:rPr>
          <w:b w:val="0"/>
          <w:kern w:val="0"/>
          <w:sz w:val="24"/>
        </w:rPr>
        <w:t xml:space="preserve"> </w:t>
      </w:r>
    </w:p>
    <w:p w14:paraId="7D4E3041" w14:textId="30C6A9EC" w:rsidR="003F21E1" w:rsidRDefault="00F71C4D" w:rsidP="00653F74">
      <w:pPr>
        <w:jc w:val="both"/>
      </w:pPr>
      <w:r>
        <w:rPr>
          <w:rFonts w:ascii="方正仿宋_GB2312" w:eastAsia="方正仿宋_GB2312" w:hAnsi="方正仿宋_GB2312" w:cs="方正仿宋_GB2312"/>
          <w:shd w:val="clear" w:color="auto" w:fill="FFFFFF"/>
        </w:rPr>
        <w:t xml:space="preserve">The first article about SME expanding is </w:t>
      </w:r>
      <w:r>
        <w:t>nonparametric</w:t>
      </w:r>
    </w:p>
    <w:p w14:paraId="50719215" w14:textId="2FFE172E" w:rsidR="00F71C4D" w:rsidRDefault="00F71C4D" w:rsidP="00653F74">
      <w:pPr>
        <w:jc w:val="both"/>
      </w:pPr>
    </w:p>
    <w:p w14:paraId="41CC1A99" w14:textId="38498550" w:rsidR="00F71C4D" w:rsidRDefault="00F71C4D" w:rsidP="00653F74">
      <w:pPr>
        <w:jc w:val="both"/>
        <w:rPr>
          <w:rFonts w:ascii="方正仿宋_GB2312" w:eastAsia="方正仿宋_GB2312" w:hAnsi="方正仿宋_GB2312" w:cs="方正仿宋_GB2312"/>
          <w:shd w:val="clear" w:color="auto" w:fill="FFFFFF"/>
        </w:rPr>
      </w:pPr>
      <w:r>
        <w:t xml:space="preserve">The second </w:t>
      </w:r>
      <w:r>
        <w:rPr>
          <w:rFonts w:ascii="方正仿宋_GB2312" w:eastAsia="方正仿宋_GB2312" w:hAnsi="方正仿宋_GB2312" w:cs="方正仿宋_GB2312"/>
          <w:shd w:val="clear" w:color="auto" w:fill="FFFFFF"/>
        </w:rPr>
        <w:t>article about</w:t>
      </w:r>
      <w:r>
        <w:rPr>
          <w:rFonts w:ascii="方正仿宋_GB2312" w:eastAsia="方正仿宋_GB2312" w:hAnsi="方正仿宋_GB2312" w:cs="方正仿宋_GB2312"/>
          <w:shd w:val="clear" w:color="auto" w:fill="FFFFFF"/>
        </w:rPr>
        <w:t xml:space="preserve"> </w:t>
      </w:r>
      <w:r w:rsidRPr="00577478">
        <w:rPr>
          <w:rFonts w:ascii="Times New Roman" w:hAnsi="Times New Roman" w:cs="Times New Roman"/>
        </w:rPr>
        <w:t>behavioural intention of tourists</w:t>
      </w:r>
      <w:r>
        <w:rPr>
          <w:rFonts w:ascii="Times New Roman" w:hAnsi="Times New Roman" w:cs="Times New Roman"/>
        </w:rPr>
        <w:t xml:space="preserve">, I think it used method is </w:t>
      </w:r>
      <w:r>
        <w:t>parametric</w:t>
      </w:r>
    </w:p>
    <w:p w14:paraId="3F0001D4" w14:textId="77777777" w:rsidR="00F71C4D" w:rsidRDefault="00F71C4D" w:rsidP="00653F74">
      <w:pPr>
        <w:jc w:val="both"/>
        <w:rPr>
          <w:rFonts w:hint="eastAsia"/>
        </w:rPr>
      </w:pPr>
    </w:p>
    <w:p w14:paraId="1B93EE08" w14:textId="77777777" w:rsidR="00144382" w:rsidRDefault="00144382" w:rsidP="00144382">
      <w:pPr>
        <w:jc w:val="both"/>
      </w:pPr>
      <w:r>
        <w:t>What is the difference between a parametric and a nonparametric test?</w:t>
      </w:r>
    </w:p>
    <w:p w14:paraId="151F6B39" w14:textId="77777777" w:rsidR="00144382" w:rsidRDefault="00144382" w:rsidP="00144382">
      <w:pPr>
        <w:jc w:val="both"/>
      </w:pPr>
      <w:r>
        <w:t xml:space="preserve">Parametric tests assume underlying statistical distributions in the data. Therefore, several conditions of validity must be met so that the result of a parametric test is reliable. For example, Student’s t-test for two independent samples is reliable only if each sample follows a normal distribution and if sample variances are homogeneous.  </w:t>
      </w:r>
    </w:p>
    <w:p w14:paraId="716113AA" w14:textId="77777777" w:rsidR="00144382" w:rsidRDefault="00144382" w:rsidP="00144382">
      <w:pPr>
        <w:jc w:val="both"/>
      </w:pPr>
    </w:p>
    <w:p w14:paraId="343C562C" w14:textId="77777777" w:rsidR="00144382" w:rsidRDefault="00144382" w:rsidP="00144382">
      <w:pPr>
        <w:jc w:val="both"/>
      </w:pPr>
      <w:r>
        <w:t xml:space="preserve">Nonparametric tests do not rely on any distribution. They can thus be applied even if parametric conditions of validity are not met. </w:t>
      </w:r>
    </w:p>
    <w:p w14:paraId="09C2A1BE" w14:textId="77777777" w:rsidR="00144382" w:rsidRDefault="00144382" w:rsidP="00144382">
      <w:pPr>
        <w:jc w:val="both"/>
      </w:pPr>
    </w:p>
    <w:p w14:paraId="3BB59AAD" w14:textId="51417860" w:rsidR="003F21E1" w:rsidRDefault="00144382" w:rsidP="00144382">
      <w:pPr>
        <w:jc w:val="both"/>
      </w:pPr>
      <w:r>
        <w:t>Parametric tests often have nonparametric equivalents. You will find different parametric tests with their equivalents when they exist in this grid.</w:t>
      </w:r>
    </w:p>
    <w:p w14:paraId="57B3EC8A" w14:textId="77777777" w:rsidR="00144382" w:rsidRDefault="00144382" w:rsidP="00144382">
      <w:pPr>
        <w:jc w:val="both"/>
      </w:pPr>
    </w:p>
    <w:p w14:paraId="03359C9B" w14:textId="3595DCB9" w:rsidR="00144382" w:rsidRPr="00144382" w:rsidRDefault="00144382" w:rsidP="00144382">
      <w:pPr>
        <w:jc w:val="both"/>
      </w:pPr>
      <w:hyperlink r:id="rId8" w:history="1">
        <w:r w:rsidRPr="00E87FCA">
          <w:rPr>
            <w:rStyle w:val="a3"/>
            <w:rFonts w:cs="宋体"/>
          </w:rPr>
          <w:t>https://help.xlstat.com/s/article/what-is-the-difference-between-a-parametric-and-a-nonparametric-test?language=en_US</w:t>
        </w:r>
      </w:hyperlink>
      <w:r>
        <w:t xml:space="preserve"> </w:t>
      </w:r>
    </w:p>
    <w:p w14:paraId="60354781" w14:textId="2C865907" w:rsidR="00A83499" w:rsidRDefault="00A83499">
      <w:pPr>
        <w:rPr>
          <w:rFonts w:ascii="Times New Roman" w:eastAsia="方正仿宋_GB2312" w:hAnsi="Times New Roman" w:cs="Times New Roman"/>
          <w:b/>
          <w:bCs/>
        </w:rPr>
      </w:pPr>
      <w:r>
        <w:rPr>
          <w:rFonts w:ascii="Times New Roman" w:eastAsia="方正仿宋_GB2312" w:hAnsi="Times New Roman" w:cs="Times New Roman"/>
          <w:b/>
          <w:bCs/>
        </w:rPr>
        <w:br w:type="page"/>
      </w:r>
    </w:p>
    <w:p w14:paraId="391234CA" w14:textId="0A7FFBA8" w:rsidR="00144382" w:rsidRDefault="00144382">
      <w:pPr>
        <w:rPr>
          <w:rFonts w:ascii="Times New Roman" w:eastAsia="方正仿宋_GB2312" w:hAnsi="Times New Roman" w:cs="Times New Roman"/>
          <w:b/>
          <w:bCs/>
        </w:rPr>
      </w:pPr>
    </w:p>
    <w:p w14:paraId="6AE62070" w14:textId="3C55A7DC" w:rsidR="00144382" w:rsidRDefault="00144382">
      <w:pPr>
        <w:rPr>
          <w:rFonts w:ascii="Times New Roman" w:eastAsia="方正仿宋_GB2312" w:hAnsi="Times New Roman" w:cs="Times New Roman"/>
          <w:b/>
          <w:bCs/>
        </w:rPr>
      </w:pPr>
      <w:hyperlink r:id="rId9" w:history="1">
        <w:r w:rsidRPr="00E87FCA">
          <w:rPr>
            <w:rStyle w:val="a3"/>
            <w:rFonts w:ascii="Times New Roman" w:eastAsia="方正仿宋_GB2312" w:hAnsi="Times New Roman"/>
            <w:b/>
            <w:bCs/>
          </w:rPr>
          <w:t>https://www.bmj.com/content/338/bmj.a3167.short</w:t>
        </w:r>
      </w:hyperlink>
      <w:r>
        <w:rPr>
          <w:rFonts w:ascii="Times New Roman" w:eastAsia="方正仿宋_GB2312" w:hAnsi="Times New Roman" w:cs="Times New Roman"/>
          <w:b/>
          <w:bCs/>
        </w:rPr>
        <w:t xml:space="preserve"> </w:t>
      </w:r>
    </w:p>
    <w:p w14:paraId="3D1568FB" w14:textId="2C93B77A" w:rsidR="00144382" w:rsidRDefault="00144382">
      <w:pPr>
        <w:rPr>
          <w:rFonts w:ascii="Times New Roman" w:eastAsia="方正仿宋_GB2312" w:hAnsi="Times New Roman" w:cs="Times New Roman"/>
          <w:b/>
          <w:bCs/>
        </w:rPr>
      </w:pPr>
    </w:p>
    <w:p w14:paraId="39F286AE" w14:textId="25B12007" w:rsidR="007D7935" w:rsidRDefault="007D7935">
      <w:pPr>
        <w:rPr>
          <w:rFonts w:ascii="Times New Roman" w:eastAsia="方正仿宋_GB2312" w:hAnsi="Times New Roman" w:cs="Times New Roman"/>
          <w:b/>
          <w:bCs/>
        </w:rPr>
      </w:pPr>
      <w:hyperlink r:id="rId10" w:history="1">
        <w:r w:rsidRPr="00E87FCA">
          <w:rPr>
            <w:rStyle w:val="a3"/>
            <w:rFonts w:ascii="Times New Roman" w:eastAsia="方正仿宋_GB2312" w:hAnsi="Times New Roman"/>
            <w:b/>
            <w:bCs/>
          </w:rPr>
          <w:t>https://www.bmj.com/content/350/bmj.h2053.full</w:t>
        </w:r>
      </w:hyperlink>
      <w:r>
        <w:rPr>
          <w:rFonts w:ascii="Times New Roman" w:eastAsia="方正仿宋_GB2312" w:hAnsi="Times New Roman" w:cs="Times New Roman"/>
          <w:b/>
          <w:bCs/>
        </w:rPr>
        <w:t xml:space="preserve"> </w:t>
      </w:r>
    </w:p>
    <w:p w14:paraId="54AF45D8" w14:textId="77777777" w:rsidR="00144382" w:rsidRDefault="00144382">
      <w:pPr>
        <w:rPr>
          <w:rFonts w:ascii="Times New Roman" w:eastAsia="方正仿宋_GB2312" w:hAnsi="Times New Roman" w:cs="Times New Roman"/>
          <w:kern w:val="44"/>
          <w:sz w:val="32"/>
          <w:szCs w:val="20"/>
        </w:rPr>
      </w:pPr>
      <w:r>
        <w:rPr>
          <w:rFonts w:ascii="Times New Roman" w:eastAsia="方正仿宋_GB2312" w:hAnsi="Times New Roman" w:cs="Times New Roman"/>
          <w:b/>
          <w:sz w:val="32"/>
          <w:szCs w:val="20"/>
        </w:rPr>
        <w:br w:type="page"/>
      </w:r>
    </w:p>
    <w:p w14:paraId="3077FA40" w14:textId="796938A7" w:rsidR="009770D8" w:rsidRPr="006D17F9" w:rsidRDefault="00653F74" w:rsidP="004E255A">
      <w:pPr>
        <w:pStyle w:val="1"/>
        <w:rPr>
          <w:rFonts w:ascii="Times New Roman" w:eastAsia="方正仿宋_GB2312" w:hAnsi="Times New Roman" w:cs="Times New Roman"/>
          <w:b w:val="0"/>
          <w:sz w:val="32"/>
          <w:szCs w:val="20"/>
        </w:rPr>
      </w:pPr>
      <w:bookmarkStart w:id="2" w:name="_Toc88512824"/>
      <w:r w:rsidRPr="006D17F9">
        <w:rPr>
          <w:rFonts w:ascii="Times New Roman" w:eastAsia="方正仿宋_GB2312" w:hAnsi="Times New Roman" w:cs="Times New Roman" w:hint="eastAsia"/>
          <w:b w:val="0"/>
          <w:sz w:val="32"/>
          <w:szCs w:val="20"/>
        </w:rPr>
        <w:lastRenderedPageBreak/>
        <w:t>Discussion of methodology and research design</w:t>
      </w:r>
      <w:bookmarkEnd w:id="2"/>
      <w:r w:rsidRPr="006D17F9">
        <w:rPr>
          <w:rFonts w:ascii="Times New Roman" w:eastAsia="方正仿宋_GB2312" w:hAnsi="Times New Roman" w:hint="eastAsia"/>
          <w:b w:val="0"/>
          <w:sz w:val="32"/>
          <w:szCs w:val="20"/>
        </w:rPr>
        <w:t xml:space="preserve"> </w:t>
      </w:r>
    </w:p>
    <w:p w14:paraId="6F6C3365" w14:textId="77777777" w:rsidR="009770D8" w:rsidRDefault="009770D8" w:rsidP="009770D8">
      <w:pPr>
        <w:jc w:val="both"/>
        <w:rPr>
          <w:rFonts w:ascii="Times New Roman" w:eastAsia="方正仿宋_GB2312" w:hAnsi="Times New Roman" w:cs="Times New Roman"/>
        </w:rPr>
      </w:pPr>
    </w:p>
    <w:p w14:paraId="75DFD5BE" w14:textId="0942F840" w:rsidR="009770D8" w:rsidRDefault="009770D8" w:rsidP="009770D8">
      <w:pPr>
        <w:jc w:val="both"/>
        <w:rPr>
          <w:rFonts w:ascii="Times New Roman" w:eastAsia="方正仿宋_GB2312" w:hAnsi="Times New Roman"/>
        </w:rPr>
      </w:pPr>
      <w:r>
        <w:rPr>
          <w:rFonts w:ascii="Times New Roman" w:eastAsia="方正仿宋_GB2312" w:hAnsi="Times New Roman" w:cs="Times New Roman" w:hint="eastAsia"/>
        </w:rPr>
        <w:t xml:space="preserve">Critically discuss, contrast and compare the research designs and methodologies. Be critical of the findings, include a discussion of alternative methods </w:t>
      </w:r>
      <w:r>
        <w:rPr>
          <w:rFonts w:ascii="Times New Roman" w:eastAsia="方正仿宋_GB2312" w:hAnsi="Times New Roman" w:cs="Times New Roman" w:hint="eastAsia"/>
        </w:rPr>
        <w:t>–</w:t>
      </w:r>
      <w:r>
        <w:rPr>
          <w:rFonts w:ascii="Times New Roman" w:eastAsia="方正仿宋_GB2312" w:hAnsi="Times New Roman" w:cs="Times New Roman" w:hint="eastAsia"/>
        </w:rPr>
        <w:t xml:space="preserve"> may results have been different?</w:t>
      </w:r>
    </w:p>
    <w:p w14:paraId="7A53142A" w14:textId="6E0110C3" w:rsidR="00653F74" w:rsidRDefault="00653F74" w:rsidP="00653F74">
      <w:pPr>
        <w:jc w:val="both"/>
        <w:rPr>
          <w:rFonts w:ascii="方正仿宋_GB2312" w:eastAsia="方正仿宋_GB2312" w:hAnsi="方正仿宋_GB2312" w:cs="方正仿宋_GB2312"/>
          <w:b/>
          <w:bCs/>
          <w:shd w:val="clear" w:color="auto" w:fill="FFFFFF"/>
        </w:rPr>
      </w:pPr>
    </w:p>
    <w:p w14:paraId="39ECF44A" w14:textId="77777777" w:rsidR="00B67856" w:rsidRDefault="00B67856" w:rsidP="00653F74">
      <w:pPr>
        <w:jc w:val="both"/>
        <w:rPr>
          <w:rFonts w:hint="eastAsia"/>
          <w:b/>
          <w:bCs/>
        </w:rPr>
      </w:pPr>
    </w:p>
    <w:p w14:paraId="6C455D88" w14:textId="1A014212" w:rsidR="00C613B1" w:rsidRDefault="00C613B1" w:rsidP="00C613B1">
      <w:pPr>
        <w:jc w:val="both"/>
        <w:rPr>
          <w:rFonts w:ascii="Times New Roman" w:eastAsia="方正仿宋_GB2312" w:hAnsi="Times New Roman"/>
        </w:rPr>
      </w:pPr>
      <w:r>
        <w:rPr>
          <w:rFonts w:ascii="Times New Roman" w:eastAsia="方正仿宋_GB2312" w:hAnsi="Times New Roman" w:cs="Times New Roman" w:hint="eastAsia"/>
        </w:rPr>
        <w:t>In doing that, highlight the shortcomings in the chosen articles from the point of meeting standard research practice.</w:t>
      </w:r>
    </w:p>
    <w:p w14:paraId="7F9F8E9A" w14:textId="272EA1C2" w:rsidR="009770D8" w:rsidRPr="00C613B1" w:rsidRDefault="009770D8" w:rsidP="00653F74">
      <w:pPr>
        <w:jc w:val="both"/>
        <w:rPr>
          <w:b/>
          <w:bCs/>
        </w:rPr>
      </w:pPr>
    </w:p>
    <w:p w14:paraId="43005409" w14:textId="77777777" w:rsidR="009770D8" w:rsidRPr="00567BCF" w:rsidRDefault="009770D8" w:rsidP="00653F74">
      <w:pPr>
        <w:jc w:val="both"/>
        <w:rPr>
          <w:b/>
          <w:bCs/>
        </w:rPr>
      </w:pPr>
    </w:p>
    <w:p w14:paraId="6DD039BC" w14:textId="77777777" w:rsidR="008820EC" w:rsidRDefault="008820EC">
      <w:pPr>
        <w:rPr>
          <w:rFonts w:ascii="Times New Roman" w:eastAsia="方正仿宋_GB2312" w:hAnsi="Times New Roman" w:cs="Times New Roman"/>
        </w:rPr>
      </w:pPr>
      <w:r>
        <w:rPr>
          <w:rFonts w:ascii="Times New Roman" w:eastAsia="方正仿宋_GB2312" w:hAnsi="Times New Roman" w:cs="Times New Roman"/>
        </w:rPr>
        <w:br w:type="page"/>
      </w:r>
    </w:p>
    <w:p w14:paraId="20E09E01" w14:textId="062EA974" w:rsidR="001D64A6" w:rsidRPr="006D17F9" w:rsidRDefault="001D64A6" w:rsidP="004E255A">
      <w:pPr>
        <w:pStyle w:val="1"/>
        <w:spacing w:line="360" w:lineRule="auto"/>
        <w:rPr>
          <w:rFonts w:ascii="Times New Roman" w:hAnsi="Times New Roman" w:cs="Times New Roman"/>
          <w:b w:val="0"/>
          <w:sz w:val="32"/>
          <w:szCs w:val="32"/>
        </w:rPr>
      </w:pPr>
      <w:bookmarkStart w:id="3" w:name="_Toc57179117"/>
      <w:bookmarkStart w:id="4" w:name="_Toc88512825"/>
      <w:r w:rsidRPr="006D17F9">
        <w:rPr>
          <w:rFonts w:ascii="Times New Roman" w:hAnsi="Times New Roman" w:cs="Times New Roman"/>
          <w:b w:val="0"/>
          <w:sz w:val="32"/>
          <w:szCs w:val="32"/>
          <w:lang w:val="en-GB"/>
        </w:rPr>
        <w:lastRenderedPageBreak/>
        <w:t>Conclusion and Recommendations</w:t>
      </w:r>
      <w:bookmarkEnd w:id="3"/>
      <w:bookmarkEnd w:id="4"/>
    </w:p>
    <w:p w14:paraId="66B564DC" w14:textId="526480A4" w:rsidR="00C613B1" w:rsidRPr="00A83499" w:rsidRDefault="00C613B1" w:rsidP="00A83499">
      <w:pPr>
        <w:rPr>
          <w:rFonts w:ascii="Times New Roman" w:eastAsia="方正仿宋_GB2312" w:hAnsi="Times New Roman" w:cs="Times New Roman"/>
        </w:rPr>
      </w:pPr>
      <w:r>
        <w:rPr>
          <w:rFonts w:ascii="Times New Roman" w:eastAsia="方正仿宋_GB2312" w:hAnsi="Times New Roman" w:cs="Times New Roman"/>
        </w:rPr>
        <w:t>Come to a reasoned conclusion if and how the research approach, design and methodology could be changed to enhance the outcomes of the research for both articles.</w:t>
      </w:r>
    </w:p>
    <w:p w14:paraId="11399187" w14:textId="689098AB" w:rsidR="009770D8" w:rsidRPr="00C613B1" w:rsidRDefault="009770D8" w:rsidP="00653F74">
      <w:pPr>
        <w:jc w:val="both"/>
      </w:pPr>
    </w:p>
    <w:p w14:paraId="0E3DD3E8" w14:textId="74F72174" w:rsidR="009770D8" w:rsidRDefault="009770D8" w:rsidP="00653F74">
      <w:pPr>
        <w:jc w:val="both"/>
      </w:pPr>
    </w:p>
    <w:p w14:paraId="47CB457E" w14:textId="77777777" w:rsidR="009770D8" w:rsidRPr="00567BCF" w:rsidRDefault="009770D8" w:rsidP="00653F74">
      <w:pPr>
        <w:jc w:val="both"/>
      </w:pPr>
    </w:p>
    <w:p w14:paraId="2A01400C" w14:textId="77777777" w:rsidR="00817145" w:rsidRDefault="00817145">
      <w:pPr>
        <w:rPr>
          <w:rFonts w:ascii="Times New Roman" w:eastAsia="方正仿宋_GB2312" w:hAnsi="Times New Roman" w:cs="Times New Roman"/>
        </w:rPr>
      </w:pPr>
      <w:r>
        <w:rPr>
          <w:rFonts w:ascii="Times New Roman" w:eastAsia="方正仿宋_GB2312" w:hAnsi="Times New Roman" w:cs="Times New Roman"/>
        </w:rPr>
        <w:br w:type="page"/>
      </w:r>
    </w:p>
    <w:p w14:paraId="35D5D62C" w14:textId="54A5639D" w:rsidR="00484083" w:rsidRPr="006D17F9" w:rsidRDefault="00653F74" w:rsidP="006D17F9">
      <w:pPr>
        <w:pStyle w:val="1"/>
        <w:rPr>
          <w:rFonts w:ascii="Arial" w:eastAsiaTheme="minorEastAsia" w:hAnsi="Arial" w:cs="Arial"/>
          <w:b w:val="0"/>
          <w:color w:val="000000"/>
          <w:kern w:val="0"/>
          <w:sz w:val="22"/>
          <w:szCs w:val="22"/>
          <w:u w:color="000000"/>
          <w:bdr w:val="nil"/>
          <w:lang w:val="it-IT" w:eastAsia="en-GB"/>
        </w:rPr>
      </w:pPr>
      <w:bookmarkStart w:id="5" w:name="_Toc88512826"/>
      <w:r w:rsidRPr="006D17F9">
        <w:rPr>
          <w:rFonts w:ascii="Times New Roman" w:eastAsia="方正仿宋_GB2312" w:hAnsi="Times New Roman" w:cs="Times New Roman" w:hint="eastAsia"/>
          <w:b w:val="0"/>
          <w:bCs/>
          <w:sz w:val="32"/>
          <w:szCs w:val="20"/>
        </w:rPr>
        <w:lastRenderedPageBreak/>
        <w:t>Bibliography</w:t>
      </w:r>
      <w:bookmarkEnd w:id="5"/>
      <w:r w:rsidR="003D625B" w:rsidRPr="006D17F9">
        <w:rPr>
          <w:rFonts w:ascii="Arial" w:eastAsiaTheme="minorEastAsia" w:hAnsi="Arial" w:cs="Arial"/>
          <w:b w:val="0"/>
          <w:color w:val="000000"/>
          <w:kern w:val="0"/>
          <w:sz w:val="22"/>
          <w:szCs w:val="22"/>
          <w:u w:color="000000"/>
          <w:bdr w:val="nil"/>
          <w:lang w:val="it-IT" w:eastAsia="en-GB"/>
        </w:rPr>
        <w:t xml:space="preserve"> </w:t>
      </w:r>
    </w:p>
    <w:p w14:paraId="32957BD0" w14:textId="77777777" w:rsidR="00484083" w:rsidRDefault="00484083" w:rsidP="00484083">
      <w:pPr>
        <w:pStyle w:val="BodyA"/>
        <w:tabs>
          <w:tab w:val="left" w:pos="720"/>
          <w:tab w:val="left" w:pos="1440"/>
          <w:tab w:val="left" w:pos="2160"/>
          <w:tab w:val="left" w:pos="2880"/>
        </w:tabs>
        <w:spacing w:after="0" w:line="240" w:lineRule="auto"/>
        <w:rPr>
          <w:rFonts w:ascii="Arial" w:hAnsi="Arial" w:cs="Arial"/>
          <w:lang w:val="it-IT"/>
        </w:rPr>
      </w:pPr>
      <w:r w:rsidRPr="00474E6B">
        <w:rPr>
          <w:rFonts w:ascii="Arial" w:hAnsi="Arial" w:cs="Arial"/>
          <w:lang w:val="it-IT"/>
        </w:rPr>
        <w:t xml:space="preserve">Byrne, D. (2002) </w:t>
      </w:r>
      <w:r w:rsidRPr="00474E6B">
        <w:rPr>
          <w:rFonts w:ascii="Arial" w:hAnsi="Arial" w:cs="Arial"/>
          <w:i/>
          <w:iCs/>
          <w:lang w:val="it-IT"/>
        </w:rPr>
        <w:t>Interpreting Quantitative Data,</w:t>
      </w:r>
      <w:r w:rsidRPr="00474E6B">
        <w:rPr>
          <w:rFonts w:ascii="Arial" w:hAnsi="Arial" w:cs="Arial"/>
          <w:lang w:val="it-IT"/>
        </w:rPr>
        <w:t xml:space="preserve"> London: Sage.</w:t>
      </w:r>
    </w:p>
    <w:p w14:paraId="2BBBBBE5" w14:textId="77777777" w:rsidR="00484083" w:rsidRDefault="00484083" w:rsidP="00484083">
      <w:pPr>
        <w:pStyle w:val="BodyA"/>
        <w:tabs>
          <w:tab w:val="left" w:pos="720"/>
          <w:tab w:val="left" w:pos="1440"/>
          <w:tab w:val="left" w:pos="2160"/>
          <w:tab w:val="left" w:pos="2880"/>
        </w:tabs>
        <w:spacing w:after="0" w:line="240" w:lineRule="auto"/>
        <w:rPr>
          <w:rFonts w:ascii="Arial" w:hAnsi="Arial" w:cs="Arial"/>
          <w:lang w:val="it-IT"/>
        </w:rPr>
      </w:pPr>
    </w:p>
    <w:p w14:paraId="5C241828" w14:textId="77777777" w:rsidR="00484083" w:rsidRDefault="00484083" w:rsidP="00484083">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Dawson, J (2017), Analysing quantitative survey data for business and management students, London: Sage</w:t>
      </w:r>
    </w:p>
    <w:p w14:paraId="6FBF99CF" w14:textId="77777777" w:rsidR="00484083" w:rsidRDefault="00484083" w:rsidP="00484083">
      <w:pPr>
        <w:pStyle w:val="BodyA"/>
        <w:tabs>
          <w:tab w:val="left" w:pos="720"/>
          <w:tab w:val="left" w:pos="1440"/>
          <w:tab w:val="left" w:pos="2160"/>
          <w:tab w:val="left" w:pos="2880"/>
        </w:tabs>
        <w:spacing w:after="0" w:line="240" w:lineRule="auto"/>
        <w:rPr>
          <w:rFonts w:ascii="Arial" w:hAnsi="Arial" w:cs="Arial"/>
          <w:lang w:val="en-GB"/>
        </w:rPr>
      </w:pPr>
    </w:p>
    <w:p w14:paraId="247C8DE4" w14:textId="77777777" w:rsidR="00484083" w:rsidRPr="00476BA6" w:rsidRDefault="00484083" w:rsidP="00484083">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De Vaus, D. (2008) </w:t>
      </w:r>
      <w:r w:rsidRPr="00476BA6">
        <w:rPr>
          <w:rFonts w:ascii="Arial" w:hAnsi="Arial" w:cs="Arial"/>
          <w:i/>
          <w:iCs/>
          <w:lang w:val="en-GB"/>
        </w:rPr>
        <w:t>Analyzing Social Science Data</w:t>
      </w:r>
      <w:r w:rsidRPr="00476BA6">
        <w:rPr>
          <w:rFonts w:ascii="Arial" w:hAnsi="Arial" w:cs="Arial"/>
          <w:lang w:val="en-GB"/>
        </w:rPr>
        <w:t>, London: Sage.</w:t>
      </w:r>
    </w:p>
    <w:p w14:paraId="595C28B0" w14:textId="77777777" w:rsidR="00484083" w:rsidRDefault="00484083" w:rsidP="00484083">
      <w:pPr>
        <w:rPr>
          <w:lang w:val="en-GB"/>
        </w:rPr>
      </w:pPr>
    </w:p>
    <w:p w14:paraId="3F91BF01" w14:textId="77777777" w:rsidR="00484083" w:rsidRDefault="00484083" w:rsidP="00484083">
      <w:pPr>
        <w:rPr>
          <w:rFonts w:ascii="Arial" w:hAnsi="Arial" w:cs="Arial"/>
          <w:lang w:val="en-GB"/>
        </w:rPr>
      </w:pPr>
      <w:r w:rsidRPr="00476BA6">
        <w:rPr>
          <w:rFonts w:ascii="Arial" w:hAnsi="Arial" w:cs="Arial"/>
          <w:lang w:val="en-GB"/>
        </w:rPr>
        <w:t xml:space="preserve">Rowntree, D. (1981, reprinted 2004) </w:t>
      </w:r>
      <w:r w:rsidRPr="00476BA6">
        <w:rPr>
          <w:rFonts w:ascii="Arial" w:hAnsi="Arial" w:cs="Arial"/>
          <w:i/>
          <w:iCs/>
          <w:lang w:val="en-GB"/>
        </w:rPr>
        <w:t>Statistics Without Tears: A Primer for Non-Mathematicians’.</w:t>
      </w:r>
      <w:r w:rsidRPr="00476BA6">
        <w:rPr>
          <w:rFonts w:ascii="Arial" w:hAnsi="Arial" w:cs="Arial"/>
          <w:lang w:val="en-GB"/>
        </w:rPr>
        <w:t xml:space="preserve"> Cambridge: Scribner/Pearson.</w:t>
      </w:r>
    </w:p>
    <w:p w14:paraId="555965C0" w14:textId="77777777" w:rsidR="00484083" w:rsidRDefault="00484083" w:rsidP="00484083">
      <w:pPr>
        <w:rPr>
          <w:rFonts w:ascii="Arial" w:hAnsi="Arial" w:cs="Arial"/>
          <w:lang w:val="en-GB"/>
        </w:rPr>
      </w:pPr>
    </w:p>
    <w:p w14:paraId="61A14F2A" w14:textId="77777777" w:rsidR="00484083" w:rsidRDefault="00484083" w:rsidP="00484083">
      <w:pPr>
        <w:rPr>
          <w:rFonts w:ascii="Arial" w:hAnsi="Arial" w:cs="Arial"/>
          <w:lang w:val="en-GB"/>
        </w:rPr>
      </w:pPr>
      <w:r w:rsidRPr="00476BA6">
        <w:rPr>
          <w:rFonts w:ascii="Arial" w:hAnsi="Arial" w:cs="Arial"/>
          <w:lang w:val="en-GB"/>
        </w:rPr>
        <w:t xml:space="preserve">Huck, S.W. (2013) </w:t>
      </w:r>
      <w:r w:rsidRPr="00476BA6">
        <w:rPr>
          <w:rFonts w:ascii="Arial" w:hAnsi="Arial" w:cs="Arial"/>
          <w:i/>
          <w:iCs/>
          <w:lang w:val="en-GB"/>
        </w:rPr>
        <w:t>Reading Statistics and Research</w:t>
      </w:r>
      <w:r w:rsidRPr="00476BA6">
        <w:rPr>
          <w:rFonts w:ascii="Arial" w:hAnsi="Arial" w:cs="Arial"/>
          <w:lang w:val="en-GB"/>
        </w:rPr>
        <w:t>, 5th ed., Boston, MA: Allyn &amp; Bacon.</w:t>
      </w:r>
      <w:r>
        <w:rPr>
          <w:rFonts w:ascii="Arial" w:hAnsi="Arial" w:cs="Arial"/>
          <w:lang w:val="en-GB"/>
        </w:rPr>
        <w:t xml:space="preserve"> </w:t>
      </w:r>
    </w:p>
    <w:p w14:paraId="0466E4FD" w14:textId="77777777" w:rsidR="00484083" w:rsidRDefault="00484083" w:rsidP="00484083">
      <w:pPr>
        <w:rPr>
          <w:rFonts w:ascii="Arial" w:hAnsi="Arial" w:cs="Arial"/>
          <w:lang w:val="en-GB"/>
        </w:rPr>
      </w:pPr>
    </w:p>
    <w:p w14:paraId="7A6B7282" w14:textId="77777777" w:rsidR="00484083" w:rsidRPr="00476BA6" w:rsidRDefault="00484083" w:rsidP="00484083">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Argyrous, G. (2011) </w:t>
      </w:r>
      <w:r w:rsidRPr="00476BA6">
        <w:rPr>
          <w:rFonts w:ascii="Arial" w:hAnsi="Arial" w:cs="Arial"/>
          <w:i/>
          <w:iCs/>
          <w:lang w:val="en-GB"/>
        </w:rPr>
        <w:t>Statistics for Research: with A Guide to SPSS</w:t>
      </w:r>
      <w:r w:rsidRPr="00476BA6">
        <w:rPr>
          <w:rFonts w:ascii="Arial" w:hAnsi="Arial" w:cs="Arial"/>
          <w:lang w:val="en-GB"/>
        </w:rPr>
        <w:t>, 3rd</w:t>
      </w:r>
      <w:r w:rsidRPr="00476BA6">
        <w:rPr>
          <w:rFonts w:ascii="Arial" w:hAnsi="Arial" w:cs="Arial"/>
          <w:vertAlign w:val="superscript"/>
          <w:lang w:val="en-GB"/>
        </w:rPr>
        <w:t xml:space="preserve"> </w:t>
      </w:r>
      <w:r w:rsidRPr="00476BA6">
        <w:rPr>
          <w:rFonts w:ascii="Arial" w:hAnsi="Arial" w:cs="Arial"/>
          <w:lang w:val="en-GB"/>
        </w:rPr>
        <w:t>ed, London: Sage.</w:t>
      </w:r>
    </w:p>
    <w:p w14:paraId="0714D2B3" w14:textId="77777777" w:rsidR="00484083" w:rsidRDefault="00484083" w:rsidP="00484083">
      <w:pPr>
        <w:rPr>
          <w:lang w:val="en-GB"/>
        </w:rPr>
      </w:pPr>
    </w:p>
    <w:p w14:paraId="44E3DF0A" w14:textId="77777777" w:rsidR="00484083" w:rsidRDefault="00484083" w:rsidP="00484083">
      <w:pPr>
        <w:rPr>
          <w:lang w:val="en-GB"/>
        </w:rPr>
      </w:pPr>
    </w:p>
    <w:p w14:paraId="74F05D71" w14:textId="717361EE" w:rsidR="00484083" w:rsidRDefault="000D0B46" w:rsidP="00484083">
      <w:pPr>
        <w:rPr>
          <w:lang w:val="en-GB"/>
        </w:rPr>
      </w:pPr>
      <w:r w:rsidRPr="000D0B46">
        <w:rPr>
          <w:lang w:val="en-GB"/>
        </w:rPr>
        <w:t>Mohr, A. and Batsakis, G. (2017), “Internationalization speed and firm performance: a study of the market-seeking expansion of retail MNEs”, Management International Review, Vol. 57 No. 2, pp. 153-177.</w:t>
      </w:r>
    </w:p>
    <w:p w14:paraId="7280EE2E" w14:textId="77777777" w:rsidR="000D0B46" w:rsidRPr="004D369A" w:rsidRDefault="000D0B46" w:rsidP="00484083"/>
    <w:p w14:paraId="141A1249" w14:textId="77777777" w:rsidR="00C838F4" w:rsidRDefault="00C838F4" w:rsidP="00C838F4">
      <w:pPr>
        <w:pStyle w:val="a8"/>
      </w:pPr>
      <w:r>
        <w:rPr>
          <w:rFonts w:ascii="AdvP159C" w:hAnsi="AdvP159C"/>
          <w:sz w:val="16"/>
          <w:szCs w:val="16"/>
        </w:rPr>
        <w:t xml:space="preserve">Musteen, M., Francis, J. and Datta, D.K. (2010), “The influence of international networks on internationalization speed and performance: a study of czech SMEs”, </w:t>
      </w:r>
      <w:r>
        <w:rPr>
          <w:rFonts w:ascii="AdvP2E4A" w:hAnsi="AdvP2E4A"/>
          <w:sz w:val="16"/>
          <w:szCs w:val="16"/>
        </w:rPr>
        <w:t>Journal of World Business</w:t>
      </w:r>
      <w:r>
        <w:rPr>
          <w:rFonts w:ascii="AdvP159C" w:hAnsi="AdvP159C"/>
          <w:sz w:val="16"/>
          <w:szCs w:val="16"/>
        </w:rPr>
        <w:t xml:space="preserve">, Vol. 45 No. 3, pp. 197-205. </w:t>
      </w:r>
    </w:p>
    <w:p w14:paraId="455F24F6" w14:textId="77777777" w:rsidR="006134FB" w:rsidRPr="006134FB" w:rsidRDefault="006134FB" w:rsidP="006134FB">
      <w:pPr>
        <w:jc w:val="both"/>
        <w:rPr>
          <w:rFonts w:ascii="Times New Roman" w:eastAsia="方正仿宋_GB2312" w:hAnsi="Times New Roman" w:cs="Times New Roman" w:hint="eastAsia"/>
        </w:rPr>
      </w:pPr>
    </w:p>
    <w:p w14:paraId="6E19D791" w14:textId="0C087A86" w:rsidR="006134FB" w:rsidRPr="006134FB" w:rsidRDefault="006134FB" w:rsidP="006134FB">
      <w:pPr>
        <w:jc w:val="both"/>
        <w:rPr>
          <w:rFonts w:ascii="Times New Roman" w:eastAsia="方正仿宋_GB2312" w:hAnsi="Times New Roman" w:cs="Times New Roman"/>
        </w:rPr>
      </w:pPr>
      <w:r w:rsidRPr="006134FB">
        <w:rPr>
          <w:rFonts w:ascii="Times New Roman" w:eastAsia="方正仿宋_GB2312" w:hAnsi="Times New Roman" w:cs="Times New Roman"/>
        </w:rPr>
        <w:t>Zhao, C. et al. (2020) Going global, fast or slow? Networking decisions for smaller firms. The Journal of business strategy. [Online] 41 (3), 11–19.</w:t>
      </w:r>
    </w:p>
    <w:p w14:paraId="53928A6E" w14:textId="3E4E7926" w:rsidR="009770D8" w:rsidRDefault="009770D8" w:rsidP="00653F74">
      <w:pPr>
        <w:jc w:val="both"/>
        <w:rPr>
          <w:rFonts w:ascii="Times New Roman" w:eastAsia="方正仿宋_GB2312" w:hAnsi="Times New Roman" w:cs="Times New Roman"/>
        </w:rPr>
      </w:pPr>
    </w:p>
    <w:p w14:paraId="638A7361" w14:textId="51794281" w:rsidR="0091734A" w:rsidRDefault="0091734A" w:rsidP="00653F74">
      <w:pPr>
        <w:jc w:val="both"/>
        <w:rPr>
          <w:rFonts w:ascii="Times New Roman" w:eastAsia="方正仿宋_GB2312" w:hAnsi="Times New Roman" w:cs="Times New Roman" w:hint="eastAsia"/>
        </w:rPr>
      </w:pPr>
      <w:r w:rsidRPr="005A0236">
        <w:rPr>
          <w:rFonts w:ascii="Times New Roman" w:hAnsi="Times New Roman" w:cs="Times New Roman"/>
        </w:rPr>
        <w:t>Rasoolimanesh, S. M. et al. (2021) Understanding memorable tourism experiences and behavioural intentions of heritage tourists. Journal of destination marketing &amp; management. [Online] 21100621–.</w:t>
      </w:r>
    </w:p>
    <w:p w14:paraId="4628DAF2" w14:textId="77777777" w:rsidR="00817145" w:rsidRDefault="00817145">
      <w:pPr>
        <w:rPr>
          <w:rFonts w:ascii="Times New Roman" w:eastAsia="方正仿宋_GB2312" w:hAnsi="Times New Roman" w:cs="Times New Roman"/>
        </w:rPr>
      </w:pPr>
      <w:r>
        <w:rPr>
          <w:rFonts w:ascii="Times New Roman" w:eastAsia="方正仿宋_GB2312" w:hAnsi="Times New Roman" w:cs="Times New Roman"/>
        </w:rPr>
        <w:br w:type="page"/>
      </w:r>
    </w:p>
    <w:p w14:paraId="4C988C8A" w14:textId="2A9F03EF" w:rsidR="002E4C6C" w:rsidRPr="004E255A" w:rsidRDefault="00653F74" w:rsidP="004E255A">
      <w:pPr>
        <w:pStyle w:val="1"/>
        <w:rPr>
          <w:rFonts w:ascii="Times New Roman" w:eastAsia="方正仿宋_GB2312" w:hAnsi="Times New Roman" w:cs="Times New Roman" w:hint="eastAsia"/>
          <w:b w:val="0"/>
          <w:bCs/>
          <w:sz w:val="32"/>
          <w:szCs w:val="32"/>
        </w:rPr>
      </w:pPr>
      <w:bookmarkStart w:id="6" w:name="_Toc88512827"/>
      <w:r w:rsidRPr="004E255A">
        <w:rPr>
          <w:rFonts w:ascii="Times New Roman" w:eastAsia="方正仿宋_GB2312" w:hAnsi="Times New Roman" w:cs="Times New Roman" w:hint="eastAsia"/>
          <w:b w:val="0"/>
          <w:bCs/>
          <w:sz w:val="32"/>
          <w:szCs w:val="32"/>
        </w:rPr>
        <w:lastRenderedPageBreak/>
        <w:t>Appendices</w:t>
      </w:r>
      <w:bookmarkEnd w:id="6"/>
    </w:p>
    <w:p w14:paraId="27CB5649" w14:textId="51981126" w:rsidR="002E4C6C" w:rsidRPr="005A0236" w:rsidRDefault="002E4C6C" w:rsidP="00653F74">
      <w:pPr>
        <w:jc w:val="both"/>
        <w:rPr>
          <w:rFonts w:ascii="Times New Roman" w:eastAsia="方正仿宋_GB2312" w:hAnsi="Times New Roman" w:cs="Times New Roman"/>
        </w:rPr>
      </w:pPr>
      <w:r w:rsidRPr="005A0236">
        <w:rPr>
          <w:rFonts w:ascii="Times New Roman" w:eastAsia="方正仿宋_GB2312" w:hAnsi="Times New Roman" w:cs="Times New Roman"/>
        </w:rPr>
        <w:t xml:space="preserve">Journal of Destination Marketing &amp; Management: </w:t>
      </w:r>
    </w:p>
    <w:p w14:paraId="35ECE357" w14:textId="2AB97094" w:rsidR="00653F74" w:rsidRPr="005A0236" w:rsidRDefault="000C5A5A" w:rsidP="00653F74">
      <w:pPr>
        <w:rPr>
          <w:rFonts w:ascii="Times New Roman" w:hAnsi="Times New Roman" w:cs="Times New Roman"/>
        </w:rPr>
      </w:pPr>
      <w:hyperlink r:id="rId11" w:history="1">
        <w:r w:rsidR="009770D8" w:rsidRPr="005A0236">
          <w:rPr>
            <w:rStyle w:val="a3"/>
            <w:rFonts w:ascii="Times New Roman" w:hAnsi="Times New Roman"/>
          </w:rPr>
          <w:t>https://browzine.com/libraries/1422/journals/66962/issues/current</w:t>
        </w:r>
      </w:hyperlink>
    </w:p>
    <w:p w14:paraId="3A9B694F" w14:textId="77777777" w:rsidR="00BC368B" w:rsidRPr="005A0236" w:rsidRDefault="00BC368B" w:rsidP="00BC368B">
      <w:pPr>
        <w:rPr>
          <w:rFonts w:ascii="Times New Roman" w:hAnsi="Times New Roman" w:cs="Times New Roman"/>
        </w:rPr>
      </w:pPr>
    </w:p>
    <w:p w14:paraId="7B8DB1C6" w14:textId="78588984" w:rsidR="006574C1" w:rsidRPr="005A0236" w:rsidRDefault="00BC368B" w:rsidP="006574C1">
      <w:pPr>
        <w:rPr>
          <w:rFonts w:ascii="Times New Roman" w:hAnsi="Times New Roman" w:cs="Times New Roman"/>
        </w:rPr>
      </w:pPr>
      <w:r w:rsidRPr="005A0236">
        <w:rPr>
          <w:rFonts w:ascii="Times New Roman" w:hAnsi="Times New Roman" w:cs="Times New Roman"/>
        </w:rPr>
        <w:t>Rasoolimanesh, S. M. et al. (2021) Understanding memorable tourism experiences and behavioural intentions of heritage tourists. Journal of destination marketing &amp; management. [Online] 21100621–.</w:t>
      </w:r>
      <w:r w:rsidR="006574C1" w:rsidRPr="005A0236">
        <w:rPr>
          <w:rFonts w:ascii="Times New Roman" w:hAnsi="Times New Roman" w:cs="Times New Roman"/>
        </w:rPr>
        <w:t xml:space="preserve"> </w:t>
      </w:r>
      <w:hyperlink r:id="rId12" w:history="1">
        <w:r w:rsidR="006574C1" w:rsidRPr="005A0236">
          <w:rPr>
            <w:rStyle w:val="a3"/>
            <w:rFonts w:ascii="Times New Roman" w:hAnsi="Times New Roman"/>
          </w:rPr>
          <w:t>https://www.sciencedirect.com/science/article/pii/S2212571X2100069X?via%3Dihub</w:t>
        </w:r>
      </w:hyperlink>
      <w:r w:rsidR="006574C1" w:rsidRPr="005A0236">
        <w:rPr>
          <w:rFonts w:ascii="Times New Roman" w:hAnsi="Times New Roman" w:cs="Times New Roman"/>
        </w:rPr>
        <w:t xml:space="preserve"> </w:t>
      </w:r>
    </w:p>
    <w:p w14:paraId="7723DDB4" w14:textId="05E9E08F" w:rsidR="00BC368B" w:rsidRPr="005A0236" w:rsidRDefault="00BC368B" w:rsidP="00BC368B">
      <w:pPr>
        <w:rPr>
          <w:rFonts w:ascii="Times New Roman" w:hAnsi="Times New Roman" w:cs="Times New Roman"/>
        </w:rPr>
      </w:pPr>
    </w:p>
    <w:p w14:paraId="0E705B7C" w14:textId="77777777" w:rsidR="00BC368B" w:rsidRPr="005A0236" w:rsidRDefault="00BC368B" w:rsidP="00653F74">
      <w:pPr>
        <w:rPr>
          <w:rFonts w:ascii="Times New Roman" w:hAnsi="Times New Roman" w:cs="Times New Roman"/>
        </w:rPr>
      </w:pPr>
    </w:p>
    <w:p w14:paraId="29523900" w14:textId="526187DF" w:rsidR="00817145" w:rsidRPr="005A0236" w:rsidRDefault="00817145" w:rsidP="00653F74">
      <w:pPr>
        <w:rPr>
          <w:rFonts w:ascii="Times New Roman" w:hAnsi="Times New Roman" w:cs="Times New Roman"/>
        </w:rPr>
      </w:pPr>
    </w:p>
    <w:p w14:paraId="7C5B6E02" w14:textId="0DE2D238" w:rsidR="00653F74" w:rsidRPr="005A0236" w:rsidRDefault="00D64000">
      <w:pPr>
        <w:rPr>
          <w:rFonts w:ascii="Times New Roman" w:hAnsi="Times New Roman" w:cs="Times New Roman"/>
          <w:b/>
          <w:bCs/>
        </w:rPr>
      </w:pPr>
      <w:r w:rsidRPr="005A0236">
        <w:rPr>
          <w:rFonts w:ascii="Times New Roman" w:hAnsi="Times New Roman" w:cs="Times New Roman"/>
          <w:b/>
          <w:bCs/>
        </w:rPr>
        <w:t>Journal of Business Strategy</w:t>
      </w:r>
    </w:p>
    <w:p w14:paraId="7808FD32" w14:textId="084A7006" w:rsidR="003D625B" w:rsidRPr="005A0236" w:rsidRDefault="000C5A5A">
      <w:pPr>
        <w:rPr>
          <w:rFonts w:ascii="Times New Roman" w:hAnsi="Times New Roman" w:cs="Times New Roman"/>
        </w:rPr>
      </w:pPr>
      <w:hyperlink r:id="rId13" w:history="1">
        <w:r w:rsidR="00AF25DD" w:rsidRPr="005A0236">
          <w:rPr>
            <w:rStyle w:val="a3"/>
            <w:rFonts w:ascii="Times New Roman" w:hAnsi="Times New Roman"/>
          </w:rPr>
          <w:t>https://browzine.com/libraries/1422/journals/10060/issues/335167321</w:t>
        </w:r>
      </w:hyperlink>
      <w:r w:rsidR="00AF25DD" w:rsidRPr="005A0236">
        <w:rPr>
          <w:rFonts w:ascii="Times New Roman" w:hAnsi="Times New Roman" w:cs="Times New Roman"/>
        </w:rPr>
        <w:t xml:space="preserve"> </w:t>
      </w:r>
    </w:p>
    <w:p w14:paraId="28F9F216" w14:textId="77777777" w:rsidR="00AF25DD" w:rsidRPr="005A0236" w:rsidRDefault="00AF25DD" w:rsidP="00AF25DD">
      <w:pPr>
        <w:rPr>
          <w:rFonts w:ascii="Times New Roman" w:hAnsi="Times New Roman" w:cs="Times New Roman"/>
        </w:rPr>
      </w:pPr>
    </w:p>
    <w:p w14:paraId="17C8F6F5" w14:textId="68FBE869" w:rsidR="00AF25DD" w:rsidRPr="005A0236" w:rsidRDefault="00AF25DD" w:rsidP="00AF25DD">
      <w:pPr>
        <w:rPr>
          <w:rFonts w:ascii="Times New Roman" w:hAnsi="Times New Roman" w:cs="Times New Roman"/>
        </w:rPr>
      </w:pPr>
      <w:r w:rsidRPr="005A0236">
        <w:rPr>
          <w:rFonts w:ascii="Times New Roman" w:hAnsi="Times New Roman" w:cs="Times New Roman"/>
        </w:rPr>
        <w:t>Zhao, C. et al. (2020) Going global, fast or slow? Networking decisions for smaller firms. The Journal of business strategy. [Online] 41 (3), 11–19.</w:t>
      </w:r>
    </w:p>
    <w:p w14:paraId="7A61AA09" w14:textId="49383CCC" w:rsidR="00AF25DD" w:rsidRPr="005A0236" w:rsidRDefault="000C5A5A">
      <w:pPr>
        <w:rPr>
          <w:rFonts w:ascii="Times New Roman" w:hAnsi="Times New Roman" w:cs="Times New Roman"/>
        </w:rPr>
      </w:pPr>
      <w:hyperlink r:id="rId14" w:history="1">
        <w:r w:rsidR="00E150F6" w:rsidRPr="005A0236">
          <w:rPr>
            <w:rStyle w:val="a3"/>
            <w:rFonts w:ascii="Times New Roman" w:hAnsi="Times New Roman"/>
          </w:rPr>
          <w:t>https://www.proquest.com/docview/2533806881?accountid=130472</w:t>
        </w:r>
      </w:hyperlink>
      <w:r w:rsidR="00E150F6" w:rsidRPr="005A0236">
        <w:rPr>
          <w:rFonts w:ascii="Times New Roman" w:hAnsi="Times New Roman" w:cs="Times New Roman"/>
        </w:rPr>
        <w:t xml:space="preserve"> </w:t>
      </w:r>
    </w:p>
    <w:p w14:paraId="66B846EF" w14:textId="77777777" w:rsidR="001D5593" w:rsidRPr="005A0236" w:rsidRDefault="001D5593">
      <w:pPr>
        <w:rPr>
          <w:rFonts w:ascii="Times New Roman" w:hAnsi="Times New Roman" w:cs="Times New Roman"/>
          <w:lang w:val="en-GB"/>
        </w:rPr>
      </w:pPr>
    </w:p>
    <w:sectPr w:rsidR="001D5593" w:rsidRPr="005A0236" w:rsidSect="006953D4">
      <w:footerReference w:type="default" r:id="rId15"/>
      <w:pgSz w:w="11906" w:h="16838"/>
      <w:pgMar w:top="1440" w:right="1701" w:bottom="1440" w:left="1701"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6BABD" w14:textId="77777777" w:rsidR="000C5A5A" w:rsidRDefault="000C5A5A">
      <w:r>
        <w:separator/>
      </w:r>
    </w:p>
  </w:endnote>
  <w:endnote w:type="continuationSeparator" w:id="0">
    <w:p w14:paraId="6E612FB9" w14:textId="77777777" w:rsidR="000C5A5A" w:rsidRDefault="000C5A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方正仿宋_GB2312">
    <w:altName w:val="微软雅黑"/>
    <w:charset w:val="86"/>
    <w:family w:val="auto"/>
    <w:pitch w:val="default"/>
    <w:sig w:usb0="A00002BF" w:usb1="184F6CFA" w:usb2="00000012" w:usb3="00000000" w:csb0="00040001" w:csb1="00000000"/>
  </w:font>
  <w:font w:name="Arial">
    <w:panose1 w:val="020B0604020202020204"/>
    <w:charset w:val="00"/>
    <w:family w:val="swiss"/>
    <w:pitch w:val="variable"/>
    <w:sig w:usb0="E0002AFF" w:usb1="C0007843" w:usb2="00000009" w:usb3="00000000" w:csb0="000001FF" w:csb1="00000000"/>
  </w:font>
  <w:font w:name="AdvP159C">
    <w:altName w:val="Cambria"/>
    <w:panose1 w:val="020B0604020202020204"/>
    <w:charset w:val="00"/>
    <w:family w:val="roman"/>
    <w:notTrueType/>
    <w:pitch w:val="default"/>
  </w:font>
  <w:font w:name="AdvP2E4A">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770AE" w14:textId="77777777" w:rsidR="00087FB8" w:rsidRPr="00087FB8" w:rsidRDefault="000C5A5A" w:rsidP="00087FB8">
    <w:pPr>
      <w:pStyle w:val="a4"/>
      <w:ind w:firstLineChars="50" w:firstLine="9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6C502" w14:textId="77777777" w:rsidR="000C5A5A" w:rsidRDefault="000C5A5A">
      <w:r>
        <w:separator/>
      </w:r>
    </w:p>
  </w:footnote>
  <w:footnote w:type="continuationSeparator" w:id="0">
    <w:p w14:paraId="4DDFB37D" w14:textId="77777777" w:rsidR="000C5A5A" w:rsidRDefault="000C5A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F74"/>
    <w:rsid w:val="000331DE"/>
    <w:rsid w:val="00067C75"/>
    <w:rsid w:val="000832F2"/>
    <w:rsid w:val="000A0832"/>
    <w:rsid w:val="000A42ED"/>
    <w:rsid w:val="000C5A5A"/>
    <w:rsid w:val="000D0B46"/>
    <w:rsid w:val="001353E6"/>
    <w:rsid w:val="00144382"/>
    <w:rsid w:val="00146AB8"/>
    <w:rsid w:val="001D5593"/>
    <w:rsid w:val="001D64A6"/>
    <w:rsid w:val="001D7E16"/>
    <w:rsid w:val="001F75DC"/>
    <w:rsid w:val="002934BA"/>
    <w:rsid w:val="002C334F"/>
    <w:rsid w:val="002D04B0"/>
    <w:rsid w:val="002E4C6C"/>
    <w:rsid w:val="00305394"/>
    <w:rsid w:val="00310DCC"/>
    <w:rsid w:val="00331EC7"/>
    <w:rsid w:val="0034202B"/>
    <w:rsid w:val="00367F10"/>
    <w:rsid w:val="0039219C"/>
    <w:rsid w:val="00394C02"/>
    <w:rsid w:val="003D37DD"/>
    <w:rsid w:val="003D625B"/>
    <w:rsid w:val="003F21E1"/>
    <w:rsid w:val="004048ED"/>
    <w:rsid w:val="004402C2"/>
    <w:rsid w:val="00445CE6"/>
    <w:rsid w:val="004719E9"/>
    <w:rsid w:val="00484083"/>
    <w:rsid w:val="004B7C9A"/>
    <w:rsid w:val="004D369A"/>
    <w:rsid w:val="004D4B5A"/>
    <w:rsid w:val="004E255A"/>
    <w:rsid w:val="004F708E"/>
    <w:rsid w:val="00547631"/>
    <w:rsid w:val="00577478"/>
    <w:rsid w:val="005A0236"/>
    <w:rsid w:val="005A32BA"/>
    <w:rsid w:val="005E4AE8"/>
    <w:rsid w:val="005E6967"/>
    <w:rsid w:val="006134FB"/>
    <w:rsid w:val="00613AA9"/>
    <w:rsid w:val="00635A0A"/>
    <w:rsid w:val="00653F74"/>
    <w:rsid w:val="006574C1"/>
    <w:rsid w:val="006C180F"/>
    <w:rsid w:val="006D17F9"/>
    <w:rsid w:val="007075A5"/>
    <w:rsid w:val="00716115"/>
    <w:rsid w:val="00763BF2"/>
    <w:rsid w:val="007758AC"/>
    <w:rsid w:val="007D1B3D"/>
    <w:rsid w:val="007D7935"/>
    <w:rsid w:val="00801AEF"/>
    <w:rsid w:val="00817145"/>
    <w:rsid w:val="0082719C"/>
    <w:rsid w:val="00827A45"/>
    <w:rsid w:val="0083307F"/>
    <w:rsid w:val="00861A2E"/>
    <w:rsid w:val="008820EC"/>
    <w:rsid w:val="00897A4C"/>
    <w:rsid w:val="008D062F"/>
    <w:rsid w:val="008F3E76"/>
    <w:rsid w:val="008F70F5"/>
    <w:rsid w:val="0091734A"/>
    <w:rsid w:val="009265EF"/>
    <w:rsid w:val="009770D8"/>
    <w:rsid w:val="00980650"/>
    <w:rsid w:val="009865C4"/>
    <w:rsid w:val="0099172A"/>
    <w:rsid w:val="009C3661"/>
    <w:rsid w:val="009C4DE3"/>
    <w:rsid w:val="00A01232"/>
    <w:rsid w:val="00A01B0E"/>
    <w:rsid w:val="00A2131D"/>
    <w:rsid w:val="00A33FDE"/>
    <w:rsid w:val="00A37716"/>
    <w:rsid w:val="00A66CE3"/>
    <w:rsid w:val="00A83499"/>
    <w:rsid w:val="00A96895"/>
    <w:rsid w:val="00AA0D42"/>
    <w:rsid w:val="00AC1CF3"/>
    <w:rsid w:val="00AF25DD"/>
    <w:rsid w:val="00B25469"/>
    <w:rsid w:val="00B33ADB"/>
    <w:rsid w:val="00B52669"/>
    <w:rsid w:val="00B52CE0"/>
    <w:rsid w:val="00B67856"/>
    <w:rsid w:val="00B7039D"/>
    <w:rsid w:val="00B941CE"/>
    <w:rsid w:val="00BA6CFE"/>
    <w:rsid w:val="00BB7310"/>
    <w:rsid w:val="00BC368B"/>
    <w:rsid w:val="00BC416D"/>
    <w:rsid w:val="00BE74C8"/>
    <w:rsid w:val="00BF3475"/>
    <w:rsid w:val="00C613B1"/>
    <w:rsid w:val="00C65986"/>
    <w:rsid w:val="00C71E6D"/>
    <w:rsid w:val="00C7731E"/>
    <w:rsid w:val="00C838F4"/>
    <w:rsid w:val="00CE2B37"/>
    <w:rsid w:val="00D035DD"/>
    <w:rsid w:val="00D4694A"/>
    <w:rsid w:val="00D64000"/>
    <w:rsid w:val="00D9042C"/>
    <w:rsid w:val="00DA7090"/>
    <w:rsid w:val="00DC43B1"/>
    <w:rsid w:val="00E150F6"/>
    <w:rsid w:val="00EB3AF0"/>
    <w:rsid w:val="00EE1480"/>
    <w:rsid w:val="00EF08F6"/>
    <w:rsid w:val="00F1737F"/>
    <w:rsid w:val="00F463A1"/>
    <w:rsid w:val="00F71C4D"/>
    <w:rsid w:val="00FB027A"/>
    <w:rsid w:val="00FF56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BBFF37E"/>
  <w15:chartTrackingRefBased/>
  <w15:docId w15:val="{56FB2518-7DA4-3D46-8015-CBAB063E3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53F74"/>
    <w:rPr>
      <w:rFonts w:ascii="宋体" w:eastAsia="宋体" w:hAnsi="宋体" w:cs="宋体"/>
      <w:kern w:val="0"/>
      <w:sz w:val="24"/>
    </w:rPr>
  </w:style>
  <w:style w:type="paragraph" w:styleId="1">
    <w:name w:val="heading 1"/>
    <w:basedOn w:val="a"/>
    <w:next w:val="a"/>
    <w:link w:val="10"/>
    <w:qFormat/>
    <w:rsid w:val="00653F74"/>
    <w:pPr>
      <w:keepNext/>
      <w:keepLines/>
      <w:spacing w:before="340" w:after="330" w:line="576" w:lineRule="auto"/>
      <w:outlineLvl w:val="0"/>
    </w:pPr>
    <w:rPr>
      <w:b/>
      <w:kern w:val="44"/>
      <w:sz w:val="44"/>
    </w:rPr>
  </w:style>
  <w:style w:type="paragraph" w:styleId="2">
    <w:name w:val="heading 2"/>
    <w:basedOn w:val="a"/>
    <w:next w:val="a"/>
    <w:link w:val="20"/>
    <w:uiPriority w:val="9"/>
    <w:unhideWhenUsed/>
    <w:qFormat/>
    <w:rsid w:val="0014438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63BF2"/>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763BF2"/>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763BF2"/>
    <w:pPr>
      <w:keepNext/>
      <w:keepLines/>
      <w:spacing w:before="280" w:after="290" w:line="376" w:lineRule="auto"/>
      <w:outlineLvl w:val="4"/>
    </w:pPr>
    <w:rPr>
      <w:b/>
      <w:bCs/>
      <w:sz w:val="28"/>
      <w:szCs w:val="28"/>
    </w:rPr>
  </w:style>
  <w:style w:type="paragraph" w:styleId="6">
    <w:name w:val="heading 6"/>
    <w:basedOn w:val="a"/>
    <w:next w:val="a"/>
    <w:link w:val="60"/>
    <w:uiPriority w:val="9"/>
    <w:unhideWhenUsed/>
    <w:qFormat/>
    <w:rsid w:val="00763BF2"/>
    <w:pPr>
      <w:keepNext/>
      <w:keepLines/>
      <w:spacing w:before="240" w:after="64" w:line="320" w:lineRule="auto"/>
      <w:outlineLvl w:val="5"/>
    </w:pPr>
    <w:rPr>
      <w:rFonts w:asciiTheme="majorHAnsi" w:eastAsiaTheme="majorEastAsia" w:hAnsiTheme="majorHAnsi" w:cstheme="majorBidi"/>
      <w:b/>
      <w:bCs/>
    </w:rPr>
  </w:style>
  <w:style w:type="paragraph" w:styleId="7">
    <w:name w:val="heading 7"/>
    <w:basedOn w:val="a"/>
    <w:next w:val="a"/>
    <w:link w:val="70"/>
    <w:uiPriority w:val="9"/>
    <w:unhideWhenUsed/>
    <w:qFormat/>
    <w:rsid w:val="00763BF2"/>
    <w:pPr>
      <w:keepNext/>
      <w:keepLines/>
      <w:spacing w:before="240" w:after="64" w:line="320" w:lineRule="auto"/>
      <w:outlineLvl w:val="6"/>
    </w:pPr>
    <w:rPr>
      <w:b/>
      <w:bCs/>
    </w:rPr>
  </w:style>
  <w:style w:type="paragraph" w:styleId="8">
    <w:name w:val="heading 8"/>
    <w:basedOn w:val="a"/>
    <w:next w:val="a"/>
    <w:link w:val="80"/>
    <w:uiPriority w:val="9"/>
    <w:unhideWhenUsed/>
    <w:qFormat/>
    <w:rsid w:val="00763BF2"/>
    <w:pPr>
      <w:keepNext/>
      <w:keepLines/>
      <w:spacing w:before="240" w:after="64" w:line="320" w:lineRule="auto"/>
      <w:outlineLvl w:val="7"/>
    </w:pPr>
    <w:rPr>
      <w:rFonts w:asciiTheme="majorHAnsi" w:eastAsiaTheme="majorEastAsia" w:hAnsiTheme="majorHAnsi" w:cstheme="majorBidi"/>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rsid w:val="00653F74"/>
    <w:rPr>
      <w:rFonts w:ascii="宋体" w:eastAsia="宋体" w:hAnsi="宋体" w:cs="宋体"/>
      <w:b/>
      <w:kern w:val="44"/>
      <w:sz w:val="44"/>
    </w:rPr>
  </w:style>
  <w:style w:type="character" w:styleId="a3">
    <w:name w:val="Hyperlink"/>
    <w:basedOn w:val="a0"/>
    <w:uiPriority w:val="99"/>
    <w:rsid w:val="00653F74"/>
    <w:rPr>
      <w:rFonts w:cs="Times New Roman"/>
      <w:color w:val="0000FF"/>
      <w:u w:val="single"/>
    </w:rPr>
  </w:style>
  <w:style w:type="paragraph" w:styleId="a4">
    <w:name w:val="footer"/>
    <w:basedOn w:val="a"/>
    <w:link w:val="a5"/>
    <w:rsid w:val="00653F74"/>
    <w:pPr>
      <w:tabs>
        <w:tab w:val="center" w:pos="4153"/>
        <w:tab w:val="right" w:pos="8306"/>
      </w:tabs>
      <w:snapToGrid w:val="0"/>
    </w:pPr>
    <w:rPr>
      <w:sz w:val="18"/>
      <w:szCs w:val="18"/>
    </w:rPr>
  </w:style>
  <w:style w:type="character" w:customStyle="1" w:styleId="a5">
    <w:name w:val="页脚 字符"/>
    <w:basedOn w:val="a0"/>
    <w:link w:val="a4"/>
    <w:rsid w:val="00653F74"/>
    <w:rPr>
      <w:rFonts w:ascii="宋体" w:eastAsia="宋体" w:hAnsi="宋体" w:cs="宋体"/>
      <w:kern w:val="0"/>
      <w:sz w:val="18"/>
      <w:szCs w:val="18"/>
    </w:rPr>
  </w:style>
  <w:style w:type="character" w:styleId="a6">
    <w:name w:val="FollowedHyperlink"/>
    <w:basedOn w:val="a0"/>
    <w:uiPriority w:val="99"/>
    <w:semiHidden/>
    <w:unhideWhenUsed/>
    <w:rsid w:val="00394C02"/>
    <w:rPr>
      <w:color w:val="954F72" w:themeColor="followedHyperlink"/>
      <w:u w:val="single"/>
    </w:rPr>
  </w:style>
  <w:style w:type="character" w:styleId="a7">
    <w:name w:val="Unresolved Mention"/>
    <w:basedOn w:val="a0"/>
    <w:uiPriority w:val="99"/>
    <w:semiHidden/>
    <w:unhideWhenUsed/>
    <w:rsid w:val="009770D8"/>
    <w:rPr>
      <w:color w:val="605E5C"/>
      <w:shd w:val="clear" w:color="auto" w:fill="E1DFDD"/>
    </w:rPr>
  </w:style>
  <w:style w:type="paragraph" w:customStyle="1" w:styleId="BodyA">
    <w:name w:val="Body A"/>
    <w:rsid w:val="001D5593"/>
    <w:pPr>
      <w:pBdr>
        <w:top w:val="nil"/>
        <w:left w:val="nil"/>
        <w:bottom w:val="nil"/>
        <w:right w:val="nil"/>
        <w:between w:val="nil"/>
        <w:bar w:val="nil"/>
      </w:pBdr>
      <w:spacing w:after="200" w:line="276" w:lineRule="auto"/>
    </w:pPr>
    <w:rPr>
      <w:rFonts w:ascii="Calibri" w:hAnsi="Calibri" w:cs="Calibri"/>
      <w:color w:val="000000"/>
      <w:kern w:val="0"/>
      <w:sz w:val="22"/>
      <w:szCs w:val="22"/>
      <w:u w:color="000000"/>
      <w:bdr w:val="nil"/>
      <w:lang w:eastAsia="en-GB"/>
    </w:rPr>
  </w:style>
  <w:style w:type="paragraph" w:styleId="a8">
    <w:name w:val="Normal (Web)"/>
    <w:basedOn w:val="a"/>
    <w:uiPriority w:val="99"/>
    <w:unhideWhenUsed/>
    <w:rsid w:val="00F1737F"/>
    <w:pPr>
      <w:spacing w:before="100" w:beforeAutospacing="1" w:after="100" w:afterAutospacing="1"/>
    </w:pPr>
  </w:style>
  <w:style w:type="character" w:customStyle="1" w:styleId="20">
    <w:name w:val="标题 2 字符"/>
    <w:basedOn w:val="a0"/>
    <w:link w:val="2"/>
    <w:uiPriority w:val="9"/>
    <w:rsid w:val="00144382"/>
    <w:rPr>
      <w:rFonts w:asciiTheme="majorHAnsi" w:eastAsiaTheme="majorEastAsia" w:hAnsiTheme="majorHAnsi" w:cstheme="majorBidi"/>
      <w:b/>
      <w:bCs/>
      <w:kern w:val="0"/>
      <w:sz w:val="32"/>
      <w:szCs w:val="32"/>
    </w:rPr>
  </w:style>
  <w:style w:type="paragraph" w:styleId="TOC1">
    <w:name w:val="toc 1"/>
    <w:basedOn w:val="a"/>
    <w:next w:val="a"/>
    <w:autoRedefine/>
    <w:uiPriority w:val="39"/>
    <w:unhideWhenUsed/>
    <w:rsid w:val="00763BF2"/>
  </w:style>
  <w:style w:type="character" w:customStyle="1" w:styleId="30">
    <w:name w:val="标题 3 字符"/>
    <w:basedOn w:val="a0"/>
    <w:link w:val="3"/>
    <w:uiPriority w:val="9"/>
    <w:rsid w:val="00763BF2"/>
    <w:rPr>
      <w:rFonts w:ascii="宋体" w:eastAsia="宋体" w:hAnsi="宋体" w:cs="宋体"/>
      <w:b/>
      <w:bCs/>
      <w:kern w:val="0"/>
      <w:sz w:val="32"/>
      <w:szCs w:val="32"/>
    </w:rPr>
  </w:style>
  <w:style w:type="character" w:customStyle="1" w:styleId="40">
    <w:name w:val="标题 4 字符"/>
    <w:basedOn w:val="a0"/>
    <w:link w:val="4"/>
    <w:uiPriority w:val="9"/>
    <w:rsid w:val="00763BF2"/>
    <w:rPr>
      <w:rFonts w:asciiTheme="majorHAnsi" w:eastAsiaTheme="majorEastAsia" w:hAnsiTheme="majorHAnsi" w:cstheme="majorBidi"/>
      <w:b/>
      <w:bCs/>
      <w:kern w:val="0"/>
      <w:sz w:val="28"/>
      <w:szCs w:val="28"/>
    </w:rPr>
  </w:style>
  <w:style w:type="character" w:customStyle="1" w:styleId="50">
    <w:name w:val="标题 5 字符"/>
    <w:basedOn w:val="a0"/>
    <w:link w:val="5"/>
    <w:uiPriority w:val="9"/>
    <w:rsid w:val="00763BF2"/>
    <w:rPr>
      <w:rFonts w:ascii="宋体" w:eastAsia="宋体" w:hAnsi="宋体" w:cs="宋体"/>
      <w:b/>
      <w:bCs/>
      <w:kern w:val="0"/>
      <w:sz w:val="28"/>
      <w:szCs w:val="28"/>
    </w:rPr>
  </w:style>
  <w:style w:type="character" w:customStyle="1" w:styleId="60">
    <w:name w:val="标题 6 字符"/>
    <w:basedOn w:val="a0"/>
    <w:link w:val="6"/>
    <w:uiPriority w:val="9"/>
    <w:rsid w:val="00763BF2"/>
    <w:rPr>
      <w:rFonts w:asciiTheme="majorHAnsi" w:eastAsiaTheme="majorEastAsia" w:hAnsiTheme="majorHAnsi" w:cstheme="majorBidi"/>
      <w:b/>
      <w:bCs/>
      <w:kern w:val="0"/>
      <w:sz w:val="24"/>
    </w:rPr>
  </w:style>
  <w:style w:type="character" w:customStyle="1" w:styleId="70">
    <w:name w:val="标题 7 字符"/>
    <w:basedOn w:val="a0"/>
    <w:link w:val="7"/>
    <w:uiPriority w:val="9"/>
    <w:rsid w:val="00763BF2"/>
    <w:rPr>
      <w:rFonts w:ascii="宋体" w:eastAsia="宋体" w:hAnsi="宋体" w:cs="宋体"/>
      <w:b/>
      <w:bCs/>
      <w:kern w:val="0"/>
      <w:sz w:val="24"/>
    </w:rPr>
  </w:style>
  <w:style w:type="character" w:customStyle="1" w:styleId="80">
    <w:name w:val="标题 8 字符"/>
    <w:basedOn w:val="a0"/>
    <w:link w:val="8"/>
    <w:uiPriority w:val="9"/>
    <w:rsid w:val="00763BF2"/>
    <w:rPr>
      <w:rFonts w:asciiTheme="majorHAnsi" w:eastAsiaTheme="majorEastAsia" w:hAnsiTheme="majorHAnsi" w:cstheme="majorBidi"/>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33611">
      <w:bodyDiv w:val="1"/>
      <w:marLeft w:val="0"/>
      <w:marRight w:val="0"/>
      <w:marTop w:val="0"/>
      <w:marBottom w:val="0"/>
      <w:divBdr>
        <w:top w:val="none" w:sz="0" w:space="0" w:color="auto"/>
        <w:left w:val="none" w:sz="0" w:space="0" w:color="auto"/>
        <w:bottom w:val="none" w:sz="0" w:space="0" w:color="auto"/>
        <w:right w:val="none" w:sz="0" w:space="0" w:color="auto"/>
      </w:divBdr>
    </w:div>
    <w:div w:id="336201223">
      <w:bodyDiv w:val="1"/>
      <w:marLeft w:val="0"/>
      <w:marRight w:val="0"/>
      <w:marTop w:val="0"/>
      <w:marBottom w:val="0"/>
      <w:divBdr>
        <w:top w:val="none" w:sz="0" w:space="0" w:color="auto"/>
        <w:left w:val="none" w:sz="0" w:space="0" w:color="auto"/>
        <w:bottom w:val="none" w:sz="0" w:space="0" w:color="auto"/>
        <w:right w:val="none" w:sz="0" w:space="0" w:color="auto"/>
      </w:divBdr>
    </w:div>
    <w:div w:id="401946231">
      <w:bodyDiv w:val="1"/>
      <w:marLeft w:val="0"/>
      <w:marRight w:val="0"/>
      <w:marTop w:val="0"/>
      <w:marBottom w:val="0"/>
      <w:divBdr>
        <w:top w:val="none" w:sz="0" w:space="0" w:color="auto"/>
        <w:left w:val="none" w:sz="0" w:space="0" w:color="auto"/>
        <w:bottom w:val="none" w:sz="0" w:space="0" w:color="auto"/>
        <w:right w:val="none" w:sz="0" w:space="0" w:color="auto"/>
      </w:divBdr>
      <w:divsChild>
        <w:div w:id="1499495406">
          <w:marLeft w:val="0"/>
          <w:marRight w:val="0"/>
          <w:marTop w:val="0"/>
          <w:marBottom w:val="0"/>
          <w:divBdr>
            <w:top w:val="none" w:sz="0" w:space="0" w:color="auto"/>
            <w:left w:val="none" w:sz="0" w:space="0" w:color="auto"/>
            <w:bottom w:val="none" w:sz="0" w:space="0" w:color="auto"/>
            <w:right w:val="none" w:sz="0" w:space="0" w:color="auto"/>
          </w:divBdr>
          <w:divsChild>
            <w:div w:id="1043554653">
              <w:marLeft w:val="0"/>
              <w:marRight w:val="0"/>
              <w:marTop w:val="0"/>
              <w:marBottom w:val="0"/>
              <w:divBdr>
                <w:top w:val="none" w:sz="0" w:space="0" w:color="auto"/>
                <w:left w:val="none" w:sz="0" w:space="0" w:color="auto"/>
                <w:bottom w:val="none" w:sz="0" w:space="0" w:color="auto"/>
                <w:right w:val="none" w:sz="0" w:space="0" w:color="auto"/>
              </w:divBdr>
              <w:divsChild>
                <w:div w:id="50300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101224">
      <w:bodyDiv w:val="1"/>
      <w:marLeft w:val="0"/>
      <w:marRight w:val="0"/>
      <w:marTop w:val="0"/>
      <w:marBottom w:val="0"/>
      <w:divBdr>
        <w:top w:val="none" w:sz="0" w:space="0" w:color="auto"/>
        <w:left w:val="none" w:sz="0" w:space="0" w:color="auto"/>
        <w:bottom w:val="none" w:sz="0" w:space="0" w:color="auto"/>
        <w:right w:val="none" w:sz="0" w:space="0" w:color="auto"/>
      </w:divBdr>
      <w:divsChild>
        <w:div w:id="1526019823">
          <w:marLeft w:val="0"/>
          <w:marRight w:val="0"/>
          <w:marTop w:val="0"/>
          <w:marBottom w:val="0"/>
          <w:divBdr>
            <w:top w:val="none" w:sz="0" w:space="0" w:color="auto"/>
            <w:left w:val="none" w:sz="0" w:space="0" w:color="auto"/>
            <w:bottom w:val="none" w:sz="0" w:space="0" w:color="auto"/>
            <w:right w:val="none" w:sz="0" w:space="0" w:color="auto"/>
          </w:divBdr>
          <w:divsChild>
            <w:div w:id="480318324">
              <w:marLeft w:val="0"/>
              <w:marRight w:val="0"/>
              <w:marTop w:val="0"/>
              <w:marBottom w:val="0"/>
              <w:divBdr>
                <w:top w:val="none" w:sz="0" w:space="0" w:color="auto"/>
                <w:left w:val="none" w:sz="0" w:space="0" w:color="auto"/>
                <w:bottom w:val="none" w:sz="0" w:space="0" w:color="auto"/>
                <w:right w:val="none" w:sz="0" w:space="0" w:color="auto"/>
              </w:divBdr>
              <w:divsChild>
                <w:div w:id="833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711241">
      <w:bodyDiv w:val="1"/>
      <w:marLeft w:val="0"/>
      <w:marRight w:val="0"/>
      <w:marTop w:val="0"/>
      <w:marBottom w:val="0"/>
      <w:divBdr>
        <w:top w:val="none" w:sz="0" w:space="0" w:color="auto"/>
        <w:left w:val="none" w:sz="0" w:space="0" w:color="auto"/>
        <w:bottom w:val="none" w:sz="0" w:space="0" w:color="auto"/>
        <w:right w:val="none" w:sz="0" w:space="0" w:color="auto"/>
      </w:divBdr>
    </w:div>
    <w:div w:id="469635907">
      <w:bodyDiv w:val="1"/>
      <w:marLeft w:val="0"/>
      <w:marRight w:val="0"/>
      <w:marTop w:val="0"/>
      <w:marBottom w:val="0"/>
      <w:divBdr>
        <w:top w:val="none" w:sz="0" w:space="0" w:color="auto"/>
        <w:left w:val="none" w:sz="0" w:space="0" w:color="auto"/>
        <w:bottom w:val="none" w:sz="0" w:space="0" w:color="auto"/>
        <w:right w:val="none" w:sz="0" w:space="0" w:color="auto"/>
      </w:divBdr>
      <w:divsChild>
        <w:div w:id="196748098">
          <w:marLeft w:val="0"/>
          <w:marRight w:val="0"/>
          <w:marTop w:val="0"/>
          <w:marBottom w:val="0"/>
          <w:divBdr>
            <w:top w:val="none" w:sz="0" w:space="0" w:color="auto"/>
            <w:left w:val="none" w:sz="0" w:space="0" w:color="auto"/>
            <w:bottom w:val="none" w:sz="0" w:space="0" w:color="auto"/>
            <w:right w:val="none" w:sz="0" w:space="0" w:color="auto"/>
          </w:divBdr>
          <w:divsChild>
            <w:div w:id="1223640079">
              <w:marLeft w:val="0"/>
              <w:marRight w:val="0"/>
              <w:marTop w:val="0"/>
              <w:marBottom w:val="0"/>
              <w:divBdr>
                <w:top w:val="none" w:sz="0" w:space="0" w:color="auto"/>
                <w:left w:val="none" w:sz="0" w:space="0" w:color="auto"/>
                <w:bottom w:val="none" w:sz="0" w:space="0" w:color="auto"/>
                <w:right w:val="none" w:sz="0" w:space="0" w:color="auto"/>
              </w:divBdr>
              <w:divsChild>
                <w:div w:id="945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433751">
      <w:bodyDiv w:val="1"/>
      <w:marLeft w:val="0"/>
      <w:marRight w:val="0"/>
      <w:marTop w:val="0"/>
      <w:marBottom w:val="0"/>
      <w:divBdr>
        <w:top w:val="none" w:sz="0" w:space="0" w:color="auto"/>
        <w:left w:val="none" w:sz="0" w:space="0" w:color="auto"/>
        <w:bottom w:val="none" w:sz="0" w:space="0" w:color="auto"/>
        <w:right w:val="none" w:sz="0" w:space="0" w:color="auto"/>
      </w:divBdr>
      <w:divsChild>
        <w:div w:id="456413544">
          <w:marLeft w:val="0"/>
          <w:marRight w:val="0"/>
          <w:marTop w:val="0"/>
          <w:marBottom w:val="0"/>
          <w:divBdr>
            <w:top w:val="none" w:sz="0" w:space="0" w:color="auto"/>
            <w:left w:val="none" w:sz="0" w:space="0" w:color="auto"/>
            <w:bottom w:val="none" w:sz="0" w:space="0" w:color="auto"/>
            <w:right w:val="none" w:sz="0" w:space="0" w:color="auto"/>
          </w:divBdr>
          <w:divsChild>
            <w:div w:id="404769848">
              <w:marLeft w:val="0"/>
              <w:marRight w:val="0"/>
              <w:marTop w:val="0"/>
              <w:marBottom w:val="0"/>
              <w:divBdr>
                <w:top w:val="none" w:sz="0" w:space="0" w:color="auto"/>
                <w:left w:val="none" w:sz="0" w:space="0" w:color="auto"/>
                <w:bottom w:val="none" w:sz="0" w:space="0" w:color="auto"/>
                <w:right w:val="none" w:sz="0" w:space="0" w:color="auto"/>
              </w:divBdr>
              <w:divsChild>
                <w:div w:id="16281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677266">
      <w:bodyDiv w:val="1"/>
      <w:marLeft w:val="0"/>
      <w:marRight w:val="0"/>
      <w:marTop w:val="0"/>
      <w:marBottom w:val="0"/>
      <w:divBdr>
        <w:top w:val="none" w:sz="0" w:space="0" w:color="auto"/>
        <w:left w:val="none" w:sz="0" w:space="0" w:color="auto"/>
        <w:bottom w:val="none" w:sz="0" w:space="0" w:color="auto"/>
        <w:right w:val="none" w:sz="0" w:space="0" w:color="auto"/>
      </w:divBdr>
      <w:divsChild>
        <w:div w:id="393433895">
          <w:marLeft w:val="0"/>
          <w:marRight w:val="0"/>
          <w:marTop w:val="0"/>
          <w:marBottom w:val="0"/>
          <w:divBdr>
            <w:top w:val="none" w:sz="0" w:space="0" w:color="auto"/>
            <w:left w:val="none" w:sz="0" w:space="0" w:color="auto"/>
            <w:bottom w:val="none" w:sz="0" w:space="0" w:color="auto"/>
            <w:right w:val="none" w:sz="0" w:space="0" w:color="auto"/>
          </w:divBdr>
          <w:divsChild>
            <w:div w:id="396561119">
              <w:marLeft w:val="0"/>
              <w:marRight w:val="0"/>
              <w:marTop w:val="0"/>
              <w:marBottom w:val="0"/>
              <w:divBdr>
                <w:top w:val="none" w:sz="0" w:space="0" w:color="auto"/>
                <w:left w:val="none" w:sz="0" w:space="0" w:color="auto"/>
                <w:bottom w:val="none" w:sz="0" w:space="0" w:color="auto"/>
                <w:right w:val="none" w:sz="0" w:space="0" w:color="auto"/>
              </w:divBdr>
              <w:divsChild>
                <w:div w:id="41105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697571">
      <w:bodyDiv w:val="1"/>
      <w:marLeft w:val="0"/>
      <w:marRight w:val="0"/>
      <w:marTop w:val="0"/>
      <w:marBottom w:val="0"/>
      <w:divBdr>
        <w:top w:val="none" w:sz="0" w:space="0" w:color="auto"/>
        <w:left w:val="none" w:sz="0" w:space="0" w:color="auto"/>
        <w:bottom w:val="none" w:sz="0" w:space="0" w:color="auto"/>
        <w:right w:val="none" w:sz="0" w:space="0" w:color="auto"/>
      </w:divBdr>
    </w:div>
    <w:div w:id="688677924">
      <w:bodyDiv w:val="1"/>
      <w:marLeft w:val="0"/>
      <w:marRight w:val="0"/>
      <w:marTop w:val="0"/>
      <w:marBottom w:val="0"/>
      <w:divBdr>
        <w:top w:val="none" w:sz="0" w:space="0" w:color="auto"/>
        <w:left w:val="none" w:sz="0" w:space="0" w:color="auto"/>
        <w:bottom w:val="none" w:sz="0" w:space="0" w:color="auto"/>
        <w:right w:val="none" w:sz="0" w:space="0" w:color="auto"/>
      </w:divBdr>
      <w:divsChild>
        <w:div w:id="1019283494">
          <w:marLeft w:val="0"/>
          <w:marRight w:val="0"/>
          <w:marTop w:val="0"/>
          <w:marBottom w:val="0"/>
          <w:divBdr>
            <w:top w:val="none" w:sz="0" w:space="0" w:color="auto"/>
            <w:left w:val="none" w:sz="0" w:space="0" w:color="auto"/>
            <w:bottom w:val="none" w:sz="0" w:space="0" w:color="auto"/>
            <w:right w:val="none" w:sz="0" w:space="0" w:color="auto"/>
          </w:divBdr>
          <w:divsChild>
            <w:div w:id="1277253279">
              <w:marLeft w:val="0"/>
              <w:marRight w:val="0"/>
              <w:marTop w:val="0"/>
              <w:marBottom w:val="0"/>
              <w:divBdr>
                <w:top w:val="none" w:sz="0" w:space="0" w:color="auto"/>
                <w:left w:val="none" w:sz="0" w:space="0" w:color="auto"/>
                <w:bottom w:val="none" w:sz="0" w:space="0" w:color="auto"/>
                <w:right w:val="none" w:sz="0" w:space="0" w:color="auto"/>
              </w:divBdr>
              <w:divsChild>
                <w:div w:id="196268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226563">
      <w:bodyDiv w:val="1"/>
      <w:marLeft w:val="0"/>
      <w:marRight w:val="0"/>
      <w:marTop w:val="0"/>
      <w:marBottom w:val="0"/>
      <w:divBdr>
        <w:top w:val="none" w:sz="0" w:space="0" w:color="auto"/>
        <w:left w:val="none" w:sz="0" w:space="0" w:color="auto"/>
        <w:bottom w:val="none" w:sz="0" w:space="0" w:color="auto"/>
        <w:right w:val="none" w:sz="0" w:space="0" w:color="auto"/>
      </w:divBdr>
    </w:div>
    <w:div w:id="767433635">
      <w:bodyDiv w:val="1"/>
      <w:marLeft w:val="0"/>
      <w:marRight w:val="0"/>
      <w:marTop w:val="0"/>
      <w:marBottom w:val="0"/>
      <w:divBdr>
        <w:top w:val="none" w:sz="0" w:space="0" w:color="auto"/>
        <w:left w:val="none" w:sz="0" w:space="0" w:color="auto"/>
        <w:bottom w:val="none" w:sz="0" w:space="0" w:color="auto"/>
        <w:right w:val="none" w:sz="0" w:space="0" w:color="auto"/>
      </w:divBdr>
      <w:divsChild>
        <w:div w:id="1902060844">
          <w:marLeft w:val="0"/>
          <w:marRight w:val="0"/>
          <w:marTop w:val="0"/>
          <w:marBottom w:val="0"/>
          <w:divBdr>
            <w:top w:val="none" w:sz="0" w:space="0" w:color="auto"/>
            <w:left w:val="none" w:sz="0" w:space="0" w:color="auto"/>
            <w:bottom w:val="none" w:sz="0" w:space="0" w:color="auto"/>
            <w:right w:val="none" w:sz="0" w:space="0" w:color="auto"/>
          </w:divBdr>
          <w:divsChild>
            <w:div w:id="1334456416">
              <w:marLeft w:val="0"/>
              <w:marRight w:val="0"/>
              <w:marTop w:val="0"/>
              <w:marBottom w:val="0"/>
              <w:divBdr>
                <w:top w:val="none" w:sz="0" w:space="0" w:color="auto"/>
                <w:left w:val="none" w:sz="0" w:space="0" w:color="auto"/>
                <w:bottom w:val="none" w:sz="0" w:space="0" w:color="auto"/>
                <w:right w:val="none" w:sz="0" w:space="0" w:color="auto"/>
              </w:divBdr>
              <w:divsChild>
                <w:div w:id="195365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435857">
      <w:bodyDiv w:val="1"/>
      <w:marLeft w:val="0"/>
      <w:marRight w:val="0"/>
      <w:marTop w:val="0"/>
      <w:marBottom w:val="0"/>
      <w:divBdr>
        <w:top w:val="none" w:sz="0" w:space="0" w:color="auto"/>
        <w:left w:val="none" w:sz="0" w:space="0" w:color="auto"/>
        <w:bottom w:val="none" w:sz="0" w:space="0" w:color="auto"/>
        <w:right w:val="none" w:sz="0" w:space="0" w:color="auto"/>
      </w:divBdr>
    </w:div>
    <w:div w:id="897014186">
      <w:bodyDiv w:val="1"/>
      <w:marLeft w:val="0"/>
      <w:marRight w:val="0"/>
      <w:marTop w:val="0"/>
      <w:marBottom w:val="0"/>
      <w:divBdr>
        <w:top w:val="none" w:sz="0" w:space="0" w:color="auto"/>
        <w:left w:val="none" w:sz="0" w:space="0" w:color="auto"/>
        <w:bottom w:val="none" w:sz="0" w:space="0" w:color="auto"/>
        <w:right w:val="none" w:sz="0" w:space="0" w:color="auto"/>
      </w:divBdr>
      <w:divsChild>
        <w:div w:id="121701157">
          <w:marLeft w:val="0"/>
          <w:marRight w:val="0"/>
          <w:marTop w:val="0"/>
          <w:marBottom w:val="0"/>
          <w:divBdr>
            <w:top w:val="none" w:sz="0" w:space="0" w:color="auto"/>
            <w:left w:val="none" w:sz="0" w:space="0" w:color="auto"/>
            <w:bottom w:val="none" w:sz="0" w:space="0" w:color="auto"/>
            <w:right w:val="none" w:sz="0" w:space="0" w:color="auto"/>
          </w:divBdr>
          <w:divsChild>
            <w:div w:id="2026518439">
              <w:marLeft w:val="0"/>
              <w:marRight w:val="0"/>
              <w:marTop w:val="0"/>
              <w:marBottom w:val="0"/>
              <w:divBdr>
                <w:top w:val="none" w:sz="0" w:space="0" w:color="auto"/>
                <w:left w:val="none" w:sz="0" w:space="0" w:color="auto"/>
                <w:bottom w:val="none" w:sz="0" w:space="0" w:color="auto"/>
                <w:right w:val="none" w:sz="0" w:space="0" w:color="auto"/>
              </w:divBdr>
              <w:divsChild>
                <w:div w:id="83672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82254">
      <w:bodyDiv w:val="1"/>
      <w:marLeft w:val="0"/>
      <w:marRight w:val="0"/>
      <w:marTop w:val="0"/>
      <w:marBottom w:val="0"/>
      <w:divBdr>
        <w:top w:val="none" w:sz="0" w:space="0" w:color="auto"/>
        <w:left w:val="none" w:sz="0" w:space="0" w:color="auto"/>
        <w:bottom w:val="none" w:sz="0" w:space="0" w:color="auto"/>
        <w:right w:val="none" w:sz="0" w:space="0" w:color="auto"/>
      </w:divBdr>
    </w:div>
    <w:div w:id="1042903877">
      <w:bodyDiv w:val="1"/>
      <w:marLeft w:val="0"/>
      <w:marRight w:val="0"/>
      <w:marTop w:val="0"/>
      <w:marBottom w:val="0"/>
      <w:divBdr>
        <w:top w:val="none" w:sz="0" w:space="0" w:color="auto"/>
        <w:left w:val="none" w:sz="0" w:space="0" w:color="auto"/>
        <w:bottom w:val="none" w:sz="0" w:space="0" w:color="auto"/>
        <w:right w:val="none" w:sz="0" w:space="0" w:color="auto"/>
      </w:divBdr>
      <w:divsChild>
        <w:div w:id="1775588766">
          <w:marLeft w:val="0"/>
          <w:marRight w:val="0"/>
          <w:marTop w:val="0"/>
          <w:marBottom w:val="0"/>
          <w:divBdr>
            <w:top w:val="none" w:sz="0" w:space="0" w:color="auto"/>
            <w:left w:val="none" w:sz="0" w:space="0" w:color="auto"/>
            <w:bottom w:val="none" w:sz="0" w:space="0" w:color="auto"/>
            <w:right w:val="none" w:sz="0" w:space="0" w:color="auto"/>
          </w:divBdr>
          <w:divsChild>
            <w:div w:id="7634795">
              <w:marLeft w:val="0"/>
              <w:marRight w:val="0"/>
              <w:marTop w:val="0"/>
              <w:marBottom w:val="0"/>
              <w:divBdr>
                <w:top w:val="none" w:sz="0" w:space="0" w:color="auto"/>
                <w:left w:val="none" w:sz="0" w:space="0" w:color="auto"/>
                <w:bottom w:val="none" w:sz="0" w:space="0" w:color="auto"/>
                <w:right w:val="none" w:sz="0" w:space="0" w:color="auto"/>
              </w:divBdr>
              <w:divsChild>
                <w:div w:id="20290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535215">
      <w:bodyDiv w:val="1"/>
      <w:marLeft w:val="0"/>
      <w:marRight w:val="0"/>
      <w:marTop w:val="0"/>
      <w:marBottom w:val="0"/>
      <w:divBdr>
        <w:top w:val="none" w:sz="0" w:space="0" w:color="auto"/>
        <w:left w:val="none" w:sz="0" w:space="0" w:color="auto"/>
        <w:bottom w:val="none" w:sz="0" w:space="0" w:color="auto"/>
        <w:right w:val="none" w:sz="0" w:space="0" w:color="auto"/>
      </w:divBdr>
    </w:div>
    <w:div w:id="1131946677">
      <w:bodyDiv w:val="1"/>
      <w:marLeft w:val="0"/>
      <w:marRight w:val="0"/>
      <w:marTop w:val="0"/>
      <w:marBottom w:val="0"/>
      <w:divBdr>
        <w:top w:val="none" w:sz="0" w:space="0" w:color="auto"/>
        <w:left w:val="none" w:sz="0" w:space="0" w:color="auto"/>
        <w:bottom w:val="none" w:sz="0" w:space="0" w:color="auto"/>
        <w:right w:val="none" w:sz="0" w:space="0" w:color="auto"/>
      </w:divBdr>
      <w:divsChild>
        <w:div w:id="361784739">
          <w:marLeft w:val="0"/>
          <w:marRight w:val="0"/>
          <w:marTop w:val="0"/>
          <w:marBottom w:val="0"/>
          <w:divBdr>
            <w:top w:val="none" w:sz="0" w:space="0" w:color="auto"/>
            <w:left w:val="none" w:sz="0" w:space="0" w:color="auto"/>
            <w:bottom w:val="none" w:sz="0" w:space="0" w:color="auto"/>
            <w:right w:val="none" w:sz="0" w:space="0" w:color="auto"/>
          </w:divBdr>
          <w:divsChild>
            <w:div w:id="518659875">
              <w:marLeft w:val="0"/>
              <w:marRight w:val="0"/>
              <w:marTop w:val="0"/>
              <w:marBottom w:val="0"/>
              <w:divBdr>
                <w:top w:val="none" w:sz="0" w:space="0" w:color="auto"/>
                <w:left w:val="none" w:sz="0" w:space="0" w:color="auto"/>
                <w:bottom w:val="none" w:sz="0" w:space="0" w:color="auto"/>
                <w:right w:val="none" w:sz="0" w:space="0" w:color="auto"/>
              </w:divBdr>
              <w:divsChild>
                <w:div w:id="47672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560412">
      <w:bodyDiv w:val="1"/>
      <w:marLeft w:val="0"/>
      <w:marRight w:val="0"/>
      <w:marTop w:val="0"/>
      <w:marBottom w:val="0"/>
      <w:divBdr>
        <w:top w:val="none" w:sz="0" w:space="0" w:color="auto"/>
        <w:left w:val="none" w:sz="0" w:space="0" w:color="auto"/>
        <w:bottom w:val="none" w:sz="0" w:space="0" w:color="auto"/>
        <w:right w:val="none" w:sz="0" w:space="0" w:color="auto"/>
      </w:divBdr>
      <w:divsChild>
        <w:div w:id="160243292">
          <w:marLeft w:val="0"/>
          <w:marRight w:val="0"/>
          <w:marTop w:val="0"/>
          <w:marBottom w:val="0"/>
          <w:divBdr>
            <w:top w:val="none" w:sz="0" w:space="0" w:color="auto"/>
            <w:left w:val="none" w:sz="0" w:space="0" w:color="auto"/>
            <w:bottom w:val="none" w:sz="0" w:space="0" w:color="auto"/>
            <w:right w:val="none" w:sz="0" w:space="0" w:color="auto"/>
          </w:divBdr>
          <w:divsChild>
            <w:div w:id="1035689934">
              <w:marLeft w:val="0"/>
              <w:marRight w:val="0"/>
              <w:marTop w:val="0"/>
              <w:marBottom w:val="0"/>
              <w:divBdr>
                <w:top w:val="none" w:sz="0" w:space="0" w:color="auto"/>
                <w:left w:val="none" w:sz="0" w:space="0" w:color="auto"/>
                <w:bottom w:val="none" w:sz="0" w:space="0" w:color="auto"/>
                <w:right w:val="none" w:sz="0" w:space="0" w:color="auto"/>
              </w:divBdr>
              <w:divsChild>
                <w:div w:id="36478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5472">
      <w:bodyDiv w:val="1"/>
      <w:marLeft w:val="0"/>
      <w:marRight w:val="0"/>
      <w:marTop w:val="0"/>
      <w:marBottom w:val="0"/>
      <w:divBdr>
        <w:top w:val="none" w:sz="0" w:space="0" w:color="auto"/>
        <w:left w:val="none" w:sz="0" w:space="0" w:color="auto"/>
        <w:bottom w:val="none" w:sz="0" w:space="0" w:color="auto"/>
        <w:right w:val="none" w:sz="0" w:space="0" w:color="auto"/>
      </w:divBdr>
      <w:divsChild>
        <w:div w:id="1435127018">
          <w:marLeft w:val="0"/>
          <w:marRight w:val="0"/>
          <w:marTop w:val="0"/>
          <w:marBottom w:val="0"/>
          <w:divBdr>
            <w:top w:val="none" w:sz="0" w:space="0" w:color="auto"/>
            <w:left w:val="none" w:sz="0" w:space="0" w:color="auto"/>
            <w:bottom w:val="none" w:sz="0" w:space="0" w:color="auto"/>
            <w:right w:val="none" w:sz="0" w:space="0" w:color="auto"/>
          </w:divBdr>
          <w:divsChild>
            <w:div w:id="922228416">
              <w:marLeft w:val="0"/>
              <w:marRight w:val="0"/>
              <w:marTop w:val="0"/>
              <w:marBottom w:val="0"/>
              <w:divBdr>
                <w:top w:val="none" w:sz="0" w:space="0" w:color="auto"/>
                <w:left w:val="none" w:sz="0" w:space="0" w:color="auto"/>
                <w:bottom w:val="none" w:sz="0" w:space="0" w:color="auto"/>
                <w:right w:val="none" w:sz="0" w:space="0" w:color="auto"/>
              </w:divBdr>
              <w:divsChild>
                <w:div w:id="85669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951346">
      <w:bodyDiv w:val="1"/>
      <w:marLeft w:val="0"/>
      <w:marRight w:val="0"/>
      <w:marTop w:val="0"/>
      <w:marBottom w:val="0"/>
      <w:divBdr>
        <w:top w:val="none" w:sz="0" w:space="0" w:color="auto"/>
        <w:left w:val="none" w:sz="0" w:space="0" w:color="auto"/>
        <w:bottom w:val="none" w:sz="0" w:space="0" w:color="auto"/>
        <w:right w:val="none" w:sz="0" w:space="0" w:color="auto"/>
      </w:divBdr>
      <w:divsChild>
        <w:div w:id="1177382091">
          <w:marLeft w:val="0"/>
          <w:marRight w:val="0"/>
          <w:marTop w:val="0"/>
          <w:marBottom w:val="0"/>
          <w:divBdr>
            <w:top w:val="none" w:sz="0" w:space="0" w:color="auto"/>
            <w:left w:val="none" w:sz="0" w:space="0" w:color="auto"/>
            <w:bottom w:val="none" w:sz="0" w:space="0" w:color="auto"/>
            <w:right w:val="none" w:sz="0" w:space="0" w:color="auto"/>
          </w:divBdr>
          <w:divsChild>
            <w:div w:id="1401295785">
              <w:marLeft w:val="0"/>
              <w:marRight w:val="0"/>
              <w:marTop w:val="0"/>
              <w:marBottom w:val="0"/>
              <w:divBdr>
                <w:top w:val="none" w:sz="0" w:space="0" w:color="auto"/>
                <w:left w:val="none" w:sz="0" w:space="0" w:color="auto"/>
                <w:bottom w:val="none" w:sz="0" w:space="0" w:color="auto"/>
                <w:right w:val="none" w:sz="0" w:space="0" w:color="auto"/>
              </w:divBdr>
              <w:divsChild>
                <w:div w:id="103476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691786">
      <w:bodyDiv w:val="1"/>
      <w:marLeft w:val="0"/>
      <w:marRight w:val="0"/>
      <w:marTop w:val="0"/>
      <w:marBottom w:val="0"/>
      <w:divBdr>
        <w:top w:val="none" w:sz="0" w:space="0" w:color="auto"/>
        <w:left w:val="none" w:sz="0" w:space="0" w:color="auto"/>
        <w:bottom w:val="none" w:sz="0" w:space="0" w:color="auto"/>
        <w:right w:val="none" w:sz="0" w:space="0" w:color="auto"/>
      </w:divBdr>
    </w:div>
    <w:div w:id="1347944847">
      <w:bodyDiv w:val="1"/>
      <w:marLeft w:val="0"/>
      <w:marRight w:val="0"/>
      <w:marTop w:val="0"/>
      <w:marBottom w:val="0"/>
      <w:divBdr>
        <w:top w:val="none" w:sz="0" w:space="0" w:color="auto"/>
        <w:left w:val="none" w:sz="0" w:space="0" w:color="auto"/>
        <w:bottom w:val="none" w:sz="0" w:space="0" w:color="auto"/>
        <w:right w:val="none" w:sz="0" w:space="0" w:color="auto"/>
      </w:divBdr>
    </w:div>
    <w:div w:id="1362319975">
      <w:bodyDiv w:val="1"/>
      <w:marLeft w:val="0"/>
      <w:marRight w:val="0"/>
      <w:marTop w:val="0"/>
      <w:marBottom w:val="0"/>
      <w:divBdr>
        <w:top w:val="none" w:sz="0" w:space="0" w:color="auto"/>
        <w:left w:val="none" w:sz="0" w:space="0" w:color="auto"/>
        <w:bottom w:val="none" w:sz="0" w:space="0" w:color="auto"/>
        <w:right w:val="none" w:sz="0" w:space="0" w:color="auto"/>
      </w:divBdr>
    </w:div>
    <w:div w:id="1447695389">
      <w:bodyDiv w:val="1"/>
      <w:marLeft w:val="0"/>
      <w:marRight w:val="0"/>
      <w:marTop w:val="0"/>
      <w:marBottom w:val="0"/>
      <w:divBdr>
        <w:top w:val="none" w:sz="0" w:space="0" w:color="auto"/>
        <w:left w:val="none" w:sz="0" w:space="0" w:color="auto"/>
        <w:bottom w:val="none" w:sz="0" w:space="0" w:color="auto"/>
        <w:right w:val="none" w:sz="0" w:space="0" w:color="auto"/>
      </w:divBdr>
      <w:divsChild>
        <w:div w:id="457526893">
          <w:marLeft w:val="0"/>
          <w:marRight w:val="0"/>
          <w:marTop w:val="0"/>
          <w:marBottom w:val="0"/>
          <w:divBdr>
            <w:top w:val="none" w:sz="0" w:space="0" w:color="auto"/>
            <w:left w:val="none" w:sz="0" w:space="0" w:color="auto"/>
            <w:bottom w:val="none" w:sz="0" w:space="0" w:color="auto"/>
            <w:right w:val="none" w:sz="0" w:space="0" w:color="auto"/>
          </w:divBdr>
          <w:divsChild>
            <w:div w:id="1682468439">
              <w:marLeft w:val="0"/>
              <w:marRight w:val="0"/>
              <w:marTop w:val="0"/>
              <w:marBottom w:val="0"/>
              <w:divBdr>
                <w:top w:val="none" w:sz="0" w:space="0" w:color="auto"/>
                <w:left w:val="none" w:sz="0" w:space="0" w:color="auto"/>
                <w:bottom w:val="none" w:sz="0" w:space="0" w:color="auto"/>
                <w:right w:val="none" w:sz="0" w:space="0" w:color="auto"/>
              </w:divBdr>
              <w:divsChild>
                <w:div w:id="76107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819493">
      <w:bodyDiv w:val="1"/>
      <w:marLeft w:val="0"/>
      <w:marRight w:val="0"/>
      <w:marTop w:val="0"/>
      <w:marBottom w:val="0"/>
      <w:divBdr>
        <w:top w:val="none" w:sz="0" w:space="0" w:color="auto"/>
        <w:left w:val="none" w:sz="0" w:space="0" w:color="auto"/>
        <w:bottom w:val="none" w:sz="0" w:space="0" w:color="auto"/>
        <w:right w:val="none" w:sz="0" w:space="0" w:color="auto"/>
      </w:divBdr>
    </w:div>
    <w:div w:id="1648633908">
      <w:bodyDiv w:val="1"/>
      <w:marLeft w:val="0"/>
      <w:marRight w:val="0"/>
      <w:marTop w:val="0"/>
      <w:marBottom w:val="0"/>
      <w:divBdr>
        <w:top w:val="none" w:sz="0" w:space="0" w:color="auto"/>
        <w:left w:val="none" w:sz="0" w:space="0" w:color="auto"/>
        <w:bottom w:val="none" w:sz="0" w:space="0" w:color="auto"/>
        <w:right w:val="none" w:sz="0" w:space="0" w:color="auto"/>
      </w:divBdr>
      <w:divsChild>
        <w:div w:id="627704087">
          <w:marLeft w:val="0"/>
          <w:marRight w:val="0"/>
          <w:marTop w:val="0"/>
          <w:marBottom w:val="0"/>
          <w:divBdr>
            <w:top w:val="none" w:sz="0" w:space="0" w:color="auto"/>
            <w:left w:val="none" w:sz="0" w:space="0" w:color="auto"/>
            <w:bottom w:val="none" w:sz="0" w:space="0" w:color="auto"/>
            <w:right w:val="none" w:sz="0" w:space="0" w:color="auto"/>
          </w:divBdr>
          <w:divsChild>
            <w:div w:id="1853299525">
              <w:marLeft w:val="0"/>
              <w:marRight w:val="0"/>
              <w:marTop w:val="0"/>
              <w:marBottom w:val="0"/>
              <w:divBdr>
                <w:top w:val="none" w:sz="0" w:space="0" w:color="auto"/>
                <w:left w:val="none" w:sz="0" w:space="0" w:color="auto"/>
                <w:bottom w:val="none" w:sz="0" w:space="0" w:color="auto"/>
                <w:right w:val="none" w:sz="0" w:space="0" w:color="auto"/>
              </w:divBdr>
              <w:divsChild>
                <w:div w:id="89419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28566">
      <w:bodyDiv w:val="1"/>
      <w:marLeft w:val="0"/>
      <w:marRight w:val="0"/>
      <w:marTop w:val="0"/>
      <w:marBottom w:val="0"/>
      <w:divBdr>
        <w:top w:val="none" w:sz="0" w:space="0" w:color="auto"/>
        <w:left w:val="none" w:sz="0" w:space="0" w:color="auto"/>
        <w:bottom w:val="none" w:sz="0" w:space="0" w:color="auto"/>
        <w:right w:val="none" w:sz="0" w:space="0" w:color="auto"/>
      </w:divBdr>
      <w:divsChild>
        <w:div w:id="1918705619">
          <w:marLeft w:val="0"/>
          <w:marRight w:val="0"/>
          <w:marTop w:val="0"/>
          <w:marBottom w:val="0"/>
          <w:divBdr>
            <w:top w:val="none" w:sz="0" w:space="0" w:color="auto"/>
            <w:left w:val="none" w:sz="0" w:space="0" w:color="auto"/>
            <w:bottom w:val="none" w:sz="0" w:space="0" w:color="auto"/>
            <w:right w:val="none" w:sz="0" w:space="0" w:color="auto"/>
          </w:divBdr>
          <w:divsChild>
            <w:div w:id="991449887">
              <w:marLeft w:val="0"/>
              <w:marRight w:val="0"/>
              <w:marTop w:val="0"/>
              <w:marBottom w:val="0"/>
              <w:divBdr>
                <w:top w:val="none" w:sz="0" w:space="0" w:color="auto"/>
                <w:left w:val="none" w:sz="0" w:space="0" w:color="auto"/>
                <w:bottom w:val="none" w:sz="0" w:space="0" w:color="auto"/>
                <w:right w:val="none" w:sz="0" w:space="0" w:color="auto"/>
              </w:divBdr>
              <w:divsChild>
                <w:div w:id="199402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0560">
      <w:bodyDiv w:val="1"/>
      <w:marLeft w:val="0"/>
      <w:marRight w:val="0"/>
      <w:marTop w:val="0"/>
      <w:marBottom w:val="0"/>
      <w:divBdr>
        <w:top w:val="none" w:sz="0" w:space="0" w:color="auto"/>
        <w:left w:val="none" w:sz="0" w:space="0" w:color="auto"/>
        <w:bottom w:val="none" w:sz="0" w:space="0" w:color="auto"/>
        <w:right w:val="none" w:sz="0" w:space="0" w:color="auto"/>
      </w:divBdr>
      <w:divsChild>
        <w:div w:id="1494640369">
          <w:marLeft w:val="0"/>
          <w:marRight w:val="0"/>
          <w:marTop w:val="0"/>
          <w:marBottom w:val="0"/>
          <w:divBdr>
            <w:top w:val="none" w:sz="0" w:space="0" w:color="auto"/>
            <w:left w:val="none" w:sz="0" w:space="0" w:color="auto"/>
            <w:bottom w:val="none" w:sz="0" w:space="0" w:color="auto"/>
            <w:right w:val="none" w:sz="0" w:space="0" w:color="auto"/>
          </w:divBdr>
          <w:divsChild>
            <w:div w:id="103575155">
              <w:marLeft w:val="0"/>
              <w:marRight w:val="0"/>
              <w:marTop w:val="0"/>
              <w:marBottom w:val="0"/>
              <w:divBdr>
                <w:top w:val="none" w:sz="0" w:space="0" w:color="auto"/>
                <w:left w:val="none" w:sz="0" w:space="0" w:color="auto"/>
                <w:bottom w:val="none" w:sz="0" w:space="0" w:color="auto"/>
                <w:right w:val="none" w:sz="0" w:space="0" w:color="auto"/>
              </w:divBdr>
              <w:divsChild>
                <w:div w:id="32829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177116">
      <w:bodyDiv w:val="1"/>
      <w:marLeft w:val="0"/>
      <w:marRight w:val="0"/>
      <w:marTop w:val="0"/>
      <w:marBottom w:val="0"/>
      <w:divBdr>
        <w:top w:val="none" w:sz="0" w:space="0" w:color="auto"/>
        <w:left w:val="none" w:sz="0" w:space="0" w:color="auto"/>
        <w:bottom w:val="none" w:sz="0" w:space="0" w:color="auto"/>
        <w:right w:val="none" w:sz="0" w:space="0" w:color="auto"/>
      </w:divBdr>
      <w:divsChild>
        <w:div w:id="418018885">
          <w:marLeft w:val="0"/>
          <w:marRight w:val="0"/>
          <w:marTop w:val="0"/>
          <w:marBottom w:val="0"/>
          <w:divBdr>
            <w:top w:val="none" w:sz="0" w:space="0" w:color="auto"/>
            <w:left w:val="none" w:sz="0" w:space="0" w:color="auto"/>
            <w:bottom w:val="none" w:sz="0" w:space="0" w:color="auto"/>
            <w:right w:val="none" w:sz="0" w:space="0" w:color="auto"/>
          </w:divBdr>
          <w:divsChild>
            <w:div w:id="1348946139">
              <w:marLeft w:val="0"/>
              <w:marRight w:val="0"/>
              <w:marTop w:val="0"/>
              <w:marBottom w:val="0"/>
              <w:divBdr>
                <w:top w:val="none" w:sz="0" w:space="0" w:color="auto"/>
                <w:left w:val="none" w:sz="0" w:space="0" w:color="auto"/>
                <w:bottom w:val="none" w:sz="0" w:space="0" w:color="auto"/>
                <w:right w:val="none" w:sz="0" w:space="0" w:color="auto"/>
              </w:divBdr>
              <w:divsChild>
                <w:div w:id="8719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07479">
      <w:bodyDiv w:val="1"/>
      <w:marLeft w:val="0"/>
      <w:marRight w:val="0"/>
      <w:marTop w:val="0"/>
      <w:marBottom w:val="0"/>
      <w:divBdr>
        <w:top w:val="none" w:sz="0" w:space="0" w:color="auto"/>
        <w:left w:val="none" w:sz="0" w:space="0" w:color="auto"/>
        <w:bottom w:val="none" w:sz="0" w:space="0" w:color="auto"/>
        <w:right w:val="none" w:sz="0" w:space="0" w:color="auto"/>
      </w:divBdr>
      <w:divsChild>
        <w:div w:id="1831020663">
          <w:marLeft w:val="0"/>
          <w:marRight w:val="0"/>
          <w:marTop w:val="0"/>
          <w:marBottom w:val="0"/>
          <w:divBdr>
            <w:top w:val="none" w:sz="0" w:space="0" w:color="auto"/>
            <w:left w:val="none" w:sz="0" w:space="0" w:color="auto"/>
            <w:bottom w:val="none" w:sz="0" w:space="0" w:color="auto"/>
            <w:right w:val="none" w:sz="0" w:space="0" w:color="auto"/>
          </w:divBdr>
          <w:divsChild>
            <w:div w:id="1431926602">
              <w:marLeft w:val="0"/>
              <w:marRight w:val="0"/>
              <w:marTop w:val="0"/>
              <w:marBottom w:val="0"/>
              <w:divBdr>
                <w:top w:val="none" w:sz="0" w:space="0" w:color="auto"/>
                <w:left w:val="none" w:sz="0" w:space="0" w:color="auto"/>
                <w:bottom w:val="none" w:sz="0" w:space="0" w:color="auto"/>
                <w:right w:val="none" w:sz="0" w:space="0" w:color="auto"/>
              </w:divBdr>
              <w:divsChild>
                <w:div w:id="135819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845814">
      <w:bodyDiv w:val="1"/>
      <w:marLeft w:val="0"/>
      <w:marRight w:val="0"/>
      <w:marTop w:val="0"/>
      <w:marBottom w:val="0"/>
      <w:divBdr>
        <w:top w:val="none" w:sz="0" w:space="0" w:color="auto"/>
        <w:left w:val="none" w:sz="0" w:space="0" w:color="auto"/>
        <w:bottom w:val="none" w:sz="0" w:space="0" w:color="auto"/>
        <w:right w:val="none" w:sz="0" w:space="0" w:color="auto"/>
      </w:divBdr>
    </w:div>
    <w:div w:id="2109888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xlstat.com/s/article/what-is-the-difference-between-a-parametric-and-a-nonparametric-test?language=en_US" TargetMode="External"/><Relationship Id="rId13" Type="http://schemas.openxmlformats.org/officeDocument/2006/relationships/hyperlink" Target="https://browzine.com/libraries/1422/journals/10060/issues/33516732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2212571X2100069X?via%3Dihu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owzine.com/libraries/1422/journals/66962/issues/curr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mj.com/content/350/bmj.h2053.full" TargetMode="External"/><Relationship Id="rId4" Type="http://schemas.openxmlformats.org/officeDocument/2006/relationships/webSettings" Target="webSettings.xml"/><Relationship Id="rId9" Type="http://schemas.openxmlformats.org/officeDocument/2006/relationships/hyperlink" Target="https://www.bmj.com/content/338/bmj.a3167.short" TargetMode="External"/><Relationship Id="rId14" Type="http://schemas.openxmlformats.org/officeDocument/2006/relationships/hyperlink" Target="https://www.proquest.com/docview/2533806881?accountid=13047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C32F3-3658-8F4F-9ED1-C6B4A364E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11</Pages>
  <Words>2251</Words>
  <Characters>7452</Characters>
  <Application>Microsoft Office Word</Application>
  <DocSecurity>0</DocSecurity>
  <Lines>191</Lines>
  <Paragraphs>71</Paragraphs>
  <ScaleCrop>false</ScaleCrop>
  <Company/>
  <LinksUpToDate>false</LinksUpToDate>
  <CharactersWithSpaces>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Junqian Dai</dc:creator>
  <cp:keywords/>
  <dc:description/>
  <cp:lastModifiedBy>Junqian Dai</cp:lastModifiedBy>
  <cp:revision>157</cp:revision>
  <dcterms:created xsi:type="dcterms:W3CDTF">2021-11-15T11:16:00Z</dcterms:created>
  <dcterms:modified xsi:type="dcterms:W3CDTF">2021-11-22T22:51:00Z</dcterms:modified>
</cp:coreProperties>
</file>