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730BA" w14:textId="3418D418" w:rsidR="00CF27E5" w:rsidRDefault="00CF27E5" w:rsidP="002F3F95">
      <w:pPr>
        <w:spacing w:after="200" w:line="360" w:lineRule="auto"/>
        <w:rPr>
          <w:rFonts w:ascii="Arial" w:eastAsia="Calibri" w:hAnsi="Arial" w:cs="Arial"/>
          <w:b/>
          <w:bCs/>
          <w:sz w:val="28"/>
          <w:szCs w:val="28"/>
          <w:lang w:val="hr-HR"/>
        </w:rPr>
      </w:pPr>
    </w:p>
    <w:p w14:paraId="5F0A1FD2" w14:textId="166D00D6" w:rsidR="00CF27E5" w:rsidRDefault="00727632" w:rsidP="002F3F95">
      <w:pPr>
        <w:spacing w:after="200" w:line="360" w:lineRule="auto"/>
        <w:rPr>
          <w:rFonts w:ascii="Arial" w:eastAsia="Calibri" w:hAnsi="Arial" w:cs="Arial"/>
          <w:b/>
          <w:bCs/>
          <w:sz w:val="28"/>
          <w:szCs w:val="28"/>
          <w:lang w:val="hr-HR"/>
        </w:rPr>
      </w:pPr>
      <w:r>
        <w:rPr>
          <w:noProof/>
        </w:rPr>
        <w:drawing>
          <wp:inline distT="0" distB="0" distL="0" distR="0" wp14:anchorId="6EC5D9BF" wp14:editId="373F6395">
            <wp:extent cx="3771900" cy="1428750"/>
            <wp:effectExtent l="0" t="0" r="0" b="0"/>
            <wp:docPr id="7" name="Slika 7" descr="Slika na kojoj se prikazuje tekst&#10;&#10;Opis je automatski generir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ka 7" descr="Slika na kojoj se prikazuje tekst&#10;&#10;Opis je automatski generira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1900" cy="1428750"/>
                    </a:xfrm>
                    <a:prstGeom prst="rect">
                      <a:avLst/>
                    </a:prstGeom>
                    <a:noFill/>
                    <a:ln>
                      <a:noFill/>
                    </a:ln>
                  </pic:spPr>
                </pic:pic>
              </a:graphicData>
            </a:graphic>
          </wp:inline>
        </w:drawing>
      </w:r>
    </w:p>
    <w:p w14:paraId="494F0C17" w14:textId="79B12DE5" w:rsidR="00CF27E5" w:rsidRDefault="00CF27E5" w:rsidP="002F3F95">
      <w:pPr>
        <w:spacing w:after="200" w:line="360" w:lineRule="auto"/>
        <w:rPr>
          <w:rFonts w:ascii="Arial" w:eastAsia="Calibri" w:hAnsi="Arial" w:cs="Arial"/>
          <w:b/>
          <w:bCs/>
          <w:sz w:val="28"/>
          <w:szCs w:val="28"/>
          <w:lang w:val="hr-HR"/>
        </w:rPr>
      </w:pPr>
    </w:p>
    <w:p w14:paraId="1D3AA886" w14:textId="6E5FD9BE" w:rsidR="00CF27E5" w:rsidRDefault="00CF27E5" w:rsidP="002F3F95">
      <w:pPr>
        <w:spacing w:after="200" w:line="360" w:lineRule="auto"/>
        <w:rPr>
          <w:rFonts w:ascii="Arial" w:eastAsia="Calibri" w:hAnsi="Arial" w:cs="Arial"/>
          <w:b/>
          <w:bCs/>
          <w:sz w:val="28"/>
          <w:szCs w:val="28"/>
          <w:lang w:val="hr-HR"/>
        </w:rPr>
      </w:pPr>
    </w:p>
    <w:p w14:paraId="6E314FA6" w14:textId="74C9766F" w:rsidR="00CF27E5" w:rsidRDefault="00CF27E5" w:rsidP="002F3F95">
      <w:pPr>
        <w:spacing w:after="200" w:line="360" w:lineRule="auto"/>
        <w:rPr>
          <w:rFonts w:ascii="Arial" w:eastAsia="Calibri" w:hAnsi="Arial" w:cs="Arial"/>
          <w:b/>
          <w:bCs/>
          <w:sz w:val="28"/>
          <w:szCs w:val="28"/>
          <w:lang w:val="hr-HR"/>
        </w:rPr>
      </w:pPr>
    </w:p>
    <w:p w14:paraId="6FD16626" w14:textId="77777777" w:rsidR="00CF27E5" w:rsidRDefault="00CF27E5" w:rsidP="002F3F95">
      <w:pPr>
        <w:spacing w:after="200" w:line="360" w:lineRule="auto"/>
        <w:rPr>
          <w:rFonts w:ascii="Arial" w:eastAsia="Calibri" w:hAnsi="Arial" w:cs="Arial"/>
          <w:b/>
          <w:bCs/>
          <w:sz w:val="28"/>
          <w:szCs w:val="28"/>
          <w:lang w:val="hr-HR"/>
        </w:rPr>
      </w:pPr>
    </w:p>
    <w:p w14:paraId="37C773C5" w14:textId="77777777" w:rsidR="00CF27E5" w:rsidRDefault="00CF27E5" w:rsidP="002F3F95">
      <w:pPr>
        <w:spacing w:after="200" w:line="360" w:lineRule="auto"/>
        <w:rPr>
          <w:rFonts w:ascii="Arial" w:eastAsia="Calibri" w:hAnsi="Arial" w:cs="Arial"/>
          <w:b/>
          <w:bCs/>
          <w:sz w:val="28"/>
          <w:szCs w:val="28"/>
          <w:lang w:val="hr-HR"/>
        </w:rPr>
      </w:pPr>
    </w:p>
    <w:p w14:paraId="4D0DB59D" w14:textId="788F9802" w:rsidR="00B1699A" w:rsidRPr="00620B08" w:rsidRDefault="00B1699A" w:rsidP="002F3F95">
      <w:pPr>
        <w:spacing w:after="200" w:line="360" w:lineRule="auto"/>
        <w:rPr>
          <w:rFonts w:ascii="Arial" w:eastAsia="Calibri" w:hAnsi="Arial" w:cs="Arial"/>
          <w:b/>
          <w:bCs/>
          <w:sz w:val="24"/>
          <w:szCs w:val="24"/>
          <w:lang w:val="hr-HR"/>
        </w:rPr>
      </w:pPr>
      <w:r w:rsidRPr="00620B08">
        <w:rPr>
          <w:rFonts w:ascii="Arial" w:eastAsia="Calibri" w:hAnsi="Arial" w:cs="Arial"/>
          <w:b/>
          <w:bCs/>
          <w:sz w:val="24"/>
          <w:szCs w:val="24"/>
          <w:lang w:val="hr-HR"/>
        </w:rPr>
        <w:t>Student name: Bozica Katic</w:t>
      </w:r>
    </w:p>
    <w:p w14:paraId="3546B40D" w14:textId="4F3B2502" w:rsidR="00B1699A" w:rsidRPr="00620B08" w:rsidRDefault="00B1699A" w:rsidP="002F3F95">
      <w:pPr>
        <w:spacing w:after="200" w:line="360" w:lineRule="auto"/>
        <w:rPr>
          <w:rFonts w:ascii="Arial" w:eastAsia="Calibri" w:hAnsi="Arial" w:cs="Arial"/>
          <w:b/>
          <w:bCs/>
          <w:sz w:val="24"/>
          <w:szCs w:val="24"/>
          <w:lang w:val="hr-HR"/>
        </w:rPr>
      </w:pPr>
      <w:r w:rsidRPr="00620B08">
        <w:rPr>
          <w:rFonts w:ascii="Arial" w:eastAsia="Calibri" w:hAnsi="Arial" w:cs="Arial"/>
          <w:b/>
          <w:bCs/>
          <w:sz w:val="24"/>
          <w:szCs w:val="24"/>
          <w:lang w:val="hr-HR"/>
        </w:rPr>
        <w:t>Student ID: 2008115</w:t>
      </w:r>
    </w:p>
    <w:p w14:paraId="2B07A67A" w14:textId="5F8A6D9C" w:rsidR="00B1699A" w:rsidRPr="00620B08" w:rsidRDefault="00B1699A" w:rsidP="002F3F95">
      <w:pPr>
        <w:spacing w:after="200" w:line="360" w:lineRule="auto"/>
        <w:rPr>
          <w:rFonts w:ascii="Arial" w:eastAsia="Calibri" w:hAnsi="Arial" w:cs="Arial"/>
          <w:b/>
          <w:bCs/>
          <w:sz w:val="24"/>
          <w:szCs w:val="24"/>
          <w:lang w:val="hr-HR"/>
        </w:rPr>
      </w:pPr>
    </w:p>
    <w:p w14:paraId="5C9BEAF6" w14:textId="6491D1C8" w:rsidR="00B1699A" w:rsidRPr="00620B08" w:rsidRDefault="00B1699A" w:rsidP="002F3F95">
      <w:pPr>
        <w:spacing w:after="200" w:line="360" w:lineRule="auto"/>
        <w:rPr>
          <w:rFonts w:ascii="Arial" w:eastAsia="Calibri" w:hAnsi="Arial" w:cs="Arial"/>
          <w:b/>
          <w:bCs/>
          <w:sz w:val="24"/>
          <w:szCs w:val="24"/>
          <w:lang w:val="hr-HR"/>
        </w:rPr>
      </w:pPr>
    </w:p>
    <w:p w14:paraId="16531064" w14:textId="77777777" w:rsidR="00B1699A" w:rsidRPr="00620B08" w:rsidRDefault="00B1699A" w:rsidP="002F3F95">
      <w:pPr>
        <w:spacing w:after="200" w:line="360" w:lineRule="auto"/>
        <w:rPr>
          <w:rFonts w:ascii="Arial" w:eastAsia="Calibri" w:hAnsi="Arial" w:cs="Arial"/>
          <w:b/>
          <w:bCs/>
          <w:sz w:val="24"/>
          <w:szCs w:val="24"/>
          <w:lang w:val="hr-HR"/>
        </w:rPr>
      </w:pPr>
    </w:p>
    <w:p w14:paraId="41977B57" w14:textId="798864A7" w:rsidR="00B1699A" w:rsidRPr="00620B08" w:rsidRDefault="00B1699A" w:rsidP="002F3F95">
      <w:pPr>
        <w:spacing w:after="200" w:line="360" w:lineRule="auto"/>
        <w:rPr>
          <w:rFonts w:ascii="Arial" w:eastAsia="Calibri" w:hAnsi="Arial" w:cs="Arial"/>
          <w:b/>
          <w:bCs/>
          <w:sz w:val="24"/>
          <w:szCs w:val="24"/>
          <w:lang w:val="hr-HR"/>
        </w:rPr>
      </w:pPr>
      <w:r w:rsidRPr="00620B08">
        <w:rPr>
          <w:rFonts w:ascii="Arial" w:eastAsia="Calibri" w:hAnsi="Arial" w:cs="Arial"/>
          <w:b/>
          <w:bCs/>
          <w:sz w:val="24"/>
          <w:szCs w:val="24"/>
          <w:lang w:val="hr-HR"/>
        </w:rPr>
        <w:t>Module name: Complementary Therapy</w:t>
      </w:r>
    </w:p>
    <w:p w14:paraId="11C101A1" w14:textId="6C30635D" w:rsidR="00B1699A" w:rsidRPr="00620B08" w:rsidRDefault="00B1699A" w:rsidP="002F3F95">
      <w:pPr>
        <w:spacing w:after="200" w:line="360" w:lineRule="auto"/>
        <w:rPr>
          <w:rFonts w:ascii="Arial" w:eastAsia="Calibri" w:hAnsi="Arial" w:cs="Arial"/>
          <w:b/>
          <w:bCs/>
          <w:sz w:val="24"/>
          <w:szCs w:val="24"/>
          <w:lang w:val="hr-HR"/>
        </w:rPr>
      </w:pPr>
      <w:r w:rsidRPr="00620B08">
        <w:rPr>
          <w:rFonts w:ascii="Arial" w:eastAsia="Calibri" w:hAnsi="Arial" w:cs="Arial"/>
          <w:b/>
          <w:bCs/>
          <w:sz w:val="24"/>
          <w:szCs w:val="24"/>
          <w:lang w:val="hr-HR"/>
        </w:rPr>
        <w:t>Module code:</w:t>
      </w:r>
      <w:r w:rsidR="00CF27E5" w:rsidRPr="00620B08">
        <w:rPr>
          <w:rFonts w:ascii="Arial" w:eastAsia="Calibri" w:hAnsi="Arial" w:cs="Arial"/>
          <w:b/>
          <w:bCs/>
          <w:sz w:val="24"/>
          <w:szCs w:val="24"/>
          <w:lang w:val="hr-HR"/>
        </w:rPr>
        <w:t xml:space="preserve"> BMHP5001_LON</w:t>
      </w:r>
    </w:p>
    <w:p w14:paraId="31D6AE57" w14:textId="1C72F413" w:rsidR="00B1699A" w:rsidRPr="00620B08" w:rsidRDefault="00B1699A" w:rsidP="002F3F95">
      <w:pPr>
        <w:spacing w:after="200" w:line="360" w:lineRule="auto"/>
        <w:rPr>
          <w:rFonts w:ascii="Arial" w:eastAsia="Calibri" w:hAnsi="Arial" w:cs="Arial"/>
          <w:b/>
          <w:bCs/>
          <w:sz w:val="24"/>
          <w:szCs w:val="24"/>
          <w:lang w:val="hr-HR"/>
        </w:rPr>
      </w:pPr>
      <w:r w:rsidRPr="00620B08">
        <w:rPr>
          <w:rFonts w:ascii="Arial" w:eastAsia="Calibri" w:hAnsi="Arial" w:cs="Arial"/>
          <w:b/>
          <w:bCs/>
          <w:sz w:val="24"/>
          <w:szCs w:val="24"/>
          <w:lang w:val="hr-HR"/>
        </w:rPr>
        <w:t>Lecturer name:</w:t>
      </w:r>
      <w:r w:rsidR="00CF27E5" w:rsidRPr="00620B08">
        <w:rPr>
          <w:rFonts w:ascii="Arial" w:eastAsia="Calibri" w:hAnsi="Arial" w:cs="Arial"/>
          <w:b/>
          <w:bCs/>
          <w:sz w:val="24"/>
          <w:szCs w:val="24"/>
          <w:lang w:val="hr-HR"/>
        </w:rPr>
        <w:t xml:space="preserve"> </w:t>
      </w:r>
      <w:r w:rsidR="00C47488" w:rsidRPr="00620B08">
        <w:rPr>
          <w:rFonts w:ascii="Arial" w:hAnsi="Arial" w:cs="Arial"/>
          <w:b/>
          <w:bCs/>
          <w:sz w:val="24"/>
          <w:szCs w:val="24"/>
          <w:shd w:val="clear" w:color="auto" w:fill="FAFAFA"/>
        </w:rPr>
        <w:t>Mentesnot Mengesha </w:t>
      </w:r>
    </w:p>
    <w:p w14:paraId="05DF2620" w14:textId="3D4A5C86" w:rsidR="00CF27E5" w:rsidRPr="00620B08" w:rsidRDefault="004818AA" w:rsidP="002F3F95">
      <w:pPr>
        <w:spacing w:after="200" w:line="360" w:lineRule="auto"/>
        <w:rPr>
          <w:rFonts w:ascii="Arial" w:eastAsia="Calibri" w:hAnsi="Arial" w:cs="Arial"/>
          <w:sz w:val="24"/>
          <w:szCs w:val="24"/>
          <w:lang w:val="hr-HR"/>
        </w:rPr>
      </w:pPr>
      <w:r w:rsidRPr="00620B08">
        <w:rPr>
          <w:rFonts w:ascii="Arial" w:eastAsia="Calibri" w:hAnsi="Arial" w:cs="Arial"/>
          <w:sz w:val="24"/>
          <w:szCs w:val="24"/>
          <w:lang w:val="hr-HR"/>
        </w:rPr>
        <w:t xml:space="preserve">      </w:t>
      </w:r>
    </w:p>
    <w:p w14:paraId="68CC4636" w14:textId="77777777" w:rsidR="00727632" w:rsidRDefault="00727632" w:rsidP="002F3F95">
      <w:pPr>
        <w:spacing w:after="200" w:line="360" w:lineRule="auto"/>
        <w:rPr>
          <w:rFonts w:ascii="Arial" w:eastAsia="Calibri" w:hAnsi="Arial" w:cs="Arial"/>
          <w:lang w:val="hr-HR"/>
        </w:rPr>
      </w:pPr>
    </w:p>
    <w:p w14:paraId="0EE26840" w14:textId="346673D3" w:rsidR="00042383" w:rsidRDefault="00CF27E5" w:rsidP="002F3F95">
      <w:pPr>
        <w:spacing w:after="200" w:line="360" w:lineRule="auto"/>
        <w:rPr>
          <w:rFonts w:ascii="Arial" w:eastAsia="Calibri" w:hAnsi="Arial" w:cs="Arial"/>
          <w:b/>
          <w:bCs/>
          <w:sz w:val="28"/>
          <w:szCs w:val="28"/>
          <w:lang w:val="hr-HR"/>
        </w:rPr>
      </w:pPr>
      <w:r>
        <w:rPr>
          <w:rFonts w:ascii="Arial" w:eastAsia="Calibri" w:hAnsi="Arial" w:cs="Arial"/>
          <w:b/>
          <w:bCs/>
          <w:sz w:val="28"/>
          <w:szCs w:val="28"/>
          <w:lang w:val="hr-HR"/>
        </w:rPr>
        <w:t xml:space="preserve">                                 </w:t>
      </w:r>
    </w:p>
    <w:p w14:paraId="59763E4B" w14:textId="77777777" w:rsidR="00620B08" w:rsidRDefault="00620B08" w:rsidP="002F3F95">
      <w:pPr>
        <w:spacing w:after="200" w:line="360" w:lineRule="auto"/>
        <w:rPr>
          <w:rFonts w:ascii="Arial" w:eastAsia="Calibri" w:hAnsi="Arial" w:cs="Arial"/>
          <w:b/>
          <w:bCs/>
          <w:sz w:val="28"/>
          <w:szCs w:val="28"/>
          <w:lang w:val="hr-HR"/>
        </w:rPr>
      </w:pPr>
    </w:p>
    <w:p w14:paraId="3C582956" w14:textId="1A6F5820" w:rsidR="00CF27E5" w:rsidRDefault="00CF27E5" w:rsidP="00042383">
      <w:pPr>
        <w:spacing w:after="200" w:line="360" w:lineRule="auto"/>
        <w:ind w:left="2160" w:firstLine="720"/>
        <w:rPr>
          <w:rFonts w:ascii="Arial" w:eastAsia="Calibri" w:hAnsi="Arial" w:cs="Arial"/>
          <w:b/>
          <w:bCs/>
          <w:sz w:val="28"/>
          <w:szCs w:val="28"/>
          <w:lang w:val="hr-HR"/>
        </w:rPr>
      </w:pPr>
      <w:r w:rsidRPr="00CF27E5">
        <w:rPr>
          <w:rFonts w:ascii="Arial" w:eastAsia="Calibri" w:hAnsi="Arial" w:cs="Arial"/>
          <w:b/>
          <w:bCs/>
          <w:sz w:val="28"/>
          <w:szCs w:val="28"/>
          <w:lang w:val="hr-HR"/>
        </w:rPr>
        <w:lastRenderedPageBreak/>
        <w:t>Table of contents</w:t>
      </w:r>
    </w:p>
    <w:p w14:paraId="199E996F" w14:textId="77777777" w:rsidR="00C1009D" w:rsidRDefault="00C1009D" w:rsidP="000B32A6">
      <w:pPr>
        <w:spacing w:after="200" w:line="360" w:lineRule="auto"/>
        <w:jc w:val="both"/>
        <w:rPr>
          <w:rFonts w:ascii="Arial" w:eastAsia="Calibri" w:hAnsi="Arial" w:cs="Arial"/>
          <w:b/>
          <w:bCs/>
          <w:sz w:val="28"/>
          <w:szCs w:val="28"/>
          <w:lang w:val="hr-HR"/>
        </w:rPr>
      </w:pPr>
    </w:p>
    <w:p w14:paraId="765ECB71" w14:textId="32CE7E54" w:rsidR="00C1009D" w:rsidRPr="00042383" w:rsidRDefault="00C1009D" w:rsidP="000B32A6">
      <w:pPr>
        <w:pStyle w:val="Odlomakpopisa"/>
        <w:numPr>
          <w:ilvl w:val="0"/>
          <w:numId w:val="7"/>
        </w:numPr>
        <w:spacing w:after="200" w:line="360" w:lineRule="auto"/>
        <w:jc w:val="both"/>
        <w:rPr>
          <w:rFonts w:ascii="Arial" w:eastAsia="Calibri" w:hAnsi="Arial" w:cs="Arial"/>
          <w:lang w:val="hr-HR"/>
        </w:rPr>
      </w:pPr>
      <w:r w:rsidRPr="00042383">
        <w:rPr>
          <w:rFonts w:ascii="Arial" w:eastAsia="Calibri" w:hAnsi="Arial" w:cs="Arial"/>
          <w:lang w:val="hr-HR"/>
        </w:rPr>
        <w:t>Introduction ……………………………………………………..</w:t>
      </w:r>
      <w:r w:rsidR="00016C22">
        <w:rPr>
          <w:rFonts w:ascii="Arial" w:eastAsia="Calibri" w:hAnsi="Arial" w:cs="Arial"/>
          <w:lang w:val="hr-HR"/>
        </w:rPr>
        <w:t xml:space="preserve"> 1</w:t>
      </w:r>
    </w:p>
    <w:p w14:paraId="3709D5A9" w14:textId="53867C4C" w:rsidR="00C1009D" w:rsidRPr="00042383" w:rsidRDefault="00C1009D" w:rsidP="000B32A6">
      <w:pPr>
        <w:pStyle w:val="Odlomakpopisa"/>
        <w:numPr>
          <w:ilvl w:val="0"/>
          <w:numId w:val="7"/>
        </w:numPr>
        <w:spacing w:after="200" w:line="360" w:lineRule="auto"/>
        <w:jc w:val="both"/>
        <w:rPr>
          <w:rFonts w:ascii="Arial" w:eastAsia="Calibri" w:hAnsi="Arial" w:cs="Arial"/>
          <w:lang w:val="hr-HR"/>
        </w:rPr>
      </w:pPr>
      <w:r w:rsidRPr="00042383">
        <w:rPr>
          <w:rFonts w:ascii="Arial" w:eastAsia="Calibri" w:hAnsi="Arial" w:cs="Arial"/>
          <w:lang w:val="hr-HR"/>
        </w:rPr>
        <w:t>History …………………………………………………………</w:t>
      </w:r>
      <w:r w:rsidR="00016C22">
        <w:rPr>
          <w:rFonts w:ascii="Arial" w:eastAsia="Calibri" w:hAnsi="Arial" w:cs="Arial"/>
          <w:lang w:val="hr-HR"/>
        </w:rPr>
        <w:t>…1</w:t>
      </w:r>
    </w:p>
    <w:p w14:paraId="6764C316" w14:textId="5FE70818" w:rsidR="00C1009D" w:rsidRPr="00042383" w:rsidRDefault="00C1009D" w:rsidP="000B32A6">
      <w:pPr>
        <w:pStyle w:val="Odlomakpopisa"/>
        <w:numPr>
          <w:ilvl w:val="0"/>
          <w:numId w:val="7"/>
        </w:numPr>
        <w:spacing w:after="200" w:line="360" w:lineRule="auto"/>
        <w:jc w:val="both"/>
        <w:rPr>
          <w:rFonts w:ascii="Arial" w:eastAsia="Calibri" w:hAnsi="Arial" w:cs="Arial"/>
          <w:lang w:val="hr-HR"/>
        </w:rPr>
      </w:pPr>
      <w:r w:rsidRPr="00042383">
        <w:rPr>
          <w:rFonts w:ascii="Arial" w:eastAsia="Calibri" w:hAnsi="Arial" w:cs="Arial"/>
          <w:lang w:val="hr-HR"/>
        </w:rPr>
        <w:t>Uses</w:t>
      </w:r>
      <w:r w:rsidR="00042383" w:rsidRPr="00042383">
        <w:rPr>
          <w:rFonts w:ascii="Arial" w:eastAsia="Calibri" w:hAnsi="Arial" w:cs="Arial"/>
          <w:lang w:val="hr-HR"/>
        </w:rPr>
        <w:t xml:space="preserve"> ……………………………………………………………</w:t>
      </w:r>
      <w:r w:rsidR="00016C22">
        <w:rPr>
          <w:rFonts w:ascii="Arial" w:eastAsia="Calibri" w:hAnsi="Arial" w:cs="Arial"/>
          <w:lang w:val="hr-HR"/>
        </w:rPr>
        <w:t>.. 1</w:t>
      </w:r>
    </w:p>
    <w:p w14:paraId="0EEDB9BF" w14:textId="3AC17EAB" w:rsidR="00C1009D" w:rsidRPr="00042383" w:rsidRDefault="00C1009D" w:rsidP="000B32A6">
      <w:pPr>
        <w:pStyle w:val="Odlomakpopisa"/>
        <w:numPr>
          <w:ilvl w:val="0"/>
          <w:numId w:val="7"/>
        </w:numPr>
        <w:spacing w:after="200" w:line="360" w:lineRule="auto"/>
        <w:jc w:val="both"/>
        <w:rPr>
          <w:rFonts w:ascii="Arial" w:eastAsia="Calibri" w:hAnsi="Arial" w:cs="Arial"/>
          <w:lang w:val="hr-HR"/>
        </w:rPr>
      </w:pPr>
      <w:r w:rsidRPr="00042383">
        <w:rPr>
          <w:rFonts w:ascii="Arial" w:eastAsia="Calibri" w:hAnsi="Arial" w:cs="Arial"/>
          <w:lang w:val="hr-HR"/>
        </w:rPr>
        <w:t>Efficacy</w:t>
      </w:r>
      <w:r w:rsidR="00042383" w:rsidRPr="00042383">
        <w:rPr>
          <w:rFonts w:ascii="Arial" w:eastAsia="Calibri" w:hAnsi="Arial" w:cs="Arial"/>
          <w:lang w:val="hr-HR"/>
        </w:rPr>
        <w:t xml:space="preserve"> …………………………………………………………..</w:t>
      </w:r>
      <w:r w:rsidR="00016C22">
        <w:rPr>
          <w:rFonts w:ascii="Arial" w:eastAsia="Calibri" w:hAnsi="Arial" w:cs="Arial"/>
          <w:lang w:val="hr-HR"/>
        </w:rPr>
        <w:t xml:space="preserve"> 2</w:t>
      </w:r>
    </w:p>
    <w:p w14:paraId="7B09581E" w14:textId="555BC887" w:rsidR="00C1009D" w:rsidRPr="00042383" w:rsidRDefault="00C1009D" w:rsidP="000B32A6">
      <w:pPr>
        <w:pStyle w:val="Odlomakpopisa"/>
        <w:numPr>
          <w:ilvl w:val="0"/>
          <w:numId w:val="7"/>
        </w:numPr>
        <w:spacing w:after="200" w:line="360" w:lineRule="auto"/>
        <w:jc w:val="both"/>
        <w:rPr>
          <w:rFonts w:ascii="Arial" w:eastAsia="Calibri" w:hAnsi="Arial" w:cs="Arial"/>
          <w:lang w:val="hr-HR"/>
        </w:rPr>
      </w:pPr>
      <w:r w:rsidRPr="00042383">
        <w:rPr>
          <w:rFonts w:ascii="Arial" w:hAnsi="Arial" w:cs="Arial"/>
        </w:rPr>
        <w:t>Contraindications</w:t>
      </w:r>
      <w:r w:rsidR="00042383" w:rsidRPr="00042383">
        <w:rPr>
          <w:rFonts w:ascii="Arial" w:hAnsi="Arial" w:cs="Arial"/>
        </w:rPr>
        <w:t xml:space="preserve"> ………………………………………………</w:t>
      </w:r>
      <w:r w:rsidR="00016C22">
        <w:rPr>
          <w:rFonts w:ascii="Arial" w:hAnsi="Arial" w:cs="Arial"/>
        </w:rPr>
        <w:t xml:space="preserve">. 3 </w:t>
      </w:r>
    </w:p>
    <w:p w14:paraId="0C0194EE" w14:textId="40AD3E06" w:rsidR="00C1009D" w:rsidRPr="00042383" w:rsidRDefault="00C1009D" w:rsidP="000B32A6">
      <w:pPr>
        <w:pStyle w:val="Odlomakpopisa"/>
        <w:numPr>
          <w:ilvl w:val="0"/>
          <w:numId w:val="7"/>
        </w:numPr>
        <w:spacing w:after="200" w:line="360" w:lineRule="auto"/>
        <w:jc w:val="both"/>
        <w:rPr>
          <w:rFonts w:ascii="Arial" w:eastAsia="Calibri" w:hAnsi="Arial" w:cs="Arial"/>
          <w:lang w:val="hr-HR"/>
        </w:rPr>
      </w:pPr>
      <w:r w:rsidRPr="00042383">
        <w:rPr>
          <w:rFonts w:ascii="Arial" w:hAnsi="Arial" w:cs="Arial"/>
        </w:rPr>
        <w:t>Effectiveness</w:t>
      </w:r>
      <w:r w:rsidR="00042383" w:rsidRPr="00042383">
        <w:rPr>
          <w:rFonts w:ascii="Arial" w:hAnsi="Arial" w:cs="Arial"/>
        </w:rPr>
        <w:t xml:space="preserve"> …………………………………………………….</w:t>
      </w:r>
      <w:r w:rsidR="00016C22">
        <w:rPr>
          <w:rFonts w:ascii="Arial" w:hAnsi="Arial" w:cs="Arial"/>
        </w:rPr>
        <w:t xml:space="preserve"> 3</w:t>
      </w:r>
    </w:p>
    <w:p w14:paraId="76F0AC52" w14:textId="5AFC22E3" w:rsidR="00C1009D" w:rsidRPr="00016C22" w:rsidRDefault="00C1009D" w:rsidP="000B32A6">
      <w:pPr>
        <w:pStyle w:val="Odlomakpopisa"/>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rPr>
      </w:pPr>
      <w:r w:rsidRPr="00042383">
        <w:rPr>
          <w:rFonts w:ascii="Arial" w:hAnsi="Arial" w:cs="Arial"/>
        </w:rPr>
        <w:t>Conclusion</w:t>
      </w:r>
      <w:r w:rsidR="00042383" w:rsidRPr="00042383">
        <w:rPr>
          <w:rFonts w:ascii="Arial" w:hAnsi="Arial" w:cs="Arial"/>
        </w:rPr>
        <w:t xml:space="preserve"> ……………………………………………………….</w:t>
      </w:r>
      <w:r w:rsidR="00016C22">
        <w:rPr>
          <w:rFonts w:ascii="Arial" w:hAnsi="Arial" w:cs="Arial"/>
        </w:rPr>
        <w:t xml:space="preserve"> 4</w:t>
      </w:r>
    </w:p>
    <w:p w14:paraId="15D345B8" w14:textId="5AD1A3E2" w:rsidR="00016C22" w:rsidRPr="00042383" w:rsidRDefault="00016C22" w:rsidP="000B32A6">
      <w:pPr>
        <w:pStyle w:val="Odlomakpopisa"/>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rPr>
      </w:pPr>
      <w:r>
        <w:rPr>
          <w:rFonts w:ascii="Arial" w:hAnsi="Arial" w:cs="Arial"/>
        </w:rPr>
        <w:t>References ……………………………………………………… 5</w:t>
      </w:r>
    </w:p>
    <w:p w14:paraId="0E8DF4B0" w14:textId="77777777" w:rsidR="00C1009D" w:rsidRDefault="00C1009D" w:rsidP="00C1009D">
      <w:pPr>
        <w:pStyle w:val="Odlomakpopisa"/>
        <w:spacing w:after="200" w:line="360" w:lineRule="auto"/>
        <w:rPr>
          <w:rFonts w:ascii="Arial" w:eastAsia="Calibri" w:hAnsi="Arial" w:cs="Arial"/>
          <w:b/>
          <w:bCs/>
          <w:sz w:val="28"/>
          <w:szCs w:val="28"/>
          <w:lang w:val="hr-HR"/>
        </w:rPr>
      </w:pPr>
    </w:p>
    <w:p w14:paraId="4B990FAA" w14:textId="49FABD4E" w:rsidR="00C1009D" w:rsidRDefault="00C1009D" w:rsidP="002F3F95">
      <w:pPr>
        <w:spacing w:after="200" w:line="360" w:lineRule="auto"/>
        <w:rPr>
          <w:rFonts w:ascii="Arial" w:eastAsia="Calibri" w:hAnsi="Arial" w:cs="Arial"/>
          <w:b/>
          <w:bCs/>
          <w:sz w:val="28"/>
          <w:szCs w:val="28"/>
          <w:lang w:val="hr-HR"/>
        </w:rPr>
      </w:pPr>
    </w:p>
    <w:p w14:paraId="333D3D4B" w14:textId="77777777" w:rsidR="00C1009D" w:rsidRDefault="00C1009D" w:rsidP="002F3F95">
      <w:pPr>
        <w:spacing w:after="200" w:line="360" w:lineRule="auto"/>
        <w:rPr>
          <w:rFonts w:ascii="Arial" w:eastAsia="Calibri" w:hAnsi="Arial" w:cs="Arial"/>
          <w:b/>
          <w:bCs/>
          <w:sz w:val="28"/>
          <w:szCs w:val="28"/>
          <w:lang w:val="hr-HR"/>
        </w:rPr>
      </w:pPr>
    </w:p>
    <w:p w14:paraId="3070D69A" w14:textId="77777777" w:rsidR="00C1009D" w:rsidRPr="00CF27E5" w:rsidRDefault="00C1009D" w:rsidP="002F3F95">
      <w:pPr>
        <w:spacing w:after="200" w:line="360" w:lineRule="auto"/>
        <w:rPr>
          <w:rFonts w:ascii="Arial" w:eastAsia="Calibri" w:hAnsi="Arial" w:cs="Arial"/>
          <w:b/>
          <w:bCs/>
          <w:sz w:val="28"/>
          <w:szCs w:val="28"/>
          <w:lang w:val="hr-HR"/>
        </w:rPr>
      </w:pPr>
    </w:p>
    <w:p w14:paraId="5395F591" w14:textId="4050796D" w:rsidR="00CF27E5" w:rsidRDefault="00CF27E5" w:rsidP="002F3F95">
      <w:pPr>
        <w:spacing w:after="200" w:line="360" w:lineRule="auto"/>
        <w:rPr>
          <w:rFonts w:ascii="Arial" w:eastAsia="Calibri" w:hAnsi="Arial" w:cs="Arial"/>
          <w:color w:val="FF0000"/>
          <w:lang w:val="hr-HR"/>
        </w:rPr>
      </w:pPr>
    </w:p>
    <w:p w14:paraId="6A4F0F4E" w14:textId="760B12D4" w:rsidR="00CF27E5" w:rsidRDefault="00CF27E5" w:rsidP="002F3F95">
      <w:pPr>
        <w:spacing w:after="200" w:line="360" w:lineRule="auto"/>
        <w:rPr>
          <w:rFonts w:ascii="Arial" w:eastAsia="Calibri" w:hAnsi="Arial" w:cs="Arial"/>
          <w:color w:val="FF0000"/>
          <w:lang w:val="hr-HR"/>
        </w:rPr>
      </w:pPr>
    </w:p>
    <w:p w14:paraId="21DE33A6" w14:textId="647018AE" w:rsidR="00CF27E5" w:rsidRDefault="00CF27E5" w:rsidP="002F3F95">
      <w:pPr>
        <w:spacing w:after="200" w:line="360" w:lineRule="auto"/>
        <w:rPr>
          <w:rFonts w:ascii="Arial" w:eastAsia="Calibri" w:hAnsi="Arial" w:cs="Arial"/>
          <w:color w:val="FF0000"/>
          <w:lang w:val="hr-HR"/>
        </w:rPr>
      </w:pPr>
    </w:p>
    <w:p w14:paraId="3B6FBFF3" w14:textId="4923A6F7" w:rsidR="00CF27E5" w:rsidRDefault="00CF27E5" w:rsidP="002F3F95">
      <w:pPr>
        <w:spacing w:after="200" w:line="360" w:lineRule="auto"/>
        <w:rPr>
          <w:rFonts w:ascii="Arial" w:eastAsia="Calibri" w:hAnsi="Arial" w:cs="Arial"/>
          <w:color w:val="FF0000"/>
          <w:lang w:val="hr-HR"/>
        </w:rPr>
      </w:pPr>
    </w:p>
    <w:p w14:paraId="77C93BD3" w14:textId="7E0915A5" w:rsidR="00CF27E5" w:rsidRDefault="00CF27E5" w:rsidP="002F3F95">
      <w:pPr>
        <w:spacing w:after="200" w:line="360" w:lineRule="auto"/>
        <w:rPr>
          <w:rFonts w:ascii="Arial" w:eastAsia="Calibri" w:hAnsi="Arial" w:cs="Arial"/>
          <w:color w:val="FF0000"/>
          <w:lang w:val="hr-HR"/>
        </w:rPr>
      </w:pPr>
    </w:p>
    <w:p w14:paraId="3D904EDB" w14:textId="642E0165" w:rsidR="00CF27E5" w:rsidRDefault="00CF27E5" w:rsidP="002F3F95">
      <w:pPr>
        <w:spacing w:after="200" w:line="360" w:lineRule="auto"/>
        <w:rPr>
          <w:rFonts w:ascii="Arial" w:eastAsia="Calibri" w:hAnsi="Arial" w:cs="Arial"/>
          <w:color w:val="FF0000"/>
          <w:lang w:val="hr-HR"/>
        </w:rPr>
      </w:pPr>
    </w:p>
    <w:p w14:paraId="53F877BA" w14:textId="7E15F3F5" w:rsidR="00CF27E5" w:rsidRDefault="00CF27E5" w:rsidP="002F3F95">
      <w:pPr>
        <w:spacing w:after="200" w:line="360" w:lineRule="auto"/>
        <w:rPr>
          <w:rFonts w:ascii="Arial" w:eastAsia="Calibri" w:hAnsi="Arial" w:cs="Arial"/>
          <w:color w:val="FF0000"/>
          <w:lang w:val="hr-HR"/>
        </w:rPr>
      </w:pPr>
    </w:p>
    <w:p w14:paraId="2B3CF298" w14:textId="5C337CF8" w:rsidR="00CF27E5" w:rsidRDefault="00CF27E5" w:rsidP="002F3F95">
      <w:pPr>
        <w:spacing w:after="200" w:line="360" w:lineRule="auto"/>
        <w:rPr>
          <w:rFonts w:ascii="Arial" w:eastAsia="Calibri" w:hAnsi="Arial" w:cs="Arial"/>
          <w:color w:val="FF0000"/>
          <w:lang w:val="hr-HR"/>
        </w:rPr>
      </w:pPr>
    </w:p>
    <w:p w14:paraId="3E4E286F" w14:textId="57720B35" w:rsidR="00CF27E5" w:rsidRDefault="00CF27E5" w:rsidP="002F3F95">
      <w:pPr>
        <w:spacing w:after="200" w:line="360" w:lineRule="auto"/>
        <w:rPr>
          <w:rFonts w:ascii="Arial" w:eastAsia="Calibri" w:hAnsi="Arial" w:cs="Arial"/>
          <w:color w:val="FF0000"/>
          <w:lang w:val="hr-HR"/>
        </w:rPr>
      </w:pPr>
    </w:p>
    <w:p w14:paraId="4D24C4C6" w14:textId="169DB593" w:rsidR="00CF27E5" w:rsidRDefault="00CF27E5" w:rsidP="002F3F95">
      <w:pPr>
        <w:spacing w:after="200" w:line="360" w:lineRule="auto"/>
        <w:rPr>
          <w:rFonts w:ascii="Arial" w:eastAsia="Calibri" w:hAnsi="Arial" w:cs="Arial"/>
          <w:color w:val="FF0000"/>
          <w:lang w:val="hr-HR"/>
        </w:rPr>
      </w:pPr>
    </w:p>
    <w:p w14:paraId="5BC6DA24" w14:textId="77777777" w:rsidR="00B5523D" w:rsidRDefault="00B5523D" w:rsidP="002F3F95">
      <w:pPr>
        <w:spacing w:after="200" w:line="360" w:lineRule="auto"/>
        <w:rPr>
          <w:rFonts w:ascii="Arial" w:eastAsia="Calibri" w:hAnsi="Arial" w:cs="Arial"/>
          <w:color w:val="FF0000"/>
          <w:lang w:val="hr-HR"/>
        </w:rPr>
        <w:sectPr w:rsidR="00B5523D" w:rsidSect="00B5523D">
          <w:footerReference w:type="default" r:id="rId11"/>
          <w:pgSz w:w="11906" w:h="16838"/>
          <w:pgMar w:top="1440" w:right="1440" w:bottom="1440" w:left="1440" w:header="708" w:footer="708" w:gutter="0"/>
          <w:pgNumType w:start="1"/>
          <w:cols w:space="708"/>
          <w:docGrid w:linePitch="360"/>
        </w:sectPr>
      </w:pPr>
    </w:p>
    <w:p w14:paraId="27836B6B" w14:textId="00A8836F" w:rsidR="00CF27E5" w:rsidRDefault="00CF27E5" w:rsidP="002F3F95">
      <w:pPr>
        <w:spacing w:after="200" w:line="360" w:lineRule="auto"/>
        <w:rPr>
          <w:rFonts w:ascii="Arial" w:eastAsia="Calibri" w:hAnsi="Arial" w:cs="Arial"/>
          <w:color w:val="FF0000"/>
          <w:lang w:val="hr-HR"/>
        </w:rPr>
      </w:pPr>
    </w:p>
    <w:p w14:paraId="1D9FC8F7" w14:textId="1413E8F5" w:rsidR="00CF27E5" w:rsidRPr="0086170A" w:rsidRDefault="00CF27E5" w:rsidP="001C0384">
      <w:pPr>
        <w:pStyle w:val="Odlomakpopisa"/>
        <w:numPr>
          <w:ilvl w:val="0"/>
          <w:numId w:val="9"/>
        </w:numPr>
        <w:spacing w:after="200" w:line="360" w:lineRule="auto"/>
        <w:rPr>
          <w:rFonts w:ascii="Arial" w:eastAsia="Calibri" w:hAnsi="Arial" w:cs="Arial"/>
          <w:b/>
          <w:bCs/>
          <w:lang w:val="hr-HR"/>
        </w:rPr>
      </w:pPr>
      <w:r w:rsidRPr="0086170A">
        <w:rPr>
          <w:rFonts w:ascii="Arial" w:eastAsia="Calibri" w:hAnsi="Arial" w:cs="Arial"/>
          <w:b/>
          <w:bCs/>
          <w:lang w:val="hr-HR"/>
        </w:rPr>
        <w:t>Introduction</w:t>
      </w:r>
    </w:p>
    <w:p w14:paraId="10BDF502" w14:textId="77777777" w:rsidR="00CF27E5" w:rsidRPr="0086170A" w:rsidRDefault="00CF27E5" w:rsidP="00CF27E5">
      <w:pPr>
        <w:pStyle w:val="Odlomakpopisa"/>
        <w:spacing w:after="200" w:line="360" w:lineRule="auto"/>
        <w:rPr>
          <w:rFonts w:ascii="Arial" w:eastAsia="Calibri" w:hAnsi="Arial" w:cs="Arial"/>
          <w:b/>
          <w:bCs/>
          <w:lang w:val="hr-HR"/>
        </w:rPr>
      </w:pPr>
    </w:p>
    <w:p w14:paraId="197E50C6" w14:textId="55B4900C" w:rsidR="00FC708C" w:rsidRPr="0086170A" w:rsidRDefault="002F3F95" w:rsidP="00893053">
      <w:pPr>
        <w:spacing w:line="360" w:lineRule="auto"/>
        <w:ind w:firstLine="360"/>
        <w:jc w:val="both"/>
        <w:rPr>
          <w:rFonts w:ascii="Arial" w:eastAsia="Times New Roman" w:hAnsi="Arial" w:cs="Arial"/>
        </w:rPr>
      </w:pPr>
      <w:r w:rsidRPr="0086170A">
        <w:rPr>
          <w:rFonts w:ascii="Arial" w:eastAsia="Times New Roman" w:hAnsi="Arial" w:cs="Arial"/>
        </w:rPr>
        <w:t xml:space="preserve">Aromatherapy is a complementary </w:t>
      </w:r>
      <w:r w:rsidR="00397475" w:rsidRPr="0086170A">
        <w:rPr>
          <w:rFonts w:ascii="Arial" w:eastAsia="Times New Roman" w:hAnsi="Arial" w:cs="Arial"/>
        </w:rPr>
        <w:t>therapy</w:t>
      </w:r>
      <w:r w:rsidRPr="0086170A">
        <w:rPr>
          <w:rFonts w:ascii="Arial" w:eastAsia="Times New Roman" w:hAnsi="Arial" w:cs="Arial"/>
        </w:rPr>
        <w:t xml:space="preserve"> of medicine, which </w:t>
      </w:r>
      <w:r w:rsidR="00397475" w:rsidRPr="0086170A">
        <w:rPr>
          <w:rFonts w:ascii="Arial" w:eastAsia="Times New Roman" w:hAnsi="Arial" w:cs="Arial"/>
        </w:rPr>
        <w:t xml:space="preserve">controlled </w:t>
      </w:r>
      <w:r w:rsidRPr="0086170A">
        <w:rPr>
          <w:rFonts w:ascii="Arial" w:eastAsia="Times New Roman" w:hAnsi="Arial" w:cs="Arial"/>
        </w:rPr>
        <w:t>uses essential oils for</w:t>
      </w:r>
      <w:r w:rsidR="00397475" w:rsidRPr="0086170A">
        <w:rPr>
          <w:rFonts w:ascii="Arial" w:eastAsia="Times New Roman" w:hAnsi="Arial" w:cs="Arial"/>
        </w:rPr>
        <w:t xml:space="preserve"> preventive or</w:t>
      </w:r>
      <w:r w:rsidRPr="0086170A">
        <w:rPr>
          <w:rFonts w:ascii="Arial" w:eastAsia="Times New Roman" w:hAnsi="Arial" w:cs="Arial"/>
        </w:rPr>
        <w:t xml:space="preserve"> therapeutic purposes (Koo, M., 2017). It has a holistic approach because it is used to preserve the health of the body, </w:t>
      </w:r>
      <w:r w:rsidR="00423763" w:rsidRPr="0086170A">
        <w:rPr>
          <w:rFonts w:ascii="Arial" w:eastAsia="Times New Roman" w:hAnsi="Arial" w:cs="Arial"/>
        </w:rPr>
        <w:t>mind,</w:t>
      </w:r>
      <w:r w:rsidRPr="0086170A">
        <w:rPr>
          <w:rFonts w:ascii="Arial" w:eastAsia="Times New Roman" w:hAnsi="Arial" w:cs="Arial"/>
        </w:rPr>
        <w:t xml:space="preserve"> and spirit.</w:t>
      </w:r>
      <w:r w:rsidR="00FC708C" w:rsidRPr="0086170A">
        <w:rPr>
          <w:rFonts w:ascii="Arial" w:eastAsia="Times New Roman" w:hAnsi="Arial" w:cs="Arial"/>
        </w:rPr>
        <w:t xml:space="preserve"> </w:t>
      </w:r>
      <w:r w:rsidR="003A2123" w:rsidRPr="0086170A">
        <w:rPr>
          <w:rFonts w:ascii="Arial" w:eastAsia="Times New Roman" w:hAnsi="Arial" w:cs="Arial"/>
        </w:rPr>
        <w:t>In this support document, I will describe the principles of aromatherapy, used as a complementary therapy in medical treatments, compare them with traditional treatments, and conclude with a summary of the effectiveness of the therapy.</w:t>
      </w:r>
    </w:p>
    <w:p w14:paraId="22B030C3" w14:textId="54BF22F7" w:rsidR="003A2123" w:rsidRPr="0086170A" w:rsidRDefault="003A2123" w:rsidP="00FC708C">
      <w:pPr>
        <w:spacing w:line="360" w:lineRule="auto"/>
        <w:rPr>
          <w:rFonts w:ascii="Arial" w:eastAsia="Times New Roman" w:hAnsi="Arial" w:cs="Arial"/>
        </w:rPr>
      </w:pPr>
      <w:r w:rsidRPr="0086170A">
        <w:rPr>
          <w:rFonts w:ascii="Arial" w:eastAsia="Times New Roman" w:hAnsi="Arial" w:cs="Arial"/>
        </w:rPr>
        <w:t xml:space="preserve"> </w:t>
      </w:r>
    </w:p>
    <w:p w14:paraId="43AD35FF" w14:textId="1FD6BE89" w:rsidR="003A2123" w:rsidRPr="0086170A" w:rsidRDefault="003A2123" w:rsidP="001C0384">
      <w:pPr>
        <w:pStyle w:val="Odlomakpopisa"/>
        <w:numPr>
          <w:ilvl w:val="0"/>
          <w:numId w:val="9"/>
        </w:numPr>
        <w:spacing w:line="360" w:lineRule="auto"/>
        <w:rPr>
          <w:rFonts w:ascii="Arial" w:eastAsia="Times New Roman" w:hAnsi="Arial" w:cs="Arial"/>
          <w:b/>
          <w:bCs/>
        </w:rPr>
      </w:pPr>
      <w:bookmarkStart w:id="0" w:name="_Hlk89590980"/>
      <w:r w:rsidRPr="0086170A">
        <w:rPr>
          <w:rFonts w:ascii="Arial" w:eastAsia="Times New Roman" w:hAnsi="Arial" w:cs="Arial"/>
          <w:b/>
          <w:bCs/>
        </w:rPr>
        <w:t>History</w:t>
      </w:r>
    </w:p>
    <w:bookmarkEnd w:id="0"/>
    <w:p w14:paraId="677AC924" w14:textId="3C546176" w:rsidR="006D40FA" w:rsidRPr="0086170A" w:rsidRDefault="006D40FA" w:rsidP="00893053">
      <w:pPr>
        <w:pStyle w:val="Odlomakpopisa"/>
        <w:spacing w:line="360" w:lineRule="auto"/>
        <w:jc w:val="both"/>
        <w:rPr>
          <w:rFonts w:ascii="Arial" w:eastAsia="Times New Roman" w:hAnsi="Arial" w:cs="Arial"/>
          <w:b/>
          <w:bCs/>
        </w:rPr>
      </w:pPr>
    </w:p>
    <w:p w14:paraId="4B7B8DF7" w14:textId="5AD2176D" w:rsidR="003A2123" w:rsidRPr="0086170A" w:rsidRDefault="002F3F95" w:rsidP="00893053">
      <w:pPr>
        <w:spacing w:line="360" w:lineRule="auto"/>
        <w:ind w:firstLine="360"/>
        <w:jc w:val="both"/>
        <w:rPr>
          <w:rFonts w:ascii="Arial" w:eastAsia="Times New Roman" w:hAnsi="Arial" w:cs="Arial"/>
        </w:rPr>
      </w:pPr>
      <w:r w:rsidRPr="0086170A">
        <w:rPr>
          <w:rFonts w:ascii="Arial" w:eastAsia="Times New Roman" w:hAnsi="Arial" w:cs="Arial"/>
        </w:rPr>
        <w:t xml:space="preserve">Effects of natural essential oils were discovered 5,000 years ago. The first records of this were found in Egyptian temples and have since been used in medicine and cosmetics. </w:t>
      </w:r>
      <w:r w:rsidR="00DF35DC" w:rsidRPr="0086170A">
        <w:rPr>
          <w:rFonts w:ascii="Arial" w:eastAsia="Times New Roman" w:hAnsi="Arial" w:cs="Arial"/>
        </w:rPr>
        <w:t>Essential oils have been used in medicine, since ancient Egypt, through Greece and Rome, the Arab world to Europe.</w:t>
      </w:r>
      <w:r w:rsidR="00904532" w:rsidRPr="0086170A">
        <w:rPr>
          <w:rFonts w:ascii="Arial" w:eastAsia="Times New Roman" w:hAnsi="Arial" w:cs="Arial"/>
        </w:rPr>
        <w:t xml:space="preserve"> Given the toil of the distillation process, essential oils were a cure for a privileged class of people. They survived thanks to an obsession with perfumes and cosmetics. In the 18th and 19th centuries, industrial development took place, which included improved distillation technology. Essential oils have become more affordable and cheaper. </w:t>
      </w:r>
      <w:r w:rsidRPr="0086170A">
        <w:rPr>
          <w:rFonts w:ascii="Arial" w:eastAsia="Times New Roman" w:hAnsi="Arial" w:cs="Arial"/>
        </w:rPr>
        <w:t>Aromatherapy was introduced into modern medicine by French chemist Rene-Maurice Gattefosse and French surgeon, Jean Valnet, in the early 20th century (Perry and Perry, 2006).  Aromatherapy became popular, firstly, in the United States in the 1980s</w:t>
      </w:r>
      <w:r w:rsidR="00904532" w:rsidRPr="0086170A">
        <w:rPr>
          <w:rFonts w:ascii="Arial" w:eastAsia="Times New Roman" w:hAnsi="Arial" w:cs="Arial"/>
        </w:rPr>
        <w:t>.</w:t>
      </w:r>
    </w:p>
    <w:p w14:paraId="20EEE7D2" w14:textId="1867DE58" w:rsidR="00C1009D" w:rsidRPr="0086170A" w:rsidRDefault="006D40FA" w:rsidP="00A07DC2">
      <w:pPr>
        <w:spacing w:line="360" w:lineRule="auto"/>
        <w:rPr>
          <w:rFonts w:ascii="Arial" w:eastAsia="Times New Roman" w:hAnsi="Arial" w:cs="Arial"/>
          <w:b/>
          <w:bCs/>
        </w:rPr>
      </w:pPr>
      <w:r w:rsidRPr="0086170A">
        <w:rPr>
          <w:rFonts w:ascii="Arial" w:eastAsia="Times New Roman" w:hAnsi="Arial" w:cs="Arial"/>
          <w:b/>
          <w:bCs/>
        </w:rPr>
        <w:t xml:space="preserve">  </w:t>
      </w:r>
    </w:p>
    <w:p w14:paraId="05E7DC7B" w14:textId="6D35FB69" w:rsidR="006D40FA" w:rsidRPr="001C0384" w:rsidRDefault="006D40FA" w:rsidP="001C0384">
      <w:pPr>
        <w:pStyle w:val="Odlomakpopisa"/>
        <w:numPr>
          <w:ilvl w:val="0"/>
          <w:numId w:val="9"/>
        </w:numPr>
        <w:spacing w:line="360" w:lineRule="auto"/>
        <w:rPr>
          <w:rFonts w:ascii="Arial" w:eastAsia="Times New Roman" w:hAnsi="Arial" w:cs="Arial"/>
          <w:b/>
          <w:bCs/>
        </w:rPr>
      </w:pPr>
      <w:r w:rsidRPr="001C0384">
        <w:rPr>
          <w:rFonts w:ascii="Arial" w:eastAsia="Times New Roman" w:hAnsi="Arial" w:cs="Arial"/>
          <w:b/>
          <w:bCs/>
        </w:rPr>
        <w:t>Uses</w:t>
      </w:r>
    </w:p>
    <w:p w14:paraId="0940C8BE" w14:textId="77777777" w:rsidR="006D40FA" w:rsidRPr="0086170A" w:rsidRDefault="006D40FA" w:rsidP="00893053">
      <w:pPr>
        <w:spacing w:line="360" w:lineRule="auto"/>
        <w:jc w:val="both"/>
        <w:rPr>
          <w:rFonts w:ascii="Arial" w:eastAsia="Times New Roman" w:hAnsi="Arial" w:cs="Arial"/>
        </w:rPr>
      </w:pPr>
    </w:p>
    <w:p w14:paraId="7898F70D" w14:textId="74720886" w:rsidR="005F3EE7" w:rsidRPr="0086170A" w:rsidRDefault="004D61C8" w:rsidP="00893053">
      <w:pPr>
        <w:spacing w:line="240" w:lineRule="auto"/>
        <w:ind w:firstLine="360"/>
        <w:jc w:val="both"/>
        <w:rPr>
          <w:rFonts w:ascii="Arial" w:eastAsia="Times New Roman" w:hAnsi="Arial" w:cs="Arial"/>
        </w:rPr>
      </w:pPr>
      <w:r w:rsidRPr="0086170A">
        <w:rPr>
          <w:rFonts w:ascii="Arial" w:eastAsia="Times New Roman" w:hAnsi="Arial" w:cs="Arial"/>
        </w:rPr>
        <w:t xml:space="preserve">   </w:t>
      </w:r>
      <w:r w:rsidR="003C37AA" w:rsidRPr="0086170A">
        <w:rPr>
          <w:rFonts w:ascii="Arial" w:eastAsia="Times New Roman" w:hAnsi="Arial" w:cs="Arial"/>
        </w:rPr>
        <w:t xml:space="preserve">Practitioners of aromatherapy </w:t>
      </w:r>
      <w:r w:rsidR="00CD05AF" w:rsidRPr="0086170A">
        <w:rPr>
          <w:rFonts w:ascii="Arial" w:eastAsia="Times New Roman" w:hAnsi="Arial" w:cs="Arial"/>
        </w:rPr>
        <w:t>use</w:t>
      </w:r>
      <w:r w:rsidR="003C37AA" w:rsidRPr="0086170A">
        <w:rPr>
          <w:rFonts w:ascii="Arial" w:eastAsia="Times New Roman" w:hAnsi="Arial" w:cs="Arial"/>
        </w:rPr>
        <w:t xml:space="preserve"> essential oils</w:t>
      </w:r>
      <w:r w:rsidR="00CD05AF" w:rsidRPr="0086170A">
        <w:rPr>
          <w:rFonts w:ascii="Arial" w:eastAsia="Times New Roman" w:hAnsi="Arial" w:cs="Arial"/>
        </w:rPr>
        <w:t xml:space="preserve"> on</w:t>
      </w:r>
      <w:r w:rsidR="003C37AA" w:rsidRPr="0086170A">
        <w:rPr>
          <w:rFonts w:ascii="Arial" w:eastAsia="Times New Roman" w:hAnsi="Arial" w:cs="Arial"/>
        </w:rPr>
        <w:t xml:space="preserve"> different methods</w:t>
      </w:r>
      <w:r w:rsidR="00CD05AF" w:rsidRPr="0086170A">
        <w:rPr>
          <w:rFonts w:ascii="Arial" w:eastAsia="Times New Roman" w:hAnsi="Arial" w:cs="Arial"/>
        </w:rPr>
        <w:t>:</w:t>
      </w:r>
    </w:p>
    <w:p w14:paraId="0E712B58" w14:textId="2A53F1DC" w:rsidR="00C52523" w:rsidRPr="0086170A" w:rsidRDefault="00C52523" w:rsidP="00893053">
      <w:pPr>
        <w:pStyle w:val="Odlomakpopisa"/>
        <w:numPr>
          <w:ilvl w:val="0"/>
          <w:numId w:val="6"/>
        </w:numPr>
        <w:spacing w:line="360" w:lineRule="auto"/>
        <w:jc w:val="both"/>
        <w:rPr>
          <w:rFonts w:ascii="Arial" w:eastAsia="Times New Roman" w:hAnsi="Arial" w:cs="Arial"/>
        </w:rPr>
      </w:pPr>
      <w:r w:rsidRPr="0086170A">
        <w:rPr>
          <w:rFonts w:ascii="Arial" w:eastAsia="Times New Roman" w:hAnsi="Arial" w:cs="Arial"/>
        </w:rPr>
        <w:t>Direct inhalation in which a certain number of drops of essential oil is added to boiling water that evaporates directly into the user's nostrils</w:t>
      </w:r>
    </w:p>
    <w:p w14:paraId="5450E163" w14:textId="76872AA3" w:rsidR="00E35E57" w:rsidRPr="0086170A" w:rsidRDefault="00E35E57" w:rsidP="00893053">
      <w:pPr>
        <w:pStyle w:val="Odlomakpopisa"/>
        <w:numPr>
          <w:ilvl w:val="0"/>
          <w:numId w:val="6"/>
        </w:numPr>
        <w:spacing w:before="75" w:after="90" w:line="360" w:lineRule="auto"/>
        <w:jc w:val="both"/>
        <w:textAlignment w:val="baseline"/>
        <w:rPr>
          <w:rFonts w:ascii="Arial" w:eastAsia="Times New Roman" w:hAnsi="Arial" w:cs="Arial"/>
        </w:rPr>
      </w:pPr>
      <w:r w:rsidRPr="0086170A">
        <w:rPr>
          <w:rFonts w:ascii="Arial" w:eastAsia="Times New Roman" w:hAnsi="Arial" w:cs="Arial"/>
        </w:rPr>
        <w:t>I</w:t>
      </w:r>
      <w:r w:rsidR="003C37AA" w:rsidRPr="0086170A">
        <w:rPr>
          <w:rFonts w:ascii="Arial" w:eastAsia="Times New Roman" w:hAnsi="Arial" w:cs="Arial"/>
        </w:rPr>
        <w:t>ndirect inhalation</w:t>
      </w:r>
      <w:r w:rsidRPr="0086170A">
        <w:rPr>
          <w:rFonts w:ascii="Arial" w:eastAsia="Times New Roman" w:hAnsi="Arial" w:cs="Arial"/>
        </w:rPr>
        <w:t>:</w:t>
      </w:r>
      <w:r w:rsidR="003C37AA" w:rsidRPr="0086170A">
        <w:rPr>
          <w:rFonts w:ascii="Arial" w:eastAsia="Times New Roman" w:hAnsi="Arial" w:cs="Arial"/>
        </w:rPr>
        <w:t xml:space="preserve"> </w:t>
      </w:r>
      <w:r w:rsidRPr="0086170A">
        <w:rPr>
          <w:rFonts w:ascii="Arial" w:eastAsia="Times New Roman" w:hAnsi="Arial" w:cs="Arial"/>
        </w:rPr>
        <w:t>placing drops of essential oil on a tissue or cotton cloth near the patient or adding them to a room diffuser that evaporates</w:t>
      </w:r>
    </w:p>
    <w:p w14:paraId="3A7BB1BE" w14:textId="289E2444" w:rsidR="00882BC4" w:rsidRPr="0086170A" w:rsidRDefault="00882BC4" w:rsidP="00893053">
      <w:pPr>
        <w:pStyle w:val="Odlomakpopisa"/>
        <w:numPr>
          <w:ilvl w:val="0"/>
          <w:numId w:val="6"/>
        </w:numPr>
        <w:spacing w:before="75" w:after="90" w:line="360" w:lineRule="auto"/>
        <w:jc w:val="both"/>
        <w:textAlignment w:val="baseline"/>
        <w:rPr>
          <w:rFonts w:ascii="Arial" w:eastAsia="Times New Roman" w:hAnsi="Arial" w:cs="Arial"/>
        </w:rPr>
      </w:pPr>
      <w:r w:rsidRPr="0086170A">
        <w:rPr>
          <w:rFonts w:ascii="Arial" w:eastAsia="Times New Roman" w:hAnsi="Arial" w:cs="Arial"/>
        </w:rPr>
        <w:t>By diluting the essential oil in the base oil (coconut, almond, etc.) and by applying the mixture directly to the skin (by rubbing or massaging)</w:t>
      </w:r>
    </w:p>
    <w:p w14:paraId="7E60ACDF" w14:textId="36CEF088" w:rsidR="003C37AA" w:rsidRPr="0086170A" w:rsidRDefault="00882BC4" w:rsidP="00893053">
      <w:pPr>
        <w:pStyle w:val="Odlomakpopisa"/>
        <w:numPr>
          <w:ilvl w:val="0"/>
          <w:numId w:val="6"/>
        </w:numPr>
        <w:spacing w:before="75" w:after="90" w:line="360" w:lineRule="auto"/>
        <w:jc w:val="both"/>
        <w:textAlignment w:val="baseline"/>
        <w:rPr>
          <w:rFonts w:ascii="Arial" w:eastAsia="Times New Roman" w:hAnsi="Arial" w:cs="Arial"/>
        </w:rPr>
      </w:pPr>
      <w:r w:rsidRPr="0086170A">
        <w:rPr>
          <w:rFonts w:ascii="Arial" w:eastAsia="Times New Roman" w:hAnsi="Arial" w:cs="Arial"/>
        </w:rPr>
        <w:lastRenderedPageBreak/>
        <w:t>mixing or applying bath essential oils to salts and bath lotions</w:t>
      </w:r>
      <w:r w:rsidR="003C37AA" w:rsidRPr="0086170A">
        <w:rPr>
          <w:rFonts w:ascii="Arial" w:eastAsia="Times New Roman" w:hAnsi="Arial" w:cs="Arial"/>
        </w:rPr>
        <w:t>. (</w:t>
      </w:r>
      <w:r w:rsidR="00CF629E" w:rsidRPr="0086170A">
        <w:rPr>
          <w:rFonts w:ascii="Arial" w:hAnsi="Arial" w:cs="Arial"/>
          <w:shd w:val="clear" w:color="auto" w:fill="FFFFFF"/>
        </w:rPr>
        <w:t>National Cancer Institute</w:t>
      </w:r>
      <w:r w:rsidR="003C37AA" w:rsidRPr="0086170A">
        <w:rPr>
          <w:rFonts w:ascii="Arial" w:eastAsia="Times New Roman" w:hAnsi="Arial" w:cs="Arial"/>
        </w:rPr>
        <w:t>,</w:t>
      </w:r>
      <w:r w:rsidRPr="0086170A">
        <w:rPr>
          <w:rFonts w:ascii="Arial" w:eastAsia="Times New Roman" w:hAnsi="Arial" w:cs="Arial"/>
        </w:rPr>
        <w:t xml:space="preserve"> </w:t>
      </w:r>
      <w:r w:rsidR="003C37AA" w:rsidRPr="0086170A">
        <w:rPr>
          <w:rFonts w:ascii="Arial" w:eastAsia="Times New Roman" w:hAnsi="Arial" w:cs="Arial"/>
        </w:rPr>
        <w:t>2021)</w:t>
      </w:r>
    </w:p>
    <w:p w14:paraId="03553896" w14:textId="0B8A789B" w:rsidR="00A268C0" w:rsidRPr="0086170A" w:rsidRDefault="00A268C0" w:rsidP="00893053">
      <w:pPr>
        <w:spacing w:line="360" w:lineRule="auto"/>
        <w:jc w:val="both"/>
        <w:rPr>
          <w:rFonts w:ascii="Arial" w:hAnsi="Arial" w:cs="Arial"/>
        </w:rPr>
      </w:pPr>
      <w:r w:rsidRPr="0086170A">
        <w:rPr>
          <w:rFonts w:ascii="Arial" w:eastAsia="Times New Roman" w:hAnsi="Arial" w:cs="Arial"/>
        </w:rPr>
        <w:t xml:space="preserve">It is necessary for them to be of high quality, pure plant without chemical additives because they penetrate extremely quickly through the skin (first into the oily parts of the skin and then through other layers) and are absorbed in 20 to 70 minutes. </w:t>
      </w:r>
      <w:r w:rsidR="00620B08">
        <w:rPr>
          <w:rFonts w:ascii="Arial" w:eastAsia="Times New Roman" w:hAnsi="Arial" w:cs="Arial"/>
        </w:rPr>
        <w:t>The o</w:t>
      </w:r>
      <w:r w:rsidR="00EB29AC" w:rsidRPr="0086170A">
        <w:rPr>
          <w:rFonts w:ascii="Arial" w:eastAsia="Times New Roman" w:hAnsi="Arial" w:cs="Arial"/>
        </w:rPr>
        <w:t xml:space="preserve">il </w:t>
      </w:r>
      <w:r w:rsidR="00A07DC2" w:rsidRPr="0086170A">
        <w:rPr>
          <w:rFonts w:ascii="Arial" w:eastAsia="Times New Roman" w:hAnsi="Arial" w:cs="Arial"/>
        </w:rPr>
        <w:t>penetrates</w:t>
      </w:r>
      <w:r w:rsidRPr="0086170A">
        <w:rPr>
          <w:rFonts w:ascii="Arial" w:eastAsia="Times New Roman" w:hAnsi="Arial" w:cs="Arial"/>
        </w:rPr>
        <w:t xml:space="preserve"> the bloodstream and </w:t>
      </w:r>
      <w:r w:rsidR="00620B08">
        <w:rPr>
          <w:rFonts w:ascii="Arial" w:eastAsia="Times New Roman" w:hAnsi="Arial" w:cs="Arial"/>
        </w:rPr>
        <w:t>is</w:t>
      </w:r>
      <w:r w:rsidRPr="0086170A">
        <w:rPr>
          <w:rFonts w:ascii="Arial" w:eastAsia="Times New Roman" w:hAnsi="Arial" w:cs="Arial"/>
        </w:rPr>
        <w:t xml:space="preserve"> further transmitted throughout the body</w:t>
      </w:r>
      <w:r w:rsidR="00EB29AC" w:rsidRPr="0086170A">
        <w:rPr>
          <w:rFonts w:ascii="Arial" w:eastAsia="Times New Roman" w:hAnsi="Arial" w:cs="Arial"/>
        </w:rPr>
        <w:t>, transferred to the treatment area and then metabolized in the liver.</w:t>
      </w:r>
      <w:r w:rsidRPr="0086170A">
        <w:rPr>
          <w:rFonts w:ascii="Arial" w:eastAsia="Times New Roman" w:hAnsi="Arial" w:cs="Arial"/>
        </w:rPr>
        <w:t xml:space="preserve"> This is very important because the versatility of their action on the body distinguishes aromatherapy and essential oils as one of the most used complementary therapies in medicine. </w:t>
      </w:r>
      <w:r w:rsidR="006640AF" w:rsidRPr="0086170A">
        <w:rPr>
          <w:rFonts w:ascii="Arial" w:eastAsia="Times New Roman" w:hAnsi="Arial" w:cs="Arial"/>
        </w:rPr>
        <w:t>If used by direct or indirect inhalation then they often provoke emotional reactions, which from a physiology perspective make sense because the olfactory receptors are connected to the limbic system. Th</w:t>
      </w:r>
      <w:r w:rsidR="009F4DDF">
        <w:rPr>
          <w:rFonts w:ascii="Arial" w:eastAsia="Times New Roman" w:hAnsi="Arial" w:cs="Arial"/>
        </w:rPr>
        <w:t>is</w:t>
      </w:r>
      <w:r w:rsidR="006640AF" w:rsidRPr="0086170A">
        <w:rPr>
          <w:rFonts w:ascii="Arial" w:eastAsia="Times New Roman" w:hAnsi="Arial" w:cs="Arial"/>
        </w:rPr>
        <w:t xml:space="preserve"> system is the part of brain that helps regulate emotions, memory, </w:t>
      </w:r>
      <w:r w:rsidR="00B95C49" w:rsidRPr="0086170A">
        <w:rPr>
          <w:rFonts w:ascii="Arial" w:eastAsia="Times New Roman" w:hAnsi="Arial" w:cs="Arial"/>
        </w:rPr>
        <w:t xml:space="preserve">etc. </w:t>
      </w:r>
      <w:bookmarkStart w:id="1" w:name="_Hlk89172882"/>
      <w:r w:rsidR="00B95C49" w:rsidRPr="0086170A">
        <w:rPr>
          <w:rFonts w:ascii="Arial" w:eastAsia="Times New Roman" w:hAnsi="Arial" w:cs="Arial"/>
        </w:rPr>
        <w:t>(Schmidt, 2020</w:t>
      </w:r>
      <w:bookmarkEnd w:id="1"/>
      <w:r w:rsidR="00692C8D" w:rsidRPr="0086170A">
        <w:rPr>
          <w:rFonts w:ascii="Arial" w:eastAsia="Times New Roman" w:hAnsi="Arial" w:cs="Arial"/>
        </w:rPr>
        <w:t>). As</w:t>
      </w:r>
      <w:r w:rsidR="006640AF" w:rsidRPr="0086170A">
        <w:rPr>
          <w:rFonts w:ascii="Arial" w:eastAsia="Times New Roman" w:hAnsi="Arial" w:cs="Arial"/>
        </w:rPr>
        <w:t xml:space="preserve"> essential oils enter the bloodstream and act on the central nervous system, measurable psychological effects have been observed that result in improved psychological/psychiatric disorders</w:t>
      </w:r>
      <w:r w:rsidR="000E426F">
        <w:rPr>
          <w:rFonts w:ascii="Arial" w:eastAsia="Times New Roman" w:hAnsi="Arial" w:cs="Arial"/>
        </w:rPr>
        <w:t>.</w:t>
      </w:r>
      <w:r w:rsidR="00692C8D">
        <w:rPr>
          <w:rFonts w:ascii="Arial" w:eastAsia="Times New Roman" w:hAnsi="Arial" w:cs="Arial"/>
        </w:rPr>
        <w:t xml:space="preserve"> </w:t>
      </w:r>
      <w:r w:rsidR="000E426F" w:rsidRPr="000E426F">
        <w:rPr>
          <w:rFonts w:ascii="Arial" w:eastAsia="Times New Roman" w:hAnsi="Arial" w:cs="Arial"/>
        </w:rPr>
        <w:t>Given the available safety information, aromatherapy does not appear to have the detrimental effects of many conventional psychotropic drugs</w:t>
      </w:r>
      <w:r w:rsidR="006640AF" w:rsidRPr="0086170A">
        <w:rPr>
          <w:rFonts w:ascii="Arial" w:eastAsia="Times New Roman" w:hAnsi="Arial" w:cs="Arial"/>
        </w:rPr>
        <w:t xml:space="preserve"> (Perry and Perry, 2006</w:t>
      </w:r>
      <w:bookmarkStart w:id="2" w:name="_Hlk88768530"/>
      <w:r w:rsidR="006640AF" w:rsidRPr="0086170A">
        <w:rPr>
          <w:rFonts w:ascii="Arial" w:eastAsia="Times New Roman" w:hAnsi="Arial" w:cs="Arial"/>
        </w:rPr>
        <w:t>).</w:t>
      </w:r>
      <w:r w:rsidR="00E9006D" w:rsidRPr="0086170A">
        <w:rPr>
          <w:rFonts w:ascii="Arial" w:hAnsi="Arial" w:cs="Arial"/>
        </w:rPr>
        <w:t xml:space="preserve"> </w:t>
      </w:r>
    </w:p>
    <w:p w14:paraId="5AE064C3" w14:textId="77777777" w:rsidR="006D40FA" w:rsidRPr="0086170A" w:rsidRDefault="006D40FA" w:rsidP="000B2FC9">
      <w:pPr>
        <w:spacing w:line="360" w:lineRule="auto"/>
        <w:rPr>
          <w:rFonts w:ascii="Arial" w:hAnsi="Arial" w:cs="Arial"/>
        </w:rPr>
      </w:pPr>
    </w:p>
    <w:p w14:paraId="5DD8B1A6" w14:textId="5EBAA4BE" w:rsidR="006D40FA" w:rsidRPr="0086170A" w:rsidRDefault="006D40FA" w:rsidP="001C0384">
      <w:pPr>
        <w:pStyle w:val="Odlomakpopisa"/>
        <w:numPr>
          <w:ilvl w:val="0"/>
          <w:numId w:val="9"/>
        </w:numPr>
        <w:spacing w:line="360" w:lineRule="auto"/>
        <w:rPr>
          <w:rFonts w:ascii="Arial" w:eastAsia="Times New Roman" w:hAnsi="Arial" w:cs="Arial"/>
          <w:b/>
          <w:bCs/>
        </w:rPr>
      </w:pPr>
      <w:r w:rsidRPr="0086170A">
        <w:rPr>
          <w:rFonts w:ascii="Arial" w:eastAsia="Times New Roman" w:hAnsi="Arial" w:cs="Arial"/>
          <w:b/>
          <w:bCs/>
        </w:rPr>
        <w:t xml:space="preserve">   Efficacy</w:t>
      </w:r>
    </w:p>
    <w:p w14:paraId="394EF15A" w14:textId="77777777" w:rsidR="003E74FA" w:rsidRPr="0086170A" w:rsidRDefault="003E74FA" w:rsidP="00893053">
      <w:pPr>
        <w:pStyle w:val="Odlomakpopisa"/>
        <w:spacing w:line="360" w:lineRule="auto"/>
        <w:jc w:val="both"/>
        <w:rPr>
          <w:rFonts w:ascii="Arial" w:eastAsia="Times New Roman" w:hAnsi="Arial" w:cs="Arial"/>
          <w:b/>
          <w:bCs/>
        </w:rPr>
      </w:pPr>
    </w:p>
    <w:bookmarkEnd w:id="2"/>
    <w:p w14:paraId="38A0A878" w14:textId="554D22C7" w:rsidR="00282F02" w:rsidRPr="0086170A" w:rsidRDefault="004D61C8" w:rsidP="00893053">
      <w:pPr>
        <w:spacing w:line="360" w:lineRule="auto"/>
        <w:ind w:firstLine="360"/>
        <w:jc w:val="both"/>
        <w:rPr>
          <w:rFonts w:ascii="Arial" w:eastAsia="Times New Roman" w:hAnsi="Arial" w:cs="Arial"/>
        </w:rPr>
      </w:pPr>
      <w:r w:rsidRPr="0086170A">
        <w:rPr>
          <w:rFonts w:ascii="Arial" w:eastAsia="Times New Roman" w:hAnsi="Arial" w:cs="Arial"/>
        </w:rPr>
        <w:t xml:space="preserve">   </w:t>
      </w:r>
      <w:r w:rsidR="00904532" w:rsidRPr="0086170A">
        <w:rPr>
          <w:rFonts w:ascii="Arial" w:eastAsia="Times New Roman" w:hAnsi="Arial" w:cs="Arial"/>
        </w:rPr>
        <w:t>E</w:t>
      </w:r>
      <w:r w:rsidR="00B52DBC" w:rsidRPr="0086170A">
        <w:rPr>
          <w:rFonts w:ascii="Arial" w:eastAsia="Times New Roman" w:hAnsi="Arial" w:cs="Arial"/>
        </w:rPr>
        <w:t>ssential oils have antibacterial, antimicrobial, antiviral and antioxidant properties (Pandini, 2018). The action of essential oils on the disturbing activities of a particular organ establishes a balance in the functioning of that organ. Because essential oils also have antiviral properties, scientific research has been conducted on the effects of certain essential oils on current SARS-CoV-2.</w:t>
      </w:r>
      <w:r w:rsidR="00AB36D1" w:rsidRPr="00AB36D1">
        <w:t xml:space="preserve"> </w:t>
      </w:r>
      <w:r w:rsidR="00AB36D1" w:rsidRPr="00AB36D1">
        <w:rPr>
          <w:rFonts w:ascii="Arial" w:eastAsia="Times New Roman" w:hAnsi="Arial" w:cs="Arial"/>
        </w:rPr>
        <w:t>It was concluded that some components of individual essential oils may act synergistically; essential oils may stimulate other antiviral substances or may alleviate the symptoms of COVID-19</w:t>
      </w:r>
      <w:r w:rsidR="00B52DBC" w:rsidRPr="0086170A">
        <w:rPr>
          <w:rFonts w:ascii="Arial" w:eastAsia="Times New Roman" w:hAnsi="Arial" w:cs="Arial"/>
        </w:rPr>
        <w:t>. (</w:t>
      </w:r>
      <w:r w:rsidR="00E61ED2" w:rsidRPr="0086170A">
        <w:rPr>
          <w:rFonts w:ascii="Arial" w:eastAsia="Times New Roman" w:hAnsi="Arial" w:cs="Arial"/>
        </w:rPr>
        <w:t>D</w:t>
      </w:r>
      <w:r w:rsidR="00B52DBC" w:rsidRPr="0086170A">
        <w:rPr>
          <w:rFonts w:ascii="Arial" w:eastAsia="Times New Roman" w:hAnsi="Arial" w:cs="Arial"/>
        </w:rPr>
        <w:t>a Silva, 2020)</w:t>
      </w:r>
      <w:r w:rsidR="00893053">
        <w:rPr>
          <w:rFonts w:ascii="Arial" w:eastAsia="Times New Roman" w:hAnsi="Arial" w:cs="Arial"/>
        </w:rPr>
        <w:t>.</w:t>
      </w:r>
      <w:r w:rsidR="00417299" w:rsidRPr="0086170A">
        <w:rPr>
          <w:rFonts w:ascii="Arial" w:eastAsia="Times New Roman" w:hAnsi="Arial" w:cs="Arial"/>
        </w:rPr>
        <w:t xml:space="preserve"> </w:t>
      </w:r>
      <w:r w:rsidR="00A43FEE" w:rsidRPr="0086170A">
        <w:rPr>
          <w:rFonts w:ascii="Arial" w:eastAsia="Times New Roman" w:hAnsi="Arial" w:cs="Arial"/>
        </w:rPr>
        <w:t>Although its mechanism of action is unclear, nurses around the world use aromatherapy to</w:t>
      </w:r>
      <w:r w:rsidR="00F44E9B" w:rsidRPr="0086170A">
        <w:rPr>
          <w:rFonts w:ascii="Arial" w:eastAsia="Times New Roman" w:hAnsi="Arial" w:cs="Arial"/>
        </w:rPr>
        <w:t xml:space="preserve"> </w:t>
      </w:r>
      <w:r w:rsidR="00A43FEE" w:rsidRPr="0086170A">
        <w:rPr>
          <w:rFonts w:ascii="Arial" w:eastAsia="Times New Roman" w:hAnsi="Arial" w:cs="Arial"/>
        </w:rPr>
        <w:t>promote relaxation</w:t>
      </w:r>
      <w:bookmarkStart w:id="3" w:name="_Hlk88764100"/>
      <w:r w:rsidR="00F213E0">
        <w:rPr>
          <w:rFonts w:ascii="Arial" w:eastAsia="Times New Roman" w:hAnsi="Arial" w:cs="Arial"/>
        </w:rPr>
        <w:t>,</w:t>
      </w:r>
      <w:r w:rsidR="00F213E0" w:rsidRPr="00F213E0">
        <w:rPr>
          <w:rFonts w:ascii="Arial" w:eastAsia="Times New Roman" w:hAnsi="Arial" w:cs="Arial"/>
        </w:rPr>
        <w:t xml:space="preserve"> improve comfort, reduce anxiety and stress, improve well-being and mood, improve sleep, reduce pain and reduce vomiting and nausea after surgery</w:t>
      </w:r>
      <w:r w:rsidR="00F44E9B" w:rsidRPr="0086170A">
        <w:rPr>
          <w:rFonts w:ascii="Arial" w:eastAsia="Times New Roman" w:hAnsi="Arial" w:cs="Arial"/>
        </w:rPr>
        <w:t xml:space="preserve"> (</w:t>
      </w:r>
      <w:bookmarkStart w:id="4" w:name="_Hlk88764371"/>
      <w:r w:rsidR="00F44E9B" w:rsidRPr="0086170A">
        <w:rPr>
          <w:rFonts w:ascii="Arial" w:eastAsia="Times New Roman" w:hAnsi="Arial" w:cs="Arial"/>
        </w:rPr>
        <w:t>Williams,2020</w:t>
      </w:r>
      <w:bookmarkEnd w:id="3"/>
      <w:bookmarkEnd w:id="4"/>
      <w:r w:rsidR="00F44E9B" w:rsidRPr="0086170A">
        <w:rPr>
          <w:rFonts w:ascii="Arial" w:eastAsia="Times New Roman" w:hAnsi="Arial" w:cs="Arial"/>
        </w:rPr>
        <w:t>)</w:t>
      </w:r>
      <w:r w:rsidR="00D604AC" w:rsidRPr="0086170A">
        <w:rPr>
          <w:rFonts w:ascii="Arial" w:eastAsia="Times New Roman" w:hAnsi="Arial" w:cs="Arial"/>
        </w:rPr>
        <w:t>.</w:t>
      </w:r>
      <w:r w:rsidR="005C71C5" w:rsidRPr="0086170A">
        <w:rPr>
          <w:rFonts w:ascii="Arial" w:hAnsi="Arial" w:cs="Arial"/>
        </w:rPr>
        <w:t xml:space="preserve"> </w:t>
      </w:r>
      <w:r w:rsidR="005C71C5" w:rsidRPr="0086170A">
        <w:rPr>
          <w:rFonts w:ascii="Arial" w:eastAsia="Times New Roman" w:hAnsi="Arial" w:cs="Arial"/>
        </w:rPr>
        <w:t xml:space="preserve">An ethical question arises here: why do nurses use aromatherapy if the mechanism of its action </w:t>
      </w:r>
      <w:r w:rsidR="00397475" w:rsidRPr="0086170A">
        <w:rPr>
          <w:rFonts w:ascii="Arial" w:eastAsia="Times New Roman" w:hAnsi="Arial" w:cs="Arial"/>
        </w:rPr>
        <w:t xml:space="preserve">scientifically </w:t>
      </w:r>
      <w:r w:rsidR="005C71C5" w:rsidRPr="0086170A">
        <w:rPr>
          <w:rFonts w:ascii="Arial" w:eastAsia="Times New Roman" w:hAnsi="Arial" w:cs="Arial"/>
        </w:rPr>
        <w:t>is unclear</w:t>
      </w:r>
      <w:r w:rsidR="00397475" w:rsidRPr="0086170A">
        <w:rPr>
          <w:rFonts w:ascii="Arial" w:eastAsia="Times New Roman" w:hAnsi="Arial" w:cs="Arial"/>
        </w:rPr>
        <w:t xml:space="preserve">? </w:t>
      </w:r>
      <w:r w:rsidR="00C702C7" w:rsidRPr="0086170A">
        <w:rPr>
          <w:rFonts w:ascii="Arial" w:eastAsia="Times New Roman" w:hAnsi="Arial" w:cs="Arial"/>
        </w:rPr>
        <w:t xml:space="preserve">Why this is allowed even though it is regulated if there is no solid scientific evidence. Medicine is a science after all, and science should be based on scientific evidence. </w:t>
      </w:r>
      <w:r w:rsidR="00397475" w:rsidRPr="0086170A">
        <w:rPr>
          <w:rFonts w:ascii="Arial" w:eastAsia="Times New Roman" w:hAnsi="Arial" w:cs="Arial"/>
        </w:rPr>
        <w:t>There are various theories and concepts that nurses use to apply aromatherapy in the treatment of various diseases. They apply Person-centred care and a holistic approach to treatment to balance the physical health, well-being, and spiritual needs of patients.</w:t>
      </w:r>
      <w:r w:rsidR="00D604AC" w:rsidRPr="0086170A">
        <w:rPr>
          <w:rFonts w:ascii="Arial" w:eastAsia="Times New Roman" w:hAnsi="Arial" w:cs="Arial"/>
        </w:rPr>
        <w:t xml:space="preserve"> </w:t>
      </w:r>
      <w:r w:rsidR="00E9006D" w:rsidRPr="0086170A">
        <w:rPr>
          <w:rFonts w:ascii="Arial" w:eastAsia="Times New Roman" w:hAnsi="Arial" w:cs="Arial"/>
        </w:rPr>
        <w:t xml:space="preserve">It is beneficial for critical care, </w:t>
      </w:r>
      <w:r w:rsidR="00E9006D" w:rsidRPr="0086170A">
        <w:rPr>
          <w:rFonts w:ascii="Arial" w:eastAsia="Times New Roman" w:hAnsi="Arial" w:cs="Arial"/>
        </w:rPr>
        <w:lastRenderedPageBreak/>
        <w:t>dementia, oncology, palliative care, and end of life (</w:t>
      </w:r>
      <w:bookmarkStart w:id="5" w:name="_Hlk88771534"/>
      <w:r w:rsidR="00E9006D" w:rsidRPr="0086170A">
        <w:rPr>
          <w:rFonts w:ascii="Arial" w:eastAsia="Times New Roman" w:hAnsi="Arial" w:cs="Arial"/>
        </w:rPr>
        <w:t>Farrar and Farrar, 2020</w:t>
      </w:r>
      <w:bookmarkEnd w:id="5"/>
      <w:r w:rsidR="00E9006D" w:rsidRPr="0086170A">
        <w:rPr>
          <w:rFonts w:ascii="Arial" w:eastAsia="Times New Roman" w:hAnsi="Arial" w:cs="Arial"/>
        </w:rPr>
        <w:t>).</w:t>
      </w:r>
      <w:r w:rsidR="00E9006D" w:rsidRPr="0086170A">
        <w:rPr>
          <w:rFonts w:ascii="Arial" w:hAnsi="Arial" w:cs="Arial"/>
        </w:rPr>
        <w:t xml:space="preserve"> </w:t>
      </w:r>
      <w:r w:rsidR="00E9006D" w:rsidRPr="0086170A">
        <w:rPr>
          <w:rFonts w:ascii="Arial" w:eastAsia="Times New Roman" w:hAnsi="Arial" w:cs="Arial"/>
        </w:rPr>
        <w:t xml:space="preserve">Each oil has multiple effects, hence the great effectiveness of aromatherapy, none affects only one disease or ailment. Eg. </w:t>
      </w:r>
      <w:r w:rsidR="004F6008">
        <w:rPr>
          <w:rFonts w:ascii="Arial" w:eastAsia="Times New Roman" w:hAnsi="Arial" w:cs="Arial"/>
        </w:rPr>
        <w:t>l</w:t>
      </w:r>
      <w:r w:rsidR="00E9006D" w:rsidRPr="0086170A">
        <w:rPr>
          <w:rFonts w:ascii="Arial" w:eastAsia="Times New Roman" w:hAnsi="Arial" w:cs="Arial"/>
        </w:rPr>
        <w:t>avender oil is an antiseptic, but at the same time, it relieves fatigue and depression and improves mood.</w:t>
      </w:r>
      <w:r w:rsidR="00893053">
        <w:rPr>
          <w:rFonts w:ascii="Arial" w:eastAsia="Times New Roman" w:hAnsi="Arial" w:cs="Arial"/>
        </w:rPr>
        <w:t xml:space="preserve"> </w:t>
      </w:r>
      <w:r w:rsidR="00A92F8A" w:rsidRPr="0086170A">
        <w:rPr>
          <w:rFonts w:ascii="Arial" w:eastAsia="Times New Roman" w:hAnsi="Arial" w:cs="Arial"/>
        </w:rPr>
        <w:t xml:space="preserve">Some studies confirm that indirect inhalation of essential oils can be an excellent adjunct to cancer treatment, helping to combat side effects such as insomnia and nausea (Reis D., Jones T., 2017). Other studies conclude that aromatherapy in some cases is not credited with reducing anxiety when added to standard care. Anxiety was also reduced in patients who were exposed to another pleasant </w:t>
      </w:r>
      <w:r w:rsidR="00686F3B" w:rsidRPr="0086170A">
        <w:rPr>
          <w:rFonts w:ascii="Arial" w:eastAsia="Times New Roman" w:hAnsi="Arial" w:cs="Arial"/>
        </w:rPr>
        <w:t>odour</w:t>
      </w:r>
      <w:r w:rsidR="00A92F8A" w:rsidRPr="0086170A">
        <w:rPr>
          <w:rFonts w:ascii="Arial" w:eastAsia="Times New Roman" w:hAnsi="Arial" w:cs="Arial"/>
        </w:rPr>
        <w:t>, such as a pleasant-smelling hair conditioner - placebo effect (Ndao et al. 2012, p. 252). Studies also confirm that aromatherapy is effective in adolescents with lower stress levels than in those with medium and higher stress levels (Lin et al. 2021). It is also useful in geriatric medicine especially for various geriatric symptoms related to weakness and brain damage (Ebihara et al. 2021</w:t>
      </w:r>
      <w:r w:rsidR="0087773B" w:rsidRPr="0086170A">
        <w:rPr>
          <w:rFonts w:ascii="Arial" w:eastAsia="Times New Roman" w:hAnsi="Arial" w:cs="Arial"/>
        </w:rPr>
        <w:t xml:space="preserve">). </w:t>
      </w:r>
    </w:p>
    <w:p w14:paraId="61CE1AC8" w14:textId="3AE64745" w:rsidR="00915BAA" w:rsidRPr="0086170A" w:rsidRDefault="00915BAA" w:rsidP="00337022">
      <w:pPr>
        <w:spacing w:after="0" w:line="360" w:lineRule="auto"/>
        <w:textAlignment w:val="baseline"/>
        <w:outlineLvl w:val="0"/>
        <w:rPr>
          <w:rFonts w:ascii="Arial" w:eastAsia="Times New Roman" w:hAnsi="Arial" w:cs="Arial"/>
        </w:rPr>
      </w:pPr>
    </w:p>
    <w:p w14:paraId="2F48E906" w14:textId="1B20658C" w:rsidR="00915BAA" w:rsidRPr="0086170A" w:rsidRDefault="00915BAA" w:rsidP="00337022">
      <w:pPr>
        <w:spacing w:after="0" w:line="360" w:lineRule="auto"/>
        <w:textAlignment w:val="baseline"/>
        <w:outlineLvl w:val="0"/>
        <w:rPr>
          <w:rFonts w:ascii="Arial" w:eastAsia="Times New Roman" w:hAnsi="Arial" w:cs="Arial"/>
          <w:b/>
          <w:bCs/>
        </w:rPr>
      </w:pPr>
    </w:p>
    <w:p w14:paraId="44E46195" w14:textId="2F46E9A6" w:rsidR="00915BAA" w:rsidRPr="001C0384" w:rsidRDefault="00042383" w:rsidP="001C0384">
      <w:pPr>
        <w:pStyle w:val="Odlomakpopisa"/>
        <w:numPr>
          <w:ilvl w:val="0"/>
          <w:numId w:val="9"/>
        </w:numPr>
        <w:spacing w:after="0" w:line="336" w:lineRule="atLeast"/>
        <w:textAlignment w:val="baseline"/>
        <w:outlineLvl w:val="0"/>
        <w:rPr>
          <w:rFonts w:ascii="Arial" w:eastAsia="Times New Roman" w:hAnsi="Arial" w:cs="Arial"/>
          <w:b/>
          <w:bCs/>
        </w:rPr>
      </w:pPr>
      <w:r w:rsidRPr="001C0384">
        <w:rPr>
          <w:rFonts w:ascii="Arial" w:hAnsi="Arial" w:cs="Arial"/>
          <w:b/>
          <w:bCs/>
        </w:rPr>
        <w:t xml:space="preserve">  </w:t>
      </w:r>
      <w:r w:rsidR="00915BAA" w:rsidRPr="001C0384">
        <w:rPr>
          <w:rFonts w:ascii="Arial" w:hAnsi="Arial" w:cs="Arial"/>
          <w:b/>
          <w:bCs/>
        </w:rPr>
        <w:t>Contraindications</w:t>
      </w:r>
    </w:p>
    <w:p w14:paraId="11C39164" w14:textId="77777777" w:rsidR="00042383" w:rsidRPr="0086170A" w:rsidRDefault="00042383" w:rsidP="00042383">
      <w:pPr>
        <w:pStyle w:val="Odlomakpopisa"/>
        <w:spacing w:after="0" w:line="336" w:lineRule="atLeast"/>
        <w:textAlignment w:val="baseline"/>
        <w:outlineLvl w:val="0"/>
        <w:rPr>
          <w:rFonts w:ascii="Arial" w:eastAsia="Times New Roman" w:hAnsi="Arial" w:cs="Arial"/>
          <w:b/>
          <w:bCs/>
        </w:rPr>
      </w:pPr>
    </w:p>
    <w:p w14:paraId="7BAB96E3" w14:textId="0EEF667F" w:rsidR="00616589" w:rsidRPr="0086170A" w:rsidRDefault="00D67A40" w:rsidP="00893053">
      <w:pPr>
        <w:spacing w:after="0" w:line="360" w:lineRule="auto"/>
        <w:ind w:firstLine="360"/>
        <w:jc w:val="both"/>
        <w:textAlignment w:val="baseline"/>
        <w:outlineLvl w:val="0"/>
        <w:rPr>
          <w:rFonts w:ascii="Arial" w:hAnsi="Arial" w:cs="Arial"/>
        </w:rPr>
      </w:pPr>
      <w:r>
        <w:rPr>
          <w:rFonts w:ascii="Arial" w:eastAsia="Times New Roman" w:hAnsi="Arial" w:cs="Arial"/>
        </w:rPr>
        <w:t xml:space="preserve">     </w:t>
      </w:r>
      <w:r w:rsidRPr="00D67A40">
        <w:rPr>
          <w:rFonts w:ascii="Arial" w:eastAsia="Times New Roman" w:hAnsi="Arial" w:cs="Arial"/>
        </w:rPr>
        <w:t>Healthcare professionals must be aware of the safety and quality of essential oils when implementing them for medical purposes</w:t>
      </w:r>
      <w:r w:rsidR="00134BDA" w:rsidRPr="0086170A">
        <w:rPr>
          <w:rFonts w:ascii="Arial" w:eastAsia="Times New Roman" w:hAnsi="Arial" w:cs="Arial"/>
        </w:rPr>
        <w:t>.</w:t>
      </w:r>
      <w:r w:rsidR="00006A25">
        <w:rPr>
          <w:rFonts w:ascii="Arial" w:eastAsia="Times New Roman" w:hAnsi="Arial" w:cs="Arial"/>
        </w:rPr>
        <w:t xml:space="preserve"> </w:t>
      </w:r>
      <w:r w:rsidR="00006A25" w:rsidRPr="00006A25">
        <w:rPr>
          <w:rFonts w:ascii="Arial" w:eastAsia="Times New Roman" w:hAnsi="Arial" w:cs="Arial"/>
        </w:rPr>
        <w:t>Herbal compounds, especially in high doses, can be irritating or cause allergic reactions, or drug interactions. They can also be toxic.</w:t>
      </w:r>
      <w:r w:rsidR="00006A25">
        <w:rPr>
          <w:rFonts w:ascii="Arial" w:eastAsia="Times New Roman" w:hAnsi="Arial" w:cs="Arial"/>
        </w:rPr>
        <w:t xml:space="preserve"> </w:t>
      </w:r>
      <w:r w:rsidR="00134BDA" w:rsidRPr="0086170A">
        <w:rPr>
          <w:rFonts w:ascii="Arial" w:eastAsia="Times New Roman" w:hAnsi="Arial" w:cs="Arial"/>
        </w:rPr>
        <w:t>The use of lower quality essential oils</w:t>
      </w:r>
      <w:r w:rsidR="00915BAA" w:rsidRPr="0086170A">
        <w:rPr>
          <w:rFonts w:ascii="Arial" w:eastAsia="Times New Roman" w:hAnsi="Arial" w:cs="Arial"/>
        </w:rPr>
        <w:t xml:space="preserve">, </w:t>
      </w:r>
      <w:r w:rsidR="00620B08">
        <w:rPr>
          <w:rFonts w:ascii="Arial" w:eastAsia="Times New Roman" w:hAnsi="Arial" w:cs="Arial"/>
        </w:rPr>
        <w:t xml:space="preserve">the </w:t>
      </w:r>
      <w:r w:rsidR="00915BAA" w:rsidRPr="0086170A">
        <w:rPr>
          <w:rFonts w:ascii="Arial" w:eastAsia="Times New Roman" w:hAnsi="Arial" w:cs="Arial"/>
        </w:rPr>
        <w:t>number of used drops,</w:t>
      </w:r>
      <w:r w:rsidR="00134BDA" w:rsidRPr="0086170A">
        <w:rPr>
          <w:rFonts w:ascii="Arial" w:eastAsia="Times New Roman" w:hAnsi="Arial" w:cs="Arial"/>
        </w:rPr>
        <w:t xml:space="preserve"> and a lack of understanding of safety guidelines can adversely affect clinical outcomes. It is important to know that natural or organic does not always mean safe or beneficial. </w:t>
      </w:r>
      <w:r w:rsidR="00337501" w:rsidRPr="0086170A">
        <w:rPr>
          <w:rFonts w:ascii="Arial" w:eastAsia="Times New Roman" w:hAnsi="Arial" w:cs="Arial"/>
        </w:rPr>
        <w:t xml:space="preserve">Therefore, </w:t>
      </w:r>
      <w:r w:rsidR="003451D2">
        <w:rPr>
          <w:rFonts w:ascii="Arial" w:eastAsia="Times New Roman" w:hAnsi="Arial" w:cs="Arial"/>
        </w:rPr>
        <w:t>nurses need</w:t>
      </w:r>
      <w:r w:rsidR="00337501" w:rsidRPr="0086170A">
        <w:rPr>
          <w:rFonts w:ascii="Arial" w:eastAsia="Times New Roman" w:hAnsi="Arial" w:cs="Arial"/>
        </w:rPr>
        <w:t xml:space="preserve"> to learn about essential oils</w:t>
      </w:r>
      <w:r w:rsidR="007F5BD7" w:rsidRPr="0086170A">
        <w:rPr>
          <w:rFonts w:ascii="Arial" w:eastAsia="Times New Roman" w:hAnsi="Arial" w:cs="Arial"/>
        </w:rPr>
        <w:t xml:space="preserve"> (Farrar and Farrar, 2020).</w:t>
      </w:r>
      <w:r w:rsidR="00616589" w:rsidRPr="0086170A">
        <w:rPr>
          <w:rFonts w:ascii="Arial" w:eastAsia="Times New Roman" w:hAnsi="Arial" w:cs="Arial"/>
        </w:rPr>
        <w:t xml:space="preserve"> The knowledge, awar</w:t>
      </w:r>
      <w:r w:rsidR="00620B08">
        <w:rPr>
          <w:rFonts w:ascii="Arial" w:eastAsia="Times New Roman" w:hAnsi="Arial" w:cs="Arial"/>
        </w:rPr>
        <w:t>e</w:t>
      </w:r>
      <w:r w:rsidR="00616589" w:rsidRPr="0086170A">
        <w:rPr>
          <w:rFonts w:ascii="Arial" w:eastAsia="Times New Roman" w:hAnsi="Arial" w:cs="Arial"/>
        </w:rPr>
        <w:t>ness and ethics of practitioners (nurses) are of great importance.</w:t>
      </w:r>
      <w:r w:rsidR="00616589" w:rsidRPr="0086170A">
        <w:rPr>
          <w:rFonts w:ascii="Arial" w:hAnsi="Arial" w:cs="Arial"/>
        </w:rPr>
        <w:t xml:space="preserve"> </w:t>
      </w:r>
    </w:p>
    <w:p w14:paraId="6574BA65" w14:textId="4A1FA8AE" w:rsidR="00915BAA" w:rsidRPr="0086170A" w:rsidRDefault="00915BAA" w:rsidP="00616589">
      <w:pPr>
        <w:spacing w:after="0" w:line="336" w:lineRule="atLeast"/>
        <w:textAlignment w:val="baseline"/>
        <w:outlineLvl w:val="0"/>
        <w:rPr>
          <w:rFonts w:ascii="Arial" w:hAnsi="Arial" w:cs="Arial"/>
        </w:rPr>
      </w:pPr>
    </w:p>
    <w:p w14:paraId="3B96FBF2" w14:textId="2A4C3980" w:rsidR="00915BAA" w:rsidRPr="0086170A" w:rsidRDefault="00915BAA" w:rsidP="00616589">
      <w:pPr>
        <w:spacing w:after="0" w:line="336" w:lineRule="atLeast"/>
        <w:textAlignment w:val="baseline"/>
        <w:outlineLvl w:val="0"/>
        <w:rPr>
          <w:rFonts w:ascii="Arial" w:hAnsi="Arial" w:cs="Arial"/>
        </w:rPr>
      </w:pPr>
    </w:p>
    <w:p w14:paraId="7FCB8328" w14:textId="25B5163A" w:rsidR="00611A68" w:rsidRDefault="00611A68" w:rsidP="00611A68">
      <w:pPr>
        <w:pStyle w:val="Naslov1"/>
        <w:spacing w:line="360" w:lineRule="auto"/>
        <w:rPr>
          <w:rFonts w:ascii="Arial" w:hAnsi="Arial" w:cs="Arial"/>
          <w:b/>
          <w:bCs/>
          <w:color w:val="auto"/>
          <w:sz w:val="22"/>
          <w:szCs w:val="22"/>
        </w:rPr>
      </w:pPr>
      <w:r w:rsidRPr="0086170A">
        <w:rPr>
          <w:rFonts w:ascii="Arial" w:hAnsi="Arial" w:cs="Arial"/>
          <w:b/>
          <w:bCs/>
          <w:color w:val="auto"/>
          <w:sz w:val="22"/>
          <w:szCs w:val="22"/>
        </w:rPr>
        <w:t xml:space="preserve">      6. </w:t>
      </w:r>
      <w:bookmarkStart w:id="6" w:name="_Hlk89591113"/>
      <w:r w:rsidRPr="0086170A">
        <w:rPr>
          <w:rFonts w:ascii="Arial" w:hAnsi="Arial" w:cs="Arial"/>
          <w:b/>
          <w:bCs/>
          <w:color w:val="auto"/>
          <w:sz w:val="22"/>
          <w:szCs w:val="22"/>
        </w:rPr>
        <w:t xml:space="preserve">Effectiveness </w:t>
      </w:r>
      <w:bookmarkEnd w:id="6"/>
    </w:p>
    <w:p w14:paraId="2F2278F3" w14:textId="77777777" w:rsidR="002A521B" w:rsidRPr="002A521B" w:rsidRDefault="002A521B" w:rsidP="00893053">
      <w:pPr>
        <w:jc w:val="both"/>
      </w:pPr>
    </w:p>
    <w:p w14:paraId="2C8145AD" w14:textId="19B9EBEB" w:rsidR="006F2EB3" w:rsidRPr="0086170A" w:rsidRDefault="007F10D9" w:rsidP="001E0A19">
      <w:pPr>
        <w:spacing w:after="0" w:line="360" w:lineRule="auto"/>
        <w:ind w:firstLine="720"/>
        <w:jc w:val="both"/>
        <w:textAlignment w:val="baseline"/>
        <w:outlineLvl w:val="0"/>
        <w:rPr>
          <w:rFonts w:ascii="Arial" w:eastAsia="Times New Roman" w:hAnsi="Arial" w:cs="Arial"/>
        </w:rPr>
      </w:pPr>
      <w:r w:rsidRPr="0086170A">
        <w:rPr>
          <w:rFonts w:ascii="Arial" w:eastAsia="Times New Roman" w:hAnsi="Arial" w:cs="Arial"/>
        </w:rPr>
        <w:t xml:space="preserve"> </w:t>
      </w:r>
      <w:r w:rsidR="00530FD7" w:rsidRPr="0086170A">
        <w:rPr>
          <w:rFonts w:ascii="Arial" w:eastAsia="Times New Roman" w:hAnsi="Arial" w:cs="Arial"/>
        </w:rPr>
        <w:t xml:space="preserve">A major obstacle to proving the effectiveness of essential oils in medical treatments is the fact that they are difficult to standardize </w:t>
      </w:r>
      <w:r w:rsidRPr="0086170A">
        <w:rPr>
          <w:rFonts w:ascii="Arial" w:eastAsia="Times New Roman" w:hAnsi="Arial" w:cs="Arial"/>
        </w:rPr>
        <w:t xml:space="preserve">because the composition of essential oils varies </w:t>
      </w:r>
      <w:r w:rsidR="00006A25">
        <w:rPr>
          <w:rFonts w:ascii="Arial" w:eastAsia="Times New Roman" w:hAnsi="Arial" w:cs="Arial"/>
        </w:rPr>
        <w:t>in different</w:t>
      </w:r>
      <w:r w:rsidRPr="0086170A">
        <w:rPr>
          <w:rFonts w:ascii="Arial" w:eastAsia="Times New Roman" w:hAnsi="Arial" w:cs="Arial"/>
        </w:rPr>
        <w:t xml:space="preserve"> batch. The main ingredients are found in the essential oil but their</w:t>
      </w:r>
      <w:r w:rsidR="00F8570D" w:rsidRPr="00F8570D">
        <w:rPr>
          <w:rFonts w:ascii="Arial" w:eastAsia="Times New Roman" w:hAnsi="Arial" w:cs="Arial"/>
        </w:rPr>
        <w:t xml:space="preserve"> concentration varies depending on the country in which the plant grew. Within the same country, it also varies due to the difference in the field in which the plant grew. Even in the same field, the concentration of basic components in the plant can vary from morning to evening. </w:t>
      </w:r>
      <w:r w:rsidR="00F8570D" w:rsidRPr="00F8570D">
        <w:rPr>
          <w:rFonts w:ascii="Arial" w:eastAsia="Times New Roman" w:hAnsi="Arial" w:cs="Arial"/>
        </w:rPr>
        <w:t>So,</w:t>
      </w:r>
      <w:r w:rsidR="00F8570D" w:rsidRPr="00F8570D">
        <w:rPr>
          <w:rFonts w:ascii="Arial" w:eastAsia="Times New Roman" w:hAnsi="Arial" w:cs="Arial"/>
        </w:rPr>
        <w:t xml:space="preserve"> it doesn't matter when the plant is harvested</w:t>
      </w:r>
      <w:r w:rsidR="00F8570D">
        <w:rPr>
          <w:rFonts w:ascii="Arial" w:eastAsia="Times New Roman" w:hAnsi="Arial" w:cs="Arial"/>
        </w:rPr>
        <w:t xml:space="preserve">. </w:t>
      </w:r>
      <w:r w:rsidRPr="0086170A">
        <w:rPr>
          <w:rFonts w:ascii="Arial" w:eastAsia="Times New Roman" w:hAnsi="Arial" w:cs="Arial"/>
        </w:rPr>
        <w:t>This fact is also one of the major problems for scientific research of essential oils. Therefore,</w:t>
      </w:r>
      <w:r w:rsidR="00FD3B03" w:rsidRPr="0086170A">
        <w:rPr>
          <w:rFonts w:ascii="Arial" w:eastAsia="Times New Roman" w:hAnsi="Arial" w:cs="Arial"/>
        </w:rPr>
        <w:t xml:space="preserve"> </w:t>
      </w:r>
      <w:r w:rsidRPr="0086170A">
        <w:rPr>
          <w:rFonts w:ascii="Arial" w:eastAsia="Times New Roman" w:hAnsi="Arial" w:cs="Arial"/>
        </w:rPr>
        <w:t xml:space="preserve">two independent scientists </w:t>
      </w:r>
      <w:r w:rsidR="00FD3B03" w:rsidRPr="0086170A">
        <w:rPr>
          <w:rFonts w:ascii="Arial" w:eastAsia="Times New Roman" w:hAnsi="Arial" w:cs="Arial"/>
        </w:rPr>
        <w:t xml:space="preserve">can </w:t>
      </w:r>
      <w:r w:rsidRPr="0086170A">
        <w:rPr>
          <w:rFonts w:ascii="Arial" w:eastAsia="Times New Roman" w:hAnsi="Arial" w:cs="Arial"/>
        </w:rPr>
        <w:t xml:space="preserve">test the same essential </w:t>
      </w:r>
      <w:r w:rsidRPr="0086170A">
        <w:rPr>
          <w:rFonts w:ascii="Arial" w:eastAsia="Times New Roman" w:hAnsi="Arial" w:cs="Arial"/>
        </w:rPr>
        <w:lastRenderedPageBreak/>
        <w:t>oil</w:t>
      </w:r>
      <w:r w:rsidR="000C05A2" w:rsidRPr="0086170A">
        <w:rPr>
          <w:rFonts w:ascii="Arial" w:eastAsia="Times New Roman" w:hAnsi="Arial" w:cs="Arial"/>
        </w:rPr>
        <w:t>,</w:t>
      </w:r>
      <w:r w:rsidR="00530FD7" w:rsidRPr="0086170A">
        <w:rPr>
          <w:rFonts w:ascii="Arial" w:eastAsia="Times New Roman" w:hAnsi="Arial" w:cs="Arial"/>
        </w:rPr>
        <w:t xml:space="preserve"> with </w:t>
      </w:r>
      <w:r w:rsidR="00620B08">
        <w:rPr>
          <w:rFonts w:ascii="Arial" w:eastAsia="Times New Roman" w:hAnsi="Arial" w:cs="Arial"/>
        </w:rPr>
        <w:t xml:space="preserve">the </w:t>
      </w:r>
      <w:r w:rsidR="00530FD7" w:rsidRPr="0086170A">
        <w:rPr>
          <w:rFonts w:ascii="Arial" w:eastAsia="Times New Roman" w:hAnsi="Arial" w:cs="Arial"/>
        </w:rPr>
        <w:t>same method</w:t>
      </w:r>
      <w:r w:rsidRPr="0086170A">
        <w:rPr>
          <w:rFonts w:ascii="Arial" w:eastAsia="Times New Roman" w:hAnsi="Arial" w:cs="Arial"/>
        </w:rPr>
        <w:t xml:space="preserve"> </w:t>
      </w:r>
      <w:r w:rsidR="00FD3B03" w:rsidRPr="0086170A">
        <w:rPr>
          <w:rFonts w:ascii="Arial" w:eastAsia="Times New Roman" w:hAnsi="Arial" w:cs="Arial"/>
        </w:rPr>
        <w:t>but</w:t>
      </w:r>
      <w:r w:rsidRPr="0086170A">
        <w:rPr>
          <w:rFonts w:ascii="Arial" w:eastAsia="Times New Roman" w:hAnsi="Arial" w:cs="Arial"/>
        </w:rPr>
        <w:t xml:space="preserve"> can get different research results (Schmidt, 2020).</w:t>
      </w:r>
      <w:r w:rsidR="00FD3B03" w:rsidRPr="0086170A">
        <w:rPr>
          <w:rFonts w:ascii="Arial" w:eastAsia="Times New Roman" w:hAnsi="Arial" w:cs="Arial"/>
        </w:rPr>
        <w:t xml:space="preserve"> </w:t>
      </w:r>
      <w:r w:rsidR="000C05A2" w:rsidRPr="0086170A">
        <w:rPr>
          <w:rFonts w:ascii="Arial" w:eastAsia="Times New Roman" w:hAnsi="Arial" w:cs="Arial"/>
        </w:rPr>
        <w:t xml:space="preserve">And that is why the results are difficult to generalize. </w:t>
      </w:r>
      <w:r w:rsidR="00713310" w:rsidRPr="0086170A">
        <w:rPr>
          <w:rFonts w:ascii="Arial" w:eastAsia="Times New Roman" w:hAnsi="Arial" w:cs="Arial"/>
        </w:rPr>
        <w:t xml:space="preserve">The use of essential oils </w:t>
      </w:r>
      <w:r w:rsidR="00397475" w:rsidRPr="0086170A">
        <w:rPr>
          <w:rFonts w:ascii="Arial" w:eastAsia="Times New Roman" w:hAnsi="Arial" w:cs="Arial"/>
        </w:rPr>
        <w:t xml:space="preserve">in </w:t>
      </w:r>
      <w:r w:rsidR="00620B08">
        <w:rPr>
          <w:rFonts w:ascii="Arial" w:eastAsia="Times New Roman" w:hAnsi="Arial" w:cs="Arial"/>
        </w:rPr>
        <w:t xml:space="preserve">the </w:t>
      </w:r>
      <w:r w:rsidR="00397475" w:rsidRPr="0086170A">
        <w:rPr>
          <w:rFonts w:ascii="Arial" w:eastAsia="Times New Roman" w:hAnsi="Arial" w:cs="Arial"/>
        </w:rPr>
        <w:t xml:space="preserve">UK </w:t>
      </w:r>
      <w:r w:rsidR="00713310" w:rsidRPr="0086170A">
        <w:rPr>
          <w:rFonts w:ascii="Arial" w:eastAsia="Times New Roman" w:hAnsi="Arial" w:cs="Arial"/>
        </w:rPr>
        <w:t>is self-regulated</w:t>
      </w:r>
      <w:r w:rsidR="00380219" w:rsidRPr="0086170A">
        <w:rPr>
          <w:rFonts w:ascii="Arial" w:eastAsia="Times New Roman" w:hAnsi="Arial" w:cs="Arial"/>
        </w:rPr>
        <w:t xml:space="preserve"> by </w:t>
      </w:r>
      <w:r w:rsidR="00620B08">
        <w:rPr>
          <w:rFonts w:ascii="Arial" w:eastAsia="Times New Roman" w:hAnsi="Arial" w:cs="Arial"/>
        </w:rPr>
        <w:t xml:space="preserve">the </w:t>
      </w:r>
      <w:r w:rsidR="00380219" w:rsidRPr="0086170A">
        <w:rPr>
          <w:rFonts w:ascii="Arial" w:eastAsia="Times New Roman" w:hAnsi="Arial" w:cs="Arial"/>
        </w:rPr>
        <w:t xml:space="preserve">Complementary and Natural Health Council which also provide </w:t>
      </w:r>
      <w:r w:rsidR="00620B08">
        <w:rPr>
          <w:rFonts w:ascii="Arial" w:eastAsia="Times New Roman" w:hAnsi="Arial" w:cs="Arial"/>
        </w:rPr>
        <w:t xml:space="preserve">a </w:t>
      </w:r>
      <w:r w:rsidR="00380219" w:rsidRPr="0086170A">
        <w:rPr>
          <w:rFonts w:ascii="Arial" w:eastAsia="Times New Roman" w:hAnsi="Arial" w:cs="Arial"/>
        </w:rPr>
        <w:t xml:space="preserve">register of </w:t>
      </w:r>
      <w:r w:rsidR="00380219" w:rsidRPr="0086170A">
        <w:rPr>
          <w:rFonts w:ascii="Arial" w:hAnsi="Arial" w:cs="Arial"/>
          <w:shd w:val="clear" w:color="auto" w:fill="FFFFFF"/>
        </w:rPr>
        <w:t>complementary healthcare practitioners.</w:t>
      </w:r>
      <w:r w:rsidR="0065592B" w:rsidRPr="0086170A">
        <w:rPr>
          <w:rFonts w:ascii="Arial" w:eastAsia="Times New Roman" w:hAnsi="Arial" w:cs="Arial"/>
          <w:kern w:val="36"/>
          <w:bdr w:val="none" w:sz="0" w:space="0" w:color="auto" w:frame="1"/>
        </w:rPr>
        <w:t xml:space="preserve"> The Aromatherapy Council is a body that promotes the profession of aromatherapy, unites professional associations, provides standards of </w:t>
      </w:r>
      <w:r w:rsidR="00620B08">
        <w:rPr>
          <w:rFonts w:ascii="Arial" w:eastAsia="Times New Roman" w:hAnsi="Arial" w:cs="Arial"/>
          <w:kern w:val="36"/>
          <w:bdr w:val="none" w:sz="0" w:space="0" w:color="auto" w:frame="1"/>
        </w:rPr>
        <w:t>aromatherapy training</w:t>
      </w:r>
      <w:r w:rsidR="0065592B" w:rsidRPr="0086170A">
        <w:rPr>
          <w:rFonts w:ascii="Arial" w:eastAsia="Times New Roman" w:hAnsi="Arial" w:cs="Arial"/>
          <w:kern w:val="36"/>
          <w:bdr w:val="none" w:sz="0" w:space="0" w:color="auto" w:frame="1"/>
        </w:rPr>
        <w:t>, and a basic curriculum</w:t>
      </w:r>
      <w:r w:rsidR="0065592B" w:rsidRPr="0086170A">
        <w:rPr>
          <w:rFonts w:ascii="Arial" w:eastAsia="Times New Roman" w:hAnsi="Arial" w:cs="Arial"/>
          <w:b/>
          <w:bCs/>
          <w:kern w:val="36"/>
        </w:rPr>
        <w:t xml:space="preserve">. </w:t>
      </w:r>
      <w:r w:rsidR="003B38AC" w:rsidRPr="0086170A">
        <w:rPr>
          <w:rFonts w:ascii="Arial" w:eastAsia="Times New Roman" w:hAnsi="Arial" w:cs="Arial"/>
        </w:rPr>
        <w:t>I</w:t>
      </w:r>
      <w:r w:rsidR="00086D98" w:rsidRPr="0086170A">
        <w:rPr>
          <w:rFonts w:ascii="Arial" w:eastAsia="Times New Roman" w:hAnsi="Arial" w:cs="Arial"/>
        </w:rPr>
        <w:t>t is not planned that aromatherapy will soon be regulated by statute.</w:t>
      </w:r>
      <w:r w:rsidR="00D05584" w:rsidRPr="0086170A">
        <w:rPr>
          <w:rFonts w:ascii="Arial" w:eastAsia="Times New Roman" w:hAnsi="Arial" w:cs="Arial"/>
        </w:rPr>
        <w:t xml:space="preserve"> </w:t>
      </w:r>
      <w:bookmarkStart w:id="7" w:name="_Hlk88899893"/>
      <w:bookmarkStart w:id="8" w:name="_Hlk88894319"/>
      <w:r w:rsidR="00915BAA" w:rsidRPr="0086170A">
        <w:rPr>
          <w:rFonts w:ascii="Arial" w:eastAsia="Times New Roman" w:hAnsi="Arial" w:cs="Arial"/>
        </w:rPr>
        <w:t>(</w:t>
      </w:r>
      <w:r w:rsidR="00E83798" w:rsidRPr="0086170A">
        <w:rPr>
          <w:rFonts w:ascii="Arial" w:eastAsia="Times New Roman" w:hAnsi="Arial" w:cs="Arial"/>
        </w:rPr>
        <w:t>Aromatherapy Council, 2018)</w:t>
      </w:r>
    </w:p>
    <w:p w14:paraId="75C8B268" w14:textId="727E8047" w:rsidR="00932E91" w:rsidRPr="0086170A" w:rsidRDefault="00E639A7" w:rsidP="00893053">
      <w:pPr>
        <w:spacing w:after="0" w:line="360" w:lineRule="auto"/>
        <w:jc w:val="both"/>
        <w:textAlignment w:val="baseline"/>
        <w:outlineLvl w:val="0"/>
        <w:rPr>
          <w:rFonts w:ascii="Arial" w:hAnsi="Arial" w:cs="Arial"/>
          <w:shd w:val="clear" w:color="auto" w:fill="FFFFFF"/>
        </w:rPr>
      </w:pPr>
      <w:r w:rsidRPr="0086170A">
        <w:rPr>
          <w:rFonts w:ascii="Arial" w:eastAsia="Times New Roman" w:hAnsi="Arial" w:cs="Arial"/>
          <w:kern w:val="36"/>
        </w:rPr>
        <w:t>Science says there is currently no evidence that even a single disease can be cured by using essential oils or practising aromatherapy</w:t>
      </w:r>
      <w:r w:rsidR="003C671F" w:rsidRPr="0086170A">
        <w:rPr>
          <w:rFonts w:ascii="Arial" w:eastAsia="Times New Roman" w:hAnsi="Arial" w:cs="Arial"/>
          <w:kern w:val="36"/>
        </w:rPr>
        <w:t xml:space="preserve"> </w:t>
      </w:r>
      <w:r w:rsidRPr="0086170A">
        <w:rPr>
          <w:rFonts w:ascii="Arial" w:eastAsia="Times New Roman" w:hAnsi="Arial" w:cs="Arial"/>
          <w:kern w:val="36"/>
        </w:rPr>
        <w:t>(</w:t>
      </w:r>
      <w:r w:rsidR="003C671F" w:rsidRPr="0086170A">
        <w:rPr>
          <w:rFonts w:ascii="Arial" w:hAnsi="Arial" w:cs="Arial"/>
          <w:shd w:val="clear" w:color="auto" w:fill="FFFFFF"/>
        </w:rPr>
        <w:t>Stierwalt, 2020).</w:t>
      </w:r>
      <w:r w:rsidR="005F3932" w:rsidRPr="0086170A">
        <w:rPr>
          <w:rFonts w:ascii="Arial" w:hAnsi="Arial" w:cs="Arial"/>
          <w:shd w:val="clear" w:color="auto" w:fill="FFFFFF"/>
        </w:rPr>
        <w:t xml:space="preserve"> Although some scientific research has been conducted on what essential oils do for human health is still unclear.</w:t>
      </w:r>
      <w:r w:rsidR="007466A3" w:rsidRPr="0086170A">
        <w:rPr>
          <w:rFonts w:ascii="Arial" w:hAnsi="Arial" w:cs="Arial"/>
        </w:rPr>
        <w:t xml:space="preserve"> </w:t>
      </w:r>
      <w:r w:rsidR="007466A3" w:rsidRPr="0086170A">
        <w:rPr>
          <w:rFonts w:ascii="Arial" w:hAnsi="Arial" w:cs="Arial"/>
          <w:shd w:val="clear" w:color="auto" w:fill="FFFFFF"/>
        </w:rPr>
        <w:t>Research on aromatherapy is poor. In particular, studies are burdened by poor design and all kinds of bias, a small number of respondents are involved which can distort the results, often present statistically insignificant results, a wide range of research (different essential oils, number of drops used, method of application, etc.).</w:t>
      </w:r>
      <w:r w:rsidR="007466A3" w:rsidRPr="0086170A">
        <w:rPr>
          <w:rFonts w:ascii="Arial" w:hAnsi="Arial" w:cs="Arial"/>
        </w:rPr>
        <w:t xml:space="preserve"> </w:t>
      </w:r>
      <w:r w:rsidR="007466A3" w:rsidRPr="0086170A">
        <w:rPr>
          <w:rFonts w:ascii="Arial" w:hAnsi="Arial" w:cs="Arial"/>
          <w:shd w:val="clear" w:color="auto" w:fill="FFFFFF"/>
        </w:rPr>
        <w:t>Due to the lack of study</w:t>
      </w:r>
      <w:r w:rsidR="001E173A" w:rsidRPr="0086170A">
        <w:rPr>
          <w:rFonts w:ascii="Arial" w:hAnsi="Arial" w:cs="Arial"/>
          <w:shd w:val="clear" w:color="auto" w:fill="FFFFFF"/>
        </w:rPr>
        <w:t xml:space="preserve"> (limited knowledge)</w:t>
      </w:r>
      <w:r w:rsidR="007466A3" w:rsidRPr="0086170A">
        <w:rPr>
          <w:rFonts w:ascii="Arial" w:hAnsi="Arial" w:cs="Arial"/>
          <w:shd w:val="clear" w:color="auto" w:fill="FFFFFF"/>
        </w:rPr>
        <w:t xml:space="preserve"> of essential oils, much of the information about their benefits is rooted in folklore.</w:t>
      </w:r>
    </w:p>
    <w:bookmarkEnd w:id="7"/>
    <w:bookmarkEnd w:id="8"/>
    <w:p w14:paraId="5D5E229C" w14:textId="35B41A54" w:rsidR="00C42FF2" w:rsidRPr="0086170A" w:rsidRDefault="001E173A" w:rsidP="0089305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rPr>
      </w:pPr>
      <w:r w:rsidRPr="0086170A">
        <w:rPr>
          <w:rFonts w:ascii="Arial" w:eastAsia="Times New Roman" w:hAnsi="Arial" w:cs="Arial"/>
        </w:rPr>
        <w:t>The long history of the use of essential oils for health purposes is an indisputable fact that aromatherapy takes its place in improving the quality of</w:t>
      </w:r>
      <w:r w:rsidR="00D814E6" w:rsidRPr="00D814E6">
        <w:rPr>
          <w:rFonts w:ascii="Arial" w:eastAsia="Times New Roman" w:hAnsi="Arial" w:cs="Arial"/>
        </w:rPr>
        <w:t xml:space="preserve"> </w:t>
      </w:r>
      <w:r w:rsidR="00D814E6" w:rsidRPr="0086170A">
        <w:rPr>
          <w:rFonts w:ascii="Arial" w:eastAsia="Times New Roman" w:hAnsi="Arial" w:cs="Arial"/>
        </w:rPr>
        <w:t>people</w:t>
      </w:r>
      <w:r w:rsidR="00D814E6">
        <w:rPr>
          <w:rFonts w:ascii="Arial" w:eastAsia="Times New Roman" w:hAnsi="Arial" w:cs="Arial"/>
        </w:rPr>
        <w:t>’s</w:t>
      </w:r>
      <w:r w:rsidRPr="0086170A">
        <w:rPr>
          <w:rFonts w:ascii="Arial" w:eastAsia="Times New Roman" w:hAnsi="Arial" w:cs="Arial"/>
        </w:rPr>
        <w:t xml:space="preserve"> life. </w:t>
      </w:r>
    </w:p>
    <w:p w14:paraId="26C42370" w14:textId="1826FC77" w:rsidR="00BB52B1" w:rsidRPr="0086170A" w:rsidRDefault="00C4278E" w:rsidP="0089305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rPr>
      </w:pPr>
      <w:bookmarkStart w:id="9" w:name="_Hlk88926628"/>
      <w:r w:rsidRPr="0086170A">
        <w:rPr>
          <w:rFonts w:ascii="Arial" w:eastAsia="Times New Roman" w:hAnsi="Arial" w:cs="Arial"/>
        </w:rPr>
        <w:t xml:space="preserve">In the UK, in 2020. £ 100 million was spent on essential oils </w:t>
      </w:r>
      <w:bookmarkEnd w:id="9"/>
      <w:r w:rsidRPr="0086170A">
        <w:rPr>
          <w:rFonts w:ascii="Arial" w:eastAsia="Times New Roman" w:hAnsi="Arial" w:cs="Arial"/>
        </w:rPr>
        <w:t>(Fernandez, 2021).</w:t>
      </w:r>
      <w:r w:rsidR="007419EA" w:rsidRPr="0086170A">
        <w:rPr>
          <w:rFonts w:ascii="Arial" w:eastAsia="Times New Roman" w:hAnsi="Arial" w:cs="Arial"/>
        </w:rPr>
        <w:t xml:space="preserve"> The annual value of the global market for essential oils in 2020 amounted to 18.62 billion dollars and according to the conducted market analysis, by 2027 it tends to grow. The revenue forecast for 2027 is $ 33.26 billion (Grand View Research, 2020). Market demand </w:t>
      </w:r>
      <w:r w:rsidR="00620B08">
        <w:rPr>
          <w:rFonts w:ascii="Arial" w:eastAsia="Times New Roman" w:hAnsi="Arial" w:cs="Arial"/>
        </w:rPr>
        <w:t>tends</w:t>
      </w:r>
      <w:r w:rsidR="007419EA" w:rsidRPr="0086170A">
        <w:rPr>
          <w:rFonts w:ascii="Arial" w:eastAsia="Times New Roman" w:hAnsi="Arial" w:cs="Arial"/>
        </w:rPr>
        <w:t xml:space="preserve"> to grow because the increase in people's awareness increases the demand for organic products as well as environmental protection.</w:t>
      </w:r>
    </w:p>
    <w:p w14:paraId="7C149280" w14:textId="34B65EEC" w:rsidR="003E74FA" w:rsidRPr="0086170A" w:rsidRDefault="003E74FA" w:rsidP="0089305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rPr>
      </w:pPr>
    </w:p>
    <w:p w14:paraId="5364412D" w14:textId="77777777" w:rsidR="007A1758" w:rsidRPr="0086170A" w:rsidRDefault="007A1758" w:rsidP="00BB52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rPr>
      </w:pPr>
    </w:p>
    <w:p w14:paraId="53718309" w14:textId="5AD0740C" w:rsidR="003E74FA" w:rsidRPr="0086170A" w:rsidRDefault="003E74FA" w:rsidP="003E74FA">
      <w:pPr>
        <w:pStyle w:val="Odlomakpopisa"/>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rPr>
      </w:pPr>
      <w:r w:rsidRPr="0086170A">
        <w:rPr>
          <w:rFonts w:ascii="Arial" w:hAnsi="Arial" w:cs="Arial"/>
          <w:b/>
          <w:bCs/>
        </w:rPr>
        <w:t>Conclusion</w:t>
      </w:r>
    </w:p>
    <w:p w14:paraId="180D1815" w14:textId="48253317" w:rsidR="003E74FA" w:rsidRPr="0086170A" w:rsidRDefault="003E74FA" w:rsidP="00BB52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rPr>
      </w:pPr>
    </w:p>
    <w:p w14:paraId="5625C7BB" w14:textId="77777777" w:rsidR="007A1758" w:rsidRPr="0086170A" w:rsidRDefault="007A1758" w:rsidP="0089305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rPr>
      </w:pPr>
    </w:p>
    <w:p w14:paraId="41DDD182" w14:textId="2242AED5" w:rsidR="00E61ED2" w:rsidRPr="00337022" w:rsidRDefault="0094191A" w:rsidP="00893053">
      <w:pPr>
        <w:spacing w:after="200" w:line="360" w:lineRule="auto"/>
        <w:jc w:val="both"/>
        <w:rPr>
          <w:rFonts w:ascii="Arial" w:eastAsia="Calibri" w:hAnsi="Arial" w:cs="Arial"/>
          <w:lang w:val="hr-HR"/>
        </w:rPr>
      </w:pPr>
      <w:r w:rsidRPr="0086170A">
        <w:rPr>
          <w:rFonts w:ascii="Arial" w:eastAsia="Times New Roman" w:hAnsi="Arial" w:cs="Arial"/>
        </w:rPr>
        <w:t xml:space="preserve">             </w:t>
      </w:r>
      <w:r w:rsidR="00397475" w:rsidRPr="0086170A">
        <w:rPr>
          <w:rFonts w:ascii="Arial" w:eastAsia="Times New Roman" w:hAnsi="Arial" w:cs="Arial"/>
        </w:rPr>
        <w:t xml:space="preserve">From previous research, we can conclude that the use of aromatherapy in medical treatments has a certain degree of effectiveness. </w:t>
      </w:r>
      <w:r w:rsidR="00E61ED2" w:rsidRPr="0086170A">
        <w:rPr>
          <w:rFonts w:ascii="Arial" w:eastAsia="Times New Roman" w:hAnsi="Arial" w:cs="Arial"/>
        </w:rPr>
        <w:t>Although various scientific studies have been conducted on the impact of aromatherapy on human health, many areas of aromatherapy have not yet been scientifically researched</w:t>
      </w:r>
      <w:r w:rsidR="00397475" w:rsidRPr="0086170A">
        <w:rPr>
          <w:rFonts w:ascii="Arial" w:eastAsia="Times New Roman" w:hAnsi="Arial" w:cs="Arial"/>
        </w:rPr>
        <w:t>. I can</w:t>
      </w:r>
      <w:r w:rsidR="00E61ED2" w:rsidRPr="0086170A">
        <w:rPr>
          <w:rFonts w:ascii="Arial" w:eastAsia="Times New Roman" w:hAnsi="Arial" w:cs="Arial"/>
        </w:rPr>
        <w:t xml:space="preserve"> conclude that we do not know </w:t>
      </w:r>
      <w:r w:rsidR="002D70E0" w:rsidRPr="0086170A">
        <w:rPr>
          <w:rFonts w:ascii="Arial" w:eastAsia="Times New Roman" w:hAnsi="Arial" w:cs="Arial"/>
        </w:rPr>
        <w:t>exactly</w:t>
      </w:r>
      <w:r w:rsidR="00E61ED2" w:rsidRPr="0086170A">
        <w:rPr>
          <w:rFonts w:ascii="Arial" w:eastAsia="Times New Roman" w:hAnsi="Arial" w:cs="Arial"/>
        </w:rPr>
        <w:t xml:space="preserve"> about its actual effectiveness. There is a lack of research that will be methodologically well designed and provide credible evidence </w:t>
      </w:r>
      <w:r w:rsidR="00620B08">
        <w:rPr>
          <w:rFonts w:ascii="Arial" w:eastAsia="Times New Roman" w:hAnsi="Arial" w:cs="Arial"/>
        </w:rPr>
        <w:t>based on</w:t>
      </w:r>
      <w:r w:rsidR="00E61ED2" w:rsidRPr="0086170A">
        <w:rPr>
          <w:rFonts w:ascii="Arial" w:eastAsia="Times New Roman" w:hAnsi="Arial" w:cs="Arial"/>
        </w:rPr>
        <w:t xml:space="preserve"> which a conclusion can be made about the effectiveness and consequences of using this complementary therapy.</w:t>
      </w:r>
      <w:r w:rsidR="0086170A" w:rsidRPr="0086170A">
        <w:rPr>
          <w:rFonts w:ascii="Arial" w:eastAsia="Times New Roman" w:hAnsi="Arial" w:cs="Arial"/>
        </w:rPr>
        <w:t xml:space="preserve"> So, I can recommend that scientific </w:t>
      </w:r>
      <w:r w:rsidR="0086170A" w:rsidRPr="0086170A">
        <w:rPr>
          <w:rFonts w:ascii="Arial" w:eastAsia="Calibri" w:hAnsi="Arial" w:cs="Arial"/>
          <w:lang w:val="hr-HR"/>
        </w:rPr>
        <w:t xml:space="preserve">confirmation of the effectiveness of aromatherapy is an ethical imperative for </w:t>
      </w:r>
      <w:r w:rsidR="00620B08">
        <w:rPr>
          <w:rFonts w:ascii="Arial" w:eastAsia="Calibri" w:hAnsi="Arial" w:cs="Arial"/>
          <w:lang w:val="hr-HR"/>
        </w:rPr>
        <w:t xml:space="preserve">the </w:t>
      </w:r>
      <w:r w:rsidR="0086170A" w:rsidRPr="0086170A">
        <w:rPr>
          <w:rFonts w:ascii="Arial" w:eastAsia="Calibri" w:hAnsi="Arial" w:cs="Arial"/>
          <w:lang w:val="hr-HR"/>
        </w:rPr>
        <w:t>future!</w:t>
      </w:r>
    </w:p>
    <w:p w14:paraId="700C6783" w14:textId="7386897C" w:rsidR="00F169AC" w:rsidRPr="00520646" w:rsidRDefault="00C00A55" w:rsidP="00520646">
      <w:pPr>
        <w:pStyle w:val="Odlomakpopisa"/>
        <w:numPr>
          <w:ilvl w:val="0"/>
          <w:numId w:val="8"/>
        </w:numPr>
        <w:spacing w:after="200" w:line="276" w:lineRule="auto"/>
        <w:rPr>
          <w:rFonts w:ascii="Arial" w:eastAsia="Calibri" w:hAnsi="Arial" w:cs="Arial"/>
          <w:b/>
          <w:bCs/>
          <w:lang w:val="hr-HR"/>
        </w:rPr>
      </w:pPr>
      <w:r w:rsidRPr="00520646">
        <w:rPr>
          <w:rFonts w:ascii="Arial" w:eastAsia="Calibri" w:hAnsi="Arial" w:cs="Arial"/>
          <w:b/>
          <w:bCs/>
          <w:lang w:val="hr-HR"/>
        </w:rPr>
        <w:lastRenderedPageBreak/>
        <w:t>References:</w:t>
      </w:r>
    </w:p>
    <w:p w14:paraId="15ABA960" w14:textId="0123D56A" w:rsidR="00E83798" w:rsidRPr="00E83798" w:rsidRDefault="00E83798" w:rsidP="00F224C8">
      <w:pPr>
        <w:pStyle w:val="Naslov1"/>
        <w:spacing w:before="0" w:line="336" w:lineRule="atLeast"/>
        <w:jc w:val="both"/>
        <w:textAlignment w:val="baseline"/>
        <w:rPr>
          <w:rFonts w:ascii="Arial" w:eastAsia="Times New Roman" w:hAnsi="Arial" w:cs="Arial"/>
          <w:color w:val="auto"/>
          <w:kern w:val="36"/>
          <w:sz w:val="22"/>
          <w:szCs w:val="22"/>
        </w:rPr>
      </w:pPr>
      <w:r w:rsidRPr="00E83798">
        <w:rPr>
          <w:rFonts w:ascii="Arial" w:eastAsia="Calibri" w:hAnsi="Arial" w:cs="Arial"/>
          <w:color w:val="auto"/>
          <w:sz w:val="22"/>
          <w:szCs w:val="22"/>
          <w:lang w:val="hr-HR"/>
        </w:rPr>
        <w:t>Aromatherapy Council, (2018),</w:t>
      </w:r>
      <w:r w:rsidRPr="00E83798">
        <w:rPr>
          <w:rFonts w:ascii="Arial" w:eastAsia="Calibri" w:hAnsi="Arial" w:cs="Arial"/>
          <w:i/>
          <w:iCs/>
          <w:color w:val="auto"/>
          <w:sz w:val="22"/>
          <w:szCs w:val="22"/>
          <w:lang w:val="hr-HR"/>
        </w:rPr>
        <w:t xml:space="preserve"> </w:t>
      </w:r>
      <w:hyperlink r:id="rId12" w:tgtFrame="undefined" w:history="1">
        <w:r w:rsidRPr="00E83798">
          <w:rPr>
            <w:rFonts w:ascii="Arial" w:eastAsia="Times New Roman" w:hAnsi="Arial" w:cs="Arial"/>
            <w:i/>
            <w:iCs/>
            <w:color w:val="auto"/>
            <w:kern w:val="36"/>
            <w:sz w:val="22"/>
            <w:szCs w:val="22"/>
            <w:bdr w:val="none" w:sz="0" w:space="0" w:color="auto" w:frame="1"/>
          </w:rPr>
          <w:t>The Aromatherapy Council</w:t>
        </w:r>
      </w:hyperlink>
      <w:r w:rsidRPr="00E83798">
        <w:rPr>
          <w:rFonts w:ascii="Arial" w:eastAsia="Times New Roman" w:hAnsi="Arial" w:cs="Arial"/>
          <w:i/>
          <w:iCs/>
          <w:color w:val="auto"/>
          <w:kern w:val="36"/>
          <w:sz w:val="22"/>
          <w:szCs w:val="22"/>
          <w:bdr w:val="none" w:sz="0" w:space="0" w:color="auto" w:frame="1"/>
        </w:rPr>
        <w:t xml:space="preserve">, </w:t>
      </w:r>
      <w:r w:rsidRPr="00E83798">
        <w:rPr>
          <w:rFonts w:ascii="Arial" w:eastAsia="Times New Roman" w:hAnsi="Arial" w:cs="Arial"/>
          <w:color w:val="auto"/>
          <w:kern w:val="36"/>
          <w:sz w:val="22"/>
          <w:szCs w:val="22"/>
          <w:bdr w:val="none" w:sz="0" w:space="0" w:color="auto" w:frame="1"/>
        </w:rPr>
        <w:t>Available at:</w:t>
      </w:r>
      <w:r w:rsidRPr="00E83798">
        <w:rPr>
          <w:color w:val="auto"/>
        </w:rPr>
        <w:t xml:space="preserve"> </w:t>
      </w:r>
      <w:hyperlink r:id="rId13" w:history="1">
        <w:r w:rsidRPr="00E83798">
          <w:rPr>
            <w:rStyle w:val="Hiperveza"/>
            <w:rFonts w:ascii="Arial" w:eastAsia="Times New Roman" w:hAnsi="Arial" w:cs="Arial"/>
            <w:color w:val="auto"/>
            <w:kern w:val="36"/>
            <w:sz w:val="22"/>
            <w:szCs w:val="22"/>
            <w:u w:val="none"/>
            <w:bdr w:val="none" w:sz="0" w:space="0" w:color="auto" w:frame="1"/>
          </w:rPr>
          <w:t>https://www.aromatherapycouncil.org.uk/about_us</w:t>
        </w:r>
      </w:hyperlink>
      <w:r w:rsidRPr="00E83798">
        <w:rPr>
          <w:rFonts w:ascii="Arial" w:eastAsia="Times New Roman" w:hAnsi="Arial" w:cs="Arial"/>
          <w:color w:val="auto"/>
          <w:kern w:val="36"/>
          <w:sz w:val="22"/>
          <w:szCs w:val="22"/>
          <w:bdr w:val="none" w:sz="0" w:space="0" w:color="auto" w:frame="1"/>
        </w:rPr>
        <w:t>, (Accessed: 27 November 2021)</w:t>
      </w:r>
    </w:p>
    <w:p w14:paraId="4F14633E" w14:textId="758D920D" w:rsidR="00E61ED2" w:rsidRDefault="00E61ED2" w:rsidP="00F224C8">
      <w:pPr>
        <w:spacing w:after="200" w:line="276" w:lineRule="auto"/>
        <w:jc w:val="both"/>
        <w:rPr>
          <w:rFonts w:ascii="Arial" w:eastAsia="Calibri" w:hAnsi="Arial" w:cs="Arial"/>
          <w:lang w:val="hr-HR"/>
        </w:rPr>
      </w:pPr>
    </w:p>
    <w:p w14:paraId="238D9E76" w14:textId="0F3429E0" w:rsidR="00E61ED2" w:rsidRDefault="00E61ED2" w:rsidP="00F224C8">
      <w:pPr>
        <w:shd w:val="clear" w:color="auto" w:fill="FFFFFF"/>
        <w:jc w:val="both"/>
        <w:rPr>
          <w:rFonts w:ascii="Arial" w:hAnsi="Arial" w:cs="Arial"/>
        </w:rPr>
      </w:pPr>
      <w:r w:rsidRPr="00E61ED2">
        <w:rPr>
          <w:rFonts w:ascii="Arial" w:hAnsi="Arial" w:cs="Arial"/>
        </w:rPr>
        <w:t xml:space="preserve">Da Silva, J., K., R. </w:t>
      </w:r>
      <w:r w:rsidRPr="00E61ED2">
        <w:rPr>
          <w:rFonts w:ascii="Arial" w:hAnsi="Arial" w:cs="Arial"/>
          <w:i/>
          <w:iCs/>
        </w:rPr>
        <w:t>et al</w:t>
      </w:r>
      <w:r w:rsidRPr="00E61ED2">
        <w:rPr>
          <w:rFonts w:ascii="Arial" w:hAnsi="Arial" w:cs="Arial"/>
        </w:rPr>
        <w:t xml:space="preserve"> (2020), </w:t>
      </w:r>
      <w:r w:rsidRPr="00E61ED2">
        <w:rPr>
          <w:rFonts w:ascii="Arial" w:eastAsia="Times New Roman" w:hAnsi="Arial" w:cs="Arial"/>
          <w:kern w:val="36"/>
        </w:rPr>
        <w:t xml:space="preserve">Essential Oils as Antiviral Agents, Potential of Essential Oils to Treat SARS-CoV-2 Infection: An In-Silico Investigation, </w:t>
      </w:r>
      <w:r w:rsidRPr="00E61ED2">
        <w:rPr>
          <w:rFonts w:ascii="Arial" w:eastAsia="Times New Roman" w:hAnsi="Arial" w:cs="Arial"/>
          <w:i/>
          <w:iCs/>
          <w:kern w:val="36"/>
        </w:rPr>
        <w:t xml:space="preserve">International </w:t>
      </w:r>
      <w:r w:rsidR="00620B08">
        <w:rPr>
          <w:rFonts w:ascii="Arial" w:eastAsia="Times New Roman" w:hAnsi="Arial" w:cs="Arial"/>
          <w:i/>
          <w:iCs/>
          <w:kern w:val="36"/>
        </w:rPr>
        <w:t>J</w:t>
      </w:r>
      <w:r w:rsidRPr="00E61ED2">
        <w:rPr>
          <w:rFonts w:ascii="Arial" w:eastAsia="Times New Roman" w:hAnsi="Arial" w:cs="Arial"/>
          <w:i/>
          <w:iCs/>
          <w:kern w:val="36"/>
        </w:rPr>
        <w:t>ournal of Molecular Science</w:t>
      </w:r>
      <w:r w:rsidRPr="00E61ED2">
        <w:rPr>
          <w:rFonts w:ascii="Arial" w:eastAsia="Times New Roman" w:hAnsi="Arial" w:cs="Arial"/>
          <w:kern w:val="36"/>
        </w:rPr>
        <w:t>, 21(10), pp. 3426</w:t>
      </w:r>
    </w:p>
    <w:p w14:paraId="0E20C6B0" w14:textId="607FD7FB" w:rsidR="00E61ED2" w:rsidRDefault="00E61ED2" w:rsidP="00F224C8">
      <w:pPr>
        <w:shd w:val="clear" w:color="auto" w:fill="FFFFFF"/>
        <w:jc w:val="both"/>
        <w:rPr>
          <w:rFonts w:ascii="Arial" w:eastAsia="Times New Roman" w:hAnsi="Arial" w:cs="Arial"/>
          <w:color w:val="000000"/>
        </w:rPr>
      </w:pPr>
      <w:r w:rsidRPr="00E61ED2">
        <w:rPr>
          <w:rFonts w:ascii="Arial" w:hAnsi="Arial" w:cs="Arial"/>
        </w:rPr>
        <w:t xml:space="preserve">Ebihara T. </w:t>
      </w:r>
      <w:r w:rsidRPr="00E61ED2">
        <w:rPr>
          <w:rFonts w:ascii="Arial" w:hAnsi="Arial" w:cs="Arial"/>
          <w:i/>
          <w:iCs/>
        </w:rPr>
        <w:t>et al</w:t>
      </w:r>
      <w:r w:rsidRPr="00E61ED2">
        <w:rPr>
          <w:rFonts w:ascii="Arial" w:hAnsi="Arial" w:cs="Arial"/>
        </w:rPr>
        <w:t xml:space="preserve"> (2021) </w:t>
      </w:r>
      <w:r w:rsidRPr="00E61ED2">
        <w:rPr>
          <w:rFonts w:ascii="Arial" w:eastAsia="Times New Roman" w:hAnsi="Arial" w:cs="Arial"/>
          <w:i/>
          <w:iCs/>
          <w:color w:val="000000"/>
        </w:rPr>
        <w:t xml:space="preserve">Medical aromatherapy in geriatric Syndrome, </w:t>
      </w:r>
      <w:r w:rsidRPr="00E61ED2">
        <w:rPr>
          <w:rFonts w:ascii="Arial" w:eastAsia="Times New Roman" w:hAnsi="Arial" w:cs="Arial"/>
          <w:color w:val="000000"/>
        </w:rPr>
        <w:t>Geriatrics Gerontology, 15 th March, pp.383</w:t>
      </w:r>
    </w:p>
    <w:p w14:paraId="4632F23A" w14:textId="2312D3B3" w:rsidR="00E61ED2" w:rsidRDefault="00E61ED2" w:rsidP="00F224C8">
      <w:pPr>
        <w:pStyle w:val="Naslov1"/>
        <w:shd w:val="clear" w:color="auto" w:fill="FFFFFF"/>
        <w:spacing w:after="120" w:line="324" w:lineRule="atLeast"/>
        <w:jc w:val="both"/>
        <w:rPr>
          <w:rFonts w:ascii="Arial" w:eastAsiaTheme="minorEastAsia" w:hAnsi="Arial" w:cs="Arial"/>
          <w:color w:val="auto"/>
          <w:sz w:val="22"/>
          <w:szCs w:val="22"/>
        </w:rPr>
      </w:pPr>
      <w:r w:rsidRPr="00E61ED2">
        <w:rPr>
          <w:rFonts w:ascii="Arial" w:hAnsi="Arial" w:cs="Arial"/>
          <w:color w:val="auto"/>
          <w:sz w:val="22"/>
          <w:szCs w:val="22"/>
        </w:rPr>
        <w:t>Farrar, A. J. and Farrar, F.C. (2020), ‘</w:t>
      </w:r>
      <w:r w:rsidRPr="00E61ED2">
        <w:rPr>
          <w:rFonts w:ascii="Arial" w:eastAsia="Times New Roman" w:hAnsi="Arial" w:cs="Arial"/>
          <w:color w:val="auto"/>
          <w:kern w:val="36"/>
          <w:sz w:val="22"/>
          <w:szCs w:val="22"/>
        </w:rPr>
        <w:t xml:space="preserve">Clinical Aromatherapy’, </w:t>
      </w:r>
      <w:hyperlink r:id="rId14" w:history="1">
        <w:r w:rsidRPr="00E61ED2">
          <w:rPr>
            <w:rFonts w:ascii="Arial" w:eastAsiaTheme="minorEastAsia" w:hAnsi="Arial" w:cs="Arial"/>
            <w:i/>
            <w:iCs/>
            <w:color w:val="auto"/>
            <w:sz w:val="22"/>
            <w:szCs w:val="22"/>
            <w:shd w:val="clear" w:color="auto" w:fill="FFFFFF"/>
          </w:rPr>
          <w:t>Nurs Clin North Am</w:t>
        </w:r>
      </w:hyperlink>
      <w:r w:rsidRPr="00E61ED2">
        <w:rPr>
          <w:rFonts w:ascii="Arial" w:eastAsiaTheme="minorEastAsia" w:hAnsi="Arial" w:cs="Arial"/>
          <w:i/>
          <w:iCs/>
          <w:color w:val="auto"/>
          <w:sz w:val="22"/>
          <w:szCs w:val="22"/>
        </w:rPr>
        <w:t xml:space="preserve">, </w:t>
      </w:r>
      <w:r w:rsidRPr="00E61ED2">
        <w:rPr>
          <w:rFonts w:ascii="Arial" w:eastAsiaTheme="minorEastAsia" w:hAnsi="Arial" w:cs="Arial"/>
          <w:color w:val="auto"/>
          <w:sz w:val="22"/>
          <w:szCs w:val="22"/>
        </w:rPr>
        <w:t>55(4), pp. 489-504.</w:t>
      </w:r>
    </w:p>
    <w:p w14:paraId="115E48E5" w14:textId="059F4E46" w:rsidR="00E61ED2" w:rsidRPr="00E61ED2" w:rsidRDefault="00E61ED2" w:rsidP="00F224C8">
      <w:pPr>
        <w:shd w:val="clear" w:color="auto" w:fill="FFFFFF"/>
        <w:spacing w:line="360" w:lineRule="atLeast"/>
        <w:jc w:val="both"/>
        <w:textAlignment w:val="baseline"/>
        <w:rPr>
          <w:rFonts w:ascii="Arial" w:eastAsia="Times New Roman" w:hAnsi="Arial" w:cs="Arial"/>
          <w:i/>
          <w:iCs/>
          <w:caps/>
        </w:rPr>
      </w:pPr>
      <w:r w:rsidRPr="00E61ED2">
        <w:rPr>
          <w:rFonts w:ascii="Arial" w:eastAsia="Times New Roman" w:hAnsi="Arial" w:cs="Arial"/>
        </w:rPr>
        <w:t>Fernandez, L. (2021</w:t>
      </w:r>
      <w:r w:rsidRPr="00E61ED2">
        <w:rPr>
          <w:rFonts w:ascii="Arial" w:eastAsia="Times New Roman" w:hAnsi="Arial" w:cs="Arial"/>
          <w:i/>
          <w:iCs/>
        </w:rPr>
        <w:t xml:space="preserve">), </w:t>
      </w:r>
      <w:r w:rsidRPr="00E61ED2">
        <w:rPr>
          <w:rFonts w:ascii="Arial" w:eastAsia="Times New Roman" w:hAnsi="Arial" w:cs="Arial"/>
          <w:i/>
          <w:iCs/>
          <w:bdr w:val="none" w:sz="0" w:space="0" w:color="auto" w:frame="1"/>
        </w:rPr>
        <w:t xml:space="preserve">Sales value of essential oils in the United Kingdom between 2010 and 2020, </w:t>
      </w:r>
      <w:r w:rsidRPr="00E61ED2">
        <w:rPr>
          <w:rFonts w:ascii="Arial" w:eastAsia="Times New Roman" w:hAnsi="Arial" w:cs="Arial"/>
          <w:bdr w:val="none" w:sz="0" w:space="0" w:color="auto" w:frame="1"/>
        </w:rPr>
        <w:t>Available at:</w:t>
      </w:r>
      <w:r>
        <w:rPr>
          <w:rFonts w:ascii="Arial" w:eastAsia="Times New Roman" w:hAnsi="Arial" w:cs="Arial"/>
          <w:bdr w:val="none" w:sz="0" w:space="0" w:color="auto" w:frame="1"/>
        </w:rPr>
        <w:t xml:space="preserve"> </w:t>
      </w:r>
      <w:hyperlink r:id="rId15" w:history="1">
        <w:r w:rsidRPr="00E61ED2">
          <w:rPr>
            <w:rStyle w:val="Hiperveza"/>
            <w:rFonts w:ascii="Arial" w:eastAsia="Times New Roman" w:hAnsi="Arial" w:cs="Arial"/>
            <w:color w:val="auto"/>
            <w:u w:val="none"/>
            <w:bdr w:val="none" w:sz="0" w:space="0" w:color="auto" w:frame="1"/>
          </w:rPr>
          <w:t>https://www.statista.com/statistics/331817/essential-oils-sales-value-in-the-united-kingdom-uk</w:t>
        </w:r>
      </w:hyperlink>
      <w:r w:rsidRPr="00E61ED2">
        <w:rPr>
          <w:rFonts w:ascii="Arial" w:eastAsia="Times New Roman" w:hAnsi="Arial" w:cs="Arial"/>
          <w:bdr w:val="none" w:sz="0" w:space="0" w:color="auto" w:frame="1"/>
        </w:rPr>
        <w:t>, (Accessed: 27 November 2021)</w:t>
      </w:r>
    </w:p>
    <w:p w14:paraId="6F004B1B" w14:textId="77777777" w:rsidR="00E61ED2" w:rsidRPr="00E61ED2" w:rsidRDefault="00E61ED2" w:rsidP="00F224C8">
      <w:pPr>
        <w:pStyle w:val="Naslov1"/>
        <w:shd w:val="clear" w:color="auto" w:fill="FFFFFF"/>
        <w:spacing w:before="0" w:after="150" w:line="360" w:lineRule="atLeast"/>
        <w:jc w:val="both"/>
        <w:rPr>
          <w:rFonts w:ascii="Arial" w:eastAsia="Times New Roman" w:hAnsi="Arial" w:cs="Arial"/>
          <w:color w:val="000000" w:themeColor="text1"/>
          <w:kern w:val="36"/>
          <w:sz w:val="22"/>
          <w:szCs w:val="22"/>
          <w:lang w:val="hr-HR"/>
        </w:rPr>
      </w:pPr>
      <w:r w:rsidRPr="00E61ED2">
        <w:rPr>
          <w:rFonts w:ascii="Arial" w:hAnsi="Arial" w:cs="Arial"/>
          <w:color w:val="000000" w:themeColor="text1"/>
          <w:sz w:val="22"/>
          <w:szCs w:val="22"/>
        </w:rPr>
        <w:t>Grand View Research ( 2020</w:t>
      </w:r>
      <w:r w:rsidRPr="00E61ED2">
        <w:rPr>
          <w:rFonts w:ascii="Arial" w:hAnsi="Arial" w:cs="Arial"/>
          <w:i/>
          <w:iCs/>
          <w:color w:val="000000" w:themeColor="text1"/>
          <w:sz w:val="22"/>
          <w:szCs w:val="22"/>
        </w:rPr>
        <w:t xml:space="preserve">), </w:t>
      </w:r>
      <w:r w:rsidRPr="00E61ED2">
        <w:rPr>
          <w:rFonts w:ascii="Arial" w:eastAsia="Times New Roman" w:hAnsi="Arial" w:cs="Arial"/>
          <w:i/>
          <w:iCs/>
          <w:color w:val="000000" w:themeColor="text1"/>
          <w:kern w:val="36"/>
          <w:sz w:val="22"/>
          <w:szCs w:val="22"/>
        </w:rPr>
        <w:t xml:space="preserve">Essential Oils Market Size, Share &amp; Trends Analysis Report By Application (Food &amp; Beverages, Spa &amp; Relaxation), By Product (Orange, Peppermint), By Sales Channel, And Segment Forecasts, 2020 – 2027, </w:t>
      </w:r>
      <w:r w:rsidRPr="00E61ED2">
        <w:rPr>
          <w:rFonts w:ascii="Arial" w:eastAsia="Times New Roman" w:hAnsi="Arial" w:cs="Arial"/>
          <w:color w:val="000000" w:themeColor="text1"/>
          <w:kern w:val="36"/>
          <w:sz w:val="22"/>
          <w:szCs w:val="22"/>
        </w:rPr>
        <w:t xml:space="preserve">Available at: </w:t>
      </w:r>
      <w:hyperlink r:id="rId16" w:history="1">
        <w:r w:rsidRPr="00E61ED2">
          <w:rPr>
            <w:rStyle w:val="Hiperveza"/>
            <w:rFonts w:ascii="Arial" w:eastAsia="Times New Roman" w:hAnsi="Arial" w:cs="Arial"/>
            <w:color w:val="000000" w:themeColor="text1"/>
            <w:kern w:val="36"/>
            <w:sz w:val="22"/>
            <w:szCs w:val="22"/>
            <w:u w:val="none"/>
          </w:rPr>
          <w:t>https://www.grandviewresearch.com/industry-analysis/essential-oils-market</w:t>
        </w:r>
      </w:hyperlink>
      <w:r w:rsidRPr="00E61ED2">
        <w:rPr>
          <w:rFonts w:ascii="Arial" w:eastAsia="Times New Roman" w:hAnsi="Arial" w:cs="Arial"/>
          <w:color w:val="000000" w:themeColor="text1"/>
          <w:kern w:val="36"/>
          <w:sz w:val="22"/>
          <w:szCs w:val="22"/>
        </w:rPr>
        <w:t xml:space="preserve"> (Accessed: 23 November 2021)</w:t>
      </w:r>
    </w:p>
    <w:p w14:paraId="1F147322" w14:textId="77777777" w:rsidR="00E61ED2" w:rsidRPr="00E61ED2" w:rsidRDefault="00E61ED2" w:rsidP="00F224C8">
      <w:pPr>
        <w:shd w:val="clear" w:color="auto" w:fill="FFFFFF"/>
        <w:spacing w:before="100" w:beforeAutospacing="1" w:after="100" w:afterAutospacing="1" w:line="240" w:lineRule="auto"/>
        <w:jc w:val="both"/>
        <w:rPr>
          <w:rFonts w:ascii="Arial" w:hAnsi="Arial" w:cs="Arial"/>
          <w:shd w:val="clear" w:color="auto" w:fill="FFFFFF"/>
        </w:rPr>
      </w:pPr>
      <w:r w:rsidRPr="00E61ED2">
        <w:rPr>
          <w:rFonts w:ascii="Arial" w:hAnsi="Arial" w:cs="Arial"/>
        </w:rPr>
        <w:t>Koo, M., (2017), ‘</w:t>
      </w:r>
      <w:r w:rsidRPr="00E61ED2">
        <w:rPr>
          <w:rFonts w:ascii="Arial" w:hAnsi="Arial" w:cs="Arial"/>
          <w:i/>
          <w:iCs/>
        </w:rPr>
        <w:t>A bibliometric analysis of two decades of aromatherapy research’</w:t>
      </w:r>
      <w:r w:rsidRPr="00E61ED2">
        <w:rPr>
          <w:rFonts w:ascii="Arial" w:hAnsi="Arial" w:cs="Arial"/>
        </w:rPr>
        <w:t xml:space="preserve">, BMC Research Notes, 18 th January, pp. 1. </w:t>
      </w:r>
    </w:p>
    <w:p w14:paraId="0605231D" w14:textId="75BB31A7" w:rsidR="00E61ED2" w:rsidRPr="00E61ED2" w:rsidRDefault="00E61ED2" w:rsidP="00F224C8">
      <w:pPr>
        <w:jc w:val="both"/>
        <w:rPr>
          <w:rFonts w:ascii="Arial" w:hAnsi="Arial" w:cs="Arial"/>
        </w:rPr>
      </w:pPr>
      <w:r w:rsidRPr="00E61ED2">
        <w:rPr>
          <w:rFonts w:ascii="Arial" w:hAnsi="Arial" w:cs="Arial"/>
        </w:rPr>
        <w:t xml:space="preserve">Lin P.H. </w:t>
      </w:r>
      <w:r w:rsidRPr="00E61ED2">
        <w:rPr>
          <w:rFonts w:ascii="Arial" w:hAnsi="Arial" w:cs="Arial"/>
          <w:i/>
          <w:iCs/>
        </w:rPr>
        <w:t>et al</w:t>
      </w:r>
      <w:r w:rsidRPr="00E61ED2">
        <w:rPr>
          <w:rFonts w:ascii="Arial" w:hAnsi="Arial" w:cs="Arial"/>
        </w:rPr>
        <w:t xml:space="preserve"> (2021</w:t>
      </w:r>
      <w:r w:rsidRPr="00E61ED2">
        <w:rPr>
          <w:rFonts w:ascii="Arial" w:hAnsi="Arial" w:cs="Arial"/>
          <w:i/>
          <w:iCs/>
        </w:rPr>
        <w:t xml:space="preserve">) Effect of aromatherapy on autonomic nervous system regulation with treadmill exercise-induced stress among adolescents, </w:t>
      </w:r>
      <w:r w:rsidRPr="00E61ED2">
        <w:rPr>
          <w:rFonts w:ascii="Arial" w:hAnsi="Arial" w:cs="Arial"/>
        </w:rPr>
        <w:t>Plos One, 13 April, p p. 10</w:t>
      </w:r>
    </w:p>
    <w:p w14:paraId="372D1EB6" w14:textId="4CCB8337" w:rsidR="00CF629E" w:rsidRDefault="00CF629E" w:rsidP="00F224C8">
      <w:pPr>
        <w:pStyle w:val="Naslov1"/>
        <w:shd w:val="clear" w:color="auto" w:fill="FFFFFF"/>
        <w:spacing w:before="0" w:after="150"/>
        <w:jc w:val="both"/>
        <w:textAlignment w:val="baseline"/>
        <w:rPr>
          <w:rFonts w:ascii="Arial" w:eastAsia="Times New Roman" w:hAnsi="Arial" w:cs="Arial"/>
          <w:color w:val="000000"/>
          <w:kern w:val="36"/>
          <w:sz w:val="22"/>
          <w:szCs w:val="22"/>
        </w:rPr>
      </w:pPr>
      <w:r w:rsidRPr="00E61ED2">
        <w:rPr>
          <w:rFonts w:ascii="Arial" w:hAnsi="Arial" w:cs="Arial"/>
          <w:color w:val="auto"/>
          <w:sz w:val="22"/>
          <w:szCs w:val="22"/>
          <w:shd w:val="clear" w:color="auto" w:fill="FFFFFF"/>
        </w:rPr>
        <w:t>National Cancer Institute</w:t>
      </w:r>
      <w:r w:rsidR="00684D39" w:rsidRPr="00E61ED2">
        <w:rPr>
          <w:rFonts w:ascii="Arial" w:hAnsi="Arial" w:cs="Arial"/>
          <w:color w:val="auto"/>
          <w:sz w:val="22"/>
          <w:szCs w:val="22"/>
          <w:shd w:val="clear" w:color="auto" w:fill="FFFFFF"/>
        </w:rPr>
        <w:t xml:space="preserve"> </w:t>
      </w:r>
      <w:r w:rsidRPr="00E61ED2">
        <w:rPr>
          <w:rFonts w:ascii="Arial" w:hAnsi="Arial" w:cs="Arial"/>
          <w:color w:val="auto"/>
          <w:sz w:val="22"/>
          <w:szCs w:val="22"/>
          <w:shd w:val="clear" w:color="auto" w:fill="FFFFFF"/>
        </w:rPr>
        <w:t xml:space="preserve">(2021), </w:t>
      </w:r>
      <w:r w:rsidRPr="00E61ED2">
        <w:rPr>
          <w:rFonts w:ascii="Arial" w:eastAsia="Times New Roman" w:hAnsi="Arial" w:cs="Arial"/>
          <w:i/>
          <w:iCs/>
          <w:color w:val="auto"/>
          <w:kern w:val="36"/>
          <w:sz w:val="22"/>
          <w:szCs w:val="22"/>
        </w:rPr>
        <w:t>Aromatherapy With Essential Oils (PDQ®): Integrative, alternative, and complementary therapies - Health Professional Information [NCI],</w:t>
      </w:r>
      <w:r w:rsidR="00C00A55" w:rsidRPr="00E61ED2">
        <w:rPr>
          <w:rFonts w:ascii="Arial" w:eastAsia="Times New Roman" w:hAnsi="Arial" w:cs="Arial"/>
          <w:color w:val="auto"/>
          <w:kern w:val="36"/>
          <w:sz w:val="22"/>
          <w:szCs w:val="22"/>
        </w:rPr>
        <w:t xml:space="preserve"> Available</w:t>
      </w:r>
      <w:r w:rsidR="00C00A55" w:rsidRPr="00E61ED2">
        <w:rPr>
          <w:rFonts w:ascii="Arial" w:eastAsia="Times New Roman" w:hAnsi="Arial" w:cs="Arial"/>
          <w:color w:val="000000"/>
          <w:kern w:val="36"/>
          <w:sz w:val="22"/>
          <w:szCs w:val="22"/>
        </w:rPr>
        <w:t xml:space="preserve"> at: </w:t>
      </w:r>
      <w:hyperlink r:id="rId17" w:history="1">
        <w:r w:rsidR="00C00A55" w:rsidRPr="00E61ED2">
          <w:rPr>
            <w:rStyle w:val="Hiperveza"/>
            <w:rFonts w:ascii="Arial" w:eastAsia="Times New Roman" w:hAnsi="Arial" w:cs="Arial"/>
            <w:color w:val="auto"/>
            <w:kern w:val="36"/>
            <w:sz w:val="22"/>
            <w:szCs w:val="22"/>
            <w:u w:val="none"/>
          </w:rPr>
          <w:t>https://www.peacehealth.org/medical-topics/id/ncicdr0000441069</w:t>
        </w:r>
      </w:hyperlink>
      <w:r w:rsidR="00C00A55" w:rsidRPr="00E61ED2">
        <w:rPr>
          <w:rFonts w:ascii="Arial" w:eastAsia="Times New Roman" w:hAnsi="Arial" w:cs="Arial"/>
          <w:color w:val="000000"/>
          <w:kern w:val="36"/>
          <w:sz w:val="22"/>
          <w:szCs w:val="22"/>
        </w:rPr>
        <w:t>, (Accessed: 23. November 2021.)</w:t>
      </w:r>
    </w:p>
    <w:p w14:paraId="5BD77EED" w14:textId="77777777" w:rsidR="00E61ED2" w:rsidRPr="00E61ED2" w:rsidRDefault="00E61ED2" w:rsidP="00F224C8">
      <w:pPr>
        <w:pStyle w:val="Naslov1"/>
        <w:shd w:val="clear" w:color="auto" w:fill="FFFFFF"/>
        <w:jc w:val="both"/>
        <w:rPr>
          <w:rFonts w:ascii="Arial" w:hAnsi="Arial" w:cs="Arial"/>
          <w:color w:val="000000"/>
          <w:sz w:val="22"/>
          <w:szCs w:val="22"/>
          <w:shd w:val="clear" w:color="auto" w:fill="FFFFFF"/>
        </w:rPr>
      </w:pPr>
      <w:r w:rsidRPr="00E61ED2">
        <w:rPr>
          <w:rFonts w:ascii="Arial" w:eastAsia="Times New Roman" w:hAnsi="Arial" w:cs="Arial"/>
          <w:color w:val="auto"/>
          <w:kern w:val="36"/>
          <w:sz w:val="22"/>
          <w:szCs w:val="22"/>
        </w:rPr>
        <w:t>Ndao, D.H.</w:t>
      </w:r>
      <w:r w:rsidRPr="00E61ED2">
        <w:rPr>
          <w:rFonts w:ascii="Arial" w:eastAsia="Times New Roman" w:hAnsi="Arial" w:cs="Arial"/>
          <w:i/>
          <w:iCs/>
          <w:color w:val="auto"/>
          <w:kern w:val="36"/>
          <w:sz w:val="22"/>
          <w:szCs w:val="22"/>
        </w:rPr>
        <w:t xml:space="preserve"> et al. </w:t>
      </w:r>
      <w:r w:rsidRPr="00E61ED2">
        <w:rPr>
          <w:rFonts w:ascii="Arial" w:eastAsia="Times New Roman" w:hAnsi="Arial" w:cs="Arial"/>
          <w:color w:val="auto"/>
          <w:kern w:val="36"/>
          <w:sz w:val="22"/>
          <w:szCs w:val="22"/>
        </w:rPr>
        <w:t xml:space="preserve">(2012) </w:t>
      </w:r>
      <w:r w:rsidRPr="00E61ED2">
        <w:rPr>
          <w:rFonts w:ascii="Arial" w:hAnsi="Arial" w:cs="Arial"/>
          <w:i/>
          <w:iCs/>
          <w:color w:val="000000"/>
          <w:sz w:val="22"/>
          <w:szCs w:val="22"/>
          <w:shd w:val="clear" w:color="auto" w:fill="FFFFFF"/>
        </w:rPr>
        <w:t xml:space="preserve">Inhalation aromatherapy in children and adolescents undergoing stem cell infusion: results of a placebo controlled double – blind trial. </w:t>
      </w:r>
      <w:r w:rsidRPr="00E61ED2">
        <w:rPr>
          <w:rFonts w:ascii="Arial" w:hAnsi="Arial" w:cs="Arial"/>
          <w:color w:val="000000"/>
          <w:sz w:val="22"/>
          <w:szCs w:val="22"/>
          <w:shd w:val="clear" w:color="auto" w:fill="FFFFFF"/>
        </w:rPr>
        <w:t>New York: Psycho- Oncology.</w:t>
      </w:r>
    </w:p>
    <w:p w14:paraId="3675AF6B" w14:textId="60863752" w:rsidR="00E61ED2" w:rsidRDefault="00E61ED2" w:rsidP="00F224C8">
      <w:pPr>
        <w:jc w:val="both"/>
      </w:pPr>
    </w:p>
    <w:p w14:paraId="1C9F1CAC" w14:textId="19C72336" w:rsidR="00E61ED2" w:rsidRPr="00E61ED2" w:rsidRDefault="00E61ED2" w:rsidP="00F224C8">
      <w:pPr>
        <w:shd w:val="clear" w:color="auto" w:fill="FFFFFF"/>
        <w:jc w:val="both"/>
        <w:rPr>
          <w:rFonts w:ascii="Arial" w:eastAsia="Times New Roman" w:hAnsi="Arial" w:cs="Arial"/>
          <w:color w:val="000000"/>
        </w:rPr>
      </w:pPr>
      <w:r w:rsidRPr="00E61ED2">
        <w:rPr>
          <w:rFonts w:ascii="Arial" w:eastAsia="Times New Roman" w:hAnsi="Arial" w:cs="Arial"/>
          <w:color w:val="000000"/>
        </w:rPr>
        <w:t xml:space="preserve">Pandini, J.A. </w:t>
      </w:r>
      <w:r w:rsidRPr="00E61ED2">
        <w:rPr>
          <w:rFonts w:ascii="Arial" w:eastAsia="Times New Roman" w:hAnsi="Arial" w:cs="Arial"/>
          <w:i/>
          <w:iCs/>
          <w:color w:val="000000"/>
        </w:rPr>
        <w:t>et al</w:t>
      </w:r>
      <w:r w:rsidRPr="00E61ED2">
        <w:rPr>
          <w:rFonts w:ascii="Arial" w:eastAsia="Times New Roman" w:hAnsi="Arial" w:cs="Arial"/>
          <w:color w:val="000000"/>
        </w:rPr>
        <w:t xml:space="preserve"> (2018), ‘</w:t>
      </w:r>
      <w:r w:rsidRPr="00E61ED2">
        <w:rPr>
          <w:rFonts w:ascii="Arial" w:hAnsi="Arial" w:cs="Arial"/>
        </w:rPr>
        <w:t xml:space="preserve">Chemical composition, antimicrobial and antioxidant potential of the essential oil of Guarea kunthiana A. Juss’, </w:t>
      </w:r>
      <w:r w:rsidRPr="00E61ED2">
        <w:rPr>
          <w:rFonts w:ascii="Arial" w:hAnsi="Arial" w:cs="Arial"/>
          <w:i/>
          <w:iCs/>
        </w:rPr>
        <w:t xml:space="preserve">Brazilian Journal of Biology, </w:t>
      </w:r>
      <w:r w:rsidRPr="00E61ED2">
        <w:rPr>
          <w:rFonts w:ascii="Arial" w:hAnsi="Arial" w:cs="Arial"/>
        </w:rPr>
        <w:t>28</w:t>
      </w:r>
      <w:r w:rsidRPr="00E61ED2">
        <w:rPr>
          <w:rFonts w:ascii="Arial" w:hAnsi="Arial" w:cs="Arial"/>
          <w:vertAlign w:val="superscript"/>
        </w:rPr>
        <w:t>th</w:t>
      </w:r>
      <w:r w:rsidRPr="00E61ED2">
        <w:rPr>
          <w:rFonts w:ascii="Arial" w:hAnsi="Arial" w:cs="Arial"/>
        </w:rPr>
        <w:t xml:space="preserve"> February, pp. 58</w:t>
      </w:r>
    </w:p>
    <w:p w14:paraId="26C5C505" w14:textId="77777777" w:rsidR="00E61ED2" w:rsidRPr="00E61ED2" w:rsidRDefault="00E61ED2" w:rsidP="00F224C8">
      <w:pPr>
        <w:shd w:val="clear" w:color="auto" w:fill="FFFFFF"/>
        <w:jc w:val="both"/>
        <w:rPr>
          <w:rFonts w:ascii="Arial" w:hAnsi="Arial" w:cs="Arial"/>
          <w:i/>
          <w:iCs/>
        </w:rPr>
      </w:pPr>
      <w:r w:rsidRPr="00E61ED2">
        <w:rPr>
          <w:rFonts w:ascii="Arial" w:hAnsi="Arial" w:cs="Arial"/>
          <w:color w:val="202124"/>
          <w:shd w:val="clear" w:color="auto" w:fill="FFFFFF"/>
        </w:rPr>
        <w:t>Perry, N. and Perry, E. (2006), ‘</w:t>
      </w:r>
      <w:r w:rsidRPr="00E61ED2">
        <w:rPr>
          <w:rFonts w:ascii="Arial" w:hAnsi="Arial" w:cs="Arial"/>
        </w:rPr>
        <w:t>Aromatherapy in the Management of Psychiatric Disorders Clinical and Neuropharmacological Perspectives’</w:t>
      </w:r>
      <w:r w:rsidRPr="00E61ED2">
        <w:rPr>
          <w:rFonts w:ascii="Arial" w:hAnsi="Arial" w:cs="Arial"/>
          <w:i/>
          <w:iCs/>
        </w:rPr>
        <w:t>,</w:t>
      </w:r>
      <w:r w:rsidRPr="00E61ED2">
        <w:rPr>
          <w:rFonts w:ascii="Arial" w:hAnsi="Arial" w:cs="Arial"/>
        </w:rPr>
        <w:t xml:space="preserve"> </w:t>
      </w:r>
      <w:r w:rsidRPr="00E61ED2">
        <w:rPr>
          <w:rFonts w:ascii="Arial" w:hAnsi="Arial" w:cs="Arial"/>
          <w:i/>
          <w:iCs/>
        </w:rPr>
        <w:t>CNS Drugs</w:t>
      </w:r>
      <w:r w:rsidRPr="00E61ED2">
        <w:rPr>
          <w:rFonts w:ascii="Arial" w:hAnsi="Arial" w:cs="Arial"/>
        </w:rPr>
        <w:t>, 20 (4), pp. 258</w:t>
      </w:r>
      <w:r w:rsidRPr="00E61ED2">
        <w:rPr>
          <w:rFonts w:ascii="Arial" w:hAnsi="Arial" w:cs="Arial"/>
          <w:i/>
          <w:iCs/>
        </w:rPr>
        <w:t xml:space="preserve"> </w:t>
      </w:r>
    </w:p>
    <w:p w14:paraId="0F60FA4C" w14:textId="3F77E885" w:rsidR="0044610A" w:rsidRDefault="00505308" w:rsidP="00F224C8">
      <w:pPr>
        <w:shd w:val="clear" w:color="auto" w:fill="FFFFFF"/>
        <w:spacing w:before="100" w:beforeAutospacing="1" w:after="100" w:afterAutospacing="1" w:line="240" w:lineRule="auto"/>
        <w:jc w:val="both"/>
        <w:rPr>
          <w:rFonts w:ascii="Arial" w:hAnsi="Arial" w:cs="Arial"/>
          <w:shd w:val="clear" w:color="auto" w:fill="FFFFFF"/>
        </w:rPr>
      </w:pPr>
      <w:hyperlink r:id="rId18" w:history="1">
        <w:r w:rsidR="004D06E0" w:rsidRPr="00E61ED2">
          <w:rPr>
            <w:rFonts w:ascii="Arial" w:hAnsi="Arial" w:cs="Arial"/>
          </w:rPr>
          <w:t>Reis</w:t>
        </w:r>
      </w:hyperlink>
      <w:r w:rsidR="004D06E0" w:rsidRPr="00E61ED2">
        <w:rPr>
          <w:rFonts w:ascii="Arial" w:hAnsi="Arial" w:cs="Arial"/>
          <w:shd w:val="clear" w:color="auto" w:fill="FFFFFF"/>
          <w:vertAlign w:val="superscript"/>
        </w:rPr>
        <w:t xml:space="preserve"> </w:t>
      </w:r>
      <w:r w:rsidR="004D06E0" w:rsidRPr="00E61ED2">
        <w:rPr>
          <w:rFonts w:ascii="Arial" w:hAnsi="Arial" w:cs="Arial"/>
          <w:shd w:val="clear" w:color="auto" w:fill="FFFFFF"/>
        </w:rPr>
        <w:t>D., </w:t>
      </w:r>
      <w:hyperlink r:id="rId19" w:history="1">
        <w:r w:rsidR="004D06E0" w:rsidRPr="00E61ED2">
          <w:rPr>
            <w:rFonts w:ascii="Arial" w:hAnsi="Arial" w:cs="Arial"/>
          </w:rPr>
          <w:t>Jones</w:t>
        </w:r>
      </w:hyperlink>
      <w:r w:rsidR="004D06E0" w:rsidRPr="00E61ED2">
        <w:rPr>
          <w:rFonts w:ascii="Arial" w:hAnsi="Arial" w:cs="Arial"/>
          <w:shd w:val="clear" w:color="auto" w:fill="FFFFFF"/>
          <w:vertAlign w:val="superscript"/>
        </w:rPr>
        <w:t xml:space="preserve"> </w:t>
      </w:r>
      <w:r w:rsidR="004D06E0" w:rsidRPr="00E61ED2">
        <w:rPr>
          <w:rFonts w:ascii="Arial" w:hAnsi="Arial" w:cs="Arial"/>
        </w:rPr>
        <w:t>T.,</w:t>
      </w:r>
      <w:r w:rsidR="00C02EDF" w:rsidRPr="00E61ED2">
        <w:rPr>
          <w:rFonts w:ascii="Arial" w:hAnsi="Arial" w:cs="Arial"/>
        </w:rPr>
        <w:t xml:space="preserve"> (2017), </w:t>
      </w:r>
      <w:r w:rsidR="00632D83" w:rsidRPr="00E61ED2">
        <w:rPr>
          <w:rFonts w:ascii="Arial" w:hAnsi="Arial" w:cs="Arial"/>
        </w:rPr>
        <w:t>‘</w:t>
      </w:r>
      <w:r w:rsidR="00C02EDF" w:rsidRPr="00E61ED2">
        <w:rPr>
          <w:rFonts w:ascii="Arial" w:eastAsia="Times New Roman" w:hAnsi="Arial" w:cs="Arial"/>
          <w:kern w:val="36"/>
        </w:rPr>
        <w:t>Aromatherapy: Using Essential Oils as a Supportive Therapy</w:t>
      </w:r>
      <w:r w:rsidR="00632D83" w:rsidRPr="00E61ED2">
        <w:rPr>
          <w:rFonts w:ascii="Arial" w:eastAsia="Times New Roman" w:hAnsi="Arial" w:cs="Arial"/>
          <w:kern w:val="36"/>
        </w:rPr>
        <w:t>’</w:t>
      </w:r>
      <w:r w:rsidR="00CE4020" w:rsidRPr="00E61ED2">
        <w:rPr>
          <w:rFonts w:ascii="Arial" w:eastAsia="Times New Roman" w:hAnsi="Arial" w:cs="Arial"/>
          <w:i/>
          <w:iCs/>
          <w:kern w:val="36"/>
        </w:rPr>
        <w:t>,</w:t>
      </w:r>
      <w:r w:rsidR="004D06E0" w:rsidRPr="00E61ED2">
        <w:rPr>
          <w:rFonts w:ascii="Arial" w:eastAsia="Times New Roman" w:hAnsi="Arial" w:cs="Arial"/>
          <w:i/>
          <w:iCs/>
          <w:kern w:val="36"/>
        </w:rPr>
        <w:t xml:space="preserve"> </w:t>
      </w:r>
      <w:r w:rsidR="00CE4020" w:rsidRPr="00E61ED2">
        <w:rPr>
          <w:rFonts w:ascii="Arial" w:hAnsi="Arial" w:cs="Arial"/>
          <w:i/>
          <w:iCs/>
        </w:rPr>
        <w:t>Clinical journal of oncology nursing</w:t>
      </w:r>
      <w:r w:rsidR="00CE4020" w:rsidRPr="00E61ED2">
        <w:rPr>
          <w:rFonts w:ascii="Arial" w:hAnsi="Arial" w:cs="Arial"/>
        </w:rPr>
        <w:t xml:space="preserve">, </w:t>
      </w:r>
      <w:r w:rsidR="00632D83" w:rsidRPr="00E61ED2">
        <w:rPr>
          <w:rFonts w:ascii="Arial" w:hAnsi="Arial" w:cs="Arial"/>
          <w:shd w:val="clear" w:color="auto" w:fill="FFFFFF"/>
        </w:rPr>
        <w:t xml:space="preserve">21(1), pp.16-19. </w:t>
      </w:r>
    </w:p>
    <w:p w14:paraId="3EC351CD" w14:textId="76C3CE5B" w:rsidR="00E61ED2" w:rsidRDefault="00E61ED2" w:rsidP="00F224C8">
      <w:pPr>
        <w:pStyle w:val="Naslov1"/>
        <w:shd w:val="clear" w:color="auto" w:fill="FFFFFF"/>
        <w:spacing w:before="79"/>
        <w:rPr>
          <w:rFonts w:ascii="Arial" w:eastAsia="Times New Roman" w:hAnsi="Arial" w:cs="Arial"/>
          <w:color w:val="auto"/>
          <w:kern w:val="36"/>
          <w:sz w:val="22"/>
          <w:szCs w:val="22"/>
        </w:rPr>
      </w:pPr>
      <w:bookmarkStart w:id="10" w:name="_Hlk89172919"/>
      <w:r w:rsidRPr="00E61ED2">
        <w:rPr>
          <w:rFonts w:ascii="Arial" w:eastAsia="Times New Roman" w:hAnsi="Arial" w:cs="Arial"/>
          <w:color w:val="auto"/>
          <w:sz w:val="22"/>
          <w:szCs w:val="22"/>
        </w:rPr>
        <w:lastRenderedPageBreak/>
        <w:t xml:space="preserve">Schmidt, M. (2020). </w:t>
      </w:r>
      <w:r w:rsidRPr="00E61ED2">
        <w:rPr>
          <w:rFonts w:ascii="Arial" w:eastAsia="Times New Roman" w:hAnsi="Arial" w:cs="Arial"/>
          <w:i/>
          <w:iCs/>
          <w:color w:val="auto"/>
          <w:kern w:val="36"/>
          <w:sz w:val="22"/>
          <w:szCs w:val="22"/>
        </w:rPr>
        <w:t>What Science Says About the Potential Healing Effects of Essential Oils</w:t>
      </w:r>
      <w:r w:rsidRPr="00E61ED2">
        <w:rPr>
          <w:rFonts w:ascii="Arial" w:eastAsia="Times New Roman" w:hAnsi="Arial" w:cs="Arial"/>
          <w:color w:val="auto"/>
          <w:kern w:val="36"/>
          <w:sz w:val="22"/>
          <w:szCs w:val="22"/>
        </w:rPr>
        <w:t>, Available</w:t>
      </w:r>
      <w:r w:rsidR="00F224C8">
        <w:rPr>
          <w:rFonts w:ascii="Arial" w:eastAsia="Times New Roman" w:hAnsi="Arial" w:cs="Arial"/>
          <w:color w:val="auto"/>
          <w:kern w:val="36"/>
          <w:sz w:val="22"/>
          <w:szCs w:val="22"/>
        </w:rPr>
        <w:t xml:space="preserve"> at</w:t>
      </w:r>
      <w:r w:rsidRPr="00E61ED2">
        <w:rPr>
          <w:rFonts w:ascii="Arial" w:eastAsia="Times New Roman" w:hAnsi="Arial" w:cs="Arial"/>
          <w:color w:val="auto"/>
          <w:kern w:val="36"/>
          <w:sz w:val="22"/>
          <w:szCs w:val="22"/>
        </w:rPr>
        <w:t xml:space="preserve">: </w:t>
      </w:r>
      <w:hyperlink r:id="rId20" w:history="1">
        <w:r w:rsidRPr="00E61ED2">
          <w:rPr>
            <w:rStyle w:val="Hiperveza"/>
            <w:rFonts w:ascii="Arial" w:eastAsia="Times New Roman" w:hAnsi="Arial" w:cs="Arial"/>
            <w:color w:val="auto"/>
            <w:kern w:val="36"/>
            <w:sz w:val="22"/>
            <w:szCs w:val="22"/>
            <w:u w:val="none"/>
          </w:rPr>
          <w:t>https://www.discovermagazine.com/health/what-science-says-about-the-healing-potential-of-essential-oils</w:t>
        </w:r>
      </w:hyperlink>
      <w:r w:rsidRPr="00E61ED2">
        <w:rPr>
          <w:rFonts w:ascii="Arial" w:eastAsia="Times New Roman" w:hAnsi="Arial" w:cs="Arial"/>
          <w:color w:val="auto"/>
          <w:kern w:val="36"/>
          <w:sz w:val="22"/>
          <w:szCs w:val="22"/>
        </w:rPr>
        <w:t>, (Accessed: 26 November 2021)</w:t>
      </w:r>
    </w:p>
    <w:bookmarkEnd w:id="10"/>
    <w:p w14:paraId="1F3FAF5E" w14:textId="77777777" w:rsidR="00E61ED2" w:rsidRPr="00E61ED2" w:rsidRDefault="00E61ED2" w:rsidP="00F224C8">
      <w:pPr>
        <w:jc w:val="both"/>
      </w:pPr>
    </w:p>
    <w:p w14:paraId="76201240" w14:textId="69376B02" w:rsidR="00E61ED2" w:rsidRPr="00E61ED2" w:rsidRDefault="00E61ED2" w:rsidP="00F224C8">
      <w:pPr>
        <w:pStyle w:val="Naslov1"/>
        <w:shd w:val="clear" w:color="auto" w:fill="FFFFFF"/>
        <w:spacing w:before="0"/>
        <w:jc w:val="both"/>
        <w:textAlignment w:val="baseline"/>
        <w:rPr>
          <w:rFonts w:ascii="Arial" w:eastAsia="Times New Roman" w:hAnsi="Arial" w:cs="Arial"/>
          <w:color w:val="000000" w:themeColor="text1"/>
          <w:kern w:val="36"/>
          <w:sz w:val="22"/>
          <w:szCs w:val="22"/>
        </w:rPr>
      </w:pPr>
      <w:r w:rsidRPr="00E61ED2">
        <w:rPr>
          <w:rFonts w:ascii="Arial" w:hAnsi="Arial" w:cs="Arial"/>
          <w:color w:val="323232"/>
          <w:sz w:val="22"/>
          <w:szCs w:val="22"/>
          <w:shd w:val="clear" w:color="auto" w:fill="FFFFFF"/>
        </w:rPr>
        <w:t xml:space="preserve">Stierwalt, S. (2020), </w:t>
      </w:r>
      <w:r w:rsidRPr="00E61ED2">
        <w:rPr>
          <w:rFonts w:ascii="Arial" w:eastAsia="Times New Roman" w:hAnsi="Arial" w:cs="Arial"/>
          <w:i/>
          <w:iCs/>
          <w:color w:val="1A1A1A"/>
          <w:kern w:val="36"/>
          <w:sz w:val="22"/>
          <w:szCs w:val="22"/>
        </w:rPr>
        <w:t>Do Essential Oils Work? Here’s What Science Says</w:t>
      </w:r>
      <w:r w:rsidRPr="00E61ED2">
        <w:rPr>
          <w:rFonts w:ascii="Arial" w:eastAsia="Times New Roman" w:hAnsi="Arial" w:cs="Arial"/>
          <w:color w:val="1A1A1A"/>
          <w:kern w:val="36"/>
          <w:sz w:val="22"/>
          <w:szCs w:val="22"/>
        </w:rPr>
        <w:t>, Available at:</w:t>
      </w:r>
      <w:r w:rsidRPr="00E61ED2">
        <w:rPr>
          <w:rFonts w:ascii="Arial" w:hAnsi="Arial" w:cs="Arial"/>
          <w:sz w:val="22"/>
          <w:szCs w:val="22"/>
        </w:rPr>
        <w:t xml:space="preserve"> </w:t>
      </w:r>
      <w:hyperlink r:id="rId21" w:history="1">
        <w:r w:rsidRPr="00E61ED2">
          <w:rPr>
            <w:rStyle w:val="Hiperveza"/>
            <w:rFonts w:ascii="Arial" w:eastAsia="Times New Roman" w:hAnsi="Arial" w:cs="Arial"/>
            <w:color w:val="000000" w:themeColor="text1"/>
            <w:kern w:val="36"/>
            <w:sz w:val="22"/>
            <w:szCs w:val="22"/>
            <w:u w:val="none"/>
          </w:rPr>
          <w:t>https://www.scientificamerican.com/article/do-essential-oils-work-heres-what-science-says/ (Accessed</w:t>
        </w:r>
      </w:hyperlink>
      <w:r w:rsidRPr="00E61ED2">
        <w:rPr>
          <w:rFonts w:ascii="Arial" w:eastAsia="Times New Roman" w:hAnsi="Arial" w:cs="Arial"/>
          <w:color w:val="000000" w:themeColor="text1"/>
          <w:kern w:val="36"/>
          <w:sz w:val="22"/>
          <w:szCs w:val="22"/>
        </w:rPr>
        <w:t>: 27 November 2021)</w:t>
      </w:r>
    </w:p>
    <w:p w14:paraId="69F7A45D" w14:textId="6D09F283" w:rsidR="00F44E9B" w:rsidRPr="00E61ED2" w:rsidRDefault="00F44E9B" w:rsidP="00F224C8">
      <w:pPr>
        <w:pStyle w:val="Naslov1"/>
        <w:shd w:val="clear" w:color="auto" w:fill="FFFFFF"/>
        <w:jc w:val="both"/>
        <w:textAlignment w:val="baseline"/>
        <w:rPr>
          <w:rFonts w:ascii="Arial" w:eastAsia="Times New Roman" w:hAnsi="Arial" w:cs="Arial"/>
          <w:color w:val="auto"/>
          <w:kern w:val="36"/>
          <w:sz w:val="22"/>
          <w:szCs w:val="22"/>
        </w:rPr>
      </w:pPr>
      <w:r w:rsidRPr="00E61ED2">
        <w:rPr>
          <w:rFonts w:ascii="Arial" w:eastAsia="Times New Roman" w:hAnsi="Arial" w:cs="Arial"/>
          <w:color w:val="auto"/>
          <w:sz w:val="22"/>
          <w:szCs w:val="22"/>
        </w:rPr>
        <w:t xml:space="preserve">Williams, L. (2020), </w:t>
      </w:r>
      <w:r w:rsidR="00F81D73" w:rsidRPr="00E61ED2">
        <w:rPr>
          <w:rFonts w:ascii="Arial" w:eastAsia="Times New Roman" w:hAnsi="Arial" w:cs="Arial"/>
          <w:color w:val="auto"/>
          <w:sz w:val="22"/>
          <w:szCs w:val="22"/>
        </w:rPr>
        <w:t>‘</w:t>
      </w:r>
      <w:r w:rsidRPr="00E61ED2">
        <w:rPr>
          <w:rFonts w:ascii="Arial" w:eastAsia="Times New Roman" w:hAnsi="Arial" w:cs="Arial"/>
          <w:color w:val="auto"/>
          <w:kern w:val="36"/>
          <w:sz w:val="22"/>
          <w:szCs w:val="22"/>
        </w:rPr>
        <w:t xml:space="preserve">Is Aromatherapy a Critical Care </w:t>
      </w:r>
      <w:r w:rsidR="00C90A28" w:rsidRPr="00E61ED2">
        <w:rPr>
          <w:rFonts w:ascii="Arial" w:eastAsia="Times New Roman" w:hAnsi="Arial" w:cs="Arial"/>
          <w:color w:val="auto"/>
          <w:kern w:val="36"/>
          <w:sz w:val="22"/>
          <w:szCs w:val="22"/>
        </w:rPr>
        <w:t>Intervention?</w:t>
      </w:r>
      <w:r w:rsidR="00F81D73" w:rsidRPr="00E61ED2">
        <w:rPr>
          <w:rFonts w:ascii="Arial" w:eastAsia="Times New Roman" w:hAnsi="Arial" w:cs="Arial"/>
          <w:color w:val="auto"/>
          <w:kern w:val="36"/>
          <w:sz w:val="22"/>
          <w:szCs w:val="22"/>
        </w:rPr>
        <w:t>’</w:t>
      </w:r>
      <w:r w:rsidR="00C90A28" w:rsidRPr="00E61ED2">
        <w:rPr>
          <w:rFonts w:ascii="Arial" w:eastAsia="Times New Roman" w:hAnsi="Arial" w:cs="Arial"/>
          <w:color w:val="auto"/>
          <w:kern w:val="36"/>
          <w:sz w:val="22"/>
          <w:szCs w:val="22"/>
        </w:rPr>
        <w:t xml:space="preserve"> </w:t>
      </w:r>
      <w:r w:rsidR="00C90A28" w:rsidRPr="00E61ED2">
        <w:rPr>
          <w:rFonts w:ascii="Arial" w:eastAsia="Times New Roman" w:hAnsi="Arial" w:cs="Arial"/>
          <w:i/>
          <w:iCs/>
          <w:color w:val="auto"/>
          <w:kern w:val="36"/>
          <w:sz w:val="22"/>
          <w:szCs w:val="22"/>
        </w:rPr>
        <w:t xml:space="preserve">AACN Advanced Critical Care, </w:t>
      </w:r>
      <w:r w:rsidR="00C90A28" w:rsidRPr="00E61ED2">
        <w:rPr>
          <w:rFonts w:ascii="Arial" w:eastAsia="Times New Roman" w:hAnsi="Arial" w:cs="Arial"/>
          <w:color w:val="auto"/>
          <w:kern w:val="36"/>
          <w:sz w:val="22"/>
          <w:szCs w:val="22"/>
        </w:rPr>
        <w:t>31(2). pp.198-202</w:t>
      </w:r>
    </w:p>
    <w:p w14:paraId="494592BD" w14:textId="77777777" w:rsidR="003C671F" w:rsidRPr="00E61ED2" w:rsidRDefault="003C671F" w:rsidP="00F224C8">
      <w:pPr>
        <w:pStyle w:val="Naslov1"/>
        <w:shd w:val="clear" w:color="auto" w:fill="FFFFFF"/>
        <w:spacing w:before="0"/>
        <w:jc w:val="both"/>
        <w:textAlignment w:val="baseline"/>
        <w:rPr>
          <w:rFonts w:ascii="Arial" w:hAnsi="Arial" w:cs="Arial"/>
          <w:color w:val="323232"/>
          <w:sz w:val="22"/>
          <w:szCs w:val="22"/>
          <w:shd w:val="clear" w:color="auto" w:fill="FFFFFF"/>
        </w:rPr>
      </w:pPr>
    </w:p>
    <w:p w14:paraId="4EB7D6FC" w14:textId="77777777" w:rsidR="00E61ED2" w:rsidRPr="00E61ED2" w:rsidRDefault="00E61ED2" w:rsidP="00F224C8">
      <w:pPr>
        <w:jc w:val="both"/>
      </w:pPr>
    </w:p>
    <w:p w14:paraId="1EBA51F1" w14:textId="3436E0A8" w:rsidR="008108AE" w:rsidRPr="00B95C49" w:rsidRDefault="008108AE" w:rsidP="00F224C8">
      <w:pPr>
        <w:jc w:val="both"/>
      </w:pPr>
    </w:p>
    <w:p w14:paraId="73EC902A" w14:textId="668E7120" w:rsidR="00684D39" w:rsidRPr="00684D39" w:rsidRDefault="00F44E9B" w:rsidP="00684D39">
      <w:r>
        <w:t xml:space="preserve"> </w:t>
      </w:r>
    </w:p>
    <w:p w14:paraId="271CCD93" w14:textId="59A5E8BD" w:rsidR="002A5979" w:rsidRPr="00323A58" w:rsidRDefault="002A5979" w:rsidP="006D5861">
      <w:pPr>
        <w:rPr>
          <w:rFonts w:ascii="Arial" w:hAnsi="Arial" w:cs="Arial"/>
        </w:rPr>
      </w:pPr>
    </w:p>
    <w:p w14:paraId="73E90B09" w14:textId="30B3B4D4" w:rsidR="00C02EDF" w:rsidRPr="00C02EDF" w:rsidRDefault="00C02EDF" w:rsidP="00C02EDF"/>
    <w:p w14:paraId="20DD1EAB" w14:textId="590001C2" w:rsidR="001E6701" w:rsidRDefault="001E6701" w:rsidP="001E6701">
      <w:pPr>
        <w:spacing w:after="200" w:line="276" w:lineRule="auto"/>
        <w:rPr>
          <w:rFonts w:ascii="Muli" w:hAnsi="Muli"/>
          <w:color w:val="333333"/>
          <w:shd w:val="clear" w:color="auto" w:fill="FFFFFF"/>
        </w:rPr>
      </w:pPr>
    </w:p>
    <w:p w14:paraId="13C3B967" w14:textId="56480052" w:rsidR="004818AA" w:rsidRPr="0086553A" w:rsidRDefault="003F4AE3" w:rsidP="00664C10">
      <w:pPr>
        <w:spacing w:after="200" w:line="276" w:lineRule="auto"/>
        <w:rPr>
          <w:rFonts w:ascii="Arial" w:eastAsia="Calibri" w:hAnsi="Arial" w:cs="Arial"/>
          <w:sz w:val="24"/>
          <w:szCs w:val="24"/>
          <w:lang w:val="hr-HR"/>
        </w:rPr>
      </w:pPr>
      <w:r>
        <w:rPr>
          <w:noProof/>
        </w:rPr>
        <mc:AlternateContent>
          <mc:Choice Requires="wps">
            <w:drawing>
              <wp:inline distT="0" distB="0" distL="0" distR="0" wp14:anchorId="23E94C6E" wp14:editId="258E11A7">
                <wp:extent cx="304800" cy="304800"/>
                <wp:effectExtent l="0" t="0" r="0" b="2540"/>
                <wp:docPr id="1" name="AutoShape 1" descr="PeaceHealth Hom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3F8AB5" id="AutoShape 1" o:spid="_x0000_s1026" alt="PeaceHealth Hom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" filled="f" stroked="f">
                <o:lock v:ext="edit" aspectratio="t"/>
                <w10:anchorlock/>
              </v:rect>
            </w:pict>
          </mc:Fallback>
        </mc:AlternateContent>
      </w:r>
    </w:p>
    <w:sectPr w:rsidR="004818AA" w:rsidRPr="0086553A" w:rsidSect="00434E9E">
      <w:footerReference w:type="defaul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A952F2" w14:textId="77777777" w:rsidR="00505308" w:rsidRDefault="00505308" w:rsidP="00D41FFF">
      <w:pPr>
        <w:spacing w:after="0" w:line="240" w:lineRule="auto"/>
      </w:pPr>
      <w:r>
        <w:separator/>
      </w:r>
    </w:p>
  </w:endnote>
  <w:endnote w:type="continuationSeparator" w:id="0">
    <w:p w14:paraId="4C3A983B" w14:textId="77777777" w:rsidR="00505308" w:rsidRDefault="00505308" w:rsidP="00D41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Mul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6763730"/>
      <w:docPartObj>
        <w:docPartGallery w:val="Page Numbers (Bottom of Page)"/>
        <w:docPartUnique/>
      </w:docPartObj>
    </w:sdtPr>
    <w:sdtEndPr/>
    <w:sdtContent>
      <w:p w14:paraId="11BA4F52" w14:textId="451C44A4" w:rsidR="00B5523D" w:rsidRDefault="00505308" w:rsidP="00B5523D">
        <w:pPr>
          <w:pStyle w:val="Podnoje"/>
        </w:pPr>
      </w:p>
    </w:sdtContent>
  </w:sdt>
  <w:p w14:paraId="6DC81F62" w14:textId="77777777" w:rsidR="00D41FFF" w:rsidRDefault="00D41FFF">
    <w:pPr>
      <w:pStyle w:val="Podnoj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0651721"/>
      <w:docPartObj>
        <w:docPartGallery w:val="Page Numbers (Bottom of Page)"/>
        <w:docPartUnique/>
      </w:docPartObj>
    </w:sdtPr>
    <w:sdtEndPr/>
    <w:sdtContent>
      <w:p w14:paraId="4E89C491" w14:textId="77777777" w:rsidR="00B5523D" w:rsidRDefault="00B5523D">
        <w:pPr>
          <w:pStyle w:val="Podnoje"/>
          <w:jc w:val="center"/>
        </w:pPr>
        <w:r>
          <w:fldChar w:fldCharType="begin"/>
        </w:r>
        <w:r>
          <w:instrText>PAGE   \* MERGEFORMAT</w:instrText>
        </w:r>
        <w:r>
          <w:fldChar w:fldCharType="separate"/>
        </w:r>
        <w:r>
          <w:rPr>
            <w:lang w:val="hr-HR"/>
          </w:rPr>
          <w:t>2</w:t>
        </w:r>
        <w:r>
          <w:fldChar w:fldCharType="end"/>
        </w:r>
      </w:p>
    </w:sdtContent>
  </w:sdt>
  <w:p w14:paraId="1646D269" w14:textId="77777777" w:rsidR="00B5523D" w:rsidRDefault="00B5523D">
    <w:pPr>
      <w:pStyle w:val="Podnoj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8C489" w14:textId="77777777" w:rsidR="00505308" w:rsidRDefault="00505308" w:rsidP="00D41FFF">
      <w:pPr>
        <w:spacing w:after="0" w:line="240" w:lineRule="auto"/>
      </w:pPr>
      <w:r>
        <w:separator/>
      </w:r>
    </w:p>
  </w:footnote>
  <w:footnote w:type="continuationSeparator" w:id="0">
    <w:p w14:paraId="2EA80AC1" w14:textId="77777777" w:rsidR="00505308" w:rsidRDefault="00505308" w:rsidP="00D41F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05EAB"/>
    <w:multiLevelType w:val="hybridMultilevel"/>
    <w:tmpl w:val="9558F8F4"/>
    <w:lvl w:ilvl="0" w:tplc="DC5898F6">
      <w:start w:val="7"/>
      <w:numFmt w:val="decimal"/>
      <w:lvlText w:val="%1."/>
      <w:lvlJc w:val="left"/>
      <w:pPr>
        <w:ind w:left="1080" w:hanging="360"/>
      </w:pPr>
      <w:rPr>
        <w:rFonts w:eastAsiaTheme="minorEastAsia"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246CF3"/>
    <w:multiLevelType w:val="hybridMultilevel"/>
    <w:tmpl w:val="F3EC40A6"/>
    <w:lvl w:ilvl="0" w:tplc="7372721A">
      <w:start w:val="23"/>
      <w:numFmt w:val="bullet"/>
      <w:lvlText w:val="-"/>
      <w:lvlJc w:val="left"/>
      <w:pPr>
        <w:ind w:left="720" w:hanging="360"/>
      </w:pPr>
      <w:rPr>
        <w:rFonts w:ascii="Open Sans" w:eastAsiaTheme="majorEastAsia" w:hAnsi="Open Sans" w:cs="Open Sans" w:hint="default"/>
        <w:color w:val="2F393F"/>
        <w:sz w:val="1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983B5C"/>
    <w:multiLevelType w:val="hybridMultilevel"/>
    <w:tmpl w:val="911EBB92"/>
    <w:lvl w:ilvl="0" w:tplc="274AADDE">
      <w:start w:val="2"/>
      <w:numFmt w:val="bullet"/>
      <w:lvlText w:val="-"/>
      <w:lvlJc w:val="left"/>
      <w:pPr>
        <w:ind w:left="2715" w:hanging="360"/>
      </w:pPr>
      <w:rPr>
        <w:rFonts w:ascii="Calibri" w:eastAsia="Calibri" w:hAnsi="Calibri" w:cs="Calibri" w:hint="default"/>
      </w:rPr>
    </w:lvl>
    <w:lvl w:ilvl="1" w:tplc="08090003" w:tentative="1">
      <w:start w:val="1"/>
      <w:numFmt w:val="bullet"/>
      <w:lvlText w:val="o"/>
      <w:lvlJc w:val="left"/>
      <w:pPr>
        <w:ind w:left="3435" w:hanging="360"/>
      </w:pPr>
      <w:rPr>
        <w:rFonts w:ascii="Courier New" w:hAnsi="Courier New" w:cs="Courier New" w:hint="default"/>
      </w:rPr>
    </w:lvl>
    <w:lvl w:ilvl="2" w:tplc="08090005" w:tentative="1">
      <w:start w:val="1"/>
      <w:numFmt w:val="bullet"/>
      <w:lvlText w:val=""/>
      <w:lvlJc w:val="left"/>
      <w:pPr>
        <w:ind w:left="4155" w:hanging="360"/>
      </w:pPr>
      <w:rPr>
        <w:rFonts w:ascii="Wingdings" w:hAnsi="Wingdings" w:hint="default"/>
      </w:rPr>
    </w:lvl>
    <w:lvl w:ilvl="3" w:tplc="08090001" w:tentative="1">
      <w:start w:val="1"/>
      <w:numFmt w:val="bullet"/>
      <w:lvlText w:val=""/>
      <w:lvlJc w:val="left"/>
      <w:pPr>
        <w:ind w:left="4875" w:hanging="360"/>
      </w:pPr>
      <w:rPr>
        <w:rFonts w:ascii="Symbol" w:hAnsi="Symbol" w:hint="default"/>
      </w:rPr>
    </w:lvl>
    <w:lvl w:ilvl="4" w:tplc="08090003" w:tentative="1">
      <w:start w:val="1"/>
      <w:numFmt w:val="bullet"/>
      <w:lvlText w:val="o"/>
      <w:lvlJc w:val="left"/>
      <w:pPr>
        <w:ind w:left="5595" w:hanging="360"/>
      </w:pPr>
      <w:rPr>
        <w:rFonts w:ascii="Courier New" w:hAnsi="Courier New" w:cs="Courier New" w:hint="default"/>
      </w:rPr>
    </w:lvl>
    <w:lvl w:ilvl="5" w:tplc="08090005" w:tentative="1">
      <w:start w:val="1"/>
      <w:numFmt w:val="bullet"/>
      <w:lvlText w:val=""/>
      <w:lvlJc w:val="left"/>
      <w:pPr>
        <w:ind w:left="6315" w:hanging="360"/>
      </w:pPr>
      <w:rPr>
        <w:rFonts w:ascii="Wingdings" w:hAnsi="Wingdings" w:hint="default"/>
      </w:rPr>
    </w:lvl>
    <w:lvl w:ilvl="6" w:tplc="08090001" w:tentative="1">
      <w:start w:val="1"/>
      <w:numFmt w:val="bullet"/>
      <w:lvlText w:val=""/>
      <w:lvlJc w:val="left"/>
      <w:pPr>
        <w:ind w:left="7035" w:hanging="360"/>
      </w:pPr>
      <w:rPr>
        <w:rFonts w:ascii="Symbol" w:hAnsi="Symbol" w:hint="default"/>
      </w:rPr>
    </w:lvl>
    <w:lvl w:ilvl="7" w:tplc="08090003" w:tentative="1">
      <w:start w:val="1"/>
      <w:numFmt w:val="bullet"/>
      <w:lvlText w:val="o"/>
      <w:lvlJc w:val="left"/>
      <w:pPr>
        <w:ind w:left="7755" w:hanging="360"/>
      </w:pPr>
      <w:rPr>
        <w:rFonts w:ascii="Courier New" w:hAnsi="Courier New" w:cs="Courier New" w:hint="default"/>
      </w:rPr>
    </w:lvl>
    <w:lvl w:ilvl="8" w:tplc="08090005" w:tentative="1">
      <w:start w:val="1"/>
      <w:numFmt w:val="bullet"/>
      <w:lvlText w:val=""/>
      <w:lvlJc w:val="left"/>
      <w:pPr>
        <w:ind w:left="8475" w:hanging="360"/>
      </w:pPr>
      <w:rPr>
        <w:rFonts w:ascii="Wingdings" w:hAnsi="Wingdings" w:hint="default"/>
      </w:rPr>
    </w:lvl>
  </w:abstractNum>
  <w:abstractNum w:abstractNumId="3" w15:restartNumberingAfterBreak="0">
    <w:nsid w:val="351B1183"/>
    <w:multiLevelType w:val="multilevel"/>
    <w:tmpl w:val="EE4A3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C7623F"/>
    <w:multiLevelType w:val="hybridMultilevel"/>
    <w:tmpl w:val="1C6499B8"/>
    <w:lvl w:ilvl="0" w:tplc="C98484A4">
      <w:start w:val="1"/>
      <w:numFmt w:val="decimal"/>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5" w15:restartNumberingAfterBreak="0">
    <w:nsid w:val="4C1A55F7"/>
    <w:multiLevelType w:val="hybridMultilevel"/>
    <w:tmpl w:val="BABC54FC"/>
    <w:lvl w:ilvl="0" w:tplc="2E7CB3F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AE3408"/>
    <w:multiLevelType w:val="multilevel"/>
    <w:tmpl w:val="C92AE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CF4071"/>
    <w:multiLevelType w:val="hybridMultilevel"/>
    <w:tmpl w:val="D9F4DF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815697"/>
    <w:multiLevelType w:val="multilevel"/>
    <w:tmpl w:val="2C869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8"/>
  </w:num>
  <w:num w:numId="3">
    <w:abstractNumId w:val="1"/>
  </w:num>
  <w:num w:numId="4">
    <w:abstractNumId w:val="6"/>
  </w:num>
  <w:num w:numId="5">
    <w:abstractNumId w:val="3"/>
  </w:num>
  <w:num w:numId="6">
    <w:abstractNumId w:val="5"/>
  </w:num>
  <w:num w:numId="7">
    <w:abstractNumId w:val="7"/>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2Mja0NDE1MrU0NDBV0lEKTi0uzszPAykwNK4FAC/u0hQtAAAA"/>
  </w:docVars>
  <w:rsids>
    <w:rsidRoot w:val="00E552FD"/>
    <w:rsid w:val="0000281C"/>
    <w:rsid w:val="00006A25"/>
    <w:rsid w:val="00010EC2"/>
    <w:rsid w:val="00014020"/>
    <w:rsid w:val="00016C22"/>
    <w:rsid w:val="00042383"/>
    <w:rsid w:val="0005053E"/>
    <w:rsid w:val="00075C8C"/>
    <w:rsid w:val="00086D98"/>
    <w:rsid w:val="00087848"/>
    <w:rsid w:val="000A4703"/>
    <w:rsid w:val="000B2FC9"/>
    <w:rsid w:val="000B32A6"/>
    <w:rsid w:val="000C05A2"/>
    <w:rsid w:val="000C7281"/>
    <w:rsid w:val="000C7DD9"/>
    <w:rsid w:val="000D41BD"/>
    <w:rsid w:val="000E2440"/>
    <w:rsid w:val="000E426F"/>
    <w:rsid w:val="00134BDA"/>
    <w:rsid w:val="001572CB"/>
    <w:rsid w:val="00160888"/>
    <w:rsid w:val="001612C4"/>
    <w:rsid w:val="00171069"/>
    <w:rsid w:val="001C0384"/>
    <w:rsid w:val="001C07D7"/>
    <w:rsid w:val="001C6F19"/>
    <w:rsid w:val="001C7C22"/>
    <w:rsid w:val="001E0A19"/>
    <w:rsid w:val="001E173A"/>
    <w:rsid w:val="001E6701"/>
    <w:rsid w:val="00215518"/>
    <w:rsid w:val="00266CD6"/>
    <w:rsid w:val="00282F02"/>
    <w:rsid w:val="00287147"/>
    <w:rsid w:val="002A521B"/>
    <w:rsid w:val="002A5979"/>
    <w:rsid w:val="002D70E0"/>
    <w:rsid w:val="002F3F95"/>
    <w:rsid w:val="00323A58"/>
    <w:rsid w:val="00331A1F"/>
    <w:rsid w:val="00337022"/>
    <w:rsid w:val="00337501"/>
    <w:rsid w:val="003451D2"/>
    <w:rsid w:val="00367D0F"/>
    <w:rsid w:val="00380219"/>
    <w:rsid w:val="00397475"/>
    <w:rsid w:val="003A2123"/>
    <w:rsid w:val="003A292C"/>
    <w:rsid w:val="003B38AC"/>
    <w:rsid w:val="003B3BC4"/>
    <w:rsid w:val="003C37AA"/>
    <w:rsid w:val="003C671F"/>
    <w:rsid w:val="003C7A75"/>
    <w:rsid w:val="003C7E13"/>
    <w:rsid w:val="003E682D"/>
    <w:rsid w:val="003E74FA"/>
    <w:rsid w:val="003F4AE3"/>
    <w:rsid w:val="004021B3"/>
    <w:rsid w:val="00417299"/>
    <w:rsid w:val="00423763"/>
    <w:rsid w:val="00434E9E"/>
    <w:rsid w:val="0044610A"/>
    <w:rsid w:val="004818AA"/>
    <w:rsid w:val="004B1E0F"/>
    <w:rsid w:val="004D06E0"/>
    <w:rsid w:val="004D61C8"/>
    <w:rsid w:val="004F6008"/>
    <w:rsid w:val="00505308"/>
    <w:rsid w:val="005071EF"/>
    <w:rsid w:val="00511DD1"/>
    <w:rsid w:val="00520646"/>
    <w:rsid w:val="00530FD7"/>
    <w:rsid w:val="005B1F75"/>
    <w:rsid w:val="005B2189"/>
    <w:rsid w:val="005C71C5"/>
    <w:rsid w:val="005D2565"/>
    <w:rsid w:val="005D2A46"/>
    <w:rsid w:val="005F3932"/>
    <w:rsid w:val="005F3EE7"/>
    <w:rsid w:val="00611A68"/>
    <w:rsid w:val="00616589"/>
    <w:rsid w:val="00620B08"/>
    <w:rsid w:val="00632D83"/>
    <w:rsid w:val="006332DC"/>
    <w:rsid w:val="006343DF"/>
    <w:rsid w:val="0065592B"/>
    <w:rsid w:val="006640AF"/>
    <w:rsid w:val="00664C10"/>
    <w:rsid w:val="00684D39"/>
    <w:rsid w:val="00686F3B"/>
    <w:rsid w:val="00692C8D"/>
    <w:rsid w:val="006D1EB5"/>
    <w:rsid w:val="006D40FA"/>
    <w:rsid w:val="006D5861"/>
    <w:rsid w:val="006E6B86"/>
    <w:rsid w:val="006F2EB3"/>
    <w:rsid w:val="007131D5"/>
    <w:rsid w:val="00713310"/>
    <w:rsid w:val="00721C33"/>
    <w:rsid w:val="0072727F"/>
    <w:rsid w:val="00727632"/>
    <w:rsid w:val="00735180"/>
    <w:rsid w:val="007419EA"/>
    <w:rsid w:val="007466A3"/>
    <w:rsid w:val="00757970"/>
    <w:rsid w:val="00766EBF"/>
    <w:rsid w:val="00786171"/>
    <w:rsid w:val="00797A4A"/>
    <w:rsid w:val="007A1758"/>
    <w:rsid w:val="007E01D6"/>
    <w:rsid w:val="007F10D9"/>
    <w:rsid w:val="007F5BD7"/>
    <w:rsid w:val="0080242C"/>
    <w:rsid w:val="008108AE"/>
    <w:rsid w:val="0086170A"/>
    <w:rsid w:val="0086553A"/>
    <w:rsid w:val="0087773B"/>
    <w:rsid w:val="00882BC4"/>
    <w:rsid w:val="00893053"/>
    <w:rsid w:val="008D3853"/>
    <w:rsid w:val="00904532"/>
    <w:rsid w:val="00915BAA"/>
    <w:rsid w:val="00932E91"/>
    <w:rsid w:val="0094191A"/>
    <w:rsid w:val="00997590"/>
    <w:rsid w:val="009B385D"/>
    <w:rsid w:val="009C1564"/>
    <w:rsid w:val="009C177C"/>
    <w:rsid w:val="009E0CF9"/>
    <w:rsid w:val="009E5023"/>
    <w:rsid w:val="009F4DDF"/>
    <w:rsid w:val="00A07DC2"/>
    <w:rsid w:val="00A268C0"/>
    <w:rsid w:val="00A43FEE"/>
    <w:rsid w:val="00A5316E"/>
    <w:rsid w:val="00A56A08"/>
    <w:rsid w:val="00A92F8A"/>
    <w:rsid w:val="00A96A59"/>
    <w:rsid w:val="00AA7AA6"/>
    <w:rsid w:val="00AB36D1"/>
    <w:rsid w:val="00AE3720"/>
    <w:rsid w:val="00AE4CB6"/>
    <w:rsid w:val="00B022D4"/>
    <w:rsid w:val="00B1699A"/>
    <w:rsid w:val="00B45466"/>
    <w:rsid w:val="00B52DBC"/>
    <w:rsid w:val="00B54A3E"/>
    <w:rsid w:val="00B5523D"/>
    <w:rsid w:val="00B66707"/>
    <w:rsid w:val="00B70DFD"/>
    <w:rsid w:val="00B8275F"/>
    <w:rsid w:val="00B95C49"/>
    <w:rsid w:val="00BB52B1"/>
    <w:rsid w:val="00BC16DD"/>
    <w:rsid w:val="00BC673A"/>
    <w:rsid w:val="00BE06F0"/>
    <w:rsid w:val="00C00A55"/>
    <w:rsid w:val="00C02EDF"/>
    <w:rsid w:val="00C1009D"/>
    <w:rsid w:val="00C4278E"/>
    <w:rsid w:val="00C4287D"/>
    <w:rsid w:val="00C42FF2"/>
    <w:rsid w:val="00C47488"/>
    <w:rsid w:val="00C52523"/>
    <w:rsid w:val="00C702C7"/>
    <w:rsid w:val="00C72F74"/>
    <w:rsid w:val="00C8334A"/>
    <w:rsid w:val="00C90A28"/>
    <w:rsid w:val="00CD05AF"/>
    <w:rsid w:val="00CE4020"/>
    <w:rsid w:val="00CF27E5"/>
    <w:rsid w:val="00CF629E"/>
    <w:rsid w:val="00D05584"/>
    <w:rsid w:val="00D41FFF"/>
    <w:rsid w:val="00D604AC"/>
    <w:rsid w:val="00D67A40"/>
    <w:rsid w:val="00D741F7"/>
    <w:rsid w:val="00D814E6"/>
    <w:rsid w:val="00DE2CE0"/>
    <w:rsid w:val="00DF35DC"/>
    <w:rsid w:val="00E1346D"/>
    <w:rsid w:val="00E23795"/>
    <w:rsid w:val="00E35E57"/>
    <w:rsid w:val="00E552FD"/>
    <w:rsid w:val="00E57270"/>
    <w:rsid w:val="00E61ED2"/>
    <w:rsid w:val="00E639A7"/>
    <w:rsid w:val="00E63D92"/>
    <w:rsid w:val="00E74ED7"/>
    <w:rsid w:val="00E83798"/>
    <w:rsid w:val="00E9006D"/>
    <w:rsid w:val="00EB29AC"/>
    <w:rsid w:val="00ED77F9"/>
    <w:rsid w:val="00F07922"/>
    <w:rsid w:val="00F12F39"/>
    <w:rsid w:val="00F169AC"/>
    <w:rsid w:val="00F213E0"/>
    <w:rsid w:val="00F224C8"/>
    <w:rsid w:val="00F35D11"/>
    <w:rsid w:val="00F44E9B"/>
    <w:rsid w:val="00F6720F"/>
    <w:rsid w:val="00F81D73"/>
    <w:rsid w:val="00F8570D"/>
    <w:rsid w:val="00F87B56"/>
    <w:rsid w:val="00FA178E"/>
    <w:rsid w:val="00FC708C"/>
    <w:rsid w:val="00FD3B03"/>
    <w:rsid w:val="00FE0563"/>
    <w:rsid w:val="00FE1CFC"/>
    <w:rsid w:val="00FF7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A3996"/>
  <w15:docId w15:val="{8BBA0AAB-4DC1-48FC-94F4-5F641F586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Naslov1">
    <w:name w:val="heading 1"/>
    <w:basedOn w:val="Normal"/>
    <w:next w:val="Normal"/>
    <w:link w:val="Naslov1Char"/>
    <w:uiPriority w:val="9"/>
    <w:qFormat/>
    <w:rsid w:val="00E134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slov2">
    <w:name w:val="heading 2"/>
    <w:basedOn w:val="Normal"/>
    <w:next w:val="Normal"/>
    <w:link w:val="Naslov2Char"/>
    <w:uiPriority w:val="9"/>
    <w:semiHidden/>
    <w:unhideWhenUsed/>
    <w:qFormat/>
    <w:rsid w:val="00E61E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Naslov3">
    <w:name w:val="heading 3"/>
    <w:basedOn w:val="Normal"/>
    <w:next w:val="Normal"/>
    <w:link w:val="Naslov3Char"/>
    <w:uiPriority w:val="9"/>
    <w:semiHidden/>
    <w:unhideWhenUsed/>
    <w:qFormat/>
    <w:rsid w:val="005D2A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character" w:customStyle="1" w:styleId="Naslov1Char">
    <w:name w:val="Naslov 1 Char"/>
    <w:basedOn w:val="Zadanifontodlomka"/>
    <w:link w:val="Naslov1"/>
    <w:uiPriority w:val="9"/>
    <w:rsid w:val="00E1346D"/>
    <w:rPr>
      <w:rFonts w:asciiTheme="majorHAnsi" w:eastAsiaTheme="majorEastAsia" w:hAnsiTheme="majorHAnsi" w:cstheme="majorBidi"/>
      <w:color w:val="2F5496" w:themeColor="accent1" w:themeShade="BF"/>
      <w:sz w:val="32"/>
      <w:szCs w:val="32"/>
    </w:rPr>
  </w:style>
  <w:style w:type="paragraph" w:styleId="Odlomakpopisa">
    <w:name w:val="List Paragraph"/>
    <w:basedOn w:val="Normal"/>
    <w:uiPriority w:val="34"/>
    <w:qFormat/>
    <w:rsid w:val="0086553A"/>
    <w:pPr>
      <w:ind w:left="720"/>
      <w:contextualSpacing/>
    </w:pPr>
  </w:style>
  <w:style w:type="character" w:styleId="Naglaeno">
    <w:name w:val="Strong"/>
    <w:basedOn w:val="Zadanifontodlomka"/>
    <w:uiPriority w:val="22"/>
    <w:qFormat/>
    <w:rsid w:val="0086553A"/>
    <w:rPr>
      <w:b/>
      <w:bCs/>
    </w:rPr>
  </w:style>
  <w:style w:type="character" w:styleId="Hiperveza">
    <w:name w:val="Hyperlink"/>
    <w:basedOn w:val="Zadanifontodlomka"/>
    <w:uiPriority w:val="99"/>
    <w:unhideWhenUsed/>
    <w:rsid w:val="00C00A55"/>
    <w:rPr>
      <w:color w:val="0563C1" w:themeColor="hyperlink"/>
      <w:u w:val="single"/>
    </w:rPr>
  </w:style>
  <w:style w:type="character" w:styleId="Nerijeenospominjanje">
    <w:name w:val="Unresolved Mention"/>
    <w:basedOn w:val="Zadanifontodlomka"/>
    <w:uiPriority w:val="99"/>
    <w:semiHidden/>
    <w:unhideWhenUsed/>
    <w:rsid w:val="00C00A55"/>
    <w:rPr>
      <w:color w:val="605E5C"/>
      <w:shd w:val="clear" w:color="auto" w:fill="E1DFDD"/>
    </w:rPr>
  </w:style>
  <w:style w:type="character" w:customStyle="1" w:styleId="Naslov3Char">
    <w:name w:val="Naslov 3 Char"/>
    <w:basedOn w:val="Zadanifontodlomka"/>
    <w:link w:val="Naslov3"/>
    <w:uiPriority w:val="9"/>
    <w:semiHidden/>
    <w:rsid w:val="005D2A46"/>
    <w:rPr>
      <w:rFonts w:asciiTheme="majorHAnsi" w:eastAsiaTheme="majorEastAsia" w:hAnsiTheme="majorHAnsi" w:cstheme="majorBidi"/>
      <w:color w:val="1F3763" w:themeColor="accent1" w:themeShade="7F"/>
      <w:sz w:val="24"/>
      <w:szCs w:val="24"/>
    </w:rPr>
  </w:style>
  <w:style w:type="character" w:customStyle="1" w:styleId="a">
    <w:name w:val="_"/>
    <w:basedOn w:val="Zadanifontodlomka"/>
    <w:rsid w:val="003C7A75"/>
  </w:style>
  <w:style w:type="paragraph" w:styleId="HTMLunaprijedoblikovano">
    <w:name w:val="HTML Preformatted"/>
    <w:basedOn w:val="Normal"/>
    <w:link w:val="HTMLunaprijedoblikovanoChar"/>
    <w:uiPriority w:val="99"/>
    <w:unhideWhenUsed/>
    <w:rsid w:val="006332DC"/>
    <w:pPr>
      <w:spacing w:after="0" w:line="240" w:lineRule="auto"/>
    </w:pPr>
    <w:rPr>
      <w:rFonts w:ascii="Consolas" w:hAnsi="Consolas"/>
      <w:sz w:val="20"/>
      <w:szCs w:val="20"/>
    </w:rPr>
  </w:style>
  <w:style w:type="character" w:customStyle="1" w:styleId="HTMLunaprijedoblikovanoChar">
    <w:name w:val="HTML unaprijed oblikovano Char"/>
    <w:basedOn w:val="Zadanifontodlomka"/>
    <w:link w:val="HTMLunaprijedoblikovano"/>
    <w:uiPriority w:val="99"/>
    <w:rsid w:val="006332DC"/>
    <w:rPr>
      <w:rFonts w:ascii="Consolas" w:hAnsi="Consolas"/>
      <w:sz w:val="20"/>
      <w:szCs w:val="20"/>
    </w:rPr>
  </w:style>
  <w:style w:type="character" w:customStyle="1" w:styleId="Naslov2Char">
    <w:name w:val="Naslov 2 Char"/>
    <w:basedOn w:val="Zadanifontodlomka"/>
    <w:link w:val="Naslov2"/>
    <w:uiPriority w:val="9"/>
    <w:semiHidden/>
    <w:rsid w:val="00E61ED2"/>
    <w:rPr>
      <w:rFonts w:asciiTheme="majorHAnsi" w:eastAsiaTheme="majorEastAsia" w:hAnsiTheme="majorHAnsi" w:cstheme="majorBidi"/>
      <w:color w:val="2F5496" w:themeColor="accent1" w:themeShade="BF"/>
      <w:sz w:val="26"/>
      <w:szCs w:val="26"/>
    </w:rPr>
  </w:style>
  <w:style w:type="paragraph" w:styleId="Zaglavlje">
    <w:name w:val="header"/>
    <w:basedOn w:val="Normal"/>
    <w:link w:val="ZaglavljeChar"/>
    <w:uiPriority w:val="99"/>
    <w:unhideWhenUsed/>
    <w:rsid w:val="00D41FFF"/>
    <w:pPr>
      <w:tabs>
        <w:tab w:val="center" w:pos="4513"/>
        <w:tab w:val="right" w:pos="9026"/>
      </w:tabs>
      <w:spacing w:after="0" w:line="240" w:lineRule="auto"/>
    </w:pPr>
  </w:style>
  <w:style w:type="character" w:customStyle="1" w:styleId="ZaglavljeChar">
    <w:name w:val="Zaglavlje Char"/>
    <w:basedOn w:val="Zadanifontodlomka"/>
    <w:link w:val="Zaglavlje"/>
    <w:uiPriority w:val="99"/>
    <w:rsid w:val="00D41FFF"/>
  </w:style>
  <w:style w:type="paragraph" w:styleId="Podnoje">
    <w:name w:val="footer"/>
    <w:basedOn w:val="Normal"/>
    <w:link w:val="PodnojeChar"/>
    <w:uiPriority w:val="99"/>
    <w:unhideWhenUsed/>
    <w:rsid w:val="00D41FFF"/>
    <w:pPr>
      <w:tabs>
        <w:tab w:val="center" w:pos="4513"/>
        <w:tab w:val="right" w:pos="9026"/>
      </w:tabs>
      <w:spacing w:after="0" w:line="240" w:lineRule="auto"/>
    </w:pPr>
  </w:style>
  <w:style w:type="character" w:customStyle="1" w:styleId="PodnojeChar">
    <w:name w:val="Podnožje Char"/>
    <w:basedOn w:val="Zadanifontodlomka"/>
    <w:link w:val="Podnoje"/>
    <w:uiPriority w:val="99"/>
    <w:rsid w:val="00D41F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383742">
      <w:bodyDiv w:val="1"/>
      <w:marLeft w:val="0"/>
      <w:marRight w:val="0"/>
      <w:marTop w:val="0"/>
      <w:marBottom w:val="0"/>
      <w:divBdr>
        <w:top w:val="none" w:sz="0" w:space="0" w:color="auto"/>
        <w:left w:val="none" w:sz="0" w:space="0" w:color="auto"/>
        <w:bottom w:val="none" w:sz="0" w:space="0" w:color="auto"/>
        <w:right w:val="none" w:sz="0" w:space="0" w:color="auto"/>
      </w:divBdr>
    </w:div>
    <w:div w:id="195503343">
      <w:bodyDiv w:val="1"/>
      <w:marLeft w:val="0"/>
      <w:marRight w:val="0"/>
      <w:marTop w:val="0"/>
      <w:marBottom w:val="0"/>
      <w:divBdr>
        <w:top w:val="none" w:sz="0" w:space="0" w:color="auto"/>
        <w:left w:val="none" w:sz="0" w:space="0" w:color="auto"/>
        <w:bottom w:val="none" w:sz="0" w:space="0" w:color="auto"/>
        <w:right w:val="none" w:sz="0" w:space="0" w:color="auto"/>
      </w:divBdr>
    </w:div>
    <w:div w:id="208810580">
      <w:bodyDiv w:val="1"/>
      <w:marLeft w:val="0"/>
      <w:marRight w:val="0"/>
      <w:marTop w:val="0"/>
      <w:marBottom w:val="0"/>
      <w:divBdr>
        <w:top w:val="none" w:sz="0" w:space="0" w:color="auto"/>
        <w:left w:val="none" w:sz="0" w:space="0" w:color="auto"/>
        <w:bottom w:val="none" w:sz="0" w:space="0" w:color="auto"/>
        <w:right w:val="none" w:sz="0" w:space="0" w:color="auto"/>
      </w:divBdr>
    </w:div>
    <w:div w:id="209002892">
      <w:bodyDiv w:val="1"/>
      <w:marLeft w:val="0"/>
      <w:marRight w:val="0"/>
      <w:marTop w:val="0"/>
      <w:marBottom w:val="0"/>
      <w:divBdr>
        <w:top w:val="none" w:sz="0" w:space="0" w:color="auto"/>
        <w:left w:val="none" w:sz="0" w:space="0" w:color="auto"/>
        <w:bottom w:val="none" w:sz="0" w:space="0" w:color="auto"/>
        <w:right w:val="none" w:sz="0" w:space="0" w:color="auto"/>
      </w:divBdr>
    </w:div>
    <w:div w:id="357314282">
      <w:bodyDiv w:val="1"/>
      <w:marLeft w:val="0"/>
      <w:marRight w:val="0"/>
      <w:marTop w:val="0"/>
      <w:marBottom w:val="0"/>
      <w:divBdr>
        <w:top w:val="none" w:sz="0" w:space="0" w:color="auto"/>
        <w:left w:val="none" w:sz="0" w:space="0" w:color="auto"/>
        <w:bottom w:val="none" w:sz="0" w:space="0" w:color="auto"/>
        <w:right w:val="none" w:sz="0" w:space="0" w:color="auto"/>
      </w:divBdr>
    </w:div>
    <w:div w:id="360711777">
      <w:bodyDiv w:val="1"/>
      <w:marLeft w:val="0"/>
      <w:marRight w:val="0"/>
      <w:marTop w:val="0"/>
      <w:marBottom w:val="0"/>
      <w:divBdr>
        <w:top w:val="none" w:sz="0" w:space="0" w:color="auto"/>
        <w:left w:val="none" w:sz="0" w:space="0" w:color="auto"/>
        <w:bottom w:val="none" w:sz="0" w:space="0" w:color="auto"/>
        <w:right w:val="none" w:sz="0" w:space="0" w:color="auto"/>
      </w:divBdr>
      <w:divsChild>
        <w:div w:id="312760437">
          <w:marLeft w:val="0"/>
          <w:marRight w:val="0"/>
          <w:marTop w:val="0"/>
          <w:marBottom w:val="0"/>
          <w:divBdr>
            <w:top w:val="none" w:sz="0" w:space="0" w:color="auto"/>
            <w:left w:val="none" w:sz="0" w:space="0" w:color="auto"/>
            <w:bottom w:val="none" w:sz="0" w:space="0" w:color="auto"/>
            <w:right w:val="none" w:sz="0" w:space="0" w:color="auto"/>
          </w:divBdr>
          <w:divsChild>
            <w:div w:id="651518453">
              <w:marLeft w:val="0"/>
              <w:marRight w:val="0"/>
              <w:marTop w:val="0"/>
              <w:marBottom w:val="0"/>
              <w:divBdr>
                <w:top w:val="none" w:sz="0" w:space="0" w:color="auto"/>
                <w:left w:val="none" w:sz="0" w:space="0" w:color="auto"/>
                <w:bottom w:val="none" w:sz="0" w:space="0" w:color="auto"/>
                <w:right w:val="none" w:sz="0" w:space="0" w:color="auto"/>
              </w:divBdr>
              <w:divsChild>
                <w:div w:id="496312650">
                  <w:marLeft w:val="0"/>
                  <w:marRight w:val="0"/>
                  <w:marTop w:val="0"/>
                  <w:marBottom w:val="0"/>
                  <w:divBdr>
                    <w:top w:val="none" w:sz="0" w:space="0" w:color="auto"/>
                    <w:left w:val="none" w:sz="0" w:space="0" w:color="auto"/>
                    <w:bottom w:val="none" w:sz="0" w:space="0" w:color="auto"/>
                    <w:right w:val="none" w:sz="0" w:space="0" w:color="auto"/>
                  </w:divBdr>
                  <w:divsChild>
                    <w:div w:id="344131414">
                      <w:marLeft w:val="0"/>
                      <w:marRight w:val="0"/>
                      <w:marTop w:val="0"/>
                      <w:marBottom w:val="0"/>
                      <w:divBdr>
                        <w:top w:val="none" w:sz="0" w:space="0" w:color="auto"/>
                        <w:left w:val="none" w:sz="0" w:space="0" w:color="auto"/>
                        <w:bottom w:val="none" w:sz="0" w:space="0" w:color="auto"/>
                        <w:right w:val="none" w:sz="0" w:space="0" w:color="auto"/>
                      </w:divBdr>
                      <w:divsChild>
                        <w:div w:id="1459028028">
                          <w:marLeft w:val="0"/>
                          <w:marRight w:val="0"/>
                          <w:marTop w:val="0"/>
                          <w:marBottom w:val="0"/>
                          <w:divBdr>
                            <w:top w:val="none" w:sz="0" w:space="0" w:color="auto"/>
                            <w:left w:val="none" w:sz="0" w:space="0" w:color="auto"/>
                            <w:bottom w:val="none" w:sz="0" w:space="0" w:color="auto"/>
                            <w:right w:val="none" w:sz="0" w:space="0" w:color="auto"/>
                          </w:divBdr>
                          <w:divsChild>
                            <w:div w:id="29911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506489">
                      <w:marLeft w:val="0"/>
                      <w:marRight w:val="0"/>
                      <w:marTop w:val="0"/>
                      <w:marBottom w:val="0"/>
                      <w:divBdr>
                        <w:top w:val="none" w:sz="0" w:space="0" w:color="auto"/>
                        <w:left w:val="none" w:sz="0" w:space="0" w:color="auto"/>
                        <w:bottom w:val="none" w:sz="0" w:space="0" w:color="auto"/>
                        <w:right w:val="none" w:sz="0" w:space="0" w:color="auto"/>
                      </w:divBdr>
                      <w:divsChild>
                        <w:div w:id="1358234766">
                          <w:marLeft w:val="0"/>
                          <w:marRight w:val="0"/>
                          <w:marTop w:val="0"/>
                          <w:marBottom w:val="60"/>
                          <w:divBdr>
                            <w:top w:val="none" w:sz="0" w:space="0" w:color="auto"/>
                            <w:left w:val="none" w:sz="0" w:space="0" w:color="auto"/>
                            <w:bottom w:val="none" w:sz="0" w:space="0" w:color="auto"/>
                            <w:right w:val="none" w:sz="0" w:space="0" w:color="auto"/>
                          </w:divBdr>
                          <w:divsChild>
                            <w:div w:id="1402092840">
                              <w:marLeft w:val="0"/>
                              <w:marRight w:val="0"/>
                              <w:marTop w:val="0"/>
                              <w:marBottom w:val="0"/>
                              <w:divBdr>
                                <w:top w:val="none" w:sz="0" w:space="0" w:color="auto"/>
                                <w:left w:val="none" w:sz="0" w:space="0" w:color="auto"/>
                                <w:bottom w:val="none" w:sz="0" w:space="0" w:color="auto"/>
                                <w:right w:val="none" w:sz="0" w:space="0" w:color="auto"/>
                              </w:divBdr>
                              <w:divsChild>
                                <w:div w:id="359669708">
                                  <w:marLeft w:val="0"/>
                                  <w:marRight w:val="0"/>
                                  <w:marTop w:val="0"/>
                                  <w:marBottom w:val="0"/>
                                  <w:divBdr>
                                    <w:top w:val="none" w:sz="0" w:space="0" w:color="auto"/>
                                    <w:left w:val="none" w:sz="0" w:space="0" w:color="auto"/>
                                    <w:bottom w:val="none" w:sz="0" w:space="0" w:color="auto"/>
                                    <w:right w:val="none" w:sz="0" w:space="0" w:color="auto"/>
                                  </w:divBdr>
                                  <w:divsChild>
                                    <w:div w:id="1635016444">
                                      <w:marLeft w:val="0"/>
                                      <w:marRight w:val="0"/>
                                      <w:marTop w:val="0"/>
                                      <w:marBottom w:val="0"/>
                                      <w:divBdr>
                                        <w:top w:val="none" w:sz="0" w:space="0" w:color="auto"/>
                                        <w:left w:val="none" w:sz="0" w:space="0" w:color="auto"/>
                                        <w:bottom w:val="none" w:sz="0" w:space="0" w:color="auto"/>
                                        <w:right w:val="none" w:sz="0" w:space="0" w:color="auto"/>
                                      </w:divBdr>
                                      <w:divsChild>
                                        <w:div w:id="317156052">
                                          <w:marLeft w:val="0"/>
                                          <w:marRight w:val="0"/>
                                          <w:marTop w:val="0"/>
                                          <w:marBottom w:val="0"/>
                                          <w:divBdr>
                                            <w:top w:val="none" w:sz="0" w:space="0" w:color="auto"/>
                                            <w:left w:val="none" w:sz="0" w:space="0" w:color="auto"/>
                                            <w:bottom w:val="none" w:sz="0" w:space="0" w:color="auto"/>
                                            <w:right w:val="none" w:sz="0" w:space="0" w:color="auto"/>
                                          </w:divBdr>
                                          <w:divsChild>
                                            <w:div w:id="1813712020">
                                              <w:marLeft w:val="0"/>
                                              <w:marRight w:val="0"/>
                                              <w:marTop w:val="0"/>
                                              <w:marBottom w:val="0"/>
                                              <w:divBdr>
                                                <w:top w:val="none" w:sz="0" w:space="0" w:color="auto"/>
                                                <w:left w:val="none" w:sz="0" w:space="0" w:color="auto"/>
                                                <w:bottom w:val="none" w:sz="0" w:space="0" w:color="auto"/>
                                                <w:right w:val="none" w:sz="0" w:space="0" w:color="auto"/>
                                              </w:divBdr>
                                              <w:divsChild>
                                                <w:div w:id="427845418">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 w:id="71443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0717271">
          <w:marLeft w:val="0"/>
          <w:marRight w:val="0"/>
          <w:marTop w:val="0"/>
          <w:marBottom w:val="0"/>
          <w:divBdr>
            <w:top w:val="none" w:sz="0" w:space="0" w:color="auto"/>
            <w:left w:val="none" w:sz="0" w:space="0" w:color="auto"/>
            <w:bottom w:val="none" w:sz="0" w:space="0" w:color="auto"/>
            <w:right w:val="none" w:sz="0" w:space="0" w:color="auto"/>
          </w:divBdr>
          <w:divsChild>
            <w:div w:id="13306724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402459084">
      <w:bodyDiv w:val="1"/>
      <w:marLeft w:val="0"/>
      <w:marRight w:val="0"/>
      <w:marTop w:val="0"/>
      <w:marBottom w:val="0"/>
      <w:divBdr>
        <w:top w:val="none" w:sz="0" w:space="0" w:color="auto"/>
        <w:left w:val="none" w:sz="0" w:space="0" w:color="auto"/>
        <w:bottom w:val="none" w:sz="0" w:space="0" w:color="auto"/>
        <w:right w:val="none" w:sz="0" w:space="0" w:color="auto"/>
      </w:divBdr>
    </w:div>
    <w:div w:id="464390458">
      <w:bodyDiv w:val="1"/>
      <w:marLeft w:val="0"/>
      <w:marRight w:val="0"/>
      <w:marTop w:val="0"/>
      <w:marBottom w:val="0"/>
      <w:divBdr>
        <w:top w:val="none" w:sz="0" w:space="0" w:color="auto"/>
        <w:left w:val="none" w:sz="0" w:space="0" w:color="auto"/>
        <w:bottom w:val="none" w:sz="0" w:space="0" w:color="auto"/>
        <w:right w:val="none" w:sz="0" w:space="0" w:color="auto"/>
      </w:divBdr>
    </w:div>
    <w:div w:id="621307828">
      <w:bodyDiv w:val="1"/>
      <w:marLeft w:val="0"/>
      <w:marRight w:val="0"/>
      <w:marTop w:val="0"/>
      <w:marBottom w:val="0"/>
      <w:divBdr>
        <w:top w:val="none" w:sz="0" w:space="0" w:color="auto"/>
        <w:left w:val="none" w:sz="0" w:space="0" w:color="auto"/>
        <w:bottom w:val="none" w:sz="0" w:space="0" w:color="auto"/>
        <w:right w:val="none" w:sz="0" w:space="0" w:color="auto"/>
      </w:divBdr>
    </w:div>
    <w:div w:id="639842836">
      <w:bodyDiv w:val="1"/>
      <w:marLeft w:val="0"/>
      <w:marRight w:val="0"/>
      <w:marTop w:val="0"/>
      <w:marBottom w:val="0"/>
      <w:divBdr>
        <w:top w:val="none" w:sz="0" w:space="0" w:color="auto"/>
        <w:left w:val="none" w:sz="0" w:space="0" w:color="auto"/>
        <w:bottom w:val="none" w:sz="0" w:space="0" w:color="auto"/>
        <w:right w:val="none" w:sz="0" w:space="0" w:color="auto"/>
      </w:divBdr>
      <w:divsChild>
        <w:div w:id="1231189963">
          <w:marLeft w:val="0"/>
          <w:marRight w:val="0"/>
          <w:marTop w:val="0"/>
          <w:marBottom w:val="0"/>
          <w:divBdr>
            <w:top w:val="none" w:sz="0" w:space="0" w:color="auto"/>
            <w:left w:val="none" w:sz="0" w:space="0" w:color="auto"/>
            <w:bottom w:val="none" w:sz="0" w:space="0" w:color="auto"/>
            <w:right w:val="none" w:sz="0" w:space="0" w:color="auto"/>
          </w:divBdr>
        </w:div>
        <w:div w:id="1552618348">
          <w:marLeft w:val="0"/>
          <w:marRight w:val="0"/>
          <w:marTop w:val="0"/>
          <w:marBottom w:val="0"/>
          <w:divBdr>
            <w:top w:val="none" w:sz="0" w:space="0" w:color="auto"/>
            <w:left w:val="none" w:sz="0" w:space="0" w:color="auto"/>
            <w:bottom w:val="none" w:sz="0" w:space="0" w:color="auto"/>
            <w:right w:val="none" w:sz="0" w:space="0" w:color="auto"/>
          </w:divBdr>
        </w:div>
      </w:divsChild>
    </w:div>
    <w:div w:id="641692830">
      <w:bodyDiv w:val="1"/>
      <w:marLeft w:val="0"/>
      <w:marRight w:val="0"/>
      <w:marTop w:val="0"/>
      <w:marBottom w:val="0"/>
      <w:divBdr>
        <w:top w:val="none" w:sz="0" w:space="0" w:color="auto"/>
        <w:left w:val="none" w:sz="0" w:space="0" w:color="auto"/>
        <w:bottom w:val="none" w:sz="0" w:space="0" w:color="auto"/>
        <w:right w:val="none" w:sz="0" w:space="0" w:color="auto"/>
      </w:divBdr>
    </w:div>
    <w:div w:id="758450662">
      <w:bodyDiv w:val="1"/>
      <w:marLeft w:val="0"/>
      <w:marRight w:val="0"/>
      <w:marTop w:val="0"/>
      <w:marBottom w:val="0"/>
      <w:divBdr>
        <w:top w:val="none" w:sz="0" w:space="0" w:color="auto"/>
        <w:left w:val="none" w:sz="0" w:space="0" w:color="auto"/>
        <w:bottom w:val="none" w:sz="0" w:space="0" w:color="auto"/>
        <w:right w:val="none" w:sz="0" w:space="0" w:color="auto"/>
      </w:divBdr>
      <w:divsChild>
        <w:div w:id="1199003068">
          <w:marLeft w:val="0"/>
          <w:marRight w:val="0"/>
          <w:marTop w:val="0"/>
          <w:marBottom w:val="0"/>
          <w:divBdr>
            <w:top w:val="none" w:sz="0" w:space="0" w:color="auto"/>
            <w:left w:val="none" w:sz="0" w:space="0" w:color="auto"/>
            <w:bottom w:val="none" w:sz="0" w:space="0" w:color="auto"/>
            <w:right w:val="none" w:sz="0" w:space="0" w:color="auto"/>
          </w:divBdr>
          <w:divsChild>
            <w:div w:id="1582367596">
              <w:marLeft w:val="0"/>
              <w:marRight w:val="0"/>
              <w:marTop w:val="0"/>
              <w:marBottom w:val="0"/>
              <w:divBdr>
                <w:top w:val="none" w:sz="0" w:space="0" w:color="auto"/>
                <w:left w:val="none" w:sz="0" w:space="0" w:color="auto"/>
                <w:bottom w:val="none" w:sz="0" w:space="0" w:color="auto"/>
                <w:right w:val="none" w:sz="0" w:space="0" w:color="auto"/>
              </w:divBdr>
              <w:divsChild>
                <w:div w:id="181213058">
                  <w:marLeft w:val="0"/>
                  <w:marRight w:val="0"/>
                  <w:marTop w:val="0"/>
                  <w:marBottom w:val="0"/>
                  <w:divBdr>
                    <w:top w:val="none" w:sz="0" w:space="0" w:color="auto"/>
                    <w:left w:val="none" w:sz="0" w:space="0" w:color="auto"/>
                    <w:bottom w:val="none" w:sz="0" w:space="0" w:color="auto"/>
                    <w:right w:val="none" w:sz="0" w:space="0" w:color="auto"/>
                  </w:divBdr>
                  <w:divsChild>
                    <w:div w:id="797993518">
                      <w:marLeft w:val="0"/>
                      <w:marRight w:val="0"/>
                      <w:marTop w:val="0"/>
                      <w:marBottom w:val="0"/>
                      <w:divBdr>
                        <w:top w:val="none" w:sz="0" w:space="0" w:color="auto"/>
                        <w:left w:val="none" w:sz="0" w:space="0" w:color="auto"/>
                        <w:bottom w:val="none" w:sz="0" w:space="0" w:color="auto"/>
                        <w:right w:val="none" w:sz="0" w:space="0" w:color="auto"/>
                      </w:divBdr>
                      <w:divsChild>
                        <w:div w:id="1449666020">
                          <w:marLeft w:val="0"/>
                          <w:marRight w:val="0"/>
                          <w:marTop w:val="0"/>
                          <w:marBottom w:val="60"/>
                          <w:divBdr>
                            <w:top w:val="none" w:sz="0" w:space="0" w:color="auto"/>
                            <w:left w:val="none" w:sz="0" w:space="0" w:color="auto"/>
                            <w:bottom w:val="none" w:sz="0" w:space="0" w:color="auto"/>
                            <w:right w:val="none" w:sz="0" w:space="0" w:color="auto"/>
                          </w:divBdr>
                          <w:divsChild>
                            <w:div w:id="111100044">
                              <w:marLeft w:val="0"/>
                              <w:marRight w:val="0"/>
                              <w:marTop w:val="0"/>
                              <w:marBottom w:val="0"/>
                              <w:divBdr>
                                <w:top w:val="none" w:sz="0" w:space="0" w:color="auto"/>
                                <w:left w:val="none" w:sz="0" w:space="0" w:color="auto"/>
                                <w:bottom w:val="none" w:sz="0" w:space="0" w:color="auto"/>
                                <w:right w:val="none" w:sz="0" w:space="0" w:color="auto"/>
                              </w:divBdr>
                              <w:divsChild>
                                <w:div w:id="1035277907">
                                  <w:marLeft w:val="0"/>
                                  <w:marRight w:val="0"/>
                                  <w:marTop w:val="0"/>
                                  <w:marBottom w:val="0"/>
                                  <w:divBdr>
                                    <w:top w:val="none" w:sz="0" w:space="0" w:color="auto"/>
                                    <w:left w:val="none" w:sz="0" w:space="0" w:color="auto"/>
                                    <w:bottom w:val="none" w:sz="0" w:space="0" w:color="auto"/>
                                    <w:right w:val="none" w:sz="0" w:space="0" w:color="auto"/>
                                  </w:divBdr>
                                  <w:divsChild>
                                    <w:div w:id="1414205746">
                                      <w:marLeft w:val="0"/>
                                      <w:marRight w:val="0"/>
                                      <w:marTop w:val="0"/>
                                      <w:marBottom w:val="0"/>
                                      <w:divBdr>
                                        <w:top w:val="none" w:sz="0" w:space="0" w:color="auto"/>
                                        <w:left w:val="none" w:sz="0" w:space="0" w:color="auto"/>
                                        <w:bottom w:val="none" w:sz="0" w:space="0" w:color="auto"/>
                                        <w:right w:val="none" w:sz="0" w:space="0" w:color="auto"/>
                                      </w:divBdr>
                                      <w:divsChild>
                                        <w:div w:id="108595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2650617">
                      <w:marLeft w:val="0"/>
                      <w:marRight w:val="0"/>
                      <w:marTop w:val="0"/>
                      <w:marBottom w:val="0"/>
                      <w:divBdr>
                        <w:top w:val="none" w:sz="0" w:space="0" w:color="auto"/>
                        <w:left w:val="none" w:sz="0" w:space="0" w:color="auto"/>
                        <w:bottom w:val="none" w:sz="0" w:space="0" w:color="auto"/>
                        <w:right w:val="none" w:sz="0" w:space="0" w:color="auto"/>
                      </w:divBdr>
                      <w:divsChild>
                        <w:div w:id="1865971449">
                          <w:marLeft w:val="0"/>
                          <w:marRight w:val="0"/>
                          <w:marTop w:val="0"/>
                          <w:marBottom w:val="0"/>
                          <w:divBdr>
                            <w:top w:val="none" w:sz="0" w:space="0" w:color="auto"/>
                            <w:left w:val="none" w:sz="0" w:space="0" w:color="auto"/>
                            <w:bottom w:val="none" w:sz="0" w:space="0" w:color="auto"/>
                            <w:right w:val="none" w:sz="0" w:space="0" w:color="auto"/>
                          </w:divBdr>
                          <w:divsChild>
                            <w:div w:id="875312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077181">
                      <w:marLeft w:val="0"/>
                      <w:marRight w:val="0"/>
                      <w:marTop w:val="0"/>
                      <w:marBottom w:val="0"/>
                      <w:divBdr>
                        <w:top w:val="none" w:sz="0" w:space="0" w:color="auto"/>
                        <w:left w:val="none" w:sz="0" w:space="0" w:color="auto"/>
                        <w:bottom w:val="none" w:sz="0" w:space="0" w:color="auto"/>
                        <w:right w:val="none" w:sz="0" w:space="0" w:color="auto"/>
                      </w:divBdr>
                      <w:divsChild>
                        <w:div w:id="1763990914">
                          <w:marLeft w:val="0"/>
                          <w:marRight w:val="0"/>
                          <w:marTop w:val="0"/>
                          <w:marBottom w:val="0"/>
                          <w:divBdr>
                            <w:top w:val="none" w:sz="0" w:space="0" w:color="auto"/>
                            <w:left w:val="none" w:sz="0" w:space="0" w:color="auto"/>
                            <w:bottom w:val="none" w:sz="0" w:space="0" w:color="auto"/>
                            <w:right w:val="none" w:sz="0" w:space="0" w:color="auto"/>
                          </w:divBdr>
                          <w:divsChild>
                            <w:div w:id="2134008415">
                              <w:marLeft w:val="300"/>
                              <w:marRight w:val="0"/>
                              <w:marTop w:val="0"/>
                              <w:marBottom w:val="0"/>
                              <w:divBdr>
                                <w:top w:val="none" w:sz="0" w:space="0" w:color="auto"/>
                                <w:left w:val="none" w:sz="0" w:space="0" w:color="auto"/>
                                <w:bottom w:val="none" w:sz="0" w:space="0" w:color="auto"/>
                                <w:right w:val="none" w:sz="0" w:space="0" w:color="auto"/>
                              </w:divBdr>
                              <w:divsChild>
                                <w:div w:id="357199076">
                                  <w:marLeft w:val="0"/>
                                  <w:marRight w:val="0"/>
                                  <w:marTop w:val="0"/>
                                  <w:marBottom w:val="0"/>
                                  <w:divBdr>
                                    <w:top w:val="none" w:sz="0" w:space="0" w:color="auto"/>
                                    <w:left w:val="none" w:sz="0" w:space="0" w:color="auto"/>
                                    <w:bottom w:val="none" w:sz="0" w:space="0" w:color="auto"/>
                                    <w:right w:val="none" w:sz="0" w:space="0" w:color="auto"/>
                                  </w:divBdr>
                                  <w:divsChild>
                                    <w:div w:id="616647419">
                                      <w:marLeft w:val="0"/>
                                      <w:marRight w:val="0"/>
                                      <w:marTop w:val="0"/>
                                      <w:marBottom w:val="0"/>
                                      <w:divBdr>
                                        <w:top w:val="none" w:sz="0" w:space="0" w:color="auto"/>
                                        <w:left w:val="none" w:sz="0" w:space="0" w:color="auto"/>
                                        <w:bottom w:val="none" w:sz="0" w:space="0" w:color="auto"/>
                                        <w:right w:val="none" w:sz="0" w:space="0" w:color="auto"/>
                                      </w:divBdr>
                                      <w:divsChild>
                                        <w:div w:id="493297617">
                                          <w:marLeft w:val="0"/>
                                          <w:marRight w:val="0"/>
                                          <w:marTop w:val="0"/>
                                          <w:marBottom w:val="0"/>
                                          <w:divBdr>
                                            <w:top w:val="none" w:sz="0" w:space="0" w:color="auto"/>
                                            <w:left w:val="none" w:sz="0" w:space="0" w:color="auto"/>
                                            <w:bottom w:val="none" w:sz="0" w:space="0" w:color="auto"/>
                                            <w:right w:val="none" w:sz="0" w:space="0" w:color="auto"/>
                                          </w:divBdr>
                                          <w:divsChild>
                                            <w:div w:id="1057322063">
                                              <w:marLeft w:val="0"/>
                                              <w:marRight w:val="0"/>
                                              <w:marTop w:val="0"/>
                                              <w:marBottom w:val="0"/>
                                              <w:divBdr>
                                                <w:top w:val="none" w:sz="0" w:space="0" w:color="auto"/>
                                                <w:left w:val="none" w:sz="0" w:space="0" w:color="auto"/>
                                                <w:bottom w:val="none" w:sz="0" w:space="0" w:color="auto"/>
                                                <w:right w:val="none" w:sz="0" w:space="0" w:color="auto"/>
                                              </w:divBdr>
                                              <w:divsChild>
                                                <w:div w:id="770275435">
                                                  <w:marLeft w:val="0"/>
                                                  <w:marRight w:val="0"/>
                                                  <w:marTop w:val="0"/>
                                                  <w:marBottom w:val="0"/>
                                                  <w:divBdr>
                                                    <w:top w:val="none" w:sz="0" w:space="0" w:color="auto"/>
                                                    <w:left w:val="none" w:sz="0" w:space="0" w:color="auto"/>
                                                    <w:bottom w:val="none" w:sz="0" w:space="0" w:color="auto"/>
                                                    <w:right w:val="none" w:sz="0" w:space="0" w:color="auto"/>
                                                  </w:divBdr>
                                                  <w:divsChild>
                                                    <w:div w:id="635723390">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30510439">
          <w:marLeft w:val="0"/>
          <w:marRight w:val="0"/>
          <w:marTop w:val="0"/>
          <w:marBottom w:val="0"/>
          <w:divBdr>
            <w:top w:val="none" w:sz="0" w:space="0" w:color="auto"/>
            <w:left w:val="none" w:sz="0" w:space="0" w:color="auto"/>
            <w:bottom w:val="none" w:sz="0" w:space="0" w:color="auto"/>
            <w:right w:val="none" w:sz="0" w:space="0" w:color="auto"/>
          </w:divBdr>
          <w:divsChild>
            <w:div w:id="57043409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774642797">
      <w:bodyDiv w:val="1"/>
      <w:marLeft w:val="0"/>
      <w:marRight w:val="0"/>
      <w:marTop w:val="0"/>
      <w:marBottom w:val="0"/>
      <w:divBdr>
        <w:top w:val="none" w:sz="0" w:space="0" w:color="auto"/>
        <w:left w:val="none" w:sz="0" w:space="0" w:color="auto"/>
        <w:bottom w:val="none" w:sz="0" w:space="0" w:color="auto"/>
        <w:right w:val="none" w:sz="0" w:space="0" w:color="auto"/>
      </w:divBdr>
    </w:div>
    <w:div w:id="807670155">
      <w:bodyDiv w:val="1"/>
      <w:marLeft w:val="0"/>
      <w:marRight w:val="0"/>
      <w:marTop w:val="0"/>
      <w:marBottom w:val="0"/>
      <w:divBdr>
        <w:top w:val="none" w:sz="0" w:space="0" w:color="auto"/>
        <w:left w:val="none" w:sz="0" w:space="0" w:color="auto"/>
        <w:bottom w:val="none" w:sz="0" w:space="0" w:color="auto"/>
        <w:right w:val="none" w:sz="0" w:space="0" w:color="auto"/>
      </w:divBdr>
      <w:divsChild>
        <w:div w:id="1345865245">
          <w:marLeft w:val="0"/>
          <w:marRight w:val="0"/>
          <w:marTop w:val="0"/>
          <w:marBottom w:val="0"/>
          <w:divBdr>
            <w:top w:val="none" w:sz="0" w:space="0" w:color="auto"/>
            <w:left w:val="none" w:sz="0" w:space="0" w:color="auto"/>
            <w:bottom w:val="none" w:sz="0" w:space="0" w:color="auto"/>
            <w:right w:val="none" w:sz="0" w:space="0" w:color="auto"/>
          </w:divBdr>
        </w:div>
        <w:div w:id="1539583973">
          <w:marLeft w:val="0"/>
          <w:marRight w:val="0"/>
          <w:marTop w:val="0"/>
          <w:marBottom w:val="0"/>
          <w:divBdr>
            <w:top w:val="none" w:sz="0" w:space="0" w:color="auto"/>
            <w:left w:val="none" w:sz="0" w:space="0" w:color="auto"/>
            <w:bottom w:val="none" w:sz="0" w:space="0" w:color="auto"/>
            <w:right w:val="none" w:sz="0" w:space="0" w:color="auto"/>
          </w:divBdr>
        </w:div>
        <w:div w:id="1882088526">
          <w:marLeft w:val="0"/>
          <w:marRight w:val="0"/>
          <w:marTop w:val="0"/>
          <w:marBottom w:val="0"/>
          <w:divBdr>
            <w:top w:val="none" w:sz="0" w:space="0" w:color="auto"/>
            <w:left w:val="none" w:sz="0" w:space="0" w:color="auto"/>
            <w:bottom w:val="none" w:sz="0" w:space="0" w:color="auto"/>
            <w:right w:val="none" w:sz="0" w:space="0" w:color="auto"/>
          </w:divBdr>
        </w:div>
      </w:divsChild>
    </w:div>
    <w:div w:id="882717189">
      <w:bodyDiv w:val="1"/>
      <w:marLeft w:val="0"/>
      <w:marRight w:val="0"/>
      <w:marTop w:val="0"/>
      <w:marBottom w:val="0"/>
      <w:divBdr>
        <w:top w:val="none" w:sz="0" w:space="0" w:color="auto"/>
        <w:left w:val="none" w:sz="0" w:space="0" w:color="auto"/>
        <w:bottom w:val="none" w:sz="0" w:space="0" w:color="auto"/>
        <w:right w:val="none" w:sz="0" w:space="0" w:color="auto"/>
      </w:divBdr>
      <w:divsChild>
        <w:div w:id="77750262">
          <w:marLeft w:val="0"/>
          <w:marRight w:val="0"/>
          <w:marTop w:val="0"/>
          <w:marBottom w:val="0"/>
          <w:divBdr>
            <w:top w:val="none" w:sz="0" w:space="0" w:color="auto"/>
            <w:left w:val="none" w:sz="0" w:space="0" w:color="auto"/>
            <w:bottom w:val="none" w:sz="0" w:space="0" w:color="auto"/>
            <w:right w:val="none" w:sz="0" w:space="0" w:color="auto"/>
          </w:divBdr>
          <w:divsChild>
            <w:div w:id="69010406">
              <w:marLeft w:val="0"/>
              <w:marRight w:val="0"/>
              <w:marTop w:val="180"/>
              <w:marBottom w:val="180"/>
              <w:divBdr>
                <w:top w:val="none" w:sz="0" w:space="0" w:color="auto"/>
                <w:left w:val="none" w:sz="0" w:space="0" w:color="auto"/>
                <w:bottom w:val="none" w:sz="0" w:space="0" w:color="auto"/>
                <w:right w:val="none" w:sz="0" w:space="0" w:color="auto"/>
              </w:divBdr>
            </w:div>
          </w:divsChild>
        </w:div>
        <w:div w:id="1959292704">
          <w:marLeft w:val="0"/>
          <w:marRight w:val="0"/>
          <w:marTop w:val="0"/>
          <w:marBottom w:val="0"/>
          <w:divBdr>
            <w:top w:val="none" w:sz="0" w:space="0" w:color="auto"/>
            <w:left w:val="none" w:sz="0" w:space="0" w:color="auto"/>
            <w:bottom w:val="none" w:sz="0" w:space="0" w:color="auto"/>
            <w:right w:val="none" w:sz="0" w:space="0" w:color="auto"/>
          </w:divBdr>
          <w:divsChild>
            <w:div w:id="717970525">
              <w:marLeft w:val="0"/>
              <w:marRight w:val="0"/>
              <w:marTop w:val="0"/>
              <w:marBottom w:val="0"/>
              <w:divBdr>
                <w:top w:val="none" w:sz="0" w:space="0" w:color="auto"/>
                <w:left w:val="none" w:sz="0" w:space="0" w:color="auto"/>
                <w:bottom w:val="none" w:sz="0" w:space="0" w:color="auto"/>
                <w:right w:val="none" w:sz="0" w:space="0" w:color="auto"/>
              </w:divBdr>
              <w:divsChild>
                <w:div w:id="744186821">
                  <w:marLeft w:val="0"/>
                  <w:marRight w:val="0"/>
                  <w:marTop w:val="0"/>
                  <w:marBottom w:val="0"/>
                  <w:divBdr>
                    <w:top w:val="none" w:sz="0" w:space="0" w:color="auto"/>
                    <w:left w:val="none" w:sz="0" w:space="0" w:color="auto"/>
                    <w:bottom w:val="none" w:sz="0" w:space="0" w:color="auto"/>
                    <w:right w:val="none" w:sz="0" w:space="0" w:color="auto"/>
                  </w:divBdr>
                  <w:divsChild>
                    <w:div w:id="849565516">
                      <w:marLeft w:val="0"/>
                      <w:marRight w:val="0"/>
                      <w:marTop w:val="0"/>
                      <w:marBottom w:val="0"/>
                      <w:divBdr>
                        <w:top w:val="none" w:sz="0" w:space="0" w:color="auto"/>
                        <w:left w:val="none" w:sz="0" w:space="0" w:color="auto"/>
                        <w:bottom w:val="none" w:sz="0" w:space="0" w:color="auto"/>
                        <w:right w:val="none" w:sz="0" w:space="0" w:color="auto"/>
                      </w:divBdr>
                      <w:divsChild>
                        <w:div w:id="1707103449">
                          <w:marLeft w:val="0"/>
                          <w:marRight w:val="0"/>
                          <w:marTop w:val="0"/>
                          <w:marBottom w:val="60"/>
                          <w:divBdr>
                            <w:top w:val="none" w:sz="0" w:space="0" w:color="auto"/>
                            <w:left w:val="none" w:sz="0" w:space="0" w:color="auto"/>
                            <w:bottom w:val="none" w:sz="0" w:space="0" w:color="auto"/>
                            <w:right w:val="none" w:sz="0" w:space="0" w:color="auto"/>
                          </w:divBdr>
                          <w:divsChild>
                            <w:div w:id="980231210">
                              <w:marLeft w:val="0"/>
                              <w:marRight w:val="0"/>
                              <w:marTop w:val="0"/>
                              <w:marBottom w:val="0"/>
                              <w:divBdr>
                                <w:top w:val="none" w:sz="0" w:space="0" w:color="auto"/>
                                <w:left w:val="none" w:sz="0" w:space="0" w:color="auto"/>
                                <w:bottom w:val="none" w:sz="0" w:space="0" w:color="auto"/>
                                <w:right w:val="none" w:sz="0" w:space="0" w:color="auto"/>
                              </w:divBdr>
                              <w:divsChild>
                                <w:div w:id="100761554">
                                  <w:marLeft w:val="0"/>
                                  <w:marRight w:val="0"/>
                                  <w:marTop w:val="0"/>
                                  <w:marBottom w:val="0"/>
                                  <w:divBdr>
                                    <w:top w:val="none" w:sz="0" w:space="0" w:color="auto"/>
                                    <w:left w:val="none" w:sz="0" w:space="0" w:color="auto"/>
                                    <w:bottom w:val="none" w:sz="0" w:space="0" w:color="auto"/>
                                    <w:right w:val="none" w:sz="0" w:space="0" w:color="auto"/>
                                  </w:divBdr>
                                  <w:divsChild>
                                    <w:div w:id="689721046">
                                      <w:marLeft w:val="0"/>
                                      <w:marRight w:val="0"/>
                                      <w:marTop w:val="0"/>
                                      <w:marBottom w:val="0"/>
                                      <w:divBdr>
                                        <w:top w:val="none" w:sz="0" w:space="0" w:color="auto"/>
                                        <w:left w:val="none" w:sz="0" w:space="0" w:color="auto"/>
                                        <w:bottom w:val="none" w:sz="0" w:space="0" w:color="auto"/>
                                        <w:right w:val="none" w:sz="0" w:space="0" w:color="auto"/>
                                      </w:divBdr>
                                      <w:divsChild>
                                        <w:div w:id="28704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1080393">
                      <w:marLeft w:val="0"/>
                      <w:marRight w:val="0"/>
                      <w:marTop w:val="0"/>
                      <w:marBottom w:val="0"/>
                      <w:divBdr>
                        <w:top w:val="none" w:sz="0" w:space="0" w:color="auto"/>
                        <w:left w:val="none" w:sz="0" w:space="0" w:color="auto"/>
                        <w:bottom w:val="none" w:sz="0" w:space="0" w:color="auto"/>
                        <w:right w:val="none" w:sz="0" w:space="0" w:color="auto"/>
                      </w:divBdr>
                      <w:divsChild>
                        <w:div w:id="980771642">
                          <w:marLeft w:val="0"/>
                          <w:marRight w:val="0"/>
                          <w:marTop w:val="0"/>
                          <w:marBottom w:val="0"/>
                          <w:divBdr>
                            <w:top w:val="none" w:sz="0" w:space="0" w:color="auto"/>
                            <w:left w:val="none" w:sz="0" w:space="0" w:color="auto"/>
                            <w:bottom w:val="none" w:sz="0" w:space="0" w:color="auto"/>
                            <w:right w:val="none" w:sz="0" w:space="0" w:color="auto"/>
                          </w:divBdr>
                          <w:divsChild>
                            <w:div w:id="13614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9531912">
      <w:bodyDiv w:val="1"/>
      <w:marLeft w:val="0"/>
      <w:marRight w:val="0"/>
      <w:marTop w:val="0"/>
      <w:marBottom w:val="0"/>
      <w:divBdr>
        <w:top w:val="none" w:sz="0" w:space="0" w:color="auto"/>
        <w:left w:val="none" w:sz="0" w:space="0" w:color="auto"/>
        <w:bottom w:val="none" w:sz="0" w:space="0" w:color="auto"/>
        <w:right w:val="none" w:sz="0" w:space="0" w:color="auto"/>
      </w:divBdr>
    </w:div>
    <w:div w:id="898131913">
      <w:bodyDiv w:val="1"/>
      <w:marLeft w:val="0"/>
      <w:marRight w:val="0"/>
      <w:marTop w:val="0"/>
      <w:marBottom w:val="0"/>
      <w:divBdr>
        <w:top w:val="none" w:sz="0" w:space="0" w:color="auto"/>
        <w:left w:val="none" w:sz="0" w:space="0" w:color="auto"/>
        <w:bottom w:val="none" w:sz="0" w:space="0" w:color="auto"/>
        <w:right w:val="none" w:sz="0" w:space="0" w:color="auto"/>
      </w:divBdr>
      <w:divsChild>
        <w:div w:id="1029381740">
          <w:marLeft w:val="0"/>
          <w:marRight w:val="0"/>
          <w:marTop w:val="0"/>
          <w:marBottom w:val="0"/>
          <w:divBdr>
            <w:top w:val="none" w:sz="0" w:space="0" w:color="auto"/>
            <w:left w:val="none" w:sz="0" w:space="0" w:color="auto"/>
            <w:bottom w:val="none" w:sz="0" w:space="0" w:color="auto"/>
            <w:right w:val="none" w:sz="0" w:space="0" w:color="auto"/>
          </w:divBdr>
          <w:divsChild>
            <w:div w:id="623653266">
              <w:marLeft w:val="0"/>
              <w:marRight w:val="0"/>
              <w:marTop w:val="180"/>
              <w:marBottom w:val="180"/>
              <w:divBdr>
                <w:top w:val="none" w:sz="0" w:space="0" w:color="auto"/>
                <w:left w:val="none" w:sz="0" w:space="0" w:color="auto"/>
                <w:bottom w:val="none" w:sz="0" w:space="0" w:color="auto"/>
                <w:right w:val="none" w:sz="0" w:space="0" w:color="auto"/>
              </w:divBdr>
            </w:div>
          </w:divsChild>
        </w:div>
        <w:div w:id="1801071577">
          <w:marLeft w:val="0"/>
          <w:marRight w:val="0"/>
          <w:marTop w:val="0"/>
          <w:marBottom w:val="0"/>
          <w:divBdr>
            <w:top w:val="none" w:sz="0" w:space="0" w:color="auto"/>
            <w:left w:val="none" w:sz="0" w:space="0" w:color="auto"/>
            <w:bottom w:val="none" w:sz="0" w:space="0" w:color="auto"/>
            <w:right w:val="none" w:sz="0" w:space="0" w:color="auto"/>
          </w:divBdr>
          <w:divsChild>
            <w:div w:id="515970929">
              <w:marLeft w:val="0"/>
              <w:marRight w:val="0"/>
              <w:marTop w:val="0"/>
              <w:marBottom w:val="0"/>
              <w:divBdr>
                <w:top w:val="none" w:sz="0" w:space="0" w:color="auto"/>
                <w:left w:val="none" w:sz="0" w:space="0" w:color="auto"/>
                <w:bottom w:val="none" w:sz="0" w:space="0" w:color="auto"/>
                <w:right w:val="none" w:sz="0" w:space="0" w:color="auto"/>
              </w:divBdr>
              <w:divsChild>
                <w:div w:id="304622836">
                  <w:marLeft w:val="0"/>
                  <w:marRight w:val="0"/>
                  <w:marTop w:val="0"/>
                  <w:marBottom w:val="0"/>
                  <w:divBdr>
                    <w:top w:val="none" w:sz="0" w:space="0" w:color="auto"/>
                    <w:left w:val="none" w:sz="0" w:space="0" w:color="auto"/>
                    <w:bottom w:val="none" w:sz="0" w:space="0" w:color="auto"/>
                    <w:right w:val="none" w:sz="0" w:space="0" w:color="auto"/>
                  </w:divBdr>
                  <w:divsChild>
                    <w:div w:id="318849906">
                      <w:marLeft w:val="0"/>
                      <w:marRight w:val="0"/>
                      <w:marTop w:val="0"/>
                      <w:marBottom w:val="0"/>
                      <w:divBdr>
                        <w:top w:val="none" w:sz="0" w:space="0" w:color="auto"/>
                        <w:left w:val="none" w:sz="0" w:space="0" w:color="auto"/>
                        <w:bottom w:val="none" w:sz="0" w:space="0" w:color="auto"/>
                        <w:right w:val="none" w:sz="0" w:space="0" w:color="auto"/>
                      </w:divBdr>
                      <w:divsChild>
                        <w:div w:id="2002156917">
                          <w:marLeft w:val="0"/>
                          <w:marRight w:val="0"/>
                          <w:marTop w:val="0"/>
                          <w:marBottom w:val="0"/>
                          <w:divBdr>
                            <w:top w:val="none" w:sz="0" w:space="0" w:color="auto"/>
                            <w:left w:val="none" w:sz="0" w:space="0" w:color="auto"/>
                            <w:bottom w:val="none" w:sz="0" w:space="0" w:color="auto"/>
                            <w:right w:val="none" w:sz="0" w:space="0" w:color="auto"/>
                          </w:divBdr>
                          <w:divsChild>
                            <w:div w:id="81923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8384650">
      <w:bodyDiv w:val="1"/>
      <w:marLeft w:val="0"/>
      <w:marRight w:val="0"/>
      <w:marTop w:val="0"/>
      <w:marBottom w:val="0"/>
      <w:divBdr>
        <w:top w:val="none" w:sz="0" w:space="0" w:color="auto"/>
        <w:left w:val="none" w:sz="0" w:space="0" w:color="auto"/>
        <w:bottom w:val="none" w:sz="0" w:space="0" w:color="auto"/>
        <w:right w:val="none" w:sz="0" w:space="0" w:color="auto"/>
      </w:divBdr>
    </w:div>
    <w:div w:id="1130248792">
      <w:bodyDiv w:val="1"/>
      <w:marLeft w:val="0"/>
      <w:marRight w:val="0"/>
      <w:marTop w:val="0"/>
      <w:marBottom w:val="0"/>
      <w:divBdr>
        <w:top w:val="none" w:sz="0" w:space="0" w:color="auto"/>
        <w:left w:val="none" w:sz="0" w:space="0" w:color="auto"/>
        <w:bottom w:val="none" w:sz="0" w:space="0" w:color="auto"/>
        <w:right w:val="none" w:sz="0" w:space="0" w:color="auto"/>
      </w:divBdr>
    </w:div>
    <w:div w:id="1215970570">
      <w:bodyDiv w:val="1"/>
      <w:marLeft w:val="0"/>
      <w:marRight w:val="0"/>
      <w:marTop w:val="0"/>
      <w:marBottom w:val="0"/>
      <w:divBdr>
        <w:top w:val="none" w:sz="0" w:space="0" w:color="auto"/>
        <w:left w:val="none" w:sz="0" w:space="0" w:color="auto"/>
        <w:bottom w:val="none" w:sz="0" w:space="0" w:color="auto"/>
        <w:right w:val="none" w:sz="0" w:space="0" w:color="auto"/>
      </w:divBdr>
      <w:divsChild>
        <w:div w:id="650410131">
          <w:marLeft w:val="0"/>
          <w:marRight w:val="0"/>
          <w:marTop w:val="0"/>
          <w:marBottom w:val="0"/>
          <w:divBdr>
            <w:top w:val="none" w:sz="0" w:space="0" w:color="auto"/>
            <w:left w:val="none" w:sz="0" w:space="0" w:color="auto"/>
            <w:bottom w:val="none" w:sz="0" w:space="0" w:color="auto"/>
            <w:right w:val="none" w:sz="0" w:space="0" w:color="auto"/>
          </w:divBdr>
          <w:divsChild>
            <w:div w:id="1345283407">
              <w:marLeft w:val="0"/>
              <w:marRight w:val="0"/>
              <w:marTop w:val="0"/>
              <w:marBottom w:val="0"/>
              <w:divBdr>
                <w:top w:val="none" w:sz="0" w:space="0" w:color="auto"/>
                <w:left w:val="none" w:sz="0" w:space="0" w:color="auto"/>
                <w:bottom w:val="none" w:sz="0" w:space="0" w:color="auto"/>
                <w:right w:val="none" w:sz="0" w:space="0" w:color="auto"/>
              </w:divBdr>
              <w:divsChild>
                <w:div w:id="1830172745">
                  <w:marLeft w:val="0"/>
                  <w:marRight w:val="0"/>
                  <w:marTop w:val="0"/>
                  <w:marBottom w:val="0"/>
                  <w:divBdr>
                    <w:top w:val="none" w:sz="0" w:space="0" w:color="auto"/>
                    <w:left w:val="none" w:sz="0" w:space="0" w:color="auto"/>
                    <w:bottom w:val="none" w:sz="0" w:space="0" w:color="auto"/>
                    <w:right w:val="none" w:sz="0" w:space="0" w:color="auto"/>
                  </w:divBdr>
                  <w:divsChild>
                    <w:div w:id="1294363522">
                      <w:marLeft w:val="0"/>
                      <w:marRight w:val="0"/>
                      <w:marTop w:val="0"/>
                      <w:marBottom w:val="0"/>
                      <w:divBdr>
                        <w:top w:val="none" w:sz="0" w:space="0" w:color="auto"/>
                        <w:left w:val="none" w:sz="0" w:space="0" w:color="auto"/>
                        <w:bottom w:val="none" w:sz="0" w:space="0" w:color="auto"/>
                        <w:right w:val="none" w:sz="0" w:space="0" w:color="auto"/>
                      </w:divBdr>
                      <w:divsChild>
                        <w:div w:id="202794667">
                          <w:marLeft w:val="0"/>
                          <w:marRight w:val="0"/>
                          <w:marTop w:val="0"/>
                          <w:marBottom w:val="0"/>
                          <w:divBdr>
                            <w:top w:val="none" w:sz="0" w:space="0" w:color="auto"/>
                            <w:left w:val="none" w:sz="0" w:space="0" w:color="auto"/>
                            <w:bottom w:val="none" w:sz="0" w:space="0" w:color="auto"/>
                            <w:right w:val="none" w:sz="0" w:space="0" w:color="auto"/>
                          </w:divBdr>
                          <w:divsChild>
                            <w:div w:id="630207732">
                              <w:marLeft w:val="300"/>
                              <w:marRight w:val="0"/>
                              <w:marTop w:val="0"/>
                              <w:marBottom w:val="0"/>
                              <w:divBdr>
                                <w:top w:val="none" w:sz="0" w:space="0" w:color="auto"/>
                                <w:left w:val="none" w:sz="0" w:space="0" w:color="auto"/>
                                <w:bottom w:val="none" w:sz="0" w:space="0" w:color="auto"/>
                                <w:right w:val="none" w:sz="0" w:space="0" w:color="auto"/>
                              </w:divBdr>
                              <w:divsChild>
                                <w:div w:id="686490698">
                                  <w:marLeft w:val="0"/>
                                  <w:marRight w:val="0"/>
                                  <w:marTop w:val="0"/>
                                  <w:marBottom w:val="0"/>
                                  <w:divBdr>
                                    <w:top w:val="none" w:sz="0" w:space="0" w:color="auto"/>
                                    <w:left w:val="none" w:sz="0" w:space="0" w:color="auto"/>
                                    <w:bottom w:val="none" w:sz="0" w:space="0" w:color="auto"/>
                                    <w:right w:val="none" w:sz="0" w:space="0" w:color="auto"/>
                                  </w:divBdr>
                                  <w:divsChild>
                                    <w:div w:id="1200628656">
                                      <w:marLeft w:val="0"/>
                                      <w:marRight w:val="0"/>
                                      <w:marTop w:val="0"/>
                                      <w:marBottom w:val="0"/>
                                      <w:divBdr>
                                        <w:top w:val="none" w:sz="0" w:space="0" w:color="auto"/>
                                        <w:left w:val="none" w:sz="0" w:space="0" w:color="auto"/>
                                        <w:bottom w:val="none" w:sz="0" w:space="0" w:color="auto"/>
                                        <w:right w:val="none" w:sz="0" w:space="0" w:color="auto"/>
                                      </w:divBdr>
                                      <w:divsChild>
                                        <w:div w:id="1987466848">
                                          <w:marLeft w:val="0"/>
                                          <w:marRight w:val="0"/>
                                          <w:marTop w:val="0"/>
                                          <w:marBottom w:val="0"/>
                                          <w:divBdr>
                                            <w:top w:val="none" w:sz="0" w:space="0" w:color="auto"/>
                                            <w:left w:val="none" w:sz="0" w:space="0" w:color="auto"/>
                                            <w:bottom w:val="none" w:sz="0" w:space="0" w:color="auto"/>
                                            <w:right w:val="none" w:sz="0" w:space="0" w:color="auto"/>
                                          </w:divBdr>
                                          <w:divsChild>
                                            <w:div w:id="405542867">
                                              <w:marLeft w:val="0"/>
                                              <w:marRight w:val="0"/>
                                              <w:marTop w:val="0"/>
                                              <w:marBottom w:val="0"/>
                                              <w:divBdr>
                                                <w:top w:val="none" w:sz="0" w:space="0" w:color="auto"/>
                                                <w:left w:val="none" w:sz="0" w:space="0" w:color="auto"/>
                                                <w:bottom w:val="none" w:sz="0" w:space="0" w:color="auto"/>
                                                <w:right w:val="none" w:sz="0" w:space="0" w:color="auto"/>
                                              </w:divBdr>
                                              <w:divsChild>
                                                <w:div w:id="2078506834">
                                                  <w:marLeft w:val="0"/>
                                                  <w:marRight w:val="0"/>
                                                  <w:marTop w:val="0"/>
                                                  <w:marBottom w:val="0"/>
                                                  <w:divBdr>
                                                    <w:top w:val="none" w:sz="0" w:space="0" w:color="auto"/>
                                                    <w:left w:val="none" w:sz="0" w:space="0" w:color="auto"/>
                                                    <w:bottom w:val="none" w:sz="0" w:space="0" w:color="auto"/>
                                                    <w:right w:val="none" w:sz="0" w:space="0" w:color="auto"/>
                                                  </w:divBdr>
                                                  <w:divsChild>
                                                    <w:div w:id="1055590841">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8532901">
                      <w:marLeft w:val="0"/>
                      <w:marRight w:val="0"/>
                      <w:marTop w:val="0"/>
                      <w:marBottom w:val="0"/>
                      <w:divBdr>
                        <w:top w:val="none" w:sz="0" w:space="0" w:color="auto"/>
                        <w:left w:val="none" w:sz="0" w:space="0" w:color="auto"/>
                        <w:bottom w:val="none" w:sz="0" w:space="0" w:color="auto"/>
                        <w:right w:val="none" w:sz="0" w:space="0" w:color="auto"/>
                      </w:divBdr>
                      <w:divsChild>
                        <w:div w:id="1628661593">
                          <w:marLeft w:val="0"/>
                          <w:marRight w:val="0"/>
                          <w:marTop w:val="0"/>
                          <w:marBottom w:val="0"/>
                          <w:divBdr>
                            <w:top w:val="none" w:sz="0" w:space="0" w:color="auto"/>
                            <w:left w:val="none" w:sz="0" w:space="0" w:color="auto"/>
                            <w:bottom w:val="none" w:sz="0" w:space="0" w:color="auto"/>
                            <w:right w:val="none" w:sz="0" w:space="0" w:color="auto"/>
                          </w:divBdr>
                          <w:divsChild>
                            <w:div w:id="20981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064032">
                      <w:marLeft w:val="0"/>
                      <w:marRight w:val="0"/>
                      <w:marTop w:val="0"/>
                      <w:marBottom w:val="0"/>
                      <w:divBdr>
                        <w:top w:val="none" w:sz="0" w:space="0" w:color="auto"/>
                        <w:left w:val="none" w:sz="0" w:space="0" w:color="auto"/>
                        <w:bottom w:val="none" w:sz="0" w:space="0" w:color="auto"/>
                        <w:right w:val="none" w:sz="0" w:space="0" w:color="auto"/>
                      </w:divBdr>
                      <w:divsChild>
                        <w:div w:id="479659562">
                          <w:marLeft w:val="0"/>
                          <w:marRight w:val="0"/>
                          <w:marTop w:val="0"/>
                          <w:marBottom w:val="60"/>
                          <w:divBdr>
                            <w:top w:val="none" w:sz="0" w:space="0" w:color="auto"/>
                            <w:left w:val="none" w:sz="0" w:space="0" w:color="auto"/>
                            <w:bottom w:val="none" w:sz="0" w:space="0" w:color="auto"/>
                            <w:right w:val="none" w:sz="0" w:space="0" w:color="auto"/>
                          </w:divBdr>
                          <w:divsChild>
                            <w:div w:id="1181431602">
                              <w:marLeft w:val="0"/>
                              <w:marRight w:val="0"/>
                              <w:marTop w:val="0"/>
                              <w:marBottom w:val="0"/>
                              <w:divBdr>
                                <w:top w:val="none" w:sz="0" w:space="0" w:color="auto"/>
                                <w:left w:val="none" w:sz="0" w:space="0" w:color="auto"/>
                                <w:bottom w:val="none" w:sz="0" w:space="0" w:color="auto"/>
                                <w:right w:val="none" w:sz="0" w:space="0" w:color="auto"/>
                              </w:divBdr>
                              <w:divsChild>
                                <w:div w:id="547256540">
                                  <w:marLeft w:val="0"/>
                                  <w:marRight w:val="0"/>
                                  <w:marTop w:val="0"/>
                                  <w:marBottom w:val="0"/>
                                  <w:divBdr>
                                    <w:top w:val="none" w:sz="0" w:space="0" w:color="auto"/>
                                    <w:left w:val="none" w:sz="0" w:space="0" w:color="auto"/>
                                    <w:bottom w:val="none" w:sz="0" w:space="0" w:color="auto"/>
                                    <w:right w:val="none" w:sz="0" w:space="0" w:color="auto"/>
                                  </w:divBdr>
                                  <w:divsChild>
                                    <w:div w:id="72098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9508166">
          <w:marLeft w:val="0"/>
          <w:marRight w:val="0"/>
          <w:marTop w:val="0"/>
          <w:marBottom w:val="0"/>
          <w:divBdr>
            <w:top w:val="none" w:sz="0" w:space="0" w:color="auto"/>
            <w:left w:val="none" w:sz="0" w:space="0" w:color="auto"/>
            <w:bottom w:val="none" w:sz="0" w:space="0" w:color="auto"/>
            <w:right w:val="none" w:sz="0" w:space="0" w:color="auto"/>
          </w:divBdr>
          <w:divsChild>
            <w:div w:id="209296997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284384378">
      <w:bodyDiv w:val="1"/>
      <w:marLeft w:val="0"/>
      <w:marRight w:val="0"/>
      <w:marTop w:val="0"/>
      <w:marBottom w:val="0"/>
      <w:divBdr>
        <w:top w:val="none" w:sz="0" w:space="0" w:color="auto"/>
        <w:left w:val="none" w:sz="0" w:space="0" w:color="auto"/>
        <w:bottom w:val="none" w:sz="0" w:space="0" w:color="auto"/>
        <w:right w:val="none" w:sz="0" w:space="0" w:color="auto"/>
      </w:divBdr>
      <w:divsChild>
        <w:div w:id="947390570">
          <w:marLeft w:val="0"/>
          <w:marRight w:val="0"/>
          <w:marTop w:val="0"/>
          <w:marBottom w:val="0"/>
          <w:divBdr>
            <w:top w:val="none" w:sz="0" w:space="0" w:color="auto"/>
            <w:left w:val="none" w:sz="0" w:space="0" w:color="auto"/>
            <w:bottom w:val="none" w:sz="0" w:space="0" w:color="auto"/>
            <w:right w:val="none" w:sz="0" w:space="0" w:color="auto"/>
          </w:divBdr>
        </w:div>
        <w:div w:id="1184787889">
          <w:marLeft w:val="0"/>
          <w:marRight w:val="0"/>
          <w:marTop w:val="0"/>
          <w:marBottom w:val="0"/>
          <w:divBdr>
            <w:top w:val="none" w:sz="0" w:space="0" w:color="auto"/>
            <w:left w:val="none" w:sz="0" w:space="0" w:color="auto"/>
            <w:bottom w:val="none" w:sz="0" w:space="0" w:color="auto"/>
            <w:right w:val="none" w:sz="0" w:space="0" w:color="auto"/>
          </w:divBdr>
        </w:div>
        <w:div w:id="1709455449">
          <w:marLeft w:val="0"/>
          <w:marRight w:val="0"/>
          <w:marTop w:val="0"/>
          <w:marBottom w:val="0"/>
          <w:divBdr>
            <w:top w:val="none" w:sz="0" w:space="0" w:color="auto"/>
            <w:left w:val="none" w:sz="0" w:space="0" w:color="auto"/>
            <w:bottom w:val="none" w:sz="0" w:space="0" w:color="auto"/>
            <w:right w:val="none" w:sz="0" w:space="0" w:color="auto"/>
          </w:divBdr>
        </w:div>
      </w:divsChild>
    </w:div>
    <w:div w:id="1315912545">
      <w:bodyDiv w:val="1"/>
      <w:marLeft w:val="0"/>
      <w:marRight w:val="0"/>
      <w:marTop w:val="0"/>
      <w:marBottom w:val="0"/>
      <w:divBdr>
        <w:top w:val="none" w:sz="0" w:space="0" w:color="auto"/>
        <w:left w:val="none" w:sz="0" w:space="0" w:color="auto"/>
        <w:bottom w:val="none" w:sz="0" w:space="0" w:color="auto"/>
        <w:right w:val="none" w:sz="0" w:space="0" w:color="auto"/>
      </w:divBdr>
      <w:divsChild>
        <w:div w:id="3553226">
          <w:marLeft w:val="0"/>
          <w:marRight w:val="0"/>
          <w:marTop w:val="0"/>
          <w:marBottom w:val="0"/>
          <w:divBdr>
            <w:top w:val="none" w:sz="0" w:space="0" w:color="auto"/>
            <w:left w:val="none" w:sz="0" w:space="0" w:color="auto"/>
            <w:bottom w:val="none" w:sz="0" w:space="0" w:color="auto"/>
            <w:right w:val="none" w:sz="0" w:space="0" w:color="auto"/>
          </w:divBdr>
          <w:divsChild>
            <w:div w:id="1901018109">
              <w:marLeft w:val="0"/>
              <w:marRight w:val="0"/>
              <w:marTop w:val="0"/>
              <w:marBottom w:val="0"/>
              <w:divBdr>
                <w:top w:val="none" w:sz="0" w:space="0" w:color="auto"/>
                <w:left w:val="none" w:sz="0" w:space="0" w:color="auto"/>
                <w:bottom w:val="none" w:sz="0" w:space="0" w:color="auto"/>
                <w:right w:val="none" w:sz="0" w:space="0" w:color="auto"/>
              </w:divBdr>
              <w:divsChild>
                <w:div w:id="1225988454">
                  <w:marLeft w:val="0"/>
                  <w:marRight w:val="0"/>
                  <w:marTop w:val="0"/>
                  <w:marBottom w:val="0"/>
                  <w:divBdr>
                    <w:top w:val="none" w:sz="0" w:space="0" w:color="auto"/>
                    <w:left w:val="none" w:sz="0" w:space="0" w:color="auto"/>
                    <w:bottom w:val="none" w:sz="0" w:space="0" w:color="auto"/>
                    <w:right w:val="none" w:sz="0" w:space="0" w:color="auto"/>
                  </w:divBdr>
                  <w:divsChild>
                    <w:div w:id="870192666">
                      <w:marLeft w:val="0"/>
                      <w:marRight w:val="0"/>
                      <w:marTop w:val="0"/>
                      <w:marBottom w:val="0"/>
                      <w:divBdr>
                        <w:top w:val="none" w:sz="0" w:space="0" w:color="auto"/>
                        <w:left w:val="none" w:sz="0" w:space="0" w:color="auto"/>
                        <w:bottom w:val="none" w:sz="0" w:space="0" w:color="auto"/>
                        <w:right w:val="none" w:sz="0" w:space="0" w:color="auto"/>
                      </w:divBdr>
                      <w:divsChild>
                        <w:div w:id="1040016522">
                          <w:marLeft w:val="0"/>
                          <w:marRight w:val="0"/>
                          <w:marTop w:val="0"/>
                          <w:marBottom w:val="0"/>
                          <w:divBdr>
                            <w:top w:val="none" w:sz="0" w:space="0" w:color="auto"/>
                            <w:left w:val="none" w:sz="0" w:space="0" w:color="auto"/>
                            <w:bottom w:val="none" w:sz="0" w:space="0" w:color="auto"/>
                            <w:right w:val="none" w:sz="0" w:space="0" w:color="auto"/>
                          </w:divBdr>
                          <w:divsChild>
                            <w:div w:id="107659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774310">
                      <w:marLeft w:val="0"/>
                      <w:marRight w:val="0"/>
                      <w:marTop w:val="0"/>
                      <w:marBottom w:val="0"/>
                      <w:divBdr>
                        <w:top w:val="none" w:sz="0" w:space="0" w:color="auto"/>
                        <w:left w:val="none" w:sz="0" w:space="0" w:color="auto"/>
                        <w:bottom w:val="none" w:sz="0" w:space="0" w:color="auto"/>
                        <w:right w:val="none" w:sz="0" w:space="0" w:color="auto"/>
                      </w:divBdr>
                      <w:divsChild>
                        <w:div w:id="1300652431">
                          <w:marLeft w:val="0"/>
                          <w:marRight w:val="0"/>
                          <w:marTop w:val="0"/>
                          <w:marBottom w:val="60"/>
                          <w:divBdr>
                            <w:top w:val="none" w:sz="0" w:space="0" w:color="auto"/>
                            <w:left w:val="none" w:sz="0" w:space="0" w:color="auto"/>
                            <w:bottom w:val="none" w:sz="0" w:space="0" w:color="auto"/>
                            <w:right w:val="none" w:sz="0" w:space="0" w:color="auto"/>
                          </w:divBdr>
                          <w:divsChild>
                            <w:div w:id="663353">
                              <w:marLeft w:val="0"/>
                              <w:marRight w:val="0"/>
                              <w:marTop w:val="0"/>
                              <w:marBottom w:val="0"/>
                              <w:divBdr>
                                <w:top w:val="none" w:sz="0" w:space="0" w:color="auto"/>
                                <w:left w:val="none" w:sz="0" w:space="0" w:color="auto"/>
                                <w:bottom w:val="none" w:sz="0" w:space="0" w:color="auto"/>
                                <w:right w:val="none" w:sz="0" w:space="0" w:color="auto"/>
                              </w:divBdr>
                              <w:divsChild>
                                <w:div w:id="1000885347">
                                  <w:marLeft w:val="0"/>
                                  <w:marRight w:val="0"/>
                                  <w:marTop w:val="0"/>
                                  <w:marBottom w:val="0"/>
                                  <w:divBdr>
                                    <w:top w:val="none" w:sz="0" w:space="0" w:color="auto"/>
                                    <w:left w:val="none" w:sz="0" w:space="0" w:color="auto"/>
                                    <w:bottom w:val="none" w:sz="0" w:space="0" w:color="auto"/>
                                    <w:right w:val="none" w:sz="0" w:space="0" w:color="auto"/>
                                  </w:divBdr>
                                  <w:divsChild>
                                    <w:div w:id="1778675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7512467">
          <w:marLeft w:val="0"/>
          <w:marRight w:val="0"/>
          <w:marTop w:val="0"/>
          <w:marBottom w:val="0"/>
          <w:divBdr>
            <w:top w:val="none" w:sz="0" w:space="0" w:color="auto"/>
            <w:left w:val="none" w:sz="0" w:space="0" w:color="auto"/>
            <w:bottom w:val="none" w:sz="0" w:space="0" w:color="auto"/>
            <w:right w:val="none" w:sz="0" w:space="0" w:color="auto"/>
          </w:divBdr>
          <w:divsChild>
            <w:div w:id="138556871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343556230">
      <w:bodyDiv w:val="1"/>
      <w:marLeft w:val="0"/>
      <w:marRight w:val="0"/>
      <w:marTop w:val="0"/>
      <w:marBottom w:val="0"/>
      <w:divBdr>
        <w:top w:val="none" w:sz="0" w:space="0" w:color="auto"/>
        <w:left w:val="none" w:sz="0" w:space="0" w:color="auto"/>
        <w:bottom w:val="none" w:sz="0" w:space="0" w:color="auto"/>
        <w:right w:val="none" w:sz="0" w:space="0" w:color="auto"/>
      </w:divBdr>
    </w:div>
    <w:div w:id="1394502223">
      <w:bodyDiv w:val="1"/>
      <w:marLeft w:val="0"/>
      <w:marRight w:val="0"/>
      <w:marTop w:val="0"/>
      <w:marBottom w:val="0"/>
      <w:divBdr>
        <w:top w:val="none" w:sz="0" w:space="0" w:color="auto"/>
        <w:left w:val="none" w:sz="0" w:space="0" w:color="auto"/>
        <w:bottom w:val="none" w:sz="0" w:space="0" w:color="auto"/>
        <w:right w:val="none" w:sz="0" w:space="0" w:color="auto"/>
      </w:divBdr>
    </w:div>
    <w:div w:id="1529875735">
      <w:bodyDiv w:val="1"/>
      <w:marLeft w:val="0"/>
      <w:marRight w:val="0"/>
      <w:marTop w:val="0"/>
      <w:marBottom w:val="0"/>
      <w:divBdr>
        <w:top w:val="none" w:sz="0" w:space="0" w:color="auto"/>
        <w:left w:val="none" w:sz="0" w:space="0" w:color="auto"/>
        <w:bottom w:val="none" w:sz="0" w:space="0" w:color="auto"/>
        <w:right w:val="none" w:sz="0" w:space="0" w:color="auto"/>
      </w:divBdr>
    </w:div>
    <w:div w:id="1639608086">
      <w:bodyDiv w:val="1"/>
      <w:marLeft w:val="0"/>
      <w:marRight w:val="0"/>
      <w:marTop w:val="0"/>
      <w:marBottom w:val="0"/>
      <w:divBdr>
        <w:top w:val="none" w:sz="0" w:space="0" w:color="auto"/>
        <w:left w:val="none" w:sz="0" w:space="0" w:color="auto"/>
        <w:bottom w:val="none" w:sz="0" w:space="0" w:color="auto"/>
        <w:right w:val="none" w:sz="0" w:space="0" w:color="auto"/>
      </w:divBdr>
    </w:div>
    <w:div w:id="1705473723">
      <w:bodyDiv w:val="1"/>
      <w:marLeft w:val="0"/>
      <w:marRight w:val="0"/>
      <w:marTop w:val="0"/>
      <w:marBottom w:val="0"/>
      <w:divBdr>
        <w:top w:val="none" w:sz="0" w:space="0" w:color="auto"/>
        <w:left w:val="none" w:sz="0" w:space="0" w:color="auto"/>
        <w:bottom w:val="none" w:sz="0" w:space="0" w:color="auto"/>
        <w:right w:val="none" w:sz="0" w:space="0" w:color="auto"/>
      </w:divBdr>
    </w:div>
    <w:div w:id="1737703008">
      <w:bodyDiv w:val="1"/>
      <w:marLeft w:val="0"/>
      <w:marRight w:val="0"/>
      <w:marTop w:val="0"/>
      <w:marBottom w:val="0"/>
      <w:divBdr>
        <w:top w:val="none" w:sz="0" w:space="0" w:color="auto"/>
        <w:left w:val="none" w:sz="0" w:space="0" w:color="auto"/>
        <w:bottom w:val="none" w:sz="0" w:space="0" w:color="auto"/>
        <w:right w:val="none" w:sz="0" w:space="0" w:color="auto"/>
      </w:divBdr>
    </w:div>
    <w:div w:id="1744915729">
      <w:bodyDiv w:val="1"/>
      <w:marLeft w:val="0"/>
      <w:marRight w:val="0"/>
      <w:marTop w:val="0"/>
      <w:marBottom w:val="0"/>
      <w:divBdr>
        <w:top w:val="none" w:sz="0" w:space="0" w:color="auto"/>
        <w:left w:val="none" w:sz="0" w:space="0" w:color="auto"/>
        <w:bottom w:val="none" w:sz="0" w:space="0" w:color="auto"/>
        <w:right w:val="none" w:sz="0" w:space="0" w:color="auto"/>
      </w:divBdr>
    </w:div>
    <w:div w:id="1785418608">
      <w:bodyDiv w:val="1"/>
      <w:marLeft w:val="0"/>
      <w:marRight w:val="0"/>
      <w:marTop w:val="0"/>
      <w:marBottom w:val="0"/>
      <w:divBdr>
        <w:top w:val="none" w:sz="0" w:space="0" w:color="auto"/>
        <w:left w:val="none" w:sz="0" w:space="0" w:color="auto"/>
        <w:bottom w:val="none" w:sz="0" w:space="0" w:color="auto"/>
        <w:right w:val="none" w:sz="0" w:space="0" w:color="auto"/>
      </w:divBdr>
    </w:div>
    <w:div w:id="1895850218">
      <w:bodyDiv w:val="1"/>
      <w:marLeft w:val="0"/>
      <w:marRight w:val="0"/>
      <w:marTop w:val="0"/>
      <w:marBottom w:val="0"/>
      <w:divBdr>
        <w:top w:val="none" w:sz="0" w:space="0" w:color="auto"/>
        <w:left w:val="none" w:sz="0" w:space="0" w:color="auto"/>
        <w:bottom w:val="none" w:sz="0" w:space="0" w:color="auto"/>
        <w:right w:val="none" w:sz="0" w:space="0" w:color="auto"/>
      </w:divBdr>
    </w:div>
    <w:div w:id="1931230783">
      <w:bodyDiv w:val="1"/>
      <w:marLeft w:val="0"/>
      <w:marRight w:val="0"/>
      <w:marTop w:val="0"/>
      <w:marBottom w:val="0"/>
      <w:divBdr>
        <w:top w:val="none" w:sz="0" w:space="0" w:color="auto"/>
        <w:left w:val="none" w:sz="0" w:space="0" w:color="auto"/>
        <w:bottom w:val="none" w:sz="0" w:space="0" w:color="auto"/>
        <w:right w:val="none" w:sz="0" w:space="0" w:color="auto"/>
      </w:divBdr>
      <w:divsChild>
        <w:div w:id="75170779">
          <w:marLeft w:val="0"/>
          <w:marRight w:val="0"/>
          <w:marTop w:val="0"/>
          <w:marBottom w:val="0"/>
          <w:divBdr>
            <w:top w:val="none" w:sz="0" w:space="0" w:color="auto"/>
            <w:left w:val="none" w:sz="0" w:space="0" w:color="auto"/>
            <w:bottom w:val="none" w:sz="0" w:space="0" w:color="auto"/>
            <w:right w:val="none" w:sz="0" w:space="0" w:color="auto"/>
          </w:divBdr>
        </w:div>
        <w:div w:id="256333336">
          <w:marLeft w:val="0"/>
          <w:marRight w:val="0"/>
          <w:marTop w:val="0"/>
          <w:marBottom w:val="0"/>
          <w:divBdr>
            <w:top w:val="none" w:sz="0" w:space="0" w:color="auto"/>
            <w:left w:val="none" w:sz="0" w:space="0" w:color="auto"/>
            <w:bottom w:val="none" w:sz="0" w:space="0" w:color="auto"/>
            <w:right w:val="none" w:sz="0" w:space="0" w:color="auto"/>
          </w:divBdr>
        </w:div>
        <w:div w:id="940064479">
          <w:marLeft w:val="0"/>
          <w:marRight w:val="0"/>
          <w:marTop w:val="0"/>
          <w:marBottom w:val="0"/>
          <w:divBdr>
            <w:top w:val="none" w:sz="0" w:space="0" w:color="auto"/>
            <w:left w:val="none" w:sz="0" w:space="0" w:color="auto"/>
            <w:bottom w:val="none" w:sz="0" w:space="0" w:color="auto"/>
            <w:right w:val="none" w:sz="0" w:space="0" w:color="auto"/>
          </w:divBdr>
        </w:div>
      </w:divsChild>
    </w:div>
    <w:div w:id="2115633684">
      <w:bodyDiv w:val="1"/>
      <w:marLeft w:val="0"/>
      <w:marRight w:val="0"/>
      <w:marTop w:val="0"/>
      <w:marBottom w:val="0"/>
      <w:divBdr>
        <w:top w:val="none" w:sz="0" w:space="0" w:color="auto"/>
        <w:left w:val="none" w:sz="0" w:space="0" w:color="auto"/>
        <w:bottom w:val="none" w:sz="0" w:space="0" w:color="auto"/>
        <w:right w:val="none" w:sz="0" w:space="0" w:color="auto"/>
      </w:divBdr>
      <w:divsChild>
        <w:div w:id="665284515">
          <w:marLeft w:val="0"/>
          <w:marRight w:val="0"/>
          <w:marTop w:val="100"/>
          <w:marBottom w:val="0"/>
          <w:divBdr>
            <w:top w:val="none" w:sz="0" w:space="0" w:color="auto"/>
            <w:left w:val="none" w:sz="0" w:space="0" w:color="auto"/>
            <w:bottom w:val="none" w:sz="0" w:space="0" w:color="auto"/>
            <w:right w:val="none" w:sz="0" w:space="0" w:color="auto"/>
          </w:divBdr>
          <w:divsChild>
            <w:div w:id="697201616">
              <w:marLeft w:val="0"/>
              <w:marRight w:val="0"/>
              <w:marTop w:val="0"/>
              <w:marBottom w:val="0"/>
              <w:divBdr>
                <w:top w:val="none" w:sz="0" w:space="0" w:color="auto"/>
                <w:left w:val="none" w:sz="0" w:space="0" w:color="auto"/>
                <w:bottom w:val="none" w:sz="0" w:space="0" w:color="auto"/>
                <w:right w:val="none" w:sz="0" w:space="0" w:color="auto"/>
              </w:divBdr>
              <w:divsChild>
                <w:div w:id="1015694749">
                  <w:marLeft w:val="0"/>
                  <w:marRight w:val="0"/>
                  <w:marTop w:val="0"/>
                  <w:marBottom w:val="0"/>
                  <w:divBdr>
                    <w:top w:val="single" w:sz="6" w:space="0" w:color="7CC305"/>
                    <w:left w:val="single" w:sz="6" w:space="5" w:color="7CC305"/>
                    <w:bottom w:val="single" w:sz="6" w:space="0" w:color="7CC305"/>
                    <w:right w:val="single" w:sz="6" w:space="19" w:color="7CC305"/>
                  </w:divBdr>
                </w:div>
              </w:divsChild>
            </w:div>
          </w:divsChild>
        </w:div>
        <w:div w:id="1127285630">
          <w:marLeft w:val="0"/>
          <w:marRight w:val="0"/>
          <w:marTop w:val="100"/>
          <w:marBottom w:val="100"/>
          <w:divBdr>
            <w:top w:val="none" w:sz="0" w:space="0" w:color="auto"/>
            <w:left w:val="none" w:sz="0" w:space="0" w:color="auto"/>
            <w:bottom w:val="none" w:sz="0" w:space="0" w:color="auto"/>
            <w:right w:val="none" w:sz="0" w:space="0" w:color="auto"/>
          </w:divBdr>
          <w:divsChild>
            <w:div w:id="279535831">
              <w:marLeft w:val="0"/>
              <w:marRight w:val="0"/>
              <w:marTop w:val="0"/>
              <w:marBottom w:val="0"/>
              <w:divBdr>
                <w:top w:val="none" w:sz="0" w:space="0" w:color="auto"/>
                <w:left w:val="none" w:sz="0" w:space="0" w:color="auto"/>
                <w:bottom w:val="none" w:sz="0" w:space="0" w:color="auto"/>
                <w:right w:val="none" w:sz="0" w:space="0" w:color="auto"/>
              </w:divBdr>
              <w:divsChild>
                <w:div w:id="1487436761">
                  <w:marLeft w:val="0"/>
                  <w:marRight w:val="0"/>
                  <w:marTop w:val="75"/>
                  <w:marBottom w:val="75"/>
                  <w:divBdr>
                    <w:top w:val="none" w:sz="0" w:space="0" w:color="auto"/>
                    <w:left w:val="none" w:sz="0" w:space="0" w:color="auto"/>
                    <w:bottom w:val="none" w:sz="0" w:space="0" w:color="auto"/>
                    <w:right w:val="none" w:sz="0" w:space="0" w:color="auto"/>
                  </w:divBdr>
                </w:div>
                <w:div w:id="1403916850">
                  <w:marLeft w:val="0"/>
                  <w:marRight w:val="0"/>
                  <w:marTop w:val="0"/>
                  <w:marBottom w:val="0"/>
                  <w:divBdr>
                    <w:top w:val="none" w:sz="0" w:space="0" w:color="auto"/>
                    <w:left w:val="none" w:sz="0" w:space="0" w:color="auto"/>
                    <w:bottom w:val="none" w:sz="0" w:space="0" w:color="auto"/>
                    <w:right w:val="none" w:sz="0" w:space="0" w:color="auto"/>
                  </w:divBdr>
                  <w:divsChild>
                    <w:div w:id="133267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899299">
      <w:bodyDiv w:val="1"/>
      <w:marLeft w:val="0"/>
      <w:marRight w:val="0"/>
      <w:marTop w:val="0"/>
      <w:marBottom w:val="0"/>
      <w:divBdr>
        <w:top w:val="none" w:sz="0" w:space="0" w:color="auto"/>
        <w:left w:val="none" w:sz="0" w:space="0" w:color="auto"/>
        <w:bottom w:val="none" w:sz="0" w:space="0" w:color="auto"/>
        <w:right w:val="none" w:sz="0" w:space="0" w:color="auto"/>
      </w:divBdr>
      <w:divsChild>
        <w:div w:id="659389458">
          <w:marLeft w:val="0"/>
          <w:marRight w:val="0"/>
          <w:marTop w:val="0"/>
          <w:marBottom w:val="0"/>
          <w:divBdr>
            <w:top w:val="none" w:sz="0" w:space="0" w:color="auto"/>
            <w:left w:val="none" w:sz="0" w:space="0" w:color="auto"/>
            <w:bottom w:val="none" w:sz="0" w:space="0" w:color="auto"/>
            <w:right w:val="none" w:sz="0" w:space="0" w:color="auto"/>
          </w:divBdr>
          <w:divsChild>
            <w:div w:id="1272863591">
              <w:marLeft w:val="0"/>
              <w:marRight w:val="0"/>
              <w:marTop w:val="0"/>
              <w:marBottom w:val="0"/>
              <w:divBdr>
                <w:top w:val="none" w:sz="0" w:space="0" w:color="auto"/>
                <w:left w:val="none" w:sz="0" w:space="0" w:color="auto"/>
                <w:bottom w:val="none" w:sz="0" w:space="0" w:color="auto"/>
                <w:right w:val="none" w:sz="0" w:space="0" w:color="auto"/>
              </w:divBdr>
              <w:divsChild>
                <w:div w:id="164665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202489">
          <w:marLeft w:val="0"/>
          <w:marRight w:val="0"/>
          <w:marTop w:val="0"/>
          <w:marBottom w:val="0"/>
          <w:divBdr>
            <w:top w:val="none" w:sz="0" w:space="0" w:color="auto"/>
            <w:left w:val="none" w:sz="0" w:space="0" w:color="auto"/>
            <w:bottom w:val="none" w:sz="0" w:space="0" w:color="auto"/>
            <w:right w:val="none" w:sz="0" w:space="0" w:color="auto"/>
          </w:divBdr>
          <w:divsChild>
            <w:div w:id="137455178">
              <w:marLeft w:val="0"/>
              <w:marRight w:val="0"/>
              <w:marTop w:val="0"/>
              <w:marBottom w:val="60"/>
              <w:divBdr>
                <w:top w:val="none" w:sz="0" w:space="0" w:color="auto"/>
                <w:left w:val="none" w:sz="0" w:space="0" w:color="auto"/>
                <w:bottom w:val="none" w:sz="0" w:space="0" w:color="auto"/>
                <w:right w:val="none" w:sz="0" w:space="0" w:color="auto"/>
              </w:divBdr>
              <w:divsChild>
                <w:div w:id="1005521704">
                  <w:marLeft w:val="0"/>
                  <w:marRight w:val="0"/>
                  <w:marTop w:val="0"/>
                  <w:marBottom w:val="0"/>
                  <w:divBdr>
                    <w:top w:val="none" w:sz="0" w:space="0" w:color="auto"/>
                    <w:left w:val="none" w:sz="0" w:space="0" w:color="auto"/>
                    <w:bottom w:val="none" w:sz="0" w:space="0" w:color="auto"/>
                    <w:right w:val="none" w:sz="0" w:space="0" w:color="auto"/>
                  </w:divBdr>
                  <w:divsChild>
                    <w:div w:id="1772629026">
                      <w:marLeft w:val="0"/>
                      <w:marRight w:val="0"/>
                      <w:marTop w:val="0"/>
                      <w:marBottom w:val="0"/>
                      <w:divBdr>
                        <w:top w:val="none" w:sz="0" w:space="0" w:color="auto"/>
                        <w:left w:val="none" w:sz="0" w:space="0" w:color="auto"/>
                        <w:bottom w:val="none" w:sz="0" w:space="0" w:color="auto"/>
                        <w:right w:val="none" w:sz="0" w:space="0" w:color="auto"/>
                      </w:divBdr>
                      <w:divsChild>
                        <w:div w:id="946501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romatherapycouncil.org.uk/about_us" TargetMode="External"/><Relationship Id="rId18" Type="http://schemas.openxmlformats.org/officeDocument/2006/relationships/hyperlink" Target="https://pubmed.ncbi.nlm.nih.gov/?term=Reis+D&amp;cauthor_id=28107335" TargetMode="External"/><Relationship Id="rId3" Type="http://schemas.openxmlformats.org/officeDocument/2006/relationships/customXml" Target="../customXml/item3.xml"/><Relationship Id="rId21" Type="http://schemas.openxmlformats.org/officeDocument/2006/relationships/hyperlink" Target="https://www.scientificamerican.com/article/do-essential-oils-work-heres-what-science-says/%20(Accessed" TargetMode="External"/><Relationship Id="rId7" Type="http://schemas.openxmlformats.org/officeDocument/2006/relationships/webSettings" Target="webSettings.xml"/><Relationship Id="rId12" Type="http://schemas.openxmlformats.org/officeDocument/2006/relationships/hyperlink" Target="https://www.aromatherapycouncil.org.uk/" TargetMode="External"/><Relationship Id="rId17" Type="http://schemas.openxmlformats.org/officeDocument/2006/relationships/hyperlink" Target="https://www.peacehealth.org/medical-topics/id/ncicdr0000441069" TargetMode="External"/><Relationship Id="rId2" Type="http://schemas.openxmlformats.org/officeDocument/2006/relationships/customXml" Target="../customXml/item2.xml"/><Relationship Id="rId16" Type="http://schemas.openxmlformats.org/officeDocument/2006/relationships/hyperlink" Target="https://www.grandviewresearch.com/industry-analysis/essential-oils-market" TargetMode="External"/><Relationship Id="rId20" Type="http://schemas.openxmlformats.org/officeDocument/2006/relationships/hyperlink" Target="https://www.discovermagazine.com/health/what-science-says-about-the-healing-potential-of-essential-oil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statista.com/statistics/331817/essential-oils-sales-value-in-the-united-kingdom-uk"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pubmed.ncbi.nlm.nih.gov/?term=Jones+T&amp;cauthor_id=2810733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cbi.nlm.nih.gov/pmc/articles/PMC7520654/" TargetMode="External"/><Relationship Id="rId22" Type="http://schemas.openxmlformats.org/officeDocument/2006/relationships/footer" Target="footer2.xml"/></Relationships>
</file>

<file path=word/theme/theme1.xml><?xml version="1.0" encoding="utf-8"?>
<a:theme xmlns:a="http://schemas.openxmlformats.org/drawingml/2006/main" name="Tema sustav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660F8B-40AB-4597-914E-2CED914814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8AD5EF-1C0F-4B7C-AED8-6844EF0D3097}">
  <ds:schemaRefs>
    <ds:schemaRef ds:uri="http://schemas.microsoft.com/sharepoint/v3/contenttype/forms"/>
  </ds:schemaRefs>
</ds:datastoreItem>
</file>

<file path=customXml/itemProps3.xml><?xml version="1.0" encoding="utf-8"?>
<ds:datastoreItem xmlns:ds="http://schemas.openxmlformats.org/officeDocument/2006/customXml" ds:itemID="{9A2D2F3F-C6B1-4D39-9356-C720B9C0C2B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1795</TotalTime>
  <Pages>8</Pages>
  <Words>2164</Words>
  <Characters>12341</Characters>
  <Application>Microsoft Office Word</Application>
  <DocSecurity>0</DocSecurity>
  <Lines>102</Lines>
  <Paragraphs>28</Paragraphs>
  <ScaleCrop>false</ScaleCrop>
  <HeadingPairs>
    <vt:vector size="2" baseType="variant">
      <vt:variant>
        <vt:lpstr>Naslov</vt:lpstr>
      </vt:variant>
      <vt:variant>
        <vt:i4>1</vt:i4>
      </vt:variant>
    </vt:vector>
  </HeadingPairs>
  <TitlesOfParts>
    <vt:vector size="1" baseType="lpstr">
      <vt:lpstr/>
    </vt:vector>
  </TitlesOfParts>
  <Company/>
  <LinksUpToDate>false</LinksUpToDate>
  <CharactersWithSpaces>14477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Bozica Katic (2008115)</dc:creator>
  <cp:keywords/>
  <dc:description/>
  <cp:lastModifiedBy>Bozica</cp:lastModifiedBy>
  <cp:revision>32</cp:revision>
  <dcterms:created xsi:type="dcterms:W3CDTF">2021-11-27T22:19:00Z</dcterms:created>
  <dcterms:modified xsi:type="dcterms:W3CDTF">2021-12-08T18:24:00Z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