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97AFC" w14:textId="05516E76" w:rsidR="006C4A53" w:rsidRDefault="00146268">
      <w:r>
        <w:t xml:space="preserve">Literature review </w:t>
      </w:r>
    </w:p>
    <w:p w14:paraId="1242115B" w14:textId="0BA090E0" w:rsidR="001F5C12" w:rsidRDefault="001F5C12"/>
    <w:p w14:paraId="0189151B" w14:textId="31327762" w:rsidR="001F5C12" w:rsidRDefault="00F141CD">
      <w:r>
        <w:t>The</w:t>
      </w:r>
      <w:r w:rsidR="001F5C12">
        <w:t xml:space="preserve"> Police Service of the United Kingdom comprises of 43 Home office forces</w:t>
      </w:r>
      <w:r w:rsidR="000754D3">
        <w:t>. Each of those forces consists mainly o</w:t>
      </w:r>
      <w:r w:rsidR="00F3574E">
        <w:t>f</w:t>
      </w:r>
      <w:r w:rsidR="001F5C12">
        <w:t xml:space="preserve"> Police Constables, who are more</w:t>
      </w:r>
      <w:r>
        <w:t xml:space="preserve"> commonly</w:t>
      </w:r>
      <w:r w:rsidR="001F5C12">
        <w:t xml:space="preserve"> known as Police Officers.</w:t>
      </w:r>
      <w:r w:rsidR="000754D3">
        <w:t xml:space="preserve"> Each of these forces also employ Police Staff, who are civilians, but carry out roles such as Human resources, Force control room operators, Scenes of Crime officers and Police Community Support Officers (</w:t>
      </w:r>
      <w:r w:rsidR="00D15EAE">
        <w:t xml:space="preserve">PCSOs). There are also Special Constables, who are volunteers, but have the same powers, uniform and responsibility of a Police Constable. </w:t>
      </w:r>
    </w:p>
    <w:p w14:paraId="606E6B00" w14:textId="77777777" w:rsidR="000754D3" w:rsidRDefault="001F5C12">
      <w:r>
        <w:t xml:space="preserve"> </w:t>
      </w:r>
    </w:p>
    <w:p w14:paraId="3B38AC1D" w14:textId="4F52A5D5" w:rsidR="000754D3" w:rsidRDefault="001F5C12">
      <w:r>
        <w:t>Sir Robert PEEL</w:t>
      </w:r>
      <w:r w:rsidR="000754D3">
        <w:t>, the home secretary at the time,</w:t>
      </w:r>
      <w:r>
        <w:t xml:space="preserve"> founded the Metropolitan Police Force in 1829</w:t>
      </w:r>
      <w:r w:rsidR="000754D3">
        <w:t xml:space="preserve"> under the Metropolitan Police Act (1829)</w:t>
      </w:r>
      <w:r w:rsidR="00D15EAE">
        <w:t xml:space="preserve"> </w:t>
      </w:r>
      <w:r w:rsidR="000754D3">
        <w:t xml:space="preserve">PEEL introduced The </w:t>
      </w:r>
      <w:proofErr w:type="spellStart"/>
      <w:r w:rsidR="000754D3">
        <w:t>Peelian</w:t>
      </w:r>
      <w:proofErr w:type="spellEnd"/>
      <w:r w:rsidR="000754D3">
        <w:t xml:space="preserve"> Principles, which where the general instructions that every Police Constable needed to abide by, Officers still abide by those same instructions in 2021. One of the most well known of the </w:t>
      </w:r>
      <w:proofErr w:type="spellStart"/>
      <w:r w:rsidR="000754D3">
        <w:t>Peelian</w:t>
      </w:r>
      <w:proofErr w:type="spellEnd"/>
      <w:r w:rsidR="000754D3">
        <w:t xml:space="preserve"> </w:t>
      </w:r>
      <w:r w:rsidR="00D15EAE">
        <w:t>principles</w:t>
      </w:r>
      <w:r w:rsidR="000754D3">
        <w:t xml:space="preserve"> is “The Police are the public and the public are the Police”</w:t>
      </w:r>
      <w:r w:rsidR="00D15EAE">
        <w:t xml:space="preserve"> Rogers (2006). This instruction is still relevant today, some forces choose to recruit officers from their force areas only, along with the recruitment of Special Constables and the introduction of PCSO’s in 2003. </w:t>
      </w:r>
    </w:p>
    <w:p w14:paraId="30B0C3DB" w14:textId="7507A241" w:rsidR="00D15EAE" w:rsidRDefault="00D15EAE"/>
    <w:p w14:paraId="40E88FB9" w14:textId="0B5B7BDD" w:rsidR="00D15EAE" w:rsidRDefault="00D15EAE">
      <w:r>
        <w:t xml:space="preserve">Since its creation in 1829, The Police Service has come face to face with its own challenges, mainly its ability to adapt with the </w:t>
      </w:r>
      <w:r w:rsidR="00385DAE">
        <w:t>ever-evolving</w:t>
      </w:r>
      <w:r>
        <w:t xml:space="preserve"> society </w:t>
      </w:r>
      <w:r w:rsidR="00385DAE">
        <w:t>it’s</w:t>
      </w:r>
      <w:r>
        <w:t xml:space="preserve"> sworn to protect. There are </w:t>
      </w:r>
      <w:r w:rsidR="00385DAE">
        <w:t>a few</w:t>
      </w:r>
      <w:r>
        <w:t xml:space="preserve"> well know incidents </w:t>
      </w:r>
      <w:r w:rsidR="00385DAE">
        <w:t>that have identified areas of the Police service that required urgent change in order to provide a fair service to the public.</w:t>
      </w:r>
    </w:p>
    <w:p w14:paraId="48D393B9" w14:textId="77777777" w:rsidR="00385DAE" w:rsidRDefault="00385DAE"/>
    <w:p w14:paraId="51B60CF8" w14:textId="4A2FFAC8" w:rsidR="00B27A1A" w:rsidRDefault="00B27A1A" w:rsidP="00B27A1A">
      <w:r>
        <w:t>The well-known incidents briefly mentioned above had damaging effects on the identify of the Police Service will now be looked at. The following incidents occurred in the United Kingdom over the last forty years, they included Police intervention, and unfortunately resulted in the death of several members of the public. These incidents ultimately lead to official inquests being conducted to identify the reasons why these events occurred, the failings from the Police</w:t>
      </w:r>
      <w:r w:rsidR="008C1D9C">
        <w:t xml:space="preserve"> Service</w:t>
      </w:r>
      <w:r>
        <w:t xml:space="preserve"> and other services, along with recommendations on how the Police can deal with such incidents in the future</w:t>
      </w:r>
      <w:r w:rsidR="008C1D9C">
        <w:t xml:space="preserve"> to be better prepared.</w:t>
      </w:r>
    </w:p>
    <w:p w14:paraId="5B9288B5" w14:textId="1790629D" w:rsidR="00F141CD" w:rsidRPr="00F141CD" w:rsidRDefault="00F141CD" w:rsidP="00B27A1A">
      <w:r>
        <w:t>The Brixton riots in 1981, which resulted in the Scarman Report in 1982 and the murder of Stephen Lawrence in 1990 which resulted in the Morgan Report in 1991 all attributed to the introduction and implementation of the Police Reform Act being introduced in 2002. The recommendations from the Morgan and Scarman report were combined to learn from past mistakes and create The Police Reform Act (2002)</w:t>
      </w:r>
      <w:r w:rsidR="00742F53">
        <w:t>.</w:t>
      </w:r>
      <w:r w:rsidR="00D61B2C">
        <w:t xml:space="preserve"> The Police Reform Act (2002) was introduced in an attempt to build a </w:t>
      </w:r>
      <w:proofErr w:type="gramStart"/>
      <w:r w:rsidR="00D61B2C">
        <w:t>much needed</w:t>
      </w:r>
      <w:proofErr w:type="gramEnd"/>
      <w:r w:rsidR="00D61B2C">
        <w:t xml:space="preserve"> stronger relationship with the public, and to share the work of the police with partner agencies and introducing PCSOs to assist and provide that </w:t>
      </w:r>
      <w:proofErr w:type="spellStart"/>
      <w:r w:rsidR="00D61B2C">
        <w:t>reassuabce</w:t>
      </w:r>
      <w:proofErr w:type="spellEnd"/>
      <w:r w:rsidR="00D61B2C">
        <w:t xml:space="preserve"> and bring back confidence in the Police</w:t>
      </w:r>
    </w:p>
    <w:p w14:paraId="599E7CF1" w14:textId="302BFE98" w:rsidR="00C12CF8" w:rsidRDefault="00C12CF8" w:rsidP="00B27A1A">
      <w:pPr>
        <w:rPr>
          <w:b/>
          <w:bCs/>
        </w:rPr>
      </w:pPr>
    </w:p>
    <w:p w14:paraId="14EF1935" w14:textId="25432B59" w:rsidR="00C12CF8" w:rsidRDefault="00386B87" w:rsidP="00C12CF8">
      <w:r>
        <w:rPr>
          <w:b/>
          <w:bCs/>
          <w:u w:val="single"/>
        </w:rPr>
        <w:t xml:space="preserve">The </w:t>
      </w:r>
      <w:r w:rsidR="00C63ABA">
        <w:rPr>
          <w:b/>
          <w:bCs/>
          <w:u w:val="single"/>
        </w:rPr>
        <w:t>introduction, role and responsibility of Police Community Support Officers</w:t>
      </w:r>
    </w:p>
    <w:p w14:paraId="1F9A3C50" w14:textId="0EBC3625" w:rsidR="00C12CF8" w:rsidRDefault="00C12CF8" w:rsidP="00C12CF8">
      <w:r>
        <w:t xml:space="preserve">In </w:t>
      </w:r>
      <w:r w:rsidR="00586F46">
        <w:t>2002, the then home secretary, David Blunkett</w:t>
      </w:r>
      <w:r w:rsidR="00AB7430">
        <w:t>,</w:t>
      </w:r>
      <w:r w:rsidR="00586F46">
        <w:t xml:space="preserve"> </w:t>
      </w:r>
      <w:r w:rsidR="00423131">
        <w:t>introduced</w:t>
      </w:r>
      <w:r w:rsidR="00586F46">
        <w:t xml:space="preserve"> PCSO’s or </w:t>
      </w:r>
      <w:r w:rsidR="00423131">
        <w:t xml:space="preserve">CSO’s as they are called in some forces as part of the government’s neighbourhood policing programme and the introduction of </w:t>
      </w:r>
      <w:r w:rsidR="00423131">
        <w:lastRenderedPageBreak/>
        <w:t xml:space="preserve">The Police Reform </w:t>
      </w:r>
      <w:r w:rsidR="00EE03A6">
        <w:t>Act.</w:t>
      </w:r>
      <w:r w:rsidR="00EE03A6" w:rsidRPr="00C12CF8">
        <w:t xml:space="preserve"> Waddington</w:t>
      </w:r>
      <w:r w:rsidRPr="00C12CF8">
        <w:t xml:space="preserve"> (2010) explains that </w:t>
      </w:r>
      <w:r w:rsidR="00EE03A6">
        <w:t xml:space="preserve"> </w:t>
      </w:r>
      <w:r w:rsidRPr="00C12CF8">
        <w:t xml:space="preserve">“PCSO’s are civilian, unwarranted Police employees with limited powers of detention, whose role is to keep in touch with local communities in which they patrol in uniform, assisting and advising the people they meet, noting suspicious behaviour to report back to Police if necessary, intervening in incidents that come to their attention.” </w:t>
      </w:r>
    </w:p>
    <w:p w14:paraId="604258D2" w14:textId="654CC9CE" w:rsidR="00EE03A6" w:rsidRDefault="00EE03A6" w:rsidP="00C12CF8">
      <w:r w:rsidRPr="00EE03A6">
        <w:t>The main role of the PCSO was to help tackle low level crime and anti-social behaviour by being a visible Police presence to reassure the public.  Ultimately, the role of a PCSO was to bring back the “Bobby on the beat” that the public often refer to</w:t>
      </w:r>
      <w:r>
        <w:t xml:space="preserve"> in order to reduce crime. </w:t>
      </w:r>
      <w:r w:rsidR="00742F53">
        <w:t>A v</w:t>
      </w:r>
      <w:r w:rsidRPr="00EE03A6">
        <w:t>isible police patrol can reduce crime, however, but only if it is targeted in the small geographic locations – or hot spots – where crime is concentrated (Sherman and Eck, 2002; Weisburd and Eck, 2004)</w:t>
      </w:r>
      <w:r>
        <w:t xml:space="preserve">. </w:t>
      </w:r>
      <w:r w:rsidR="000F0970">
        <w:t>The</w:t>
      </w:r>
      <w:r>
        <w:t xml:space="preserve"> purpose of the PCSO was to be designated a specific area or ward to patrol, this </w:t>
      </w:r>
      <w:r w:rsidR="000F0970">
        <w:t>area</w:t>
      </w:r>
      <w:r>
        <w:t xml:space="preserve"> would be relatively small compared to those area’s a </w:t>
      </w:r>
      <w:r w:rsidR="000F0970">
        <w:t>response</w:t>
      </w:r>
      <w:r>
        <w:t xml:space="preserve"> officer would patrol. </w:t>
      </w:r>
      <w:r w:rsidR="000F0970" w:rsidRPr="000F0970">
        <w:t>One study found that property crime fell by 31% in hot spots patrolled by marked police cars compared to hot spots where 'business as usual' was maintained (Ratcliffe and others, 2020).</w:t>
      </w:r>
    </w:p>
    <w:p w14:paraId="05B47B62" w14:textId="6BC4ECEB" w:rsidR="00423131" w:rsidRDefault="00742F53" w:rsidP="00C12CF8">
      <w:r>
        <w:t xml:space="preserve">The idea and creation around PCSO’s in 2003 </w:t>
      </w:r>
      <w:r w:rsidR="00837225">
        <w:t>seem</w:t>
      </w:r>
      <w:r>
        <w:t xml:space="preserve"> to fulfil a need from the public for police on the streets</w:t>
      </w:r>
      <w:r w:rsidR="00837225">
        <w:t>.</w:t>
      </w:r>
    </w:p>
    <w:p w14:paraId="32FF81E7" w14:textId="754292A5" w:rsidR="00BA2E10" w:rsidRPr="00837225" w:rsidRDefault="00AB7430" w:rsidP="00D30289">
      <w:r w:rsidRPr="00C12CF8">
        <w:t xml:space="preserve"> </w:t>
      </w:r>
      <w:r w:rsidR="00C12CF8" w:rsidRPr="00C12CF8">
        <w:t xml:space="preserve">“The demand for a visible Police presence has continued to rise faster than the number of available Police officers” argues Crawford et al (2003) </w:t>
      </w:r>
      <w:r w:rsidR="00837225">
        <w:t xml:space="preserve">this coincides with </w:t>
      </w:r>
      <w:proofErr w:type="spellStart"/>
      <w:r w:rsidR="00C12CF8" w:rsidRPr="00C12CF8">
        <w:t>Mirrlees</w:t>
      </w:r>
      <w:proofErr w:type="spellEnd"/>
      <w:r w:rsidR="00C12CF8" w:rsidRPr="00C12CF8">
        <w:t>-Black (2001) suggestion that the public have  lost confidence in the Police</w:t>
      </w:r>
      <w:r w:rsidR="00837225">
        <w:t xml:space="preserve"> service</w:t>
      </w:r>
      <w:r w:rsidR="00C12CF8" w:rsidRPr="00C12CF8">
        <w:t xml:space="preserve"> since the mid 90’s</w:t>
      </w:r>
      <w:r w:rsidR="00837225">
        <w:t>. Regular f</w:t>
      </w:r>
      <w:r w:rsidR="00C12CF8" w:rsidRPr="00C12CF8">
        <w:t>oot patrols are essential for reducing the fear of crime so that the quality of life is improved  for residents</w:t>
      </w:r>
      <w:r w:rsidR="00837225">
        <w:t>.</w:t>
      </w:r>
      <w:r w:rsidR="00C12CF8" w:rsidRPr="00C12CF8">
        <w:t xml:space="preserve"> Other outside agencies </w:t>
      </w:r>
      <w:r w:rsidR="00837225">
        <w:t xml:space="preserve">such as the local authority </w:t>
      </w:r>
      <w:r w:rsidR="00C12CF8" w:rsidRPr="00C12CF8">
        <w:t xml:space="preserve">must contribute </w:t>
      </w:r>
      <w:r w:rsidR="000F7A67" w:rsidRPr="00C12CF8">
        <w:t>towards solving</w:t>
      </w:r>
      <w:r w:rsidR="00C12CF8" w:rsidRPr="00C12CF8">
        <w:t xml:space="preserve"> problems under the Crime and Disorder Act (1998) in order to make neighbourhoods a safer place</w:t>
      </w:r>
      <w:r w:rsidR="00837225">
        <w:t xml:space="preserve"> for everyone</w:t>
      </w:r>
      <w:r w:rsidR="00C12CF8" w:rsidRPr="00C12CF8">
        <w:t xml:space="preserve"> to live. </w:t>
      </w:r>
      <w:r w:rsidR="00837225">
        <w:t xml:space="preserve">It could also be argued </w:t>
      </w:r>
      <w:r w:rsidR="000F7A67">
        <w:t>that</w:t>
      </w:r>
      <w:r w:rsidR="000F7A67" w:rsidRPr="00C12CF8">
        <w:t xml:space="preserve"> </w:t>
      </w:r>
      <w:proofErr w:type="gramStart"/>
      <w:r w:rsidR="000F7A67" w:rsidRPr="00C12CF8">
        <w:t>whether</w:t>
      </w:r>
      <w:r w:rsidR="00837225">
        <w:t xml:space="preserve"> or not</w:t>
      </w:r>
      <w:proofErr w:type="gramEnd"/>
      <w:r w:rsidR="00837225">
        <w:t xml:space="preserve"> members</w:t>
      </w:r>
      <w:r w:rsidR="000F7A67">
        <w:t xml:space="preserve"> of the</w:t>
      </w:r>
      <w:r w:rsidR="00C12CF8" w:rsidRPr="00C12CF8">
        <w:t xml:space="preserve"> public do enough to help themselves</w:t>
      </w:r>
      <w:r w:rsidR="00837225">
        <w:t>. If a crime</w:t>
      </w:r>
      <w:r w:rsidR="000F7A67">
        <w:t xml:space="preserve"> or ASBA incident</w:t>
      </w:r>
      <w:r w:rsidR="00837225">
        <w:t xml:space="preserve"> occurs, but is not reported to the police</w:t>
      </w:r>
      <w:r w:rsidR="000F7A67">
        <w:t xml:space="preserve">, </w:t>
      </w:r>
      <w:r w:rsidR="00C12CF8" w:rsidRPr="00C12CF8">
        <w:t xml:space="preserve">then how can the Police be </w:t>
      </w:r>
      <w:r w:rsidR="000F7A67">
        <w:t xml:space="preserve">held accountable when the public complain the police aren’t doing anything about it. </w:t>
      </w:r>
    </w:p>
    <w:p w14:paraId="39369964" w14:textId="4FA4B0BA" w:rsidR="00334FC9" w:rsidRDefault="00BA2E10" w:rsidP="00334FC9">
      <w:r>
        <w:t xml:space="preserve">As the author has mentioned above, PCSO’s were introduced to the Policing family as an additional means to tackle low level crime </w:t>
      </w:r>
      <w:r w:rsidR="003513D3">
        <w:t>and anti</w:t>
      </w:r>
      <w:r>
        <w:t xml:space="preserve">-social behaviour, whilst also reassuring the community by conducting high visibility foot patrols in small geographical areas, such as wards. </w:t>
      </w:r>
    </w:p>
    <w:p w14:paraId="61573CD2" w14:textId="46D0E694" w:rsidR="00BA2E10" w:rsidRDefault="00334FC9" w:rsidP="00D30289">
      <w:r>
        <w:t>In the same year as the introductions of PCSO’s, The Home Office’s Anti-Social Behaviour Unit conducted a count of all reports from the public of anti-social behaviour in England and Wales recorded on one day. In total, 66,000 reports of anti-social behaviour were made to participating organisations in England and Wales on the day of the count. It has been estimated that this is   equivalent to 13.5 million reports per year or one report every two seconds. Home office (2003)</w:t>
      </w:r>
      <w:r w:rsidR="003513D3">
        <w:t xml:space="preserve">. These statistics goes to show the scale of the problem that is ASB, but what exactly come under the ASB </w:t>
      </w:r>
      <w:r w:rsidR="001E6020">
        <w:t>umbrella?</w:t>
      </w:r>
    </w:p>
    <w:p w14:paraId="50CDC180" w14:textId="4FF360A6" w:rsidR="00D30289" w:rsidRDefault="00D30289" w:rsidP="00D30289">
      <w:r w:rsidRPr="003513D3">
        <w:t xml:space="preserve">Rogers (2007) quotes the Crime and Disorder Act (1998) for the definition of anti-social behaviour (ASB) as “acting in a manner that caused, or was likely to cause harassment, alarm or distress to one or more persons not of the same household as the defendant. </w:t>
      </w:r>
    </w:p>
    <w:p w14:paraId="79F57AE0" w14:textId="4EF90CE0" w:rsidR="00D30289" w:rsidRPr="00F26C5C" w:rsidRDefault="001E6020" w:rsidP="00D30289">
      <w:r>
        <w:t xml:space="preserve">Issues such as speeding traffic and illegal parking can be classed as anti-social behaviour if a member of the public perceives it to be, along with more common issues such as drug dealing, criminal damage and large groups of youth causing a nuisance or annoyance. </w:t>
      </w:r>
      <w:r w:rsidR="00F26C5C">
        <w:t xml:space="preserve">Each year the public contacts the forty-three police forces in England and Wales around 7,780,500 times to report a variety of troublesome and problematic situations. Of these contacts, about 45 percent relate to matters that </w:t>
      </w:r>
      <w:r w:rsidR="00F26C5C">
        <w:lastRenderedPageBreak/>
        <w:t>can be variously categorised as anti-social behaviour and disorder. HMIC (2010)</w:t>
      </w:r>
      <w:r w:rsidR="00742F53">
        <w:t xml:space="preserve">. This report shows that almost half of the calls the Police </w:t>
      </w:r>
      <w:r w:rsidR="00837225">
        <w:t>received per</w:t>
      </w:r>
      <w:r w:rsidR="00742F53">
        <w:t xml:space="preserve"> year is ASB related. </w:t>
      </w:r>
    </w:p>
    <w:p w14:paraId="6752A72F" w14:textId="77777777" w:rsidR="00D30289" w:rsidRPr="00BA2E10" w:rsidRDefault="00D30289" w:rsidP="00D30289">
      <w:pPr>
        <w:rPr>
          <w:b/>
          <w:bCs/>
        </w:rPr>
      </w:pPr>
    </w:p>
    <w:p w14:paraId="3A6B4A7C" w14:textId="09524E9D" w:rsidR="00F26C5C" w:rsidRDefault="00F26C5C" w:rsidP="00B27A1A">
      <w:pPr>
        <w:rPr>
          <w:b/>
          <w:bCs/>
          <w:u w:val="single"/>
        </w:rPr>
      </w:pPr>
      <w:r w:rsidRPr="00F26C5C">
        <w:rPr>
          <w:b/>
          <w:bCs/>
          <w:u w:val="single"/>
        </w:rPr>
        <w:t>The views and public perception of Police Community Support officers</w:t>
      </w:r>
    </w:p>
    <w:p w14:paraId="359EA139" w14:textId="219BC66D" w:rsidR="00F26C5C" w:rsidRDefault="00F26C5C" w:rsidP="00B27A1A">
      <w:pPr>
        <w:rPr>
          <w:b/>
          <w:bCs/>
          <w:u w:val="single"/>
        </w:rPr>
      </w:pPr>
    </w:p>
    <w:p w14:paraId="7017F858" w14:textId="62B89C4A" w:rsidR="00F26C5C" w:rsidRDefault="00F26C5C" w:rsidP="00B27A1A">
      <w:r>
        <w:t xml:space="preserve">Are PCSO’s worth it? Do they justify their wage? Do they </w:t>
      </w:r>
      <w:r w:rsidR="00C63ABA">
        <w:t>reduce</w:t>
      </w:r>
      <w:r>
        <w:t xml:space="preserve"> crime and anti-social </w:t>
      </w:r>
      <w:r w:rsidR="00386B87">
        <w:t>behaviour?</w:t>
      </w:r>
      <w:r>
        <w:t xml:space="preserve"> </w:t>
      </w:r>
      <w:r w:rsidR="00C63ABA">
        <w:t xml:space="preserve">Or are they just “plastic Police” as </w:t>
      </w:r>
      <w:r w:rsidR="00067A01">
        <w:t>referred to in the Oxford dictionary.</w:t>
      </w:r>
    </w:p>
    <w:p w14:paraId="2A1EA3CB" w14:textId="7C58FF5A" w:rsidR="00F26C5C" w:rsidRDefault="00F26C5C" w:rsidP="00B27A1A"/>
    <w:p w14:paraId="7D491FE5" w14:textId="6F4472B9" w:rsidR="00C63ABA" w:rsidRDefault="00C63ABA" w:rsidP="00B27A1A">
      <w:pPr>
        <w:rPr>
          <w:b/>
          <w:bCs/>
          <w:u w:val="single"/>
        </w:rPr>
      </w:pPr>
      <w:r w:rsidRPr="00C63ABA">
        <w:rPr>
          <w:b/>
          <w:bCs/>
          <w:u w:val="single"/>
        </w:rPr>
        <w:t xml:space="preserve">Policing on the cheap </w:t>
      </w:r>
    </w:p>
    <w:p w14:paraId="2FF21FD0" w14:textId="1C952985" w:rsidR="00C63ABA" w:rsidRDefault="00C63ABA" w:rsidP="00B27A1A">
      <w:pPr>
        <w:rPr>
          <w:b/>
          <w:bCs/>
          <w:u w:val="single"/>
        </w:rPr>
      </w:pPr>
    </w:p>
    <w:p w14:paraId="4702A214" w14:textId="77777777" w:rsidR="00B41033" w:rsidRDefault="000A4A99" w:rsidP="00C63ABA">
      <w:r>
        <w:t>PCSO</w:t>
      </w:r>
      <w:r w:rsidR="008D4BAC">
        <w:t>’s</w:t>
      </w:r>
      <w:r>
        <w:t xml:space="preserve"> have often been heavily criticised by the press </w:t>
      </w:r>
      <w:proofErr w:type="gramStart"/>
      <w:r w:rsidR="008D4BAC">
        <w:t>in regard to</w:t>
      </w:r>
      <w:proofErr w:type="gramEnd"/>
      <w:r>
        <w:t xml:space="preserve"> their</w:t>
      </w:r>
      <w:r w:rsidR="00067A01">
        <w:t xml:space="preserve"> efficiency in tackling ASB and their</w:t>
      </w:r>
      <w:r>
        <w:t xml:space="preserve"> cost compared to that of a Police constable. The starting salary for a PCSO in 2021 is</w:t>
      </w:r>
      <w:r w:rsidR="008D4BAC">
        <w:t xml:space="preserve"> </w:t>
      </w:r>
      <w:r w:rsidR="008D4BAC" w:rsidRPr="008D4BAC">
        <w:t>£21,135 plus allowances for working shifts and weekends, equating to in the region of £26,00</w:t>
      </w:r>
      <w:r w:rsidR="00067A01">
        <w:t xml:space="preserve"> per year</w:t>
      </w:r>
      <w:r w:rsidR="008D4BAC">
        <w:t xml:space="preserve">, compare that to a probation Police Constable in 2021 who’s starting salary is </w:t>
      </w:r>
      <w:r w:rsidR="00067A01">
        <w:t>£21,402. Gwent Police (2021)</w:t>
      </w:r>
      <w:r w:rsidR="00C37B67">
        <w:t>.</w:t>
      </w:r>
      <w:r w:rsidR="00B41033">
        <w:t xml:space="preserve"> </w:t>
      </w:r>
    </w:p>
    <w:p w14:paraId="0A3CE470" w14:textId="3CEC0EDA" w:rsidR="00C63ABA" w:rsidRDefault="00B41033" w:rsidP="00C63ABA">
      <w:r>
        <w:t>There were many calls to recruit younger, cheaper Police Constables, who have full police powers and assign them to walk the beat, just like PCSO’s.</w:t>
      </w:r>
    </w:p>
    <w:p w14:paraId="71B2B130" w14:textId="707FB319" w:rsidR="00C63ABA" w:rsidRDefault="00C37B67" w:rsidP="00B27A1A">
      <w:r>
        <w:t>Following the introduction of PCSO’s The Police Federation were the first to decline the concept of PCSOs into the policing family, as they believe they were brought in to be “Police on the cheap”</w:t>
      </w:r>
      <w:r w:rsidR="00B41033">
        <w:t xml:space="preserve">. Dr Bryn </w:t>
      </w:r>
      <w:proofErr w:type="spellStart"/>
      <w:r w:rsidR="00B41033" w:rsidRPr="00B41033">
        <w:t>Caless</w:t>
      </w:r>
      <w:proofErr w:type="spellEnd"/>
      <w:r w:rsidR="00B41033">
        <w:t>, who was head of training at Kent Police</w:t>
      </w:r>
      <w:r w:rsidR="00B41033" w:rsidRPr="00B41033">
        <w:t xml:space="preserve"> also describes PCSO’s as “</w:t>
      </w:r>
      <w:proofErr w:type="spellStart"/>
      <w:r w:rsidR="00B41033" w:rsidRPr="00B41033">
        <w:t>numties</w:t>
      </w:r>
      <w:proofErr w:type="spellEnd"/>
      <w:r w:rsidR="00B41033" w:rsidRPr="00B41033">
        <w:t xml:space="preserve"> in yellow jackets” who are said to be a replacement of “real” Police Officers</w:t>
      </w:r>
      <w:r w:rsidR="00B41033">
        <w:t xml:space="preserve"> </w:t>
      </w:r>
      <w:proofErr w:type="spellStart"/>
      <w:r w:rsidR="00B41033">
        <w:t>Caless</w:t>
      </w:r>
      <w:proofErr w:type="spellEnd"/>
      <w:r w:rsidR="00B41033">
        <w:t xml:space="preserve"> (2007)</w:t>
      </w:r>
    </w:p>
    <w:p w14:paraId="334D7A5D" w14:textId="51B655BF" w:rsidR="00F26C5C" w:rsidRDefault="00F26C5C" w:rsidP="00B27A1A">
      <w:r>
        <w:t xml:space="preserve">In </w:t>
      </w:r>
      <w:r w:rsidR="00386B87">
        <w:t>2017, Police crime commissioner Lorne Green apologised for making comment about PCSOs, he said “If I had all the money in the world, I would not hire more PCSO’s.” Green argued that we need more officers that can investigate and be moved around the county at short notice. Although he also said that PCSO had been a “Valuable, they don’t offer for flexibility and skills needed to deal with 21</w:t>
      </w:r>
      <w:r w:rsidR="00386B87" w:rsidRPr="00386B87">
        <w:rPr>
          <w:vertAlign w:val="superscript"/>
        </w:rPr>
        <w:t>st</w:t>
      </w:r>
      <w:r w:rsidR="00386B87">
        <w:t xml:space="preserve"> century crime in this country”.</w:t>
      </w:r>
    </w:p>
    <w:p w14:paraId="1F0BD49D" w14:textId="6F53B2FB" w:rsidR="008D4BAC" w:rsidRDefault="008D4BAC" w:rsidP="00B27A1A"/>
    <w:p w14:paraId="79062969" w14:textId="6161BAF6" w:rsidR="00067A01" w:rsidRPr="00067A01" w:rsidRDefault="00067A01" w:rsidP="00B27A1A">
      <w:pPr>
        <w:rPr>
          <w:b/>
          <w:bCs/>
          <w:u w:val="single"/>
        </w:rPr>
      </w:pPr>
      <w:r w:rsidRPr="00067A01">
        <w:rPr>
          <w:b/>
          <w:bCs/>
          <w:u w:val="single"/>
        </w:rPr>
        <w:t>Conclusion</w:t>
      </w:r>
    </w:p>
    <w:p w14:paraId="62511C48" w14:textId="7D4E5F28" w:rsidR="00067A01" w:rsidRDefault="00067A01" w:rsidP="00B27A1A"/>
    <w:p w14:paraId="27D21C5D" w14:textId="07D4CCEC" w:rsidR="008D4BAC" w:rsidRDefault="00DA08E2" w:rsidP="00B27A1A">
      <w:r>
        <w:t>Nearly twenty years after the introduction of PCSO’s</w:t>
      </w:r>
      <w:r w:rsidRPr="00DA08E2">
        <w:t xml:space="preserve"> the question </w:t>
      </w:r>
      <w:proofErr w:type="gramStart"/>
      <w:r>
        <w:t>still remains</w:t>
      </w:r>
      <w:proofErr w:type="gramEnd"/>
      <w:r>
        <w:t xml:space="preserve"> unanswered</w:t>
      </w:r>
      <w:r w:rsidRPr="00DA08E2">
        <w:t xml:space="preserve">, are PCSO’s effective </w:t>
      </w:r>
      <w:r>
        <w:t>in tackling crime and ASB, and are they actually worth it?</w:t>
      </w:r>
    </w:p>
    <w:p w14:paraId="31B64B31" w14:textId="6403BCB6" w:rsidR="008D4BAC" w:rsidRDefault="008D4BAC" w:rsidP="008D4BAC">
      <w:r>
        <w:t xml:space="preserve">A </w:t>
      </w:r>
      <w:r w:rsidR="00DA08E2">
        <w:t xml:space="preserve">Home </w:t>
      </w:r>
      <w:r>
        <w:t>2006 Home Office sponsored study of the impact of PCSOs reported:</w:t>
      </w:r>
      <w:r w:rsidR="00DA08E2">
        <w:t xml:space="preserve"> </w:t>
      </w:r>
      <w:r>
        <w:t xml:space="preserve">“Data were collected on incidents of ASB and on low-level crimes – criminal damage, vehicle crime, violence against the person, burglary, theft and robbery; crimes that are most likely to be impacted on by visible patrol. The figures were from the control and experimental areas from 2002/03 to February/March 2005, so that trends in the levels of crime and ASB before and after the introduction of CSOs for areas where CSOs were introduced and ones where they were not could be compared. From the analysis of the recorded crime data in the case study areas it was not possible to discern any sustained differences </w:t>
      </w:r>
      <w:r>
        <w:lastRenderedPageBreak/>
        <w:t>in trends in the number of crimes between the areas with and without CSOs following their introduction.” (Home Office Research Studies Paper 29</w:t>
      </w:r>
      <w:r w:rsidR="0080543D">
        <w:t>7</w:t>
      </w:r>
      <w:bookmarkStart w:id="0" w:name="_GoBack"/>
      <w:bookmarkEnd w:id="0"/>
      <w:r w:rsidR="00DA08E2">
        <w:t>)</w:t>
      </w:r>
      <w:r w:rsidR="00FE22ED">
        <w:t>.</w:t>
      </w:r>
    </w:p>
    <w:p w14:paraId="2B1C0B43" w14:textId="707F3E7D" w:rsidR="00FE22ED" w:rsidRDefault="00FE22ED" w:rsidP="008D4BAC">
      <w:r>
        <w:t xml:space="preserve">At this time there appears to be very little or no solid evidence to suggest that PCSO’s have had any effect and tackling low level crime and anti-social behaviour. However, with the main role of a PCSO being to conduct hi visibility patrols, it’s also difficult to establish the amount of crimes they’ve prevented through these patrols. </w:t>
      </w:r>
    </w:p>
    <w:p w14:paraId="5C8D230A" w14:textId="69660522" w:rsidR="00FE22ED" w:rsidRPr="00F26C5C" w:rsidRDefault="00994768" w:rsidP="008D4BAC">
      <w:r>
        <w:t>Wordcount 1677</w:t>
      </w:r>
    </w:p>
    <w:sectPr w:rsidR="00FE22ED" w:rsidRPr="00F26C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89AF8" w14:textId="77777777" w:rsidR="00D61B2C" w:rsidRDefault="00D61B2C" w:rsidP="008C1D9C">
      <w:pPr>
        <w:spacing w:after="0" w:line="240" w:lineRule="auto"/>
      </w:pPr>
      <w:r>
        <w:separator/>
      </w:r>
    </w:p>
  </w:endnote>
  <w:endnote w:type="continuationSeparator" w:id="0">
    <w:p w14:paraId="43DE3D0A" w14:textId="77777777" w:rsidR="00D61B2C" w:rsidRDefault="00D61B2C" w:rsidP="008C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A4E83" w14:textId="77777777" w:rsidR="00D61B2C" w:rsidRDefault="00D61B2C" w:rsidP="008C1D9C">
      <w:pPr>
        <w:spacing w:after="0" w:line="240" w:lineRule="auto"/>
      </w:pPr>
      <w:r>
        <w:separator/>
      </w:r>
    </w:p>
  </w:footnote>
  <w:footnote w:type="continuationSeparator" w:id="0">
    <w:p w14:paraId="33DDB90E" w14:textId="77777777" w:rsidR="00D61B2C" w:rsidRDefault="00D61B2C" w:rsidP="008C1D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268"/>
    <w:rsid w:val="00067A01"/>
    <w:rsid w:val="000754D3"/>
    <w:rsid w:val="000A4A99"/>
    <w:rsid w:val="000F0970"/>
    <w:rsid w:val="000F7A67"/>
    <w:rsid w:val="00146268"/>
    <w:rsid w:val="001E6020"/>
    <w:rsid w:val="001F5C12"/>
    <w:rsid w:val="00334FC9"/>
    <w:rsid w:val="003513D3"/>
    <w:rsid w:val="00385DAE"/>
    <w:rsid w:val="00386B87"/>
    <w:rsid w:val="00423131"/>
    <w:rsid w:val="00586F46"/>
    <w:rsid w:val="006C4A53"/>
    <w:rsid w:val="00742F53"/>
    <w:rsid w:val="0080543D"/>
    <w:rsid w:val="00837225"/>
    <w:rsid w:val="008C1D9C"/>
    <w:rsid w:val="008D4BAC"/>
    <w:rsid w:val="00994768"/>
    <w:rsid w:val="00AB7430"/>
    <w:rsid w:val="00B27A1A"/>
    <w:rsid w:val="00B41033"/>
    <w:rsid w:val="00BA2E10"/>
    <w:rsid w:val="00C12CF8"/>
    <w:rsid w:val="00C37B67"/>
    <w:rsid w:val="00C63ABA"/>
    <w:rsid w:val="00D15EAE"/>
    <w:rsid w:val="00D30289"/>
    <w:rsid w:val="00D61B2C"/>
    <w:rsid w:val="00DA08E2"/>
    <w:rsid w:val="00EE03A6"/>
    <w:rsid w:val="00F141CD"/>
    <w:rsid w:val="00F26C5C"/>
    <w:rsid w:val="00F3574E"/>
    <w:rsid w:val="00FE2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C220C"/>
  <w15:chartTrackingRefBased/>
  <w15:docId w15:val="{609899DD-376B-46B8-8EC2-1B1583B5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1658</Words>
  <Characters>8495</Characters>
  <Application>Microsoft Office Word</Application>
  <DocSecurity>0</DocSecurity>
  <Lines>137</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Sean</dc:creator>
  <cp:keywords/>
  <dc:description/>
  <cp:lastModifiedBy>Llewellyn, Sean</cp:lastModifiedBy>
  <cp:revision>4</cp:revision>
  <dcterms:created xsi:type="dcterms:W3CDTF">2021-07-26T21:25:00Z</dcterms:created>
  <dcterms:modified xsi:type="dcterms:W3CDTF">2021-07-26T21:31:00Z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2021-07-26T10:42:43Z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cb16e4ed-e936-420b-8c1c-dc3e8ec6fb32</vt:lpwstr>
  </property>
  <property fmtid="{D5CDD505-2E9C-101B-9397-08002B2CF9AE}" pid="8" name="MSIP_Label_f2acd28b-79a3-4a0f-b0ff-4b75658b1549_ContentBits">
    <vt:lpwstr>0</vt:lpwstr>
  </property>
</Properties>
</file>