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71CAE" w14:textId="77777777" w:rsidR="00E4379C" w:rsidRDefault="00E4379C" w:rsidP="00A91894">
      <w:pPr>
        <w:tabs>
          <w:tab w:val="left" w:pos="5103"/>
        </w:tabs>
        <w:jc w:val="center"/>
        <w:rPr>
          <w:rFonts w:ascii="Arial" w:hAnsi="Arial" w:cs="Arial"/>
          <w:b/>
          <w:bCs/>
          <w:sz w:val="24"/>
          <w:szCs w:val="24"/>
        </w:rPr>
      </w:pPr>
    </w:p>
    <w:p w14:paraId="3E84257D"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E9F0400" w14:textId="77777777" w:rsidR="00CA7D5E" w:rsidRPr="00A42F82" w:rsidRDefault="00CA7D5E" w:rsidP="00A91894">
      <w:pPr>
        <w:tabs>
          <w:tab w:val="left" w:pos="5103"/>
        </w:tabs>
        <w:jc w:val="center"/>
        <w:rPr>
          <w:rFonts w:ascii="Arial" w:hAnsi="Arial" w:cs="Arial"/>
          <w:b/>
          <w:bCs/>
        </w:rPr>
      </w:pPr>
    </w:p>
    <w:p w14:paraId="65695AC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25194E89" w14:textId="77777777" w:rsidTr="000C324D">
        <w:tc>
          <w:tcPr>
            <w:tcW w:w="10435" w:type="dxa"/>
          </w:tcPr>
          <w:p w14:paraId="15CD4C68" w14:textId="77777777" w:rsidR="006E7B19" w:rsidRPr="006E7B19" w:rsidRDefault="006E7B19" w:rsidP="006C02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FF8F4C3" w14:textId="77777777" w:rsidR="00A42F82" w:rsidRPr="00A42F82" w:rsidRDefault="00A42F82" w:rsidP="006C02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CD2EBE2" w14:textId="77777777" w:rsidR="00A42F82" w:rsidRPr="00A42F82" w:rsidRDefault="00A42F82" w:rsidP="006C02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2AFE724" w14:textId="77777777" w:rsidR="00A42F82" w:rsidRDefault="00A42F82" w:rsidP="006C02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142FFBD" w14:textId="77777777" w:rsidR="00566C1C" w:rsidRDefault="00566C1C" w:rsidP="006C02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25996DC" w14:textId="77777777" w:rsidR="00384BA8" w:rsidRDefault="00384BA8" w:rsidP="006C02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41FD14F2" w14:textId="77777777" w:rsidR="00384BA8" w:rsidRPr="00A42F82" w:rsidRDefault="00384BA8" w:rsidP="006C023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79FBF3F7" w14:textId="77777777" w:rsidTr="000C324D">
        <w:tc>
          <w:tcPr>
            <w:tcW w:w="10435" w:type="dxa"/>
          </w:tcPr>
          <w:p w14:paraId="56E694FE" w14:textId="77777777" w:rsidR="000C324D" w:rsidRPr="00A42F82" w:rsidRDefault="000C324D" w:rsidP="006C0233">
            <w:pPr>
              <w:rPr>
                <w:rFonts w:ascii="Arial" w:hAnsi="Arial" w:cs="Arial"/>
                <w:b/>
                <w:sz w:val="22"/>
                <w:szCs w:val="22"/>
              </w:rPr>
            </w:pPr>
            <w:r w:rsidRPr="00A42F82">
              <w:rPr>
                <w:rFonts w:ascii="Arial" w:hAnsi="Arial" w:cs="Arial"/>
                <w:b/>
                <w:sz w:val="22"/>
                <w:szCs w:val="22"/>
              </w:rPr>
              <w:t>RESEARCH STAFF ONLY</w:t>
            </w:r>
          </w:p>
          <w:p w14:paraId="66EEA917" w14:textId="77777777" w:rsidR="000C324D" w:rsidRPr="00A42F82" w:rsidRDefault="000C324D" w:rsidP="006C023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CD9C8DF" w14:textId="77777777" w:rsidR="000C324D" w:rsidRPr="00A42F82" w:rsidRDefault="000C324D" w:rsidP="006C0233">
            <w:pPr>
              <w:rPr>
                <w:rFonts w:ascii="Arial" w:hAnsi="Arial" w:cs="Arial"/>
                <w:sz w:val="22"/>
                <w:szCs w:val="22"/>
              </w:rPr>
            </w:pPr>
          </w:p>
        </w:tc>
      </w:tr>
      <w:tr w:rsidR="000C324D" w:rsidRPr="00A42F82" w14:paraId="7F4B8177" w14:textId="77777777" w:rsidTr="000C324D">
        <w:tc>
          <w:tcPr>
            <w:tcW w:w="10435" w:type="dxa"/>
          </w:tcPr>
          <w:p w14:paraId="51CB4CBB" w14:textId="77777777" w:rsidR="000C324D" w:rsidRPr="00A42F82" w:rsidRDefault="000C324D" w:rsidP="006C023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EB2A2C7" w14:textId="77777777" w:rsidR="00A42F82" w:rsidRDefault="00A42F82" w:rsidP="00A91894">
      <w:pPr>
        <w:tabs>
          <w:tab w:val="left" w:pos="5103"/>
        </w:tabs>
        <w:jc w:val="both"/>
        <w:rPr>
          <w:rFonts w:ascii="Arial" w:hAnsi="Arial" w:cs="Arial"/>
          <w:b/>
          <w:bCs/>
          <w:sz w:val="22"/>
          <w:szCs w:val="22"/>
        </w:rPr>
      </w:pPr>
    </w:p>
    <w:p w14:paraId="761B592C" w14:textId="77777777" w:rsidR="0005478D" w:rsidRPr="00A42F82" w:rsidRDefault="0005478D" w:rsidP="00A91894">
      <w:pPr>
        <w:tabs>
          <w:tab w:val="left" w:pos="5103"/>
        </w:tabs>
        <w:jc w:val="both"/>
        <w:rPr>
          <w:rFonts w:ascii="Arial" w:hAnsi="Arial" w:cs="Arial"/>
          <w:b/>
          <w:bCs/>
          <w:sz w:val="22"/>
          <w:szCs w:val="22"/>
        </w:rPr>
      </w:pPr>
    </w:p>
    <w:p w14:paraId="1238E59F" w14:textId="77777777"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2BCDC953" w14:textId="77777777" w:rsidR="00280A88" w:rsidRPr="00A42F82" w:rsidRDefault="00280A88" w:rsidP="00A91894">
      <w:pPr>
        <w:tabs>
          <w:tab w:val="left" w:pos="5103"/>
        </w:tabs>
        <w:jc w:val="center"/>
        <w:rPr>
          <w:rFonts w:ascii="Arial" w:hAnsi="Arial" w:cs="Arial"/>
          <w:b/>
          <w:bCs/>
          <w:sz w:val="16"/>
          <w:szCs w:val="16"/>
        </w:rPr>
      </w:pPr>
    </w:p>
    <w:p w14:paraId="10B13059"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8988CD6" w14:textId="77777777" w:rsidR="00EF6306" w:rsidRPr="00A42F82" w:rsidRDefault="00EF6306" w:rsidP="00A91894">
      <w:pPr>
        <w:tabs>
          <w:tab w:val="left" w:pos="5103"/>
        </w:tabs>
        <w:jc w:val="both"/>
        <w:rPr>
          <w:rFonts w:ascii="Arial" w:hAnsi="Arial" w:cs="Arial"/>
          <w:sz w:val="22"/>
          <w:szCs w:val="22"/>
        </w:rPr>
      </w:pPr>
    </w:p>
    <w:p w14:paraId="0F5FEB0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6DC813A1" w14:textId="77777777" w:rsidR="00280A88" w:rsidRPr="00A42F82" w:rsidRDefault="00280A88" w:rsidP="00A91894">
      <w:pPr>
        <w:tabs>
          <w:tab w:val="left" w:pos="5103"/>
        </w:tabs>
        <w:jc w:val="both"/>
        <w:rPr>
          <w:rFonts w:ascii="Arial" w:hAnsi="Arial" w:cs="Arial"/>
          <w:sz w:val="22"/>
          <w:szCs w:val="22"/>
        </w:rPr>
      </w:pPr>
    </w:p>
    <w:p w14:paraId="2FA5E826"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0AC7B992" w14:textId="77777777" w:rsidR="00EF6306" w:rsidRPr="00A42F82" w:rsidRDefault="00EF6306" w:rsidP="00A91894">
      <w:pPr>
        <w:tabs>
          <w:tab w:val="left" w:pos="5103"/>
        </w:tabs>
        <w:jc w:val="both"/>
        <w:rPr>
          <w:rFonts w:ascii="Arial" w:hAnsi="Arial" w:cs="Arial"/>
          <w:sz w:val="22"/>
          <w:szCs w:val="22"/>
        </w:rPr>
      </w:pPr>
    </w:p>
    <w:p w14:paraId="2B26DF9F"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5D987A" w14:textId="77777777" w:rsidR="007D46AF" w:rsidRPr="00A42F82" w:rsidRDefault="007D46AF" w:rsidP="00A91894">
      <w:pPr>
        <w:autoSpaceDE w:val="0"/>
        <w:autoSpaceDN w:val="0"/>
        <w:adjustRightInd w:val="0"/>
        <w:jc w:val="both"/>
        <w:rPr>
          <w:rFonts w:ascii="Arial" w:hAnsi="Arial" w:cs="Arial"/>
          <w:sz w:val="22"/>
          <w:szCs w:val="22"/>
        </w:rPr>
      </w:pPr>
    </w:p>
    <w:p w14:paraId="5AAF3F42"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101AB6FF" w14:textId="77777777" w:rsidR="00424773" w:rsidRPr="00A42F82" w:rsidRDefault="00424773" w:rsidP="00A91894">
      <w:pPr>
        <w:autoSpaceDE w:val="0"/>
        <w:autoSpaceDN w:val="0"/>
        <w:adjustRightInd w:val="0"/>
        <w:jc w:val="both"/>
        <w:rPr>
          <w:rFonts w:ascii="Arial" w:hAnsi="Arial" w:cs="Arial"/>
          <w:sz w:val="22"/>
          <w:szCs w:val="22"/>
        </w:rPr>
      </w:pPr>
    </w:p>
    <w:p w14:paraId="6BEB1D51"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57AE18B0" w14:textId="77777777" w:rsidTr="003F6F7B">
        <w:trPr>
          <w:trHeight w:val="439"/>
        </w:trPr>
        <w:tc>
          <w:tcPr>
            <w:tcW w:w="559" w:type="dxa"/>
            <w:shd w:val="clear" w:color="auto" w:fill="F2F2F2" w:themeFill="background1" w:themeFillShade="F2"/>
            <w:vAlign w:val="center"/>
          </w:tcPr>
          <w:p w14:paraId="35D08D9C" w14:textId="77777777"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CD563C7" w14:textId="77777777"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4161956C" w14:textId="77777777" w:rsidR="005E6C44" w:rsidRPr="00A42F82" w:rsidRDefault="00C63762" w:rsidP="00A91894">
            <w:pPr>
              <w:rPr>
                <w:rFonts w:ascii="Arial" w:hAnsi="Arial" w:cs="Arial"/>
                <w:sz w:val="22"/>
                <w:szCs w:val="22"/>
              </w:rPr>
            </w:pPr>
            <w:r>
              <w:rPr>
                <w:rFonts w:ascii="Arial" w:hAnsi="Arial" w:cs="Arial"/>
                <w:sz w:val="22"/>
                <w:szCs w:val="22"/>
              </w:rPr>
              <w:t xml:space="preserve">Nehal </w:t>
            </w:r>
            <w:proofErr w:type="spellStart"/>
            <w:r>
              <w:rPr>
                <w:rFonts w:ascii="Arial" w:hAnsi="Arial" w:cs="Arial"/>
                <w:sz w:val="22"/>
                <w:szCs w:val="22"/>
              </w:rPr>
              <w:t>kalpeshkumar</w:t>
            </w:r>
            <w:proofErr w:type="spellEnd"/>
            <w:r>
              <w:rPr>
                <w:rFonts w:ascii="Arial" w:hAnsi="Arial" w:cs="Arial"/>
                <w:sz w:val="22"/>
                <w:szCs w:val="22"/>
              </w:rPr>
              <w:t xml:space="preserve"> </w:t>
            </w:r>
            <w:proofErr w:type="spellStart"/>
            <w:r>
              <w:rPr>
                <w:rFonts w:ascii="Arial" w:hAnsi="Arial" w:cs="Arial"/>
                <w:sz w:val="22"/>
                <w:szCs w:val="22"/>
              </w:rPr>
              <w:t>patel</w:t>
            </w:r>
            <w:proofErr w:type="spellEnd"/>
          </w:p>
        </w:tc>
      </w:tr>
      <w:tr w:rsidR="005E6C44" w:rsidRPr="00A42F82" w14:paraId="5880C7CE" w14:textId="77777777" w:rsidTr="003F6F7B">
        <w:trPr>
          <w:trHeight w:val="472"/>
        </w:trPr>
        <w:tc>
          <w:tcPr>
            <w:tcW w:w="559" w:type="dxa"/>
            <w:shd w:val="clear" w:color="auto" w:fill="BFBFBF" w:themeFill="background1" w:themeFillShade="BF"/>
            <w:vAlign w:val="center"/>
          </w:tcPr>
          <w:p w14:paraId="4CF60A94" w14:textId="77777777"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1600A629" w14:textId="77777777"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31F336EE"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A8F1F9A"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FBC3A4D"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33157045"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254FD886" w14:textId="77777777" w:rsidTr="003F6F7B">
        <w:trPr>
          <w:trHeight w:val="472"/>
        </w:trPr>
        <w:tc>
          <w:tcPr>
            <w:tcW w:w="559" w:type="dxa"/>
            <w:shd w:val="clear" w:color="auto" w:fill="F2F2F2" w:themeFill="background1" w:themeFillShade="F2"/>
            <w:vAlign w:val="center"/>
          </w:tcPr>
          <w:p w14:paraId="5F7E0147" w14:textId="77777777"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0003D9AA" w14:textId="77777777"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2EC1EC35"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08F6F7E" w14:textId="77777777"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79B50BF3" w14:textId="77777777" w:rsidR="005E6C44" w:rsidRPr="00A42F82" w:rsidRDefault="00C6376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1986343"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3E24D01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0332622D"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20FA5DFF" w14:textId="77777777" w:rsidTr="003F6F7B">
        <w:trPr>
          <w:cantSplit/>
          <w:trHeight w:val="334"/>
        </w:trPr>
        <w:tc>
          <w:tcPr>
            <w:tcW w:w="559" w:type="dxa"/>
            <w:shd w:val="clear" w:color="auto" w:fill="F2F2F2" w:themeFill="background1" w:themeFillShade="F2"/>
            <w:vAlign w:val="center"/>
          </w:tcPr>
          <w:p w14:paraId="3EED157D" w14:textId="77777777"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85E3EA5" w14:textId="77777777"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2960F71" w14:textId="77777777" w:rsidR="005E6C44" w:rsidRPr="00A42F82" w:rsidRDefault="005E6C44" w:rsidP="00A91894">
            <w:pPr>
              <w:rPr>
                <w:rFonts w:ascii="Arial" w:hAnsi="Arial" w:cs="Arial"/>
                <w:sz w:val="22"/>
                <w:szCs w:val="22"/>
              </w:rPr>
            </w:pPr>
          </w:p>
          <w:p w14:paraId="11DB312E" w14:textId="77777777" w:rsidR="005E6C44" w:rsidRPr="00A42F82" w:rsidRDefault="00C63762" w:rsidP="00A91894">
            <w:pPr>
              <w:rPr>
                <w:rFonts w:ascii="Arial" w:hAnsi="Arial" w:cs="Arial"/>
                <w:sz w:val="22"/>
                <w:szCs w:val="22"/>
              </w:rPr>
            </w:pPr>
            <w:r>
              <w:rPr>
                <w:rFonts w:ascii="Arial" w:hAnsi="Arial" w:cs="Arial"/>
                <w:sz w:val="22"/>
                <w:szCs w:val="22"/>
              </w:rPr>
              <w:t>Institute of inner city learning</w:t>
            </w:r>
          </w:p>
        </w:tc>
      </w:tr>
      <w:tr w:rsidR="005E6C44" w:rsidRPr="00A42F82" w14:paraId="17C1CB6D" w14:textId="77777777" w:rsidTr="003F6F7B">
        <w:trPr>
          <w:cantSplit/>
          <w:trHeight w:val="340"/>
        </w:trPr>
        <w:tc>
          <w:tcPr>
            <w:tcW w:w="559" w:type="dxa"/>
            <w:shd w:val="clear" w:color="auto" w:fill="F2F2F2" w:themeFill="background1" w:themeFillShade="F2"/>
            <w:vAlign w:val="center"/>
          </w:tcPr>
          <w:p w14:paraId="3FF4C086" w14:textId="77777777"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B8ABA0F" w14:textId="77777777"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0410A213" w14:textId="77777777" w:rsidR="005E6C44" w:rsidRPr="00A42F82" w:rsidRDefault="005E6C44" w:rsidP="00A91894">
            <w:pPr>
              <w:rPr>
                <w:rFonts w:ascii="Arial" w:hAnsi="Arial" w:cs="Arial"/>
                <w:sz w:val="22"/>
                <w:szCs w:val="22"/>
              </w:rPr>
            </w:pPr>
          </w:p>
          <w:p w14:paraId="0D267777" w14:textId="77777777" w:rsidR="005E6C44" w:rsidRPr="00A42F82" w:rsidRDefault="00C63762" w:rsidP="00A91894">
            <w:pPr>
              <w:rPr>
                <w:rFonts w:ascii="Arial" w:hAnsi="Arial" w:cs="Arial"/>
                <w:sz w:val="22"/>
                <w:szCs w:val="22"/>
              </w:rPr>
            </w:pPr>
            <w:r>
              <w:rPr>
                <w:rFonts w:ascii="Arial" w:hAnsi="Arial" w:cs="Arial"/>
                <w:sz w:val="22"/>
                <w:szCs w:val="22"/>
              </w:rPr>
              <w:t>Quay place</w:t>
            </w:r>
          </w:p>
        </w:tc>
      </w:tr>
      <w:tr w:rsidR="005E6C44" w:rsidRPr="00A42F82" w14:paraId="445F86E4" w14:textId="77777777" w:rsidTr="003F6F7B">
        <w:trPr>
          <w:cantSplit/>
          <w:trHeight w:val="340"/>
        </w:trPr>
        <w:tc>
          <w:tcPr>
            <w:tcW w:w="559" w:type="dxa"/>
            <w:shd w:val="clear" w:color="auto" w:fill="F2F2F2" w:themeFill="background1" w:themeFillShade="F2"/>
            <w:vAlign w:val="center"/>
          </w:tcPr>
          <w:p w14:paraId="00A5DB1C" w14:textId="77777777"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5D371B9" w14:textId="77777777"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4BBEBB05" w14:textId="6E0EF8A4" w:rsidR="005E6C44" w:rsidRPr="00A42F82" w:rsidRDefault="005A513C" w:rsidP="00A91894">
            <w:pPr>
              <w:rPr>
                <w:rFonts w:ascii="Arial" w:hAnsi="Arial" w:cs="Arial"/>
                <w:sz w:val="22"/>
                <w:szCs w:val="22"/>
              </w:rPr>
            </w:pPr>
            <w:r>
              <w:rPr>
                <w:rFonts w:ascii="Arial" w:hAnsi="Arial" w:cs="Arial"/>
                <w:sz w:val="22"/>
                <w:szCs w:val="22"/>
              </w:rPr>
              <w:t>2307412@student.uwtsd.ac.uk</w:t>
            </w:r>
          </w:p>
          <w:p w14:paraId="6F199B16" w14:textId="77777777" w:rsidR="005E6C44" w:rsidRPr="00A42F82" w:rsidRDefault="005E6C44" w:rsidP="00A91894">
            <w:pPr>
              <w:rPr>
                <w:rFonts w:ascii="Arial" w:hAnsi="Arial" w:cs="Arial"/>
                <w:sz w:val="22"/>
                <w:szCs w:val="22"/>
              </w:rPr>
            </w:pPr>
          </w:p>
        </w:tc>
      </w:tr>
      <w:tr w:rsidR="005E6C44" w:rsidRPr="00A42F82" w14:paraId="699286A5" w14:textId="77777777" w:rsidTr="003F6F7B">
        <w:trPr>
          <w:cantSplit/>
          <w:trHeight w:val="340"/>
        </w:trPr>
        <w:tc>
          <w:tcPr>
            <w:tcW w:w="559" w:type="dxa"/>
            <w:shd w:val="clear" w:color="auto" w:fill="F2F2F2" w:themeFill="background1" w:themeFillShade="F2"/>
            <w:vAlign w:val="center"/>
          </w:tcPr>
          <w:p w14:paraId="1FC6A1E3" w14:textId="77777777"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223D38C4" w14:textId="77777777"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1B76CA1" w14:textId="77777777" w:rsidR="005E6C44" w:rsidRPr="00A42F82" w:rsidRDefault="005E6C44" w:rsidP="00A91894">
            <w:pPr>
              <w:rPr>
                <w:rFonts w:ascii="Arial" w:hAnsi="Arial" w:cs="Arial"/>
                <w:sz w:val="22"/>
                <w:szCs w:val="22"/>
              </w:rPr>
            </w:pPr>
          </w:p>
          <w:p w14:paraId="14CF2386" w14:textId="77777777" w:rsidR="005E6C44" w:rsidRPr="00A42F82" w:rsidRDefault="00C63762" w:rsidP="00A91894">
            <w:pPr>
              <w:rPr>
                <w:rFonts w:ascii="Arial" w:hAnsi="Arial" w:cs="Arial"/>
                <w:sz w:val="22"/>
                <w:szCs w:val="22"/>
              </w:rPr>
            </w:pPr>
            <w:r>
              <w:rPr>
                <w:rFonts w:ascii="Arial" w:hAnsi="Arial" w:cs="Arial"/>
                <w:sz w:val="22"/>
                <w:szCs w:val="22"/>
              </w:rPr>
              <w:t>07741084352</w:t>
            </w:r>
          </w:p>
        </w:tc>
      </w:tr>
      <w:tr w:rsidR="005E6C44" w:rsidRPr="00A42F82" w14:paraId="51284BA8" w14:textId="77777777" w:rsidTr="003F6F7B">
        <w:tc>
          <w:tcPr>
            <w:tcW w:w="559" w:type="dxa"/>
            <w:shd w:val="clear" w:color="auto" w:fill="BFBFBF" w:themeFill="background1" w:themeFillShade="BF"/>
            <w:vAlign w:val="center"/>
          </w:tcPr>
          <w:p w14:paraId="35446645"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1C144859" w14:textId="77777777"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06518000" w14:textId="77777777" w:rsidTr="003F6F7B">
        <w:trPr>
          <w:trHeight w:val="513"/>
        </w:trPr>
        <w:tc>
          <w:tcPr>
            <w:tcW w:w="559" w:type="dxa"/>
            <w:shd w:val="clear" w:color="auto" w:fill="F2F2F2" w:themeFill="background1" w:themeFillShade="F2"/>
            <w:vAlign w:val="center"/>
          </w:tcPr>
          <w:p w14:paraId="11EB5742" w14:textId="77777777"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0C7F2FAF" w14:textId="77777777"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0655029A" w14:textId="77777777" w:rsidR="005E6C44" w:rsidRPr="00A42F82" w:rsidRDefault="00C63762" w:rsidP="00A91894">
            <w:pPr>
              <w:rPr>
                <w:rFonts w:ascii="Arial" w:hAnsi="Arial" w:cs="Arial"/>
                <w:sz w:val="22"/>
                <w:szCs w:val="22"/>
              </w:rPr>
            </w:pPr>
            <w:r>
              <w:rPr>
                <w:rFonts w:ascii="Arial" w:hAnsi="Arial" w:cs="Arial"/>
                <w:sz w:val="22"/>
                <w:szCs w:val="22"/>
              </w:rPr>
              <w:t>2307412</w:t>
            </w:r>
          </w:p>
        </w:tc>
      </w:tr>
      <w:tr w:rsidR="005E6C44" w:rsidRPr="00A42F82" w14:paraId="19872FAD" w14:textId="77777777" w:rsidTr="003F6F7B">
        <w:trPr>
          <w:trHeight w:val="549"/>
        </w:trPr>
        <w:tc>
          <w:tcPr>
            <w:tcW w:w="559" w:type="dxa"/>
            <w:shd w:val="clear" w:color="auto" w:fill="F2F2F2" w:themeFill="background1" w:themeFillShade="F2"/>
            <w:vAlign w:val="center"/>
          </w:tcPr>
          <w:p w14:paraId="7FA8405C" w14:textId="77777777"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4BA0ABF" w14:textId="77777777"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03B2F02" w14:textId="77777777" w:rsidR="005E6C44" w:rsidRPr="00A42F82" w:rsidRDefault="00C63762" w:rsidP="00A91894">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in public health and social care in practice</w:t>
            </w:r>
          </w:p>
        </w:tc>
      </w:tr>
      <w:tr w:rsidR="005E6C44" w:rsidRPr="00A42F82" w14:paraId="0797783E" w14:textId="77777777" w:rsidTr="003F6F7B">
        <w:trPr>
          <w:trHeight w:val="557"/>
        </w:trPr>
        <w:tc>
          <w:tcPr>
            <w:tcW w:w="559" w:type="dxa"/>
            <w:shd w:val="clear" w:color="auto" w:fill="F2F2F2" w:themeFill="background1" w:themeFillShade="F2"/>
            <w:vAlign w:val="center"/>
          </w:tcPr>
          <w:p w14:paraId="723CD26A" w14:textId="77777777"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22613328" w14:textId="77777777"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05F448BF" w14:textId="77777777" w:rsidR="005E6C44" w:rsidRPr="00A42F82" w:rsidRDefault="00C63762" w:rsidP="00A91894">
            <w:pPr>
              <w:rPr>
                <w:rFonts w:ascii="Arial" w:hAnsi="Arial" w:cs="Arial"/>
                <w:sz w:val="22"/>
                <w:szCs w:val="22"/>
              </w:rPr>
            </w:pPr>
            <w:r>
              <w:rPr>
                <w:rFonts w:ascii="Arial" w:hAnsi="Arial" w:cs="Arial"/>
                <w:sz w:val="22"/>
                <w:szCs w:val="22"/>
              </w:rPr>
              <w:t xml:space="preserve">Raheela </w:t>
            </w:r>
            <w:r w:rsidR="00C5309A">
              <w:rPr>
                <w:rFonts w:ascii="Arial" w:hAnsi="Arial" w:cs="Arial"/>
                <w:sz w:val="22"/>
                <w:szCs w:val="22"/>
              </w:rPr>
              <w:t>shaikh</w:t>
            </w:r>
          </w:p>
        </w:tc>
      </w:tr>
    </w:tbl>
    <w:p w14:paraId="58ECA67B" w14:textId="77777777" w:rsidR="00A51109" w:rsidRPr="00A42F82" w:rsidRDefault="00A51109" w:rsidP="00A91894">
      <w:pPr>
        <w:rPr>
          <w:rFonts w:ascii="Arial" w:hAnsi="Arial" w:cs="Arial"/>
          <w:bCs/>
          <w:iCs/>
        </w:rPr>
      </w:pPr>
    </w:p>
    <w:p w14:paraId="09BBB339" w14:textId="77777777" w:rsidR="00425DA7" w:rsidRPr="00A42F82" w:rsidRDefault="00425DA7" w:rsidP="00A91894">
      <w:pPr>
        <w:autoSpaceDE w:val="0"/>
        <w:autoSpaceDN w:val="0"/>
        <w:adjustRightInd w:val="0"/>
        <w:jc w:val="both"/>
        <w:rPr>
          <w:rFonts w:ascii="Arial" w:hAnsi="Arial" w:cs="Arial"/>
          <w:b/>
          <w:sz w:val="22"/>
          <w:szCs w:val="22"/>
        </w:rPr>
      </w:pPr>
    </w:p>
    <w:p w14:paraId="00D752D3" w14:textId="77777777" w:rsidR="00425DA7" w:rsidRPr="00A42F82" w:rsidRDefault="00425DA7" w:rsidP="00A91894">
      <w:pPr>
        <w:rPr>
          <w:rFonts w:ascii="Arial" w:hAnsi="Arial" w:cs="Arial"/>
          <w:b/>
          <w:sz w:val="22"/>
          <w:szCs w:val="22"/>
        </w:rPr>
      </w:pPr>
    </w:p>
    <w:p w14:paraId="5F911635"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493E3AC8" w14:textId="77777777" w:rsidTr="002132F9">
        <w:tc>
          <w:tcPr>
            <w:tcW w:w="562" w:type="dxa"/>
            <w:shd w:val="clear" w:color="auto" w:fill="F2F2F2" w:themeFill="background1" w:themeFillShade="F2"/>
          </w:tcPr>
          <w:p w14:paraId="5C0DD9E0" w14:textId="77777777"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A6C5DE3"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A5A9C70"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1305FC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14:paraId="07D684F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4BB802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14:paraId="6D4D4ADF"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0C5FD509" w14:textId="77777777" w:rsidTr="002132F9">
        <w:tc>
          <w:tcPr>
            <w:tcW w:w="562" w:type="dxa"/>
            <w:shd w:val="clear" w:color="auto" w:fill="F2F2F2" w:themeFill="background1" w:themeFillShade="F2"/>
          </w:tcPr>
          <w:p w14:paraId="7361E88A"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E22E6D4" w14:textId="77777777"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BFE0DAF"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3D74F63F" w14:textId="77777777" w:rsidTr="003F6F7B">
        <w:trPr>
          <w:trHeight w:val="437"/>
        </w:trPr>
        <w:tc>
          <w:tcPr>
            <w:tcW w:w="562" w:type="dxa"/>
            <w:vMerge w:val="restart"/>
            <w:shd w:val="clear" w:color="auto" w:fill="F2F2F2" w:themeFill="background1" w:themeFillShade="F2"/>
          </w:tcPr>
          <w:p w14:paraId="537C6175"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65B39F44"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6F1E4C5"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14:paraId="78E23713"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967C81E"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6BB1953A" w14:textId="77777777" w:rsidTr="002132F9">
        <w:trPr>
          <w:trHeight w:val="415"/>
        </w:trPr>
        <w:tc>
          <w:tcPr>
            <w:tcW w:w="562" w:type="dxa"/>
            <w:vMerge/>
            <w:shd w:val="clear" w:color="auto" w:fill="F2F2F2" w:themeFill="background1" w:themeFillShade="F2"/>
          </w:tcPr>
          <w:p w14:paraId="4B17B670"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7BEC193"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C150AE8"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14:paraId="6E502C56"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4C1D914"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23CEAE5F" w14:textId="77777777" w:rsidTr="002132F9">
        <w:tc>
          <w:tcPr>
            <w:tcW w:w="562" w:type="dxa"/>
            <w:vMerge/>
            <w:shd w:val="clear" w:color="auto" w:fill="F2F2F2" w:themeFill="background1" w:themeFillShade="F2"/>
          </w:tcPr>
          <w:p w14:paraId="16B6BE6B"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BB3DB85"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DF9768D"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2645D52B"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14:paraId="600F933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08F481F"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4B043592" w14:textId="77777777" w:rsidR="00E16786" w:rsidRPr="00A42F82" w:rsidRDefault="00E16786" w:rsidP="00A91894">
      <w:pPr>
        <w:autoSpaceDE w:val="0"/>
        <w:autoSpaceDN w:val="0"/>
        <w:adjustRightInd w:val="0"/>
        <w:spacing w:after="240"/>
        <w:jc w:val="both"/>
        <w:rPr>
          <w:rFonts w:ascii="Arial" w:hAnsi="Arial" w:cs="Arial"/>
          <w:bCs/>
          <w:iCs/>
        </w:rPr>
      </w:pPr>
    </w:p>
    <w:p w14:paraId="7B8811AE"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62D1F9DE" w14:textId="77777777" w:rsidTr="002132F9">
        <w:tc>
          <w:tcPr>
            <w:tcW w:w="562" w:type="dxa"/>
            <w:shd w:val="clear" w:color="auto" w:fill="F2F2F2" w:themeFill="background1" w:themeFillShade="F2"/>
          </w:tcPr>
          <w:p w14:paraId="2E1B32C7"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477CBCA"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078A1965" w14:textId="77777777" w:rsidTr="003F6F7B">
        <w:trPr>
          <w:trHeight w:val="355"/>
        </w:trPr>
        <w:tc>
          <w:tcPr>
            <w:tcW w:w="562" w:type="dxa"/>
            <w:vAlign w:val="center"/>
          </w:tcPr>
          <w:p w14:paraId="2C6BB2A9"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3AB1BE48" w14:textId="77777777"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14:paraId="4FDDB589"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6E3FD9AB" w14:textId="77777777" w:rsidTr="003F6F7B">
        <w:trPr>
          <w:trHeight w:val="417"/>
        </w:trPr>
        <w:tc>
          <w:tcPr>
            <w:tcW w:w="562" w:type="dxa"/>
            <w:vAlign w:val="center"/>
          </w:tcPr>
          <w:p w14:paraId="57FCFC40"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F6604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14:paraId="27D33FB5"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5EFE294A" w14:textId="77777777" w:rsidTr="003F6F7B">
        <w:trPr>
          <w:trHeight w:val="409"/>
        </w:trPr>
        <w:tc>
          <w:tcPr>
            <w:tcW w:w="562" w:type="dxa"/>
            <w:vAlign w:val="center"/>
          </w:tcPr>
          <w:p w14:paraId="228E69F0"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C82D68E" w14:textId="77777777"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14:paraId="526DF288"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5782EC93"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54BAA46F" w14:textId="77777777"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174318C8" w14:textId="77777777"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52CCD247" w14:textId="77777777" w:rsidTr="002132F9">
        <w:trPr>
          <w:trHeight w:val="227"/>
        </w:trPr>
        <w:tc>
          <w:tcPr>
            <w:tcW w:w="562" w:type="dxa"/>
            <w:shd w:val="clear" w:color="auto" w:fill="F2F2F2" w:themeFill="background1" w:themeFillShade="F2"/>
          </w:tcPr>
          <w:p w14:paraId="041A7E10"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762D148"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750363BC" w14:textId="77777777" w:rsidR="00835382" w:rsidRPr="00A42F82" w:rsidRDefault="00835382" w:rsidP="00A91894">
            <w:pPr>
              <w:autoSpaceDE w:val="0"/>
              <w:autoSpaceDN w:val="0"/>
              <w:adjustRightInd w:val="0"/>
              <w:rPr>
                <w:rFonts w:ascii="Arial" w:hAnsi="Arial" w:cs="Arial"/>
                <w:bCs/>
                <w:sz w:val="22"/>
                <w:szCs w:val="22"/>
              </w:rPr>
            </w:pPr>
          </w:p>
          <w:p w14:paraId="1E16266C"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5B4A4B95" w14:textId="77777777" w:rsidTr="002132F9">
        <w:trPr>
          <w:trHeight w:val="227"/>
        </w:trPr>
        <w:tc>
          <w:tcPr>
            <w:tcW w:w="562" w:type="dxa"/>
            <w:shd w:val="clear" w:color="auto" w:fill="F2F2F2" w:themeFill="background1" w:themeFillShade="F2"/>
          </w:tcPr>
          <w:p w14:paraId="16ABCDDB"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5804F8CA"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1C939FE" w14:textId="77777777" w:rsidR="00835382" w:rsidRPr="00A42F82" w:rsidRDefault="00835382" w:rsidP="00A91894">
            <w:pPr>
              <w:autoSpaceDE w:val="0"/>
              <w:autoSpaceDN w:val="0"/>
              <w:adjustRightInd w:val="0"/>
              <w:rPr>
                <w:rFonts w:ascii="Arial" w:hAnsi="Arial" w:cs="Arial"/>
                <w:bCs/>
                <w:sz w:val="22"/>
                <w:szCs w:val="22"/>
              </w:rPr>
            </w:pPr>
          </w:p>
          <w:p w14:paraId="2FC2B298"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3E404A3D" w14:textId="77777777" w:rsidTr="002132F9">
        <w:trPr>
          <w:trHeight w:val="227"/>
        </w:trPr>
        <w:tc>
          <w:tcPr>
            <w:tcW w:w="562" w:type="dxa"/>
            <w:shd w:val="clear" w:color="auto" w:fill="F2F2F2" w:themeFill="background1" w:themeFillShade="F2"/>
          </w:tcPr>
          <w:p w14:paraId="4C426F37"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2BB173E3" w14:textId="77777777"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1B79C50"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0BF48288" w14:textId="77777777" w:rsidR="00807192" w:rsidRPr="00A42F82" w:rsidRDefault="00807192" w:rsidP="00A91894">
            <w:pPr>
              <w:autoSpaceDE w:val="0"/>
              <w:autoSpaceDN w:val="0"/>
              <w:adjustRightInd w:val="0"/>
              <w:rPr>
                <w:rFonts w:ascii="Arial" w:hAnsi="Arial" w:cs="Arial"/>
                <w:bCs/>
                <w:sz w:val="22"/>
                <w:szCs w:val="22"/>
              </w:rPr>
            </w:pPr>
          </w:p>
        </w:tc>
      </w:tr>
      <w:tr w:rsidR="00807192" w:rsidRPr="00A42F82" w14:paraId="42C282B6" w14:textId="77777777" w:rsidTr="002132F9">
        <w:tc>
          <w:tcPr>
            <w:tcW w:w="562" w:type="dxa"/>
            <w:shd w:val="clear" w:color="auto" w:fill="F2F2F2" w:themeFill="background1" w:themeFillShade="F2"/>
          </w:tcPr>
          <w:p w14:paraId="436CCDCB"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01FB119"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AD9E97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4DD7A54"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FAAC00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14:paraId="4495D2B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64BCD093" w14:textId="77777777" w:rsidTr="002132F9">
        <w:tc>
          <w:tcPr>
            <w:tcW w:w="562" w:type="dxa"/>
            <w:shd w:val="clear" w:color="auto" w:fill="F2F2F2" w:themeFill="background1" w:themeFillShade="F2"/>
          </w:tcPr>
          <w:p w14:paraId="3B1D6918"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255838D"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5A49D2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72DAE6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E892321"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14:paraId="0E155DD1"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44A4315" w14:textId="77777777" w:rsidTr="002132F9">
        <w:trPr>
          <w:trHeight w:val="386"/>
        </w:trPr>
        <w:tc>
          <w:tcPr>
            <w:tcW w:w="562" w:type="dxa"/>
            <w:shd w:val="clear" w:color="auto" w:fill="F2F2F2" w:themeFill="background1" w:themeFillShade="F2"/>
          </w:tcPr>
          <w:p w14:paraId="3A9A7357"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247A593"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21A7D17F"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E1CA77D"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14:paraId="6C5242A5"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AD3A4C9"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14:paraId="14657BC7"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C4F0999" w14:textId="77777777" w:rsidTr="002132F9">
        <w:trPr>
          <w:trHeight w:val="386"/>
        </w:trPr>
        <w:tc>
          <w:tcPr>
            <w:tcW w:w="562" w:type="dxa"/>
            <w:shd w:val="clear" w:color="auto" w:fill="F2F2F2" w:themeFill="background1" w:themeFillShade="F2"/>
          </w:tcPr>
          <w:p w14:paraId="7FFC4289"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B916DAB" w14:textId="77777777" w:rsidR="00807192" w:rsidRPr="00A42F82" w:rsidRDefault="00807192" w:rsidP="00A91894">
            <w:pPr>
              <w:autoSpaceDE w:val="0"/>
              <w:autoSpaceDN w:val="0"/>
              <w:adjustRightInd w:val="0"/>
              <w:rPr>
                <w:rFonts w:ascii="Arial" w:hAnsi="Arial" w:cs="Arial"/>
                <w:sz w:val="22"/>
                <w:szCs w:val="22"/>
              </w:rPr>
            </w:pPr>
          </w:p>
        </w:tc>
        <w:tc>
          <w:tcPr>
            <w:tcW w:w="2409" w:type="dxa"/>
          </w:tcPr>
          <w:p w14:paraId="6529022D"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7145560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14:paraId="0C016684"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CC69D1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14:paraId="5A8430C0"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08650A70" w14:textId="77777777" w:rsidTr="002132F9">
        <w:tc>
          <w:tcPr>
            <w:tcW w:w="562" w:type="dxa"/>
            <w:shd w:val="clear" w:color="auto" w:fill="F2F2F2" w:themeFill="background1" w:themeFillShade="F2"/>
          </w:tcPr>
          <w:p w14:paraId="1F2FEFE0"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D122E2F"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w:t>
            </w:r>
            <w:r w:rsidRPr="00A42F82">
              <w:rPr>
                <w:rFonts w:ascii="Arial" w:hAnsi="Arial" w:cs="Arial"/>
                <w:sz w:val="22"/>
                <w:szCs w:val="22"/>
              </w:rPr>
              <w:lastRenderedPageBreak/>
              <w:t>(APLP)?</w:t>
            </w:r>
          </w:p>
        </w:tc>
        <w:tc>
          <w:tcPr>
            <w:tcW w:w="2409" w:type="dxa"/>
          </w:tcPr>
          <w:p w14:paraId="0D827155"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below does not need </w:t>
            </w:r>
            <w:r w:rsidRPr="00A42F82">
              <w:rPr>
                <w:rFonts w:ascii="Arial" w:hAnsi="Arial" w:cs="Arial"/>
                <w:bCs/>
                <w:sz w:val="22"/>
                <w:szCs w:val="22"/>
              </w:rPr>
              <w:lastRenderedPageBreak/>
              <w:t>to be answered.</w:t>
            </w:r>
          </w:p>
        </w:tc>
        <w:tc>
          <w:tcPr>
            <w:tcW w:w="993" w:type="dxa"/>
            <w:shd w:val="clear" w:color="auto" w:fill="F2F2F2" w:themeFill="background1" w:themeFillShade="F2"/>
            <w:vAlign w:val="center"/>
          </w:tcPr>
          <w:p w14:paraId="60427C74"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71AD5F48"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32D31A3"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14:paraId="17D6040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644AA2C" w14:textId="77777777" w:rsidTr="002132F9">
        <w:tc>
          <w:tcPr>
            <w:tcW w:w="562" w:type="dxa"/>
            <w:shd w:val="clear" w:color="auto" w:fill="F2F2F2" w:themeFill="background1" w:themeFillShade="F2"/>
          </w:tcPr>
          <w:p w14:paraId="274E1D44"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AC5847A"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678472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F4EE010"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FF69C6F"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2DC00E6"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D1B68B2"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14:paraId="7F8C5924"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534129A2" w14:textId="77777777" w:rsidR="008C4441" w:rsidRPr="00A42F82" w:rsidRDefault="008C4441" w:rsidP="00A91894">
      <w:pPr>
        <w:rPr>
          <w:rFonts w:ascii="Arial" w:hAnsi="Arial" w:cs="Arial"/>
          <w:bCs/>
          <w:iCs/>
          <w:sz w:val="16"/>
          <w:szCs w:val="16"/>
        </w:rPr>
      </w:pPr>
    </w:p>
    <w:p w14:paraId="05E708EB" w14:textId="77777777" w:rsidR="009D2E0B" w:rsidRPr="00A42F82" w:rsidRDefault="009D2E0B" w:rsidP="00A91894">
      <w:pPr>
        <w:rPr>
          <w:rFonts w:ascii="Arial" w:hAnsi="Arial" w:cs="Arial"/>
          <w:b/>
          <w:bCs/>
          <w:iCs/>
          <w:sz w:val="22"/>
          <w:szCs w:val="22"/>
        </w:rPr>
      </w:pPr>
    </w:p>
    <w:p w14:paraId="0B4DC36A" w14:textId="77777777"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18E4AA32" w14:textId="77777777" w:rsidTr="00913567">
        <w:trPr>
          <w:trHeight w:val="507"/>
        </w:trPr>
        <w:tc>
          <w:tcPr>
            <w:tcW w:w="567" w:type="dxa"/>
            <w:shd w:val="clear" w:color="auto" w:fill="F2F2F2" w:themeFill="background1" w:themeFillShade="F2"/>
            <w:vAlign w:val="center"/>
          </w:tcPr>
          <w:p w14:paraId="414E7B25" w14:textId="77777777"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7AD718C6"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8DE5812"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14:paraId="74E572FE"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1796CEA"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14:paraId="4A54238D"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0C71CA4" w14:textId="77777777" w:rsidTr="002132F9">
        <w:tc>
          <w:tcPr>
            <w:tcW w:w="567" w:type="dxa"/>
          </w:tcPr>
          <w:p w14:paraId="17620F11" w14:textId="77777777"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27E8BCEB" w14:textId="77777777" w:rsidR="004C3D85" w:rsidRPr="00A42F82" w:rsidRDefault="004C3D85" w:rsidP="00A91894">
            <w:pPr>
              <w:autoSpaceDE w:val="0"/>
              <w:autoSpaceDN w:val="0"/>
              <w:adjustRightInd w:val="0"/>
              <w:rPr>
                <w:rFonts w:ascii="Arial" w:hAnsi="Arial" w:cs="Arial"/>
                <w:bCs/>
                <w:sz w:val="22"/>
                <w:szCs w:val="22"/>
              </w:rPr>
            </w:pPr>
          </w:p>
          <w:p w14:paraId="26A450A0"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08B5C805" w14:textId="77777777" w:rsidR="004C3D85" w:rsidRPr="00A42F82" w:rsidRDefault="004C3D85" w:rsidP="00A91894">
            <w:pPr>
              <w:autoSpaceDE w:val="0"/>
              <w:autoSpaceDN w:val="0"/>
              <w:adjustRightInd w:val="0"/>
              <w:rPr>
                <w:rFonts w:ascii="Arial" w:hAnsi="Arial" w:cs="Arial"/>
                <w:b/>
                <w:bCs/>
                <w:sz w:val="22"/>
                <w:szCs w:val="22"/>
              </w:rPr>
            </w:pPr>
          </w:p>
        </w:tc>
      </w:tr>
    </w:tbl>
    <w:p w14:paraId="31A29B97"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4637CBCB" w14:textId="77777777"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5EDE2559"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1FFB6" w14:textId="77777777"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0BE892" w14:textId="77777777"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CE601C1" w14:textId="4575FEB3" w:rsidR="004C3D85" w:rsidRPr="00DA2829" w:rsidRDefault="009864B8" w:rsidP="00A91894">
            <w:pPr>
              <w:rPr>
                <w:rFonts w:ascii="Arial" w:hAnsi="Arial" w:cs="Arial"/>
                <w:sz w:val="22"/>
                <w:szCs w:val="22"/>
              </w:rPr>
            </w:pPr>
            <w:r>
              <w:rPr>
                <w:rFonts w:ascii="Arial" w:hAnsi="Arial" w:cs="Arial"/>
                <w:sz w:val="22"/>
                <w:szCs w:val="22"/>
              </w:rPr>
              <w:t xml:space="preserve">Environmental factor in low socioeconomic status on asthma children in </w:t>
            </w:r>
            <w:proofErr w:type="spellStart"/>
            <w:r>
              <w:rPr>
                <w:rFonts w:ascii="Arial" w:hAnsi="Arial" w:cs="Arial"/>
                <w:sz w:val="22"/>
                <w:szCs w:val="22"/>
              </w:rPr>
              <w:t>uk</w:t>
            </w:r>
            <w:proofErr w:type="spellEnd"/>
            <w:r>
              <w:rPr>
                <w:rFonts w:ascii="Arial" w:hAnsi="Arial" w:cs="Arial"/>
                <w:sz w:val="22"/>
                <w:szCs w:val="22"/>
              </w:rPr>
              <w:t>.</w:t>
            </w:r>
          </w:p>
        </w:tc>
      </w:tr>
      <w:tr w:rsidR="004C3D85" w:rsidRPr="00A42F82" w14:paraId="6746B704"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4BB82D" w14:textId="77777777"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E55EF3" w14:textId="77777777"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47890DA" w14:textId="388714C8" w:rsidR="004C3D85" w:rsidRPr="00A42F82" w:rsidRDefault="005A513C" w:rsidP="00A91894">
            <w:pPr>
              <w:rPr>
                <w:rFonts w:ascii="Arial" w:hAnsi="Arial" w:cs="Arial"/>
                <w:sz w:val="22"/>
                <w:szCs w:val="22"/>
              </w:rPr>
            </w:pPr>
            <w:r>
              <w:rPr>
                <w:rFonts w:ascii="Arial" w:hAnsi="Arial" w:cs="Arial"/>
                <w:sz w:val="22"/>
                <w:szCs w:val="22"/>
              </w:rPr>
              <w:t>15</w:t>
            </w:r>
            <w:r w:rsidRPr="005A513C">
              <w:rPr>
                <w:rFonts w:ascii="Arial" w:hAnsi="Arial" w:cs="Arial"/>
                <w:sz w:val="22"/>
                <w:szCs w:val="22"/>
                <w:vertAlign w:val="superscript"/>
              </w:rPr>
              <w:t>th</w:t>
            </w:r>
            <w:r>
              <w:rPr>
                <w:rFonts w:ascii="Arial" w:hAnsi="Arial" w:cs="Arial"/>
                <w:sz w:val="22"/>
                <w:szCs w:val="22"/>
              </w:rPr>
              <w:t xml:space="preserve"> may,2024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9EF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54DDDE7" w14:textId="185212F4" w:rsidR="004C3D85" w:rsidRPr="00A42F82" w:rsidRDefault="005A513C" w:rsidP="00A91894">
            <w:pPr>
              <w:rPr>
                <w:rFonts w:ascii="Arial" w:hAnsi="Arial" w:cs="Arial"/>
                <w:sz w:val="22"/>
                <w:szCs w:val="22"/>
              </w:rPr>
            </w:pPr>
            <w:r>
              <w:rPr>
                <w:rFonts w:ascii="Arial" w:hAnsi="Arial" w:cs="Arial"/>
                <w:sz w:val="22"/>
                <w:szCs w:val="22"/>
              </w:rPr>
              <w:t>11</w:t>
            </w:r>
            <w:r w:rsidRPr="005A513C">
              <w:rPr>
                <w:rFonts w:ascii="Arial" w:hAnsi="Arial" w:cs="Arial"/>
                <w:sz w:val="22"/>
                <w:szCs w:val="22"/>
                <w:vertAlign w:val="superscript"/>
              </w:rPr>
              <w:t>th</w:t>
            </w:r>
            <w:r>
              <w:rPr>
                <w:rFonts w:ascii="Arial" w:hAnsi="Arial" w:cs="Arial"/>
                <w:sz w:val="22"/>
                <w:szCs w:val="22"/>
              </w:rPr>
              <w:t xml:space="preserve"> September 2024</w:t>
            </w:r>
          </w:p>
        </w:tc>
      </w:tr>
      <w:tr w:rsidR="00F96C3F" w:rsidRPr="00A42F82" w14:paraId="2E35F2C2" w14:textId="77777777" w:rsidTr="005078BE">
        <w:trPr>
          <w:trHeight w:val="454"/>
        </w:trPr>
        <w:tc>
          <w:tcPr>
            <w:tcW w:w="297" w:type="pct"/>
            <w:tcBorders>
              <w:top w:val="single" w:sz="4" w:space="0" w:color="auto"/>
            </w:tcBorders>
            <w:shd w:val="clear" w:color="auto" w:fill="F2F2F2" w:themeFill="background1" w:themeFillShade="F2"/>
            <w:vAlign w:val="center"/>
          </w:tcPr>
          <w:p w14:paraId="1EE80355" w14:textId="77777777"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5D488A1"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058A5D89" w14:textId="4A71C6BF" w:rsidR="00C02188" w:rsidRPr="005A513C" w:rsidRDefault="003E17F8" w:rsidP="004A7903">
            <w:pPr>
              <w:rPr>
                <w:rFonts w:ascii="Arial" w:hAnsi="Arial" w:cs="Arial"/>
                <w:sz w:val="22"/>
                <w:szCs w:val="22"/>
              </w:rPr>
            </w:pPr>
            <w:bookmarkStart w:id="0" w:name="_Hlk171756280"/>
            <w:r w:rsidRPr="005A513C">
              <w:rPr>
                <w:rFonts w:ascii="Arial" w:hAnsi="Arial" w:cs="Arial"/>
                <w:sz w:val="22"/>
                <w:szCs w:val="22"/>
              </w:rPr>
              <w:t xml:space="preserve">Asthma is the most well-known chronic disease in children, with the pervasiveness higher in children in the UK than in the remainder of Europe. Asthma in UK children is answerable for significant morbidity, with 2.8 million school days lost annually, and greater than 25,000 children conceded yearly with asthma assaults (Mukherjee et al., 2022). </w:t>
            </w:r>
            <w:r w:rsidR="00C02188" w:rsidRPr="005A513C">
              <w:rPr>
                <w:rFonts w:ascii="Arial" w:hAnsi="Arial" w:cs="Arial"/>
                <w:sz w:val="22"/>
                <w:szCs w:val="22"/>
              </w:rPr>
              <w:t>There are stark inequalities in asthma outcomes for children in the UK. Children in lower income families experience higher rates and severity of asthma symptoms.</w:t>
            </w:r>
            <w:r w:rsidR="00813E8B" w:rsidRPr="005A513C">
              <w:rPr>
                <w:sz w:val="22"/>
                <w:szCs w:val="22"/>
              </w:rPr>
              <w:t xml:space="preserve"> </w:t>
            </w:r>
            <w:r w:rsidR="00813E8B" w:rsidRPr="005A513C">
              <w:rPr>
                <w:rFonts w:ascii="Arial" w:hAnsi="Arial" w:cs="Arial"/>
                <w:sz w:val="22"/>
                <w:szCs w:val="22"/>
              </w:rPr>
              <w:t xml:space="preserve">Children who grow up in low economic </w:t>
            </w:r>
            <w:r w:rsidR="005A513C">
              <w:rPr>
                <w:rFonts w:ascii="Arial" w:hAnsi="Arial" w:cs="Arial"/>
                <w:sz w:val="22"/>
                <w:szCs w:val="22"/>
              </w:rPr>
              <w:t xml:space="preserve">status </w:t>
            </w:r>
            <w:r w:rsidR="00813E8B" w:rsidRPr="005A513C">
              <w:rPr>
                <w:rFonts w:ascii="Arial" w:hAnsi="Arial" w:cs="Arial"/>
                <w:sz w:val="22"/>
                <w:szCs w:val="22"/>
              </w:rPr>
              <w:t>in the UK are 70% more likely to develop persistent asthma, more than twice as likely to suffer from severe asthma, and more than three times more likely to be admitted to the hospital for their asthma (Pinot de Moira and Taylor-Robinson, 2023).</w:t>
            </w:r>
          </w:p>
          <w:p w14:paraId="28330A77" w14:textId="77777777" w:rsidR="00754E17" w:rsidRPr="005A513C" w:rsidRDefault="00754E17" w:rsidP="004A7903">
            <w:pPr>
              <w:rPr>
                <w:rFonts w:ascii="Arial" w:hAnsi="Arial" w:cs="Arial"/>
                <w:sz w:val="22"/>
                <w:szCs w:val="22"/>
              </w:rPr>
            </w:pPr>
          </w:p>
          <w:p w14:paraId="49254BD3" w14:textId="77777777" w:rsidR="006D699F" w:rsidRPr="005A513C" w:rsidRDefault="006D699F" w:rsidP="004A7903">
            <w:pPr>
              <w:rPr>
                <w:rFonts w:ascii="Arial" w:hAnsi="Arial" w:cs="Arial"/>
                <w:sz w:val="22"/>
                <w:szCs w:val="22"/>
              </w:rPr>
            </w:pPr>
          </w:p>
          <w:p w14:paraId="36DABA44" w14:textId="77777777" w:rsidR="004A7903" w:rsidRPr="005A513C" w:rsidRDefault="006D699F" w:rsidP="004A7903">
            <w:pPr>
              <w:rPr>
                <w:rFonts w:ascii="Arial" w:hAnsi="Arial" w:cs="Arial"/>
                <w:sz w:val="22"/>
                <w:szCs w:val="22"/>
              </w:rPr>
            </w:pPr>
            <w:r w:rsidRPr="005A513C">
              <w:rPr>
                <w:rFonts w:ascii="Arial" w:hAnsi="Arial" w:cs="Arial"/>
                <w:sz w:val="22"/>
                <w:szCs w:val="22"/>
              </w:rPr>
              <w:t xml:space="preserve">This study pursuits to inspect the environmental elements contributing to these disparities and recognize how socioeconomic reputation influences bronchial asthma effects. The purpose of this research is to identify and analyse specific environmental elements that disproportionately have an effect on children aged five to twelve years antique with asthma in low-earnings communities and underprivileged regions. </w:t>
            </w:r>
            <w:r w:rsidR="00216DCD" w:rsidRPr="005A513C">
              <w:rPr>
                <w:rFonts w:ascii="Arial" w:hAnsi="Arial" w:cs="Arial"/>
                <w:sz w:val="22"/>
                <w:szCs w:val="22"/>
              </w:rPr>
              <w:t>The likelihood of childhood asthma and asthma morbidity has been linked to asthma causes, which include unsatisfactory living conditions, home maintenance issues, and exposure to mould, bugs, and pollution (Grant, Croce, and Matsui, 2021).</w:t>
            </w:r>
            <w:r w:rsidR="004A7903" w:rsidRPr="005A513C">
              <w:rPr>
                <w:rFonts w:ascii="Arial" w:hAnsi="Arial" w:cs="Arial"/>
                <w:sz w:val="22"/>
                <w:szCs w:val="22"/>
              </w:rPr>
              <w:t xml:space="preserve"> </w:t>
            </w:r>
            <w:r w:rsidR="00724D4F" w:rsidRPr="005A513C">
              <w:rPr>
                <w:rFonts w:ascii="Arial" w:hAnsi="Arial" w:cs="Arial"/>
                <w:sz w:val="22"/>
                <w:szCs w:val="22"/>
              </w:rPr>
              <w:t>This review aims to fill the gap in current kn</w:t>
            </w:r>
            <w:r w:rsidR="00073BE7" w:rsidRPr="005A513C">
              <w:rPr>
                <w:rFonts w:ascii="Arial" w:hAnsi="Arial" w:cs="Arial"/>
                <w:sz w:val="22"/>
                <w:szCs w:val="22"/>
              </w:rPr>
              <w:t>owledge</w:t>
            </w:r>
            <w:r w:rsidR="00724D4F" w:rsidRPr="005A513C">
              <w:rPr>
                <w:rFonts w:ascii="Arial" w:hAnsi="Arial" w:cs="Arial"/>
                <w:sz w:val="22"/>
                <w:szCs w:val="22"/>
              </w:rPr>
              <w:t xml:space="preserve"> by exploring the relationship between these environmental factors and asthma severity, and provide updated evidence to policy maker.</w:t>
            </w:r>
          </w:p>
          <w:bookmarkEnd w:id="0"/>
          <w:p w14:paraId="002889AA" w14:textId="77777777" w:rsidR="0014370C" w:rsidRPr="007C6B99" w:rsidRDefault="0014370C" w:rsidP="0014370C"/>
        </w:tc>
      </w:tr>
      <w:tr w:rsidR="00F96C3F" w:rsidRPr="00A42F82" w:rsidDel="002A152D" w14:paraId="180141FB" w14:textId="77777777" w:rsidTr="005078BE">
        <w:trPr>
          <w:trHeight w:val="454"/>
        </w:trPr>
        <w:tc>
          <w:tcPr>
            <w:tcW w:w="297" w:type="pct"/>
            <w:vAlign w:val="center"/>
          </w:tcPr>
          <w:p w14:paraId="66AED890" w14:textId="77777777" w:rsidR="00F96C3F" w:rsidRPr="00A42F82" w:rsidRDefault="00913567" w:rsidP="00A91894">
            <w:pPr>
              <w:autoSpaceDE w:val="0"/>
              <w:autoSpaceDN w:val="0"/>
              <w:adjustRightInd w:val="0"/>
              <w:rPr>
                <w:rFonts w:ascii="Arial" w:hAnsi="Arial" w:cs="Arial"/>
                <w:sz w:val="22"/>
                <w:szCs w:val="22"/>
              </w:rPr>
            </w:pPr>
            <w:bookmarkStart w:id="1" w:name="_Hlk171756295"/>
            <w:r w:rsidRPr="00A42F82">
              <w:rPr>
                <w:rFonts w:ascii="Arial" w:hAnsi="Arial" w:cs="Arial"/>
                <w:sz w:val="22"/>
                <w:szCs w:val="22"/>
              </w:rPr>
              <w:t>3</w:t>
            </w:r>
          </w:p>
        </w:tc>
        <w:tc>
          <w:tcPr>
            <w:tcW w:w="4703" w:type="pct"/>
            <w:gridSpan w:val="4"/>
            <w:vAlign w:val="center"/>
          </w:tcPr>
          <w:p w14:paraId="5CB6FD9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32BEF5C" w14:textId="77777777" w:rsidR="00F96C3F" w:rsidRPr="00A42F82" w:rsidRDefault="00F96C3F" w:rsidP="00A91894">
            <w:pPr>
              <w:rPr>
                <w:rFonts w:ascii="Arial" w:hAnsi="Arial" w:cs="Arial"/>
              </w:rPr>
            </w:pPr>
          </w:p>
          <w:p w14:paraId="778A8445" w14:textId="77777777" w:rsidR="0063478C" w:rsidRPr="005A513C" w:rsidDel="00425DA7" w:rsidRDefault="0063478C" w:rsidP="00073BE7">
            <w:pPr>
              <w:rPr>
                <w:rFonts w:ascii="Arial" w:hAnsi="Arial" w:cs="Arial"/>
                <w:sz w:val="22"/>
                <w:szCs w:val="22"/>
              </w:rPr>
            </w:pPr>
            <w:r w:rsidRPr="005A513C">
              <w:rPr>
                <w:rFonts w:ascii="Arial" w:hAnsi="Arial" w:cs="Arial"/>
                <w:sz w:val="22"/>
                <w:szCs w:val="22"/>
              </w:rPr>
              <w:t xml:space="preserve">The </w:t>
            </w:r>
            <w:r w:rsidR="001635BC" w:rsidRPr="005A513C">
              <w:rPr>
                <w:rFonts w:ascii="Arial" w:hAnsi="Arial" w:cs="Arial"/>
                <w:sz w:val="22"/>
                <w:szCs w:val="22"/>
              </w:rPr>
              <w:t>motive</w:t>
            </w:r>
            <w:r w:rsidRPr="005A513C">
              <w:rPr>
                <w:rFonts w:ascii="Arial" w:hAnsi="Arial" w:cs="Arial"/>
                <w:sz w:val="22"/>
                <w:szCs w:val="22"/>
              </w:rPr>
              <w:t xml:space="preserve"> of this research is to </w:t>
            </w:r>
            <w:r w:rsidR="00193907" w:rsidRPr="005A513C">
              <w:rPr>
                <w:rFonts w:ascii="Arial" w:hAnsi="Arial" w:cs="Arial"/>
                <w:sz w:val="22"/>
                <w:szCs w:val="22"/>
              </w:rPr>
              <w:t>study</w:t>
            </w:r>
            <w:r w:rsidRPr="005A513C">
              <w:rPr>
                <w:rFonts w:ascii="Arial" w:hAnsi="Arial" w:cs="Arial"/>
                <w:sz w:val="22"/>
                <w:szCs w:val="22"/>
              </w:rPr>
              <w:t xml:space="preserve"> how environmental elements disproportionately affect youngsters with asthma from low socioeconomic backgrounds in the UK</w:t>
            </w:r>
            <w:r w:rsidR="00193907" w:rsidRPr="005A513C">
              <w:rPr>
                <w:rFonts w:ascii="Arial" w:hAnsi="Arial" w:cs="Arial"/>
                <w:sz w:val="22"/>
                <w:szCs w:val="22"/>
              </w:rPr>
              <w:t xml:space="preserve"> (Creese et al., 2021)</w:t>
            </w:r>
            <w:r w:rsidRPr="005A513C">
              <w:rPr>
                <w:rFonts w:ascii="Arial" w:hAnsi="Arial" w:cs="Arial"/>
                <w:sz w:val="22"/>
                <w:szCs w:val="22"/>
              </w:rPr>
              <w:t>. By exploring the intersection of socioeconomic reputation and environmental exposures, these study pursuits to focus on the inequities confronted with the aid of inclined populations and inform rules to mitigate these disparities. Understanding those elements is crucial for developing cantered interventions which can improve health results for children tormented by allergies in deprived groups.</w:t>
            </w:r>
            <w:r w:rsidR="00C53824" w:rsidRPr="005A513C">
              <w:rPr>
                <w:rFonts w:ascii="Arial" w:hAnsi="Arial" w:cs="Arial"/>
                <w:sz w:val="22"/>
                <w:szCs w:val="22"/>
              </w:rPr>
              <w:t xml:space="preserve"> </w:t>
            </w:r>
          </w:p>
        </w:tc>
      </w:tr>
      <w:tr w:rsidR="00F96C3F" w:rsidRPr="00A42F82" w:rsidDel="002A152D" w14:paraId="6A0D3AE5" w14:textId="77777777" w:rsidTr="005078BE">
        <w:trPr>
          <w:trHeight w:val="454"/>
        </w:trPr>
        <w:tc>
          <w:tcPr>
            <w:tcW w:w="297" w:type="pct"/>
            <w:vAlign w:val="center"/>
          </w:tcPr>
          <w:p w14:paraId="034CF7DB"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3ACD2C7B"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F2F9A7C" w14:textId="77777777" w:rsidR="002266BF" w:rsidRPr="005A513C" w:rsidRDefault="002266BF" w:rsidP="005A513C">
            <w:pPr>
              <w:pStyle w:val="ListParagraph"/>
              <w:numPr>
                <w:ilvl w:val="0"/>
                <w:numId w:val="31"/>
              </w:numPr>
              <w:rPr>
                <w:rFonts w:ascii="Arial" w:hAnsi="Arial" w:cs="Arial"/>
              </w:rPr>
            </w:pPr>
            <w:r w:rsidRPr="005A513C">
              <w:rPr>
                <w:rFonts w:ascii="Arial" w:hAnsi="Arial" w:cs="Arial"/>
              </w:rPr>
              <w:t>What specific environmental factors contribute to the higher prevalence and severity of asthma in children from low socioeconomic status in the UK?</w:t>
            </w:r>
          </w:p>
          <w:p w14:paraId="3046373A" w14:textId="77777777" w:rsidR="00F96C3F" w:rsidRPr="005A513C" w:rsidRDefault="002266BF" w:rsidP="002266BF">
            <w:pPr>
              <w:pStyle w:val="ListParagraph"/>
              <w:numPr>
                <w:ilvl w:val="0"/>
                <w:numId w:val="31"/>
              </w:numPr>
              <w:rPr>
                <w:rFonts w:ascii="Arial" w:hAnsi="Arial" w:cs="Arial"/>
              </w:rPr>
            </w:pPr>
            <w:r w:rsidRPr="005A513C">
              <w:rPr>
                <w:rFonts w:ascii="Arial" w:hAnsi="Arial" w:cs="Arial"/>
              </w:rPr>
              <w:t xml:space="preserve">How do various environmental risk factors correlate with the incidence and exacerbation of </w:t>
            </w:r>
            <w:r w:rsidRPr="005A513C">
              <w:rPr>
                <w:rFonts w:ascii="Arial" w:hAnsi="Arial" w:cs="Arial"/>
              </w:rPr>
              <w:lastRenderedPageBreak/>
              <w:t xml:space="preserve">asthma among children of low socioeconomic status in the UK? </w:t>
            </w:r>
          </w:p>
          <w:p w14:paraId="10C17E0C" w14:textId="77777777" w:rsidR="0089425D" w:rsidRPr="0089425D" w:rsidRDefault="0089425D" w:rsidP="0089425D">
            <w:pPr>
              <w:ind w:left="360"/>
              <w:rPr>
                <w:rFonts w:ascii="Arial" w:hAnsi="Arial" w:cs="Arial"/>
              </w:rPr>
            </w:pPr>
          </w:p>
        </w:tc>
      </w:tr>
      <w:tr w:rsidR="00F96C3F" w:rsidRPr="00A42F82" w14:paraId="4E109BDB" w14:textId="77777777" w:rsidTr="005078BE">
        <w:trPr>
          <w:trHeight w:val="454"/>
        </w:trPr>
        <w:tc>
          <w:tcPr>
            <w:tcW w:w="297" w:type="pct"/>
            <w:vAlign w:val="center"/>
          </w:tcPr>
          <w:p w14:paraId="1899474C"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4B50FBDC"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CDB0B2C" w14:textId="77777777" w:rsidR="00F96C3F" w:rsidRPr="00A42F82" w:rsidRDefault="00F96C3F" w:rsidP="00A91894">
            <w:pPr>
              <w:rPr>
                <w:rFonts w:ascii="Arial" w:hAnsi="Arial" w:cs="Arial"/>
              </w:rPr>
            </w:pPr>
          </w:p>
          <w:p w14:paraId="7A489888" w14:textId="41D0AAB1" w:rsidR="00F96C3F" w:rsidRPr="00695A8E" w:rsidRDefault="00A87AD8" w:rsidP="00A91894">
            <w:pPr>
              <w:rPr>
                <w:rFonts w:ascii="Arial" w:hAnsi="Arial" w:cs="Arial"/>
                <w:sz w:val="22"/>
                <w:szCs w:val="22"/>
              </w:rPr>
            </w:pPr>
            <w:r w:rsidRPr="00E86C3D">
              <w:rPr>
                <w:rFonts w:ascii="Arial" w:hAnsi="Arial" w:cs="Arial"/>
                <w:sz w:val="22"/>
                <w:szCs w:val="22"/>
              </w:rPr>
              <w:t>The aim of th</w:t>
            </w:r>
            <w:r w:rsidR="00745030" w:rsidRPr="00E86C3D">
              <w:rPr>
                <w:rFonts w:ascii="Arial" w:hAnsi="Arial" w:cs="Arial"/>
                <w:sz w:val="22"/>
                <w:szCs w:val="22"/>
              </w:rPr>
              <w:t xml:space="preserve">e </w:t>
            </w:r>
            <w:r w:rsidR="00DA2829">
              <w:rPr>
                <w:rFonts w:ascii="Arial" w:hAnsi="Arial" w:cs="Arial"/>
                <w:sz w:val="22"/>
                <w:szCs w:val="22"/>
              </w:rPr>
              <w:t>research is</w:t>
            </w:r>
            <w:r w:rsidRPr="00E86C3D">
              <w:rPr>
                <w:rFonts w:ascii="Arial" w:hAnsi="Arial" w:cs="Arial"/>
                <w:sz w:val="22"/>
                <w:szCs w:val="22"/>
              </w:rPr>
              <w:t xml:space="preserve"> to analyse the</w:t>
            </w:r>
            <w:r w:rsidR="00DA2829">
              <w:rPr>
                <w:rFonts w:ascii="Arial" w:hAnsi="Arial" w:cs="Arial"/>
                <w:sz w:val="22"/>
                <w:szCs w:val="22"/>
              </w:rPr>
              <w:t xml:space="preserve"> factor impacting  </w:t>
            </w:r>
            <w:r w:rsidRPr="00E86C3D">
              <w:rPr>
                <w:rFonts w:ascii="Arial" w:hAnsi="Arial" w:cs="Arial"/>
                <w:sz w:val="22"/>
                <w:szCs w:val="22"/>
              </w:rPr>
              <w:t xml:space="preserve"> Environmental in low socioeconomic status on asthma children in UK.</w:t>
            </w:r>
          </w:p>
        </w:tc>
      </w:tr>
      <w:tr w:rsidR="00F96C3F" w:rsidRPr="00A42F82" w14:paraId="5A3048DC" w14:textId="77777777" w:rsidTr="005078BE">
        <w:trPr>
          <w:trHeight w:val="454"/>
        </w:trPr>
        <w:tc>
          <w:tcPr>
            <w:tcW w:w="297" w:type="pct"/>
            <w:vAlign w:val="center"/>
          </w:tcPr>
          <w:p w14:paraId="6E380389"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5EC9CF2" w14:textId="77777777"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14DEBA0" w14:textId="77777777" w:rsidR="00E86C3D" w:rsidRPr="005A513C" w:rsidRDefault="00E86C3D" w:rsidP="00E86C3D">
            <w:pPr>
              <w:pStyle w:val="ListParagraph"/>
              <w:numPr>
                <w:ilvl w:val="0"/>
                <w:numId w:val="33"/>
              </w:numPr>
              <w:rPr>
                <w:rFonts w:ascii="Arial" w:hAnsi="Arial" w:cs="Arial"/>
              </w:rPr>
            </w:pPr>
            <w:r w:rsidRPr="005A513C">
              <w:rPr>
                <w:rFonts w:ascii="Arial" w:hAnsi="Arial" w:cs="Arial"/>
              </w:rPr>
              <w:t xml:space="preserve">To analysis the environmental factors contribute to the higher prevalence and severity of asthma in </w:t>
            </w:r>
            <w:r w:rsidR="000A2ADE" w:rsidRPr="005A513C">
              <w:rPr>
                <w:rFonts w:ascii="Arial" w:hAnsi="Arial" w:cs="Arial"/>
              </w:rPr>
              <w:t>children</w:t>
            </w:r>
            <w:r w:rsidRPr="005A513C">
              <w:rPr>
                <w:rFonts w:ascii="Arial" w:hAnsi="Arial" w:cs="Arial"/>
              </w:rPr>
              <w:t xml:space="preserve"> in UK.</w:t>
            </w:r>
          </w:p>
          <w:p w14:paraId="75550867" w14:textId="77777777" w:rsidR="00F96C3F" w:rsidRPr="00695A8E" w:rsidRDefault="00E86C3D" w:rsidP="00A91894">
            <w:pPr>
              <w:pStyle w:val="ListParagraph"/>
              <w:numPr>
                <w:ilvl w:val="0"/>
                <w:numId w:val="33"/>
              </w:numPr>
            </w:pPr>
            <w:r w:rsidRPr="005A513C">
              <w:rPr>
                <w:rFonts w:ascii="Arial" w:hAnsi="Arial" w:cs="Arial"/>
              </w:rPr>
              <w:t>To identify the environmental risk factor associated with asthma among children of low socioeconomic status.</w:t>
            </w:r>
          </w:p>
        </w:tc>
      </w:tr>
      <w:bookmarkEnd w:id="1"/>
      <w:tr w:rsidR="00F96C3F" w:rsidRPr="00A42F82" w14:paraId="4D3FB54B" w14:textId="77777777" w:rsidTr="005078BE">
        <w:trPr>
          <w:trHeight w:val="454"/>
        </w:trPr>
        <w:tc>
          <w:tcPr>
            <w:tcW w:w="297" w:type="pct"/>
            <w:shd w:val="clear" w:color="auto" w:fill="F2F2F2" w:themeFill="background1" w:themeFillShade="F2"/>
            <w:vAlign w:val="center"/>
          </w:tcPr>
          <w:p w14:paraId="0967FA10" w14:textId="77777777"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4F0FEFE"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C73458A" w14:textId="77777777" w:rsidR="00F96C3F" w:rsidRPr="00A42F82" w:rsidRDefault="00F96C3F" w:rsidP="00A91894">
            <w:pPr>
              <w:rPr>
                <w:rFonts w:ascii="Arial" w:hAnsi="Arial" w:cs="Arial"/>
                <w:sz w:val="22"/>
                <w:szCs w:val="22"/>
              </w:rPr>
            </w:pPr>
          </w:p>
        </w:tc>
      </w:tr>
      <w:tr w:rsidR="00F96C3F" w:rsidRPr="00A42F82" w14:paraId="030843FE" w14:textId="77777777" w:rsidTr="005078BE">
        <w:trPr>
          <w:trHeight w:val="454"/>
        </w:trPr>
        <w:tc>
          <w:tcPr>
            <w:tcW w:w="297" w:type="pct"/>
            <w:vAlign w:val="center"/>
          </w:tcPr>
          <w:p w14:paraId="201AE93F" w14:textId="77777777"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372D80C" w14:textId="77777777" w:rsidR="00C6775C" w:rsidRPr="005A513C" w:rsidRDefault="00C6775C" w:rsidP="00922BDF">
            <w:pPr>
              <w:rPr>
                <w:rFonts w:ascii="Arial" w:hAnsi="Arial" w:cs="Arial"/>
                <w:b/>
                <w:sz w:val="22"/>
                <w:szCs w:val="22"/>
                <w:lang w:val="en-US"/>
              </w:rPr>
            </w:pPr>
          </w:p>
          <w:p w14:paraId="27D72D1C" w14:textId="77777777" w:rsidR="00922BDF" w:rsidRPr="005A513C" w:rsidRDefault="00922BDF" w:rsidP="00922BDF">
            <w:pPr>
              <w:rPr>
                <w:rFonts w:ascii="Arial" w:hAnsi="Arial" w:cs="Arial"/>
                <w:b/>
                <w:sz w:val="22"/>
                <w:szCs w:val="22"/>
                <w:lang w:val="en-US"/>
              </w:rPr>
            </w:pPr>
            <w:r w:rsidRPr="005A513C">
              <w:rPr>
                <w:rFonts w:ascii="Arial" w:hAnsi="Arial" w:cs="Arial"/>
                <w:b/>
                <w:sz w:val="22"/>
                <w:szCs w:val="22"/>
                <w:lang w:val="en-US"/>
              </w:rPr>
              <w:t>Research Approach</w:t>
            </w:r>
          </w:p>
          <w:p w14:paraId="04EA6278" w14:textId="77777777" w:rsidR="00922BDF" w:rsidRPr="005A513C" w:rsidRDefault="009D7AF1" w:rsidP="00922BDF">
            <w:pPr>
              <w:rPr>
                <w:rFonts w:ascii="Arial" w:hAnsi="Arial" w:cs="Arial"/>
                <w:sz w:val="22"/>
                <w:szCs w:val="22"/>
                <w:lang w:val="en-US"/>
              </w:rPr>
            </w:pPr>
            <w:r w:rsidRPr="005A513C">
              <w:rPr>
                <w:rFonts w:ascii="Arial" w:hAnsi="Arial" w:cs="Arial"/>
                <w:sz w:val="22"/>
                <w:szCs w:val="22"/>
                <w:lang w:val="en-US"/>
              </w:rPr>
              <w:t xml:space="preserve"> An inductive strategy will be utilized, as it empowers to begin with the perceptions and hypotheses are proposed towards the completion of the exploration interaction because of perceptions (Dudovskiy, 2021). </w:t>
            </w:r>
            <w:r w:rsidR="00922BDF" w:rsidRPr="005A513C">
              <w:rPr>
                <w:rFonts w:ascii="Arial" w:hAnsi="Arial" w:cs="Arial"/>
                <w:sz w:val="22"/>
                <w:szCs w:val="22"/>
                <w:lang w:val="en-US"/>
              </w:rPr>
              <w:t xml:space="preserve">This method is appropriate for </w:t>
            </w:r>
            <w:r w:rsidR="000A5E38" w:rsidRPr="005A513C">
              <w:rPr>
                <w:rFonts w:ascii="Arial" w:hAnsi="Arial" w:cs="Arial"/>
                <w:sz w:val="22"/>
                <w:szCs w:val="22"/>
                <w:lang w:val="en-US"/>
              </w:rPr>
              <w:t>understanding the</w:t>
            </w:r>
            <w:r w:rsidR="00922BDF" w:rsidRPr="005A513C">
              <w:rPr>
                <w:rFonts w:ascii="Arial" w:hAnsi="Arial" w:cs="Arial"/>
                <w:sz w:val="22"/>
                <w:szCs w:val="22"/>
                <w:lang w:val="en-US"/>
              </w:rPr>
              <w:t xml:space="preserve"> particular impacts of environmental factors on allergies prevalence and severity amongst kids in low socioeconomic </w:t>
            </w:r>
            <w:r w:rsidR="00627319" w:rsidRPr="005A513C">
              <w:rPr>
                <w:rFonts w:ascii="Arial" w:hAnsi="Arial" w:cs="Arial"/>
                <w:sz w:val="22"/>
                <w:szCs w:val="22"/>
                <w:lang w:val="en-US"/>
              </w:rPr>
              <w:t>status</w:t>
            </w:r>
            <w:r w:rsidR="00922BDF" w:rsidRPr="005A513C">
              <w:rPr>
                <w:rFonts w:ascii="Arial" w:hAnsi="Arial" w:cs="Arial"/>
                <w:sz w:val="22"/>
                <w:szCs w:val="22"/>
                <w:lang w:val="en-US"/>
              </w:rPr>
              <w:t>.</w:t>
            </w:r>
            <w:r w:rsidR="000B6D96" w:rsidRPr="005A513C">
              <w:rPr>
                <w:rFonts w:ascii="Arial" w:hAnsi="Arial" w:cs="Arial"/>
                <w:sz w:val="22"/>
                <w:szCs w:val="22"/>
              </w:rPr>
              <w:t xml:space="preserve"> </w:t>
            </w:r>
            <w:r w:rsidR="000B6D96" w:rsidRPr="005A513C">
              <w:rPr>
                <w:rFonts w:ascii="Arial" w:hAnsi="Arial" w:cs="Arial"/>
                <w:sz w:val="22"/>
                <w:szCs w:val="22"/>
                <w:lang w:val="en-US"/>
              </w:rPr>
              <w:t>This method is particularly appropriate for information the nuanced influences of environmental factors on the prevalence and severity of allergies amongst kids in low socioeconomic repute companies. By beginning with particular observations, the take a look at can generate insights which can be deeply grounded in actual-international information, in the long run leading to the inspiration of knowledgeable hypotheses.</w:t>
            </w:r>
          </w:p>
          <w:p w14:paraId="2ED03A29" w14:textId="77777777" w:rsidR="000B6D96" w:rsidRPr="005A513C" w:rsidRDefault="000B6D96" w:rsidP="00922BDF">
            <w:pPr>
              <w:rPr>
                <w:rFonts w:ascii="Arial" w:hAnsi="Arial" w:cs="Arial"/>
                <w:sz w:val="22"/>
                <w:szCs w:val="22"/>
                <w:lang w:val="en-US"/>
              </w:rPr>
            </w:pPr>
          </w:p>
          <w:p w14:paraId="055402F3" w14:textId="77777777" w:rsidR="00922BDF" w:rsidRPr="005A513C" w:rsidRDefault="00922BDF" w:rsidP="00922BDF">
            <w:pPr>
              <w:rPr>
                <w:rFonts w:ascii="Arial" w:hAnsi="Arial" w:cs="Arial"/>
                <w:sz w:val="22"/>
                <w:szCs w:val="22"/>
                <w:lang w:val="en-US"/>
              </w:rPr>
            </w:pPr>
          </w:p>
          <w:p w14:paraId="0301E5C5" w14:textId="77777777" w:rsidR="00922BDF" w:rsidRPr="005A513C" w:rsidRDefault="00922BDF" w:rsidP="00922BDF">
            <w:pPr>
              <w:rPr>
                <w:rFonts w:ascii="Arial" w:hAnsi="Arial" w:cs="Arial"/>
                <w:b/>
                <w:sz w:val="22"/>
                <w:szCs w:val="22"/>
                <w:lang w:val="en-US"/>
              </w:rPr>
            </w:pPr>
            <w:r w:rsidRPr="005A513C">
              <w:rPr>
                <w:rFonts w:ascii="Arial" w:hAnsi="Arial" w:cs="Arial"/>
                <w:b/>
                <w:sz w:val="22"/>
                <w:szCs w:val="22"/>
                <w:lang w:val="en-US"/>
              </w:rPr>
              <w:t>Research Strategy</w:t>
            </w:r>
          </w:p>
          <w:p w14:paraId="7AD86099" w14:textId="77777777" w:rsidR="00922BDF" w:rsidRPr="005A513C" w:rsidRDefault="00922BDF" w:rsidP="00922BDF">
            <w:pPr>
              <w:rPr>
                <w:rFonts w:ascii="Arial" w:hAnsi="Arial" w:cs="Arial"/>
                <w:sz w:val="22"/>
                <w:szCs w:val="22"/>
                <w:lang w:val="en-US"/>
              </w:rPr>
            </w:pPr>
            <w:r w:rsidRPr="005A513C">
              <w:rPr>
                <w:rFonts w:ascii="Arial" w:hAnsi="Arial" w:cs="Arial"/>
                <w:sz w:val="22"/>
                <w:szCs w:val="22"/>
                <w:lang w:val="en-US"/>
              </w:rPr>
              <w:t>The research strategy will involve a survey of existing secondary</w:t>
            </w:r>
            <w:r w:rsidR="00B45143" w:rsidRPr="005A513C">
              <w:rPr>
                <w:rFonts w:ascii="Arial" w:hAnsi="Arial" w:cs="Arial"/>
                <w:sz w:val="22"/>
                <w:szCs w:val="22"/>
                <w:lang w:val="en-US"/>
              </w:rPr>
              <w:t xml:space="preserve"> data </w:t>
            </w:r>
            <w:r w:rsidR="008D3867" w:rsidRPr="005A513C">
              <w:rPr>
                <w:rFonts w:ascii="Arial" w:hAnsi="Arial" w:cs="Arial"/>
                <w:sz w:val="22"/>
                <w:szCs w:val="22"/>
                <w:lang w:val="en-US"/>
              </w:rPr>
              <w:t>resources</w:t>
            </w:r>
            <w:r w:rsidRPr="005A513C">
              <w:rPr>
                <w:rFonts w:ascii="Arial" w:hAnsi="Arial" w:cs="Arial"/>
                <w:sz w:val="22"/>
                <w:szCs w:val="22"/>
                <w:lang w:val="en-US"/>
              </w:rPr>
              <w:t xml:space="preserve">. This approach is powerful for collecting a </w:t>
            </w:r>
            <w:r w:rsidR="009F38C8" w:rsidRPr="005A513C">
              <w:rPr>
                <w:rFonts w:ascii="Arial" w:hAnsi="Arial" w:cs="Arial"/>
                <w:sz w:val="22"/>
                <w:szCs w:val="22"/>
                <w:lang w:val="en-US"/>
              </w:rPr>
              <w:t>large</w:t>
            </w:r>
            <w:r w:rsidRPr="005A513C">
              <w:rPr>
                <w:rFonts w:ascii="Arial" w:hAnsi="Arial" w:cs="Arial"/>
                <w:sz w:val="22"/>
                <w:szCs w:val="22"/>
                <w:lang w:val="en-US"/>
              </w:rPr>
              <w:t xml:space="preserve"> amount of applicable data inside a constrained time frame and budget. The focus can be on gathering quantitative statistics for descriptive analysis. </w:t>
            </w:r>
            <w:r w:rsidR="00AF5008" w:rsidRPr="005A513C">
              <w:rPr>
                <w:rFonts w:ascii="Arial" w:hAnsi="Arial" w:cs="Arial"/>
                <w:sz w:val="22"/>
                <w:szCs w:val="22"/>
                <w:lang w:val="en-US"/>
              </w:rPr>
              <w:t>Data</w:t>
            </w:r>
            <w:r w:rsidRPr="005A513C">
              <w:rPr>
                <w:rFonts w:ascii="Arial" w:hAnsi="Arial" w:cs="Arial"/>
                <w:sz w:val="22"/>
                <w:szCs w:val="22"/>
                <w:lang w:val="en-US"/>
              </w:rPr>
              <w:t xml:space="preserve"> will be taken from </w:t>
            </w:r>
            <w:r w:rsidR="008D3867" w:rsidRPr="005A513C">
              <w:rPr>
                <w:rFonts w:ascii="Arial" w:hAnsi="Arial" w:cs="Arial"/>
                <w:sz w:val="22"/>
                <w:szCs w:val="22"/>
                <w:lang w:val="en-US"/>
              </w:rPr>
              <w:t xml:space="preserve">academic </w:t>
            </w:r>
            <w:r w:rsidR="00502A74" w:rsidRPr="005A513C">
              <w:rPr>
                <w:rFonts w:ascii="Arial" w:hAnsi="Arial" w:cs="Arial"/>
                <w:sz w:val="22"/>
                <w:szCs w:val="22"/>
                <w:lang w:val="en-US"/>
              </w:rPr>
              <w:t>databases</w:t>
            </w:r>
            <w:r w:rsidR="008D3867" w:rsidRPr="005A513C">
              <w:rPr>
                <w:rFonts w:ascii="Arial" w:hAnsi="Arial" w:cs="Arial"/>
                <w:sz w:val="22"/>
                <w:szCs w:val="22"/>
                <w:lang w:val="en-US"/>
              </w:rPr>
              <w:t xml:space="preserve"> </w:t>
            </w:r>
            <w:r w:rsidRPr="005A513C">
              <w:rPr>
                <w:rFonts w:ascii="Arial" w:hAnsi="Arial" w:cs="Arial"/>
                <w:sz w:val="22"/>
                <w:szCs w:val="22"/>
                <w:lang w:val="en-US"/>
              </w:rPr>
              <w:t>like</w:t>
            </w:r>
            <w:r w:rsidR="008F7A2A" w:rsidRPr="005A513C">
              <w:rPr>
                <w:rFonts w:ascii="Arial" w:hAnsi="Arial" w:cs="Arial"/>
                <w:sz w:val="22"/>
                <w:szCs w:val="22"/>
                <w:lang w:val="en-US"/>
              </w:rPr>
              <w:t xml:space="preserve"> </w:t>
            </w:r>
            <w:r w:rsidR="00300127" w:rsidRPr="005A513C">
              <w:rPr>
                <w:rFonts w:ascii="Arial" w:hAnsi="Arial" w:cs="Arial"/>
                <w:sz w:val="22"/>
                <w:szCs w:val="22"/>
                <w:lang w:val="en-US"/>
              </w:rPr>
              <w:t>P</w:t>
            </w:r>
            <w:r w:rsidR="008F7A2A" w:rsidRPr="005A513C">
              <w:rPr>
                <w:rFonts w:ascii="Arial" w:hAnsi="Arial" w:cs="Arial"/>
                <w:sz w:val="22"/>
                <w:szCs w:val="22"/>
                <w:lang w:val="en-US"/>
              </w:rPr>
              <w:t>ub</w:t>
            </w:r>
            <w:r w:rsidR="00300127" w:rsidRPr="005A513C">
              <w:rPr>
                <w:rFonts w:ascii="Arial" w:hAnsi="Arial" w:cs="Arial"/>
                <w:sz w:val="22"/>
                <w:szCs w:val="22"/>
                <w:lang w:val="en-US"/>
              </w:rPr>
              <w:t>M</w:t>
            </w:r>
            <w:r w:rsidR="008F7A2A" w:rsidRPr="005A513C">
              <w:rPr>
                <w:rFonts w:ascii="Arial" w:hAnsi="Arial" w:cs="Arial"/>
                <w:sz w:val="22"/>
                <w:szCs w:val="22"/>
                <w:lang w:val="en-US"/>
              </w:rPr>
              <w:t xml:space="preserve">ed, </w:t>
            </w:r>
            <w:proofErr w:type="spellStart"/>
            <w:r w:rsidR="00300127" w:rsidRPr="005A513C">
              <w:rPr>
                <w:rFonts w:ascii="Arial" w:hAnsi="Arial" w:cs="Arial"/>
                <w:sz w:val="22"/>
                <w:szCs w:val="22"/>
                <w:lang w:val="en-US"/>
              </w:rPr>
              <w:t>E</w:t>
            </w:r>
            <w:r w:rsidR="008F7A2A" w:rsidRPr="005A513C">
              <w:rPr>
                <w:rFonts w:ascii="Arial" w:hAnsi="Arial" w:cs="Arial"/>
                <w:sz w:val="22"/>
                <w:szCs w:val="22"/>
                <w:lang w:val="en-US"/>
              </w:rPr>
              <w:t>bsco</w:t>
            </w:r>
            <w:proofErr w:type="spellEnd"/>
            <w:r w:rsidR="008F7A2A" w:rsidRPr="005A513C">
              <w:rPr>
                <w:rFonts w:ascii="Arial" w:hAnsi="Arial" w:cs="Arial"/>
                <w:sz w:val="22"/>
                <w:szCs w:val="22"/>
                <w:lang w:val="en-US"/>
              </w:rPr>
              <w:t xml:space="preserve">, and </w:t>
            </w:r>
            <w:r w:rsidR="00300127" w:rsidRPr="005A513C">
              <w:rPr>
                <w:rFonts w:ascii="Arial" w:hAnsi="Arial" w:cs="Arial"/>
                <w:sz w:val="22"/>
                <w:szCs w:val="22"/>
                <w:lang w:val="en-US"/>
              </w:rPr>
              <w:t>P</w:t>
            </w:r>
            <w:r w:rsidR="008F7A2A" w:rsidRPr="005A513C">
              <w:rPr>
                <w:rFonts w:ascii="Arial" w:hAnsi="Arial" w:cs="Arial"/>
                <w:sz w:val="22"/>
                <w:szCs w:val="22"/>
                <w:lang w:val="en-US"/>
              </w:rPr>
              <w:t>ro</w:t>
            </w:r>
            <w:r w:rsidR="008B2DB0" w:rsidRPr="005A513C">
              <w:rPr>
                <w:rFonts w:ascii="Arial" w:hAnsi="Arial" w:cs="Arial"/>
                <w:sz w:val="22"/>
                <w:szCs w:val="22"/>
                <w:lang w:val="en-US"/>
              </w:rPr>
              <w:t>Q</w:t>
            </w:r>
            <w:r w:rsidR="008F7A2A" w:rsidRPr="005A513C">
              <w:rPr>
                <w:rFonts w:ascii="Arial" w:hAnsi="Arial" w:cs="Arial"/>
                <w:sz w:val="22"/>
                <w:szCs w:val="22"/>
                <w:lang w:val="en-US"/>
              </w:rPr>
              <w:t>uest</w:t>
            </w:r>
            <w:r w:rsidR="00502A74" w:rsidRPr="005A513C">
              <w:rPr>
                <w:rFonts w:ascii="Arial" w:hAnsi="Arial" w:cs="Arial"/>
                <w:sz w:val="22"/>
                <w:szCs w:val="22"/>
                <w:lang w:val="en-US"/>
              </w:rPr>
              <w:t>.</w:t>
            </w:r>
            <w:r w:rsidR="004A393D" w:rsidRPr="005A513C">
              <w:rPr>
                <w:rFonts w:ascii="Arial" w:hAnsi="Arial" w:cs="Arial"/>
                <w:sz w:val="22"/>
                <w:szCs w:val="22"/>
              </w:rPr>
              <w:t xml:space="preserve"> </w:t>
            </w:r>
            <w:r w:rsidR="004A393D" w:rsidRPr="005A513C">
              <w:rPr>
                <w:rFonts w:ascii="Arial" w:hAnsi="Arial" w:cs="Arial"/>
                <w:sz w:val="22"/>
                <w:szCs w:val="22"/>
                <w:lang w:val="en-US"/>
              </w:rPr>
              <w:t xml:space="preserve">The cognizance may be on amassing quantitative data for descriptive evaluation, presenting </w:t>
            </w:r>
            <w:proofErr w:type="gramStart"/>
            <w:r w:rsidR="004A393D" w:rsidRPr="005A513C">
              <w:rPr>
                <w:rFonts w:ascii="Arial" w:hAnsi="Arial" w:cs="Arial"/>
                <w:sz w:val="22"/>
                <w:szCs w:val="22"/>
                <w:lang w:val="en-US"/>
              </w:rPr>
              <w:t>a</w:t>
            </w:r>
            <w:proofErr w:type="gramEnd"/>
            <w:r w:rsidR="004A393D" w:rsidRPr="005A513C">
              <w:rPr>
                <w:rFonts w:ascii="Arial" w:hAnsi="Arial" w:cs="Arial"/>
                <w:sz w:val="22"/>
                <w:szCs w:val="22"/>
                <w:lang w:val="en-US"/>
              </w:rPr>
              <w:t xml:space="preserve"> extensive overview of the relationship among environmental elements and hypersensitive reaction incidence and severity. Data will be sourced from professional instructional databases inclusive of PubMed, </w:t>
            </w:r>
            <w:proofErr w:type="spellStart"/>
            <w:r w:rsidR="004A393D" w:rsidRPr="005A513C">
              <w:rPr>
                <w:rFonts w:ascii="Arial" w:hAnsi="Arial" w:cs="Arial"/>
                <w:sz w:val="22"/>
                <w:szCs w:val="22"/>
                <w:lang w:val="en-US"/>
              </w:rPr>
              <w:t>Ebsco</w:t>
            </w:r>
            <w:proofErr w:type="spellEnd"/>
            <w:r w:rsidR="004A393D" w:rsidRPr="005A513C">
              <w:rPr>
                <w:rFonts w:ascii="Arial" w:hAnsi="Arial" w:cs="Arial"/>
                <w:sz w:val="22"/>
                <w:szCs w:val="22"/>
                <w:lang w:val="en-US"/>
              </w:rPr>
              <w:t>, and ProQuest, that are acknowledged for their full-size collections of peer-reviewed journals and scholarly articles. This technique guarantees that the facts used within the studies is both credible and applicable to the studies objectives.</w:t>
            </w:r>
          </w:p>
          <w:p w14:paraId="59FEC9F7" w14:textId="77777777" w:rsidR="000B6D96" w:rsidRPr="005A513C" w:rsidRDefault="000B6D96" w:rsidP="00922BDF">
            <w:pPr>
              <w:rPr>
                <w:rFonts w:ascii="Arial" w:hAnsi="Arial" w:cs="Arial"/>
                <w:sz w:val="22"/>
                <w:szCs w:val="22"/>
                <w:lang w:val="en-US"/>
              </w:rPr>
            </w:pPr>
          </w:p>
          <w:p w14:paraId="1E96E75E" w14:textId="77777777" w:rsidR="00922BDF" w:rsidRPr="005A513C" w:rsidRDefault="00922BDF" w:rsidP="00922BDF">
            <w:pPr>
              <w:rPr>
                <w:rFonts w:ascii="Arial" w:hAnsi="Arial" w:cs="Arial"/>
                <w:sz w:val="22"/>
                <w:szCs w:val="22"/>
                <w:lang w:val="en-US"/>
              </w:rPr>
            </w:pPr>
          </w:p>
          <w:p w14:paraId="1E36C470" w14:textId="77777777" w:rsidR="00F1383A" w:rsidRPr="005A513C" w:rsidRDefault="00922BDF" w:rsidP="00922BDF">
            <w:pPr>
              <w:rPr>
                <w:rFonts w:ascii="Arial" w:hAnsi="Arial" w:cs="Arial"/>
                <w:b/>
                <w:sz w:val="22"/>
                <w:szCs w:val="22"/>
                <w:lang w:val="en-US"/>
              </w:rPr>
            </w:pPr>
            <w:r w:rsidRPr="005A513C">
              <w:rPr>
                <w:rFonts w:ascii="Arial" w:hAnsi="Arial" w:cs="Arial"/>
                <w:b/>
                <w:sz w:val="22"/>
                <w:szCs w:val="22"/>
                <w:lang w:val="en-US"/>
              </w:rPr>
              <w:t>Data Collection Techniques</w:t>
            </w:r>
          </w:p>
          <w:p w14:paraId="361AB483" w14:textId="77777777" w:rsidR="00922BDF" w:rsidRPr="005A513C" w:rsidRDefault="00DD4365" w:rsidP="00922BDF">
            <w:pPr>
              <w:rPr>
                <w:rFonts w:ascii="Arial" w:hAnsi="Arial" w:cs="Arial"/>
                <w:sz w:val="22"/>
                <w:szCs w:val="22"/>
                <w:lang w:val="en-US"/>
              </w:rPr>
            </w:pPr>
            <w:r w:rsidRPr="005A513C">
              <w:rPr>
                <w:rFonts w:ascii="Arial" w:hAnsi="Arial" w:cs="Arial"/>
                <w:sz w:val="22"/>
                <w:szCs w:val="22"/>
                <w:lang w:val="en-US"/>
              </w:rPr>
              <w:t xml:space="preserve">The key approach for data collection will be secondary data collection method, </w:t>
            </w:r>
            <w:r w:rsidR="00EA7242" w:rsidRPr="005A513C">
              <w:rPr>
                <w:rFonts w:ascii="Arial" w:hAnsi="Arial" w:cs="Arial"/>
                <w:sz w:val="22"/>
                <w:szCs w:val="22"/>
                <w:lang w:val="en-US"/>
              </w:rPr>
              <w:t>refers to pre-existing information collected through primary resources</w:t>
            </w:r>
            <w:r w:rsidR="00091F6D" w:rsidRPr="005A513C">
              <w:rPr>
                <w:rFonts w:ascii="Arial" w:hAnsi="Arial" w:cs="Arial"/>
                <w:sz w:val="22"/>
                <w:szCs w:val="22"/>
                <w:lang w:val="en-US"/>
              </w:rPr>
              <w:t xml:space="preserve"> through academic databases</w:t>
            </w:r>
            <w:r w:rsidR="000B037B" w:rsidRPr="005A513C">
              <w:rPr>
                <w:rFonts w:ascii="Arial" w:hAnsi="Arial" w:cs="Arial"/>
                <w:sz w:val="22"/>
                <w:szCs w:val="22"/>
              </w:rPr>
              <w:t xml:space="preserve"> </w:t>
            </w:r>
            <w:r w:rsidR="000B037B" w:rsidRPr="005A513C">
              <w:rPr>
                <w:rFonts w:ascii="Arial" w:hAnsi="Arial" w:cs="Arial"/>
                <w:sz w:val="22"/>
                <w:szCs w:val="22"/>
                <w:lang w:val="en-US"/>
              </w:rPr>
              <w:t>(Indeed, 2024)</w:t>
            </w:r>
            <w:r w:rsidR="00665E46" w:rsidRPr="005A513C">
              <w:rPr>
                <w:rFonts w:ascii="Arial" w:hAnsi="Arial" w:cs="Arial"/>
                <w:sz w:val="22"/>
                <w:szCs w:val="22"/>
                <w:lang w:val="en-US"/>
              </w:rPr>
              <w:t xml:space="preserve">. </w:t>
            </w:r>
            <w:r w:rsidR="00922BDF" w:rsidRPr="005A513C">
              <w:rPr>
                <w:rFonts w:ascii="Arial" w:hAnsi="Arial" w:cs="Arial"/>
                <w:sz w:val="22"/>
                <w:szCs w:val="22"/>
                <w:lang w:val="en-US"/>
              </w:rPr>
              <w:t xml:space="preserve">Studies posted in peer-reviewed journals over the last </w:t>
            </w:r>
            <w:r w:rsidR="00AF5008" w:rsidRPr="005A513C">
              <w:rPr>
                <w:rFonts w:ascii="Arial" w:hAnsi="Arial" w:cs="Arial"/>
                <w:sz w:val="22"/>
                <w:szCs w:val="22"/>
                <w:lang w:val="en-US"/>
              </w:rPr>
              <w:t>20</w:t>
            </w:r>
            <w:r w:rsidR="00922BDF" w:rsidRPr="005A513C">
              <w:rPr>
                <w:rFonts w:ascii="Arial" w:hAnsi="Arial" w:cs="Arial"/>
                <w:sz w:val="22"/>
                <w:szCs w:val="22"/>
                <w:lang w:val="en-US"/>
              </w:rPr>
              <w:t xml:space="preserve"> years discussing the relationship among environmental factors and bronchial asthma</w:t>
            </w:r>
            <w:r w:rsidR="004A393D" w:rsidRPr="005A513C">
              <w:rPr>
                <w:rFonts w:ascii="Arial" w:hAnsi="Arial" w:cs="Arial"/>
                <w:sz w:val="22"/>
                <w:szCs w:val="22"/>
                <w:lang w:val="en-US"/>
              </w:rPr>
              <w:t>.</w:t>
            </w:r>
            <w:r w:rsidR="004A393D" w:rsidRPr="005A513C">
              <w:rPr>
                <w:rFonts w:ascii="Arial" w:hAnsi="Arial" w:cs="Arial"/>
                <w:sz w:val="22"/>
                <w:szCs w:val="22"/>
              </w:rPr>
              <w:t xml:space="preserve"> </w:t>
            </w:r>
            <w:r w:rsidR="004A393D" w:rsidRPr="005A513C">
              <w:rPr>
                <w:rFonts w:ascii="Arial" w:hAnsi="Arial" w:cs="Arial"/>
                <w:sz w:val="22"/>
                <w:szCs w:val="22"/>
                <w:lang w:val="en-US"/>
              </w:rPr>
              <w:t>The look at will focus on peer-reviewed magazine articles posted over the past twenty years that discuss the connection among environmental elements and bronchial asthma in kids. By leveraging current research, the observe can efficiently gather a wealth of data without the need for time-consuming number one information collection. This method additionally allows the examination of a huge range of studies, enhancing the robustness and comprehensiveness of the study’s findings.</w:t>
            </w:r>
          </w:p>
          <w:p w14:paraId="398BC56E" w14:textId="77777777" w:rsidR="000B6D96" w:rsidRPr="005A513C" w:rsidRDefault="000B6D96" w:rsidP="00922BDF">
            <w:pPr>
              <w:rPr>
                <w:rFonts w:ascii="Arial" w:hAnsi="Arial" w:cs="Arial"/>
                <w:b/>
                <w:sz w:val="22"/>
                <w:szCs w:val="22"/>
                <w:lang w:val="en-US"/>
              </w:rPr>
            </w:pPr>
          </w:p>
          <w:p w14:paraId="4221DD82" w14:textId="77777777" w:rsidR="00922BDF" w:rsidRPr="005A513C" w:rsidRDefault="00922BDF" w:rsidP="007C6B99">
            <w:pPr>
              <w:rPr>
                <w:rFonts w:ascii="Arial" w:hAnsi="Arial" w:cs="Arial"/>
                <w:sz w:val="22"/>
                <w:szCs w:val="22"/>
                <w:lang w:val="en-US"/>
              </w:rPr>
            </w:pPr>
          </w:p>
          <w:p w14:paraId="283BA82F" w14:textId="77777777" w:rsidR="007C6B99" w:rsidRPr="005A513C" w:rsidRDefault="007C6B99" w:rsidP="007C6B99">
            <w:pPr>
              <w:rPr>
                <w:rFonts w:ascii="Arial" w:hAnsi="Arial" w:cs="Arial"/>
                <w:b/>
                <w:bCs/>
                <w:sz w:val="22"/>
                <w:szCs w:val="22"/>
                <w:lang w:val="en-US"/>
              </w:rPr>
            </w:pPr>
            <w:r w:rsidRPr="005A513C">
              <w:rPr>
                <w:rFonts w:ascii="Arial" w:hAnsi="Arial" w:cs="Arial"/>
                <w:b/>
                <w:bCs/>
                <w:sz w:val="22"/>
                <w:szCs w:val="22"/>
                <w:lang w:val="en-US"/>
              </w:rPr>
              <w:t>Data Analysis</w:t>
            </w:r>
          </w:p>
          <w:p w14:paraId="13AFD264" w14:textId="77777777" w:rsidR="00391238" w:rsidRPr="005A513C" w:rsidRDefault="00337BB6" w:rsidP="0091004E">
            <w:pPr>
              <w:rPr>
                <w:rFonts w:ascii="Arial" w:hAnsi="Arial" w:cs="Arial"/>
                <w:sz w:val="22"/>
                <w:szCs w:val="22"/>
                <w:lang w:val="en-US"/>
              </w:rPr>
            </w:pPr>
            <w:r w:rsidRPr="005A513C">
              <w:rPr>
                <w:rFonts w:ascii="Arial" w:hAnsi="Arial" w:cs="Arial"/>
                <w:sz w:val="22"/>
                <w:szCs w:val="22"/>
                <w:lang w:val="en-US"/>
              </w:rPr>
              <w:t>The evaluation will utilize thematic analysis to recognize normal subjects - topics, thoughts and patterns of implying that surface more than once (Caulfield, 2023).</w:t>
            </w:r>
            <w:r w:rsidR="00B16319" w:rsidRPr="005A513C">
              <w:rPr>
                <w:rFonts w:ascii="Arial" w:hAnsi="Arial" w:cs="Arial"/>
                <w:sz w:val="22"/>
                <w:szCs w:val="22"/>
                <w:lang w:val="en-US"/>
              </w:rPr>
              <w:t xml:space="preserve"> </w:t>
            </w:r>
            <w:r w:rsidR="00C77D4D" w:rsidRPr="005A513C">
              <w:rPr>
                <w:rFonts w:ascii="Arial" w:hAnsi="Arial" w:cs="Arial"/>
                <w:sz w:val="22"/>
                <w:szCs w:val="22"/>
                <w:lang w:val="en-US"/>
              </w:rPr>
              <w:t>This method</w:t>
            </w:r>
            <w:r w:rsidR="0091004E" w:rsidRPr="005A513C">
              <w:rPr>
                <w:rFonts w:ascii="Arial" w:hAnsi="Arial" w:cs="Arial"/>
                <w:sz w:val="22"/>
                <w:szCs w:val="22"/>
                <w:lang w:val="en-US"/>
              </w:rPr>
              <w:t xml:space="preserve"> will allow for detailed understanding of how these environmental factor affects low socioeconomic status on asthma children in UK. </w:t>
            </w:r>
            <w:r w:rsidR="004A393D" w:rsidRPr="005A513C">
              <w:rPr>
                <w:rFonts w:ascii="Arial" w:hAnsi="Arial" w:cs="Arial"/>
                <w:sz w:val="22"/>
                <w:szCs w:val="22"/>
                <w:lang w:val="en-US"/>
              </w:rPr>
              <w:t xml:space="preserve">Thematic analysis is specially nicely-acceptable for this research because it allows for </w:t>
            </w:r>
            <w:r w:rsidR="004A393D" w:rsidRPr="005A513C">
              <w:rPr>
                <w:rFonts w:ascii="Arial" w:hAnsi="Arial" w:cs="Arial"/>
                <w:sz w:val="22"/>
                <w:szCs w:val="22"/>
                <w:lang w:val="en-US"/>
              </w:rPr>
              <w:lastRenderedPageBreak/>
              <w:t>an in depth understanding of the way environmental factors effect youngsters with allergies from low socioeconomic backgrounds inside the UK. By systematically coding and categorizing the information, the have a look at can find significant themes and insights that make contributions to a deeper know-how of the difficulty be counted. This analysis will assist to highlight the maximum important environmental elements affecting asthma prevalence and severity and how these elements intersect with socioeconomic repute.</w:t>
            </w:r>
          </w:p>
          <w:p w14:paraId="5B270C76" w14:textId="77777777" w:rsidR="000B6D96" w:rsidRPr="005A513C" w:rsidRDefault="000B6D96" w:rsidP="0091004E">
            <w:pPr>
              <w:rPr>
                <w:rFonts w:ascii="Arial" w:hAnsi="Arial" w:cs="Arial"/>
                <w:sz w:val="22"/>
                <w:szCs w:val="22"/>
                <w:lang w:val="en-US"/>
              </w:rPr>
            </w:pPr>
          </w:p>
          <w:p w14:paraId="0415E54F" w14:textId="77777777" w:rsidR="00391238" w:rsidRPr="005A513C" w:rsidRDefault="00391238" w:rsidP="007C6B99">
            <w:pPr>
              <w:rPr>
                <w:rFonts w:ascii="Arial" w:hAnsi="Arial" w:cs="Arial"/>
                <w:b/>
                <w:bCs/>
                <w:sz w:val="22"/>
                <w:szCs w:val="22"/>
                <w:lang w:val="en-US"/>
              </w:rPr>
            </w:pPr>
          </w:p>
          <w:p w14:paraId="570AC464" w14:textId="77777777" w:rsidR="007C6B99" w:rsidRPr="005A513C" w:rsidRDefault="007C6B99" w:rsidP="007C6B99">
            <w:pPr>
              <w:rPr>
                <w:rFonts w:ascii="Arial" w:hAnsi="Arial" w:cs="Arial"/>
                <w:b/>
                <w:bCs/>
                <w:sz w:val="22"/>
                <w:szCs w:val="22"/>
                <w:lang w:val="en-US"/>
              </w:rPr>
            </w:pPr>
            <w:r w:rsidRPr="005A513C">
              <w:rPr>
                <w:rFonts w:ascii="Arial" w:hAnsi="Arial" w:cs="Arial"/>
                <w:b/>
                <w:bCs/>
                <w:sz w:val="22"/>
                <w:szCs w:val="22"/>
                <w:lang w:val="en-US"/>
              </w:rPr>
              <w:t>Ethical Considerations</w:t>
            </w:r>
          </w:p>
          <w:p w14:paraId="531D0F1D" w14:textId="77777777" w:rsidR="008B7B28" w:rsidRPr="005A513C" w:rsidRDefault="008B7B28" w:rsidP="008B7B28">
            <w:pPr>
              <w:rPr>
                <w:rFonts w:ascii="Arial" w:hAnsi="Arial" w:cs="Arial"/>
                <w:sz w:val="22"/>
                <w:szCs w:val="22"/>
                <w:lang w:val="en-US"/>
              </w:rPr>
            </w:pPr>
            <w:r w:rsidRPr="005A513C">
              <w:rPr>
                <w:rFonts w:ascii="Arial" w:hAnsi="Arial" w:cs="Arial"/>
                <w:sz w:val="22"/>
                <w:szCs w:val="22"/>
                <w:lang w:val="en-US"/>
              </w:rPr>
              <w:t>Several ethical considerations will be taken into consideration throughout the research to maintain academic integrity. Sources will be properly cited to give credit to original authors</w:t>
            </w:r>
            <w:r w:rsidR="00C04D4F" w:rsidRPr="005A513C">
              <w:rPr>
                <w:rFonts w:ascii="Arial" w:hAnsi="Arial" w:cs="Arial"/>
                <w:sz w:val="22"/>
                <w:szCs w:val="22"/>
                <w:lang w:val="en-US"/>
              </w:rPr>
              <w:t xml:space="preserve"> (</w:t>
            </w:r>
            <w:proofErr w:type="spellStart"/>
            <w:r w:rsidR="00C04D4F" w:rsidRPr="005A513C">
              <w:rPr>
                <w:rFonts w:ascii="Arial" w:hAnsi="Arial" w:cs="Arial"/>
                <w:sz w:val="22"/>
                <w:szCs w:val="22"/>
                <w:lang w:val="en-US"/>
              </w:rPr>
              <w:t>Enago</w:t>
            </w:r>
            <w:proofErr w:type="spellEnd"/>
            <w:r w:rsidR="00C04D4F" w:rsidRPr="005A513C">
              <w:rPr>
                <w:rFonts w:ascii="Arial" w:hAnsi="Arial" w:cs="Arial"/>
                <w:sz w:val="22"/>
                <w:szCs w:val="22"/>
                <w:lang w:val="en-US"/>
              </w:rPr>
              <w:t>, 2023)</w:t>
            </w:r>
            <w:r w:rsidRPr="005A513C">
              <w:rPr>
                <w:rFonts w:ascii="Arial" w:hAnsi="Arial" w:cs="Arial"/>
                <w:sz w:val="22"/>
                <w:szCs w:val="22"/>
                <w:lang w:val="en-US"/>
              </w:rPr>
              <w:t>. Plagiarism will be avoided in the research</w:t>
            </w:r>
            <w:r w:rsidR="00FA16B3" w:rsidRPr="005A513C">
              <w:rPr>
                <w:rFonts w:ascii="Arial" w:hAnsi="Arial" w:cs="Arial"/>
                <w:sz w:val="22"/>
                <w:szCs w:val="22"/>
                <w:lang w:val="en-US"/>
              </w:rPr>
              <w:t xml:space="preserve"> to maintain ethical guidelines and standards</w:t>
            </w:r>
            <w:r w:rsidRPr="005A513C">
              <w:rPr>
                <w:rFonts w:ascii="Arial" w:hAnsi="Arial" w:cs="Arial"/>
                <w:sz w:val="22"/>
                <w:szCs w:val="22"/>
                <w:lang w:val="en-US"/>
              </w:rPr>
              <w:t>.</w:t>
            </w:r>
            <w:r w:rsidR="004A393D" w:rsidRPr="005A513C">
              <w:rPr>
                <w:rFonts w:ascii="Arial" w:hAnsi="Arial" w:cs="Arial"/>
                <w:sz w:val="22"/>
                <w:szCs w:val="22"/>
              </w:rPr>
              <w:t xml:space="preserve"> </w:t>
            </w:r>
            <w:r w:rsidR="004A393D" w:rsidRPr="005A513C">
              <w:rPr>
                <w:rFonts w:ascii="Arial" w:hAnsi="Arial" w:cs="Arial"/>
                <w:sz w:val="22"/>
                <w:szCs w:val="22"/>
                <w:lang w:val="en-US"/>
              </w:rPr>
              <w:t xml:space="preserve">Plagiarism might be strictly prevented, and the research will adhere to hooked up moral suggestions and requirements. Additionally, using secondary facts will contain cautious consideration of the ethical implications related to statistics privateness and the accountable use of statistics. </w:t>
            </w:r>
          </w:p>
          <w:p w14:paraId="1CD99CC3" w14:textId="77777777" w:rsidR="00861A3D" w:rsidRPr="005A513C" w:rsidRDefault="00861A3D" w:rsidP="008B7B28">
            <w:pPr>
              <w:rPr>
                <w:rFonts w:ascii="Arial" w:hAnsi="Arial" w:cs="Arial"/>
                <w:sz w:val="22"/>
                <w:szCs w:val="22"/>
                <w:lang w:val="en-US"/>
              </w:rPr>
            </w:pPr>
          </w:p>
          <w:p w14:paraId="39C8B020" w14:textId="2EE47955" w:rsidR="00F96C3F" w:rsidRPr="005A513C" w:rsidRDefault="00754E17" w:rsidP="00A91894">
            <w:pPr>
              <w:rPr>
                <w:rFonts w:ascii="Arial" w:hAnsi="Arial" w:cs="Arial"/>
                <w:b/>
                <w:sz w:val="22"/>
                <w:szCs w:val="22"/>
              </w:rPr>
            </w:pPr>
            <w:r w:rsidRPr="005A513C">
              <w:rPr>
                <w:rFonts w:ascii="Arial" w:hAnsi="Arial" w:cs="Arial"/>
                <w:b/>
                <w:sz w:val="22"/>
                <w:szCs w:val="22"/>
              </w:rPr>
              <w:t>Referenc</w:t>
            </w:r>
            <w:r w:rsidR="0008489C" w:rsidRPr="005A513C">
              <w:rPr>
                <w:rFonts w:ascii="Arial" w:hAnsi="Arial" w:cs="Arial"/>
                <w:b/>
                <w:sz w:val="22"/>
                <w:szCs w:val="22"/>
              </w:rPr>
              <w:t>e list</w:t>
            </w:r>
          </w:p>
          <w:p w14:paraId="63198B1F" w14:textId="77777777" w:rsidR="0008489C" w:rsidRPr="005A513C" w:rsidRDefault="0008489C" w:rsidP="00A91894">
            <w:pPr>
              <w:rPr>
                <w:rFonts w:ascii="Arial" w:hAnsi="Arial" w:cs="Arial"/>
                <w:b/>
                <w:sz w:val="22"/>
                <w:szCs w:val="22"/>
              </w:rPr>
            </w:pPr>
          </w:p>
          <w:p w14:paraId="65FB19BF" w14:textId="77777777" w:rsidR="0008489C" w:rsidRPr="005A513C" w:rsidRDefault="0008489C" w:rsidP="0008489C">
            <w:pPr>
              <w:pStyle w:val="NormalWeb"/>
              <w:spacing w:before="0" w:beforeAutospacing="0" w:after="240" w:afterAutospacing="0" w:line="360" w:lineRule="auto"/>
              <w:rPr>
                <w:rFonts w:ascii="Arial" w:hAnsi="Arial" w:cs="Arial"/>
                <w:sz w:val="22"/>
                <w:szCs w:val="22"/>
              </w:rPr>
            </w:pPr>
            <w:r w:rsidRPr="005A513C">
              <w:rPr>
                <w:rFonts w:ascii="Arial" w:hAnsi="Arial" w:cs="Arial"/>
                <w:sz w:val="22"/>
                <w:szCs w:val="22"/>
              </w:rPr>
              <w:t xml:space="preserve">Caulfield, J. (2023). How to Do Thematic Analysis | Step-by-Step Guide &amp; Examples. [online] </w:t>
            </w:r>
            <w:proofErr w:type="spellStart"/>
            <w:r w:rsidRPr="005A513C">
              <w:rPr>
                <w:rFonts w:ascii="Arial" w:hAnsi="Arial" w:cs="Arial"/>
                <w:sz w:val="22"/>
                <w:szCs w:val="22"/>
              </w:rPr>
              <w:t>Scribbr</w:t>
            </w:r>
            <w:proofErr w:type="spellEnd"/>
            <w:r w:rsidRPr="005A513C">
              <w:rPr>
                <w:rFonts w:ascii="Arial" w:hAnsi="Arial" w:cs="Arial"/>
                <w:sz w:val="22"/>
                <w:szCs w:val="22"/>
              </w:rPr>
              <w:t>. Available at: https://www.scribbr.com/methodology/thematic-analysis/.</w:t>
            </w:r>
          </w:p>
          <w:p w14:paraId="6D17AD65" w14:textId="77777777" w:rsidR="0008489C" w:rsidRPr="005A513C" w:rsidRDefault="0008489C" w:rsidP="0008489C">
            <w:pPr>
              <w:pStyle w:val="NormalWeb"/>
              <w:spacing w:before="0" w:beforeAutospacing="0" w:after="240" w:afterAutospacing="0" w:line="360" w:lineRule="auto"/>
              <w:rPr>
                <w:rFonts w:ascii="Arial" w:hAnsi="Arial" w:cs="Arial"/>
                <w:sz w:val="22"/>
                <w:szCs w:val="22"/>
              </w:rPr>
            </w:pPr>
            <w:r w:rsidRPr="005A513C">
              <w:rPr>
                <w:rFonts w:ascii="Arial" w:hAnsi="Arial" w:cs="Arial"/>
                <w:sz w:val="22"/>
                <w:szCs w:val="22"/>
              </w:rPr>
              <w:t xml:space="preserve">Creese, H., Lai, E., Mason, K., Schlüter, D.K., </w:t>
            </w:r>
            <w:proofErr w:type="spellStart"/>
            <w:r w:rsidRPr="005A513C">
              <w:rPr>
                <w:rFonts w:ascii="Arial" w:hAnsi="Arial" w:cs="Arial"/>
                <w:sz w:val="22"/>
                <w:szCs w:val="22"/>
              </w:rPr>
              <w:t>Saglani</w:t>
            </w:r>
            <w:proofErr w:type="spellEnd"/>
            <w:r w:rsidRPr="005A513C">
              <w:rPr>
                <w:rFonts w:ascii="Arial" w:hAnsi="Arial" w:cs="Arial"/>
                <w:sz w:val="22"/>
                <w:szCs w:val="22"/>
              </w:rPr>
              <w:t>, S., Taylor-Robinson, D. and Saxena, S. (2021). Disadvantage in early-life and persistent asthma in adolescents: a UK cohort study. Thorax, [online] 77(9). Available at: https://thorax.bmj.com/content/early/2021/10/11/thoraxjnl-2021-217312.</w:t>
            </w:r>
          </w:p>
          <w:p w14:paraId="4063E2F1" w14:textId="77777777" w:rsidR="0008489C" w:rsidRPr="005A513C" w:rsidRDefault="0008489C" w:rsidP="0008489C">
            <w:pPr>
              <w:pStyle w:val="NormalWeb"/>
              <w:spacing w:before="0" w:beforeAutospacing="0" w:after="240" w:afterAutospacing="0" w:line="360" w:lineRule="auto"/>
              <w:rPr>
                <w:rFonts w:ascii="Arial" w:hAnsi="Arial" w:cs="Arial"/>
                <w:sz w:val="22"/>
                <w:szCs w:val="22"/>
              </w:rPr>
            </w:pPr>
            <w:r w:rsidRPr="005A513C">
              <w:rPr>
                <w:rFonts w:ascii="Arial" w:hAnsi="Arial" w:cs="Arial"/>
                <w:sz w:val="22"/>
                <w:szCs w:val="22"/>
              </w:rPr>
              <w:t>Dudovskiy, J. (2021). Inductive Approach (Inductive Reasoning). [online] Business Research Methodology. Available at: https://research-methodology.net/research-methodology/research-approach/inductive-approach-2/.</w:t>
            </w:r>
          </w:p>
          <w:p w14:paraId="53061D14" w14:textId="77777777" w:rsidR="0008489C" w:rsidRPr="005A513C" w:rsidRDefault="0008489C" w:rsidP="0008489C">
            <w:pPr>
              <w:pStyle w:val="NormalWeb"/>
              <w:spacing w:before="0" w:beforeAutospacing="0" w:after="240" w:afterAutospacing="0" w:line="360" w:lineRule="auto"/>
              <w:rPr>
                <w:rFonts w:ascii="Arial" w:hAnsi="Arial" w:cs="Arial"/>
                <w:sz w:val="22"/>
                <w:szCs w:val="22"/>
              </w:rPr>
            </w:pPr>
            <w:proofErr w:type="spellStart"/>
            <w:r w:rsidRPr="005A513C">
              <w:rPr>
                <w:rFonts w:ascii="Arial" w:hAnsi="Arial" w:cs="Arial"/>
                <w:sz w:val="22"/>
                <w:szCs w:val="22"/>
              </w:rPr>
              <w:t>Enago</w:t>
            </w:r>
            <w:proofErr w:type="spellEnd"/>
            <w:r w:rsidRPr="005A513C">
              <w:rPr>
                <w:rFonts w:ascii="Arial" w:hAnsi="Arial" w:cs="Arial"/>
                <w:sz w:val="22"/>
                <w:szCs w:val="22"/>
              </w:rPr>
              <w:t xml:space="preserve"> (2023). The Ethics of Academic Writing: Avoiding plagiarism and maintaining the integrity. [online] Thesis Editing - </w:t>
            </w:r>
            <w:proofErr w:type="spellStart"/>
            <w:r w:rsidRPr="005A513C">
              <w:rPr>
                <w:rFonts w:ascii="Arial" w:hAnsi="Arial" w:cs="Arial"/>
                <w:sz w:val="22"/>
                <w:szCs w:val="22"/>
              </w:rPr>
              <w:t>Enago</w:t>
            </w:r>
            <w:proofErr w:type="spellEnd"/>
            <w:r w:rsidRPr="005A513C">
              <w:rPr>
                <w:rFonts w:ascii="Arial" w:hAnsi="Arial" w:cs="Arial"/>
                <w:sz w:val="22"/>
                <w:szCs w:val="22"/>
              </w:rPr>
              <w:t>. Available at: https://www.enago.com/thesis-editing/blog/the-ethics-of-academic-writing.</w:t>
            </w:r>
          </w:p>
          <w:p w14:paraId="2C9666D4" w14:textId="77777777" w:rsidR="0008489C" w:rsidRPr="005A513C" w:rsidRDefault="0008489C" w:rsidP="0008489C">
            <w:pPr>
              <w:pStyle w:val="NormalWeb"/>
              <w:spacing w:before="0" w:beforeAutospacing="0" w:after="240" w:afterAutospacing="0" w:line="360" w:lineRule="auto"/>
              <w:rPr>
                <w:rFonts w:ascii="Arial" w:hAnsi="Arial" w:cs="Arial"/>
                <w:sz w:val="22"/>
                <w:szCs w:val="22"/>
              </w:rPr>
            </w:pPr>
            <w:r w:rsidRPr="005A513C">
              <w:rPr>
                <w:rFonts w:ascii="Arial" w:hAnsi="Arial" w:cs="Arial"/>
                <w:sz w:val="22"/>
                <w:szCs w:val="22"/>
              </w:rPr>
              <w:t>Grant, T., Croce, E. and Matsui, E.C. (2021). Asthma and the Social Determinants of Health. Annals of Allergy, Asthma &amp; Immunology, [online] 128(1). Available at: https://www.annallergy.org/article/S1081-1206(21)01132-7/fulltext.</w:t>
            </w:r>
          </w:p>
          <w:p w14:paraId="20F38F56" w14:textId="77777777" w:rsidR="0008489C" w:rsidRPr="005A513C" w:rsidRDefault="0008489C" w:rsidP="0008489C">
            <w:pPr>
              <w:pStyle w:val="NormalWeb"/>
              <w:spacing w:before="0" w:beforeAutospacing="0" w:after="240" w:afterAutospacing="0" w:line="360" w:lineRule="auto"/>
              <w:rPr>
                <w:rFonts w:ascii="Arial" w:hAnsi="Arial" w:cs="Arial"/>
                <w:sz w:val="22"/>
                <w:szCs w:val="22"/>
              </w:rPr>
            </w:pPr>
            <w:r w:rsidRPr="005A513C">
              <w:rPr>
                <w:rFonts w:ascii="Arial" w:hAnsi="Arial" w:cs="Arial"/>
                <w:sz w:val="22"/>
                <w:szCs w:val="22"/>
              </w:rPr>
              <w:t xml:space="preserve">Indeed (2024). Secondary Data </w:t>
            </w:r>
            <w:proofErr w:type="gramStart"/>
            <w:r w:rsidRPr="005A513C">
              <w:rPr>
                <w:rFonts w:ascii="Arial" w:hAnsi="Arial" w:cs="Arial"/>
                <w:sz w:val="22"/>
                <w:szCs w:val="22"/>
              </w:rPr>
              <w:t>In</w:t>
            </w:r>
            <w:proofErr w:type="gramEnd"/>
            <w:r w:rsidRPr="005A513C">
              <w:rPr>
                <w:rFonts w:ascii="Arial" w:hAnsi="Arial" w:cs="Arial"/>
                <w:sz w:val="22"/>
                <w:szCs w:val="22"/>
              </w:rPr>
              <w:t xml:space="preserve"> Research Methodology (With Examples). [online] Indeed Career Guide. Available at: https://in.indeed.com/career-advice/career-development/secondary-data-in-research-methodology.</w:t>
            </w:r>
          </w:p>
          <w:p w14:paraId="3ACE922F" w14:textId="77777777" w:rsidR="0008489C" w:rsidRPr="005A513C" w:rsidRDefault="0008489C" w:rsidP="0008489C">
            <w:pPr>
              <w:pStyle w:val="NormalWeb"/>
              <w:spacing w:before="0" w:beforeAutospacing="0" w:after="240" w:afterAutospacing="0" w:line="360" w:lineRule="auto"/>
              <w:rPr>
                <w:rFonts w:ascii="Arial" w:hAnsi="Arial" w:cs="Arial"/>
                <w:sz w:val="22"/>
                <w:szCs w:val="22"/>
              </w:rPr>
            </w:pPr>
            <w:r w:rsidRPr="005A513C">
              <w:rPr>
                <w:rFonts w:ascii="Arial" w:hAnsi="Arial" w:cs="Arial"/>
                <w:sz w:val="22"/>
                <w:szCs w:val="22"/>
              </w:rPr>
              <w:t xml:space="preserve">Mukherjee, M., Cunningham, S., </w:t>
            </w:r>
            <w:proofErr w:type="spellStart"/>
            <w:r w:rsidRPr="005A513C">
              <w:rPr>
                <w:rFonts w:ascii="Arial" w:hAnsi="Arial" w:cs="Arial"/>
                <w:sz w:val="22"/>
                <w:szCs w:val="22"/>
              </w:rPr>
              <w:t>Bhuia</w:t>
            </w:r>
            <w:proofErr w:type="spellEnd"/>
            <w:r w:rsidRPr="005A513C">
              <w:rPr>
                <w:rFonts w:ascii="Arial" w:hAnsi="Arial" w:cs="Arial"/>
                <w:sz w:val="22"/>
                <w:szCs w:val="22"/>
              </w:rPr>
              <w:t xml:space="preserve">, M.R., Lo, T.-Y.M., Been, J.V. and Sheikh, A. (2022). Asthma in paediatric intensive care in England residents: observational study. Scientific Reports, [online] 12(1). Available at: </w:t>
            </w:r>
            <w:proofErr w:type="gramStart"/>
            <w:r w:rsidRPr="005A513C">
              <w:rPr>
                <w:rFonts w:ascii="Arial" w:hAnsi="Arial" w:cs="Arial"/>
                <w:sz w:val="22"/>
                <w:szCs w:val="22"/>
              </w:rPr>
              <w:t>https://www.nature.com/articles/s41598-022-05414-5#:~:text=Asthma%20is%20the%20most%20common,annually%20with%20asthma%20attacks3..</w:t>
            </w:r>
            <w:proofErr w:type="gramEnd"/>
          </w:p>
          <w:p w14:paraId="21CAFAE7" w14:textId="77777777" w:rsidR="00754E17" w:rsidRPr="005A513C" w:rsidRDefault="0008489C" w:rsidP="0008489C">
            <w:pPr>
              <w:pStyle w:val="NormalWeb"/>
              <w:spacing w:before="0" w:beforeAutospacing="0" w:after="240" w:afterAutospacing="0" w:line="360" w:lineRule="auto"/>
              <w:rPr>
                <w:rFonts w:ascii="Arial" w:hAnsi="Arial" w:cs="Arial"/>
                <w:sz w:val="22"/>
                <w:szCs w:val="22"/>
              </w:rPr>
            </w:pPr>
            <w:r w:rsidRPr="005A513C">
              <w:rPr>
                <w:rFonts w:ascii="Arial" w:hAnsi="Arial" w:cs="Arial"/>
                <w:sz w:val="22"/>
                <w:szCs w:val="22"/>
              </w:rPr>
              <w:t xml:space="preserve">Pinot de Moira, A. and Taylor-Robinson, D. (2023). Social Inequalities in Asthma: The Cold Facts. </w:t>
            </w:r>
            <w:proofErr w:type="spellStart"/>
            <w:r w:rsidRPr="005A513C">
              <w:rPr>
                <w:rFonts w:ascii="Arial" w:hAnsi="Arial" w:cs="Arial"/>
                <w:sz w:val="22"/>
                <w:szCs w:val="22"/>
              </w:rPr>
              <w:lastRenderedPageBreak/>
              <w:t>Archivos</w:t>
            </w:r>
            <w:proofErr w:type="spellEnd"/>
            <w:r w:rsidRPr="005A513C">
              <w:rPr>
                <w:rFonts w:ascii="Arial" w:hAnsi="Arial" w:cs="Arial"/>
                <w:sz w:val="22"/>
                <w:szCs w:val="22"/>
              </w:rPr>
              <w:t xml:space="preserve"> de </w:t>
            </w:r>
            <w:proofErr w:type="spellStart"/>
            <w:r w:rsidRPr="005A513C">
              <w:rPr>
                <w:rFonts w:ascii="Arial" w:hAnsi="Arial" w:cs="Arial"/>
                <w:sz w:val="22"/>
                <w:szCs w:val="22"/>
              </w:rPr>
              <w:t>Bronconeumología</w:t>
            </w:r>
            <w:proofErr w:type="spellEnd"/>
            <w:r w:rsidRPr="005A513C">
              <w:rPr>
                <w:rFonts w:ascii="Arial" w:hAnsi="Arial" w:cs="Arial"/>
                <w:sz w:val="22"/>
                <w:szCs w:val="22"/>
              </w:rPr>
              <w:t>, [online] 59(12), pp.791–792. Available at: https://www.sciencedirect.com/science/article/pii/S0300289623002636?via%3Dihub.</w:t>
            </w:r>
          </w:p>
        </w:tc>
      </w:tr>
      <w:tr w:rsidR="00B23BFF" w:rsidRPr="00A42F82" w14:paraId="3E1A24E9" w14:textId="77777777" w:rsidTr="005078BE">
        <w:trPr>
          <w:trHeight w:val="454"/>
        </w:trPr>
        <w:tc>
          <w:tcPr>
            <w:tcW w:w="297" w:type="pct"/>
            <w:shd w:val="clear" w:color="auto" w:fill="F2F2F2" w:themeFill="background1" w:themeFillShade="F2"/>
            <w:vAlign w:val="center"/>
          </w:tcPr>
          <w:p w14:paraId="6F25131B" w14:textId="77777777"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7C5AD69D"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3E833DB"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580C7A46" w14:textId="77777777" w:rsidTr="005078BE">
        <w:trPr>
          <w:trHeight w:val="454"/>
        </w:trPr>
        <w:tc>
          <w:tcPr>
            <w:tcW w:w="297" w:type="pct"/>
            <w:vAlign w:val="center"/>
          </w:tcPr>
          <w:p w14:paraId="0C06DC02"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E32F8A3" w14:textId="77777777" w:rsidR="00B23BFF" w:rsidRPr="00A42F82" w:rsidRDefault="00B23BFF" w:rsidP="00A91894">
            <w:pPr>
              <w:rPr>
                <w:rFonts w:ascii="Arial" w:hAnsi="Arial" w:cs="Arial"/>
                <w:sz w:val="22"/>
                <w:szCs w:val="22"/>
              </w:rPr>
            </w:pPr>
          </w:p>
          <w:p w14:paraId="04798319" w14:textId="77777777" w:rsidR="00B23BFF" w:rsidRPr="00A42F82" w:rsidRDefault="007C6B99" w:rsidP="00A91894">
            <w:pPr>
              <w:rPr>
                <w:rFonts w:ascii="Arial" w:hAnsi="Arial" w:cs="Arial"/>
                <w:sz w:val="22"/>
                <w:szCs w:val="22"/>
              </w:rPr>
            </w:pPr>
            <w:r>
              <w:rPr>
                <w:rFonts w:ascii="Arial" w:hAnsi="Arial" w:cs="Arial"/>
                <w:sz w:val="22"/>
                <w:szCs w:val="22"/>
              </w:rPr>
              <w:t>N/A</w:t>
            </w:r>
          </w:p>
          <w:p w14:paraId="44A70F8D"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052BBAE9" w14:textId="77777777" w:rsidTr="005078BE">
        <w:trPr>
          <w:trHeight w:val="454"/>
        </w:trPr>
        <w:tc>
          <w:tcPr>
            <w:tcW w:w="297" w:type="pct"/>
            <w:shd w:val="clear" w:color="auto" w:fill="F2F2F2" w:themeFill="background1" w:themeFillShade="F2"/>
            <w:vAlign w:val="center"/>
          </w:tcPr>
          <w:p w14:paraId="71BBB867" w14:textId="77777777"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499E339D"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552EF2F6" w14:textId="77777777" w:rsidR="00B23BFF" w:rsidRPr="00A42F82" w:rsidRDefault="00391238" w:rsidP="00A91894">
            <w:pPr>
              <w:autoSpaceDE w:val="0"/>
              <w:autoSpaceDN w:val="0"/>
              <w:adjustRightInd w:val="0"/>
              <w:rPr>
                <w:rFonts w:ascii="Arial" w:hAnsi="Arial" w:cs="Arial"/>
                <w:sz w:val="22"/>
                <w:szCs w:val="22"/>
              </w:rPr>
            </w:pPr>
            <w:r>
              <w:rPr>
                <w:rFonts w:ascii="Arial" w:hAnsi="Arial" w:cs="Arial"/>
                <w:sz w:val="22"/>
                <w:szCs w:val="22"/>
              </w:rPr>
              <w:t>N/A</w:t>
            </w:r>
          </w:p>
        </w:tc>
      </w:tr>
      <w:tr w:rsidR="00B23BFF" w:rsidRPr="00A42F82" w14:paraId="05674B68" w14:textId="77777777" w:rsidTr="005078BE">
        <w:trPr>
          <w:trHeight w:val="454"/>
        </w:trPr>
        <w:tc>
          <w:tcPr>
            <w:tcW w:w="297" w:type="pct"/>
            <w:vAlign w:val="center"/>
          </w:tcPr>
          <w:p w14:paraId="79AE3390"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AFD20FC" w14:textId="77777777" w:rsidR="00B23BFF" w:rsidRPr="00A42F82" w:rsidRDefault="00B23BFF" w:rsidP="00A91894">
            <w:pPr>
              <w:rPr>
                <w:rFonts w:ascii="Arial" w:hAnsi="Arial" w:cs="Arial"/>
                <w:sz w:val="22"/>
                <w:szCs w:val="22"/>
              </w:rPr>
            </w:pPr>
          </w:p>
          <w:p w14:paraId="4BE73F2F" w14:textId="77777777" w:rsidR="00B23BFF" w:rsidRPr="00A42F82" w:rsidRDefault="007C6B99" w:rsidP="00A91894">
            <w:pPr>
              <w:rPr>
                <w:rFonts w:ascii="Arial" w:hAnsi="Arial" w:cs="Arial"/>
                <w:sz w:val="22"/>
                <w:szCs w:val="22"/>
              </w:rPr>
            </w:pPr>
            <w:r>
              <w:rPr>
                <w:rFonts w:ascii="Arial" w:hAnsi="Arial" w:cs="Arial"/>
                <w:sz w:val="22"/>
                <w:szCs w:val="22"/>
              </w:rPr>
              <w:t>N/A</w:t>
            </w:r>
          </w:p>
          <w:p w14:paraId="016FCD89" w14:textId="77777777" w:rsidR="00B23BFF" w:rsidRPr="00A42F82" w:rsidRDefault="00B23BFF" w:rsidP="00A91894">
            <w:pPr>
              <w:rPr>
                <w:rFonts w:ascii="Arial" w:hAnsi="Arial" w:cs="Arial"/>
                <w:sz w:val="22"/>
                <w:szCs w:val="22"/>
              </w:rPr>
            </w:pPr>
          </w:p>
          <w:p w14:paraId="392CC3FB"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66C47DD7"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1BFA138" w14:textId="77777777" w:rsidTr="00913567">
        <w:trPr>
          <w:trHeight w:val="383"/>
        </w:trPr>
        <w:tc>
          <w:tcPr>
            <w:tcW w:w="567" w:type="dxa"/>
            <w:vMerge w:val="restart"/>
            <w:shd w:val="clear" w:color="auto" w:fill="F2F2F2" w:themeFill="background1" w:themeFillShade="F2"/>
            <w:vAlign w:val="center"/>
          </w:tcPr>
          <w:p w14:paraId="1B1C8FA1" w14:textId="77777777"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31BEC3E5" w14:textId="777777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7E6DE8B4"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9852A4A"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14:paraId="64B43E1C" w14:textId="77777777" w:rsidR="004942B0" w:rsidRPr="00A42F82" w:rsidRDefault="00327307" w:rsidP="00A91894">
                <w:pPr>
                  <w:autoSpaceDE w:val="0"/>
                  <w:autoSpaceDN w:val="0"/>
                  <w:adjustRightInd w:val="0"/>
                  <w:jc w:val="center"/>
                  <w:rPr>
                    <w:rFonts w:ascii="Arial" w:hAnsi="Arial" w:cs="Arial"/>
                    <w:bCs/>
                    <w:sz w:val="22"/>
                    <w:szCs w:val="22"/>
                  </w:rPr>
                </w:pPr>
                <w:r>
                  <w:rPr>
                    <w:rFonts w:ascii="MS Gothic" w:eastAsia="MS Gothic" w:hAnsi="MS Gothic" w:cs="MS Gothic" w:hint="eastAsia"/>
                    <w:color w:val="040C28"/>
                    <w:shd w:val="clear" w:color="auto" w:fill="D3E3FD"/>
                  </w:rPr>
                  <w:t>✓</w:t>
                </w:r>
              </w:p>
            </w:sdtContent>
          </w:sdt>
        </w:tc>
      </w:tr>
      <w:tr w:rsidR="004942B0" w:rsidRPr="00A42F82" w14:paraId="485DB3FE" w14:textId="77777777" w:rsidTr="00913567">
        <w:trPr>
          <w:trHeight w:val="218"/>
        </w:trPr>
        <w:tc>
          <w:tcPr>
            <w:tcW w:w="567" w:type="dxa"/>
            <w:vMerge/>
            <w:shd w:val="clear" w:color="auto" w:fill="F2F2F2" w:themeFill="background1" w:themeFillShade="F2"/>
            <w:vAlign w:val="center"/>
          </w:tcPr>
          <w:p w14:paraId="5F98D482" w14:textId="77777777"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51D601D"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2FCE6B1"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B2AE9F2" w14:textId="77777777"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sidRPr="00A42F82">
                  <w:rPr>
                    <w:rFonts w:ascii="Segoe UI Symbol" w:eastAsia="MS Gothic" w:hAnsi="Segoe UI Symbol" w:cs="Segoe UI Symbol"/>
                    <w:bCs/>
                    <w:sz w:val="22"/>
                    <w:szCs w:val="22"/>
                  </w:rPr>
                  <w:t>☐</w:t>
                </w:r>
              </w:sdtContent>
            </w:sdt>
          </w:p>
        </w:tc>
      </w:tr>
      <w:tr w:rsidR="004A7DD5" w:rsidRPr="00A42F82" w14:paraId="3F2AA463" w14:textId="77777777" w:rsidTr="00913567">
        <w:tc>
          <w:tcPr>
            <w:tcW w:w="567" w:type="dxa"/>
            <w:shd w:val="clear" w:color="auto" w:fill="FFFFFF" w:themeFill="background1"/>
            <w:vAlign w:val="center"/>
          </w:tcPr>
          <w:p w14:paraId="4DCEF143" w14:textId="77777777"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170A76F3" w14:textId="77777777"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782196E" w14:textId="77777777" w:rsidR="004A7DD5" w:rsidRPr="00A42F82" w:rsidRDefault="004A7DD5" w:rsidP="00A91894">
            <w:pPr>
              <w:rPr>
                <w:rFonts w:ascii="Arial" w:hAnsi="Arial" w:cs="Arial"/>
                <w:sz w:val="22"/>
                <w:szCs w:val="22"/>
              </w:rPr>
            </w:pPr>
          </w:p>
          <w:p w14:paraId="25163993" w14:textId="77777777" w:rsidR="004A7DD5" w:rsidRPr="00A42F82" w:rsidRDefault="004A7DD5" w:rsidP="00A91894">
            <w:pPr>
              <w:rPr>
                <w:rFonts w:ascii="Arial" w:hAnsi="Arial" w:cs="Arial"/>
                <w:sz w:val="22"/>
                <w:szCs w:val="22"/>
              </w:rPr>
            </w:pPr>
          </w:p>
          <w:p w14:paraId="60AB811C" w14:textId="77777777" w:rsidR="004A7DD5" w:rsidRPr="00A42F82" w:rsidRDefault="004A7DD5" w:rsidP="00A91894">
            <w:pPr>
              <w:rPr>
                <w:rFonts w:ascii="Arial" w:hAnsi="Arial" w:cs="Arial"/>
                <w:sz w:val="22"/>
                <w:szCs w:val="22"/>
              </w:rPr>
            </w:pPr>
          </w:p>
          <w:p w14:paraId="2E84FEAB"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1F141A1" w14:textId="77777777"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3E2D08BD" w14:textId="77777777" w:rsidTr="00D107AC">
        <w:tc>
          <w:tcPr>
            <w:tcW w:w="562" w:type="dxa"/>
            <w:shd w:val="clear" w:color="auto" w:fill="F2F2F2" w:themeFill="background1" w:themeFillShade="F2"/>
            <w:vAlign w:val="center"/>
          </w:tcPr>
          <w:p w14:paraId="7F6FAB41"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A09E0C9" w14:textId="77777777"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680168BE" w14:textId="77777777" w:rsidR="00D107AC" w:rsidRPr="00A42F82" w:rsidRDefault="00D107AC" w:rsidP="00A91894">
            <w:pPr>
              <w:autoSpaceDE w:val="0"/>
              <w:autoSpaceDN w:val="0"/>
              <w:adjustRightInd w:val="0"/>
              <w:jc w:val="center"/>
              <w:rPr>
                <w:rFonts w:ascii="Arial" w:hAnsi="Arial" w:cs="Arial"/>
                <w:b/>
                <w:bCs/>
                <w:sz w:val="22"/>
                <w:szCs w:val="22"/>
              </w:rPr>
            </w:pPr>
          </w:p>
          <w:p w14:paraId="191C2641"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7F44E4C" w14:textId="77777777" w:rsidR="00D107AC" w:rsidRPr="00A42F82" w:rsidRDefault="00D107AC" w:rsidP="00A91894">
            <w:pPr>
              <w:autoSpaceDE w:val="0"/>
              <w:autoSpaceDN w:val="0"/>
              <w:adjustRightInd w:val="0"/>
              <w:jc w:val="center"/>
              <w:rPr>
                <w:rFonts w:ascii="Arial" w:hAnsi="Arial" w:cs="Arial"/>
                <w:b/>
                <w:bCs/>
                <w:sz w:val="22"/>
                <w:szCs w:val="22"/>
              </w:rPr>
            </w:pPr>
          </w:p>
          <w:p w14:paraId="226CACC7"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005F92B0" w14:textId="77777777" w:rsidTr="00D107AC">
        <w:trPr>
          <w:trHeight w:val="439"/>
        </w:trPr>
        <w:tc>
          <w:tcPr>
            <w:tcW w:w="562" w:type="dxa"/>
            <w:shd w:val="clear" w:color="auto" w:fill="F2F2F2" w:themeFill="background1" w:themeFillShade="F2"/>
            <w:vAlign w:val="center"/>
          </w:tcPr>
          <w:p w14:paraId="60B5083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1C08D962"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14:paraId="1A884F4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EndPr>
              <w:rPr>
                <w:rFonts w:ascii="MS Gothic" w:eastAsia="MS Gothic" w:hAnsi="MS Gothic" w:cs="MS Gothic" w:hint="eastAsia"/>
                <w:color w:val="040C28"/>
                <w:sz w:val="20"/>
                <w:szCs w:val="20"/>
                <w:shd w:val="clear" w:color="auto" w:fill="D3E3FD"/>
              </w:rPr>
            </w:sdtEndPr>
            <w:sdtContent>
              <w:p w14:paraId="7A5740D8"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27307">
                  <w:rPr>
                    <w:rFonts w:ascii="MS Gothic" w:eastAsia="MS Gothic" w:hAnsi="MS Gothic" w:cs="MS Gothic" w:hint="eastAsia"/>
                    <w:color w:val="040C28"/>
                    <w:shd w:val="clear" w:color="auto" w:fill="D3E3FD"/>
                  </w:rPr>
                  <w:t>✓</w:t>
                </w:r>
              </w:p>
            </w:sdtContent>
          </w:sdt>
        </w:tc>
      </w:tr>
      <w:tr w:rsidR="00D107AC" w:rsidRPr="00A42F82" w14:paraId="6ED69B95" w14:textId="77777777" w:rsidTr="00D107AC">
        <w:trPr>
          <w:trHeight w:val="403"/>
        </w:trPr>
        <w:tc>
          <w:tcPr>
            <w:tcW w:w="562" w:type="dxa"/>
            <w:shd w:val="clear" w:color="auto" w:fill="F2F2F2" w:themeFill="background1" w:themeFillShade="F2"/>
            <w:vAlign w:val="center"/>
          </w:tcPr>
          <w:p w14:paraId="6D8B12E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B61CF4A"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14:paraId="425A0CCB"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14:paraId="13A9A97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27307">
                  <w:rPr>
                    <w:rFonts w:ascii="MS Gothic" w:eastAsia="MS Gothic" w:hAnsi="MS Gothic" w:cs="MS Gothic" w:hint="eastAsia"/>
                    <w:color w:val="040C28"/>
                    <w:shd w:val="clear" w:color="auto" w:fill="D3E3FD"/>
                  </w:rPr>
                  <w:t>✓</w:t>
                </w:r>
              </w:p>
            </w:sdtContent>
          </w:sdt>
        </w:tc>
      </w:tr>
      <w:tr w:rsidR="00D107AC" w:rsidRPr="00A42F82" w14:paraId="67B72084" w14:textId="77777777" w:rsidTr="00D107AC">
        <w:trPr>
          <w:trHeight w:val="439"/>
        </w:trPr>
        <w:tc>
          <w:tcPr>
            <w:tcW w:w="562" w:type="dxa"/>
            <w:shd w:val="clear" w:color="auto" w:fill="F2F2F2" w:themeFill="background1" w:themeFillShade="F2"/>
            <w:vAlign w:val="center"/>
          </w:tcPr>
          <w:p w14:paraId="3A1B982B"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FA978F8"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14:paraId="3392A9A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14:paraId="1C82F9D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27307">
                  <w:rPr>
                    <w:rFonts w:ascii="MS Gothic" w:eastAsia="MS Gothic" w:hAnsi="MS Gothic" w:cs="MS Gothic" w:hint="eastAsia"/>
                    <w:color w:val="040C28"/>
                    <w:shd w:val="clear" w:color="auto" w:fill="D3E3FD"/>
                  </w:rPr>
                  <w:t>✓</w:t>
                </w:r>
              </w:p>
            </w:sdtContent>
          </w:sdt>
        </w:tc>
      </w:tr>
      <w:tr w:rsidR="00D107AC" w:rsidRPr="00A42F82" w14:paraId="165729B9" w14:textId="77777777" w:rsidTr="00D107AC">
        <w:trPr>
          <w:trHeight w:val="403"/>
        </w:trPr>
        <w:tc>
          <w:tcPr>
            <w:tcW w:w="562" w:type="dxa"/>
            <w:shd w:val="clear" w:color="auto" w:fill="F2F2F2" w:themeFill="background1" w:themeFillShade="F2"/>
            <w:vAlign w:val="center"/>
          </w:tcPr>
          <w:p w14:paraId="7767545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21CBA58"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14:paraId="3325A94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14:paraId="46DC8E98" w14:textId="77777777" w:rsidR="00D107AC"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D107AC" w:rsidRPr="00A42F82">
                  <w:rPr>
                    <w:rFonts w:ascii="Segoe UI Symbol" w:eastAsia="MS Gothic" w:hAnsi="Segoe UI Symbol" w:cs="Segoe UI Symbol"/>
                    <w:sz w:val="22"/>
                    <w:szCs w:val="22"/>
                  </w:rPr>
                  <w:t>☐</w:t>
                </w:r>
              </w:p>
            </w:sdtContent>
          </w:sdt>
        </w:tc>
      </w:tr>
      <w:tr w:rsidR="00D107AC" w:rsidRPr="00A42F82" w14:paraId="7CA62C48" w14:textId="77777777" w:rsidTr="00D107AC">
        <w:trPr>
          <w:trHeight w:val="403"/>
        </w:trPr>
        <w:tc>
          <w:tcPr>
            <w:tcW w:w="562" w:type="dxa"/>
            <w:shd w:val="clear" w:color="auto" w:fill="F2F2F2" w:themeFill="background1" w:themeFillShade="F2"/>
            <w:vAlign w:val="center"/>
          </w:tcPr>
          <w:p w14:paraId="28E8632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6303A1C"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14:paraId="333242CD"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14:paraId="2A398B6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27307">
                  <w:rPr>
                    <w:rFonts w:ascii="MS Gothic" w:eastAsia="MS Gothic" w:hAnsi="MS Gothic" w:cs="MS Gothic" w:hint="eastAsia"/>
                    <w:color w:val="040C28"/>
                    <w:shd w:val="clear" w:color="auto" w:fill="D3E3FD"/>
                  </w:rPr>
                  <w:t>✓</w:t>
                </w:r>
              </w:p>
            </w:sdtContent>
          </w:sdt>
        </w:tc>
      </w:tr>
      <w:tr w:rsidR="00D107AC" w:rsidRPr="00A42F82" w14:paraId="71560A68" w14:textId="77777777" w:rsidTr="00D107AC">
        <w:trPr>
          <w:trHeight w:val="439"/>
        </w:trPr>
        <w:tc>
          <w:tcPr>
            <w:tcW w:w="562" w:type="dxa"/>
            <w:shd w:val="clear" w:color="auto" w:fill="F2F2F2" w:themeFill="background1" w:themeFillShade="F2"/>
            <w:vAlign w:val="center"/>
          </w:tcPr>
          <w:p w14:paraId="0DFDD100"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5D47B6CE"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14:paraId="233CD37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14:paraId="6F88E214"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27307">
                  <w:rPr>
                    <w:rFonts w:ascii="MS Gothic" w:eastAsia="MS Gothic" w:hAnsi="MS Gothic" w:cs="MS Gothic" w:hint="eastAsia"/>
                    <w:color w:val="040C28"/>
                    <w:shd w:val="clear" w:color="auto" w:fill="D3E3FD"/>
                  </w:rPr>
                  <w:t>✓</w:t>
                </w:r>
              </w:p>
            </w:sdtContent>
          </w:sdt>
        </w:tc>
      </w:tr>
      <w:tr w:rsidR="00D107AC" w:rsidRPr="00A42F82" w14:paraId="04991FD9" w14:textId="77777777" w:rsidTr="00D107AC">
        <w:trPr>
          <w:trHeight w:val="403"/>
        </w:trPr>
        <w:tc>
          <w:tcPr>
            <w:tcW w:w="562" w:type="dxa"/>
            <w:shd w:val="clear" w:color="auto" w:fill="F2F2F2" w:themeFill="background1" w:themeFillShade="F2"/>
            <w:vAlign w:val="center"/>
          </w:tcPr>
          <w:p w14:paraId="0CDA1C6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680BFE3"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14:paraId="344E35D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14:paraId="377452CC" w14:textId="77777777" w:rsidR="00D107AC"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D107AC" w:rsidRPr="00A42F82">
                  <w:rPr>
                    <w:rFonts w:ascii="Segoe UI Symbol" w:eastAsia="MS Gothic" w:hAnsi="Segoe UI Symbol" w:cs="Segoe UI Symbol"/>
                    <w:sz w:val="22"/>
                    <w:szCs w:val="22"/>
                  </w:rPr>
                  <w:t>☐</w:t>
                </w:r>
              </w:p>
            </w:sdtContent>
          </w:sdt>
        </w:tc>
      </w:tr>
      <w:tr w:rsidR="00D107AC" w:rsidRPr="00A42F82" w14:paraId="2DA9B588" w14:textId="77777777" w:rsidTr="00D107AC">
        <w:trPr>
          <w:trHeight w:val="403"/>
        </w:trPr>
        <w:tc>
          <w:tcPr>
            <w:tcW w:w="562" w:type="dxa"/>
            <w:shd w:val="clear" w:color="auto" w:fill="F2F2F2" w:themeFill="background1" w:themeFillShade="F2"/>
            <w:vAlign w:val="center"/>
          </w:tcPr>
          <w:p w14:paraId="0167831B"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B1D49EB" w14:textId="77777777"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B48D694" w14:textId="77777777" w:rsidTr="00D107AC">
        <w:trPr>
          <w:trHeight w:val="403"/>
        </w:trPr>
        <w:tc>
          <w:tcPr>
            <w:tcW w:w="562" w:type="dxa"/>
            <w:vAlign w:val="center"/>
          </w:tcPr>
          <w:p w14:paraId="62A5FCD8"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4E1CD87" w14:textId="77777777" w:rsidR="00D107AC" w:rsidRPr="00A42F82" w:rsidRDefault="00D107AC" w:rsidP="00A91894">
            <w:pPr>
              <w:rPr>
                <w:rFonts w:ascii="Arial" w:hAnsi="Arial" w:cs="Arial"/>
              </w:rPr>
            </w:pPr>
          </w:p>
          <w:p w14:paraId="35966C77" w14:textId="77777777" w:rsidR="00D107AC" w:rsidRPr="00A42F82" w:rsidRDefault="00D107AC" w:rsidP="00A91894">
            <w:pPr>
              <w:rPr>
                <w:rFonts w:ascii="Arial" w:hAnsi="Arial" w:cs="Arial"/>
              </w:rPr>
            </w:pPr>
          </w:p>
          <w:p w14:paraId="66CBE273" w14:textId="77777777" w:rsidR="00D107AC" w:rsidRPr="00A42F82" w:rsidRDefault="00D107AC" w:rsidP="00A91894">
            <w:pPr>
              <w:rPr>
                <w:rFonts w:ascii="Arial" w:hAnsi="Arial" w:cs="Arial"/>
                <w:sz w:val="22"/>
                <w:szCs w:val="22"/>
              </w:rPr>
            </w:pPr>
          </w:p>
          <w:p w14:paraId="36BB5216" w14:textId="77777777"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45CDBA2"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962B6F6"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40CBF1CB" w14:textId="77777777" w:rsidTr="00D56776">
        <w:trPr>
          <w:trHeight w:val="558"/>
        </w:trPr>
        <w:tc>
          <w:tcPr>
            <w:tcW w:w="562" w:type="dxa"/>
            <w:shd w:val="clear" w:color="auto" w:fill="F2F2F2" w:themeFill="background1" w:themeFillShade="F2"/>
            <w:vAlign w:val="center"/>
          </w:tcPr>
          <w:p w14:paraId="1B11BE6E" w14:textId="77777777"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2C34B3E" w14:textId="77777777"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92A55B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8278FFF"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33B580EC" w14:textId="77777777" w:rsidTr="00770C66">
        <w:trPr>
          <w:trHeight w:val="439"/>
        </w:trPr>
        <w:tc>
          <w:tcPr>
            <w:tcW w:w="562" w:type="dxa"/>
            <w:shd w:val="clear" w:color="auto" w:fill="F2F2F2" w:themeFill="background1" w:themeFillShade="F2"/>
            <w:vAlign w:val="center"/>
          </w:tcPr>
          <w:p w14:paraId="6B07CF83"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25B0BB78"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14:paraId="0814AD35"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14:paraId="1C459017" w14:textId="77777777" w:rsidR="00C11423"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C11423" w:rsidRPr="00A42F82">
                  <w:rPr>
                    <w:rFonts w:ascii="Segoe UI Symbol" w:eastAsia="MS Gothic" w:hAnsi="Segoe UI Symbol" w:cs="Segoe UI Symbol"/>
                    <w:sz w:val="22"/>
                    <w:szCs w:val="22"/>
                  </w:rPr>
                  <w:t>☐</w:t>
                </w:r>
              </w:p>
            </w:sdtContent>
          </w:sdt>
        </w:tc>
      </w:tr>
      <w:tr w:rsidR="00C11423" w:rsidRPr="00A42F82" w14:paraId="05C7255A" w14:textId="77777777" w:rsidTr="00770C66">
        <w:trPr>
          <w:trHeight w:val="439"/>
        </w:trPr>
        <w:tc>
          <w:tcPr>
            <w:tcW w:w="562" w:type="dxa"/>
            <w:shd w:val="clear" w:color="auto" w:fill="F2F2F2" w:themeFill="background1" w:themeFillShade="F2"/>
            <w:vAlign w:val="center"/>
          </w:tcPr>
          <w:p w14:paraId="551FAAE9"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3AEC89EE"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14:paraId="1F744EC6"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14:paraId="4BFEB734" w14:textId="77777777" w:rsidR="00C11423"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C11423" w:rsidRPr="00A42F82">
                  <w:rPr>
                    <w:rFonts w:ascii="Segoe UI Symbol" w:eastAsia="MS Gothic" w:hAnsi="Segoe UI Symbol" w:cs="Segoe UI Symbol"/>
                    <w:sz w:val="22"/>
                    <w:szCs w:val="22"/>
                  </w:rPr>
                  <w:t>☐</w:t>
                </w:r>
              </w:p>
            </w:sdtContent>
          </w:sdt>
        </w:tc>
      </w:tr>
      <w:tr w:rsidR="00770C66" w:rsidRPr="00A42F82" w14:paraId="3411431C" w14:textId="77777777" w:rsidTr="00770C66">
        <w:trPr>
          <w:trHeight w:val="439"/>
        </w:trPr>
        <w:tc>
          <w:tcPr>
            <w:tcW w:w="562" w:type="dxa"/>
            <w:shd w:val="clear" w:color="auto" w:fill="F2F2F2" w:themeFill="background1" w:themeFillShade="F2"/>
            <w:vAlign w:val="center"/>
          </w:tcPr>
          <w:p w14:paraId="43F0B0E8"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3BF8B80"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14:paraId="6657717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14:paraId="43A88C0A"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3E80E2FF" w14:textId="77777777" w:rsidTr="00770C66">
        <w:trPr>
          <w:trHeight w:val="403"/>
        </w:trPr>
        <w:tc>
          <w:tcPr>
            <w:tcW w:w="562" w:type="dxa"/>
            <w:shd w:val="clear" w:color="auto" w:fill="F2F2F2" w:themeFill="background1" w:themeFillShade="F2"/>
            <w:vAlign w:val="center"/>
          </w:tcPr>
          <w:p w14:paraId="15485D18"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42825F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sdtPr>
            <w:sdtContent>
              <w:p w14:paraId="6345D3D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sdtPr>
            <w:sdtContent>
              <w:p w14:paraId="08DDC2A5"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D107AC" w:rsidRPr="00A42F82" w14:paraId="075A2F5E" w14:textId="77777777" w:rsidTr="00770C66">
        <w:trPr>
          <w:trHeight w:val="403"/>
        </w:trPr>
        <w:tc>
          <w:tcPr>
            <w:tcW w:w="562" w:type="dxa"/>
            <w:shd w:val="clear" w:color="auto" w:fill="F2F2F2" w:themeFill="background1" w:themeFillShade="F2"/>
            <w:vAlign w:val="center"/>
          </w:tcPr>
          <w:p w14:paraId="71912D2C"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97ED756"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14:paraId="4217DCE0"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sdtPr>
            <w:sdtContent>
              <w:p w14:paraId="28816707" w14:textId="77777777" w:rsidR="00D107AC"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D107AC" w:rsidRPr="00A42F82">
                  <w:rPr>
                    <w:rFonts w:ascii="Segoe UI Symbol" w:eastAsia="MS Gothic" w:hAnsi="Segoe UI Symbol" w:cs="Segoe UI Symbol"/>
                    <w:sz w:val="22"/>
                    <w:szCs w:val="22"/>
                  </w:rPr>
                  <w:t>☐</w:t>
                </w:r>
              </w:p>
            </w:sdtContent>
          </w:sdt>
        </w:tc>
      </w:tr>
      <w:tr w:rsidR="00770C66" w:rsidRPr="00A42F82" w14:paraId="4CFE9D35" w14:textId="77777777" w:rsidTr="00770C66">
        <w:trPr>
          <w:trHeight w:val="403"/>
        </w:trPr>
        <w:tc>
          <w:tcPr>
            <w:tcW w:w="562" w:type="dxa"/>
            <w:shd w:val="clear" w:color="auto" w:fill="F2F2F2" w:themeFill="background1" w:themeFillShade="F2"/>
            <w:vAlign w:val="center"/>
          </w:tcPr>
          <w:p w14:paraId="29D7E8FD"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B120275"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14:paraId="5CF5267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sdtPr>
            <w:sdtContent>
              <w:p w14:paraId="43D13C2F"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770ED93E" w14:textId="77777777" w:rsidTr="00770C66">
        <w:trPr>
          <w:trHeight w:val="439"/>
        </w:trPr>
        <w:tc>
          <w:tcPr>
            <w:tcW w:w="562" w:type="dxa"/>
            <w:shd w:val="clear" w:color="auto" w:fill="F2F2F2" w:themeFill="background1" w:themeFillShade="F2"/>
            <w:vAlign w:val="center"/>
          </w:tcPr>
          <w:p w14:paraId="5EE1D4B1"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8A96D5C"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14:paraId="36D51AD8"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sdtPr>
            <w:sdtContent>
              <w:p w14:paraId="2873A1B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27307">
                  <w:rPr>
                    <w:rFonts w:ascii="MS Gothic" w:eastAsia="MS Gothic" w:hAnsi="MS Gothic" w:cs="MS Gothic" w:hint="eastAsia"/>
                    <w:color w:val="040C28"/>
                    <w:shd w:val="clear" w:color="auto" w:fill="D3E3FD"/>
                  </w:rPr>
                  <w:t>✓</w:t>
                </w:r>
              </w:p>
            </w:sdtContent>
          </w:sdt>
        </w:tc>
      </w:tr>
      <w:tr w:rsidR="00770C66" w:rsidRPr="00A42F82" w14:paraId="44D0289A" w14:textId="77777777" w:rsidTr="00770C66">
        <w:trPr>
          <w:trHeight w:val="403"/>
        </w:trPr>
        <w:tc>
          <w:tcPr>
            <w:tcW w:w="562" w:type="dxa"/>
            <w:shd w:val="clear" w:color="auto" w:fill="F2F2F2" w:themeFill="background1" w:themeFillShade="F2"/>
            <w:vAlign w:val="center"/>
          </w:tcPr>
          <w:p w14:paraId="0FB1067A"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15523FFA"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14:paraId="0F6D228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sdtPr>
            <w:sdtContent>
              <w:p w14:paraId="68D169AE"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1308AE18" w14:textId="77777777" w:rsidTr="00770C66">
        <w:trPr>
          <w:trHeight w:val="439"/>
        </w:trPr>
        <w:tc>
          <w:tcPr>
            <w:tcW w:w="562" w:type="dxa"/>
            <w:shd w:val="clear" w:color="auto" w:fill="F2F2F2" w:themeFill="background1" w:themeFillShade="F2"/>
            <w:vAlign w:val="center"/>
          </w:tcPr>
          <w:p w14:paraId="00B28779"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5C03D32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14:paraId="19C90AE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50B38BD8"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p>
        </w:tc>
      </w:tr>
      <w:tr w:rsidR="00770C66" w:rsidRPr="00A42F82" w14:paraId="409B87A6" w14:textId="77777777" w:rsidTr="00770C66">
        <w:trPr>
          <w:trHeight w:val="403"/>
        </w:trPr>
        <w:tc>
          <w:tcPr>
            <w:tcW w:w="562" w:type="dxa"/>
            <w:shd w:val="clear" w:color="auto" w:fill="F2F2F2" w:themeFill="background1" w:themeFillShade="F2"/>
            <w:vAlign w:val="center"/>
          </w:tcPr>
          <w:p w14:paraId="4F0B9347"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A1DEC5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14:paraId="3900FF3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sdtPr>
            <w:sdtContent>
              <w:p w14:paraId="764B44CE"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72138ADA" w14:textId="77777777" w:rsidTr="00770C66">
        <w:trPr>
          <w:trHeight w:val="403"/>
        </w:trPr>
        <w:tc>
          <w:tcPr>
            <w:tcW w:w="562" w:type="dxa"/>
            <w:shd w:val="clear" w:color="auto" w:fill="F2F2F2" w:themeFill="background1" w:themeFillShade="F2"/>
            <w:vAlign w:val="center"/>
          </w:tcPr>
          <w:p w14:paraId="29AFCC0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58336237"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14:paraId="464BB5D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sdtPr>
            <w:sdtContent>
              <w:p w14:paraId="618CCFFA"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4F3315ED" w14:textId="77777777" w:rsidTr="00770C66">
        <w:trPr>
          <w:trHeight w:val="403"/>
        </w:trPr>
        <w:tc>
          <w:tcPr>
            <w:tcW w:w="562" w:type="dxa"/>
            <w:shd w:val="clear" w:color="auto" w:fill="F2F2F2" w:themeFill="background1" w:themeFillShade="F2"/>
            <w:vAlign w:val="center"/>
          </w:tcPr>
          <w:p w14:paraId="72C2AFA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31D96738"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14:paraId="7C59A92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sdtPr>
            <w:sdtContent>
              <w:p w14:paraId="16BC41C0"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56137EF7" w14:textId="77777777" w:rsidTr="00770C66">
        <w:trPr>
          <w:trHeight w:val="403"/>
        </w:trPr>
        <w:tc>
          <w:tcPr>
            <w:tcW w:w="562" w:type="dxa"/>
            <w:shd w:val="clear" w:color="auto" w:fill="F2F2F2" w:themeFill="background1" w:themeFillShade="F2"/>
            <w:vAlign w:val="center"/>
          </w:tcPr>
          <w:p w14:paraId="75DD014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A862AD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14:paraId="4826B9F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sdtPr>
            <w:sdtContent>
              <w:p w14:paraId="10BA4C73"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2D62BF9A" w14:textId="77777777" w:rsidTr="00770C66">
        <w:trPr>
          <w:trHeight w:val="403"/>
        </w:trPr>
        <w:tc>
          <w:tcPr>
            <w:tcW w:w="562" w:type="dxa"/>
            <w:shd w:val="clear" w:color="auto" w:fill="F2F2F2" w:themeFill="background1" w:themeFillShade="F2"/>
            <w:vAlign w:val="center"/>
          </w:tcPr>
          <w:p w14:paraId="44FAA37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5E5F09D7"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14:paraId="7F095A9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14:paraId="24E62D40"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08EF5966" w14:textId="77777777" w:rsidTr="00770C66">
        <w:trPr>
          <w:trHeight w:val="403"/>
        </w:trPr>
        <w:tc>
          <w:tcPr>
            <w:tcW w:w="562" w:type="dxa"/>
            <w:shd w:val="clear" w:color="auto" w:fill="F2F2F2" w:themeFill="background1" w:themeFillShade="F2"/>
            <w:vAlign w:val="center"/>
          </w:tcPr>
          <w:p w14:paraId="405D382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533F4B3D"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14:paraId="3E3649A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sdtPr>
            <w:sdtContent>
              <w:p w14:paraId="43B4C4D1"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3E8F5669" w14:textId="77777777" w:rsidTr="00770C66">
        <w:trPr>
          <w:trHeight w:val="403"/>
        </w:trPr>
        <w:tc>
          <w:tcPr>
            <w:tcW w:w="562" w:type="dxa"/>
            <w:shd w:val="clear" w:color="auto" w:fill="F2F2F2" w:themeFill="background1" w:themeFillShade="F2"/>
            <w:vAlign w:val="center"/>
          </w:tcPr>
          <w:p w14:paraId="61455EDE"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3D55490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14:paraId="0BE0993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sdtPr>
            <w:sdtContent>
              <w:p w14:paraId="4261D759"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330C10C8" w14:textId="77777777" w:rsidTr="00770C66">
        <w:trPr>
          <w:trHeight w:val="403"/>
        </w:trPr>
        <w:tc>
          <w:tcPr>
            <w:tcW w:w="562" w:type="dxa"/>
            <w:shd w:val="clear" w:color="auto" w:fill="F2F2F2" w:themeFill="background1" w:themeFillShade="F2"/>
            <w:vAlign w:val="center"/>
          </w:tcPr>
          <w:p w14:paraId="1BF2D543"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4DEC1A0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14:paraId="75AF11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14:paraId="584D92F8" w14:textId="77777777" w:rsidR="00770C66"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770C66" w:rsidRPr="00A42F82">
                  <w:rPr>
                    <w:rFonts w:ascii="Segoe UI Symbol" w:eastAsia="MS Gothic" w:hAnsi="Segoe UI Symbol" w:cs="Segoe UI Symbol"/>
                    <w:sz w:val="22"/>
                    <w:szCs w:val="22"/>
                  </w:rPr>
                  <w:t>☐</w:t>
                </w:r>
              </w:p>
            </w:sdtContent>
          </w:sdt>
        </w:tc>
      </w:tr>
      <w:tr w:rsidR="00770C66" w:rsidRPr="00A42F82" w14:paraId="61C5B334" w14:textId="77777777" w:rsidTr="00770C66">
        <w:trPr>
          <w:trHeight w:val="403"/>
        </w:trPr>
        <w:tc>
          <w:tcPr>
            <w:tcW w:w="562" w:type="dxa"/>
            <w:vAlign w:val="center"/>
          </w:tcPr>
          <w:p w14:paraId="70EC9694" w14:textId="77777777"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3F59A85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D9D210C" w14:textId="77777777" w:rsidR="00770C66" w:rsidRPr="00A42F82" w:rsidRDefault="00770C66" w:rsidP="00A91894">
            <w:pPr>
              <w:rPr>
                <w:rFonts w:ascii="Arial" w:hAnsi="Arial" w:cs="Arial"/>
              </w:rPr>
            </w:pPr>
          </w:p>
          <w:p w14:paraId="4009AFB6" w14:textId="77777777" w:rsidR="00770C66" w:rsidRPr="00A42F82" w:rsidRDefault="00770C66" w:rsidP="00A91894">
            <w:pPr>
              <w:rPr>
                <w:rFonts w:ascii="Arial" w:hAnsi="Arial" w:cs="Arial"/>
              </w:rPr>
            </w:pPr>
          </w:p>
          <w:p w14:paraId="4EA6B7C0" w14:textId="77777777" w:rsidR="00770C66" w:rsidRPr="00A42F82" w:rsidRDefault="00770C66" w:rsidP="00A91894">
            <w:pPr>
              <w:rPr>
                <w:rFonts w:ascii="Arial" w:hAnsi="Arial" w:cs="Arial"/>
                <w:sz w:val="22"/>
                <w:szCs w:val="22"/>
              </w:rPr>
            </w:pPr>
          </w:p>
          <w:p w14:paraId="6CE42A6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083B693E"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A412F6F"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7878B1B9"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4946EC42" w14:textId="77777777" w:rsidR="003C07E3" w:rsidRPr="00A42F82" w:rsidRDefault="003C07E3" w:rsidP="00A91894">
      <w:pPr>
        <w:rPr>
          <w:rFonts w:ascii="Arial" w:hAnsi="Arial" w:cs="Arial"/>
          <w:bCs/>
          <w:iCs/>
          <w:sz w:val="22"/>
          <w:szCs w:val="22"/>
        </w:rPr>
      </w:pPr>
    </w:p>
    <w:p w14:paraId="40E2891A"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4DB27E37" w14:textId="77777777" w:rsidR="00354F34" w:rsidRPr="00A42F82" w:rsidRDefault="00354F34" w:rsidP="00A91894">
      <w:pPr>
        <w:rPr>
          <w:rFonts w:ascii="Arial" w:hAnsi="Arial" w:cs="Arial"/>
          <w:bCs/>
          <w:iCs/>
          <w:sz w:val="22"/>
          <w:szCs w:val="22"/>
        </w:rPr>
      </w:pPr>
    </w:p>
    <w:p w14:paraId="53A0E0AA" w14:textId="77777777"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5DD7CE0C" w14:textId="77777777"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B08789A"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0185AE49" w14:textId="77777777" w:rsidTr="00257ABC">
        <w:tc>
          <w:tcPr>
            <w:tcW w:w="562" w:type="dxa"/>
            <w:shd w:val="clear" w:color="auto" w:fill="F2F2F2" w:themeFill="background1" w:themeFillShade="F2"/>
            <w:vAlign w:val="center"/>
          </w:tcPr>
          <w:p w14:paraId="4F078868" w14:textId="77777777"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F08DD2A" w14:textId="77777777"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21976DD" w14:textId="77777777" w:rsidR="00ED0C59" w:rsidRPr="00A42F82" w:rsidRDefault="00ED0C59" w:rsidP="00A91894">
            <w:pPr>
              <w:autoSpaceDE w:val="0"/>
              <w:autoSpaceDN w:val="0"/>
              <w:adjustRightInd w:val="0"/>
              <w:jc w:val="center"/>
              <w:rPr>
                <w:rFonts w:ascii="Arial" w:hAnsi="Arial" w:cs="Arial"/>
                <w:b/>
                <w:bCs/>
                <w:sz w:val="22"/>
                <w:szCs w:val="22"/>
              </w:rPr>
            </w:pPr>
          </w:p>
          <w:p w14:paraId="65F1D79F"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9E9D8B7" w14:textId="77777777" w:rsidR="00ED0C59" w:rsidRPr="00A42F82" w:rsidRDefault="00ED0C59" w:rsidP="00A91894">
            <w:pPr>
              <w:autoSpaceDE w:val="0"/>
              <w:autoSpaceDN w:val="0"/>
              <w:adjustRightInd w:val="0"/>
              <w:jc w:val="center"/>
              <w:rPr>
                <w:rFonts w:ascii="Arial" w:hAnsi="Arial" w:cs="Arial"/>
                <w:b/>
                <w:bCs/>
                <w:sz w:val="22"/>
                <w:szCs w:val="22"/>
              </w:rPr>
            </w:pPr>
          </w:p>
          <w:p w14:paraId="6B2B91CF"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6BF56889" w14:textId="77777777" w:rsidTr="00257ABC">
        <w:trPr>
          <w:trHeight w:val="439"/>
        </w:trPr>
        <w:tc>
          <w:tcPr>
            <w:tcW w:w="562" w:type="dxa"/>
            <w:shd w:val="clear" w:color="auto" w:fill="F2F2F2" w:themeFill="background1" w:themeFillShade="F2"/>
            <w:vAlign w:val="center"/>
          </w:tcPr>
          <w:p w14:paraId="007BD235"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293BEAC3"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14:paraId="7AA9FFF5" w14:textId="7777777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14:paraId="66CD45A3" w14:textId="77777777" w:rsidR="00ED0C5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ED0C59" w:rsidRPr="00A42F82">
                  <w:rPr>
                    <w:rFonts w:ascii="Segoe UI Symbol" w:eastAsia="MS Gothic" w:hAnsi="Segoe UI Symbol" w:cs="Segoe UI Symbol"/>
                    <w:sz w:val="22"/>
                    <w:szCs w:val="22"/>
                  </w:rPr>
                  <w:t>☐</w:t>
                </w:r>
              </w:p>
            </w:sdtContent>
          </w:sdt>
        </w:tc>
      </w:tr>
      <w:tr w:rsidR="00ED0C59" w:rsidRPr="00A42F82" w14:paraId="222CA188" w14:textId="77777777" w:rsidTr="00257ABC">
        <w:trPr>
          <w:trHeight w:val="403"/>
        </w:trPr>
        <w:tc>
          <w:tcPr>
            <w:tcW w:w="562" w:type="dxa"/>
            <w:shd w:val="clear" w:color="auto" w:fill="F2F2F2" w:themeFill="background1" w:themeFillShade="F2"/>
            <w:vAlign w:val="center"/>
          </w:tcPr>
          <w:p w14:paraId="40B8464E"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86E05F5"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14:paraId="2FE7903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14:paraId="6194BD3C" w14:textId="77777777" w:rsidR="00ED0C5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ED0C59" w:rsidRPr="00A42F82">
                  <w:rPr>
                    <w:rFonts w:ascii="Segoe UI Symbol" w:eastAsia="MS Gothic" w:hAnsi="Segoe UI Symbol" w:cs="Segoe UI Symbol"/>
                    <w:sz w:val="22"/>
                    <w:szCs w:val="22"/>
                  </w:rPr>
                  <w:t>☐</w:t>
                </w:r>
              </w:p>
            </w:sdtContent>
          </w:sdt>
        </w:tc>
      </w:tr>
      <w:tr w:rsidR="00ED0C59" w:rsidRPr="00A42F82" w14:paraId="282D7BD6" w14:textId="77777777" w:rsidTr="00257ABC">
        <w:trPr>
          <w:trHeight w:val="439"/>
        </w:trPr>
        <w:tc>
          <w:tcPr>
            <w:tcW w:w="562" w:type="dxa"/>
            <w:shd w:val="clear" w:color="auto" w:fill="F2F2F2" w:themeFill="background1" w:themeFillShade="F2"/>
            <w:vAlign w:val="center"/>
          </w:tcPr>
          <w:p w14:paraId="253DA61D"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91A79DB"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14:paraId="17C19F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14:paraId="7A1C3BC2" w14:textId="77777777" w:rsidR="00ED0C5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ED0C59" w:rsidRPr="00A42F82">
                  <w:rPr>
                    <w:rFonts w:ascii="Segoe UI Symbol" w:eastAsia="MS Gothic" w:hAnsi="Segoe UI Symbol" w:cs="Segoe UI Symbol"/>
                    <w:sz w:val="22"/>
                    <w:szCs w:val="22"/>
                  </w:rPr>
                  <w:t>☐</w:t>
                </w:r>
              </w:p>
            </w:sdtContent>
          </w:sdt>
        </w:tc>
      </w:tr>
      <w:tr w:rsidR="00ED0C59" w:rsidRPr="00A42F82" w14:paraId="44753FC2" w14:textId="77777777" w:rsidTr="00257ABC">
        <w:trPr>
          <w:trHeight w:val="403"/>
        </w:trPr>
        <w:tc>
          <w:tcPr>
            <w:tcW w:w="562" w:type="dxa"/>
            <w:shd w:val="clear" w:color="auto" w:fill="F2F2F2" w:themeFill="background1" w:themeFillShade="F2"/>
            <w:vAlign w:val="center"/>
          </w:tcPr>
          <w:p w14:paraId="73F48C0B"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7AD70E5"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14:paraId="23D0AE13"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14:paraId="17B2E12D" w14:textId="77777777" w:rsidR="00ED0C5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ED0C59" w:rsidRPr="00A42F82">
                  <w:rPr>
                    <w:rFonts w:ascii="Segoe UI Symbol" w:eastAsia="MS Gothic" w:hAnsi="Segoe UI Symbol" w:cs="Segoe UI Symbol"/>
                    <w:sz w:val="22"/>
                    <w:szCs w:val="22"/>
                  </w:rPr>
                  <w:t>☐</w:t>
                </w:r>
              </w:p>
            </w:sdtContent>
          </w:sdt>
        </w:tc>
      </w:tr>
      <w:tr w:rsidR="00ED0C59" w:rsidRPr="00A42F82" w14:paraId="1CEC6A35" w14:textId="77777777" w:rsidTr="00257ABC">
        <w:trPr>
          <w:trHeight w:val="403"/>
        </w:trPr>
        <w:tc>
          <w:tcPr>
            <w:tcW w:w="562" w:type="dxa"/>
            <w:shd w:val="clear" w:color="auto" w:fill="F2F2F2" w:themeFill="background1" w:themeFillShade="F2"/>
            <w:vAlign w:val="center"/>
          </w:tcPr>
          <w:p w14:paraId="611BC918"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1FE92D6"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14:paraId="1E53CB8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14:paraId="0FB48F5C" w14:textId="77777777" w:rsidR="00ED0C5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p>
            </w:sdtContent>
          </w:sdt>
        </w:tc>
      </w:tr>
      <w:tr w:rsidR="00ED0C59" w:rsidRPr="00A42F82" w14:paraId="3C64980C" w14:textId="77777777" w:rsidTr="00257ABC">
        <w:trPr>
          <w:trHeight w:val="439"/>
        </w:trPr>
        <w:tc>
          <w:tcPr>
            <w:tcW w:w="562" w:type="dxa"/>
            <w:shd w:val="clear" w:color="auto" w:fill="F2F2F2" w:themeFill="background1" w:themeFillShade="F2"/>
            <w:vAlign w:val="center"/>
          </w:tcPr>
          <w:p w14:paraId="34B3260E"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57C7C6C5"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14:paraId="26214BA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14:paraId="6661436D" w14:textId="77777777" w:rsidR="00ED0C5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ED0C59" w:rsidRPr="00A42F82">
                  <w:rPr>
                    <w:rFonts w:ascii="Segoe UI Symbol" w:eastAsia="MS Gothic" w:hAnsi="Segoe UI Symbol" w:cs="Segoe UI Symbol"/>
                    <w:sz w:val="22"/>
                    <w:szCs w:val="22"/>
                  </w:rPr>
                  <w:t>☐</w:t>
                </w:r>
              </w:p>
            </w:sdtContent>
          </w:sdt>
        </w:tc>
      </w:tr>
      <w:tr w:rsidR="00ED0C59" w:rsidRPr="00A42F82" w14:paraId="5F2615B4" w14:textId="77777777" w:rsidTr="00257ABC">
        <w:trPr>
          <w:trHeight w:val="403"/>
        </w:trPr>
        <w:tc>
          <w:tcPr>
            <w:tcW w:w="562" w:type="dxa"/>
            <w:shd w:val="clear" w:color="auto" w:fill="F2F2F2" w:themeFill="background1" w:themeFillShade="F2"/>
            <w:vAlign w:val="center"/>
          </w:tcPr>
          <w:p w14:paraId="7A29C9F7"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3035FF1E"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14:paraId="2288FB7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14:paraId="7C22D3D9" w14:textId="77777777" w:rsidR="00ED0C5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ED0C59" w:rsidRPr="00A42F82">
                  <w:rPr>
                    <w:rFonts w:ascii="Segoe UI Symbol" w:eastAsia="MS Gothic" w:hAnsi="Segoe UI Symbol" w:cs="Segoe UI Symbol"/>
                    <w:sz w:val="22"/>
                    <w:szCs w:val="22"/>
                  </w:rPr>
                  <w:t>☐</w:t>
                </w:r>
              </w:p>
            </w:sdtContent>
          </w:sdt>
        </w:tc>
      </w:tr>
      <w:tr w:rsidR="00ED0C59" w:rsidRPr="00A42F82" w14:paraId="72BE4A95" w14:textId="77777777" w:rsidTr="00257ABC">
        <w:trPr>
          <w:trHeight w:val="403"/>
        </w:trPr>
        <w:tc>
          <w:tcPr>
            <w:tcW w:w="562" w:type="dxa"/>
            <w:shd w:val="clear" w:color="auto" w:fill="F2F2F2" w:themeFill="background1" w:themeFillShade="F2"/>
            <w:vAlign w:val="center"/>
          </w:tcPr>
          <w:p w14:paraId="531B8D8E"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63126164"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14:paraId="532F2D3E"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14:paraId="53E77D49" w14:textId="77777777" w:rsidR="00ED0C5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ED0C59" w:rsidRPr="00A42F82">
                  <w:rPr>
                    <w:rFonts w:ascii="Segoe UI Symbol" w:eastAsia="MS Gothic" w:hAnsi="Segoe UI Symbol" w:cs="Segoe UI Symbol"/>
                    <w:sz w:val="22"/>
                    <w:szCs w:val="22"/>
                  </w:rPr>
                  <w:t>☐</w:t>
                </w:r>
              </w:p>
            </w:sdtContent>
          </w:sdt>
        </w:tc>
      </w:tr>
      <w:tr w:rsidR="00ED0C59" w:rsidRPr="00A42F82" w14:paraId="509A4FE4" w14:textId="77777777" w:rsidTr="00257ABC">
        <w:trPr>
          <w:trHeight w:val="403"/>
        </w:trPr>
        <w:tc>
          <w:tcPr>
            <w:tcW w:w="562" w:type="dxa"/>
            <w:shd w:val="clear" w:color="auto" w:fill="F2F2F2" w:themeFill="background1" w:themeFillShade="F2"/>
            <w:vAlign w:val="center"/>
          </w:tcPr>
          <w:p w14:paraId="09403A02"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FFE0636"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4F413B41"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14:paraId="148B0D5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14:paraId="358BD5EA" w14:textId="77777777" w:rsidR="00ED0C5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ED0C59" w:rsidRPr="00A42F82">
                  <w:rPr>
                    <w:rFonts w:ascii="Segoe UI Symbol" w:eastAsia="MS Gothic" w:hAnsi="Segoe UI Symbol" w:cs="Segoe UI Symbol"/>
                    <w:sz w:val="22"/>
                    <w:szCs w:val="22"/>
                  </w:rPr>
                  <w:t>☐</w:t>
                </w:r>
              </w:p>
            </w:sdtContent>
          </w:sdt>
        </w:tc>
      </w:tr>
      <w:tr w:rsidR="00ED0C59" w:rsidRPr="00A42F82" w14:paraId="2CEE574E" w14:textId="77777777" w:rsidTr="00257ABC">
        <w:trPr>
          <w:trHeight w:val="403"/>
        </w:trPr>
        <w:tc>
          <w:tcPr>
            <w:tcW w:w="562" w:type="dxa"/>
            <w:vAlign w:val="center"/>
          </w:tcPr>
          <w:p w14:paraId="4AF7CE85" w14:textId="77777777"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1FBAA55A" w14:textId="77777777"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66629C9" w14:textId="77777777" w:rsidR="00ED0C59" w:rsidRPr="00A42F82" w:rsidRDefault="00ED0C59" w:rsidP="00A91894">
            <w:pPr>
              <w:rPr>
                <w:rFonts w:ascii="Arial" w:hAnsi="Arial" w:cs="Arial"/>
              </w:rPr>
            </w:pPr>
          </w:p>
          <w:p w14:paraId="285DF7C9" w14:textId="77777777" w:rsidR="00ED0C59" w:rsidRPr="00A42F82" w:rsidRDefault="00ED0C59" w:rsidP="00A91894">
            <w:pPr>
              <w:rPr>
                <w:rFonts w:ascii="Arial" w:hAnsi="Arial" w:cs="Arial"/>
              </w:rPr>
            </w:pPr>
          </w:p>
          <w:p w14:paraId="37F7A5D9" w14:textId="77777777" w:rsidR="00ED0C59" w:rsidRPr="00A42F82" w:rsidRDefault="00ED0C59" w:rsidP="00A91894">
            <w:pPr>
              <w:rPr>
                <w:rFonts w:ascii="Arial" w:hAnsi="Arial" w:cs="Arial"/>
                <w:sz w:val="22"/>
                <w:szCs w:val="22"/>
              </w:rPr>
            </w:pPr>
          </w:p>
          <w:p w14:paraId="32A248C7"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6CED70F"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81D08FC"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4E98282C"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7EC16A31" w14:textId="77777777" w:rsidTr="002132F9">
        <w:trPr>
          <w:trHeight w:val="403"/>
        </w:trPr>
        <w:tc>
          <w:tcPr>
            <w:tcW w:w="562" w:type="dxa"/>
            <w:tcBorders>
              <w:bottom w:val="single" w:sz="4" w:space="0" w:color="auto"/>
            </w:tcBorders>
            <w:shd w:val="clear" w:color="auto" w:fill="F2F2F2" w:themeFill="background1" w:themeFillShade="F2"/>
          </w:tcPr>
          <w:p w14:paraId="3E49FBD9" w14:textId="77777777"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74F81D5" w14:textId="77777777"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0034A59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3FC0B8F1"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3DFEC"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24E34" w14:textId="77777777"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47FF0931"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1070A6" w14:textId="77777777" w:rsidR="00025F69" w:rsidRPr="00A42F82" w:rsidRDefault="00025F69" w:rsidP="00A91894">
            <w:pPr>
              <w:rPr>
                <w:rFonts w:ascii="Arial" w:hAnsi="Arial" w:cs="Arial"/>
                <w:sz w:val="22"/>
                <w:szCs w:val="22"/>
              </w:rPr>
            </w:pPr>
          </w:p>
          <w:p w14:paraId="77BE4D98" w14:textId="77777777" w:rsidR="00025F69" w:rsidRPr="00A42F82" w:rsidRDefault="00327307" w:rsidP="00A91894">
            <w:pPr>
              <w:rPr>
                <w:rFonts w:ascii="Arial" w:hAnsi="Arial" w:cs="Arial"/>
                <w:sz w:val="22"/>
                <w:szCs w:val="22"/>
              </w:rPr>
            </w:pPr>
            <w:r>
              <w:rPr>
                <w:rFonts w:ascii="Arial" w:hAnsi="Arial" w:cs="Arial"/>
                <w:sz w:val="22"/>
                <w:szCs w:val="22"/>
              </w:rPr>
              <w:t>N/A</w:t>
            </w:r>
          </w:p>
          <w:p w14:paraId="5AB3B063" w14:textId="77777777" w:rsidR="00025F69" w:rsidRPr="00A42F82" w:rsidRDefault="00025F69" w:rsidP="00A91894">
            <w:pPr>
              <w:rPr>
                <w:rFonts w:ascii="Arial" w:hAnsi="Arial" w:cs="Arial"/>
                <w:sz w:val="22"/>
                <w:szCs w:val="22"/>
              </w:rPr>
            </w:pPr>
          </w:p>
          <w:p w14:paraId="3A829CA8"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04CC457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83BC35"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8221B" w14:textId="77777777"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0DA15262"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E234A6" w14:textId="77777777" w:rsidR="00025F69" w:rsidRPr="00A42F82" w:rsidRDefault="00025F69" w:rsidP="00A91894">
            <w:pPr>
              <w:rPr>
                <w:rFonts w:ascii="Arial" w:hAnsi="Arial" w:cs="Arial"/>
                <w:sz w:val="22"/>
                <w:szCs w:val="22"/>
              </w:rPr>
            </w:pPr>
          </w:p>
          <w:p w14:paraId="010A7CE1" w14:textId="77777777" w:rsidR="00025F69" w:rsidRPr="00A42F82" w:rsidRDefault="00327307" w:rsidP="00A91894">
            <w:pPr>
              <w:rPr>
                <w:rFonts w:ascii="Arial" w:hAnsi="Arial" w:cs="Arial"/>
                <w:sz w:val="22"/>
                <w:szCs w:val="22"/>
              </w:rPr>
            </w:pPr>
            <w:r>
              <w:rPr>
                <w:rFonts w:ascii="Arial" w:hAnsi="Arial" w:cs="Arial"/>
                <w:sz w:val="22"/>
                <w:szCs w:val="22"/>
              </w:rPr>
              <w:t>N/A</w:t>
            </w:r>
          </w:p>
          <w:p w14:paraId="0A657C8A" w14:textId="77777777" w:rsidR="00025F69" w:rsidRPr="00A42F82" w:rsidRDefault="00025F69" w:rsidP="00A91894">
            <w:pPr>
              <w:rPr>
                <w:rFonts w:ascii="Arial" w:hAnsi="Arial" w:cs="Arial"/>
                <w:sz w:val="22"/>
                <w:szCs w:val="22"/>
              </w:rPr>
            </w:pPr>
          </w:p>
          <w:p w14:paraId="72676CF7"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756180F7" w14:textId="77777777" w:rsidTr="009E5020">
        <w:trPr>
          <w:trHeight w:val="403"/>
        </w:trPr>
        <w:tc>
          <w:tcPr>
            <w:tcW w:w="562" w:type="dxa"/>
            <w:tcBorders>
              <w:top w:val="single" w:sz="4" w:space="0" w:color="auto"/>
            </w:tcBorders>
            <w:shd w:val="clear" w:color="auto" w:fill="F2F2F2" w:themeFill="background1" w:themeFillShade="F2"/>
            <w:vAlign w:val="center"/>
          </w:tcPr>
          <w:p w14:paraId="2B91281E"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ABCCA7B" w14:textId="77777777"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7B0CABE" w14:textId="77777777" w:rsidR="00025F69" w:rsidRPr="00A42F82" w:rsidRDefault="00025F69" w:rsidP="00A91894">
            <w:pPr>
              <w:rPr>
                <w:rFonts w:ascii="Arial" w:hAnsi="Arial" w:cs="Arial"/>
                <w:sz w:val="22"/>
                <w:szCs w:val="22"/>
              </w:rPr>
            </w:pPr>
          </w:p>
          <w:p w14:paraId="145EB0D2" w14:textId="77777777" w:rsidR="00025F69" w:rsidRPr="00A42F82" w:rsidRDefault="00327307" w:rsidP="00A91894">
            <w:pPr>
              <w:rPr>
                <w:rFonts w:ascii="Arial" w:hAnsi="Arial" w:cs="Arial"/>
                <w:sz w:val="22"/>
                <w:szCs w:val="22"/>
              </w:rPr>
            </w:pPr>
            <w:r>
              <w:rPr>
                <w:rFonts w:ascii="Arial" w:hAnsi="Arial" w:cs="Arial"/>
                <w:sz w:val="22"/>
                <w:szCs w:val="22"/>
              </w:rPr>
              <w:t>N/A</w:t>
            </w:r>
          </w:p>
          <w:p w14:paraId="0FB21AF2" w14:textId="77777777" w:rsidR="00025F69" w:rsidRPr="00A42F82" w:rsidRDefault="00025F69" w:rsidP="00A91894">
            <w:pPr>
              <w:rPr>
                <w:rFonts w:ascii="Arial" w:hAnsi="Arial" w:cs="Arial"/>
                <w:sz w:val="22"/>
                <w:szCs w:val="22"/>
              </w:rPr>
            </w:pPr>
          </w:p>
          <w:p w14:paraId="3EC0614C"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89D7433" w14:textId="77777777" w:rsidR="00720BA7" w:rsidRPr="00A42F82" w:rsidRDefault="00720BA7" w:rsidP="00A91894">
      <w:pPr>
        <w:rPr>
          <w:rFonts w:ascii="Arial" w:hAnsi="Arial" w:cs="Arial"/>
          <w:bCs/>
          <w:sz w:val="24"/>
          <w:szCs w:val="24"/>
        </w:rPr>
      </w:pPr>
    </w:p>
    <w:p w14:paraId="0B7F94BC" w14:textId="77777777"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5CF4B235" w14:textId="77777777" w:rsidTr="009E5020">
        <w:tc>
          <w:tcPr>
            <w:tcW w:w="562" w:type="dxa"/>
            <w:shd w:val="clear" w:color="auto" w:fill="F2F2F2" w:themeFill="background1" w:themeFillShade="F2"/>
            <w:vAlign w:val="center"/>
          </w:tcPr>
          <w:p w14:paraId="3879995C" w14:textId="77777777"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BFD2694" w14:textId="77777777"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9BDD289" w14:textId="77777777" w:rsidR="00025F69" w:rsidRPr="00A42F82" w:rsidRDefault="00025F69" w:rsidP="00A91894">
            <w:pPr>
              <w:autoSpaceDE w:val="0"/>
              <w:autoSpaceDN w:val="0"/>
              <w:adjustRightInd w:val="0"/>
              <w:jc w:val="center"/>
              <w:rPr>
                <w:rFonts w:ascii="Arial" w:hAnsi="Arial" w:cs="Arial"/>
                <w:b/>
                <w:bCs/>
                <w:sz w:val="16"/>
                <w:szCs w:val="16"/>
              </w:rPr>
            </w:pPr>
          </w:p>
          <w:p w14:paraId="72429248"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EF2BD0D"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14BA750" w14:textId="77777777" w:rsidR="00025F69" w:rsidRPr="00A42F82" w:rsidRDefault="00025F69" w:rsidP="00A91894">
            <w:pPr>
              <w:autoSpaceDE w:val="0"/>
              <w:autoSpaceDN w:val="0"/>
              <w:adjustRightInd w:val="0"/>
              <w:jc w:val="center"/>
              <w:rPr>
                <w:rFonts w:ascii="Arial" w:hAnsi="Arial" w:cs="Arial"/>
                <w:b/>
                <w:bCs/>
                <w:sz w:val="16"/>
                <w:szCs w:val="16"/>
              </w:rPr>
            </w:pPr>
          </w:p>
          <w:p w14:paraId="0E5E913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30B6B8F" w14:textId="77777777" w:rsidTr="009E5020">
        <w:trPr>
          <w:trHeight w:val="439"/>
        </w:trPr>
        <w:tc>
          <w:tcPr>
            <w:tcW w:w="562" w:type="dxa"/>
            <w:shd w:val="clear" w:color="auto" w:fill="F2F2F2" w:themeFill="background1" w:themeFillShade="F2"/>
            <w:vAlign w:val="center"/>
          </w:tcPr>
          <w:p w14:paraId="326577F1"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79B72679"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14:paraId="024BEC91"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14:paraId="35BF2CD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14:paraId="02286731" w14:textId="77777777" w:rsidR="00025F6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025F69" w:rsidRPr="00A42F82">
                  <w:rPr>
                    <w:rFonts w:ascii="Segoe UI Symbol" w:eastAsia="MS Gothic" w:hAnsi="Segoe UI Symbol" w:cs="Segoe UI Symbol"/>
                    <w:sz w:val="22"/>
                    <w:szCs w:val="22"/>
                  </w:rPr>
                  <w:t>☐</w:t>
                </w:r>
              </w:p>
            </w:sdtContent>
          </w:sdt>
        </w:tc>
      </w:tr>
      <w:tr w:rsidR="00025F69" w:rsidRPr="00A42F82" w14:paraId="6139355F" w14:textId="77777777" w:rsidTr="009E5020">
        <w:trPr>
          <w:trHeight w:val="403"/>
        </w:trPr>
        <w:tc>
          <w:tcPr>
            <w:tcW w:w="562" w:type="dxa"/>
            <w:shd w:val="clear" w:color="auto" w:fill="F2F2F2" w:themeFill="background1" w:themeFillShade="F2"/>
            <w:vAlign w:val="center"/>
          </w:tcPr>
          <w:p w14:paraId="482A45F6"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18CAC643"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14:paraId="3624AE4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14:paraId="383F1E5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14:paraId="687B675C" w14:textId="77777777" w:rsidR="00025F6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025F69" w:rsidRPr="00A42F82">
                  <w:rPr>
                    <w:rFonts w:ascii="Segoe UI Symbol" w:eastAsia="MS Gothic" w:hAnsi="Segoe UI Symbol" w:cs="Segoe UI Symbol"/>
                    <w:sz w:val="22"/>
                    <w:szCs w:val="22"/>
                  </w:rPr>
                  <w:t>☐</w:t>
                </w:r>
              </w:p>
            </w:sdtContent>
          </w:sdt>
        </w:tc>
      </w:tr>
      <w:tr w:rsidR="00025F69" w:rsidRPr="00A42F82" w14:paraId="4B1D8D49" w14:textId="77777777" w:rsidTr="009E5020">
        <w:trPr>
          <w:trHeight w:val="439"/>
        </w:trPr>
        <w:tc>
          <w:tcPr>
            <w:tcW w:w="562" w:type="dxa"/>
            <w:shd w:val="clear" w:color="auto" w:fill="F2F2F2" w:themeFill="background1" w:themeFillShade="F2"/>
            <w:vAlign w:val="center"/>
          </w:tcPr>
          <w:p w14:paraId="6AC16E80"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19B9216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14:paraId="6E4364C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14:paraId="2A7D0F0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14:paraId="1AB5CA46" w14:textId="77777777" w:rsidR="00025F6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025F69" w:rsidRPr="00A42F82">
                  <w:rPr>
                    <w:rFonts w:ascii="Segoe UI Symbol" w:eastAsia="MS Gothic" w:hAnsi="Segoe UI Symbol" w:cs="Segoe UI Symbol"/>
                    <w:sz w:val="22"/>
                    <w:szCs w:val="22"/>
                  </w:rPr>
                  <w:t>☐</w:t>
                </w:r>
              </w:p>
            </w:sdtContent>
          </w:sdt>
        </w:tc>
      </w:tr>
      <w:tr w:rsidR="00025F69" w:rsidRPr="00A42F82" w14:paraId="1ACCFF36" w14:textId="77777777" w:rsidTr="009E5020">
        <w:trPr>
          <w:trHeight w:val="403"/>
        </w:trPr>
        <w:tc>
          <w:tcPr>
            <w:tcW w:w="562" w:type="dxa"/>
            <w:shd w:val="clear" w:color="auto" w:fill="F2F2F2" w:themeFill="background1" w:themeFillShade="F2"/>
            <w:vAlign w:val="center"/>
          </w:tcPr>
          <w:p w14:paraId="47C209A7"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9F9273A"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14:paraId="6662DAE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14:paraId="79757D8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14:paraId="2B5C9BAD" w14:textId="77777777" w:rsidR="00025F6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025F69" w:rsidRPr="00A42F82">
                  <w:rPr>
                    <w:rFonts w:ascii="Segoe UI Symbol" w:eastAsia="MS Gothic" w:hAnsi="Segoe UI Symbol" w:cs="Segoe UI Symbol"/>
                    <w:sz w:val="22"/>
                    <w:szCs w:val="22"/>
                  </w:rPr>
                  <w:t>☐</w:t>
                </w:r>
              </w:p>
            </w:sdtContent>
          </w:sdt>
        </w:tc>
      </w:tr>
      <w:tr w:rsidR="00025F69" w:rsidRPr="00A42F82" w14:paraId="3397F819" w14:textId="77777777" w:rsidTr="009E5020">
        <w:trPr>
          <w:trHeight w:val="439"/>
        </w:trPr>
        <w:tc>
          <w:tcPr>
            <w:tcW w:w="562" w:type="dxa"/>
            <w:shd w:val="clear" w:color="auto" w:fill="F2F2F2" w:themeFill="background1" w:themeFillShade="F2"/>
            <w:vAlign w:val="center"/>
          </w:tcPr>
          <w:p w14:paraId="45677968"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DA96CDD"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14:paraId="57C22B3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14:paraId="4F0070B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14:paraId="5EEFE102" w14:textId="77777777" w:rsidR="00025F6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025F69" w:rsidRPr="00A42F82">
                  <w:rPr>
                    <w:rFonts w:ascii="Segoe UI Symbol" w:eastAsia="MS Gothic" w:hAnsi="Segoe UI Symbol" w:cs="Segoe UI Symbol"/>
                    <w:sz w:val="22"/>
                    <w:szCs w:val="22"/>
                  </w:rPr>
                  <w:t>☐</w:t>
                </w:r>
              </w:p>
            </w:sdtContent>
          </w:sdt>
        </w:tc>
      </w:tr>
      <w:tr w:rsidR="00025F69" w:rsidRPr="00A42F82" w14:paraId="2118BBBB" w14:textId="77777777" w:rsidTr="009E5020">
        <w:trPr>
          <w:trHeight w:val="403"/>
        </w:trPr>
        <w:tc>
          <w:tcPr>
            <w:tcW w:w="562" w:type="dxa"/>
            <w:shd w:val="clear" w:color="auto" w:fill="F2F2F2" w:themeFill="background1" w:themeFillShade="F2"/>
            <w:vAlign w:val="center"/>
          </w:tcPr>
          <w:p w14:paraId="68159FE9"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20A49CC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14:paraId="661ECCF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14:paraId="46AAF22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14:paraId="2719BA9C" w14:textId="77777777" w:rsidR="00025F6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025F69" w:rsidRPr="00A42F82">
                  <w:rPr>
                    <w:rFonts w:ascii="Segoe UI Symbol" w:eastAsia="MS Gothic" w:hAnsi="Segoe UI Symbol" w:cs="Segoe UI Symbol"/>
                    <w:sz w:val="22"/>
                    <w:szCs w:val="22"/>
                  </w:rPr>
                  <w:t>☐</w:t>
                </w:r>
              </w:p>
            </w:sdtContent>
          </w:sdt>
        </w:tc>
      </w:tr>
      <w:tr w:rsidR="00025F69" w:rsidRPr="00A42F82" w14:paraId="7F504E96" w14:textId="77777777" w:rsidTr="009E5020">
        <w:trPr>
          <w:trHeight w:val="439"/>
        </w:trPr>
        <w:tc>
          <w:tcPr>
            <w:tcW w:w="562" w:type="dxa"/>
            <w:shd w:val="clear" w:color="auto" w:fill="F2F2F2" w:themeFill="background1" w:themeFillShade="F2"/>
            <w:vAlign w:val="center"/>
          </w:tcPr>
          <w:p w14:paraId="4CE6AC3B"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486A2F3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14:paraId="2CA264B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14:paraId="6CFF87F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14:paraId="2210F33E" w14:textId="77777777" w:rsidR="00025F6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025F69" w:rsidRPr="00A42F82">
                  <w:rPr>
                    <w:rFonts w:ascii="Segoe UI Symbol" w:eastAsia="MS Gothic" w:hAnsi="Segoe UI Symbol" w:cs="Segoe UI Symbol"/>
                    <w:sz w:val="22"/>
                    <w:szCs w:val="22"/>
                  </w:rPr>
                  <w:t>☐</w:t>
                </w:r>
              </w:p>
            </w:sdtContent>
          </w:sdt>
        </w:tc>
      </w:tr>
      <w:tr w:rsidR="00025F69" w:rsidRPr="00A42F82" w14:paraId="435B87C1" w14:textId="77777777" w:rsidTr="009E5020">
        <w:trPr>
          <w:trHeight w:val="403"/>
        </w:trPr>
        <w:tc>
          <w:tcPr>
            <w:tcW w:w="562" w:type="dxa"/>
            <w:shd w:val="clear" w:color="auto" w:fill="F2F2F2" w:themeFill="background1" w:themeFillShade="F2"/>
            <w:vAlign w:val="center"/>
          </w:tcPr>
          <w:p w14:paraId="46E3D21E"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D00AC0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14:paraId="0DD46E4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14:paraId="299826B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14:paraId="4D11EA6F" w14:textId="77777777" w:rsidR="00025F6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025F69" w:rsidRPr="00A42F82">
                  <w:rPr>
                    <w:rFonts w:ascii="Segoe UI Symbol" w:eastAsia="MS Gothic" w:hAnsi="Segoe UI Symbol" w:cs="Segoe UI Symbol"/>
                    <w:sz w:val="22"/>
                    <w:szCs w:val="22"/>
                  </w:rPr>
                  <w:t>☐</w:t>
                </w:r>
              </w:p>
            </w:sdtContent>
          </w:sdt>
        </w:tc>
      </w:tr>
      <w:tr w:rsidR="00025F69" w:rsidRPr="00A42F82" w14:paraId="24768E1F" w14:textId="77777777" w:rsidTr="009E5020">
        <w:trPr>
          <w:trHeight w:val="439"/>
        </w:trPr>
        <w:tc>
          <w:tcPr>
            <w:tcW w:w="562" w:type="dxa"/>
            <w:shd w:val="clear" w:color="auto" w:fill="F2F2F2" w:themeFill="background1" w:themeFillShade="F2"/>
            <w:vAlign w:val="center"/>
          </w:tcPr>
          <w:p w14:paraId="2973D261"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5B5A8FDB"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14:paraId="3C4D9C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14:paraId="0874E439"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14:paraId="07640DEA" w14:textId="77777777" w:rsidR="00025F69"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025F69" w:rsidRPr="00A42F82">
                  <w:rPr>
                    <w:rFonts w:ascii="Segoe UI Symbol" w:eastAsia="MS Gothic" w:hAnsi="Segoe UI Symbol" w:cs="Segoe UI Symbol"/>
                    <w:sz w:val="22"/>
                    <w:szCs w:val="22"/>
                  </w:rPr>
                  <w:t>☐</w:t>
                </w:r>
              </w:p>
            </w:sdtContent>
          </w:sdt>
        </w:tc>
      </w:tr>
      <w:tr w:rsidR="00025F69" w:rsidRPr="00A42F82" w14:paraId="37E81C1D" w14:textId="77777777" w:rsidTr="009E5020">
        <w:trPr>
          <w:trHeight w:val="403"/>
        </w:trPr>
        <w:tc>
          <w:tcPr>
            <w:tcW w:w="562" w:type="dxa"/>
            <w:tcBorders>
              <w:bottom w:val="single" w:sz="4" w:space="0" w:color="auto"/>
            </w:tcBorders>
            <w:shd w:val="clear" w:color="auto" w:fill="F2F2F2" w:themeFill="background1" w:themeFillShade="F2"/>
            <w:vAlign w:val="center"/>
          </w:tcPr>
          <w:p w14:paraId="7336F301"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1E1572F6"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077F4BEC" w14:textId="77777777" w:rsidTr="009E5020">
        <w:trPr>
          <w:trHeight w:val="403"/>
        </w:trPr>
        <w:tc>
          <w:tcPr>
            <w:tcW w:w="562" w:type="dxa"/>
            <w:vAlign w:val="center"/>
          </w:tcPr>
          <w:p w14:paraId="5E8B48B8" w14:textId="77777777" w:rsidR="00025F69" w:rsidRPr="00A42F82" w:rsidRDefault="00025F69" w:rsidP="00A91894">
            <w:pPr>
              <w:jc w:val="center"/>
              <w:rPr>
                <w:rFonts w:ascii="Arial" w:hAnsi="Arial" w:cs="Arial"/>
                <w:sz w:val="22"/>
                <w:szCs w:val="22"/>
              </w:rPr>
            </w:pPr>
          </w:p>
        </w:tc>
        <w:tc>
          <w:tcPr>
            <w:tcW w:w="9923" w:type="dxa"/>
            <w:gridSpan w:val="4"/>
            <w:vAlign w:val="center"/>
          </w:tcPr>
          <w:p w14:paraId="20719FED" w14:textId="77777777" w:rsidR="00025F69" w:rsidRPr="00A42F82" w:rsidRDefault="00025F69" w:rsidP="00A91894">
            <w:pPr>
              <w:rPr>
                <w:rFonts w:ascii="Arial" w:hAnsi="Arial" w:cs="Arial"/>
                <w:sz w:val="22"/>
                <w:szCs w:val="22"/>
              </w:rPr>
            </w:pPr>
          </w:p>
          <w:p w14:paraId="4210FBD9" w14:textId="77777777" w:rsidR="00025F69" w:rsidRPr="00A42F82" w:rsidRDefault="00025F69" w:rsidP="00A91894">
            <w:pPr>
              <w:rPr>
                <w:rFonts w:ascii="Arial" w:hAnsi="Arial" w:cs="Arial"/>
                <w:sz w:val="22"/>
                <w:szCs w:val="22"/>
              </w:rPr>
            </w:pPr>
          </w:p>
          <w:p w14:paraId="209A88E1" w14:textId="77777777" w:rsidR="00025F69" w:rsidRPr="00A42F82" w:rsidRDefault="00025F69" w:rsidP="00A91894">
            <w:pPr>
              <w:rPr>
                <w:rFonts w:ascii="Arial" w:hAnsi="Arial" w:cs="Arial"/>
                <w:sz w:val="22"/>
                <w:szCs w:val="22"/>
              </w:rPr>
            </w:pPr>
          </w:p>
          <w:p w14:paraId="6381D96E"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99052FC"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687A82B7" w14:textId="77777777" w:rsidTr="00D56776">
        <w:tc>
          <w:tcPr>
            <w:tcW w:w="562" w:type="dxa"/>
            <w:shd w:val="clear" w:color="auto" w:fill="F2F2F2" w:themeFill="background1" w:themeFillShade="F2"/>
          </w:tcPr>
          <w:p w14:paraId="70CC5480" w14:textId="77777777"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9D2B339" w14:textId="77777777"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332944E" w14:textId="77777777" w:rsidR="00382031" w:rsidRPr="00A42F82" w:rsidRDefault="00382031" w:rsidP="00A91894">
            <w:pPr>
              <w:autoSpaceDE w:val="0"/>
              <w:autoSpaceDN w:val="0"/>
              <w:adjustRightInd w:val="0"/>
              <w:jc w:val="center"/>
              <w:rPr>
                <w:rFonts w:ascii="Arial" w:hAnsi="Arial" w:cs="Arial"/>
                <w:b/>
                <w:bCs/>
                <w:sz w:val="16"/>
                <w:szCs w:val="16"/>
              </w:rPr>
            </w:pPr>
          </w:p>
          <w:p w14:paraId="567065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0E65E51"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10BD23A5" w14:textId="77777777" w:rsidR="00382031" w:rsidRPr="00A42F82" w:rsidRDefault="00382031" w:rsidP="00A91894">
            <w:pPr>
              <w:autoSpaceDE w:val="0"/>
              <w:autoSpaceDN w:val="0"/>
              <w:adjustRightInd w:val="0"/>
              <w:jc w:val="center"/>
              <w:rPr>
                <w:rFonts w:ascii="Arial" w:hAnsi="Arial" w:cs="Arial"/>
                <w:b/>
                <w:bCs/>
                <w:sz w:val="16"/>
                <w:szCs w:val="16"/>
              </w:rPr>
            </w:pPr>
          </w:p>
          <w:p w14:paraId="430D18BA"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17A3911" w14:textId="77777777" w:rsidTr="009E5020">
        <w:trPr>
          <w:trHeight w:val="439"/>
        </w:trPr>
        <w:tc>
          <w:tcPr>
            <w:tcW w:w="562" w:type="dxa"/>
            <w:shd w:val="clear" w:color="auto" w:fill="F2F2F2" w:themeFill="background1" w:themeFillShade="F2"/>
            <w:vAlign w:val="center"/>
          </w:tcPr>
          <w:p w14:paraId="3EF59CF1" w14:textId="77777777"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6F92AA0E"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14:paraId="6892D97D"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14:paraId="64AE7ABB"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14:paraId="14A74E79" w14:textId="77777777" w:rsidR="0038203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382031" w:rsidRPr="00A42F82">
                  <w:rPr>
                    <w:rFonts w:ascii="Segoe UI Symbol" w:eastAsia="MS Gothic" w:hAnsi="Segoe UI Symbol" w:cs="Segoe UI Symbol"/>
                    <w:sz w:val="22"/>
                    <w:szCs w:val="22"/>
                  </w:rPr>
                  <w:t>☐</w:t>
                </w:r>
              </w:p>
            </w:sdtContent>
          </w:sdt>
        </w:tc>
      </w:tr>
      <w:tr w:rsidR="00382031" w:rsidRPr="00A42F82" w14:paraId="0CC36267" w14:textId="77777777" w:rsidTr="009E5020">
        <w:trPr>
          <w:trHeight w:val="403"/>
        </w:trPr>
        <w:tc>
          <w:tcPr>
            <w:tcW w:w="562" w:type="dxa"/>
            <w:shd w:val="clear" w:color="auto" w:fill="F2F2F2" w:themeFill="background1" w:themeFillShade="F2"/>
            <w:vAlign w:val="center"/>
          </w:tcPr>
          <w:p w14:paraId="78EC3B75"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9B1E221"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14:paraId="583CD1BF"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14:paraId="30476A59"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14:paraId="3EC7A9A1" w14:textId="77777777" w:rsidR="0038203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382031" w:rsidRPr="00A42F82">
                  <w:rPr>
                    <w:rFonts w:ascii="Segoe UI Symbol" w:eastAsia="MS Gothic" w:hAnsi="Segoe UI Symbol" w:cs="Segoe UI Symbol"/>
                    <w:sz w:val="22"/>
                    <w:szCs w:val="22"/>
                  </w:rPr>
                  <w:t>☐</w:t>
                </w:r>
              </w:p>
            </w:sdtContent>
          </w:sdt>
        </w:tc>
      </w:tr>
      <w:tr w:rsidR="00382031" w:rsidRPr="00A42F82" w14:paraId="55525DC8" w14:textId="77777777" w:rsidTr="009E5020">
        <w:trPr>
          <w:trHeight w:val="439"/>
        </w:trPr>
        <w:tc>
          <w:tcPr>
            <w:tcW w:w="562" w:type="dxa"/>
            <w:shd w:val="clear" w:color="auto" w:fill="F2F2F2" w:themeFill="background1" w:themeFillShade="F2"/>
            <w:vAlign w:val="center"/>
          </w:tcPr>
          <w:p w14:paraId="3EA2C5E3"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058E5F59"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14:paraId="41EC908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14:paraId="2B726C68"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14:paraId="5FB59CEF"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27307">
                  <w:rPr>
                    <w:rFonts w:ascii="MS Gothic" w:eastAsia="MS Gothic" w:hAnsi="MS Gothic" w:cs="MS Gothic" w:hint="eastAsia"/>
                    <w:color w:val="040C28"/>
                    <w:shd w:val="clear" w:color="auto" w:fill="D3E3FD"/>
                  </w:rPr>
                  <w:t>✓</w:t>
                </w:r>
              </w:p>
            </w:sdtContent>
          </w:sdt>
        </w:tc>
      </w:tr>
      <w:tr w:rsidR="00382031" w:rsidRPr="00A42F82" w14:paraId="1252AD57" w14:textId="77777777" w:rsidTr="009E5020">
        <w:trPr>
          <w:trHeight w:val="403"/>
        </w:trPr>
        <w:tc>
          <w:tcPr>
            <w:tcW w:w="562" w:type="dxa"/>
            <w:shd w:val="clear" w:color="auto" w:fill="F2F2F2" w:themeFill="background1" w:themeFillShade="F2"/>
            <w:vAlign w:val="center"/>
          </w:tcPr>
          <w:p w14:paraId="53E49D25"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46D65F8"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14:paraId="73ED80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14:paraId="795B618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14:paraId="41B9DCA6" w14:textId="77777777" w:rsidR="0038203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382031" w:rsidRPr="00A42F82">
                  <w:rPr>
                    <w:rFonts w:ascii="Segoe UI Symbol" w:eastAsia="MS Gothic" w:hAnsi="Segoe UI Symbol" w:cs="Segoe UI Symbol"/>
                    <w:sz w:val="22"/>
                    <w:szCs w:val="22"/>
                  </w:rPr>
                  <w:t>☐</w:t>
                </w:r>
              </w:p>
            </w:sdtContent>
          </w:sdt>
        </w:tc>
      </w:tr>
      <w:tr w:rsidR="00382031" w:rsidRPr="00A42F82" w14:paraId="2CB475CA" w14:textId="77777777" w:rsidTr="009E5020">
        <w:trPr>
          <w:trHeight w:val="403"/>
        </w:trPr>
        <w:tc>
          <w:tcPr>
            <w:tcW w:w="562" w:type="dxa"/>
            <w:shd w:val="clear" w:color="auto" w:fill="F2F2F2" w:themeFill="background1" w:themeFillShade="F2"/>
            <w:vAlign w:val="center"/>
          </w:tcPr>
          <w:p w14:paraId="08D09EB4"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665066E"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10298447" w14:textId="77777777" w:rsidTr="009E5020">
        <w:trPr>
          <w:trHeight w:val="403"/>
        </w:trPr>
        <w:tc>
          <w:tcPr>
            <w:tcW w:w="562" w:type="dxa"/>
            <w:vAlign w:val="center"/>
          </w:tcPr>
          <w:p w14:paraId="22179955" w14:textId="77777777" w:rsidR="00382031" w:rsidRPr="00A42F82" w:rsidRDefault="00382031" w:rsidP="00A91894">
            <w:pPr>
              <w:jc w:val="center"/>
              <w:rPr>
                <w:rFonts w:ascii="Arial" w:hAnsi="Arial" w:cs="Arial"/>
                <w:sz w:val="22"/>
                <w:szCs w:val="22"/>
              </w:rPr>
            </w:pPr>
          </w:p>
        </w:tc>
        <w:tc>
          <w:tcPr>
            <w:tcW w:w="9923" w:type="dxa"/>
            <w:gridSpan w:val="4"/>
            <w:vAlign w:val="center"/>
          </w:tcPr>
          <w:p w14:paraId="7E620846" w14:textId="77777777" w:rsidR="00382031" w:rsidRPr="00A42F82" w:rsidRDefault="00382031" w:rsidP="00A91894">
            <w:pPr>
              <w:rPr>
                <w:rFonts w:ascii="Arial" w:hAnsi="Arial" w:cs="Arial"/>
                <w:sz w:val="22"/>
                <w:szCs w:val="22"/>
              </w:rPr>
            </w:pPr>
          </w:p>
          <w:p w14:paraId="11E460B1" w14:textId="77777777" w:rsidR="00382031" w:rsidRPr="00A42F82" w:rsidRDefault="00382031" w:rsidP="00A91894">
            <w:pPr>
              <w:rPr>
                <w:rFonts w:ascii="Arial" w:hAnsi="Arial" w:cs="Arial"/>
                <w:sz w:val="22"/>
                <w:szCs w:val="22"/>
              </w:rPr>
            </w:pPr>
          </w:p>
          <w:p w14:paraId="015E1223" w14:textId="77777777" w:rsidR="00382031" w:rsidRPr="00A42F82" w:rsidRDefault="00382031" w:rsidP="00A91894">
            <w:pPr>
              <w:rPr>
                <w:rFonts w:ascii="Arial" w:hAnsi="Arial" w:cs="Arial"/>
                <w:sz w:val="22"/>
                <w:szCs w:val="22"/>
              </w:rPr>
            </w:pPr>
          </w:p>
          <w:p w14:paraId="10EA8629"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C44B4F"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3C89D7AD" w14:textId="77777777"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0F23CC00"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5C4279BB" w14:textId="77777777" w:rsidTr="002132F9">
        <w:tc>
          <w:tcPr>
            <w:tcW w:w="596" w:type="dxa"/>
            <w:tcBorders>
              <w:bottom w:val="single" w:sz="4" w:space="0" w:color="auto"/>
            </w:tcBorders>
            <w:shd w:val="clear" w:color="auto" w:fill="F2F2F2" w:themeFill="background1" w:themeFillShade="F2"/>
          </w:tcPr>
          <w:p w14:paraId="6B55C402" w14:textId="77777777"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544D80C7" w14:textId="77777777"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C523C78" w14:textId="77777777" w:rsidR="00003E64" w:rsidRPr="00A42F82" w:rsidRDefault="00003E64" w:rsidP="00A91894">
            <w:pPr>
              <w:rPr>
                <w:rFonts w:ascii="Arial" w:hAnsi="Arial" w:cs="Arial"/>
              </w:rPr>
            </w:pPr>
          </w:p>
          <w:p w14:paraId="39E689D5"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04EBF553" w14:textId="77777777" w:rsidTr="00D56776">
        <w:tc>
          <w:tcPr>
            <w:tcW w:w="596" w:type="dxa"/>
            <w:vMerge w:val="restart"/>
            <w:shd w:val="clear" w:color="auto" w:fill="F2F2F2" w:themeFill="background1" w:themeFillShade="F2"/>
            <w:vAlign w:val="center"/>
          </w:tcPr>
          <w:p w14:paraId="7D44F477" w14:textId="77777777"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59636AE5" w14:textId="77777777"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608C229"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90D791C"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sdtPr>
              <w:sdtContent>
                <w:r w:rsidR="00327307">
                  <w:rPr>
                    <w:rFonts w:ascii="MS Gothic" w:eastAsia="MS Gothic" w:hAnsi="MS Gothic" w:cs="MS Gothic" w:hint="eastAsia"/>
                    <w:color w:val="040C28"/>
                    <w:shd w:val="clear" w:color="auto" w:fill="D3E3FD"/>
                  </w:rPr>
                  <w:t>✓</w:t>
                </w:r>
                <w:r w:rsidR="008C1A38" w:rsidRPr="00A42F82">
                  <w:rPr>
                    <w:rFonts w:ascii="Segoe UI Symbol" w:eastAsia="MS Gothic" w:hAnsi="Segoe UI Symbol" w:cs="Segoe UI Symbol"/>
                    <w:b w:val="0"/>
                    <w:bCs w:val="0"/>
                  </w:rPr>
                  <w:t>☐</w:t>
                </w:r>
              </w:sdtContent>
            </w:sdt>
          </w:p>
        </w:tc>
      </w:tr>
      <w:tr w:rsidR="008C1A38" w:rsidRPr="00A42F82" w14:paraId="7F96BD44" w14:textId="77777777" w:rsidTr="0094056C">
        <w:tc>
          <w:tcPr>
            <w:tcW w:w="596" w:type="dxa"/>
            <w:vMerge/>
            <w:tcBorders>
              <w:bottom w:val="single" w:sz="4" w:space="0" w:color="auto"/>
            </w:tcBorders>
            <w:shd w:val="clear" w:color="auto" w:fill="F2F2F2" w:themeFill="background1" w:themeFillShade="F2"/>
            <w:vAlign w:val="center"/>
          </w:tcPr>
          <w:p w14:paraId="6B2F35EF"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D35084A" w14:textId="77777777"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8BB91A"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7948F974"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sdtPr>
              <w:sdtContent>
                <w:r w:rsidR="008C1A38" w:rsidRPr="00A42F82">
                  <w:rPr>
                    <w:rFonts w:ascii="Segoe UI Symbol" w:eastAsia="MS Gothic" w:hAnsi="Segoe UI Symbol" w:cs="Segoe UI Symbol"/>
                    <w:b w:val="0"/>
                    <w:bCs w:val="0"/>
                  </w:rPr>
                  <w:t>☐</w:t>
                </w:r>
              </w:sdtContent>
            </w:sdt>
          </w:p>
        </w:tc>
      </w:tr>
      <w:tr w:rsidR="00D51EF7" w:rsidRPr="00A42F82" w14:paraId="410C7B3A" w14:textId="77777777" w:rsidTr="0094056C">
        <w:tc>
          <w:tcPr>
            <w:tcW w:w="596" w:type="dxa"/>
            <w:tcBorders>
              <w:bottom w:val="single" w:sz="4" w:space="0" w:color="auto"/>
            </w:tcBorders>
            <w:shd w:val="clear" w:color="auto" w:fill="F2F2F2" w:themeFill="background1" w:themeFillShade="F2"/>
            <w:vAlign w:val="center"/>
          </w:tcPr>
          <w:p w14:paraId="54E7C9B8" w14:textId="77777777"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B3286F6"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3C707385" w14:textId="77777777"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078FFDBE" w14:textId="77777777" w:rsidTr="0094056C">
        <w:tc>
          <w:tcPr>
            <w:tcW w:w="596" w:type="dxa"/>
            <w:tcBorders>
              <w:top w:val="single" w:sz="4" w:space="0" w:color="auto"/>
              <w:bottom w:val="single" w:sz="4" w:space="0" w:color="auto"/>
            </w:tcBorders>
            <w:vAlign w:val="center"/>
          </w:tcPr>
          <w:p w14:paraId="16E0259B"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00F745D"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BEFF172" w14:textId="77777777" w:rsidR="00003E64" w:rsidRPr="00A42F82" w:rsidRDefault="00003E64" w:rsidP="00A91894">
            <w:pPr>
              <w:rPr>
                <w:rFonts w:ascii="Arial" w:hAnsi="Arial" w:cs="Arial"/>
                <w:sz w:val="22"/>
                <w:szCs w:val="22"/>
              </w:rPr>
            </w:pPr>
          </w:p>
          <w:p w14:paraId="1F0E7E34" w14:textId="77777777" w:rsidR="00003E64" w:rsidRPr="00A42F82" w:rsidRDefault="00327307" w:rsidP="00A91894">
            <w:pPr>
              <w:rPr>
                <w:rFonts w:ascii="Arial" w:hAnsi="Arial" w:cs="Arial"/>
                <w:sz w:val="22"/>
                <w:szCs w:val="22"/>
              </w:rPr>
            </w:pPr>
            <w:r>
              <w:rPr>
                <w:rFonts w:ascii="Arial" w:hAnsi="Arial" w:cs="Arial"/>
                <w:sz w:val="22"/>
                <w:szCs w:val="22"/>
              </w:rPr>
              <w:t>N/A</w:t>
            </w:r>
          </w:p>
          <w:p w14:paraId="0A0C57ED"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95DA12"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0DDB9625" w14:textId="77777777" w:rsidR="00003E64" w:rsidRPr="00A42F82" w:rsidRDefault="00003E64" w:rsidP="00A91894">
            <w:pPr>
              <w:rPr>
                <w:rFonts w:ascii="Arial" w:hAnsi="Arial" w:cs="Arial"/>
                <w:sz w:val="22"/>
                <w:szCs w:val="22"/>
              </w:rPr>
            </w:pPr>
          </w:p>
          <w:p w14:paraId="3C1BC65C" w14:textId="77777777" w:rsidR="00003E64" w:rsidRPr="00A42F82" w:rsidRDefault="00003E64" w:rsidP="00A91894">
            <w:pPr>
              <w:rPr>
                <w:rFonts w:ascii="Arial" w:hAnsi="Arial" w:cs="Arial"/>
                <w:sz w:val="22"/>
                <w:szCs w:val="22"/>
              </w:rPr>
            </w:pPr>
          </w:p>
          <w:p w14:paraId="109584C0" w14:textId="77777777" w:rsidR="00003E64" w:rsidRPr="00A42F82" w:rsidRDefault="00327307" w:rsidP="00A91894">
            <w:pPr>
              <w:rPr>
                <w:rFonts w:ascii="Arial" w:hAnsi="Arial" w:cs="Arial"/>
                <w:sz w:val="22"/>
                <w:szCs w:val="22"/>
              </w:rPr>
            </w:pPr>
            <w:r>
              <w:rPr>
                <w:rFonts w:ascii="Arial" w:hAnsi="Arial" w:cs="Arial"/>
                <w:sz w:val="22"/>
                <w:szCs w:val="22"/>
              </w:rPr>
              <w:t>N/A</w:t>
            </w:r>
          </w:p>
          <w:p w14:paraId="53127E9C"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1254FEA9" w14:textId="77777777" w:rsidTr="0094056C">
        <w:tc>
          <w:tcPr>
            <w:tcW w:w="596" w:type="dxa"/>
            <w:tcBorders>
              <w:bottom w:val="single" w:sz="4" w:space="0" w:color="auto"/>
            </w:tcBorders>
            <w:shd w:val="clear" w:color="auto" w:fill="F2F2F2" w:themeFill="background1" w:themeFillShade="F2"/>
            <w:vAlign w:val="center"/>
          </w:tcPr>
          <w:p w14:paraId="3A06180C"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6D55CC7" w14:textId="77777777"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43D8CF0D" w14:textId="77777777" w:rsidTr="0094056C">
        <w:tc>
          <w:tcPr>
            <w:tcW w:w="596" w:type="dxa"/>
            <w:tcBorders>
              <w:top w:val="single" w:sz="4" w:space="0" w:color="auto"/>
              <w:bottom w:val="single" w:sz="4" w:space="0" w:color="auto"/>
            </w:tcBorders>
            <w:vAlign w:val="center"/>
          </w:tcPr>
          <w:p w14:paraId="61BA4DFE"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434EF6BE" w14:textId="77777777" w:rsidR="00003E64" w:rsidRPr="00A42F82" w:rsidRDefault="00003E64" w:rsidP="00A91894">
            <w:pPr>
              <w:rPr>
                <w:rFonts w:ascii="Arial" w:hAnsi="Arial" w:cs="Arial"/>
                <w:sz w:val="22"/>
                <w:szCs w:val="22"/>
              </w:rPr>
            </w:pPr>
          </w:p>
          <w:p w14:paraId="475CBF53" w14:textId="77777777" w:rsidR="00003E64" w:rsidRPr="00A42F82" w:rsidRDefault="00327307" w:rsidP="00A91894">
            <w:pPr>
              <w:rPr>
                <w:rFonts w:ascii="Arial" w:hAnsi="Arial" w:cs="Arial"/>
                <w:sz w:val="22"/>
                <w:szCs w:val="22"/>
              </w:rPr>
            </w:pPr>
            <w:r>
              <w:rPr>
                <w:rFonts w:ascii="Arial" w:hAnsi="Arial" w:cs="Arial"/>
                <w:sz w:val="22"/>
                <w:szCs w:val="22"/>
              </w:rPr>
              <w:t>N/A</w:t>
            </w:r>
          </w:p>
          <w:p w14:paraId="4C24A6FF" w14:textId="77777777" w:rsidR="00003E64" w:rsidRPr="00A42F82" w:rsidRDefault="00003E64" w:rsidP="00A91894">
            <w:pPr>
              <w:rPr>
                <w:rFonts w:ascii="Arial" w:hAnsi="Arial" w:cs="Arial"/>
                <w:sz w:val="22"/>
                <w:szCs w:val="22"/>
              </w:rPr>
            </w:pPr>
          </w:p>
          <w:p w14:paraId="3527684B"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3973209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F8BFC56"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685C6E8B" w14:textId="77777777"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3D09BBB7"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61B2C4" w14:textId="77777777" w:rsidTr="0094056C">
        <w:tc>
          <w:tcPr>
            <w:tcW w:w="596" w:type="dxa"/>
            <w:tcBorders>
              <w:top w:val="single" w:sz="4" w:space="0" w:color="auto"/>
              <w:bottom w:val="single" w:sz="4" w:space="0" w:color="auto"/>
            </w:tcBorders>
            <w:vAlign w:val="center"/>
          </w:tcPr>
          <w:p w14:paraId="10B5204A"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FA4608C"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30188E09" w14:textId="77777777" w:rsidR="00003E64" w:rsidRPr="00A42F82" w:rsidRDefault="00003E64" w:rsidP="00A91894">
            <w:pPr>
              <w:rPr>
                <w:rFonts w:ascii="Arial" w:hAnsi="Arial" w:cs="Arial"/>
                <w:sz w:val="22"/>
                <w:szCs w:val="22"/>
              </w:rPr>
            </w:pPr>
          </w:p>
          <w:p w14:paraId="390DCB6F" w14:textId="77777777" w:rsidR="00003E64" w:rsidRPr="00A42F82" w:rsidRDefault="00327307" w:rsidP="00A91894">
            <w:pPr>
              <w:rPr>
                <w:rFonts w:ascii="Arial" w:hAnsi="Arial" w:cs="Arial"/>
                <w:sz w:val="22"/>
                <w:szCs w:val="22"/>
              </w:rPr>
            </w:pPr>
            <w:r>
              <w:rPr>
                <w:rFonts w:ascii="Arial" w:hAnsi="Arial" w:cs="Arial"/>
                <w:sz w:val="22"/>
                <w:szCs w:val="22"/>
              </w:rPr>
              <w:t>N/A</w:t>
            </w:r>
          </w:p>
          <w:p w14:paraId="614224D5" w14:textId="77777777" w:rsidR="00003E64" w:rsidRPr="00A42F82" w:rsidRDefault="00003E64" w:rsidP="00A91894">
            <w:pPr>
              <w:rPr>
                <w:rFonts w:ascii="Arial" w:hAnsi="Arial" w:cs="Arial"/>
                <w:sz w:val="22"/>
                <w:szCs w:val="22"/>
              </w:rPr>
            </w:pPr>
          </w:p>
          <w:p w14:paraId="418BF278"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0E1BF6F"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5F79D6FF" w14:textId="77777777" w:rsidR="00003E64" w:rsidRPr="00A42F82" w:rsidRDefault="00003E64" w:rsidP="00A91894">
            <w:pPr>
              <w:rPr>
                <w:rFonts w:ascii="Arial" w:hAnsi="Arial" w:cs="Arial"/>
                <w:sz w:val="22"/>
                <w:szCs w:val="22"/>
              </w:rPr>
            </w:pPr>
          </w:p>
          <w:p w14:paraId="6039CE06" w14:textId="77777777" w:rsidR="00003E64" w:rsidRPr="00A42F82" w:rsidRDefault="00003E64" w:rsidP="00A91894">
            <w:pPr>
              <w:rPr>
                <w:rFonts w:ascii="Arial" w:hAnsi="Arial" w:cs="Arial"/>
                <w:sz w:val="22"/>
                <w:szCs w:val="22"/>
              </w:rPr>
            </w:pPr>
          </w:p>
          <w:p w14:paraId="24A1B0C5" w14:textId="77777777" w:rsidR="00003E64" w:rsidRPr="00A42F82" w:rsidRDefault="00327307" w:rsidP="00A91894">
            <w:pPr>
              <w:rPr>
                <w:rFonts w:ascii="Arial" w:hAnsi="Arial" w:cs="Arial"/>
                <w:sz w:val="22"/>
                <w:szCs w:val="22"/>
              </w:rPr>
            </w:pPr>
            <w:r>
              <w:rPr>
                <w:rFonts w:ascii="Arial" w:hAnsi="Arial" w:cs="Arial"/>
                <w:sz w:val="22"/>
                <w:szCs w:val="22"/>
              </w:rPr>
              <w:t>N/A</w:t>
            </w:r>
          </w:p>
          <w:p w14:paraId="6A074151"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1A07B5E1"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4613EA16" w14:textId="77777777"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5082284"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2420D13C"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105BFEF0" w14:textId="77777777" w:rsidTr="00D107AC">
        <w:tc>
          <w:tcPr>
            <w:tcW w:w="596" w:type="dxa"/>
            <w:tcBorders>
              <w:top w:val="single" w:sz="4" w:space="0" w:color="auto"/>
              <w:bottom w:val="single" w:sz="4" w:space="0" w:color="auto"/>
            </w:tcBorders>
            <w:vAlign w:val="center"/>
          </w:tcPr>
          <w:p w14:paraId="34D92C5D"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87CB66"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692B2D7" w14:textId="77777777" w:rsidR="0094056C" w:rsidRPr="00A42F82" w:rsidRDefault="0094056C" w:rsidP="00A91894">
            <w:pPr>
              <w:rPr>
                <w:rFonts w:ascii="Arial" w:hAnsi="Arial" w:cs="Arial"/>
                <w:sz w:val="22"/>
                <w:szCs w:val="22"/>
              </w:rPr>
            </w:pPr>
          </w:p>
          <w:p w14:paraId="14E3B115" w14:textId="77777777" w:rsidR="0094056C" w:rsidRPr="00A42F82" w:rsidRDefault="00327307" w:rsidP="00A91894">
            <w:pPr>
              <w:rPr>
                <w:rFonts w:ascii="Arial" w:hAnsi="Arial" w:cs="Arial"/>
                <w:sz w:val="22"/>
                <w:szCs w:val="22"/>
              </w:rPr>
            </w:pPr>
            <w:r>
              <w:rPr>
                <w:rFonts w:ascii="Arial" w:hAnsi="Arial" w:cs="Arial"/>
                <w:sz w:val="22"/>
                <w:szCs w:val="22"/>
              </w:rPr>
              <w:t>N/A</w:t>
            </w:r>
          </w:p>
          <w:p w14:paraId="7E0D3756" w14:textId="77777777" w:rsidR="0094056C" w:rsidRPr="00A42F82" w:rsidRDefault="0094056C" w:rsidP="00A91894">
            <w:pPr>
              <w:rPr>
                <w:rFonts w:ascii="Arial" w:hAnsi="Arial" w:cs="Arial"/>
                <w:sz w:val="22"/>
                <w:szCs w:val="22"/>
              </w:rPr>
            </w:pPr>
          </w:p>
          <w:p w14:paraId="5C10CDBC"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BB189EE" w14:textId="7777777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350520C4" w14:textId="77777777" w:rsidR="0094056C" w:rsidRPr="00A42F82" w:rsidRDefault="0094056C" w:rsidP="00A91894">
            <w:pPr>
              <w:rPr>
                <w:rFonts w:ascii="Arial" w:hAnsi="Arial" w:cs="Arial"/>
                <w:sz w:val="22"/>
                <w:szCs w:val="22"/>
              </w:rPr>
            </w:pPr>
          </w:p>
          <w:p w14:paraId="20C6C69D" w14:textId="77777777" w:rsidR="0094056C" w:rsidRPr="00A42F82" w:rsidRDefault="0094056C" w:rsidP="00A91894">
            <w:pPr>
              <w:rPr>
                <w:rFonts w:ascii="Arial" w:hAnsi="Arial" w:cs="Arial"/>
                <w:sz w:val="22"/>
                <w:szCs w:val="22"/>
              </w:rPr>
            </w:pPr>
          </w:p>
          <w:p w14:paraId="04BE2C7C" w14:textId="77777777" w:rsidR="0094056C" w:rsidRPr="00A42F82" w:rsidRDefault="00327307" w:rsidP="00A91894">
            <w:pPr>
              <w:rPr>
                <w:rFonts w:ascii="Arial" w:hAnsi="Arial" w:cs="Arial"/>
                <w:sz w:val="22"/>
                <w:szCs w:val="22"/>
              </w:rPr>
            </w:pPr>
            <w:r>
              <w:rPr>
                <w:rFonts w:ascii="Arial" w:hAnsi="Arial" w:cs="Arial"/>
                <w:sz w:val="22"/>
                <w:szCs w:val="22"/>
              </w:rPr>
              <w:t>N/A</w:t>
            </w:r>
          </w:p>
          <w:p w14:paraId="0EBD5469"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EAA354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44FF8E8" w14:textId="77777777"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B0CAD33" w14:textId="77777777"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05D8453"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18F8C669" w14:textId="77777777" w:rsidTr="0094056C">
        <w:tc>
          <w:tcPr>
            <w:tcW w:w="596" w:type="dxa"/>
            <w:tcBorders>
              <w:top w:val="single" w:sz="4" w:space="0" w:color="auto"/>
              <w:bottom w:val="single" w:sz="4" w:space="0" w:color="auto"/>
            </w:tcBorders>
            <w:vAlign w:val="center"/>
          </w:tcPr>
          <w:p w14:paraId="32CB99F3"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7DDC3FD"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21B48A0B" w14:textId="77777777" w:rsidR="00003E64" w:rsidRPr="00A42F82" w:rsidRDefault="00003E64" w:rsidP="00A91894">
            <w:pPr>
              <w:rPr>
                <w:rFonts w:ascii="Arial" w:hAnsi="Arial" w:cs="Arial"/>
                <w:sz w:val="22"/>
                <w:szCs w:val="22"/>
              </w:rPr>
            </w:pPr>
          </w:p>
          <w:p w14:paraId="26208643" w14:textId="77777777" w:rsidR="00003E64" w:rsidRPr="00A42F82" w:rsidRDefault="00327307" w:rsidP="00A91894">
            <w:pPr>
              <w:rPr>
                <w:rFonts w:ascii="Arial" w:hAnsi="Arial" w:cs="Arial"/>
                <w:sz w:val="22"/>
                <w:szCs w:val="22"/>
              </w:rPr>
            </w:pPr>
            <w:r>
              <w:rPr>
                <w:rFonts w:ascii="Arial" w:hAnsi="Arial" w:cs="Arial"/>
                <w:sz w:val="22"/>
                <w:szCs w:val="22"/>
              </w:rPr>
              <w:t>N/A</w:t>
            </w:r>
          </w:p>
          <w:p w14:paraId="48CB9001" w14:textId="77777777" w:rsidR="00003E64" w:rsidRPr="00A42F82" w:rsidRDefault="00003E64" w:rsidP="00A91894">
            <w:pPr>
              <w:rPr>
                <w:rFonts w:ascii="Arial" w:hAnsi="Arial" w:cs="Arial"/>
                <w:sz w:val="22"/>
                <w:szCs w:val="22"/>
              </w:rPr>
            </w:pPr>
          </w:p>
          <w:p w14:paraId="44606422"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0EE4A29"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109FF09F" w14:textId="77777777" w:rsidR="00003E64" w:rsidRPr="00A42F82" w:rsidRDefault="00003E64" w:rsidP="00A91894">
            <w:pPr>
              <w:rPr>
                <w:rFonts w:ascii="Arial" w:hAnsi="Arial" w:cs="Arial"/>
                <w:sz w:val="22"/>
                <w:szCs w:val="22"/>
              </w:rPr>
            </w:pPr>
          </w:p>
          <w:p w14:paraId="62DEC28D" w14:textId="77777777" w:rsidR="00003E64" w:rsidRPr="00A42F82" w:rsidRDefault="00327307" w:rsidP="00A91894">
            <w:pPr>
              <w:rPr>
                <w:rFonts w:ascii="Arial" w:hAnsi="Arial" w:cs="Arial"/>
                <w:sz w:val="22"/>
                <w:szCs w:val="22"/>
              </w:rPr>
            </w:pPr>
            <w:r>
              <w:rPr>
                <w:rFonts w:ascii="Arial" w:hAnsi="Arial" w:cs="Arial"/>
                <w:sz w:val="22"/>
                <w:szCs w:val="22"/>
              </w:rPr>
              <w:t>N/A</w:t>
            </w:r>
          </w:p>
          <w:p w14:paraId="16DA7D4E" w14:textId="77777777" w:rsidR="00003E64" w:rsidRPr="00A42F82" w:rsidRDefault="00003E64" w:rsidP="00A91894">
            <w:pPr>
              <w:rPr>
                <w:rFonts w:ascii="Arial" w:hAnsi="Arial" w:cs="Arial"/>
                <w:sz w:val="22"/>
                <w:szCs w:val="22"/>
              </w:rPr>
            </w:pPr>
          </w:p>
          <w:p w14:paraId="5705EA42"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AE07B38"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5A8007CC"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0E3DB5A" w14:textId="77777777"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062D487" w14:textId="77777777"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62862E1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CB80542" w14:textId="77777777"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AAEA140" w14:textId="77777777"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86CD9DB"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62EE9CF2"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707C973"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00C8434E"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DCACB00"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07DA73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20C5BB5B"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0A2499C" w14:textId="77777777"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CEEB864"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D24C28C"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6485631"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01F6DD8"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327307">
                  <w:rPr>
                    <w:rFonts w:ascii="MS Gothic" w:eastAsia="MS Gothic" w:hAnsi="MS Gothic" w:cs="MS Gothic" w:hint="eastAsia"/>
                    <w:color w:val="040C28"/>
                    <w:shd w:val="clear" w:color="auto" w:fill="D3E3FD"/>
                  </w:rPr>
                  <w:t>✓</w:t>
                </w:r>
                <w:r w:rsidR="006930C2" w:rsidRPr="00A42F82">
                  <w:rPr>
                    <w:rFonts w:ascii="Segoe UI Symbol" w:eastAsia="MS Gothic" w:hAnsi="Segoe UI Symbol" w:cs="Segoe UI Symbol"/>
                    <w:sz w:val="22"/>
                    <w:szCs w:val="22"/>
                  </w:rPr>
                  <w:t>☐</w:t>
                </w:r>
              </w:sdtContent>
            </w:sdt>
          </w:p>
        </w:tc>
      </w:tr>
      <w:tr w:rsidR="0094056C" w:rsidRPr="00A42F82" w14:paraId="1C547A15"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CB15B43" w14:textId="77777777"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B0704F0"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7553EBB"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6FDC2BB4"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6C857B72" w14:textId="7777777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7DDA359"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4D99EDCD" w14:textId="77777777" w:rsidTr="002132F9">
        <w:tc>
          <w:tcPr>
            <w:tcW w:w="596" w:type="dxa"/>
            <w:tcBorders>
              <w:top w:val="single" w:sz="4" w:space="0" w:color="auto"/>
              <w:bottom w:val="single" w:sz="4" w:space="0" w:color="auto"/>
            </w:tcBorders>
            <w:shd w:val="clear" w:color="auto" w:fill="F2F2F2" w:themeFill="background1" w:themeFillShade="F2"/>
          </w:tcPr>
          <w:p w14:paraId="6CD06C90"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2E1CB59" w14:textId="7777777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7B42D2B2"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65C4371F" w14:textId="77777777" w:rsidTr="002132F9">
        <w:tc>
          <w:tcPr>
            <w:tcW w:w="596" w:type="dxa"/>
            <w:tcBorders>
              <w:top w:val="single" w:sz="4" w:space="0" w:color="auto"/>
              <w:bottom w:val="single" w:sz="4" w:space="0" w:color="auto"/>
            </w:tcBorders>
          </w:tcPr>
          <w:p w14:paraId="2544A41F"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558FA26" w14:textId="77777777" w:rsidR="006930C2" w:rsidRPr="00A42F82" w:rsidRDefault="006930C2" w:rsidP="00A91894">
            <w:pPr>
              <w:rPr>
                <w:rFonts w:ascii="Arial" w:hAnsi="Arial" w:cs="Arial"/>
                <w:sz w:val="22"/>
                <w:szCs w:val="22"/>
              </w:rPr>
            </w:pPr>
          </w:p>
          <w:p w14:paraId="5181692F" w14:textId="77777777" w:rsidR="006930C2" w:rsidRPr="00A42F82" w:rsidRDefault="00327307" w:rsidP="00A91894">
            <w:pPr>
              <w:rPr>
                <w:rFonts w:ascii="Arial" w:hAnsi="Arial" w:cs="Arial"/>
                <w:sz w:val="22"/>
                <w:szCs w:val="22"/>
              </w:rPr>
            </w:pPr>
            <w:r>
              <w:rPr>
                <w:rFonts w:ascii="Arial" w:hAnsi="Arial" w:cs="Arial"/>
                <w:sz w:val="22"/>
                <w:szCs w:val="22"/>
              </w:rPr>
              <w:t>N/A</w:t>
            </w:r>
          </w:p>
          <w:p w14:paraId="6CAD00B2" w14:textId="77777777" w:rsidR="006930C2" w:rsidRPr="00A42F82" w:rsidRDefault="006930C2" w:rsidP="00A91894">
            <w:pPr>
              <w:rPr>
                <w:rFonts w:ascii="Arial" w:hAnsi="Arial" w:cs="Arial"/>
                <w:sz w:val="22"/>
                <w:szCs w:val="22"/>
              </w:rPr>
            </w:pPr>
          </w:p>
          <w:p w14:paraId="44009796"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6301A477" w14:textId="77777777" w:rsidTr="002132F9">
        <w:tc>
          <w:tcPr>
            <w:tcW w:w="596" w:type="dxa"/>
            <w:tcBorders>
              <w:top w:val="single" w:sz="4" w:space="0" w:color="auto"/>
              <w:bottom w:val="single" w:sz="4" w:space="0" w:color="auto"/>
            </w:tcBorders>
            <w:shd w:val="clear" w:color="auto" w:fill="F2F2F2" w:themeFill="background1" w:themeFillShade="F2"/>
          </w:tcPr>
          <w:p w14:paraId="3383941A"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9D57C3D" w14:textId="77777777"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6E0C2558"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65C2CF3E" w14:textId="77777777" w:rsidTr="002132F9">
        <w:tc>
          <w:tcPr>
            <w:tcW w:w="596" w:type="dxa"/>
            <w:tcBorders>
              <w:top w:val="single" w:sz="4" w:space="0" w:color="auto"/>
              <w:bottom w:val="single" w:sz="4" w:space="0" w:color="auto"/>
            </w:tcBorders>
          </w:tcPr>
          <w:p w14:paraId="510F610A"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60AA77B" w14:textId="77777777" w:rsidR="006930C2" w:rsidRPr="00A42F82" w:rsidRDefault="006930C2" w:rsidP="00A91894">
            <w:pPr>
              <w:rPr>
                <w:rFonts w:ascii="Arial" w:hAnsi="Arial" w:cs="Arial"/>
                <w:sz w:val="22"/>
                <w:szCs w:val="22"/>
              </w:rPr>
            </w:pPr>
          </w:p>
          <w:p w14:paraId="71C7F445" w14:textId="77777777" w:rsidR="006930C2" w:rsidRPr="00A42F82" w:rsidRDefault="006930C2" w:rsidP="00A91894">
            <w:pPr>
              <w:rPr>
                <w:rFonts w:ascii="Arial" w:hAnsi="Arial" w:cs="Arial"/>
                <w:sz w:val="22"/>
                <w:szCs w:val="22"/>
              </w:rPr>
            </w:pPr>
          </w:p>
          <w:p w14:paraId="1EF2EC10" w14:textId="77777777" w:rsidR="006930C2" w:rsidRPr="00A42F82" w:rsidRDefault="00327307" w:rsidP="00A91894">
            <w:pPr>
              <w:rPr>
                <w:rFonts w:ascii="Arial" w:hAnsi="Arial" w:cs="Arial"/>
                <w:sz w:val="22"/>
                <w:szCs w:val="22"/>
              </w:rPr>
            </w:pPr>
            <w:r>
              <w:rPr>
                <w:rFonts w:ascii="Arial" w:hAnsi="Arial" w:cs="Arial"/>
                <w:sz w:val="22"/>
                <w:szCs w:val="22"/>
              </w:rPr>
              <w:t>N/A</w:t>
            </w:r>
          </w:p>
          <w:p w14:paraId="6856D1FD"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B1A42A2" w14:textId="77777777" w:rsidTr="002132F9">
        <w:tc>
          <w:tcPr>
            <w:tcW w:w="596" w:type="dxa"/>
            <w:tcBorders>
              <w:top w:val="single" w:sz="4" w:space="0" w:color="auto"/>
              <w:bottom w:val="single" w:sz="4" w:space="0" w:color="auto"/>
            </w:tcBorders>
            <w:shd w:val="clear" w:color="auto" w:fill="F2F2F2" w:themeFill="background1" w:themeFillShade="F2"/>
          </w:tcPr>
          <w:p w14:paraId="7D9572C8" w14:textId="77777777"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9616D1F" w14:textId="77777777"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59A431E0"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6BE68B15" w14:textId="77777777" w:rsidTr="002132F9">
        <w:tc>
          <w:tcPr>
            <w:tcW w:w="596" w:type="dxa"/>
            <w:tcBorders>
              <w:top w:val="single" w:sz="4" w:space="0" w:color="auto"/>
              <w:bottom w:val="single" w:sz="4" w:space="0" w:color="auto"/>
            </w:tcBorders>
          </w:tcPr>
          <w:p w14:paraId="097AF5AE"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2FC9DC" w14:textId="77777777" w:rsidR="006930C2" w:rsidRPr="00A42F82" w:rsidRDefault="006930C2" w:rsidP="00A91894">
            <w:pPr>
              <w:rPr>
                <w:rFonts w:ascii="Arial" w:hAnsi="Arial" w:cs="Arial"/>
                <w:sz w:val="22"/>
                <w:szCs w:val="22"/>
              </w:rPr>
            </w:pPr>
          </w:p>
          <w:p w14:paraId="3D5FD8DC" w14:textId="77777777" w:rsidR="006930C2" w:rsidRPr="00A42F82" w:rsidRDefault="006930C2" w:rsidP="00A91894">
            <w:pPr>
              <w:rPr>
                <w:rFonts w:ascii="Arial" w:hAnsi="Arial" w:cs="Arial"/>
                <w:sz w:val="22"/>
                <w:szCs w:val="22"/>
              </w:rPr>
            </w:pPr>
          </w:p>
          <w:p w14:paraId="210F44E5" w14:textId="77777777" w:rsidR="006930C2" w:rsidRPr="00A42F82" w:rsidRDefault="00327307" w:rsidP="00A91894">
            <w:pPr>
              <w:rPr>
                <w:rFonts w:ascii="Arial" w:hAnsi="Arial" w:cs="Arial"/>
                <w:sz w:val="22"/>
                <w:szCs w:val="22"/>
              </w:rPr>
            </w:pPr>
            <w:r>
              <w:rPr>
                <w:rFonts w:ascii="Arial" w:hAnsi="Arial" w:cs="Arial"/>
                <w:sz w:val="22"/>
                <w:szCs w:val="22"/>
              </w:rPr>
              <w:t>N/A</w:t>
            </w:r>
          </w:p>
          <w:p w14:paraId="61D2B7EB"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672A73C" w14:textId="77777777" w:rsidR="00C20294" w:rsidRPr="00A42F82" w:rsidRDefault="00C20294" w:rsidP="00A91894">
      <w:pPr>
        <w:rPr>
          <w:rFonts w:ascii="Arial" w:hAnsi="Arial" w:cs="Arial"/>
          <w:sz w:val="22"/>
          <w:szCs w:val="22"/>
        </w:rPr>
      </w:pPr>
    </w:p>
    <w:p w14:paraId="77864CFC" w14:textId="77777777"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7644557B"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374DCA8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6904C4A"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8CB8F6B" w14:textId="77777777"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49E23A"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788330"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452BAD7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E5EEA04" w14:textId="77777777"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4480E8" w14:textId="77777777"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121BE0"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C420CF" w14:textId="77777777" w:rsidR="006930C2" w:rsidRPr="00A42F82" w:rsidRDefault="00327307" w:rsidP="00A91894">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MS Gothic" w:hint="eastAsia"/>
                <w:color w:val="040C28"/>
                <w:shd w:val="clear" w:color="auto" w:fill="D3E3FD"/>
              </w:rPr>
              <w:t>✓</w:t>
            </w:r>
            <w:r w:rsidR="006930C2" w:rsidRPr="00A42F82">
              <w:rPr>
                <w:rFonts w:ascii="Segoe UI Symbol" w:eastAsia="MS Gothic" w:hAnsi="Segoe UI Symbol" w:cs="Segoe UI Symbol"/>
                <w:sz w:val="22"/>
                <w:szCs w:val="22"/>
                <w:lang w:val="en-US"/>
              </w:rPr>
              <w:t>☐</w:t>
            </w:r>
          </w:p>
        </w:tc>
      </w:tr>
      <w:tr w:rsidR="006930C2" w:rsidRPr="00A42F82" w14:paraId="439D2E6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BA433"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C701CE"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310793B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009F4D9"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902CAA1" w14:textId="77777777" w:rsidR="006930C2" w:rsidRPr="00A42F82" w:rsidRDefault="006930C2" w:rsidP="00A91894">
            <w:pPr>
              <w:rPr>
                <w:rFonts w:ascii="Arial" w:hAnsi="Arial" w:cs="Arial"/>
                <w:sz w:val="22"/>
                <w:szCs w:val="22"/>
              </w:rPr>
            </w:pPr>
          </w:p>
          <w:p w14:paraId="1B2432E5" w14:textId="77777777" w:rsidR="006930C2" w:rsidRPr="00A42F82" w:rsidRDefault="006930C2" w:rsidP="00A91894">
            <w:pPr>
              <w:rPr>
                <w:rFonts w:ascii="Arial" w:hAnsi="Arial" w:cs="Arial"/>
                <w:sz w:val="22"/>
                <w:szCs w:val="22"/>
              </w:rPr>
            </w:pPr>
          </w:p>
          <w:p w14:paraId="56C1495C" w14:textId="77777777" w:rsidR="006930C2" w:rsidRPr="00A42F82" w:rsidRDefault="006930C2" w:rsidP="00A91894">
            <w:pPr>
              <w:rPr>
                <w:rFonts w:ascii="Arial" w:hAnsi="Arial" w:cs="Arial"/>
                <w:sz w:val="22"/>
                <w:szCs w:val="22"/>
              </w:rPr>
            </w:pPr>
          </w:p>
          <w:p w14:paraId="502831B4"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037AFA41"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ABABEB5" w14:textId="77777777"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932D675" w14:textId="77777777"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A22E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F95D3F"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1B1E35A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F4437" w14:textId="77777777"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48B916" w14:textId="77777777"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7F1694B"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7361361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364F402"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02F1E10C"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45347A1"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9EF9CCB"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85EF628"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E163146"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6D34FA"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963FE6" w14:textId="77777777" w:rsidR="006930C2" w:rsidRPr="00A42F82" w:rsidRDefault="00327307" w:rsidP="00A91894">
            <w:pPr>
              <w:pStyle w:val="NormalWeb"/>
              <w:autoSpaceDE w:val="0"/>
              <w:autoSpaceDN w:val="0"/>
              <w:adjustRightInd w:val="0"/>
              <w:jc w:val="center"/>
              <w:rPr>
                <w:rFonts w:ascii="Arial" w:hAnsi="Arial" w:cs="Arial"/>
              </w:rPr>
            </w:pPr>
            <w:r>
              <w:rPr>
                <w:rFonts w:ascii="MS Gothic" w:eastAsia="MS Gothic" w:hAnsi="MS Gothic" w:cs="MS Gothic" w:hint="eastAsia"/>
                <w:color w:val="040C28"/>
                <w:shd w:val="clear" w:color="auto" w:fill="D3E3FD"/>
              </w:rPr>
              <w:t>✓</w:t>
            </w:r>
            <w:r w:rsidR="006930C2" w:rsidRPr="00A42F82">
              <w:rPr>
                <w:rFonts w:ascii="Segoe UI Symbol" w:eastAsia="MS Gothic" w:hAnsi="Segoe UI Symbol" w:cs="Segoe UI Symbol"/>
                <w:sz w:val="22"/>
                <w:szCs w:val="22"/>
                <w:lang w:val="en-US"/>
              </w:rPr>
              <w:t>☐</w:t>
            </w:r>
          </w:p>
        </w:tc>
      </w:tr>
      <w:tr w:rsidR="006930C2" w:rsidRPr="00A42F82" w14:paraId="1A037D2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DB629"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24951"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3BD2F66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2E5C52C"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3C9E7B4" w14:textId="77777777" w:rsidR="006930C2" w:rsidRPr="00A42F82" w:rsidRDefault="006930C2" w:rsidP="00A91894">
            <w:pPr>
              <w:rPr>
                <w:rFonts w:ascii="Arial" w:hAnsi="Arial" w:cs="Arial"/>
                <w:sz w:val="22"/>
                <w:szCs w:val="22"/>
              </w:rPr>
            </w:pPr>
          </w:p>
          <w:p w14:paraId="43CA9924" w14:textId="77777777" w:rsidR="006930C2" w:rsidRPr="00A42F82" w:rsidRDefault="006930C2" w:rsidP="00A91894">
            <w:pPr>
              <w:rPr>
                <w:rFonts w:ascii="Arial" w:hAnsi="Arial" w:cs="Arial"/>
                <w:sz w:val="22"/>
                <w:szCs w:val="22"/>
              </w:rPr>
            </w:pPr>
          </w:p>
          <w:p w14:paraId="4E61CF1F" w14:textId="77777777" w:rsidR="006930C2" w:rsidRPr="00A42F82" w:rsidRDefault="006930C2" w:rsidP="00A91894">
            <w:pPr>
              <w:rPr>
                <w:rFonts w:ascii="Arial" w:hAnsi="Arial" w:cs="Arial"/>
                <w:sz w:val="22"/>
                <w:szCs w:val="22"/>
              </w:rPr>
            </w:pPr>
          </w:p>
          <w:p w14:paraId="1953B853"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742EA37"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4ED8E028" w14:textId="77777777" w:rsidTr="00CF6CA5">
        <w:trPr>
          <w:trHeight w:val="439"/>
        </w:trPr>
        <w:tc>
          <w:tcPr>
            <w:tcW w:w="562" w:type="dxa"/>
            <w:shd w:val="clear" w:color="auto" w:fill="F2F2F2" w:themeFill="background1" w:themeFillShade="F2"/>
            <w:vAlign w:val="center"/>
          </w:tcPr>
          <w:p w14:paraId="4D2006F0"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0B6FF8D"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776A04F"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CF0D99B"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438EC24D" w14:textId="77777777" w:rsidTr="009563B2">
        <w:trPr>
          <w:trHeight w:val="439"/>
        </w:trPr>
        <w:tc>
          <w:tcPr>
            <w:tcW w:w="562" w:type="dxa"/>
            <w:shd w:val="clear" w:color="auto" w:fill="F2F2F2" w:themeFill="background1" w:themeFillShade="F2"/>
            <w:vAlign w:val="center"/>
          </w:tcPr>
          <w:p w14:paraId="711C37FE"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629D06D4"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14:paraId="3D1BE116"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14:paraId="7196DC4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318C8FB" w14:textId="77777777" w:rsidTr="009563B2">
        <w:trPr>
          <w:trHeight w:val="403"/>
        </w:trPr>
        <w:tc>
          <w:tcPr>
            <w:tcW w:w="562" w:type="dxa"/>
            <w:shd w:val="clear" w:color="auto" w:fill="F2F2F2" w:themeFill="background1" w:themeFillShade="F2"/>
            <w:vAlign w:val="center"/>
          </w:tcPr>
          <w:p w14:paraId="56C0EAB3"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1F8AFFE"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14:paraId="7C846A6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14:paraId="7EF1F389"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r>
      <w:tr w:rsidR="004D0161" w:rsidRPr="00A42F82" w14:paraId="603C5C60" w14:textId="77777777" w:rsidTr="009563B2">
        <w:trPr>
          <w:trHeight w:val="439"/>
        </w:trPr>
        <w:tc>
          <w:tcPr>
            <w:tcW w:w="562" w:type="dxa"/>
            <w:shd w:val="clear" w:color="auto" w:fill="F2F2F2" w:themeFill="background1" w:themeFillShade="F2"/>
            <w:vAlign w:val="center"/>
          </w:tcPr>
          <w:p w14:paraId="08E3028E"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7E5AC00"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14:paraId="1104282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27307">
                  <w:rPr>
                    <w:rFonts w:ascii="MS Gothic" w:eastAsia="MS Gothic" w:hAnsi="MS Gothic" w:cs="MS Gothic" w:hint="eastAsia"/>
                    <w:color w:val="040C28"/>
                    <w:shd w:val="clear" w:color="auto" w:fill="D3E3FD"/>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14:paraId="678479A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4EE85F4" w14:textId="77777777" w:rsidTr="009563B2">
        <w:trPr>
          <w:trHeight w:val="403"/>
        </w:trPr>
        <w:tc>
          <w:tcPr>
            <w:tcW w:w="562" w:type="dxa"/>
            <w:shd w:val="clear" w:color="auto" w:fill="F2F2F2" w:themeFill="background1" w:themeFillShade="F2"/>
            <w:vAlign w:val="center"/>
          </w:tcPr>
          <w:p w14:paraId="06B0C51E"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4686B523"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14:paraId="38DFE41F"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14:paraId="003F3C0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90CC390" w14:textId="77777777" w:rsidTr="009563B2">
        <w:trPr>
          <w:trHeight w:val="403"/>
        </w:trPr>
        <w:tc>
          <w:tcPr>
            <w:tcW w:w="562" w:type="dxa"/>
            <w:shd w:val="clear" w:color="auto" w:fill="F2F2F2" w:themeFill="background1" w:themeFillShade="F2"/>
            <w:vAlign w:val="center"/>
          </w:tcPr>
          <w:p w14:paraId="1D9597F8"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EF3BB07"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14:paraId="375AAE7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14:paraId="2CE50565"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r>
      <w:tr w:rsidR="004D0161" w:rsidRPr="00A42F82" w14:paraId="2278394D" w14:textId="77777777" w:rsidTr="009563B2">
        <w:trPr>
          <w:trHeight w:val="403"/>
        </w:trPr>
        <w:tc>
          <w:tcPr>
            <w:tcW w:w="562" w:type="dxa"/>
            <w:shd w:val="clear" w:color="auto" w:fill="F2F2F2" w:themeFill="background1" w:themeFillShade="F2"/>
            <w:vAlign w:val="center"/>
          </w:tcPr>
          <w:p w14:paraId="29B75D48"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7A82513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14:paraId="7471D449"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14:paraId="4DE9EEBA"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r>
      <w:tr w:rsidR="004D0161" w:rsidRPr="00A42F82" w14:paraId="77A15E16" w14:textId="77777777" w:rsidTr="009563B2">
        <w:trPr>
          <w:trHeight w:val="403"/>
        </w:trPr>
        <w:tc>
          <w:tcPr>
            <w:tcW w:w="562" w:type="dxa"/>
            <w:shd w:val="clear" w:color="auto" w:fill="F2F2F2" w:themeFill="background1" w:themeFillShade="F2"/>
            <w:vAlign w:val="center"/>
          </w:tcPr>
          <w:p w14:paraId="793B0FBE"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9D7E4E1"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A748B7E"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14:paraId="04182F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14:paraId="2ECFDEC1"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r>
      <w:tr w:rsidR="004D0161" w:rsidRPr="00A42F82" w14:paraId="50A3E1B9" w14:textId="77777777" w:rsidTr="00CF6CA5">
        <w:trPr>
          <w:trHeight w:val="403"/>
        </w:trPr>
        <w:tc>
          <w:tcPr>
            <w:tcW w:w="562" w:type="dxa"/>
            <w:shd w:val="clear" w:color="auto" w:fill="F2F2F2" w:themeFill="background1" w:themeFillShade="F2"/>
            <w:vAlign w:val="center"/>
          </w:tcPr>
          <w:p w14:paraId="04A3793E"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E6EEDC2"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516C386F" w14:textId="77777777" w:rsidTr="00CF6CA5">
        <w:trPr>
          <w:trHeight w:val="403"/>
        </w:trPr>
        <w:tc>
          <w:tcPr>
            <w:tcW w:w="562" w:type="dxa"/>
            <w:vAlign w:val="center"/>
          </w:tcPr>
          <w:p w14:paraId="3A176387" w14:textId="77777777" w:rsidR="004D0161" w:rsidRPr="00A42F82" w:rsidRDefault="004D0161" w:rsidP="00A91894">
            <w:pPr>
              <w:jc w:val="center"/>
              <w:rPr>
                <w:rFonts w:ascii="Arial" w:hAnsi="Arial" w:cs="Arial"/>
                <w:sz w:val="22"/>
                <w:szCs w:val="22"/>
              </w:rPr>
            </w:pPr>
          </w:p>
        </w:tc>
        <w:tc>
          <w:tcPr>
            <w:tcW w:w="9923" w:type="dxa"/>
            <w:gridSpan w:val="3"/>
          </w:tcPr>
          <w:p w14:paraId="2E520C68" w14:textId="77777777" w:rsidR="004D0161" w:rsidRPr="00A42F82" w:rsidRDefault="004D0161" w:rsidP="00A91894">
            <w:pPr>
              <w:rPr>
                <w:rFonts w:ascii="Arial" w:hAnsi="Arial" w:cs="Arial"/>
                <w:sz w:val="22"/>
                <w:szCs w:val="22"/>
              </w:rPr>
            </w:pPr>
          </w:p>
          <w:p w14:paraId="1CB2CDDF" w14:textId="77777777" w:rsidR="004D0161" w:rsidRPr="00A42F82" w:rsidRDefault="00327307" w:rsidP="00A91894">
            <w:pPr>
              <w:rPr>
                <w:rFonts w:ascii="Arial" w:hAnsi="Arial" w:cs="Arial"/>
                <w:sz w:val="22"/>
                <w:szCs w:val="22"/>
              </w:rPr>
            </w:pPr>
            <w:r>
              <w:rPr>
                <w:rFonts w:ascii="Arial" w:hAnsi="Arial" w:cs="Arial"/>
                <w:sz w:val="22"/>
                <w:szCs w:val="22"/>
              </w:rPr>
              <w:t xml:space="preserve">The data will be collected through secondary data collection method, </w:t>
            </w:r>
            <w:proofErr w:type="gramStart"/>
            <w:r>
              <w:rPr>
                <w:rFonts w:ascii="Arial" w:hAnsi="Arial" w:cs="Arial"/>
                <w:sz w:val="22"/>
                <w:szCs w:val="22"/>
              </w:rPr>
              <w:t>through ,</w:t>
            </w:r>
            <w:proofErr w:type="gramEnd"/>
            <w:r>
              <w:rPr>
                <w:rFonts w:ascii="Arial" w:hAnsi="Arial" w:cs="Arial"/>
                <w:sz w:val="22"/>
                <w:szCs w:val="22"/>
              </w:rPr>
              <w:t xml:space="preserve"> articles , journals , government published health care papers , and that information will be stored in my laptop in which </w:t>
            </w:r>
            <w:proofErr w:type="spellStart"/>
            <w:r>
              <w:rPr>
                <w:rFonts w:ascii="Arial" w:hAnsi="Arial" w:cs="Arial"/>
                <w:sz w:val="22"/>
                <w:szCs w:val="22"/>
              </w:rPr>
              <w:t>i</w:t>
            </w:r>
            <w:proofErr w:type="spellEnd"/>
            <w:r>
              <w:rPr>
                <w:rFonts w:ascii="Arial" w:hAnsi="Arial" w:cs="Arial"/>
                <w:sz w:val="22"/>
                <w:szCs w:val="22"/>
              </w:rPr>
              <w:t xml:space="preserve"> will be making up my thesis work.</w:t>
            </w:r>
          </w:p>
          <w:p w14:paraId="1290A08F"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FBDD3CA"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28C39F69" w14:textId="77777777" w:rsidTr="002132F9">
        <w:trPr>
          <w:trHeight w:val="439"/>
        </w:trPr>
        <w:tc>
          <w:tcPr>
            <w:tcW w:w="562" w:type="dxa"/>
            <w:shd w:val="clear" w:color="auto" w:fill="F2F2F2" w:themeFill="background1" w:themeFillShade="F2"/>
          </w:tcPr>
          <w:p w14:paraId="7072C193" w14:textId="77777777"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7D791265" w14:textId="77777777"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7167D0FF" w14:textId="77777777" w:rsidTr="009563B2">
        <w:trPr>
          <w:trHeight w:val="439"/>
        </w:trPr>
        <w:tc>
          <w:tcPr>
            <w:tcW w:w="562" w:type="dxa"/>
            <w:shd w:val="clear" w:color="auto" w:fill="F2F2F2" w:themeFill="background1" w:themeFillShade="F2"/>
            <w:vAlign w:val="center"/>
          </w:tcPr>
          <w:p w14:paraId="73C73637"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C77C93A"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A6F899D"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3FF3A2F"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56E0E4B8" w14:textId="77777777" w:rsidTr="009563B2">
        <w:trPr>
          <w:trHeight w:val="439"/>
        </w:trPr>
        <w:tc>
          <w:tcPr>
            <w:tcW w:w="562" w:type="dxa"/>
            <w:shd w:val="clear" w:color="auto" w:fill="F2F2F2" w:themeFill="background1" w:themeFillShade="F2"/>
            <w:vAlign w:val="center"/>
          </w:tcPr>
          <w:p w14:paraId="36C9C21F"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528DFEC"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howingPlcHdr/>
            </w:sdtPr>
            <w:sdtContent>
              <w:p w14:paraId="3C235792" w14:textId="77777777" w:rsidR="004D0161" w:rsidRPr="00A42F82" w:rsidRDefault="00327307" w:rsidP="00A91894">
                <w:pPr>
                  <w:autoSpaceDE w:val="0"/>
                  <w:autoSpaceDN w:val="0"/>
                  <w:adjustRightInd w:val="0"/>
                  <w:jc w:val="center"/>
                  <w:rPr>
                    <w:rFonts w:ascii="Arial" w:hAnsi="Arial" w:cs="Arial"/>
                    <w:sz w:val="22"/>
                    <w:szCs w:val="22"/>
                  </w:rPr>
                </w:pPr>
                <w:r>
                  <w:rPr>
                    <w:rFonts w:ascii="Arial" w:hAnsi="Arial" w:cs="Arial"/>
                    <w:sz w:val="22"/>
                    <w:szCs w:val="22"/>
                  </w:rPr>
                  <w:t xml:space="preserve">     </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14:paraId="32E3592D"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r>
      <w:tr w:rsidR="004D0161" w:rsidRPr="00A42F82" w14:paraId="6B434203" w14:textId="77777777" w:rsidTr="009563B2">
        <w:trPr>
          <w:trHeight w:val="403"/>
        </w:trPr>
        <w:tc>
          <w:tcPr>
            <w:tcW w:w="562" w:type="dxa"/>
            <w:shd w:val="clear" w:color="auto" w:fill="F2F2F2" w:themeFill="background1" w:themeFillShade="F2"/>
            <w:vAlign w:val="center"/>
          </w:tcPr>
          <w:p w14:paraId="0CB34ABA"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54679EA"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14:paraId="0BBFF6A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14:paraId="5E65323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27307">
                  <w:rPr>
                    <w:rFonts w:ascii="MS Gothic" w:eastAsia="MS Gothic" w:hAnsi="MS Gothic" w:cs="MS Gothic" w:hint="eastAsia"/>
                    <w:color w:val="040C28"/>
                    <w:shd w:val="clear" w:color="auto" w:fill="D3E3FD"/>
                  </w:rPr>
                  <w:t>✓</w:t>
                </w:r>
              </w:p>
            </w:sdtContent>
          </w:sdt>
        </w:tc>
      </w:tr>
      <w:tr w:rsidR="004D0161" w:rsidRPr="00A42F82" w14:paraId="56DED9D4" w14:textId="77777777" w:rsidTr="009563B2">
        <w:trPr>
          <w:trHeight w:val="439"/>
        </w:trPr>
        <w:tc>
          <w:tcPr>
            <w:tcW w:w="562" w:type="dxa"/>
            <w:shd w:val="clear" w:color="auto" w:fill="F2F2F2" w:themeFill="background1" w:themeFillShade="F2"/>
            <w:vAlign w:val="center"/>
          </w:tcPr>
          <w:p w14:paraId="0E48607C"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09AA1E09"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14:paraId="5E4F007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14:paraId="17D16365"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p>
            </w:sdtContent>
          </w:sdt>
        </w:tc>
      </w:tr>
      <w:tr w:rsidR="004D0161" w:rsidRPr="00A42F82" w14:paraId="1207A501" w14:textId="77777777" w:rsidTr="009563B2">
        <w:trPr>
          <w:trHeight w:val="403"/>
        </w:trPr>
        <w:tc>
          <w:tcPr>
            <w:tcW w:w="562" w:type="dxa"/>
            <w:shd w:val="clear" w:color="auto" w:fill="F2F2F2" w:themeFill="background1" w:themeFillShade="F2"/>
            <w:vAlign w:val="center"/>
          </w:tcPr>
          <w:p w14:paraId="3E578670"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3ECD4A28"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14:paraId="64A2C7B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14:paraId="53D4492A"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r>
      <w:tr w:rsidR="004D0161" w:rsidRPr="00A42F82" w14:paraId="6A330482" w14:textId="77777777" w:rsidTr="009563B2">
        <w:trPr>
          <w:trHeight w:val="403"/>
        </w:trPr>
        <w:tc>
          <w:tcPr>
            <w:tcW w:w="562" w:type="dxa"/>
            <w:shd w:val="clear" w:color="auto" w:fill="F2F2F2" w:themeFill="background1" w:themeFillShade="F2"/>
            <w:vAlign w:val="center"/>
          </w:tcPr>
          <w:p w14:paraId="4A51DB8C"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1606EF0"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14:paraId="2B8CC84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14:paraId="52ED0704"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r>
      <w:tr w:rsidR="004D0161" w:rsidRPr="00A42F82" w14:paraId="7C7225D2" w14:textId="77777777" w:rsidTr="009563B2">
        <w:trPr>
          <w:trHeight w:val="403"/>
        </w:trPr>
        <w:tc>
          <w:tcPr>
            <w:tcW w:w="562" w:type="dxa"/>
            <w:shd w:val="clear" w:color="auto" w:fill="F2F2F2" w:themeFill="background1" w:themeFillShade="F2"/>
            <w:vAlign w:val="center"/>
          </w:tcPr>
          <w:p w14:paraId="4240EA2F"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4F64E9A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14:paraId="6D65CBE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14:paraId="754BEA8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27307">
                  <w:rPr>
                    <w:rFonts w:ascii="MS Gothic" w:eastAsia="MS Gothic" w:hAnsi="MS Gothic" w:cs="MS Gothic" w:hint="eastAsia"/>
                    <w:color w:val="040C28"/>
                    <w:shd w:val="clear" w:color="auto" w:fill="D3E3FD"/>
                  </w:rPr>
                  <w:t>✓</w:t>
                </w:r>
              </w:p>
            </w:sdtContent>
          </w:sdt>
        </w:tc>
      </w:tr>
      <w:tr w:rsidR="004D0161" w:rsidRPr="00A42F82" w14:paraId="3CD6517E" w14:textId="77777777" w:rsidTr="009563B2">
        <w:trPr>
          <w:trHeight w:val="403"/>
        </w:trPr>
        <w:tc>
          <w:tcPr>
            <w:tcW w:w="562" w:type="dxa"/>
            <w:shd w:val="clear" w:color="auto" w:fill="F2F2F2" w:themeFill="background1" w:themeFillShade="F2"/>
            <w:vAlign w:val="center"/>
          </w:tcPr>
          <w:p w14:paraId="4221DA35"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7BCF2E8"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14:paraId="16BF64FB"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14:paraId="4791BB96"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r>
      <w:tr w:rsidR="004D0161" w:rsidRPr="00A42F82" w14:paraId="55701C03" w14:textId="77777777" w:rsidTr="009563B2">
        <w:trPr>
          <w:trHeight w:val="403"/>
        </w:trPr>
        <w:tc>
          <w:tcPr>
            <w:tcW w:w="562" w:type="dxa"/>
            <w:shd w:val="clear" w:color="auto" w:fill="F2F2F2" w:themeFill="background1" w:themeFillShade="F2"/>
            <w:vAlign w:val="center"/>
          </w:tcPr>
          <w:p w14:paraId="05012D1D"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192C58F3"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14:paraId="555D2A9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14:paraId="72377AD4" w14:textId="77777777" w:rsidR="004D0161" w:rsidRPr="00A42F82" w:rsidRDefault="00327307" w:rsidP="00A91894">
                <w:pPr>
                  <w:autoSpaceDE w:val="0"/>
                  <w:autoSpaceDN w:val="0"/>
                  <w:adjustRightInd w:val="0"/>
                  <w:jc w:val="center"/>
                  <w:rPr>
                    <w:rFonts w:ascii="Arial" w:hAnsi="Arial" w:cs="Arial"/>
                    <w:sz w:val="22"/>
                    <w:szCs w:val="22"/>
                  </w:rPr>
                </w:pPr>
                <w:r>
                  <w:rPr>
                    <w:rFonts w:ascii="MS Gothic" w:eastAsia="MS Gothic" w:hAnsi="MS Gothic" w:cs="MS Gothic" w:hint="eastAsia"/>
                    <w:color w:val="040C28"/>
                    <w:shd w:val="clear" w:color="auto" w:fill="D3E3FD"/>
                  </w:rPr>
                  <w:t>✓</w:t>
                </w:r>
                <w:r w:rsidR="004D0161" w:rsidRPr="00A42F82">
                  <w:rPr>
                    <w:rFonts w:ascii="Segoe UI Symbol" w:eastAsia="MS Gothic" w:hAnsi="Segoe UI Symbol" w:cs="Segoe UI Symbol"/>
                    <w:sz w:val="22"/>
                    <w:szCs w:val="22"/>
                  </w:rPr>
                  <w:t>☐</w:t>
                </w:r>
              </w:p>
            </w:sdtContent>
          </w:sdt>
        </w:tc>
      </w:tr>
      <w:tr w:rsidR="004D0161" w:rsidRPr="00A42F82" w14:paraId="1803E690" w14:textId="77777777" w:rsidTr="009563B2">
        <w:trPr>
          <w:trHeight w:val="403"/>
        </w:trPr>
        <w:tc>
          <w:tcPr>
            <w:tcW w:w="562" w:type="dxa"/>
            <w:shd w:val="clear" w:color="auto" w:fill="F2F2F2" w:themeFill="background1" w:themeFillShade="F2"/>
            <w:vAlign w:val="center"/>
          </w:tcPr>
          <w:p w14:paraId="48EF88D0" w14:textId="77777777"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86078B8" w14:textId="77777777"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645AEF3E" w14:textId="77777777" w:rsidTr="009563B2">
        <w:trPr>
          <w:trHeight w:val="403"/>
        </w:trPr>
        <w:tc>
          <w:tcPr>
            <w:tcW w:w="562" w:type="dxa"/>
            <w:vAlign w:val="center"/>
          </w:tcPr>
          <w:p w14:paraId="68B0F33C"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770253A" w14:textId="77777777" w:rsidR="004D0161" w:rsidRPr="00A42F82" w:rsidRDefault="004D0161" w:rsidP="00A91894">
            <w:pPr>
              <w:autoSpaceDE w:val="0"/>
              <w:autoSpaceDN w:val="0"/>
              <w:adjustRightInd w:val="0"/>
              <w:rPr>
                <w:rFonts w:ascii="Arial" w:hAnsi="Arial" w:cs="Arial"/>
                <w:sz w:val="22"/>
                <w:szCs w:val="22"/>
              </w:rPr>
            </w:pPr>
          </w:p>
          <w:p w14:paraId="54511981" w14:textId="77777777" w:rsidR="004D0161" w:rsidRPr="00A42F82" w:rsidRDefault="004D0161" w:rsidP="00A91894">
            <w:pPr>
              <w:autoSpaceDE w:val="0"/>
              <w:autoSpaceDN w:val="0"/>
              <w:adjustRightInd w:val="0"/>
              <w:rPr>
                <w:rFonts w:ascii="Arial" w:hAnsi="Arial" w:cs="Arial"/>
                <w:sz w:val="22"/>
                <w:szCs w:val="22"/>
              </w:rPr>
            </w:pPr>
          </w:p>
          <w:p w14:paraId="464C583C" w14:textId="77777777" w:rsidR="004D0161" w:rsidRPr="00A42F82" w:rsidRDefault="004D0161" w:rsidP="00A91894">
            <w:pPr>
              <w:autoSpaceDE w:val="0"/>
              <w:autoSpaceDN w:val="0"/>
              <w:adjustRightInd w:val="0"/>
              <w:rPr>
                <w:rFonts w:ascii="Arial" w:hAnsi="Arial" w:cs="Arial"/>
                <w:sz w:val="22"/>
                <w:szCs w:val="22"/>
              </w:rPr>
            </w:pPr>
          </w:p>
          <w:p w14:paraId="79E1BEA0"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17C0D8E7" w14:textId="77777777" w:rsidTr="009563B2">
        <w:trPr>
          <w:trHeight w:val="403"/>
        </w:trPr>
        <w:tc>
          <w:tcPr>
            <w:tcW w:w="562" w:type="dxa"/>
            <w:shd w:val="clear" w:color="auto" w:fill="F2F2F2" w:themeFill="background1" w:themeFillShade="F2"/>
            <w:vAlign w:val="center"/>
          </w:tcPr>
          <w:p w14:paraId="0F9905C1"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C7E63A0"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3BB4B3A4" w14:textId="77777777" w:rsidTr="009563B2">
        <w:trPr>
          <w:trHeight w:val="403"/>
        </w:trPr>
        <w:tc>
          <w:tcPr>
            <w:tcW w:w="562" w:type="dxa"/>
            <w:vAlign w:val="center"/>
          </w:tcPr>
          <w:p w14:paraId="5C4DDF6C"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2811358" w14:textId="77777777" w:rsidR="004D0161" w:rsidRPr="00A42F82" w:rsidRDefault="004D0161" w:rsidP="00A91894">
            <w:pPr>
              <w:autoSpaceDE w:val="0"/>
              <w:autoSpaceDN w:val="0"/>
              <w:adjustRightInd w:val="0"/>
              <w:rPr>
                <w:rFonts w:ascii="Arial" w:hAnsi="Arial" w:cs="Arial"/>
                <w:sz w:val="22"/>
                <w:szCs w:val="22"/>
              </w:rPr>
            </w:pPr>
          </w:p>
          <w:p w14:paraId="1CCFDA08" w14:textId="77777777" w:rsidR="004D0161" w:rsidRPr="00A42F82" w:rsidRDefault="004D0161" w:rsidP="00A91894">
            <w:pPr>
              <w:autoSpaceDE w:val="0"/>
              <w:autoSpaceDN w:val="0"/>
              <w:adjustRightInd w:val="0"/>
              <w:rPr>
                <w:rFonts w:ascii="Arial" w:hAnsi="Arial" w:cs="Arial"/>
                <w:sz w:val="22"/>
                <w:szCs w:val="22"/>
              </w:rPr>
            </w:pPr>
          </w:p>
          <w:p w14:paraId="6CEC2E2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F3EDEF9" w14:textId="77777777" w:rsidTr="009563B2">
        <w:trPr>
          <w:trHeight w:val="403"/>
        </w:trPr>
        <w:tc>
          <w:tcPr>
            <w:tcW w:w="562" w:type="dxa"/>
            <w:shd w:val="clear" w:color="auto" w:fill="F2F2F2" w:themeFill="background1" w:themeFillShade="F2"/>
            <w:vAlign w:val="center"/>
          </w:tcPr>
          <w:p w14:paraId="1E5C6A14"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5A5E5063"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48182833" w14:textId="77777777" w:rsidTr="009563B2">
        <w:trPr>
          <w:trHeight w:val="403"/>
        </w:trPr>
        <w:tc>
          <w:tcPr>
            <w:tcW w:w="562" w:type="dxa"/>
            <w:vAlign w:val="center"/>
          </w:tcPr>
          <w:p w14:paraId="59FCDDB5"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4D24E48" w14:textId="77777777" w:rsidR="004D0161" w:rsidRPr="00A42F82" w:rsidRDefault="004D0161" w:rsidP="00A91894">
            <w:pPr>
              <w:autoSpaceDE w:val="0"/>
              <w:autoSpaceDN w:val="0"/>
              <w:adjustRightInd w:val="0"/>
              <w:rPr>
                <w:rFonts w:ascii="Arial" w:hAnsi="Arial" w:cs="Arial"/>
                <w:sz w:val="22"/>
                <w:szCs w:val="22"/>
              </w:rPr>
            </w:pPr>
          </w:p>
          <w:p w14:paraId="2311FEB8" w14:textId="77777777" w:rsidR="004D0161" w:rsidRPr="00A42F82" w:rsidRDefault="004D0161" w:rsidP="00A91894">
            <w:pPr>
              <w:autoSpaceDE w:val="0"/>
              <w:autoSpaceDN w:val="0"/>
              <w:adjustRightInd w:val="0"/>
              <w:rPr>
                <w:rFonts w:ascii="Arial" w:hAnsi="Arial" w:cs="Arial"/>
                <w:sz w:val="22"/>
                <w:szCs w:val="22"/>
              </w:rPr>
            </w:pPr>
          </w:p>
          <w:p w14:paraId="0465952A"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04142130" w14:textId="77777777" w:rsidTr="009563B2">
        <w:trPr>
          <w:trHeight w:val="403"/>
        </w:trPr>
        <w:tc>
          <w:tcPr>
            <w:tcW w:w="562" w:type="dxa"/>
            <w:shd w:val="clear" w:color="auto" w:fill="F2F2F2" w:themeFill="background1" w:themeFillShade="F2"/>
            <w:vAlign w:val="center"/>
          </w:tcPr>
          <w:p w14:paraId="61CB125A"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468C0121"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0ED99511" w14:textId="77777777" w:rsidTr="009563B2">
        <w:trPr>
          <w:trHeight w:val="403"/>
        </w:trPr>
        <w:tc>
          <w:tcPr>
            <w:tcW w:w="562" w:type="dxa"/>
            <w:vAlign w:val="center"/>
          </w:tcPr>
          <w:p w14:paraId="1349EBE2"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5EAEE7B" w14:textId="77777777" w:rsidR="004D0161" w:rsidRPr="00A42F82" w:rsidRDefault="004D0161" w:rsidP="00A91894">
            <w:pPr>
              <w:autoSpaceDE w:val="0"/>
              <w:autoSpaceDN w:val="0"/>
              <w:adjustRightInd w:val="0"/>
              <w:rPr>
                <w:rFonts w:ascii="Arial" w:hAnsi="Arial" w:cs="Arial"/>
                <w:sz w:val="22"/>
                <w:szCs w:val="22"/>
              </w:rPr>
            </w:pPr>
          </w:p>
          <w:p w14:paraId="70CBB30E" w14:textId="77777777" w:rsidR="004D0161" w:rsidRPr="00A42F82" w:rsidRDefault="00327307" w:rsidP="00A91894">
            <w:pPr>
              <w:autoSpaceDE w:val="0"/>
              <w:autoSpaceDN w:val="0"/>
              <w:adjustRightInd w:val="0"/>
              <w:rPr>
                <w:rFonts w:ascii="Arial" w:hAnsi="Arial" w:cs="Arial"/>
                <w:sz w:val="22"/>
                <w:szCs w:val="22"/>
              </w:rPr>
            </w:pPr>
            <w:r>
              <w:rPr>
                <w:rFonts w:ascii="Arial" w:hAnsi="Arial" w:cs="Arial"/>
                <w:sz w:val="22"/>
                <w:szCs w:val="22"/>
              </w:rPr>
              <w:t xml:space="preserve">The laptop in which </w:t>
            </w:r>
            <w:proofErr w:type="spellStart"/>
            <w:r>
              <w:rPr>
                <w:rFonts w:ascii="Arial" w:hAnsi="Arial" w:cs="Arial"/>
                <w:sz w:val="22"/>
                <w:szCs w:val="22"/>
              </w:rPr>
              <w:t>i</w:t>
            </w:r>
            <w:proofErr w:type="spellEnd"/>
            <w:r>
              <w:rPr>
                <w:rFonts w:ascii="Arial" w:hAnsi="Arial" w:cs="Arial"/>
                <w:sz w:val="22"/>
                <w:szCs w:val="22"/>
              </w:rPr>
              <w:t xml:space="preserve"> will be storing my data will be secured with the password, and the password will not be shared with another </w:t>
            </w:r>
            <w:proofErr w:type="gramStart"/>
            <w:r w:rsidR="00032823">
              <w:rPr>
                <w:rFonts w:ascii="Arial" w:hAnsi="Arial" w:cs="Arial"/>
                <w:sz w:val="22"/>
                <w:szCs w:val="22"/>
              </w:rPr>
              <w:t>P</w:t>
            </w:r>
            <w:r>
              <w:rPr>
                <w:rFonts w:ascii="Arial" w:hAnsi="Arial" w:cs="Arial"/>
                <w:sz w:val="22"/>
                <w:szCs w:val="22"/>
              </w:rPr>
              <w:t>erson ,</w:t>
            </w:r>
            <w:proofErr w:type="gramEnd"/>
            <w:r>
              <w:rPr>
                <w:rFonts w:ascii="Arial" w:hAnsi="Arial" w:cs="Arial"/>
                <w:sz w:val="22"/>
                <w:szCs w:val="22"/>
              </w:rPr>
              <w:t xml:space="preserve"> hence data security will be </w:t>
            </w:r>
            <w:proofErr w:type="spellStart"/>
            <w:r>
              <w:rPr>
                <w:rFonts w:ascii="Arial" w:hAnsi="Arial" w:cs="Arial"/>
                <w:sz w:val="22"/>
                <w:szCs w:val="22"/>
              </w:rPr>
              <w:t>maingtained</w:t>
            </w:r>
            <w:proofErr w:type="spellEnd"/>
            <w:r>
              <w:rPr>
                <w:rFonts w:ascii="Arial" w:hAnsi="Arial" w:cs="Arial"/>
                <w:sz w:val="22"/>
                <w:szCs w:val="22"/>
              </w:rPr>
              <w:t>.</w:t>
            </w:r>
          </w:p>
          <w:p w14:paraId="51A12023" w14:textId="77777777" w:rsidR="004D0161" w:rsidRPr="00A42F82" w:rsidRDefault="004D0161" w:rsidP="00A91894">
            <w:pPr>
              <w:autoSpaceDE w:val="0"/>
              <w:autoSpaceDN w:val="0"/>
              <w:adjustRightInd w:val="0"/>
              <w:rPr>
                <w:rFonts w:ascii="Arial" w:hAnsi="Arial" w:cs="Arial"/>
                <w:sz w:val="22"/>
                <w:szCs w:val="22"/>
              </w:rPr>
            </w:pPr>
          </w:p>
          <w:p w14:paraId="2D5AC8E4"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55D8311" w14:textId="77777777" w:rsidTr="009563B2">
        <w:trPr>
          <w:trHeight w:val="403"/>
        </w:trPr>
        <w:tc>
          <w:tcPr>
            <w:tcW w:w="562" w:type="dxa"/>
            <w:shd w:val="clear" w:color="auto" w:fill="F2F2F2" w:themeFill="background1" w:themeFillShade="F2"/>
            <w:vAlign w:val="center"/>
          </w:tcPr>
          <w:p w14:paraId="4C387688"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2D281294"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0C11A96D" w14:textId="77777777" w:rsidTr="009563B2">
        <w:trPr>
          <w:trHeight w:val="403"/>
        </w:trPr>
        <w:tc>
          <w:tcPr>
            <w:tcW w:w="562" w:type="dxa"/>
            <w:vAlign w:val="center"/>
          </w:tcPr>
          <w:p w14:paraId="1F7A1212"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9140FC9" w14:textId="77777777" w:rsidR="004D0161" w:rsidRPr="00A42F82" w:rsidRDefault="004D0161" w:rsidP="00A91894">
            <w:pPr>
              <w:autoSpaceDE w:val="0"/>
              <w:autoSpaceDN w:val="0"/>
              <w:adjustRightInd w:val="0"/>
              <w:rPr>
                <w:rFonts w:ascii="Arial" w:hAnsi="Arial" w:cs="Arial"/>
                <w:sz w:val="22"/>
                <w:szCs w:val="22"/>
              </w:rPr>
            </w:pPr>
          </w:p>
          <w:p w14:paraId="01AE644C" w14:textId="77777777" w:rsidR="004D0161" w:rsidRPr="00A42F82" w:rsidRDefault="00327307" w:rsidP="00A91894">
            <w:pPr>
              <w:autoSpaceDE w:val="0"/>
              <w:autoSpaceDN w:val="0"/>
              <w:adjustRightInd w:val="0"/>
              <w:rPr>
                <w:rFonts w:ascii="Arial" w:hAnsi="Arial" w:cs="Arial"/>
                <w:sz w:val="22"/>
                <w:szCs w:val="22"/>
              </w:rPr>
            </w:pPr>
            <w:r>
              <w:rPr>
                <w:rFonts w:ascii="Arial" w:hAnsi="Arial" w:cs="Arial"/>
                <w:sz w:val="22"/>
                <w:szCs w:val="22"/>
              </w:rPr>
              <w:t>N/A</w:t>
            </w:r>
          </w:p>
          <w:p w14:paraId="1A4A55A9" w14:textId="77777777" w:rsidR="004D0161" w:rsidRPr="00A42F82" w:rsidRDefault="004D0161" w:rsidP="00A91894">
            <w:pPr>
              <w:autoSpaceDE w:val="0"/>
              <w:autoSpaceDN w:val="0"/>
              <w:adjustRightInd w:val="0"/>
              <w:rPr>
                <w:rFonts w:ascii="Arial" w:hAnsi="Arial" w:cs="Arial"/>
                <w:sz w:val="22"/>
                <w:szCs w:val="22"/>
              </w:rPr>
            </w:pPr>
          </w:p>
          <w:p w14:paraId="30C4E1A8"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0135CC7C" w14:textId="77777777" w:rsidTr="006C0233">
        <w:trPr>
          <w:trHeight w:val="606"/>
        </w:trPr>
        <w:tc>
          <w:tcPr>
            <w:tcW w:w="562" w:type="dxa"/>
            <w:shd w:val="clear" w:color="auto" w:fill="F2F2F2" w:themeFill="background1" w:themeFillShade="F2"/>
            <w:vAlign w:val="center"/>
          </w:tcPr>
          <w:p w14:paraId="1C9D6157" w14:textId="77777777"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5CABF68F" w14:textId="77777777"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C1EAF61"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3AF780"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240C32" w:rsidRPr="00A42F82">
                  <w:rPr>
                    <w:rFonts w:ascii="Segoe UI Symbol" w:eastAsia="MS Gothic" w:hAnsi="Segoe UI Symbol" w:cs="Segoe UI Symbol"/>
                  </w:rPr>
                  <w:t>☐</w:t>
                </w:r>
                <w:r w:rsidR="00327307">
                  <w:rPr>
                    <w:rFonts w:ascii="MS Gothic" w:eastAsia="MS Gothic" w:hAnsi="MS Gothic" w:cs="MS Gothic" w:hint="eastAsia"/>
                    <w:color w:val="040C28"/>
                    <w:shd w:val="clear" w:color="auto" w:fill="D3E3FD"/>
                  </w:rPr>
                  <w:t>✓</w:t>
                </w:r>
              </w:sdtContent>
            </w:sdt>
          </w:p>
        </w:tc>
      </w:tr>
      <w:tr w:rsidR="00240C32" w:rsidRPr="00A42F82" w14:paraId="73AD8148" w14:textId="77777777" w:rsidTr="006C0233">
        <w:trPr>
          <w:trHeight w:val="632"/>
        </w:trPr>
        <w:tc>
          <w:tcPr>
            <w:tcW w:w="562" w:type="dxa"/>
            <w:shd w:val="clear" w:color="auto" w:fill="F2F2F2" w:themeFill="background1" w:themeFillShade="F2"/>
            <w:vAlign w:val="center"/>
          </w:tcPr>
          <w:p w14:paraId="07F26281" w14:textId="77777777"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8B99DD7" w14:textId="77777777"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3E9488B"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790A8EE"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00327307">
                  <w:rPr>
                    <w:rFonts w:ascii="MS Gothic" w:eastAsia="MS Gothic" w:hAnsi="MS Gothic" w:cs="MS Gothic" w:hint="eastAsia"/>
                    <w:color w:val="040C28"/>
                    <w:shd w:val="clear" w:color="auto" w:fill="D3E3FD"/>
                  </w:rPr>
                  <w:t>✓</w:t>
                </w:r>
                <w:r w:rsidR="00240C32" w:rsidRPr="00A42F82">
                  <w:rPr>
                    <w:rFonts w:ascii="Segoe UI Symbol" w:eastAsia="MS Gothic" w:hAnsi="Segoe UI Symbol" w:cs="Segoe UI Symbol"/>
                  </w:rPr>
                  <w:t>☐</w:t>
                </w:r>
              </w:sdtContent>
            </w:sdt>
          </w:p>
        </w:tc>
      </w:tr>
    </w:tbl>
    <w:p w14:paraId="6245AAA7" w14:textId="77777777" w:rsidR="0092487B" w:rsidRPr="00A42F82" w:rsidRDefault="0092487B" w:rsidP="00A91894">
      <w:pPr>
        <w:rPr>
          <w:rFonts w:ascii="Arial" w:hAnsi="Arial" w:cs="Arial"/>
          <w:b/>
          <w:bCs/>
          <w:sz w:val="22"/>
          <w:szCs w:val="22"/>
        </w:rPr>
      </w:pPr>
    </w:p>
    <w:p w14:paraId="25B0C07B"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08D4F32C"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0"/>
        <w:gridCol w:w="1658"/>
        <w:gridCol w:w="7339"/>
        <w:gridCol w:w="1090"/>
      </w:tblGrid>
      <w:tr w:rsidR="009864B8" w:rsidRPr="00A42F82" w14:paraId="3412C4BA" w14:textId="77777777" w:rsidTr="00BC301B">
        <w:trPr>
          <w:trHeight w:val="1807"/>
        </w:trPr>
        <w:tc>
          <w:tcPr>
            <w:tcW w:w="554" w:type="dxa"/>
            <w:shd w:val="clear" w:color="auto" w:fill="F2F2F2" w:themeFill="background1" w:themeFillShade="F2"/>
            <w:vAlign w:val="center"/>
          </w:tcPr>
          <w:p w14:paraId="6C819335" w14:textId="77777777"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41F9493F" w14:textId="77777777"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37BCC6F" w14:textId="77777777" w:rsidR="004D0161" w:rsidRPr="00A42F82" w:rsidRDefault="004D0161" w:rsidP="00A91894">
            <w:pPr>
              <w:jc w:val="both"/>
              <w:rPr>
                <w:rFonts w:ascii="Arial" w:hAnsi="Arial" w:cs="Arial"/>
                <w:b/>
                <w:bCs/>
                <w:color w:val="000000"/>
                <w:sz w:val="22"/>
                <w:szCs w:val="22"/>
              </w:rPr>
            </w:pPr>
          </w:p>
          <w:p w14:paraId="0F5E69F0"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9864B8" w:rsidRPr="00A42F82" w14:paraId="106CAD15"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1D150" w14:textId="77777777"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7B74F" w14:textId="77777777"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C605C51" w14:textId="2BBE3A80" w:rsidR="004D0161" w:rsidRPr="00A42F82" w:rsidRDefault="009864B8" w:rsidP="00A91894">
            <w:pPr>
              <w:spacing w:before="100" w:beforeAutospacing="1" w:after="100" w:afterAutospacing="1"/>
              <w:rPr>
                <w:rFonts w:ascii="Arial" w:hAnsi="Arial" w:cs="Arial"/>
                <w:sz w:val="22"/>
                <w:szCs w:val="22"/>
              </w:rPr>
            </w:pPr>
            <w:r>
              <w:rPr>
                <w:noProof/>
              </w:rPr>
              <w:drawing>
                <wp:inline distT="0" distB="0" distL="0" distR="0" wp14:anchorId="704F4FC3" wp14:editId="17C89801">
                  <wp:extent cx="955482" cy="2754244"/>
                  <wp:effectExtent l="895350" t="0" r="87376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994781" cy="2867527"/>
                          </a:xfrm>
                          <a:prstGeom prst="rect">
                            <a:avLst/>
                          </a:prstGeom>
                          <a:noFill/>
                          <a:ln>
                            <a:noFill/>
                          </a:ln>
                        </pic:spPr>
                      </pic:pic>
                    </a:graphicData>
                  </a:graphic>
                </wp:inline>
              </w:drawing>
            </w:r>
          </w:p>
        </w:tc>
        <w:tc>
          <w:tcPr>
            <w:tcW w:w="2139" w:type="dxa"/>
            <w:vAlign w:val="center"/>
          </w:tcPr>
          <w:p w14:paraId="27C26AC4"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886A4C9" w14:textId="28CCAD52" w:rsidR="004D0161" w:rsidRPr="00A42F82" w:rsidRDefault="009864B8" w:rsidP="00A91894">
            <w:pPr>
              <w:spacing w:before="100" w:beforeAutospacing="1" w:after="100" w:afterAutospacing="1"/>
              <w:rPr>
                <w:rFonts w:ascii="Arial" w:hAnsi="Arial" w:cs="Arial"/>
                <w:sz w:val="22"/>
                <w:szCs w:val="22"/>
              </w:rPr>
            </w:pPr>
            <w:r>
              <w:rPr>
                <w:rFonts w:ascii="Arial" w:hAnsi="Arial" w:cs="Arial"/>
                <w:sz w:val="22"/>
                <w:szCs w:val="22"/>
              </w:rPr>
              <w:t>7</w:t>
            </w:r>
            <w:r w:rsidRPr="009864B8">
              <w:rPr>
                <w:rFonts w:ascii="Arial" w:hAnsi="Arial" w:cs="Arial"/>
                <w:sz w:val="22"/>
                <w:szCs w:val="22"/>
                <w:vertAlign w:val="superscript"/>
              </w:rPr>
              <w:t>th</w:t>
            </w:r>
            <w:r>
              <w:rPr>
                <w:rFonts w:ascii="Arial" w:hAnsi="Arial" w:cs="Arial"/>
                <w:sz w:val="22"/>
                <w:szCs w:val="22"/>
              </w:rPr>
              <w:t xml:space="preserve"> June 2024</w:t>
            </w:r>
          </w:p>
        </w:tc>
      </w:tr>
    </w:tbl>
    <w:p w14:paraId="3438ADFC" w14:textId="77777777" w:rsidR="00694EA8" w:rsidRPr="00A42F82" w:rsidRDefault="00694EA8" w:rsidP="00A91894">
      <w:pPr>
        <w:rPr>
          <w:rFonts w:ascii="Arial" w:hAnsi="Arial" w:cs="Arial"/>
          <w:sz w:val="22"/>
          <w:szCs w:val="22"/>
        </w:rPr>
      </w:pPr>
    </w:p>
    <w:p w14:paraId="7D776E97"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773CC067" w14:textId="77777777" w:rsidTr="005078BE">
        <w:trPr>
          <w:trHeight w:val="346"/>
        </w:trPr>
        <w:tc>
          <w:tcPr>
            <w:tcW w:w="365" w:type="pct"/>
            <w:shd w:val="clear" w:color="auto" w:fill="F2F2F2" w:themeFill="background1" w:themeFillShade="F2"/>
            <w:vAlign w:val="center"/>
          </w:tcPr>
          <w:p w14:paraId="69DA9316" w14:textId="77777777"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1499321" w14:textId="77777777"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7E9E0E2F" w14:textId="7EC0BA8A" w:rsidR="00AA7E42" w:rsidRPr="00A42F82" w:rsidRDefault="009864B8" w:rsidP="00A91894">
            <w:pPr>
              <w:pStyle w:val="ListParagraph"/>
              <w:ind w:left="0"/>
              <w:rPr>
                <w:rFonts w:ascii="Arial" w:hAnsi="Arial" w:cs="Arial"/>
              </w:rPr>
            </w:pPr>
            <w:r>
              <w:rPr>
                <w:rFonts w:ascii="Arial" w:hAnsi="Arial" w:cs="Arial"/>
              </w:rPr>
              <w:t>Raheela shaikh</w:t>
            </w:r>
          </w:p>
        </w:tc>
        <w:tc>
          <w:tcPr>
            <w:tcW w:w="1014" w:type="pct"/>
            <w:vMerge w:val="restart"/>
          </w:tcPr>
          <w:p w14:paraId="0BB3EAA5"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10931FEF" w14:textId="6B3A2A05" w:rsidR="009864B8" w:rsidRPr="00A42F82" w:rsidRDefault="009864B8" w:rsidP="00A91894">
            <w:pPr>
              <w:pStyle w:val="ListParagraph"/>
              <w:ind w:left="0"/>
              <w:rPr>
                <w:rFonts w:ascii="Arial" w:hAnsi="Arial" w:cs="Arial"/>
              </w:rPr>
            </w:pPr>
            <w:r>
              <w:rPr>
                <w:rFonts w:ascii="Arial" w:hAnsi="Arial" w:cs="Arial"/>
                <w:b/>
                <w:bCs/>
              </w:rPr>
              <w:t>19-06-2024</w:t>
            </w:r>
          </w:p>
        </w:tc>
      </w:tr>
      <w:tr w:rsidR="00AA7E42" w:rsidRPr="00A42F82" w14:paraId="6ECAFF7E" w14:textId="77777777" w:rsidTr="005078BE">
        <w:trPr>
          <w:trHeight w:val="347"/>
        </w:trPr>
        <w:tc>
          <w:tcPr>
            <w:tcW w:w="365" w:type="pct"/>
            <w:shd w:val="clear" w:color="auto" w:fill="F2F2F2" w:themeFill="background1" w:themeFillShade="F2"/>
            <w:vAlign w:val="center"/>
          </w:tcPr>
          <w:p w14:paraId="70AE328A" w14:textId="77777777"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5D5D38A"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7213544" w14:textId="77777777" w:rsidR="00AA7E42" w:rsidRPr="00A42F82" w:rsidRDefault="00AA7E42" w:rsidP="00A91894">
            <w:pPr>
              <w:pStyle w:val="ListParagraph"/>
              <w:ind w:left="0"/>
              <w:rPr>
                <w:rFonts w:ascii="Arial" w:hAnsi="Arial" w:cs="Arial"/>
              </w:rPr>
            </w:pPr>
          </w:p>
          <w:p w14:paraId="30054D44" w14:textId="6BE44003" w:rsidR="00AA7E42" w:rsidRPr="00A42F82" w:rsidRDefault="009864B8" w:rsidP="00A91894">
            <w:pPr>
              <w:pStyle w:val="ListParagraph"/>
              <w:ind w:left="0"/>
              <w:rPr>
                <w:rFonts w:ascii="Arial" w:hAnsi="Arial" w:cs="Arial"/>
              </w:rPr>
            </w:pPr>
            <w:r>
              <w:rPr>
                <w:rFonts w:ascii="Arial" w:hAnsi="Arial" w:cs="Arial"/>
              </w:rPr>
              <w:t>Raheela shaikh</w:t>
            </w:r>
          </w:p>
        </w:tc>
        <w:tc>
          <w:tcPr>
            <w:tcW w:w="1014" w:type="pct"/>
            <w:vMerge/>
            <w:vAlign w:val="center"/>
          </w:tcPr>
          <w:p w14:paraId="56720231" w14:textId="77777777" w:rsidR="00AA7E42" w:rsidRPr="00A42F82" w:rsidRDefault="00AA7E42" w:rsidP="00A91894">
            <w:pPr>
              <w:pStyle w:val="ListParagraph"/>
              <w:ind w:left="0"/>
              <w:rPr>
                <w:rFonts w:ascii="Arial" w:hAnsi="Arial" w:cs="Arial"/>
              </w:rPr>
            </w:pPr>
          </w:p>
        </w:tc>
      </w:tr>
    </w:tbl>
    <w:p w14:paraId="7CB881FA" w14:textId="77777777" w:rsidR="000C3A29" w:rsidRDefault="000C3A29" w:rsidP="00A91894">
      <w:pPr>
        <w:rPr>
          <w:rFonts w:ascii="Arial" w:hAnsi="Arial" w:cs="Arial"/>
          <w:sz w:val="22"/>
          <w:szCs w:val="22"/>
        </w:rPr>
      </w:pPr>
    </w:p>
    <w:p w14:paraId="4D5F41BD"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278E38C2" w14:textId="77777777" w:rsidTr="005078BE">
        <w:trPr>
          <w:trHeight w:val="346"/>
        </w:trPr>
        <w:tc>
          <w:tcPr>
            <w:tcW w:w="366" w:type="pct"/>
            <w:shd w:val="clear" w:color="auto" w:fill="F2F2F2" w:themeFill="background1" w:themeFillShade="F2"/>
            <w:vAlign w:val="center"/>
          </w:tcPr>
          <w:p w14:paraId="5A69DB7B" w14:textId="77777777"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A15E623" w14:textId="77777777"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252A8823" w14:textId="77777777" w:rsidR="00AA7E42" w:rsidRPr="00A42F82" w:rsidRDefault="00AA7E42" w:rsidP="00A91894">
            <w:pPr>
              <w:pStyle w:val="ListParagraph"/>
              <w:ind w:left="0"/>
              <w:rPr>
                <w:rFonts w:ascii="Arial" w:hAnsi="Arial" w:cs="Arial"/>
              </w:rPr>
            </w:pPr>
          </w:p>
        </w:tc>
        <w:tc>
          <w:tcPr>
            <w:tcW w:w="1013" w:type="pct"/>
            <w:vMerge w:val="restart"/>
          </w:tcPr>
          <w:p w14:paraId="6BB55BC3"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08D524CC" w14:textId="77777777" w:rsidTr="005078BE">
        <w:trPr>
          <w:trHeight w:val="347"/>
        </w:trPr>
        <w:tc>
          <w:tcPr>
            <w:tcW w:w="366" w:type="pct"/>
            <w:shd w:val="clear" w:color="auto" w:fill="F2F2F2" w:themeFill="background1" w:themeFillShade="F2"/>
            <w:vAlign w:val="center"/>
          </w:tcPr>
          <w:p w14:paraId="16243A21" w14:textId="77777777"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6D6BAB1"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6C4BC57" w14:textId="77777777" w:rsidR="00AA7E42" w:rsidRPr="00A42F82" w:rsidRDefault="00AA7E42" w:rsidP="00A91894">
            <w:pPr>
              <w:pStyle w:val="ListParagraph"/>
              <w:ind w:left="0"/>
              <w:rPr>
                <w:rFonts w:ascii="Arial" w:hAnsi="Arial" w:cs="Arial"/>
              </w:rPr>
            </w:pPr>
          </w:p>
          <w:p w14:paraId="747A3D9A" w14:textId="77777777" w:rsidR="00AA7E42" w:rsidRPr="00A42F82" w:rsidRDefault="00AA7E42" w:rsidP="00A91894">
            <w:pPr>
              <w:pStyle w:val="ListParagraph"/>
              <w:ind w:left="0"/>
              <w:rPr>
                <w:rFonts w:ascii="Arial" w:hAnsi="Arial" w:cs="Arial"/>
              </w:rPr>
            </w:pPr>
          </w:p>
        </w:tc>
        <w:tc>
          <w:tcPr>
            <w:tcW w:w="1013" w:type="pct"/>
            <w:vMerge/>
            <w:vAlign w:val="center"/>
          </w:tcPr>
          <w:p w14:paraId="109A41A6" w14:textId="77777777" w:rsidR="00AA7E42" w:rsidRPr="00A42F82" w:rsidRDefault="00AA7E42" w:rsidP="00A91894">
            <w:pPr>
              <w:pStyle w:val="ListParagraph"/>
              <w:ind w:left="0"/>
              <w:rPr>
                <w:rFonts w:ascii="Arial" w:hAnsi="Arial" w:cs="Arial"/>
              </w:rPr>
            </w:pPr>
          </w:p>
        </w:tc>
      </w:tr>
    </w:tbl>
    <w:p w14:paraId="73F14F04" w14:textId="77777777" w:rsidR="0076027F" w:rsidRPr="00A42F82" w:rsidRDefault="0076027F" w:rsidP="00A91894">
      <w:pPr>
        <w:rPr>
          <w:rFonts w:ascii="Arial" w:hAnsi="Arial" w:cs="Arial"/>
          <w:b/>
          <w:sz w:val="22"/>
          <w:szCs w:val="22"/>
        </w:rPr>
      </w:pPr>
    </w:p>
    <w:p w14:paraId="0B715367"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38D99706"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14:paraId="15994F24"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r w:rsidR="00327307">
                  <w:rPr>
                    <w:rFonts w:ascii="MS Gothic" w:eastAsia="MS Gothic" w:hAnsi="MS Gothic" w:cs="MS Gothic" w:hint="eastAsia"/>
                    <w:color w:val="040C28"/>
                    <w:shd w:val="clear" w:color="auto" w:fill="D3E3FD"/>
                  </w:rPr>
                  <w:t>✓</w:t>
                </w:r>
              </w:p>
            </w:sdtContent>
          </w:sdt>
        </w:tc>
        <w:tc>
          <w:tcPr>
            <w:tcW w:w="9810" w:type="dxa"/>
            <w:vAlign w:val="center"/>
          </w:tcPr>
          <w:p w14:paraId="357DDED0"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1925D57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14:paraId="0E838345"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r w:rsidR="00327307">
                  <w:rPr>
                    <w:rFonts w:ascii="MS Gothic" w:eastAsia="MS Gothic" w:hAnsi="MS Gothic" w:cs="MS Gothic" w:hint="eastAsia"/>
                    <w:color w:val="040C28"/>
                    <w:shd w:val="clear" w:color="auto" w:fill="D3E3FD"/>
                  </w:rPr>
                  <w:t>✓</w:t>
                </w:r>
              </w:p>
            </w:sdtContent>
          </w:sdt>
        </w:tc>
        <w:tc>
          <w:tcPr>
            <w:tcW w:w="9810" w:type="dxa"/>
            <w:vAlign w:val="center"/>
          </w:tcPr>
          <w:p w14:paraId="664FA97C"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6ECF4B4A"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14:paraId="5B7ADA6B"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r w:rsidR="00327307">
                  <w:rPr>
                    <w:rFonts w:ascii="MS Gothic" w:eastAsia="MS Gothic" w:hAnsi="MS Gothic" w:cs="MS Gothic" w:hint="eastAsia"/>
                    <w:color w:val="040C28"/>
                    <w:shd w:val="clear" w:color="auto" w:fill="D3E3FD"/>
                  </w:rPr>
                  <w:t>✓</w:t>
                </w:r>
              </w:p>
            </w:sdtContent>
          </w:sdt>
        </w:tc>
        <w:tc>
          <w:tcPr>
            <w:tcW w:w="9810" w:type="dxa"/>
            <w:vAlign w:val="center"/>
          </w:tcPr>
          <w:p w14:paraId="131A30D0"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6E4FECA8"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14:paraId="21884AC6"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4A94F32"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6C71385E"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14:paraId="0B36CB6A"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0266804" w14:textId="77777777"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4CE9A407"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14:paraId="4E8C62F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r w:rsidR="00327307">
                  <w:rPr>
                    <w:rFonts w:ascii="MS Gothic" w:eastAsia="MS Gothic" w:hAnsi="MS Gothic" w:cs="MS Gothic" w:hint="eastAsia"/>
                    <w:color w:val="040C28"/>
                    <w:shd w:val="clear" w:color="auto" w:fill="D3E3FD"/>
                  </w:rPr>
                  <w:t>✓</w:t>
                </w:r>
              </w:p>
            </w:sdtContent>
          </w:sdt>
        </w:tc>
        <w:tc>
          <w:tcPr>
            <w:tcW w:w="9810" w:type="dxa"/>
            <w:vAlign w:val="center"/>
          </w:tcPr>
          <w:p w14:paraId="7ABD5819"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780A27B1"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sdtPr>
            <w:sdtEndPr>
              <w:rPr>
                <w:rFonts w:ascii="MS Gothic" w:eastAsia="MS Gothic" w:hAnsi="MS Gothic" w:cs="MS Gothic" w:hint="eastAsia"/>
                <w:color w:val="040C28"/>
                <w:shd w:val="clear" w:color="auto" w:fill="D3E3FD"/>
              </w:rPr>
            </w:sdtEndPr>
            <w:sdtContent>
              <w:p w14:paraId="3A467E94"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r w:rsidR="00327307">
                  <w:rPr>
                    <w:rFonts w:ascii="MS Gothic" w:eastAsia="MS Gothic" w:hAnsi="MS Gothic" w:cs="MS Gothic" w:hint="eastAsia"/>
                    <w:color w:val="040C28"/>
                    <w:shd w:val="clear" w:color="auto" w:fill="D3E3FD"/>
                  </w:rPr>
                  <w:t>✓</w:t>
                </w:r>
              </w:p>
            </w:sdtContent>
          </w:sdt>
        </w:tc>
        <w:tc>
          <w:tcPr>
            <w:tcW w:w="9810" w:type="dxa"/>
            <w:vAlign w:val="center"/>
          </w:tcPr>
          <w:p w14:paraId="3D72CC08"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38A1BADF"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2FEA4937" w14:textId="77777777" w:rsidTr="002132F9">
        <w:tc>
          <w:tcPr>
            <w:tcW w:w="10485" w:type="dxa"/>
            <w:shd w:val="clear" w:color="auto" w:fill="D9D9D9" w:themeFill="background1" w:themeFillShade="D9"/>
          </w:tcPr>
          <w:p w14:paraId="2F8AC35F" w14:textId="77777777"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7975DC7D" w14:textId="77777777"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998A477" w14:textId="77777777" w:rsidR="00E17AFC" w:rsidRPr="00A42F82" w:rsidRDefault="00E17AFC" w:rsidP="00A91894">
            <w:pPr>
              <w:rPr>
                <w:rFonts w:ascii="Arial" w:hAnsi="Arial" w:cs="Arial"/>
                <w:sz w:val="22"/>
                <w:szCs w:val="22"/>
              </w:rPr>
            </w:pPr>
          </w:p>
        </w:tc>
      </w:tr>
      <w:tr w:rsidR="00B64389" w:rsidRPr="00A42F82" w14:paraId="3A564AA7" w14:textId="77777777" w:rsidTr="006C0233">
        <w:tc>
          <w:tcPr>
            <w:tcW w:w="10485" w:type="dxa"/>
            <w:shd w:val="clear" w:color="auto" w:fill="D9D9D9" w:themeFill="background1" w:themeFillShade="D9"/>
          </w:tcPr>
          <w:p w14:paraId="4A07909B" w14:textId="77777777" w:rsidR="00B64389" w:rsidRPr="00A42F82" w:rsidRDefault="00B64389" w:rsidP="006C0233">
            <w:pPr>
              <w:rPr>
                <w:rFonts w:ascii="Arial" w:hAnsi="Arial" w:cs="Arial"/>
                <w:b/>
                <w:sz w:val="22"/>
                <w:szCs w:val="22"/>
              </w:rPr>
            </w:pPr>
            <w:r w:rsidRPr="00A42F82">
              <w:rPr>
                <w:rFonts w:ascii="Arial" w:hAnsi="Arial" w:cs="Arial"/>
                <w:b/>
                <w:sz w:val="22"/>
                <w:szCs w:val="22"/>
              </w:rPr>
              <w:t>RESEARCH STAFF ONLY</w:t>
            </w:r>
          </w:p>
          <w:p w14:paraId="1F436B0B" w14:textId="77777777" w:rsidR="00B64389" w:rsidRPr="00A42F82" w:rsidRDefault="00B64389" w:rsidP="006C023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86E4B93" w14:textId="77777777" w:rsidR="00B64389" w:rsidRPr="00A42F82" w:rsidRDefault="00B64389" w:rsidP="006C0233">
            <w:pPr>
              <w:rPr>
                <w:rFonts w:ascii="Arial" w:hAnsi="Arial" w:cs="Arial"/>
                <w:sz w:val="22"/>
                <w:szCs w:val="22"/>
              </w:rPr>
            </w:pPr>
          </w:p>
        </w:tc>
      </w:tr>
      <w:tr w:rsidR="00F12CDD" w:rsidRPr="00A42F82" w14:paraId="4D34A18A" w14:textId="77777777" w:rsidTr="002132F9">
        <w:tc>
          <w:tcPr>
            <w:tcW w:w="10485" w:type="dxa"/>
            <w:shd w:val="clear" w:color="auto" w:fill="D9D9D9" w:themeFill="background1" w:themeFillShade="D9"/>
          </w:tcPr>
          <w:p w14:paraId="1B7AB313" w14:textId="77777777"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77260977"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A10E4" w14:textId="77777777" w:rsidR="00DD2389" w:rsidRDefault="00DD2389" w:rsidP="00390251">
      <w:r>
        <w:separator/>
      </w:r>
    </w:p>
    <w:p w14:paraId="5C46B951" w14:textId="77777777" w:rsidR="00DD2389" w:rsidRDefault="00DD2389"/>
  </w:endnote>
  <w:endnote w:type="continuationSeparator" w:id="0">
    <w:p w14:paraId="5CA3CC0B" w14:textId="77777777" w:rsidR="00DD2389" w:rsidRDefault="00DD2389" w:rsidP="00390251">
      <w:r>
        <w:continuationSeparator/>
      </w:r>
    </w:p>
    <w:p w14:paraId="12D7A0EF" w14:textId="77777777" w:rsidR="00DD2389" w:rsidRDefault="00DD23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AE7C3" w14:textId="77777777" w:rsidR="006C0233" w:rsidRDefault="006C0233" w:rsidP="00E6714D">
    <w:pPr>
      <w:pStyle w:val="Footer"/>
    </w:pPr>
    <w:r>
      <w:rPr>
        <w:rFonts w:ascii="Arial" w:hAnsi="Arial" w:cs="Arial"/>
      </w:rPr>
      <w:t>April 2022`</w:t>
    </w:r>
    <w:r>
      <w:rPr>
        <w:rFonts w:ascii="Arial" w:hAnsi="Arial" w:cs="Arial"/>
      </w:rPr>
      <w:ptab w:relativeTo="margin" w:alignment="center" w:leader="none"/>
    </w:r>
    <w:r w:rsidR="008D391B" w:rsidRPr="00B70B72">
      <w:rPr>
        <w:rStyle w:val="PageNumber"/>
        <w:rFonts w:ascii="Arial" w:hAnsi="Arial" w:cs="Arial"/>
      </w:rPr>
      <w:fldChar w:fldCharType="begin"/>
    </w:r>
    <w:r w:rsidRPr="00B70B72">
      <w:rPr>
        <w:rStyle w:val="PageNumber"/>
        <w:rFonts w:ascii="Arial" w:hAnsi="Arial" w:cs="Arial"/>
      </w:rPr>
      <w:instrText xml:space="preserve"> PAGE </w:instrText>
    </w:r>
    <w:r w:rsidR="008D391B" w:rsidRPr="00B70B72">
      <w:rPr>
        <w:rStyle w:val="PageNumber"/>
        <w:rFonts w:ascii="Arial" w:hAnsi="Arial" w:cs="Arial"/>
      </w:rPr>
      <w:fldChar w:fldCharType="separate"/>
    </w:r>
    <w:r w:rsidR="00861A3D">
      <w:rPr>
        <w:rStyle w:val="PageNumber"/>
        <w:rFonts w:ascii="Arial" w:hAnsi="Arial" w:cs="Arial"/>
        <w:noProof/>
      </w:rPr>
      <w:t>4</w:t>
    </w:r>
    <w:r w:rsidR="008D391B"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DF101" w14:textId="77777777" w:rsidR="00DD2389" w:rsidRDefault="00DD2389" w:rsidP="00390251">
      <w:r>
        <w:separator/>
      </w:r>
    </w:p>
    <w:p w14:paraId="5DF3BDC1" w14:textId="77777777" w:rsidR="00DD2389" w:rsidRDefault="00DD2389"/>
  </w:footnote>
  <w:footnote w:type="continuationSeparator" w:id="0">
    <w:p w14:paraId="6958B7B8" w14:textId="77777777" w:rsidR="00DD2389" w:rsidRDefault="00DD2389" w:rsidP="00390251">
      <w:r>
        <w:continuationSeparator/>
      </w:r>
    </w:p>
    <w:p w14:paraId="0B8D0AE7" w14:textId="77777777" w:rsidR="00DD2389" w:rsidRDefault="00DD23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898C1" w14:textId="77777777" w:rsidR="006C0233" w:rsidRPr="00965F27" w:rsidRDefault="006C0233"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305FB9B9" wp14:editId="6364C07A">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A2B89"/>
    <w:multiLevelType w:val="hybridMultilevel"/>
    <w:tmpl w:val="E4C88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15F89"/>
    <w:multiLevelType w:val="multilevel"/>
    <w:tmpl w:val="BD7E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03619C"/>
    <w:multiLevelType w:val="multilevel"/>
    <w:tmpl w:val="B07C01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85ECE"/>
    <w:multiLevelType w:val="multilevel"/>
    <w:tmpl w:val="BCFCC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F8C1A57"/>
    <w:multiLevelType w:val="hybridMultilevel"/>
    <w:tmpl w:val="644079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8D138E"/>
    <w:multiLevelType w:val="hybridMultilevel"/>
    <w:tmpl w:val="8B3CEBC6"/>
    <w:lvl w:ilvl="0" w:tplc="40090001">
      <w:start w:val="1"/>
      <w:numFmt w:val="bullet"/>
      <w:lvlText w:val=""/>
      <w:lvlJc w:val="left"/>
      <w:pPr>
        <w:ind w:left="720" w:hanging="360"/>
      </w:pPr>
      <w:rPr>
        <w:rFonts w:ascii="Symbol" w:hAnsi="Symbol" w:hint="default"/>
      </w:rPr>
    </w:lvl>
    <w:lvl w:ilvl="1" w:tplc="D94CFC46">
      <w:numFmt w:val="bullet"/>
      <w:lvlText w:val="•"/>
      <w:lvlJc w:val="left"/>
      <w:pPr>
        <w:ind w:left="1800" w:hanging="720"/>
      </w:pPr>
      <w:rPr>
        <w:rFonts w:ascii="Times New Roman" w:eastAsia="Times New Roman"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77896751">
    <w:abstractNumId w:val="12"/>
  </w:num>
  <w:num w:numId="2" w16cid:durableId="1887569717">
    <w:abstractNumId w:val="23"/>
  </w:num>
  <w:num w:numId="3" w16cid:durableId="994189742">
    <w:abstractNumId w:val="4"/>
  </w:num>
  <w:num w:numId="4" w16cid:durableId="1198853532">
    <w:abstractNumId w:val="29"/>
  </w:num>
  <w:num w:numId="5" w16cid:durableId="5333466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52780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66218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2283275">
    <w:abstractNumId w:val="5"/>
  </w:num>
  <w:num w:numId="9" w16cid:durableId="1278105787">
    <w:abstractNumId w:val="9"/>
  </w:num>
  <w:num w:numId="10" w16cid:durableId="186606923">
    <w:abstractNumId w:val="10"/>
  </w:num>
  <w:num w:numId="11" w16cid:durableId="416634659">
    <w:abstractNumId w:val="26"/>
  </w:num>
  <w:num w:numId="12" w16cid:durableId="997732156">
    <w:abstractNumId w:val="24"/>
  </w:num>
  <w:num w:numId="13" w16cid:durableId="994719993">
    <w:abstractNumId w:val="25"/>
  </w:num>
  <w:num w:numId="14" w16cid:durableId="82648557">
    <w:abstractNumId w:val="1"/>
  </w:num>
  <w:num w:numId="15" w16cid:durableId="31195818">
    <w:abstractNumId w:val="7"/>
  </w:num>
  <w:num w:numId="16" w16cid:durableId="913129977">
    <w:abstractNumId w:val="8"/>
  </w:num>
  <w:num w:numId="17" w16cid:durableId="241574346">
    <w:abstractNumId w:val="13"/>
  </w:num>
  <w:num w:numId="18" w16cid:durableId="928663588">
    <w:abstractNumId w:val="16"/>
  </w:num>
  <w:num w:numId="19" w16cid:durableId="1324554191">
    <w:abstractNumId w:val="28"/>
  </w:num>
  <w:num w:numId="20" w16cid:durableId="1481340148">
    <w:abstractNumId w:val="6"/>
  </w:num>
  <w:num w:numId="21" w16cid:durableId="294025582">
    <w:abstractNumId w:val="17"/>
  </w:num>
  <w:num w:numId="22" w16cid:durableId="1657488769">
    <w:abstractNumId w:val="22"/>
  </w:num>
  <w:num w:numId="23" w16cid:durableId="1459647769">
    <w:abstractNumId w:val="2"/>
  </w:num>
  <w:num w:numId="24" w16cid:durableId="443114344">
    <w:abstractNumId w:val="11"/>
  </w:num>
  <w:num w:numId="25" w16cid:durableId="186219591">
    <w:abstractNumId w:val="15"/>
  </w:num>
  <w:num w:numId="26" w16cid:durableId="2010986545">
    <w:abstractNumId w:val="30"/>
  </w:num>
  <w:num w:numId="27" w16cid:durableId="1061251836">
    <w:abstractNumId w:val="21"/>
  </w:num>
  <w:num w:numId="28" w16cid:durableId="665328398">
    <w:abstractNumId w:val="0"/>
  </w:num>
  <w:num w:numId="29" w16cid:durableId="289866430">
    <w:abstractNumId w:val="20"/>
  </w:num>
  <w:num w:numId="30" w16cid:durableId="1392728631">
    <w:abstractNumId w:val="14"/>
  </w:num>
  <w:num w:numId="31" w16cid:durableId="748426658">
    <w:abstractNumId w:val="27"/>
  </w:num>
  <w:num w:numId="32" w16cid:durableId="1209075908">
    <w:abstractNumId w:val="3"/>
  </w:num>
  <w:num w:numId="33" w16cid:durableId="7895920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00"/>
    <w:rsid w:val="00025F69"/>
    <w:rsid w:val="00026523"/>
    <w:rsid w:val="00030BE1"/>
    <w:rsid w:val="00030F51"/>
    <w:rsid w:val="000314CE"/>
    <w:rsid w:val="0003212E"/>
    <w:rsid w:val="00032823"/>
    <w:rsid w:val="0003546A"/>
    <w:rsid w:val="000433F4"/>
    <w:rsid w:val="00044629"/>
    <w:rsid w:val="00047D63"/>
    <w:rsid w:val="0005478D"/>
    <w:rsid w:val="00065801"/>
    <w:rsid w:val="000700F9"/>
    <w:rsid w:val="000710FE"/>
    <w:rsid w:val="00073BE7"/>
    <w:rsid w:val="00075462"/>
    <w:rsid w:val="00077EA9"/>
    <w:rsid w:val="000819F1"/>
    <w:rsid w:val="0008353C"/>
    <w:rsid w:val="0008489C"/>
    <w:rsid w:val="00084DC7"/>
    <w:rsid w:val="000859E5"/>
    <w:rsid w:val="0008799F"/>
    <w:rsid w:val="00090CF7"/>
    <w:rsid w:val="00091F6D"/>
    <w:rsid w:val="000924DD"/>
    <w:rsid w:val="00095059"/>
    <w:rsid w:val="00096209"/>
    <w:rsid w:val="000A2ADE"/>
    <w:rsid w:val="000A5E38"/>
    <w:rsid w:val="000B037B"/>
    <w:rsid w:val="000B0A8F"/>
    <w:rsid w:val="000B38C3"/>
    <w:rsid w:val="000B5723"/>
    <w:rsid w:val="000B58AD"/>
    <w:rsid w:val="000B6D96"/>
    <w:rsid w:val="000C018E"/>
    <w:rsid w:val="000C0C2F"/>
    <w:rsid w:val="000C1C04"/>
    <w:rsid w:val="000C324D"/>
    <w:rsid w:val="000C3A29"/>
    <w:rsid w:val="000C5E77"/>
    <w:rsid w:val="000C7409"/>
    <w:rsid w:val="000D067B"/>
    <w:rsid w:val="000D23C8"/>
    <w:rsid w:val="000E2AD0"/>
    <w:rsid w:val="000F1514"/>
    <w:rsid w:val="000F2470"/>
    <w:rsid w:val="000F76A8"/>
    <w:rsid w:val="000F7C83"/>
    <w:rsid w:val="00102B85"/>
    <w:rsid w:val="00102D9C"/>
    <w:rsid w:val="0010484B"/>
    <w:rsid w:val="00112702"/>
    <w:rsid w:val="00112A2E"/>
    <w:rsid w:val="00113E57"/>
    <w:rsid w:val="00122E21"/>
    <w:rsid w:val="00124438"/>
    <w:rsid w:val="00126B4D"/>
    <w:rsid w:val="001312E4"/>
    <w:rsid w:val="0013794A"/>
    <w:rsid w:val="0014370C"/>
    <w:rsid w:val="00144D85"/>
    <w:rsid w:val="001461CF"/>
    <w:rsid w:val="0014639E"/>
    <w:rsid w:val="00150EE4"/>
    <w:rsid w:val="00151286"/>
    <w:rsid w:val="001513B3"/>
    <w:rsid w:val="00152F36"/>
    <w:rsid w:val="001612C0"/>
    <w:rsid w:val="001635BC"/>
    <w:rsid w:val="001703BF"/>
    <w:rsid w:val="00171735"/>
    <w:rsid w:val="00173776"/>
    <w:rsid w:val="00174A02"/>
    <w:rsid w:val="001808C3"/>
    <w:rsid w:val="001817E2"/>
    <w:rsid w:val="00184CA9"/>
    <w:rsid w:val="0019200D"/>
    <w:rsid w:val="00192411"/>
    <w:rsid w:val="00193907"/>
    <w:rsid w:val="00195B55"/>
    <w:rsid w:val="00197206"/>
    <w:rsid w:val="001A366F"/>
    <w:rsid w:val="001A4F87"/>
    <w:rsid w:val="001A7A8F"/>
    <w:rsid w:val="001B0B2F"/>
    <w:rsid w:val="001B66FA"/>
    <w:rsid w:val="001C09E8"/>
    <w:rsid w:val="001C269D"/>
    <w:rsid w:val="001C3CC4"/>
    <w:rsid w:val="001C68E4"/>
    <w:rsid w:val="001C7C72"/>
    <w:rsid w:val="001D1817"/>
    <w:rsid w:val="001D3BD1"/>
    <w:rsid w:val="001E35F9"/>
    <w:rsid w:val="001F6460"/>
    <w:rsid w:val="001F79E2"/>
    <w:rsid w:val="00200104"/>
    <w:rsid w:val="00204E14"/>
    <w:rsid w:val="002063C3"/>
    <w:rsid w:val="002132F9"/>
    <w:rsid w:val="00213F52"/>
    <w:rsid w:val="00216DCD"/>
    <w:rsid w:val="00221686"/>
    <w:rsid w:val="00224A9A"/>
    <w:rsid w:val="002266BF"/>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3664"/>
    <w:rsid w:val="00300127"/>
    <w:rsid w:val="00303350"/>
    <w:rsid w:val="003171A8"/>
    <w:rsid w:val="00320CD3"/>
    <w:rsid w:val="00320E52"/>
    <w:rsid w:val="003257BD"/>
    <w:rsid w:val="003264AE"/>
    <w:rsid w:val="003268ED"/>
    <w:rsid w:val="00327307"/>
    <w:rsid w:val="003302A1"/>
    <w:rsid w:val="00331A88"/>
    <w:rsid w:val="00332956"/>
    <w:rsid w:val="00337BB6"/>
    <w:rsid w:val="003408DD"/>
    <w:rsid w:val="003505BC"/>
    <w:rsid w:val="00354F34"/>
    <w:rsid w:val="00361382"/>
    <w:rsid w:val="00363C2B"/>
    <w:rsid w:val="003656A9"/>
    <w:rsid w:val="00382031"/>
    <w:rsid w:val="00384BA8"/>
    <w:rsid w:val="00390251"/>
    <w:rsid w:val="00391238"/>
    <w:rsid w:val="00392C8E"/>
    <w:rsid w:val="00392D9A"/>
    <w:rsid w:val="00397B49"/>
    <w:rsid w:val="003A09CB"/>
    <w:rsid w:val="003A5C91"/>
    <w:rsid w:val="003B2983"/>
    <w:rsid w:val="003B4D13"/>
    <w:rsid w:val="003B7AA2"/>
    <w:rsid w:val="003B7AA4"/>
    <w:rsid w:val="003C07E3"/>
    <w:rsid w:val="003C31F5"/>
    <w:rsid w:val="003C5BF3"/>
    <w:rsid w:val="003C7018"/>
    <w:rsid w:val="003C76B6"/>
    <w:rsid w:val="003D2A20"/>
    <w:rsid w:val="003D5684"/>
    <w:rsid w:val="003D6F95"/>
    <w:rsid w:val="003E13E3"/>
    <w:rsid w:val="003E17F8"/>
    <w:rsid w:val="003F088B"/>
    <w:rsid w:val="003F3BCF"/>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41FB"/>
    <w:rsid w:val="00476398"/>
    <w:rsid w:val="0047697E"/>
    <w:rsid w:val="0048134A"/>
    <w:rsid w:val="00482054"/>
    <w:rsid w:val="0048583B"/>
    <w:rsid w:val="00486107"/>
    <w:rsid w:val="00487E4B"/>
    <w:rsid w:val="00493427"/>
    <w:rsid w:val="004942B0"/>
    <w:rsid w:val="00494691"/>
    <w:rsid w:val="004A393D"/>
    <w:rsid w:val="004A7903"/>
    <w:rsid w:val="004A7DD5"/>
    <w:rsid w:val="004B5EFF"/>
    <w:rsid w:val="004B7A0E"/>
    <w:rsid w:val="004C3A0B"/>
    <w:rsid w:val="004C3D85"/>
    <w:rsid w:val="004C5C13"/>
    <w:rsid w:val="004D0161"/>
    <w:rsid w:val="004D5683"/>
    <w:rsid w:val="004D7923"/>
    <w:rsid w:val="004E0338"/>
    <w:rsid w:val="004E368F"/>
    <w:rsid w:val="004E4AC4"/>
    <w:rsid w:val="004E616D"/>
    <w:rsid w:val="004F059C"/>
    <w:rsid w:val="004F599C"/>
    <w:rsid w:val="00502A74"/>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3AA3"/>
    <w:rsid w:val="005A513C"/>
    <w:rsid w:val="005A76DA"/>
    <w:rsid w:val="005B52AE"/>
    <w:rsid w:val="005C2D7A"/>
    <w:rsid w:val="005C5234"/>
    <w:rsid w:val="005D0C38"/>
    <w:rsid w:val="005D6613"/>
    <w:rsid w:val="005E25AC"/>
    <w:rsid w:val="005E44E9"/>
    <w:rsid w:val="005E4987"/>
    <w:rsid w:val="005E5854"/>
    <w:rsid w:val="005E6C44"/>
    <w:rsid w:val="005F4E36"/>
    <w:rsid w:val="005F677A"/>
    <w:rsid w:val="00601BEA"/>
    <w:rsid w:val="00601C36"/>
    <w:rsid w:val="00604C9F"/>
    <w:rsid w:val="00606331"/>
    <w:rsid w:val="006073C6"/>
    <w:rsid w:val="006154A7"/>
    <w:rsid w:val="0062188A"/>
    <w:rsid w:val="00625CF6"/>
    <w:rsid w:val="00626896"/>
    <w:rsid w:val="00627319"/>
    <w:rsid w:val="00627E84"/>
    <w:rsid w:val="00631440"/>
    <w:rsid w:val="00632C47"/>
    <w:rsid w:val="00633574"/>
    <w:rsid w:val="0063478C"/>
    <w:rsid w:val="006423B9"/>
    <w:rsid w:val="00644C5C"/>
    <w:rsid w:val="00655EC5"/>
    <w:rsid w:val="006578CB"/>
    <w:rsid w:val="00661EDA"/>
    <w:rsid w:val="00665E46"/>
    <w:rsid w:val="006730D2"/>
    <w:rsid w:val="0067329C"/>
    <w:rsid w:val="00673714"/>
    <w:rsid w:val="006746DC"/>
    <w:rsid w:val="00674DD6"/>
    <w:rsid w:val="00680981"/>
    <w:rsid w:val="00680CF3"/>
    <w:rsid w:val="00681B91"/>
    <w:rsid w:val="00682C6A"/>
    <w:rsid w:val="00683497"/>
    <w:rsid w:val="006839CE"/>
    <w:rsid w:val="00683FAF"/>
    <w:rsid w:val="00685A52"/>
    <w:rsid w:val="006930C2"/>
    <w:rsid w:val="00694EA8"/>
    <w:rsid w:val="00695A8E"/>
    <w:rsid w:val="006B1685"/>
    <w:rsid w:val="006C0233"/>
    <w:rsid w:val="006C1FDD"/>
    <w:rsid w:val="006D29FD"/>
    <w:rsid w:val="006D3C97"/>
    <w:rsid w:val="006D4BBB"/>
    <w:rsid w:val="006D699F"/>
    <w:rsid w:val="006E0AB0"/>
    <w:rsid w:val="006E1992"/>
    <w:rsid w:val="006E7B19"/>
    <w:rsid w:val="006E7E05"/>
    <w:rsid w:val="006F307C"/>
    <w:rsid w:val="006F4828"/>
    <w:rsid w:val="00700361"/>
    <w:rsid w:val="007050E9"/>
    <w:rsid w:val="007055BC"/>
    <w:rsid w:val="00717E6F"/>
    <w:rsid w:val="00720BA7"/>
    <w:rsid w:val="00724D4F"/>
    <w:rsid w:val="00726348"/>
    <w:rsid w:val="00731CAC"/>
    <w:rsid w:val="00733A0B"/>
    <w:rsid w:val="00733B2B"/>
    <w:rsid w:val="00733EEB"/>
    <w:rsid w:val="0074063A"/>
    <w:rsid w:val="007407AA"/>
    <w:rsid w:val="00742E53"/>
    <w:rsid w:val="00743859"/>
    <w:rsid w:val="00745030"/>
    <w:rsid w:val="00751B2D"/>
    <w:rsid w:val="00754E17"/>
    <w:rsid w:val="0075717A"/>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3F1"/>
    <w:rsid w:val="007B1754"/>
    <w:rsid w:val="007C044B"/>
    <w:rsid w:val="007C1498"/>
    <w:rsid w:val="007C17B4"/>
    <w:rsid w:val="007C1FAA"/>
    <w:rsid w:val="007C3AC1"/>
    <w:rsid w:val="007C6B99"/>
    <w:rsid w:val="007D46AF"/>
    <w:rsid w:val="007D4E07"/>
    <w:rsid w:val="007E14FB"/>
    <w:rsid w:val="007F23AA"/>
    <w:rsid w:val="007F29F6"/>
    <w:rsid w:val="007F3C4F"/>
    <w:rsid w:val="007F4303"/>
    <w:rsid w:val="007F5CA0"/>
    <w:rsid w:val="00800635"/>
    <w:rsid w:val="00807192"/>
    <w:rsid w:val="008102B5"/>
    <w:rsid w:val="00811D96"/>
    <w:rsid w:val="00812BEF"/>
    <w:rsid w:val="00813E8B"/>
    <w:rsid w:val="0082781D"/>
    <w:rsid w:val="00831C35"/>
    <w:rsid w:val="00831C69"/>
    <w:rsid w:val="008330B6"/>
    <w:rsid w:val="00835382"/>
    <w:rsid w:val="008361B1"/>
    <w:rsid w:val="008372C0"/>
    <w:rsid w:val="0084005C"/>
    <w:rsid w:val="00841BE3"/>
    <w:rsid w:val="00842FC0"/>
    <w:rsid w:val="00844C9E"/>
    <w:rsid w:val="008461DD"/>
    <w:rsid w:val="00861A3D"/>
    <w:rsid w:val="008732E0"/>
    <w:rsid w:val="00892DE2"/>
    <w:rsid w:val="0089425D"/>
    <w:rsid w:val="008951D3"/>
    <w:rsid w:val="008B2DB0"/>
    <w:rsid w:val="008B346A"/>
    <w:rsid w:val="008B47F9"/>
    <w:rsid w:val="008B67D3"/>
    <w:rsid w:val="008B7B28"/>
    <w:rsid w:val="008C1A38"/>
    <w:rsid w:val="008C4441"/>
    <w:rsid w:val="008D0BC1"/>
    <w:rsid w:val="008D3867"/>
    <w:rsid w:val="008D391B"/>
    <w:rsid w:val="008E0B2C"/>
    <w:rsid w:val="008F29DD"/>
    <w:rsid w:val="008F497C"/>
    <w:rsid w:val="008F6555"/>
    <w:rsid w:val="008F7A2A"/>
    <w:rsid w:val="009003C5"/>
    <w:rsid w:val="00903B3C"/>
    <w:rsid w:val="00903C1A"/>
    <w:rsid w:val="009043CA"/>
    <w:rsid w:val="00905E68"/>
    <w:rsid w:val="0090725E"/>
    <w:rsid w:val="0091004E"/>
    <w:rsid w:val="00910B57"/>
    <w:rsid w:val="00913567"/>
    <w:rsid w:val="00913C80"/>
    <w:rsid w:val="00920981"/>
    <w:rsid w:val="00922BDF"/>
    <w:rsid w:val="0092487B"/>
    <w:rsid w:val="009300F7"/>
    <w:rsid w:val="0094056C"/>
    <w:rsid w:val="009440D0"/>
    <w:rsid w:val="00945817"/>
    <w:rsid w:val="00947984"/>
    <w:rsid w:val="0095110A"/>
    <w:rsid w:val="0095338E"/>
    <w:rsid w:val="00954D22"/>
    <w:rsid w:val="009563B2"/>
    <w:rsid w:val="0096006D"/>
    <w:rsid w:val="00961B2E"/>
    <w:rsid w:val="00965F27"/>
    <w:rsid w:val="009675ED"/>
    <w:rsid w:val="009755FC"/>
    <w:rsid w:val="009831F5"/>
    <w:rsid w:val="009864B8"/>
    <w:rsid w:val="00986EEC"/>
    <w:rsid w:val="00986FD8"/>
    <w:rsid w:val="00994351"/>
    <w:rsid w:val="009955DD"/>
    <w:rsid w:val="009A3300"/>
    <w:rsid w:val="009A3C08"/>
    <w:rsid w:val="009A4E14"/>
    <w:rsid w:val="009A6F5D"/>
    <w:rsid w:val="009A769E"/>
    <w:rsid w:val="009B0CB9"/>
    <w:rsid w:val="009B1FB6"/>
    <w:rsid w:val="009B3534"/>
    <w:rsid w:val="009C5D44"/>
    <w:rsid w:val="009D2E0B"/>
    <w:rsid w:val="009D7AF1"/>
    <w:rsid w:val="009E5020"/>
    <w:rsid w:val="009F38C8"/>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6DA5"/>
    <w:rsid w:val="00A703DC"/>
    <w:rsid w:val="00A715F2"/>
    <w:rsid w:val="00A7745F"/>
    <w:rsid w:val="00A776A8"/>
    <w:rsid w:val="00A82A83"/>
    <w:rsid w:val="00A82C9D"/>
    <w:rsid w:val="00A83D75"/>
    <w:rsid w:val="00A87AD8"/>
    <w:rsid w:val="00A91512"/>
    <w:rsid w:val="00A91894"/>
    <w:rsid w:val="00A950A9"/>
    <w:rsid w:val="00A95A09"/>
    <w:rsid w:val="00A9733E"/>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7AFB"/>
    <w:rsid w:val="00AE0F76"/>
    <w:rsid w:val="00AE5AB8"/>
    <w:rsid w:val="00AE6BF5"/>
    <w:rsid w:val="00AF5008"/>
    <w:rsid w:val="00AF62A3"/>
    <w:rsid w:val="00AF7252"/>
    <w:rsid w:val="00B02F8E"/>
    <w:rsid w:val="00B10083"/>
    <w:rsid w:val="00B11122"/>
    <w:rsid w:val="00B11CBF"/>
    <w:rsid w:val="00B139CE"/>
    <w:rsid w:val="00B16319"/>
    <w:rsid w:val="00B2018A"/>
    <w:rsid w:val="00B20CAD"/>
    <w:rsid w:val="00B23BFF"/>
    <w:rsid w:val="00B240F2"/>
    <w:rsid w:val="00B269EC"/>
    <w:rsid w:val="00B27E6D"/>
    <w:rsid w:val="00B30DF8"/>
    <w:rsid w:val="00B3672F"/>
    <w:rsid w:val="00B44647"/>
    <w:rsid w:val="00B45143"/>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3096"/>
    <w:rsid w:val="00BE580D"/>
    <w:rsid w:val="00BF0733"/>
    <w:rsid w:val="00BF3F4A"/>
    <w:rsid w:val="00C02188"/>
    <w:rsid w:val="00C04D4F"/>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309A"/>
    <w:rsid w:val="00C53824"/>
    <w:rsid w:val="00C61A6D"/>
    <w:rsid w:val="00C62BEE"/>
    <w:rsid w:val="00C63762"/>
    <w:rsid w:val="00C666E9"/>
    <w:rsid w:val="00C6775C"/>
    <w:rsid w:val="00C70796"/>
    <w:rsid w:val="00C71BCC"/>
    <w:rsid w:val="00C77D4D"/>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5346"/>
    <w:rsid w:val="00CD5765"/>
    <w:rsid w:val="00CE0890"/>
    <w:rsid w:val="00CE0C76"/>
    <w:rsid w:val="00CE1636"/>
    <w:rsid w:val="00CE6A00"/>
    <w:rsid w:val="00CE6A02"/>
    <w:rsid w:val="00CE6A0D"/>
    <w:rsid w:val="00CF4E46"/>
    <w:rsid w:val="00CF6CA5"/>
    <w:rsid w:val="00D005BD"/>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4390"/>
    <w:rsid w:val="00D77DFD"/>
    <w:rsid w:val="00D81803"/>
    <w:rsid w:val="00D839CD"/>
    <w:rsid w:val="00D84363"/>
    <w:rsid w:val="00D850F2"/>
    <w:rsid w:val="00D90204"/>
    <w:rsid w:val="00D929F1"/>
    <w:rsid w:val="00D97FF7"/>
    <w:rsid w:val="00DA2829"/>
    <w:rsid w:val="00DB1935"/>
    <w:rsid w:val="00DB45E4"/>
    <w:rsid w:val="00DC34BA"/>
    <w:rsid w:val="00DC3DDC"/>
    <w:rsid w:val="00DC4DFB"/>
    <w:rsid w:val="00DC503D"/>
    <w:rsid w:val="00DD0529"/>
    <w:rsid w:val="00DD05AB"/>
    <w:rsid w:val="00DD0929"/>
    <w:rsid w:val="00DD1665"/>
    <w:rsid w:val="00DD2389"/>
    <w:rsid w:val="00DD4365"/>
    <w:rsid w:val="00DD4D69"/>
    <w:rsid w:val="00DE6682"/>
    <w:rsid w:val="00DF26D2"/>
    <w:rsid w:val="00E0333A"/>
    <w:rsid w:val="00E12E9F"/>
    <w:rsid w:val="00E12EF0"/>
    <w:rsid w:val="00E16786"/>
    <w:rsid w:val="00E17AFC"/>
    <w:rsid w:val="00E239F4"/>
    <w:rsid w:val="00E31847"/>
    <w:rsid w:val="00E32138"/>
    <w:rsid w:val="00E34840"/>
    <w:rsid w:val="00E4379C"/>
    <w:rsid w:val="00E43EC5"/>
    <w:rsid w:val="00E4574E"/>
    <w:rsid w:val="00E45AB0"/>
    <w:rsid w:val="00E57EF4"/>
    <w:rsid w:val="00E65973"/>
    <w:rsid w:val="00E6714D"/>
    <w:rsid w:val="00E7039E"/>
    <w:rsid w:val="00E73456"/>
    <w:rsid w:val="00E837D5"/>
    <w:rsid w:val="00E84BC8"/>
    <w:rsid w:val="00E86C3D"/>
    <w:rsid w:val="00E914D8"/>
    <w:rsid w:val="00E93E44"/>
    <w:rsid w:val="00E95A30"/>
    <w:rsid w:val="00EA26D8"/>
    <w:rsid w:val="00EA5DE3"/>
    <w:rsid w:val="00EA7242"/>
    <w:rsid w:val="00EA7D59"/>
    <w:rsid w:val="00EB02D3"/>
    <w:rsid w:val="00EB2809"/>
    <w:rsid w:val="00EB4D2F"/>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383A"/>
    <w:rsid w:val="00F230F0"/>
    <w:rsid w:val="00F33A1A"/>
    <w:rsid w:val="00F478CB"/>
    <w:rsid w:val="00F52C97"/>
    <w:rsid w:val="00F54049"/>
    <w:rsid w:val="00F54257"/>
    <w:rsid w:val="00F619F4"/>
    <w:rsid w:val="00F62093"/>
    <w:rsid w:val="00F62C23"/>
    <w:rsid w:val="00F64B67"/>
    <w:rsid w:val="00F64D54"/>
    <w:rsid w:val="00F722A2"/>
    <w:rsid w:val="00F75F59"/>
    <w:rsid w:val="00F765A9"/>
    <w:rsid w:val="00F82885"/>
    <w:rsid w:val="00F842FD"/>
    <w:rsid w:val="00F87E26"/>
    <w:rsid w:val="00F96C3F"/>
    <w:rsid w:val="00FA16B3"/>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D2B357"/>
  <w15:docId w15:val="{0CC91F7D-A675-4A8E-9B35-BF333DD75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B9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23790">
      <w:bodyDiv w:val="1"/>
      <w:marLeft w:val="0"/>
      <w:marRight w:val="0"/>
      <w:marTop w:val="0"/>
      <w:marBottom w:val="0"/>
      <w:divBdr>
        <w:top w:val="none" w:sz="0" w:space="0" w:color="auto"/>
        <w:left w:val="none" w:sz="0" w:space="0" w:color="auto"/>
        <w:bottom w:val="none" w:sz="0" w:space="0" w:color="auto"/>
        <w:right w:val="none" w:sz="0" w:space="0" w:color="auto"/>
      </w:divBdr>
    </w:div>
    <w:div w:id="309405276">
      <w:bodyDiv w:val="1"/>
      <w:marLeft w:val="0"/>
      <w:marRight w:val="0"/>
      <w:marTop w:val="0"/>
      <w:marBottom w:val="0"/>
      <w:divBdr>
        <w:top w:val="none" w:sz="0" w:space="0" w:color="auto"/>
        <w:left w:val="none" w:sz="0" w:space="0" w:color="auto"/>
        <w:bottom w:val="none" w:sz="0" w:space="0" w:color="auto"/>
        <w:right w:val="none" w:sz="0" w:space="0" w:color="auto"/>
      </w:divBdr>
    </w:div>
    <w:div w:id="40730667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208012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389930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9182806">
      <w:bodyDiv w:val="1"/>
      <w:marLeft w:val="0"/>
      <w:marRight w:val="0"/>
      <w:marTop w:val="0"/>
      <w:marBottom w:val="0"/>
      <w:divBdr>
        <w:top w:val="none" w:sz="0" w:space="0" w:color="auto"/>
        <w:left w:val="none" w:sz="0" w:space="0" w:color="auto"/>
        <w:bottom w:val="none" w:sz="0" w:space="0" w:color="auto"/>
        <w:right w:val="none" w:sz="0" w:space="0" w:color="auto"/>
      </w:divBdr>
    </w:div>
    <w:div w:id="201683378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098206520">
      <w:bodyDiv w:val="1"/>
      <w:marLeft w:val="0"/>
      <w:marRight w:val="0"/>
      <w:marTop w:val="0"/>
      <w:marBottom w:val="0"/>
      <w:divBdr>
        <w:top w:val="none" w:sz="0" w:space="0" w:color="auto"/>
        <w:left w:val="none" w:sz="0" w:space="0" w:color="auto"/>
        <w:bottom w:val="none" w:sz="0" w:space="0" w:color="auto"/>
        <w:right w:val="none" w:sz="0" w:space="0" w:color="auto"/>
      </w:divBdr>
    </w:div>
    <w:div w:id="214253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4F4D70-47DD-49C7-B635-AF0AA5BAB749}">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4791</Words>
  <Characters>27312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32039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HARSH PATEL</cp:lastModifiedBy>
  <cp:revision>2</cp:revision>
  <cp:lastPrinted>2016-10-24T12:21:00Z</cp:lastPrinted>
  <dcterms:created xsi:type="dcterms:W3CDTF">2024-08-02T11:33:00Z</dcterms:created>
  <dcterms:modified xsi:type="dcterms:W3CDTF">2024-08-02T11:33:00Z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