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D95E2F" w:rsidRDefault="00D95E2F">
      <w:pPr>
        <w:pStyle w:val="BodyText"/>
        <w:rPr>
          <w:color w:val="111111"/>
        </w:rPr>
      </w:pPr>
    </w:p>
    <w:p w:rsidR="00D95E2F" w:rsidRDefault="00D95E2F">
      <w:pPr>
        <w:pStyle w:val="BodyText"/>
        <w:rPr>
          <w:color w:val="111111"/>
        </w:rPr>
      </w:pPr>
    </w:p>
    <w:p w:rsidR="00D95E2F" w:rsidRDefault="00D95E2F">
      <w:pPr>
        <w:pStyle w:val="BodyText"/>
        <w:rPr>
          <w:color w:val="111111"/>
        </w:rPr>
      </w:pPr>
    </w:p>
    <w:p w:rsidR="00B416DF" w:rsidRDefault="00B416DF" w:rsidP="00B416DF">
      <w:pPr>
        <w:pStyle w:val="BodyText"/>
        <w:rPr>
          <w:b/>
          <w:bCs/>
          <w:i/>
          <w:iCs/>
          <w:color w:val="111111"/>
          <w:sz w:val="72"/>
          <w:szCs w:val="72"/>
        </w:rPr>
      </w:pPr>
      <w:r>
        <w:rPr>
          <w:b/>
          <w:bCs/>
          <w:i/>
          <w:iCs/>
          <w:color w:val="111111"/>
          <w:sz w:val="72"/>
          <w:szCs w:val="72"/>
        </w:rPr>
        <w:t xml:space="preserve">     </w:t>
      </w:r>
      <w:r w:rsidR="00F67EBE">
        <w:rPr>
          <w:b/>
          <w:bCs/>
          <w:i/>
          <w:iCs/>
          <w:color w:val="111111"/>
          <w:sz w:val="72"/>
          <w:szCs w:val="72"/>
        </w:rPr>
        <w:t>Effective</w:t>
      </w:r>
      <w:r>
        <w:rPr>
          <w:b/>
          <w:bCs/>
          <w:i/>
          <w:iCs/>
          <w:color w:val="111111"/>
          <w:sz w:val="72"/>
          <w:szCs w:val="72"/>
        </w:rPr>
        <w:t xml:space="preserve"> team working </w:t>
      </w:r>
    </w:p>
    <w:p w:rsidR="00D95E2F" w:rsidRDefault="00B416DF" w:rsidP="00B416DF">
      <w:pPr>
        <w:pStyle w:val="BodyText"/>
        <w:rPr>
          <w:b/>
          <w:bCs/>
          <w:i/>
          <w:iCs/>
          <w:color w:val="111111"/>
          <w:sz w:val="72"/>
          <w:szCs w:val="72"/>
        </w:rPr>
      </w:pPr>
      <w:r>
        <w:rPr>
          <w:b/>
          <w:bCs/>
          <w:i/>
          <w:iCs/>
          <w:color w:val="111111"/>
          <w:sz w:val="72"/>
          <w:szCs w:val="72"/>
        </w:rPr>
        <w:t xml:space="preserve">  and communication </w:t>
      </w:r>
      <w:r w:rsidR="00F67EBE">
        <w:rPr>
          <w:b/>
          <w:bCs/>
          <w:i/>
          <w:iCs/>
          <w:color w:val="111111"/>
          <w:sz w:val="72"/>
          <w:szCs w:val="72"/>
        </w:rPr>
        <w:t>skills</w:t>
      </w:r>
    </w:p>
    <w:p w:rsidR="00B416DF" w:rsidRPr="00B416DF" w:rsidRDefault="00D61B87" w:rsidP="00B416DF">
      <w:pPr>
        <w:pStyle w:val="BodyText"/>
        <w:rPr>
          <w:bCs/>
          <w:iCs/>
          <w:color w:val="111111"/>
          <w:sz w:val="32"/>
          <w:szCs w:val="32"/>
        </w:rPr>
      </w:pPr>
      <w:r>
        <w:rPr>
          <w:bCs/>
          <w:iCs/>
          <w:color w:val="111111"/>
          <w:sz w:val="32"/>
          <w:szCs w:val="32"/>
        </w:rPr>
        <w:t>Assign</w:t>
      </w:r>
      <w:r w:rsidR="00B416DF" w:rsidRPr="00B416DF">
        <w:rPr>
          <w:bCs/>
          <w:iCs/>
          <w:color w:val="111111"/>
          <w:sz w:val="32"/>
          <w:szCs w:val="32"/>
        </w:rPr>
        <w:t>ment</w:t>
      </w:r>
    </w:p>
    <w:tbl>
      <w:tblPr>
        <w:tblStyle w:val="TableGrid"/>
        <w:tblW w:w="9690" w:type="dxa"/>
        <w:tblLook w:val="04A0"/>
      </w:tblPr>
      <w:tblGrid>
        <w:gridCol w:w="4845"/>
        <w:gridCol w:w="4845"/>
      </w:tblGrid>
      <w:tr w:rsidR="00B416DF" w:rsidTr="00B416DF">
        <w:trPr>
          <w:trHeight w:val="607"/>
        </w:trPr>
        <w:tc>
          <w:tcPr>
            <w:tcW w:w="4845" w:type="dxa"/>
          </w:tcPr>
          <w:p w:rsidR="00B416DF" w:rsidRDefault="00B416DF" w:rsidP="00B416DF">
            <w:pPr>
              <w:pStyle w:val="BodyText"/>
              <w:rPr>
                <w:bCs/>
                <w:iCs/>
                <w:color w:val="111111"/>
                <w:szCs w:val="24"/>
              </w:rPr>
            </w:pPr>
            <w:r>
              <w:rPr>
                <w:bCs/>
                <w:iCs/>
                <w:color w:val="111111"/>
                <w:szCs w:val="24"/>
              </w:rPr>
              <w:t>Student name</w:t>
            </w:r>
          </w:p>
        </w:tc>
        <w:tc>
          <w:tcPr>
            <w:tcW w:w="4845" w:type="dxa"/>
          </w:tcPr>
          <w:p w:rsidR="00B416DF" w:rsidRDefault="00B416DF" w:rsidP="00B416DF">
            <w:pPr>
              <w:pStyle w:val="BodyText"/>
              <w:rPr>
                <w:bCs/>
                <w:iCs/>
                <w:color w:val="111111"/>
                <w:szCs w:val="24"/>
              </w:rPr>
            </w:pPr>
            <w:r>
              <w:rPr>
                <w:bCs/>
                <w:iCs/>
                <w:color w:val="111111"/>
                <w:szCs w:val="24"/>
              </w:rPr>
              <w:t>Eleonora Mariana Filip</w:t>
            </w:r>
          </w:p>
        </w:tc>
      </w:tr>
      <w:tr w:rsidR="00B416DF" w:rsidTr="00B416DF">
        <w:trPr>
          <w:trHeight w:val="629"/>
        </w:trPr>
        <w:tc>
          <w:tcPr>
            <w:tcW w:w="4845" w:type="dxa"/>
          </w:tcPr>
          <w:p w:rsidR="00B416DF" w:rsidRDefault="00B416DF" w:rsidP="00B416DF">
            <w:pPr>
              <w:pStyle w:val="BodyText"/>
              <w:rPr>
                <w:bCs/>
                <w:iCs/>
                <w:color w:val="111111"/>
                <w:szCs w:val="24"/>
              </w:rPr>
            </w:pPr>
            <w:r>
              <w:rPr>
                <w:bCs/>
                <w:iCs/>
                <w:color w:val="111111"/>
                <w:szCs w:val="24"/>
              </w:rPr>
              <w:t>Student Nr</w:t>
            </w:r>
          </w:p>
        </w:tc>
        <w:tc>
          <w:tcPr>
            <w:tcW w:w="4845" w:type="dxa"/>
          </w:tcPr>
          <w:p w:rsidR="00B416DF" w:rsidRDefault="00B416DF" w:rsidP="00B416DF">
            <w:pPr>
              <w:pStyle w:val="BodyText"/>
              <w:rPr>
                <w:bCs/>
                <w:iCs/>
                <w:color w:val="111111"/>
                <w:szCs w:val="24"/>
              </w:rPr>
            </w:pPr>
            <w:r>
              <w:rPr>
                <w:bCs/>
                <w:iCs/>
                <w:color w:val="111111"/>
                <w:szCs w:val="24"/>
              </w:rPr>
              <w:t>1807163</w:t>
            </w:r>
          </w:p>
        </w:tc>
      </w:tr>
      <w:tr w:rsidR="00B416DF" w:rsidTr="00B416DF">
        <w:trPr>
          <w:trHeight w:val="1122"/>
        </w:trPr>
        <w:tc>
          <w:tcPr>
            <w:tcW w:w="4845" w:type="dxa"/>
          </w:tcPr>
          <w:p w:rsidR="00B416DF" w:rsidRDefault="00B416DF" w:rsidP="00B416DF">
            <w:pPr>
              <w:pStyle w:val="BodyText"/>
              <w:rPr>
                <w:bCs/>
                <w:iCs/>
                <w:color w:val="111111"/>
                <w:szCs w:val="24"/>
              </w:rPr>
            </w:pPr>
            <w:r>
              <w:rPr>
                <w:bCs/>
                <w:iCs/>
                <w:color w:val="111111"/>
                <w:szCs w:val="24"/>
              </w:rPr>
              <w:t>Module title</w:t>
            </w:r>
          </w:p>
        </w:tc>
        <w:tc>
          <w:tcPr>
            <w:tcW w:w="4845" w:type="dxa"/>
          </w:tcPr>
          <w:p w:rsidR="00B416DF" w:rsidRDefault="00B416DF" w:rsidP="00B416DF">
            <w:pPr>
              <w:pStyle w:val="BodyText"/>
              <w:rPr>
                <w:bCs/>
                <w:iCs/>
                <w:color w:val="111111"/>
                <w:szCs w:val="24"/>
              </w:rPr>
            </w:pPr>
            <w:r>
              <w:rPr>
                <w:bCs/>
                <w:iCs/>
                <w:color w:val="111111"/>
                <w:szCs w:val="24"/>
              </w:rPr>
              <w:t>Effective Team Working and Communication Skills</w:t>
            </w:r>
          </w:p>
        </w:tc>
      </w:tr>
      <w:tr w:rsidR="00B416DF" w:rsidTr="00B416DF">
        <w:trPr>
          <w:trHeight w:val="629"/>
        </w:trPr>
        <w:tc>
          <w:tcPr>
            <w:tcW w:w="4845" w:type="dxa"/>
          </w:tcPr>
          <w:p w:rsidR="00B416DF" w:rsidRDefault="00B416DF" w:rsidP="00B416DF">
            <w:pPr>
              <w:pStyle w:val="BodyText"/>
              <w:rPr>
                <w:bCs/>
                <w:iCs/>
                <w:color w:val="111111"/>
                <w:szCs w:val="24"/>
              </w:rPr>
            </w:pPr>
            <w:r>
              <w:rPr>
                <w:bCs/>
                <w:iCs/>
                <w:color w:val="111111"/>
                <w:szCs w:val="24"/>
              </w:rPr>
              <w:t>Module code</w:t>
            </w:r>
          </w:p>
        </w:tc>
        <w:tc>
          <w:tcPr>
            <w:tcW w:w="4845" w:type="dxa"/>
          </w:tcPr>
          <w:p w:rsidR="00B416DF" w:rsidRDefault="00B416DF" w:rsidP="00B416DF">
            <w:pPr>
              <w:pStyle w:val="BodyText"/>
              <w:rPr>
                <w:bCs/>
                <w:iCs/>
                <w:color w:val="111111"/>
                <w:szCs w:val="24"/>
              </w:rPr>
            </w:pPr>
            <w:r>
              <w:rPr>
                <w:bCs/>
                <w:iCs/>
                <w:color w:val="111111"/>
                <w:szCs w:val="24"/>
              </w:rPr>
              <w:t>BMSK4002_London</w:t>
            </w:r>
          </w:p>
        </w:tc>
      </w:tr>
    </w:tbl>
    <w:p w:rsidR="00B416DF" w:rsidRPr="00B416DF" w:rsidRDefault="00B416DF" w:rsidP="00B416DF">
      <w:pPr>
        <w:pStyle w:val="BodyText"/>
        <w:rPr>
          <w:bCs/>
          <w:iCs/>
          <w:color w:val="111111"/>
          <w:szCs w:val="24"/>
        </w:rPr>
        <w:sectPr w:rsidR="00B416DF" w:rsidRPr="00B416DF">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rsidR="002D2EFA" w:rsidRDefault="002D2EFA" w:rsidP="002D2EFA">
      <w:pPr>
        <w:pStyle w:val="BodyText"/>
      </w:pPr>
      <w:r>
        <w:rPr>
          <w:color w:val="111111"/>
        </w:rPr>
        <w:lastRenderedPageBreak/>
        <w:t>Table of Contents</w:t>
      </w:r>
    </w:p>
    <w:p w:rsidR="002D2EFA" w:rsidRDefault="00735300" w:rsidP="002D2EFA">
      <w:pPr>
        <w:pStyle w:val="TOC1"/>
        <w:rPr>
          <w:color w:val="111111"/>
        </w:rPr>
      </w:pPr>
      <w:r w:rsidRPr="00735300">
        <w:fldChar w:fldCharType="begin"/>
      </w:r>
      <w:r w:rsidR="002D2EFA">
        <w:instrText xml:space="preserve"> TOC \f \o "1-9" \o "1-9" </w:instrText>
      </w:r>
      <w:r w:rsidRPr="00735300">
        <w:fldChar w:fldCharType="separate"/>
      </w:r>
      <w:r w:rsidR="002D2EFA">
        <w:rPr>
          <w:color w:val="111111"/>
        </w:rPr>
        <w:t>INTRODUCTION</w:t>
      </w:r>
      <w:r w:rsidR="002D2EFA">
        <w:rPr>
          <w:color w:val="111111"/>
        </w:rPr>
        <w:tab/>
      </w:r>
      <w:hyperlink w:anchor="__RefHeading__71033_249702800" w:history="1">
        <w:r w:rsidR="002D2EFA">
          <w:rPr>
            <w:rStyle w:val="IndexLink"/>
            <w:color w:val="111111"/>
          </w:rPr>
          <w:t>1</w:t>
        </w:r>
      </w:hyperlink>
    </w:p>
    <w:p w:rsidR="002D2EFA" w:rsidRDefault="002D2EFA" w:rsidP="002D2EFA">
      <w:pPr>
        <w:pStyle w:val="TOC1"/>
        <w:rPr>
          <w:color w:val="111111"/>
        </w:rPr>
      </w:pPr>
      <w:r>
        <w:rPr>
          <w:color w:val="111111"/>
        </w:rPr>
        <w:tab/>
      </w:r>
      <w:hyperlink w:anchor="__RefHeading__71035_249702800" w:history="1">
        <w:r>
          <w:rPr>
            <w:rStyle w:val="IndexLink"/>
            <w:color w:val="111111"/>
          </w:rPr>
          <w:t>1</w:t>
        </w:r>
      </w:hyperlink>
    </w:p>
    <w:p w:rsidR="002D2EFA" w:rsidRDefault="002D2EFA" w:rsidP="002D2EFA">
      <w:pPr>
        <w:pStyle w:val="TOC2"/>
        <w:ind w:left="0"/>
        <w:rPr>
          <w:color w:val="111111"/>
        </w:rPr>
      </w:pPr>
      <w:r>
        <w:rPr>
          <w:color w:val="111111"/>
        </w:rPr>
        <w:t>Defining Communication.</w:t>
      </w:r>
      <w:r>
        <w:rPr>
          <w:color w:val="111111"/>
        </w:rPr>
        <w:tab/>
      </w:r>
      <w:hyperlink w:anchor="__RefHeading__71037_249702800" w:history="1">
        <w:r>
          <w:rPr>
            <w:rStyle w:val="IndexLink"/>
            <w:color w:val="111111"/>
          </w:rPr>
          <w:t>1</w:t>
        </w:r>
      </w:hyperlink>
      <w:r>
        <w:rPr>
          <w:color w:val="111111"/>
        </w:rPr>
        <w:tab/>
      </w:r>
      <w:hyperlink w:anchor="__RefHeading__71039_249702800" w:history="1">
        <w:r>
          <w:rPr>
            <w:rStyle w:val="IndexLink"/>
            <w:color w:val="111111"/>
          </w:rPr>
          <w:t>3</w:t>
        </w:r>
      </w:hyperlink>
    </w:p>
    <w:p w:rsidR="002D2EFA" w:rsidRDefault="002D2EFA" w:rsidP="002D2EFA">
      <w:pPr>
        <w:pStyle w:val="TOC2"/>
        <w:ind w:left="0"/>
        <w:rPr>
          <w:color w:val="111111"/>
        </w:rPr>
      </w:pPr>
      <w:r>
        <w:rPr>
          <w:color w:val="111111"/>
        </w:rPr>
        <w:t>Different communication styles with their advantage and disadvantage.</w:t>
      </w:r>
      <w:r>
        <w:rPr>
          <w:color w:val="111111"/>
        </w:rPr>
        <w:tab/>
      </w:r>
      <w:hyperlink w:anchor="__RefHeading__71041_249702800" w:history="1">
        <w:r>
          <w:rPr>
            <w:rStyle w:val="IndexLink"/>
            <w:color w:val="111111"/>
          </w:rPr>
          <w:t>3</w:t>
        </w:r>
      </w:hyperlink>
      <w:r>
        <w:rPr>
          <w:color w:val="111111"/>
        </w:rPr>
        <w:tab/>
      </w:r>
      <w:hyperlink w:anchor="__RefHeading__71043_249702800" w:history="1">
        <w:r>
          <w:rPr>
            <w:rStyle w:val="IndexLink"/>
            <w:color w:val="111111"/>
          </w:rPr>
          <w:t>6</w:t>
        </w:r>
      </w:hyperlink>
    </w:p>
    <w:p w:rsidR="002D2EFA" w:rsidRDefault="002D2EFA" w:rsidP="002D2EFA">
      <w:pPr>
        <w:pStyle w:val="TOC2"/>
        <w:ind w:left="0"/>
        <w:rPr>
          <w:color w:val="111111"/>
        </w:rPr>
      </w:pPr>
      <w:r>
        <w:rPr>
          <w:color w:val="111111"/>
        </w:rPr>
        <w:t>Describing the ways to effectively utilizing different communication styles with example.</w:t>
      </w:r>
      <w:r>
        <w:rPr>
          <w:color w:val="111111"/>
        </w:rPr>
        <w:tab/>
      </w:r>
      <w:hyperlink w:anchor="__RefHeading__71045_249702800" w:history="1">
        <w:r>
          <w:rPr>
            <w:rStyle w:val="IndexLink"/>
            <w:color w:val="111111"/>
          </w:rPr>
          <w:t>6</w:t>
        </w:r>
      </w:hyperlink>
      <w:r>
        <w:rPr>
          <w:color w:val="111111"/>
        </w:rPr>
        <w:tab/>
      </w:r>
      <w:hyperlink w:anchor="__RefHeading__71047_249702800" w:history="1">
        <w:r>
          <w:rPr>
            <w:rStyle w:val="IndexLink"/>
            <w:color w:val="111111"/>
          </w:rPr>
          <w:t>7</w:t>
        </w:r>
      </w:hyperlink>
    </w:p>
    <w:p w:rsidR="002D2EFA" w:rsidRDefault="002D2EFA" w:rsidP="002D2EFA">
      <w:pPr>
        <w:pStyle w:val="TOC1"/>
      </w:pPr>
      <w:r>
        <w:rPr>
          <w:color w:val="111111"/>
        </w:rPr>
        <w:t>REFERENCES</w:t>
      </w:r>
      <w:r>
        <w:rPr>
          <w:color w:val="111111"/>
        </w:rPr>
        <w:tab/>
      </w:r>
      <w:hyperlink w:anchor="__RefHeading__71049_249702800" w:history="1">
        <w:r>
          <w:rPr>
            <w:rStyle w:val="IndexLink"/>
            <w:color w:val="111111"/>
          </w:rPr>
          <w:t>8</w:t>
        </w:r>
      </w:hyperlink>
    </w:p>
    <w:p w:rsidR="00D95E2F" w:rsidRDefault="00735300" w:rsidP="002D2EFA">
      <w:pPr>
        <w:pStyle w:val="BodyText"/>
        <w:sectPr w:rsidR="00D95E2F">
          <w:pgSz w:w="12240" w:h="15840"/>
          <w:pgMar w:top="1440" w:right="1440" w:bottom="1440" w:left="1440" w:header="720" w:footer="720" w:gutter="0"/>
          <w:cols w:space="720"/>
          <w:docGrid w:linePitch="600" w:charSpace="32768"/>
        </w:sectPr>
      </w:pPr>
      <w:r>
        <w:fldChar w:fldCharType="end"/>
      </w:r>
    </w:p>
    <w:p w:rsidR="00D95E2F" w:rsidRDefault="00F67EBE">
      <w:pPr>
        <w:pStyle w:val="Heading1"/>
        <w:rPr>
          <w:color w:val="111111"/>
          <w:shd w:val="clear" w:color="auto" w:fill="FFFFFF"/>
        </w:rPr>
      </w:pPr>
      <w:bookmarkStart w:id="0" w:name="__RefHeading__71033_249702800"/>
      <w:bookmarkStart w:id="1" w:name="__RefHeading__1291_1938638515"/>
      <w:bookmarkStart w:id="2" w:name="__RefHeading__21977_1131280438"/>
      <w:bookmarkEnd w:id="0"/>
      <w:bookmarkEnd w:id="1"/>
      <w:bookmarkEnd w:id="2"/>
      <w:r>
        <w:rPr>
          <w:color w:val="111111"/>
        </w:rPr>
        <w:lastRenderedPageBreak/>
        <w:t>INTRODUCTION</w:t>
      </w:r>
    </w:p>
    <w:p w:rsidR="00D95E2F" w:rsidRDefault="00F67EBE">
      <w:pPr>
        <w:pStyle w:val="BodyText"/>
        <w:rPr>
          <w:color w:val="111111"/>
          <w:shd w:val="clear" w:color="auto" w:fill="FFFFFF"/>
        </w:rPr>
      </w:pPr>
      <w:r>
        <w:rPr>
          <w:color w:val="111111"/>
          <w:shd w:val="clear" w:color="auto" w:fill="FFFFFF"/>
        </w:rPr>
        <w:tab/>
        <w:t>Effective communication and communication skill is foremost important in order to make  an effective team. The core ingredient of effective team working is the ability and efficiency of the communication skills that are possess by the team members. The present report will help in developing and understanding of the effective communication. The report will discuss the communication and its process. Further, different style of communication will discuss. Importance of effective communication and the situation where communication style can be used will be defined.</w:t>
      </w:r>
    </w:p>
    <w:p w:rsidR="00D95E2F" w:rsidRDefault="00D95E2F">
      <w:pPr>
        <w:pStyle w:val="Heading1"/>
        <w:rPr>
          <w:color w:val="111111"/>
          <w:shd w:val="clear" w:color="auto" w:fill="FFFFFF"/>
        </w:rPr>
      </w:pPr>
      <w:bookmarkStart w:id="3" w:name="__RefHeading__71035_249702800"/>
      <w:bookmarkEnd w:id="3"/>
    </w:p>
    <w:p w:rsidR="00D95E2F" w:rsidRDefault="00F67EBE">
      <w:pPr>
        <w:pStyle w:val="Heading2"/>
        <w:rPr>
          <w:color w:val="111111"/>
          <w:shd w:val="clear" w:color="auto" w:fill="FFFFFF"/>
        </w:rPr>
      </w:pPr>
      <w:bookmarkStart w:id="4" w:name="__RefHeading__71037_249702800"/>
      <w:bookmarkEnd w:id="4"/>
      <w:r w:rsidRPr="008E6BC8">
        <w:rPr>
          <w:color w:val="111111"/>
          <w:u w:val="none"/>
          <w:shd w:val="clear" w:color="auto" w:fill="FFFFFF"/>
        </w:rPr>
        <w:t>Defining Communication.</w:t>
      </w:r>
    </w:p>
    <w:p w:rsidR="00D95E2F" w:rsidRDefault="00F67EBE">
      <w:pPr>
        <w:pStyle w:val="BodyText"/>
        <w:rPr>
          <w:color w:val="111111"/>
          <w:shd w:val="clear" w:color="auto" w:fill="FFFFFF"/>
        </w:rPr>
      </w:pPr>
      <w:r>
        <w:rPr>
          <w:color w:val="111111"/>
          <w:shd w:val="clear" w:color="auto" w:fill="FFFFFF"/>
        </w:rPr>
        <w:tab/>
        <w:t xml:space="preserve">Communication can be simple termed as transferring or sharing of information from one place to another and from one person to another. Communication includes sharing of idea, imaginations, behaviour. It can be done in written form also. Communication has been define by several authors which help in showing their perceptive about communication </w:t>
      </w:r>
      <w:r>
        <w:rPr>
          <w:color w:val="111111"/>
          <w:szCs w:val="24"/>
          <w:shd w:val="clear" w:color="auto" w:fill="FFFFFF"/>
        </w:rPr>
        <w:t>(Broadbent, 2013)</w:t>
      </w:r>
      <w:r>
        <w:rPr>
          <w:color w:val="111111"/>
          <w:shd w:val="clear" w:color="auto" w:fill="FFFFFF"/>
        </w:rPr>
        <w:t>. The  different definition of communication are:</w:t>
      </w:r>
    </w:p>
    <w:p w:rsidR="00D95E2F" w:rsidRDefault="00F67EBE">
      <w:pPr>
        <w:pStyle w:val="BodyText"/>
        <w:rPr>
          <w:color w:val="111111"/>
          <w:shd w:val="clear" w:color="auto" w:fill="FFFFFF"/>
        </w:rPr>
      </w:pPr>
      <w:r>
        <w:rPr>
          <w:color w:val="111111"/>
          <w:shd w:val="clear" w:color="auto" w:fill="FFFFFF"/>
        </w:rPr>
        <w:tab/>
        <w:t xml:space="preserve">As according to </w:t>
      </w:r>
      <w:r>
        <w:rPr>
          <w:i/>
          <w:iCs/>
          <w:color w:val="111111"/>
          <w:shd w:val="clear" w:color="auto" w:fill="FFFFFF"/>
        </w:rPr>
        <w:t>Peter Little</w:t>
      </w:r>
      <w:r w:rsidR="00B416DF">
        <w:rPr>
          <w:color w:val="111111"/>
          <w:shd w:val="clear" w:color="auto" w:fill="FFFFFF"/>
        </w:rPr>
        <w:t xml:space="preserve">- </w:t>
      </w:r>
      <w:r>
        <w:rPr>
          <w:color w:val="111111"/>
          <w:shd w:val="clear" w:color="auto" w:fill="FFFFFF"/>
        </w:rPr>
        <w:t xml:space="preserve">Communication is defines as a process through which information transmitted between individuals and organisation in order to make them understanding and response to the result.” </w:t>
      </w:r>
    </w:p>
    <w:p w:rsidR="00D95E2F" w:rsidRDefault="00F67EBE">
      <w:pPr>
        <w:pStyle w:val="BodyText"/>
        <w:rPr>
          <w:color w:val="111111"/>
          <w:shd w:val="clear" w:color="auto" w:fill="FFFFFF"/>
        </w:rPr>
      </w:pPr>
      <w:r>
        <w:rPr>
          <w:color w:val="111111"/>
          <w:shd w:val="clear" w:color="auto" w:fill="FFFFFF"/>
        </w:rPr>
        <w:tab/>
        <w:t>As according to Theo Haiemann- “ Communication</w:t>
      </w:r>
      <w:r w:rsidR="008E6BC8">
        <w:rPr>
          <w:color w:val="111111"/>
          <w:shd w:val="clear" w:color="auto" w:fill="FFFFFF"/>
        </w:rPr>
        <w:t xml:space="preserve"> </w:t>
      </w:r>
      <w:r>
        <w:rPr>
          <w:color w:val="111111"/>
          <w:shd w:val="clear" w:color="auto" w:fill="FFFFFF"/>
        </w:rPr>
        <w:t xml:space="preserve"> is referred as the process of passing information and understanding this information from one person to another. It can also be defines as the sharing of ideas that makes it easy for a person to understand other person's idea.”</w:t>
      </w:r>
    </w:p>
    <w:p w:rsidR="00D95E2F" w:rsidRDefault="00F67EBE">
      <w:pPr>
        <w:pStyle w:val="BodyText"/>
        <w:rPr>
          <w:color w:val="111111"/>
          <w:shd w:val="clear" w:color="auto" w:fill="FFFFFF"/>
        </w:rPr>
      </w:pPr>
      <w:r>
        <w:rPr>
          <w:color w:val="111111"/>
          <w:shd w:val="clear" w:color="auto" w:fill="FFFFFF"/>
        </w:rPr>
        <w:tab/>
        <w:t xml:space="preserve">As per defines above, it can be said that communication is the process which helps in conveying the information or concept or behaviour in order to make other person being able to understand other person. </w:t>
      </w:r>
      <w:r>
        <w:rPr>
          <w:color w:val="111111"/>
          <w:szCs w:val="24"/>
          <w:shd w:val="clear" w:color="auto" w:fill="FFFFFF"/>
        </w:rPr>
        <w:t>(</w:t>
      </w:r>
      <w:r w:rsidR="008E6BC8">
        <w:rPr>
          <w:color w:val="111111"/>
          <w:szCs w:val="24"/>
          <w:shd w:val="clear" w:color="auto" w:fill="FFFFFF"/>
        </w:rPr>
        <w:t xml:space="preserve"> </w:t>
      </w:r>
      <w:r>
        <w:rPr>
          <w:color w:val="111111"/>
          <w:szCs w:val="24"/>
          <w:shd w:val="clear" w:color="auto" w:fill="FFFFFF"/>
        </w:rPr>
        <w:t>Petty and Cacioppo, 2012</w:t>
      </w:r>
      <w:r w:rsidR="008E6BC8">
        <w:rPr>
          <w:color w:val="111111"/>
          <w:szCs w:val="24"/>
          <w:shd w:val="clear" w:color="auto" w:fill="FFFFFF"/>
        </w:rPr>
        <w:t xml:space="preserve"> </w:t>
      </w:r>
      <w:r>
        <w:rPr>
          <w:color w:val="111111"/>
          <w:szCs w:val="24"/>
          <w:shd w:val="clear" w:color="auto" w:fill="FFFFFF"/>
        </w:rPr>
        <w:t>)</w:t>
      </w:r>
      <w:r>
        <w:rPr>
          <w:color w:val="111111"/>
          <w:shd w:val="clear" w:color="auto" w:fill="FFFFFF"/>
        </w:rPr>
        <w:t xml:space="preserve">. Communication is a simple yet complex process in some or other way. There are different ways of communication </w:t>
      </w:r>
      <w:r w:rsidR="008E6BC8">
        <w:rPr>
          <w:color w:val="111111"/>
          <w:shd w:val="clear" w:color="auto" w:fill="FFFFFF"/>
        </w:rPr>
        <w:t xml:space="preserve">which makes it little complex, </w:t>
      </w:r>
      <w:r>
        <w:rPr>
          <w:color w:val="111111"/>
          <w:shd w:val="clear" w:color="auto" w:fill="FFFFFF"/>
        </w:rPr>
        <w:t>sometimes distance between the personal also create a hurdle between transferring of information that makes communicating more difficult.</w:t>
      </w:r>
    </w:p>
    <w:p w:rsidR="00D95E2F" w:rsidRDefault="00F67EBE">
      <w:pPr>
        <w:pStyle w:val="BodyText"/>
        <w:rPr>
          <w:color w:val="111111"/>
          <w:shd w:val="clear" w:color="auto" w:fill="FFFFFF"/>
        </w:rPr>
      </w:pPr>
      <w:r>
        <w:rPr>
          <w:color w:val="111111"/>
          <w:shd w:val="clear" w:color="auto" w:fill="FFFFFF"/>
        </w:rPr>
        <w:tab/>
        <w:t xml:space="preserve">Communication is the two way process which includes </w:t>
      </w:r>
      <w:r w:rsidR="008E6BC8">
        <w:rPr>
          <w:color w:val="111111"/>
          <w:shd w:val="clear" w:color="auto" w:fill="FFFFFF"/>
        </w:rPr>
        <w:t>several elements like, a sender</w:t>
      </w:r>
      <w:r>
        <w:rPr>
          <w:color w:val="111111"/>
          <w:shd w:val="clear" w:color="auto" w:fill="FFFFFF"/>
        </w:rPr>
        <w:t xml:space="preserve">, message which has to be shared, a medium and channels through which the message will be </w:t>
      </w:r>
      <w:r>
        <w:rPr>
          <w:color w:val="111111"/>
          <w:shd w:val="clear" w:color="auto" w:fill="FFFFFF"/>
        </w:rPr>
        <w:lastRenderedPageBreak/>
        <w:t xml:space="preserve">send, response of the message, receiver, response and feedback. In order to communicate it is important to have better understanding between two individuals or two parties. In the context of an organisation, communicates helps in sharing and flowing of information between different persons, different department which includes different channels and network. Communication plays a vital role in organisation which helps in increasing the effectiveness of management in decision making process </w:t>
      </w:r>
      <w:r>
        <w:rPr>
          <w:color w:val="111111"/>
          <w:szCs w:val="24"/>
          <w:shd w:val="clear" w:color="auto" w:fill="FFFFFF"/>
        </w:rPr>
        <w:t>(Watzlawick, Bavelas and Jackson, 2011)</w:t>
      </w:r>
      <w:r>
        <w:rPr>
          <w:color w:val="111111"/>
          <w:shd w:val="clear" w:color="auto" w:fill="FFFFFF"/>
        </w:rPr>
        <w:t>. Communication also helps the employee in order to respond and share their ideas to the management. It is because of communication that employees in organisation can remove the misunderstanding between them which can leads to increase the chances of conflicts in organisation.</w:t>
      </w:r>
    </w:p>
    <w:p w:rsidR="00D95E2F" w:rsidRDefault="00F67EBE">
      <w:pPr>
        <w:pStyle w:val="BodyText"/>
        <w:rPr>
          <w:b/>
          <w:bCs/>
          <w:color w:val="111111"/>
          <w:shd w:val="clear" w:color="auto" w:fill="FFFFFF"/>
        </w:rPr>
      </w:pPr>
      <w:r>
        <w:rPr>
          <w:color w:val="111111"/>
          <w:shd w:val="clear" w:color="auto" w:fill="FFFFFF"/>
        </w:rPr>
        <w:tab/>
        <w:t>Communication is a contentious process that involves the mentioned elements that is sender, message and receiver. This elements is essential in the process of communication which are as follow:</w:t>
      </w:r>
    </w:p>
    <w:p w:rsidR="00D95E2F" w:rsidRDefault="00F67EBE">
      <w:pPr>
        <w:pStyle w:val="BodyText"/>
        <w:rPr>
          <w:b/>
          <w:bCs/>
          <w:color w:val="111111"/>
          <w:shd w:val="clear" w:color="auto" w:fill="FFFFFF"/>
        </w:rPr>
      </w:pPr>
      <w:r>
        <w:rPr>
          <w:b/>
          <w:bCs/>
          <w:color w:val="111111"/>
          <w:shd w:val="clear" w:color="auto" w:fill="FFFFFF"/>
        </w:rPr>
        <w:t>Sender:</w:t>
      </w:r>
      <w:r>
        <w:rPr>
          <w:color w:val="111111"/>
          <w:shd w:val="clear" w:color="auto" w:fill="FFFFFF"/>
        </w:rPr>
        <w:t xml:space="preserve"> It is the person or group or organisation which generates the message o</w:t>
      </w:r>
      <w:r w:rsidR="008E6BC8">
        <w:rPr>
          <w:color w:val="111111"/>
          <w:shd w:val="clear" w:color="auto" w:fill="FFFFFF"/>
        </w:rPr>
        <w:t xml:space="preserve">r information and conveys this </w:t>
      </w:r>
      <w:r>
        <w:rPr>
          <w:color w:val="111111"/>
          <w:shd w:val="clear" w:color="auto" w:fill="FFFFFF"/>
        </w:rPr>
        <w:t xml:space="preserve">message to the receiver. He is the </w:t>
      </w:r>
      <w:r w:rsidR="008E6BC8">
        <w:rPr>
          <w:color w:val="111111"/>
          <w:shd w:val="clear" w:color="auto" w:fill="FFFFFF"/>
        </w:rPr>
        <w:t xml:space="preserve">beginner or the main source who </w:t>
      </w:r>
      <w:r>
        <w:rPr>
          <w:color w:val="111111"/>
          <w:shd w:val="clear" w:color="auto" w:fill="FFFFFF"/>
        </w:rPr>
        <w:t>starts the communication process.</w:t>
      </w:r>
    </w:p>
    <w:p w:rsidR="00D95E2F" w:rsidRDefault="00F67EBE">
      <w:pPr>
        <w:pStyle w:val="BodyText"/>
        <w:rPr>
          <w:b/>
          <w:bCs/>
          <w:color w:val="111111"/>
          <w:shd w:val="clear" w:color="auto" w:fill="FFFFFF"/>
        </w:rPr>
      </w:pPr>
      <w:r>
        <w:rPr>
          <w:b/>
          <w:bCs/>
          <w:color w:val="111111"/>
          <w:shd w:val="clear" w:color="auto" w:fill="FFFFFF"/>
        </w:rPr>
        <w:t>Message</w:t>
      </w:r>
      <w:r>
        <w:rPr>
          <w:color w:val="111111"/>
          <w:shd w:val="clear" w:color="auto" w:fill="FFFFFF"/>
        </w:rPr>
        <w:t>: It is the idea, information, view feeling, behaviour that creates a main purpose for which the sender starts the communication process.</w:t>
      </w:r>
    </w:p>
    <w:p w:rsidR="00D95E2F" w:rsidRDefault="00F67EBE">
      <w:pPr>
        <w:pStyle w:val="BodyText"/>
        <w:rPr>
          <w:b/>
          <w:bCs/>
          <w:color w:val="111111"/>
          <w:shd w:val="clear" w:color="auto" w:fill="FFFFFF"/>
        </w:rPr>
      </w:pPr>
      <w:r>
        <w:rPr>
          <w:b/>
          <w:bCs/>
          <w:color w:val="111111"/>
          <w:shd w:val="clear" w:color="auto" w:fill="FFFFFF"/>
        </w:rPr>
        <w:t>Encoding</w:t>
      </w:r>
      <w:r>
        <w:rPr>
          <w:color w:val="111111"/>
          <w:shd w:val="clear" w:color="auto" w:fill="FFFFFF"/>
        </w:rPr>
        <w:t xml:space="preserve">: the message that is generated by the sender will be transferred in the form in orde4r to make the other party or the receiver of the message to understand it easily </w:t>
      </w:r>
      <w:r>
        <w:rPr>
          <w:color w:val="111111"/>
          <w:szCs w:val="24"/>
          <w:shd w:val="clear" w:color="auto" w:fill="FFFFFF"/>
        </w:rPr>
        <w:t>(Habermas, 2015)</w:t>
      </w:r>
      <w:r>
        <w:rPr>
          <w:color w:val="111111"/>
          <w:shd w:val="clear" w:color="auto" w:fill="FFFFFF"/>
        </w:rPr>
        <w:t>. Encoding of message will involves the transferring of message in symbolically such as in words, picture, gesture etc.</w:t>
      </w:r>
    </w:p>
    <w:p w:rsidR="00D95E2F" w:rsidRDefault="00F67EBE">
      <w:pPr>
        <w:pStyle w:val="BodyText"/>
        <w:rPr>
          <w:b/>
          <w:bCs/>
          <w:color w:val="111111"/>
          <w:shd w:val="clear" w:color="auto" w:fill="FFFFFF"/>
        </w:rPr>
      </w:pPr>
      <w:r>
        <w:rPr>
          <w:b/>
          <w:bCs/>
          <w:color w:val="111111"/>
          <w:shd w:val="clear" w:color="auto" w:fill="FFFFFF"/>
        </w:rPr>
        <w:t>Medium:</w:t>
      </w:r>
      <w:r>
        <w:rPr>
          <w:color w:val="111111"/>
          <w:shd w:val="clear" w:color="auto" w:fill="FFFFFF"/>
        </w:rPr>
        <w:t xml:space="preserve"> It is the channel or the source through which the encoded message or the information is being transferred. It can also be termed s the network of transferring. The message can be transferred through orally or in written . This medium includes telephones, internet,</w:t>
      </w:r>
      <w:r w:rsidR="008E6BC8">
        <w:rPr>
          <w:color w:val="111111"/>
          <w:shd w:val="clear" w:color="auto" w:fill="FFFFFF"/>
        </w:rPr>
        <w:t xml:space="preserve"> post</w:t>
      </w:r>
      <w:r>
        <w:rPr>
          <w:color w:val="111111"/>
          <w:shd w:val="clear" w:color="auto" w:fill="FFFFFF"/>
        </w:rPr>
        <w:t>, fax, e-mail etc.</w:t>
      </w:r>
    </w:p>
    <w:p w:rsidR="00D95E2F" w:rsidRDefault="00F67EBE">
      <w:pPr>
        <w:pStyle w:val="BodyText"/>
        <w:rPr>
          <w:b/>
          <w:bCs/>
          <w:color w:val="111111"/>
          <w:shd w:val="clear" w:color="auto" w:fill="FFFFFF"/>
        </w:rPr>
      </w:pPr>
      <w:r>
        <w:rPr>
          <w:b/>
          <w:bCs/>
          <w:color w:val="111111"/>
          <w:shd w:val="clear" w:color="auto" w:fill="FFFFFF"/>
        </w:rPr>
        <w:t>Deciding:</w:t>
      </w:r>
      <w:r>
        <w:rPr>
          <w:color w:val="111111"/>
          <w:shd w:val="clear" w:color="auto" w:fill="FFFFFF"/>
        </w:rPr>
        <w:t xml:space="preserve"> it is the can be termed as the process which helps in converted the symbols encoded by the sender. After this step the information is being transferred or receiver.</w:t>
      </w:r>
    </w:p>
    <w:p w:rsidR="00D95E2F" w:rsidRDefault="00F67EBE">
      <w:pPr>
        <w:pStyle w:val="BodyText"/>
        <w:rPr>
          <w:b/>
          <w:bCs/>
          <w:color w:val="111111"/>
          <w:shd w:val="clear" w:color="auto" w:fill="FFFFFF"/>
        </w:rPr>
      </w:pPr>
      <w:r>
        <w:rPr>
          <w:b/>
          <w:bCs/>
          <w:color w:val="111111"/>
          <w:shd w:val="clear" w:color="auto" w:fill="FFFFFF"/>
        </w:rPr>
        <w:t>Receiver</w:t>
      </w:r>
      <w:r>
        <w:rPr>
          <w:color w:val="111111"/>
          <w:shd w:val="clear" w:color="auto" w:fill="FFFFFF"/>
        </w:rPr>
        <w:t>: He is the person or group or organisation who is the ultimate one to whom information is to be transferred</w:t>
      </w:r>
      <w:r w:rsidR="008E6BC8">
        <w:rPr>
          <w:color w:val="111111"/>
          <w:shd w:val="clear" w:color="auto" w:fill="FFFFFF"/>
        </w:rPr>
        <w:t xml:space="preserve"> </w:t>
      </w:r>
      <w:r>
        <w:rPr>
          <w:color w:val="111111"/>
          <w:shd w:val="clear" w:color="auto" w:fill="FFFFFF"/>
        </w:rPr>
        <w:t>(</w:t>
      </w:r>
      <w:r>
        <w:rPr>
          <w:i/>
          <w:iCs/>
          <w:color w:val="111111"/>
          <w:shd w:val="clear" w:color="auto" w:fill="FFFFFF"/>
        </w:rPr>
        <w:t>Top Definitions Of Communication By Different Authors ,</w:t>
      </w:r>
      <w:r>
        <w:rPr>
          <w:color w:val="111111"/>
          <w:shd w:val="clear" w:color="auto" w:fill="FFFFFF"/>
        </w:rPr>
        <w:t xml:space="preserve">2018). Once the </w:t>
      </w:r>
      <w:r>
        <w:rPr>
          <w:color w:val="111111"/>
          <w:shd w:val="clear" w:color="auto" w:fill="FFFFFF"/>
        </w:rPr>
        <w:lastRenderedPageBreak/>
        <w:t xml:space="preserve">receiver receives the message and being able to understand it properly as per the message the main purpose of the communication process can be said successful. </w:t>
      </w:r>
    </w:p>
    <w:p w:rsidR="00D95E2F" w:rsidRDefault="00F67EBE">
      <w:pPr>
        <w:pStyle w:val="BodyText"/>
      </w:pPr>
      <w:r>
        <w:rPr>
          <w:b/>
          <w:bCs/>
          <w:color w:val="111111"/>
          <w:shd w:val="clear" w:color="auto" w:fill="FFFFFF"/>
        </w:rPr>
        <w:t>Feedback</w:t>
      </w:r>
      <w:r>
        <w:rPr>
          <w:color w:val="111111"/>
          <w:shd w:val="clear" w:color="auto" w:fill="FFFFFF"/>
        </w:rPr>
        <w:t xml:space="preserve">: it is the response of the send message to the sender. Better responding ensured the sender that the communication is being successful </w:t>
      </w:r>
      <w:r>
        <w:rPr>
          <w:color w:val="111111"/>
          <w:szCs w:val="24"/>
          <w:shd w:val="clear" w:color="auto" w:fill="FFFFFF"/>
        </w:rPr>
        <w:t>(Scollon, Scollon and Jones, 2011)</w:t>
      </w:r>
      <w:r>
        <w:rPr>
          <w:color w:val="111111"/>
          <w:shd w:val="clear" w:color="auto" w:fill="FFFFFF"/>
        </w:rPr>
        <w:t>.</w:t>
      </w:r>
    </w:p>
    <w:p w:rsidR="00D95E2F" w:rsidRDefault="00735300">
      <w:pPr>
        <w:pStyle w:val="BodyText"/>
        <w:rPr>
          <w:color w:val="111111"/>
        </w:rPr>
      </w:pPr>
      <w:bookmarkStart w:id="5" w:name="_GoBack"/>
      <w:bookmarkEnd w:id="5"/>
      <w:r w:rsidRPr="00735300">
        <w:rPr>
          <w:noProof/>
        </w:rPr>
        <w:pict>
          <v:shapetype id="_x0000_t202" coordsize="21600,21600" o:spt="202" path="m,l,21600r21600,l21600,xe">
            <v:stroke joinstyle="miter"/>
            <v:path gradientshapeok="t" o:connecttype="rect"/>
          </v:shapetype>
          <v:shape id=" 2" o:spid="_x0000_s1026" type="#_x0000_t202" style="position:absolute;left:0;text-align:left;margin-left:0;margin-top:-52.15pt;width:467.65pt;height:211.3pt;z-index:251657728;visibility:visible;mso-wrap-distance-left:0;mso-wrap-distance-right:0"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" stroked="f">
            <v:path arrowok="t"/>
            <v:textbox inset="0,0,0,0">
              <w:txbxContent>
                <w:p w:rsidR="00D95E2F" w:rsidRDefault="00F67EBE">
                  <w:pPr>
                    <w:pStyle w:val="Illustration"/>
                    <w:jc w:val="center"/>
                    <w:rPr>
                      <w:i w:val="0"/>
                      <w:iCs w:val="0"/>
                    </w:rPr>
                  </w:pPr>
                  <w:r>
                    <w:rPr>
                      <w:noProof/>
                      <w:lang w:eastAsia="en-GB"/>
                    </w:rPr>
                    <w:drawing>
                      <wp:inline distT="0" distB="0" distL="0" distR="0">
                        <wp:extent cx="5945505" cy="2087880"/>
                        <wp:effectExtent l="0" t="0" r="0" b="0"/>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945505" cy="2087880"/>
                                </a:xfrm>
                                <a:prstGeom prst="rect">
                                  <a:avLst/>
                                </a:prstGeom>
                                <a:solidFill>
                                  <a:srgbClr val="FFFFFF"/>
                                </a:solidFill>
                                <a:ln>
                                  <a:noFill/>
                                </a:ln>
                              </pic:spPr>
                            </pic:pic>
                          </a:graphicData>
                        </a:graphic>
                      </wp:inline>
                    </w:drawing>
                  </w:r>
                  <w:r>
                    <w:rPr>
                      <w:i w:val="0"/>
                      <w:iCs w:val="0"/>
                    </w:rPr>
                    <w:t xml:space="preserve">Illustration </w:t>
                  </w:r>
                  <w:r w:rsidR="00735300">
                    <w:rPr>
                      <w:i w:val="0"/>
                      <w:iCs w:val="0"/>
                    </w:rPr>
                    <w:fldChar w:fldCharType="begin"/>
                  </w:r>
                  <w:r>
                    <w:rPr>
                      <w:i w:val="0"/>
                      <w:iCs w:val="0"/>
                    </w:rPr>
                    <w:instrText xml:space="preserve"> SEQ "Illustration" \*Arabic </w:instrText>
                  </w:r>
                  <w:r w:rsidR="00735300">
                    <w:rPr>
                      <w:i w:val="0"/>
                      <w:iCs w:val="0"/>
                    </w:rPr>
                    <w:fldChar w:fldCharType="separate"/>
                  </w:r>
                  <w:r>
                    <w:rPr>
                      <w:i w:val="0"/>
                      <w:iCs w:val="0"/>
                    </w:rPr>
                    <w:t>1</w:t>
                  </w:r>
                  <w:r w:rsidR="00735300">
                    <w:rPr>
                      <w:i w:val="0"/>
                      <w:iCs w:val="0"/>
                    </w:rPr>
                    <w:fldChar w:fldCharType="end"/>
                  </w:r>
                  <w:r>
                    <w:t>: Communication Process</w:t>
                  </w:r>
                </w:p>
                <w:p w:rsidR="00D95E2F" w:rsidRDefault="00F67EBE">
                  <w:pPr>
                    <w:pStyle w:val="Illustration"/>
                    <w:jc w:val="center"/>
                  </w:pPr>
                  <w:r>
                    <w:rPr>
                      <w:i w:val="0"/>
                      <w:iCs w:val="0"/>
                    </w:rPr>
                    <w:t>Source:</w:t>
                  </w:r>
                  <w:r>
                    <w:t xml:space="preserve"> (</w:t>
                  </w:r>
                  <w:r>
                    <w:rPr>
                      <w:rFonts w:cs="Times New Roman"/>
                      <w:color w:val="111111"/>
                    </w:rPr>
                    <w:t>What is Communication?</w:t>
                  </w:r>
                  <w:r>
                    <w:rPr>
                      <w:rFonts w:cs="Times New Roman"/>
                      <w:i w:val="0"/>
                      <w:iCs w:val="0"/>
                      <w:color w:val="111111"/>
                    </w:rPr>
                    <w:t xml:space="preserve"> , 2018)</w:t>
                  </w:r>
                </w:p>
              </w:txbxContent>
            </v:textbox>
            <w10:wrap type="topAndBottom"/>
          </v:shape>
        </w:pict>
      </w:r>
    </w:p>
    <w:p w:rsidR="00D95E2F" w:rsidRPr="008E6BC8" w:rsidRDefault="00F67EBE">
      <w:pPr>
        <w:pStyle w:val="Heading2"/>
        <w:rPr>
          <w:color w:val="111111"/>
          <w:u w:val="none"/>
          <w:shd w:val="clear" w:color="auto" w:fill="FFFFFF"/>
        </w:rPr>
      </w:pPr>
      <w:bookmarkStart w:id="6" w:name="__RefHeading__71039_249702800"/>
      <w:bookmarkStart w:id="7" w:name="__RefHeading__71041_249702800"/>
      <w:bookmarkEnd w:id="6"/>
      <w:bookmarkEnd w:id="7"/>
      <w:r w:rsidRPr="008E6BC8">
        <w:rPr>
          <w:color w:val="111111"/>
          <w:u w:val="none"/>
          <w:shd w:val="clear" w:color="auto" w:fill="FFFFFF"/>
        </w:rPr>
        <w:t>Different communication styles with their advantage and disadvantage.</w:t>
      </w:r>
    </w:p>
    <w:p w:rsidR="00D95E2F" w:rsidRDefault="00F67EBE">
      <w:pPr>
        <w:pStyle w:val="BodyText"/>
        <w:rPr>
          <w:color w:val="111111"/>
          <w:shd w:val="clear" w:color="auto" w:fill="FFFFFF"/>
        </w:rPr>
      </w:pPr>
      <w:r>
        <w:rPr>
          <w:color w:val="111111"/>
          <w:shd w:val="clear" w:color="auto" w:fill="FFFFFF"/>
        </w:rPr>
        <w:tab/>
        <w:t xml:space="preserve">Communication is the sharing and transferring of information between different individuals. It can broadly be termed as exchange of ideas, message and information between two or more persons, with the help of a medium so that both the sender and receiver get the better understanding of the information. Communication is a two way and a continuous process that involves two person or two parties that exchanges the ideas of communication.  </w:t>
      </w:r>
    </w:p>
    <w:p w:rsidR="00D95E2F" w:rsidRDefault="00F67EBE">
      <w:pPr>
        <w:pStyle w:val="BodyText"/>
        <w:rPr>
          <w:i/>
          <w:iCs/>
          <w:color w:val="111111"/>
          <w:shd w:val="clear" w:color="auto" w:fill="FFFFFF"/>
        </w:rPr>
      </w:pPr>
      <w:r>
        <w:rPr>
          <w:color w:val="111111"/>
          <w:shd w:val="clear" w:color="auto" w:fill="FFFFFF"/>
        </w:rPr>
        <w:tab/>
        <w:t xml:space="preserve">It can be said that every individual person has a unique style of communication, in which he interacts and exchange information with others. It is very essential in an organisation or outside to understand different communication styles and the need for a person to adapt that style  </w:t>
      </w:r>
      <w:r>
        <w:rPr>
          <w:color w:val="111111"/>
          <w:szCs w:val="24"/>
          <w:shd w:val="clear" w:color="auto" w:fill="FFFFFF"/>
        </w:rPr>
        <w:t>(Ruesch and et.al., 2017).</w:t>
      </w:r>
      <w:r>
        <w:rPr>
          <w:color w:val="111111"/>
          <w:shd w:val="clear" w:color="auto" w:fill="FFFFFF"/>
        </w:rPr>
        <w:t xml:space="preserve"> This is because that communication style can affects the style in which the information or message is being received and being understand by the receiver. The different communication styles has been described below:</w:t>
      </w:r>
    </w:p>
    <w:p w:rsidR="00D95E2F" w:rsidRDefault="00F67EBE">
      <w:pPr>
        <w:pStyle w:val="BodyText"/>
        <w:rPr>
          <w:color w:val="111111"/>
          <w:shd w:val="clear" w:color="auto" w:fill="FFFFFF"/>
        </w:rPr>
      </w:pPr>
      <w:r>
        <w:rPr>
          <w:i/>
          <w:iCs/>
          <w:color w:val="111111"/>
          <w:shd w:val="clear" w:color="auto" w:fill="FFFFFF"/>
        </w:rPr>
        <w:lastRenderedPageBreak/>
        <w:t xml:space="preserve">Passive Communication: </w:t>
      </w:r>
      <w:r>
        <w:rPr>
          <w:color w:val="111111"/>
          <w:shd w:val="clear" w:color="auto" w:fill="FFFFFF"/>
        </w:rPr>
        <w:t>The person who has adapted this style of communication often hide their feelings or emotions from others. The person who uses this style has an objective to avoid the chances of conflicts. Passive communicators will avoid his or her feelings and instead accept the feelings of others. This type of communicator uses to share their their feelings or ideas very quite. They maintain a quite tone of voice, in addition to that they are recognised by their way of avoiding eye contacts.</w:t>
      </w:r>
    </w:p>
    <w:p w:rsidR="00D95E2F" w:rsidRDefault="00F67EBE">
      <w:pPr>
        <w:pStyle w:val="BodyText"/>
        <w:rPr>
          <w:color w:val="111111"/>
          <w:shd w:val="clear" w:color="auto" w:fill="FFFFFF"/>
        </w:rPr>
      </w:pPr>
      <w:r>
        <w:rPr>
          <w:color w:val="111111"/>
          <w:shd w:val="clear" w:color="auto" w:fill="FFFFFF"/>
        </w:rPr>
        <w:t>Advantage of passive communication style:</w:t>
      </w:r>
    </w:p>
    <w:p w:rsidR="00D95E2F" w:rsidRDefault="00F67EBE" w:rsidP="008E6BC8">
      <w:pPr>
        <w:pStyle w:val="BodyText"/>
        <w:ind w:left="720"/>
        <w:rPr>
          <w:color w:val="111111"/>
          <w:shd w:val="clear" w:color="auto" w:fill="FFFFFF"/>
        </w:rPr>
      </w:pPr>
      <w:r>
        <w:rPr>
          <w:color w:val="111111"/>
          <w:shd w:val="clear" w:color="auto" w:fill="FFFFFF"/>
        </w:rPr>
        <w:t>Passive communicator is always concerned about others</w:t>
      </w:r>
    </w:p>
    <w:p w:rsidR="00D95E2F" w:rsidRDefault="00F67EBE" w:rsidP="008E6BC8">
      <w:pPr>
        <w:pStyle w:val="BodyText"/>
        <w:ind w:left="720"/>
        <w:rPr>
          <w:color w:val="111111"/>
          <w:shd w:val="clear" w:color="auto" w:fill="FFFFFF"/>
        </w:rPr>
      </w:pPr>
      <w:r>
        <w:rPr>
          <w:color w:val="111111"/>
          <w:shd w:val="clear" w:color="auto" w:fill="FFFFFF"/>
        </w:rPr>
        <w:t>This style helps in avoiding conflicts.</w:t>
      </w:r>
    </w:p>
    <w:p w:rsidR="00D95E2F" w:rsidRDefault="00F67EBE" w:rsidP="008E6BC8">
      <w:pPr>
        <w:pStyle w:val="BodyText"/>
        <w:ind w:left="720"/>
        <w:rPr>
          <w:color w:val="111111"/>
          <w:shd w:val="clear" w:color="auto" w:fill="FFFFFF"/>
        </w:rPr>
      </w:pPr>
      <w:r>
        <w:rPr>
          <w:color w:val="111111"/>
          <w:shd w:val="clear" w:color="auto" w:fill="FFFFFF"/>
        </w:rPr>
        <w:t>Co-workers always like to be with them</w:t>
      </w:r>
    </w:p>
    <w:p w:rsidR="00D95E2F" w:rsidRDefault="00F67EBE">
      <w:pPr>
        <w:pStyle w:val="BodyText"/>
        <w:rPr>
          <w:color w:val="111111"/>
          <w:shd w:val="clear" w:color="auto" w:fill="FFFFFF"/>
        </w:rPr>
      </w:pPr>
      <w:r>
        <w:rPr>
          <w:color w:val="111111"/>
          <w:shd w:val="clear" w:color="auto" w:fill="FFFFFF"/>
        </w:rPr>
        <w:t>Disadvantage of passive communication styles are as follows:</w:t>
      </w:r>
    </w:p>
    <w:p w:rsidR="00D95E2F" w:rsidRDefault="008E6BC8" w:rsidP="008E6BC8">
      <w:pPr>
        <w:pStyle w:val="BodyText"/>
        <w:ind w:left="720"/>
        <w:rPr>
          <w:color w:val="111111"/>
          <w:shd w:val="clear" w:color="auto" w:fill="FFFFFF"/>
        </w:rPr>
      </w:pPr>
      <w:r>
        <w:rPr>
          <w:color w:val="111111"/>
          <w:shd w:val="clear" w:color="auto" w:fill="FFFFFF"/>
        </w:rPr>
        <w:t>It</w:t>
      </w:r>
      <w:r w:rsidR="00F67EBE">
        <w:rPr>
          <w:color w:val="111111"/>
          <w:shd w:val="clear" w:color="auto" w:fill="FFFFFF"/>
        </w:rPr>
        <w:t xml:space="preserve"> can be said that the outburst of the passive communicator always leads to be negative.</w:t>
      </w:r>
    </w:p>
    <w:p w:rsidR="00D95E2F" w:rsidRDefault="008E6BC8" w:rsidP="008E6BC8">
      <w:pPr>
        <w:pStyle w:val="BodyText"/>
        <w:ind w:left="360"/>
        <w:rPr>
          <w:color w:val="111111"/>
          <w:shd w:val="clear" w:color="auto" w:fill="FFFFFF"/>
        </w:rPr>
      </w:pPr>
      <w:r>
        <w:rPr>
          <w:color w:val="111111"/>
          <w:shd w:val="clear" w:color="auto" w:fill="FFFFFF"/>
        </w:rPr>
        <w:t xml:space="preserve">     </w:t>
      </w:r>
      <w:r w:rsidR="00F67EBE">
        <w:rPr>
          <w:color w:val="111111"/>
          <w:shd w:val="clear" w:color="auto" w:fill="FFFFFF"/>
        </w:rPr>
        <w:t>They lack behind or fails in sharing idea, feeling and need.</w:t>
      </w:r>
    </w:p>
    <w:p w:rsidR="00D95E2F" w:rsidRDefault="008E6BC8" w:rsidP="008E6BC8">
      <w:pPr>
        <w:pStyle w:val="BodyText"/>
        <w:ind w:left="360"/>
        <w:rPr>
          <w:i/>
          <w:iCs/>
          <w:color w:val="111111"/>
          <w:shd w:val="clear" w:color="auto" w:fill="FFFFFF"/>
        </w:rPr>
      </w:pPr>
      <w:r>
        <w:rPr>
          <w:color w:val="111111"/>
          <w:shd w:val="clear" w:color="auto" w:fill="FFFFFF"/>
        </w:rPr>
        <w:t xml:space="preserve">     </w:t>
      </w:r>
      <w:r w:rsidR="00F67EBE">
        <w:rPr>
          <w:color w:val="111111"/>
          <w:shd w:val="clear" w:color="auto" w:fill="FFFFFF"/>
        </w:rPr>
        <w:t>Lack of outward communication also can sometimes leads to misunderstanding.</w:t>
      </w:r>
    </w:p>
    <w:p w:rsidR="00D95E2F" w:rsidRDefault="00F67EBE">
      <w:pPr>
        <w:pStyle w:val="BodyText"/>
        <w:rPr>
          <w:color w:val="111111"/>
          <w:shd w:val="clear" w:color="auto" w:fill="FFFFFF"/>
        </w:rPr>
      </w:pPr>
      <w:r>
        <w:rPr>
          <w:i/>
          <w:iCs/>
          <w:color w:val="111111"/>
          <w:shd w:val="clear" w:color="auto" w:fill="FFFFFF"/>
        </w:rPr>
        <w:t>Aggressive Communication</w:t>
      </w:r>
      <w:r>
        <w:rPr>
          <w:color w:val="111111"/>
          <w:shd w:val="clear" w:color="auto" w:fill="FFFFFF"/>
        </w:rPr>
        <w:t xml:space="preserve">: in this style of communication, the person express his ideas or information forcefully or in hostile manner. The Aggressive communicators usually blame other people and talk in abusive manner. In style, the communicator tend to protect his own' s idea and opinion. It can be because of leading a team or asking for a raise in position from otters </w:t>
      </w:r>
      <w:r>
        <w:rPr>
          <w:color w:val="111111"/>
          <w:szCs w:val="24"/>
          <w:shd w:val="clear" w:color="auto" w:fill="FFFFFF"/>
        </w:rPr>
        <w:t>(Mehrabian, 2017)</w:t>
      </w:r>
      <w:r>
        <w:rPr>
          <w:color w:val="111111"/>
          <w:shd w:val="clear" w:color="auto" w:fill="FFFFFF"/>
        </w:rPr>
        <w:t>. The aggressive communicator will use the tone that is laud and unfriendly</w:t>
      </w:r>
      <w:r w:rsidR="008E6BC8">
        <w:rPr>
          <w:color w:val="111111"/>
          <w:shd w:val="clear" w:color="auto" w:fill="FFFFFF"/>
        </w:rPr>
        <w:t xml:space="preserve"> </w:t>
      </w:r>
      <w:r>
        <w:rPr>
          <w:color w:val="111111"/>
          <w:shd w:val="clear" w:color="auto" w:fill="FFFFFF"/>
        </w:rPr>
        <w:t xml:space="preserve">and can leads to raise the conflicts. This style of communication is directly opposite to that of passive communication style. </w:t>
      </w:r>
    </w:p>
    <w:p w:rsidR="00D95E2F" w:rsidRDefault="00F67EBE">
      <w:pPr>
        <w:pStyle w:val="BodyText"/>
        <w:rPr>
          <w:color w:val="111111"/>
          <w:shd w:val="clear" w:color="auto" w:fill="FFFFFF"/>
        </w:rPr>
      </w:pPr>
      <w:r>
        <w:rPr>
          <w:color w:val="111111"/>
          <w:shd w:val="clear" w:color="auto" w:fill="FFFFFF"/>
        </w:rPr>
        <w:t>Advantage of Aggressive communication:</w:t>
      </w:r>
    </w:p>
    <w:p w:rsidR="00D95E2F" w:rsidRDefault="00F67EBE" w:rsidP="008E6BC8">
      <w:pPr>
        <w:pStyle w:val="BodyText"/>
        <w:ind w:left="720"/>
        <w:rPr>
          <w:color w:val="111111"/>
          <w:shd w:val="clear" w:color="auto" w:fill="FFFFFF"/>
        </w:rPr>
      </w:pPr>
      <w:r>
        <w:rPr>
          <w:color w:val="111111"/>
          <w:shd w:val="clear" w:color="auto" w:fill="FFFFFF"/>
        </w:rPr>
        <w:t>Aggressive communicator always know and wants to achieve their willing</w:t>
      </w:r>
    </w:p>
    <w:p w:rsidR="00D95E2F" w:rsidRDefault="00F67EBE" w:rsidP="008E6BC8">
      <w:pPr>
        <w:pStyle w:val="BodyText"/>
        <w:ind w:left="720"/>
        <w:rPr>
          <w:color w:val="111111"/>
          <w:shd w:val="clear" w:color="auto" w:fill="FFFFFF"/>
        </w:rPr>
      </w:pPr>
      <w:r>
        <w:rPr>
          <w:color w:val="111111"/>
          <w:shd w:val="clear" w:color="auto" w:fill="FFFFFF"/>
        </w:rPr>
        <w:t>This style of communication is best suitable for the litigator.</w:t>
      </w:r>
    </w:p>
    <w:p w:rsidR="00D95E2F" w:rsidRDefault="00F67EBE">
      <w:pPr>
        <w:pStyle w:val="BodyText"/>
        <w:rPr>
          <w:color w:val="111111"/>
          <w:shd w:val="clear" w:color="auto" w:fill="FFFFFF"/>
        </w:rPr>
      </w:pPr>
      <w:r>
        <w:rPr>
          <w:color w:val="111111"/>
          <w:shd w:val="clear" w:color="auto" w:fill="FFFFFF"/>
        </w:rPr>
        <w:t>Disadvantage of aggressive communication:</w:t>
      </w:r>
    </w:p>
    <w:p w:rsidR="00D95E2F" w:rsidRDefault="00F67EBE" w:rsidP="008E6BC8">
      <w:pPr>
        <w:pStyle w:val="BodyText"/>
        <w:ind w:left="720"/>
        <w:rPr>
          <w:color w:val="111111"/>
          <w:shd w:val="clear" w:color="auto" w:fill="FFFFFF"/>
        </w:rPr>
      </w:pPr>
      <w:r>
        <w:rPr>
          <w:color w:val="111111"/>
          <w:shd w:val="clear" w:color="auto" w:fill="FFFFFF"/>
        </w:rPr>
        <w:t>Aggressive communicator will be more avoided by the peoples, specially in workplace.</w:t>
      </w:r>
    </w:p>
    <w:p w:rsidR="00D95E2F" w:rsidRDefault="00F67EBE" w:rsidP="008E6BC8">
      <w:pPr>
        <w:pStyle w:val="BodyText"/>
        <w:ind w:left="720"/>
        <w:rPr>
          <w:i/>
          <w:iCs/>
          <w:color w:val="111111"/>
          <w:shd w:val="clear" w:color="auto" w:fill="FFFFFF"/>
        </w:rPr>
      </w:pPr>
      <w:r>
        <w:rPr>
          <w:color w:val="111111"/>
          <w:shd w:val="clear" w:color="auto" w:fill="FFFFFF"/>
        </w:rPr>
        <w:lastRenderedPageBreak/>
        <w:t>The aggressive communicators tend to raise the chances of conflicts and increase the negative working environment.</w:t>
      </w:r>
    </w:p>
    <w:p w:rsidR="00D95E2F" w:rsidRDefault="00F67EBE">
      <w:pPr>
        <w:pStyle w:val="BodyText"/>
        <w:rPr>
          <w:color w:val="111111"/>
          <w:shd w:val="clear" w:color="auto" w:fill="FFFFFF"/>
        </w:rPr>
      </w:pPr>
      <w:r>
        <w:rPr>
          <w:i/>
          <w:iCs/>
          <w:color w:val="111111"/>
          <w:shd w:val="clear" w:color="auto" w:fill="FFFFFF"/>
        </w:rPr>
        <w:t>Assertive Communication</w:t>
      </w:r>
      <w:r>
        <w:rPr>
          <w:color w:val="111111"/>
          <w:shd w:val="clear" w:color="auto" w:fill="FFFFFF"/>
        </w:rPr>
        <w:t>: This style is refereed as most effective way of communication. It reflects an op[en communication style that helps a person to link with other person. An assertive communicator will clearly express his idea, information, feeling to others and also consider their needs as well. Assertive communications is considered to be adopted in the workplace as it helps in avoiding the conflicts and misunderstanding and maintaining good relationship in workplace (Bogaert, Ballings and Van den Poel, 2018). Assertive communicator will keep their voice of tone calm, they interact with each other by effectively listening also, using good eye control and learned to control their anger.</w:t>
      </w:r>
    </w:p>
    <w:p w:rsidR="00D95E2F" w:rsidRDefault="00F67EBE">
      <w:pPr>
        <w:pStyle w:val="BodyText"/>
        <w:rPr>
          <w:color w:val="111111"/>
          <w:shd w:val="clear" w:color="auto" w:fill="FFFFFF"/>
        </w:rPr>
      </w:pPr>
      <w:r>
        <w:rPr>
          <w:color w:val="111111"/>
          <w:shd w:val="clear" w:color="auto" w:fill="FFFFFF"/>
        </w:rPr>
        <w:t>Advantage of Assertive Communication:</w:t>
      </w:r>
    </w:p>
    <w:p w:rsidR="00D95E2F" w:rsidRDefault="00F67EBE" w:rsidP="008E6BC8">
      <w:pPr>
        <w:pStyle w:val="BodyText"/>
        <w:ind w:left="720"/>
        <w:rPr>
          <w:color w:val="111111"/>
          <w:shd w:val="clear" w:color="auto" w:fill="FFFFFF"/>
        </w:rPr>
      </w:pPr>
      <w:r>
        <w:rPr>
          <w:color w:val="111111"/>
          <w:shd w:val="clear" w:color="auto" w:fill="FFFFFF"/>
        </w:rPr>
        <w:t>It is an effective style that helps in balancing both parties rights and needs.</w:t>
      </w:r>
    </w:p>
    <w:p w:rsidR="00D95E2F" w:rsidRDefault="00F67EBE" w:rsidP="008E6BC8">
      <w:pPr>
        <w:pStyle w:val="BodyText"/>
        <w:ind w:left="720"/>
        <w:rPr>
          <w:color w:val="111111"/>
          <w:shd w:val="clear" w:color="auto" w:fill="FFFFFF"/>
        </w:rPr>
      </w:pPr>
      <w:r>
        <w:rPr>
          <w:color w:val="111111"/>
          <w:shd w:val="clear" w:color="auto" w:fill="FFFFFF"/>
        </w:rPr>
        <w:t>Assertive communication assists in reducing conflicts and increasing understanding between individuals.</w:t>
      </w:r>
    </w:p>
    <w:p w:rsidR="00D95E2F" w:rsidRDefault="00F67EBE">
      <w:pPr>
        <w:pStyle w:val="BodyText"/>
        <w:rPr>
          <w:color w:val="111111"/>
          <w:shd w:val="clear" w:color="auto" w:fill="FFFFFF"/>
        </w:rPr>
      </w:pPr>
      <w:r>
        <w:rPr>
          <w:color w:val="111111"/>
          <w:shd w:val="clear" w:color="auto" w:fill="FFFFFF"/>
        </w:rPr>
        <w:t xml:space="preserve">Disadvantage of assertive communication: </w:t>
      </w:r>
    </w:p>
    <w:p w:rsidR="00D95E2F" w:rsidRDefault="00F67EBE" w:rsidP="008E6BC8">
      <w:pPr>
        <w:pStyle w:val="BodyText"/>
        <w:ind w:left="720"/>
        <w:rPr>
          <w:color w:val="111111"/>
          <w:shd w:val="clear" w:color="auto" w:fill="FFFFFF"/>
        </w:rPr>
      </w:pPr>
      <w:r>
        <w:rPr>
          <w:color w:val="111111"/>
          <w:shd w:val="clear" w:color="auto" w:fill="FFFFFF"/>
        </w:rPr>
        <w:t>Poor communication sometimes creates tension and feeling within relationship.</w:t>
      </w:r>
    </w:p>
    <w:p w:rsidR="00D95E2F" w:rsidRDefault="008E6BC8" w:rsidP="008E6BC8">
      <w:pPr>
        <w:pStyle w:val="BodyText"/>
        <w:ind w:left="720"/>
        <w:rPr>
          <w:color w:val="111111"/>
          <w:shd w:val="clear" w:color="auto" w:fill="FFFFFF"/>
        </w:rPr>
      </w:pPr>
      <w:r>
        <w:rPr>
          <w:color w:val="111111"/>
          <w:shd w:val="clear" w:color="auto" w:fill="FFFFFF"/>
        </w:rPr>
        <w:t>Two opinion or ideas ca</w:t>
      </w:r>
      <w:r w:rsidR="00F67EBE">
        <w:rPr>
          <w:color w:val="111111"/>
          <w:shd w:val="clear" w:color="auto" w:fill="FFFFFF"/>
        </w:rPr>
        <w:t>n</w:t>
      </w:r>
      <w:r>
        <w:rPr>
          <w:color w:val="111111"/>
          <w:shd w:val="clear" w:color="auto" w:fill="FFFFFF"/>
        </w:rPr>
        <w:t xml:space="preserve"> not be considered good </w:t>
      </w:r>
      <w:r w:rsidR="00F67EBE">
        <w:rPr>
          <w:color w:val="111111"/>
          <w:shd w:val="clear" w:color="auto" w:fill="FFFFFF"/>
        </w:rPr>
        <w:t>at the same time, which is a drawback of assertive communication.</w:t>
      </w:r>
    </w:p>
    <w:p w:rsidR="00D95E2F" w:rsidRDefault="00F67EBE">
      <w:pPr>
        <w:pStyle w:val="BodyText"/>
        <w:rPr>
          <w:b/>
          <w:bCs/>
          <w:i/>
          <w:iCs/>
          <w:color w:val="111111"/>
          <w:shd w:val="clear" w:color="auto" w:fill="FFFFFF"/>
        </w:rPr>
      </w:pPr>
      <w:r>
        <w:rPr>
          <w:color w:val="111111"/>
          <w:shd w:val="clear" w:color="auto" w:fill="FFFFFF"/>
        </w:rPr>
        <w:tab/>
        <w:t>Sharing and transferring of information can be done through two different types, verbal communication and non-verbal communication.</w:t>
      </w:r>
    </w:p>
    <w:p w:rsidR="00D95E2F" w:rsidRDefault="00F67EBE">
      <w:pPr>
        <w:pStyle w:val="BodyText"/>
        <w:rPr>
          <w:i/>
          <w:iCs/>
          <w:color w:val="111111"/>
          <w:shd w:val="clear" w:color="auto" w:fill="FFFFFF"/>
        </w:rPr>
      </w:pPr>
      <w:r>
        <w:rPr>
          <w:b/>
          <w:bCs/>
          <w:i/>
          <w:iCs/>
          <w:color w:val="111111"/>
          <w:shd w:val="clear" w:color="auto" w:fill="FFFFFF"/>
        </w:rPr>
        <w:tab/>
        <w:t xml:space="preserve">Verbal communication: </w:t>
      </w:r>
      <w:r>
        <w:rPr>
          <w:color w:val="111111"/>
          <w:shd w:val="clear" w:color="auto" w:fill="FFFFFF"/>
        </w:rPr>
        <w:t xml:space="preserve">It is the type of communication that has been done through orally by speaking and transmitting the ideas through spoken words. Verbal communication involves giving words to the ideas, opinion and expresses them through speeches, discussions, and presentations. The main component of verbal communication is language both orally and in written form. An effective communication will depend on the tone of a speaker, clarity of speech, volume , speed and it also includes the body language while communicating to others. The effective verbal communication is also depends on the  interpersonal skills of the communicator (Thompson, 2017). Verbal communication is also influenced by eye-contact, and facial expression while speaking. Communication process verbally will also depends on the </w:t>
      </w:r>
      <w:r>
        <w:rPr>
          <w:color w:val="111111"/>
          <w:shd w:val="clear" w:color="auto" w:fill="FFFFFF"/>
        </w:rPr>
        <w:lastRenderedPageBreak/>
        <w:t xml:space="preserve">effective listening and understanding skills of the receiver. Verbal communication is also applicable in both formal and informal kind of situations. </w:t>
      </w:r>
    </w:p>
    <w:p w:rsidR="00D95E2F" w:rsidRDefault="00F67EBE">
      <w:pPr>
        <w:pStyle w:val="BodyText"/>
        <w:rPr>
          <w:color w:val="111111"/>
          <w:shd w:val="clear" w:color="auto" w:fill="FFFFFF"/>
        </w:rPr>
      </w:pPr>
      <w:r>
        <w:rPr>
          <w:i/>
          <w:iCs/>
          <w:color w:val="111111"/>
          <w:shd w:val="clear" w:color="auto" w:fill="FFFFFF"/>
        </w:rPr>
        <w:t>Advantage of verbal communication:</w:t>
      </w:r>
    </w:p>
    <w:p w:rsidR="00D95E2F" w:rsidRDefault="008E6BC8" w:rsidP="008E6BC8">
      <w:pPr>
        <w:pStyle w:val="BodyText"/>
        <w:ind w:left="720"/>
        <w:rPr>
          <w:color w:val="111111"/>
          <w:shd w:val="clear" w:color="auto" w:fill="FFFFFF"/>
        </w:rPr>
      </w:pPr>
      <w:r>
        <w:rPr>
          <w:color w:val="111111"/>
          <w:shd w:val="clear" w:color="auto" w:fill="FFFFFF"/>
        </w:rPr>
        <w:t>It</w:t>
      </w:r>
      <w:r w:rsidR="00F67EBE">
        <w:rPr>
          <w:color w:val="111111"/>
          <w:shd w:val="clear" w:color="auto" w:fill="FFFFFF"/>
        </w:rPr>
        <w:t xml:space="preserve"> helps in saving time in communication.</w:t>
      </w:r>
    </w:p>
    <w:p w:rsidR="00D95E2F" w:rsidRDefault="00F67EBE" w:rsidP="008E6BC8">
      <w:pPr>
        <w:pStyle w:val="BodyText"/>
        <w:ind w:left="720"/>
        <w:rPr>
          <w:i/>
          <w:iCs/>
          <w:color w:val="111111"/>
          <w:shd w:val="clear" w:color="auto" w:fill="FFFFFF"/>
        </w:rPr>
      </w:pPr>
      <w:r>
        <w:rPr>
          <w:color w:val="111111"/>
          <w:shd w:val="clear" w:color="auto" w:fill="FFFFFF"/>
        </w:rPr>
        <w:t>It is quick in obtaining feedback once delivered.</w:t>
      </w:r>
    </w:p>
    <w:p w:rsidR="00D95E2F" w:rsidRDefault="00F67EBE">
      <w:pPr>
        <w:pStyle w:val="BodyText"/>
        <w:rPr>
          <w:color w:val="111111"/>
          <w:shd w:val="clear" w:color="auto" w:fill="FFFFFF"/>
        </w:rPr>
      </w:pPr>
      <w:r>
        <w:rPr>
          <w:i/>
          <w:iCs/>
          <w:color w:val="111111"/>
          <w:shd w:val="clear" w:color="auto" w:fill="FFFFFF"/>
        </w:rPr>
        <w:t>Disadvantage of verbal communication:</w:t>
      </w:r>
    </w:p>
    <w:p w:rsidR="00D95E2F" w:rsidRDefault="008E6BC8" w:rsidP="008E6BC8">
      <w:pPr>
        <w:pStyle w:val="BodyText"/>
        <w:ind w:left="720"/>
        <w:rPr>
          <w:color w:val="111111"/>
          <w:shd w:val="clear" w:color="auto" w:fill="FFFFFF"/>
        </w:rPr>
      </w:pPr>
      <w:r>
        <w:rPr>
          <w:color w:val="111111"/>
          <w:shd w:val="clear" w:color="auto" w:fill="FFFFFF"/>
        </w:rPr>
        <w:t>I</w:t>
      </w:r>
      <w:r w:rsidR="00F67EBE">
        <w:rPr>
          <w:color w:val="111111"/>
          <w:shd w:val="clear" w:color="auto" w:fill="FFFFFF"/>
        </w:rPr>
        <w:t>t shows emotions that can leads too conflicts or trouble.</w:t>
      </w:r>
    </w:p>
    <w:p w:rsidR="00D95E2F" w:rsidRDefault="008E6BC8" w:rsidP="008E6BC8">
      <w:pPr>
        <w:pStyle w:val="BodyText"/>
        <w:ind w:left="720"/>
        <w:rPr>
          <w:b/>
          <w:bCs/>
          <w:i/>
          <w:iCs/>
          <w:color w:val="111111"/>
          <w:shd w:val="clear" w:color="auto" w:fill="FFFFFF"/>
        </w:rPr>
      </w:pPr>
      <w:r>
        <w:rPr>
          <w:color w:val="111111"/>
          <w:shd w:val="clear" w:color="auto" w:fill="FFFFFF"/>
        </w:rPr>
        <w:t>It does</w:t>
      </w:r>
      <w:r w:rsidR="00F67EBE">
        <w:rPr>
          <w:color w:val="111111"/>
          <w:shd w:val="clear" w:color="auto" w:fill="FFFFFF"/>
        </w:rPr>
        <w:t xml:space="preserve"> not provide permanent record of information. </w:t>
      </w:r>
    </w:p>
    <w:p w:rsidR="00D95E2F" w:rsidRDefault="00F67EBE">
      <w:pPr>
        <w:pStyle w:val="BodyText"/>
        <w:rPr>
          <w:i/>
          <w:iCs/>
          <w:color w:val="111111"/>
          <w:shd w:val="clear" w:color="auto" w:fill="FFFFFF"/>
        </w:rPr>
      </w:pPr>
      <w:r>
        <w:rPr>
          <w:b/>
          <w:bCs/>
          <w:i/>
          <w:iCs/>
          <w:color w:val="111111"/>
          <w:shd w:val="clear" w:color="auto" w:fill="FFFFFF"/>
        </w:rPr>
        <w:tab/>
        <w:t xml:space="preserve">Non-verbal communication: </w:t>
      </w:r>
      <w:r>
        <w:rPr>
          <w:color w:val="111111"/>
          <w:shd w:val="clear" w:color="auto" w:fill="FFFFFF"/>
        </w:rPr>
        <w:t xml:space="preserve">It is the process of conveying and transmitting the information and ideas without using words either in written or spoken. Non-verbal communication is be said as any kind of communication made between two or more person with the use of facial expressions, hand movement, body language, posture and gesture. Non-verbal communication is effective as it helps in maintaining the interpersonal relationship between two or more peoples </w:t>
      </w:r>
      <w:r>
        <w:rPr>
          <w:color w:val="111111"/>
          <w:szCs w:val="24"/>
          <w:shd w:val="clear" w:color="auto" w:fill="FFFFFF"/>
        </w:rPr>
        <w:t>(Brisini and Solomon, 2018)</w:t>
      </w:r>
      <w:r>
        <w:rPr>
          <w:color w:val="111111"/>
          <w:shd w:val="clear" w:color="auto" w:fill="FFFFFF"/>
        </w:rPr>
        <w:t>. People usually use non-verbal communication in order to express their emotions and interpersonal attitudes etc. this kind of information usually occurs in the form of signals, expression which helps the persons to communicate more efficiently. It helps the communicator to defines the distance between them and helps them to exchange emotional state of mind.  Apart from this, non-verbal communications also creates barriers in effective communicating between persons, specially when both are in different locations.</w:t>
      </w:r>
    </w:p>
    <w:p w:rsidR="00D95E2F" w:rsidRDefault="00F67EBE">
      <w:pPr>
        <w:pStyle w:val="BodyText"/>
        <w:rPr>
          <w:color w:val="111111"/>
          <w:shd w:val="clear" w:color="auto" w:fill="FFFFFF"/>
        </w:rPr>
      </w:pPr>
      <w:r>
        <w:rPr>
          <w:i/>
          <w:iCs/>
          <w:color w:val="111111"/>
          <w:shd w:val="clear" w:color="auto" w:fill="FFFFFF"/>
        </w:rPr>
        <w:t>Advantage of non-verbal communication:</w:t>
      </w:r>
    </w:p>
    <w:p w:rsidR="00D95E2F" w:rsidRDefault="008E6BC8" w:rsidP="008E6BC8">
      <w:pPr>
        <w:pStyle w:val="BodyText"/>
        <w:ind w:left="720"/>
        <w:rPr>
          <w:color w:val="111111"/>
          <w:shd w:val="clear" w:color="auto" w:fill="FFFFFF"/>
        </w:rPr>
      </w:pPr>
      <w:r>
        <w:rPr>
          <w:color w:val="111111"/>
          <w:shd w:val="clear" w:color="auto" w:fill="FFFFFF"/>
        </w:rPr>
        <w:t>I</w:t>
      </w:r>
      <w:r w:rsidR="00F67EBE">
        <w:rPr>
          <w:color w:val="111111"/>
          <w:shd w:val="clear" w:color="auto" w:fill="FFFFFF"/>
        </w:rPr>
        <w:t>t is easy to present the information to other people.</w:t>
      </w:r>
    </w:p>
    <w:p w:rsidR="00D95E2F" w:rsidRDefault="00F67EBE" w:rsidP="008E6BC8">
      <w:pPr>
        <w:pStyle w:val="BodyText"/>
        <w:ind w:left="720"/>
        <w:rPr>
          <w:color w:val="111111"/>
          <w:shd w:val="clear" w:color="auto" w:fill="FFFFFF"/>
        </w:rPr>
      </w:pPr>
      <w:r>
        <w:rPr>
          <w:color w:val="111111"/>
          <w:shd w:val="clear" w:color="auto" w:fill="FFFFFF"/>
        </w:rPr>
        <w:t>It is helpful in communicating to illustrate people.</w:t>
      </w:r>
    </w:p>
    <w:p w:rsidR="00D95E2F" w:rsidRDefault="00F67EBE">
      <w:pPr>
        <w:pStyle w:val="BodyText"/>
        <w:rPr>
          <w:color w:val="111111"/>
          <w:shd w:val="clear" w:color="auto" w:fill="FFFFFF"/>
        </w:rPr>
      </w:pPr>
      <w:r>
        <w:rPr>
          <w:color w:val="111111"/>
          <w:shd w:val="clear" w:color="auto" w:fill="FFFFFF"/>
        </w:rPr>
        <w:t>Disadvantage of non-verbal communication:</w:t>
      </w:r>
    </w:p>
    <w:p w:rsidR="00D95E2F" w:rsidRDefault="00F67EBE" w:rsidP="008E6BC8">
      <w:pPr>
        <w:pStyle w:val="BodyText"/>
        <w:ind w:left="720"/>
        <w:rPr>
          <w:color w:val="111111"/>
          <w:shd w:val="clear" w:color="auto" w:fill="FFFFFF"/>
        </w:rPr>
      </w:pPr>
      <w:r>
        <w:rPr>
          <w:color w:val="111111"/>
          <w:shd w:val="clear" w:color="auto" w:fill="FFFFFF"/>
        </w:rPr>
        <w:t>There are various cultural bound in non-verbal presenting of information.</w:t>
      </w:r>
    </w:p>
    <w:p w:rsidR="00D95E2F" w:rsidRDefault="00F67EBE" w:rsidP="008E6BC8">
      <w:pPr>
        <w:pStyle w:val="BodyText"/>
        <w:ind w:left="720"/>
        <w:rPr>
          <w:color w:val="111111"/>
          <w:shd w:val="clear" w:color="auto" w:fill="FFFFFF"/>
        </w:rPr>
      </w:pPr>
      <w:r>
        <w:rPr>
          <w:color w:val="111111"/>
          <w:shd w:val="clear" w:color="auto" w:fill="FFFFFF"/>
        </w:rPr>
        <w:t>It is complex and difficult to understand sometimes.</w:t>
      </w:r>
    </w:p>
    <w:p w:rsidR="00D95E2F" w:rsidRPr="008E6BC8" w:rsidRDefault="00F67EBE">
      <w:pPr>
        <w:pStyle w:val="Heading2"/>
        <w:rPr>
          <w:color w:val="111111"/>
          <w:u w:val="none"/>
          <w:shd w:val="clear" w:color="auto" w:fill="FFFFFF"/>
        </w:rPr>
      </w:pPr>
      <w:bookmarkStart w:id="8" w:name="__RefHeading__71043_249702800"/>
      <w:bookmarkStart w:id="9" w:name="__RefHeading__71045_249702800"/>
      <w:bookmarkEnd w:id="8"/>
      <w:bookmarkEnd w:id="9"/>
      <w:r w:rsidRPr="008E6BC8">
        <w:rPr>
          <w:color w:val="111111"/>
          <w:u w:val="none"/>
          <w:shd w:val="clear" w:color="auto" w:fill="FFFFFF"/>
        </w:rPr>
        <w:lastRenderedPageBreak/>
        <w:t>Describing the ways to effectively utilizing different communication styles with example.</w:t>
      </w:r>
    </w:p>
    <w:p w:rsidR="00D95E2F" w:rsidRDefault="00F67EBE">
      <w:pPr>
        <w:pStyle w:val="BodyText"/>
        <w:rPr>
          <w:b/>
          <w:bCs/>
          <w:color w:val="111111"/>
          <w:shd w:val="clear" w:color="auto" w:fill="FFFFFF"/>
        </w:rPr>
      </w:pPr>
      <w:r>
        <w:rPr>
          <w:color w:val="111111"/>
          <w:shd w:val="clear" w:color="auto" w:fill="FFFFFF"/>
        </w:rPr>
        <w:tab/>
        <w:t xml:space="preserve">There various situation that we faced in our daily life in which we utilized different communication styles as per the situation we are facing, I use different styles of communication in order to lead my team. </w:t>
      </w:r>
    </w:p>
    <w:p w:rsidR="00D95E2F" w:rsidRDefault="00F67EBE">
      <w:pPr>
        <w:pStyle w:val="BodyText"/>
        <w:rPr>
          <w:b/>
          <w:bCs/>
          <w:color w:val="111111"/>
          <w:shd w:val="clear" w:color="auto" w:fill="FFFFFF"/>
        </w:rPr>
      </w:pPr>
      <w:r>
        <w:rPr>
          <w:b/>
          <w:bCs/>
          <w:color w:val="111111"/>
          <w:shd w:val="clear" w:color="auto" w:fill="FFFFFF"/>
        </w:rPr>
        <w:tab/>
        <w:t>Passive communication:</w:t>
      </w:r>
      <w:r>
        <w:rPr>
          <w:color w:val="111111"/>
          <w:shd w:val="clear" w:color="auto" w:fill="FFFFFF"/>
        </w:rPr>
        <w:t xml:space="preserve"> Passive communication style is used by me when I was coordinating with sub-ordinates on group presentation. I incorporate passive communication to involve team members in decision making process. By using this style, employees are getting opportunities so that they can share their ideas </w:t>
      </w:r>
      <w:r>
        <w:rPr>
          <w:color w:val="111111"/>
          <w:szCs w:val="24"/>
          <w:shd w:val="clear" w:color="auto" w:fill="FFFFFF"/>
        </w:rPr>
        <w:t>(Akmajian and et.al., 2017)</w:t>
      </w:r>
      <w:r>
        <w:rPr>
          <w:color w:val="111111"/>
          <w:shd w:val="clear" w:color="auto" w:fill="FFFFFF"/>
        </w:rPr>
        <w:t>. It has helped me so that I can effectively listen their views which will help me in taking a decision. For example, if in case of uncertain situation I will focus on involving workers in decision making process which will help me in outlining view point of team members.</w:t>
      </w:r>
    </w:p>
    <w:p w:rsidR="00D95E2F" w:rsidRDefault="00F67EBE">
      <w:pPr>
        <w:pStyle w:val="BodyText"/>
        <w:rPr>
          <w:color w:val="111111"/>
          <w:shd w:val="clear" w:color="auto" w:fill="FFFFFF"/>
        </w:rPr>
      </w:pPr>
      <w:r>
        <w:rPr>
          <w:b/>
          <w:bCs/>
          <w:color w:val="111111"/>
          <w:shd w:val="clear" w:color="auto" w:fill="FFFFFF"/>
        </w:rPr>
        <w:tab/>
        <w:t xml:space="preserve">Aggressive style: </w:t>
      </w:r>
      <w:r>
        <w:rPr>
          <w:color w:val="111111"/>
          <w:shd w:val="clear" w:color="auto" w:fill="FFFFFF"/>
        </w:rPr>
        <w:t>This style of communication is implied by me when Ihave witnessed a situation of conflicts among employees which was hampering the company's performance. Implication of aggressive style helped me in controlling the employees and coordinating their efforts towards one goals., I have make policies and decisions for improving the performance and enforced them on my employees with my aggressive communication style.</w:t>
      </w:r>
    </w:p>
    <w:p w:rsidR="00D95E2F" w:rsidRDefault="00F67EBE">
      <w:pPr>
        <w:pStyle w:val="BodyText"/>
        <w:rPr>
          <w:color w:val="111111"/>
        </w:rPr>
      </w:pPr>
      <w:r>
        <w:rPr>
          <w:color w:val="111111"/>
          <w:shd w:val="clear" w:color="auto" w:fill="FFFFFF"/>
        </w:rPr>
        <w:tab/>
        <w:t xml:space="preserve">Communication can be improved by developing effective communication skills within the people. Conveying the information verbally or non-verbally in not enough, in order to make communication process successful. It is also important to effective listening or understanding the message by the receiver </w:t>
      </w:r>
      <w:r>
        <w:rPr>
          <w:color w:val="111111"/>
          <w:szCs w:val="24"/>
          <w:shd w:val="clear" w:color="auto" w:fill="FFFFFF"/>
        </w:rPr>
        <w:t>(Guerrero, Andersen and Afifi, 2017)</w:t>
      </w:r>
      <w:r>
        <w:rPr>
          <w:color w:val="111111"/>
          <w:shd w:val="clear" w:color="auto" w:fill="FFFFFF"/>
        </w:rPr>
        <w:t>. Effective communication is when the message by the sender is effectively conveyed and understand by the receiver.</w:t>
      </w:r>
    </w:p>
    <w:p w:rsidR="00D95E2F" w:rsidRDefault="00F67EBE">
      <w:pPr>
        <w:pStyle w:val="Heading1"/>
        <w:rPr>
          <w:color w:val="111111"/>
        </w:rPr>
      </w:pPr>
      <w:bookmarkStart w:id="10" w:name="__RefHeading__71047_249702800"/>
      <w:bookmarkEnd w:id="10"/>
      <w:r>
        <w:rPr>
          <w:color w:val="111111"/>
        </w:rPr>
        <w:t>CONCLUSION</w:t>
      </w:r>
    </w:p>
    <w:p w:rsidR="00D95E2F" w:rsidRDefault="00F67EBE">
      <w:pPr>
        <w:pStyle w:val="BodyText"/>
        <w:rPr>
          <w:color w:val="111111"/>
        </w:rPr>
      </w:pPr>
      <w:r>
        <w:rPr>
          <w:color w:val="111111"/>
        </w:rPr>
        <w:tab/>
        <w:t xml:space="preserve">By summing up the above report it can be concluded, that effective communication is very essential to make the team working more productive. The report has concluded the different style of communication and how it can be best utilized in order to improve the performance of employees and team working. Employees should improve the skills </w:t>
      </w:r>
      <w:r w:rsidR="008E6BC8">
        <w:rPr>
          <w:color w:val="111111"/>
        </w:rPr>
        <w:t>of both verbal ad non-verbal co</w:t>
      </w:r>
      <w:r>
        <w:rPr>
          <w:color w:val="111111"/>
        </w:rPr>
        <w:t>m</w:t>
      </w:r>
      <w:r w:rsidR="008E6BC8">
        <w:rPr>
          <w:color w:val="111111"/>
        </w:rPr>
        <w:t>m</w:t>
      </w:r>
      <w:r>
        <w:rPr>
          <w:color w:val="111111"/>
        </w:rPr>
        <w:t>unication. As per entire discus ion of report following recommendation can be made:</w:t>
      </w:r>
    </w:p>
    <w:p w:rsidR="00D95E2F" w:rsidRDefault="00F67EBE" w:rsidP="008E6BC8">
      <w:pPr>
        <w:pStyle w:val="BodyText"/>
        <w:ind w:left="720"/>
        <w:rPr>
          <w:color w:val="111111"/>
        </w:rPr>
      </w:pPr>
      <w:r>
        <w:rPr>
          <w:color w:val="111111"/>
        </w:rPr>
        <w:t>Manager or leader should make training programmes in order to improve the communication skills of employees by adapting different styles of communicating to others.</w:t>
      </w:r>
    </w:p>
    <w:p w:rsidR="00D95E2F" w:rsidRDefault="00F67EBE" w:rsidP="008E6BC8">
      <w:pPr>
        <w:pStyle w:val="BodyText"/>
        <w:ind w:left="720"/>
        <w:rPr>
          <w:color w:val="111111"/>
        </w:rPr>
      </w:pPr>
      <w:r>
        <w:rPr>
          <w:color w:val="111111"/>
        </w:rPr>
        <w:lastRenderedPageBreak/>
        <w:t>Effectiveness of using verbal and non-verbal communication can utilized in order to achieve the organisational goals and objectives.</w:t>
      </w:r>
    </w:p>
    <w:p w:rsidR="00D95E2F" w:rsidRDefault="00F67EBE">
      <w:pPr>
        <w:pStyle w:val="Heading1"/>
        <w:pageBreakBefore/>
        <w:rPr>
          <w:color w:val="111111"/>
          <w:u w:val="single"/>
        </w:rPr>
      </w:pPr>
      <w:bookmarkStart w:id="11" w:name="__RefHeading__71049_249702800"/>
      <w:bookmarkStart w:id="12" w:name="__RefHeading__1295_1938638515"/>
      <w:bookmarkStart w:id="13" w:name="__RefHeading__22003_1131280438"/>
      <w:bookmarkEnd w:id="11"/>
      <w:bookmarkEnd w:id="12"/>
      <w:bookmarkEnd w:id="13"/>
      <w:r>
        <w:rPr>
          <w:color w:val="111111"/>
        </w:rPr>
        <w:lastRenderedPageBreak/>
        <w:t>REFERENCES</w:t>
      </w:r>
    </w:p>
    <w:p w:rsidR="00D95E2F" w:rsidRPr="008E6BC8" w:rsidRDefault="008E6BC8">
      <w:pPr>
        <w:pStyle w:val="BodyText"/>
        <w:rPr>
          <w:color w:val="111111"/>
        </w:rPr>
      </w:pPr>
      <w:r>
        <w:rPr>
          <w:color w:val="111111"/>
        </w:rPr>
        <w:t>Books and Journals</w:t>
      </w:r>
    </w:p>
    <w:p w:rsidR="00D95E2F" w:rsidRDefault="00F67EBE">
      <w:pPr>
        <w:pStyle w:val="BodyText"/>
        <w:spacing w:line="100" w:lineRule="atLeast"/>
        <w:ind w:left="623" w:hanging="623"/>
        <w:rPr>
          <w:color w:val="111111"/>
        </w:rPr>
      </w:pPr>
      <w:r>
        <w:rPr>
          <w:color w:val="111111"/>
        </w:rPr>
        <w:t>Akmajian, A. and et.al., 2017. </w:t>
      </w:r>
      <w:r>
        <w:rPr>
          <w:i/>
          <w:color w:val="111111"/>
        </w:rPr>
        <w:t>Linguistics: An introduction to language and communication</w:t>
      </w:r>
      <w:r>
        <w:rPr>
          <w:color w:val="111111"/>
        </w:rPr>
        <w:t>. MIT press.</w:t>
      </w:r>
    </w:p>
    <w:p w:rsidR="00D95E2F" w:rsidRDefault="00F67EBE">
      <w:pPr>
        <w:pStyle w:val="BodyText"/>
        <w:spacing w:line="100" w:lineRule="atLeast"/>
        <w:ind w:left="623" w:hanging="623"/>
        <w:rPr>
          <w:color w:val="111111"/>
        </w:rPr>
      </w:pPr>
      <w:r>
        <w:rPr>
          <w:color w:val="111111"/>
        </w:rPr>
        <w:t>Bogaert, M., Ballings, M. and Van den Poel, D., 2018. Evaluating the importance of different communication types in romantic tie prediction on social media. </w:t>
      </w:r>
      <w:r>
        <w:rPr>
          <w:i/>
          <w:color w:val="111111"/>
        </w:rPr>
        <w:t>Annals of Operations Research.</w:t>
      </w:r>
      <w:r>
        <w:rPr>
          <w:color w:val="111111"/>
        </w:rPr>
        <w:t> 263(1-2). pp.501-527.</w:t>
      </w:r>
    </w:p>
    <w:p w:rsidR="00D95E2F" w:rsidRDefault="00F67EBE">
      <w:pPr>
        <w:pStyle w:val="BodyText"/>
        <w:spacing w:line="100" w:lineRule="atLeast"/>
        <w:ind w:left="623" w:hanging="623"/>
        <w:rPr>
          <w:color w:val="111111"/>
        </w:rPr>
      </w:pPr>
      <w:r>
        <w:rPr>
          <w:color w:val="111111"/>
        </w:rPr>
        <w:t>Brisini, K. S. C. and Solomon, D. H., 2018. Relationship transitions for parents of children with autism spectrum disorder: types, turbulence, and transition processing communication. </w:t>
      </w:r>
      <w:r>
        <w:rPr>
          <w:i/>
          <w:color w:val="111111"/>
        </w:rPr>
        <w:t>Journal of Applied Communication Research.</w:t>
      </w:r>
      <w:r>
        <w:rPr>
          <w:color w:val="111111"/>
        </w:rPr>
        <w:t> 46(4). pp.447-468.</w:t>
      </w:r>
    </w:p>
    <w:p w:rsidR="00D95E2F" w:rsidRDefault="00F67EBE">
      <w:pPr>
        <w:pStyle w:val="BodyText"/>
        <w:spacing w:line="100" w:lineRule="atLeast"/>
        <w:ind w:left="623" w:hanging="623"/>
        <w:rPr>
          <w:color w:val="111111"/>
        </w:rPr>
      </w:pPr>
      <w:r>
        <w:rPr>
          <w:color w:val="111111"/>
        </w:rPr>
        <w:t>Broadbent, D. E., 2013. </w:t>
      </w:r>
      <w:r>
        <w:rPr>
          <w:i/>
          <w:color w:val="111111"/>
        </w:rPr>
        <w:t>Perception and communication</w:t>
      </w:r>
      <w:r>
        <w:rPr>
          <w:color w:val="111111"/>
        </w:rPr>
        <w:t>. Elsevier.</w:t>
      </w:r>
    </w:p>
    <w:p w:rsidR="00D95E2F" w:rsidRDefault="00F67EBE">
      <w:pPr>
        <w:pStyle w:val="BodyText"/>
        <w:spacing w:line="100" w:lineRule="atLeast"/>
        <w:ind w:left="623" w:hanging="623"/>
        <w:rPr>
          <w:color w:val="111111"/>
        </w:rPr>
      </w:pPr>
      <w:r>
        <w:rPr>
          <w:color w:val="111111"/>
        </w:rPr>
        <w:t>Guerrero, L. K., Andersen, P. A. and Afifi, W. A., 2017. </w:t>
      </w:r>
      <w:r>
        <w:rPr>
          <w:i/>
          <w:color w:val="111111"/>
        </w:rPr>
        <w:t>Close encounters: Communication in relationships</w:t>
      </w:r>
      <w:r>
        <w:rPr>
          <w:color w:val="111111"/>
        </w:rPr>
        <w:t>. Sage Publications.</w:t>
      </w:r>
    </w:p>
    <w:p w:rsidR="00D95E2F" w:rsidRDefault="00F67EBE">
      <w:pPr>
        <w:pStyle w:val="BodyText"/>
        <w:spacing w:line="100" w:lineRule="atLeast"/>
        <w:ind w:left="623" w:hanging="623"/>
        <w:rPr>
          <w:color w:val="111111"/>
        </w:rPr>
      </w:pPr>
      <w:r>
        <w:rPr>
          <w:color w:val="111111"/>
        </w:rPr>
        <w:t>Habermas, J., 2015. </w:t>
      </w:r>
      <w:r>
        <w:rPr>
          <w:i/>
          <w:color w:val="111111"/>
        </w:rPr>
        <w:t>Communication and the Evolution of Society</w:t>
      </w:r>
      <w:r>
        <w:rPr>
          <w:color w:val="111111"/>
        </w:rPr>
        <w:t>. John Wiley &amp; Sons.</w:t>
      </w:r>
    </w:p>
    <w:p w:rsidR="00D95E2F" w:rsidRDefault="00F67EBE">
      <w:pPr>
        <w:pStyle w:val="BodyText"/>
        <w:spacing w:line="100" w:lineRule="atLeast"/>
        <w:ind w:left="623" w:hanging="623"/>
        <w:rPr>
          <w:color w:val="111111"/>
        </w:rPr>
      </w:pPr>
      <w:r>
        <w:rPr>
          <w:color w:val="111111"/>
        </w:rPr>
        <w:t>Mehrabian, A., 2017. </w:t>
      </w:r>
      <w:r>
        <w:rPr>
          <w:i/>
          <w:color w:val="111111"/>
        </w:rPr>
        <w:t>Nonverbal communication</w:t>
      </w:r>
      <w:r>
        <w:rPr>
          <w:color w:val="111111"/>
        </w:rPr>
        <w:t>. Routledge.</w:t>
      </w:r>
    </w:p>
    <w:p w:rsidR="00D95E2F" w:rsidRDefault="00F67EBE">
      <w:pPr>
        <w:pStyle w:val="BodyText"/>
        <w:spacing w:line="100" w:lineRule="atLeast"/>
        <w:ind w:left="623" w:hanging="623"/>
        <w:rPr>
          <w:color w:val="111111"/>
        </w:rPr>
      </w:pPr>
      <w:r>
        <w:rPr>
          <w:color w:val="111111"/>
        </w:rPr>
        <w:t>Petty, R. E. and Cacioppo, J. T., 2012. </w:t>
      </w:r>
      <w:r>
        <w:rPr>
          <w:i/>
          <w:color w:val="111111"/>
        </w:rPr>
        <w:t>Communication and persuasion: Central and peripheral routes to attitude change</w:t>
      </w:r>
      <w:r>
        <w:rPr>
          <w:color w:val="111111"/>
        </w:rPr>
        <w:t>. Springer Science &amp; Business Media.</w:t>
      </w:r>
    </w:p>
    <w:p w:rsidR="00D95E2F" w:rsidRDefault="00F67EBE">
      <w:pPr>
        <w:pStyle w:val="BodyText"/>
        <w:spacing w:line="100" w:lineRule="atLeast"/>
        <w:ind w:left="623" w:hanging="623"/>
        <w:rPr>
          <w:color w:val="111111"/>
        </w:rPr>
      </w:pPr>
      <w:r>
        <w:rPr>
          <w:color w:val="111111"/>
        </w:rPr>
        <w:t>Ruesch, J. and et.al., 2017. </w:t>
      </w:r>
      <w:r>
        <w:rPr>
          <w:i/>
          <w:color w:val="111111"/>
        </w:rPr>
        <w:t>Communication: The social matrix of psychiatry</w:t>
      </w:r>
      <w:r>
        <w:rPr>
          <w:color w:val="111111"/>
        </w:rPr>
        <w:t>. Routledge.</w:t>
      </w:r>
    </w:p>
    <w:p w:rsidR="00D95E2F" w:rsidRDefault="00F67EBE">
      <w:pPr>
        <w:pStyle w:val="BodyText"/>
        <w:spacing w:line="100" w:lineRule="atLeast"/>
        <w:ind w:left="623" w:hanging="623"/>
        <w:rPr>
          <w:color w:val="111111"/>
        </w:rPr>
      </w:pPr>
      <w:r>
        <w:rPr>
          <w:color w:val="111111"/>
        </w:rPr>
        <w:t>Scollon, R., Scollon, S. W. and Jones, R. H., 2011. </w:t>
      </w:r>
      <w:r>
        <w:rPr>
          <w:i/>
          <w:color w:val="111111"/>
        </w:rPr>
        <w:t>Intercultural communication: A discourse approach</w:t>
      </w:r>
      <w:r>
        <w:rPr>
          <w:color w:val="111111"/>
        </w:rPr>
        <w:t>. John Wiley &amp; Sons.</w:t>
      </w:r>
    </w:p>
    <w:p w:rsidR="00D95E2F" w:rsidRDefault="00F67EBE">
      <w:pPr>
        <w:pStyle w:val="BodyText"/>
        <w:spacing w:line="100" w:lineRule="atLeast"/>
        <w:ind w:left="623" w:hanging="623"/>
        <w:rPr>
          <w:color w:val="111111"/>
        </w:rPr>
      </w:pPr>
      <w:r>
        <w:rPr>
          <w:color w:val="111111"/>
        </w:rPr>
        <w:t>Thompson, P., 2017. </w:t>
      </w:r>
      <w:r>
        <w:rPr>
          <w:i/>
          <w:color w:val="111111"/>
        </w:rPr>
        <w:t>Narrative and genre: contexts and types of communication</w:t>
      </w:r>
      <w:r>
        <w:rPr>
          <w:color w:val="111111"/>
        </w:rPr>
        <w:t>. Routledge.</w:t>
      </w:r>
    </w:p>
    <w:p w:rsidR="00D95E2F" w:rsidRDefault="00F67EBE">
      <w:pPr>
        <w:pStyle w:val="BodyText"/>
        <w:spacing w:line="100" w:lineRule="atLeast"/>
        <w:ind w:left="623" w:hanging="623"/>
        <w:rPr>
          <w:color w:val="111111"/>
          <w:u w:val="single"/>
        </w:rPr>
      </w:pPr>
      <w:r>
        <w:rPr>
          <w:color w:val="111111"/>
        </w:rPr>
        <w:t>Watzlawick, P., Bavelas, J. B. and Jackson, D. D., 2011. </w:t>
      </w:r>
      <w:r>
        <w:rPr>
          <w:i/>
          <w:color w:val="111111"/>
        </w:rPr>
        <w:t>Pragmatics of human communication: A study of interactional patterns, pathologies and paradoxes</w:t>
      </w:r>
      <w:r>
        <w:rPr>
          <w:color w:val="111111"/>
        </w:rPr>
        <w:t>. WW Norton &amp; Company.</w:t>
      </w:r>
    </w:p>
    <w:p w:rsidR="00D95E2F" w:rsidRPr="008E6BC8" w:rsidRDefault="00F67EBE">
      <w:pPr>
        <w:pStyle w:val="BodyText"/>
        <w:spacing w:line="100" w:lineRule="atLeast"/>
        <w:ind w:left="623" w:hanging="623"/>
        <w:rPr>
          <w:i/>
          <w:iCs/>
          <w:color w:val="111111"/>
        </w:rPr>
      </w:pPr>
      <w:r w:rsidRPr="008E6BC8">
        <w:rPr>
          <w:color w:val="111111"/>
        </w:rPr>
        <w:t>ONLINE</w:t>
      </w:r>
    </w:p>
    <w:p w:rsidR="00D95E2F" w:rsidRDefault="00F67EBE">
      <w:pPr>
        <w:pStyle w:val="BodyText"/>
        <w:spacing w:line="100" w:lineRule="atLeast"/>
        <w:ind w:left="572" w:hanging="597"/>
        <w:rPr>
          <w:i/>
          <w:iCs/>
          <w:color w:val="111111"/>
          <w:szCs w:val="24"/>
        </w:rPr>
      </w:pPr>
      <w:r>
        <w:rPr>
          <w:i/>
          <w:iCs/>
          <w:color w:val="111111"/>
        </w:rPr>
        <w:t xml:space="preserve">Top Definitions Of Communication By Different Authors </w:t>
      </w:r>
      <w:r>
        <w:rPr>
          <w:color w:val="111111"/>
        </w:rPr>
        <w:t>.2018 [Online] Available through:</w:t>
      </w:r>
      <w:r>
        <w:rPr>
          <w:color w:val="111111"/>
          <w:szCs w:val="24"/>
        </w:rPr>
        <w:t>&lt;https://www.setuphotel.com/2016/09/definitions-of-communication.html&gt;.</w:t>
      </w:r>
    </w:p>
    <w:p w:rsidR="00D95E2F" w:rsidRDefault="00F67EBE">
      <w:pPr>
        <w:pStyle w:val="BodyText"/>
        <w:spacing w:line="100" w:lineRule="atLeast"/>
        <w:ind w:left="572" w:hanging="597"/>
      </w:pPr>
      <w:bookmarkStart w:id="14" w:name="__RefHeading__71936_249702800"/>
      <w:bookmarkEnd w:id="14"/>
      <w:r>
        <w:rPr>
          <w:i/>
          <w:iCs/>
          <w:color w:val="111111"/>
          <w:szCs w:val="24"/>
        </w:rPr>
        <w:t>What is Communication?</w:t>
      </w:r>
      <w:r>
        <w:rPr>
          <w:color w:val="111111"/>
          <w:szCs w:val="24"/>
        </w:rPr>
        <w:t xml:space="preserve"> . 2018 [Online] Available through:&lt;https://www.skillsyouneed.com/ips/what-is-communication.html&gt;.</w:t>
      </w:r>
    </w:p>
    <w:sectPr w:rsidR="00D95E2F" w:rsidSect="00D95E2F">
      <w:footerReference w:type="defaul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73EA2" w:rsidRDefault="00473EA2">
      <w:pPr>
        <w:spacing w:line="240" w:lineRule="auto"/>
      </w:pPr>
      <w:r>
        <w:separator/>
      </w:r>
    </w:p>
  </w:endnote>
  <w:endnote w:type="continuationSeparator" w:id="1">
    <w:p w:rsidR="00473EA2" w:rsidRDefault="00473EA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sig w:usb0="00000000" w:usb1="00000000" w:usb2="00000000" w:usb3="00000000" w:csb0="00000000" w:csb1="00000000"/>
  </w:font>
  <w:font w:name="Calibri Light">
    <w:panose1 w:val="020F0302020204030204"/>
    <w:charset w:val="00"/>
    <w:family w:val="swiss"/>
    <w:pitch w:val="variable"/>
    <w:sig w:usb0="E0002AFF" w:usb1="C000247B" w:usb2="00000009" w:usb3="00000000" w:csb0="000001FF" w:csb1="00000000"/>
  </w:font>
  <w:font w:name="Arimo">
    <w:altName w:val="arial"/>
    <w:charset w:val="80"/>
    <w:family w:val="swiss"/>
    <w:pitch w:val="variable"/>
    <w:sig w:usb0="00000000" w:usb1="00000000" w:usb2="00000000" w:usb3="00000000" w:csb0="00000000" w:csb1="00000000"/>
  </w:font>
  <w:font w:name="Droid Sans">
    <w:charset w:val="80"/>
    <w:family w:val="auto"/>
    <w:pitch w:val="variable"/>
    <w:sig w:usb0="00000000" w:usb1="00000000" w:usb2="00000000" w:usb3="00000000" w:csb0="00000000" w:csb1="00000000"/>
  </w:font>
  <w:font w:name="DejaVu Sans">
    <w:charset w:val="80"/>
    <w:family w:val="auto"/>
    <w:pitch w:val="variable"/>
    <w:sig w:usb0="00000000" w:usb1="00000000" w:usb2="00000000" w:usb3="00000000" w:csb0="00000000"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67EBE" w:rsidRDefault="00F67EB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67EBE" w:rsidRDefault="00F67EBE">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67EBE" w:rsidRDefault="00F67EBE">
    <w:pPr>
      <w:pStyle w:val="Foote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95E2F" w:rsidRDefault="00735300">
    <w:pPr>
      <w:pStyle w:val="Footer"/>
      <w:jc w:val="right"/>
    </w:pPr>
    <w:r>
      <w:fldChar w:fldCharType="begin"/>
    </w:r>
    <w:r w:rsidR="00F67EBE">
      <w:instrText xml:space="preserve"> PAGE </w:instrText>
    </w:r>
    <w:r>
      <w:fldChar w:fldCharType="separate"/>
    </w:r>
    <w:r w:rsidR="00D61B87">
      <w:rPr>
        <w:noProof/>
      </w:rPr>
      <w:t>9</w:t>
    </w:r>
    <w:r>
      <w:fldChar w:fldCharType="end"/>
    </w:r>
  </w:p>
  <w:p w:rsidR="00D95E2F" w:rsidRDefault="00D95E2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73EA2" w:rsidRDefault="00473EA2">
      <w:pPr>
        <w:spacing w:line="240" w:lineRule="auto"/>
      </w:pPr>
      <w:r>
        <w:separator/>
      </w:r>
    </w:p>
  </w:footnote>
  <w:footnote w:type="continuationSeparator" w:id="1">
    <w:p w:rsidR="00473EA2" w:rsidRDefault="00473EA2">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67EBE" w:rsidRDefault="00F67EBE">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67EBE" w:rsidRDefault="00F67EBE">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67EBE" w:rsidRDefault="00F67EBE">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sz w:val="24"/>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 w:val="24"/>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 w:val="24"/>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sz w:val="24"/>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 w:val="24"/>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 w:val="24"/>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nsid w:val="00000006"/>
    <w:multiLevelType w:val="multilevel"/>
    <w:tmpl w:val="00000006"/>
    <w:name w:val="WW8Num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nsid w:val="00000007"/>
    <w:multiLevelType w:val="multilevel"/>
    <w:tmpl w:val="00000007"/>
    <w:name w:val="WW8Num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nsid w:val="00000008"/>
    <w:multiLevelType w:val="multilevel"/>
    <w:tmpl w:val="00000008"/>
    <w:name w:val="WW8Num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nsid w:val="00000009"/>
    <w:multiLevelType w:val="multilevel"/>
    <w:tmpl w:val="00000009"/>
    <w:name w:val="WW8Num9"/>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9">
    <w:nsid w:val="0000000A"/>
    <w:multiLevelType w:val="multilevel"/>
    <w:tmpl w:val="0000000A"/>
    <w:name w:val="WW8Num10"/>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0">
    <w:nsid w:val="0000000B"/>
    <w:multiLevelType w:val="multilevel"/>
    <w:tmpl w:val="0000000B"/>
    <w:name w:val="WW8Num11"/>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1">
    <w:nsid w:val="0000000C"/>
    <w:multiLevelType w:val="multilevel"/>
    <w:tmpl w:val="0000000C"/>
    <w:name w:val="WW8Num1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9"/>
  <w:displayBackgroundShape/>
  <w:embedSystemFonts/>
  <w:stylePaneFormatFilter w:val="000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11266">
      <o:colormenu v:ext="edit" fillcolor="none [4]" strokecolor="none [1]" shadowcolor="none [2]"/>
    </o:shapedefaults>
  </w:hdrShapeDefaults>
  <w:footnotePr>
    <w:footnote w:id="0"/>
    <w:footnote w:id="1"/>
  </w:footnotePr>
  <w:endnotePr>
    <w:endnote w:id="0"/>
    <w:endnote w:id="1"/>
  </w:endnotePr>
  <w:compat/>
  <w:rsids>
    <w:rsidRoot w:val="00F67EBE"/>
    <w:rsid w:val="002D2EFA"/>
    <w:rsid w:val="0031758E"/>
    <w:rsid w:val="00473EA2"/>
    <w:rsid w:val="00490C3F"/>
    <w:rsid w:val="00735300"/>
    <w:rsid w:val="008E6BC8"/>
    <w:rsid w:val="00B416DF"/>
    <w:rsid w:val="00D61B87"/>
    <w:rsid w:val="00D95E2F"/>
    <w:rsid w:val="00F67EBE"/>
    <w:rsid w:val="00F9305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colormenu v:ext="edit" fillcolor="none [4]" strokecolor="none [1]" shadowcolor="none [2]"/>
    </o:shapedefaults>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5E2F"/>
    <w:pPr>
      <w:suppressAutoHyphens/>
      <w:spacing w:line="360" w:lineRule="auto"/>
      <w:jc w:val="both"/>
    </w:pPr>
    <w:rPr>
      <w:sz w:val="24"/>
      <w:szCs w:val="22"/>
      <w:lang w:eastAsia="ar-SA"/>
    </w:rPr>
  </w:style>
  <w:style w:type="paragraph" w:styleId="Heading1">
    <w:name w:val="heading 1"/>
    <w:basedOn w:val="Normal"/>
    <w:next w:val="Normal"/>
    <w:qFormat/>
    <w:rsid w:val="00D95E2F"/>
    <w:pPr>
      <w:keepNext/>
      <w:keepLines/>
      <w:tabs>
        <w:tab w:val="num" w:pos="0"/>
      </w:tabs>
      <w:ind w:left="432" w:hanging="432"/>
      <w:outlineLvl w:val="0"/>
    </w:pPr>
    <w:rPr>
      <w:rFonts w:eastAsia="Calibri Light"/>
      <w:b/>
      <w:sz w:val="28"/>
      <w:szCs w:val="32"/>
    </w:rPr>
  </w:style>
  <w:style w:type="paragraph" w:styleId="Heading2">
    <w:name w:val="heading 2"/>
    <w:basedOn w:val="Normal"/>
    <w:next w:val="Normal"/>
    <w:qFormat/>
    <w:rsid w:val="00D95E2F"/>
    <w:pPr>
      <w:keepNext/>
      <w:keepLines/>
      <w:tabs>
        <w:tab w:val="num" w:pos="0"/>
      </w:tabs>
      <w:ind w:left="576" w:hanging="576"/>
      <w:outlineLvl w:val="1"/>
    </w:pPr>
    <w:rPr>
      <w:rFonts w:eastAsia="Calibri Light"/>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D95E2F"/>
  </w:style>
  <w:style w:type="character" w:customStyle="1" w:styleId="WW8Num1z1">
    <w:name w:val="WW8Num1z1"/>
    <w:rsid w:val="00D95E2F"/>
  </w:style>
  <w:style w:type="character" w:customStyle="1" w:styleId="WW8Num1z2">
    <w:name w:val="WW8Num1z2"/>
    <w:rsid w:val="00D95E2F"/>
  </w:style>
  <w:style w:type="character" w:customStyle="1" w:styleId="WW8Num1z3">
    <w:name w:val="WW8Num1z3"/>
    <w:rsid w:val="00D95E2F"/>
  </w:style>
  <w:style w:type="character" w:customStyle="1" w:styleId="WW8Num1z4">
    <w:name w:val="WW8Num1z4"/>
    <w:rsid w:val="00D95E2F"/>
  </w:style>
  <w:style w:type="character" w:customStyle="1" w:styleId="WW8Num1z5">
    <w:name w:val="WW8Num1z5"/>
    <w:rsid w:val="00D95E2F"/>
  </w:style>
  <w:style w:type="character" w:customStyle="1" w:styleId="WW8Num1z6">
    <w:name w:val="WW8Num1z6"/>
    <w:rsid w:val="00D95E2F"/>
  </w:style>
  <w:style w:type="character" w:customStyle="1" w:styleId="WW8Num1z7">
    <w:name w:val="WW8Num1z7"/>
    <w:rsid w:val="00D95E2F"/>
  </w:style>
  <w:style w:type="character" w:customStyle="1" w:styleId="WW8Num1z8">
    <w:name w:val="WW8Num1z8"/>
    <w:rsid w:val="00D95E2F"/>
  </w:style>
  <w:style w:type="character" w:customStyle="1" w:styleId="WW8Num2z0">
    <w:name w:val="WW8Num2z0"/>
    <w:rsid w:val="00D95E2F"/>
    <w:rPr>
      <w:rFonts w:ascii="Symbol" w:hAnsi="Symbol" w:cs="OpenSymbol"/>
    </w:rPr>
  </w:style>
  <w:style w:type="character" w:customStyle="1" w:styleId="WW8Num2z1">
    <w:name w:val="WW8Num2z1"/>
    <w:rsid w:val="00D95E2F"/>
    <w:rPr>
      <w:rFonts w:ascii="OpenSymbol" w:hAnsi="OpenSymbol" w:cs="OpenSymbol"/>
    </w:rPr>
  </w:style>
  <w:style w:type="character" w:customStyle="1" w:styleId="WW8Num3z0">
    <w:name w:val="WW8Num3z0"/>
    <w:rsid w:val="00D95E2F"/>
    <w:rPr>
      <w:rFonts w:ascii="Symbol" w:hAnsi="Symbol" w:cs="OpenSymbol"/>
      <w:sz w:val="24"/>
      <w:szCs w:val="24"/>
    </w:rPr>
  </w:style>
  <w:style w:type="character" w:customStyle="1" w:styleId="WW8Num3z1">
    <w:name w:val="WW8Num3z1"/>
    <w:rsid w:val="00D95E2F"/>
    <w:rPr>
      <w:rFonts w:ascii="OpenSymbol" w:hAnsi="OpenSymbol" w:cs="OpenSymbol"/>
    </w:rPr>
  </w:style>
  <w:style w:type="character" w:customStyle="1" w:styleId="WW8Num4z0">
    <w:name w:val="WW8Num4z0"/>
    <w:rsid w:val="00D95E2F"/>
    <w:rPr>
      <w:rFonts w:ascii="Symbol" w:hAnsi="Symbol" w:cs="OpenSymbol"/>
      <w:sz w:val="24"/>
      <w:szCs w:val="24"/>
    </w:rPr>
  </w:style>
  <w:style w:type="character" w:customStyle="1" w:styleId="WW8Num4z1">
    <w:name w:val="WW8Num4z1"/>
    <w:rsid w:val="00D95E2F"/>
    <w:rPr>
      <w:rFonts w:ascii="OpenSymbol" w:hAnsi="OpenSymbol" w:cs="OpenSymbol"/>
    </w:rPr>
  </w:style>
  <w:style w:type="character" w:customStyle="1" w:styleId="WW8Num5z0">
    <w:name w:val="WW8Num5z0"/>
    <w:rsid w:val="00D95E2F"/>
    <w:rPr>
      <w:rFonts w:ascii="Symbol" w:hAnsi="Symbol" w:cs="OpenSymbol"/>
    </w:rPr>
  </w:style>
  <w:style w:type="character" w:customStyle="1" w:styleId="WW8Num5z1">
    <w:name w:val="WW8Num5z1"/>
    <w:rsid w:val="00D95E2F"/>
    <w:rPr>
      <w:rFonts w:ascii="OpenSymbol" w:hAnsi="OpenSymbol" w:cs="OpenSymbol"/>
    </w:rPr>
  </w:style>
  <w:style w:type="character" w:customStyle="1" w:styleId="WW8Num6z0">
    <w:name w:val="WW8Num6z0"/>
    <w:rsid w:val="00D95E2F"/>
    <w:rPr>
      <w:rFonts w:ascii="Symbol" w:hAnsi="Symbol" w:cs="OpenSymbol"/>
    </w:rPr>
  </w:style>
  <w:style w:type="character" w:customStyle="1" w:styleId="WW8Num6z1">
    <w:name w:val="WW8Num6z1"/>
    <w:rsid w:val="00D95E2F"/>
    <w:rPr>
      <w:rFonts w:ascii="OpenSymbol" w:hAnsi="OpenSymbol" w:cs="OpenSymbol"/>
    </w:rPr>
  </w:style>
  <w:style w:type="character" w:customStyle="1" w:styleId="WW8Num7z0">
    <w:name w:val="WW8Num7z0"/>
    <w:rsid w:val="00D95E2F"/>
    <w:rPr>
      <w:rFonts w:ascii="Symbol" w:hAnsi="Symbol" w:cs="OpenSymbol"/>
    </w:rPr>
  </w:style>
  <w:style w:type="character" w:customStyle="1" w:styleId="WW8Num7z1">
    <w:name w:val="WW8Num7z1"/>
    <w:rsid w:val="00D95E2F"/>
    <w:rPr>
      <w:rFonts w:ascii="OpenSymbol" w:hAnsi="OpenSymbol" w:cs="OpenSymbol"/>
    </w:rPr>
  </w:style>
  <w:style w:type="character" w:customStyle="1" w:styleId="WW8Num8z0">
    <w:name w:val="WW8Num8z0"/>
    <w:rsid w:val="00D95E2F"/>
    <w:rPr>
      <w:rFonts w:ascii="Symbol" w:hAnsi="Symbol" w:cs="OpenSymbol"/>
    </w:rPr>
  </w:style>
  <w:style w:type="character" w:customStyle="1" w:styleId="WW8Num8z1">
    <w:name w:val="WW8Num8z1"/>
    <w:rsid w:val="00D95E2F"/>
    <w:rPr>
      <w:rFonts w:ascii="OpenSymbol" w:hAnsi="OpenSymbol" w:cs="OpenSymbol"/>
    </w:rPr>
  </w:style>
  <w:style w:type="character" w:customStyle="1" w:styleId="WW8Num9z0">
    <w:name w:val="WW8Num9z0"/>
    <w:rsid w:val="00D95E2F"/>
    <w:rPr>
      <w:rFonts w:ascii="Symbol" w:hAnsi="Symbol" w:cs="OpenSymbol"/>
    </w:rPr>
  </w:style>
  <w:style w:type="character" w:customStyle="1" w:styleId="WW8Num9z1">
    <w:name w:val="WW8Num9z1"/>
    <w:rsid w:val="00D95E2F"/>
    <w:rPr>
      <w:rFonts w:ascii="OpenSymbol" w:hAnsi="OpenSymbol" w:cs="OpenSymbol"/>
    </w:rPr>
  </w:style>
  <w:style w:type="character" w:customStyle="1" w:styleId="WW8Num10z0">
    <w:name w:val="WW8Num10z0"/>
    <w:rsid w:val="00D95E2F"/>
    <w:rPr>
      <w:rFonts w:ascii="Symbol" w:hAnsi="Symbol" w:cs="OpenSymbol"/>
    </w:rPr>
  </w:style>
  <w:style w:type="character" w:customStyle="1" w:styleId="WW8Num10z1">
    <w:name w:val="WW8Num10z1"/>
    <w:rsid w:val="00D95E2F"/>
    <w:rPr>
      <w:rFonts w:ascii="OpenSymbol" w:hAnsi="OpenSymbol" w:cs="OpenSymbol"/>
    </w:rPr>
  </w:style>
  <w:style w:type="character" w:customStyle="1" w:styleId="WW8Num11z0">
    <w:name w:val="WW8Num11z0"/>
    <w:rsid w:val="00D95E2F"/>
    <w:rPr>
      <w:rFonts w:ascii="Symbol" w:hAnsi="Symbol" w:cs="OpenSymbol"/>
    </w:rPr>
  </w:style>
  <w:style w:type="character" w:customStyle="1" w:styleId="WW8Num11z1">
    <w:name w:val="WW8Num11z1"/>
    <w:rsid w:val="00D95E2F"/>
    <w:rPr>
      <w:rFonts w:ascii="OpenSymbol" w:hAnsi="OpenSymbol" w:cs="OpenSymbol"/>
    </w:rPr>
  </w:style>
  <w:style w:type="character" w:customStyle="1" w:styleId="WW8Num12z0">
    <w:name w:val="WW8Num12z0"/>
    <w:rsid w:val="00D95E2F"/>
    <w:rPr>
      <w:rFonts w:ascii="Symbol" w:hAnsi="Symbol" w:cs="OpenSymbol"/>
    </w:rPr>
  </w:style>
  <w:style w:type="character" w:customStyle="1" w:styleId="WW8Num12z1">
    <w:name w:val="WW8Num12z1"/>
    <w:rsid w:val="00D95E2F"/>
    <w:rPr>
      <w:rFonts w:ascii="OpenSymbol" w:hAnsi="OpenSymbol" w:cs="OpenSymbol"/>
    </w:rPr>
  </w:style>
  <w:style w:type="character" w:customStyle="1" w:styleId="DefaultParagraphFont1">
    <w:name w:val="Default Paragraph Font1"/>
    <w:rsid w:val="00D95E2F"/>
  </w:style>
  <w:style w:type="character" w:customStyle="1" w:styleId="HeaderChar">
    <w:name w:val="Header Char"/>
    <w:rsid w:val="00D95E2F"/>
    <w:rPr>
      <w:lang w:val="en-GB"/>
    </w:rPr>
  </w:style>
  <w:style w:type="character" w:customStyle="1" w:styleId="FooterChar">
    <w:name w:val="Footer Char"/>
    <w:rsid w:val="00D95E2F"/>
    <w:rPr>
      <w:lang w:val="en-GB"/>
    </w:rPr>
  </w:style>
  <w:style w:type="character" w:customStyle="1" w:styleId="Heading1Char">
    <w:name w:val="Heading 1 Char"/>
    <w:rsid w:val="00D95E2F"/>
    <w:rPr>
      <w:rFonts w:ascii="Times New Roman" w:eastAsia="Calibri Light" w:hAnsi="Times New Roman" w:cs="Times New Roman"/>
      <w:b/>
      <w:sz w:val="28"/>
      <w:szCs w:val="32"/>
      <w:lang w:val="en-GB"/>
    </w:rPr>
  </w:style>
  <w:style w:type="character" w:customStyle="1" w:styleId="Heading2Char">
    <w:name w:val="Heading 2 Char"/>
    <w:rsid w:val="00D95E2F"/>
    <w:rPr>
      <w:rFonts w:ascii="Times New Roman" w:eastAsia="Calibri Light" w:hAnsi="Times New Roman" w:cs="Times New Roman"/>
      <w:sz w:val="24"/>
      <w:szCs w:val="26"/>
      <w:u w:val="single"/>
      <w:lang w:val="en-GB"/>
    </w:rPr>
  </w:style>
  <w:style w:type="character" w:customStyle="1" w:styleId="Bullets">
    <w:name w:val="Bullets"/>
    <w:rsid w:val="00D95E2F"/>
    <w:rPr>
      <w:rFonts w:ascii="OpenSymbol" w:eastAsia="OpenSymbol" w:hAnsi="OpenSymbol" w:cs="OpenSymbol"/>
    </w:rPr>
  </w:style>
  <w:style w:type="character" w:customStyle="1" w:styleId="NumberingSymbols">
    <w:name w:val="Numbering Symbols"/>
    <w:rsid w:val="00D95E2F"/>
  </w:style>
  <w:style w:type="character" w:styleId="Hyperlink">
    <w:name w:val="Hyperlink"/>
    <w:rsid w:val="00D95E2F"/>
    <w:rPr>
      <w:color w:val="000080"/>
      <w:u w:val="single"/>
    </w:rPr>
  </w:style>
  <w:style w:type="character" w:customStyle="1" w:styleId="IndexLink">
    <w:name w:val="Index Link"/>
    <w:rsid w:val="00D95E2F"/>
  </w:style>
  <w:style w:type="paragraph" w:customStyle="1" w:styleId="Heading">
    <w:name w:val="Heading"/>
    <w:basedOn w:val="Normal"/>
    <w:next w:val="BodyText"/>
    <w:rsid w:val="00D95E2F"/>
    <w:pPr>
      <w:keepNext/>
      <w:spacing w:before="240" w:after="120"/>
    </w:pPr>
    <w:rPr>
      <w:rFonts w:ascii="Arimo" w:eastAsia="Droid Sans" w:hAnsi="Arimo" w:cs="DejaVu Sans"/>
      <w:sz w:val="28"/>
      <w:szCs w:val="28"/>
    </w:rPr>
  </w:style>
  <w:style w:type="paragraph" w:styleId="BodyText">
    <w:name w:val="Body Text"/>
    <w:basedOn w:val="Normal"/>
    <w:link w:val="BodyTextChar"/>
    <w:rsid w:val="00D95E2F"/>
    <w:pPr>
      <w:spacing w:after="120"/>
    </w:pPr>
  </w:style>
  <w:style w:type="paragraph" w:styleId="List">
    <w:name w:val="List"/>
    <w:basedOn w:val="BodyText"/>
    <w:rsid w:val="00D95E2F"/>
    <w:rPr>
      <w:rFonts w:cs="DejaVu Sans"/>
    </w:rPr>
  </w:style>
  <w:style w:type="paragraph" w:customStyle="1" w:styleId="Caption1">
    <w:name w:val="Caption1"/>
    <w:basedOn w:val="Normal"/>
    <w:rsid w:val="00D95E2F"/>
    <w:pPr>
      <w:suppressLineNumbers/>
      <w:spacing w:before="120" w:after="120"/>
    </w:pPr>
    <w:rPr>
      <w:rFonts w:cs="DejaVu Sans"/>
      <w:i/>
      <w:iCs/>
      <w:szCs w:val="24"/>
    </w:rPr>
  </w:style>
  <w:style w:type="paragraph" w:customStyle="1" w:styleId="Index">
    <w:name w:val="Index"/>
    <w:basedOn w:val="Normal"/>
    <w:rsid w:val="00D95E2F"/>
    <w:pPr>
      <w:suppressLineNumbers/>
    </w:pPr>
    <w:rPr>
      <w:rFonts w:cs="DejaVu Sans"/>
    </w:rPr>
  </w:style>
  <w:style w:type="paragraph" w:styleId="Header">
    <w:name w:val="header"/>
    <w:basedOn w:val="Normal"/>
    <w:rsid w:val="00D95E2F"/>
    <w:pPr>
      <w:tabs>
        <w:tab w:val="center" w:pos="4513"/>
        <w:tab w:val="right" w:pos="9026"/>
      </w:tabs>
      <w:spacing w:line="240" w:lineRule="auto"/>
    </w:pPr>
  </w:style>
  <w:style w:type="paragraph" w:styleId="Footer">
    <w:name w:val="footer"/>
    <w:basedOn w:val="Normal"/>
    <w:rsid w:val="00D95E2F"/>
    <w:pPr>
      <w:tabs>
        <w:tab w:val="center" w:pos="4513"/>
        <w:tab w:val="right" w:pos="9026"/>
      </w:tabs>
      <w:spacing w:line="240" w:lineRule="auto"/>
    </w:pPr>
  </w:style>
  <w:style w:type="paragraph" w:customStyle="1" w:styleId="ContentsHeading">
    <w:name w:val="Contents Heading"/>
    <w:basedOn w:val="Heading"/>
    <w:rsid w:val="00D95E2F"/>
    <w:pPr>
      <w:suppressLineNumbers/>
    </w:pPr>
    <w:rPr>
      <w:b/>
      <w:bCs/>
      <w:sz w:val="32"/>
      <w:szCs w:val="32"/>
    </w:rPr>
  </w:style>
  <w:style w:type="paragraph" w:styleId="TOC1">
    <w:name w:val="toc 1"/>
    <w:basedOn w:val="Index"/>
    <w:rsid w:val="00D95E2F"/>
    <w:pPr>
      <w:tabs>
        <w:tab w:val="right" w:leader="dot" w:pos="9360"/>
      </w:tabs>
    </w:pPr>
  </w:style>
  <w:style w:type="paragraph" w:styleId="TOC2">
    <w:name w:val="toc 2"/>
    <w:basedOn w:val="Index"/>
    <w:rsid w:val="00D95E2F"/>
    <w:pPr>
      <w:tabs>
        <w:tab w:val="right" w:leader="dot" w:pos="9355"/>
      </w:tabs>
      <w:ind w:left="283"/>
    </w:pPr>
  </w:style>
  <w:style w:type="paragraph" w:styleId="TOC3">
    <w:name w:val="toc 3"/>
    <w:basedOn w:val="Index"/>
    <w:rsid w:val="00D95E2F"/>
    <w:pPr>
      <w:tabs>
        <w:tab w:val="right" w:leader="dot" w:pos="9072"/>
      </w:tabs>
      <w:ind w:left="566"/>
    </w:pPr>
  </w:style>
  <w:style w:type="paragraph" w:styleId="TOC4">
    <w:name w:val="toc 4"/>
    <w:basedOn w:val="Index"/>
    <w:rsid w:val="00D95E2F"/>
    <w:pPr>
      <w:tabs>
        <w:tab w:val="right" w:leader="dot" w:pos="8789"/>
      </w:tabs>
      <w:ind w:left="849"/>
    </w:pPr>
  </w:style>
  <w:style w:type="paragraph" w:styleId="TOC5">
    <w:name w:val="toc 5"/>
    <w:basedOn w:val="Index"/>
    <w:rsid w:val="00D95E2F"/>
    <w:pPr>
      <w:tabs>
        <w:tab w:val="right" w:leader="dot" w:pos="8506"/>
      </w:tabs>
      <w:ind w:left="1132"/>
    </w:pPr>
  </w:style>
  <w:style w:type="paragraph" w:styleId="TOC6">
    <w:name w:val="toc 6"/>
    <w:basedOn w:val="Index"/>
    <w:rsid w:val="00D95E2F"/>
    <w:pPr>
      <w:tabs>
        <w:tab w:val="right" w:leader="dot" w:pos="8223"/>
      </w:tabs>
      <w:ind w:left="1415"/>
    </w:pPr>
  </w:style>
  <w:style w:type="paragraph" w:styleId="TOC7">
    <w:name w:val="toc 7"/>
    <w:basedOn w:val="Index"/>
    <w:rsid w:val="00D95E2F"/>
    <w:pPr>
      <w:tabs>
        <w:tab w:val="right" w:leader="dot" w:pos="7940"/>
      </w:tabs>
      <w:ind w:left="1698"/>
    </w:pPr>
  </w:style>
  <w:style w:type="paragraph" w:styleId="TOC8">
    <w:name w:val="toc 8"/>
    <w:basedOn w:val="Index"/>
    <w:rsid w:val="00D95E2F"/>
    <w:pPr>
      <w:tabs>
        <w:tab w:val="right" w:leader="dot" w:pos="7657"/>
      </w:tabs>
      <w:ind w:left="1981"/>
    </w:pPr>
  </w:style>
  <w:style w:type="paragraph" w:styleId="TOC9">
    <w:name w:val="toc 9"/>
    <w:basedOn w:val="Index"/>
    <w:rsid w:val="00D95E2F"/>
    <w:pPr>
      <w:tabs>
        <w:tab w:val="right" w:leader="dot" w:pos="7374"/>
      </w:tabs>
      <w:ind w:left="2264"/>
    </w:pPr>
  </w:style>
  <w:style w:type="paragraph" w:customStyle="1" w:styleId="Contents10">
    <w:name w:val="Contents 10"/>
    <w:basedOn w:val="Index"/>
    <w:rsid w:val="00D95E2F"/>
    <w:pPr>
      <w:tabs>
        <w:tab w:val="right" w:leader="dot" w:pos="7091"/>
      </w:tabs>
      <w:ind w:left="2547"/>
    </w:pPr>
  </w:style>
  <w:style w:type="paragraph" w:customStyle="1" w:styleId="TableContents">
    <w:name w:val="Table Contents"/>
    <w:basedOn w:val="Normal"/>
    <w:rsid w:val="00D95E2F"/>
    <w:pPr>
      <w:suppressLineNumbers/>
    </w:pPr>
  </w:style>
  <w:style w:type="paragraph" w:customStyle="1" w:styleId="TableHeading">
    <w:name w:val="Table Heading"/>
    <w:basedOn w:val="TableContents"/>
    <w:rsid w:val="00D95E2F"/>
    <w:pPr>
      <w:jc w:val="center"/>
    </w:pPr>
    <w:rPr>
      <w:b/>
      <w:bCs/>
    </w:rPr>
  </w:style>
  <w:style w:type="paragraph" w:customStyle="1" w:styleId="Illustration">
    <w:name w:val="Illustration"/>
    <w:basedOn w:val="Caption1"/>
    <w:rsid w:val="00D95E2F"/>
  </w:style>
  <w:style w:type="paragraph" w:customStyle="1" w:styleId="Framecontents">
    <w:name w:val="Frame contents"/>
    <w:basedOn w:val="BodyText"/>
    <w:rsid w:val="00D95E2F"/>
  </w:style>
  <w:style w:type="paragraph" w:styleId="BalloonText">
    <w:name w:val="Balloon Text"/>
    <w:basedOn w:val="Normal"/>
    <w:link w:val="BalloonTextChar"/>
    <w:uiPriority w:val="99"/>
    <w:semiHidden/>
    <w:unhideWhenUsed/>
    <w:rsid w:val="008E6BC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6BC8"/>
    <w:rPr>
      <w:rFonts w:ascii="Tahoma" w:hAnsi="Tahoma" w:cs="Tahoma"/>
      <w:sz w:val="16"/>
      <w:szCs w:val="16"/>
      <w:lang w:eastAsia="ar-SA"/>
    </w:rPr>
  </w:style>
  <w:style w:type="table" w:styleId="TableGrid">
    <w:name w:val="Table Grid"/>
    <w:basedOn w:val="TableNormal"/>
    <w:uiPriority w:val="39"/>
    <w:rsid w:val="00B416DF"/>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BodyTextChar">
    <w:name w:val="Body Text Char"/>
    <w:basedOn w:val="DefaultParagraphFont"/>
    <w:link w:val="BodyText"/>
    <w:rsid w:val="002D2EFA"/>
    <w:rPr>
      <w:sz w:val="24"/>
      <w:szCs w:val="22"/>
      <w:lang w:eastAsia="ar-SA"/>
    </w:rPr>
  </w:style>
</w:styles>
</file>

<file path=word/webSettings.xml><?xml version="1.0" encoding="utf-8"?>
<w:webSettings xmlns:r="http://schemas.openxmlformats.org/officeDocument/2006/relationships" xmlns:w="http://schemas.openxmlformats.org/wordprocessingml/2006/main">
  <w:optimizeForBrowser/>
  <w:relyOnVML/>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2547</Words>
  <Characters>14520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17033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havva alkan</cp:lastModifiedBy>
  <cp:revision>6</cp:revision>
  <cp:lastPrinted>1601-01-01T00:00:00Z</cp:lastPrinted>
  <dcterms:created xsi:type="dcterms:W3CDTF">2019-01-03T09:38:00Z</dcterms:created>
  <dcterms:modified xsi:type="dcterms:W3CDTF">2019-01-03T10:33:00Z</dcterms:modified>
</cp:coreProperties>
</file>