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F48C9B5" w14:textId="38458840" w:rsidR="009B47AE" w:rsidRPr="00F455A1" w:rsidRDefault="009A0ECE" w:rsidP="00F455A1">
      <w:pPr>
        <w:pStyle w:val="AssignHeader"/>
        <w:rPr>
          <w:color w:val="000000" w:themeColor="text1"/>
          <w:sz w:val="12"/>
        </w:rPr>
      </w:pPr>
      <w:r>
        <w:t>ECAD6009/7003 – Part A</w:t>
      </w:r>
      <w:r w:rsidR="00F17D2C">
        <w:t>:</w:t>
      </w:r>
      <w:r>
        <w:t xml:space="preserve"> </w:t>
      </w:r>
      <w:r w:rsidR="00F17D2C" w:rsidRPr="00F17D2C">
        <w:rPr>
          <w:rStyle w:val="normaltextrun"/>
          <w:rFonts w:cs="Arial"/>
          <w:bCs/>
          <w:color w:val="000000" w:themeColor="text1"/>
          <w:spacing w:val="-7"/>
          <w:position w:val="5"/>
          <w:szCs w:val="36"/>
          <w:shd w:val="clear" w:color="auto" w:fill="EDEBE9"/>
          <w:lang w:val="en-US"/>
        </w:rPr>
        <w:t>Understanding how the learner, the school and the community work together to deliver one of the four purposes of the new curriculum.</w:t>
      </w:r>
    </w:p>
    <w:p w14:paraId="189CBD26" w14:textId="77777777" w:rsidR="009B47AE" w:rsidRDefault="009B47AE" w:rsidP="00E611D9">
      <w:pPr>
        <w:pStyle w:val="AssignBody"/>
      </w:pPr>
    </w:p>
    <w:p w14:paraId="00FF2DAA" w14:textId="16272DED" w:rsidR="00B541AC" w:rsidRPr="00F4106F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  <w:r w:rsidR="00F4106F">
        <w:rPr>
          <w:b/>
        </w:rPr>
        <w:br/>
      </w:r>
      <w:bookmarkStart w:id="0" w:name="_GoBack"/>
      <w:bookmarkEnd w:id="0"/>
      <w:r w:rsidR="00D34C4E">
        <w:rPr>
          <w:rStyle w:val="bcx8"/>
          <w:rFonts w:ascii="Calibri" w:hAnsi="Calibri" w:cs="Calibri"/>
          <w:color w:val="000000"/>
          <w:sz w:val="20"/>
          <w:szCs w:val="34"/>
          <w:shd w:val="clear" w:color="auto" w:fill="EDEBE9"/>
        </w:rPr>
        <w:br/>
      </w:r>
      <w:r w:rsidR="00D34C4E" w:rsidRPr="00EB5757">
        <w:rPr>
          <w:rStyle w:val="bcx8"/>
          <w:rFonts w:cs="Arial"/>
          <w:color w:val="000000"/>
          <w:shd w:val="clear" w:color="auto" w:fill="EDEBE9"/>
        </w:rPr>
        <w:t xml:space="preserve">BERA (2018) </w:t>
      </w:r>
      <w:r w:rsidR="00D34C4E" w:rsidRPr="00EB5757">
        <w:rPr>
          <w:rStyle w:val="bcx8"/>
          <w:rFonts w:cs="Arial"/>
          <w:i/>
          <w:color w:val="000000"/>
          <w:shd w:val="clear" w:color="auto" w:fill="EDEBE9"/>
        </w:rPr>
        <w:t>BERA: About Us</w:t>
      </w:r>
      <w:r w:rsidR="00B541AC" w:rsidRPr="00EB5757">
        <w:rPr>
          <w:rStyle w:val="bcx8"/>
          <w:rFonts w:cs="Arial"/>
          <w:i/>
          <w:color w:val="000000"/>
          <w:shd w:val="clear" w:color="auto" w:fill="EDEBE9"/>
        </w:rPr>
        <w:t>.</w:t>
      </w:r>
      <w:r w:rsidR="00B541AC" w:rsidRPr="00EB5757">
        <w:rPr>
          <w:rStyle w:val="bcx8"/>
          <w:rFonts w:cs="Arial"/>
          <w:color w:val="000000"/>
          <w:shd w:val="clear" w:color="auto" w:fill="EDEBE9"/>
        </w:rPr>
        <w:t xml:space="preserve"> Available at: </w:t>
      </w:r>
      <w:hyperlink r:id="rId9" w:history="1">
        <w:r w:rsidR="00B541AC" w:rsidRPr="00EB5757">
          <w:rPr>
            <w:rStyle w:val="Hyperlink"/>
            <w:rFonts w:cs="Arial"/>
          </w:rPr>
          <w:t>British Educational Research Association | BERA</w:t>
        </w:r>
      </w:hyperlink>
      <w:r w:rsidR="00B541AC" w:rsidRPr="00EB5757">
        <w:rPr>
          <w:rStyle w:val="bcx8"/>
          <w:rFonts w:cs="Arial"/>
          <w:color w:val="000000"/>
          <w:shd w:val="clear" w:color="auto" w:fill="EDEBE9"/>
        </w:rPr>
        <w:t xml:space="preserve"> (Accessed on: 28 February 2024).</w:t>
      </w:r>
      <w:r w:rsidR="00B541AC" w:rsidRPr="00EB5757">
        <w:rPr>
          <w:rStyle w:val="bcx8"/>
          <w:rFonts w:cs="Arial"/>
          <w:color w:val="000000"/>
          <w:shd w:val="clear" w:color="auto" w:fill="EDEBE9"/>
        </w:rPr>
        <w:br/>
      </w:r>
      <w:r w:rsidR="009509E4" w:rsidRPr="00EB5757">
        <w:rPr>
          <w:rFonts w:cs="Arial"/>
          <w:color w:val="000000"/>
          <w:shd w:val="clear" w:color="auto" w:fill="EDEBE9"/>
        </w:rPr>
        <w:br/>
      </w:r>
      <w:r w:rsidR="00F455A1" w:rsidRPr="00EB5757">
        <w:rPr>
          <w:rStyle w:val="normaltextrun"/>
          <w:rFonts w:cs="Arial"/>
          <w:color w:val="000000"/>
          <w:position w:val="2"/>
          <w:shd w:val="clear" w:color="auto" w:fill="EDEBE9"/>
          <w:lang w:val="en-US"/>
        </w:rPr>
        <w:t>Bronfenbrenner, U. (1979)</w:t>
      </w:r>
      <w:r w:rsidR="009509E4" w:rsidRPr="00EB5757">
        <w:rPr>
          <w:rStyle w:val="normaltextrun"/>
          <w:rFonts w:cs="Arial"/>
          <w:color w:val="000000"/>
          <w:position w:val="2"/>
          <w:shd w:val="clear" w:color="auto" w:fill="EDEBE9"/>
          <w:lang w:val="en-US"/>
        </w:rPr>
        <w:t xml:space="preserve"> </w:t>
      </w:r>
      <w:r w:rsidR="009509E4" w:rsidRPr="00EB5757">
        <w:rPr>
          <w:rStyle w:val="normaltextrun"/>
          <w:rFonts w:cs="Arial"/>
          <w:i/>
          <w:color w:val="000000"/>
          <w:position w:val="2"/>
          <w:shd w:val="clear" w:color="auto" w:fill="EDEBE9"/>
          <w:lang w:val="en-US"/>
        </w:rPr>
        <w:t>The ecology of human development: Experiments by nature and design</w:t>
      </w:r>
      <w:r w:rsidR="009509E4" w:rsidRPr="00EB5757">
        <w:rPr>
          <w:rStyle w:val="normaltextrun"/>
          <w:rFonts w:cs="Arial"/>
          <w:color w:val="000000"/>
          <w:position w:val="2"/>
          <w:shd w:val="clear" w:color="auto" w:fill="EDEBE9"/>
          <w:lang w:val="en-US"/>
        </w:rPr>
        <w:t>. Harvard university press. </w:t>
      </w:r>
      <w:r w:rsidR="009509E4" w:rsidRPr="00EB5757">
        <w:rPr>
          <w:rStyle w:val="normaltextrun"/>
          <w:rFonts w:cs="Arial"/>
          <w:color w:val="000000"/>
          <w:position w:val="2"/>
          <w:shd w:val="clear" w:color="auto" w:fill="EDEBE9"/>
          <w:lang w:val="en-US"/>
        </w:rPr>
        <w:br/>
      </w:r>
      <w:r w:rsidR="00B541AC" w:rsidRPr="00EB5757">
        <w:rPr>
          <w:rFonts w:cs="Arial"/>
          <w:color w:val="000000"/>
          <w:shd w:val="clear" w:color="auto" w:fill="EDEBE9"/>
        </w:rPr>
        <w:br/>
        <w:t xml:space="preserve">Cunsolo, S., Richardson, D. and Vrolijk, M. (2021) </w:t>
      </w:r>
      <w:r w:rsidR="00B541AC" w:rsidRPr="00EB5757">
        <w:rPr>
          <w:rFonts w:cs="Arial"/>
          <w:i/>
          <w:color w:val="000000"/>
          <w:shd w:val="clear" w:color="auto" w:fill="EDEBE9"/>
        </w:rPr>
        <w:t xml:space="preserve">How empathizing develops and affects well-being throughout childhood. </w:t>
      </w:r>
      <w:r w:rsidR="00B541AC" w:rsidRPr="00EB5757">
        <w:rPr>
          <w:rFonts w:cs="Arial"/>
          <w:color w:val="000000"/>
          <w:shd w:val="clear" w:color="auto" w:fill="EDEBE9"/>
        </w:rPr>
        <w:t xml:space="preserve">Available at: </w:t>
      </w:r>
      <w:hyperlink r:id="rId10" w:tgtFrame="_blank" w:history="1">
        <w:r w:rsidR="00D34C4E" w:rsidRPr="00EB5757">
          <w:rPr>
            <w:rStyle w:val="normaltextrun"/>
            <w:rFonts w:cs="Arial"/>
            <w:color w:val="2998E3"/>
            <w:position w:val="3"/>
            <w:u w:val="single"/>
            <w:shd w:val="clear" w:color="auto" w:fill="EDEBE9"/>
            <w:lang w:val="en-US"/>
          </w:rPr>
          <w:t>How-empathizing-develops-and-affects-well-being-throughout-childhood.pdf (unicef-irc.org)</w:t>
        </w:r>
      </w:hyperlink>
      <w:r w:rsidR="00D34C4E" w:rsidRPr="00EB5757">
        <w:rPr>
          <w:rStyle w:val="bcx8"/>
          <w:rFonts w:cs="Arial"/>
          <w:color w:val="000000"/>
          <w:shd w:val="clear" w:color="auto" w:fill="EDEBE9"/>
        </w:rPr>
        <w:t>​</w:t>
      </w:r>
      <w:r w:rsidR="00B541AC" w:rsidRPr="00EB5757">
        <w:rPr>
          <w:rStyle w:val="bcx8"/>
          <w:rFonts w:cs="Arial"/>
          <w:color w:val="000000"/>
          <w:shd w:val="clear" w:color="auto" w:fill="EDEBE9"/>
        </w:rPr>
        <w:t xml:space="preserve"> (Accessed on: 28 February 2024).</w:t>
      </w:r>
      <w:r w:rsidR="00D34C4E" w:rsidRPr="00EB5757">
        <w:rPr>
          <w:rFonts w:cs="Arial"/>
          <w:color w:val="000000"/>
          <w:shd w:val="clear" w:color="auto" w:fill="EDEBE9"/>
        </w:rPr>
        <w:br/>
      </w:r>
      <w:r w:rsidR="00D34C4E" w:rsidRPr="00EB5757">
        <w:rPr>
          <w:rStyle w:val="bcx8"/>
          <w:rFonts w:cs="Arial"/>
          <w:color w:val="000000"/>
          <w:shd w:val="clear" w:color="auto" w:fill="EDEBE9"/>
        </w:rPr>
        <w:t>​</w:t>
      </w:r>
      <w:r w:rsidR="009509E4" w:rsidRPr="00EB5757">
        <w:rPr>
          <w:rStyle w:val="bcx8"/>
          <w:rFonts w:cs="Arial"/>
          <w:color w:val="000000"/>
          <w:shd w:val="clear" w:color="auto" w:fill="EDEBE9"/>
        </w:rPr>
        <w:br/>
        <w:t xml:space="preserve">Donaldson, G. and Welsh Government. (2015) </w:t>
      </w:r>
      <w:r w:rsidR="009509E4" w:rsidRPr="00EB5757">
        <w:rPr>
          <w:rStyle w:val="bcx8"/>
          <w:rFonts w:cs="Arial"/>
          <w:i/>
          <w:color w:val="000000"/>
          <w:shd w:val="clear" w:color="auto" w:fill="EDEBE9"/>
        </w:rPr>
        <w:t>Successful Futures.</w:t>
      </w:r>
      <w:r w:rsidR="009509E4" w:rsidRPr="00EB5757">
        <w:rPr>
          <w:rStyle w:val="bcx8"/>
          <w:rFonts w:cs="Arial"/>
          <w:color w:val="000000"/>
          <w:shd w:val="clear" w:color="auto" w:fill="EDEBE9"/>
        </w:rPr>
        <w:t xml:space="preserve"> Available at: </w:t>
      </w:r>
      <w:hyperlink r:id="rId11" w:history="1">
        <w:r w:rsidR="009509E4" w:rsidRPr="00EB5757">
          <w:rPr>
            <w:rStyle w:val="Hyperlink"/>
            <w:rFonts w:cs="Arial"/>
          </w:rPr>
          <w:t>successful-futures.pdf (gov.wales)</w:t>
        </w:r>
      </w:hyperlink>
      <w:r w:rsidR="009509E4" w:rsidRPr="00EB5757">
        <w:rPr>
          <w:rFonts w:cs="Arial"/>
        </w:rPr>
        <w:t xml:space="preserve"> (Accessed on: 27 February 2024).</w:t>
      </w:r>
      <w:r w:rsidR="00F455A1" w:rsidRPr="00EB5757">
        <w:rPr>
          <w:rFonts w:cs="Arial"/>
        </w:rPr>
        <w:br/>
      </w:r>
      <w:r w:rsidR="00F455A1" w:rsidRPr="00EB5757">
        <w:rPr>
          <w:rFonts w:cs="Arial"/>
        </w:rPr>
        <w:br/>
      </w:r>
      <w:r w:rsidR="00F455A1" w:rsidRPr="00EB5757">
        <w:rPr>
          <w:rFonts w:cs="Arial"/>
          <w:color w:val="000000"/>
          <w:shd w:val="clear" w:color="auto" w:fill="EDEBE9"/>
        </w:rPr>
        <w:t xml:space="preserve">Estyn (2018) </w:t>
      </w:r>
      <w:r w:rsidR="00F455A1" w:rsidRPr="00EB5757">
        <w:rPr>
          <w:rFonts w:cs="Arial"/>
          <w:i/>
          <w:color w:val="000000"/>
          <w:shd w:val="clear" w:color="auto" w:fill="EDEBE9"/>
        </w:rPr>
        <w:t>Inspection report for School X.</w:t>
      </w:r>
      <w:r w:rsidR="00F455A1" w:rsidRPr="00EB5757">
        <w:rPr>
          <w:rFonts w:cs="Arial"/>
          <w:color w:val="000000"/>
          <w:shd w:val="clear" w:color="auto" w:fill="EDEBE9"/>
        </w:rPr>
        <w:t xml:space="preserve"> Available at: </w:t>
      </w:r>
      <w:hyperlink r:id="rId12" w:tgtFrame="_blank" w:history="1">
        <w:r w:rsidR="00F455A1" w:rsidRPr="00EB5757">
          <w:rPr>
            <w:rStyle w:val="normaltextrun"/>
            <w:rFonts w:cs="Arial"/>
            <w:color w:val="2998E3"/>
            <w:position w:val="3"/>
            <w:u w:val="single"/>
            <w:shd w:val="clear" w:color="auto" w:fill="EDEBE9"/>
            <w:lang w:val="en-US"/>
          </w:rPr>
          <w:t>Inspection Report Template (gov.wales)</w:t>
        </w:r>
      </w:hyperlink>
      <w:r w:rsidR="00F455A1" w:rsidRPr="00EB5757">
        <w:rPr>
          <w:rStyle w:val="normaltextrun"/>
          <w:rFonts w:cs="Arial"/>
          <w:color w:val="404040"/>
          <w:position w:val="3"/>
          <w:shd w:val="clear" w:color="auto" w:fill="EDEBE9"/>
          <w:lang w:val="en-US"/>
        </w:rPr>
        <w:t> </w:t>
      </w:r>
      <w:r w:rsidR="00F455A1" w:rsidRPr="00EB5757">
        <w:rPr>
          <w:rStyle w:val="bcx8"/>
          <w:rFonts w:cs="Arial"/>
          <w:color w:val="000000"/>
          <w:shd w:val="clear" w:color="auto" w:fill="EDEBE9"/>
        </w:rPr>
        <w:t>​(Accessed on: 27 February 2024).</w:t>
      </w:r>
      <w:r w:rsidR="00EB5757" w:rsidRPr="00EB5757">
        <w:rPr>
          <w:rStyle w:val="bcx8"/>
          <w:rFonts w:cs="Arial"/>
          <w:color w:val="000000"/>
          <w:shd w:val="clear" w:color="auto" w:fill="EDEBE9"/>
        </w:rPr>
        <w:br/>
      </w:r>
      <w:r w:rsidR="00EB5757" w:rsidRPr="00EB5757">
        <w:rPr>
          <w:rStyle w:val="bcx8"/>
          <w:rFonts w:cs="Arial"/>
          <w:color w:val="000000"/>
          <w:shd w:val="clear" w:color="auto" w:fill="EDEBE9"/>
        </w:rPr>
        <w:br/>
      </w:r>
      <w:r w:rsidR="00EB5757" w:rsidRPr="00EB5757">
        <w:rPr>
          <w:rFonts w:cs="Arial"/>
          <w:color w:val="282828"/>
          <w:shd w:val="clear" w:color="auto" w:fill="FFFFFF"/>
        </w:rPr>
        <w:t>Kolb, D. A. (1984)</w:t>
      </w:r>
      <w:r w:rsidR="00EB5757" w:rsidRPr="00EB5757">
        <w:rPr>
          <w:rFonts w:cs="Arial"/>
          <w:color w:val="282828"/>
          <w:shd w:val="clear" w:color="auto" w:fill="FFFFFF"/>
        </w:rPr>
        <w:t> </w:t>
      </w:r>
      <w:r w:rsidR="00EB5757" w:rsidRPr="00EB5757">
        <w:rPr>
          <w:rStyle w:val="Emphasis"/>
          <w:rFonts w:cs="Arial"/>
          <w:color w:val="282828"/>
          <w:shd w:val="clear" w:color="auto" w:fill="FFFFFF"/>
        </w:rPr>
        <w:t>Experiential learning: Experience as the source of learning and development</w:t>
      </w:r>
      <w:r w:rsidR="00EB5757" w:rsidRPr="00EB5757">
        <w:rPr>
          <w:rFonts w:cs="Arial"/>
          <w:color w:val="282828"/>
          <w:shd w:val="clear" w:color="auto" w:fill="FFFFFF"/>
        </w:rPr>
        <w:t xml:space="preserve">. </w:t>
      </w:r>
      <w:r w:rsidR="00EB5757" w:rsidRPr="00EB5757">
        <w:rPr>
          <w:rFonts w:cs="Arial"/>
          <w:color w:val="282828"/>
          <w:shd w:val="clear" w:color="auto" w:fill="FFFFFF"/>
        </w:rPr>
        <w:t>Englewood Cliffs, NJ: Prentice-Hall.</w:t>
      </w:r>
      <w:r w:rsidR="009509E4" w:rsidRPr="00EB5757">
        <w:rPr>
          <w:rStyle w:val="bcx8"/>
          <w:rFonts w:cs="Arial"/>
          <w:color w:val="000000"/>
          <w:shd w:val="clear" w:color="auto" w:fill="EDEBE9"/>
        </w:rPr>
        <w:br/>
      </w:r>
    </w:p>
    <w:p w14:paraId="40B04C97" w14:textId="129988FD" w:rsidR="00EB5757" w:rsidRPr="00EB5757" w:rsidRDefault="00B541AC" w:rsidP="00EB5757">
      <w:pPr>
        <w:pStyle w:val="Heading1"/>
        <w:pBdr>
          <w:bottom w:val="single" w:sz="2" w:space="5" w:color="BABABA"/>
        </w:pBdr>
        <w:shd w:val="clear" w:color="auto" w:fill="FFFFFF"/>
        <w:spacing w:before="0" w:beforeAutospacing="0" w:after="105" w:afterAutospacing="0"/>
        <w:rPr>
          <w:rFonts w:ascii="Arial" w:hAnsi="Arial" w:cs="Arial"/>
          <w:b w:val="0"/>
          <w:bCs w:val="0"/>
          <w:color w:val="333333"/>
          <w:sz w:val="22"/>
          <w:szCs w:val="22"/>
        </w:rPr>
      </w:pPr>
      <w:r w:rsidRPr="00EB5757">
        <w:rPr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t xml:space="preserve">Molina, C. (2013) ‘Family, school, community engagement, and partnerships: an area of continued inquiry and growthn.’ </w:t>
      </w:r>
      <w:r w:rsidRPr="00EB5757">
        <w:rPr>
          <w:rFonts w:ascii="Arial" w:hAnsi="Arial" w:cs="Arial"/>
          <w:b w:val="0"/>
          <w:i/>
          <w:color w:val="000000"/>
          <w:sz w:val="22"/>
          <w:szCs w:val="22"/>
          <w:shd w:val="clear" w:color="auto" w:fill="EDEBE9"/>
        </w:rPr>
        <w:t xml:space="preserve">Teaching Education. </w:t>
      </w:r>
      <w:r w:rsidRPr="00EB5757">
        <w:rPr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t xml:space="preserve">Vol 24(2). Available at:  </w:t>
      </w:r>
      <w:hyperlink r:id="rId13" w:tgtFrame="_blank" w:history="1">
        <w:r w:rsidR="00D34C4E" w:rsidRPr="00EB5757">
          <w:rPr>
            <w:rStyle w:val="normaltextrun"/>
            <w:rFonts w:ascii="Arial" w:hAnsi="Arial" w:cs="Arial"/>
            <w:b w:val="0"/>
            <w:color w:val="2998E3"/>
            <w:position w:val="3"/>
            <w:sz w:val="22"/>
            <w:szCs w:val="22"/>
            <w:u w:val="single"/>
            <w:shd w:val="clear" w:color="auto" w:fill="EDEBE9"/>
            <w:lang w:val="en-US"/>
          </w:rPr>
          <w:t>Family, school, community engagement, and partnerships: an area of continued inquiry and growth: Teaching </w:t>
        </w:r>
      </w:hyperlink>
      <w:hyperlink r:id="rId14" w:tgtFrame="_blank" w:history="1">
        <w:r w:rsidR="00D34C4E" w:rsidRPr="00EB5757">
          <w:rPr>
            <w:rStyle w:val="normaltextrun"/>
            <w:rFonts w:ascii="Arial" w:hAnsi="Arial" w:cs="Arial"/>
            <w:b w:val="0"/>
            <w:color w:val="2998E3"/>
            <w:position w:val="3"/>
            <w:sz w:val="22"/>
            <w:szCs w:val="22"/>
            <w:u w:val="single"/>
            <w:shd w:val="clear" w:color="auto" w:fill="EDEBE9"/>
            <w:lang w:val="en-US"/>
          </w:rPr>
          <w:t>Education: Vol 24, No 2 (tandfonline.com)</w:t>
        </w:r>
      </w:hyperlink>
      <w:r w:rsidR="00D34C4E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t>​</w:t>
      </w:r>
      <w:r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br/>
        <w:t xml:space="preserve">(Accessed on: </w:t>
      </w:r>
      <w:r w:rsidR="009509E4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t>27 February 2024).</w:t>
      </w:r>
      <w:r w:rsidR="009509E4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br/>
      </w:r>
      <w:r w:rsidR="00F455A1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br/>
      </w:r>
      <w:r w:rsidR="00F455A1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t xml:space="preserve">My Local School. (2023) </w:t>
      </w:r>
      <w:r w:rsidR="00F455A1" w:rsidRPr="00EB5757">
        <w:rPr>
          <w:rStyle w:val="bcx8"/>
          <w:rFonts w:ascii="Arial" w:hAnsi="Arial" w:cs="Arial"/>
          <w:b w:val="0"/>
          <w:i/>
          <w:color w:val="000000"/>
          <w:sz w:val="22"/>
          <w:szCs w:val="22"/>
          <w:shd w:val="clear" w:color="auto" w:fill="EDEBE9"/>
        </w:rPr>
        <w:t>Information on School X.</w:t>
      </w:r>
      <w:r w:rsidR="00F455A1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t xml:space="preserve"> Available at: </w:t>
      </w:r>
      <w:hyperlink r:id="rId15" w:history="1">
        <w:r w:rsidR="00F455A1" w:rsidRPr="00EB5757">
          <w:rPr>
            <w:rStyle w:val="Hyperlink"/>
            <w:rFonts w:ascii="Arial" w:hAnsi="Arial" w:cs="Arial"/>
            <w:b w:val="0"/>
            <w:color w:val="FFFFFF" w:themeColor="background1"/>
            <w:sz w:val="22"/>
            <w:szCs w:val="22"/>
          </w:rPr>
          <w:t>Olchfa</w:t>
        </w:r>
        <w:r w:rsidR="00F455A1" w:rsidRPr="00EB5757">
          <w:rPr>
            <w:rStyle w:val="Hyperlink"/>
            <w:rFonts w:ascii="Arial" w:hAnsi="Arial" w:cs="Arial"/>
            <w:b w:val="0"/>
            <w:sz w:val="22"/>
            <w:szCs w:val="22"/>
          </w:rPr>
          <w:t xml:space="preserve"> School (gov.wales)</w:t>
        </w:r>
      </w:hyperlink>
      <w:r w:rsidR="00F455A1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br/>
        <w:t>(Accessed on: 28 February 2024).</w:t>
      </w:r>
      <w:r w:rsidR="00F455A1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br/>
      </w:r>
      <w:r w:rsidR="00F455A1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br/>
      </w:r>
      <w:r w:rsidR="00F455A1" w:rsidRPr="00EB5757">
        <w:rPr>
          <w:rFonts w:ascii="Arial" w:hAnsi="Arial" w:cs="Arial"/>
          <w:b w:val="0"/>
          <w:i/>
          <w:sz w:val="22"/>
          <w:szCs w:val="22"/>
        </w:rPr>
        <w:t>Personal Correspondence with Head Teacher of School X</w:t>
      </w:r>
      <w:r w:rsidR="00F455A1" w:rsidRPr="00EB5757">
        <w:rPr>
          <w:rFonts w:ascii="Arial" w:hAnsi="Arial" w:cs="Arial"/>
          <w:b w:val="0"/>
          <w:sz w:val="22"/>
          <w:szCs w:val="22"/>
        </w:rPr>
        <w:t xml:space="preserve"> (1 March 2024)</w:t>
      </w:r>
      <w:r w:rsidR="00F455A1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br/>
      </w:r>
      <w:r w:rsidR="00F455A1" w:rsidRPr="00EB5757">
        <w:rPr>
          <w:rStyle w:val="bcx8"/>
          <w:rFonts w:ascii="Arial" w:hAnsi="Arial" w:cs="Arial"/>
          <w:b w:val="0"/>
          <w:color w:val="000000"/>
          <w:sz w:val="22"/>
          <w:szCs w:val="22"/>
          <w:shd w:val="clear" w:color="auto" w:fill="EDEBE9"/>
        </w:rPr>
        <w:br/>
      </w:r>
      <w:r w:rsidR="00F455A1" w:rsidRPr="00EB5757">
        <w:rPr>
          <w:rFonts w:ascii="Arial" w:hAnsi="Arial" w:cs="Arial"/>
          <w:b w:val="0"/>
          <w:sz w:val="22"/>
          <w:szCs w:val="22"/>
        </w:rPr>
        <w:lastRenderedPageBreak/>
        <w:t xml:space="preserve">School X website (2024) School X homepage. Available at: </w:t>
      </w:r>
      <w:hyperlink r:id="rId16" w:history="1">
        <w:r w:rsidR="00F455A1" w:rsidRPr="00EB5757">
          <w:rPr>
            <w:rStyle w:val="Hyperlink"/>
            <w:rFonts w:ascii="Arial" w:hAnsi="Arial" w:cs="Arial"/>
            <w:b w:val="0"/>
            <w:color w:val="FFFFFF" w:themeColor="background1"/>
            <w:sz w:val="22"/>
            <w:szCs w:val="22"/>
          </w:rPr>
          <w:t xml:space="preserve">Olchfa </w:t>
        </w:r>
        <w:r w:rsidR="00F455A1" w:rsidRPr="00EB5757">
          <w:rPr>
            <w:rStyle w:val="Hyperlink"/>
            <w:rFonts w:ascii="Arial" w:hAnsi="Arial" w:cs="Arial"/>
            <w:b w:val="0"/>
            <w:sz w:val="22"/>
            <w:szCs w:val="22"/>
          </w:rPr>
          <w:t>- Home</w:t>
        </w:r>
      </w:hyperlink>
      <w:r w:rsidR="00F455A1" w:rsidRPr="00EB5757">
        <w:rPr>
          <w:rFonts w:ascii="Arial" w:hAnsi="Arial" w:cs="Arial"/>
          <w:b w:val="0"/>
          <w:sz w:val="22"/>
          <w:szCs w:val="22"/>
        </w:rPr>
        <w:t xml:space="preserve"> (Accessed on: 1 March 2024).</w:t>
      </w:r>
      <w:r w:rsidR="00EB5757" w:rsidRPr="00EB5757">
        <w:rPr>
          <w:rFonts w:ascii="Arial" w:hAnsi="Arial" w:cs="Arial"/>
          <w:b w:val="0"/>
          <w:sz w:val="22"/>
          <w:szCs w:val="22"/>
        </w:rPr>
        <w:br/>
      </w:r>
      <w:r w:rsidR="00EB5757" w:rsidRPr="00EB5757">
        <w:rPr>
          <w:rFonts w:ascii="Arial" w:hAnsi="Arial" w:cs="Arial"/>
          <w:b w:val="0"/>
          <w:sz w:val="22"/>
          <w:szCs w:val="22"/>
        </w:rPr>
        <w:br/>
      </w:r>
      <w:r w:rsidR="00EB5757" w:rsidRPr="00EB5757">
        <w:rPr>
          <w:rFonts w:ascii="Arial" w:hAnsi="Arial" w:cs="Arial"/>
          <w:b w:val="0"/>
          <w:color w:val="333333"/>
          <w:sz w:val="22"/>
          <w:szCs w:val="22"/>
          <w:shd w:val="clear" w:color="auto" w:fill="FFFFFF"/>
        </w:rPr>
        <w:t>Wambalaba,</w:t>
      </w:r>
      <w:r w:rsidR="00EB5757" w:rsidRPr="00EB5757">
        <w:rPr>
          <w:rFonts w:ascii="Arial" w:hAnsi="Arial" w:cs="Arial"/>
          <w:b w:val="0"/>
          <w:color w:val="333333"/>
          <w:sz w:val="22"/>
          <w:szCs w:val="22"/>
          <w:shd w:val="clear" w:color="auto" w:fill="FFFFFF"/>
        </w:rPr>
        <w:t xml:space="preserve"> F. W.,</w:t>
      </w:r>
      <w:r w:rsidR="00EB5757" w:rsidRPr="00EB5757">
        <w:rPr>
          <w:rFonts w:ascii="Arial" w:hAnsi="Arial" w:cs="Arial"/>
          <w:b w:val="0"/>
          <w:color w:val="333333"/>
          <w:sz w:val="22"/>
          <w:szCs w:val="22"/>
          <w:shd w:val="clear" w:color="auto" w:fill="FFFFFF"/>
        </w:rPr>
        <w:t xml:space="preserve"> Namada,</w:t>
      </w:r>
      <w:r w:rsidR="00EB5757" w:rsidRPr="00EB5757">
        <w:rPr>
          <w:rFonts w:ascii="Arial" w:hAnsi="Arial" w:cs="Arial"/>
          <w:b w:val="0"/>
          <w:color w:val="333333"/>
          <w:sz w:val="22"/>
          <w:szCs w:val="22"/>
          <w:shd w:val="clear" w:color="auto" w:fill="FFFFFF"/>
        </w:rPr>
        <w:t xml:space="preserve"> J.M., and</w:t>
      </w:r>
      <w:r w:rsidR="00EB5757" w:rsidRPr="00EB5757">
        <w:rPr>
          <w:rFonts w:ascii="Arial" w:hAnsi="Arial" w:cs="Arial"/>
          <w:b w:val="0"/>
          <w:color w:val="333333"/>
          <w:sz w:val="22"/>
          <w:szCs w:val="22"/>
          <w:shd w:val="clear" w:color="auto" w:fill="FFFFFF"/>
        </w:rPr>
        <w:t xml:space="preserve"> Katuse</w:t>
      </w:r>
      <w:r w:rsidR="00EB5757" w:rsidRPr="00EB5757">
        <w:rPr>
          <w:rFonts w:ascii="Arial" w:hAnsi="Arial" w:cs="Arial"/>
          <w:b w:val="0"/>
          <w:color w:val="333333"/>
          <w:sz w:val="22"/>
          <w:szCs w:val="22"/>
          <w:shd w:val="clear" w:color="auto" w:fill="FFFFFF"/>
        </w:rPr>
        <w:t xml:space="preserve">, P. (2022) </w:t>
      </w:r>
      <w:r w:rsidR="00EB5757" w:rsidRPr="00EB5757">
        <w:rPr>
          <w:rFonts w:ascii="Arial" w:hAnsi="Arial" w:cs="Arial"/>
          <w:b w:val="0"/>
          <w:bCs w:val="0"/>
          <w:i/>
          <w:color w:val="333333"/>
          <w:sz w:val="22"/>
          <w:szCs w:val="22"/>
        </w:rPr>
        <w:t>Research Anthology on Service Learning and Community Engagement Teaching Practices</w:t>
      </w:r>
      <w:r w:rsidR="00EB5757" w:rsidRPr="00EB5757">
        <w:rPr>
          <w:rFonts w:ascii="Arial" w:hAnsi="Arial" w:cs="Arial"/>
          <w:b w:val="0"/>
          <w:bCs w:val="0"/>
          <w:i/>
          <w:color w:val="333333"/>
          <w:sz w:val="22"/>
          <w:szCs w:val="22"/>
        </w:rPr>
        <w:t>:</w:t>
      </w:r>
      <w:r w:rsidR="00EB5757" w:rsidRPr="00EB5757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 </w:t>
      </w:r>
      <w:r w:rsidR="00EB5757" w:rsidRPr="00EB5757">
        <w:rPr>
          <w:rFonts w:ascii="Arial" w:hAnsi="Arial" w:cs="Arial"/>
          <w:b w:val="0"/>
          <w:bCs w:val="0"/>
          <w:i/>
          <w:color w:val="333333"/>
          <w:sz w:val="22"/>
          <w:szCs w:val="22"/>
        </w:rPr>
        <w:t xml:space="preserve">Strategies and Effectiveness of Experiential and Service Learning Towards Mission Achievement. </w:t>
      </w:r>
      <w:r w:rsidR="00EB5757" w:rsidRPr="00EB5757">
        <w:rPr>
          <w:rFonts w:ascii="Arial" w:hAnsi="Arial" w:cs="Arial"/>
          <w:b w:val="0"/>
          <w:color w:val="3A3A3A"/>
          <w:sz w:val="22"/>
          <w:szCs w:val="22"/>
          <w:shd w:val="clear" w:color="auto" w:fill="FFFFFF"/>
        </w:rPr>
        <w:t>Information Resources Management Association</w:t>
      </w:r>
      <w:r w:rsidR="00EB5757" w:rsidRPr="00EB5757">
        <w:rPr>
          <w:rFonts w:ascii="Arial" w:hAnsi="Arial" w:cs="Arial"/>
          <w:b w:val="0"/>
          <w:color w:val="3A3A3A"/>
          <w:sz w:val="22"/>
          <w:szCs w:val="22"/>
          <w:shd w:val="clear" w:color="auto" w:fill="FFFFFF"/>
        </w:rPr>
        <w:t xml:space="preserve">. Available at: </w:t>
      </w:r>
      <w:hyperlink r:id="rId17" w:history="1">
        <w:r w:rsidR="00EB5757" w:rsidRPr="00EB5757">
          <w:rPr>
            <w:rStyle w:val="Hyperlink"/>
            <w:rFonts w:ascii="Arial" w:hAnsi="Arial" w:cs="Arial"/>
            <w:b w:val="0"/>
            <w:sz w:val="22"/>
            <w:szCs w:val="22"/>
          </w:rPr>
          <w:t>Research Anthology on Service Learning and Community Engagement Teaching Practices | IGI Global (uwtsd.ac.uk)</w:t>
        </w:r>
      </w:hyperlink>
      <w:r w:rsidR="00EB5757" w:rsidRPr="00EB5757">
        <w:rPr>
          <w:rFonts w:ascii="Arial" w:hAnsi="Arial" w:cs="Arial"/>
          <w:b w:val="0"/>
          <w:sz w:val="22"/>
          <w:szCs w:val="22"/>
        </w:rPr>
        <w:t xml:space="preserve"> (Accessed on: 3 March 2024).</w:t>
      </w:r>
    </w:p>
    <w:p w14:paraId="3AF3F2A4" w14:textId="68D30C0F" w:rsidR="00D34C4E" w:rsidRPr="00EB5757" w:rsidRDefault="00F455A1" w:rsidP="00E611D9">
      <w:pPr>
        <w:pStyle w:val="AssignBody"/>
        <w:rPr>
          <w:rStyle w:val="bcx8"/>
          <w:rFonts w:cs="Arial"/>
          <w:color w:val="000000"/>
          <w:shd w:val="clear" w:color="auto" w:fill="EDEBE9"/>
        </w:rPr>
      </w:pPr>
      <w:r w:rsidRPr="00EB5757">
        <w:rPr>
          <w:rStyle w:val="bcx8"/>
          <w:rFonts w:cs="Arial"/>
          <w:color w:val="000000"/>
          <w:shd w:val="clear" w:color="auto" w:fill="EDEBE9"/>
        </w:rPr>
        <w:br/>
      </w:r>
      <w:r w:rsidR="009509E4" w:rsidRPr="00EB5757">
        <w:rPr>
          <w:rStyle w:val="bcx8"/>
          <w:rFonts w:cs="Arial"/>
          <w:color w:val="000000"/>
          <w:shd w:val="clear" w:color="auto" w:fill="EDEBE9"/>
        </w:rPr>
        <w:br/>
        <w:t xml:space="preserve">Welsh Government (2019) </w:t>
      </w:r>
      <w:r w:rsidR="009509E4" w:rsidRPr="00EB5757">
        <w:rPr>
          <w:rStyle w:val="bcx8"/>
          <w:rFonts w:cs="Arial"/>
          <w:i/>
          <w:color w:val="000000"/>
          <w:shd w:val="clear" w:color="auto" w:fill="EDEBE9"/>
        </w:rPr>
        <w:t>Professional standards for teaching and leadership.</w:t>
      </w:r>
      <w:r w:rsidR="009509E4" w:rsidRPr="00EB5757">
        <w:rPr>
          <w:rStyle w:val="bcx8"/>
          <w:rFonts w:cs="Arial"/>
          <w:color w:val="000000"/>
          <w:shd w:val="clear" w:color="auto" w:fill="EDEBE9"/>
        </w:rPr>
        <w:t xml:space="preserve"> Available at: </w:t>
      </w:r>
      <w:hyperlink r:id="rId18" w:tgtFrame="_blank" w:history="1">
        <w:r w:rsidR="00D34C4E" w:rsidRPr="00EB5757">
          <w:rPr>
            <w:rStyle w:val="normaltextrun"/>
            <w:rFonts w:cs="Arial"/>
            <w:color w:val="2998E3"/>
            <w:position w:val="3"/>
            <w:u w:val="single"/>
            <w:shd w:val="clear" w:color="auto" w:fill="EDEBE9"/>
            <w:lang w:val="en-US"/>
          </w:rPr>
          <w:t>professional-standards-for-teaching-and-leadership-interactive-pdf-for-pc.pdf (gov.wales)</w:t>
        </w:r>
      </w:hyperlink>
      <w:r w:rsidR="00D34C4E" w:rsidRPr="00EB5757">
        <w:rPr>
          <w:rStyle w:val="bcx8"/>
          <w:rFonts w:cs="Arial"/>
          <w:color w:val="000000"/>
          <w:shd w:val="clear" w:color="auto" w:fill="EDEBE9"/>
        </w:rPr>
        <w:t>​</w:t>
      </w:r>
      <w:r w:rsidR="009509E4" w:rsidRPr="00EB5757">
        <w:rPr>
          <w:rStyle w:val="bcx8"/>
          <w:rFonts w:cs="Arial"/>
          <w:color w:val="000000"/>
          <w:shd w:val="clear" w:color="auto" w:fill="EDEBE9"/>
        </w:rPr>
        <w:t xml:space="preserve"> (Accessed on: 28 February 2024).</w:t>
      </w:r>
    </w:p>
    <w:p w14:paraId="5DC0C5BF" w14:textId="78D7879C" w:rsidR="009B47AE" w:rsidRPr="00EB5757" w:rsidRDefault="009B47AE" w:rsidP="00E611D9">
      <w:pPr>
        <w:pStyle w:val="AssignBody"/>
        <w:rPr>
          <w:rFonts w:cs="Arial"/>
        </w:rPr>
      </w:pPr>
    </w:p>
    <w:p w14:paraId="7F7A6A72" w14:textId="3AA50100" w:rsidR="009A0ECE" w:rsidRPr="00EB5757" w:rsidRDefault="009509E4" w:rsidP="00E611D9">
      <w:pPr>
        <w:pStyle w:val="AssignBody"/>
        <w:rPr>
          <w:rFonts w:cs="Arial"/>
        </w:rPr>
      </w:pPr>
      <w:r w:rsidRPr="00EB5757">
        <w:rPr>
          <w:rFonts w:cs="Arial"/>
        </w:rPr>
        <w:t xml:space="preserve">Welsh Government (2023a) </w:t>
      </w:r>
      <w:r w:rsidRPr="00EB5757">
        <w:rPr>
          <w:rFonts w:cs="Arial"/>
          <w:i/>
        </w:rPr>
        <w:t>Community Focused Schools: Developing community engagement in community focused schools.</w:t>
      </w:r>
      <w:r w:rsidRPr="00EB5757">
        <w:rPr>
          <w:rFonts w:cs="Arial"/>
        </w:rPr>
        <w:t xml:space="preserve"> Available at: </w:t>
      </w:r>
      <w:hyperlink r:id="rId19" w:history="1">
        <w:r w:rsidRPr="00EB5757">
          <w:rPr>
            <w:rStyle w:val="Hyperlink"/>
            <w:rFonts w:cs="Arial"/>
          </w:rPr>
          <w:t>Annex 4: Developing community engagement in Community Focused Schools [HTML] | GOV.WALES</w:t>
        </w:r>
      </w:hyperlink>
      <w:r w:rsidRPr="00EB5757">
        <w:rPr>
          <w:rFonts w:cs="Arial"/>
        </w:rPr>
        <w:t xml:space="preserve"> (Accessed on: 29 February 2024). </w:t>
      </w:r>
      <w:r w:rsidR="00F455A1" w:rsidRPr="00EB5757">
        <w:rPr>
          <w:rFonts w:cs="Arial"/>
        </w:rPr>
        <w:br/>
      </w:r>
      <w:r w:rsidR="00F455A1" w:rsidRPr="00EB5757">
        <w:rPr>
          <w:rFonts w:cs="Arial"/>
        </w:rPr>
        <w:br/>
        <w:t xml:space="preserve">Welsh Government (2020) </w:t>
      </w:r>
      <w:r w:rsidR="00F455A1" w:rsidRPr="00EB5757">
        <w:rPr>
          <w:rFonts w:cs="Arial"/>
          <w:i/>
        </w:rPr>
        <w:t>Introduction to the Curriculum for Wales Framework.</w:t>
      </w:r>
      <w:r w:rsidR="00F455A1" w:rsidRPr="00EB5757">
        <w:rPr>
          <w:rFonts w:cs="Arial"/>
        </w:rPr>
        <w:t xml:space="preserve"> Available at: </w:t>
      </w:r>
      <w:hyperlink r:id="rId20" w:anchor="the-curriculum-for-wales-framework" w:history="1">
        <w:r w:rsidR="00F455A1" w:rsidRPr="00EB5757">
          <w:rPr>
            <w:rStyle w:val="Hyperlink"/>
            <w:rFonts w:cs="Arial"/>
          </w:rPr>
          <w:t>Introduction to Curriculum for Wales guidance - Hwb (gov.wales)</w:t>
        </w:r>
      </w:hyperlink>
      <w:r w:rsidR="00F455A1" w:rsidRPr="00EB5757">
        <w:rPr>
          <w:rFonts w:cs="Arial"/>
        </w:rPr>
        <w:t xml:space="preserve"> (Accessed on: 26 February 2024).</w:t>
      </w:r>
      <w:r w:rsidR="00F455A1" w:rsidRPr="00EB5757">
        <w:rPr>
          <w:rFonts w:cs="Arial"/>
        </w:rPr>
        <w:br/>
      </w:r>
      <w:r w:rsidR="00F455A1" w:rsidRPr="00EB5757">
        <w:rPr>
          <w:rFonts w:cs="Arial"/>
        </w:rPr>
        <w:br/>
      </w:r>
      <w:r w:rsidR="00F455A1" w:rsidRPr="00EB5757">
        <w:rPr>
          <w:rFonts w:cs="Arial"/>
          <w:color w:val="000000"/>
          <w:shd w:val="clear" w:color="auto" w:fill="EDEBE9"/>
        </w:rPr>
        <w:t xml:space="preserve">Welsh Government (2022) </w:t>
      </w:r>
      <w:r w:rsidR="00F455A1" w:rsidRPr="00EB5757">
        <w:rPr>
          <w:rFonts w:cs="Arial"/>
          <w:i/>
          <w:color w:val="000000"/>
          <w:shd w:val="clear" w:color="auto" w:fill="EDEBE9"/>
        </w:rPr>
        <w:t>Quality statement for palliative and end of life care for Wales.</w:t>
      </w:r>
      <w:r w:rsidR="00F455A1" w:rsidRPr="00EB5757">
        <w:rPr>
          <w:rFonts w:cs="Arial"/>
          <w:color w:val="000000"/>
          <w:shd w:val="clear" w:color="auto" w:fill="EDEBE9"/>
        </w:rPr>
        <w:t xml:space="preserve"> Available at: </w:t>
      </w:r>
      <w:hyperlink r:id="rId21" w:tgtFrame="_blank" w:history="1">
        <w:r w:rsidR="00F455A1" w:rsidRPr="00EB5757">
          <w:rPr>
            <w:rStyle w:val="normaltextrun"/>
            <w:rFonts w:cs="Arial"/>
            <w:color w:val="2998E3"/>
            <w:position w:val="3"/>
            <w:u w:val="single"/>
            <w:shd w:val="clear" w:color="auto" w:fill="EDEBE9"/>
            <w:lang w:val="en-US"/>
          </w:rPr>
          <w:t>Quality statement for palliative and end of life care for Wales [HTML] | GOV.WALES</w:t>
        </w:r>
      </w:hyperlink>
      <w:r w:rsidR="00F455A1" w:rsidRPr="00EB5757">
        <w:rPr>
          <w:rStyle w:val="bcx8"/>
          <w:rFonts w:cs="Arial"/>
          <w:color w:val="000000"/>
          <w:shd w:val="clear" w:color="auto" w:fill="EDEBE9"/>
        </w:rPr>
        <w:t>​ (Accessed on: 29 February 2024).</w:t>
      </w:r>
      <w:r w:rsidR="00F455A1" w:rsidRPr="00EB5757">
        <w:rPr>
          <w:rFonts w:cs="Arial"/>
          <w:color w:val="000000"/>
          <w:shd w:val="clear" w:color="auto" w:fill="EDEBE9"/>
        </w:rPr>
        <w:br/>
      </w:r>
      <w:r w:rsidR="00F455A1" w:rsidRPr="00EB5757">
        <w:rPr>
          <w:rStyle w:val="bcx8"/>
          <w:rFonts w:cs="Arial"/>
          <w:color w:val="000000"/>
          <w:shd w:val="clear" w:color="auto" w:fill="EDEBE9"/>
        </w:rPr>
        <w:t>​</w:t>
      </w:r>
      <w:r w:rsidR="00F455A1" w:rsidRPr="00EB5757">
        <w:rPr>
          <w:rFonts w:cs="Arial"/>
          <w:color w:val="000000"/>
          <w:shd w:val="clear" w:color="auto" w:fill="EDEBE9"/>
        </w:rPr>
        <w:br/>
        <w:t xml:space="preserve">Welsh Government (2023b) </w:t>
      </w:r>
      <w:r w:rsidR="00F455A1" w:rsidRPr="00EB5757">
        <w:rPr>
          <w:rFonts w:cs="Arial"/>
          <w:i/>
          <w:color w:val="000000"/>
          <w:shd w:val="clear" w:color="auto" w:fill="EDEBE9"/>
        </w:rPr>
        <w:t>Our National Mission – High standards and aspirations for all</w:t>
      </w:r>
      <w:r w:rsidR="00F455A1" w:rsidRPr="00EB5757">
        <w:rPr>
          <w:rFonts w:cs="Arial"/>
          <w:color w:val="000000"/>
          <w:shd w:val="clear" w:color="auto" w:fill="EDEBE9"/>
        </w:rPr>
        <w:t>. Available at:</w:t>
      </w:r>
      <w:r w:rsidR="00EB5757">
        <w:rPr>
          <w:rFonts w:cs="Arial"/>
          <w:color w:val="000000"/>
          <w:shd w:val="clear" w:color="auto" w:fill="EDEBE9"/>
        </w:rPr>
        <w:t xml:space="preserve"> </w:t>
      </w:r>
      <w:hyperlink r:id="rId22" w:tgtFrame="_blank" w:history="1">
        <w:r w:rsidR="00F455A1" w:rsidRPr="00EB5757">
          <w:rPr>
            <w:rStyle w:val="normaltextrun"/>
            <w:rFonts w:cs="Arial"/>
            <w:color w:val="2998E3"/>
            <w:position w:val="3"/>
            <w:u w:val="single"/>
            <w:shd w:val="clear" w:color="auto" w:fill="EDEBE9"/>
            <w:lang w:val="en-US"/>
          </w:rPr>
          <w:t>Our national mission - High standards and aspirations for all (gov.wales)</w:t>
        </w:r>
      </w:hyperlink>
      <w:r w:rsidR="00F455A1" w:rsidRPr="00EB5757">
        <w:rPr>
          <w:rStyle w:val="bcx8"/>
          <w:rFonts w:cs="Arial"/>
          <w:color w:val="000000"/>
          <w:shd w:val="clear" w:color="auto" w:fill="EDEBE9"/>
        </w:rPr>
        <w:t>​ (Accessed on 27 February 2024).</w:t>
      </w:r>
    </w:p>
    <w:sectPr w:rsidR="009A0ECE" w:rsidRPr="00EB5757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31959A" w14:textId="65AAA8A3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4106F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65B969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17D2C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6889AF1" w:rsidR="00E611D9" w:rsidRPr="00E611D9" w:rsidRDefault="00E611D9" w:rsidP="00F17D2C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</w:t>
          </w:r>
          <w:r w:rsidR="00F17D2C">
            <w:rPr>
              <w:rFonts w:ascii="Arial" w:hAnsi="Arial" w:cs="Arial"/>
            </w:rPr>
            <w:t xml:space="preserve"> 1800474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3761885C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1307C5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77A8E"/>
    <w:rsid w:val="009509E4"/>
    <w:rsid w:val="009A0ECE"/>
    <w:rsid w:val="009B47AE"/>
    <w:rsid w:val="00AD4EBD"/>
    <w:rsid w:val="00B541AC"/>
    <w:rsid w:val="00B67895"/>
    <w:rsid w:val="00BC651E"/>
    <w:rsid w:val="00CD1240"/>
    <w:rsid w:val="00D34C4E"/>
    <w:rsid w:val="00E611D9"/>
    <w:rsid w:val="00EB5757"/>
    <w:rsid w:val="00F17D2C"/>
    <w:rsid w:val="00F4106F"/>
    <w:rsid w:val="00F45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B575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17D2C"/>
  </w:style>
  <w:style w:type="character" w:customStyle="1" w:styleId="bcx8">
    <w:name w:val="bcx8"/>
    <w:basedOn w:val="DefaultParagraphFont"/>
    <w:rsid w:val="00D34C4E"/>
  </w:style>
  <w:style w:type="character" w:styleId="Hyperlink">
    <w:name w:val="Hyperlink"/>
    <w:basedOn w:val="DefaultParagraphFont"/>
    <w:uiPriority w:val="99"/>
    <w:semiHidden/>
    <w:unhideWhenUsed/>
    <w:rsid w:val="00B541A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B575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EB575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1726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7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tandfonline.com/doi/abs/10.1080/10476210.2013.786894" TargetMode="External"/><Relationship Id="rId18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wales/quality-statement-palliative-and-end-life-care-wales-html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ystem/files/2020-08/Olchfa%2520School_0.pdf" TargetMode="External"/><Relationship Id="rId17" Type="http://schemas.openxmlformats.org/officeDocument/2006/relationships/hyperlink" Target="https://www-igi-global-com.ezproxy.uwtsd.ac.uk/gateway/book/286748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olchfa.org.uk/" TargetMode="External"/><Relationship Id="rId20" Type="http://schemas.openxmlformats.org/officeDocument/2006/relationships/hyperlink" Target="https://hwb.gov.wales/curriculum-for-wales/introduction-to-curriculum-for-wales-guidance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wales/sites/default/files/publications/2018-03/successful-futures.pdf" TargetMode="External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mylocalschool.gov.wales/School/6704032?lang=en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unicef-irc.org/publications/pdf/How-empathizing-develops-and-affects-well-being-throughout-childhood.pdf" TargetMode="External"/><Relationship Id="rId19" Type="http://schemas.openxmlformats.org/officeDocument/2006/relationships/hyperlink" Target="https://www.gov.wales/annex-4-developing-community-engagement-community-focused-schools-html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" TargetMode="External"/><Relationship Id="rId14" Type="http://schemas.openxmlformats.org/officeDocument/2006/relationships/hyperlink" Target="https://www.tandfonline.com/doi/abs/10.1080/10476210.2013.786894" TargetMode="External"/><Relationship Id="rId22" Type="http://schemas.openxmlformats.org/officeDocument/2006/relationships/hyperlink" Target="https://www.gov.wales/sites/default/files/publications/2023-03/our-national-mission-high-standards-and-aspirations-for-all_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19514574-b5d9-49eb-9678-28308461b4ba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4f627824-a7cf-4e54-9661-934e5f85792b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708</Words>
  <Characters>4036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Charles Kenealy</cp:lastModifiedBy>
  <cp:revision>2</cp:revision>
  <dcterms:created xsi:type="dcterms:W3CDTF">2024-03-03T09:27:00Z</dcterms:created>
  <dcterms:modified xsi:type="dcterms:W3CDTF">2024-03-03T09:27:00Z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