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AB2BAC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A79B8">
        <w:rPr>
          <w:rFonts w:asciiTheme="minorBidi" w:hAnsiTheme="minorBidi"/>
          <w:sz w:val="28"/>
          <w:szCs w:val="28"/>
        </w:rPr>
        <w:t>Shabana Shaheen</w:t>
      </w:r>
    </w:p>
    <w:p w14:paraId="485B6F49" w14:textId="196AB8F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A79B8">
        <w:rPr>
          <w:rFonts w:asciiTheme="minorBidi" w:hAnsiTheme="minorBidi"/>
          <w:sz w:val="28"/>
          <w:szCs w:val="28"/>
        </w:rPr>
        <w:t>2512331</w:t>
      </w:r>
    </w:p>
    <w:p w14:paraId="3C1E7A20" w14:textId="2EB6D32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3A79B8">
        <w:rPr>
          <w:rFonts w:asciiTheme="minorBidi" w:hAnsiTheme="minorBidi"/>
          <w:sz w:val="28"/>
          <w:szCs w:val="28"/>
        </w:rPr>
        <w:t>LCHS4001_BIRM</w:t>
      </w:r>
    </w:p>
    <w:p w14:paraId="4EEB2DA3" w14:textId="5D425229"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01373">
        <w:rPr>
          <w:rFonts w:asciiTheme="minorBidi" w:hAnsiTheme="minorBidi"/>
          <w:sz w:val="28"/>
          <w:szCs w:val="28"/>
        </w:rPr>
        <w:t xml:space="preserve">Academic and Employability Skills </w:t>
      </w:r>
    </w:p>
    <w:p w14:paraId="112342CB" w14:textId="21AFE1E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A79B8">
        <w:rPr>
          <w:rFonts w:asciiTheme="minorBidi" w:hAnsiTheme="minorBidi"/>
          <w:sz w:val="28"/>
          <w:szCs w:val="28"/>
        </w:rPr>
        <w:t>Bianca Dodgen</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E16E013" w:rsidR="00FE136A" w:rsidRPr="00627ACC" w:rsidRDefault="003A79B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When researching the role of a therapist, I started by exploring reliable sources such as the NHS website and professional counselling associations to understand the qualifications</w:t>
            </w:r>
            <w:r w:rsidR="00F01373">
              <w:rPr>
                <w:rFonts w:ascii="Calibri" w:eastAsia="Times New Roman" w:hAnsi="Calibri" w:cs="Calibri"/>
                <w:kern w:val="0"/>
                <w:sz w:val="24"/>
                <w:szCs w:val="24"/>
                <w14:ligatures w14:val="none"/>
              </w:rPr>
              <w:t>, responsibilities and different types of therapy. learning how varied the role is and how important communication and empathy are. It helped me confirm that it’s a career focused on supporting others wellbeing. The difficult part was finding clear information about the different training routes and specialisms, as each part requires different qualifications and experience. I feel much more confident using websites and online sources now.</w:t>
            </w:r>
            <w:r w:rsidR="008219DA">
              <w:rPr>
                <w:rFonts w:ascii="Calibri" w:eastAsia="Times New Roman" w:hAnsi="Calibri" w:cs="Calibri"/>
                <w:kern w:val="0"/>
                <w:sz w:val="24"/>
                <w:szCs w:val="24"/>
                <w14:ligatures w14:val="none"/>
              </w:rPr>
              <w:t xml:space="preserve"> I’ve learned how to check if the information is reliable. The CRAAP method test really helped.</w:t>
            </w:r>
            <w:r w:rsidR="002279C4">
              <w:rPr>
                <w:rFonts w:ascii="Calibri" w:eastAsia="Times New Roman" w:hAnsi="Calibri" w:cs="Calibri"/>
                <w:kern w:val="0"/>
                <w:sz w:val="24"/>
                <w:szCs w:val="24"/>
                <w14:ligatures w14:val="none"/>
              </w:rPr>
              <w:t xml:space="preserve"> Its really good.</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23942579" w:rsidR="00FE136A" w:rsidRPr="00627ACC" w:rsidRDefault="007D452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prepared by researching and practising. My delivery went well, but timing was hard. Next time I’ll research more.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FFD51D4" w:rsidR="00FE136A" w:rsidRPr="00627ACC" w:rsidRDefault="007D452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I’m confident explaining findings clearly but struggle with referencing feedback on structure would help.</w:t>
            </w:r>
            <w:r w:rsidR="0097631C">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F35DAC9" w:rsidR="00FE136A" w:rsidRPr="00627ACC" w:rsidRDefault="007D452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want to improve my time management and confidence. Practising regularly and organising research better will strengthen </w:t>
            </w:r>
            <w:r w:rsidR="0097631C">
              <w:rPr>
                <w:rFonts w:ascii="Calibri" w:eastAsia="Times New Roman" w:hAnsi="Calibri" w:cs="Calibri"/>
                <w:kern w:val="0"/>
                <w:sz w:val="24"/>
                <w:szCs w:val="24"/>
                <w14:ligatures w14:val="none"/>
              </w:rPr>
              <w:t xml:space="preserve">future presentations and help me communicate ideas more clearly and </w:t>
            </w:r>
            <w:r w:rsidR="002279C4">
              <w:rPr>
                <w:rFonts w:ascii="Calibri" w:eastAsia="Times New Roman" w:hAnsi="Calibri" w:cs="Calibri"/>
                <w:kern w:val="0"/>
                <w:sz w:val="24"/>
                <w:szCs w:val="24"/>
                <w14:ligatures w14:val="none"/>
              </w:rPr>
              <w:t>effectively.</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030007E2" w:rsidR="00FE136A" w:rsidRPr="00627ACC" w:rsidRDefault="0097631C"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I plan to keep improving by practicing presentations, managing time better and evaluating sources carefully. I’ll refine my search strategies and focus on reaching clear, confident, well structured research outcomes through consistent effort and reflection.</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279C4"/>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A79B8"/>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D452A"/>
    <w:rsid w:val="007F0873"/>
    <w:rsid w:val="00805726"/>
    <w:rsid w:val="00815117"/>
    <w:rsid w:val="008219DA"/>
    <w:rsid w:val="008520F8"/>
    <w:rsid w:val="00855F34"/>
    <w:rsid w:val="00877F74"/>
    <w:rsid w:val="008826B6"/>
    <w:rsid w:val="008B0B22"/>
    <w:rsid w:val="008C58B0"/>
    <w:rsid w:val="008C591B"/>
    <w:rsid w:val="00911784"/>
    <w:rsid w:val="00926458"/>
    <w:rsid w:val="00933720"/>
    <w:rsid w:val="0097631C"/>
    <w:rsid w:val="009C7E52"/>
    <w:rsid w:val="009D6BCD"/>
    <w:rsid w:val="009E26D6"/>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01373"/>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Shabana Shaheen (2512331)</cp:lastModifiedBy>
  <cp:revision>2</cp:revision>
  <dcterms:created xsi:type="dcterms:W3CDTF">2025-10-23T14:39:00Z</dcterms:created>
  <dcterms:modified xsi:type="dcterms:W3CDTF">2025-10-23T14:39:00Z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