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A6D0E" w14:textId="7DC1ECDD" w:rsidR="00B61A09" w:rsidRPr="00A46437" w:rsidRDefault="00A46437">
      <w:pPr>
        <w:rPr>
          <w:rFonts w:ascii="Times New Roman" w:hAnsi="Times New Roman" w:cs="Times New Roman"/>
          <w:b/>
          <w:bCs/>
          <w:sz w:val="28"/>
          <w:szCs w:val="28"/>
        </w:rPr>
      </w:pPr>
      <w:r w:rsidRPr="00A46437">
        <w:rPr>
          <w:rFonts w:cstheme="majorHAnsi"/>
          <w:b/>
          <w:bCs/>
          <w:sz w:val="28"/>
          <w:szCs w:val="28"/>
        </w:rPr>
        <w:t xml:space="preserve">5. </w:t>
      </w:r>
      <w:r w:rsidR="009C7600" w:rsidRPr="00A46437">
        <w:rPr>
          <w:rFonts w:cstheme="majorHAnsi"/>
          <w:b/>
          <w:bCs/>
          <w:sz w:val="28"/>
          <w:szCs w:val="28"/>
        </w:rPr>
        <w:t xml:space="preserve"> </w:t>
      </w:r>
      <w:r w:rsidR="009C7600" w:rsidRPr="00A46437">
        <w:rPr>
          <w:rFonts w:ascii="Times New Roman" w:hAnsi="Times New Roman" w:cs="Times New Roman"/>
          <w:b/>
          <w:bCs/>
          <w:sz w:val="28"/>
          <w:szCs w:val="28"/>
        </w:rPr>
        <w:t xml:space="preserve">Chapter </w:t>
      </w:r>
      <w:r w:rsidRPr="00A46437">
        <w:rPr>
          <w:rFonts w:ascii="Times New Roman" w:hAnsi="Times New Roman" w:cs="Times New Roman"/>
          <w:b/>
          <w:bCs/>
          <w:sz w:val="28"/>
          <w:szCs w:val="28"/>
        </w:rPr>
        <w:t>Five: Findings</w:t>
      </w:r>
      <w:r w:rsidR="009C7600" w:rsidRPr="00A46437">
        <w:rPr>
          <w:rFonts w:ascii="Times New Roman" w:hAnsi="Times New Roman" w:cs="Times New Roman"/>
          <w:b/>
          <w:bCs/>
          <w:sz w:val="28"/>
          <w:szCs w:val="28"/>
        </w:rPr>
        <w:t xml:space="preserve"> and Conclusion</w:t>
      </w:r>
    </w:p>
    <w:p w14:paraId="156A436B" w14:textId="77777777" w:rsidR="009C7600" w:rsidRDefault="009C7600">
      <w:pPr>
        <w:rPr>
          <w:rFonts w:ascii="Times New Roman" w:hAnsi="Times New Roman" w:cs="Times New Roman"/>
          <w:b/>
          <w:bCs/>
          <w:sz w:val="32"/>
          <w:szCs w:val="32"/>
          <w:u w:val="single"/>
        </w:rPr>
      </w:pPr>
    </w:p>
    <w:p w14:paraId="0DE9315B" w14:textId="75A2347A" w:rsidR="009C7600" w:rsidRPr="00A46437" w:rsidRDefault="009C7600">
      <w:pPr>
        <w:rPr>
          <w:rFonts w:ascii="Times New Roman" w:hAnsi="Times New Roman" w:cs="Times New Roman"/>
          <w:b/>
          <w:bCs/>
          <w:sz w:val="28"/>
          <w:szCs w:val="28"/>
        </w:rPr>
      </w:pPr>
      <w:r w:rsidRPr="00A46437">
        <w:rPr>
          <w:rFonts w:ascii="Times New Roman" w:hAnsi="Times New Roman" w:cs="Times New Roman"/>
          <w:b/>
          <w:bCs/>
          <w:sz w:val="28"/>
          <w:szCs w:val="28"/>
        </w:rPr>
        <w:t>5.1 Introduction</w:t>
      </w:r>
    </w:p>
    <w:p w14:paraId="4E8233E2" w14:textId="62EBC7AB" w:rsidR="003E261A" w:rsidRPr="00676A69" w:rsidRDefault="003E261A" w:rsidP="003E261A">
      <w:pPr>
        <w:spacing w:line="360" w:lineRule="auto"/>
        <w:jc w:val="both"/>
        <w:rPr>
          <w:rFonts w:ascii="Times New Roman" w:hAnsi="Times New Roman" w:cs="Times New Roman"/>
          <w:color w:val="000000" w:themeColor="text1"/>
          <w:sz w:val="24"/>
          <w:szCs w:val="24"/>
        </w:rPr>
      </w:pPr>
      <w:r w:rsidRPr="003E261A">
        <w:rPr>
          <w:rFonts w:ascii="Times New Roman" w:hAnsi="Times New Roman" w:cs="Times New Roman"/>
          <w:color w:val="000000" w:themeColor="text1"/>
          <w:sz w:val="24"/>
          <w:szCs w:val="24"/>
        </w:rPr>
        <w:t xml:space="preserve">The preceding chapters of this dissertation have navigated the research project through the introduction, research, planning, and analysis phases, culminating in the most recent chapter, which examines the outcomes derived from the main data gathered via quantitative research. The quantitative data analysis revealed significant themes that align with similar findings documented in the literature review of this research. This chapter will explicitly outline these </w:t>
      </w:r>
      <w:r w:rsidR="005E397B" w:rsidRPr="003E261A">
        <w:rPr>
          <w:rFonts w:ascii="Times New Roman" w:hAnsi="Times New Roman" w:cs="Times New Roman"/>
          <w:color w:val="000000" w:themeColor="text1"/>
          <w:sz w:val="24"/>
          <w:szCs w:val="24"/>
        </w:rPr>
        <w:t>propensities</w:t>
      </w:r>
      <w:r w:rsidRPr="003E261A">
        <w:rPr>
          <w:rFonts w:ascii="Times New Roman" w:hAnsi="Times New Roman" w:cs="Times New Roman"/>
          <w:color w:val="000000" w:themeColor="text1"/>
          <w:sz w:val="24"/>
          <w:szCs w:val="24"/>
        </w:rPr>
        <w:t xml:space="preserve"> </w:t>
      </w:r>
      <w:r w:rsidR="00676A69" w:rsidRPr="00676A69">
        <w:rPr>
          <w:rFonts w:ascii="Times New Roman" w:hAnsi="Times New Roman" w:cs="Times New Roman"/>
          <w:color w:val="000000" w:themeColor="text1"/>
          <w:sz w:val="24"/>
          <w:szCs w:val="24"/>
        </w:rPr>
        <w:t>and</w:t>
      </w:r>
      <w:r w:rsidRPr="003E261A">
        <w:rPr>
          <w:rFonts w:ascii="Times New Roman" w:hAnsi="Times New Roman" w:cs="Times New Roman"/>
          <w:color w:val="000000" w:themeColor="text1"/>
          <w:sz w:val="24"/>
          <w:szCs w:val="24"/>
        </w:rPr>
        <w:t xml:space="preserve"> based on the findings, propose </w:t>
      </w:r>
      <w:r w:rsidR="00676A69" w:rsidRPr="00676A69">
        <w:rPr>
          <w:rFonts w:ascii="Times New Roman" w:hAnsi="Times New Roman" w:cs="Times New Roman"/>
          <w:color w:val="000000" w:themeColor="text1"/>
          <w:sz w:val="24"/>
          <w:szCs w:val="24"/>
        </w:rPr>
        <w:t>recommendations to</w:t>
      </w:r>
      <w:r w:rsidRPr="003E261A">
        <w:rPr>
          <w:rFonts w:ascii="Times New Roman" w:hAnsi="Times New Roman" w:cs="Times New Roman"/>
          <w:color w:val="000000" w:themeColor="text1"/>
          <w:sz w:val="24"/>
          <w:szCs w:val="24"/>
        </w:rPr>
        <w:t xml:space="preserve"> interrupt the cycle of trauma and criminality. This chapter will conclude by elucidating the association between ACES and crime, while also delineating the limitations of this study and potential for </w:t>
      </w:r>
      <w:r w:rsidRPr="00676A69">
        <w:rPr>
          <w:rFonts w:ascii="Times New Roman" w:hAnsi="Times New Roman" w:cs="Times New Roman"/>
          <w:color w:val="000000" w:themeColor="text1"/>
          <w:sz w:val="24"/>
          <w:szCs w:val="24"/>
        </w:rPr>
        <w:t>future academic research on the topic.</w:t>
      </w:r>
    </w:p>
    <w:p w14:paraId="6ED0E451" w14:textId="740D4588" w:rsidR="003E261A" w:rsidRPr="003E261A" w:rsidRDefault="003E261A" w:rsidP="003E261A">
      <w:pPr>
        <w:spacing w:line="360" w:lineRule="auto"/>
        <w:jc w:val="both"/>
        <w:rPr>
          <w:rFonts w:ascii="Times New Roman" w:hAnsi="Times New Roman" w:cs="Times New Roman"/>
          <w:color w:val="FF0000"/>
          <w:sz w:val="24"/>
          <w:szCs w:val="24"/>
        </w:rPr>
      </w:pPr>
    </w:p>
    <w:p w14:paraId="78CF0046" w14:textId="795EAFFF" w:rsidR="009C7600" w:rsidRPr="00A46437" w:rsidRDefault="009C7600" w:rsidP="00F033CB">
      <w:pPr>
        <w:spacing w:line="360" w:lineRule="auto"/>
        <w:jc w:val="both"/>
        <w:rPr>
          <w:rFonts w:ascii="Times New Roman" w:hAnsi="Times New Roman" w:cs="Times New Roman"/>
          <w:b/>
          <w:bCs/>
          <w:sz w:val="28"/>
          <w:szCs w:val="28"/>
        </w:rPr>
      </w:pPr>
      <w:r w:rsidRPr="00A46437">
        <w:rPr>
          <w:rFonts w:ascii="Times New Roman" w:hAnsi="Times New Roman" w:cs="Times New Roman"/>
          <w:b/>
          <w:bCs/>
          <w:sz w:val="28"/>
          <w:szCs w:val="28"/>
        </w:rPr>
        <w:t>5.2 The achievement of Objectives.</w:t>
      </w:r>
    </w:p>
    <w:p w14:paraId="384A6EF2" w14:textId="23E63D6D" w:rsidR="009C7600" w:rsidRPr="008D43B4" w:rsidRDefault="009C7600" w:rsidP="00F033CB">
      <w:pPr>
        <w:spacing w:line="360" w:lineRule="auto"/>
        <w:jc w:val="both"/>
        <w:rPr>
          <w:rFonts w:ascii="Times New Roman" w:hAnsi="Times New Roman" w:cs="Times New Roman"/>
          <w:color w:val="FF0000"/>
          <w:sz w:val="24"/>
          <w:szCs w:val="24"/>
        </w:rPr>
      </w:pPr>
      <w:r w:rsidRPr="00676A69">
        <w:rPr>
          <w:rFonts w:ascii="Times New Roman" w:hAnsi="Times New Roman" w:cs="Times New Roman"/>
          <w:color w:val="000000" w:themeColor="text1"/>
          <w:sz w:val="24"/>
          <w:szCs w:val="24"/>
        </w:rPr>
        <w:t xml:space="preserve">The primary aims of this research project was to look </w:t>
      </w:r>
      <w:r w:rsidR="008D43B4" w:rsidRPr="00676A69">
        <w:rPr>
          <w:rFonts w:ascii="Times New Roman" w:hAnsi="Times New Roman" w:cs="Times New Roman"/>
          <w:color w:val="000000" w:themeColor="text1"/>
          <w:sz w:val="24"/>
          <w:szCs w:val="24"/>
        </w:rPr>
        <w:t>if there was a correlation between ACES and Criminality.</w:t>
      </w:r>
      <w:r w:rsidRPr="00676A69">
        <w:rPr>
          <w:rFonts w:ascii="Times New Roman" w:hAnsi="Times New Roman" w:cs="Times New Roman"/>
          <w:color w:val="000000" w:themeColor="text1"/>
          <w:sz w:val="24"/>
          <w:szCs w:val="24"/>
        </w:rPr>
        <w:t xml:space="preserve"> This study has completed the set objectives</w:t>
      </w:r>
      <w:r w:rsidR="008D43B4" w:rsidRPr="008D43B4">
        <w:rPr>
          <w:rFonts w:ascii="Times New Roman" w:hAnsi="Times New Roman" w:cs="Times New Roman"/>
          <w:color w:val="FF0000"/>
          <w:sz w:val="24"/>
          <w:szCs w:val="24"/>
        </w:rPr>
        <w:t>.</w:t>
      </w:r>
    </w:p>
    <w:p w14:paraId="1A8F1AF3" w14:textId="624F343F" w:rsidR="009C7600" w:rsidRPr="00676A69" w:rsidRDefault="009C7600" w:rsidP="00F033CB">
      <w:pPr>
        <w:pStyle w:val="ListParagraph"/>
        <w:numPr>
          <w:ilvl w:val="0"/>
          <w:numId w:val="1"/>
        </w:numPr>
        <w:spacing w:line="360" w:lineRule="auto"/>
        <w:jc w:val="both"/>
        <w:rPr>
          <w:rFonts w:ascii="Times New Roman" w:hAnsi="Times New Roman" w:cs="Times New Roman"/>
          <w:color w:val="000000" w:themeColor="text1"/>
          <w:sz w:val="24"/>
          <w:szCs w:val="24"/>
        </w:rPr>
      </w:pPr>
      <w:r w:rsidRPr="00676A69">
        <w:rPr>
          <w:rFonts w:ascii="Times New Roman" w:hAnsi="Times New Roman" w:cs="Times New Roman"/>
          <w:color w:val="000000" w:themeColor="text1"/>
          <w:sz w:val="24"/>
          <w:szCs w:val="24"/>
        </w:rPr>
        <w:t xml:space="preserve">Review the literature surrounding </w:t>
      </w:r>
      <w:r w:rsidR="008D43B4" w:rsidRPr="00676A69">
        <w:rPr>
          <w:rFonts w:ascii="Times New Roman" w:hAnsi="Times New Roman" w:cs="Times New Roman"/>
          <w:color w:val="000000" w:themeColor="text1"/>
          <w:sz w:val="24"/>
          <w:szCs w:val="24"/>
        </w:rPr>
        <w:t>ACES</w:t>
      </w:r>
      <w:r w:rsidR="00676A69" w:rsidRPr="00676A69">
        <w:rPr>
          <w:rFonts w:ascii="Times New Roman" w:hAnsi="Times New Roman" w:cs="Times New Roman"/>
          <w:color w:val="000000" w:themeColor="text1"/>
          <w:sz w:val="24"/>
          <w:szCs w:val="24"/>
        </w:rPr>
        <w:t>.</w:t>
      </w:r>
      <w:r w:rsidR="008D43B4" w:rsidRPr="00676A69">
        <w:rPr>
          <w:rFonts w:ascii="Times New Roman" w:hAnsi="Times New Roman" w:cs="Times New Roman"/>
          <w:color w:val="000000" w:themeColor="text1"/>
          <w:sz w:val="24"/>
          <w:szCs w:val="24"/>
        </w:rPr>
        <w:t xml:space="preserve"> </w:t>
      </w:r>
    </w:p>
    <w:p w14:paraId="7F09985E" w14:textId="77777777" w:rsidR="009C7600" w:rsidRPr="00676A69" w:rsidRDefault="009C7600" w:rsidP="00F033CB">
      <w:pPr>
        <w:pStyle w:val="ListParagraph"/>
        <w:spacing w:line="360" w:lineRule="auto"/>
        <w:jc w:val="both"/>
        <w:rPr>
          <w:rFonts w:ascii="Times New Roman" w:hAnsi="Times New Roman" w:cs="Times New Roman"/>
          <w:color w:val="000000" w:themeColor="text1"/>
          <w:sz w:val="24"/>
          <w:szCs w:val="24"/>
        </w:rPr>
      </w:pPr>
    </w:p>
    <w:p w14:paraId="2E2741EA" w14:textId="7D20AF9E" w:rsidR="009C7600" w:rsidRPr="00676A69" w:rsidRDefault="009C7600" w:rsidP="00F033CB">
      <w:pPr>
        <w:pStyle w:val="ListParagraph"/>
        <w:numPr>
          <w:ilvl w:val="0"/>
          <w:numId w:val="1"/>
        </w:numPr>
        <w:spacing w:line="360" w:lineRule="auto"/>
        <w:jc w:val="both"/>
        <w:rPr>
          <w:rFonts w:ascii="Times New Roman" w:hAnsi="Times New Roman" w:cs="Times New Roman"/>
          <w:color w:val="000000" w:themeColor="text1"/>
          <w:sz w:val="24"/>
          <w:szCs w:val="24"/>
        </w:rPr>
      </w:pPr>
      <w:r w:rsidRPr="00676A69">
        <w:rPr>
          <w:rFonts w:ascii="Times New Roman" w:hAnsi="Times New Roman" w:cs="Times New Roman"/>
          <w:color w:val="000000" w:themeColor="text1"/>
          <w:sz w:val="24"/>
          <w:szCs w:val="24"/>
        </w:rPr>
        <w:t xml:space="preserve">To identify and evaluate secondary data </w:t>
      </w:r>
      <w:r w:rsidR="008D43B4" w:rsidRPr="00676A69">
        <w:rPr>
          <w:rFonts w:ascii="Times New Roman" w:hAnsi="Times New Roman" w:cs="Times New Roman"/>
          <w:color w:val="000000" w:themeColor="text1"/>
          <w:sz w:val="24"/>
          <w:szCs w:val="24"/>
        </w:rPr>
        <w:t xml:space="preserve">of ACES </w:t>
      </w:r>
    </w:p>
    <w:p w14:paraId="331879E9" w14:textId="2902C1E1" w:rsidR="009C7600" w:rsidRPr="00676A69" w:rsidRDefault="009C7600" w:rsidP="00F033CB">
      <w:pPr>
        <w:spacing w:line="360" w:lineRule="auto"/>
        <w:jc w:val="both"/>
        <w:rPr>
          <w:rFonts w:ascii="Times New Roman" w:hAnsi="Times New Roman" w:cs="Times New Roman"/>
          <w:color w:val="000000" w:themeColor="text1"/>
          <w:sz w:val="24"/>
          <w:szCs w:val="24"/>
        </w:rPr>
      </w:pPr>
      <w:r w:rsidRPr="00676A69">
        <w:rPr>
          <w:rFonts w:ascii="Times New Roman" w:hAnsi="Times New Roman" w:cs="Times New Roman"/>
          <w:color w:val="000000" w:themeColor="text1"/>
          <w:sz w:val="24"/>
          <w:szCs w:val="24"/>
        </w:rPr>
        <w:t xml:space="preserve">Objectives one and two was </w:t>
      </w:r>
      <w:r w:rsidR="005E397B" w:rsidRPr="00676A69">
        <w:rPr>
          <w:rFonts w:ascii="Times New Roman" w:hAnsi="Times New Roman" w:cs="Times New Roman"/>
          <w:color w:val="000000" w:themeColor="text1"/>
          <w:sz w:val="24"/>
          <w:szCs w:val="24"/>
        </w:rPr>
        <w:t>attained</w:t>
      </w:r>
      <w:r w:rsidRPr="00676A69">
        <w:rPr>
          <w:rFonts w:ascii="Times New Roman" w:hAnsi="Times New Roman" w:cs="Times New Roman"/>
          <w:color w:val="000000" w:themeColor="text1"/>
          <w:sz w:val="24"/>
          <w:szCs w:val="24"/>
        </w:rPr>
        <w:t xml:space="preserve"> by </w:t>
      </w:r>
      <w:r w:rsidR="005E397B" w:rsidRPr="00676A69">
        <w:rPr>
          <w:rFonts w:ascii="Times New Roman" w:hAnsi="Times New Roman" w:cs="Times New Roman"/>
          <w:color w:val="000000" w:themeColor="text1"/>
          <w:sz w:val="24"/>
          <w:szCs w:val="24"/>
        </w:rPr>
        <w:t>completing</w:t>
      </w:r>
      <w:r w:rsidRPr="00676A69">
        <w:rPr>
          <w:rFonts w:ascii="Times New Roman" w:hAnsi="Times New Roman" w:cs="Times New Roman"/>
          <w:color w:val="000000" w:themeColor="text1"/>
          <w:sz w:val="24"/>
          <w:szCs w:val="24"/>
        </w:rPr>
        <w:t xml:space="preserve"> </w:t>
      </w:r>
      <w:r w:rsidR="00716AFB" w:rsidRPr="00676A69">
        <w:rPr>
          <w:rFonts w:ascii="Times New Roman" w:hAnsi="Times New Roman" w:cs="Times New Roman"/>
          <w:color w:val="000000" w:themeColor="text1"/>
          <w:sz w:val="24"/>
          <w:szCs w:val="24"/>
        </w:rPr>
        <w:t>a</w:t>
      </w:r>
      <w:r w:rsidRPr="00676A69">
        <w:rPr>
          <w:rFonts w:ascii="Times New Roman" w:hAnsi="Times New Roman" w:cs="Times New Roman"/>
          <w:color w:val="000000" w:themeColor="text1"/>
          <w:sz w:val="24"/>
          <w:szCs w:val="24"/>
        </w:rPr>
        <w:t xml:space="preserve"> </w:t>
      </w:r>
      <w:r w:rsidR="005E397B" w:rsidRPr="00676A69">
        <w:rPr>
          <w:rFonts w:ascii="Times New Roman" w:hAnsi="Times New Roman" w:cs="Times New Roman"/>
          <w:color w:val="000000" w:themeColor="text1"/>
          <w:sz w:val="24"/>
          <w:szCs w:val="24"/>
        </w:rPr>
        <w:t>comprehensive</w:t>
      </w:r>
      <w:r w:rsidRPr="00676A69">
        <w:rPr>
          <w:rFonts w:ascii="Times New Roman" w:hAnsi="Times New Roman" w:cs="Times New Roman"/>
          <w:color w:val="000000" w:themeColor="text1"/>
          <w:sz w:val="24"/>
          <w:szCs w:val="24"/>
        </w:rPr>
        <w:t xml:space="preserve"> literature review focusing on locating existing research and statistics </w:t>
      </w:r>
      <w:r w:rsidR="008D43B4" w:rsidRPr="00676A69">
        <w:rPr>
          <w:rFonts w:ascii="Times New Roman" w:hAnsi="Times New Roman" w:cs="Times New Roman"/>
          <w:color w:val="000000" w:themeColor="text1"/>
          <w:sz w:val="24"/>
          <w:szCs w:val="24"/>
        </w:rPr>
        <w:t>addressing the link between ACES and Criminality</w:t>
      </w:r>
      <w:r w:rsidR="00F557E8">
        <w:rPr>
          <w:rFonts w:ascii="Times New Roman" w:hAnsi="Times New Roman" w:cs="Times New Roman"/>
          <w:color w:val="000000" w:themeColor="text1"/>
          <w:sz w:val="24"/>
          <w:szCs w:val="24"/>
        </w:rPr>
        <w:t>.</w:t>
      </w:r>
      <w:r w:rsidR="008D43B4" w:rsidRPr="00676A69">
        <w:rPr>
          <w:rFonts w:ascii="Times New Roman" w:hAnsi="Times New Roman" w:cs="Times New Roman"/>
          <w:color w:val="000000" w:themeColor="text1"/>
          <w:sz w:val="24"/>
          <w:szCs w:val="24"/>
        </w:rPr>
        <w:t xml:space="preserve">  </w:t>
      </w:r>
    </w:p>
    <w:p w14:paraId="4D09B98F" w14:textId="77777777" w:rsidR="009C7600" w:rsidRPr="00676A69" w:rsidRDefault="009C7600" w:rsidP="00F033CB">
      <w:pPr>
        <w:spacing w:line="360" w:lineRule="auto"/>
        <w:jc w:val="both"/>
        <w:rPr>
          <w:rFonts w:ascii="Times New Roman" w:hAnsi="Times New Roman" w:cs="Times New Roman"/>
          <w:color w:val="000000" w:themeColor="text1"/>
          <w:sz w:val="24"/>
          <w:szCs w:val="24"/>
        </w:rPr>
      </w:pPr>
    </w:p>
    <w:p w14:paraId="09207B98" w14:textId="0051DC4C" w:rsidR="009C7600" w:rsidRPr="00676A69" w:rsidRDefault="009C7600" w:rsidP="00F033CB">
      <w:pPr>
        <w:pStyle w:val="ListParagraph"/>
        <w:numPr>
          <w:ilvl w:val="0"/>
          <w:numId w:val="1"/>
        </w:numPr>
        <w:spacing w:line="360" w:lineRule="auto"/>
        <w:jc w:val="both"/>
        <w:rPr>
          <w:rFonts w:ascii="Times New Roman" w:hAnsi="Times New Roman" w:cs="Times New Roman"/>
          <w:color w:val="000000" w:themeColor="text1"/>
          <w:sz w:val="24"/>
          <w:szCs w:val="24"/>
        </w:rPr>
      </w:pPr>
      <w:r w:rsidRPr="00676A69">
        <w:rPr>
          <w:rFonts w:ascii="Times New Roman" w:hAnsi="Times New Roman" w:cs="Times New Roman"/>
          <w:color w:val="000000" w:themeColor="text1"/>
          <w:sz w:val="24"/>
          <w:szCs w:val="24"/>
        </w:rPr>
        <w:t xml:space="preserve">To conduct primary surveys with </w:t>
      </w:r>
      <w:r w:rsidR="008D43B4" w:rsidRPr="00676A69">
        <w:rPr>
          <w:rFonts w:ascii="Times New Roman" w:hAnsi="Times New Roman" w:cs="Times New Roman"/>
          <w:color w:val="000000" w:themeColor="text1"/>
          <w:sz w:val="24"/>
          <w:szCs w:val="24"/>
        </w:rPr>
        <w:t xml:space="preserve">response officers, PSCOS &amp; CSE </w:t>
      </w:r>
      <w:r w:rsidR="00676A69" w:rsidRPr="00676A69">
        <w:rPr>
          <w:rFonts w:ascii="Times New Roman" w:hAnsi="Times New Roman" w:cs="Times New Roman"/>
          <w:color w:val="000000" w:themeColor="text1"/>
          <w:sz w:val="24"/>
          <w:szCs w:val="24"/>
        </w:rPr>
        <w:t>officers,</w:t>
      </w:r>
      <w:r w:rsidR="00676A69" w:rsidRPr="00676A69">
        <w:rPr>
          <w:color w:val="000000" w:themeColor="text1"/>
        </w:rPr>
        <w:t xml:space="preserve"> to</w:t>
      </w:r>
      <w:r w:rsidR="008D43B4" w:rsidRPr="00676A69">
        <w:rPr>
          <w:color w:val="000000" w:themeColor="text1"/>
        </w:rPr>
        <w:t xml:space="preserve"> </w:t>
      </w:r>
      <w:r w:rsidR="008D43B4" w:rsidRPr="00422C7A">
        <w:rPr>
          <w:rFonts w:ascii="Times New Roman" w:hAnsi="Times New Roman" w:cs="Times New Roman"/>
          <w:color w:val="000000" w:themeColor="text1"/>
          <w:sz w:val="24"/>
          <w:szCs w:val="24"/>
        </w:rPr>
        <w:t>determine their perspectives, concepts, and suggestions on areas where assistance and</w:t>
      </w:r>
      <w:r w:rsidRPr="00422C7A">
        <w:rPr>
          <w:rFonts w:ascii="Times New Roman" w:hAnsi="Times New Roman" w:cs="Times New Roman"/>
          <w:color w:val="000000" w:themeColor="text1"/>
          <w:sz w:val="24"/>
          <w:szCs w:val="24"/>
        </w:rPr>
        <w:t xml:space="preserve"> </w:t>
      </w:r>
      <w:r w:rsidR="00676A69" w:rsidRPr="00422C7A">
        <w:rPr>
          <w:rFonts w:ascii="Times New Roman" w:hAnsi="Times New Roman" w:cs="Times New Roman"/>
          <w:color w:val="000000" w:themeColor="text1"/>
          <w:sz w:val="24"/>
          <w:szCs w:val="24"/>
        </w:rPr>
        <w:t>support can be improved.</w:t>
      </w:r>
    </w:p>
    <w:p w14:paraId="5F511EA4" w14:textId="77777777" w:rsidR="008D43B4" w:rsidRPr="008D43B4" w:rsidRDefault="008D43B4" w:rsidP="00F033CB">
      <w:pPr>
        <w:spacing w:line="360" w:lineRule="auto"/>
        <w:jc w:val="both"/>
        <w:rPr>
          <w:rFonts w:ascii="Times New Roman" w:hAnsi="Times New Roman" w:cs="Times New Roman"/>
          <w:color w:val="FF0000"/>
          <w:sz w:val="24"/>
          <w:szCs w:val="24"/>
        </w:rPr>
      </w:pPr>
    </w:p>
    <w:p w14:paraId="3E83545D" w14:textId="45D09E5B" w:rsidR="00676A69" w:rsidRPr="00676A69" w:rsidRDefault="00676A69" w:rsidP="00676A69">
      <w:pPr>
        <w:spacing w:line="360" w:lineRule="auto"/>
        <w:jc w:val="both"/>
        <w:rPr>
          <w:rFonts w:ascii="Times New Roman" w:hAnsi="Times New Roman" w:cs="Times New Roman"/>
          <w:color w:val="000000" w:themeColor="text1"/>
          <w:sz w:val="24"/>
          <w:szCs w:val="24"/>
        </w:rPr>
      </w:pPr>
      <w:r w:rsidRPr="00676A69">
        <w:rPr>
          <w:rFonts w:ascii="Times New Roman" w:hAnsi="Times New Roman" w:cs="Times New Roman"/>
          <w:color w:val="000000" w:themeColor="text1"/>
          <w:sz w:val="24"/>
          <w:szCs w:val="24"/>
        </w:rPr>
        <w:t xml:space="preserve">Objective three was accomplished using the research onion (Saunders et al., 2016). This study employed an interpretivist approach, accompanied by </w:t>
      </w:r>
      <w:proofErr w:type="gramStart"/>
      <w:r w:rsidRPr="00676A69">
        <w:rPr>
          <w:rFonts w:ascii="Times New Roman" w:hAnsi="Times New Roman" w:cs="Times New Roman"/>
          <w:color w:val="000000" w:themeColor="text1"/>
          <w:sz w:val="24"/>
          <w:szCs w:val="24"/>
        </w:rPr>
        <w:t>a</w:t>
      </w:r>
      <w:proofErr w:type="gramEnd"/>
      <w:r w:rsidRPr="00676A69">
        <w:rPr>
          <w:rFonts w:ascii="Times New Roman" w:hAnsi="Times New Roman" w:cs="Times New Roman"/>
          <w:color w:val="000000" w:themeColor="text1"/>
          <w:sz w:val="24"/>
          <w:szCs w:val="24"/>
        </w:rPr>
        <w:t xml:space="preserve"> </w:t>
      </w:r>
      <w:r w:rsidR="005E397B" w:rsidRPr="00676A69">
        <w:rPr>
          <w:rFonts w:ascii="Times New Roman" w:hAnsi="Times New Roman" w:cs="Times New Roman"/>
          <w:color w:val="000000" w:themeColor="text1"/>
          <w:sz w:val="24"/>
          <w:szCs w:val="24"/>
        </w:rPr>
        <w:t>inferential</w:t>
      </w:r>
      <w:r w:rsidRPr="00676A69">
        <w:rPr>
          <w:rFonts w:ascii="Times New Roman" w:hAnsi="Times New Roman" w:cs="Times New Roman"/>
          <w:color w:val="000000" w:themeColor="text1"/>
          <w:sz w:val="24"/>
          <w:szCs w:val="24"/>
        </w:rPr>
        <w:t xml:space="preserve"> </w:t>
      </w:r>
      <w:r w:rsidR="005E397B" w:rsidRPr="00676A69">
        <w:rPr>
          <w:rFonts w:ascii="Times New Roman" w:hAnsi="Times New Roman" w:cs="Times New Roman"/>
          <w:color w:val="000000" w:themeColor="text1"/>
          <w:sz w:val="24"/>
          <w:szCs w:val="24"/>
        </w:rPr>
        <w:t>tactic</w:t>
      </w:r>
      <w:r w:rsidRPr="00676A69">
        <w:rPr>
          <w:rFonts w:ascii="Times New Roman" w:hAnsi="Times New Roman" w:cs="Times New Roman"/>
          <w:color w:val="000000" w:themeColor="text1"/>
          <w:sz w:val="24"/>
          <w:szCs w:val="24"/>
        </w:rPr>
        <w:t xml:space="preserve">, aimed at collecting </w:t>
      </w:r>
      <w:r w:rsidRPr="00676A69">
        <w:rPr>
          <w:rFonts w:ascii="Times New Roman" w:hAnsi="Times New Roman" w:cs="Times New Roman"/>
          <w:color w:val="000000" w:themeColor="text1"/>
          <w:sz w:val="24"/>
          <w:szCs w:val="24"/>
        </w:rPr>
        <w:lastRenderedPageBreak/>
        <w:t>data to validate or refute the various concepts identified in the literature review chapter. A questionnaire was developed and distributed to examine officers' perceptions.</w:t>
      </w:r>
    </w:p>
    <w:p w14:paraId="0306784E" w14:textId="77777777" w:rsidR="009C7600" w:rsidRPr="009C7600" w:rsidRDefault="009C7600" w:rsidP="00F033CB">
      <w:pPr>
        <w:spacing w:line="360" w:lineRule="auto"/>
        <w:jc w:val="both"/>
        <w:rPr>
          <w:rFonts w:ascii="Times New Roman" w:hAnsi="Times New Roman" w:cs="Times New Roman"/>
          <w:sz w:val="24"/>
          <w:szCs w:val="24"/>
        </w:rPr>
      </w:pPr>
    </w:p>
    <w:p w14:paraId="2A41FFB6" w14:textId="77777777" w:rsidR="009C7600" w:rsidRPr="00676A69" w:rsidRDefault="009C7600" w:rsidP="00F033CB">
      <w:pPr>
        <w:pStyle w:val="ListParagraph"/>
        <w:numPr>
          <w:ilvl w:val="0"/>
          <w:numId w:val="1"/>
        </w:numPr>
        <w:spacing w:line="360" w:lineRule="auto"/>
        <w:jc w:val="both"/>
        <w:rPr>
          <w:rFonts w:ascii="Times New Roman" w:hAnsi="Times New Roman" w:cs="Times New Roman"/>
          <w:color w:val="000000" w:themeColor="text1"/>
          <w:sz w:val="24"/>
          <w:szCs w:val="24"/>
        </w:rPr>
      </w:pPr>
      <w:r w:rsidRPr="00676A69">
        <w:rPr>
          <w:rFonts w:ascii="Times New Roman" w:hAnsi="Times New Roman" w:cs="Times New Roman"/>
          <w:color w:val="000000" w:themeColor="text1"/>
          <w:sz w:val="24"/>
          <w:szCs w:val="24"/>
        </w:rPr>
        <w:t>To collate, analyse and display both primary and secondary data to establish trends and identify areas for improvement.</w:t>
      </w:r>
    </w:p>
    <w:p w14:paraId="7F014262" w14:textId="77777777" w:rsidR="00676A69" w:rsidRDefault="00676A69" w:rsidP="00676A69">
      <w:pPr>
        <w:spacing w:after="0" w:line="240" w:lineRule="auto"/>
        <w:ind w:left="360"/>
        <w:rPr>
          <w:rFonts w:ascii="Times New Roman" w:eastAsia="Times New Roman" w:hAnsi="Times New Roman" w:cs="Times New Roman"/>
          <w:kern w:val="0"/>
          <w:sz w:val="24"/>
          <w:szCs w:val="24"/>
          <w:lang w:eastAsia="en-GB" w:bidi="bo-CN"/>
          <w14:ligatures w14:val="none"/>
        </w:rPr>
      </w:pPr>
    </w:p>
    <w:p w14:paraId="75E22BCB" w14:textId="7F7F88A2" w:rsidR="00676A69" w:rsidRPr="00676A69" w:rsidRDefault="00676A69" w:rsidP="00676A69">
      <w:pPr>
        <w:spacing w:line="360" w:lineRule="auto"/>
        <w:jc w:val="both"/>
        <w:rPr>
          <w:rFonts w:ascii="Times New Roman" w:hAnsi="Times New Roman" w:cs="Times New Roman"/>
          <w:color w:val="000000" w:themeColor="text1"/>
          <w:sz w:val="24"/>
          <w:szCs w:val="24"/>
        </w:rPr>
      </w:pPr>
      <w:r w:rsidRPr="00676A69">
        <w:rPr>
          <w:rFonts w:ascii="Times New Roman" w:hAnsi="Times New Roman" w:cs="Times New Roman"/>
          <w:color w:val="000000" w:themeColor="text1"/>
          <w:sz w:val="24"/>
          <w:szCs w:val="24"/>
        </w:rPr>
        <w:t>The fourth objective was achieved by creating a survey using Microsoft Forms. This facilitated the acquisition of quantitative data for analysis. The quantitative data was subsequently compared to the secondary research data to identify any emerging trends and ascertain any correlations with prior investigations.</w:t>
      </w:r>
    </w:p>
    <w:p w14:paraId="40FBA583" w14:textId="60FF5CD1" w:rsidR="009C7600" w:rsidRPr="008D43B4" w:rsidRDefault="009C7600" w:rsidP="00F033CB">
      <w:pPr>
        <w:spacing w:line="360" w:lineRule="auto"/>
        <w:jc w:val="both"/>
        <w:rPr>
          <w:color w:val="FF0000"/>
          <w:sz w:val="24"/>
          <w:szCs w:val="24"/>
        </w:rPr>
      </w:pPr>
      <w:r w:rsidRPr="008D43B4">
        <w:rPr>
          <w:color w:val="FF0000"/>
          <w:sz w:val="24"/>
          <w:szCs w:val="24"/>
        </w:rPr>
        <w:t>.</w:t>
      </w:r>
    </w:p>
    <w:p w14:paraId="59620483" w14:textId="0A6B9640" w:rsidR="003E5B67" w:rsidRPr="00A46437" w:rsidRDefault="009C7600" w:rsidP="00720B46">
      <w:pPr>
        <w:pStyle w:val="Heading1"/>
        <w:spacing w:line="360" w:lineRule="auto"/>
        <w:jc w:val="both"/>
        <w:rPr>
          <w:rFonts w:ascii="Times New Roman" w:hAnsi="Times New Roman" w:cs="Times New Roman"/>
          <w:b/>
          <w:bCs/>
          <w:color w:val="auto"/>
          <w:sz w:val="28"/>
          <w:szCs w:val="28"/>
        </w:rPr>
      </w:pPr>
      <w:bookmarkStart w:id="0" w:name="_Toc107223132"/>
      <w:r w:rsidRPr="00A46437">
        <w:rPr>
          <w:rFonts w:ascii="Times New Roman" w:hAnsi="Times New Roman" w:cs="Times New Roman"/>
          <w:b/>
          <w:bCs/>
          <w:color w:val="auto"/>
          <w:sz w:val="28"/>
          <w:szCs w:val="28"/>
        </w:rPr>
        <w:t>5.3 Main Findings</w:t>
      </w:r>
      <w:bookmarkEnd w:id="0"/>
    </w:p>
    <w:p w14:paraId="46788789" w14:textId="40A5B5AB" w:rsidR="004A53B3" w:rsidRPr="00100943" w:rsidRDefault="00D77994" w:rsidP="004A53B3">
      <w:pPr>
        <w:spacing w:line="360" w:lineRule="auto"/>
        <w:jc w:val="both"/>
        <w:rPr>
          <w:rFonts w:ascii="Times New Roman" w:hAnsi="Times New Roman" w:cs="Times New Roman"/>
          <w:color w:val="000000" w:themeColor="text1"/>
          <w:sz w:val="24"/>
          <w:szCs w:val="24"/>
        </w:rPr>
      </w:pPr>
      <w:r w:rsidRPr="00100943">
        <w:rPr>
          <w:rFonts w:ascii="Times New Roman" w:hAnsi="Times New Roman" w:cs="Times New Roman"/>
          <w:color w:val="000000" w:themeColor="text1"/>
          <w:sz w:val="24"/>
          <w:szCs w:val="24"/>
        </w:rPr>
        <w:t xml:space="preserve">The findings from the literature review showed that those experiencing four or more ACEs are almost seven times more likely to </w:t>
      </w:r>
      <w:r w:rsidR="007F5617" w:rsidRPr="00100943">
        <w:rPr>
          <w:rFonts w:ascii="Times New Roman" w:hAnsi="Times New Roman" w:cs="Times New Roman"/>
          <w:color w:val="000000" w:themeColor="text1"/>
          <w:sz w:val="24"/>
          <w:szCs w:val="24"/>
        </w:rPr>
        <w:t xml:space="preserve">engage in violent behaviour in adulthood and  eight times more likely to face imprisonment </w:t>
      </w:r>
      <w:r w:rsidRPr="00100943">
        <w:rPr>
          <w:rFonts w:ascii="Times New Roman" w:hAnsi="Times New Roman" w:cs="Times New Roman"/>
          <w:color w:val="000000" w:themeColor="text1"/>
          <w:sz w:val="24"/>
          <w:szCs w:val="24"/>
        </w:rPr>
        <w:t xml:space="preserve"> </w:t>
      </w:r>
      <w:r w:rsidR="000D6124" w:rsidRPr="00100943">
        <w:rPr>
          <w:rFonts w:ascii="Times New Roman" w:hAnsi="Times New Roman" w:cs="Times New Roman"/>
          <w:color w:val="000000" w:themeColor="text1"/>
          <w:sz w:val="24"/>
          <w:szCs w:val="24"/>
        </w:rPr>
        <w:t>Moreover</w:t>
      </w:r>
      <w:bookmarkStart w:id="1" w:name="_Hlk189671906"/>
      <w:r w:rsidR="006F3DAF" w:rsidRPr="006F3DAF">
        <w:rPr>
          <w:rFonts w:ascii="Times New Roman" w:hAnsi="Times New Roman" w:cs="Times New Roman"/>
          <w:color w:val="000000" w:themeColor="text1"/>
          <w:sz w:val="24"/>
          <w:szCs w:val="24"/>
        </w:rPr>
        <w:t xml:space="preserve">, the comprehensive examination of the literature, mostly based on the findings of Bellis et al. (2014), indicated that a considerable portion of the Welsh population experiences abuse, neglect, and other (ACEs), including exposure to domestic violence, alcohol, and substance usage throughout their formative years </w:t>
      </w:r>
      <w:r w:rsidR="00CF4D9E" w:rsidRPr="00100943">
        <w:rPr>
          <w:rFonts w:ascii="Arial" w:hAnsi="Arial" w:cs="Arial"/>
          <w:color w:val="000000" w:themeColor="text1"/>
        </w:rPr>
        <w:t xml:space="preserve">(Hughes et al., 2017) </w:t>
      </w:r>
      <w:bookmarkEnd w:id="1"/>
      <w:r w:rsidRPr="00100943">
        <w:rPr>
          <w:rFonts w:ascii="Times New Roman" w:hAnsi="Times New Roman" w:cs="Times New Roman"/>
          <w:color w:val="000000" w:themeColor="text1"/>
          <w:sz w:val="24"/>
          <w:szCs w:val="24"/>
        </w:rPr>
        <w:t xml:space="preserve">showing </w:t>
      </w:r>
      <w:r w:rsidR="004A53B3" w:rsidRPr="00100943">
        <w:rPr>
          <w:rFonts w:ascii="Times New Roman" w:hAnsi="Times New Roman" w:cs="Times New Roman"/>
          <w:color w:val="000000" w:themeColor="text1"/>
          <w:sz w:val="24"/>
          <w:szCs w:val="24"/>
        </w:rPr>
        <w:t xml:space="preserve">this research on the South Wales Police Force was conducted in an environment where the prevalence of ACEs appears to exceed national norms. The investigation and data analysis conducted corroborated this entirely. </w:t>
      </w:r>
    </w:p>
    <w:p w14:paraId="358E8BBD" w14:textId="03BC7150" w:rsidR="006F3DAF" w:rsidRPr="006F3DAF" w:rsidRDefault="00422C7A" w:rsidP="006F3DAF">
      <w:pPr>
        <w:spacing w:line="360" w:lineRule="auto"/>
        <w:jc w:val="both"/>
        <w:rPr>
          <w:rFonts w:ascii="Times New Roman" w:hAnsi="Times New Roman" w:cs="Times New Roman"/>
          <w:color w:val="000000" w:themeColor="text1"/>
          <w:sz w:val="24"/>
          <w:szCs w:val="24"/>
        </w:rPr>
      </w:pPr>
      <w:r w:rsidRPr="00071760">
        <w:rPr>
          <w:rFonts w:ascii="Times New Roman" w:hAnsi="Times New Roman" w:cs="Times New Roman"/>
          <w:color w:val="000000" w:themeColor="text1"/>
          <w:sz w:val="24"/>
          <w:szCs w:val="24"/>
        </w:rPr>
        <w:t>Overall</w:t>
      </w:r>
      <w:r w:rsidR="003E5B67" w:rsidRPr="00071760">
        <w:rPr>
          <w:rFonts w:ascii="Times New Roman" w:hAnsi="Times New Roman" w:cs="Times New Roman"/>
          <w:color w:val="000000" w:themeColor="text1"/>
          <w:sz w:val="24"/>
          <w:szCs w:val="24"/>
        </w:rPr>
        <w:t xml:space="preserve">, </w:t>
      </w:r>
      <w:r w:rsidR="006F3DAF">
        <w:rPr>
          <w:rFonts w:ascii="Times New Roman" w:hAnsi="Times New Roman" w:cs="Times New Roman"/>
          <w:color w:val="000000" w:themeColor="text1"/>
          <w:sz w:val="24"/>
          <w:szCs w:val="24"/>
        </w:rPr>
        <w:t>t</w:t>
      </w:r>
      <w:r w:rsidR="006F3DAF" w:rsidRPr="006F3DAF">
        <w:rPr>
          <w:rFonts w:ascii="Times New Roman" w:hAnsi="Times New Roman" w:cs="Times New Roman"/>
          <w:color w:val="000000" w:themeColor="text1"/>
          <w:sz w:val="24"/>
          <w:szCs w:val="24"/>
        </w:rPr>
        <w:t xml:space="preserve">he qualitative theme analysis indicated that all participants agreed </w:t>
      </w:r>
      <w:r w:rsidR="006F3DAF" w:rsidRPr="006F3DAF">
        <w:rPr>
          <w:rFonts w:ascii="Times New Roman" w:hAnsi="Times New Roman" w:cs="Times New Roman"/>
          <w:color w:val="000000" w:themeColor="text1"/>
          <w:sz w:val="24"/>
          <w:szCs w:val="24"/>
        </w:rPr>
        <w:t>that (</w:t>
      </w:r>
      <w:r w:rsidR="006F3DAF" w:rsidRPr="006F3DAF">
        <w:rPr>
          <w:rFonts w:ascii="Times New Roman" w:hAnsi="Times New Roman" w:cs="Times New Roman"/>
          <w:color w:val="000000" w:themeColor="text1"/>
          <w:sz w:val="24"/>
          <w:szCs w:val="24"/>
        </w:rPr>
        <w:t>ACEs) are associated with crime, underscoring the established cause-and-effect relationship demonstrated in this study, as noted by (Ford et al. (2019).</w:t>
      </w:r>
    </w:p>
    <w:p w14:paraId="3B00ABA2" w14:textId="1AA84A13" w:rsidR="004142C8" w:rsidRPr="004A53B3" w:rsidRDefault="006F3DAF" w:rsidP="004142C8">
      <w:pPr>
        <w:spacing w:line="360" w:lineRule="auto"/>
        <w:jc w:val="both"/>
        <w:rPr>
          <w:rFonts w:ascii="Times New Roman" w:hAnsi="Times New Roman" w:cs="Times New Roman"/>
          <w:color w:val="000000" w:themeColor="text1"/>
          <w:sz w:val="24"/>
          <w:szCs w:val="24"/>
        </w:rPr>
      </w:pPr>
      <w:r w:rsidRPr="00100943">
        <w:rPr>
          <w:rFonts w:ascii="Times New Roman" w:hAnsi="Times New Roman" w:cs="Times New Roman"/>
          <w:color w:val="000000" w:themeColor="text1"/>
          <w:sz w:val="24"/>
          <w:szCs w:val="24"/>
        </w:rPr>
        <w:t>Nevertheless</w:t>
      </w:r>
      <w:r w:rsidR="00D1072C" w:rsidRPr="00100943">
        <w:rPr>
          <w:rFonts w:ascii="Times New Roman" w:hAnsi="Times New Roman" w:cs="Times New Roman"/>
          <w:color w:val="000000" w:themeColor="text1"/>
          <w:sz w:val="24"/>
          <w:szCs w:val="24"/>
        </w:rPr>
        <w:t xml:space="preserve">, and again linked to the literature </w:t>
      </w:r>
      <w:r w:rsidR="003E5B67" w:rsidRPr="00100943">
        <w:rPr>
          <w:rFonts w:ascii="Times New Roman" w:hAnsi="Times New Roman" w:cs="Times New Roman"/>
          <w:color w:val="000000" w:themeColor="text1"/>
          <w:sz w:val="24"/>
          <w:szCs w:val="24"/>
        </w:rPr>
        <w:t>review,</w:t>
      </w:r>
      <w:r w:rsidR="00C81EF9" w:rsidRPr="00100943">
        <w:rPr>
          <w:rFonts w:ascii="Times New Roman" w:eastAsia="Times New Roman" w:hAnsi="Times New Roman" w:cs="Times New Roman"/>
          <w:color w:val="000000" w:themeColor="text1"/>
          <w:kern w:val="0"/>
          <w:sz w:val="24"/>
          <w:szCs w:val="24"/>
          <w:lang w:eastAsia="en-GB" w:bidi="bo-CN"/>
          <w14:ligatures w14:val="none"/>
        </w:rPr>
        <w:t xml:space="preserve"> </w:t>
      </w:r>
      <w:r w:rsidR="00716AFB">
        <w:rPr>
          <w:rFonts w:ascii="Times New Roman" w:hAnsi="Times New Roman" w:cs="Times New Roman"/>
          <w:color w:val="000000" w:themeColor="text1"/>
          <w:sz w:val="24"/>
          <w:szCs w:val="24"/>
        </w:rPr>
        <w:t>u</w:t>
      </w:r>
      <w:r w:rsidR="00C81EF9" w:rsidRPr="00100943">
        <w:rPr>
          <w:rFonts w:ascii="Times New Roman" w:hAnsi="Times New Roman" w:cs="Times New Roman"/>
          <w:color w:val="000000" w:themeColor="text1"/>
          <w:sz w:val="24"/>
          <w:szCs w:val="24"/>
        </w:rPr>
        <w:t>nderstanding the correlation between ACEs and criminality is crucial for effective intervention and prevention strategies to prevent future ACEs in children</w:t>
      </w:r>
      <w:r w:rsidR="003E5B67" w:rsidRPr="00100943">
        <w:rPr>
          <w:rFonts w:ascii="Times New Roman" w:hAnsi="Times New Roman" w:cs="Times New Roman"/>
          <w:color w:val="000000" w:themeColor="text1"/>
          <w:sz w:val="24"/>
          <w:szCs w:val="24"/>
        </w:rPr>
        <w:t>. Programs that focus on improving family dynamics, providing trauma-informed care, and teaching coping skills can be effective in reducing the likelihood of future criminality (Masten et al., 2008</w:t>
      </w:r>
      <w:r w:rsidR="004142C8" w:rsidRPr="00100943">
        <w:rPr>
          <w:rFonts w:ascii="Times New Roman" w:hAnsi="Times New Roman" w:cs="Times New Roman"/>
          <w:color w:val="000000" w:themeColor="text1"/>
          <w:sz w:val="24"/>
          <w:szCs w:val="24"/>
        </w:rPr>
        <w:t>).</w:t>
      </w:r>
      <w:r w:rsidR="004142C8" w:rsidRPr="00100943">
        <w:rPr>
          <w:rFonts w:ascii="Times New Roman" w:hAnsi="Times New Roman" w:cs="Times New Roman"/>
          <w:color w:val="000000" w:themeColor="text1"/>
        </w:rPr>
        <w:t xml:space="preserve"> </w:t>
      </w:r>
      <w:r w:rsidR="00C81EF9" w:rsidRPr="00100943">
        <w:rPr>
          <w:rFonts w:ascii="Times New Roman" w:hAnsi="Times New Roman" w:cs="Times New Roman"/>
          <w:color w:val="000000" w:themeColor="text1"/>
          <w:sz w:val="24"/>
          <w:szCs w:val="24"/>
        </w:rPr>
        <w:t xml:space="preserve">The findings emphasize the importance of early intervention in preventing individuals from entering the criminal justice system, despite </w:t>
      </w:r>
      <w:r w:rsidR="00C81EF9" w:rsidRPr="00100943">
        <w:rPr>
          <w:rFonts w:ascii="Times New Roman" w:hAnsi="Times New Roman" w:cs="Times New Roman"/>
          <w:color w:val="000000" w:themeColor="text1"/>
          <w:sz w:val="24"/>
          <w:szCs w:val="24"/>
        </w:rPr>
        <w:lastRenderedPageBreak/>
        <w:t>participants' belief that there are insufficient early intervention programs and no focus on prevention.</w:t>
      </w:r>
      <w:r w:rsidR="00C81EF9" w:rsidRPr="00100943">
        <w:rPr>
          <w:rFonts w:ascii="Times New Roman" w:hAnsi="Times New Roman" w:cs="Times New Roman"/>
          <w:color w:val="000000" w:themeColor="text1"/>
        </w:rPr>
        <w:t xml:space="preserve"> </w:t>
      </w:r>
      <w:r w:rsidR="004142C8" w:rsidRPr="00100943">
        <w:rPr>
          <w:rFonts w:ascii="Times New Roman" w:hAnsi="Times New Roman" w:cs="Times New Roman"/>
          <w:color w:val="000000" w:themeColor="text1"/>
          <w:sz w:val="24"/>
          <w:szCs w:val="24"/>
        </w:rPr>
        <w:t>(Masten et al., 2008) notes in the literature review how early intervention can be effective in reducing the likelihood of future criminality. This is further supported by (</w:t>
      </w:r>
      <w:proofErr w:type="spellStart"/>
      <w:r w:rsidR="004142C8" w:rsidRPr="00100943">
        <w:rPr>
          <w:rFonts w:ascii="Times New Roman" w:hAnsi="Times New Roman" w:cs="Times New Roman"/>
          <w:color w:val="000000" w:themeColor="text1"/>
          <w:sz w:val="24"/>
          <w:szCs w:val="24"/>
        </w:rPr>
        <w:t>Kerig</w:t>
      </w:r>
      <w:proofErr w:type="spellEnd"/>
      <w:r w:rsidR="004142C8" w:rsidRPr="00100943">
        <w:rPr>
          <w:rFonts w:ascii="Times New Roman" w:hAnsi="Times New Roman" w:cs="Times New Roman"/>
          <w:color w:val="000000" w:themeColor="text1"/>
          <w:sz w:val="24"/>
          <w:szCs w:val="24"/>
        </w:rPr>
        <w:t xml:space="preserve">, 2018). </w:t>
      </w:r>
      <w:r w:rsidR="00C81EF9" w:rsidRPr="00100943">
        <w:rPr>
          <w:rFonts w:ascii="Times New Roman" w:hAnsi="Times New Roman" w:cs="Times New Roman"/>
          <w:color w:val="000000" w:themeColor="text1"/>
          <w:sz w:val="24"/>
          <w:szCs w:val="24"/>
        </w:rPr>
        <w:t>Early identification of trauma and connection to appropriate services can help law enforcement address the root causes of criminal behaviour before they escalate into serious offenses, potentially reducing arrests, incarceration rates, and recidivism, which are often linked to individuals who have experienced ACEs.</w:t>
      </w:r>
    </w:p>
    <w:p w14:paraId="68ACB15B" w14:textId="77777777" w:rsidR="003E5B67" w:rsidRDefault="003E5B67" w:rsidP="00F033CB">
      <w:pPr>
        <w:spacing w:line="360" w:lineRule="auto"/>
        <w:jc w:val="both"/>
      </w:pPr>
    </w:p>
    <w:p w14:paraId="748691EE" w14:textId="0E5458D1" w:rsidR="00C81EF9" w:rsidRPr="00100943" w:rsidRDefault="004142C8" w:rsidP="00C81EF9">
      <w:pPr>
        <w:spacing w:line="360" w:lineRule="auto"/>
        <w:jc w:val="both"/>
        <w:rPr>
          <w:rFonts w:ascii="Times New Roman" w:hAnsi="Times New Roman" w:cs="Times New Roman"/>
          <w:color w:val="000000" w:themeColor="text1"/>
          <w:sz w:val="24"/>
          <w:szCs w:val="24"/>
        </w:rPr>
      </w:pPr>
      <w:r w:rsidRPr="00100943">
        <w:rPr>
          <w:rFonts w:ascii="Times New Roman" w:hAnsi="Times New Roman" w:cs="Times New Roman"/>
          <w:color w:val="000000" w:themeColor="text1"/>
          <w:sz w:val="24"/>
          <w:szCs w:val="24"/>
        </w:rPr>
        <w:t>Conversely</w:t>
      </w:r>
      <w:r w:rsidR="005E397B">
        <w:rPr>
          <w:rFonts w:ascii="Times New Roman" w:hAnsi="Times New Roman" w:cs="Times New Roman"/>
          <w:color w:val="000000" w:themeColor="text1"/>
          <w:sz w:val="24"/>
          <w:szCs w:val="24"/>
        </w:rPr>
        <w:t>, a</w:t>
      </w:r>
      <w:r w:rsidR="005E397B" w:rsidRPr="005E397B">
        <w:rPr>
          <w:rFonts w:ascii="Times New Roman" w:hAnsi="Times New Roman" w:cs="Times New Roman"/>
          <w:color w:val="000000" w:themeColor="text1"/>
          <w:sz w:val="24"/>
          <w:szCs w:val="24"/>
        </w:rPr>
        <w:t xml:space="preserve"> gap existed in the literature review that this research addresses. Evidence regarding the rationale behind this link and the adequacy of risk assessment by police and multi-agencies was limited. The findings were inconclusive, revealing contradictions; however, the results, in conjunction with the research, indicated that further action could be taken</w:t>
      </w:r>
      <w:r w:rsidR="005E397B">
        <w:rPr>
          <w:rFonts w:ascii="Times New Roman" w:hAnsi="Times New Roman" w:cs="Times New Roman"/>
          <w:color w:val="000000" w:themeColor="text1"/>
          <w:sz w:val="24"/>
          <w:szCs w:val="24"/>
        </w:rPr>
        <w:t xml:space="preserve"> </w:t>
      </w:r>
      <w:r w:rsidR="006E7E4C" w:rsidRPr="00100943">
        <w:rPr>
          <w:rFonts w:ascii="Times New Roman" w:hAnsi="Times New Roman" w:cs="Times New Roman"/>
          <w:color w:val="000000" w:themeColor="text1"/>
          <w:sz w:val="24"/>
          <w:szCs w:val="24"/>
        </w:rPr>
        <w:t xml:space="preserve">by having better collaboration between multi </w:t>
      </w:r>
      <w:r w:rsidR="003D3E61" w:rsidRPr="00100943">
        <w:rPr>
          <w:rFonts w:ascii="Times New Roman" w:hAnsi="Times New Roman" w:cs="Times New Roman"/>
          <w:color w:val="000000" w:themeColor="text1"/>
          <w:sz w:val="24"/>
          <w:szCs w:val="24"/>
        </w:rPr>
        <w:t>agencies.</w:t>
      </w:r>
      <w:r w:rsidR="006E7E4C" w:rsidRPr="00100943">
        <w:rPr>
          <w:rFonts w:ascii="Times New Roman" w:hAnsi="Times New Roman" w:cs="Times New Roman"/>
          <w:color w:val="000000" w:themeColor="text1"/>
          <w:sz w:val="24"/>
          <w:szCs w:val="24"/>
        </w:rPr>
        <w:t xml:space="preserve"> </w:t>
      </w:r>
      <w:bookmarkStart w:id="2" w:name="_Toc107223133"/>
      <w:r w:rsidR="00C81EF9" w:rsidRPr="00100943">
        <w:rPr>
          <w:rFonts w:ascii="Times New Roman" w:hAnsi="Times New Roman" w:cs="Times New Roman"/>
          <w:color w:val="000000" w:themeColor="text1"/>
          <w:sz w:val="24"/>
          <w:szCs w:val="24"/>
        </w:rPr>
        <w:t>ACEs training emphasizes the need for collaboration between law enforcement, mental health professionals, social workers, and community organizations to address trauma-related criminal behaviour. This approach allows police officers to work with specialists in mental health and trauma, resulting in more comprehensive responses and reduced strain on the criminal justice system.</w:t>
      </w:r>
    </w:p>
    <w:p w14:paraId="5543C119" w14:textId="699945D4" w:rsidR="003D3E61" w:rsidRDefault="003D3E61" w:rsidP="00C81EF9">
      <w:pPr>
        <w:spacing w:line="360" w:lineRule="auto"/>
        <w:jc w:val="both"/>
        <w:rPr>
          <w:rFonts w:ascii="Times New Roman" w:hAnsi="Times New Roman" w:cs="Times New Roman"/>
          <w:b/>
          <w:bCs/>
          <w:color w:val="0D0D0D" w:themeColor="text1" w:themeTint="F2"/>
          <w:sz w:val="28"/>
          <w:szCs w:val="28"/>
          <w:u w:val="single"/>
        </w:rPr>
      </w:pPr>
    </w:p>
    <w:p w14:paraId="28FA7862" w14:textId="252D4884" w:rsidR="00817B1E" w:rsidRPr="00A46437" w:rsidRDefault="00817B1E" w:rsidP="00817B1E">
      <w:pPr>
        <w:pStyle w:val="Heading1"/>
        <w:spacing w:line="360" w:lineRule="auto"/>
        <w:rPr>
          <w:rFonts w:ascii="Times New Roman" w:hAnsi="Times New Roman" w:cs="Times New Roman"/>
          <w:b/>
          <w:bCs/>
          <w:color w:val="0D0D0D" w:themeColor="text1" w:themeTint="F2"/>
          <w:sz w:val="28"/>
          <w:szCs w:val="28"/>
        </w:rPr>
      </w:pPr>
      <w:r w:rsidRPr="00A46437">
        <w:rPr>
          <w:rFonts w:ascii="Times New Roman" w:hAnsi="Times New Roman" w:cs="Times New Roman"/>
          <w:b/>
          <w:bCs/>
          <w:color w:val="0D0D0D" w:themeColor="text1" w:themeTint="F2"/>
          <w:sz w:val="28"/>
          <w:szCs w:val="28"/>
        </w:rPr>
        <w:t xml:space="preserve">5.4 Recommendations </w:t>
      </w:r>
      <w:bookmarkEnd w:id="2"/>
    </w:p>
    <w:p w14:paraId="59F4E7E9" w14:textId="03F90906" w:rsidR="00523B97" w:rsidRPr="00523B97" w:rsidRDefault="005E397B" w:rsidP="00523B97">
      <w:pPr>
        <w:spacing w:line="360" w:lineRule="auto"/>
        <w:jc w:val="both"/>
        <w:rPr>
          <w:rFonts w:ascii="Times New Roman" w:hAnsi="Times New Roman" w:cs="Times New Roman"/>
          <w:sz w:val="24"/>
          <w:szCs w:val="24"/>
        </w:rPr>
      </w:pPr>
      <w:r w:rsidRPr="005E397B">
        <w:rPr>
          <w:rFonts w:ascii="Times New Roman" w:hAnsi="Times New Roman" w:cs="Times New Roman"/>
          <w:sz w:val="24"/>
          <w:szCs w:val="24"/>
        </w:rPr>
        <w:t xml:space="preserve">The subsequent recommendations are derived from the insights obtained throughout the study effort. The predominant sentiment among </w:t>
      </w:r>
      <w:r w:rsidR="00716AFB">
        <w:rPr>
          <w:rFonts w:ascii="Times New Roman" w:hAnsi="Times New Roman" w:cs="Times New Roman"/>
          <w:sz w:val="24"/>
          <w:szCs w:val="24"/>
        </w:rPr>
        <w:t xml:space="preserve">participants </w:t>
      </w:r>
      <w:r w:rsidR="00716AFB" w:rsidRPr="005E397B">
        <w:rPr>
          <w:rFonts w:ascii="Times New Roman" w:hAnsi="Times New Roman" w:cs="Times New Roman"/>
          <w:sz w:val="24"/>
          <w:szCs w:val="24"/>
        </w:rPr>
        <w:t>in</w:t>
      </w:r>
      <w:r w:rsidRPr="005E397B">
        <w:rPr>
          <w:rFonts w:ascii="Times New Roman" w:hAnsi="Times New Roman" w:cs="Times New Roman"/>
          <w:sz w:val="24"/>
          <w:szCs w:val="24"/>
        </w:rPr>
        <w:t xml:space="preserve"> this </w:t>
      </w:r>
      <w:r w:rsidR="00716AFB" w:rsidRPr="005E397B">
        <w:rPr>
          <w:rFonts w:ascii="Times New Roman" w:hAnsi="Times New Roman" w:cs="Times New Roman"/>
          <w:sz w:val="24"/>
          <w:szCs w:val="24"/>
        </w:rPr>
        <w:t>s</w:t>
      </w:r>
      <w:r w:rsidR="00716AFB">
        <w:rPr>
          <w:rFonts w:ascii="Times New Roman" w:hAnsi="Times New Roman" w:cs="Times New Roman"/>
          <w:sz w:val="24"/>
          <w:szCs w:val="24"/>
        </w:rPr>
        <w:t xml:space="preserve">urvey </w:t>
      </w:r>
      <w:r w:rsidR="00716AFB" w:rsidRPr="005E397B">
        <w:rPr>
          <w:rFonts w:ascii="Times New Roman" w:hAnsi="Times New Roman" w:cs="Times New Roman"/>
          <w:sz w:val="24"/>
          <w:szCs w:val="24"/>
        </w:rPr>
        <w:t>was</w:t>
      </w:r>
      <w:r w:rsidR="006E7E4C" w:rsidRPr="006E7E4C">
        <w:rPr>
          <w:rFonts w:ascii="Times New Roman" w:hAnsi="Times New Roman" w:cs="Times New Roman"/>
          <w:sz w:val="24"/>
          <w:szCs w:val="24"/>
        </w:rPr>
        <w:t xml:space="preserve"> </w:t>
      </w:r>
      <w:r w:rsidR="006E7E4C">
        <w:rPr>
          <w:rFonts w:ascii="Times New Roman" w:hAnsi="Times New Roman" w:cs="Times New Roman"/>
          <w:sz w:val="24"/>
          <w:szCs w:val="24"/>
        </w:rPr>
        <w:t>a</w:t>
      </w:r>
      <w:r w:rsidR="006E7E4C" w:rsidRPr="006E7E4C">
        <w:rPr>
          <w:rFonts w:ascii="Times New Roman" w:hAnsi="Times New Roman" w:cs="Times New Roman"/>
          <w:sz w:val="24"/>
          <w:szCs w:val="24"/>
        </w:rPr>
        <w:t xml:space="preserve"> lack of efficient training on ACES, </w:t>
      </w:r>
      <w:r w:rsidR="006E7E4C">
        <w:rPr>
          <w:rFonts w:ascii="Times New Roman" w:hAnsi="Times New Roman" w:cs="Times New Roman"/>
          <w:sz w:val="24"/>
          <w:szCs w:val="24"/>
        </w:rPr>
        <w:t xml:space="preserve">to </w:t>
      </w:r>
      <w:r w:rsidR="00720B46" w:rsidRPr="006E7E4C">
        <w:rPr>
          <w:rFonts w:ascii="Times New Roman" w:hAnsi="Times New Roman" w:cs="Times New Roman"/>
          <w:sz w:val="24"/>
          <w:szCs w:val="24"/>
        </w:rPr>
        <w:t>improv</w:t>
      </w:r>
      <w:r w:rsidR="00720B46">
        <w:rPr>
          <w:rFonts w:ascii="Times New Roman" w:hAnsi="Times New Roman" w:cs="Times New Roman"/>
          <w:sz w:val="24"/>
          <w:szCs w:val="24"/>
        </w:rPr>
        <w:t xml:space="preserve">e </w:t>
      </w:r>
      <w:r w:rsidR="00720B46" w:rsidRPr="006E7E4C">
        <w:rPr>
          <w:rFonts w:ascii="Times New Roman" w:hAnsi="Times New Roman" w:cs="Times New Roman"/>
          <w:sz w:val="24"/>
          <w:szCs w:val="24"/>
        </w:rPr>
        <w:t>communication</w:t>
      </w:r>
      <w:r w:rsidR="006E7E4C" w:rsidRPr="006E7E4C">
        <w:rPr>
          <w:rFonts w:ascii="Times New Roman" w:hAnsi="Times New Roman" w:cs="Times New Roman"/>
          <w:sz w:val="24"/>
          <w:szCs w:val="24"/>
        </w:rPr>
        <w:t xml:space="preserve"> and accountability </w:t>
      </w:r>
      <w:r w:rsidR="00B95333" w:rsidRPr="006E7E4C">
        <w:rPr>
          <w:rFonts w:ascii="Times New Roman" w:hAnsi="Times New Roman" w:cs="Times New Roman"/>
          <w:sz w:val="24"/>
          <w:szCs w:val="24"/>
        </w:rPr>
        <w:t>across Multi</w:t>
      </w:r>
      <w:r w:rsidR="006E7E4C" w:rsidRPr="006E7E4C">
        <w:rPr>
          <w:rFonts w:ascii="Times New Roman" w:hAnsi="Times New Roman" w:cs="Times New Roman"/>
          <w:sz w:val="24"/>
          <w:szCs w:val="24"/>
        </w:rPr>
        <w:t xml:space="preserve"> agencies and ensure a solid system of implementing early intervention. </w:t>
      </w:r>
      <w:r w:rsidR="00523B97" w:rsidRPr="00523B97">
        <w:rPr>
          <w:rFonts w:ascii="Times New Roman" w:hAnsi="Times New Roman" w:cs="Times New Roman"/>
          <w:sz w:val="24"/>
          <w:szCs w:val="24"/>
        </w:rPr>
        <w:t>This study's increased exposure to issues can enhance engagement and problem recognition, thereby aiding future problem-solving efforts (Rice, 2019).</w:t>
      </w:r>
    </w:p>
    <w:p w14:paraId="7199C824" w14:textId="1367D6D2" w:rsidR="006E7E4C" w:rsidRPr="00A46437" w:rsidRDefault="006E7E4C" w:rsidP="006E7E4C">
      <w:pPr>
        <w:pStyle w:val="Heading1"/>
        <w:spacing w:line="360" w:lineRule="auto"/>
        <w:rPr>
          <w:rFonts w:ascii="Times New Roman" w:hAnsi="Times New Roman" w:cs="Times New Roman"/>
          <w:b/>
          <w:bCs/>
          <w:color w:val="0D0D0D" w:themeColor="text1" w:themeTint="F2"/>
          <w:sz w:val="28"/>
          <w:szCs w:val="28"/>
        </w:rPr>
      </w:pPr>
      <w:bookmarkStart w:id="3" w:name="_Toc107223136"/>
      <w:bookmarkStart w:id="4" w:name="_Toc107223134"/>
      <w:r w:rsidRPr="00A46437">
        <w:rPr>
          <w:rFonts w:ascii="Times New Roman" w:hAnsi="Times New Roman" w:cs="Times New Roman"/>
          <w:b/>
          <w:bCs/>
          <w:color w:val="0D0D0D" w:themeColor="text1" w:themeTint="F2"/>
          <w:sz w:val="28"/>
          <w:szCs w:val="28"/>
        </w:rPr>
        <w:t>5.4.</w:t>
      </w:r>
      <w:r w:rsidR="00C36F56" w:rsidRPr="00A46437">
        <w:rPr>
          <w:rFonts w:ascii="Times New Roman" w:hAnsi="Times New Roman" w:cs="Times New Roman"/>
          <w:b/>
          <w:bCs/>
          <w:color w:val="0D0D0D" w:themeColor="text1" w:themeTint="F2"/>
          <w:sz w:val="28"/>
          <w:szCs w:val="28"/>
        </w:rPr>
        <w:t>1</w:t>
      </w:r>
      <w:r w:rsidRPr="00A46437">
        <w:rPr>
          <w:rFonts w:ascii="Times New Roman" w:hAnsi="Times New Roman" w:cs="Times New Roman"/>
          <w:b/>
          <w:bCs/>
          <w:color w:val="0D0D0D" w:themeColor="text1" w:themeTint="F2"/>
          <w:sz w:val="28"/>
          <w:szCs w:val="28"/>
        </w:rPr>
        <w:t xml:space="preserve"> Recommendation </w:t>
      </w:r>
      <w:r w:rsidR="00C75388" w:rsidRPr="00A46437">
        <w:rPr>
          <w:rFonts w:ascii="Times New Roman" w:hAnsi="Times New Roman" w:cs="Times New Roman"/>
          <w:b/>
          <w:bCs/>
          <w:color w:val="0D0D0D" w:themeColor="text1" w:themeTint="F2"/>
          <w:sz w:val="28"/>
          <w:szCs w:val="28"/>
        </w:rPr>
        <w:t>One</w:t>
      </w:r>
      <w:r w:rsidRPr="00A46437">
        <w:rPr>
          <w:rFonts w:ascii="Times New Roman" w:hAnsi="Times New Roman" w:cs="Times New Roman"/>
          <w:b/>
          <w:bCs/>
          <w:color w:val="0D0D0D" w:themeColor="text1" w:themeTint="F2"/>
          <w:sz w:val="28"/>
          <w:szCs w:val="28"/>
        </w:rPr>
        <w:t xml:space="preserve">: </w:t>
      </w:r>
      <w:r w:rsidR="004E564F" w:rsidRPr="00A46437">
        <w:rPr>
          <w:rFonts w:ascii="Times New Roman" w:hAnsi="Times New Roman" w:cs="Times New Roman"/>
          <w:b/>
          <w:bCs/>
          <w:color w:val="0D0D0D" w:themeColor="text1" w:themeTint="F2"/>
          <w:sz w:val="28"/>
          <w:szCs w:val="28"/>
        </w:rPr>
        <w:t>Mandatory Trauma-informed ACES training for</w:t>
      </w:r>
      <w:r w:rsidRPr="00A46437">
        <w:rPr>
          <w:rFonts w:ascii="Times New Roman" w:hAnsi="Times New Roman" w:cs="Times New Roman"/>
          <w:b/>
          <w:bCs/>
          <w:color w:val="0D0D0D" w:themeColor="text1" w:themeTint="F2"/>
          <w:sz w:val="28"/>
          <w:szCs w:val="28"/>
        </w:rPr>
        <w:t xml:space="preserve"> Police Offic</w:t>
      </w:r>
      <w:r w:rsidR="003D3E61" w:rsidRPr="00A46437">
        <w:rPr>
          <w:rFonts w:ascii="Times New Roman" w:hAnsi="Times New Roman" w:cs="Times New Roman"/>
          <w:b/>
          <w:bCs/>
          <w:color w:val="0D0D0D" w:themeColor="text1" w:themeTint="F2"/>
          <w:sz w:val="28"/>
          <w:szCs w:val="28"/>
        </w:rPr>
        <w:t>e</w:t>
      </w:r>
      <w:r w:rsidRPr="00A46437">
        <w:rPr>
          <w:rFonts w:ascii="Times New Roman" w:hAnsi="Times New Roman" w:cs="Times New Roman"/>
          <w:b/>
          <w:bCs/>
          <w:color w:val="0D0D0D" w:themeColor="text1" w:themeTint="F2"/>
          <w:sz w:val="28"/>
          <w:szCs w:val="28"/>
        </w:rPr>
        <w:t>rs</w:t>
      </w:r>
      <w:r w:rsidRPr="00A46437">
        <w:rPr>
          <w:rFonts w:cstheme="majorHAnsi"/>
          <w:b/>
          <w:bCs/>
          <w:color w:val="0D0D0D" w:themeColor="text1" w:themeTint="F2"/>
          <w:sz w:val="28"/>
          <w:szCs w:val="28"/>
        </w:rPr>
        <w:t>.</w:t>
      </w:r>
      <w:bookmarkEnd w:id="3"/>
    </w:p>
    <w:p w14:paraId="339FEEC9" w14:textId="41083D34" w:rsidR="006E7E4C" w:rsidRPr="00C51817" w:rsidRDefault="004E564F" w:rsidP="00C51817">
      <w:pPr>
        <w:spacing w:line="360" w:lineRule="auto"/>
        <w:jc w:val="both"/>
        <w:rPr>
          <w:rFonts w:ascii="Times New Roman" w:hAnsi="Times New Roman" w:cs="Times New Roman"/>
          <w:sz w:val="24"/>
          <w:szCs w:val="24"/>
        </w:rPr>
      </w:pPr>
      <w:r w:rsidRPr="00050C29">
        <w:rPr>
          <w:rFonts w:ascii="Times New Roman" w:hAnsi="Times New Roman" w:cs="Times New Roman"/>
          <w:sz w:val="24"/>
          <w:szCs w:val="24"/>
        </w:rPr>
        <w:t>Police forces should implement</w:t>
      </w:r>
      <w:r w:rsidR="003D3E61">
        <w:rPr>
          <w:rFonts w:ascii="Times New Roman" w:hAnsi="Times New Roman" w:cs="Times New Roman"/>
          <w:sz w:val="24"/>
          <w:szCs w:val="24"/>
        </w:rPr>
        <w:t xml:space="preserve"> yearly </w:t>
      </w:r>
      <w:r w:rsidR="003D3E61" w:rsidRPr="00050C29">
        <w:rPr>
          <w:rFonts w:ascii="Times New Roman" w:hAnsi="Times New Roman" w:cs="Times New Roman"/>
          <w:sz w:val="24"/>
          <w:szCs w:val="24"/>
        </w:rPr>
        <w:t>mandatory</w:t>
      </w:r>
      <w:r w:rsidRPr="00050C29">
        <w:rPr>
          <w:rFonts w:ascii="Times New Roman" w:hAnsi="Times New Roman" w:cs="Times New Roman"/>
          <w:sz w:val="24"/>
          <w:szCs w:val="24"/>
        </w:rPr>
        <w:t xml:space="preserve"> training on ACEs, trauma, and de-escalation techniques to improve interactions with vulnerable individuals.</w:t>
      </w:r>
      <w:r w:rsidR="006E7E4C" w:rsidRPr="00C51817">
        <w:rPr>
          <w:rFonts w:ascii="Times New Roman" w:hAnsi="Times New Roman" w:cs="Times New Roman"/>
          <w:sz w:val="24"/>
          <w:szCs w:val="24"/>
        </w:rPr>
        <w:t xml:space="preserve"> </w:t>
      </w:r>
      <w:r w:rsidR="00C36F56" w:rsidRPr="00C51817">
        <w:rPr>
          <w:rFonts w:ascii="Times New Roman" w:hAnsi="Times New Roman" w:cs="Times New Roman"/>
          <w:sz w:val="24"/>
          <w:szCs w:val="24"/>
        </w:rPr>
        <w:t xml:space="preserve">By recognizing trauma-related behaviours, officers are more likely to connect individuals to support services rather than </w:t>
      </w:r>
      <w:r w:rsidR="00C36F56" w:rsidRPr="00C51817">
        <w:rPr>
          <w:rFonts w:ascii="Times New Roman" w:hAnsi="Times New Roman" w:cs="Times New Roman"/>
          <w:sz w:val="24"/>
          <w:szCs w:val="24"/>
        </w:rPr>
        <w:lastRenderedPageBreak/>
        <w:t>making arrests. This reduces unnecessary criminalization, particularly for individuals experiencing mental health crises or trauma-related behavioural issues. It also helps reduce incarceration rates, which disproportionately affect marginalized communities.</w:t>
      </w:r>
      <w:r w:rsidRPr="00C51817">
        <w:rPr>
          <w:rFonts w:ascii="Times New Roman" w:hAnsi="Times New Roman" w:cs="Times New Roman"/>
          <w:sz w:val="24"/>
          <w:szCs w:val="24"/>
        </w:rPr>
        <w:t xml:space="preserve"> </w:t>
      </w:r>
    </w:p>
    <w:p w14:paraId="5301DDD7" w14:textId="77777777" w:rsidR="00071760" w:rsidRDefault="00071760" w:rsidP="00C36F56">
      <w:pPr>
        <w:spacing w:line="360" w:lineRule="auto"/>
        <w:rPr>
          <w:rFonts w:ascii="Times New Roman" w:hAnsi="Times New Roman" w:cs="Times New Roman"/>
          <w:b/>
          <w:bCs/>
          <w:sz w:val="28"/>
          <w:szCs w:val="28"/>
          <w:u w:val="single"/>
        </w:rPr>
      </w:pPr>
    </w:p>
    <w:p w14:paraId="119AC308" w14:textId="509AC473" w:rsidR="00C36F56" w:rsidRPr="00A46437" w:rsidRDefault="00C36F56" w:rsidP="00C36F56">
      <w:pPr>
        <w:spacing w:line="360" w:lineRule="auto"/>
        <w:rPr>
          <w:rFonts w:ascii="Times New Roman" w:hAnsi="Times New Roman" w:cs="Times New Roman"/>
          <w:b/>
          <w:bCs/>
          <w:sz w:val="28"/>
          <w:szCs w:val="28"/>
        </w:rPr>
      </w:pPr>
      <w:r w:rsidRPr="00A46437">
        <w:rPr>
          <w:rFonts w:ascii="Times New Roman" w:hAnsi="Times New Roman" w:cs="Times New Roman"/>
          <w:b/>
          <w:bCs/>
          <w:sz w:val="28"/>
          <w:szCs w:val="28"/>
        </w:rPr>
        <w:t>5.4.2</w:t>
      </w:r>
      <w:r w:rsidR="004E564F" w:rsidRPr="00A46437">
        <w:rPr>
          <w:rFonts w:ascii="Times New Roman" w:hAnsi="Times New Roman" w:cs="Times New Roman"/>
          <w:b/>
          <w:bCs/>
          <w:sz w:val="28"/>
          <w:szCs w:val="28"/>
        </w:rPr>
        <w:t xml:space="preserve"> Recommendation Two:</w:t>
      </w:r>
      <w:r w:rsidR="007B6EF6" w:rsidRPr="00A46437">
        <w:rPr>
          <w:rFonts w:ascii="Times New Roman" w:hAnsi="Times New Roman" w:cs="Times New Roman"/>
          <w:b/>
          <w:bCs/>
          <w:sz w:val="28"/>
          <w:szCs w:val="28"/>
        </w:rPr>
        <w:t xml:space="preserve"> Increased </w:t>
      </w:r>
      <w:r w:rsidR="004E564F" w:rsidRPr="00A46437">
        <w:rPr>
          <w:rFonts w:ascii="Times New Roman" w:hAnsi="Times New Roman" w:cs="Times New Roman"/>
          <w:b/>
          <w:bCs/>
          <w:sz w:val="28"/>
          <w:szCs w:val="28"/>
        </w:rPr>
        <w:t>Investment in Early</w:t>
      </w:r>
      <w:r w:rsidR="007B6EF6" w:rsidRPr="00A46437">
        <w:rPr>
          <w:rFonts w:ascii="Times New Roman" w:hAnsi="Times New Roman" w:cs="Times New Roman"/>
          <w:b/>
          <w:bCs/>
          <w:sz w:val="28"/>
          <w:szCs w:val="28"/>
        </w:rPr>
        <w:t xml:space="preserve"> </w:t>
      </w:r>
      <w:r w:rsidR="004E564F" w:rsidRPr="00A46437">
        <w:rPr>
          <w:rFonts w:ascii="Times New Roman" w:hAnsi="Times New Roman" w:cs="Times New Roman"/>
          <w:b/>
          <w:bCs/>
          <w:sz w:val="28"/>
          <w:szCs w:val="28"/>
        </w:rPr>
        <w:t>I</w:t>
      </w:r>
      <w:r w:rsidR="007B6EF6" w:rsidRPr="00A46437">
        <w:rPr>
          <w:rFonts w:ascii="Times New Roman" w:hAnsi="Times New Roman" w:cs="Times New Roman"/>
          <w:b/>
          <w:bCs/>
          <w:sz w:val="28"/>
          <w:szCs w:val="28"/>
        </w:rPr>
        <w:t xml:space="preserve">ntervention </w:t>
      </w:r>
      <w:r w:rsidR="004E564F" w:rsidRPr="00A46437">
        <w:rPr>
          <w:rFonts w:ascii="Times New Roman" w:hAnsi="Times New Roman" w:cs="Times New Roman"/>
          <w:b/>
          <w:bCs/>
          <w:sz w:val="28"/>
          <w:szCs w:val="28"/>
        </w:rPr>
        <w:t>P</w:t>
      </w:r>
      <w:r w:rsidR="007B6EF6" w:rsidRPr="00A46437">
        <w:rPr>
          <w:rFonts w:ascii="Times New Roman" w:hAnsi="Times New Roman" w:cs="Times New Roman"/>
          <w:b/>
          <w:bCs/>
          <w:sz w:val="28"/>
          <w:szCs w:val="28"/>
        </w:rPr>
        <w:t>rogrammes</w:t>
      </w:r>
      <w:r w:rsidR="00A46437">
        <w:rPr>
          <w:rFonts w:ascii="Times New Roman" w:hAnsi="Times New Roman" w:cs="Times New Roman"/>
          <w:b/>
          <w:bCs/>
          <w:sz w:val="28"/>
          <w:szCs w:val="28"/>
        </w:rPr>
        <w:t>.</w:t>
      </w:r>
    </w:p>
    <w:p w14:paraId="666383A0" w14:textId="6C393293" w:rsidR="00C3590F" w:rsidRPr="00012A8D" w:rsidRDefault="00C3590F" w:rsidP="00C51817">
      <w:pPr>
        <w:spacing w:line="360" w:lineRule="auto"/>
        <w:jc w:val="both"/>
        <w:rPr>
          <w:rFonts w:ascii="Times New Roman" w:hAnsi="Times New Roman" w:cs="Times New Roman"/>
          <w:color w:val="FF0000"/>
          <w:sz w:val="24"/>
          <w:szCs w:val="24"/>
        </w:rPr>
      </w:pPr>
      <w:r w:rsidRPr="00012A8D">
        <w:rPr>
          <w:rFonts w:ascii="Times New Roman" w:hAnsi="Times New Roman" w:cs="Times New Roman"/>
          <w:color w:val="FF0000"/>
          <w:sz w:val="24"/>
          <w:szCs w:val="24"/>
        </w:rPr>
        <w:t xml:space="preserve"> </w:t>
      </w:r>
      <w:r w:rsidRPr="00071760">
        <w:rPr>
          <w:rFonts w:ascii="Times New Roman" w:hAnsi="Times New Roman" w:cs="Times New Roman"/>
          <w:color w:val="000000" w:themeColor="text1"/>
          <w:sz w:val="24"/>
          <w:szCs w:val="24"/>
        </w:rPr>
        <w:t xml:space="preserve">Early intervention is </w:t>
      </w:r>
      <w:r w:rsidR="004E564F" w:rsidRPr="00071760">
        <w:rPr>
          <w:rFonts w:ascii="Times New Roman" w:hAnsi="Times New Roman" w:cs="Times New Roman"/>
          <w:color w:val="000000" w:themeColor="text1"/>
          <w:sz w:val="24"/>
          <w:szCs w:val="24"/>
        </w:rPr>
        <w:t>key to</w:t>
      </w:r>
      <w:r w:rsidRPr="00071760">
        <w:rPr>
          <w:rFonts w:ascii="Times New Roman" w:hAnsi="Times New Roman" w:cs="Times New Roman"/>
          <w:color w:val="000000" w:themeColor="text1"/>
          <w:sz w:val="24"/>
          <w:szCs w:val="24"/>
        </w:rPr>
        <w:t xml:space="preserve"> break the </w:t>
      </w:r>
      <w:r w:rsidR="00C75388" w:rsidRPr="00071760">
        <w:rPr>
          <w:rFonts w:ascii="Times New Roman" w:hAnsi="Times New Roman" w:cs="Times New Roman"/>
          <w:color w:val="000000" w:themeColor="text1"/>
          <w:sz w:val="24"/>
          <w:szCs w:val="24"/>
        </w:rPr>
        <w:t>cycle</w:t>
      </w:r>
      <w:r w:rsidRPr="00071760">
        <w:rPr>
          <w:rFonts w:ascii="Times New Roman" w:hAnsi="Times New Roman" w:cs="Times New Roman"/>
          <w:color w:val="000000" w:themeColor="text1"/>
          <w:sz w:val="24"/>
          <w:szCs w:val="24"/>
        </w:rPr>
        <w:t xml:space="preserve"> </w:t>
      </w:r>
      <w:r w:rsidR="00C75388" w:rsidRPr="00071760">
        <w:rPr>
          <w:rFonts w:ascii="Times New Roman" w:hAnsi="Times New Roman" w:cs="Times New Roman"/>
          <w:color w:val="000000" w:themeColor="text1"/>
          <w:sz w:val="24"/>
          <w:szCs w:val="24"/>
        </w:rPr>
        <w:t xml:space="preserve">of </w:t>
      </w:r>
      <w:r w:rsidR="004E564F" w:rsidRPr="00071760">
        <w:rPr>
          <w:rFonts w:ascii="Times New Roman" w:hAnsi="Times New Roman" w:cs="Times New Roman"/>
          <w:color w:val="000000" w:themeColor="text1"/>
          <w:sz w:val="24"/>
          <w:szCs w:val="24"/>
        </w:rPr>
        <w:t>trauma</w:t>
      </w:r>
      <w:r w:rsidR="003D3E61" w:rsidRPr="00071760">
        <w:rPr>
          <w:rFonts w:ascii="Times New Roman" w:hAnsi="Times New Roman" w:cs="Times New Roman"/>
          <w:color w:val="000000" w:themeColor="text1"/>
          <w:sz w:val="24"/>
          <w:szCs w:val="24"/>
        </w:rPr>
        <w:t xml:space="preserve"> and </w:t>
      </w:r>
      <w:r w:rsidR="00012A8D" w:rsidRPr="00071760">
        <w:rPr>
          <w:rFonts w:ascii="Times New Roman" w:hAnsi="Times New Roman" w:cs="Times New Roman"/>
          <w:color w:val="000000" w:themeColor="text1"/>
          <w:sz w:val="24"/>
          <w:szCs w:val="24"/>
        </w:rPr>
        <w:t>criminality.</w:t>
      </w:r>
      <w:r w:rsidR="004E564F" w:rsidRPr="00071760">
        <w:rPr>
          <w:rFonts w:ascii="Times New Roman" w:hAnsi="Times New Roman" w:cs="Times New Roman"/>
          <w:color w:val="000000" w:themeColor="text1"/>
          <w:sz w:val="24"/>
          <w:szCs w:val="24"/>
        </w:rPr>
        <w:t xml:space="preserve"> Schools, youth services, and mental health providers should receive more funding to identify and support children exposed to ACEs, reducing their likelihood of engaging in criminal activity</w:t>
      </w:r>
      <w:r w:rsidRPr="00071760">
        <w:rPr>
          <w:rFonts w:ascii="Times New Roman" w:hAnsi="Times New Roman" w:cs="Times New Roman"/>
          <w:color w:val="000000" w:themeColor="text1"/>
          <w:sz w:val="24"/>
          <w:szCs w:val="24"/>
        </w:rPr>
        <w:t xml:space="preserve">. </w:t>
      </w:r>
    </w:p>
    <w:p w14:paraId="6C17C167" w14:textId="77777777" w:rsidR="00C3590F" w:rsidRDefault="00C3590F" w:rsidP="00C36F56">
      <w:pPr>
        <w:spacing w:line="360" w:lineRule="auto"/>
        <w:rPr>
          <w:rFonts w:ascii="Times New Roman" w:hAnsi="Times New Roman" w:cs="Times New Roman"/>
          <w:sz w:val="24"/>
          <w:szCs w:val="24"/>
        </w:rPr>
      </w:pPr>
    </w:p>
    <w:p w14:paraId="61B8482A" w14:textId="0EA50D08" w:rsidR="006E7E4C" w:rsidRPr="00A46437" w:rsidRDefault="007B6EF6" w:rsidP="00817B1E">
      <w:pPr>
        <w:pStyle w:val="Heading1"/>
        <w:spacing w:line="360" w:lineRule="auto"/>
        <w:rPr>
          <w:rFonts w:ascii="Times New Roman" w:eastAsiaTheme="minorHAnsi" w:hAnsi="Times New Roman" w:cs="Times New Roman"/>
          <w:color w:val="auto"/>
          <w:sz w:val="24"/>
          <w:szCs w:val="24"/>
        </w:rPr>
      </w:pPr>
      <w:r w:rsidRPr="00A46437">
        <w:rPr>
          <w:rFonts w:ascii="Times New Roman" w:hAnsi="Times New Roman" w:cs="Times New Roman"/>
          <w:b/>
          <w:bCs/>
          <w:color w:val="0D0D0D" w:themeColor="text1" w:themeTint="F2"/>
          <w:sz w:val="28"/>
          <w:szCs w:val="28"/>
        </w:rPr>
        <w:t xml:space="preserve">5.4.3 </w:t>
      </w:r>
      <w:r w:rsidR="00C75388" w:rsidRPr="00A46437">
        <w:rPr>
          <w:rFonts w:ascii="Times New Roman" w:hAnsi="Times New Roman" w:cs="Times New Roman"/>
          <w:b/>
          <w:bCs/>
          <w:color w:val="0D0D0D" w:themeColor="text1" w:themeTint="F2"/>
          <w:sz w:val="28"/>
          <w:szCs w:val="28"/>
        </w:rPr>
        <w:t xml:space="preserve">Recommendation </w:t>
      </w:r>
      <w:r w:rsidR="00A46437" w:rsidRPr="00A46437">
        <w:rPr>
          <w:rFonts w:ascii="Times New Roman" w:hAnsi="Times New Roman" w:cs="Times New Roman"/>
          <w:b/>
          <w:bCs/>
          <w:color w:val="0D0D0D" w:themeColor="text1" w:themeTint="F2"/>
          <w:sz w:val="28"/>
          <w:szCs w:val="28"/>
        </w:rPr>
        <w:t>T</w:t>
      </w:r>
      <w:r w:rsidR="00C75388" w:rsidRPr="00A46437">
        <w:rPr>
          <w:rFonts w:ascii="Times New Roman" w:hAnsi="Times New Roman" w:cs="Times New Roman"/>
          <w:b/>
          <w:bCs/>
          <w:color w:val="0D0D0D" w:themeColor="text1" w:themeTint="F2"/>
          <w:sz w:val="28"/>
          <w:szCs w:val="28"/>
        </w:rPr>
        <w:t>hree</w:t>
      </w:r>
      <w:r w:rsidR="004E564F" w:rsidRPr="00A46437">
        <w:rPr>
          <w:rFonts w:ascii="Times New Roman" w:hAnsi="Times New Roman" w:cs="Times New Roman"/>
          <w:b/>
          <w:bCs/>
          <w:color w:val="0D0D0D" w:themeColor="text1" w:themeTint="F2"/>
          <w:sz w:val="28"/>
          <w:szCs w:val="28"/>
        </w:rPr>
        <w:t>:</w:t>
      </w:r>
      <w:r w:rsidR="00805132" w:rsidRPr="00A46437">
        <w:rPr>
          <w:rFonts w:ascii="Times New Roman" w:hAnsi="Times New Roman" w:cs="Times New Roman"/>
          <w:b/>
          <w:bCs/>
          <w:color w:val="0D0D0D" w:themeColor="text1" w:themeTint="F2"/>
          <w:sz w:val="28"/>
          <w:szCs w:val="28"/>
        </w:rPr>
        <w:t xml:space="preserve"> Strengthening Multi -Agency Partnerships</w:t>
      </w:r>
      <w:r w:rsidR="00A46437">
        <w:rPr>
          <w:rFonts w:ascii="Times New Roman" w:hAnsi="Times New Roman" w:cs="Times New Roman"/>
          <w:b/>
          <w:bCs/>
          <w:color w:val="0D0D0D" w:themeColor="text1" w:themeTint="F2"/>
          <w:sz w:val="28"/>
          <w:szCs w:val="28"/>
        </w:rPr>
        <w:t>.</w:t>
      </w:r>
      <w:r w:rsidR="00C3590F" w:rsidRPr="00A46437">
        <w:rPr>
          <w:rFonts w:ascii="Times New Roman" w:eastAsiaTheme="minorHAnsi" w:hAnsi="Times New Roman" w:cs="Times New Roman"/>
          <w:color w:val="auto"/>
          <w:sz w:val="24"/>
          <w:szCs w:val="24"/>
        </w:rPr>
        <w:t xml:space="preserve"> </w:t>
      </w:r>
    </w:p>
    <w:p w14:paraId="411D7726" w14:textId="4456D5D6" w:rsidR="00C75388" w:rsidRPr="00C51817" w:rsidRDefault="007B6EF6" w:rsidP="00C51817">
      <w:pPr>
        <w:spacing w:line="360" w:lineRule="auto"/>
        <w:jc w:val="both"/>
        <w:rPr>
          <w:rFonts w:ascii="Times New Roman" w:hAnsi="Times New Roman" w:cs="Times New Roman"/>
          <w:i/>
          <w:iCs/>
          <w:color w:val="0A2F41" w:themeColor="accent1" w:themeShade="80"/>
          <w:sz w:val="24"/>
          <w:szCs w:val="24"/>
        </w:rPr>
      </w:pPr>
      <w:r>
        <w:rPr>
          <w:rFonts w:ascii="Times New Roman" w:hAnsi="Times New Roman" w:cs="Times New Roman"/>
          <w:sz w:val="24"/>
          <w:szCs w:val="24"/>
        </w:rPr>
        <w:t xml:space="preserve"> </w:t>
      </w:r>
      <w:r w:rsidR="00C75388" w:rsidRPr="00C51817">
        <w:rPr>
          <w:rFonts w:ascii="Times New Roman" w:hAnsi="Times New Roman" w:cs="Times New Roman"/>
          <w:sz w:val="24"/>
          <w:szCs w:val="24"/>
        </w:rPr>
        <w:t xml:space="preserve">To improve </w:t>
      </w:r>
      <w:r w:rsidRPr="00C51817">
        <w:rPr>
          <w:rFonts w:ascii="Times New Roman" w:hAnsi="Times New Roman" w:cs="Times New Roman"/>
          <w:sz w:val="24"/>
          <w:szCs w:val="24"/>
        </w:rPr>
        <w:t xml:space="preserve">multi-agency working with the </w:t>
      </w:r>
      <w:r w:rsidR="00805132" w:rsidRPr="00C51817">
        <w:rPr>
          <w:rFonts w:ascii="Times New Roman" w:hAnsi="Times New Roman" w:cs="Times New Roman"/>
          <w:sz w:val="24"/>
          <w:szCs w:val="24"/>
        </w:rPr>
        <w:t>police social</w:t>
      </w:r>
      <w:r w:rsidR="00805132" w:rsidRPr="00050C29">
        <w:rPr>
          <w:rFonts w:ascii="Times New Roman" w:hAnsi="Times New Roman" w:cs="Times New Roman"/>
          <w:sz w:val="24"/>
          <w:szCs w:val="24"/>
        </w:rPr>
        <w:t xml:space="preserve"> services, health professionals, and education providers</w:t>
      </w:r>
      <w:r w:rsidR="00CA4F06">
        <w:rPr>
          <w:rFonts w:ascii="Times New Roman" w:hAnsi="Times New Roman" w:cs="Times New Roman"/>
          <w:sz w:val="24"/>
          <w:szCs w:val="24"/>
        </w:rPr>
        <w:t>, they</w:t>
      </w:r>
      <w:r w:rsidR="00805132" w:rsidRPr="00050C29">
        <w:rPr>
          <w:rFonts w:ascii="Times New Roman" w:hAnsi="Times New Roman" w:cs="Times New Roman"/>
          <w:sz w:val="24"/>
          <w:szCs w:val="24"/>
        </w:rPr>
        <w:t xml:space="preserve"> must collaborate more effectively to share information and provide integrated support for at-risk </w:t>
      </w:r>
      <w:r w:rsidR="00805132" w:rsidRPr="00C51817">
        <w:rPr>
          <w:rFonts w:ascii="Times New Roman" w:hAnsi="Times New Roman" w:cs="Times New Roman"/>
          <w:sz w:val="24"/>
          <w:szCs w:val="24"/>
        </w:rPr>
        <w:t>individuals.</w:t>
      </w:r>
      <w:r w:rsidRPr="00C51817">
        <w:rPr>
          <w:rFonts w:ascii="Times New Roman" w:hAnsi="Times New Roman" w:cs="Times New Roman"/>
          <w:sz w:val="24"/>
          <w:szCs w:val="24"/>
        </w:rPr>
        <w:t xml:space="preserve"> </w:t>
      </w:r>
      <w:r w:rsidR="003F25BB" w:rsidRPr="003F25BB">
        <w:rPr>
          <w:rFonts w:ascii="Times New Roman" w:hAnsi="Times New Roman" w:cs="Times New Roman"/>
          <w:sz w:val="24"/>
          <w:szCs w:val="24"/>
        </w:rPr>
        <w:t xml:space="preserve">For instance, through Personal and Social Education (PSE) classes. </w:t>
      </w:r>
      <w:r w:rsidR="003F25BB">
        <w:rPr>
          <w:rFonts w:ascii="Times New Roman" w:hAnsi="Times New Roman" w:cs="Times New Roman"/>
          <w:sz w:val="24"/>
          <w:szCs w:val="24"/>
        </w:rPr>
        <w:t xml:space="preserve">Police </w:t>
      </w:r>
      <w:r w:rsidR="00716AFB">
        <w:rPr>
          <w:rFonts w:ascii="Times New Roman" w:hAnsi="Times New Roman" w:cs="Times New Roman"/>
          <w:sz w:val="24"/>
          <w:szCs w:val="24"/>
        </w:rPr>
        <w:t>Officers could concentrate</w:t>
      </w:r>
      <w:r w:rsidR="003F25BB" w:rsidRPr="003F25BB">
        <w:rPr>
          <w:rFonts w:ascii="Times New Roman" w:hAnsi="Times New Roman" w:cs="Times New Roman"/>
          <w:sz w:val="24"/>
          <w:szCs w:val="24"/>
        </w:rPr>
        <w:t xml:space="preserve"> on the origins of ACES (as elaborated in the dissertation) with the aim of enhancing openness about these matters at an early stage in schools </w:t>
      </w:r>
      <w:r w:rsidR="00C3590F" w:rsidRPr="00C51817">
        <w:rPr>
          <w:rFonts w:ascii="Times New Roman" w:hAnsi="Times New Roman" w:cs="Times New Roman"/>
          <w:sz w:val="24"/>
          <w:szCs w:val="24"/>
        </w:rPr>
        <w:t xml:space="preserve">before their experiences lead to deeper involvement with the criminal justice </w:t>
      </w:r>
      <w:r w:rsidR="00805132" w:rsidRPr="00C51817">
        <w:rPr>
          <w:rFonts w:ascii="Times New Roman" w:hAnsi="Times New Roman" w:cs="Times New Roman"/>
          <w:sz w:val="24"/>
          <w:szCs w:val="24"/>
        </w:rPr>
        <w:t>system. Effective</w:t>
      </w:r>
      <w:r w:rsidR="00B83B75" w:rsidRPr="00C51817">
        <w:rPr>
          <w:rFonts w:ascii="Times New Roman" w:hAnsi="Times New Roman" w:cs="Times New Roman"/>
          <w:sz w:val="24"/>
          <w:szCs w:val="24"/>
        </w:rPr>
        <w:t xml:space="preserve"> inter-agency collaboration is based on mutual respect and shared goals. </w:t>
      </w:r>
      <w:r w:rsidR="00805132" w:rsidRPr="00C51817">
        <w:rPr>
          <w:rFonts w:ascii="Times New Roman" w:hAnsi="Times New Roman" w:cs="Times New Roman"/>
          <w:sz w:val="24"/>
          <w:szCs w:val="24"/>
        </w:rPr>
        <w:t>A</w:t>
      </w:r>
      <w:r w:rsidR="00B83B75" w:rsidRPr="00C51817">
        <w:rPr>
          <w:rFonts w:ascii="Times New Roman" w:hAnsi="Times New Roman" w:cs="Times New Roman"/>
          <w:sz w:val="24"/>
          <w:szCs w:val="24"/>
        </w:rPr>
        <w:t xml:space="preserve">ll parties </w:t>
      </w:r>
      <w:r w:rsidR="007E4E16">
        <w:rPr>
          <w:rFonts w:ascii="Times New Roman" w:hAnsi="Times New Roman" w:cs="Times New Roman"/>
          <w:sz w:val="24"/>
          <w:szCs w:val="24"/>
        </w:rPr>
        <w:t>should</w:t>
      </w:r>
      <w:r w:rsidR="00B83B75" w:rsidRPr="00C51817">
        <w:rPr>
          <w:rFonts w:ascii="Times New Roman" w:hAnsi="Times New Roman" w:cs="Times New Roman"/>
          <w:sz w:val="24"/>
          <w:szCs w:val="24"/>
        </w:rPr>
        <w:t xml:space="preserve"> respond in a unified manner, ensuring that individuals are not bounced between agencies or left without support.</w:t>
      </w:r>
    </w:p>
    <w:p w14:paraId="616D27E8" w14:textId="05DBE307" w:rsidR="00817B1E" w:rsidRPr="00A46437" w:rsidRDefault="00817B1E" w:rsidP="00817B1E">
      <w:pPr>
        <w:pStyle w:val="Heading1"/>
        <w:spacing w:line="360" w:lineRule="auto"/>
        <w:rPr>
          <w:rFonts w:ascii="Times New Roman" w:hAnsi="Times New Roman" w:cs="Times New Roman"/>
          <w:b/>
          <w:bCs/>
          <w:color w:val="0D0D0D" w:themeColor="text1" w:themeTint="F2"/>
          <w:sz w:val="28"/>
          <w:szCs w:val="28"/>
        </w:rPr>
      </w:pPr>
      <w:r w:rsidRPr="00A46437">
        <w:rPr>
          <w:rFonts w:ascii="Times New Roman" w:hAnsi="Times New Roman" w:cs="Times New Roman"/>
          <w:b/>
          <w:bCs/>
          <w:color w:val="0D0D0D" w:themeColor="text1" w:themeTint="F2"/>
          <w:sz w:val="28"/>
          <w:szCs w:val="28"/>
        </w:rPr>
        <w:t>5.4.</w:t>
      </w:r>
      <w:r w:rsidR="00C3590F" w:rsidRPr="00A46437">
        <w:rPr>
          <w:rFonts w:ascii="Times New Roman" w:hAnsi="Times New Roman" w:cs="Times New Roman"/>
          <w:b/>
          <w:bCs/>
          <w:color w:val="0D0D0D" w:themeColor="text1" w:themeTint="F2"/>
          <w:sz w:val="28"/>
          <w:szCs w:val="28"/>
        </w:rPr>
        <w:t>4</w:t>
      </w:r>
      <w:r w:rsidRPr="00A46437">
        <w:rPr>
          <w:rFonts w:ascii="Times New Roman" w:hAnsi="Times New Roman" w:cs="Times New Roman"/>
          <w:b/>
          <w:bCs/>
          <w:color w:val="0D0D0D" w:themeColor="text1" w:themeTint="F2"/>
          <w:sz w:val="28"/>
          <w:szCs w:val="28"/>
        </w:rPr>
        <w:t xml:space="preserve"> Recommendation </w:t>
      </w:r>
      <w:r w:rsidR="00A61605" w:rsidRPr="00A46437">
        <w:rPr>
          <w:rFonts w:ascii="Times New Roman" w:hAnsi="Times New Roman" w:cs="Times New Roman"/>
          <w:b/>
          <w:bCs/>
          <w:color w:val="0D0D0D" w:themeColor="text1" w:themeTint="F2"/>
          <w:sz w:val="28"/>
          <w:szCs w:val="28"/>
        </w:rPr>
        <w:t>Four:</w:t>
      </w:r>
      <w:r w:rsidRPr="00A46437">
        <w:rPr>
          <w:rFonts w:ascii="Times New Roman" w:hAnsi="Times New Roman" w:cs="Times New Roman"/>
          <w:b/>
          <w:bCs/>
          <w:color w:val="0D0D0D" w:themeColor="text1" w:themeTint="F2"/>
          <w:sz w:val="28"/>
          <w:szCs w:val="28"/>
        </w:rPr>
        <w:t xml:space="preserve"> </w:t>
      </w:r>
      <w:bookmarkEnd w:id="4"/>
      <w:r w:rsidR="00805132" w:rsidRPr="00A46437">
        <w:rPr>
          <w:rFonts w:ascii="Times New Roman" w:hAnsi="Times New Roman" w:cs="Times New Roman"/>
          <w:b/>
          <w:bCs/>
          <w:color w:val="0D0D0D" w:themeColor="text1" w:themeTint="F2"/>
          <w:sz w:val="28"/>
          <w:szCs w:val="28"/>
        </w:rPr>
        <w:t>Implementing Trauma-Responsive Policing Strategies</w:t>
      </w:r>
    </w:p>
    <w:p w14:paraId="18515E0A" w14:textId="74AFFC38" w:rsidR="00B83B75" w:rsidRPr="00C51817" w:rsidRDefault="00A61605" w:rsidP="00C51817">
      <w:pPr>
        <w:spacing w:line="360" w:lineRule="auto"/>
        <w:jc w:val="both"/>
        <w:rPr>
          <w:rFonts w:ascii="Times New Roman" w:hAnsi="Times New Roman" w:cs="Times New Roman"/>
          <w:sz w:val="24"/>
          <w:szCs w:val="24"/>
        </w:rPr>
      </w:pPr>
      <w:r w:rsidRPr="00050C29">
        <w:rPr>
          <w:rFonts w:ascii="Times New Roman" w:hAnsi="Times New Roman" w:cs="Times New Roman"/>
          <w:sz w:val="24"/>
          <w:szCs w:val="24"/>
        </w:rPr>
        <w:t xml:space="preserve">Police forces should develop policies that prioritize rehabilitation over punishment for individuals affected by ACEs, such as diversion schemes and restorative justice </w:t>
      </w:r>
      <w:r w:rsidRPr="00C51817">
        <w:rPr>
          <w:rFonts w:ascii="Times New Roman" w:hAnsi="Times New Roman" w:cs="Times New Roman"/>
          <w:sz w:val="24"/>
          <w:szCs w:val="24"/>
        </w:rPr>
        <w:t>programs.  For example, when</w:t>
      </w:r>
      <w:r w:rsidR="00B83B75" w:rsidRPr="00C51817">
        <w:rPr>
          <w:rFonts w:ascii="Times New Roman" w:hAnsi="Times New Roman" w:cs="Times New Roman"/>
          <w:sz w:val="24"/>
          <w:szCs w:val="24"/>
        </w:rPr>
        <w:t xml:space="preserve"> </w:t>
      </w:r>
      <w:r w:rsidRPr="00C51817">
        <w:rPr>
          <w:rFonts w:ascii="Times New Roman" w:hAnsi="Times New Roman" w:cs="Times New Roman"/>
          <w:sz w:val="24"/>
          <w:szCs w:val="24"/>
        </w:rPr>
        <w:t xml:space="preserve">individuals  </w:t>
      </w:r>
      <w:r w:rsidR="00B83B75" w:rsidRPr="00C51817">
        <w:rPr>
          <w:rFonts w:ascii="Times New Roman" w:hAnsi="Times New Roman" w:cs="Times New Roman"/>
          <w:sz w:val="24"/>
          <w:szCs w:val="24"/>
        </w:rPr>
        <w:t xml:space="preserve"> are brought into </w:t>
      </w:r>
      <w:r w:rsidR="00C51817" w:rsidRPr="00C51817">
        <w:rPr>
          <w:rFonts w:ascii="Times New Roman" w:hAnsi="Times New Roman" w:cs="Times New Roman"/>
          <w:sz w:val="24"/>
          <w:szCs w:val="24"/>
        </w:rPr>
        <w:t>custody,</w:t>
      </w:r>
      <w:r w:rsidR="00B83B75" w:rsidRPr="00C51817">
        <w:rPr>
          <w:rFonts w:ascii="Times New Roman" w:hAnsi="Times New Roman" w:cs="Times New Roman"/>
          <w:sz w:val="24"/>
          <w:szCs w:val="24"/>
        </w:rPr>
        <w:t xml:space="preserve"> they are asked by the </w:t>
      </w:r>
      <w:r w:rsidRPr="00C51817">
        <w:rPr>
          <w:rFonts w:ascii="Times New Roman" w:hAnsi="Times New Roman" w:cs="Times New Roman"/>
          <w:sz w:val="24"/>
          <w:szCs w:val="24"/>
        </w:rPr>
        <w:t>custody sergeant</w:t>
      </w:r>
      <w:r w:rsidR="00B83B75" w:rsidRPr="00C51817">
        <w:rPr>
          <w:rFonts w:ascii="Times New Roman" w:hAnsi="Times New Roman" w:cs="Times New Roman"/>
          <w:sz w:val="24"/>
          <w:szCs w:val="24"/>
        </w:rPr>
        <w:t xml:space="preserve"> if they have</w:t>
      </w:r>
      <w:r w:rsidR="00F557E8">
        <w:rPr>
          <w:rFonts w:ascii="Times New Roman" w:hAnsi="Times New Roman" w:cs="Times New Roman"/>
          <w:sz w:val="24"/>
          <w:szCs w:val="24"/>
        </w:rPr>
        <w:t xml:space="preserve"> an </w:t>
      </w:r>
      <w:r w:rsidR="00B83B75" w:rsidRPr="00C51817">
        <w:rPr>
          <w:rFonts w:ascii="Times New Roman" w:hAnsi="Times New Roman" w:cs="Times New Roman"/>
          <w:sz w:val="24"/>
          <w:szCs w:val="24"/>
        </w:rPr>
        <w:t>alcohol</w:t>
      </w:r>
      <w:r w:rsidRPr="00C51817">
        <w:rPr>
          <w:rFonts w:ascii="Times New Roman" w:hAnsi="Times New Roman" w:cs="Times New Roman"/>
          <w:sz w:val="24"/>
          <w:szCs w:val="24"/>
        </w:rPr>
        <w:t xml:space="preserve"> problem or</w:t>
      </w:r>
      <w:r w:rsidR="00B83B75" w:rsidRPr="00C51817">
        <w:rPr>
          <w:rFonts w:ascii="Times New Roman" w:hAnsi="Times New Roman" w:cs="Times New Roman"/>
          <w:sz w:val="24"/>
          <w:szCs w:val="24"/>
        </w:rPr>
        <w:t xml:space="preserve"> suffer from any mental health </w:t>
      </w:r>
      <w:r w:rsidR="00012A8D" w:rsidRPr="00C51817">
        <w:rPr>
          <w:rFonts w:ascii="Times New Roman" w:hAnsi="Times New Roman" w:cs="Times New Roman"/>
          <w:sz w:val="24"/>
          <w:szCs w:val="24"/>
        </w:rPr>
        <w:t>issues.</w:t>
      </w:r>
      <w:r w:rsidR="00012A8D" w:rsidRPr="00012A8D">
        <w:rPr>
          <w:rFonts w:ascii="Times New Roman" w:hAnsi="Times New Roman" w:cs="Times New Roman"/>
          <w:sz w:val="24"/>
          <w:szCs w:val="24"/>
        </w:rPr>
        <w:t xml:space="preserve"> </w:t>
      </w:r>
      <w:r w:rsidR="00012A8D" w:rsidRPr="00C51817">
        <w:rPr>
          <w:rFonts w:ascii="Times New Roman" w:hAnsi="Times New Roman" w:cs="Times New Roman"/>
          <w:sz w:val="24"/>
          <w:szCs w:val="24"/>
        </w:rPr>
        <w:t>Not all individuals</w:t>
      </w:r>
      <w:r w:rsidR="00012A8D" w:rsidRPr="00012A8D">
        <w:rPr>
          <w:rFonts w:ascii="Times New Roman" w:hAnsi="Times New Roman" w:cs="Times New Roman"/>
          <w:sz w:val="24"/>
          <w:szCs w:val="24"/>
        </w:rPr>
        <w:t xml:space="preserve"> </w:t>
      </w:r>
      <w:r w:rsidR="00012A8D" w:rsidRPr="00C51817">
        <w:rPr>
          <w:rFonts w:ascii="Times New Roman" w:hAnsi="Times New Roman" w:cs="Times New Roman"/>
          <w:sz w:val="24"/>
          <w:szCs w:val="24"/>
        </w:rPr>
        <w:t>understand what ACES</w:t>
      </w:r>
      <w:r w:rsidR="00600029">
        <w:rPr>
          <w:rFonts w:ascii="Times New Roman" w:hAnsi="Times New Roman" w:cs="Times New Roman"/>
          <w:sz w:val="24"/>
          <w:szCs w:val="24"/>
        </w:rPr>
        <w:t xml:space="preserve"> are</w:t>
      </w:r>
      <w:r w:rsidR="00012A8D" w:rsidRPr="00C51817">
        <w:rPr>
          <w:rFonts w:ascii="Times New Roman" w:hAnsi="Times New Roman" w:cs="Times New Roman"/>
          <w:sz w:val="24"/>
          <w:szCs w:val="24"/>
        </w:rPr>
        <w:t>.</w:t>
      </w:r>
      <w:r w:rsidR="00B83B75" w:rsidRPr="00C51817">
        <w:rPr>
          <w:rFonts w:ascii="Times New Roman" w:hAnsi="Times New Roman" w:cs="Times New Roman"/>
          <w:sz w:val="24"/>
          <w:szCs w:val="24"/>
        </w:rPr>
        <w:t xml:space="preserve"> </w:t>
      </w:r>
      <w:r w:rsidR="00012A8D">
        <w:rPr>
          <w:rFonts w:ascii="Times New Roman" w:hAnsi="Times New Roman" w:cs="Times New Roman"/>
          <w:sz w:val="24"/>
          <w:szCs w:val="24"/>
        </w:rPr>
        <w:t>Individuals could g</w:t>
      </w:r>
      <w:r w:rsidRPr="00C51817">
        <w:rPr>
          <w:rFonts w:ascii="Times New Roman" w:hAnsi="Times New Roman" w:cs="Times New Roman"/>
          <w:sz w:val="24"/>
          <w:szCs w:val="24"/>
        </w:rPr>
        <w:t>et screened for ACES</w:t>
      </w:r>
      <w:r w:rsidR="00012A8D">
        <w:rPr>
          <w:rFonts w:ascii="Times New Roman" w:hAnsi="Times New Roman" w:cs="Times New Roman"/>
          <w:sz w:val="24"/>
          <w:szCs w:val="24"/>
        </w:rPr>
        <w:t>, whilst getting booked into</w:t>
      </w:r>
      <w:r w:rsidR="00012A8D" w:rsidRPr="00C51817">
        <w:rPr>
          <w:rFonts w:ascii="Times New Roman" w:hAnsi="Times New Roman" w:cs="Times New Roman"/>
          <w:sz w:val="24"/>
          <w:szCs w:val="24"/>
        </w:rPr>
        <w:t xml:space="preserve"> custody</w:t>
      </w:r>
      <w:r w:rsidR="00012A8D">
        <w:rPr>
          <w:rFonts w:ascii="Times New Roman" w:hAnsi="Times New Roman" w:cs="Times New Roman"/>
          <w:sz w:val="24"/>
          <w:szCs w:val="24"/>
        </w:rPr>
        <w:t xml:space="preserve"> and explained what they </w:t>
      </w:r>
      <w:r w:rsidR="00600029">
        <w:rPr>
          <w:rFonts w:ascii="Times New Roman" w:hAnsi="Times New Roman" w:cs="Times New Roman"/>
          <w:sz w:val="24"/>
          <w:szCs w:val="24"/>
        </w:rPr>
        <w:t>are,</w:t>
      </w:r>
      <w:r w:rsidRPr="00C51817">
        <w:rPr>
          <w:rFonts w:ascii="Times New Roman" w:hAnsi="Times New Roman" w:cs="Times New Roman"/>
          <w:sz w:val="24"/>
          <w:szCs w:val="24"/>
        </w:rPr>
        <w:t xml:space="preserve"> the </w:t>
      </w:r>
      <w:r w:rsidR="00C51817" w:rsidRPr="00C51817">
        <w:rPr>
          <w:rFonts w:ascii="Times New Roman" w:hAnsi="Times New Roman" w:cs="Times New Roman"/>
          <w:sz w:val="24"/>
          <w:szCs w:val="24"/>
        </w:rPr>
        <w:t xml:space="preserve">individuals </w:t>
      </w:r>
      <w:r w:rsidR="00600029" w:rsidRPr="00C51817">
        <w:rPr>
          <w:rFonts w:ascii="Times New Roman" w:hAnsi="Times New Roman" w:cs="Times New Roman"/>
          <w:sz w:val="24"/>
          <w:szCs w:val="24"/>
        </w:rPr>
        <w:t>can</w:t>
      </w:r>
      <w:r w:rsidR="00600029">
        <w:rPr>
          <w:rFonts w:ascii="Times New Roman" w:hAnsi="Times New Roman" w:cs="Times New Roman"/>
          <w:sz w:val="24"/>
          <w:szCs w:val="24"/>
        </w:rPr>
        <w:t xml:space="preserve"> </w:t>
      </w:r>
      <w:r w:rsidR="00741673">
        <w:rPr>
          <w:rFonts w:ascii="Times New Roman" w:hAnsi="Times New Roman" w:cs="Times New Roman"/>
          <w:sz w:val="24"/>
          <w:szCs w:val="24"/>
        </w:rPr>
        <w:t xml:space="preserve">then </w:t>
      </w:r>
      <w:r w:rsidR="00741673" w:rsidRPr="00C51817">
        <w:rPr>
          <w:rFonts w:ascii="Times New Roman" w:hAnsi="Times New Roman" w:cs="Times New Roman"/>
          <w:sz w:val="24"/>
          <w:szCs w:val="24"/>
        </w:rPr>
        <w:t>be</w:t>
      </w:r>
      <w:r w:rsidRPr="00C51817">
        <w:rPr>
          <w:rFonts w:ascii="Times New Roman" w:hAnsi="Times New Roman" w:cs="Times New Roman"/>
          <w:sz w:val="24"/>
          <w:szCs w:val="24"/>
        </w:rPr>
        <w:t xml:space="preserve"> </w:t>
      </w:r>
      <w:r w:rsidR="00817B1E" w:rsidRPr="00C51817">
        <w:rPr>
          <w:rFonts w:ascii="Times New Roman" w:hAnsi="Times New Roman" w:cs="Times New Roman"/>
          <w:sz w:val="24"/>
          <w:szCs w:val="24"/>
        </w:rPr>
        <w:t>signpost</w:t>
      </w:r>
      <w:r w:rsidRPr="00C51817">
        <w:rPr>
          <w:rFonts w:ascii="Times New Roman" w:hAnsi="Times New Roman" w:cs="Times New Roman"/>
          <w:sz w:val="24"/>
          <w:szCs w:val="24"/>
        </w:rPr>
        <w:t xml:space="preserve">ed </w:t>
      </w:r>
      <w:r w:rsidR="00817B1E" w:rsidRPr="00C51817">
        <w:rPr>
          <w:rFonts w:ascii="Times New Roman" w:hAnsi="Times New Roman" w:cs="Times New Roman"/>
          <w:sz w:val="24"/>
          <w:szCs w:val="24"/>
        </w:rPr>
        <w:t xml:space="preserve">to services </w:t>
      </w:r>
      <w:r w:rsidR="00817B1E" w:rsidRPr="00C51817">
        <w:rPr>
          <w:rFonts w:ascii="Times New Roman" w:hAnsi="Times New Roman" w:cs="Times New Roman"/>
          <w:sz w:val="24"/>
          <w:szCs w:val="24"/>
        </w:rPr>
        <w:lastRenderedPageBreak/>
        <w:t>and resources for additional support</w:t>
      </w:r>
      <w:r w:rsidR="00B83B75" w:rsidRPr="00C51817">
        <w:rPr>
          <w:rFonts w:ascii="Times New Roman" w:hAnsi="Times New Roman" w:cs="Times New Roman"/>
          <w:sz w:val="24"/>
          <w:szCs w:val="24"/>
        </w:rPr>
        <w:t xml:space="preserve"> which could </w:t>
      </w:r>
      <w:r w:rsidR="00C51817" w:rsidRPr="00C51817">
        <w:rPr>
          <w:rFonts w:ascii="Times New Roman" w:hAnsi="Times New Roman" w:cs="Times New Roman"/>
          <w:sz w:val="24"/>
          <w:szCs w:val="24"/>
        </w:rPr>
        <w:t>then,</w:t>
      </w:r>
      <w:r w:rsidR="00B83B75" w:rsidRPr="00C51817">
        <w:rPr>
          <w:rFonts w:ascii="Times New Roman" w:hAnsi="Times New Roman" w:cs="Times New Roman"/>
          <w:sz w:val="24"/>
          <w:szCs w:val="24"/>
        </w:rPr>
        <w:t xml:space="preserve"> lead to a reduction in crime and improved overall community well-being.</w:t>
      </w:r>
    </w:p>
    <w:p w14:paraId="4EF581EB" w14:textId="77777777" w:rsidR="00A61605" w:rsidRDefault="00A61605" w:rsidP="00817B1E">
      <w:pPr>
        <w:rPr>
          <w:rFonts w:ascii="Times New Roman" w:hAnsi="Times New Roman" w:cs="Times New Roman"/>
          <w:sz w:val="24"/>
          <w:szCs w:val="24"/>
        </w:rPr>
      </w:pPr>
    </w:p>
    <w:p w14:paraId="15D2E204" w14:textId="5364C241" w:rsidR="005E397B" w:rsidRPr="005E397B" w:rsidRDefault="005E397B" w:rsidP="005E397B">
      <w:pPr>
        <w:spacing w:line="360" w:lineRule="auto"/>
        <w:jc w:val="both"/>
        <w:rPr>
          <w:rFonts w:ascii="Times New Roman" w:hAnsi="Times New Roman" w:cs="Times New Roman"/>
          <w:sz w:val="24"/>
          <w:szCs w:val="24"/>
        </w:rPr>
      </w:pPr>
      <w:r w:rsidRPr="005E397B">
        <w:rPr>
          <w:rFonts w:ascii="Times New Roman" w:hAnsi="Times New Roman" w:cs="Times New Roman"/>
          <w:sz w:val="24"/>
          <w:szCs w:val="24"/>
        </w:rPr>
        <w:t>Implementing these recommendations will enhance the criminal justice system's support for individuals affected by childhood trauma, thereby decreasing crime rates and enhancing community safety. While these challenges cannot be addressed immediately, this dissertation proposes strategies to mitigate the issue.</w:t>
      </w:r>
    </w:p>
    <w:p w14:paraId="1A3C7514" w14:textId="77777777" w:rsidR="007E4E16" w:rsidRDefault="007E4E16" w:rsidP="00C51817">
      <w:pPr>
        <w:spacing w:line="360" w:lineRule="auto"/>
        <w:jc w:val="both"/>
        <w:rPr>
          <w:rFonts w:ascii="Times New Roman" w:hAnsi="Times New Roman" w:cs="Times New Roman"/>
          <w:sz w:val="24"/>
          <w:szCs w:val="24"/>
        </w:rPr>
      </w:pPr>
    </w:p>
    <w:p w14:paraId="61910934" w14:textId="77777777" w:rsidR="007E4E16" w:rsidRPr="00A46437" w:rsidRDefault="007E4E16" w:rsidP="007E4E16">
      <w:pPr>
        <w:spacing w:line="360" w:lineRule="auto"/>
        <w:jc w:val="both"/>
        <w:rPr>
          <w:rFonts w:ascii="Times New Roman" w:hAnsi="Times New Roman" w:cs="Times New Roman"/>
          <w:b/>
          <w:bCs/>
          <w:sz w:val="28"/>
          <w:szCs w:val="28"/>
        </w:rPr>
      </w:pPr>
      <w:bookmarkStart w:id="5" w:name="_Toc71302312"/>
      <w:r w:rsidRPr="00A46437">
        <w:rPr>
          <w:rFonts w:ascii="Times New Roman" w:hAnsi="Times New Roman" w:cs="Times New Roman"/>
          <w:b/>
          <w:bCs/>
          <w:sz w:val="28"/>
          <w:szCs w:val="28"/>
        </w:rPr>
        <w:t>5.5 Further Research</w:t>
      </w:r>
      <w:bookmarkEnd w:id="5"/>
    </w:p>
    <w:p w14:paraId="3E2F616F" w14:textId="631E8F77" w:rsidR="00817B1E" w:rsidRPr="00523B97" w:rsidRDefault="007E4E16" w:rsidP="00600029">
      <w:pPr>
        <w:spacing w:line="360" w:lineRule="auto"/>
        <w:jc w:val="both"/>
        <w:rPr>
          <w:rFonts w:ascii="Times New Roman" w:hAnsi="Times New Roman" w:cs="Times New Roman"/>
          <w:sz w:val="24"/>
          <w:szCs w:val="24"/>
        </w:rPr>
      </w:pPr>
      <w:r w:rsidRPr="007E4E16">
        <w:rPr>
          <w:rFonts w:ascii="Times New Roman" w:hAnsi="Times New Roman" w:cs="Times New Roman"/>
          <w:sz w:val="24"/>
          <w:szCs w:val="24"/>
        </w:rPr>
        <w:t xml:space="preserve">Further research could </w:t>
      </w:r>
      <w:r w:rsidR="0043570E" w:rsidRPr="007E4E16">
        <w:rPr>
          <w:rFonts w:ascii="Times New Roman" w:hAnsi="Times New Roman" w:cs="Times New Roman"/>
          <w:sz w:val="24"/>
          <w:szCs w:val="24"/>
        </w:rPr>
        <w:t xml:space="preserve">investigate gender </w:t>
      </w:r>
      <w:r w:rsidR="0043570E">
        <w:rPr>
          <w:rFonts w:ascii="Times New Roman" w:hAnsi="Times New Roman" w:cs="Times New Roman"/>
          <w:sz w:val="24"/>
          <w:szCs w:val="24"/>
        </w:rPr>
        <w:t>differences</w:t>
      </w:r>
      <w:r w:rsidR="00741673">
        <w:rPr>
          <w:rFonts w:ascii="Times New Roman" w:hAnsi="Times New Roman" w:cs="Times New Roman"/>
          <w:sz w:val="24"/>
          <w:szCs w:val="24"/>
        </w:rPr>
        <w:t xml:space="preserve"> </w:t>
      </w:r>
      <w:r w:rsidR="0043570E" w:rsidRPr="0043570E">
        <w:rPr>
          <w:rFonts w:ascii="Times New Roman" w:hAnsi="Times New Roman" w:cs="Times New Roman"/>
          <w:sz w:val="24"/>
          <w:szCs w:val="24"/>
        </w:rPr>
        <w:t xml:space="preserve">disparities. </w:t>
      </w:r>
      <w:proofErr w:type="spellStart"/>
      <w:r w:rsidR="0043570E" w:rsidRPr="0043570E">
        <w:rPr>
          <w:rFonts w:ascii="Times New Roman" w:hAnsi="Times New Roman" w:cs="Times New Roman"/>
          <w:sz w:val="24"/>
          <w:szCs w:val="24"/>
        </w:rPr>
        <w:t>Zoccolillo</w:t>
      </w:r>
      <w:proofErr w:type="spellEnd"/>
      <w:r w:rsidR="0043570E" w:rsidRPr="0043570E">
        <w:rPr>
          <w:rFonts w:ascii="Times New Roman" w:hAnsi="Times New Roman" w:cs="Times New Roman"/>
          <w:sz w:val="24"/>
          <w:szCs w:val="24"/>
        </w:rPr>
        <w:t xml:space="preserve"> (1993) suggests that boys exposed to ACEs may display externalising behaviours like violence and criminality, whereas girls may exhibit internalising behaviours like depression and relational hostility. Women with high ACE scores are more likely to conduct non-violent crimes and enter the criminal justice system due to traumatic activities like prostitution and drug addiction. Due to trauma-related social and psychological reactions, men commit more violent crimes (Levenson, 2016). This might increase comprehension of the issue and reveal areas that require more attention and dedication</w:t>
      </w:r>
      <w:r w:rsidR="00012A8D">
        <w:rPr>
          <w:rFonts w:ascii="Times New Roman" w:hAnsi="Times New Roman" w:cs="Times New Roman"/>
          <w:sz w:val="24"/>
          <w:szCs w:val="24"/>
        </w:rPr>
        <w:t>.</w:t>
      </w:r>
    </w:p>
    <w:p w14:paraId="0978B7D0" w14:textId="77777777" w:rsidR="00817B1E" w:rsidRDefault="00817B1E" w:rsidP="00817B1E"/>
    <w:p w14:paraId="5AB4AE65" w14:textId="0EEAD455" w:rsidR="00840C6D" w:rsidRPr="00A46437" w:rsidRDefault="00840C6D" w:rsidP="00F033CB">
      <w:pPr>
        <w:spacing w:line="360" w:lineRule="auto"/>
        <w:jc w:val="both"/>
        <w:rPr>
          <w:rFonts w:ascii="Times New Roman" w:hAnsi="Times New Roman" w:cs="Times New Roman"/>
          <w:b/>
          <w:bCs/>
          <w:sz w:val="28"/>
          <w:szCs w:val="28"/>
        </w:rPr>
      </w:pPr>
      <w:r w:rsidRPr="00A46437">
        <w:rPr>
          <w:rFonts w:ascii="Times New Roman" w:hAnsi="Times New Roman" w:cs="Times New Roman"/>
          <w:b/>
          <w:bCs/>
          <w:sz w:val="28"/>
          <w:szCs w:val="28"/>
        </w:rPr>
        <w:t>5.</w:t>
      </w:r>
      <w:r w:rsidR="007E4E16" w:rsidRPr="00A46437">
        <w:rPr>
          <w:rFonts w:ascii="Times New Roman" w:hAnsi="Times New Roman" w:cs="Times New Roman"/>
          <w:b/>
          <w:bCs/>
          <w:sz w:val="28"/>
          <w:szCs w:val="28"/>
        </w:rPr>
        <w:t xml:space="preserve">6 </w:t>
      </w:r>
      <w:r w:rsidRPr="00A46437">
        <w:rPr>
          <w:rFonts w:ascii="Times New Roman" w:hAnsi="Times New Roman" w:cs="Times New Roman"/>
          <w:b/>
          <w:bCs/>
          <w:sz w:val="28"/>
          <w:szCs w:val="28"/>
        </w:rPr>
        <w:t>Limitations</w:t>
      </w:r>
    </w:p>
    <w:p w14:paraId="61C949EE" w14:textId="0055F7F0" w:rsidR="001B153B" w:rsidRPr="001B153B" w:rsidRDefault="001B153B" w:rsidP="001B153B">
      <w:pPr>
        <w:spacing w:line="360" w:lineRule="auto"/>
        <w:jc w:val="both"/>
        <w:rPr>
          <w:rFonts w:ascii="Times New Roman" w:hAnsi="Times New Roman" w:cs="Times New Roman"/>
          <w:sz w:val="24"/>
          <w:szCs w:val="24"/>
        </w:rPr>
      </w:pPr>
      <w:r w:rsidRPr="001B153B">
        <w:rPr>
          <w:rFonts w:ascii="Times New Roman" w:hAnsi="Times New Roman" w:cs="Times New Roman"/>
          <w:sz w:val="24"/>
          <w:szCs w:val="24"/>
        </w:rPr>
        <w:t>A responsibility in a research venture is to define the study's boundaries. The principal constraint of this study is in its methodology and context. The study focused on South Wales Police, particularly analysing the staff of the South Wales Police Force.</w:t>
      </w:r>
      <w:r w:rsidR="003F25BB" w:rsidRPr="003F25BB">
        <w:rPr>
          <w:rFonts w:ascii="Times New Roman" w:eastAsia="Times New Roman" w:hAnsi="Times New Roman" w:cs="Times New Roman"/>
          <w:kern w:val="0"/>
          <w:sz w:val="24"/>
          <w:szCs w:val="24"/>
          <w:lang w:eastAsia="en-GB" w:bidi="bo-CN"/>
          <w14:ligatures w14:val="none"/>
        </w:rPr>
        <w:t xml:space="preserve"> </w:t>
      </w:r>
      <w:r w:rsidR="00716AFB" w:rsidRPr="003F25BB">
        <w:rPr>
          <w:rFonts w:ascii="Times New Roman" w:hAnsi="Times New Roman" w:cs="Times New Roman"/>
          <w:sz w:val="24"/>
          <w:szCs w:val="24"/>
        </w:rPr>
        <w:t>Consequentl</w:t>
      </w:r>
      <w:r w:rsidR="00716AFB">
        <w:rPr>
          <w:rFonts w:ascii="Times New Roman" w:hAnsi="Times New Roman" w:cs="Times New Roman"/>
          <w:sz w:val="24"/>
          <w:szCs w:val="24"/>
        </w:rPr>
        <w:t>y</w:t>
      </w:r>
      <w:r w:rsidR="00716AFB" w:rsidRPr="00716AFB">
        <w:rPr>
          <w:rFonts w:ascii="Times New Roman" w:hAnsi="Times New Roman" w:cs="Times New Roman"/>
          <w:sz w:val="24"/>
          <w:szCs w:val="24"/>
        </w:rPr>
        <w:t>, the</w:t>
      </w:r>
      <w:r w:rsidR="00716AFB" w:rsidRPr="00716AFB">
        <w:rPr>
          <w:rFonts w:ascii="Times New Roman" w:hAnsi="Times New Roman" w:cs="Times New Roman"/>
          <w:sz w:val="24"/>
          <w:szCs w:val="24"/>
        </w:rPr>
        <w:t xml:space="preserve"> research is restricted to South Wales, potentially hindering its application to affluent areas. However, when combined with a literature review, it can be easily applied nationally, as it explains the framework of ACEs and their </w:t>
      </w:r>
      <w:r w:rsidR="00716AFB" w:rsidRPr="00716AFB">
        <w:rPr>
          <w:rFonts w:ascii="Times New Roman" w:hAnsi="Times New Roman" w:cs="Times New Roman"/>
          <w:sz w:val="24"/>
          <w:szCs w:val="24"/>
        </w:rPr>
        <w:t>association</w:t>
      </w:r>
      <w:r w:rsidR="00716AFB" w:rsidRPr="00716AFB">
        <w:rPr>
          <w:rFonts w:ascii="Times New Roman" w:hAnsi="Times New Roman" w:cs="Times New Roman"/>
          <w:sz w:val="24"/>
          <w:szCs w:val="24"/>
        </w:rPr>
        <w:t xml:space="preserve"> </w:t>
      </w:r>
      <w:r w:rsidR="00716AFB">
        <w:rPr>
          <w:rFonts w:ascii="Times New Roman" w:hAnsi="Times New Roman" w:cs="Times New Roman"/>
          <w:sz w:val="24"/>
          <w:szCs w:val="24"/>
        </w:rPr>
        <w:t xml:space="preserve">with </w:t>
      </w:r>
      <w:r w:rsidR="00716AFB" w:rsidRPr="00716AFB">
        <w:rPr>
          <w:rFonts w:ascii="Times New Roman" w:hAnsi="Times New Roman" w:cs="Times New Roman"/>
          <w:sz w:val="24"/>
          <w:szCs w:val="24"/>
        </w:rPr>
        <w:t>crime</w:t>
      </w:r>
      <w:r w:rsidR="00716AFB" w:rsidRPr="003F25BB">
        <w:rPr>
          <w:rFonts w:ascii="Times New Roman" w:hAnsi="Times New Roman" w:cs="Times New Roman"/>
          <w:sz w:val="24"/>
          <w:szCs w:val="24"/>
        </w:rPr>
        <w:t>.</w:t>
      </w:r>
      <w:r w:rsidR="00716AFB" w:rsidRPr="001B153B">
        <w:rPr>
          <w:rFonts w:ascii="Times New Roman" w:hAnsi="Times New Roman" w:cs="Times New Roman"/>
          <w:sz w:val="24"/>
          <w:szCs w:val="24"/>
        </w:rPr>
        <w:t xml:space="preserve"> The</w:t>
      </w:r>
      <w:r w:rsidRPr="001B153B">
        <w:rPr>
          <w:rFonts w:ascii="Times New Roman" w:hAnsi="Times New Roman" w:cs="Times New Roman"/>
          <w:sz w:val="24"/>
          <w:szCs w:val="24"/>
        </w:rPr>
        <w:t xml:space="preserve"> collected quantitative data has been beneficial for numerical analysis; nevertheless, a deeper insight might be attained through interviews with participants utilising open-ended questions. This method would require further preparation and time investment for the pro</w:t>
      </w:r>
      <w:r w:rsidRPr="00600029">
        <w:rPr>
          <w:rFonts w:ascii="Times New Roman" w:hAnsi="Times New Roman" w:cs="Times New Roman"/>
          <w:sz w:val="24"/>
          <w:szCs w:val="24"/>
        </w:rPr>
        <w:t>ject</w:t>
      </w:r>
      <w:r w:rsidR="00600029">
        <w:rPr>
          <w:rFonts w:ascii="Times New Roman" w:hAnsi="Times New Roman" w:cs="Times New Roman"/>
          <w:sz w:val="24"/>
          <w:szCs w:val="24"/>
        </w:rPr>
        <w:t>,</w:t>
      </w:r>
    </w:p>
    <w:p w14:paraId="7B53DE53" w14:textId="3F44F2B4" w:rsidR="00F0211A" w:rsidRDefault="00F0211A" w:rsidP="00F033CB">
      <w:pPr>
        <w:spacing w:line="360" w:lineRule="auto"/>
        <w:jc w:val="both"/>
        <w:rPr>
          <w:sz w:val="24"/>
          <w:szCs w:val="24"/>
        </w:rPr>
      </w:pPr>
    </w:p>
    <w:p w14:paraId="0FF2B7BA" w14:textId="7C9E747D" w:rsidR="00840496" w:rsidRPr="00A46437" w:rsidRDefault="00CD5631" w:rsidP="00F033CB">
      <w:pPr>
        <w:spacing w:line="360" w:lineRule="auto"/>
        <w:jc w:val="both"/>
        <w:rPr>
          <w:rFonts w:ascii="Times New Roman" w:hAnsi="Times New Roman" w:cs="Times New Roman"/>
          <w:b/>
          <w:bCs/>
          <w:sz w:val="28"/>
          <w:szCs w:val="28"/>
        </w:rPr>
      </w:pPr>
      <w:r w:rsidRPr="00A46437">
        <w:rPr>
          <w:rFonts w:ascii="Times New Roman" w:hAnsi="Times New Roman" w:cs="Times New Roman"/>
          <w:b/>
          <w:bCs/>
          <w:sz w:val="28"/>
          <w:szCs w:val="28"/>
        </w:rPr>
        <w:t>5.</w:t>
      </w:r>
      <w:r w:rsidR="007E4E16" w:rsidRPr="00A46437">
        <w:rPr>
          <w:rFonts w:ascii="Times New Roman" w:hAnsi="Times New Roman" w:cs="Times New Roman"/>
          <w:b/>
          <w:bCs/>
          <w:sz w:val="28"/>
          <w:szCs w:val="28"/>
        </w:rPr>
        <w:t>7</w:t>
      </w:r>
      <w:r w:rsidR="00817B1E" w:rsidRPr="00A46437">
        <w:rPr>
          <w:rFonts w:ascii="Times New Roman" w:hAnsi="Times New Roman" w:cs="Times New Roman"/>
          <w:b/>
          <w:bCs/>
          <w:sz w:val="28"/>
          <w:szCs w:val="28"/>
        </w:rPr>
        <w:t xml:space="preserve"> </w:t>
      </w:r>
      <w:r w:rsidRPr="00A46437">
        <w:rPr>
          <w:rFonts w:ascii="Times New Roman" w:hAnsi="Times New Roman" w:cs="Times New Roman"/>
          <w:b/>
          <w:bCs/>
          <w:sz w:val="28"/>
          <w:szCs w:val="28"/>
        </w:rPr>
        <w:t xml:space="preserve">Self -Reflection </w:t>
      </w:r>
    </w:p>
    <w:p w14:paraId="6FB2B2B8" w14:textId="77777777" w:rsidR="005D786B" w:rsidRPr="005D786B" w:rsidRDefault="005D786B" w:rsidP="005D786B">
      <w:pPr>
        <w:spacing w:line="360" w:lineRule="auto"/>
        <w:jc w:val="both"/>
        <w:rPr>
          <w:rFonts w:ascii="Times New Roman" w:hAnsi="Times New Roman" w:cs="Times New Roman"/>
          <w:sz w:val="24"/>
          <w:szCs w:val="24"/>
        </w:rPr>
      </w:pPr>
      <w:r w:rsidRPr="005D786B">
        <w:rPr>
          <w:rFonts w:ascii="Times New Roman" w:hAnsi="Times New Roman" w:cs="Times New Roman"/>
          <w:sz w:val="24"/>
          <w:szCs w:val="24"/>
        </w:rPr>
        <w:lastRenderedPageBreak/>
        <w:t>The researchers gained a comprehensive understanding of the link between ACES and criminality through a dissertation. They faced challenges in time management and self-study, but the independent learning process and engagement with a tutor proved invaluable. They used various new programs like Excel and Microsoft forms to complete the questionnaire. The study aimed to identify the reasons behind ACES' link to criminality and the researcher hopes to use this knowledge to propose recommendations to break the cycle of trauma and crime.</w:t>
      </w:r>
    </w:p>
    <w:p w14:paraId="09A01133" w14:textId="77777777" w:rsidR="007E4E16" w:rsidRDefault="007E4E16" w:rsidP="00B95333">
      <w:pPr>
        <w:spacing w:line="360" w:lineRule="auto"/>
        <w:jc w:val="both"/>
        <w:rPr>
          <w:rFonts w:ascii="Times New Roman" w:hAnsi="Times New Roman" w:cs="Times New Roman"/>
          <w:b/>
          <w:bCs/>
          <w:sz w:val="28"/>
          <w:szCs w:val="28"/>
          <w:u w:val="single"/>
        </w:rPr>
      </w:pPr>
    </w:p>
    <w:p w14:paraId="7C52F748" w14:textId="3A4BD487" w:rsidR="00B95333" w:rsidRPr="00A46437" w:rsidRDefault="00B95333" w:rsidP="00B95333">
      <w:pPr>
        <w:spacing w:line="360" w:lineRule="auto"/>
        <w:jc w:val="both"/>
        <w:rPr>
          <w:rFonts w:ascii="Times New Roman" w:hAnsi="Times New Roman" w:cs="Times New Roman"/>
          <w:b/>
          <w:bCs/>
          <w:sz w:val="28"/>
          <w:szCs w:val="28"/>
        </w:rPr>
      </w:pPr>
      <w:r w:rsidRPr="00A46437">
        <w:rPr>
          <w:rFonts w:ascii="Times New Roman" w:hAnsi="Times New Roman" w:cs="Times New Roman"/>
          <w:b/>
          <w:bCs/>
          <w:sz w:val="28"/>
          <w:szCs w:val="28"/>
        </w:rPr>
        <w:t>5.</w:t>
      </w:r>
      <w:bookmarkStart w:id="6" w:name="_Hlk191041212"/>
      <w:r w:rsidR="007E4E16" w:rsidRPr="00A46437">
        <w:rPr>
          <w:rFonts w:ascii="Times New Roman" w:hAnsi="Times New Roman" w:cs="Times New Roman"/>
          <w:b/>
          <w:bCs/>
          <w:sz w:val="28"/>
          <w:szCs w:val="28"/>
        </w:rPr>
        <w:t xml:space="preserve">8 </w:t>
      </w:r>
      <w:r w:rsidRPr="00A46437">
        <w:rPr>
          <w:rFonts w:ascii="Times New Roman" w:hAnsi="Times New Roman" w:cs="Times New Roman"/>
          <w:b/>
          <w:bCs/>
          <w:sz w:val="28"/>
          <w:szCs w:val="28"/>
        </w:rPr>
        <w:t>Conclusion.</w:t>
      </w:r>
    </w:p>
    <w:bookmarkEnd w:id="6"/>
    <w:p w14:paraId="0C1DA9CE" w14:textId="741D0D69" w:rsidR="005E397B" w:rsidRPr="005E397B" w:rsidRDefault="00B95333" w:rsidP="005E397B">
      <w:pPr>
        <w:spacing w:line="360" w:lineRule="auto"/>
        <w:jc w:val="both"/>
        <w:rPr>
          <w:rFonts w:ascii="Times New Roman" w:hAnsi="Times New Roman" w:cs="Times New Roman"/>
          <w:sz w:val="24"/>
          <w:szCs w:val="24"/>
        </w:rPr>
      </w:pPr>
      <w:r w:rsidRPr="00F85581">
        <w:rPr>
          <w:rFonts w:ascii="Times New Roman" w:hAnsi="Times New Roman" w:cs="Times New Roman"/>
          <w:sz w:val="24"/>
          <w:szCs w:val="24"/>
        </w:rPr>
        <w:t xml:space="preserve">In conclusion, a review of the academic literature and primary data clearly indicates that ACES </w:t>
      </w:r>
      <w:r>
        <w:rPr>
          <w:rFonts w:ascii="Times New Roman" w:hAnsi="Times New Roman" w:cs="Times New Roman"/>
          <w:sz w:val="24"/>
          <w:szCs w:val="24"/>
        </w:rPr>
        <w:t>do have a key impact on criminality.</w:t>
      </w:r>
      <w:r w:rsidRPr="00F85581">
        <w:rPr>
          <w:rFonts w:ascii="Times New Roman" w:hAnsi="Times New Roman" w:cs="Times New Roman"/>
          <w:sz w:val="24"/>
          <w:szCs w:val="24"/>
        </w:rPr>
        <w:t xml:space="preserve"> This confirms the accuracy of the study hypothesis. The dissertation has examined the correlation between ACES and criminal behaviour. The researcher has maintained an impartial position and emphasised the advantages of the current level of support. This study has identified and emphasised gaps in the existing literature. These gaps may be investigated further </w:t>
      </w:r>
      <w:r w:rsidR="005D786B" w:rsidRPr="00F85581">
        <w:rPr>
          <w:rFonts w:ascii="Times New Roman" w:hAnsi="Times New Roman" w:cs="Times New Roman"/>
          <w:sz w:val="24"/>
          <w:szCs w:val="24"/>
        </w:rPr>
        <w:t>soon</w:t>
      </w:r>
      <w:r w:rsidRPr="00F85581">
        <w:rPr>
          <w:rFonts w:ascii="Times New Roman" w:hAnsi="Times New Roman" w:cs="Times New Roman"/>
          <w:sz w:val="24"/>
          <w:szCs w:val="24"/>
        </w:rPr>
        <w:t xml:space="preserve"> </w:t>
      </w:r>
      <w:r>
        <w:rPr>
          <w:rFonts w:ascii="Times New Roman" w:hAnsi="Times New Roman" w:cs="Times New Roman"/>
          <w:sz w:val="24"/>
          <w:szCs w:val="24"/>
        </w:rPr>
        <w:t xml:space="preserve">to </w:t>
      </w:r>
      <w:r w:rsidR="007D2E4A">
        <w:rPr>
          <w:rFonts w:ascii="Times New Roman" w:hAnsi="Times New Roman" w:cs="Times New Roman"/>
          <w:sz w:val="24"/>
          <w:szCs w:val="24"/>
        </w:rPr>
        <w:t xml:space="preserve">expand officer training, </w:t>
      </w:r>
      <w:r w:rsidR="007D2E4A" w:rsidRPr="00D10566">
        <w:rPr>
          <w:rFonts w:ascii="Times New Roman" w:hAnsi="Times New Roman" w:cs="Times New Roman"/>
          <w:sz w:val="24"/>
          <w:szCs w:val="24"/>
        </w:rPr>
        <w:t>implement</w:t>
      </w:r>
      <w:r w:rsidR="007D2E4A">
        <w:rPr>
          <w:rFonts w:ascii="Times New Roman" w:hAnsi="Times New Roman" w:cs="Times New Roman"/>
          <w:sz w:val="24"/>
          <w:szCs w:val="24"/>
        </w:rPr>
        <w:t xml:space="preserve"> early intervention and have a better collaboration between multi </w:t>
      </w:r>
      <w:r w:rsidR="00F043D7">
        <w:rPr>
          <w:rFonts w:ascii="Times New Roman" w:hAnsi="Times New Roman" w:cs="Times New Roman"/>
          <w:sz w:val="24"/>
          <w:szCs w:val="24"/>
        </w:rPr>
        <w:t xml:space="preserve">agencies. </w:t>
      </w:r>
      <w:r w:rsidR="005D786B" w:rsidRPr="005D786B">
        <w:rPr>
          <w:rFonts w:ascii="Times New Roman" w:hAnsi="Times New Roman" w:cs="Times New Roman"/>
          <w:sz w:val="24"/>
          <w:szCs w:val="24"/>
        </w:rPr>
        <w:t>ACEs training is a vital aspect of modern law enforcement, enhancing early intervention, fostering better collaboration between law enforcement and social services, and promoting positive outcomes for individuals and the criminal justice system. It shifts focus from punitive measures to trauma-informed approaches.</w:t>
      </w:r>
      <w:r w:rsidR="005E397B" w:rsidRPr="005E397B">
        <w:rPr>
          <w:rFonts w:ascii="Times New Roman" w:eastAsia="Times New Roman" w:hAnsi="Times New Roman" w:cs="Times New Roman"/>
          <w:kern w:val="0"/>
          <w:sz w:val="24"/>
          <w:szCs w:val="24"/>
          <w:lang w:eastAsia="en-GB" w:bidi="bo-CN"/>
          <w14:ligatures w14:val="none"/>
        </w:rPr>
        <w:t xml:space="preserve"> </w:t>
      </w:r>
      <w:r w:rsidR="005E397B" w:rsidRPr="005E397B">
        <w:rPr>
          <w:rFonts w:ascii="Times New Roman" w:hAnsi="Times New Roman" w:cs="Times New Roman"/>
          <w:sz w:val="24"/>
          <w:szCs w:val="24"/>
        </w:rPr>
        <w:t>The dissertation has identified prevailing obstacles, with the expectation that supplementary resources may be implemented to interrupt the cycle of trauma and criminality.</w:t>
      </w:r>
    </w:p>
    <w:p w14:paraId="21006EC2" w14:textId="690807B8" w:rsidR="00B95333" w:rsidRPr="00D10566" w:rsidRDefault="007E4E16" w:rsidP="00B95333">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p w14:paraId="304C5B2F" w14:textId="77777777" w:rsidR="00B95333" w:rsidRDefault="00B95333" w:rsidP="00F033CB">
      <w:pPr>
        <w:spacing w:line="360" w:lineRule="auto"/>
        <w:jc w:val="both"/>
        <w:rPr>
          <w:rFonts w:ascii="Times New Roman" w:hAnsi="Times New Roman" w:cs="Times New Roman"/>
          <w:sz w:val="32"/>
          <w:szCs w:val="32"/>
        </w:rPr>
      </w:pPr>
    </w:p>
    <w:p w14:paraId="66DD2C88" w14:textId="4AB5147B" w:rsidR="00B1143D" w:rsidRDefault="00B1143D" w:rsidP="00F033CB">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Word count </w:t>
      </w:r>
    </w:p>
    <w:p w14:paraId="6AC200D3" w14:textId="6DA4C826" w:rsidR="00B95333" w:rsidRDefault="005D786B" w:rsidP="00F033CB">
      <w:pPr>
        <w:spacing w:line="360" w:lineRule="auto"/>
        <w:jc w:val="both"/>
        <w:rPr>
          <w:rFonts w:ascii="Times New Roman" w:hAnsi="Times New Roman" w:cs="Times New Roman"/>
          <w:sz w:val="32"/>
          <w:szCs w:val="32"/>
        </w:rPr>
      </w:pPr>
      <w:r>
        <w:rPr>
          <w:rFonts w:ascii="Times New Roman" w:hAnsi="Times New Roman" w:cs="Times New Roman"/>
          <w:sz w:val="32"/>
          <w:szCs w:val="32"/>
        </w:rPr>
        <w:t>1</w:t>
      </w:r>
      <w:r w:rsidR="00716AFB">
        <w:rPr>
          <w:rFonts w:ascii="Times New Roman" w:hAnsi="Times New Roman" w:cs="Times New Roman"/>
          <w:sz w:val="32"/>
          <w:szCs w:val="32"/>
        </w:rPr>
        <w:t>663</w:t>
      </w:r>
    </w:p>
    <w:p w14:paraId="24F29733" w14:textId="77777777" w:rsidR="00B95333" w:rsidRDefault="00B95333" w:rsidP="00F033CB">
      <w:pPr>
        <w:spacing w:line="360" w:lineRule="auto"/>
        <w:jc w:val="both"/>
        <w:rPr>
          <w:rFonts w:ascii="Times New Roman" w:hAnsi="Times New Roman" w:cs="Times New Roman"/>
          <w:sz w:val="32"/>
          <w:szCs w:val="32"/>
        </w:rPr>
      </w:pPr>
    </w:p>
    <w:p w14:paraId="3ED897FB" w14:textId="77777777" w:rsidR="00B95333" w:rsidRDefault="00B95333" w:rsidP="00F033CB">
      <w:pPr>
        <w:spacing w:line="360" w:lineRule="auto"/>
        <w:jc w:val="both"/>
        <w:rPr>
          <w:rFonts w:ascii="Times New Roman" w:hAnsi="Times New Roman" w:cs="Times New Roman"/>
          <w:sz w:val="32"/>
          <w:szCs w:val="32"/>
        </w:rPr>
      </w:pPr>
    </w:p>
    <w:p w14:paraId="69E4098D" w14:textId="77777777" w:rsidR="004A53B3" w:rsidRDefault="004A53B3" w:rsidP="00B95333">
      <w:pPr>
        <w:spacing w:line="360" w:lineRule="auto"/>
        <w:jc w:val="both"/>
        <w:rPr>
          <w:rFonts w:ascii="Times New Roman" w:hAnsi="Times New Roman" w:cs="Times New Roman"/>
          <w:b/>
          <w:bCs/>
          <w:sz w:val="32"/>
          <w:szCs w:val="32"/>
        </w:rPr>
      </w:pPr>
    </w:p>
    <w:p w14:paraId="389895C3" w14:textId="13C0E37E" w:rsidR="00B95333" w:rsidRPr="00B95333" w:rsidRDefault="00B95333" w:rsidP="00B95333">
      <w:pPr>
        <w:spacing w:line="360" w:lineRule="auto"/>
        <w:jc w:val="both"/>
        <w:rPr>
          <w:rFonts w:ascii="Times New Roman" w:hAnsi="Times New Roman" w:cs="Times New Roman"/>
          <w:b/>
          <w:bCs/>
          <w:sz w:val="32"/>
          <w:szCs w:val="32"/>
        </w:rPr>
      </w:pPr>
      <w:r w:rsidRPr="00B95333">
        <w:rPr>
          <w:rFonts w:ascii="Times New Roman" w:hAnsi="Times New Roman" w:cs="Times New Roman"/>
          <w:b/>
          <w:bCs/>
          <w:sz w:val="32"/>
          <w:szCs w:val="32"/>
        </w:rPr>
        <w:lastRenderedPageBreak/>
        <w:t xml:space="preserve">Bibliography </w:t>
      </w:r>
    </w:p>
    <w:p w14:paraId="7A3C9C9E" w14:textId="77777777" w:rsidR="00B95333" w:rsidRDefault="00B95333" w:rsidP="00B95333">
      <w:pPr>
        <w:spacing w:line="360" w:lineRule="auto"/>
        <w:ind w:left="426"/>
        <w:jc w:val="both"/>
        <w:rPr>
          <w:rFonts w:ascii="Times New Roman" w:hAnsi="Times New Roman" w:cs="Times New Roman"/>
          <w:sz w:val="32"/>
          <w:szCs w:val="32"/>
        </w:rPr>
      </w:pPr>
    </w:p>
    <w:p w14:paraId="3AF74A5B" w14:textId="50B63C85" w:rsidR="00B95333" w:rsidRPr="00B95333" w:rsidRDefault="00B95333" w:rsidP="00B95333">
      <w:pPr>
        <w:spacing w:line="360" w:lineRule="auto"/>
        <w:ind w:left="426"/>
        <w:jc w:val="both"/>
        <w:rPr>
          <w:rFonts w:ascii="Times New Roman" w:hAnsi="Times New Roman" w:cs="Times New Roman"/>
          <w:sz w:val="24"/>
          <w:szCs w:val="24"/>
        </w:rPr>
      </w:pPr>
      <w:r w:rsidRPr="00B95333">
        <w:rPr>
          <w:rFonts w:ascii="Times New Roman" w:hAnsi="Times New Roman" w:cs="Times New Roman"/>
          <w:sz w:val="24"/>
          <w:szCs w:val="24"/>
        </w:rPr>
        <w:t>Rice, L. (2019) </w:t>
      </w:r>
      <w:r w:rsidRPr="00B95333">
        <w:rPr>
          <w:rFonts w:ascii="Times New Roman" w:hAnsi="Times New Roman" w:cs="Times New Roman"/>
          <w:i/>
          <w:iCs/>
          <w:sz w:val="24"/>
          <w:szCs w:val="24"/>
        </w:rPr>
        <w:t>The Plastic Straw Movement: How Green Corporate Social Responsibility Impacts Specific Ohio Restaurants.</w:t>
      </w:r>
      <w:r w:rsidRPr="00B95333">
        <w:rPr>
          <w:rFonts w:ascii="Times New Roman" w:hAnsi="Times New Roman" w:cs="Times New Roman"/>
          <w:sz w:val="24"/>
          <w:szCs w:val="24"/>
        </w:rPr>
        <w:t xml:space="preserve"> London: Kent State University.</w:t>
      </w:r>
    </w:p>
    <w:p w14:paraId="5FFB9FDA" w14:textId="77777777" w:rsidR="00B95333" w:rsidRPr="009C7600" w:rsidRDefault="00B95333" w:rsidP="00F033CB">
      <w:pPr>
        <w:spacing w:line="360" w:lineRule="auto"/>
        <w:jc w:val="both"/>
        <w:rPr>
          <w:rFonts w:ascii="Times New Roman" w:hAnsi="Times New Roman" w:cs="Times New Roman"/>
          <w:sz w:val="32"/>
          <w:szCs w:val="32"/>
        </w:rPr>
      </w:pPr>
    </w:p>
    <w:sectPr w:rsidR="00B95333" w:rsidRPr="009C7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icrosoft Himalaya">
    <w:panose1 w:val="01010100010101010101"/>
    <w:charset w:val="00"/>
    <w:family w:val="auto"/>
    <w:pitch w:val="variable"/>
    <w:sig w:usb0="80000003" w:usb1="00010000" w:usb2="0000004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63571"/>
    <w:multiLevelType w:val="hybridMultilevel"/>
    <w:tmpl w:val="DFA0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7A3B59"/>
    <w:multiLevelType w:val="multilevel"/>
    <w:tmpl w:val="0E5655A0"/>
    <w:lvl w:ilvl="0">
      <w:start w:val="4"/>
      <w:numFmt w:val="decimal"/>
      <w:lvlText w:val="%1"/>
      <w:lvlJc w:val="left"/>
      <w:pPr>
        <w:ind w:left="530" w:hanging="530"/>
      </w:pPr>
      <w:rPr>
        <w:rFonts w:hint="default"/>
      </w:rPr>
    </w:lvl>
    <w:lvl w:ilvl="1">
      <w:start w:val="3"/>
      <w:numFmt w:val="decimal"/>
      <w:lvlText w:val="%1.%2"/>
      <w:lvlJc w:val="left"/>
      <w:pPr>
        <w:ind w:left="530" w:hanging="53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EE048EE"/>
    <w:multiLevelType w:val="hybridMultilevel"/>
    <w:tmpl w:val="B8BEE24E"/>
    <w:lvl w:ilvl="0" w:tplc="80D631F2">
      <w:start w:val="1"/>
      <w:numFmt w:val="decimal"/>
      <w:lvlText w:val="%1."/>
      <w:lvlJc w:val="left"/>
      <w:pPr>
        <w:ind w:left="786" w:hanging="360"/>
      </w:pPr>
      <w:rPr>
        <w:b w:val="0"/>
        <w:bCs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17564FF"/>
    <w:multiLevelType w:val="hybridMultilevel"/>
    <w:tmpl w:val="AF14028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num w:numId="1" w16cid:durableId="1299534324">
    <w:abstractNumId w:val="0"/>
  </w:num>
  <w:num w:numId="2" w16cid:durableId="446433192">
    <w:abstractNumId w:val="1"/>
  </w:num>
  <w:num w:numId="3" w16cid:durableId="517549806">
    <w:abstractNumId w:val="2"/>
    <w:lvlOverride w:ilvl="0">
      <w:startOverride w:val="1"/>
    </w:lvlOverride>
    <w:lvlOverride w:ilvl="1"/>
    <w:lvlOverride w:ilvl="2"/>
    <w:lvlOverride w:ilvl="3"/>
    <w:lvlOverride w:ilvl="4"/>
    <w:lvlOverride w:ilvl="5"/>
    <w:lvlOverride w:ilvl="6"/>
    <w:lvlOverride w:ilvl="7"/>
    <w:lvlOverride w:ilvl="8"/>
  </w:num>
  <w:num w:numId="4" w16cid:durableId="618220634">
    <w:abstractNumId w:val="2"/>
  </w:num>
  <w:num w:numId="5" w16cid:durableId="14091082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600"/>
    <w:rsid w:val="00012A8D"/>
    <w:rsid w:val="00071760"/>
    <w:rsid w:val="000A7D5D"/>
    <w:rsid w:val="000B7A4B"/>
    <w:rsid w:val="000C489C"/>
    <w:rsid w:val="000D6124"/>
    <w:rsid w:val="00100943"/>
    <w:rsid w:val="001662D6"/>
    <w:rsid w:val="0018631B"/>
    <w:rsid w:val="001A0D2C"/>
    <w:rsid w:val="001A6DB7"/>
    <w:rsid w:val="001B05A2"/>
    <w:rsid w:val="001B153B"/>
    <w:rsid w:val="00200DA8"/>
    <w:rsid w:val="00252F12"/>
    <w:rsid w:val="00286E7D"/>
    <w:rsid w:val="002C4222"/>
    <w:rsid w:val="002D64EE"/>
    <w:rsid w:val="002E039D"/>
    <w:rsid w:val="00377D10"/>
    <w:rsid w:val="003A5627"/>
    <w:rsid w:val="003B1D8E"/>
    <w:rsid w:val="003D3E61"/>
    <w:rsid w:val="003E261A"/>
    <w:rsid w:val="003E5B67"/>
    <w:rsid w:val="003F25BB"/>
    <w:rsid w:val="00406AFD"/>
    <w:rsid w:val="004142C8"/>
    <w:rsid w:val="00422C7A"/>
    <w:rsid w:val="0043570E"/>
    <w:rsid w:val="004513B9"/>
    <w:rsid w:val="00456366"/>
    <w:rsid w:val="00465C51"/>
    <w:rsid w:val="00465FD7"/>
    <w:rsid w:val="00480B13"/>
    <w:rsid w:val="004A53B3"/>
    <w:rsid w:val="004B3C44"/>
    <w:rsid w:val="004B5140"/>
    <w:rsid w:val="004D55B9"/>
    <w:rsid w:val="004E564F"/>
    <w:rsid w:val="004F0A99"/>
    <w:rsid w:val="00523B97"/>
    <w:rsid w:val="00544391"/>
    <w:rsid w:val="0056590C"/>
    <w:rsid w:val="005C2CDF"/>
    <w:rsid w:val="005D786B"/>
    <w:rsid w:val="005E32DB"/>
    <w:rsid w:val="005E397B"/>
    <w:rsid w:val="00600029"/>
    <w:rsid w:val="00606C5A"/>
    <w:rsid w:val="00610427"/>
    <w:rsid w:val="0063783F"/>
    <w:rsid w:val="00666269"/>
    <w:rsid w:val="00676A69"/>
    <w:rsid w:val="0069202B"/>
    <w:rsid w:val="006C3F14"/>
    <w:rsid w:val="006E7E4C"/>
    <w:rsid w:val="006F3DAF"/>
    <w:rsid w:val="00700D85"/>
    <w:rsid w:val="0071029D"/>
    <w:rsid w:val="00716AFB"/>
    <w:rsid w:val="00720B46"/>
    <w:rsid w:val="0072133F"/>
    <w:rsid w:val="0072584D"/>
    <w:rsid w:val="00741673"/>
    <w:rsid w:val="0074795C"/>
    <w:rsid w:val="007679DB"/>
    <w:rsid w:val="007B6EF6"/>
    <w:rsid w:val="007C3E1D"/>
    <w:rsid w:val="007D1190"/>
    <w:rsid w:val="007D2E4A"/>
    <w:rsid w:val="007D601B"/>
    <w:rsid w:val="007E2F16"/>
    <w:rsid w:val="007E41F9"/>
    <w:rsid w:val="007E4E16"/>
    <w:rsid w:val="007F5617"/>
    <w:rsid w:val="00805132"/>
    <w:rsid w:val="0081427F"/>
    <w:rsid w:val="00817B1E"/>
    <w:rsid w:val="0083745A"/>
    <w:rsid w:val="00840496"/>
    <w:rsid w:val="00840C6D"/>
    <w:rsid w:val="00892E88"/>
    <w:rsid w:val="00895180"/>
    <w:rsid w:val="008B6895"/>
    <w:rsid w:val="008C6223"/>
    <w:rsid w:val="008D43B4"/>
    <w:rsid w:val="008F31A6"/>
    <w:rsid w:val="00965E81"/>
    <w:rsid w:val="009A5B37"/>
    <w:rsid w:val="009B52BF"/>
    <w:rsid w:val="009C7600"/>
    <w:rsid w:val="00A46437"/>
    <w:rsid w:val="00A61605"/>
    <w:rsid w:val="00AA1A6F"/>
    <w:rsid w:val="00B1143D"/>
    <w:rsid w:val="00B43812"/>
    <w:rsid w:val="00B61A09"/>
    <w:rsid w:val="00B83B75"/>
    <w:rsid w:val="00B95333"/>
    <w:rsid w:val="00B95797"/>
    <w:rsid w:val="00BD5530"/>
    <w:rsid w:val="00BE3205"/>
    <w:rsid w:val="00C10FC6"/>
    <w:rsid w:val="00C125A5"/>
    <w:rsid w:val="00C34FB2"/>
    <w:rsid w:val="00C3590F"/>
    <w:rsid w:val="00C36F56"/>
    <w:rsid w:val="00C51817"/>
    <w:rsid w:val="00C75388"/>
    <w:rsid w:val="00C81EF9"/>
    <w:rsid w:val="00C83BCC"/>
    <w:rsid w:val="00CA4F06"/>
    <w:rsid w:val="00CD5631"/>
    <w:rsid w:val="00CF4D9E"/>
    <w:rsid w:val="00D07E03"/>
    <w:rsid w:val="00D10566"/>
    <w:rsid w:val="00D1072C"/>
    <w:rsid w:val="00D3794B"/>
    <w:rsid w:val="00D77994"/>
    <w:rsid w:val="00DE0294"/>
    <w:rsid w:val="00DF2067"/>
    <w:rsid w:val="00E07FFD"/>
    <w:rsid w:val="00EA16AA"/>
    <w:rsid w:val="00F0211A"/>
    <w:rsid w:val="00F033CB"/>
    <w:rsid w:val="00F043D7"/>
    <w:rsid w:val="00F51497"/>
    <w:rsid w:val="00F557E8"/>
    <w:rsid w:val="00F82F3D"/>
    <w:rsid w:val="00F85581"/>
    <w:rsid w:val="00FF6D0F"/>
  </w:rsids>
  <m:mathPr>
    <m:mathFont m:val="Cambria Math"/>
    <m:brkBin m:val="before"/>
    <m:brkBinSub m:val="--"/>
    <m:smallFrac m:val="0"/>
    <m:dispDef/>
    <m:lMargin m:val="0"/>
    <m:rMargin m:val="0"/>
    <m:defJc m:val="centerGroup"/>
    <m:wrapIndent m:val="1440"/>
    <m:intLim m:val="subSup"/>
    <m:naryLim m:val="undOvr"/>
  </m:mathPr>
  <w:themeFontLang w:val="en-GB" w:bidi="bo-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4B6C3"/>
  <w15:chartTrackingRefBased/>
  <w15:docId w15:val="{A4AB4149-E426-4EB1-B8D6-CBDAD84B6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6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76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76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76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76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76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6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6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6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6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76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76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76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76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76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6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6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600"/>
    <w:rPr>
      <w:rFonts w:eastAsiaTheme="majorEastAsia" w:cstheme="majorBidi"/>
      <w:color w:val="272727" w:themeColor="text1" w:themeTint="D8"/>
    </w:rPr>
  </w:style>
  <w:style w:type="paragraph" w:styleId="Title">
    <w:name w:val="Title"/>
    <w:basedOn w:val="Normal"/>
    <w:next w:val="Normal"/>
    <w:link w:val="TitleChar"/>
    <w:uiPriority w:val="10"/>
    <w:qFormat/>
    <w:rsid w:val="009C76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6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6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6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600"/>
    <w:pPr>
      <w:spacing w:before="160"/>
      <w:jc w:val="center"/>
    </w:pPr>
    <w:rPr>
      <w:i/>
      <w:iCs/>
      <w:color w:val="404040" w:themeColor="text1" w:themeTint="BF"/>
    </w:rPr>
  </w:style>
  <w:style w:type="character" w:customStyle="1" w:styleId="QuoteChar">
    <w:name w:val="Quote Char"/>
    <w:basedOn w:val="DefaultParagraphFont"/>
    <w:link w:val="Quote"/>
    <w:uiPriority w:val="29"/>
    <w:rsid w:val="009C7600"/>
    <w:rPr>
      <w:i/>
      <w:iCs/>
      <w:color w:val="404040" w:themeColor="text1" w:themeTint="BF"/>
    </w:rPr>
  </w:style>
  <w:style w:type="paragraph" w:styleId="ListParagraph">
    <w:name w:val="List Paragraph"/>
    <w:basedOn w:val="Normal"/>
    <w:link w:val="ListParagraphChar"/>
    <w:uiPriority w:val="34"/>
    <w:qFormat/>
    <w:rsid w:val="009C7600"/>
    <w:pPr>
      <w:ind w:left="720"/>
      <w:contextualSpacing/>
    </w:pPr>
  </w:style>
  <w:style w:type="character" w:styleId="IntenseEmphasis">
    <w:name w:val="Intense Emphasis"/>
    <w:basedOn w:val="DefaultParagraphFont"/>
    <w:uiPriority w:val="21"/>
    <w:qFormat/>
    <w:rsid w:val="009C7600"/>
    <w:rPr>
      <w:i/>
      <w:iCs/>
      <w:color w:val="0F4761" w:themeColor="accent1" w:themeShade="BF"/>
    </w:rPr>
  </w:style>
  <w:style w:type="paragraph" w:styleId="IntenseQuote">
    <w:name w:val="Intense Quote"/>
    <w:basedOn w:val="Normal"/>
    <w:next w:val="Normal"/>
    <w:link w:val="IntenseQuoteChar"/>
    <w:uiPriority w:val="30"/>
    <w:qFormat/>
    <w:rsid w:val="009C76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600"/>
    <w:rPr>
      <w:i/>
      <w:iCs/>
      <w:color w:val="0F4761" w:themeColor="accent1" w:themeShade="BF"/>
    </w:rPr>
  </w:style>
  <w:style w:type="character" w:styleId="IntenseReference">
    <w:name w:val="Intense Reference"/>
    <w:basedOn w:val="DefaultParagraphFont"/>
    <w:uiPriority w:val="32"/>
    <w:qFormat/>
    <w:rsid w:val="009C7600"/>
    <w:rPr>
      <w:b/>
      <w:bCs/>
      <w:smallCaps/>
      <w:color w:val="0F4761" w:themeColor="accent1" w:themeShade="BF"/>
      <w:spacing w:val="5"/>
    </w:rPr>
  </w:style>
  <w:style w:type="character" w:customStyle="1" w:styleId="ListParagraphChar">
    <w:name w:val="List Paragraph Char"/>
    <w:link w:val="ListParagraph"/>
    <w:uiPriority w:val="34"/>
    <w:locked/>
    <w:rsid w:val="003E5B67"/>
  </w:style>
  <w:style w:type="character" w:styleId="Strong">
    <w:name w:val="Strong"/>
    <w:basedOn w:val="DefaultParagraphFont"/>
    <w:uiPriority w:val="22"/>
    <w:qFormat/>
    <w:rsid w:val="004357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08063">
      <w:bodyDiv w:val="1"/>
      <w:marLeft w:val="0"/>
      <w:marRight w:val="0"/>
      <w:marTop w:val="0"/>
      <w:marBottom w:val="0"/>
      <w:divBdr>
        <w:top w:val="none" w:sz="0" w:space="0" w:color="auto"/>
        <w:left w:val="none" w:sz="0" w:space="0" w:color="auto"/>
        <w:bottom w:val="none" w:sz="0" w:space="0" w:color="auto"/>
        <w:right w:val="none" w:sz="0" w:space="0" w:color="auto"/>
      </w:divBdr>
    </w:div>
    <w:div w:id="94908677">
      <w:bodyDiv w:val="1"/>
      <w:marLeft w:val="0"/>
      <w:marRight w:val="0"/>
      <w:marTop w:val="0"/>
      <w:marBottom w:val="0"/>
      <w:divBdr>
        <w:top w:val="none" w:sz="0" w:space="0" w:color="auto"/>
        <w:left w:val="none" w:sz="0" w:space="0" w:color="auto"/>
        <w:bottom w:val="none" w:sz="0" w:space="0" w:color="auto"/>
        <w:right w:val="none" w:sz="0" w:space="0" w:color="auto"/>
      </w:divBdr>
    </w:div>
    <w:div w:id="175267066">
      <w:bodyDiv w:val="1"/>
      <w:marLeft w:val="0"/>
      <w:marRight w:val="0"/>
      <w:marTop w:val="0"/>
      <w:marBottom w:val="0"/>
      <w:divBdr>
        <w:top w:val="none" w:sz="0" w:space="0" w:color="auto"/>
        <w:left w:val="none" w:sz="0" w:space="0" w:color="auto"/>
        <w:bottom w:val="none" w:sz="0" w:space="0" w:color="auto"/>
        <w:right w:val="none" w:sz="0" w:space="0" w:color="auto"/>
      </w:divBdr>
    </w:div>
    <w:div w:id="261575682">
      <w:bodyDiv w:val="1"/>
      <w:marLeft w:val="0"/>
      <w:marRight w:val="0"/>
      <w:marTop w:val="0"/>
      <w:marBottom w:val="0"/>
      <w:divBdr>
        <w:top w:val="none" w:sz="0" w:space="0" w:color="auto"/>
        <w:left w:val="none" w:sz="0" w:space="0" w:color="auto"/>
        <w:bottom w:val="none" w:sz="0" w:space="0" w:color="auto"/>
        <w:right w:val="none" w:sz="0" w:space="0" w:color="auto"/>
      </w:divBdr>
    </w:div>
    <w:div w:id="275795411">
      <w:bodyDiv w:val="1"/>
      <w:marLeft w:val="0"/>
      <w:marRight w:val="0"/>
      <w:marTop w:val="0"/>
      <w:marBottom w:val="0"/>
      <w:divBdr>
        <w:top w:val="none" w:sz="0" w:space="0" w:color="auto"/>
        <w:left w:val="none" w:sz="0" w:space="0" w:color="auto"/>
        <w:bottom w:val="none" w:sz="0" w:space="0" w:color="auto"/>
        <w:right w:val="none" w:sz="0" w:space="0" w:color="auto"/>
      </w:divBdr>
    </w:div>
    <w:div w:id="313877261">
      <w:bodyDiv w:val="1"/>
      <w:marLeft w:val="0"/>
      <w:marRight w:val="0"/>
      <w:marTop w:val="0"/>
      <w:marBottom w:val="0"/>
      <w:divBdr>
        <w:top w:val="none" w:sz="0" w:space="0" w:color="auto"/>
        <w:left w:val="none" w:sz="0" w:space="0" w:color="auto"/>
        <w:bottom w:val="none" w:sz="0" w:space="0" w:color="auto"/>
        <w:right w:val="none" w:sz="0" w:space="0" w:color="auto"/>
      </w:divBdr>
    </w:div>
    <w:div w:id="339360269">
      <w:bodyDiv w:val="1"/>
      <w:marLeft w:val="0"/>
      <w:marRight w:val="0"/>
      <w:marTop w:val="0"/>
      <w:marBottom w:val="0"/>
      <w:divBdr>
        <w:top w:val="none" w:sz="0" w:space="0" w:color="auto"/>
        <w:left w:val="none" w:sz="0" w:space="0" w:color="auto"/>
        <w:bottom w:val="none" w:sz="0" w:space="0" w:color="auto"/>
        <w:right w:val="none" w:sz="0" w:space="0" w:color="auto"/>
      </w:divBdr>
    </w:div>
    <w:div w:id="364256674">
      <w:bodyDiv w:val="1"/>
      <w:marLeft w:val="0"/>
      <w:marRight w:val="0"/>
      <w:marTop w:val="0"/>
      <w:marBottom w:val="0"/>
      <w:divBdr>
        <w:top w:val="none" w:sz="0" w:space="0" w:color="auto"/>
        <w:left w:val="none" w:sz="0" w:space="0" w:color="auto"/>
        <w:bottom w:val="none" w:sz="0" w:space="0" w:color="auto"/>
        <w:right w:val="none" w:sz="0" w:space="0" w:color="auto"/>
      </w:divBdr>
    </w:div>
    <w:div w:id="365375840">
      <w:bodyDiv w:val="1"/>
      <w:marLeft w:val="0"/>
      <w:marRight w:val="0"/>
      <w:marTop w:val="0"/>
      <w:marBottom w:val="0"/>
      <w:divBdr>
        <w:top w:val="none" w:sz="0" w:space="0" w:color="auto"/>
        <w:left w:val="none" w:sz="0" w:space="0" w:color="auto"/>
        <w:bottom w:val="none" w:sz="0" w:space="0" w:color="auto"/>
        <w:right w:val="none" w:sz="0" w:space="0" w:color="auto"/>
      </w:divBdr>
    </w:div>
    <w:div w:id="400106662">
      <w:bodyDiv w:val="1"/>
      <w:marLeft w:val="0"/>
      <w:marRight w:val="0"/>
      <w:marTop w:val="0"/>
      <w:marBottom w:val="0"/>
      <w:divBdr>
        <w:top w:val="none" w:sz="0" w:space="0" w:color="auto"/>
        <w:left w:val="none" w:sz="0" w:space="0" w:color="auto"/>
        <w:bottom w:val="none" w:sz="0" w:space="0" w:color="auto"/>
        <w:right w:val="none" w:sz="0" w:space="0" w:color="auto"/>
      </w:divBdr>
    </w:div>
    <w:div w:id="462501542">
      <w:bodyDiv w:val="1"/>
      <w:marLeft w:val="0"/>
      <w:marRight w:val="0"/>
      <w:marTop w:val="0"/>
      <w:marBottom w:val="0"/>
      <w:divBdr>
        <w:top w:val="none" w:sz="0" w:space="0" w:color="auto"/>
        <w:left w:val="none" w:sz="0" w:space="0" w:color="auto"/>
        <w:bottom w:val="none" w:sz="0" w:space="0" w:color="auto"/>
        <w:right w:val="none" w:sz="0" w:space="0" w:color="auto"/>
      </w:divBdr>
    </w:div>
    <w:div w:id="651056488">
      <w:bodyDiv w:val="1"/>
      <w:marLeft w:val="0"/>
      <w:marRight w:val="0"/>
      <w:marTop w:val="0"/>
      <w:marBottom w:val="0"/>
      <w:divBdr>
        <w:top w:val="none" w:sz="0" w:space="0" w:color="auto"/>
        <w:left w:val="none" w:sz="0" w:space="0" w:color="auto"/>
        <w:bottom w:val="none" w:sz="0" w:space="0" w:color="auto"/>
        <w:right w:val="none" w:sz="0" w:space="0" w:color="auto"/>
      </w:divBdr>
    </w:div>
    <w:div w:id="692728772">
      <w:bodyDiv w:val="1"/>
      <w:marLeft w:val="0"/>
      <w:marRight w:val="0"/>
      <w:marTop w:val="0"/>
      <w:marBottom w:val="0"/>
      <w:divBdr>
        <w:top w:val="none" w:sz="0" w:space="0" w:color="auto"/>
        <w:left w:val="none" w:sz="0" w:space="0" w:color="auto"/>
        <w:bottom w:val="none" w:sz="0" w:space="0" w:color="auto"/>
        <w:right w:val="none" w:sz="0" w:space="0" w:color="auto"/>
      </w:divBdr>
    </w:div>
    <w:div w:id="720789783">
      <w:bodyDiv w:val="1"/>
      <w:marLeft w:val="0"/>
      <w:marRight w:val="0"/>
      <w:marTop w:val="0"/>
      <w:marBottom w:val="0"/>
      <w:divBdr>
        <w:top w:val="none" w:sz="0" w:space="0" w:color="auto"/>
        <w:left w:val="none" w:sz="0" w:space="0" w:color="auto"/>
        <w:bottom w:val="none" w:sz="0" w:space="0" w:color="auto"/>
        <w:right w:val="none" w:sz="0" w:space="0" w:color="auto"/>
      </w:divBdr>
    </w:div>
    <w:div w:id="725758924">
      <w:bodyDiv w:val="1"/>
      <w:marLeft w:val="0"/>
      <w:marRight w:val="0"/>
      <w:marTop w:val="0"/>
      <w:marBottom w:val="0"/>
      <w:divBdr>
        <w:top w:val="none" w:sz="0" w:space="0" w:color="auto"/>
        <w:left w:val="none" w:sz="0" w:space="0" w:color="auto"/>
        <w:bottom w:val="none" w:sz="0" w:space="0" w:color="auto"/>
        <w:right w:val="none" w:sz="0" w:space="0" w:color="auto"/>
      </w:divBdr>
    </w:div>
    <w:div w:id="738089427">
      <w:bodyDiv w:val="1"/>
      <w:marLeft w:val="0"/>
      <w:marRight w:val="0"/>
      <w:marTop w:val="0"/>
      <w:marBottom w:val="0"/>
      <w:divBdr>
        <w:top w:val="none" w:sz="0" w:space="0" w:color="auto"/>
        <w:left w:val="none" w:sz="0" w:space="0" w:color="auto"/>
        <w:bottom w:val="none" w:sz="0" w:space="0" w:color="auto"/>
        <w:right w:val="none" w:sz="0" w:space="0" w:color="auto"/>
      </w:divBdr>
    </w:div>
    <w:div w:id="795442715">
      <w:bodyDiv w:val="1"/>
      <w:marLeft w:val="0"/>
      <w:marRight w:val="0"/>
      <w:marTop w:val="0"/>
      <w:marBottom w:val="0"/>
      <w:divBdr>
        <w:top w:val="none" w:sz="0" w:space="0" w:color="auto"/>
        <w:left w:val="none" w:sz="0" w:space="0" w:color="auto"/>
        <w:bottom w:val="none" w:sz="0" w:space="0" w:color="auto"/>
        <w:right w:val="none" w:sz="0" w:space="0" w:color="auto"/>
      </w:divBdr>
    </w:div>
    <w:div w:id="800538342">
      <w:bodyDiv w:val="1"/>
      <w:marLeft w:val="0"/>
      <w:marRight w:val="0"/>
      <w:marTop w:val="0"/>
      <w:marBottom w:val="0"/>
      <w:divBdr>
        <w:top w:val="none" w:sz="0" w:space="0" w:color="auto"/>
        <w:left w:val="none" w:sz="0" w:space="0" w:color="auto"/>
        <w:bottom w:val="none" w:sz="0" w:space="0" w:color="auto"/>
        <w:right w:val="none" w:sz="0" w:space="0" w:color="auto"/>
      </w:divBdr>
    </w:div>
    <w:div w:id="809173395">
      <w:bodyDiv w:val="1"/>
      <w:marLeft w:val="0"/>
      <w:marRight w:val="0"/>
      <w:marTop w:val="0"/>
      <w:marBottom w:val="0"/>
      <w:divBdr>
        <w:top w:val="none" w:sz="0" w:space="0" w:color="auto"/>
        <w:left w:val="none" w:sz="0" w:space="0" w:color="auto"/>
        <w:bottom w:val="none" w:sz="0" w:space="0" w:color="auto"/>
        <w:right w:val="none" w:sz="0" w:space="0" w:color="auto"/>
      </w:divBdr>
    </w:div>
    <w:div w:id="831338023">
      <w:bodyDiv w:val="1"/>
      <w:marLeft w:val="0"/>
      <w:marRight w:val="0"/>
      <w:marTop w:val="0"/>
      <w:marBottom w:val="0"/>
      <w:divBdr>
        <w:top w:val="none" w:sz="0" w:space="0" w:color="auto"/>
        <w:left w:val="none" w:sz="0" w:space="0" w:color="auto"/>
        <w:bottom w:val="none" w:sz="0" w:space="0" w:color="auto"/>
        <w:right w:val="none" w:sz="0" w:space="0" w:color="auto"/>
      </w:divBdr>
    </w:div>
    <w:div w:id="838152063">
      <w:bodyDiv w:val="1"/>
      <w:marLeft w:val="0"/>
      <w:marRight w:val="0"/>
      <w:marTop w:val="0"/>
      <w:marBottom w:val="0"/>
      <w:divBdr>
        <w:top w:val="none" w:sz="0" w:space="0" w:color="auto"/>
        <w:left w:val="none" w:sz="0" w:space="0" w:color="auto"/>
        <w:bottom w:val="none" w:sz="0" w:space="0" w:color="auto"/>
        <w:right w:val="none" w:sz="0" w:space="0" w:color="auto"/>
      </w:divBdr>
    </w:div>
    <w:div w:id="951715471">
      <w:bodyDiv w:val="1"/>
      <w:marLeft w:val="0"/>
      <w:marRight w:val="0"/>
      <w:marTop w:val="0"/>
      <w:marBottom w:val="0"/>
      <w:divBdr>
        <w:top w:val="none" w:sz="0" w:space="0" w:color="auto"/>
        <w:left w:val="none" w:sz="0" w:space="0" w:color="auto"/>
        <w:bottom w:val="none" w:sz="0" w:space="0" w:color="auto"/>
        <w:right w:val="none" w:sz="0" w:space="0" w:color="auto"/>
      </w:divBdr>
    </w:div>
    <w:div w:id="1014116648">
      <w:bodyDiv w:val="1"/>
      <w:marLeft w:val="0"/>
      <w:marRight w:val="0"/>
      <w:marTop w:val="0"/>
      <w:marBottom w:val="0"/>
      <w:divBdr>
        <w:top w:val="none" w:sz="0" w:space="0" w:color="auto"/>
        <w:left w:val="none" w:sz="0" w:space="0" w:color="auto"/>
        <w:bottom w:val="none" w:sz="0" w:space="0" w:color="auto"/>
        <w:right w:val="none" w:sz="0" w:space="0" w:color="auto"/>
      </w:divBdr>
    </w:div>
    <w:div w:id="1073892705">
      <w:bodyDiv w:val="1"/>
      <w:marLeft w:val="0"/>
      <w:marRight w:val="0"/>
      <w:marTop w:val="0"/>
      <w:marBottom w:val="0"/>
      <w:divBdr>
        <w:top w:val="none" w:sz="0" w:space="0" w:color="auto"/>
        <w:left w:val="none" w:sz="0" w:space="0" w:color="auto"/>
        <w:bottom w:val="none" w:sz="0" w:space="0" w:color="auto"/>
        <w:right w:val="none" w:sz="0" w:space="0" w:color="auto"/>
      </w:divBdr>
    </w:div>
    <w:div w:id="1103302276">
      <w:bodyDiv w:val="1"/>
      <w:marLeft w:val="0"/>
      <w:marRight w:val="0"/>
      <w:marTop w:val="0"/>
      <w:marBottom w:val="0"/>
      <w:divBdr>
        <w:top w:val="none" w:sz="0" w:space="0" w:color="auto"/>
        <w:left w:val="none" w:sz="0" w:space="0" w:color="auto"/>
        <w:bottom w:val="none" w:sz="0" w:space="0" w:color="auto"/>
        <w:right w:val="none" w:sz="0" w:space="0" w:color="auto"/>
      </w:divBdr>
    </w:div>
    <w:div w:id="1170026389">
      <w:bodyDiv w:val="1"/>
      <w:marLeft w:val="0"/>
      <w:marRight w:val="0"/>
      <w:marTop w:val="0"/>
      <w:marBottom w:val="0"/>
      <w:divBdr>
        <w:top w:val="none" w:sz="0" w:space="0" w:color="auto"/>
        <w:left w:val="none" w:sz="0" w:space="0" w:color="auto"/>
        <w:bottom w:val="none" w:sz="0" w:space="0" w:color="auto"/>
        <w:right w:val="none" w:sz="0" w:space="0" w:color="auto"/>
      </w:divBdr>
    </w:div>
    <w:div w:id="1179347064">
      <w:bodyDiv w:val="1"/>
      <w:marLeft w:val="0"/>
      <w:marRight w:val="0"/>
      <w:marTop w:val="0"/>
      <w:marBottom w:val="0"/>
      <w:divBdr>
        <w:top w:val="none" w:sz="0" w:space="0" w:color="auto"/>
        <w:left w:val="none" w:sz="0" w:space="0" w:color="auto"/>
        <w:bottom w:val="none" w:sz="0" w:space="0" w:color="auto"/>
        <w:right w:val="none" w:sz="0" w:space="0" w:color="auto"/>
      </w:divBdr>
    </w:div>
    <w:div w:id="1211765622">
      <w:bodyDiv w:val="1"/>
      <w:marLeft w:val="0"/>
      <w:marRight w:val="0"/>
      <w:marTop w:val="0"/>
      <w:marBottom w:val="0"/>
      <w:divBdr>
        <w:top w:val="none" w:sz="0" w:space="0" w:color="auto"/>
        <w:left w:val="none" w:sz="0" w:space="0" w:color="auto"/>
        <w:bottom w:val="none" w:sz="0" w:space="0" w:color="auto"/>
        <w:right w:val="none" w:sz="0" w:space="0" w:color="auto"/>
      </w:divBdr>
    </w:div>
    <w:div w:id="1248811964">
      <w:bodyDiv w:val="1"/>
      <w:marLeft w:val="0"/>
      <w:marRight w:val="0"/>
      <w:marTop w:val="0"/>
      <w:marBottom w:val="0"/>
      <w:divBdr>
        <w:top w:val="none" w:sz="0" w:space="0" w:color="auto"/>
        <w:left w:val="none" w:sz="0" w:space="0" w:color="auto"/>
        <w:bottom w:val="none" w:sz="0" w:space="0" w:color="auto"/>
        <w:right w:val="none" w:sz="0" w:space="0" w:color="auto"/>
      </w:divBdr>
    </w:div>
    <w:div w:id="1297948953">
      <w:bodyDiv w:val="1"/>
      <w:marLeft w:val="0"/>
      <w:marRight w:val="0"/>
      <w:marTop w:val="0"/>
      <w:marBottom w:val="0"/>
      <w:divBdr>
        <w:top w:val="none" w:sz="0" w:space="0" w:color="auto"/>
        <w:left w:val="none" w:sz="0" w:space="0" w:color="auto"/>
        <w:bottom w:val="none" w:sz="0" w:space="0" w:color="auto"/>
        <w:right w:val="none" w:sz="0" w:space="0" w:color="auto"/>
      </w:divBdr>
    </w:div>
    <w:div w:id="1370454262">
      <w:bodyDiv w:val="1"/>
      <w:marLeft w:val="0"/>
      <w:marRight w:val="0"/>
      <w:marTop w:val="0"/>
      <w:marBottom w:val="0"/>
      <w:divBdr>
        <w:top w:val="none" w:sz="0" w:space="0" w:color="auto"/>
        <w:left w:val="none" w:sz="0" w:space="0" w:color="auto"/>
        <w:bottom w:val="none" w:sz="0" w:space="0" w:color="auto"/>
        <w:right w:val="none" w:sz="0" w:space="0" w:color="auto"/>
      </w:divBdr>
    </w:div>
    <w:div w:id="1488866284">
      <w:bodyDiv w:val="1"/>
      <w:marLeft w:val="0"/>
      <w:marRight w:val="0"/>
      <w:marTop w:val="0"/>
      <w:marBottom w:val="0"/>
      <w:divBdr>
        <w:top w:val="none" w:sz="0" w:space="0" w:color="auto"/>
        <w:left w:val="none" w:sz="0" w:space="0" w:color="auto"/>
        <w:bottom w:val="none" w:sz="0" w:space="0" w:color="auto"/>
        <w:right w:val="none" w:sz="0" w:space="0" w:color="auto"/>
      </w:divBdr>
    </w:div>
    <w:div w:id="1507286124">
      <w:bodyDiv w:val="1"/>
      <w:marLeft w:val="0"/>
      <w:marRight w:val="0"/>
      <w:marTop w:val="0"/>
      <w:marBottom w:val="0"/>
      <w:divBdr>
        <w:top w:val="none" w:sz="0" w:space="0" w:color="auto"/>
        <w:left w:val="none" w:sz="0" w:space="0" w:color="auto"/>
        <w:bottom w:val="none" w:sz="0" w:space="0" w:color="auto"/>
        <w:right w:val="none" w:sz="0" w:space="0" w:color="auto"/>
      </w:divBdr>
    </w:div>
    <w:div w:id="1518229723">
      <w:bodyDiv w:val="1"/>
      <w:marLeft w:val="0"/>
      <w:marRight w:val="0"/>
      <w:marTop w:val="0"/>
      <w:marBottom w:val="0"/>
      <w:divBdr>
        <w:top w:val="none" w:sz="0" w:space="0" w:color="auto"/>
        <w:left w:val="none" w:sz="0" w:space="0" w:color="auto"/>
        <w:bottom w:val="none" w:sz="0" w:space="0" w:color="auto"/>
        <w:right w:val="none" w:sz="0" w:space="0" w:color="auto"/>
      </w:divBdr>
    </w:div>
    <w:div w:id="1533882333">
      <w:bodyDiv w:val="1"/>
      <w:marLeft w:val="0"/>
      <w:marRight w:val="0"/>
      <w:marTop w:val="0"/>
      <w:marBottom w:val="0"/>
      <w:divBdr>
        <w:top w:val="none" w:sz="0" w:space="0" w:color="auto"/>
        <w:left w:val="none" w:sz="0" w:space="0" w:color="auto"/>
        <w:bottom w:val="none" w:sz="0" w:space="0" w:color="auto"/>
        <w:right w:val="none" w:sz="0" w:space="0" w:color="auto"/>
      </w:divBdr>
    </w:div>
    <w:div w:id="1539467581">
      <w:bodyDiv w:val="1"/>
      <w:marLeft w:val="0"/>
      <w:marRight w:val="0"/>
      <w:marTop w:val="0"/>
      <w:marBottom w:val="0"/>
      <w:divBdr>
        <w:top w:val="none" w:sz="0" w:space="0" w:color="auto"/>
        <w:left w:val="none" w:sz="0" w:space="0" w:color="auto"/>
        <w:bottom w:val="none" w:sz="0" w:space="0" w:color="auto"/>
        <w:right w:val="none" w:sz="0" w:space="0" w:color="auto"/>
      </w:divBdr>
    </w:div>
    <w:div w:id="1591507107">
      <w:bodyDiv w:val="1"/>
      <w:marLeft w:val="0"/>
      <w:marRight w:val="0"/>
      <w:marTop w:val="0"/>
      <w:marBottom w:val="0"/>
      <w:divBdr>
        <w:top w:val="none" w:sz="0" w:space="0" w:color="auto"/>
        <w:left w:val="none" w:sz="0" w:space="0" w:color="auto"/>
        <w:bottom w:val="none" w:sz="0" w:space="0" w:color="auto"/>
        <w:right w:val="none" w:sz="0" w:space="0" w:color="auto"/>
      </w:divBdr>
    </w:div>
    <w:div w:id="1732076615">
      <w:bodyDiv w:val="1"/>
      <w:marLeft w:val="0"/>
      <w:marRight w:val="0"/>
      <w:marTop w:val="0"/>
      <w:marBottom w:val="0"/>
      <w:divBdr>
        <w:top w:val="none" w:sz="0" w:space="0" w:color="auto"/>
        <w:left w:val="none" w:sz="0" w:space="0" w:color="auto"/>
        <w:bottom w:val="none" w:sz="0" w:space="0" w:color="auto"/>
        <w:right w:val="none" w:sz="0" w:space="0" w:color="auto"/>
      </w:divBdr>
    </w:div>
    <w:div w:id="1737891941">
      <w:bodyDiv w:val="1"/>
      <w:marLeft w:val="0"/>
      <w:marRight w:val="0"/>
      <w:marTop w:val="0"/>
      <w:marBottom w:val="0"/>
      <w:divBdr>
        <w:top w:val="none" w:sz="0" w:space="0" w:color="auto"/>
        <w:left w:val="none" w:sz="0" w:space="0" w:color="auto"/>
        <w:bottom w:val="none" w:sz="0" w:space="0" w:color="auto"/>
        <w:right w:val="none" w:sz="0" w:space="0" w:color="auto"/>
      </w:divBdr>
    </w:div>
    <w:div w:id="1742293421">
      <w:bodyDiv w:val="1"/>
      <w:marLeft w:val="0"/>
      <w:marRight w:val="0"/>
      <w:marTop w:val="0"/>
      <w:marBottom w:val="0"/>
      <w:divBdr>
        <w:top w:val="none" w:sz="0" w:space="0" w:color="auto"/>
        <w:left w:val="none" w:sz="0" w:space="0" w:color="auto"/>
        <w:bottom w:val="none" w:sz="0" w:space="0" w:color="auto"/>
        <w:right w:val="none" w:sz="0" w:space="0" w:color="auto"/>
      </w:divBdr>
    </w:div>
    <w:div w:id="1858154670">
      <w:bodyDiv w:val="1"/>
      <w:marLeft w:val="0"/>
      <w:marRight w:val="0"/>
      <w:marTop w:val="0"/>
      <w:marBottom w:val="0"/>
      <w:divBdr>
        <w:top w:val="none" w:sz="0" w:space="0" w:color="auto"/>
        <w:left w:val="none" w:sz="0" w:space="0" w:color="auto"/>
        <w:bottom w:val="none" w:sz="0" w:space="0" w:color="auto"/>
        <w:right w:val="none" w:sz="0" w:space="0" w:color="auto"/>
      </w:divBdr>
    </w:div>
    <w:div w:id="1921526022">
      <w:bodyDiv w:val="1"/>
      <w:marLeft w:val="0"/>
      <w:marRight w:val="0"/>
      <w:marTop w:val="0"/>
      <w:marBottom w:val="0"/>
      <w:divBdr>
        <w:top w:val="none" w:sz="0" w:space="0" w:color="auto"/>
        <w:left w:val="none" w:sz="0" w:space="0" w:color="auto"/>
        <w:bottom w:val="none" w:sz="0" w:space="0" w:color="auto"/>
        <w:right w:val="none" w:sz="0" w:space="0" w:color="auto"/>
      </w:divBdr>
    </w:div>
    <w:div w:id="1979337405">
      <w:bodyDiv w:val="1"/>
      <w:marLeft w:val="0"/>
      <w:marRight w:val="0"/>
      <w:marTop w:val="0"/>
      <w:marBottom w:val="0"/>
      <w:divBdr>
        <w:top w:val="none" w:sz="0" w:space="0" w:color="auto"/>
        <w:left w:val="none" w:sz="0" w:space="0" w:color="auto"/>
        <w:bottom w:val="none" w:sz="0" w:space="0" w:color="auto"/>
        <w:right w:val="none" w:sz="0" w:space="0" w:color="auto"/>
      </w:divBdr>
    </w:div>
    <w:div w:id="2005626154">
      <w:bodyDiv w:val="1"/>
      <w:marLeft w:val="0"/>
      <w:marRight w:val="0"/>
      <w:marTop w:val="0"/>
      <w:marBottom w:val="0"/>
      <w:divBdr>
        <w:top w:val="none" w:sz="0" w:space="0" w:color="auto"/>
        <w:left w:val="none" w:sz="0" w:space="0" w:color="auto"/>
        <w:bottom w:val="none" w:sz="0" w:space="0" w:color="auto"/>
        <w:right w:val="none" w:sz="0" w:space="0" w:color="auto"/>
      </w:divBdr>
    </w:div>
    <w:div w:id="2010021553">
      <w:bodyDiv w:val="1"/>
      <w:marLeft w:val="0"/>
      <w:marRight w:val="0"/>
      <w:marTop w:val="0"/>
      <w:marBottom w:val="0"/>
      <w:divBdr>
        <w:top w:val="none" w:sz="0" w:space="0" w:color="auto"/>
        <w:left w:val="none" w:sz="0" w:space="0" w:color="auto"/>
        <w:bottom w:val="none" w:sz="0" w:space="0" w:color="auto"/>
        <w:right w:val="none" w:sz="0" w:space="0" w:color="auto"/>
      </w:divBdr>
    </w:div>
    <w:div w:id="2015061519">
      <w:bodyDiv w:val="1"/>
      <w:marLeft w:val="0"/>
      <w:marRight w:val="0"/>
      <w:marTop w:val="0"/>
      <w:marBottom w:val="0"/>
      <w:divBdr>
        <w:top w:val="none" w:sz="0" w:space="0" w:color="auto"/>
        <w:left w:val="none" w:sz="0" w:space="0" w:color="auto"/>
        <w:bottom w:val="none" w:sz="0" w:space="0" w:color="auto"/>
        <w:right w:val="none" w:sz="0" w:space="0" w:color="auto"/>
      </w:divBdr>
    </w:div>
    <w:div w:id="2031563623">
      <w:bodyDiv w:val="1"/>
      <w:marLeft w:val="0"/>
      <w:marRight w:val="0"/>
      <w:marTop w:val="0"/>
      <w:marBottom w:val="0"/>
      <w:divBdr>
        <w:top w:val="none" w:sz="0" w:space="0" w:color="auto"/>
        <w:left w:val="none" w:sz="0" w:space="0" w:color="auto"/>
        <w:bottom w:val="none" w:sz="0" w:space="0" w:color="auto"/>
        <w:right w:val="none" w:sz="0" w:space="0" w:color="auto"/>
      </w:divBdr>
    </w:div>
    <w:div w:id="2038770790">
      <w:bodyDiv w:val="1"/>
      <w:marLeft w:val="0"/>
      <w:marRight w:val="0"/>
      <w:marTop w:val="0"/>
      <w:marBottom w:val="0"/>
      <w:divBdr>
        <w:top w:val="none" w:sz="0" w:space="0" w:color="auto"/>
        <w:left w:val="none" w:sz="0" w:space="0" w:color="auto"/>
        <w:bottom w:val="none" w:sz="0" w:space="0" w:color="auto"/>
        <w:right w:val="none" w:sz="0" w:space="0" w:color="auto"/>
      </w:divBdr>
    </w:div>
    <w:div w:id="2052267594">
      <w:bodyDiv w:val="1"/>
      <w:marLeft w:val="0"/>
      <w:marRight w:val="0"/>
      <w:marTop w:val="0"/>
      <w:marBottom w:val="0"/>
      <w:divBdr>
        <w:top w:val="none" w:sz="0" w:space="0" w:color="auto"/>
        <w:left w:val="none" w:sz="0" w:space="0" w:color="auto"/>
        <w:bottom w:val="none" w:sz="0" w:space="0" w:color="auto"/>
        <w:right w:val="none" w:sz="0" w:space="0" w:color="auto"/>
      </w:divBdr>
    </w:div>
    <w:div w:id="2053920184">
      <w:bodyDiv w:val="1"/>
      <w:marLeft w:val="0"/>
      <w:marRight w:val="0"/>
      <w:marTop w:val="0"/>
      <w:marBottom w:val="0"/>
      <w:divBdr>
        <w:top w:val="none" w:sz="0" w:space="0" w:color="auto"/>
        <w:left w:val="none" w:sz="0" w:space="0" w:color="auto"/>
        <w:bottom w:val="none" w:sz="0" w:space="0" w:color="auto"/>
        <w:right w:val="none" w:sz="0" w:space="0" w:color="auto"/>
      </w:divBdr>
    </w:div>
    <w:div w:id="2057973968">
      <w:bodyDiv w:val="1"/>
      <w:marLeft w:val="0"/>
      <w:marRight w:val="0"/>
      <w:marTop w:val="0"/>
      <w:marBottom w:val="0"/>
      <w:divBdr>
        <w:top w:val="none" w:sz="0" w:space="0" w:color="auto"/>
        <w:left w:val="none" w:sz="0" w:space="0" w:color="auto"/>
        <w:bottom w:val="none" w:sz="0" w:space="0" w:color="auto"/>
        <w:right w:val="none" w:sz="0" w:space="0" w:color="auto"/>
      </w:divBdr>
    </w:div>
    <w:div w:id="2115857950">
      <w:bodyDiv w:val="1"/>
      <w:marLeft w:val="0"/>
      <w:marRight w:val="0"/>
      <w:marTop w:val="0"/>
      <w:marBottom w:val="0"/>
      <w:divBdr>
        <w:top w:val="none" w:sz="0" w:space="0" w:color="auto"/>
        <w:left w:val="none" w:sz="0" w:space="0" w:color="auto"/>
        <w:bottom w:val="none" w:sz="0" w:space="0" w:color="auto"/>
        <w:right w:val="none" w:sz="0" w:space="0" w:color="auto"/>
      </w:divBdr>
    </w:div>
    <w:div w:id="212804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b7024767b8906ab6ed47c80698872279">
  <xsd:schema xmlns:xsd="http://www.w3.org/2001/XMLSchema" xmlns:xs="http://www.w3.org/2001/XMLSchema" xmlns:p="http://schemas.microsoft.com/office/2006/metadata/properties" xmlns:ns3="da3f2772-8f1e-4acb-bd98-3a0ee892f48a" targetNamespace="http://schemas.microsoft.com/office/2006/metadata/properties" ma:root="true" ma:fieldsID="ab05808bcd3d047f7b8aaedeb186dd72"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B04D02-2326-421B-B81D-2BF2889C50B3}">
  <ds:schemaRefs>
    <ds:schemaRef ds:uri="http://schemas.openxmlformats.org/package/2006/metadata/core-properties"/>
    <ds:schemaRef ds:uri="http://www.w3.org/XML/1998/namespace"/>
    <ds:schemaRef ds:uri="http://purl.org/dc/terms/"/>
    <ds:schemaRef ds:uri="http://purl.org/dc/elements/1.1/"/>
    <ds:schemaRef ds:uri="http://purl.org/dc/dcmitype/"/>
    <ds:schemaRef ds:uri="http://schemas.microsoft.com/office/2006/documentManagement/type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1E71271B-D437-4AB2-832A-E313B73CD572}">
  <ds:schemaRefs>
    <ds:schemaRef ds:uri="http://schemas.microsoft.com/sharepoint/v3/contenttype/forms"/>
  </ds:schemaRefs>
</ds:datastoreItem>
</file>

<file path=customXml/itemProps3.xml><?xml version="1.0" encoding="utf-8"?>
<ds:datastoreItem xmlns:ds="http://schemas.openxmlformats.org/officeDocument/2006/customXml" ds:itemID="{983C130D-9486-477E-804A-A6C450DD07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Lee (2134478)</dc:creator>
  <cp:keywords/>
  <dc:description/>
  <cp:lastModifiedBy>Lee,Kelly swp8332</cp:lastModifiedBy>
  <cp:revision>2</cp:revision>
  <dcterms:created xsi:type="dcterms:W3CDTF">2025-03-06T13:47:00Z</dcterms:created>
  <dcterms:modified xsi:type="dcterms:W3CDTF">2025-03-06T13:47:00Z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MSIP_Label_66cf8fe5-b7b7-4df7-b38d-1c61ac2f6639_Enabled">
    <vt:lpwstr>true</vt:lpwstr>
  </property>
  <property fmtid="{D5CDD505-2E9C-101B-9397-08002B2CF9AE}" pid="4" name="MSIP_Label_66cf8fe5-b7b7-4df7-b38d-1c61ac2f6639_SetDate">
    <vt:lpwstr>2025-02-24T20:07:20Z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7606c9fa-389c-40de-adc2-185564338738</vt:lpwstr>
  </property>
  <property fmtid="{D5CDD505-2E9C-101B-9397-08002B2CF9AE}" pid="9" name="MSIP_Label_66cf8fe5-b7b7-4df7-b38d-1c61ac2f6639_ContentBits">
    <vt:lpwstr>0</vt:lpwstr>
  </property>
</Properties>
</file>