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Pr="0052533B" w:rsidRDefault="32ADAAF6" w:rsidP="00646790">
      <w:pPr>
        <w:spacing w:line="360" w:lineRule="auto"/>
        <w:jc w:val="center"/>
        <w:rPr>
          <w:rFonts w:ascii="Arial" w:hAnsi="Arial" w:cs="Arial"/>
          <w:sz w:val="22"/>
          <w:szCs w:val="22"/>
        </w:rPr>
      </w:pPr>
      <w:r w:rsidRPr="0052533B">
        <w:rPr>
          <w:rFonts w:ascii="Arial" w:hAnsi="Arial" w:cs="Arial"/>
          <w:noProof/>
          <w:sz w:val="22"/>
          <w:szCs w:val="22"/>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Pr="0052533B" w:rsidRDefault="021F216E" w:rsidP="00646790">
      <w:pPr>
        <w:spacing w:line="360" w:lineRule="auto"/>
        <w:jc w:val="center"/>
        <w:rPr>
          <w:rFonts w:ascii="Arial" w:eastAsia="Arial Nova" w:hAnsi="Arial" w:cs="Arial"/>
          <w:sz w:val="22"/>
          <w:szCs w:val="22"/>
        </w:rPr>
      </w:pPr>
    </w:p>
    <w:p w14:paraId="3CC99A4D" w14:textId="7074DB94" w:rsidR="32ADAAF6" w:rsidRDefault="32ADAAF6" w:rsidP="00646790">
      <w:pPr>
        <w:spacing w:line="360" w:lineRule="auto"/>
        <w:jc w:val="center"/>
        <w:rPr>
          <w:rFonts w:ascii="Arial" w:eastAsia="Arial Nova" w:hAnsi="Arial" w:cs="Arial"/>
          <w:sz w:val="48"/>
          <w:szCs w:val="48"/>
        </w:rPr>
      </w:pPr>
      <w:r w:rsidRPr="00646790">
        <w:rPr>
          <w:rFonts w:ascii="Arial" w:eastAsia="Arial Nova" w:hAnsi="Arial" w:cs="Arial"/>
          <w:sz w:val="48"/>
          <w:szCs w:val="48"/>
        </w:rPr>
        <w:t>Cover Page</w:t>
      </w:r>
    </w:p>
    <w:p w14:paraId="1C30E33A" w14:textId="77777777" w:rsidR="00646790" w:rsidRDefault="00646790" w:rsidP="00646790">
      <w:pPr>
        <w:spacing w:line="360" w:lineRule="auto"/>
        <w:jc w:val="center"/>
        <w:rPr>
          <w:rFonts w:ascii="Arial" w:eastAsia="Arial Nova" w:hAnsi="Arial" w:cs="Arial"/>
          <w:sz w:val="48"/>
          <w:szCs w:val="48"/>
        </w:rPr>
      </w:pPr>
    </w:p>
    <w:p w14:paraId="44E0D049" w14:textId="77777777" w:rsidR="00646790" w:rsidRPr="00646790" w:rsidRDefault="00646790" w:rsidP="00646790">
      <w:pPr>
        <w:spacing w:line="360" w:lineRule="auto"/>
        <w:jc w:val="center"/>
        <w:rPr>
          <w:rFonts w:ascii="Arial" w:eastAsia="Arial Nova" w:hAnsi="Arial" w:cs="Arial"/>
          <w:sz w:val="48"/>
          <w:szCs w:val="48"/>
        </w:rPr>
      </w:pPr>
    </w:p>
    <w:p w14:paraId="566A51CB" w14:textId="6F0941D2" w:rsidR="00646790" w:rsidRPr="00646790" w:rsidRDefault="00646790" w:rsidP="00646790">
      <w:pPr>
        <w:spacing w:line="360" w:lineRule="auto"/>
        <w:rPr>
          <w:rFonts w:ascii="Arial" w:eastAsia="Arial Nova" w:hAnsi="Arial" w:cs="Arial"/>
          <w:sz w:val="32"/>
          <w:szCs w:val="32"/>
        </w:rPr>
      </w:pPr>
      <w:r w:rsidRPr="00646790">
        <w:rPr>
          <w:rFonts w:ascii="Arial" w:eastAsia="Arial Nova" w:hAnsi="Arial" w:cs="Arial"/>
          <w:sz w:val="32"/>
          <w:szCs w:val="32"/>
        </w:rPr>
        <w:t>Student name:</w:t>
      </w:r>
      <w:r>
        <w:rPr>
          <w:rFonts w:ascii="Arial" w:eastAsia="Arial Nova" w:hAnsi="Arial" w:cs="Arial"/>
          <w:sz w:val="32"/>
          <w:szCs w:val="32"/>
        </w:rPr>
        <w:t xml:space="preserve"> Alexandra Corfa</w:t>
      </w:r>
    </w:p>
    <w:p w14:paraId="52C6E28A" w14:textId="2797E15D" w:rsidR="00646790" w:rsidRPr="00646790" w:rsidRDefault="00646790" w:rsidP="00646790">
      <w:pPr>
        <w:spacing w:line="360" w:lineRule="auto"/>
        <w:rPr>
          <w:rFonts w:ascii="Arial" w:eastAsia="Arial Nova" w:hAnsi="Arial" w:cs="Arial"/>
          <w:sz w:val="32"/>
          <w:szCs w:val="32"/>
        </w:rPr>
      </w:pPr>
      <w:r w:rsidRPr="00646790">
        <w:rPr>
          <w:rFonts w:ascii="Arial" w:eastAsia="Arial Nova" w:hAnsi="Arial" w:cs="Arial"/>
          <w:sz w:val="32"/>
          <w:szCs w:val="32"/>
        </w:rPr>
        <w:t>Student number:</w:t>
      </w:r>
      <w:r>
        <w:rPr>
          <w:rFonts w:ascii="Arial" w:eastAsia="Arial Nova" w:hAnsi="Arial" w:cs="Arial"/>
          <w:sz w:val="32"/>
          <w:szCs w:val="32"/>
        </w:rPr>
        <w:t xml:space="preserve"> 2321699</w:t>
      </w:r>
    </w:p>
    <w:p w14:paraId="5598C715" w14:textId="49BEC900" w:rsidR="00646790" w:rsidRPr="00646790" w:rsidRDefault="00646790" w:rsidP="00646790">
      <w:pPr>
        <w:spacing w:line="360" w:lineRule="auto"/>
        <w:rPr>
          <w:rFonts w:ascii="Arial" w:eastAsia="Arial Nova" w:hAnsi="Arial" w:cs="Arial"/>
          <w:sz w:val="32"/>
          <w:szCs w:val="32"/>
        </w:rPr>
      </w:pPr>
      <w:r w:rsidRPr="00646790">
        <w:rPr>
          <w:rFonts w:ascii="Arial" w:eastAsia="Arial Nova" w:hAnsi="Arial" w:cs="Arial"/>
          <w:sz w:val="32"/>
          <w:szCs w:val="32"/>
        </w:rPr>
        <w:t>Module code:</w:t>
      </w:r>
      <w:r>
        <w:rPr>
          <w:rFonts w:ascii="Arial" w:eastAsia="Arial Nova" w:hAnsi="Arial" w:cs="Arial"/>
          <w:sz w:val="32"/>
          <w:szCs w:val="32"/>
        </w:rPr>
        <w:t xml:space="preserve"> BMPH5015</w:t>
      </w:r>
    </w:p>
    <w:p w14:paraId="22A1CB3B" w14:textId="698E8230" w:rsidR="00646790" w:rsidRPr="00646790" w:rsidRDefault="00646790" w:rsidP="00646790">
      <w:pPr>
        <w:spacing w:line="360" w:lineRule="auto"/>
        <w:rPr>
          <w:rFonts w:ascii="Arial" w:eastAsia="Arial Nova" w:hAnsi="Arial" w:cs="Arial"/>
          <w:sz w:val="32"/>
          <w:szCs w:val="32"/>
        </w:rPr>
      </w:pPr>
      <w:r w:rsidRPr="00646790">
        <w:rPr>
          <w:rFonts w:ascii="Arial" w:eastAsia="Arial Nova" w:hAnsi="Arial" w:cs="Arial"/>
          <w:sz w:val="32"/>
          <w:szCs w:val="32"/>
        </w:rPr>
        <w:t>Module title:</w:t>
      </w:r>
      <w:r w:rsidRPr="00646790">
        <w:t xml:space="preserve"> </w:t>
      </w:r>
      <w:r w:rsidRPr="00646790">
        <w:rPr>
          <w:rFonts w:ascii="Arial" w:eastAsia="Arial Nova" w:hAnsi="Arial" w:cs="Arial"/>
          <w:sz w:val="32"/>
          <w:szCs w:val="32"/>
        </w:rPr>
        <w:t xml:space="preserve">Building your Personal Brand for Sustainable Employment  </w:t>
      </w:r>
    </w:p>
    <w:p w14:paraId="1AD18D60" w14:textId="71C5CB8A" w:rsidR="00646790" w:rsidRPr="0052533B" w:rsidRDefault="00646790" w:rsidP="00646790">
      <w:pPr>
        <w:spacing w:line="360" w:lineRule="auto"/>
        <w:rPr>
          <w:rFonts w:ascii="Arial" w:eastAsia="Arial Nova" w:hAnsi="Arial" w:cs="Arial"/>
          <w:sz w:val="22"/>
          <w:szCs w:val="22"/>
        </w:rPr>
      </w:pPr>
      <w:r w:rsidRPr="00646790">
        <w:rPr>
          <w:rFonts w:ascii="Arial" w:eastAsia="Arial Nova" w:hAnsi="Arial" w:cs="Arial"/>
          <w:sz w:val="32"/>
          <w:szCs w:val="32"/>
        </w:rPr>
        <w:t>Lecture name</w:t>
      </w:r>
      <w:r>
        <w:rPr>
          <w:rFonts w:ascii="Arial" w:eastAsia="Arial Nova" w:hAnsi="Arial" w:cs="Arial"/>
          <w:sz w:val="22"/>
          <w:szCs w:val="22"/>
        </w:rPr>
        <w:t xml:space="preserve">: </w:t>
      </w:r>
      <w:r w:rsidRPr="00646790">
        <w:rPr>
          <w:rFonts w:ascii="Arial" w:eastAsia="Arial Nova" w:hAnsi="Arial" w:cs="Arial"/>
          <w:sz w:val="32"/>
          <w:szCs w:val="32"/>
        </w:rPr>
        <w:t>Danni Dunne</w:t>
      </w:r>
    </w:p>
    <w:p w14:paraId="6844EBA0" w14:textId="28C86DEB" w:rsidR="021F216E" w:rsidRPr="0052533B" w:rsidRDefault="021F216E" w:rsidP="00646790">
      <w:pPr>
        <w:spacing w:line="360" w:lineRule="auto"/>
        <w:jc w:val="center"/>
        <w:rPr>
          <w:rFonts w:ascii="Arial" w:eastAsia="Arial Nova" w:hAnsi="Arial" w:cs="Arial"/>
          <w:sz w:val="22"/>
          <w:szCs w:val="22"/>
        </w:rPr>
      </w:pPr>
    </w:p>
    <w:p w14:paraId="33535727" w14:textId="151F077E" w:rsidR="021F216E" w:rsidRPr="0052533B" w:rsidRDefault="021F216E" w:rsidP="00646790">
      <w:pPr>
        <w:spacing w:line="360" w:lineRule="auto"/>
        <w:jc w:val="center"/>
        <w:rPr>
          <w:rFonts w:ascii="Arial" w:eastAsia="Arial Nova" w:hAnsi="Arial" w:cs="Arial"/>
          <w:sz w:val="22"/>
          <w:szCs w:val="22"/>
        </w:rPr>
      </w:pPr>
    </w:p>
    <w:p w14:paraId="74D064F3" w14:textId="77D5FB9F" w:rsidR="021F216E" w:rsidRPr="0052533B" w:rsidRDefault="021F216E" w:rsidP="00646790">
      <w:pPr>
        <w:spacing w:line="360" w:lineRule="auto"/>
        <w:jc w:val="center"/>
        <w:rPr>
          <w:rFonts w:ascii="Arial" w:eastAsia="Arial Nova" w:hAnsi="Arial" w:cs="Arial"/>
          <w:sz w:val="22"/>
          <w:szCs w:val="22"/>
        </w:rPr>
      </w:pPr>
    </w:p>
    <w:p w14:paraId="4955799E" w14:textId="6294BF02" w:rsidR="021F216E" w:rsidRPr="0052533B" w:rsidRDefault="021F216E" w:rsidP="00646790">
      <w:pPr>
        <w:spacing w:line="360" w:lineRule="auto"/>
        <w:jc w:val="center"/>
        <w:rPr>
          <w:rFonts w:ascii="Arial" w:eastAsia="Arial Nova" w:hAnsi="Arial" w:cs="Arial"/>
          <w:sz w:val="22"/>
          <w:szCs w:val="22"/>
        </w:rPr>
      </w:pPr>
    </w:p>
    <w:p w14:paraId="4D496928" w14:textId="5D9CF56B" w:rsidR="021F216E" w:rsidRPr="0052533B" w:rsidRDefault="021F216E" w:rsidP="00646790">
      <w:pPr>
        <w:spacing w:line="360" w:lineRule="auto"/>
        <w:jc w:val="center"/>
        <w:rPr>
          <w:rFonts w:ascii="Arial" w:eastAsia="Arial Nova" w:hAnsi="Arial" w:cs="Arial"/>
          <w:sz w:val="22"/>
          <w:szCs w:val="22"/>
        </w:rPr>
      </w:pPr>
    </w:p>
    <w:p w14:paraId="1041C802" w14:textId="77777777" w:rsidR="0074551A" w:rsidRPr="0052533B" w:rsidRDefault="0074551A" w:rsidP="00646790">
      <w:pPr>
        <w:spacing w:line="360" w:lineRule="auto"/>
        <w:jc w:val="center"/>
        <w:rPr>
          <w:rFonts w:ascii="Arial" w:eastAsia="Arial Nova" w:hAnsi="Arial" w:cs="Arial"/>
          <w:sz w:val="22"/>
          <w:szCs w:val="22"/>
        </w:rPr>
      </w:pPr>
    </w:p>
    <w:p w14:paraId="4AA58ECF" w14:textId="7CDC1BD7" w:rsidR="021F216E" w:rsidRPr="0052533B" w:rsidRDefault="021F216E" w:rsidP="00646790">
      <w:pPr>
        <w:spacing w:line="360" w:lineRule="auto"/>
        <w:jc w:val="center"/>
        <w:rPr>
          <w:rFonts w:ascii="Arial" w:eastAsia="Arial Nova" w:hAnsi="Arial" w:cs="Arial"/>
          <w:sz w:val="22"/>
          <w:szCs w:val="22"/>
        </w:rPr>
      </w:pPr>
    </w:p>
    <w:p w14:paraId="09E850E1" w14:textId="77777777" w:rsidR="0074551A" w:rsidRPr="0052533B" w:rsidRDefault="0074551A" w:rsidP="00646790">
      <w:pPr>
        <w:spacing w:line="360" w:lineRule="auto"/>
        <w:rPr>
          <w:rFonts w:ascii="Arial" w:eastAsia="Arial Nova" w:hAnsi="Arial" w:cs="Arial"/>
          <w:b/>
          <w:bCs/>
          <w:sz w:val="22"/>
          <w:szCs w:val="22"/>
        </w:rPr>
      </w:pPr>
    </w:p>
    <w:p w14:paraId="5ED067C8" w14:textId="418E448B" w:rsidR="32ADAAF6" w:rsidRPr="0052533B" w:rsidRDefault="32ADAAF6" w:rsidP="00646790">
      <w:pPr>
        <w:spacing w:line="360" w:lineRule="auto"/>
        <w:rPr>
          <w:rFonts w:ascii="Arial" w:eastAsia="Arial Nova" w:hAnsi="Arial" w:cs="Arial"/>
          <w:b/>
          <w:bCs/>
          <w:sz w:val="22"/>
          <w:szCs w:val="22"/>
        </w:rPr>
      </w:pPr>
      <w:r w:rsidRPr="0052533B">
        <w:rPr>
          <w:rFonts w:ascii="Arial" w:eastAsia="Arial Nova" w:hAnsi="Arial" w:cs="Arial"/>
          <w:b/>
          <w:bCs/>
          <w:sz w:val="22"/>
          <w:szCs w:val="22"/>
        </w:rPr>
        <w:t xml:space="preserve">Task 1 – </w:t>
      </w:r>
      <w:r w:rsidR="00B7418E" w:rsidRPr="0052533B">
        <w:rPr>
          <w:rFonts w:ascii="Arial" w:eastAsia="Arial Nova" w:hAnsi="Arial" w:cs="Arial"/>
          <w:b/>
          <w:bCs/>
          <w:sz w:val="22"/>
          <w:szCs w:val="22"/>
        </w:rPr>
        <w:t>Personal Brand</w:t>
      </w:r>
    </w:p>
    <w:p w14:paraId="0BC7D9FC" w14:textId="48CBA279" w:rsidR="021F216E" w:rsidRPr="0052533B" w:rsidRDefault="00C838DF" w:rsidP="00646790">
      <w:pPr>
        <w:spacing w:line="360" w:lineRule="auto"/>
        <w:rPr>
          <w:rFonts w:ascii="Arial" w:eastAsia="Arial Nova" w:hAnsi="Arial" w:cs="Arial"/>
          <w:i/>
          <w:iCs/>
          <w:color w:val="000000" w:themeColor="text1"/>
          <w:sz w:val="22"/>
          <w:szCs w:val="22"/>
        </w:rPr>
      </w:pPr>
      <w:r w:rsidRPr="0052533B">
        <w:rPr>
          <w:rFonts w:ascii="Arial" w:eastAsia="Arial Nova" w:hAnsi="Arial" w:cs="Arial"/>
          <w:i/>
          <w:iCs/>
          <w:color w:val="000000" w:themeColor="text1"/>
          <w:sz w:val="22"/>
          <w:szCs w:val="22"/>
        </w:rPr>
        <w:t xml:space="preserve">Write about </w:t>
      </w:r>
      <w:r w:rsidR="006E6679" w:rsidRPr="0052533B">
        <w:rPr>
          <w:rFonts w:ascii="Arial" w:eastAsia="Arial Nova" w:hAnsi="Arial" w:cs="Arial"/>
          <w:i/>
          <w:iCs/>
          <w:color w:val="000000" w:themeColor="text1"/>
          <w:sz w:val="22"/>
          <w:szCs w:val="22"/>
        </w:rPr>
        <w:t>your own person brand and how you could develop this to enable you to reach your employment goals (200 words- 2 referenced sources)</w:t>
      </w:r>
    </w:p>
    <w:p w14:paraId="783924C5" w14:textId="72BEDB2F" w:rsidR="021F216E" w:rsidRPr="0052533B" w:rsidRDefault="021F216E" w:rsidP="00646790">
      <w:pPr>
        <w:spacing w:line="360" w:lineRule="auto"/>
        <w:rPr>
          <w:rFonts w:ascii="Arial" w:eastAsia="Arial Nova" w:hAnsi="Arial" w:cs="Arial"/>
          <w:i/>
          <w:iCs/>
          <w:color w:val="000000" w:themeColor="text1"/>
          <w:sz w:val="22"/>
          <w:szCs w:val="22"/>
        </w:rPr>
      </w:pPr>
    </w:p>
    <w:p w14:paraId="06C59CB9" w14:textId="77777777" w:rsidR="00A150BB" w:rsidRPr="0052533B" w:rsidRDefault="00A150BB" w:rsidP="00646790">
      <w:pPr>
        <w:spacing w:line="360" w:lineRule="auto"/>
        <w:rPr>
          <w:rFonts w:ascii="Arial" w:hAnsi="Arial" w:cs="Arial"/>
          <w:sz w:val="22"/>
          <w:szCs w:val="22"/>
        </w:rPr>
      </w:pPr>
      <w:r w:rsidRPr="0052533B">
        <w:rPr>
          <w:rFonts w:ascii="Arial" w:hAnsi="Arial" w:cs="Arial"/>
          <w:sz w:val="22"/>
          <w:szCs w:val="22"/>
        </w:rPr>
        <w:t>To me, personal branding means showing who I am as a future nurse, not just through qualifications, but through the values, strengths, and personality I bring to care. It’s important because it helps employers understand what I stand for and how I’ll contribute to their team and how I can make a difference.</w:t>
      </w:r>
    </w:p>
    <w:p w14:paraId="661A17B6" w14:textId="77777777" w:rsidR="00A150BB" w:rsidRPr="0052533B" w:rsidRDefault="00A150BB" w:rsidP="00646790">
      <w:pPr>
        <w:spacing w:line="360" w:lineRule="auto"/>
        <w:rPr>
          <w:rFonts w:ascii="Arial" w:hAnsi="Arial" w:cs="Arial"/>
          <w:sz w:val="22"/>
          <w:szCs w:val="22"/>
        </w:rPr>
      </w:pPr>
      <w:r w:rsidRPr="0052533B">
        <w:rPr>
          <w:rFonts w:ascii="Arial" w:hAnsi="Arial" w:cs="Arial"/>
          <w:sz w:val="22"/>
          <w:szCs w:val="22"/>
        </w:rPr>
        <w:t>Right now, I’d describe my personal brand as reflective, emphatic, creative, and digitally aware. I communicate clearly, use tools like the NHS App confidently, and apply models like Gibbs to improve my practice. I value inclusivity and always aim to make my work relatable, and making sure my patients will receive the best care of their needs. I think others see me as organised, thoughtful, and someone who brings energy and empathy to group work.</w:t>
      </w:r>
    </w:p>
    <w:p w14:paraId="120C7BED" w14:textId="77777777" w:rsidR="00A150BB" w:rsidRPr="0052533B" w:rsidRDefault="00A150BB" w:rsidP="00646790">
      <w:pPr>
        <w:spacing w:line="360" w:lineRule="auto"/>
        <w:rPr>
          <w:rFonts w:ascii="Arial" w:hAnsi="Arial" w:cs="Arial"/>
          <w:sz w:val="22"/>
          <w:szCs w:val="22"/>
        </w:rPr>
      </w:pPr>
      <w:r w:rsidRPr="0052533B">
        <w:rPr>
          <w:rFonts w:ascii="Arial" w:hAnsi="Arial" w:cs="Arial"/>
          <w:sz w:val="22"/>
          <w:szCs w:val="22"/>
        </w:rPr>
        <w:t>To strengthen my brand, I want to build deeper professional relationships and increase my visibility in healthcare spaces. Forbes suggests that personal branding is about being consistent and authentic across platforms (Laker, 2024). I’ll do this by sharing my work in student forums, scripting podcasts, and engaging in health campaigns. Harvard Business Review also recommends aligning your brand with your values and showing them through action (Orduna, 2022)—something I’ll keep in mind as I grow.</w:t>
      </w:r>
    </w:p>
    <w:p w14:paraId="03FADCFD" w14:textId="77777777" w:rsidR="00A150BB" w:rsidRPr="0052533B" w:rsidRDefault="00A150BB" w:rsidP="00646790">
      <w:pPr>
        <w:spacing w:line="360" w:lineRule="auto"/>
        <w:rPr>
          <w:rFonts w:ascii="Arial" w:hAnsi="Arial" w:cs="Arial"/>
          <w:sz w:val="22"/>
          <w:szCs w:val="22"/>
        </w:rPr>
      </w:pPr>
      <w:r w:rsidRPr="0052533B">
        <w:rPr>
          <w:rFonts w:ascii="Arial" w:hAnsi="Arial" w:cs="Arial"/>
          <w:sz w:val="22"/>
          <w:szCs w:val="22"/>
        </w:rPr>
        <w:t>Developing my personal brand will help me reach my goal of becoming a nurse who blends creativity, technology, and empathy to improve patient care.</w:t>
      </w:r>
    </w:p>
    <w:p w14:paraId="1603AB69" w14:textId="2F7B5545" w:rsidR="021F216E" w:rsidRPr="0052533B" w:rsidRDefault="021F216E" w:rsidP="00646790">
      <w:pPr>
        <w:spacing w:line="360" w:lineRule="auto"/>
        <w:rPr>
          <w:rFonts w:ascii="Arial" w:eastAsia="Arial Nova" w:hAnsi="Arial" w:cs="Arial"/>
          <w:i/>
          <w:iCs/>
          <w:color w:val="000000" w:themeColor="text1"/>
          <w:sz w:val="22"/>
          <w:szCs w:val="22"/>
        </w:rPr>
      </w:pPr>
    </w:p>
    <w:p w14:paraId="6CB48DB0" w14:textId="44BB6E91" w:rsidR="021F216E" w:rsidRPr="0052533B" w:rsidRDefault="021F216E" w:rsidP="00646790">
      <w:pPr>
        <w:spacing w:line="360" w:lineRule="auto"/>
        <w:rPr>
          <w:rFonts w:ascii="Arial" w:eastAsia="Arial Nova" w:hAnsi="Arial" w:cs="Arial"/>
          <w:i/>
          <w:iCs/>
          <w:color w:val="000000" w:themeColor="text1"/>
          <w:sz w:val="22"/>
          <w:szCs w:val="22"/>
        </w:rPr>
      </w:pPr>
    </w:p>
    <w:p w14:paraId="67185282" w14:textId="31547149" w:rsidR="021F216E" w:rsidRPr="0052533B" w:rsidRDefault="021F216E" w:rsidP="00646790">
      <w:pPr>
        <w:spacing w:line="360" w:lineRule="auto"/>
        <w:rPr>
          <w:rFonts w:ascii="Arial" w:eastAsia="Arial Nova" w:hAnsi="Arial" w:cs="Arial"/>
          <w:i/>
          <w:iCs/>
          <w:color w:val="000000" w:themeColor="text1"/>
          <w:sz w:val="22"/>
          <w:szCs w:val="22"/>
        </w:rPr>
      </w:pPr>
    </w:p>
    <w:p w14:paraId="203EF451" w14:textId="1EFD1DFC" w:rsidR="021F216E" w:rsidRPr="0052533B" w:rsidRDefault="021F216E" w:rsidP="00646790">
      <w:pPr>
        <w:spacing w:line="360" w:lineRule="auto"/>
        <w:rPr>
          <w:rFonts w:ascii="Arial" w:eastAsia="Arial Nova" w:hAnsi="Arial" w:cs="Arial"/>
          <w:i/>
          <w:iCs/>
          <w:color w:val="000000" w:themeColor="text1"/>
          <w:sz w:val="22"/>
          <w:szCs w:val="22"/>
        </w:rPr>
      </w:pPr>
    </w:p>
    <w:p w14:paraId="3A21BB8A" w14:textId="509FD2B3" w:rsidR="021F216E" w:rsidRPr="0052533B" w:rsidRDefault="021F216E" w:rsidP="00646790">
      <w:pPr>
        <w:spacing w:line="360" w:lineRule="auto"/>
        <w:rPr>
          <w:rFonts w:ascii="Arial" w:eastAsia="Arial Nova" w:hAnsi="Arial" w:cs="Arial"/>
          <w:i/>
          <w:iCs/>
          <w:color w:val="000000" w:themeColor="text1"/>
          <w:sz w:val="22"/>
          <w:szCs w:val="22"/>
        </w:rPr>
      </w:pPr>
    </w:p>
    <w:p w14:paraId="369F26C7" w14:textId="17F82B93" w:rsidR="021F216E" w:rsidRPr="0052533B" w:rsidRDefault="021F216E" w:rsidP="00646790">
      <w:pPr>
        <w:spacing w:line="360" w:lineRule="auto"/>
        <w:rPr>
          <w:rFonts w:ascii="Arial" w:eastAsia="Arial Nova" w:hAnsi="Arial" w:cs="Arial"/>
          <w:i/>
          <w:iCs/>
          <w:color w:val="000000" w:themeColor="text1"/>
          <w:sz w:val="22"/>
          <w:szCs w:val="22"/>
        </w:rPr>
      </w:pPr>
    </w:p>
    <w:p w14:paraId="4461F1A2" w14:textId="1994D8FB" w:rsidR="021F216E" w:rsidRPr="0052533B" w:rsidRDefault="021F216E" w:rsidP="00646790">
      <w:pPr>
        <w:spacing w:line="360" w:lineRule="auto"/>
        <w:rPr>
          <w:rFonts w:ascii="Arial" w:eastAsia="Arial Nova" w:hAnsi="Arial" w:cs="Arial"/>
          <w:i/>
          <w:iCs/>
          <w:color w:val="000000" w:themeColor="text1"/>
          <w:sz w:val="22"/>
          <w:szCs w:val="22"/>
        </w:rPr>
      </w:pPr>
    </w:p>
    <w:p w14:paraId="38E47A2C" w14:textId="1B278BDD" w:rsidR="021F216E" w:rsidRPr="0052533B" w:rsidRDefault="021F216E" w:rsidP="00646790">
      <w:pPr>
        <w:spacing w:line="360" w:lineRule="auto"/>
        <w:rPr>
          <w:rFonts w:ascii="Arial" w:eastAsia="Arial Nova" w:hAnsi="Arial" w:cs="Arial"/>
          <w:i/>
          <w:iCs/>
          <w:color w:val="000000" w:themeColor="text1"/>
          <w:sz w:val="22"/>
          <w:szCs w:val="22"/>
        </w:rPr>
      </w:pPr>
    </w:p>
    <w:p w14:paraId="48B862CB" w14:textId="1C84FC47" w:rsidR="021F216E" w:rsidRPr="0052533B" w:rsidRDefault="021F216E" w:rsidP="00646790">
      <w:pPr>
        <w:spacing w:line="360" w:lineRule="auto"/>
        <w:rPr>
          <w:rFonts w:ascii="Arial" w:eastAsia="Arial Nova" w:hAnsi="Arial" w:cs="Arial"/>
          <w:i/>
          <w:iCs/>
          <w:color w:val="000000" w:themeColor="text1"/>
          <w:sz w:val="22"/>
          <w:szCs w:val="22"/>
        </w:rPr>
      </w:pPr>
    </w:p>
    <w:p w14:paraId="190E81BF" w14:textId="070A9DAD" w:rsidR="021F216E" w:rsidRPr="0052533B" w:rsidRDefault="021F216E" w:rsidP="00646790">
      <w:pPr>
        <w:spacing w:line="360" w:lineRule="auto"/>
        <w:rPr>
          <w:rFonts w:ascii="Arial" w:eastAsia="Arial Nova" w:hAnsi="Arial" w:cs="Arial"/>
          <w:i/>
          <w:iCs/>
          <w:color w:val="000000" w:themeColor="text1"/>
          <w:sz w:val="22"/>
          <w:szCs w:val="22"/>
        </w:rPr>
      </w:pPr>
    </w:p>
    <w:p w14:paraId="5E5B889B" w14:textId="766B075B" w:rsidR="021F216E" w:rsidRPr="0052533B" w:rsidRDefault="021F216E" w:rsidP="00646790">
      <w:pPr>
        <w:spacing w:line="360" w:lineRule="auto"/>
        <w:rPr>
          <w:rFonts w:ascii="Arial" w:eastAsia="Arial Nova" w:hAnsi="Arial" w:cs="Arial"/>
          <w:i/>
          <w:iCs/>
          <w:color w:val="000000" w:themeColor="text1"/>
          <w:sz w:val="22"/>
          <w:szCs w:val="22"/>
        </w:rPr>
      </w:pPr>
    </w:p>
    <w:p w14:paraId="7CED6C82" w14:textId="095ECB42" w:rsidR="021F216E" w:rsidRPr="0052533B" w:rsidRDefault="021F216E" w:rsidP="00646790">
      <w:pPr>
        <w:spacing w:line="360" w:lineRule="auto"/>
        <w:rPr>
          <w:rFonts w:ascii="Arial" w:eastAsia="Arial Nova" w:hAnsi="Arial" w:cs="Arial"/>
          <w:i/>
          <w:iCs/>
          <w:color w:val="000000" w:themeColor="text1"/>
          <w:sz w:val="22"/>
          <w:szCs w:val="22"/>
        </w:rPr>
      </w:pPr>
    </w:p>
    <w:p w14:paraId="155C6035" w14:textId="7917E2A4" w:rsidR="021F216E" w:rsidRPr="0052533B" w:rsidRDefault="021F216E" w:rsidP="00646790">
      <w:pPr>
        <w:spacing w:line="360" w:lineRule="auto"/>
        <w:rPr>
          <w:rFonts w:ascii="Arial" w:eastAsia="Arial Nova" w:hAnsi="Arial" w:cs="Arial"/>
          <w:i/>
          <w:iCs/>
          <w:color w:val="000000" w:themeColor="text1"/>
          <w:sz w:val="22"/>
          <w:szCs w:val="22"/>
        </w:rPr>
      </w:pPr>
    </w:p>
    <w:p w14:paraId="5AF6E1E9" w14:textId="6A514DB2" w:rsidR="021F216E" w:rsidRPr="0052533B" w:rsidRDefault="021F216E" w:rsidP="00646790">
      <w:pPr>
        <w:spacing w:line="360" w:lineRule="auto"/>
        <w:rPr>
          <w:rFonts w:ascii="Arial" w:eastAsia="Arial Nova" w:hAnsi="Arial" w:cs="Arial"/>
          <w:i/>
          <w:iCs/>
          <w:color w:val="000000" w:themeColor="text1"/>
          <w:sz w:val="22"/>
          <w:szCs w:val="22"/>
        </w:rPr>
      </w:pPr>
    </w:p>
    <w:p w14:paraId="7C247600" w14:textId="0E938AB9" w:rsidR="021F216E" w:rsidRPr="0052533B" w:rsidRDefault="021F216E" w:rsidP="00646790">
      <w:pPr>
        <w:spacing w:line="360" w:lineRule="auto"/>
        <w:rPr>
          <w:rFonts w:ascii="Arial" w:eastAsia="Arial Nova" w:hAnsi="Arial" w:cs="Arial"/>
          <w:i/>
          <w:iCs/>
          <w:color w:val="000000" w:themeColor="text1"/>
          <w:sz w:val="22"/>
          <w:szCs w:val="22"/>
        </w:rPr>
      </w:pPr>
    </w:p>
    <w:p w14:paraId="6A26F888" w14:textId="77777777" w:rsidR="0074551A" w:rsidRPr="0052533B" w:rsidRDefault="0074551A" w:rsidP="00646790">
      <w:pPr>
        <w:spacing w:line="360" w:lineRule="auto"/>
        <w:rPr>
          <w:rFonts w:ascii="Arial" w:eastAsia="Arial Nova" w:hAnsi="Arial" w:cs="Arial"/>
          <w:color w:val="000000" w:themeColor="text1"/>
          <w:sz w:val="22"/>
          <w:szCs w:val="22"/>
        </w:rPr>
      </w:pPr>
    </w:p>
    <w:p w14:paraId="1058477A" w14:textId="77777777" w:rsidR="0074551A" w:rsidRPr="0052533B" w:rsidRDefault="0074551A" w:rsidP="00646790">
      <w:pPr>
        <w:spacing w:line="360" w:lineRule="auto"/>
        <w:rPr>
          <w:rFonts w:ascii="Arial" w:eastAsia="Arial Nova" w:hAnsi="Arial" w:cs="Arial"/>
          <w:color w:val="000000" w:themeColor="text1"/>
          <w:sz w:val="22"/>
          <w:szCs w:val="22"/>
        </w:rPr>
      </w:pPr>
    </w:p>
    <w:p w14:paraId="09F90B52" w14:textId="77777777" w:rsidR="0074551A" w:rsidRPr="0052533B" w:rsidRDefault="0074551A" w:rsidP="00646790">
      <w:pPr>
        <w:spacing w:line="360" w:lineRule="auto"/>
        <w:rPr>
          <w:rFonts w:ascii="Arial" w:eastAsia="Arial Nova" w:hAnsi="Arial" w:cs="Arial"/>
          <w:color w:val="000000" w:themeColor="text1"/>
          <w:sz w:val="22"/>
          <w:szCs w:val="22"/>
        </w:rPr>
      </w:pPr>
    </w:p>
    <w:p w14:paraId="03E4E131" w14:textId="77777777" w:rsidR="0074551A" w:rsidRPr="0052533B" w:rsidRDefault="0074551A" w:rsidP="00646790">
      <w:pPr>
        <w:spacing w:line="360" w:lineRule="auto"/>
        <w:rPr>
          <w:rFonts w:ascii="Arial" w:eastAsia="Arial Nova" w:hAnsi="Arial" w:cs="Arial"/>
          <w:b/>
          <w:bCs/>
          <w:color w:val="000000" w:themeColor="text1"/>
          <w:sz w:val="22"/>
          <w:szCs w:val="22"/>
        </w:rPr>
      </w:pPr>
    </w:p>
    <w:p w14:paraId="78587690" w14:textId="3EB6BFB2" w:rsidR="32ADAAF6" w:rsidRPr="0052533B" w:rsidRDefault="00B7418E" w:rsidP="00646790">
      <w:pPr>
        <w:spacing w:line="360" w:lineRule="auto"/>
        <w:rPr>
          <w:rFonts w:ascii="Arial" w:eastAsia="Arial Nova" w:hAnsi="Arial" w:cs="Arial"/>
          <w:b/>
          <w:bCs/>
          <w:color w:val="000000" w:themeColor="text1"/>
          <w:sz w:val="22"/>
          <w:szCs w:val="22"/>
        </w:rPr>
      </w:pPr>
      <w:r w:rsidRPr="0052533B">
        <w:rPr>
          <w:rFonts w:ascii="Arial" w:eastAsia="Arial Nova" w:hAnsi="Arial" w:cs="Arial"/>
          <w:b/>
          <w:bCs/>
          <w:color w:val="000000" w:themeColor="text1"/>
          <w:sz w:val="22"/>
          <w:szCs w:val="22"/>
        </w:rPr>
        <w:t>Task 2 - Network Map and Rationale</w:t>
      </w:r>
    </w:p>
    <w:p w14:paraId="2FDFC4D6" w14:textId="425296C8" w:rsidR="021F216E" w:rsidRPr="0052533B" w:rsidRDefault="006E6679" w:rsidP="00646790">
      <w:pPr>
        <w:spacing w:line="360" w:lineRule="auto"/>
        <w:rPr>
          <w:rFonts w:ascii="Arial" w:eastAsia="Arial Nova" w:hAnsi="Arial" w:cs="Arial"/>
          <w:i/>
          <w:iCs/>
          <w:color w:val="000000" w:themeColor="text1"/>
          <w:sz w:val="22"/>
          <w:szCs w:val="22"/>
          <w:lang w:val="en-GB"/>
        </w:rPr>
      </w:pPr>
      <w:r w:rsidRPr="0052533B">
        <w:rPr>
          <w:rFonts w:ascii="Arial" w:eastAsia="Arial Nova" w:hAnsi="Arial" w:cs="Arial"/>
          <w:i/>
          <w:iCs/>
          <w:color w:val="000000" w:themeColor="text1"/>
          <w:sz w:val="22"/>
          <w:szCs w:val="22"/>
          <w:lang w:val="en-GB"/>
        </w:rPr>
        <w:t xml:space="preserve">Create a map of your own network considering career, support, social and community dimensions. </w:t>
      </w:r>
      <w:r w:rsidR="0052533B" w:rsidRPr="0052533B">
        <w:rPr>
          <w:rFonts w:ascii="Arial" w:eastAsia="Arial Nova" w:hAnsi="Arial" w:cs="Arial"/>
          <w:i/>
          <w:iCs/>
          <w:color w:val="000000" w:themeColor="text1"/>
          <w:sz w:val="22"/>
          <w:szCs w:val="22"/>
          <w:lang w:val="en-GB"/>
        </w:rPr>
        <w:t>Additionally,</w:t>
      </w:r>
      <w:r w:rsidRPr="0052533B">
        <w:rPr>
          <w:rFonts w:ascii="Arial" w:eastAsia="Arial Nova" w:hAnsi="Arial" w:cs="Arial"/>
          <w:i/>
          <w:iCs/>
          <w:color w:val="000000" w:themeColor="text1"/>
          <w:sz w:val="22"/>
          <w:szCs w:val="22"/>
          <w:lang w:val="en-GB"/>
        </w:rPr>
        <w:t xml:space="preserve"> you should provide a supporting rationale explaining and critically assessing this (</w:t>
      </w:r>
      <w:proofErr w:type="gramStart"/>
      <w:r w:rsidRPr="0052533B">
        <w:rPr>
          <w:rFonts w:ascii="Arial" w:eastAsia="Arial Nova" w:hAnsi="Arial" w:cs="Arial"/>
          <w:i/>
          <w:iCs/>
          <w:color w:val="000000" w:themeColor="text1"/>
          <w:sz w:val="22"/>
          <w:szCs w:val="22"/>
          <w:lang w:val="en-GB"/>
        </w:rPr>
        <w:t>200</w:t>
      </w:r>
      <w:proofErr w:type="gramEnd"/>
      <w:r w:rsidRPr="0052533B">
        <w:rPr>
          <w:rFonts w:ascii="Arial" w:eastAsia="Arial Nova" w:hAnsi="Arial" w:cs="Arial"/>
          <w:i/>
          <w:iCs/>
          <w:color w:val="000000" w:themeColor="text1"/>
          <w:sz w:val="22"/>
          <w:szCs w:val="22"/>
          <w:lang w:val="en-GB"/>
        </w:rPr>
        <w:t xml:space="preserve"> words- 2 referenced sources).</w:t>
      </w:r>
    </w:p>
    <w:p w14:paraId="6B936972" w14:textId="77777777" w:rsidR="00665017" w:rsidRPr="0052533B" w:rsidRDefault="00665017" w:rsidP="00646790">
      <w:pPr>
        <w:spacing w:line="360" w:lineRule="auto"/>
        <w:rPr>
          <w:rFonts w:ascii="Arial" w:eastAsia="Arial Nova" w:hAnsi="Arial" w:cs="Arial"/>
          <w:i/>
          <w:iCs/>
          <w:color w:val="000000" w:themeColor="text1"/>
          <w:sz w:val="22"/>
          <w:szCs w:val="22"/>
        </w:rPr>
      </w:pPr>
    </w:p>
    <w:p w14:paraId="44931E5E" w14:textId="50878453" w:rsidR="00A150BB" w:rsidRPr="0052533B" w:rsidRDefault="006305B1" w:rsidP="00646790">
      <w:pPr>
        <w:spacing w:line="360" w:lineRule="auto"/>
        <w:rPr>
          <w:rFonts w:ascii="Arial" w:eastAsia="Arial Nova" w:hAnsi="Arial" w:cs="Arial"/>
          <w:color w:val="000000" w:themeColor="text1"/>
          <w:sz w:val="22"/>
          <w:szCs w:val="22"/>
        </w:rPr>
      </w:pPr>
      <w:r w:rsidRPr="0052533B">
        <w:rPr>
          <w:rFonts w:ascii="Arial" w:eastAsia="Arial Nova" w:hAnsi="Arial" w:cs="Arial"/>
          <w:color w:val="000000" w:themeColor="text1"/>
          <w:sz w:val="22"/>
          <w:szCs w:val="22"/>
        </w:rPr>
        <w:t>To</w:t>
      </w:r>
      <w:r w:rsidR="00BD121B" w:rsidRPr="0052533B">
        <w:rPr>
          <w:rFonts w:ascii="Arial" w:eastAsia="Arial Nova" w:hAnsi="Arial" w:cs="Arial"/>
          <w:color w:val="000000" w:themeColor="text1"/>
          <w:sz w:val="22"/>
          <w:szCs w:val="22"/>
        </w:rPr>
        <w:t xml:space="preserve"> get the best version of myself in </w:t>
      </w:r>
      <w:r w:rsidR="00BD121B" w:rsidRPr="0052533B">
        <w:rPr>
          <w:rFonts w:ascii="Arial" w:eastAsia="Arial Nova" w:hAnsi="Arial" w:cs="Arial"/>
          <w:color w:val="000000" w:themeColor="text1"/>
          <w:sz w:val="22"/>
          <w:szCs w:val="22"/>
        </w:rPr>
        <w:t>my</w:t>
      </w:r>
      <w:r w:rsidR="00BD121B" w:rsidRPr="0052533B">
        <w:rPr>
          <w:rFonts w:ascii="Arial" w:eastAsia="Arial Nova" w:hAnsi="Arial" w:cs="Arial"/>
          <w:color w:val="000000" w:themeColor="text1"/>
          <w:sz w:val="22"/>
          <w:szCs w:val="22"/>
        </w:rPr>
        <w:t xml:space="preserve"> future career in health and social </w:t>
      </w:r>
      <w:r w:rsidR="00BD121B" w:rsidRPr="0052533B">
        <w:rPr>
          <w:rFonts w:ascii="Arial" w:eastAsia="Arial Nova" w:hAnsi="Arial" w:cs="Arial"/>
          <w:color w:val="000000" w:themeColor="text1"/>
          <w:sz w:val="22"/>
          <w:szCs w:val="22"/>
        </w:rPr>
        <w:t>care I’ve</w:t>
      </w:r>
      <w:r w:rsidR="00BD121B" w:rsidRPr="0052533B">
        <w:rPr>
          <w:rFonts w:ascii="Arial" w:eastAsia="Arial Nova" w:hAnsi="Arial" w:cs="Arial"/>
          <w:color w:val="000000" w:themeColor="text1"/>
          <w:sz w:val="22"/>
          <w:szCs w:val="22"/>
        </w:rPr>
        <w:t xml:space="preserve"> </w:t>
      </w:r>
      <w:r w:rsidRPr="0052533B">
        <w:rPr>
          <w:rFonts w:ascii="Arial" w:eastAsia="Arial Nova" w:hAnsi="Arial" w:cs="Arial"/>
          <w:color w:val="000000" w:themeColor="text1"/>
          <w:sz w:val="22"/>
          <w:szCs w:val="22"/>
        </w:rPr>
        <w:t>built</w:t>
      </w:r>
      <w:r w:rsidR="00BD121B" w:rsidRPr="0052533B">
        <w:rPr>
          <w:rFonts w:ascii="Arial" w:eastAsia="Arial Nova" w:hAnsi="Arial" w:cs="Arial"/>
          <w:color w:val="000000" w:themeColor="text1"/>
          <w:sz w:val="22"/>
          <w:szCs w:val="22"/>
        </w:rPr>
        <w:t xml:space="preserve"> a network that blends bonding, bridging and linking ties. I laid on my family and my friends to be my bonding </w:t>
      </w:r>
      <w:r w:rsidR="00BD121B" w:rsidRPr="0052533B">
        <w:rPr>
          <w:rFonts w:ascii="Arial" w:eastAsia="Arial Nova" w:hAnsi="Arial" w:cs="Arial"/>
          <w:color w:val="000000" w:themeColor="text1"/>
          <w:sz w:val="22"/>
          <w:szCs w:val="22"/>
        </w:rPr>
        <w:t>ties; they</w:t>
      </w:r>
      <w:r w:rsidR="00BD121B" w:rsidRPr="0052533B">
        <w:rPr>
          <w:rFonts w:ascii="Arial" w:eastAsia="Arial Nova" w:hAnsi="Arial" w:cs="Arial"/>
          <w:color w:val="000000" w:themeColor="text1"/>
          <w:sz w:val="22"/>
          <w:szCs w:val="22"/>
        </w:rPr>
        <w:t xml:space="preserve"> are always the ones I turn to for emotional support and practical help when things </w:t>
      </w:r>
      <w:r w:rsidR="00BD121B" w:rsidRPr="0052533B">
        <w:rPr>
          <w:rFonts w:ascii="Arial" w:eastAsia="Arial Nova" w:hAnsi="Arial" w:cs="Arial"/>
          <w:color w:val="000000" w:themeColor="text1"/>
          <w:sz w:val="22"/>
          <w:szCs w:val="22"/>
        </w:rPr>
        <w:t>get</w:t>
      </w:r>
      <w:r w:rsidR="00BD121B" w:rsidRPr="0052533B">
        <w:rPr>
          <w:rFonts w:ascii="Arial" w:eastAsia="Arial Nova" w:hAnsi="Arial" w:cs="Arial"/>
          <w:color w:val="000000" w:themeColor="text1"/>
          <w:sz w:val="22"/>
          <w:szCs w:val="22"/>
        </w:rPr>
        <w:t xml:space="preserve"> harder. </w:t>
      </w:r>
      <w:r w:rsidR="00BD121B" w:rsidRPr="0052533B">
        <w:rPr>
          <w:rFonts w:ascii="Arial" w:eastAsia="Arial Nova" w:hAnsi="Arial" w:cs="Arial"/>
          <w:color w:val="000000" w:themeColor="text1"/>
          <w:sz w:val="22"/>
          <w:szCs w:val="22"/>
        </w:rPr>
        <w:t>These relationships</w:t>
      </w:r>
      <w:r w:rsidR="00BD121B" w:rsidRPr="0052533B">
        <w:rPr>
          <w:rFonts w:ascii="Arial" w:eastAsia="Arial Nova" w:hAnsi="Arial" w:cs="Arial"/>
          <w:color w:val="000000" w:themeColor="text1"/>
          <w:sz w:val="22"/>
          <w:szCs w:val="22"/>
        </w:rPr>
        <w:t xml:space="preserve"> help me to get by during difficulty times (Putnam,2000).  I do also have a </w:t>
      </w:r>
      <w:r w:rsidR="00BD121B" w:rsidRPr="0052533B">
        <w:rPr>
          <w:rFonts w:ascii="Arial" w:eastAsia="Arial Nova" w:hAnsi="Arial" w:cs="Arial"/>
          <w:color w:val="000000" w:themeColor="text1"/>
          <w:sz w:val="22"/>
          <w:szCs w:val="22"/>
        </w:rPr>
        <w:t>bridging tie</w:t>
      </w:r>
      <w:r w:rsidR="00BD121B" w:rsidRPr="0052533B">
        <w:rPr>
          <w:rFonts w:ascii="Arial" w:eastAsia="Arial Nova" w:hAnsi="Arial" w:cs="Arial"/>
          <w:color w:val="000000" w:themeColor="text1"/>
          <w:sz w:val="22"/>
          <w:szCs w:val="22"/>
        </w:rPr>
        <w:t xml:space="preserve">, like my teachers and healthcare professionals, who bring fresh ideas and promote creativity </w:t>
      </w:r>
      <w:r w:rsidR="00BD121B" w:rsidRPr="0052533B">
        <w:rPr>
          <w:rFonts w:ascii="Arial" w:eastAsia="Arial Nova" w:hAnsi="Arial" w:cs="Arial"/>
          <w:color w:val="000000" w:themeColor="text1"/>
          <w:sz w:val="22"/>
          <w:szCs w:val="22"/>
        </w:rPr>
        <w:t>(Drew</w:t>
      </w:r>
      <w:r w:rsidR="00BD121B" w:rsidRPr="0052533B">
        <w:rPr>
          <w:rFonts w:ascii="Arial" w:eastAsia="Arial Nova" w:hAnsi="Arial" w:cs="Arial"/>
          <w:color w:val="000000" w:themeColor="text1"/>
          <w:sz w:val="22"/>
          <w:szCs w:val="22"/>
        </w:rPr>
        <w:t xml:space="preserve">, 2024). Through online resources and health </w:t>
      </w:r>
      <w:r w:rsidR="00BD121B" w:rsidRPr="0052533B">
        <w:rPr>
          <w:rFonts w:ascii="Arial" w:eastAsia="Arial Nova" w:hAnsi="Arial" w:cs="Arial"/>
          <w:color w:val="000000" w:themeColor="text1"/>
          <w:sz w:val="22"/>
          <w:szCs w:val="22"/>
        </w:rPr>
        <w:lastRenderedPageBreak/>
        <w:t>forums,</w:t>
      </w:r>
      <w:r w:rsidR="00BD121B" w:rsidRPr="0052533B">
        <w:rPr>
          <w:rFonts w:ascii="Arial" w:eastAsia="Arial Nova" w:hAnsi="Arial" w:cs="Arial"/>
          <w:color w:val="000000" w:themeColor="text1"/>
          <w:sz w:val="22"/>
          <w:szCs w:val="22"/>
        </w:rPr>
        <w:t xml:space="preserve"> I've formed linking ties with professionals and peers who help me get ahead in my career </w:t>
      </w:r>
      <w:r w:rsidR="00BD121B" w:rsidRPr="0052533B">
        <w:rPr>
          <w:rFonts w:ascii="Arial" w:eastAsia="Arial Nova" w:hAnsi="Arial" w:cs="Arial"/>
          <w:color w:val="000000" w:themeColor="text1"/>
          <w:sz w:val="22"/>
          <w:szCs w:val="22"/>
        </w:rPr>
        <w:t>(Drew</w:t>
      </w:r>
      <w:r w:rsidR="00BD121B" w:rsidRPr="0052533B">
        <w:rPr>
          <w:rFonts w:ascii="Arial" w:eastAsia="Arial Nova" w:hAnsi="Arial" w:cs="Arial"/>
          <w:color w:val="000000" w:themeColor="text1"/>
          <w:sz w:val="22"/>
          <w:szCs w:val="22"/>
        </w:rPr>
        <w:t>, 2024</w:t>
      </w:r>
      <w:r w:rsidR="00BD121B" w:rsidRPr="0052533B">
        <w:rPr>
          <w:rFonts w:ascii="Arial" w:eastAsia="Arial Nova" w:hAnsi="Arial" w:cs="Arial"/>
          <w:color w:val="000000" w:themeColor="text1"/>
          <w:sz w:val="22"/>
          <w:szCs w:val="22"/>
        </w:rPr>
        <w:t>). This</w:t>
      </w:r>
      <w:r w:rsidR="008C605B" w:rsidRPr="0052533B">
        <w:rPr>
          <w:rFonts w:ascii="Arial" w:eastAsia="Arial Nova" w:hAnsi="Arial" w:cs="Arial"/>
          <w:color w:val="000000" w:themeColor="text1"/>
          <w:sz w:val="22"/>
          <w:szCs w:val="22"/>
        </w:rPr>
        <w:t xml:space="preserve"> layered support system reflects the value of social capital in both personal resilience and professional </w:t>
      </w:r>
      <w:r w:rsidR="00BD121B" w:rsidRPr="0052533B">
        <w:rPr>
          <w:rFonts w:ascii="Arial" w:eastAsia="Arial Nova" w:hAnsi="Arial" w:cs="Arial"/>
          <w:color w:val="000000" w:themeColor="text1"/>
          <w:sz w:val="22"/>
          <w:szCs w:val="22"/>
        </w:rPr>
        <w:t>growth.</w:t>
      </w:r>
      <w:r w:rsidR="00BD121B" w:rsidRPr="0052533B">
        <w:rPr>
          <w:rFonts w:ascii="Arial" w:eastAsia="Aptos" w:hAnsi="Arial" w:cs="Arial"/>
          <w:kern w:val="2"/>
          <w:sz w:val="22"/>
          <w:szCs w:val="22"/>
          <w:lang w:val="en-GB" w:eastAsia="en-US"/>
          <w14:ligatures w14:val="standardContextual"/>
        </w:rPr>
        <w:t xml:space="preserve"> One</w:t>
      </w:r>
      <w:r w:rsidR="00A150BB" w:rsidRPr="0052533B">
        <w:rPr>
          <w:rFonts w:ascii="Arial" w:eastAsia="Aptos" w:hAnsi="Arial" w:cs="Arial"/>
          <w:kern w:val="2"/>
          <w:sz w:val="22"/>
          <w:szCs w:val="22"/>
          <w:lang w:val="en-GB" w:eastAsia="en-US"/>
          <w14:ligatures w14:val="standardContextual"/>
        </w:rPr>
        <w:t xml:space="preserve"> weakness is that many of my connections are still within education or early career stages. I need to strengthen my linking ties by connecting with more experienced professionals and decision-makers in healthcare. According to Faizan (2025), diverse networks improve access to opportunities and knowledge. ReviewNPrep (2025) also highlights that networking builds confidence and opens doors to career growth. I plan to expand my network by attending professional events, contributing to forums, and staying active in community health </w:t>
      </w:r>
      <w:r w:rsidR="00BD121B" w:rsidRPr="0052533B">
        <w:rPr>
          <w:rFonts w:ascii="Arial" w:eastAsia="Aptos" w:hAnsi="Arial" w:cs="Arial"/>
          <w:kern w:val="2"/>
          <w:sz w:val="22"/>
          <w:szCs w:val="22"/>
          <w:lang w:val="en-GB" w:eastAsia="en-US"/>
          <w14:ligatures w14:val="standardContextual"/>
        </w:rPr>
        <w:t>runs</w:t>
      </w:r>
      <w:r w:rsidR="00A150BB" w:rsidRPr="0052533B">
        <w:rPr>
          <w:rFonts w:ascii="Arial" w:eastAsia="Aptos" w:hAnsi="Arial" w:cs="Arial"/>
          <w:kern w:val="2"/>
          <w:sz w:val="22"/>
          <w:szCs w:val="22"/>
          <w:lang w:val="en-GB" w:eastAsia="en-US"/>
          <w14:ligatures w14:val="standardContextual"/>
        </w:rPr>
        <w:t>.</w:t>
      </w:r>
    </w:p>
    <w:p w14:paraId="5DD5BF14" w14:textId="2393BACB" w:rsidR="021F216E" w:rsidRPr="0052533B" w:rsidRDefault="021F216E" w:rsidP="00646790">
      <w:pPr>
        <w:spacing w:line="360" w:lineRule="auto"/>
        <w:rPr>
          <w:rFonts w:ascii="Arial" w:eastAsia="Arial Nova" w:hAnsi="Arial" w:cs="Arial"/>
          <w:i/>
          <w:iCs/>
          <w:color w:val="000000" w:themeColor="text1"/>
          <w:sz w:val="22"/>
          <w:szCs w:val="22"/>
        </w:rPr>
      </w:pPr>
    </w:p>
    <w:p w14:paraId="6915CAA9" w14:textId="3543E266" w:rsidR="021F216E" w:rsidRPr="0052533B" w:rsidRDefault="021F216E" w:rsidP="00646790">
      <w:pPr>
        <w:spacing w:line="360" w:lineRule="auto"/>
        <w:rPr>
          <w:rFonts w:ascii="Arial" w:eastAsia="Arial Nova" w:hAnsi="Arial" w:cs="Arial"/>
          <w:i/>
          <w:iCs/>
          <w:color w:val="000000" w:themeColor="text1"/>
          <w:sz w:val="22"/>
          <w:szCs w:val="22"/>
        </w:rPr>
      </w:pPr>
    </w:p>
    <w:p w14:paraId="40C8FB48" w14:textId="07BE14F0" w:rsidR="021F216E" w:rsidRPr="0052533B" w:rsidRDefault="021F216E" w:rsidP="00646790">
      <w:pPr>
        <w:spacing w:line="360" w:lineRule="auto"/>
        <w:rPr>
          <w:rFonts w:ascii="Arial" w:eastAsia="Arial Nova" w:hAnsi="Arial" w:cs="Arial"/>
          <w:i/>
          <w:iCs/>
          <w:color w:val="000000" w:themeColor="text1"/>
          <w:sz w:val="22"/>
          <w:szCs w:val="22"/>
        </w:rPr>
      </w:pPr>
    </w:p>
    <w:p w14:paraId="4522682A" w14:textId="738375ED" w:rsidR="021F216E" w:rsidRPr="0052533B" w:rsidRDefault="021F216E" w:rsidP="00646790">
      <w:pPr>
        <w:spacing w:line="360" w:lineRule="auto"/>
        <w:rPr>
          <w:rFonts w:ascii="Arial" w:eastAsia="Arial Nova" w:hAnsi="Arial" w:cs="Arial"/>
          <w:i/>
          <w:iCs/>
          <w:color w:val="000000" w:themeColor="text1"/>
          <w:sz w:val="22"/>
          <w:szCs w:val="22"/>
        </w:rPr>
      </w:pPr>
    </w:p>
    <w:p w14:paraId="4176FECB" w14:textId="5652131C" w:rsidR="021F216E" w:rsidRPr="0052533B" w:rsidRDefault="021F216E" w:rsidP="00646790">
      <w:pPr>
        <w:spacing w:line="360" w:lineRule="auto"/>
        <w:rPr>
          <w:rFonts w:ascii="Arial" w:eastAsia="Arial Nova" w:hAnsi="Arial" w:cs="Arial"/>
          <w:i/>
          <w:iCs/>
          <w:color w:val="000000" w:themeColor="text1"/>
          <w:sz w:val="22"/>
          <w:szCs w:val="22"/>
        </w:rPr>
      </w:pPr>
    </w:p>
    <w:p w14:paraId="2D04D3E6" w14:textId="77777777" w:rsidR="00646790" w:rsidRDefault="00646790" w:rsidP="00646790">
      <w:pPr>
        <w:spacing w:line="360" w:lineRule="auto"/>
        <w:rPr>
          <w:rFonts w:ascii="Arial" w:eastAsia="Arial Nova" w:hAnsi="Arial" w:cs="Arial"/>
          <w:i/>
          <w:iCs/>
          <w:color w:val="000000" w:themeColor="text1"/>
          <w:sz w:val="22"/>
          <w:szCs w:val="22"/>
        </w:rPr>
      </w:pPr>
    </w:p>
    <w:p w14:paraId="3D8E9ECA" w14:textId="7A3060F7" w:rsidR="32ADAAF6" w:rsidRPr="00646790" w:rsidRDefault="00B7418E" w:rsidP="00646790">
      <w:pPr>
        <w:spacing w:line="360" w:lineRule="auto"/>
        <w:rPr>
          <w:rFonts w:ascii="Arial" w:eastAsia="Arial Nova" w:hAnsi="Arial" w:cs="Arial"/>
          <w:b/>
          <w:bCs/>
          <w:color w:val="000000" w:themeColor="text1"/>
          <w:sz w:val="22"/>
          <w:szCs w:val="22"/>
        </w:rPr>
      </w:pPr>
      <w:r w:rsidRPr="00646790">
        <w:rPr>
          <w:rFonts w:ascii="Arial" w:eastAsia="Arial Nova" w:hAnsi="Arial" w:cs="Arial"/>
          <w:b/>
          <w:bCs/>
          <w:color w:val="000000" w:themeColor="text1"/>
          <w:sz w:val="22"/>
          <w:szCs w:val="22"/>
        </w:rPr>
        <w:t>Task 3- Blog</w:t>
      </w:r>
    </w:p>
    <w:p w14:paraId="668F8137" w14:textId="02BD408E" w:rsidR="021F216E" w:rsidRPr="0052533B" w:rsidRDefault="003D2038" w:rsidP="00646790">
      <w:pPr>
        <w:spacing w:line="360" w:lineRule="auto"/>
        <w:rPr>
          <w:rFonts w:ascii="Arial" w:eastAsia="Arial Nova" w:hAnsi="Arial" w:cs="Arial"/>
          <w:i/>
          <w:iCs/>
          <w:color w:val="000000" w:themeColor="text1"/>
          <w:sz w:val="22"/>
          <w:szCs w:val="22"/>
          <w:lang w:val="en-GB"/>
        </w:rPr>
      </w:pPr>
      <w:r w:rsidRPr="0052533B">
        <w:rPr>
          <w:rFonts w:ascii="Arial" w:eastAsia="Arial Nova" w:hAnsi="Arial" w:cs="Arial"/>
          <w:i/>
          <w:iCs/>
          <w:color w:val="000000" w:themeColor="text1"/>
          <w:sz w:val="22"/>
          <w:szCs w:val="22"/>
          <w:lang w:val="en-GB"/>
        </w:rPr>
        <w:t>Write a blog exploring a current topic or issue of your choice within the health and social care sector in the UK. The purpose of this is to inform a specific target audience of your choosing (</w:t>
      </w:r>
      <w:proofErr w:type="gramStart"/>
      <w:r w:rsidRPr="0052533B">
        <w:rPr>
          <w:rFonts w:ascii="Arial" w:eastAsia="Arial Nova" w:hAnsi="Arial" w:cs="Arial"/>
          <w:i/>
          <w:iCs/>
          <w:color w:val="000000" w:themeColor="text1"/>
          <w:sz w:val="22"/>
          <w:szCs w:val="22"/>
          <w:lang w:val="en-GB"/>
        </w:rPr>
        <w:t>300</w:t>
      </w:r>
      <w:proofErr w:type="gramEnd"/>
      <w:r w:rsidRPr="0052533B">
        <w:rPr>
          <w:rFonts w:ascii="Arial" w:eastAsia="Arial Nova" w:hAnsi="Arial" w:cs="Arial"/>
          <w:i/>
          <w:iCs/>
          <w:color w:val="000000" w:themeColor="text1"/>
          <w:sz w:val="22"/>
          <w:szCs w:val="22"/>
          <w:lang w:val="en-GB"/>
        </w:rPr>
        <w:t xml:space="preserve"> words)</w:t>
      </w:r>
    </w:p>
    <w:p w14:paraId="547D1CDD" w14:textId="77777777" w:rsidR="0026727A" w:rsidRPr="0052533B" w:rsidRDefault="0026727A" w:rsidP="00646790">
      <w:pPr>
        <w:spacing w:line="360" w:lineRule="auto"/>
        <w:rPr>
          <w:rFonts w:ascii="Arial" w:hAnsi="Arial" w:cs="Arial"/>
          <w:sz w:val="22"/>
          <w:szCs w:val="22"/>
        </w:rPr>
      </w:pPr>
      <w:r w:rsidRPr="0052533B">
        <w:rPr>
          <w:rFonts w:ascii="Arial" w:hAnsi="Arial" w:cs="Arial"/>
          <w:b/>
          <w:bCs/>
          <w:sz w:val="22"/>
          <w:szCs w:val="22"/>
        </w:rPr>
        <w:t>Title: Helping Everyone Go Digital: Why Carers Matter More Than Ever</w:t>
      </w:r>
    </w:p>
    <w:p w14:paraId="5EC91E81" w14:textId="0CEE29B7" w:rsidR="0026727A" w:rsidRPr="0052533B" w:rsidRDefault="0026727A" w:rsidP="00646790">
      <w:pPr>
        <w:spacing w:line="360" w:lineRule="auto"/>
        <w:rPr>
          <w:rFonts w:ascii="Arial" w:hAnsi="Arial" w:cs="Arial"/>
          <w:sz w:val="22"/>
          <w:szCs w:val="22"/>
        </w:rPr>
      </w:pPr>
      <w:r w:rsidRPr="0052533B">
        <w:rPr>
          <w:rFonts w:ascii="Arial" w:hAnsi="Arial" w:cs="Arial"/>
          <w:b/>
          <w:bCs/>
          <w:sz w:val="22"/>
          <w:szCs w:val="22"/>
        </w:rPr>
        <w:t>Introduction</w:t>
      </w:r>
      <w:r w:rsidRPr="0052533B">
        <w:rPr>
          <w:rFonts w:ascii="Arial" w:hAnsi="Arial" w:cs="Arial"/>
          <w:sz w:val="22"/>
          <w:szCs w:val="22"/>
        </w:rPr>
        <w:br/>
        <w:t>Digital healthcare is changing how we book appointments, order prescriptions, and even speak to doctors. Apps like the NHS App and wearable health trackers are becoming part of everyday care. But for many vulnerable adults, it’s not that simple. As carers, we’re often the ones helping people make sense of these changes and that makes our role more important than ever.</w:t>
      </w:r>
    </w:p>
    <w:p w14:paraId="64A41AFF" w14:textId="77777777" w:rsidR="0026727A" w:rsidRPr="0052533B" w:rsidRDefault="0026727A" w:rsidP="00646790">
      <w:pPr>
        <w:spacing w:line="360" w:lineRule="auto"/>
        <w:rPr>
          <w:rFonts w:ascii="Arial" w:hAnsi="Arial" w:cs="Arial"/>
          <w:sz w:val="22"/>
          <w:szCs w:val="22"/>
        </w:rPr>
      </w:pPr>
      <w:r w:rsidRPr="0052533B">
        <w:rPr>
          <w:rFonts w:ascii="Arial" w:hAnsi="Arial" w:cs="Arial"/>
          <w:b/>
          <w:bCs/>
          <w:sz w:val="22"/>
          <w:szCs w:val="22"/>
        </w:rPr>
        <w:t>Main Body</w:t>
      </w:r>
      <w:r w:rsidRPr="0052533B">
        <w:rPr>
          <w:rFonts w:ascii="Arial" w:hAnsi="Arial" w:cs="Arial"/>
          <w:sz w:val="22"/>
          <w:szCs w:val="22"/>
        </w:rPr>
        <w:br/>
        <w:t xml:space="preserve">Over 10 million people in the UK are digitally excluded (Good Things Foundation, 2023). That might mean they don’t have internet access, don’t feel confident using apps, or simply don’t </w:t>
      </w:r>
      <w:r w:rsidRPr="0052533B">
        <w:rPr>
          <w:rFonts w:ascii="Arial" w:hAnsi="Arial" w:cs="Arial"/>
          <w:sz w:val="22"/>
          <w:szCs w:val="22"/>
        </w:rPr>
        <w:lastRenderedPageBreak/>
        <w:t>know where to start. For someone with complex needs, even logging into the NHS App can feel overwhelming.</w:t>
      </w:r>
    </w:p>
    <w:p w14:paraId="06AC8434" w14:textId="77777777" w:rsidR="0026727A" w:rsidRPr="0052533B" w:rsidRDefault="0026727A" w:rsidP="00646790">
      <w:pPr>
        <w:spacing w:line="360" w:lineRule="auto"/>
        <w:rPr>
          <w:rFonts w:ascii="Arial" w:hAnsi="Arial" w:cs="Arial"/>
          <w:sz w:val="22"/>
          <w:szCs w:val="22"/>
        </w:rPr>
      </w:pPr>
      <w:r w:rsidRPr="0052533B">
        <w:rPr>
          <w:rFonts w:ascii="Arial" w:hAnsi="Arial" w:cs="Arial"/>
          <w:sz w:val="22"/>
          <w:szCs w:val="22"/>
        </w:rPr>
        <w:t>This is where carers come in. We’re not just supporting people physically or emotionally we’re also helping them connect to the digital world. Whether it’s showing someone how to book a GP appointment online, helping them understand what a wearable health tracker does, or just being there to reassure them when the tech feels confusing, we’re making digital health more human.</w:t>
      </w:r>
    </w:p>
    <w:p w14:paraId="23587105" w14:textId="77777777" w:rsidR="0026727A" w:rsidRPr="0052533B" w:rsidRDefault="0026727A" w:rsidP="00646790">
      <w:pPr>
        <w:spacing w:line="360" w:lineRule="auto"/>
        <w:rPr>
          <w:rFonts w:ascii="Arial" w:hAnsi="Arial" w:cs="Arial"/>
          <w:sz w:val="22"/>
          <w:szCs w:val="22"/>
        </w:rPr>
      </w:pPr>
      <w:r w:rsidRPr="0052533B">
        <w:rPr>
          <w:rFonts w:ascii="Arial" w:hAnsi="Arial" w:cs="Arial"/>
          <w:sz w:val="22"/>
          <w:szCs w:val="22"/>
        </w:rPr>
        <w:t>Community projects like the NHS’s Widening Digital Participation program show that when people feel supported, they’re more likely to engage with digital tools and that can lead to better health outcomes. But carers need support too. We need training, time, and recognition for the digital guidance we provide. It’s not just an “extra” task it’s part of delivering person-centered care.</w:t>
      </w:r>
    </w:p>
    <w:p w14:paraId="12F49427" w14:textId="77777777" w:rsidR="0026727A" w:rsidRPr="0052533B" w:rsidRDefault="0026727A" w:rsidP="00646790">
      <w:pPr>
        <w:spacing w:line="360" w:lineRule="auto"/>
        <w:rPr>
          <w:rFonts w:ascii="Arial" w:hAnsi="Arial" w:cs="Arial"/>
          <w:sz w:val="22"/>
          <w:szCs w:val="22"/>
        </w:rPr>
      </w:pPr>
      <w:r w:rsidRPr="0052533B">
        <w:rPr>
          <w:rFonts w:ascii="Arial" w:hAnsi="Arial" w:cs="Arial"/>
          <w:b/>
          <w:bCs/>
          <w:sz w:val="22"/>
          <w:szCs w:val="22"/>
        </w:rPr>
        <w:t>Conclusion</w:t>
      </w:r>
      <w:r w:rsidRPr="0052533B">
        <w:rPr>
          <w:rFonts w:ascii="Arial" w:hAnsi="Arial" w:cs="Arial"/>
          <w:sz w:val="22"/>
          <w:szCs w:val="22"/>
        </w:rPr>
        <w:br/>
      </w:r>
      <w:bookmarkStart w:id="0" w:name="_Hlk211778431"/>
      <w:r w:rsidRPr="0052533B">
        <w:rPr>
          <w:rFonts w:ascii="Arial" w:hAnsi="Arial" w:cs="Arial"/>
          <w:sz w:val="22"/>
          <w:szCs w:val="22"/>
        </w:rPr>
        <w:t>Digital health isn’t just about apps and devices it’s about people. If we want everyone to benefit, we need to make sure carers are part of conversation. Because when we help someone take that first digital step, we’re not just improving access we’re building trust, confidence, and connection. And that’s what real care is all about.</w:t>
      </w:r>
      <w:bookmarkEnd w:id="0"/>
    </w:p>
    <w:p w14:paraId="6824527B" w14:textId="77777777" w:rsidR="0026727A" w:rsidRPr="0052533B" w:rsidRDefault="0026727A" w:rsidP="00646790">
      <w:pPr>
        <w:spacing w:line="360" w:lineRule="auto"/>
        <w:rPr>
          <w:rFonts w:ascii="Arial" w:eastAsia="Arial Nova" w:hAnsi="Arial" w:cs="Arial"/>
          <w:i/>
          <w:iCs/>
          <w:color w:val="000000" w:themeColor="text1"/>
          <w:sz w:val="22"/>
          <w:szCs w:val="22"/>
          <w:lang w:val="en-GB"/>
        </w:rPr>
      </w:pPr>
    </w:p>
    <w:p w14:paraId="0A0A2F7A" w14:textId="77777777" w:rsidR="00D701FB" w:rsidRPr="0052533B" w:rsidRDefault="00D701FB" w:rsidP="00646790">
      <w:pPr>
        <w:spacing w:line="360" w:lineRule="auto"/>
        <w:rPr>
          <w:rFonts w:ascii="Arial" w:hAnsi="Arial" w:cs="Arial"/>
          <w:sz w:val="22"/>
          <w:szCs w:val="22"/>
        </w:rPr>
      </w:pPr>
      <w:r w:rsidRPr="0052533B">
        <w:rPr>
          <w:rFonts w:ascii="Arial" w:hAnsi="Arial" w:cs="Arial"/>
          <w:noProof/>
          <w:sz w:val="22"/>
          <w:szCs w:val="22"/>
        </w:rPr>
        <w:drawing>
          <wp:inline distT="0" distB="0" distL="0" distR="0" wp14:anchorId="43CC073A" wp14:editId="05AAB3B2">
            <wp:extent cx="4617720" cy="2637820"/>
            <wp:effectExtent l="0" t="0" r="0" b="0"/>
            <wp:docPr id="1375014932" name="Picture 1" descr="a carer using the NHS Ap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014932" name="Picture 1" descr="a carer using the NHS App"/>
                    <pic:cNvPicPr/>
                  </pic:nvPicPr>
                  <pic:blipFill>
                    <a:blip r:embed="rId8">
                      <a:extLst>
                        <a:ext uri="{28A0092B-C50C-407E-A947-70E740481C1C}">
                          <a14:useLocalDpi xmlns:a14="http://schemas.microsoft.com/office/drawing/2010/main" val="0"/>
                        </a:ext>
                      </a:extLst>
                    </a:blip>
                    <a:stretch>
                      <a:fillRect/>
                    </a:stretch>
                  </pic:blipFill>
                  <pic:spPr>
                    <a:xfrm>
                      <a:off x="0" y="0"/>
                      <a:ext cx="4662504" cy="2663402"/>
                    </a:xfrm>
                    <a:prstGeom prst="rect">
                      <a:avLst/>
                    </a:prstGeom>
                  </pic:spPr>
                </pic:pic>
              </a:graphicData>
            </a:graphic>
          </wp:inline>
        </w:drawing>
      </w:r>
    </w:p>
    <w:p w14:paraId="449CC887" w14:textId="77777777" w:rsidR="00D701FB" w:rsidRPr="0052533B" w:rsidRDefault="00D701FB" w:rsidP="00646790">
      <w:pPr>
        <w:spacing w:line="360" w:lineRule="auto"/>
        <w:rPr>
          <w:rFonts w:ascii="Arial" w:eastAsia="Arial Nova" w:hAnsi="Arial" w:cs="Arial"/>
          <w:i/>
          <w:iCs/>
          <w:color w:val="000000" w:themeColor="text1"/>
          <w:sz w:val="22"/>
          <w:szCs w:val="22"/>
          <w:lang w:val="en-GB"/>
        </w:rPr>
      </w:pPr>
    </w:p>
    <w:p w14:paraId="1422809C" w14:textId="03B10199" w:rsidR="021F216E" w:rsidRPr="0052533B" w:rsidRDefault="021F216E" w:rsidP="00646790">
      <w:pPr>
        <w:spacing w:line="360" w:lineRule="auto"/>
        <w:rPr>
          <w:rFonts w:ascii="Arial" w:eastAsia="Arial Nova" w:hAnsi="Arial" w:cs="Arial"/>
          <w:color w:val="000000" w:themeColor="text1"/>
          <w:sz w:val="22"/>
          <w:szCs w:val="22"/>
        </w:rPr>
      </w:pPr>
    </w:p>
    <w:p w14:paraId="4F84F51A" w14:textId="77777777" w:rsidR="0074551A" w:rsidRPr="0052533B" w:rsidRDefault="0074551A" w:rsidP="00646790">
      <w:pPr>
        <w:spacing w:line="360" w:lineRule="auto"/>
        <w:rPr>
          <w:rFonts w:ascii="Arial" w:eastAsia="Arial Nova" w:hAnsi="Arial" w:cs="Arial"/>
          <w:color w:val="000000" w:themeColor="text1"/>
          <w:sz w:val="22"/>
          <w:szCs w:val="22"/>
        </w:rPr>
      </w:pPr>
    </w:p>
    <w:p w14:paraId="7E7EEBF1" w14:textId="2C63D11C" w:rsidR="79E626CA" w:rsidRPr="0052533B" w:rsidRDefault="79E626CA" w:rsidP="00646790">
      <w:pPr>
        <w:spacing w:line="360" w:lineRule="auto"/>
        <w:rPr>
          <w:rFonts w:ascii="Arial" w:eastAsia="Arial Nova" w:hAnsi="Arial" w:cs="Arial"/>
          <w:color w:val="000000" w:themeColor="text1"/>
          <w:sz w:val="22"/>
          <w:szCs w:val="22"/>
        </w:rPr>
      </w:pPr>
      <w:r w:rsidRPr="0052533B">
        <w:rPr>
          <w:rFonts w:ascii="Arial" w:eastAsia="Arial Nova" w:hAnsi="Arial" w:cs="Arial"/>
          <w:color w:val="000000" w:themeColor="text1"/>
          <w:sz w:val="22"/>
          <w:szCs w:val="22"/>
        </w:rPr>
        <w:t>Task</w:t>
      </w:r>
      <w:r w:rsidR="00B7418E" w:rsidRPr="0052533B">
        <w:rPr>
          <w:rFonts w:ascii="Arial" w:eastAsia="Arial Nova" w:hAnsi="Arial" w:cs="Arial"/>
          <w:color w:val="000000" w:themeColor="text1"/>
          <w:sz w:val="22"/>
          <w:szCs w:val="22"/>
        </w:rPr>
        <w:t xml:space="preserve"> 4- NHS Equality, Diversity and Inclusion Quiz</w:t>
      </w:r>
      <w:r w:rsidR="003D2038" w:rsidRPr="0052533B">
        <w:rPr>
          <w:rFonts w:ascii="Arial" w:eastAsia="Arial Nova" w:hAnsi="Arial" w:cs="Arial"/>
          <w:color w:val="000000" w:themeColor="text1"/>
          <w:sz w:val="22"/>
          <w:szCs w:val="22"/>
        </w:rPr>
        <w:t xml:space="preserve"> (250 words equivalent)</w:t>
      </w:r>
    </w:p>
    <w:p w14:paraId="7B1FB0F8" w14:textId="201FB1EE" w:rsidR="0074551A" w:rsidRPr="0052533B" w:rsidRDefault="0074551A" w:rsidP="00646790">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52533B">
        <w:rPr>
          <w:rFonts w:ascii="Arial" w:eastAsia="Times New Roman" w:hAnsi="Arial" w:cs="Arial"/>
          <w:b/>
          <w:bCs/>
          <w:sz w:val="22"/>
          <w:szCs w:val="22"/>
        </w:rPr>
        <w:t>What is the primary goal of the NHS Equality, Diversity, and Inclusion Improvement Plan?</w:t>
      </w:r>
      <w:r w:rsidRPr="0052533B">
        <w:rPr>
          <w:rFonts w:ascii="Arial" w:eastAsia="Times New Roman" w:hAnsi="Arial" w:cs="Arial"/>
          <w:sz w:val="22"/>
          <w:szCs w:val="22"/>
        </w:rPr>
        <w:br/>
      </w:r>
      <w:r w:rsidRPr="0052533B">
        <w:rPr>
          <w:rFonts w:ascii="Arial" w:eastAsia="Times New Roman" w:hAnsi="Arial" w:cs="Arial"/>
          <w:i/>
          <w:iCs/>
          <w:sz w:val="22"/>
          <w:szCs w:val="22"/>
        </w:rPr>
        <w:t xml:space="preserve">(Answer in </w:t>
      </w:r>
      <w:r w:rsidR="003D2038" w:rsidRPr="0052533B">
        <w:rPr>
          <w:rFonts w:ascii="Arial" w:eastAsia="Times New Roman" w:hAnsi="Arial" w:cs="Arial"/>
          <w:i/>
          <w:iCs/>
          <w:sz w:val="22"/>
          <w:szCs w:val="22"/>
        </w:rPr>
        <w:t>one or</w:t>
      </w:r>
      <w:r w:rsidRPr="0052533B">
        <w:rPr>
          <w:rFonts w:ascii="Arial" w:eastAsia="Times New Roman" w:hAnsi="Arial" w:cs="Arial"/>
          <w:i/>
          <w:iCs/>
          <w:sz w:val="22"/>
          <w:szCs w:val="22"/>
        </w:rPr>
        <w:t xml:space="preserve"> two sentences.)</w:t>
      </w:r>
    </w:p>
    <w:p w14:paraId="7840AD70" w14:textId="77777777" w:rsidR="00D701FB" w:rsidRPr="0052533B" w:rsidRDefault="00D701FB" w:rsidP="00646790">
      <w:pPr>
        <w:pStyle w:val="ListParagraph"/>
        <w:spacing w:before="100" w:beforeAutospacing="1" w:after="100" w:afterAutospacing="1" w:line="360" w:lineRule="auto"/>
        <w:rPr>
          <w:rFonts w:ascii="Arial" w:eastAsia="Times New Roman" w:hAnsi="Arial" w:cs="Arial"/>
          <w:sz w:val="22"/>
          <w:szCs w:val="22"/>
        </w:rPr>
      </w:pPr>
    </w:p>
    <w:p w14:paraId="6B1E4C66" w14:textId="77777777" w:rsidR="00D701FB" w:rsidRPr="0052533B" w:rsidRDefault="00D701FB" w:rsidP="00646790">
      <w:pPr>
        <w:spacing w:before="100" w:beforeAutospacing="1" w:after="100" w:afterAutospacing="1" w:line="360" w:lineRule="auto"/>
        <w:rPr>
          <w:rFonts w:ascii="Arial" w:eastAsia="Times New Roman" w:hAnsi="Arial" w:cs="Arial"/>
          <w:sz w:val="22"/>
          <w:szCs w:val="22"/>
        </w:rPr>
      </w:pPr>
      <w:r w:rsidRPr="0052533B">
        <w:rPr>
          <w:rFonts w:ascii="Arial" w:eastAsia="Times New Roman" w:hAnsi="Arial" w:cs="Arial"/>
          <w:sz w:val="22"/>
          <w:szCs w:val="22"/>
        </w:rPr>
        <w:t>The primary goal of the NHS Equality, Diversity, and Inclusion (EDI) Improvement Plan is to create a more inclusive, fair, and compassionate NHS by addressing discrimination, reducing health inequalities, and improving the experiences of staff and patients from all backgrounds. It aims to embed EDI as a fundamental part of NHS culture, leadership, and service delivery.</w:t>
      </w:r>
    </w:p>
    <w:p w14:paraId="09D502EC" w14:textId="77777777" w:rsidR="0074551A" w:rsidRPr="0052533B" w:rsidRDefault="0074551A" w:rsidP="00646790">
      <w:pPr>
        <w:pStyle w:val="ListParagraph"/>
        <w:spacing w:before="100" w:beforeAutospacing="1" w:after="100" w:afterAutospacing="1" w:line="360" w:lineRule="auto"/>
        <w:rPr>
          <w:rFonts w:ascii="Arial" w:eastAsia="Times New Roman" w:hAnsi="Arial" w:cs="Arial"/>
          <w:sz w:val="22"/>
          <w:szCs w:val="22"/>
        </w:rPr>
      </w:pPr>
    </w:p>
    <w:p w14:paraId="4BDDCFB5" w14:textId="77777777" w:rsidR="0074551A" w:rsidRPr="0052533B" w:rsidRDefault="0074551A" w:rsidP="00646790">
      <w:pPr>
        <w:pStyle w:val="ListParagraph"/>
        <w:spacing w:before="100" w:beforeAutospacing="1" w:after="100" w:afterAutospacing="1" w:line="360" w:lineRule="auto"/>
        <w:rPr>
          <w:rFonts w:ascii="Arial" w:eastAsia="Times New Roman" w:hAnsi="Arial" w:cs="Arial"/>
          <w:sz w:val="22"/>
          <w:szCs w:val="22"/>
        </w:rPr>
      </w:pPr>
    </w:p>
    <w:p w14:paraId="17762088" w14:textId="77777777" w:rsidR="0074551A" w:rsidRPr="0052533B" w:rsidRDefault="0074551A" w:rsidP="00646790">
      <w:pPr>
        <w:spacing w:before="100" w:beforeAutospacing="1" w:after="100" w:afterAutospacing="1" w:line="360" w:lineRule="auto"/>
        <w:ind w:left="720"/>
        <w:rPr>
          <w:rFonts w:ascii="Arial" w:eastAsia="Times New Roman" w:hAnsi="Arial" w:cs="Arial"/>
          <w:sz w:val="22"/>
          <w:szCs w:val="22"/>
        </w:rPr>
      </w:pPr>
    </w:p>
    <w:p w14:paraId="29CAC9B7" w14:textId="77777777" w:rsidR="0074551A" w:rsidRPr="0052533B" w:rsidRDefault="0074551A" w:rsidP="00646790">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52533B">
        <w:rPr>
          <w:rFonts w:ascii="Arial" w:eastAsia="Times New Roman" w:hAnsi="Arial" w:cs="Arial"/>
          <w:b/>
          <w:bCs/>
          <w:sz w:val="22"/>
          <w:szCs w:val="22"/>
        </w:rPr>
        <w:t>How does the NHS EDI Improvement Plan propose to tackle the gender pay gap?</w:t>
      </w:r>
      <w:r w:rsidRPr="0052533B">
        <w:rPr>
          <w:rFonts w:ascii="Arial" w:eastAsia="Times New Roman" w:hAnsi="Arial" w:cs="Arial"/>
          <w:sz w:val="22"/>
          <w:szCs w:val="22"/>
        </w:rPr>
        <w:br/>
      </w:r>
      <w:r w:rsidRPr="0052533B">
        <w:rPr>
          <w:rFonts w:ascii="Arial" w:eastAsia="Times New Roman" w:hAnsi="Arial" w:cs="Arial"/>
          <w:i/>
          <w:iCs/>
          <w:sz w:val="22"/>
          <w:szCs w:val="22"/>
        </w:rPr>
        <w:t>(Answer in one to two sentences.)</w:t>
      </w:r>
    </w:p>
    <w:p w14:paraId="1E8D7570" w14:textId="77777777" w:rsidR="00D701FB" w:rsidRPr="0052533B" w:rsidRDefault="00D701FB" w:rsidP="00646790">
      <w:pPr>
        <w:pStyle w:val="ListParagraph"/>
        <w:spacing w:before="100" w:beforeAutospacing="1" w:after="100" w:afterAutospacing="1" w:line="360" w:lineRule="auto"/>
        <w:rPr>
          <w:rFonts w:ascii="Arial" w:eastAsia="Times New Roman" w:hAnsi="Arial" w:cs="Arial"/>
          <w:b/>
          <w:bCs/>
          <w:sz w:val="22"/>
          <w:szCs w:val="22"/>
        </w:rPr>
      </w:pPr>
    </w:p>
    <w:p w14:paraId="7B49D5AD" w14:textId="77777777" w:rsidR="00D701FB" w:rsidRPr="0052533B" w:rsidRDefault="00D701FB" w:rsidP="00646790">
      <w:pPr>
        <w:spacing w:line="360" w:lineRule="auto"/>
        <w:rPr>
          <w:rFonts w:ascii="Arial" w:eastAsia="Times New Roman" w:hAnsi="Arial" w:cs="Arial"/>
          <w:sz w:val="22"/>
          <w:szCs w:val="22"/>
          <w:lang w:val="en-GB"/>
        </w:rPr>
      </w:pPr>
      <w:r w:rsidRPr="0052533B">
        <w:rPr>
          <w:rFonts w:ascii="Arial" w:eastAsia="Times New Roman" w:hAnsi="Arial" w:cs="Arial"/>
          <w:sz w:val="22"/>
          <w:szCs w:val="22"/>
          <w:lang w:val="en-GB"/>
        </w:rPr>
        <w:t>The NHS EDI Improvement Plan tackles the gender pay gap by promoting targeted recruitment and development opportunities for women, especially in leadership roles, and by monitoring progress through annual action plans and staff engagement. It encourages inclusive hiring practices and supports career progression for underrepresented groups to reduce disparities over time.</w:t>
      </w:r>
    </w:p>
    <w:p w14:paraId="10D8F570" w14:textId="77777777" w:rsidR="00D701FB" w:rsidRPr="0052533B" w:rsidRDefault="00D701FB" w:rsidP="00646790">
      <w:pPr>
        <w:pStyle w:val="ListParagraph"/>
        <w:spacing w:before="100" w:beforeAutospacing="1" w:after="100" w:afterAutospacing="1" w:line="360" w:lineRule="auto"/>
        <w:rPr>
          <w:rFonts w:ascii="Arial" w:eastAsia="Times New Roman" w:hAnsi="Arial" w:cs="Arial"/>
          <w:sz w:val="22"/>
          <w:szCs w:val="22"/>
        </w:rPr>
      </w:pPr>
    </w:p>
    <w:p w14:paraId="63A92FD2" w14:textId="77777777" w:rsidR="0074551A" w:rsidRPr="0052533B" w:rsidRDefault="0074551A" w:rsidP="00646790">
      <w:pPr>
        <w:spacing w:before="100" w:beforeAutospacing="1" w:after="100" w:afterAutospacing="1" w:line="360" w:lineRule="auto"/>
        <w:rPr>
          <w:rFonts w:ascii="Arial" w:eastAsia="Times New Roman" w:hAnsi="Arial" w:cs="Arial"/>
          <w:sz w:val="22"/>
          <w:szCs w:val="22"/>
        </w:rPr>
      </w:pPr>
    </w:p>
    <w:p w14:paraId="6C9C69EC" w14:textId="77777777" w:rsidR="0074551A" w:rsidRPr="0052533B" w:rsidRDefault="0074551A" w:rsidP="00646790">
      <w:pPr>
        <w:spacing w:before="100" w:beforeAutospacing="1" w:after="100" w:afterAutospacing="1" w:line="360" w:lineRule="auto"/>
        <w:ind w:left="1440"/>
        <w:rPr>
          <w:rFonts w:ascii="Arial" w:eastAsia="Times New Roman" w:hAnsi="Arial" w:cs="Arial"/>
          <w:sz w:val="22"/>
          <w:szCs w:val="22"/>
        </w:rPr>
      </w:pPr>
    </w:p>
    <w:p w14:paraId="47986C62" w14:textId="77777777" w:rsidR="0074551A" w:rsidRPr="0052533B" w:rsidRDefault="0074551A" w:rsidP="00646790">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52533B">
        <w:rPr>
          <w:rFonts w:ascii="Arial" w:eastAsia="Times New Roman" w:hAnsi="Arial" w:cs="Arial"/>
          <w:b/>
          <w:bCs/>
          <w:sz w:val="22"/>
          <w:szCs w:val="22"/>
        </w:rPr>
        <w:lastRenderedPageBreak/>
        <w:t>What is meant by the term ‘intersectionality’ as used in the NHS EDI Improvement Plan?</w:t>
      </w:r>
      <w:r w:rsidRPr="0052533B">
        <w:rPr>
          <w:rFonts w:ascii="Arial" w:eastAsia="Times New Roman" w:hAnsi="Arial" w:cs="Arial"/>
          <w:sz w:val="22"/>
          <w:szCs w:val="22"/>
        </w:rPr>
        <w:br/>
      </w:r>
      <w:r w:rsidRPr="0052533B">
        <w:rPr>
          <w:rFonts w:ascii="Arial" w:eastAsia="Times New Roman" w:hAnsi="Arial" w:cs="Arial"/>
          <w:i/>
          <w:iCs/>
          <w:sz w:val="22"/>
          <w:szCs w:val="22"/>
        </w:rPr>
        <w:t>(Answer in one to two sentences.)</w:t>
      </w:r>
    </w:p>
    <w:p w14:paraId="42F199E7" w14:textId="77777777" w:rsidR="00D701FB" w:rsidRPr="0052533B" w:rsidRDefault="00D701FB" w:rsidP="00646790">
      <w:pPr>
        <w:pStyle w:val="ListParagraph"/>
        <w:spacing w:before="100" w:beforeAutospacing="1" w:after="100" w:afterAutospacing="1" w:line="360" w:lineRule="auto"/>
        <w:rPr>
          <w:rFonts w:ascii="Arial" w:eastAsia="Times New Roman" w:hAnsi="Arial" w:cs="Arial"/>
          <w:b/>
          <w:bCs/>
          <w:sz w:val="22"/>
          <w:szCs w:val="22"/>
        </w:rPr>
      </w:pPr>
    </w:p>
    <w:p w14:paraId="483D1314" w14:textId="0D06AD0A" w:rsidR="00D701FB" w:rsidRPr="0052533B" w:rsidRDefault="00D701FB" w:rsidP="00646790">
      <w:pPr>
        <w:spacing w:line="360" w:lineRule="auto"/>
        <w:rPr>
          <w:rFonts w:ascii="Arial" w:eastAsia="Times New Roman" w:hAnsi="Arial" w:cs="Arial"/>
          <w:sz w:val="22"/>
          <w:szCs w:val="22"/>
          <w:lang w:val="en-GB"/>
        </w:rPr>
      </w:pPr>
      <w:r w:rsidRPr="0052533B">
        <w:rPr>
          <w:rFonts w:ascii="Arial" w:eastAsia="Times New Roman" w:hAnsi="Arial" w:cs="Arial"/>
          <w:sz w:val="22"/>
          <w:szCs w:val="22"/>
          <w:lang w:val="en-GB"/>
        </w:rPr>
        <w:t xml:space="preserve">In the NHS EDI Improvement Plan, ‘intersectionality’ refers to recognising that individuals may face multiple, overlapping forms of disadvantage or discrimination—such as race, gender, disability, or sexuality—that cannot </w:t>
      </w:r>
      <w:proofErr w:type="gramStart"/>
      <w:r w:rsidRPr="0052533B">
        <w:rPr>
          <w:rFonts w:ascii="Arial" w:eastAsia="Times New Roman" w:hAnsi="Arial" w:cs="Arial"/>
          <w:sz w:val="22"/>
          <w:szCs w:val="22"/>
          <w:lang w:val="en-GB"/>
        </w:rPr>
        <w:t>be understood</w:t>
      </w:r>
      <w:proofErr w:type="gramEnd"/>
      <w:r w:rsidRPr="0052533B">
        <w:rPr>
          <w:rFonts w:ascii="Arial" w:eastAsia="Times New Roman" w:hAnsi="Arial" w:cs="Arial"/>
          <w:sz w:val="22"/>
          <w:szCs w:val="22"/>
          <w:lang w:val="en-GB"/>
        </w:rPr>
        <w:t xml:space="preserve"> in isolation. The plan emphasises the need to address these interconnected inequalities to create a more inclusive and equitable </w:t>
      </w:r>
      <w:r w:rsidR="006305B1" w:rsidRPr="0052533B">
        <w:rPr>
          <w:rFonts w:ascii="Arial" w:eastAsia="Times New Roman" w:hAnsi="Arial" w:cs="Arial"/>
          <w:sz w:val="22"/>
          <w:szCs w:val="22"/>
          <w:lang w:val="en-GB"/>
        </w:rPr>
        <w:t>NHS.</w:t>
      </w:r>
    </w:p>
    <w:p w14:paraId="19FAB432" w14:textId="77777777" w:rsidR="00D701FB" w:rsidRPr="0052533B" w:rsidRDefault="00D701FB" w:rsidP="00646790">
      <w:pPr>
        <w:pStyle w:val="ListParagraph"/>
        <w:spacing w:before="100" w:beforeAutospacing="1" w:after="100" w:afterAutospacing="1" w:line="360" w:lineRule="auto"/>
        <w:rPr>
          <w:rFonts w:ascii="Arial" w:eastAsia="Times New Roman" w:hAnsi="Arial" w:cs="Arial"/>
          <w:sz w:val="22"/>
          <w:szCs w:val="22"/>
        </w:rPr>
      </w:pPr>
    </w:p>
    <w:p w14:paraId="3D82C9F0" w14:textId="77777777" w:rsidR="0074551A" w:rsidRPr="0052533B" w:rsidRDefault="0074551A" w:rsidP="00646790">
      <w:pPr>
        <w:spacing w:before="100" w:beforeAutospacing="1" w:after="100" w:afterAutospacing="1" w:line="360" w:lineRule="auto"/>
        <w:rPr>
          <w:rFonts w:ascii="Arial" w:eastAsia="Times New Roman" w:hAnsi="Arial" w:cs="Arial"/>
          <w:sz w:val="22"/>
          <w:szCs w:val="22"/>
        </w:rPr>
      </w:pPr>
    </w:p>
    <w:p w14:paraId="5D89C9F6" w14:textId="77777777" w:rsidR="0074551A" w:rsidRPr="0052533B" w:rsidRDefault="0074551A" w:rsidP="00646790">
      <w:pPr>
        <w:pStyle w:val="ListParagraph"/>
        <w:spacing w:before="100" w:beforeAutospacing="1" w:after="100" w:afterAutospacing="1" w:line="360" w:lineRule="auto"/>
        <w:rPr>
          <w:rFonts w:ascii="Arial" w:eastAsia="Times New Roman" w:hAnsi="Arial" w:cs="Arial"/>
          <w:sz w:val="22"/>
          <w:szCs w:val="22"/>
        </w:rPr>
      </w:pPr>
    </w:p>
    <w:p w14:paraId="0A15D10A" w14:textId="77777777" w:rsidR="0074551A" w:rsidRPr="0052533B" w:rsidRDefault="0074551A" w:rsidP="00646790">
      <w:pPr>
        <w:spacing w:before="100" w:beforeAutospacing="1" w:after="100" w:afterAutospacing="1" w:line="360" w:lineRule="auto"/>
        <w:ind w:left="1440"/>
        <w:rPr>
          <w:rFonts w:ascii="Arial" w:eastAsia="Times New Roman" w:hAnsi="Arial" w:cs="Arial"/>
          <w:sz w:val="22"/>
          <w:szCs w:val="22"/>
        </w:rPr>
      </w:pPr>
    </w:p>
    <w:p w14:paraId="02012AFA" w14:textId="77777777" w:rsidR="0074551A" w:rsidRPr="0052533B" w:rsidRDefault="0074551A" w:rsidP="00646790">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52533B">
        <w:rPr>
          <w:rFonts w:ascii="Arial" w:eastAsia="Times New Roman" w:hAnsi="Arial" w:cs="Arial"/>
          <w:b/>
          <w:bCs/>
          <w:sz w:val="22"/>
          <w:szCs w:val="22"/>
        </w:rPr>
        <w:t>Why is it important for the NHS to create a psychologically safe work environment?</w:t>
      </w:r>
      <w:r w:rsidRPr="0052533B">
        <w:rPr>
          <w:rFonts w:ascii="Arial" w:eastAsia="Times New Roman" w:hAnsi="Arial" w:cs="Arial"/>
          <w:sz w:val="22"/>
          <w:szCs w:val="22"/>
        </w:rPr>
        <w:br/>
      </w:r>
      <w:r w:rsidRPr="0052533B">
        <w:rPr>
          <w:rFonts w:ascii="Arial" w:eastAsia="Times New Roman" w:hAnsi="Arial" w:cs="Arial"/>
          <w:i/>
          <w:iCs/>
          <w:sz w:val="22"/>
          <w:szCs w:val="22"/>
        </w:rPr>
        <w:t>(Answer in one to two sentences.)</w:t>
      </w:r>
    </w:p>
    <w:p w14:paraId="01DA7118" w14:textId="77777777" w:rsidR="0074551A" w:rsidRPr="0052533B" w:rsidRDefault="0074551A" w:rsidP="00646790">
      <w:pPr>
        <w:pStyle w:val="ListParagraph"/>
        <w:spacing w:before="100" w:beforeAutospacing="1" w:after="100" w:afterAutospacing="1" w:line="360" w:lineRule="auto"/>
        <w:rPr>
          <w:rFonts w:ascii="Arial" w:eastAsia="Times New Roman" w:hAnsi="Arial" w:cs="Arial"/>
          <w:sz w:val="22"/>
          <w:szCs w:val="22"/>
        </w:rPr>
      </w:pPr>
    </w:p>
    <w:p w14:paraId="21C348CE" w14:textId="77777777" w:rsidR="00D701FB" w:rsidRPr="0052533B" w:rsidRDefault="00D701FB" w:rsidP="00646790">
      <w:pPr>
        <w:spacing w:line="360" w:lineRule="auto"/>
        <w:rPr>
          <w:rFonts w:ascii="Arial" w:eastAsia="Times New Roman" w:hAnsi="Arial" w:cs="Arial"/>
          <w:sz w:val="22"/>
          <w:szCs w:val="22"/>
          <w:lang w:val="en-GB"/>
        </w:rPr>
      </w:pPr>
      <w:r w:rsidRPr="0052533B">
        <w:rPr>
          <w:rFonts w:ascii="Arial" w:eastAsia="Times New Roman" w:hAnsi="Arial" w:cs="Arial"/>
          <w:sz w:val="22"/>
          <w:szCs w:val="22"/>
          <w:lang w:val="en-GB"/>
        </w:rPr>
        <w:t>Creating a psychologically safe work environment in the NHS is essential because it empowers staff to speak up, share ideas, and report concerns without fear of blame or retaliation, which improves wellbeing, teamwork, and patient safety. It also supports staff retention and fosters a culture of continuous learning and inclusive care.</w:t>
      </w:r>
    </w:p>
    <w:p w14:paraId="2ED0851C" w14:textId="77777777" w:rsidR="00D701FB" w:rsidRPr="0052533B" w:rsidRDefault="00D701FB" w:rsidP="00646790">
      <w:pPr>
        <w:pStyle w:val="ListParagraph"/>
        <w:spacing w:before="100" w:beforeAutospacing="1" w:after="100" w:afterAutospacing="1" w:line="360" w:lineRule="auto"/>
        <w:rPr>
          <w:rFonts w:ascii="Arial" w:eastAsia="Times New Roman" w:hAnsi="Arial" w:cs="Arial"/>
          <w:sz w:val="22"/>
          <w:szCs w:val="22"/>
        </w:rPr>
      </w:pPr>
    </w:p>
    <w:p w14:paraId="34316902" w14:textId="77777777" w:rsidR="0074551A" w:rsidRPr="0052533B" w:rsidRDefault="0074551A" w:rsidP="00646790">
      <w:pPr>
        <w:pStyle w:val="ListParagraph"/>
        <w:spacing w:before="100" w:beforeAutospacing="1" w:after="100" w:afterAutospacing="1" w:line="360" w:lineRule="auto"/>
        <w:rPr>
          <w:rFonts w:ascii="Arial" w:eastAsia="Times New Roman" w:hAnsi="Arial" w:cs="Arial"/>
          <w:sz w:val="22"/>
          <w:szCs w:val="22"/>
        </w:rPr>
      </w:pPr>
    </w:p>
    <w:p w14:paraId="6696408B" w14:textId="77777777" w:rsidR="0074551A" w:rsidRPr="0052533B" w:rsidRDefault="0074551A" w:rsidP="00646790">
      <w:pPr>
        <w:spacing w:before="100" w:beforeAutospacing="1" w:after="100" w:afterAutospacing="1" w:line="360" w:lineRule="auto"/>
        <w:ind w:left="1440"/>
        <w:rPr>
          <w:rFonts w:ascii="Arial" w:eastAsia="Times New Roman" w:hAnsi="Arial" w:cs="Arial"/>
          <w:sz w:val="22"/>
          <w:szCs w:val="22"/>
        </w:rPr>
      </w:pPr>
    </w:p>
    <w:p w14:paraId="2D37105B" w14:textId="77777777" w:rsidR="0074551A" w:rsidRPr="0052533B" w:rsidRDefault="0074551A" w:rsidP="00646790">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52533B">
        <w:rPr>
          <w:rFonts w:ascii="Arial" w:eastAsia="Times New Roman" w:hAnsi="Arial" w:cs="Arial"/>
          <w:b/>
          <w:bCs/>
          <w:sz w:val="22"/>
          <w:szCs w:val="22"/>
        </w:rPr>
        <w:t>How does the NHS EDI Improvement Plan suggest improving the experience of internationally recruited staff?</w:t>
      </w:r>
      <w:r w:rsidRPr="0052533B">
        <w:rPr>
          <w:rFonts w:ascii="Arial" w:eastAsia="Times New Roman" w:hAnsi="Arial" w:cs="Arial"/>
          <w:sz w:val="22"/>
          <w:szCs w:val="22"/>
        </w:rPr>
        <w:br/>
      </w:r>
      <w:r w:rsidRPr="0052533B">
        <w:rPr>
          <w:rFonts w:ascii="Arial" w:eastAsia="Times New Roman" w:hAnsi="Arial" w:cs="Arial"/>
          <w:i/>
          <w:iCs/>
          <w:sz w:val="22"/>
          <w:szCs w:val="22"/>
        </w:rPr>
        <w:t>(Answer in one to two sentences.</w:t>
      </w:r>
    </w:p>
    <w:p w14:paraId="1AE41BF4" w14:textId="77777777" w:rsidR="00D701FB" w:rsidRPr="0052533B" w:rsidRDefault="00D701FB" w:rsidP="00646790">
      <w:pPr>
        <w:pStyle w:val="ListParagraph"/>
        <w:spacing w:before="100" w:beforeAutospacing="1" w:after="100" w:afterAutospacing="1" w:line="360" w:lineRule="auto"/>
        <w:rPr>
          <w:rFonts w:ascii="Arial" w:eastAsia="Times New Roman" w:hAnsi="Arial" w:cs="Arial"/>
          <w:b/>
          <w:bCs/>
          <w:sz w:val="22"/>
          <w:szCs w:val="22"/>
        </w:rPr>
      </w:pPr>
    </w:p>
    <w:p w14:paraId="3012193D" w14:textId="77777777" w:rsidR="00D701FB" w:rsidRPr="0052533B" w:rsidRDefault="00D701FB" w:rsidP="00646790">
      <w:pPr>
        <w:spacing w:line="360" w:lineRule="auto"/>
        <w:rPr>
          <w:rFonts w:ascii="Arial" w:eastAsia="Times New Roman" w:hAnsi="Arial" w:cs="Arial"/>
          <w:sz w:val="22"/>
          <w:szCs w:val="22"/>
          <w:lang w:val="en-GB"/>
        </w:rPr>
      </w:pPr>
      <w:r w:rsidRPr="0052533B">
        <w:rPr>
          <w:rFonts w:ascii="Arial" w:eastAsia="Times New Roman" w:hAnsi="Arial" w:cs="Arial"/>
          <w:sz w:val="22"/>
          <w:szCs w:val="22"/>
          <w:lang w:val="en-GB"/>
        </w:rPr>
        <w:lastRenderedPageBreak/>
        <w:t>The NHS EDI Improvement Plan aims to improve the experience of internationally recruited staff by promoting inclusive onboarding, mentorship, and career development, while reducing discrimination and supporting long-term retention. It encourages the use of toolkits and good practice principles to help international staff thrive and build lasting careers in the NHS.</w:t>
      </w:r>
    </w:p>
    <w:p w14:paraId="765394DA" w14:textId="77777777" w:rsidR="00D701FB" w:rsidRPr="0052533B" w:rsidRDefault="00D701FB" w:rsidP="00646790">
      <w:pPr>
        <w:pStyle w:val="ListParagraph"/>
        <w:spacing w:before="100" w:beforeAutospacing="1" w:after="100" w:afterAutospacing="1" w:line="360" w:lineRule="auto"/>
        <w:rPr>
          <w:rFonts w:ascii="Arial" w:eastAsia="Times New Roman" w:hAnsi="Arial" w:cs="Arial"/>
          <w:sz w:val="22"/>
          <w:szCs w:val="22"/>
        </w:rPr>
      </w:pPr>
    </w:p>
    <w:p w14:paraId="347B3033" w14:textId="77777777" w:rsidR="0074551A" w:rsidRPr="0052533B" w:rsidRDefault="0074551A" w:rsidP="00646790">
      <w:pPr>
        <w:pStyle w:val="ListParagraph"/>
        <w:spacing w:before="100" w:beforeAutospacing="1" w:after="100" w:afterAutospacing="1" w:line="360" w:lineRule="auto"/>
        <w:rPr>
          <w:rFonts w:ascii="Arial" w:eastAsia="Times New Roman" w:hAnsi="Arial" w:cs="Arial"/>
          <w:sz w:val="22"/>
          <w:szCs w:val="22"/>
        </w:rPr>
      </w:pPr>
    </w:p>
    <w:p w14:paraId="74F4F6C1" w14:textId="77777777" w:rsidR="0074551A" w:rsidRPr="0052533B" w:rsidRDefault="0074551A" w:rsidP="00646790">
      <w:pPr>
        <w:pStyle w:val="ListParagraph"/>
        <w:spacing w:before="100" w:beforeAutospacing="1" w:after="100" w:afterAutospacing="1" w:line="360" w:lineRule="auto"/>
        <w:rPr>
          <w:rFonts w:ascii="Arial" w:eastAsia="Times New Roman" w:hAnsi="Arial" w:cs="Arial"/>
          <w:sz w:val="22"/>
          <w:szCs w:val="22"/>
        </w:rPr>
      </w:pPr>
    </w:p>
    <w:p w14:paraId="74AB4F55" w14:textId="77777777" w:rsidR="0074551A" w:rsidRPr="0052533B" w:rsidRDefault="0074551A" w:rsidP="00646790">
      <w:pPr>
        <w:spacing w:before="100" w:beforeAutospacing="1" w:after="100" w:afterAutospacing="1" w:line="360" w:lineRule="auto"/>
        <w:rPr>
          <w:rFonts w:ascii="Arial" w:eastAsia="Times New Roman" w:hAnsi="Arial" w:cs="Arial"/>
          <w:sz w:val="22"/>
          <w:szCs w:val="22"/>
        </w:rPr>
      </w:pPr>
    </w:p>
    <w:p w14:paraId="6B0F6E95" w14:textId="77777777" w:rsidR="0074551A" w:rsidRPr="0052533B" w:rsidRDefault="0074551A" w:rsidP="00646790">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52533B">
        <w:rPr>
          <w:rFonts w:ascii="Arial" w:eastAsia="Times New Roman" w:hAnsi="Arial" w:cs="Arial"/>
          <w:b/>
          <w:bCs/>
          <w:sz w:val="22"/>
          <w:szCs w:val="22"/>
        </w:rPr>
        <w:t>What role does leadership play in advancing EDI objectives according to the NHS Improvement Plan?</w:t>
      </w:r>
      <w:r w:rsidRPr="0052533B">
        <w:rPr>
          <w:rFonts w:ascii="Arial" w:eastAsia="Times New Roman" w:hAnsi="Arial" w:cs="Arial"/>
          <w:sz w:val="22"/>
          <w:szCs w:val="22"/>
        </w:rPr>
        <w:br/>
      </w:r>
      <w:r w:rsidRPr="0052533B">
        <w:rPr>
          <w:rFonts w:ascii="Arial" w:eastAsia="Times New Roman" w:hAnsi="Arial" w:cs="Arial"/>
          <w:i/>
          <w:iCs/>
          <w:sz w:val="22"/>
          <w:szCs w:val="22"/>
        </w:rPr>
        <w:t>(Answer in one to two sentences.)</w:t>
      </w:r>
    </w:p>
    <w:p w14:paraId="5E73F460" w14:textId="77777777" w:rsidR="00D701FB" w:rsidRPr="0052533B" w:rsidRDefault="00D701FB" w:rsidP="00646790">
      <w:pPr>
        <w:pStyle w:val="ListParagraph"/>
        <w:spacing w:before="100" w:beforeAutospacing="1" w:after="100" w:afterAutospacing="1" w:line="360" w:lineRule="auto"/>
        <w:rPr>
          <w:rFonts w:ascii="Arial" w:eastAsia="Times New Roman" w:hAnsi="Arial" w:cs="Arial"/>
          <w:b/>
          <w:bCs/>
          <w:sz w:val="22"/>
          <w:szCs w:val="22"/>
        </w:rPr>
      </w:pPr>
    </w:p>
    <w:p w14:paraId="6E1C2120" w14:textId="3352ABBC" w:rsidR="00D701FB" w:rsidRPr="0052533B" w:rsidRDefault="00D701FB" w:rsidP="00646790">
      <w:pPr>
        <w:spacing w:line="360" w:lineRule="auto"/>
        <w:rPr>
          <w:rFonts w:ascii="Arial" w:eastAsia="Times New Roman" w:hAnsi="Arial" w:cs="Arial"/>
          <w:sz w:val="22"/>
          <w:szCs w:val="22"/>
          <w:lang w:val="en-GB"/>
        </w:rPr>
      </w:pPr>
      <w:r w:rsidRPr="0052533B">
        <w:rPr>
          <w:rFonts w:ascii="Arial" w:eastAsia="Times New Roman" w:hAnsi="Arial" w:cs="Arial"/>
          <w:sz w:val="22"/>
          <w:szCs w:val="22"/>
          <w:lang w:val="en-GB"/>
        </w:rPr>
        <w:t xml:space="preserve">Leadership plays </w:t>
      </w:r>
      <w:r w:rsidR="006305B1" w:rsidRPr="0052533B">
        <w:rPr>
          <w:rFonts w:ascii="Arial" w:eastAsia="Times New Roman" w:hAnsi="Arial" w:cs="Arial"/>
          <w:sz w:val="22"/>
          <w:szCs w:val="22"/>
          <w:lang w:val="en-GB"/>
        </w:rPr>
        <w:t>a vital role</w:t>
      </w:r>
      <w:r w:rsidRPr="0052533B">
        <w:rPr>
          <w:rFonts w:ascii="Arial" w:eastAsia="Times New Roman" w:hAnsi="Arial" w:cs="Arial"/>
          <w:sz w:val="22"/>
          <w:szCs w:val="22"/>
          <w:lang w:val="en-GB"/>
        </w:rPr>
        <w:t xml:space="preserve"> in advancing EDI objectives by modelling inclusive behaviours, setting clear expectations, and being accountable for creating equitable and psychologically safe workplaces. NHS leaders </w:t>
      </w:r>
      <w:proofErr w:type="gramStart"/>
      <w:r w:rsidRPr="0052533B">
        <w:rPr>
          <w:rFonts w:ascii="Arial" w:eastAsia="Times New Roman" w:hAnsi="Arial" w:cs="Arial"/>
          <w:sz w:val="22"/>
          <w:szCs w:val="22"/>
          <w:lang w:val="en-GB"/>
        </w:rPr>
        <w:t>are expected</w:t>
      </w:r>
      <w:proofErr w:type="gramEnd"/>
      <w:r w:rsidRPr="0052533B">
        <w:rPr>
          <w:rFonts w:ascii="Arial" w:eastAsia="Times New Roman" w:hAnsi="Arial" w:cs="Arial"/>
          <w:sz w:val="22"/>
          <w:szCs w:val="22"/>
          <w:lang w:val="en-GB"/>
        </w:rPr>
        <w:t xml:space="preserve"> to embed EDI into organisational culture, decision-making, and workforce development to drive lasting change.</w:t>
      </w:r>
    </w:p>
    <w:p w14:paraId="51C43FE4" w14:textId="77777777" w:rsidR="00D701FB" w:rsidRPr="0052533B" w:rsidRDefault="00D701FB" w:rsidP="00646790">
      <w:pPr>
        <w:pStyle w:val="ListParagraph"/>
        <w:spacing w:before="100" w:beforeAutospacing="1" w:after="100" w:afterAutospacing="1" w:line="360" w:lineRule="auto"/>
        <w:rPr>
          <w:rFonts w:ascii="Arial" w:eastAsia="Times New Roman" w:hAnsi="Arial" w:cs="Arial"/>
          <w:sz w:val="22"/>
          <w:szCs w:val="22"/>
        </w:rPr>
      </w:pPr>
    </w:p>
    <w:p w14:paraId="4A1229F6" w14:textId="77777777" w:rsidR="0074551A" w:rsidRPr="0052533B" w:rsidRDefault="0074551A" w:rsidP="00646790">
      <w:pPr>
        <w:pStyle w:val="ListParagraph"/>
        <w:spacing w:before="100" w:beforeAutospacing="1" w:after="100" w:afterAutospacing="1" w:line="360" w:lineRule="auto"/>
        <w:rPr>
          <w:rFonts w:ascii="Arial" w:eastAsia="Times New Roman" w:hAnsi="Arial" w:cs="Arial"/>
          <w:sz w:val="22"/>
          <w:szCs w:val="22"/>
        </w:rPr>
      </w:pPr>
    </w:p>
    <w:p w14:paraId="35E0A87F" w14:textId="77777777" w:rsidR="0074551A" w:rsidRPr="0052533B" w:rsidRDefault="0074551A" w:rsidP="00646790">
      <w:pPr>
        <w:pStyle w:val="ListParagraph"/>
        <w:spacing w:before="100" w:beforeAutospacing="1" w:after="100" w:afterAutospacing="1" w:line="360" w:lineRule="auto"/>
        <w:rPr>
          <w:rFonts w:ascii="Arial" w:eastAsia="Times New Roman" w:hAnsi="Arial" w:cs="Arial"/>
          <w:sz w:val="22"/>
          <w:szCs w:val="22"/>
        </w:rPr>
      </w:pPr>
    </w:p>
    <w:p w14:paraId="06ACD9B8" w14:textId="77777777" w:rsidR="0074551A" w:rsidRPr="0052533B" w:rsidRDefault="0074551A" w:rsidP="00646790">
      <w:pPr>
        <w:pStyle w:val="ListParagraph"/>
        <w:spacing w:before="100" w:beforeAutospacing="1" w:after="100" w:afterAutospacing="1" w:line="360" w:lineRule="auto"/>
        <w:rPr>
          <w:rFonts w:ascii="Arial" w:eastAsia="Times New Roman" w:hAnsi="Arial" w:cs="Arial"/>
          <w:sz w:val="22"/>
          <w:szCs w:val="22"/>
        </w:rPr>
      </w:pPr>
    </w:p>
    <w:p w14:paraId="3029298F" w14:textId="77777777" w:rsidR="0074551A" w:rsidRPr="0052533B" w:rsidRDefault="0074551A" w:rsidP="00646790">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52533B">
        <w:rPr>
          <w:rFonts w:ascii="Arial" w:eastAsia="Times New Roman" w:hAnsi="Arial" w:cs="Arial"/>
          <w:b/>
          <w:bCs/>
          <w:sz w:val="22"/>
          <w:szCs w:val="22"/>
        </w:rPr>
        <w:t>Identify one way the NHS EDI Improvement Plan aims to reduce health inequalities within the workforce.</w:t>
      </w:r>
      <w:r w:rsidRPr="0052533B">
        <w:rPr>
          <w:rFonts w:ascii="Arial" w:eastAsia="Times New Roman" w:hAnsi="Arial" w:cs="Arial"/>
          <w:sz w:val="22"/>
          <w:szCs w:val="22"/>
        </w:rPr>
        <w:br/>
      </w:r>
      <w:r w:rsidRPr="0052533B">
        <w:rPr>
          <w:rFonts w:ascii="Arial" w:eastAsia="Times New Roman" w:hAnsi="Arial" w:cs="Arial"/>
          <w:i/>
          <w:iCs/>
          <w:sz w:val="22"/>
          <w:szCs w:val="22"/>
        </w:rPr>
        <w:t>(Answer in one to two sentences.)</w:t>
      </w:r>
    </w:p>
    <w:p w14:paraId="362C11E4" w14:textId="77777777" w:rsidR="0074551A" w:rsidRPr="0052533B" w:rsidRDefault="0074551A" w:rsidP="00646790">
      <w:pPr>
        <w:pStyle w:val="ListParagraph"/>
        <w:spacing w:before="100" w:beforeAutospacing="1" w:after="100" w:afterAutospacing="1" w:line="360" w:lineRule="auto"/>
        <w:rPr>
          <w:rFonts w:ascii="Arial" w:eastAsia="Times New Roman" w:hAnsi="Arial" w:cs="Arial"/>
          <w:sz w:val="22"/>
          <w:szCs w:val="22"/>
        </w:rPr>
      </w:pPr>
    </w:p>
    <w:p w14:paraId="10DE1509" w14:textId="77777777" w:rsidR="00D701FB" w:rsidRPr="0052533B" w:rsidRDefault="00D701FB" w:rsidP="00646790">
      <w:pPr>
        <w:spacing w:line="360" w:lineRule="auto"/>
        <w:rPr>
          <w:rFonts w:ascii="Arial" w:eastAsia="Times New Roman" w:hAnsi="Arial" w:cs="Arial"/>
          <w:sz w:val="22"/>
          <w:szCs w:val="22"/>
          <w:lang w:val="en-GB"/>
        </w:rPr>
      </w:pPr>
      <w:r w:rsidRPr="0052533B">
        <w:rPr>
          <w:rFonts w:ascii="Arial" w:eastAsia="Times New Roman" w:hAnsi="Arial" w:cs="Arial"/>
          <w:sz w:val="22"/>
          <w:szCs w:val="22"/>
          <w:lang w:val="en-GB"/>
        </w:rPr>
        <w:t>One way the NHS EDI Improvement Plan aims to reduce health inequalities within the workforce is by identifying barriers and biases that affect staff from marginalised groups and taking targeted action to address these disparities. This includes improving access to opportunities, fostering inclusive cultures, and ensuring fair treatment for all employees.</w:t>
      </w:r>
    </w:p>
    <w:p w14:paraId="165CD51D" w14:textId="77777777" w:rsidR="00D701FB" w:rsidRPr="0052533B" w:rsidRDefault="00D701FB" w:rsidP="00646790">
      <w:pPr>
        <w:pStyle w:val="ListParagraph"/>
        <w:spacing w:before="100" w:beforeAutospacing="1" w:after="100" w:afterAutospacing="1" w:line="360" w:lineRule="auto"/>
        <w:rPr>
          <w:rFonts w:ascii="Arial" w:eastAsia="Times New Roman" w:hAnsi="Arial" w:cs="Arial"/>
          <w:sz w:val="22"/>
          <w:szCs w:val="22"/>
        </w:rPr>
      </w:pPr>
    </w:p>
    <w:p w14:paraId="53B7217B" w14:textId="77777777" w:rsidR="0074551A" w:rsidRPr="0052533B" w:rsidRDefault="0074551A" w:rsidP="00646790">
      <w:pPr>
        <w:pStyle w:val="ListParagraph"/>
        <w:spacing w:before="100" w:beforeAutospacing="1" w:after="100" w:afterAutospacing="1" w:line="360" w:lineRule="auto"/>
        <w:rPr>
          <w:rFonts w:ascii="Arial" w:eastAsia="Times New Roman" w:hAnsi="Arial" w:cs="Arial"/>
          <w:sz w:val="22"/>
          <w:szCs w:val="22"/>
        </w:rPr>
      </w:pPr>
    </w:p>
    <w:p w14:paraId="338C5ABA" w14:textId="77777777" w:rsidR="0074551A" w:rsidRPr="0052533B" w:rsidRDefault="0074551A" w:rsidP="00646790">
      <w:pPr>
        <w:spacing w:before="100" w:beforeAutospacing="1" w:after="100" w:afterAutospacing="1" w:line="360" w:lineRule="auto"/>
        <w:ind w:left="1440"/>
        <w:rPr>
          <w:rFonts w:ascii="Arial" w:eastAsia="Times New Roman" w:hAnsi="Arial" w:cs="Arial"/>
          <w:sz w:val="22"/>
          <w:szCs w:val="22"/>
        </w:rPr>
      </w:pPr>
    </w:p>
    <w:p w14:paraId="2A8172C1" w14:textId="77777777" w:rsidR="0074551A" w:rsidRPr="0052533B" w:rsidRDefault="0074551A" w:rsidP="00646790">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52533B">
        <w:rPr>
          <w:rFonts w:ascii="Arial" w:eastAsia="Times New Roman" w:hAnsi="Arial" w:cs="Arial"/>
          <w:b/>
          <w:bCs/>
          <w:sz w:val="22"/>
          <w:szCs w:val="22"/>
        </w:rPr>
        <w:t>Why does the NHS EDI Improvement Plan emphasise the importance of collecting and analysing data on protected characteristics?</w:t>
      </w:r>
      <w:r w:rsidRPr="0052533B">
        <w:rPr>
          <w:rFonts w:ascii="Arial" w:eastAsia="Times New Roman" w:hAnsi="Arial" w:cs="Arial"/>
          <w:sz w:val="22"/>
          <w:szCs w:val="22"/>
        </w:rPr>
        <w:br/>
      </w:r>
      <w:r w:rsidRPr="0052533B">
        <w:rPr>
          <w:rFonts w:ascii="Arial" w:eastAsia="Times New Roman" w:hAnsi="Arial" w:cs="Arial"/>
          <w:i/>
          <w:iCs/>
          <w:sz w:val="22"/>
          <w:szCs w:val="22"/>
        </w:rPr>
        <w:t>(Answer in one to two sentences.)</w:t>
      </w:r>
    </w:p>
    <w:p w14:paraId="7FFCAEAF" w14:textId="77777777" w:rsidR="00D701FB" w:rsidRPr="0052533B" w:rsidRDefault="00D701FB" w:rsidP="00646790">
      <w:pPr>
        <w:pStyle w:val="ListParagraph"/>
        <w:spacing w:before="100" w:beforeAutospacing="1" w:after="100" w:afterAutospacing="1" w:line="360" w:lineRule="auto"/>
        <w:rPr>
          <w:rFonts w:ascii="Arial" w:eastAsia="Times New Roman" w:hAnsi="Arial" w:cs="Arial"/>
          <w:sz w:val="22"/>
          <w:szCs w:val="22"/>
        </w:rPr>
      </w:pPr>
    </w:p>
    <w:p w14:paraId="1A33CBCF" w14:textId="77777777" w:rsidR="00D701FB" w:rsidRPr="0052533B" w:rsidRDefault="00D701FB" w:rsidP="00646790">
      <w:pPr>
        <w:spacing w:line="360" w:lineRule="auto"/>
        <w:rPr>
          <w:rFonts w:ascii="Arial" w:eastAsia="Times New Roman" w:hAnsi="Arial" w:cs="Arial"/>
          <w:sz w:val="22"/>
          <w:szCs w:val="22"/>
          <w:lang w:val="en-GB"/>
        </w:rPr>
      </w:pPr>
      <w:r w:rsidRPr="0052533B">
        <w:rPr>
          <w:rFonts w:ascii="Arial" w:eastAsia="Times New Roman" w:hAnsi="Arial" w:cs="Arial"/>
          <w:sz w:val="22"/>
          <w:szCs w:val="22"/>
          <w:lang w:val="en-GB"/>
        </w:rPr>
        <w:t>The NHS EDI Improvement Plan emphasises collecting and analysing data on protected characteristics to identify barriers, biases, and inequalities affecting staff and patients, enabling targeted action to improve inclusion and equity. This data helps ensure accountability and informs evidence-based decisions that support fair treatment across the NHS.</w:t>
      </w:r>
    </w:p>
    <w:p w14:paraId="464EAC21" w14:textId="77777777" w:rsidR="00D701FB" w:rsidRPr="0052533B" w:rsidRDefault="00D701FB" w:rsidP="00646790">
      <w:pPr>
        <w:pStyle w:val="ListParagraph"/>
        <w:spacing w:before="100" w:beforeAutospacing="1" w:after="100" w:afterAutospacing="1" w:line="360" w:lineRule="auto"/>
        <w:rPr>
          <w:rFonts w:ascii="Arial" w:eastAsia="Times New Roman" w:hAnsi="Arial" w:cs="Arial"/>
          <w:sz w:val="22"/>
          <w:szCs w:val="22"/>
        </w:rPr>
      </w:pPr>
    </w:p>
    <w:p w14:paraId="431C2024" w14:textId="77777777" w:rsidR="0074551A" w:rsidRPr="0052533B" w:rsidRDefault="0074551A" w:rsidP="00646790">
      <w:pPr>
        <w:pStyle w:val="ListParagraph"/>
        <w:spacing w:before="100" w:beforeAutospacing="1" w:after="100" w:afterAutospacing="1" w:line="360" w:lineRule="auto"/>
        <w:rPr>
          <w:rFonts w:ascii="Arial" w:eastAsia="Times New Roman" w:hAnsi="Arial" w:cs="Arial"/>
          <w:sz w:val="22"/>
          <w:szCs w:val="22"/>
        </w:rPr>
      </w:pPr>
    </w:p>
    <w:p w14:paraId="2909F09A" w14:textId="77777777" w:rsidR="0074551A" w:rsidRPr="0052533B" w:rsidRDefault="0074551A" w:rsidP="00646790">
      <w:pPr>
        <w:pStyle w:val="ListParagraph"/>
        <w:spacing w:before="100" w:beforeAutospacing="1" w:after="100" w:afterAutospacing="1" w:line="360" w:lineRule="auto"/>
        <w:rPr>
          <w:rFonts w:ascii="Arial" w:eastAsia="Times New Roman" w:hAnsi="Arial" w:cs="Arial"/>
          <w:sz w:val="22"/>
          <w:szCs w:val="22"/>
        </w:rPr>
      </w:pPr>
    </w:p>
    <w:p w14:paraId="7D601085" w14:textId="77777777" w:rsidR="0074551A" w:rsidRPr="0052533B" w:rsidRDefault="0074551A" w:rsidP="00646790">
      <w:pPr>
        <w:pStyle w:val="ListParagraph"/>
        <w:spacing w:before="100" w:beforeAutospacing="1" w:after="100" w:afterAutospacing="1" w:line="360" w:lineRule="auto"/>
        <w:rPr>
          <w:rFonts w:ascii="Arial" w:eastAsia="Times New Roman" w:hAnsi="Arial" w:cs="Arial"/>
          <w:sz w:val="22"/>
          <w:szCs w:val="22"/>
        </w:rPr>
      </w:pPr>
    </w:p>
    <w:p w14:paraId="6966B094" w14:textId="77777777" w:rsidR="0074551A" w:rsidRPr="0052533B" w:rsidRDefault="0074551A" w:rsidP="00646790">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52533B">
        <w:rPr>
          <w:rFonts w:ascii="Arial" w:eastAsia="Times New Roman" w:hAnsi="Arial" w:cs="Arial"/>
          <w:b/>
          <w:bCs/>
          <w:sz w:val="22"/>
          <w:szCs w:val="22"/>
        </w:rPr>
        <w:t>Explain how flexible working policies can contribute to equality and inclusion in the NHS workforce.</w:t>
      </w:r>
      <w:r w:rsidRPr="0052533B">
        <w:rPr>
          <w:rFonts w:ascii="Arial" w:eastAsia="Times New Roman" w:hAnsi="Arial" w:cs="Arial"/>
          <w:sz w:val="22"/>
          <w:szCs w:val="22"/>
        </w:rPr>
        <w:br/>
      </w:r>
      <w:r w:rsidRPr="0052533B">
        <w:rPr>
          <w:rFonts w:ascii="Arial" w:eastAsia="Times New Roman" w:hAnsi="Arial" w:cs="Arial"/>
          <w:i/>
          <w:iCs/>
          <w:sz w:val="22"/>
          <w:szCs w:val="22"/>
        </w:rPr>
        <w:t>(Answer in one to two sentences.)</w:t>
      </w:r>
    </w:p>
    <w:p w14:paraId="23911E1F" w14:textId="77777777" w:rsidR="0074551A" w:rsidRPr="0052533B" w:rsidRDefault="0074551A" w:rsidP="00646790">
      <w:pPr>
        <w:pStyle w:val="ListParagraph"/>
        <w:spacing w:before="100" w:beforeAutospacing="1" w:after="100" w:afterAutospacing="1" w:line="360" w:lineRule="auto"/>
        <w:rPr>
          <w:rFonts w:ascii="Arial" w:eastAsia="Times New Roman" w:hAnsi="Arial" w:cs="Arial"/>
          <w:sz w:val="22"/>
          <w:szCs w:val="22"/>
        </w:rPr>
      </w:pPr>
    </w:p>
    <w:p w14:paraId="252735DC" w14:textId="77777777" w:rsidR="00D701FB" w:rsidRPr="0052533B" w:rsidRDefault="00D701FB" w:rsidP="00646790">
      <w:pPr>
        <w:spacing w:line="360" w:lineRule="auto"/>
        <w:rPr>
          <w:rFonts w:ascii="Arial" w:eastAsia="Times New Roman" w:hAnsi="Arial" w:cs="Arial"/>
          <w:sz w:val="22"/>
          <w:szCs w:val="22"/>
          <w:lang w:val="en-GB"/>
        </w:rPr>
      </w:pPr>
      <w:r w:rsidRPr="0052533B">
        <w:rPr>
          <w:rFonts w:ascii="Arial" w:eastAsia="Times New Roman" w:hAnsi="Arial" w:cs="Arial"/>
          <w:sz w:val="22"/>
          <w:szCs w:val="22"/>
          <w:lang w:val="en-GB"/>
        </w:rPr>
        <w:t>Flexible working policies contribute to equality and inclusion in the NHS by supporting staff with diverse needs—such as carers, parents, and those with disabilities—enabling them to balance work and personal responsibilities more effectively. This fosters a more inclusive culture, improves staff wellbeing, and helps retain a diverse workforce.</w:t>
      </w:r>
    </w:p>
    <w:p w14:paraId="560C3AA4" w14:textId="77777777" w:rsidR="00D701FB" w:rsidRPr="0052533B" w:rsidRDefault="00D701FB" w:rsidP="00646790">
      <w:pPr>
        <w:pStyle w:val="ListParagraph"/>
        <w:spacing w:before="100" w:beforeAutospacing="1" w:after="100" w:afterAutospacing="1" w:line="360" w:lineRule="auto"/>
        <w:rPr>
          <w:rFonts w:ascii="Arial" w:eastAsia="Times New Roman" w:hAnsi="Arial" w:cs="Arial"/>
          <w:sz w:val="22"/>
          <w:szCs w:val="22"/>
        </w:rPr>
      </w:pPr>
    </w:p>
    <w:p w14:paraId="113D4483" w14:textId="77777777" w:rsidR="0074551A" w:rsidRPr="0052533B" w:rsidRDefault="0074551A" w:rsidP="00646790">
      <w:pPr>
        <w:spacing w:before="100" w:beforeAutospacing="1" w:after="100" w:afterAutospacing="1" w:line="360" w:lineRule="auto"/>
        <w:ind w:left="1440"/>
        <w:rPr>
          <w:rFonts w:ascii="Arial" w:eastAsia="Times New Roman" w:hAnsi="Arial" w:cs="Arial"/>
          <w:sz w:val="22"/>
          <w:szCs w:val="22"/>
        </w:rPr>
      </w:pPr>
    </w:p>
    <w:p w14:paraId="767A005F" w14:textId="77777777" w:rsidR="0074551A" w:rsidRPr="0052533B" w:rsidRDefault="0074551A" w:rsidP="00646790">
      <w:pPr>
        <w:spacing w:before="100" w:beforeAutospacing="1" w:after="100" w:afterAutospacing="1" w:line="360" w:lineRule="auto"/>
        <w:ind w:left="1440"/>
        <w:rPr>
          <w:rFonts w:ascii="Arial" w:eastAsia="Times New Roman" w:hAnsi="Arial" w:cs="Arial"/>
          <w:sz w:val="22"/>
          <w:szCs w:val="22"/>
        </w:rPr>
      </w:pPr>
    </w:p>
    <w:p w14:paraId="416D31DA" w14:textId="77777777" w:rsidR="0074551A" w:rsidRPr="0052533B" w:rsidRDefault="0074551A" w:rsidP="00646790">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52533B">
        <w:rPr>
          <w:rFonts w:ascii="Arial" w:eastAsia="Times New Roman" w:hAnsi="Arial" w:cs="Arial"/>
          <w:b/>
          <w:bCs/>
          <w:sz w:val="22"/>
          <w:szCs w:val="22"/>
        </w:rPr>
        <w:lastRenderedPageBreak/>
        <w:t>What is one strategy mentioned in the NHS EDI Improvement Plan to combat bullying and harassment in the workplace?</w:t>
      </w:r>
      <w:r w:rsidRPr="0052533B">
        <w:rPr>
          <w:rFonts w:ascii="Arial" w:eastAsia="Times New Roman" w:hAnsi="Arial" w:cs="Arial"/>
          <w:sz w:val="22"/>
          <w:szCs w:val="22"/>
        </w:rPr>
        <w:br/>
      </w:r>
      <w:r w:rsidRPr="0052533B">
        <w:rPr>
          <w:rFonts w:ascii="Arial" w:eastAsia="Times New Roman" w:hAnsi="Arial" w:cs="Arial"/>
          <w:i/>
          <w:iCs/>
          <w:sz w:val="22"/>
          <w:szCs w:val="22"/>
        </w:rPr>
        <w:t>(Answer in one to two sentences.)</w:t>
      </w:r>
    </w:p>
    <w:p w14:paraId="6ACBACA1" w14:textId="77777777" w:rsidR="00D701FB" w:rsidRPr="0052533B" w:rsidRDefault="00D701FB" w:rsidP="00646790">
      <w:pPr>
        <w:pStyle w:val="ListParagraph"/>
        <w:spacing w:before="100" w:beforeAutospacing="1" w:after="100" w:afterAutospacing="1" w:line="360" w:lineRule="auto"/>
        <w:rPr>
          <w:rFonts w:ascii="Arial" w:eastAsia="Times New Roman" w:hAnsi="Arial" w:cs="Arial"/>
          <w:b/>
          <w:bCs/>
          <w:sz w:val="22"/>
          <w:szCs w:val="22"/>
        </w:rPr>
      </w:pPr>
    </w:p>
    <w:p w14:paraId="5CF74C8B" w14:textId="77777777" w:rsidR="00D701FB" w:rsidRPr="0052533B" w:rsidRDefault="00D701FB" w:rsidP="00646790">
      <w:pPr>
        <w:spacing w:line="360" w:lineRule="auto"/>
        <w:rPr>
          <w:rFonts w:ascii="Arial" w:eastAsia="Times New Roman" w:hAnsi="Arial" w:cs="Arial"/>
          <w:sz w:val="22"/>
          <w:szCs w:val="22"/>
          <w:lang w:val="en-GB"/>
        </w:rPr>
      </w:pPr>
      <w:r w:rsidRPr="0052533B">
        <w:rPr>
          <w:rFonts w:ascii="Arial" w:eastAsia="Times New Roman" w:hAnsi="Arial" w:cs="Arial"/>
          <w:sz w:val="22"/>
          <w:szCs w:val="22"/>
          <w:lang w:val="en-GB"/>
        </w:rPr>
        <w:t>One strategy mentioned in the NHS EDI Improvement Plan to combat bullying and harassment is to eliminate the conditions and environments where such behaviours occur, using measurable staff survey results to track improvements. This includes holding leaders accountable and embedding EDI objectives into appraisals and organisational culture.</w:t>
      </w:r>
    </w:p>
    <w:p w14:paraId="2BCA736C" w14:textId="711EC637" w:rsidR="79E626CA" w:rsidRPr="00646790" w:rsidRDefault="0074551A" w:rsidP="00646790">
      <w:pPr>
        <w:spacing w:line="360" w:lineRule="auto"/>
        <w:rPr>
          <w:rFonts w:ascii="Arial" w:eastAsia="Arial Nova" w:hAnsi="Arial" w:cs="Arial"/>
          <w:b/>
          <w:bCs/>
          <w:color w:val="000000" w:themeColor="text1"/>
          <w:sz w:val="22"/>
          <w:szCs w:val="22"/>
        </w:rPr>
      </w:pPr>
      <w:r w:rsidRPr="00646790">
        <w:rPr>
          <w:rFonts w:ascii="Arial" w:eastAsia="Arial Nova" w:hAnsi="Arial" w:cs="Arial"/>
          <w:b/>
          <w:bCs/>
          <w:color w:val="000000" w:themeColor="text1"/>
          <w:sz w:val="22"/>
          <w:szCs w:val="22"/>
        </w:rPr>
        <w:t>Task 5- A Letter to Yourself</w:t>
      </w:r>
    </w:p>
    <w:p w14:paraId="044D31D0" w14:textId="1766EA1F" w:rsidR="021F216E" w:rsidRPr="0052533B" w:rsidRDefault="003D2038" w:rsidP="00646790">
      <w:pPr>
        <w:spacing w:after="0" w:line="360" w:lineRule="auto"/>
        <w:rPr>
          <w:rFonts w:ascii="Arial" w:eastAsia="Arial Nova" w:hAnsi="Arial" w:cs="Arial"/>
          <w:i/>
          <w:iCs/>
          <w:color w:val="000000" w:themeColor="text1"/>
          <w:sz w:val="22"/>
          <w:szCs w:val="22"/>
        </w:rPr>
      </w:pPr>
      <w:r w:rsidRPr="0052533B">
        <w:rPr>
          <w:rFonts w:ascii="Arial" w:eastAsia="Arial Nova" w:hAnsi="Arial" w:cs="Arial"/>
          <w:i/>
          <w:iCs/>
          <w:color w:val="000000" w:themeColor="text1"/>
          <w:sz w:val="22"/>
          <w:szCs w:val="22"/>
        </w:rPr>
        <w:t>Think of a time in the past when you may have been experiencing issues or difficulties,</w:t>
      </w:r>
      <w:r w:rsidRPr="0052533B">
        <w:rPr>
          <w:rFonts w:ascii="Arial" w:hAnsi="Arial" w:cs="Arial"/>
          <w:sz w:val="22"/>
          <w:szCs w:val="22"/>
        </w:rPr>
        <w:t xml:space="preserve"> and a</w:t>
      </w:r>
      <w:r w:rsidRPr="0052533B">
        <w:rPr>
          <w:rFonts w:ascii="Arial" w:eastAsia="Arial Nova" w:hAnsi="Arial" w:cs="Arial"/>
          <w:i/>
          <w:iCs/>
          <w:color w:val="000000" w:themeColor="text1"/>
          <w:sz w:val="22"/>
          <w:szCs w:val="22"/>
        </w:rPr>
        <w:t xml:space="preserve">fter considering what you have learned in this module about emotional intelligence and resilience write a letter to your younger self </w:t>
      </w:r>
      <w:r w:rsidR="00D17D41" w:rsidRPr="0052533B">
        <w:rPr>
          <w:rFonts w:ascii="Arial" w:eastAsia="Arial Nova" w:hAnsi="Arial" w:cs="Arial"/>
          <w:i/>
          <w:iCs/>
          <w:color w:val="000000" w:themeColor="text1"/>
          <w:sz w:val="22"/>
          <w:szCs w:val="22"/>
        </w:rPr>
        <w:t>explaining how these attributes were important at that time and perhaps how developing these areas could have been useful (250 words)</w:t>
      </w:r>
    </w:p>
    <w:p w14:paraId="23417326" w14:textId="77777777" w:rsidR="0074551A" w:rsidRPr="0052533B" w:rsidRDefault="0074551A" w:rsidP="00646790">
      <w:pPr>
        <w:spacing w:after="0" w:line="360" w:lineRule="auto"/>
        <w:rPr>
          <w:rFonts w:ascii="Arial" w:eastAsia="Arial Nova" w:hAnsi="Arial" w:cs="Arial"/>
          <w:i/>
          <w:iCs/>
          <w:color w:val="000000" w:themeColor="text1"/>
          <w:sz w:val="22"/>
          <w:szCs w:val="22"/>
        </w:rPr>
      </w:pPr>
    </w:p>
    <w:p w14:paraId="22245156" w14:textId="77777777" w:rsidR="00D701FB" w:rsidRPr="0052533B" w:rsidRDefault="00D701FB" w:rsidP="00646790">
      <w:pPr>
        <w:spacing w:line="360" w:lineRule="auto"/>
        <w:rPr>
          <w:rFonts w:ascii="Arial" w:eastAsia="Aptos" w:hAnsi="Arial" w:cs="Arial"/>
          <w:kern w:val="2"/>
          <w:sz w:val="22"/>
          <w:szCs w:val="22"/>
          <w:lang w:val="en-GB" w:eastAsia="en-US"/>
          <w14:ligatures w14:val="standardContextual"/>
        </w:rPr>
      </w:pPr>
      <w:r w:rsidRPr="0052533B">
        <w:rPr>
          <w:rFonts w:ascii="Arial" w:eastAsia="Aptos" w:hAnsi="Arial" w:cs="Arial"/>
          <w:b/>
          <w:bCs/>
          <w:kern w:val="2"/>
          <w:sz w:val="22"/>
          <w:szCs w:val="22"/>
          <w:lang w:val="en-GB" w:eastAsia="en-US"/>
          <w14:ligatures w14:val="standardContextual"/>
        </w:rPr>
        <w:t>Dear Me,</w:t>
      </w:r>
    </w:p>
    <w:p w14:paraId="665117DF" w14:textId="77777777" w:rsidR="00D701FB" w:rsidRPr="0052533B" w:rsidRDefault="00D701FB" w:rsidP="00646790">
      <w:pPr>
        <w:spacing w:line="360" w:lineRule="auto"/>
        <w:rPr>
          <w:rFonts w:ascii="Arial" w:eastAsia="Aptos" w:hAnsi="Arial" w:cs="Arial"/>
          <w:kern w:val="2"/>
          <w:sz w:val="22"/>
          <w:szCs w:val="22"/>
          <w:lang w:val="en-GB" w:eastAsia="en-US"/>
          <w14:ligatures w14:val="standardContextual"/>
        </w:rPr>
      </w:pPr>
      <w:r w:rsidRPr="0052533B">
        <w:rPr>
          <w:rFonts w:ascii="Arial" w:eastAsia="Aptos" w:hAnsi="Arial" w:cs="Arial"/>
          <w:kern w:val="2"/>
          <w:sz w:val="22"/>
          <w:szCs w:val="22"/>
          <w:lang w:val="en-GB" w:eastAsia="en-US"/>
          <w14:ligatures w14:val="standardContextual"/>
        </w:rPr>
        <w:t>It’s really hard to start it up, so many things have change but I remember you during that time, juggling school with work, trying to stay on top of everything, and feeling like you had to manage it all without showing any cracks. You were doing your best, even when things felt uncertain or overwhelming.</w:t>
      </w:r>
    </w:p>
    <w:p w14:paraId="500DB8BA" w14:textId="5FB27E44" w:rsidR="00D701FB" w:rsidRPr="0052533B" w:rsidRDefault="00D701FB" w:rsidP="00646790">
      <w:pPr>
        <w:spacing w:line="360" w:lineRule="auto"/>
        <w:rPr>
          <w:rFonts w:ascii="Arial" w:eastAsia="Aptos" w:hAnsi="Arial" w:cs="Arial"/>
          <w:kern w:val="2"/>
          <w:sz w:val="22"/>
          <w:szCs w:val="22"/>
          <w:lang w:val="en-GB" w:eastAsia="en-US"/>
          <w14:ligatures w14:val="standardContextual"/>
        </w:rPr>
      </w:pPr>
      <w:r w:rsidRPr="0052533B">
        <w:rPr>
          <w:rFonts w:ascii="Arial" w:eastAsia="Aptos" w:hAnsi="Arial" w:cs="Arial"/>
          <w:kern w:val="2"/>
          <w:sz w:val="22"/>
          <w:szCs w:val="22"/>
          <w:lang w:val="en-GB" w:eastAsia="en-US"/>
          <w14:ligatures w14:val="standardContextual"/>
        </w:rPr>
        <w:t xml:space="preserve">Looking back, I realise how useful emotional intelligence and resilience could have been for you then. You </w:t>
      </w:r>
      <w:proofErr w:type="gramStart"/>
      <w:r w:rsidRPr="0052533B">
        <w:rPr>
          <w:rFonts w:ascii="Arial" w:eastAsia="Aptos" w:hAnsi="Arial" w:cs="Arial"/>
          <w:kern w:val="2"/>
          <w:sz w:val="22"/>
          <w:szCs w:val="22"/>
          <w:lang w:val="en-GB" w:eastAsia="en-US"/>
          <w14:ligatures w14:val="standardContextual"/>
        </w:rPr>
        <w:t>were focused</w:t>
      </w:r>
      <w:proofErr w:type="gramEnd"/>
      <w:r w:rsidRPr="0052533B">
        <w:rPr>
          <w:rFonts w:ascii="Arial" w:eastAsia="Aptos" w:hAnsi="Arial" w:cs="Arial"/>
          <w:kern w:val="2"/>
          <w:sz w:val="22"/>
          <w:szCs w:val="22"/>
          <w:lang w:val="en-GB" w:eastAsia="en-US"/>
          <w14:ligatures w14:val="standardContextual"/>
        </w:rPr>
        <w:t xml:space="preserve"> on getting things done but </w:t>
      </w:r>
      <w:r w:rsidR="006305B1" w:rsidRPr="0052533B">
        <w:rPr>
          <w:rFonts w:ascii="Arial" w:eastAsia="Aptos" w:hAnsi="Arial" w:cs="Arial"/>
          <w:kern w:val="2"/>
          <w:sz w:val="22"/>
          <w:szCs w:val="22"/>
          <w:lang w:val="en-GB" w:eastAsia="en-US"/>
          <w14:ligatures w14:val="standardContextual"/>
        </w:rPr>
        <w:t>did not</w:t>
      </w:r>
      <w:r w:rsidRPr="0052533B">
        <w:rPr>
          <w:rFonts w:ascii="Arial" w:eastAsia="Aptos" w:hAnsi="Arial" w:cs="Arial"/>
          <w:kern w:val="2"/>
          <w:sz w:val="22"/>
          <w:szCs w:val="22"/>
          <w:lang w:val="en-GB" w:eastAsia="en-US"/>
          <w14:ligatures w14:val="standardContextual"/>
        </w:rPr>
        <w:t xml:space="preserve"> always stop to check in with how you were feeling. Developing self-awareness, just noticing when stress was building, could have helped you take a step back and reset before things got too much.</w:t>
      </w:r>
    </w:p>
    <w:p w14:paraId="397494EF" w14:textId="50F00337" w:rsidR="00D701FB" w:rsidRPr="0052533B" w:rsidRDefault="00D701FB" w:rsidP="00646790">
      <w:pPr>
        <w:spacing w:line="360" w:lineRule="auto"/>
        <w:rPr>
          <w:rFonts w:ascii="Arial" w:eastAsia="Aptos" w:hAnsi="Arial" w:cs="Arial"/>
          <w:kern w:val="2"/>
          <w:sz w:val="22"/>
          <w:szCs w:val="22"/>
          <w:lang w:val="en-GB" w:eastAsia="en-US"/>
          <w14:ligatures w14:val="standardContextual"/>
        </w:rPr>
      </w:pPr>
      <w:r w:rsidRPr="0052533B">
        <w:rPr>
          <w:rFonts w:ascii="Arial" w:eastAsia="Aptos" w:hAnsi="Arial" w:cs="Arial"/>
          <w:kern w:val="2"/>
          <w:sz w:val="22"/>
          <w:szCs w:val="22"/>
          <w:lang w:val="en-GB" w:eastAsia="en-US"/>
          <w14:ligatures w14:val="standardContextual"/>
        </w:rPr>
        <w:t xml:space="preserve">I still remember you also </w:t>
      </w:r>
      <w:r w:rsidR="006305B1" w:rsidRPr="0052533B">
        <w:rPr>
          <w:rFonts w:ascii="Arial" w:eastAsia="Aptos" w:hAnsi="Arial" w:cs="Arial"/>
          <w:kern w:val="2"/>
          <w:sz w:val="22"/>
          <w:szCs w:val="22"/>
          <w:lang w:val="en-GB" w:eastAsia="en-US"/>
          <w14:ligatures w14:val="standardContextual"/>
        </w:rPr>
        <w:t>did not</w:t>
      </w:r>
      <w:r w:rsidRPr="0052533B">
        <w:rPr>
          <w:rFonts w:ascii="Arial" w:eastAsia="Aptos" w:hAnsi="Arial" w:cs="Arial"/>
          <w:kern w:val="2"/>
          <w:sz w:val="22"/>
          <w:szCs w:val="22"/>
          <w:lang w:val="en-GB" w:eastAsia="en-US"/>
          <w14:ligatures w14:val="standardContextual"/>
        </w:rPr>
        <w:t xml:space="preserve"> always feel comfortable asking for help. But emotional intelligence </w:t>
      </w:r>
      <w:r w:rsidR="006305B1" w:rsidRPr="0052533B">
        <w:rPr>
          <w:rFonts w:ascii="Arial" w:eastAsia="Aptos" w:hAnsi="Arial" w:cs="Arial"/>
          <w:kern w:val="2"/>
          <w:sz w:val="22"/>
          <w:szCs w:val="22"/>
          <w:lang w:val="en-GB" w:eastAsia="en-US"/>
          <w14:ligatures w14:val="standardContextual"/>
        </w:rPr>
        <w:t>is not</w:t>
      </w:r>
      <w:r w:rsidRPr="0052533B">
        <w:rPr>
          <w:rFonts w:ascii="Arial" w:eastAsia="Aptos" w:hAnsi="Arial" w:cs="Arial"/>
          <w:kern w:val="2"/>
          <w:sz w:val="22"/>
          <w:szCs w:val="22"/>
          <w:lang w:val="en-GB" w:eastAsia="en-US"/>
          <w14:ligatures w14:val="standardContextual"/>
        </w:rPr>
        <w:t xml:space="preserve"> </w:t>
      </w:r>
      <w:r w:rsidR="006305B1" w:rsidRPr="0052533B">
        <w:rPr>
          <w:rFonts w:ascii="Arial" w:eastAsia="Aptos" w:hAnsi="Arial" w:cs="Arial"/>
          <w:kern w:val="2"/>
          <w:sz w:val="22"/>
          <w:szCs w:val="22"/>
          <w:lang w:val="en-GB" w:eastAsia="en-US"/>
          <w14:ligatures w14:val="standardContextual"/>
        </w:rPr>
        <w:t>about understanding</w:t>
      </w:r>
      <w:r w:rsidRPr="0052533B">
        <w:rPr>
          <w:rFonts w:ascii="Arial" w:eastAsia="Aptos" w:hAnsi="Arial" w:cs="Arial"/>
          <w:kern w:val="2"/>
          <w:sz w:val="22"/>
          <w:szCs w:val="22"/>
          <w:lang w:val="en-GB" w:eastAsia="en-US"/>
          <w14:ligatures w14:val="standardContextual"/>
        </w:rPr>
        <w:t xml:space="preserve"> yourself, </w:t>
      </w:r>
      <w:r w:rsidR="006305B1" w:rsidRPr="0052533B">
        <w:rPr>
          <w:rFonts w:ascii="Arial" w:eastAsia="Aptos" w:hAnsi="Arial" w:cs="Arial"/>
          <w:kern w:val="2"/>
          <w:sz w:val="22"/>
          <w:szCs w:val="22"/>
          <w:lang w:val="en-GB" w:eastAsia="en-US"/>
          <w14:ligatures w14:val="standardContextual"/>
        </w:rPr>
        <w:t>it is</w:t>
      </w:r>
      <w:r w:rsidRPr="0052533B">
        <w:rPr>
          <w:rFonts w:ascii="Arial" w:eastAsia="Aptos" w:hAnsi="Arial" w:cs="Arial"/>
          <w:kern w:val="2"/>
          <w:sz w:val="22"/>
          <w:szCs w:val="22"/>
          <w:lang w:val="en-GB" w:eastAsia="en-US"/>
          <w14:ligatures w14:val="standardContextual"/>
        </w:rPr>
        <w:t xml:space="preserve"> also about recognising when to lean on others and communicate clearly. You </w:t>
      </w:r>
      <w:r w:rsidR="006305B1" w:rsidRPr="0052533B">
        <w:rPr>
          <w:rFonts w:ascii="Arial" w:eastAsia="Aptos" w:hAnsi="Arial" w:cs="Arial"/>
          <w:kern w:val="2"/>
          <w:sz w:val="22"/>
          <w:szCs w:val="22"/>
          <w:lang w:val="en-GB" w:eastAsia="en-US"/>
          <w14:ligatures w14:val="standardContextual"/>
        </w:rPr>
        <w:t>did not</w:t>
      </w:r>
      <w:r w:rsidRPr="0052533B">
        <w:rPr>
          <w:rFonts w:ascii="Arial" w:eastAsia="Aptos" w:hAnsi="Arial" w:cs="Arial"/>
          <w:kern w:val="2"/>
          <w:sz w:val="22"/>
          <w:szCs w:val="22"/>
          <w:lang w:val="en-GB" w:eastAsia="en-US"/>
          <w14:ligatures w14:val="standardContextual"/>
        </w:rPr>
        <w:t xml:space="preserve"> need to carry everything alone and I can assure you there were people more than happy to be there for you. </w:t>
      </w:r>
    </w:p>
    <w:p w14:paraId="488254BD" w14:textId="0FCABCB4" w:rsidR="00D701FB" w:rsidRPr="0052533B" w:rsidRDefault="00BD121B" w:rsidP="00646790">
      <w:pPr>
        <w:spacing w:line="360" w:lineRule="auto"/>
        <w:rPr>
          <w:rFonts w:ascii="Arial" w:eastAsia="Aptos" w:hAnsi="Arial" w:cs="Arial"/>
          <w:kern w:val="2"/>
          <w:sz w:val="22"/>
          <w:szCs w:val="22"/>
          <w:lang w:val="en-GB" w:eastAsia="en-US"/>
          <w14:ligatures w14:val="standardContextual"/>
        </w:rPr>
      </w:pPr>
      <w:r w:rsidRPr="0052533B">
        <w:rPr>
          <w:rFonts w:ascii="Arial" w:eastAsia="Aptos" w:hAnsi="Arial" w:cs="Arial"/>
          <w:kern w:val="2"/>
          <w:sz w:val="22"/>
          <w:szCs w:val="22"/>
          <w:lang w:val="en-GB" w:eastAsia="en-US"/>
          <w14:ligatures w14:val="standardContextual"/>
        </w:rPr>
        <w:t>Strength</w:t>
      </w:r>
      <w:r w:rsidR="00D701FB" w:rsidRPr="0052533B">
        <w:rPr>
          <w:rFonts w:ascii="Arial" w:eastAsia="Aptos" w:hAnsi="Arial" w:cs="Arial"/>
          <w:kern w:val="2"/>
          <w:sz w:val="22"/>
          <w:szCs w:val="22"/>
          <w:lang w:val="en-GB" w:eastAsia="en-US"/>
          <w14:ligatures w14:val="standardContextual"/>
        </w:rPr>
        <w:t xml:space="preserve"> </w:t>
      </w:r>
      <w:r w:rsidR="006305B1" w:rsidRPr="0052533B">
        <w:rPr>
          <w:rFonts w:ascii="Arial" w:eastAsia="Aptos" w:hAnsi="Arial" w:cs="Arial"/>
          <w:kern w:val="2"/>
          <w:sz w:val="22"/>
          <w:szCs w:val="22"/>
          <w:lang w:val="en-GB" w:eastAsia="en-US"/>
          <w14:ligatures w14:val="standardContextual"/>
        </w:rPr>
        <w:t>does not</w:t>
      </w:r>
      <w:r w:rsidR="00D701FB" w:rsidRPr="0052533B">
        <w:rPr>
          <w:rFonts w:ascii="Arial" w:eastAsia="Aptos" w:hAnsi="Arial" w:cs="Arial"/>
          <w:kern w:val="2"/>
          <w:sz w:val="22"/>
          <w:szCs w:val="22"/>
          <w:lang w:val="en-GB" w:eastAsia="en-US"/>
          <w14:ligatures w14:val="standardContextual"/>
        </w:rPr>
        <w:t xml:space="preserve"> mean pushing through at all costs. It means adapting, learning from challenges, and giving yourself permission to pause. If </w:t>
      </w:r>
      <w:r w:rsidR="006305B1" w:rsidRPr="0052533B">
        <w:rPr>
          <w:rFonts w:ascii="Arial" w:eastAsia="Aptos" w:hAnsi="Arial" w:cs="Arial"/>
          <w:kern w:val="2"/>
          <w:sz w:val="22"/>
          <w:szCs w:val="22"/>
          <w:lang w:val="en-GB" w:eastAsia="en-US"/>
          <w14:ligatures w14:val="standardContextual"/>
        </w:rPr>
        <w:t>you had</w:t>
      </w:r>
      <w:r w:rsidR="00D701FB" w:rsidRPr="0052533B">
        <w:rPr>
          <w:rFonts w:ascii="Arial" w:eastAsia="Aptos" w:hAnsi="Arial" w:cs="Arial"/>
          <w:kern w:val="2"/>
          <w:sz w:val="22"/>
          <w:szCs w:val="22"/>
          <w:lang w:val="en-GB" w:eastAsia="en-US"/>
          <w14:ligatures w14:val="standardContextual"/>
        </w:rPr>
        <w:t xml:space="preserve"> had more tools to manage setbacks and reflect on what was working (and what wasn’t), you might have felt more confident and less pressured.</w:t>
      </w:r>
    </w:p>
    <w:p w14:paraId="4AF9AE2D" w14:textId="77777777" w:rsidR="00D701FB" w:rsidRPr="0052533B" w:rsidRDefault="00D701FB" w:rsidP="00646790">
      <w:pPr>
        <w:spacing w:line="360" w:lineRule="auto"/>
        <w:rPr>
          <w:rFonts w:ascii="Arial" w:eastAsia="Aptos" w:hAnsi="Arial" w:cs="Arial"/>
          <w:kern w:val="2"/>
          <w:sz w:val="22"/>
          <w:szCs w:val="22"/>
          <w:lang w:val="en-GB" w:eastAsia="en-US"/>
          <w14:ligatures w14:val="standardContextual"/>
        </w:rPr>
      </w:pPr>
      <w:r w:rsidRPr="0052533B">
        <w:rPr>
          <w:rFonts w:ascii="Arial" w:eastAsia="Aptos" w:hAnsi="Arial" w:cs="Arial"/>
          <w:kern w:val="2"/>
          <w:sz w:val="22"/>
          <w:szCs w:val="22"/>
          <w:lang w:val="en-GB" w:eastAsia="en-US"/>
          <w14:ligatures w14:val="standardContextual"/>
        </w:rPr>
        <w:lastRenderedPageBreak/>
        <w:t>The good news is, you’ll learn. You’ll become more reflective, more open, and more aware of your strengths. You’ll start to build habits that support your wellbeing, not just your productivity. And you’ll realise that progress matters more than perfection.</w:t>
      </w:r>
    </w:p>
    <w:p w14:paraId="679BD42E" w14:textId="77777777" w:rsidR="00D701FB" w:rsidRPr="0052533B" w:rsidRDefault="00D701FB" w:rsidP="00646790">
      <w:pPr>
        <w:spacing w:line="360" w:lineRule="auto"/>
        <w:rPr>
          <w:rFonts w:ascii="Arial" w:eastAsia="Aptos" w:hAnsi="Arial" w:cs="Arial"/>
          <w:kern w:val="2"/>
          <w:sz w:val="22"/>
          <w:szCs w:val="22"/>
          <w:lang w:val="en-GB" w:eastAsia="en-US"/>
          <w14:ligatures w14:val="standardContextual"/>
        </w:rPr>
      </w:pPr>
      <w:r w:rsidRPr="0052533B">
        <w:rPr>
          <w:rFonts w:ascii="Arial" w:eastAsia="Aptos" w:hAnsi="Arial" w:cs="Arial"/>
          <w:kern w:val="2"/>
          <w:sz w:val="22"/>
          <w:szCs w:val="22"/>
          <w:lang w:val="en-GB" w:eastAsia="en-US"/>
          <w14:ligatures w14:val="standardContextual"/>
        </w:rPr>
        <w:t>Keep going. You’re building the foundation for the kind of nurse and person you want to be.</w:t>
      </w:r>
    </w:p>
    <w:p w14:paraId="6027CEC3" w14:textId="4EE9BC07" w:rsidR="00D701FB" w:rsidRPr="0052533B" w:rsidRDefault="00D701FB" w:rsidP="00646790">
      <w:pPr>
        <w:spacing w:line="360" w:lineRule="auto"/>
        <w:rPr>
          <w:rFonts w:ascii="Arial" w:eastAsia="Aptos" w:hAnsi="Arial" w:cs="Arial"/>
          <w:kern w:val="2"/>
          <w:sz w:val="22"/>
          <w:szCs w:val="22"/>
          <w:lang w:val="en-GB" w:eastAsia="en-US"/>
          <w14:ligatures w14:val="standardContextual"/>
        </w:rPr>
      </w:pPr>
      <w:r w:rsidRPr="0052533B">
        <w:rPr>
          <w:rFonts w:ascii="Arial" w:eastAsia="Aptos" w:hAnsi="Arial" w:cs="Arial"/>
          <w:kern w:val="2"/>
          <w:sz w:val="22"/>
          <w:szCs w:val="22"/>
          <w:lang w:val="en-GB" w:eastAsia="en-US"/>
          <w14:ligatures w14:val="standardContextual"/>
        </w:rPr>
        <w:t>Take care,</w:t>
      </w:r>
      <w:r w:rsidRPr="0052533B">
        <w:rPr>
          <w:rFonts w:ascii="Arial" w:eastAsia="Aptos" w:hAnsi="Arial" w:cs="Arial"/>
          <w:kern w:val="2"/>
          <w:sz w:val="22"/>
          <w:szCs w:val="22"/>
          <w:lang w:val="en-GB" w:eastAsia="en-US"/>
          <w14:ligatures w14:val="standardContextual"/>
        </w:rPr>
        <w:br/>
      </w:r>
      <w:r w:rsidR="006305B1" w:rsidRPr="0052533B">
        <w:rPr>
          <w:rFonts w:ascii="Arial" w:eastAsia="Aptos" w:hAnsi="Arial" w:cs="Arial"/>
          <w:kern w:val="2"/>
          <w:sz w:val="22"/>
          <w:szCs w:val="22"/>
          <w:lang w:val="en-GB" w:eastAsia="en-US"/>
          <w14:ligatures w14:val="standardContextual"/>
        </w:rPr>
        <w:t>Me!</w:t>
      </w:r>
    </w:p>
    <w:p w14:paraId="5BBD00DA" w14:textId="77777777" w:rsidR="00D701FB" w:rsidRPr="0052533B" w:rsidRDefault="00D701FB" w:rsidP="00646790">
      <w:pPr>
        <w:spacing w:after="0" w:line="360" w:lineRule="auto"/>
        <w:rPr>
          <w:rFonts w:ascii="Arial" w:eastAsia="Arial Nova" w:hAnsi="Arial" w:cs="Arial"/>
          <w:i/>
          <w:iCs/>
          <w:color w:val="000000" w:themeColor="text1"/>
          <w:sz w:val="22"/>
          <w:szCs w:val="22"/>
        </w:rPr>
      </w:pPr>
    </w:p>
    <w:p w14:paraId="7C58E8EF" w14:textId="77777777" w:rsidR="0074551A" w:rsidRPr="0052533B" w:rsidRDefault="0074551A" w:rsidP="00646790">
      <w:pPr>
        <w:spacing w:after="0" w:line="360" w:lineRule="auto"/>
        <w:rPr>
          <w:rFonts w:ascii="Arial" w:eastAsia="Arial Nova" w:hAnsi="Arial" w:cs="Arial"/>
          <w:i/>
          <w:iCs/>
          <w:color w:val="000000" w:themeColor="text1"/>
          <w:sz w:val="22"/>
          <w:szCs w:val="22"/>
        </w:rPr>
      </w:pPr>
    </w:p>
    <w:p w14:paraId="197E20EE" w14:textId="77777777" w:rsidR="0074551A" w:rsidRPr="0052533B" w:rsidRDefault="0074551A" w:rsidP="00646790">
      <w:pPr>
        <w:spacing w:after="0" w:line="360" w:lineRule="auto"/>
        <w:rPr>
          <w:rFonts w:ascii="Arial" w:eastAsia="Arial Nova" w:hAnsi="Arial" w:cs="Arial"/>
          <w:i/>
          <w:iCs/>
          <w:color w:val="000000" w:themeColor="text1"/>
          <w:sz w:val="22"/>
          <w:szCs w:val="22"/>
        </w:rPr>
      </w:pPr>
    </w:p>
    <w:p w14:paraId="2ABEF74B" w14:textId="77777777" w:rsidR="0074551A" w:rsidRPr="0052533B" w:rsidRDefault="0074551A" w:rsidP="00646790">
      <w:pPr>
        <w:spacing w:after="0" w:line="360" w:lineRule="auto"/>
        <w:rPr>
          <w:rFonts w:ascii="Arial" w:eastAsia="Arial Nova" w:hAnsi="Arial" w:cs="Arial"/>
          <w:i/>
          <w:iCs/>
          <w:color w:val="000000" w:themeColor="text1"/>
          <w:sz w:val="22"/>
          <w:szCs w:val="22"/>
        </w:rPr>
      </w:pPr>
    </w:p>
    <w:p w14:paraId="58A588C5" w14:textId="77777777" w:rsidR="0074551A" w:rsidRPr="0052533B" w:rsidRDefault="0074551A" w:rsidP="00646790">
      <w:pPr>
        <w:spacing w:after="0" w:line="360" w:lineRule="auto"/>
        <w:rPr>
          <w:rFonts w:ascii="Arial" w:eastAsia="Arial Nova" w:hAnsi="Arial" w:cs="Arial"/>
          <w:i/>
          <w:iCs/>
          <w:color w:val="000000" w:themeColor="text1"/>
          <w:sz w:val="22"/>
          <w:szCs w:val="22"/>
        </w:rPr>
      </w:pPr>
    </w:p>
    <w:p w14:paraId="0DCF11DE" w14:textId="77777777" w:rsidR="0074551A" w:rsidRPr="0052533B" w:rsidRDefault="0074551A" w:rsidP="00646790">
      <w:pPr>
        <w:spacing w:after="0" w:line="360" w:lineRule="auto"/>
        <w:rPr>
          <w:rFonts w:ascii="Arial" w:eastAsia="Arial Nova" w:hAnsi="Arial" w:cs="Arial"/>
          <w:i/>
          <w:iCs/>
          <w:color w:val="000000" w:themeColor="text1"/>
          <w:sz w:val="22"/>
          <w:szCs w:val="22"/>
        </w:rPr>
      </w:pPr>
    </w:p>
    <w:p w14:paraId="333D53BB" w14:textId="77777777" w:rsidR="0074551A" w:rsidRPr="0052533B" w:rsidRDefault="0074551A" w:rsidP="00646790">
      <w:pPr>
        <w:spacing w:after="0" w:line="360" w:lineRule="auto"/>
        <w:rPr>
          <w:rFonts w:ascii="Arial" w:eastAsia="Arial Nova" w:hAnsi="Arial" w:cs="Arial"/>
          <w:i/>
          <w:iCs/>
          <w:color w:val="000000" w:themeColor="text1"/>
          <w:sz w:val="22"/>
          <w:szCs w:val="22"/>
        </w:rPr>
      </w:pPr>
    </w:p>
    <w:p w14:paraId="75AACCB5" w14:textId="77777777" w:rsidR="0074551A" w:rsidRPr="0052533B" w:rsidRDefault="0074551A" w:rsidP="00646790">
      <w:pPr>
        <w:spacing w:after="0" w:line="360" w:lineRule="auto"/>
        <w:rPr>
          <w:rFonts w:ascii="Arial" w:eastAsia="Arial Nova" w:hAnsi="Arial" w:cs="Arial"/>
          <w:i/>
          <w:iCs/>
          <w:color w:val="000000" w:themeColor="text1"/>
          <w:sz w:val="22"/>
          <w:szCs w:val="22"/>
        </w:rPr>
      </w:pPr>
    </w:p>
    <w:p w14:paraId="1A23D9A3" w14:textId="77777777" w:rsidR="0074551A" w:rsidRPr="0052533B" w:rsidRDefault="0074551A" w:rsidP="00646790">
      <w:pPr>
        <w:spacing w:after="0" w:line="360" w:lineRule="auto"/>
        <w:rPr>
          <w:rFonts w:ascii="Arial" w:eastAsia="Arial Nova" w:hAnsi="Arial" w:cs="Arial"/>
          <w:i/>
          <w:iCs/>
          <w:color w:val="000000" w:themeColor="text1"/>
          <w:sz w:val="22"/>
          <w:szCs w:val="22"/>
        </w:rPr>
      </w:pPr>
    </w:p>
    <w:p w14:paraId="608D2426" w14:textId="77777777" w:rsidR="0074551A" w:rsidRPr="0052533B" w:rsidRDefault="0074551A" w:rsidP="00646790">
      <w:pPr>
        <w:spacing w:after="0" w:line="360" w:lineRule="auto"/>
        <w:rPr>
          <w:rFonts w:ascii="Arial" w:eastAsia="Arial Nova" w:hAnsi="Arial" w:cs="Arial"/>
          <w:i/>
          <w:iCs/>
          <w:color w:val="000000" w:themeColor="text1"/>
          <w:sz w:val="22"/>
          <w:szCs w:val="22"/>
        </w:rPr>
      </w:pPr>
    </w:p>
    <w:p w14:paraId="13E8A094" w14:textId="77777777" w:rsidR="0074551A" w:rsidRPr="0052533B" w:rsidRDefault="0074551A" w:rsidP="00646790">
      <w:pPr>
        <w:spacing w:after="0" w:line="360" w:lineRule="auto"/>
        <w:rPr>
          <w:rFonts w:ascii="Arial" w:eastAsia="Arial Nova" w:hAnsi="Arial" w:cs="Arial"/>
          <w:i/>
          <w:iCs/>
          <w:color w:val="000000" w:themeColor="text1"/>
          <w:sz w:val="22"/>
          <w:szCs w:val="22"/>
        </w:rPr>
      </w:pPr>
    </w:p>
    <w:p w14:paraId="6277CA02" w14:textId="77777777" w:rsidR="0074551A" w:rsidRPr="0052533B" w:rsidRDefault="0074551A" w:rsidP="00646790">
      <w:pPr>
        <w:spacing w:after="0" w:line="360" w:lineRule="auto"/>
        <w:rPr>
          <w:rFonts w:ascii="Arial" w:eastAsia="Arial Nova" w:hAnsi="Arial" w:cs="Arial"/>
          <w:i/>
          <w:iCs/>
          <w:color w:val="000000" w:themeColor="text1"/>
          <w:sz w:val="22"/>
          <w:szCs w:val="22"/>
        </w:rPr>
      </w:pPr>
    </w:p>
    <w:p w14:paraId="5877F773" w14:textId="77777777" w:rsidR="0074551A" w:rsidRPr="0052533B" w:rsidRDefault="0074551A" w:rsidP="00646790">
      <w:pPr>
        <w:spacing w:after="0" w:line="360" w:lineRule="auto"/>
        <w:rPr>
          <w:rFonts w:ascii="Arial" w:eastAsia="Arial Nova" w:hAnsi="Arial" w:cs="Arial"/>
          <w:i/>
          <w:iCs/>
          <w:color w:val="000000" w:themeColor="text1"/>
          <w:sz w:val="22"/>
          <w:szCs w:val="22"/>
        </w:rPr>
      </w:pPr>
    </w:p>
    <w:p w14:paraId="3FFDA991" w14:textId="77777777" w:rsidR="0074551A" w:rsidRPr="0052533B" w:rsidRDefault="0074551A" w:rsidP="00646790">
      <w:pPr>
        <w:spacing w:after="0" w:line="360" w:lineRule="auto"/>
        <w:rPr>
          <w:rFonts w:ascii="Arial" w:eastAsia="Arial Nova" w:hAnsi="Arial" w:cs="Arial"/>
          <w:i/>
          <w:iCs/>
          <w:color w:val="000000" w:themeColor="text1"/>
          <w:sz w:val="22"/>
          <w:szCs w:val="22"/>
        </w:rPr>
      </w:pPr>
    </w:p>
    <w:p w14:paraId="32A5997D" w14:textId="77777777" w:rsidR="0074551A" w:rsidRPr="0052533B" w:rsidRDefault="0074551A" w:rsidP="00646790">
      <w:pPr>
        <w:spacing w:after="0" w:line="360" w:lineRule="auto"/>
        <w:rPr>
          <w:rFonts w:ascii="Arial" w:eastAsia="Arial Nova" w:hAnsi="Arial" w:cs="Arial"/>
          <w:i/>
          <w:iCs/>
          <w:color w:val="000000" w:themeColor="text1"/>
          <w:sz w:val="22"/>
          <w:szCs w:val="22"/>
        </w:rPr>
      </w:pPr>
    </w:p>
    <w:p w14:paraId="52B8F5A6" w14:textId="77777777" w:rsidR="0074551A" w:rsidRPr="0052533B" w:rsidRDefault="0074551A" w:rsidP="00646790">
      <w:pPr>
        <w:spacing w:after="0" w:line="360" w:lineRule="auto"/>
        <w:rPr>
          <w:rFonts w:ascii="Arial" w:eastAsia="Arial Nova" w:hAnsi="Arial" w:cs="Arial"/>
          <w:i/>
          <w:iCs/>
          <w:color w:val="000000" w:themeColor="text1"/>
          <w:sz w:val="22"/>
          <w:szCs w:val="22"/>
        </w:rPr>
      </w:pPr>
    </w:p>
    <w:p w14:paraId="5AE86E52" w14:textId="77777777" w:rsidR="0074551A" w:rsidRPr="0052533B" w:rsidRDefault="0074551A" w:rsidP="00646790">
      <w:pPr>
        <w:spacing w:after="0" w:line="360" w:lineRule="auto"/>
        <w:rPr>
          <w:rFonts w:ascii="Arial" w:eastAsia="Arial Nova" w:hAnsi="Arial" w:cs="Arial"/>
          <w:i/>
          <w:iCs/>
          <w:color w:val="000000" w:themeColor="text1"/>
          <w:sz w:val="22"/>
          <w:szCs w:val="22"/>
        </w:rPr>
      </w:pPr>
    </w:p>
    <w:p w14:paraId="3B29FBC8" w14:textId="77777777" w:rsidR="0074551A" w:rsidRPr="0052533B" w:rsidRDefault="0074551A" w:rsidP="00646790">
      <w:pPr>
        <w:spacing w:after="0" w:line="360" w:lineRule="auto"/>
        <w:rPr>
          <w:rFonts w:ascii="Arial" w:eastAsia="Arial Nova" w:hAnsi="Arial" w:cs="Arial"/>
          <w:i/>
          <w:iCs/>
          <w:color w:val="000000" w:themeColor="text1"/>
          <w:sz w:val="22"/>
          <w:szCs w:val="22"/>
        </w:rPr>
      </w:pPr>
    </w:p>
    <w:p w14:paraId="09731597" w14:textId="77777777" w:rsidR="0074551A" w:rsidRPr="0052533B" w:rsidRDefault="0074551A" w:rsidP="00646790">
      <w:pPr>
        <w:spacing w:after="0" w:line="360" w:lineRule="auto"/>
        <w:rPr>
          <w:rFonts w:ascii="Arial" w:eastAsia="Arial Nova" w:hAnsi="Arial" w:cs="Arial"/>
          <w:i/>
          <w:iCs/>
          <w:color w:val="000000" w:themeColor="text1"/>
          <w:sz w:val="22"/>
          <w:szCs w:val="22"/>
        </w:rPr>
      </w:pPr>
    </w:p>
    <w:p w14:paraId="405FAE50" w14:textId="1E9D05EE" w:rsidR="00D17D41" w:rsidRPr="0052533B" w:rsidRDefault="0074551A" w:rsidP="00646790">
      <w:pPr>
        <w:spacing w:line="360" w:lineRule="auto"/>
        <w:rPr>
          <w:rFonts w:ascii="Arial" w:eastAsia="Arial Nova" w:hAnsi="Arial" w:cs="Arial"/>
          <w:i/>
          <w:iCs/>
          <w:color w:val="FF0000"/>
          <w:sz w:val="22"/>
          <w:szCs w:val="22"/>
        </w:rPr>
      </w:pPr>
      <w:r w:rsidRPr="0052533B">
        <w:rPr>
          <w:rFonts w:ascii="Arial" w:eastAsia="Arial Nova" w:hAnsi="Arial" w:cs="Arial"/>
          <w:color w:val="000000" w:themeColor="text1"/>
          <w:sz w:val="22"/>
          <w:szCs w:val="22"/>
        </w:rPr>
        <w:t>Task 6- GANTT Chart</w:t>
      </w:r>
      <w:r w:rsidR="00D17D41" w:rsidRPr="0052533B">
        <w:rPr>
          <w:rFonts w:ascii="Arial" w:eastAsia="Arial Nova" w:hAnsi="Arial" w:cs="Arial"/>
          <w:color w:val="000000" w:themeColor="text1"/>
          <w:sz w:val="22"/>
          <w:szCs w:val="22"/>
        </w:rPr>
        <w:t xml:space="preserve"> (200 words equivalent)</w:t>
      </w:r>
    </w:p>
    <w:p w14:paraId="2056293E" w14:textId="1C71448E" w:rsidR="021F216E" w:rsidRPr="0052533B" w:rsidRDefault="00D17D41" w:rsidP="00646790">
      <w:pPr>
        <w:spacing w:line="360" w:lineRule="auto"/>
        <w:rPr>
          <w:rFonts w:ascii="Arial" w:eastAsia="Arial Nova" w:hAnsi="Arial" w:cs="Arial"/>
          <w:i/>
          <w:iCs/>
          <w:color w:val="FF0000"/>
          <w:sz w:val="22"/>
          <w:szCs w:val="22"/>
        </w:rPr>
      </w:pPr>
      <w:r w:rsidRPr="0052533B">
        <w:rPr>
          <w:rFonts w:ascii="Arial" w:eastAsia="Arial Nova" w:hAnsi="Arial" w:cs="Arial"/>
          <w:i/>
          <w:iCs/>
          <w:sz w:val="22"/>
          <w:szCs w:val="22"/>
        </w:rPr>
        <w:t xml:space="preserve">Compile a Gantt chart which illustrates the tasks you </w:t>
      </w:r>
      <w:proofErr w:type="gramStart"/>
      <w:r w:rsidRPr="0052533B">
        <w:rPr>
          <w:rFonts w:ascii="Arial" w:eastAsia="Arial Nova" w:hAnsi="Arial" w:cs="Arial"/>
          <w:i/>
          <w:iCs/>
          <w:sz w:val="22"/>
          <w:szCs w:val="22"/>
        </w:rPr>
        <w:t>have to</w:t>
      </w:r>
      <w:proofErr w:type="gramEnd"/>
      <w:r w:rsidRPr="0052533B">
        <w:rPr>
          <w:rFonts w:ascii="Arial" w:eastAsia="Arial Nova" w:hAnsi="Arial" w:cs="Arial"/>
          <w:i/>
          <w:iCs/>
          <w:sz w:val="22"/>
          <w:szCs w:val="22"/>
        </w:rPr>
        <w:t xml:space="preserve"> complete to achieve your future employment goals</w:t>
      </w:r>
    </w:p>
    <w:p w14:paraId="0D0443BA" w14:textId="520F57D8" w:rsidR="021F216E" w:rsidRPr="0052533B" w:rsidRDefault="021F216E" w:rsidP="00646790">
      <w:pPr>
        <w:spacing w:line="360" w:lineRule="auto"/>
        <w:rPr>
          <w:rFonts w:ascii="Arial" w:eastAsia="Arial Nova" w:hAnsi="Arial" w:cs="Arial"/>
          <w:i/>
          <w:iCs/>
          <w:sz w:val="22"/>
          <w:szCs w:val="22"/>
        </w:rPr>
      </w:pPr>
    </w:p>
    <w:p w14:paraId="6A290634" w14:textId="77A2068F" w:rsidR="00D701FB" w:rsidRPr="0052533B" w:rsidRDefault="0026727A" w:rsidP="00646790">
      <w:pPr>
        <w:spacing w:line="360" w:lineRule="auto"/>
        <w:rPr>
          <w:rFonts w:ascii="Arial" w:eastAsia="Arial Nova" w:hAnsi="Arial" w:cs="Arial"/>
          <w:i/>
          <w:iCs/>
          <w:sz w:val="22"/>
          <w:szCs w:val="22"/>
        </w:rPr>
      </w:pPr>
      <w:r w:rsidRPr="0052533B">
        <w:rPr>
          <w:rFonts w:ascii="Arial" w:eastAsia="Arial Nova" w:hAnsi="Arial" w:cs="Arial"/>
          <w:i/>
          <w:iCs/>
          <w:sz w:val="22"/>
          <w:szCs w:val="22"/>
        </w:rPr>
        <w:object w:dxaOrig="16064" w:dyaOrig="2343" w14:anchorId="1EEF387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72.2pt;height:202.2pt" o:ole="">
            <v:imagedata r:id="rId9" o:title=""/>
          </v:shape>
          <o:OLEObject Type="Embed" ProgID="Excel.Sheet.12" ShapeID="_x0000_i1025" DrawAspect="Content" ObjectID="_1824835920" r:id="rId10"/>
        </w:object>
      </w:r>
    </w:p>
    <w:p w14:paraId="023A1DE6" w14:textId="14EF49B3" w:rsidR="0026727A" w:rsidRPr="0052533B" w:rsidRDefault="0026727A" w:rsidP="00646790">
      <w:pPr>
        <w:spacing w:line="360" w:lineRule="auto"/>
        <w:rPr>
          <w:rFonts w:ascii="Arial" w:eastAsia="Arial Nova" w:hAnsi="Arial" w:cs="Arial"/>
          <w:i/>
          <w:iCs/>
          <w:sz w:val="22"/>
          <w:szCs w:val="22"/>
        </w:rPr>
      </w:pPr>
      <w:r w:rsidRPr="0052533B">
        <w:rPr>
          <w:rFonts w:ascii="Arial" w:eastAsia="Arial Nova" w:hAnsi="Arial" w:cs="Arial"/>
          <w:i/>
          <w:iCs/>
          <w:sz w:val="22"/>
          <w:szCs w:val="22"/>
        </w:rPr>
        <w:object w:dxaOrig="1520" w:dyaOrig="987" w14:anchorId="7405A901">
          <v:shape id="_x0000_i1026" type="#_x0000_t75" style="width:76.2pt;height:49.2pt" o:ole="">
            <v:imagedata r:id="rId11" o:title=""/>
          </v:shape>
          <o:OLEObject Type="Link" ProgID="Excel.Sheet.12" ShapeID="_x0000_i1026" DrawAspect="Icon" r:id="rId12" UpdateMode="Always">
            <o:LinkType>EnhancedMetaFile</o:LinkType>
            <o:LockedField>false</o:LockedField>
            <o:FieldCodes>\f 0 \* MERGEFORMAT</o:FieldCodes>
          </o:OLEObject>
        </w:object>
      </w:r>
    </w:p>
    <w:p w14:paraId="6CD6835C" w14:textId="0BAA246E" w:rsidR="021F216E" w:rsidRPr="0052533B" w:rsidRDefault="021F216E" w:rsidP="00646790">
      <w:pPr>
        <w:spacing w:line="360" w:lineRule="auto"/>
        <w:rPr>
          <w:rFonts w:ascii="Arial" w:eastAsia="Arial Nova" w:hAnsi="Arial" w:cs="Arial"/>
          <w:i/>
          <w:iCs/>
          <w:sz w:val="22"/>
          <w:szCs w:val="22"/>
        </w:rPr>
      </w:pPr>
    </w:p>
    <w:p w14:paraId="3AD05CBE" w14:textId="46134CAC" w:rsidR="021F216E" w:rsidRPr="0052533B" w:rsidRDefault="021F216E" w:rsidP="00646790">
      <w:pPr>
        <w:spacing w:line="360" w:lineRule="auto"/>
        <w:rPr>
          <w:rFonts w:ascii="Arial" w:eastAsia="Arial Nova" w:hAnsi="Arial" w:cs="Arial"/>
          <w:i/>
          <w:iCs/>
          <w:sz w:val="22"/>
          <w:szCs w:val="22"/>
        </w:rPr>
      </w:pPr>
    </w:p>
    <w:p w14:paraId="36AC34DF" w14:textId="7D1BFEC8" w:rsidR="021F216E" w:rsidRPr="0052533B" w:rsidRDefault="021F216E" w:rsidP="00646790">
      <w:pPr>
        <w:spacing w:line="360" w:lineRule="auto"/>
        <w:rPr>
          <w:rFonts w:ascii="Arial" w:eastAsia="Arial Nova" w:hAnsi="Arial" w:cs="Arial"/>
          <w:i/>
          <w:iCs/>
          <w:sz w:val="22"/>
          <w:szCs w:val="22"/>
        </w:rPr>
      </w:pPr>
    </w:p>
    <w:p w14:paraId="2F4EECE2" w14:textId="29980C8B" w:rsidR="021F216E" w:rsidRPr="0052533B" w:rsidRDefault="021F216E" w:rsidP="00646790">
      <w:pPr>
        <w:spacing w:line="360" w:lineRule="auto"/>
        <w:rPr>
          <w:rFonts w:ascii="Arial" w:eastAsia="Arial Nova" w:hAnsi="Arial" w:cs="Arial"/>
          <w:i/>
          <w:iCs/>
          <w:sz w:val="22"/>
          <w:szCs w:val="22"/>
        </w:rPr>
      </w:pPr>
    </w:p>
    <w:p w14:paraId="30A534D6" w14:textId="7AEF98C8" w:rsidR="021F216E" w:rsidRPr="0052533B" w:rsidRDefault="021F216E" w:rsidP="00646790">
      <w:pPr>
        <w:spacing w:line="360" w:lineRule="auto"/>
        <w:rPr>
          <w:rFonts w:ascii="Arial" w:eastAsia="Arial Nova" w:hAnsi="Arial" w:cs="Arial"/>
          <w:i/>
          <w:iCs/>
          <w:sz w:val="22"/>
          <w:szCs w:val="22"/>
        </w:rPr>
      </w:pPr>
    </w:p>
    <w:p w14:paraId="3CEE5BE7" w14:textId="68E09B65" w:rsidR="021F216E" w:rsidRPr="0052533B" w:rsidRDefault="021F216E" w:rsidP="00646790">
      <w:pPr>
        <w:spacing w:line="360" w:lineRule="auto"/>
        <w:rPr>
          <w:rFonts w:ascii="Arial" w:eastAsia="Arial Nova" w:hAnsi="Arial" w:cs="Arial"/>
          <w:i/>
          <w:iCs/>
          <w:sz w:val="22"/>
          <w:szCs w:val="22"/>
        </w:rPr>
      </w:pPr>
    </w:p>
    <w:p w14:paraId="7F673FA1" w14:textId="5FE33FD8" w:rsidR="021F216E" w:rsidRPr="0052533B" w:rsidRDefault="021F216E" w:rsidP="00646790">
      <w:pPr>
        <w:spacing w:line="360" w:lineRule="auto"/>
        <w:rPr>
          <w:rFonts w:ascii="Arial" w:eastAsia="Arial Nova" w:hAnsi="Arial" w:cs="Arial"/>
          <w:i/>
          <w:iCs/>
          <w:sz w:val="22"/>
          <w:szCs w:val="22"/>
        </w:rPr>
      </w:pPr>
    </w:p>
    <w:p w14:paraId="2EEC71A9" w14:textId="4DD4C22F" w:rsidR="021F216E" w:rsidRPr="0052533B" w:rsidRDefault="021F216E" w:rsidP="00646790">
      <w:pPr>
        <w:spacing w:line="360" w:lineRule="auto"/>
        <w:rPr>
          <w:rFonts w:ascii="Arial" w:eastAsia="Arial Nova" w:hAnsi="Arial" w:cs="Arial"/>
          <w:i/>
          <w:iCs/>
          <w:sz w:val="22"/>
          <w:szCs w:val="22"/>
        </w:rPr>
      </w:pPr>
    </w:p>
    <w:p w14:paraId="20DC1BB7" w14:textId="444E9BFE" w:rsidR="021F216E" w:rsidRPr="0052533B" w:rsidRDefault="021F216E" w:rsidP="00646790">
      <w:pPr>
        <w:spacing w:line="360" w:lineRule="auto"/>
        <w:rPr>
          <w:rFonts w:ascii="Arial" w:eastAsia="Arial Nova" w:hAnsi="Arial" w:cs="Arial"/>
          <w:i/>
          <w:iCs/>
          <w:sz w:val="22"/>
          <w:szCs w:val="22"/>
        </w:rPr>
      </w:pPr>
    </w:p>
    <w:p w14:paraId="32CECD74" w14:textId="53DCE6E6" w:rsidR="021F216E" w:rsidRPr="0052533B" w:rsidRDefault="021F216E" w:rsidP="00646790">
      <w:pPr>
        <w:spacing w:line="360" w:lineRule="auto"/>
        <w:rPr>
          <w:rFonts w:ascii="Arial" w:eastAsia="Arial Nova" w:hAnsi="Arial" w:cs="Arial"/>
          <w:i/>
          <w:iCs/>
          <w:sz w:val="22"/>
          <w:szCs w:val="22"/>
        </w:rPr>
      </w:pPr>
    </w:p>
    <w:p w14:paraId="13D4BE78" w14:textId="6EC28200" w:rsidR="021F216E" w:rsidRPr="0052533B" w:rsidRDefault="021F216E" w:rsidP="00646790">
      <w:pPr>
        <w:spacing w:line="360" w:lineRule="auto"/>
        <w:rPr>
          <w:rFonts w:ascii="Arial" w:eastAsia="Arial Nova" w:hAnsi="Arial" w:cs="Arial"/>
          <w:i/>
          <w:iCs/>
          <w:sz w:val="22"/>
          <w:szCs w:val="22"/>
        </w:rPr>
      </w:pPr>
    </w:p>
    <w:p w14:paraId="30CA7D80" w14:textId="6DDAB9E4" w:rsidR="021F216E" w:rsidRPr="0052533B" w:rsidRDefault="021F216E" w:rsidP="00646790">
      <w:pPr>
        <w:spacing w:line="360" w:lineRule="auto"/>
        <w:rPr>
          <w:rFonts w:ascii="Arial" w:eastAsia="Arial Nova" w:hAnsi="Arial" w:cs="Arial"/>
          <w:i/>
          <w:iCs/>
          <w:sz w:val="22"/>
          <w:szCs w:val="22"/>
        </w:rPr>
      </w:pPr>
    </w:p>
    <w:p w14:paraId="6C1D86D4" w14:textId="6251C808" w:rsidR="021F216E" w:rsidRPr="0052533B" w:rsidRDefault="021F216E" w:rsidP="00646790">
      <w:pPr>
        <w:spacing w:line="360" w:lineRule="auto"/>
        <w:rPr>
          <w:rFonts w:ascii="Arial" w:eastAsia="Arial Nova" w:hAnsi="Arial" w:cs="Arial"/>
          <w:i/>
          <w:iCs/>
          <w:sz w:val="22"/>
          <w:szCs w:val="22"/>
        </w:rPr>
      </w:pPr>
    </w:p>
    <w:p w14:paraId="1D5100D7" w14:textId="6F5C32D8" w:rsidR="021F216E" w:rsidRPr="0052533B" w:rsidRDefault="021F216E" w:rsidP="00646790">
      <w:pPr>
        <w:spacing w:line="360" w:lineRule="auto"/>
        <w:rPr>
          <w:rFonts w:ascii="Arial" w:eastAsia="Arial Nova" w:hAnsi="Arial" w:cs="Arial"/>
          <w:i/>
          <w:iCs/>
          <w:sz w:val="22"/>
          <w:szCs w:val="22"/>
        </w:rPr>
      </w:pPr>
    </w:p>
    <w:p w14:paraId="3C167E44" w14:textId="548829AE" w:rsidR="021F216E" w:rsidRPr="0052533B" w:rsidRDefault="021F216E" w:rsidP="00646790">
      <w:pPr>
        <w:spacing w:line="360" w:lineRule="auto"/>
        <w:rPr>
          <w:rFonts w:ascii="Arial" w:eastAsia="Arial Nova" w:hAnsi="Arial" w:cs="Arial"/>
          <w:i/>
          <w:iCs/>
          <w:sz w:val="22"/>
          <w:szCs w:val="22"/>
        </w:rPr>
      </w:pPr>
    </w:p>
    <w:p w14:paraId="3DAB53E8" w14:textId="2857E2DF" w:rsidR="021F216E" w:rsidRPr="0052533B" w:rsidRDefault="021F216E" w:rsidP="00646790">
      <w:pPr>
        <w:spacing w:line="360" w:lineRule="auto"/>
        <w:rPr>
          <w:rFonts w:ascii="Arial" w:eastAsia="Arial Nova" w:hAnsi="Arial" w:cs="Arial"/>
          <w:i/>
          <w:iCs/>
          <w:sz w:val="22"/>
          <w:szCs w:val="22"/>
        </w:rPr>
      </w:pPr>
    </w:p>
    <w:p w14:paraId="49C13F16" w14:textId="11B34700" w:rsidR="021F216E" w:rsidRPr="0052533B" w:rsidRDefault="021F216E" w:rsidP="00646790">
      <w:pPr>
        <w:spacing w:line="360" w:lineRule="auto"/>
        <w:rPr>
          <w:rFonts w:ascii="Arial" w:eastAsia="Arial Nova" w:hAnsi="Arial" w:cs="Arial"/>
          <w:i/>
          <w:iCs/>
          <w:sz w:val="22"/>
          <w:szCs w:val="22"/>
        </w:rPr>
      </w:pPr>
    </w:p>
    <w:p w14:paraId="73404501" w14:textId="50148A83" w:rsidR="021F216E" w:rsidRPr="0052533B" w:rsidRDefault="021F216E" w:rsidP="00646790">
      <w:pPr>
        <w:spacing w:line="360" w:lineRule="auto"/>
        <w:rPr>
          <w:rFonts w:ascii="Arial" w:eastAsia="Arial Nova" w:hAnsi="Arial" w:cs="Arial"/>
          <w:i/>
          <w:iCs/>
          <w:sz w:val="22"/>
          <w:szCs w:val="22"/>
        </w:rPr>
      </w:pPr>
    </w:p>
    <w:p w14:paraId="635A2388" w14:textId="7B53F82F" w:rsidR="021F216E" w:rsidRPr="0052533B" w:rsidRDefault="021F216E" w:rsidP="00646790">
      <w:pPr>
        <w:spacing w:line="360" w:lineRule="auto"/>
        <w:rPr>
          <w:rFonts w:ascii="Arial" w:eastAsia="Arial Nova" w:hAnsi="Arial" w:cs="Arial"/>
          <w:i/>
          <w:iCs/>
          <w:sz w:val="22"/>
          <w:szCs w:val="22"/>
        </w:rPr>
      </w:pPr>
    </w:p>
    <w:p w14:paraId="74A7464C" w14:textId="474E7A0C" w:rsidR="021F216E" w:rsidRPr="0052533B" w:rsidRDefault="021F216E" w:rsidP="00646790">
      <w:pPr>
        <w:spacing w:line="360" w:lineRule="auto"/>
        <w:rPr>
          <w:rFonts w:ascii="Arial" w:eastAsia="Arial Nova" w:hAnsi="Arial" w:cs="Arial"/>
          <w:i/>
          <w:iCs/>
          <w:sz w:val="22"/>
          <w:szCs w:val="22"/>
        </w:rPr>
      </w:pPr>
    </w:p>
    <w:p w14:paraId="789FB279" w14:textId="5EFED496" w:rsidR="021F216E" w:rsidRPr="0052533B" w:rsidRDefault="021F216E" w:rsidP="00646790">
      <w:pPr>
        <w:spacing w:line="360" w:lineRule="auto"/>
        <w:rPr>
          <w:rFonts w:ascii="Arial" w:eastAsia="Arial Nova" w:hAnsi="Arial" w:cs="Arial"/>
          <w:i/>
          <w:iCs/>
          <w:sz w:val="22"/>
          <w:szCs w:val="22"/>
        </w:rPr>
      </w:pPr>
    </w:p>
    <w:p w14:paraId="156F27C2" w14:textId="7F28726D" w:rsidR="021F216E" w:rsidRPr="0052533B" w:rsidRDefault="0074551A" w:rsidP="00646790">
      <w:pPr>
        <w:spacing w:line="360" w:lineRule="auto"/>
        <w:rPr>
          <w:rFonts w:ascii="Arial" w:eastAsia="Arial Nova" w:hAnsi="Arial" w:cs="Arial"/>
          <w:color w:val="000000" w:themeColor="text1"/>
          <w:sz w:val="22"/>
          <w:szCs w:val="22"/>
        </w:rPr>
      </w:pPr>
      <w:r w:rsidRPr="0052533B">
        <w:rPr>
          <w:rFonts w:ascii="Arial" w:eastAsia="Arial Nova" w:hAnsi="Arial" w:cs="Arial"/>
          <w:color w:val="000000" w:themeColor="text1"/>
          <w:sz w:val="22"/>
          <w:szCs w:val="22"/>
        </w:rPr>
        <w:t>Task 7- Making Changes- Report</w:t>
      </w:r>
    </w:p>
    <w:p w14:paraId="5C013B84" w14:textId="74158869" w:rsidR="021F216E" w:rsidRPr="0052533B" w:rsidRDefault="00D17D41" w:rsidP="00646790">
      <w:pPr>
        <w:spacing w:line="360" w:lineRule="auto"/>
        <w:rPr>
          <w:rFonts w:ascii="Arial" w:eastAsia="Arial Nova" w:hAnsi="Arial" w:cs="Arial"/>
          <w:i/>
          <w:iCs/>
          <w:color w:val="000000" w:themeColor="text1"/>
          <w:sz w:val="22"/>
          <w:szCs w:val="22"/>
        </w:rPr>
      </w:pPr>
      <w:r w:rsidRPr="0052533B">
        <w:rPr>
          <w:rFonts w:ascii="Arial" w:eastAsia="Arial Nova" w:hAnsi="Arial" w:cs="Arial"/>
          <w:i/>
          <w:iCs/>
          <w:color w:val="000000" w:themeColor="text1"/>
          <w:sz w:val="22"/>
          <w:szCs w:val="22"/>
        </w:rPr>
        <w:t xml:space="preserve">You are the manager of a care home and want to make </w:t>
      </w:r>
      <w:proofErr w:type="gramStart"/>
      <w:r w:rsidRPr="0052533B">
        <w:rPr>
          <w:rFonts w:ascii="Arial" w:eastAsia="Arial Nova" w:hAnsi="Arial" w:cs="Arial"/>
          <w:i/>
          <w:iCs/>
          <w:color w:val="000000" w:themeColor="text1"/>
          <w:sz w:val="22"/>
          <w:szCs w:val="22"/>
        </w:rPr>
        <w:t>changes</w:t>
      </w:r>
      <w:proofErr w:type="gramEnd"/>
      <w:r w:rsidRPr="0052533B">
        <w:rPr>
          <w:rFonts w:ascii="Arial" w:eastAsia="Arial Nova" w:hAnsi="Arial" w:cs="Arial"/>
          <w:i/>
          <w:iCs/>
          <w:color w:val="000000" w:themeColor="text1"/>
          <w:sz w:val="22"/>
          <w:szCs w:val="22"/>
        </w:rPr>
        <w:t xml:space="preserve"> your workplace. Identify one specific change that you want to </w:t>
      </w:r>
      <w:proofErr w:type="gramStart"/>
      <w:r w:rsidRPr="0052533B">
        <w:rPr>
          <w:rFonts w:ascii="Arial" w:eastAsia="Arial Nova" w:hAnsi="Arial" w:cs="Arial"/>
          <w:i/>
          <w:iCs/>
          <w:color w:val="000000" w:themeColor="text1"/>
          <w:sz w:val="22"/>
          <w:szCs w:val="22"/>
        </w:rPr>
        <w:t>implement  and</w:t>
      </w:r>
      <w:proofErr w:type="gramEnd"/>
      <w:r w:rsidRPr="0052533B">
        <w:rPr>
          <w:rFonts w:ascii="Arial" w:eastAsia="Arial Nova" w:hAnsi="Arial" w:cs="Arial"/>
          <w:i/>
          <w:iCs/>
          <w:color w:val="000000" w:themeColor="text1"/>
          <w:sz w:val="22"/>
          <w:szCs w:val="22"/>
        </w:rPr>
        <w:t xml:space="preserve"> write a brief report on how this is going to be achieved considering the necessary skills needed and</w:t>
      </w:r>
      <w:r w:rsidR="00632F8B" w:rsidRPr="0052533B">
        <w:rPr>
          <w:rFonts w:ascii="Arial" w:eastAsia="Arial Nova" w:hAnsi="Arial" w:cs="Arial"/>
          <w:i/>
          <w:iCs/>
          <w:color w:val="000000" w:themeColor="text1"/>
          <w:sz w:val="22"/>
          <w:szCs w:val="22"/>
        </w:rPr>
        <w:t xml:space="preserve"> addressing possible</w:t>
      </w:r>
      <w:r w:rsidRPr="0052533B">
        <w:rPr>
          <w:rFonts w:ascii="Arial" w:eastAsia="Arial Nova" w:hAnsi="Arial" w:cs="Arial"/>
          <w:i/>
          <w:iCs/>
          <w:color w:val="000000" w:themeColor="text1"/>
          <w:sz w:val="22"/>
          <w:szCs w:val="22"/>
        </w:rPr>
        <w:t xml:space="preserve"> barriers to success</w:t>
      </w:r>
      <w:r w:rsidR="00632F8B" w:rsidRPr="0052533B">
        <w:rPr>
          <w:rFonts w:ascii="Arial" w:eastAsia="Arial Nova" w:hAnsi="Arial" w:cs="Arial"/>
          <w:i/>
          <w:iCs/>
          <w:color w:val="000000" w:themeColor="text1"/>
          <w:sz w:val="22"/>
          <w:szCs w:val="22"/>
        </w:rPr>
        <w:t>. Relevant change models can be highlighted (250 words- 2 referenced sources).</w:t>
      </w:r>
      <w:r w:rsidRPr="0052533B">
        <w:rPr>
          <w:rFonts w:ascii="Arial" w:eastAsia="Arial Nova" w:hAnsi="Arial" w:cs="Arial"/>
          <w:i/>
          <w:iCs/>
          <w:color w:val="000000" w:themeColor="text1"/>
          <w:sz w:val="22"/>
          <w:szCs w:val="22"/>
        </w:rPr>
        <w:t xml:space="preserve"> </w:t>
      </w:r>
    </w:p>
    <w:p w14:paraId="3F25F276" w14:textId="77777777" w:rsidR="0026727A" w:rsidRPr="0052533B" w:rsidRDefault="0026727A" w:rsidP="00646790">
      <w:pPr>
        <w:spacing w:line="360" w:lineRule="auto"/>
        <w:rPr>
          <w:rFonts w:ascii="Arial" w:eastAsia="Arial Nova" w:hAnsi="Arial" w:cs="Arial"/>
          <w:i/>
          <w:iCs/>
          <w:color w:val="000000" w:themeColor="text1"/>
          <w:sz w:val="22"/>
          <w:szCs w:val="22"/>
        </w:rPr>
      </w:pPr>
    </w:p>
    <w:p w14:paraId="29C7CCC2" w14:textId="77777777" w:rsidR="0026727A" w:rsidRPr="0052533B" w:rsidRDefault="0026727A" w:rsidP="00646790">
      <w:pPr>
        <w:spacing w:line="360" w:lineRule="auto"/>
        <w:jc w:val="center"/>
        <w:rPr>
          <w:rFonts w:ascii="Arial" w:hAnsi="Arial" w:cs="Arial"/>
          <w:sz w:val="22"/>
          <w:szCs w:val="22"/>
        </w:rPr>
      </w:pPr>
      <w:r w:rsidRPr="0052533B">
        <w:rPr>
          <w:rFonts w:ascii="Arial" w:hAnsi="Arial" w:cs="Arial"/>
          <w:sz w:val="22"/>
          <w:szCs w:val="22"/>
        </w:rPr>
        <w:t>Launching a family communication app to enhance resident wellbeing and family engagement.</w:t>
      </w:r>
    </w:p>
    <w:p w14:paraId="7106F68E" w14:textId="77777777" w:rsidR="0026727A" w:rsidRPr="0052533B" w:rsidRDefault="0026727A" w:rsidP="00646790">
      <w:pPr>
        <w:pStyle w:val="ListParagraph"/>
        <w:numPr>
          <w:ilvl w:val="0"/>
          <w:numId w:val="6"/>
        </w:numPr>
        <w:spacing w:line="360" w:lineRule="auto"/>
        <w:rPr>
          <w:rFonts w:ascii="Arial" w:hAnsi="Arial" w:cs="Arial"/>
          <w:sz w:val="22"/>
          <w:szCs w:val="22"/>
        </w:rPr>
      </w:pPr>
      <w:r w:rsidRPr="0052533B">
        <w:rPr>
          <w:rFonts w:ascii="Arial" w:hAnsi="Arial" w:cs="Arial"/>
          <w:sz w:val="22"/>
          <w:szCs w:val="22"/>
        </w:rPr>
        <w:t xml:space="preserve">Introduction </w:t>
      </w:r>
    </w:p>
    <w:p w14:paraId="332D9BC0" w14:textId="77777777" w:rsidR="0026727A" w:rsidRPr="0052533B" w:rsidRDefault="0026727A" w:rsidP="00646790">
      <w:pPr>
        <w:spacing w:line="360" w:lineRule="auto"/>
        <w:rPr>
          <w:rFonts w:ascii="Arial" w:hAnsi="Arial" w:cs="Arial"/>
          <w:sz w:val="22"/>
          <w:szCs w:val="22"/>
        </w:rPr>
      </w:pPr>
      <w:r w:rsidRPr="0052533B">
        <w:rPr>
          <w:rFonts w:ascii="Arial" w:hAnsi="Arial" w:cs="Arial"/>
          <w:sz w:val="22"/>
          <w:szCs w:val="22"/>
        </w:rPr>
        <w:t>As a manager of a residential care home, I aim to introduce a secure Family communication App that will help to improve the wellbeing of the residents and to strengthen connections between residents and their families.</w:t>
      </w:r>
    </w:p>
    <w:p w14:paraId="77BCD975" w14:textId="77777777" w:rsidR="0026727A" w:rsidRPr="0052533B" w:rsidRDefault="0026727A" w:rsidP="00646790">
      <w:pPr>
        <w:pStyle w:val="ListParagraph"/>
        <w:numPr>
          <w:ilvl w:val="0"/>
          <w:numId w:val="6"/>
        </w:numPr>
        <w:spacing w:line="360" w:lineRule="auto"/>
        <w:rPr>
          <w:rFonts w:ascii="Arial" w:hAnsi="Arial" w:cs="Arial"/>
          <w:sz w:val="22"/>
          <w:szCs w:val="22"/>
        </w:rPr>
      </w:pPr>
      <w:r w:rsidRPr="0052533B">
        <w:rPr>
          <w:rFonts w:ascii="Arial" w:hAnsi="Arial" w:cs="Arial"/>
          <w:sz w:val="22"/>
          <w:szCs w:val="22"/>
        </w:rPr>
        <w:t>Planning the change</w:t>
      </w:r>
    </w:p>
    <w:p w14:paraId="22EF4D00" w14:textId="2C9346F5" w:rsidR="0026727A" w:rsidRPr="0052533B" w:rsidRDefault="0026727A" w:rsidP="00646790">
      <w:pPr>
        <w:spacing w:line="360" w:lineRule="auto"/>
        <w:rPr>
          <w:rFonts w:ascii="Arial" w:hAnsi="Arial" w:cs="Arial"/>
          <w:sz w:val="22"/>
          <w:szCs w:val="22"/>
        </w:rPr>
      </w:pPr>
      <w:r w:rsidRPr="0052533B">
        <w:rPr>
          <w:rFonts w:ascii="Arial" w:hAnsi="Arial" w:cs="Arial"/>
          <w:sz w:val="22"/>
          <w:szCs w:val="22"/>
        </w:rPr>
        <w:t xml:space="preserve">The app will allow families to send </w:t>
      </w:r>
      <w:r w:rsidR="006305B1" w:rsidRPr="0052533B">
        <w:rPr>
          <w:rFonts w:ascii="Arial" w:hAnsi="Arial" w:cs="Arial"/>
          <w:sz w:val="22"/>
          <w:szCs w:val="22"/>
        </w:rPr>
        <w:t>messages and</w:t>
      </w:r>
      <w:r w:rsidRPr="0052533B">
        <w:rPr>
          <w:rFonts w:ascii="Arial" w:hAnsi="Arial" w:cs="Arial"/>
          <w:sz w:val="22"/>
          <w:szCs w:val="22"/>
        </w:rPr>
        <w:t xml:space="preserve"> share photos. Attend video </w:t>
      </w:r>
      <w:r w:rsidR="006305B1" w:rsidRPr="0052533B">
        <w:rPr>
          <w:rFonts w:ascii="Arial" w:hAnsi="Arial" w:cs="Arial"/>
          <w:sz w:val="22"/>
          <w:szCs w:val="22"/>
        </w:rPr>
        <w:t>appointments</w:t>
      </w:r>
      <w:r w:rsidRPr="0052533B">
        <w:rPr>
          <w:rFonts w:ascii="Arial" w:hAnsi="Arial" w:cs="Arial"/>
          <w:sz w:val="22"/>
          <w:szCs w:val="22"/>
        </w:rPr>
        <w:t xml:space="preserve"> with the staff, book visits, and receive updates on their loved one’s care. </w:t>
      </w:r>
      <w:r w:rsidR="006305B1" w:rsidRPr="0052533B">
        <w:rPr>
          <w:rFonts w:ascii="Arial" w:hAnsi="Arial" w:cs="Arial"/>
          <w:sz w:val="22"/>
          <w:szCs w:val="22"/>
        </w:rPr>
        <w:t>This</w:t>
      </w:r>
      <w:r w:rsidRPr="0052533B">
        <w:rPr>
          <w:rFonts w:ascii="Arial" w:hAnsi="Arial" w:cs="Arial"/>
          <w:sz w:val="22"/>
          <w:szCs w:val="22"/>
        </w:rPr>
        <w:t xml:space="preserve"> change came from a respond to feedback about isolation and limited contact. Using Kotter’s 8-step model, I will create urgency, build a guiding team, and make the app friendly and accessible to everyone before full rollout. Staff, residents and family members will be supported through this process. </w:t>
      </w:r>
    </w:p>
    <w:p w14:paraId="5169B744" w14:textId="77777777" w:rsidR="0026727A" w:rsidRPr="0052533B" w:rsidRDefault="0026727A" w:rsidP="00646790">
      <w:pPr>
        <w:pStyle w:val="ListParagraph"/>
        <w:numPr>
          <w:ilvl w:val="0"/>
          <w:numId w:val="6"/>
        </w:numPr>
        <w:spacing w:line="360" w:lineRule="auto"/>
        <w:rPr>
          <w:rFonts w:ascii="Arial" w:hAnsi="Arial" w:cs="Arial"/>
          <w:sz w:val="22"/>
          <w:szCs w:val="22"/>
        </w:rPr>
      </w:pPr>
      <w:r w:rsidRPr="0052533B">
        <w:rPr>
          <w:rFonts w:ascii="Arial" w:hAnsi="Arial" w:cs="Arial"/>
          <w:sz w:val="22"/>
          <w:szCs w:val="22"/>
        </w:rPr>
        <w:t xml:space="preserve">Skills Required </w:t>
      </w:r>
    </w:p>
    <w:p w14:paraId="5FA8835E" w14:textId="5FFE4FB6" w:rsidR="0026727A" w:rsidRPr="0052533B" w:rsidRDefault="0026727A" w:rsidP="00646790">
      <w:pPr>
        <w:spacing w:line="360" w:lineRule="auto"/>
        <w:rPr>
          <w:rFonts w:ascii="Arial" w:hAnsi="Arial" w:cs="Arial"/>
          <w:sz w:val="22"/>
          <w:szCs w:val="22"/>
        </w:rPr>
      </w:pPr>
      <w:r w:rsidRPr="0052533B">
        <w:rPr>
          <w:rFonts w:ascii="Arial" w:hAnsi="Arial" w:cs="Arial"/>
          <w:sz w:val="22"/>
          <w:szCs w:val="22"/>
        </w:rPr>
        <w:t xml:space="preserve">Key skills include digital skills, leadership, communication and empathy. Time management is also a vital part of process </w:t>
      </w:r>
      <w:r w:rsidR="006305B1" w:rsidRPr="0052533B">
        <w:rPr>
          <w:rFonts w:ascii="Arial" w:hAnsi="Arial" w:cs="Arial"/>
          <w:sz w:val="22"/>
          <w:szCs w:val="22"/>
        </w:rPr>
        <w:t>of supporting</w:t>
      </w:r>
      <w:r w:rsidRPr="0052533B">
        <w:rPr>
          <w:rFonts w:ascii="Arial" w:hAnsi="Arial" w:cs="Arial"/>
          <w:sz w:val="22"/>
          <w:szCs w:val="22"/>
        </w:rPr>
        <w:t xml:space="preserve"> staff and families through change.</w:t>
      </w:r>
    </w:p>
    <w:p w14:paraId="5EC49AEB" w14:textId="77777777" w:rsidR="0026727A" w:rsidRPr="0052533B" w:rsidRDefault="0026727A" w:rsidP="00646790">
      <w:pPr>
        <w:pStyle w:val="ListParagraph"/>
        <w:numPr>
          <w:ilvl w:val="0"/>
          <w:numId w:val="6"/>
        </w:numPr>
        <w:spacing w:line="360" w:lineRule="auto"/>
        <w:rPr>
          <w:rFonts w:ascii="Arial" w:hAnsi="Arial" w:cs="Arial"/>
          <w:sz w:val="22"/>
          <w:szCs w:val="22"/>
        </w:rPr>
      </w:pPr>
      <w:r w:rsidRPr="0052533B">
        <w:rPr>
          <w:rFonts w:ascii="Arial" w:hAnsi="Arial" w:cs="Arial"/>
          <w:sz w:val="22"/>
          <w:szCs w:val="22"/>
        </w:rPr>
        <w:lastRenderedPageBreak/>
        <w:t>Barriers and Solutions</w:t>
      </w:r>
    </w:p>
    <w:p w14:paraId="3778072F" w14:textId="77777777" w:rsidR="0026727A" w:rsidRPr="0052533B" w:rsidRDefault="0026727A" w:rsidP="00646790">
      <w:pPr>
        <w:spacing w:line="360" w:lineRule="auto"/>
        <w:rPr>
          <w:rFonts w:ascii="Arial" w:hAnsi="Arial" w:cs="Arial"/>
          <w:sz w:val="22"/>
          <w:szCs w:val="22"/>
        </w:rPr>
      </w:pPr>
      <w:r w:rsidRPr="0052533B">
        <w:rPr>
          <w:rFonts w:ascii="Arial" w:hAnsi="Arial" w:cs="Arial"/>
          <w:sz w:val="22"/>
          <w:szCs w:val="22"/>
        </w:rPr>
        <w:t xml:space="preserve">Digital exclusion- some families may lack access or confidence, we can offer printed guidance or face to face support </w:t>
      </w:r>
    </w:p>
    <w:p w14:paraId="12B85970" w14:textId="77777777" w:rsidR="0026727A" w:rsidRPr="0052533B" w:rsidRDefault="0026727A" w:rsidP="00646790">
      <w:pPr>
        <w:spacing w:line="360" w:lineRule="auto"/>
        <w:rPr>
          <w:rFonts w:ascii="Arial" w:hAnsi="Arial" w:cs="Arial"/>
          <w:sz w:val="22"/>
          <w:szCs w:val="22"/>
        </w:rPr>
      </w:pPr>
      <w:r w:rsidRPr="0052533B">
        <w:rPr>
          <w:rFonts w:ascii="Arial" w:hAnsi="Arial" w:cs="Arial"/>
          <w:sz w:val="22"/>
          <w:szCs w:val="22"/>
        </w:rPr>
        <w:t xml:space="preserve">Staff resistance- involving staff in planning will reduce anxiety </w:t>
      </w:r>
    </w:p>
    <w:p w14:paraId="454BDC7A" w14:textId="7D3E3418" w:rsidR="0026727A" w:rsidRPr="0052533B" w:rsidRDefault="0026727A" w:rsidP="00646790">
      <w:pPr>
        <w:spacing w:line="360" w:lineRule="auto"/>
        <w:rPr>
          <w:rFonts w:ascii="Arial" w:hAnsi="Arial" w:cs="Arial"/>
          <w:sz w:val="22"/>
          <w:szCs w:val="22"/>
        </w:rPr>
      </w:pPr>
      <w:r w:rsidRPr="0052533B">
        <w:rPr>
          <w:rFonts w:ascii="Arial" w:hAnsi="Arial" w:cs="Arial"/>
          <w:sz w:val="22"/>
          <w:szCs w:val="22"/>
        </w:rPr>
        <w:t xml:space="preserve">Privacy concerns- I will make sure the GDPR guidance </w:t>
      </w:r>
      <w:r w:rsidR="006305B1" w:rsidRPr="0052533B">
        <w:rPr>
          <w:rFonts w:ascii="Arial" w:hAnsi="Arial" w:cs="Arial"/>
          <w:sz w:val="22"/>
          <w:szCs w:val="22"/>
        </w:rPr>
        <w:t>is</w:t>
      </w:r>
      <w:r w:rsidRPr="0052533B">
        <w:rPr>
          <w:rFonts w:ascii="Arial" w:hAnsi="Arial" w:cs="Arial"/>
          <w:sz w:val="22"/>
          <w:szCs w:val="22"/>
        </w:rPr>
        <w:t xml:space="preserve"> followed and will use a secure platform.</w:t>
      </w:r>
    </w:p>
    <w:p w14:paraId="0A561668" w14:textId="77777777" w:rsidR="0026727A" w:rsidRPr="0052533B" w:rsidRDefault="0026727A" w:rsidP="00646790">
      <w:pPr>
        <w:spacing w:line="360" w:lineRule="auto"/>
        <w:rPr>
          <w:rFonts w:ascii="Arial" w:hAnsi="Arial" w:cs="Arial"/>
          <w:sz w:val="22"/>
          <w:szCs w:val="22"/>
        </w:rPr>
      </w:pPr>
      <w:r w:rsidRPr="0052533B">
        <w:rPr>
          <w:rFonts w:ascii="Arial" w:hAnsi="Arial" w:cs="Arial"/>
          <w:sz w:val="22"/>
          <w:szCs w:val="22"/>
        </w:rPr>
        <w:t>Workload pressure- clear protocols and app training will help staff manage tasks efficiently.</w:t>
      </w:r>
    </w:p>
    <w:p w14:paraId="23A63E58" w14:textId="77777777" w:rsidR="0026727A" w:rsidRPr="0052533B" w:rsidRDefault="0026727A" w:rsidP="00646790">
      <w:pPr>
        <w:pStyle w:val="ListParagraph"/>
        <w:numPr>
          <w:ilvl w:val="0"/>
          <w:numId w:val="6"/>
        </w:numPr>
        <w:spacing w:line="360" w:lineRule="auto"/>
        <w:rPr>
          <w:rFonts w:ascii="Arial" w:hAnsi="Arial" w:cs="Arial"/>
          <w:sz w:val="22"/>
          <w:szCs w:val="22"/>
        </w:rPr>
      </w:pPr>
      <w:r w:rsidRPr="0052533B">
        <w:rPr>
          <w:rFonts w:ascii="Arial" w:hAnsi="Arial" w:cs="Arial"/>
          <w:sz w:val="22"/>
          <w:szCs w:val="22"/>
        </w:rPr>
        <w:t xml:space="preserve">Conclusion </w:t>
      </w:r>
    </w:p>
    <w:p w14:paraId="3BB2700A" w14:textId="77777777" w:rsidR="0026727A" w:rsidRPr="0052533B" w:rsidRDefault="0026727A" w:rsidP="00646790">
      <w:pPr>
        <w:spacing w:line="360" w:lineRule="auto"/>
        <w:rPr>
          <w:rFonts w:ascii="Arial" w:hAnsi="Arial" w:cs="Arial"/>
          <w:sz w:val="22"/>
          <w:szCs w:val="22"/>
        </w:rPr>
      </w:pPr>
      <w:r w:rsidRPr="0052533B">
        <w:rPr>
          <w:rFonts w:ascii="Arial" w:hAnsi="Arial" w:cs="Arial"/>
          <w:sz w:val="22"/>
          <w:szCs w:val="22"/>
        </w:rPr>
        <w:t xml:space="preserve">These changes will reduce isolation in residents, and build trust between families and staff, aligning with national goals for digital transformation in adult social care. </w:t>
      </w:r>
    </w:p>
    <w:p w14:paraId="3B67CC81" w14:textId="77777777" w:rsidR="0026727A" w:rsidRPr="0052533B" w:rsidRDefault="0026727A" w:rsidP="00646790">
      <w:pPr>
        <w:spacing w:line="360" w:lineRule="auto"/>
        <w:rPr>
          <w:rFonts w:ascii="Arial" w:eastAsia="Arial Nova" w:hAnsi="Arial" w:cs="Arial"/>
          <w:i/>
          <w:iCs/>
          <w:color w:val="000000" w:themeColor="text1"/>
          <w:sz w:val="22"/>
          <w:szCs w:val="22"/>
        </w:rPr>
      </w:pPr>
    </w:p>
    <w:p w14:paraId="6EBFA32A" w14:textId="7EDD47C1" w:rsidR="021F216E" w:rsidRPr="0052533B" w:rsidRDefault="021F216E" w:rsidP="00646790">
      <w:pPr>
        <w:spacing w:line="360" w:lineRule="auto"/>
        <w:rPr>
          <w:rFonts w:ascii="Arial" w:eastAsia="Arial Nova" w:hAnsi="Arial" w:cs="Arial"/>
          <w:i/>
          <w:iCs/>
          <w:color w:val="000000" w:themeColor="text1"/>
          <w:sz w:val="22"/>
          <w:szCs w:val="22"/>
        </w:rPr>
      </w:pPr>
    </w:p>
    <w:p w14:paraId="11710E1B" w14:textId="6AFE9FDB" w:rsidR="021F216E" w:rsidRPr="0052533B" w:rsidRDefault="0074551A" w:rsidP="00646790">
      <w:pPr>
        <w:spacing w:line="360" w:lineRule="auto"/>
        <w:rPr>
          <w:rFonts w:ascii="Arial" w:eastAsia="Arial Nova" w:hAnsi="Arial" w:cs="Arial"/>
          <w:color w:val="000000" w:themeColor="text1"/>
          <w:sz w:val="22"/>
          <w:szCs w:val="22"/>
        </w:rPr>
      </w:pPr>
      <w:r w:rsidRPr="0052533B">
        <w:rPr>
          <w:rFonts w:ascii="Arial" w:eastAsia="Arial Nova" w:hAnsi="Arial" w:cs="Arial"/>
          <w:color w:val="000000" w:themeColor="text1"/>
          <w:sz w:val="22"/>
          <w:szCs w:val="22"/>
        </w:rPr>
        <w:t xml:space="preserve">Task 8- </w:t>
      </w:r>
      <w:r w:rsidR="17E92B46" w:rsidRPr="0052533B">
        <w:rPr>
          <w:rFonts w:ascii="Arial" w:eastAsia="Arial Nova" w:hAnsi="Arial" w:cs="Arial"/>
          <w:color w:val="000000" w:themeColor="text1"/>
          <w:sz w:val="22"/>
          <w:szCs w:val="22"/>
        </w:rPr>
        <w:t xml:space="preserve">Self-Reflection </w:t>
      </w:r>
    </w:p>
    <w:p w14:paraId="659BB497" w14:textId="4374FD90" w:rsidR="00632F8B" w:rsidRPr="00646790" w:rsidRDefault="00632F8B" w:rsidP="00646790">
      <w:pPr>
        <w:spacing w:line="360" w:lineRule="auto"/>
        <w:rPr>
          <w:rFonts w:ascii="Arial" w:eastAsia="Arial Nova" w:hAnsi="Arial" w:cs="Arial"/>
          <w:b/>
          <w:bCs/>
          <w:i/>
          <w:iCs/>
          <w:color w:val="000000" w:themeColor="text1"/>
          <w:sz w:val="22"/>
          <w:szCs w:val="22"/>
        </w:rPr>
      </w:pPr>
      <w:r w:rsidRPr="0052533B">
        <w:rPr>
          <w:rFonts w:ascii="Arial" w:eastAsia="Arial Nova" w:hAnsi="Arial" w:cs="Arial"/>
          <w:i/>
          <w:iCs/>
          <w:color w:val="000000" w:themeColor="text1"/>
          <w:sz w:val="22"/>
          <w:szCs w:val="22"/>
        </w:rPr>
        <w:t>Using one of the highlighted models of reflection, reflect on what you have learned about yourself</w:t>
      </w:r>
      <w:r w:rsidR="00903517" w:rsidRPr="0052533B">
        <w:rPr>
          <w:rFonts w:ascii="Arial" w:eastAsia="Arial Nova" w:hAnsi="Arial" w:cs="Arial"/>
          <w:i/>
          <w:iCs/>
          <w:color w:val="000000" w:themeColor="text1"/>
          <w:sz w:val="22"/>
          <w:szCs w:val="22"/>
        </w:rPr>
        <w:t xml:space="preserve"> during this </w:t>
      </w:r>
      <w:proofErr w:type="gramStart"/>
      <w:r w:rsidR="00903517" w:rsidRPr="0052533B">
        <w:rPr>
          <w:rFonts w:ascii="Arial" w:eastAsia="Arial Nova" w:hAnsi="Arial" w:cs="Arial"/>
          <w:i/>
          <w:iCs/>
          <w:color w:val="000000" w:themeColor="text1"/>
          <w:sz w:val="22"/>
          <w:szCs w:val="22"/>
        </w:rPr>
        <w:t xml:space="preserve">module </w:t>
      </w:r>
      <w:r w:rsidRPr="0052533B">
        <w:rPr>
          <w:rFonts w:ascii="Arial" w:eastAsia="Arial Nova" w:hAnsi="Arial" w:cs="Arial"/>
          <w:i/>
          <w:iCs/>
          <w:color w:val="000000" w:themeColor="text1"/>
          <w:sz w:val="22"/>
          <w:szCs w:val="22"/>
        </w:rPr>
        <w:t>,</w:t>
      </w:r>
      <w:r w:rsidR="00903517" w:rsidRPr="0052533B">
        <w:rPr>
          <w:rFonts w:ascii="Arial" w:eastAsia="Arial Nova" w:hAnsi="Arial" w:cs="Arial"/>
          <w:i/>
          <w:iCs/>
          <w:color w:val="000000" w:themeColor="text1"/>
          <w:sz w:val="22"/>
          <w:szCs w:val="22"/>
        </w:rPr>
        <w:t>as</w:t>
      </w:r>
      <w:proofErr w:type="gramEnd"/>
      <w:r w:rsidR="00903517" w:rsidRPr="0052533B">
        <w:rPr>
          <w:rFonts w:ascii="Arial" w:eastAsia="Arial Nova" w:hAnsi="Arial" w:cs="Arial"/>
          <w:i/>
          <w:iCs/>
          <w:color w:val="000000" w:themeColor="text1"/>
          <w:sz w:val="22"/>
          <w:szCs w:val="22"/>
        </w:rPr>
        <w:t xml:space="preserve"> well as</w:t>
      </w:r>
      <w:r w:rsidRPr="0052533B">
        <w:rPr>
          <w:rFonts w:ascii="Arial" w:eastAsia="Arial Nova" w:hAnsi="Arial" w:cs="Arial"/>
          <w:i/>
          <w:iCs/>
          <w:color w:val="000000" w:themeColor="text1"/>
          <w:sz w:val="22"/>
          <w:szCs w:val="22"/>
        </w:rPr>
        <w:t xml:space="preserve"> the knowledge you have gaine</w:t>
      </w:r>
      <w:r w:rsidR="00903517" w:rsidRPr="0052533B">
        <w:rPr>
          <w:rFonts w:ascii="Arial" w:eastAsia="Arial Nova" w:hAnsi="Arial" w:cs="Arial"/>
          <w:i/>
          <w:iCs/>
          <w:color w:val="000000" w:themeColor="text1"/>
          <w:sz w:val="22"/>
          <w:szCs w:val="22"/>
        </w:rPr>
        <w:t>d,</w:t>
      </w:r>
      <w:r w:rsidRPr="0052533B">
        <w:rPr>
          <w:rFonts w:ascii="Arial" w:eastAsia="Arial Nova" w:hAnsi="Arial" w:cs="Arial"/>
          <w:i/>
          <w:iCs/>
          <w:color w:val="000000" w:themeColor="text1"/>
          <w:sz w:val="22"/>
          <w:szCs w:val="22"/>
        </w:rPr>
        <w:t xml:space="preserve"> and </w:t>
      </w:r>
      <w:r w:rsidR="00646790" w:rsidRPr="0052533B">
        <w:rPr>
          <w:rFonts w:ascii="Arial" w:eastAsia="Arial Nova" w:hAnsi="Arial" w:cs="Arial"/>
          <w:i/>
          <w:iCs/>
          <w:color w:val="000000" w:themeColor="text1"/>
          <w:sz w:val="22"/>
          <w:szCs w:val="22"/>
        </w:rPr>
        <w:t>explain how</w:t>
      </w:r>
      <w:r w:rsidRPr="0052533B">
        <w:rPr>
          <w:rFonts w:ascii="Arial" w:eastAsia="Arial Nova" w:hAnsi="Arial" w:cs="Arial"/>
          <w:i/>
          <w:iCs/>
          <w:color w:val="000000" w:themeColor="text1"/>
          <w:sz w:val="22"/>
          <w:szCs w:val="22"/>
        </w:rPr>
        <w:t xml:space="preserve"> this </w:t>
      </w:r>
      <w:r w:rsidR="00903517" w:rsidRPr="0052533B">
        <w:rPr>
          <w:rFonts w:ascii="Arial" w:eastAsia="Arial Nova" w:hAnsi="Arial" w:cs="Arial"/>
          <w:i/>
          <w:iCs/>
          <w:color w:val="000000" w:themeColor="text1"/>
          <w:sz w:val="22"/>
          <w:szCs w:val="22"/>
        </w:rPr>
        <w:t>has developed your skills and informed your future practice (250 words- you must reference the model you use)</w:t>
      </w:r>
    </w:p>
    <w:p w14:paraId="43EF0F8F" w14:textId="6BA19A66" w:rsidR="0026727A" w:rsidRPr="00646790" w:rsidRDefault="0026727A" w:rsidP="00646790">
      <w:pPr>
        <w:spacing w:line="360" w:lineRule="auto"/>
        <w:jc w:val="center"/>
        <w:rPr>
          <w:rFonts w:ascii="Arial" w:eastAsia="Aptos" w:hAnsi="Arial" w:cs="Arial"/>
          <w:b/>
          <w:bCs/>
          <w:kern w:val="2"/>
          <w:sz w:val="22"/>
          <w:szCs w:val="22"/>
          <w:lang w:val="en-GB" w:eastAsia="en-US"/>
          <w14:ligatures w14:val="standardContextual"/>
        </w:rPr>
      </w:pPr>
      <w:r w:rsidRPr="00646790">
        <w:rPr>
          <w:rFonts w:ascii="Arial" w:eastAsia="Aptos" w:hAnsi="Arial" w:cs="Arial"/>
          <w:b/>
          <w:bCs/>
          <w:kern w:val="2"/>
          <w:sz w:val="22"/>
          <w:szCs w:val="22"/>
          <w:lang w:val="en-GB" w:eastAsia="en-US"/>
          <w14:ligatures w14:val="standardContextual"/>
        </w:rPr>
        <w:t xml:space="preserve">Self-reflecting using Gibbs’ reflective </w:t>
      </w:r>
      <w:r w:rsidR="006305B1" w:rsidRPr="00646790">
        <w:rPr>
          <w:rFonts w:ascii="Arial" w:eastAsia="Aptos" w:hAnsi="Arial" w:cs="Arial"/>
          <w:b/>
          <w:bCs/>
          <w:kern w:val="2"/>
          <w:sz w:val="22"/>
          <w:szCs w:val="22"/>
          <w:lang w:val="en-GB" w:eastAsia="en-US"/>
          <w14:ligatures w14:val="standardContextual"/>
        </w:rPr>
        <w:t>cycle.</w:t>
      </w:r>
    </w:p>
    <w:p w14:paraId="4534B10C" w14:textId="77777777" w:rsidR="0026727A" w:rsidRPr="0052533B" w:rsidRDefault="0026727A" w:rsidP="00646790">
      <w:pPr>
        <w:spacing w:line="360" w:lineRule="auto"/>
        <w:rPr>
          <w:rFonts w:ascii="Arial" w:eastAsia="Aptos" w:hAnsi="Arial" w:cs="Arial"/>
          <w:b/>
          <w:bCs/>
          <w:kern w:val="2"/>
          <w:sz w:val="22"/>
          <w:szCs w:val="22"/>
          <w:lang w:val="en-GB" w:eastAsia="en-US"/>
          <w14:ligatures w14:val="standardContextual"/>
        </w:rPr>
      </w:pPr>
      <w:r w:rsidRPr="0052533B">
        <w:rPr>
          <w:rFonts w:ascii="Arial" w:eastAsia="Aptos" w:hAnsi="Arial" w:cs="Arial"/>
          <w:b/>
          <w:bCs/>
          <w:kern w:val="2"/>
          <w:sz w:val="22"/>
          <w:szCs w:val="22"/>
          <w:lang w:val="en-GB" w:eastAsia="en-US"/>
          <w14:ligatures w14:val="standardContextual"/>
        </w:rPr>
        <w:t>Description:</w:t>
      </w:r>
    </w:p>
    <w:p w14:paraId="3C317A79" w14:textId="536B2270" w:rsidR="0052533B" w:rsidRPr="0052533B" w:rsidRDefault="0052533B" w:rsidP="00646790">
      <w:pPr>
        <w:spacing w:line="360" w:lineRule="auto"/>
        <w:rPr>
          <w:rFonts w:ascii="Arial" w:eastAsia="Aptos" w:hAnsi="Arial" w:cs="Arial"/>
          <w:kern w:val="2"/>
          <w:sz w:val="22"/>
          <w:szCs w:val="22"/>
          <w:lang w:val="en-GB" w:eastAsia="en-US"/>
          <w14:ligatures w14:val="standardContextual"/>
        </w:rPr>
      </w:pPr>
      <w:r w:rsidRPr="0052533B">
        <w:rPr>
          <w:rFonts w:ascii="Arial" w:eastAsia="Aptos" w:hAnsi="Arial" w:cs="Arial"/>
          <w:kern w:val="2"/>
          <w:sz w:val="22"/>
          <w:szCs w:val="22"/>
          <w:lang w:eastAsia="en-US"/>
          <w14:ligatures w14:val="standardContextual"/>
        </w:rPr>
        <w:t>What I learned this year in this module is how to build a personal brand which totally involves my values, my powers, and my future professional plans. I also learned how to make my best professional portfolio. Personal branding is more than just self-promotion — it’s about aligning your identity with your professional goals and values (Gorbatov, Khapova and Lysova, 2018).</w:t>
      </w:r>
    </w:p>
    <w:p w14:paraId="3FE7AD07" w14:textId="22877EF3" w:rsidR="004E2499" w:rsidRPr="0052533B" w:rsidRDefault="0026727A" w:rsidP="00646790">
      <w:pPr>
        <w:spacing w:line="360" w:lineRule="auto"/>
        <w:rPr>
          <w:rFonts w:ascii="Arial" w:eastAsia="Aptos" w:hAnsi="Arial" w:cs="Arial"/>
          <w:b/>
          <w:bCs/>
          <w:kern w:val="2"/>
          <w:sz w:val="22"/>
          <w:szCs w:val="22"/>
          <w:lang w:val="en-GB" w:eastAsia="en-US"/>
          <w14:ligatures w14:val="standardContextual"/>
        </w:rPr>
      </w:pPr>
      <w:r w:rsidRPr="0052533B">
        <w:rPr>
          <w:rFonts w:ascii="Arial" w:eastAsia="Aptos" w:hAnsi="Arial" w:cs="Arial"/>
          <w:b/>
          <w:bCs/>
          <w:kern w:val="2"/>
          <w:sz w:val="22"/>
          <w:szCs w:val="22"/>
          <w:lang w:val="en-GB" w:eastAsia="en-US"/>
          <w14:ligatures w14:val="standardContextual"/>
        </w:rPr>
        <w:t>Feelings:</w:t>
      </w:r>
    </w:p>
    <w:p w14:paraId="421BFFDA" w14:textId="291B2EA3" w:rsidR="0052533B" w:rsidRPr="0052533B" w:rsidRDefault="0052533B" w:rsidP="00646790">
      <w:pPr>
        <w:spacing w:line="360" w:lineRule="auto"/>
        <w:rPr>
          <w:rFonts w:ascii="Arial" w:eastAsia="Aptos" w:hAnsi="Arial" w:cs="Arial"/>
          <w:kern w:val="2"/>
          <w:sz w:val="22"/>
          <w:szCs w:val="22"/>
          <w:lang w:val="en-GB" w:eastAsia="en-US"/>
          <w14:ligatures w14:val="standardContextual"/>
        </w:rPr>
      </w:pPr>
      <w:r w:rsidRPr="0052533B">
        <w:rPr>
          <w:rFonts w:ascii="Arial" w:eastAsia="Aptos" w:hAnsi="Arial" w:cs="Arial"/>
          <w:kern w:val="2"/>
          <w:sz w:val="22"/>
          <w:szCs w:val="22"/>
          <w:lang w:eastAsia="en-US"/>
          <w14:ligatures w14:val="standardContextual"/>
        </w:rPr>
        <w:t xml:space="preserve">Before starting this term, I didn’t really trust myself to present who I am while maintaining a professional image. I always felt scared to present my goals in front of my class and I could never present my weaknesses in public. That’s how I progressed during this term with the help of this module. Now I am more confident with myself and with my business. Reflective practice </w:t>
      </w:r>
      <w:r w:rsidRPr="0052533B">
        <w:rPr>
          <w:rFonts w:ascii="Arial" w:eastAsia="Aptos" w:hAnsi="Arial" w:cs="Arial"/>
          <w:kern w:val="2"/>
          <w:sz w:val="22"/>
          <w:szCs w:val="22"/>
          <w:lang w:eastAsia="en-US"/>
          <w14:ligatures w14:val="standardContextual"/>
        </w:rPr>
        <w:lastRenderedPageBreak/>
        <w:t>has helped me recognise and overcome these barriers, which is essential for personal growth in health and social care (Artioli et al., 2021).</w:t>
      </w:r>
    </w:p>
    <w:p w14:paraId="281AB5A5" w14:textId="77777777" w:rsidR="0026727A" w:rsidRPr="0052533B" w:rsidRDefault="0026727A" w:rsidP="00646790">
      <w:pPr>
        <w:spacing w:line="360" w:lineRule="auto"/>
        <w:rPr>
          <w:rFonts w:ascii="Arial" w:eastAsia="Aptos" w:hAnsi="Arial" w:cs="Arial"/>
          <w:b/>
          <w:bCs/>
          <w:kern w:val="2"/>
          <w:sz w:val="22"/>
          <w:szCs w:val="22"/>
          <w:lang w:val="en-GB" w:eastAsia="en-US"/>
          <w14:ligatures w14:val="standardContextual"/>
        </w:rPr>
      </w:pPr>
      <w:r w:rsidRPr="0052533B">
        <w:rPr>
          <w:rFonts w:ascii="Arial" w:eastAsia="Aptos" w:hAnsi="Arial" w:cs="Arial"/>
          <w:b/>
          <w:bCs/>
          <w:kern w:val="2"/>
          <w:sz w:val="22"/>
          <w:szCs w:val="22"/>
          <w:lang w:val="en-GB" w:eastAsia="en-US"/>
          <w14:ligatures w14:val="standardContextual"/>
        </w:rPr>
        <w:t>Evaluation:</w:t>
      </w:r>
    </w:p>
    <w:p w14:paraId="7D389A24" w14:textId="2D19CA38" w:rsidR="0052533B" w:rsidRPr="0052533B" w:rsidRDefault="0052533B" w:rsidP="00646790">
      <w:pPr>
        <w:spacing w:line="360" w:lineRule="auto"/>
        <w:rPr>
          <w:rFonts w:ascii="Arial" w:eastAsia="Aptos" w:hAnsi="Arial" w:cs="Arial"/>
          <w:kern w:val="2"/>
          <w:sz w:val="22"/>
          <w:szCs w:val="22"/>
          <w:lang w:val="en-GB" w:eastAsia="en-US"/>
          <w14:ligatures w14:val="standardContextual"/>
        </w:rPr>
      </w:pPr>
      <w:r w:rsidRPr="0052533B">
        <w:rPr>
          <w:rFonts w:ascii="Arial" w:eastAsia="Aptos" w:hAnsi="Arial" w:cs="Arial"/>
          <w:kern w:val="2"/>
          <w:sz w:val="22"/>
          <w:szCs w:val="22"/>
          <w:lang w:eastAsia="en-US"/>
          <w14:ligatures w14:val="standardContextual"/>
        </w:rPr>
        <w:t>If we talk about tasks like mapping my skills, I was doing well, and there are a few other tasks that I knew I was good at. But with this module, I realised I have more skills than I thought, like creativity and communication. These are key transferable skills in health and social care, often developed through reflective learning (Quilty and Murphy, 2022). Anyway, if we talk about promoting myself and my personal brand, I was struggling and found it difficult to do it in a professional way</w:t>
      </w:r>
      <w:r w:rsidRPr="0052533B">
        <w:rPr>
          <w:rFonts w:ascii="Arial" w:eastAsia="Aptos" w:hAnsi="Arial" w:cs="Arial"/>
          <w:kern w:val="2"/>
          <w:sz w:val="22"/>
          <w:szCs w:val="22"/>
          <w:lang w:eastAsia="en-US"/>
          <w14:ligatures w14:val="standardContextual"/>
        </w:rPr>
        <w:t>.</w:t>
      </w:r>
    </w:p>
    <w:p w14:paraId="4825D1E4" w14:textId="4D5F0E91" w:rsidR="0026727A" w:rsidRPr="0052533B" w:rsidRDefault="0026727A" w:rsidP="00646790">
      <w:pPr>
        <w:spacing w:line="360" w:lineRule="auto"/>
        <w:rPr>
          <w:rFonts w:ascii="Arial" w:eastAsia="Aptos" w:hAnsi="Arial" w:cs="Arial"/>
          <w:kern w:val="2"/>
          <w:sz w:val="22"/>
          <w:szCs w:val="22"/>
          <w:lang w:val="en-GB" w:eastAsia="en-US"/>
          <w14:ligatures w14:val="standardContextual"/>
        </w:rPr>
      </w:pPr>
      <w:r w:rsidRPr="0052533B">
        <w:rPr>
          <w:rFonts w:ascii="Arial" w:eastAsia="Aptos" w:hAnsi="Arial" w:cs="Arial"/>
          <w:b/>
          <w:bCs/>
          <w:kern w:val="2"/>
          <w:sz w:val="22"/>
          <w:szCs w:val="22"/>
          <w:lang w:val="en-GB" w:eastAsia="en-US"/>
          <w14:ligatures w14:val="standardContextual"/>
        </w:rPr>
        <w:t>Analysis:</w:t>
      </w:r>
    </w:p>
    <w:p w14:paraId="7141252D" w14:textId="77777777" w:rsidR="0052533B" w:rsidRPr="0052533B" w:rsidRDefault="0052533B" w:rsidP="00646790">
      <w:pPr>
        <w:spacing w:line="360" w:lineRule="auto"/>
        <w:rPr>
          <w:rFonts w:ascii="Arial" w:eastAsia="Aptos" w:hAnsi="Arial" w:cs="Arial"/>
          <w:kern w:val="2"/>
          <w:sz w:val="22"/>
          <w:szCs w:val="22"/>
          <w:lang w:eastAsia="en-US"/>
          <w14:ligatures w14:val="standardContextual"/>
        </w:rPr>
      </w:pPr>
      <w:r w:rsidRPr="0052533B">
        <w:rPr>
          <w:rFonts w:ascii="Arial" w:eastAsia="Aptos" w:hAnsi="Arial" w:cs="Arial"/>
          <w:kern w:val="2"/>
          <w:sz w:val="22"/>
          <w:szCs w:val="22"/>
          <w:lang w:eastAsia="en-US"/>
          <w14:ligatures w14:val="standardContextual"/>
        </w:rPr>
        <w:t>During this module, I understood that building my personal brand is about precision and reliability. I also understood how essential reflective practice is and how important it is to grow myself. Reflective writing supports deeper self-awareness and helps professionals make sense of their experiences (Macdonald, 2022).</w:t>
      </w:r>
    </w:p>
    <w:p w14:paraId="78DBFBBE" w14:textId="1CD9F964" w:rsidR="0026727A" w:rsidRPr="0052533B" w:rsidRDefault="0026727A" w:rsidP="00646790">
      <w:pPr>
        <w:spacing w:line="360" w:lineRule="auto"/>
        <w:rPr>
          <w:rFonts w:ascii="Arial" w:eastAsia="Aptos" w:hAnsi="Arial" w:cs="Arial"/>
          <w:b/>
          <w:bCs/>
          <w:kern w:val="2"/>
          <w:sz w:val="22"/>
          <w:szCs w:val="22"/>
          <w:lang w:val="en-GB" w:eastAsia="en-US"/>
          <w14:ligatures w14:val="standardContextual"/>
        </w:rPr>
      </w:pPr>
      <w:r w:rsidRPr="0052533B">
        <w:rPr>
          <w:rFonts w:ascii="Arial" w:eastAsia="Aptos" w:hAnsi="Arial" w:cs="Arial"/>
          <w:b/>
          <w:bCs/>
          <w:kern w:val="2"/>
          <w:sz w:val="22"/>
          <w:szCs w:val="22"/>
          <w:lang w:val="en-GB" w:eastAsia="en-US"/>
          <w14:ligatures w14:val="standardContextual"/>
        </w:rPr>
        <w:t>Action plan:</w:t>
      </w:r>
    </w:p>
    <w:p w14:paraId="56EBCA73" w14:textId="126A5BD4" w:rsidR="00B43B56" w:rsidRPr="0052533B" w:rsidRDefault="00B43B56" w:rsidP="00646790">
      <w:pPr>
        <w:spacing w:line="360" w:lineRule="auto"/>
        <w:rPr>
          <w:rFonts w:ascii="Arial" w:eastAsia="Aptos" w:hAnsi="Arial" w:cs="Arial"/>
          <w:kern w:val="2"/>
          <w:sz w:val="22"/>
          <w:szCs w:val="22"/>
          <w:lang w:val="en-GB" w:eastAsia="en-US"/>
          <w14:ligatures w14:val="standardContextual"/>
        </w:rPr>
      </w:pPr>
      <w:r w:rsidRPr="0052533B">
        <w:rPr>
          <w:rFonts w:ascii="Arial" w:eastAsia="Aptos" w:hAnsi="Arial" w:cs="Arial"/>
          <w:kern w:val="2"/>
          <w:sz w:val="22"/>
          <w:szCs w:val="22"/>
          <w:lang w:val="en-GB" w:eastAsia="en-US"/>
          <w14:ligatures w14:val="standardContextual"/>
        </w:rPr>
        <w:t xml:space="preserve">In the future my plan is to grow my personal brand continuously, doing regular updates on my CV and my personal portfolio. </w:t>
      </w:r>
      <w:r w:rsidR="0052533B" w:rsidRPr="0052533B">
        <w:rPr>
          <w:rFonts w:ascii="Arial" w:eastAsia="Aptos" w:hAnsi="Arial" w:cs="Arial"/>
          <w:kern w:val="2"/>
          <w:sz w:val="22"/>
          <w:szCs w:val="22"/>
          <w:lang w:val="en-GB" w:eastAsia="en-US"/>
          <w14:ligatures w14:val="standardContextual"/>
        </w:rPr>
        <w:t xml:space="preserve">At the same </w:t>
      </w:r>
      <w:r w:rsidR="00646790" w:rsidRPr="0052533B">
        <w:rPr>
          <w:rFonts w:ascii="Arial" w:eastAsia="Aptos" w:hAnsi="Arial" w:cs="Arial"/>
          <w:kern w:val="2"/>
          <w:sz w:val="22"/>
          <w:szCs w:val="22"/>
          <w:lang w:val="en-GB" w:eastAsia="en-US"/>
          <w14:ligatures w14:val="standardContextual"/>
        </w:rPr>
        <w:t>time,</w:t>
      </w:r>
      <w:r w:rsidR="0052533B" w:rsidRPr="0052533B">
        <w:rPr>
          <w:rFonts w:ascii="Arial" w:eastAsia="Aptos" w:hAnsi="Arial" w:cs="Arial"/>
          <w:kern w:val="2"/>
          <w:sz w:val="22"/>
          <w:szCs w:val="22"/>
          <w:lang w:val="en-GB" w:eastAsia="en-US"/>
          <w14:ligatures w14:val="standardContextual"/>
        </w:rPr>
        <w:t xml:space="preserve"> I will keep practicing how to express my goals and strengths in my interviews and in </w:t>
      </w:r>
      <w:r w:rsidR="00646790" w:rsidRPr="0052533B">
        <w:rPr>
          <w:rFonts w:ascii="Arial" w:eastAsia="Aptos" w:hAnsi="Arial" w:cs="Arial"/>
          <w:kern w:val="2"/>
          <w:sz w:val="22"/>
          <w:szCs w:val="22"/>
          <w:lang w:val="en-GB" w:eastAsia="en-US"/>
          <w14:ligatures w14:val="standardContextual"/>
        </w:rPr>
        <w:t>demanding situations</w:t>
      </w:r>
      <w:r w:rsidR="0052533B" w:rsidRPr="0052533B">
        <w:rPr>
          <w:rFonts w:ascii="Arial" w:eastAsia="Aptos" w:hAnsi="Arial" w:cs="Arial"/>
          <w:kern w:val="2"/>
          <w:sz w:val="22"/>
          <w:szCs w:val="22"/>
          <w:lang w:val="en-GB" w:eastAsia="en-US"/>
          <w14:ligatures w14:val="standardContextual"/>
        </w:rPr>
        <w:t>.</w:t>
      </w:r>
    </w:p>
    <w:p w14:paraId="35A72A6B" w14:textId="77777777" w:rsidR="0026727A" w:rsidRPr="0052533B" w:rsidRDefault="0026727A" w:rsidP="00646790">
      <w:pPr>
        <w:spacing w:line="360" w:lineRule="auto"/>
        <w:rPr>
          <w:rFonts w:ascii="Arial" w:eastAsia="Arial Nova" w:hAnsi="Arial" w:cs="Arial"/>
          <w:i/>
          <w:iCs/>
          <w:color w:val="000000" w:themeColor="text1"/>
          <w:sz w:val="22"/>
          <w:szCs w:val="22"/>
        </w:rPr>
      </w:pPr>
    </w:p>
    <w:p w14:paraId="1B802DCE" w14:textId="77777777" w:rsidR="0026727A" w:rsidRPr="0052533B" w:rsidRDefault="0026727A" w:rsidP="00646790">
      <w:pPr>
        <w:spacing w:line="360" w:lineRule="auto"/>
        <w:rPr>
          <w:rFonts w:ascii="Arial" w:eastAsia="Arial Nova" w:hAnsi="Arial" w:cs="Arial"/>
          <w:i/>
          <w:iCs/>
          <w:color w:val="000000" w:themeColor="text1"/>
          <w:sz w:val="22"/>
          <w:szCs w:val="22"/>
        </w:rPr>
      </w:pPr>
    </w:p>
    <w:p w14:paraId="06F6AC41" w14:textId="0A4A405D" w:rsidR="021F216E" w:rsidRPr="0052533B" w:rsidRDefault="021F216E" w:rsidP="00646790">
      <w:pPr>
        <w:spacing w:line="360" w:lineRule="auto"/>
        <w:rPr>
          <w:rFonts w:ascii="Arial" w:eastAsia="Arial Nova" w:hAnsi="Arial" w:cs="Arial"/>
          <w:i/>
          <w:iCs/>
          <w:color w:val="000000" w:themeColor="text1"/>
          <w:sz w:val="22"/>
          <w:szCs w:val="22"/>
        </w:rPr>
      </w:pPr>
    </w:p>
    <w:p w14:paraId="632C106F" w14:textId="49338FCB" w:rsidR="021F216E" w:rsidRPr="0052533B" w:rsidRDefault="021F216E" w:rsidP="00646790">
      <w:pPr>
        <w:spacing w:line="360" w:lineRule="auto"/>
        <w:rPr>
          <w:rFonts w:ascii="Arial" w:eastAsia="Arial Nova" w:hAnsi="Arial" w:cs="Arial"/>
          <w:i/>
          <w:iCs/>
          <w:color w:val="000000" w:themeColor="text1"/>
          <w:sz w:val="22"/>
          <w:szCs w:val="22"/>
        </w:rPr>
      </w:pPr>
    </w:p>
    <w:p w14:paraId="69DC84A5" w14:textId="24E1A433" w:rsidR="021F216E" w:rsidRPr="0052533B" w:rsidRDefault="021F216E" w:rsidP="00646790">
      <w:pPr>
        <w:spacing w:line="360" w:lineRule="auto"/>
        <w:rPr>
          <w:rFonts w:ascii="Arial" w:eastAsia="Arial Nova" w:hAnsi="Arial" w:cs="Arial"/>
          <w:i/>
          <w:iCs/>
          <w:color w:val="000000" w:themeColor="text1"/>
          <w:sz w:val="22"/>
          <w:szCs w:val="22"/>
        </w:rPr>
      </w:pPr>
    </w:p>
    <w:p w14:paraId="42A8E8DB" w14:textId="0E729A56" w:rsidR="021F216E" w:rsidRPr="0052533B" w:rsidRDefault="021F216E" w:rsidP="00646790">
      <w:pPr>
        <w:spacing w:line="360" w:lineRule="auto"/>
        <w:rPr>
          <w:rFonts w:ascii="Arial" w:eastAsia="Arial Nova" w:hAnsi="Arial" w:cs="Arial"/>
          <w:i/>
          <w:iCs/>
          <w:color w:val="000000" w:themeColor="text1"/>
          <w:sz w:val="22"/>
          <w:szCs w:val="22"/>
        </w:rPr>
      </w:pPr>
    </w:p>
    <w:p w14:paraId="71A6ADDC" w14:textId="31FBB468" w:rsidR="021F216E" w:rsidRPr="0052533B" w:rsidRDefault="021F216E" w:rsidP="00646790">
      <w:pPr>
        <w:spacing w:line="360" w:lineRule="auto"/>
        <w:rPr>
          <w:rFonts w:ascii="Arial" w:eastAsia="Arial Nova" w:hAnsi="Arial" w:cs="Arial"/>
          <w:i/>
          <w:iCs/>
          <w:color w:val="000000" w:themeColor="text1"/>
          <w:sz w:val="22"/>
          <w:szCs w:val="22"/>
        </w:rPr>
      </w:pPr>
    </w:p>
    <w:p w14:paraId="0F3FB67B" w14:textId="74D0F0C4" w:rsidR="021F216E" w:rsidRPr="0052533B" w:rsidRDefault="021F216E" w:rsidP="00646790">
      <w:pPr>
        <w:spacing w:line="360" w:lineRule="auto"/>
        <w:rPr>
          <w:rFonts w:ascii="Arial" w:eastAsia="Arial Nova" w:hAnsi="Arial" w:cs="Arial"/>
          <w:i/>
          <w:iCs/>
          <w:color w:val="000000" w:themeColor="text1"/>
          <w:sz w:val="22"/>
          <w:szCs w:val="22"/>
        </w:rPr>
      </w:pPr>
    </w:p>
    <w:p w14:paraId="2BE99980" w14:textId="54CD5EB0" w:rsidR="021F216E" w:rsidRPr="0052533B" w:rsidRDefault="021F216E" w:rsidP="00646790">
      <w:pPr>
        <w:spacing w:line="360" w:lineRule="auto"/>
        <w:rPr>
          <w:rFonts w:ascii="Arial" w:eastAsia="Arial Nova" w:hAnsi="Arial" w:cs="Arial"/>
          <w:i/>
          <w:iCs/>
          <w:color w:val="000000" w:themeColor="text1"/>
          <w:sz w:val="22"/>
          <w:szCs w:val="22"/>
        </w:rPr>
      </w:pPr>
    </w:p>
    <w:p w14:paraId="05D2A745" w14:textId="506872F1" w:rsidR="021F216E" w:rsidRPr="0052533B" w:rsidRDefault="021F216E" w:rsidP="00646790">
      <w:pPr>
        <w:spacing w:line="360" w:lineRule="auto"/>
        <w:rPr>
          <w:rFonts w:ascii="Arial" w:eastAsia="Arial Nova" w:hAnsi="Arial" w:cs="Arial"/>
          <w:i/>
          <w:iCs/>
          <w:color w:val="000000" w:themeColor="text1"/>
          <w:sz w:val="22"/>
          <w:szCs w:val="22"/>
        </w:rPr>
      </w:pPr>
    </w:p>
    <w:p w14:paraId="4E2229F2" w14:textId="693DDDE4" w:rsidR="021F216E" w:rsidRPr="0052533B" w:rsidRDefault="021F216E" w:rsidP="00646790">
      <w:pPr>
        <w:spacing w:line="360" w:lineRule="auto"/>
        <w:rPr>
          <w:rFonts w:ascii="Arial" w:eastAsia="Arial Nova" w:hAnsi="Arial" w:cs="Arial"/>
          <w:i/>
          <w:iCs/>
          <w:color w:val="000000" w:themeColor="text1"/>
          <w:sz w:val="22"/>
          <w:szCs w:val="22"/>
        </w:rPr>
      </w:pPr>
    </w:p>
    <w:p w14:paraId="7F0E6703" w14:textId="0DC3FDC2" w:rsidR="021F216E" w:rsidRPr="0052533B" w:rsidRDefault="021F216E" w:rsidP="00646790">
      <w:pPr>
        <w:spacing w:line="360" w:lineRule="auto"/>
        <w:rPr>
          <w:rFonts w:ascii="Arial" w:eastAsia="Arial Nova" w:hAnsi="Arial" w:cs="Arial"/>
          <w:i/>
          <w:iCs/>
          <w:color w:val="000000" w:themeColor="text1"/>
          <w:sz w:val="22"/>
          <w:szCs w:val="22"/>
        </w:rPr>
      </w:pPr>
    </w:p>
    <w:p w14:paraId="01DF7FF4" w14:textId="6B6F0180" w:rsidR="021F216E" w:rsidRPr="0052533B" w:rsidRDefault="021F216E" w:rsidP="00646790">
      <w:pPr>
        <w:spacing w:line="360" w:lineRule="auto"/>
        <w:rPr>
          <w:rFonts w:ascii="Arial" w:eastAsia="Arial Nova" w:hAnsi="Arial" w:cs="Arial"/>
          <w:i/>
          <w:iCs/>
          <w:color w:val="000000" w:themeColor="text1"/>
          <w:sz w:val="22"/>
          <w:szCs w:val="22"/>
        </w:rPr>
      </w:pPr>
    </w:p>
    <w:p w14:paraId="63DF3BF2" w14:textId="17BFE8AB" w:rsidR="021F216E" w:rsidRPr="0052533B" w:rsidRDefault="021F216E" w:rsidP="00646790">
      <w:pPr>
        <w:spacing w:line="360" w:lineRule="auto"/>
        <w:rPr>
          <w:rFonts w:ascii="Arial" w:eastAsia="Arial Nova" w:hAnsi="Arial" w:cs="Arial"/>
          <w:i/>
          <w:iCs/>
          <w:color w:val="000000" w:themeColor="text1"/>
          <w:sz w:val="22"/>
          <w:szCs w:val="22"/>
        </w:rPr>
      </w:pPr>
    </w:p>
    <w:p w14:paraId="3190D570" w14:textId="76FEF17C" w:rsidR="021F216E" w:rsidRPr="0052533B" w:rsidRDefault="021F216E" w:rsidP="00646790">
      <w:pPr>
        <w:spacing w:line="360" w:lineRule="auto"/>
        <w:rPr>
          <w:rFonts w:ascii="Arial" w:eastAsia="Arial Nova" w:hAnsi="Arial" w:cs="Arial"/>
          <w:i/>
          <w:iCs/>
          <w:color w:val="000000" w:themeColor="text1"/>
          <w:sz w:val="22"/>
          <w:szCs w:val="22"/>
        </w:rPr>
      </w:pPr>
    </w:p>
    <w:p w14:paraId="46996015" w14:textId="47ADA34D" w:rsidR="021F216E" w:rsidRPr="0052533B" w:rsidRDefault="021F216E" w:rsidP="00646790">
      <w:pPr>
        <w:spacing w:line="360" w:lineRule="auto"/>
        <w:rPr>
          <w:rFonts w:ascii="Arial" w:eastAsia="Arial Nova" w:hAnsi="Arial" w:cs="Arial"/>
          <w:i/>
          <w:iCs/>
          <w:color w:val="000000" w:themeColor="text1"/>
          <w:sz w:val="22"/>
          <w:szCs w:val="22"/>
        </w:rPr>
      </w:pPr>
    </w:p>
    <w:p w14:paraId="77232B25" w14:textId="00FE847F" w:rsidR="021F216E" w:rsidRPr="0052533B" w:rsidRDefault="021F216E" w:rsidP="00646790">
      <w:pPr>
        <w:spacing w:line="360" w:lineRule="auto"/>
        <w:rPr>
          <w:rFonts w:ascii="Arial" w:eastAsia="Arial Nova" w:hAnsi="Arial" w:cs="Arial"/>
          <w:i/>
          <w:iCs/>
          <w:color w:val="000000" w:themeColor="text1"/>
          <w:sz w:val="22"/>
          <w:szCs w:val="22"/>
        </w:rPr>
      </w:pPr>
    </w:p>
    <w:p w14:paraId="06822D32" w14:textId="262DADF0" w:rsidR="021F216E" w:rsidRPr="0052533B" w:rsidRDefault="021F216E" w:rsidP="00646790">
      <w:pPr>
        <w:spacing w:line="360" w:lineRule="auto"/>
        <w:rPr>
          <w:rFonts w:ascii="Arial" w:eastAsia="Arial Nova" w:hAnsi="Arial" w:cs="Arial"/>
          <w:i/>
          <w:iCs/>
          <w:color w:val="000000" w:themeColor="text1"/>
          <w:sz w:val="22"/>
          <w:szCs w:val="22"/>
        </w:rPr>
      </w:pPr>
    </w:p>
    <w:p w14:paraId="5FE85479" w14:textId="21221B38" w:rsidR="021F216E" w:rsidRPr="0052533B" w:rsidRDefault="021F216E" w:rsidP="00646790">
      <w:pPr>
        <w:spacing w:line="360" w:lineRule="auto"/>
        <w:rPr>
          <w:rFonts w:ascii="Arial" w:eastAsia="Arial Nova" w:hAnsi="Arial" w:cs="Arial"/>
          <w:i/>
          <w:iCs/>
          <w:color w:val="000000" w:themeColor="text1"/>
          <w:sz w:val="22"/>
          <w:szCs w:val="22"/>
        </w:rPr>
      </w:pPr>
    </w:p>
    <w:p w14:paraId="45D92BBF" w14:textId="4FC8D122" w:rsidR="021F216E" w:rsidRPr="0052533B" w:rsidRDefault="021F216E" w:rsidP="00646790">
      <w:pPr>
        <w:spacing w:line="360" w:lineRule="auto"/>
        <w:rPr>
          <w:rFonts w:ascii="Arial" w:eastAsia="Arial Nova" w:hAnsi="Arial" w:cs="Arial"/>
          <w:i/>
          <w:iCs/>
          <w:color w:val="000000" w:themeColor="text1"/>
          <w:sz w:val="22"/>
          <w:szCs w:val="22"/>
        </w:rPr>
      </w:pPr>
    </w:p>
    <w:p w14:paraId="7AB3CCCA" w14:textId="05E926F9" w:rsidR="021F216E" w:rsidRPr="0052533B" w:rsidRDefault="021F216E" w:rsidP="00646790">
      <w:pPr>
        <w:spacing w:line="360" w:lineRule="auto"/>
        <w:rPr>
          <w:rFonts w:ascii="Arial" w:eastAsia="Arial Nova" w:hAnsi="Arial" w:cs="Arial"/>
          <w:i/>
          <w:iCs/>
          <w:color w:val="000000" w:themeColor="text1"/>
          <w:sz w:val="22"/>
          <w:szCs w:val="22"/>
        </w:rPr>
      </w:pPr>
    </w:p>
    <w:p w14:paraId="5E2803DD" w14:textId="73A9AC6C" w:rsidR="3EA1690F" w:rsidRDefault="3EA1690F" w:rsidP="00646790">
      <w:pPr>
        <w:spacing w:line="360" w:lineRule="auto"/>
        <w:rPr>
          <w:rFonts w:ascii="Arial" w:eastAsia="Arial Nova" w:hAnsi="Arial" w:cs="Arial"/>
          <w:b/>
          <w:bCs/>
          <w:color w:val="000000" w:themeColor="text1"/>
          <w:sz w:val="22"/>
          <w:szCs w:val="22"/>
        </w:rPr>
      </w:pPr>
      <w:r w:rsidRPr="00646790">
        <w:rPr>
          <w:rFonts w:ascii="Arial" w:eastAsia="Arial Nova" w:hAnsi="Arial" w:cs="Arial"/>
          <w:b/>
          <w:bCs/>
          <w:color w:val="000000" w:themeColor="text1"/>
          <w:sz w:val="22"/>
          <w:szCs w:val="22"/>
        </w:rPr>
        <w:t>Reference List</w:t>
      </w:r>
      <w:r w:rsidR="00646790">
        <w:rPr>
          <w:rFonts w:ascii="Arial" w:eastAsia="Arial Nova" w:hAnsi="Arial" w:cs="Arial"/>
          <w:b/>
          <w:bCs/>
          <w:color w:val="000000" w:themeColor="text1"/>
          <w:sz w:val="22"/>
          <w:szCs w:val="22"/>
        </w:rPr>
        <w:t>:</w:t>
      </w:r>
    </w:p>
    <w:p w14:paraId="301F8DDE" w14:textId="77777777" w:rsidR="00646790" w:rsidRDefault="00646790" w:rsidP="00646790">
      <w:pPr>
        <w:spacing w:line="360" w:lineRule="auto"/>
        <w:rPr>
          <w:rFonts w:ascii="Arial" w:eastAsia="Arial Nova" w:hAnsi="Arial" w:cs="Arial"/>
          <w:b/>
          <w:bCs/>
          <w:color w:val="000000" w:themeColor="text1"/>
          <w:sz w:val="22"/>
          <w:szCs w:val="22"/>
        </w:rPr>
      </w:pPr>
    </w:p>
    <w:p w14:paraId="6F6951EE" w14:textId="77777777" w:rsidR="00646790" w:rsidRPr="00646790" w:rsidRDefault="00646790" w:rsidP="00646790">
      <w:pPr>
        <w:spacing w:line="278" w:lineRule="auto"/>
        <w:rPr>
          <w:rFonts w:ascii="Aptos" w:eastAsia="Aptos" w:hAnsi="Aptos" w:cs="Times New Roman"/>
          <w:kern w:val="2"/>
          <w:lang w:val="en-GB" w:eastAsia="en-US"/>
          <w14:ligatures w14:val="standardContextual"/>
        </w:rPr>
      </w:pPr>
      <w:proofErr w:type="spellStart"/>
      <w:r w:rsidRPr="00646790">
        <w:rPr>
          <w:rFonts w:ascii="Aptos" w:eastAsia="Aptos" w:hAnsi="Aptos" w:cs="Times New Roman"/>
          <w:kern w:val="2"/>
          <w:lang w:val="en-GB" w:eastAsia="en-US"/>
          <w14:ligatures w14:val="standardContextual"/>
        </w:rPr>
        <w:t>Artioli</w:t>
      </w:r>
      <w:proofErr w:type="spellEnd"/>
      <w:r w:rsidRPr="00646790">
        <w:rPr>
          <w:rFonts w:ascii="Aptos" w:eastAsia="Aptos" w:hAnsi="Aptos" w:cs="Times New Roman"/>
          <w:kern w:val="2"/>
          <w:lang w:val="en-GB" w:eastAsia="en-US"/>
          <w14:ligatures w14:val="standardContextual"/>
        </w:rPr>
        <w:t xml:space="preserve">, G., Deiana, L., De Vincenzo, F., Raucci, M., Amaducci, G., Bassi, M.C., Di Leo, S., Hayter, M. and </w:t>
      </w:r>
      <w:proofErr w:type="spellStart"/>
      <w:r w:rsidRPr="00646790">
        <w:rPr>
          <w:rFonts w:ascii="Aptos" w:eastAsia="Aptos" w:hAnsi="Aptos" w:cs="Times New Roman"/>
          <w:kern w:val="2"/>
          <w:lang w:val="en-GB" w:eastAsia="en-US"/>
          <w14:ligatures w14:val="standardContextual"/>
        </w:rPr>
        <w:t>Ghirotto</w:t>
      </w:r>
      <w:proofErr w:type="spellEnd"/>
      <w:r w:rsidRPr="00646790">
        <w:rPr>
          <w:rFonts w:ascii="Aptos" w:eastAsia="Aptos" w:hAnsi="Aptos" w:cs="Times New Roman"/>
          <w:kern w:val="2"/>
          <w:lang w:val="en-GB" w:eastAsia="en-US"/>
          <w14:ligatures w14:val="standardContextual"/>
        </w:rPr>
        <w:t xml:space="preserve">, L., 2021. Health professionals and students’ experiences of reflective writing in learning: A qualitative meta-synthesis. </w:t>
      </w:r>
      <w:r w:rsidRPr="00646790">
        <w:rPr>
          <w:rFonts w:ascii="Aptos" w:eastAsia="Aptos" w:hAnsi="Aptos" w:cs="Times New Roman"/>
          <w:i/>
          <w:iCs/>
          <w:kern w:val="2"/>
          <w:lang w:val="en-GB" w:eastAsia="en-US"/>
          <w14:ligatures w14:val="standardContextual"/>
        </w:rPr>
        <w:t>BMC Medical Education</w:t>
      </w:r>
      <w:r w:rsidRPr="00646790">
        <w:rPr>
          <w:rFonts w:ascii="Aptos" w:eastAsia="Aptos" w:hAnsi="Aptos" w:cs="Times New Roman"/>
          <w:kern w:val="2"/>
          <w:lang w:val="en-GB" w:eastAsia="en-US"/>
          <w14:ligatures w14:val="standardContextual"/>
        </w:rPr>
        <w:t xml:space="preserve">, 21(394). Available at: </w:t>
      </w:r>
      <w:hyperlink r:id="rId13" w:history="1">
        <w:r w:rsidRPr="00646790">
          <w:rPr>
            <w:rFonts w:ascii="Aptos" w:eastAsia="Aptos" w:hAnsi="Aptos" w:cs="Times New Roman"/>
            <w:color w:val="467886"/>
            <w:kern w:val="2"/>
            <w:u w:val="single"/>
            <w:lang w:val="en-GB" w:eastAsia="en-US"/>
            <w14:ligatures w14:val="standardContextual"/>
          </w:rPr>
          <w:t>https://doi.org/10.1186/s12909-021-02831-4</w:t>
        </w:r>
      </w:hyperlink>
      <w:r w:rsidRPr="00646790">
        <w:rPr>
          <w:rFonts w:ascii="Aptos" w:eastAsia="Aptos" w:hAnsi="Aptos" w:cs="Times New Roman"/>
          <w:kern w:val="2"/>
          <w:lang w:val="en-GB" w:eastAsia="en-US"/>
          <w14:ligatures w14:val="standardContextual"/>
        </w:rPr>
        <w:t xml:space="preserve">  (Accessed 16 Nov. 2025).</w:t>
      </w:r>
    </w:p>
    <w:p w14:paraId="367905E8" w14:textId="77777777" w:rsidR="00646790" w:rsidRPr="00646790" w:rsidRDefault="00646790" w:rsidP="00646790">
      <w:pPr>
        <w:spacing w:line="278" w:lineRule="auto"/>
        <w:rPr>
          <w:rFonts w:ascii="Aptos" w:eastAsia="Aptos" w:hAnsi="Aptos" w:cs="Times New Roman"/>
          <w:kern w:val="2"/>
          <w:lang w:val="en-GB" w:eastAsia="en-US"/>
          <w14:ligatures w14:val="standardContextual"/>
        </w:rPr>
      </w:pPr>
      <w:r w:rsidRPr="00646790">
        <w:rPr>
          <w:rFonts w:ascii="Aptos" w:eastAsia="Aptos" w:hAnsi="Aptos" w:cs="Times New Roman"/>
          <w:kern w:val="2"/>
          <w:lang w:val="en-GB" w:eastAsia="en-US"/>
          <w14:ligatures w14:val="standardContextual"/>
        </w:rPr>
        <w:t xml:space="preserve">Claridge, T., 2018. </w:t>
      </w:r>
      <w:r w:rsidRPr="00646790">
        <w:rPr>
          <w:rFonts w:ascii="Aptos" w:eastAsia="Aptos" w:hAnsi="Aptos" w:cs="Times New Roman"/>
          <w:i/>
          <w:iCs/>
          <w:kern w:val="2"/>
          <w:lang w:val="en-GB" w:eastAsia="en-US"/>
          <w14:ligatures w14:val="standardContextual"/>
        </w:rPr>
        <w:t>Functions of social capital – Bonding, bridging, linking</w:t>
      </w:r>
      <w:r w:rsidRPr="00646790">
        <w:rPr>
          <w:rFonts w:ascii="Aptos" w:eastAsia="Aptos" w:hAnsi="Aptos" w:cs="Times New Roman"/>
          <w:kern w:val="2"/>
          <w:lang w:val="en-GB" w:eastAsia="en-US"/>
          <w14:ligatures w14:val="standardContextual"/>
        </w:rPr>
        <w:t xml:space="preserve">. [online] Social Capital Research. Available at: </w:t>
      </w:r>
      <w:hyperlink r:id="rId14" w:history="1">
        <w:r w:rsidRPr="00646790">
          <w:rPr>
            <w:rFonts w:ascii="Aptos" w:eastAsia="Aptos" w:hAnsi="Aptos" w:cs="Times New Roman"/>
            <w:color w:val="467886"/>
            <w:kern w:val="2"/>
            <w:u w:val="single"/>
            <w:lang w:val="en-GB" w:eastAsia="en-US"/>
            <w14:ligatures w14:val="standardContextual"/>
          </w:rPr>
          <w:t>https://www.socialcapitalresearch.com/wp-content/uploads/2018/11/Functions-of-Social-Capital.pdf</w:t>
        </w:r>
      </w:hyperlink>
      <w:r w:rsidRPr="00646790">
        <w:rPr>
          <w:rFonts w:ascii="Aptos" w:eastAsia="Aptos" w:hAnsi="Aptos" w:cs="Times New Roman"/>
          <w:kern w:val="2"/>
          <w:lang w:val="en-GB" w:eastAsia="en-US"/>
          <w14:ligatures w14:val="standardContextual"/>
        </w:rPr>
        <w:t xml:space="preserve">  (Accessed 16 Nov. 2025).</w:t>
      </w:r>
    </w:p>
    <w:p w14:paraId="5BE4653A" w14:textId="77777777" w:rsidR="00646790" w:rsidRPr="00646790" w:rsidRDefault="00646790" w:rsidP="00646790">
      <w:pPr>
        <w:spacing w:line="278" w:lineRule="auto"/>
        <w:rPr>
          <w:rFonts w:ascii="Aptos" w:eastAsia="Aptos" w:hAnsi="Aptos" w:cs="Times New Roman"/>
          <w:kern w:val="2"/>
          <w:lang w:val="en-GB" w:eastAsia="en-US"/>
          <w14:ligatures w14:val="standardContextual"/>
        </w:rPr>
      </w:pPr>
      <w:r w:rsidRPr="00646790">
        <w:rPr>
          <w:rFonts w:ascii="Aptos" w:eastAsia="Aptos" w:hAnsi="Aptos" w:cs="Times New Roman"/>
          <w:kern w:val="2"/>
          <w:lang w:val="en-GB" w:eastAsia="en-US"/>
          <w14:ligatures w14:val="standardContextual"/>
        </w:rPr>
        <w:t xml:space="preserve">Drew, C., 2024. </w:t>
      </w:r>
      <w:r w:rsidRPr="00646790">
        <w:rPr>
          <w:rFonts w:ascii="Aptos" w:eastAsia="Aptos" w:hAnsi="Aptos" w:cs="Times New Roman"/>
          <w:i/>
          <w:iCs/>
          <w:kern w:val="2"/>
          <w:lang w:val="en-GB" w:eastAsia="en-US"/>
          <w14:ligatures w14:val="standardContextual"/>
        </w:rPr>
        <w:t xml:space="preserve">The </w:t>
      </w:r>
      <w:proofErr w:type="gramStart"/>
      <w:r w:rsidRPr="00646790">
        <w:rPr>
          <w:rFonts w:ascii="Aptos" w:eastAsia="Aptos" w:hAnsi="Aptos" w:cs="Times New Roman"/>
          <w:i/>
          <w:iCs/>
          <w:kern w:val="2"/>
          <w:lang w:val="en-GB" w:eastAsia="en-US"/>
          <w14:ligatures w14:val="standardContextual"/>
        </w:rPr>
        <w:t>3</w:t>
      </w:r>
      <w:proofErr w:type="gramEnd"/>
      <w:r w:rsidRPr="00646790">
        <w:rPr>
          <w:rFonts w:ascii="Aptos" w:eastAsia="Aptos" w:hAnsi="Aptos" w:cs="Times New Roman"/>
          <w:i/>
          <w:iCs/>
          <w:kern w:val="2"/>
          <w:lang w:val="en-GB" w:eastAsia="en-US"/>
          <w14:ligatures w14:val="standardContextual"/>
        </w:rPr>
        <w:t xml:space="preserve"> types of social capital (bridging, bonding &amp; linking)</w:t>
      </w:r>
      <w:r w:rsidRPr="00646790">
        <w:rPr>
          <w:rFonts w:ascii="Aptos" w:eastAsia="Aptos" w:hAnsi="Aptos" w:cs="Times New Roman"/>
          <w:kern w:val="2"/>
          <w:lang w:val="en-GB" w:eastAsia="en-US"/>
          <w14:ligatures w14:val="standardContextual"/>
        </w:rPr>
        <w:t xml:space="preserve">. (online) Helpful Professor. Available at: </w:t>
      </w:r>
      <w:hyperlink r:id="rId15" w:history="1">
        <w:r w:rsidRPr="00646790">
          <w:rPr>
            <w:rFonts w:ascii="Aptos" w:eastAsia="Aptos" w:hAnsi="Aptos" w:cs="Times New Roman"/>
            <w:color w:val="467886"/>
            <w:kern w:val="2"/>
            <w:u w:val="single"/>
            <w:lang w:val="en-GB" w:eastAsia="en-US"/>
            <w14:ligatures w14:val="standardContextual"/>
          </w:rPr>
          <w:t>https://helpfulprofessor.com/types-of-social-capital/</w:t>
        </w:r>
      </w:hyperlink>
      <w:r w:rsidRPr="00646790">
        <w:rPr>
          <w:rFonts w:ascii="Aptos" w:eastAsia="Aptos" w:hAnsi="Aptos" w:cs="Times New Roman"/>
          <w:kern w:val="2"/>
          <w:lang w:val="en-GB" w:eastAsia="en-US"/>
          <w14:ligatures w14:val="standardContextual"/>
        </w:rPr>
        <w:t xml:space="preserve"> (Accessed 16 Nov. 2025).</w:t>
      </w:r>
    </w:p>
    <w:p w14:paraId="640C5B01" w14:textId="77777777" w:rsidR="00646790" w:rsidRPr="00646790" w:rsidRDefault="00646790" w:rsidP="00646790">
      <w:pPr>
        <w:spacing w:line="278" w:lineRule="auto"/>
        <w:rPr>
          <w:rFonts w:ascii="Aptos" w:eastAsia="Aptos" w:hAnsi="Aptos" w:cs="Times New Roman"/>
          <w:kern w:val="2"/>
          <w:lang w:val="en-GB" w:eastAsia="en-US"/>
          <w14:ligatures w14:val="standardContextual"/>
        </w:rPr>
      </w:pPr>
      <w:r w:rsidRPr="00646790">
        <w:rPr>
          <w:rFonts w:ascii="Aptos" w:eastAsia="Aptos" w:hAnsi="Aptos" w:cs="Times New Roman"/>
          <w:kern w:val="2"/>
          <w:lang w:val="en-GB" w:eastAsia="en-US"/>
          <w14:ligatures w14:val="standardContextual"/>
        </w:rPr>
        <w:t xml:space="preserve">Gibbs, G. (1988) </w:t>
      </w:r>
      <w:r w:rsidRPr="00646790">
        <w:rPr>
          <w:rFonts w:ascii="Aptos" w:eastAsia="Aptos" w:hAnsi="Aptos" w:cs="Times New Roman"/>
          <w:i/>
          <w:iCs/>
          <w:kern w:val="2"/>
          <w:lang w:val="en-GB" w:eastAsia="en-US"/>
          <w14:ligatures w14:val="standardContextual"/>
        </w:rPr>
        <w:t>Learning by Doing: A Guide to Teaching and Learning Methods</w:t>
      </w:r>
      <w:r w:rsidRPr="00646790">
        <w:rPr>
          <w:rFonts w:ascii="Aptos" w:eastAsia="Aptos" w:hAnsi="Aptos" w:cs="Times New Roman"/>
          <w:kern w:val="2"/>
          <w:lang w:val="en-GB" w:eastAsia="en-US"/>
          <w14:ligatures w14:val="standardContextual"/>
        </w:rPr>
        <w:t>. Oxford: Oxford Polytechnic.</w:t>
      </w:r>
    </w:p>
    <w:p w14:paraId="490C15A5" w14:textId="77777777" w:rsidR="00646790" w:rsidRPr="00646790" w:rsidRDefault="00646790" w:rsidP="00646790">
      <w:pPr>
        <w:spacing w:line="278" w:lineRule="auto"/>
        <w:rPr>
          <w:rFonts w:ascii="Aptos" w:eastAsia="Aptos" w:hAnsi="Aptos" w:cs="Times New Roman"/>
          <w:kern w:val="2"/>
          <w:lang w:val="en-GB" w:eastAsia="en-US"/>
          <w14:ligatures w14:val="standardContextual"/>
        </w:rPr>
      </w:pPr>
      <w:r w:rsidRPr="00646790">
        <w:rPr>
          <w:rFonts w:ascii="Aptos" w:eastAsia="Aptos" w:hAnsi="Aptos" w:cs="Times New Roman"/>
          <w:kern w:val="2"/>
          <w:lang w:val="en-GB" w:eastAsia="en-US"/>
          <w14:ligatures w14:val="standardContextual"/>
        </w:rPr>
        <w:lastRenderedPageBreak/>
        <w:t xml:space="preserve">Good Things Foundation (2023) </w:t>
      </w:r>
      <w:r w:rsidRPr="00646790">
        <w:rPr>
          <w:rFonts w:ascii="Aptos" w:eastAsia="Aptos" w:hAnsi="Aptos" w:cs="Times New Roman"/>
          <w:i/>
          <w:iCs/>
          <w:kern w:val="2"/>
          <w:lang w:val="en-GB" w:eastAsia="en-US"/>
          <w14:ligatures w14:val="standardContextual"/>
        </w:rPr>
        <w:t>Digital Exclusion in the UK</w:t>
      </w:r>
      <w:r w:rsidRPr="00646790">
        <w:rPr>
          <w:rFonts w:ascii="Aptos" w:eastAsia="Aptos" w:hAnsi="Aptos" w:cs="Times New Roman"/>
          <w:kern w:val="2"/>
          <w:lang w:val="en-GB" w:eastAsia="en-US"/>
          <w14:ligatures w14:val="standardContextual"/>
        </w:rPr>
        <w:t xml:space="preserve">. Available at: </w:t>
      </w:r>
      <w:hyperlink r:id="rId16" w:history="1">
        <w:r w:rsidRPr="00646790">
          <w:rPr>
            <w:rFonts w:ascii="Aptos" w:eastAsia="Aptos" w:hAnsi="Aptos" w:cs="Times New Roman"/>
            <w:color w:val="467886"/>
            <w:kern w:val="2"/>
            <w:u w:val="single"/>
            <w:lang w:val="en-GB" w:eastAsia="en-US"/>
            <w14:ligatures w14:val="standardContextual"/>
          </w:rPr>
          <w:t>www.goodthingsfoundation.org</w:t>
        </w:r>
      </w:hyperlink>
      <w:r w:rsidRPr="00646790">
        <w:rPr>
          <w:rFonts w:ascii="Aptos" w:eastAsia="Aptos" w:hAnsi="Aptos" w:cs="Times New Roman"/>
          <w:kern w:val="2"/>
          <w:lang w:val="en-GB" w:eastAsia="en-US"/>
          <w14:ligatures w14:val="standardContextual"/>
        </w:rPr>
        <w:t xml:space="preserve"> (Accessed: 10 October 2025).</w:t>
      </w:r>
    </w:p>
    <w:p w14:paraId="6FA74470" w14:textId="77777777" w:rsidR="00646790" w:rsidRPr="00646790" w:rsidRDefault="00646790" w:rsidP="00646790">
      <w:pPr>
        <w:spacing w:line="278" w:lineRule="auto"/>
        <w:rPr>
          <w:rFonts w:ascii="Aptos" w:eastAsia="Aptos" w:hAnsi="Aptos" w:cs="Times New Roman"/>
          <w:kern w:val="2"/>
          <w:lang w:val="en-GB" w:eastAsia="en-US"/>
          <w14:ligatures w14:val="standardContextual"/>
        </w:rPr>
      </w:pPr>
      <w:r w:rsidRPr="00646790">
        <w:rPr>
          <w:rFonts w:ascii="Aptos" w:eastAsia="Aptos" w:hAnsi="Aptos" w:cs="Times New Roman"/>
          <w:kern w:val="2"/>
          <w:lang w:val="en-GB" w:eastAsia="en-US"/>
          <w14:ligatures w14:val="standardContextual"/>
        </w:rPr>
        <w:t xml:space="preserve">Gorbatov, S., </w:t>
      </w:r>
      <w:proofErr w:type="spellStart"/>
      <w:r w:rsidRPr="00646790">
        <w:rPr>
          <w:rFonts w:ascii="Aptos" w:eastAsia="Aptos" w:hAnsi="Aptos" w:cs="Times New Roman"/>
          <w:kern w:val="2"/>
          <w:lang w:val="en-GB" w:eastAsia="en-US"/>
          <w14:ligatures w14:val="standardContextual"/>
        </w:rPr>
        <w:t>Khapova</w:t>
      </w:r>
      <w:proofErr w:type="spellEnd"/>
      <w:r w:rsidRPr="00646790">
        <w:rPr>
          <w:rFonts w:ascii="Aptos" w:eastAsia="Aptos" w:hAnsi="Aptos" w:cs="Times New Roman"/>
          <w:kern w:val="2"/>
          <w:lang w:val="en-GB" w:eastAsia="en-US"/>
          <w14:ligatures w14:val="standardContextual"/>
        </w:rPr>
        <w:t xml:space="preserve">, S.N. and </w:t>
      </w:r>
      <w:proofErr w:type="spellStart"/>
      <w:r w:rsidRPr="00646790">
        <w:rPr>
          <w:rFonts w:ascii="Aptos" w:eastAsia="Aptos" w:hAnsi="Aptos" w:cs="Times New Roman"/>
          <w:kern w:val="2"/>
          <w:lang w:val="en-GB" w:eastAsia="en-US"/>
          <w14:ligatures w14:val="standardContextual"/>
        </w:rPr>
        <w:t>Lysova</w:t>
      </w:r>
      <w:proofErr w:type="spellEnd"/>
      <w:r w:rsidRPr="00646790">
        <w:rPr>
          <w:rFonts w:ascii="Aptos" w:eastAsia="Aptos" w:hAnsi="Aptos" w:cs="Times New Roman"/>
          <w:kern w:val="2"/>
          <w:lang w:val="en-GB" w:eastAsia="en-US"/>
          <w14:ligatures w14:val="standardContextual"/>
        </w:rPr>
        <w:t xml:space="preserve">, E.I., 2018. Personal branding: Interdisciplinary systematic review and research agenda. </w:t>
      </w:r>
      <w:r w:rsidRPr="00646790">
        <w:rPr>
          <w:rFonts w:ascii="Aptos" w:eastAsia="Aptos" w:hAnsi="Aptos" w:cs="Times New Roman"/>
          <w:i/>
          <w:iCs/>
          <w:kern w:val="2"/>
          <w:lang w:val="en-GB" w:eastAsia="en-US"/>
          <w14:ligatures w14:val="standardContextual"/>
        </w:rPr>
        <w:t>Frontiers in Psychology</w:t>
      </w:r>
      <w:r w:rsidRPr="00646790">
        <w:rPr>
          <w:rFonts w:ascii="Aptos" w:eastAsia="Aptos" w:hAnsi="Aptos" w:cs="Times New Roman"/>
          <w:kern w:val="2"/>
          <w:lang w:val="en-GB" w:eastAsia="en-US"/>
          <w14:ligatures w14:val="standardContextual"/>
        </w:rPr>
        <w:t xml:space="preserve">, 9, p.2238. Available at: </w:t>
      </w:r>
      <w:hyperlink r:id="rId17" w:history="1">
        <w:r w:rsidRPr="00646790">
          <w:rPr>
            <w:rFonts w:ascii="Aptos" w:eastAsia="Aptos" w:hAnsi="Aptos" w:cs="Times New Roman"/>
            <w:color w:val="467886"/>
            <w:kern w:val="2"/>
            <w:u w:val="single"/>
            <w:lang w:val="en-GB" w:eastAsia="en-US"/>
            <w14:ligatures w14:val="standardContextual"/>
          </w:rPr>
          <w:t>https://doi.org/10.3389/fpsyg.2018.02238</w:t>
        </w:r>
      </w:hyperlink>
      <w:r w:rsidRPr="00646790">
        <w:rPr>
          <w:rFonts w:ascii="Aptos" w:eastAsia="Aptos" w:hAnsi="Aptos" w:cs="Times New Roman"/>
          <w:kern w:val="2"/>
          <w:lang w:val="en-GB" w:eastAsia="en-US"/>
          <w14:ligatures w14:val="standardContextual"/>
        </w:rPr>
        <w:t xml:space="preserve">  (Accessed 16 Nov. 2025).</w:t>
      </w:r>
    </w:p>
    <w:p w14:paraId="7EF9734C" w14:textId="77777777" w:rsidR="00646790" w:rsidRPr="00646790" w:rsidRDefault="00646790" w:rsidP="00646790">
      <w:pPr>
        <w:spacing w:line="278" w:lineRule="auto"/>
        <w:rPr>
          <w:rFonts w:ascii="Aptos" w:eastAsia="Aptos" w:hAnsi="Aptos" w:cs="Times New Roman"/>
          <w:kern w:val="2"/>
          <w:lang w:val="en-GB" w:eastAsia="en-US"/>
          <w14:ligatures w14:val="standardContextual"/>
        </w:rPr>
      </w:pPr>
      <w:r w:rsidRPr="00646790">
        <w:rPr>
          <w:rFonts w:ascii="Aptos" w:eastAsia="Aptos" w:hAnsi="Aptos" w:cs="Times New Roman"/>
          <w:kern w:val="2"/>
          <w:lang w:val="en-GB" w:eastAsia="en-US"/>
          <w14:ligatures w14:val="standardContextual"/>
        </w:rPr>
        <w:t xml:space="preserve">Kotter, J.P. (1996) </w:t>
      </w:r>
      <w:r w:rsidRPr="00646790">
        <w:rPr>
          <w:rFonts w:ascii="Aptos" w:eastAsia="Aptos" w:hAnsi="Aptos" w:cs="Times New Roman"/>
          <w:i/>
          <w:iCs/>
          <w:kern w:val="2"/>
          <w:lang w:val="en-GB" w:eastAsia="en-US"/>
          <w14:ligatures w14:val="standardContextual"/>
        </w:rPr>
        <w:t>Leading Change</w:t>
      </w:r>
      <w:r w:rsidRPr="00646790">
        <w:rPr>
          <w:rFonts w:ascii="Aptos" w:eastAsia="Aptos" w:hAnsi="Aptos" w:cs="Times New Roman"/>
          <w:kern w:val="2"/>
          <w:lang w:val="en-GB" w:eastAsia="en-US"/>
          <w14:ligatures w14:val="standardContextual"/>
        </w:rPr>
        <w:t>. Boston: Harvard Business School Press.</w:t>
      </w:r>
    </w:p>
    <w:p w14:paraId="42C91921" w14:textId="77777777" w:rsidR="00646790" w:rsidRPr="00646790" w:rsidRDefault="00646790" w:rsidP="00646790">
      <w:pPr>
        <w:spacing w:line="360" w:lineRule="auto"/>
        <w:rPr>
          <w:rFonts w:ascii="Arial" w:eastAsia="Aptos" w:hAnsi="Arial" w:cs="Arial"/>
          <w:kern w:val="2"/>
          <w:sz w:val="22"/>
          <w:szCs w:val="22"/>
          <w:lang w:val="en-GB" w:eastAsia="en-US"/>
          <w14:ligatures w14:val="standardContextual"/>
        </w:rPr>
      </w:pPr>
      <w:r w:rsidRPr="00646790">
        <w:rPr>
          <w:rFonts w:ascii="Arial" w:eastAsia="Aptos" w:hAnsi="Arial" w:cs="Arial"/>
          <w:kern w:val="2"/>
          <w:sz w:val="22"/>
          <w:szCs w:val="22"/>
          <w:lang w:val="en-GB" w:eastAsia="en-US"/>
          <w14:ligatures w14:val="standardContextual"/>
        </w:rPr>
        <w:t xml:space="preserve">Laker, B. (2024). Why Your Personal Brand Could Be a Winning Strategy for Career Success. Forbes. Available at: </w:t>
      </w:r>
      <w:hyperlink r:id="rId18" w:history="1">
        <w:r w:rsidRPr="00646790">
          <w:rPr>
            <w:rFonts w:ascii="Arial" w:eastAsia="Aptos" w:hAnsi="Arial" w:cs="Arial"/>
            <w:color w:val="467886"/>
            <w:kern w:val="2"/>
            <w:sz w:val="22"/>
            <w:szCs w:val="22"/>
            <w:u w:val="single"/>
            <w:lang w:val="en-GB" w:eastAsia="en-US"/>
            <w14:ligatures w14:val="standardContextual"/>
          </w:rPr>
          <w:t>https://www.forbes.com/sites/benjaminlaker/2024/08/21/why-your-personal-brand-could-be-the-secret-weapon-for-career-success</w:t>
        </w:r>
      </w:hyperlink>
      <w:r w:rsidRPr="00646790">
        <w:rPr>
          <w:rFonts w:ascii="Arial" w:eastAsia="Aptos" w:hAnsi="Arial" w:cs="Arial"/>
          <w:kern w:val="2"/>
          <w:sz w:val="22"/>
          <w:szCs w:val="22"/>
          <w:lang w:val="en-GB" w:eastAsia="en-US"/>
          <w14:ligatures w14:val="standardContextual"/>
        </w:rPr>
        <w:t xml:space="preserve">  (Accessed 11 Oct. 2025).</w:t>
      </w:r>
    </w:p>
    <w:p w14:paraId="37D5DDD5" w14:textId="77777777" w:rsidR="00646790" w:rsidRPr="00646790" w:rsidRDefault="00646790" w:rsidP="00646790">
      <w:pPr>
        <w:spacing w:line="278" w:lineRule="auto"/>
        <w:rPr>
          <w:rFonts w:ascii="Aptos" w:eastAsia="Aptos" w:hAnsi="Aptos" w:cs="Times New Roman"/>
          <w:kern w:val="2"/>
          <w:lang w:val="en-GB" w:eastAsia="en-US"/>
          <w14:ligatures w14:val="standardContextual"/>
        </w:rPr>
      </w:pPr>
      <w:r w:rsidRPr="00646790">
        <w:rPr>
          <w:rFonts w:ascii="Aptos" w:eastAsia="Aptos" w:hAnsi="Aptos" w:cs="Times New Roman"/>
          <w:kern w:val="2"/>
          <w:lang w:val="en-GB" w:eastAsia="en-US"/>
          <w14:ligatures w14:val="standardContextual"/>
        </w:rPr>
        <w:t xml:space="preserve">Macdonald, H., 2022. Personal reflective practice can lead to change. </w:t>
      </w:r>
      <w:r w:rsidRPr="00646790">
        <w:rPr>
          <w:rFonts w:ascii="Aptos" w:eastAsia="Aptos" w:hAnsi="Aptos" w:cs="Times New Roman"/>
          <w:i/>
          <w:iCs/>
          <w:kern w:val="2"/>
          <w:lang w:val="en-GB" w:eastAsia="en-US"/>
          <w14:ligatures w14:val="standardContextual"/>
        </w:rPr>
        <w:t>BMJ</w:t>
      </w:r>
      <w:r w:rsidRPr="00646790">
        <w:rPr>
          <w:rFonts w:ascii="Aptos" w:eastAsia="Aptos" w:hAnsi="Aptos" w:cs="Times New Roman"/>
          <w:kern w:val="2"/>
          <w:lang w:val="en-GB" w:eastAsia="en-US"/>
          <w14:ligatures w14:val="standardContextual"/>
        </w:rPr>
        <w:t xml:space="preserve">, 379, o2394. Available at: </w:t>
      </w:r>
      <w:hyperlink r:id="rId19" w:history="1">
        <w:r w:rsidRPr="00646790">
          <w:rPr>
            <w:rFonts w:ascii="Aptos" w:eastAsia="Aptos" w:hAnsi="Aptos" w:cs="Times New Roman"/>
            <w:color w:val="467886"/>
            <w:kern w:val="2"/>
            <w:u w:val="single"/>
            <w:lang w:val="en-GB" w:eastAsia="en-US"/>
            <w14:ligatures w14:val="standardContextual"/>
          </w:rPr>
          <w:t>https://doi.org/10.1136/bmj.o2394</w:t>
        </w:r>
      </w:hyperlink>
      <w:r w:rsidRPr="00646790">
        <w:rPr>
          <w:rFonts w:ascii="Aptos" w:eastAsia="Aptos" w:hAnsi="Aptos" w:cs="Times New Roman"/>
          <w:kern w:val="2"/>
          <w:lang w:val="en-GB" w:eastAsia="en-US"/>
          <w14:ligatures w14:val="standardContextual"/>
        </w:rPr>
        <w:t xml:space="preserve">  (Accessed 16 Nov. 2025).</w:t>
      </w:r>
    </w:p>
    <w:p w14:paraId="22ABFBDD" w14:textId="77777777" w:rsidR="00646790" w:rsidRPr="00646790" w:rsidRDefault="00646790" w:rsidP="00646790">
      <w:pPr>
        <w:spacing w:line="278" w:lineRule="auto"/>
        <w:rPr>
          <w:rFonts w:ascii="Aptos" w:eastAsia="Aptos" w:hAnsi="Aptos" w:cs="Times New Roman"/>
          <w:kern w:val="2"/>
          <w:lang w:val="en-GB" w:eastAsia="en-US"/>
          <w14:ligatures w14:val="standardContextual"/>
        </w:rPr>
      </w:pPr>
      <w:r w:rsidRPr="00646790">
        <w:rPr>
          <w:rFonts w:ascii="Aptos" w:eastAsia="Aptos" w:hAnsi="Aptos" w:cs="Times New Roman"/>
          <w:kern w:val="2"/>
          <w:lang w:val="en-GB" w:eastAsia="en-US"/>
          <w14:ligatures w14:val="standardContextual"/>
        </w:rPr>
        <w:t xml:space="preserve">NHS (n.d.) </w:t>
      </w:r>
      <w:r w:rsidRPr="00646790">
        <w:rPr>
          <w:rFonts w:ascii="Aptos" w:eastAsia="Aptos" w:hAnsi="Aptos" w:cs="Times New Roman"/>
          <w:i/>
          <w:iCs/>
          <w:kern w:val="2"/>
          <w:lang w:val="en-GB" w:eastAsia="en-US"/>
          <w14:ligatures w14:val="standardContextual"/>
        </w:rPr>
        <w:t>Get the NHS App</w:t>
      </w:r>
      <w:r w:rsidRPr="00646790">
        <w:rPr>
          <w:rFonts w:ascii="Aptos" w:eastAsia="Aptos" w:hAnsi="Aptos" w:cs="Times New Roman"/>
          <w:kern w:val="2"/>
          <w:lang w:val="en-GB" w:eastAsia="en-US"/>
          <w14:ligatures w14:val="standardContextual"/>
        </w:rPr>
        <w:t xml:space="preserve"> [Image]. NHS. Available at: </w:t>
      </w:r>
      <w:hyperlink r:id="rId20" w:history="1">
        <w:r w:rsidRPr="00646790">
          <w:rPr>
            <w:rFonts w:ascii="Aptos" w:eastAsia="Aptos" w:hAnsi="Aptos" w:cs="Times New Roman"/>
            <w:color w:val="467886"/>
            <w:kern w:val="2"/>
            <w:u w:val="single"/>
            <w:lang w:val="en-GB" w:eastAsia="en-US"/>
            <w14:ligatures w14:val="standardContextual"/>
          </w:rPr>
          <w:t>https://www.nhs.uk/nhs-app/</w:t>
        </w:r>
      </w:hyperlink>
    </w:p>
    <w:p w14:paraId="3AEA0BB3" w14:textId="77777777" w:rsidR="00646790" w:rsidRPr="00646790" w:rsidRDefault="00646790" w:rsidP="00646790">
      <w:pPr>
        <w:spacing w:line="278" w:lineRule="auto"/>
        <w:rPr>
          <w:rFonts w:ascii="Aptos" w:eastAsia="Aptos" w:hAnsi="Aptos" w:cs="Times New Roman"/>
          <w:kern w:val="2"/>
          <w:lang w:val="en-GB" w:eastAsia="en-US"/>
          <w14:ligatures w14:val="standardContextual"/>
        </w:rPr>
      </w:pPr>
      <w:r w:rsidRPr="00646790">
        <w:rPr>
          <w:rFonts w:ascii="Aptos" w:eastAsia="Aptos" w:hAnsi="Aptos" w:cs="Times New Roman"/>
          <w:kern w:val="2"/>
          <w:lang w:val="en-GB" w:eastAsia="en-US"/>
          <w14:ligatures w14:val="standardContextual"/>
        </w:rPr>
        <w:t xml:space="preserve">NHSX (2023) </w:t>
      </w:r>
      <w:r w:rsidRPr="00646790">
        <w:rPr>
          <w:rFonts w:ascii="Aptos" w:eastAsia="Aptos" w:hAnsi="Aptos" w:cs="Times New Roman"/>
          <w:i/>
          <w:iCs/>
          <w:kern w:val="2"/>
          <w:lang w:val="en-GB" w:eastAsia="en-US"/>
          <w14:ligatures w14:val="standardContextual"/>
        </w:rPr>
        <w:t>Digital Transformation in Adult Social Care</w:t>
      </w:r>
      <w:r w:rsidRPr="00646790">
        <w:rPr>
          <w:rFonts w:ascii="Aptos" w:eastAsia="Aptos" w:hAnsi="Aptos" w:cs="Times New Roman"/>
          <w:kern w:val="2"/>
          <w:lang w:val="en-GB" w:eastAsia="en-US"/>
          <w14:ligatures w14:val="standardContextual"/>
        </w:rPr>
        <w:t xml:space="preserve">. Available at: </w:t>
      </w:r>
      <w:hyperlink r:id="rId21" w:history="1">
        <w:r w:rsidRPr="00646790">
          <w:rPr>
            <w:rFonts w:ascii="Aptos" w:eastAsia="Aptos" w:hAnsi="Aptos" w:cs="Times New Roman"/>
            <w:color w:val="467886"/>
            <w:kern w:val="2"/>
            <w:u w:val="single"/>
            <w:lang w:val="en-GB" w:eastAsia="en-US"/>
            <w14:ligatures w14:val="standardContextual"/>
          </w:rPr>
          <w:t>https://www.nhsx.nhs.uk/information-governance/adult-social-care-digital-transformation/</w:t>
        </w:r>
      </w:hyperlink>
      <w:r w:rsidRPr="00646790">
        <w:rPr>
          <w:rFonts w:ascii="Aptos" w:eastAsia="Aptos" w:hAnsi="Aptos" w:cs="Times New Roman"/>
          <w:kern w:val="2"/>
          <w:lang w:val="en-GB" w:eastAsia="en-US"/>
          <w14:ligatures w14:val="standardContextual"/>
        </w:rPr>
        <w:t xml:space="preserve"> (Accessed: 9 November 2025).</w:t>
      </w:r>
    </w:p>
    <w:p w14:paraId="3FCFB7A1" w14:textId="77777777" w:rsidR="00646790" w:rsidRPr="00646790" w:rsidRDefault="00646790" w:rsidP="00646790">
      <w:pPr>
        <w:spacing w:line="360" w:lineRule="auto"/>
        <w:rPr>
          <w:rFonts w:ascii="Arial" w:eastAsia="Aptos" w:hAnsi="Arial" w:cs="Arial"/>
          <w:kern w:val="2"/>
          <w:sz w:val="22"/>
          <w:szCs w:val="22"/>
          <w:lang w:val="en-GB" w:eastAsia="en-US"/>
          <w14:ligatures w14:val="standardContextual"/>
        </w:rPr>
      </w:pPr>
      <w:r w:rsidRPr="00646790">
        <w:rPr>
          <w:rFonts w:ascii="Arial" w:eastAsia="Aptos" w:hAnsi="Arial" w:cs="Arial"/>
          <w:kern w:val="2"/>
          <w:sz w:val="22"/>
          <w:szCs w:val="22"/>
          <w:lang w:val="en-GB" w:eastAsia="en-US"/>
          <w14:ligatures w14:val="standardContextual"/>
        </w:rPr>
        <w:t xml:space="preserve">Orduña, N. (2022). How to Build Your Personal Brand at Work. Harvard Business Review. Available at: </w:t>
      </w:r>
      <w:hyperlink r:id="rId22" w:history="1">
        <w:r w:rsidRPr="00646790">
          <w:rPr>
            <w:rFonts w:ascii="Arial" w:eastAsia="Aptos" w:hAnsi="Arial" w:cs="Arial"/>
            <w:color w:val="467886"/>
            <w:kern w:val="2"/>
            <w:sz w:val="22"/>
            <w:szCs w:val="22"/>
            <w:u w:val="single"/>
            <w:lang w:val="en-GB" w:eastAsia="en-US"/>
            <w14:ligatures w14:val="standardContextual"/>
          </w:rPr>
          <w:t>https://hbr.org/2022/09/how-to-build-your-personal-brand-at-work</w:t>
        </w:r>
      </w:hyperlink>
      <w:r w:rsidRPr="00646790">
        <w:rPr>
          <w:rFonts w:ascii="Arial" w:eastAsia="Aptos" w:hAnsi="Arial" w:cs="Arial"/>
          <w:kern w:val="2"/>
          <w:sz w:val="22"/>
          <w:szCs w:val="22"/>
          <w:lang w:val="en-GB" w:eastAsia="en-US"/>
          <w14:ligatures w14:val="standardContextual"/>
        </w:rPr>
        <w:t xml:space="preserve">  (Accessed 11 Oct. 2025).</w:t>
      </w:r>
    </w:p>
    <w:p w14:paraId="1EC48105" w14:textId="77777777" w:rsidR="00646790" w:rsidRPr="00646790" w:rsidRDefault="00646790" w:rsidP="00646790">
      <w:pPr>
        <w:spacing w:line="278" w:lineRule="auto"/>
        <w:rPr>
          <w:rFonts w:ascii="Aptos" w:eastAsia="Aptos" w:hAnsi="Aptos" w:cs="Times New Roman"/>
          <w:kern w:val="2"/>
          <w:lang w:val="en-GB" w:eastAsia="en-US"/>
          <w14:ligatures w14:val="standardContextual"/>
        </w:rPr>
      </w:pPr>
      <w:r w:rsidRPr="00646790">
        <w:rPr>
          <w:rFonts w:ascii="Aptos" w:eastAsia="Aptos" w:hAnsi="Aptos" w:cs="Times New Roman"/>
          <w:kern w:val="2"/>
          <w:lang w:val="en-GB" w:eastAsia="en-US"/>
          <w14:ligatures w14:val="standardContextual"/>
        </w:rPr>
        <w:t xml:space="preserve">Quilty, T. and Murphy, L., 2022. Time to review reflective practice? </w:t>
      </w:r>
      <w:r w:rsidRPr="00646790">
        <w:rPr>
          <w:rFonts w:ascii="Aptos" w:eastAsia="Aptos" w:hAnsi="Aptos" w:cs="Times New Roman"/>
          <w:i/>
          <w:iCs/>
          <w:kern w:val="2"/>
          <w:lang w:val="en-GB" w:eastAsia="en-US"/>
          <w14:ligatures w14:val="standardContextual"/>
        </w:rPr>
        <w:t>International Journal for Quality in Health Care</w:t>
      </w:r>
      <w:r w:rsidRPr="00646790">
        <w:rPr>
          <w:rFonts w:ascii="Aptos" w:eastAsia="Aptos" w:hAnsi="Aptos" w:cs="Times New Roman"/>
          <w:kern w:val="2"/>
          <w:lang w:val="en-GB" w:eastAsia="en-US"/>
          <w14:ligatures w14:val="standardContextual"/>
        </w:rPr>
        <w:t xml:space="preserve">, 34(2), mzac052. Available at: </w:t>
      </w:r>
      <w:hyperlink r:id="rId23" w:history="1">
        <w:r w:rsidRPr="00646790">
          <w:rPr>
            <w:rFonts w:ascii="Aptos" w:eastAsia="Aptos" w:hAnsi="Aptos" w:cs="Times New Roman"/>
            <w:color w:val="467886"/>
            <w:kern w:val="2"/>
            <w:u w:val="single"/>
            <w:lang w:val="en-GB" w:eastAsia="en-US"/>
            <w14:ligatures w14:val="standardContextual"/>
          </w:rPr>
          <w:t>https://doi.org/10.1093/intqhc/mzac052</w:t>
        </w:r>
      </w:hyperlink>
      <w:r w:rsidRPr="00646790">
        <w:rPr>
          <w:rFonts w:ascii="Aptos" w:eastAsia="Aptos" w:hAnsi="Aptos" w:cs="Times New Roman"/>
          <w:kern w:val="2"/>
          <w:lang w:val="en-GB" w:eastAsia="en-US"/>
          <w14:ligatures w14:val="standardContextual"/>
        </w:rPr>
        <w:t xml:space="preserve">  (Accessed 16 Nov. 2025).</w:t>
      </w:r>
    </w:p>
    <w:p w14:paraId="1B04FEA5" w14:textId="77777777" w:rsidR="00646790" w:rsidRPr="00646790" w:rsidRDefault="00646790" w:rsidP="00646790">
      <w:pPr>
        <w:spacing w:line="360" w:lineRule="auto"/>
        <w:rPr>
          <w:rFonts w:ascii="Arial" w:eastAsia="Arial Nova" w:hAnsi="Arial" w:cs="Arial"/>
          <w:b/>
          <w:bCs/>
          <w:color w:val="000000" w:themeColor="text1"/>
          <w:sz w:val="22"/>
          <w:szCs w:val="22"/>
        </w:rPr>
      </w:pPr>
    </w:p>
    <w:p w14:paraId="45701BE0" w14:textId="65376189" w:rsidR="021F216E" w:rsidRPr="0052533B" w:rsidRDefault="021F216E" w:rsidP="00646790">
      <w:pPr>
        <w:spacing w:line="360" w:lineRule="auto"/>
        <w:rPr>
          <w:rFonts w:ascii="Arial" w:eastAsia="Aptos" w:hAnsi="Arial" w:cs="Arial"/>
          <w:color w:val="000000" w:themeColor="text1"/>
          <w:sz w:val="22"/>
          <w:szCs w:val="22"/>
        </w:rPr>
      </w:pPr>
    </w:p>
    <w:p w14:paraId="6D72AE3F" w14:textId="0C24E00A" w:rsidR="021F216E" w:rsidRPr="0052533B" w:rsidRDefault="021F216E" w:rsidP="00646790">
      <w:pPr>
        <w:spacing w:line="360" w:lineRule="auto"/>
        <w:rPr>
          <w:rFonts w:ascii="Arial" w:eastAsia="Aptos" w:hAnsi="Arial" w:cs="Arial"/>
          <w:color w:val="000000" w:themeColor="text1"/>
          <w:sz w:val="22"/>
          <w:szCs w:val="22"/>
        </w:rPr>
      </w:pPr>
    </w:p>
    <w:p w14:paraId="6BB25047" w14:textId="766DBABD" w:rsidR="021F216E" w:rsidRPr="0052533B" w:rsidRDefault="021F216E" w:rsidP="00646790">
      <w:pPr>
        <w:spacing w:line="360" w:lineRule="auto"/>
        <w:rPr>
          <w:rFonts w:ascii="Arial" w:eastAsia="Aptos" w:hAnsi="Arial" w:cs="Arial"/>
          <w:color w:val="000000" w:themeColor="text1"/>
          <w:sz w:val="22"/>
          <w:szCs w:val="22"/>
        </w:rPr>
      </w:pPr>
    </w:p>
    <w:p w14:paraId="3974B5FE" w14:textId="736421FC" w:rsidR="021F216E" w:rsidRPr="0052533B" w:rsidRDefault="021F216E" w:rsidP="00646790">
      <w:pPr>
        <w:spacing w:line="360" w:lineRule="auto"/>
        <w:rPr>
          <w:rFonts w:ascii="Arial" w:eastAsia="Aptos" w:hAnsi="Arial" w:cs="Arial"/>
          <w:color w:val="000000" w:themeColor="text1"/>
          <w:sz w:val="22"/>
          <w:szCs w:val="22"/>
        </w:rPr>
      </w:pPr>
    </w:p>
    <w:p w14:paraId="39D61FC0" w14:textId="2F10F095" w:rsidR="021F216E" w:rsidRPr="0052533B" w:rsidRDefault="021F216E" w:rsidP="00646790">
      <w:pPr>
        <w:spacing w:line="360" w:lineRule="auto"/>
        <w:rPr>
          <w:rFonts w:ascii="Arial" w:eastAsia="Aptos" w:hAnsi="Arial" w:cs="Arial"/>
          <w:color w:val="000000" w:themeColor="text1"/>
          <w:sz w:val="22"/>
          <w:szCs w:val="22"/>
        </w:rPr>
      </w:pPr>
    </w:p>
    <w:p w14:paraId="1AB1E2C7" w14:textId="5F54C5AD" w:rsidR="021F216E" w:rsidRPr="0052533B" w:rsidRDefault="021F216E" w:rsidP="00646790">
      <w:pPr>
        <w:spacing w:line="360" w:lineRule="auto"/>
        <w:rPr>
          <w:rFonts w:ascii="Arial" w:eastAsia="Aptos" w:hAnsi="Arial" w:cs="Arial"/>
          <w:color w:val="000000" w:themeColor="text1"/>
          <w:sz w:val="22"/>
          <w:szCs w:val="22"/>
        </w:rPr>
      </w:pPr>
    </w:p>
    <w:p w14:paraId="6BB63F87" w14:textId="72FB10C2" w:rsidR="021F216E" w:rsidRPr="0052533B" w:rsidRDefault="021F216E" w:rsidP="00646790">
      <w:pPr>
        <w:spacing w:line="360" w:lineRule="auto"/>
        <w:rPr>
          <w:rFonts w:ascii="Arial" w:eastAsia="Aptos" w:hAnsi="Arial" w:cs="Arial"/>
          <w:color w:val="000000" w:themeColor="text1"/>
          <w:sz w:val="22"/>
          <w:szCs w:val="22"/>
        </w:rPr>
      </w:pPr>
    </w:p>
    <w:p w14:paraId="7978F55E" w14:textId="54439AB5" w:rsidR="021F216E" w:rsidRPr="0052533B" w:rsidRDefault="021F216E" w:rsidP="00646790">
      <w:pPr>
        <w:spacing w:line="360" w:lineRule="auto"/>
        <w:rPr>
          <w:rFonts w:ascii="Arial" w:eastAsia="Aptos" w:hAnsi="Arial" w:cs="Arial"/>
          <w:color w:val="000000" w:themeColor="text1"/>
          <w:sz w:val="22"/>
          <w:szCs w:val="22"/>
        </w:rPr>
      </w:pPr>
    </w:p>
    <w:p w14:paraId="47E96089" w14:textId="62FF98E7" w:rsidR="021F216E" w:rsidRPr="0052533B" w:rsidRDefault="021F216E" w:rsidP="00646790">
      <w:pPr>
        <w:spacing w:line="360" w:lineRule="auto"/>
        <w:rPr>
          <w:rFonts w:ascii="Arial" w:eastAsia="Aptos" w:hAnsi="Arial" w:cs="Arial"/>
          <w:color w:val="000000" w:themeColor="text1"/>
          <w:sz w:val="22"/>
          <w:szCs w:val="22"/>
        </w:rPr>
      </w:pPr>
    </w:p>
    <w:p w14:paraId="5838B94D" w14:textId="325CE51E" w:rsidR="021F216E" w:rsidRPr="0052533B" w:rsidRDefault="021F216E" w:rsidP="00646790">
      <w:pPr>
        <w:spacing w:line="360" w:lineRule="auto"/>
        <w:rPr>
          <w:rFonts w:ascii="Arial" w:eastAsia="Aptos" w:hAnsi="Arial" w:cs="Arial"/>
          <w:color w:val="000000" w:themeColor="text1"/>
          <w:sz w:val="22"/>
          <w:szCs w:val="22"/>
        </w:rPr>
      </w:pPr>
    </w:p>
    <w:p w14:paraId="42B9099D" w14:textId="61B09283" w:rsidR="021F216E" w:rsidRPr="0052533B" w:rsidRDefault="021F216E" w:rsidP="00646790">
      <w:pPr>
        <w:spacing w:line="360" w:lineRule="auto"/>
        <w:rPr>
          <w:rFonts w:ascii="Arial" w:eastAsia="Aptos" w:hAnsi="Arial" w:cs="Arial"/>
          <w:color w:val="000000" w:themeColor="text1"/>
          <w:sz w:val="22"/>
          <w:szCs w:val="22"/>
        </w:rPr>
      </w:pPr>
    </w:p>
    <w:p w14:paraId="5ADAB55E" w14:textId="2D018DD8" w:rsidR="021F216E" w:rsidRPr="0052533B" w:rsidRDefault="021F216E" w:rsidP="00646790">
      <w:pPr>
        <w:spacing w:line="360" w:lineRule="auto"/>
        <w:rPr>
          <w:rFonts w:ascii="Arial" w:eastAsia="Aptos" w:hAnsi="Arial" w:cs="Arial"/>
          <w:color w:val="000000" w:themeColor="text1"/>
          <w:sz w:val="22"/>
          <w:szCs w:val="22"/>
        </w:rPr>
      </w:pPr>
    </w:p>
    <w:p w14:paraId="2EFCA715" w14:textId="7974847F" w:rsidR="021F216E" w:rsidRPr="0052533B" w:rsidRDefault="021F216E" w:rsidP="00646790">
      <w:pPr>
        <w:spacing w:line="360" w:lineRule="auto"/>
        <w:rPr>
          <w:rFonts w:ascii="Arial" w:eastAsia="Aptos" w:hAnsi="Arial" w:cs="Arial"/>
          <w:color w:val="000000" w:themeColor="text1"/>
          <w:sz w:val="22"/>
          <w:szCs w:val="22"/>
        </w:rPr>
      </w:pPr>
    </w:p>
    <w:p w14:paraId="6677326B" w14:textId="697B058B" w:rsidR="021F216E" w:rsidRPr="0052533B" w:rsidRDefault="021F216E" w:rsidP="00646790">
      <w:pPr>
        <w:spacing w:line="360" w:lineRule="auto"/>
        <w:rPr>
          <w:rFonts w:ascii="Arial" w:eastAsia="Aptos" w:hAnsi="Arial" w:cs="Arial"/>
          <w:color w:val="000000" w:themeColor="text1"/>
          <w:sz w:val="22"/>
          <w:szCs w:val="22"/>
        </w:rPr>
      </w:pPr>
    </w:p>
    <w:p w14:paraId="170F35C7" w14:textId="7D637D5C" w:rsidR="021F216E" w:rsidRPr="0052533B" w:rsidRDefault="021F216E" w:rsidP="00646790">
      <w:pPr>
        <w:spacing w:line="360" w:lineRule="auto"/>
        <w:rPr>
          <w:rFonts w:ascii="Arial" w:eastAsia="Aptos" w:hAnsi="Arial" w:cs="Arial"/>
          <w:color w:val="000000" w:themeColor="text1"/>
          <w:sz w:val="22"/>
          <w:szCs w:val="22"/>
        </w:rPr>
      </w:pPr>
    </w:p>
    <w:p w14:paraId="7045CDF3" w14:textId="7443E3D2" w:rsidR="021F216E" w:rsidRPr="0052533B" w:rsidRDefault="021F216E" w:rsidP="00646790">
      <w:pPr>
        <w:spacing w:line="360" w:lineRule="auto"/>
        <w:rPr>
          <w:rFonts w:ascii="Arial" w:eastAsia="Aptos" w:hAnsi="Arial" w:cs="Arial"/>
          <w:color w:val="000000" w:themeColor="text1"/>
          <w:sz w:val="22"/>
          <w:szCs w:val="22"/>
        </w:rPr>
      </w:pPr>
    </w:p>
    <w:p w14:paraId="5D9B1DB9" w14:textId="47E69874" w:rsidR="021F216E" w:rsidRPr="0052533B" w:rsidRDefault="021F216E" w:rsidP="00646790">
      <w:pPr>
        <w:spacing w:line="360" w:lineRule="auto"/>
        <w:rPr>
          <w:rFonts w:ascii="Arial" w:eastAsia="Aptos" w:hAnsi="Arial" w:cs="Arial"/>
          <w:i/>
          <w:iCs/>
          <w:color w:val="000000" w:themeColor="text1"/>
          <w:sz w:val="22"/>
          <w:szCs w:val="22"/>
        </w:rPr>
      </w:pPr>
    </w:p>
    <w:p w14:paraId="6FB9AA9B" w14:textId="7E6A8AEF" w:rsidR="021F216E" w:rsidRPr="0052533B" w:rsidRDefault="021F216E" w:rsidP="00646790">
      <w:pPr>
        <w:spacing w:line="360" w:lineRule="auto"/>
        <w:rPr>
          <w:rFonts w:ascii="Arial" w:hAnsi="Arial" w:cs="Arial"/>
          <w:sz w:val="22"/>
          <w:szCs w:val="22"/>
        </w:rPr>
      </w:pPr>
    </w:p>
    <w:sectPr w:rsidR="021F216E" w:rsidRPr="0052533B">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F2729A" w14:textId="77777777" w:rsidR="006A31E5" w:rsidRDefault="006A31E5">
      <w:pPr>
        <w:spacing w:after="0" w:line="240" w:lineRule="auto"/>
      </w:pPr>
    </w:p>
  </w:endnote>
  <w:endnote w:type="continuationSeparator" w:id="0">
    <w:p w14:paraId="3562146E" w14:textId="77777777" w:rsidR="006A31E5" w:rsidRDefault="006A31E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C03CBB" w14:textId="77777777" w:rsidR="006A31E5" w:rsidRDefault="006A31E5">
      <w:pPr>
        <w:spacing w:after="0" w:line="240" w:lineRule="auto"/>
      </w:pPr>
    </w:p>
  </w:footnote>
  <w:footnote w:type="continuationSeparator" w:id="0">
    <w:p w14:paraId="1F94A305" w14:textId="77777777" w:rsidR="006A31E5" w:rsidRDefault="006A31E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6305708D"/>
    <w:multiLevelType w:val="hybridMultilevel"/>
    <w:tmpl w:val="4B56B55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4" w15:restartNumberingAfterBreak="0">
    <w:nsid w:val="76B2616A"/>
    <w:multiLevelType w:val="hybridMultilevel"/>
    <w:tmpl w:val="5CC2E6D8"/>
    <w:lvl w:ilvl="0" w:tplc="08090001">
      <w:start w:val="1"/>
      <w:numFmt w:val="bullet"/>
      <w:lvlText w:val=""/>
      <w:lvlJc w:val="left"/>
      <w:pPr>
        <w:ind w:left="1320" w:hanging="360"/>
      </w:pPr>
      <w:rPr>
        <w:rFonts w:ascii="Symbol" w:hAnsi="Symbol" w:hint="default"/>
      </w:rPr>
    </w:lvl>
    <w:lvl w:ilvl="1" w:tplc="08090003">
      <w:start w:val="1"/>
      <w:numFmt w:val="bullet"/>
      <w:lvlText w:val="o"/>
      <w:lvlJc w:val="left"/>
      <w:pPr>
        <w:ind w:left="2040" w:hanging="360"/>
      </w:pPr>
      <w:rPr>
        <w:rFonts w:ascii="Courier New" w:hAnsi="Courier New" w:cs="Courier New" w:hint="default"/>
      </w:rPr>
    </w:lvl>
    <w:lvl w:ilvl="2" w:tplc="08090005">
      <w:start w:val="1"/>
      <w:numFmt w:val="bullet"/>
      <w:lvlText w:val=""/>
      <w:lvlJc w:val="left"/>
      <w:pPr>
        <w:ind w:left="2760" w:hanging="360"/>
      </w:pPr>
      <w:rPr>
        <w:rFonts w:ascii="Wingdings" w:hAnsi="Wingdings" w:hint="default"/>
      </w:rPr>
    </w:lvl>
    <w:lvl w:ilvl="3" w:tplc="08090001">
      <w:start w:val="1"/>
      <w:numFmt w:val="bullet"/>
      <w:lvlText w:val=""/>
      <w:lvlJc w:val="left"/>
      <w:pPr>
        <w:ind w:left="3480" w:hanging="360"/>
      </w:pPr>
      <w:rPr>
        <w:rFonts w:ascii="Symbol" w:hAnsi="Symbol" w:hint="default"/>
      </w:rPr>
    </w:lvl>
    <w:lvl w:ilvl="4" w:tplc="08090003">
      <w:start w:val="1"/>
      <w:numFmt w:val="bullet"/>
      <w:lvlText w:val="o"/>
      <w:lvlJc w:val="left"/>
      <w:pPr>
        <w:ind w:left="4200" w:hanging="360"/>
      </w:pPr>
      <w:rPr>
        <w:rFonts w:ascii="Courier New" w:hAnsi="Courier New" w:cs="Courier New" w:hint="default"/>
      </w:rPr>
    </w:lvl>
    <w:lvl w:ilvl="5" w:tplc="08090005">
      <w:start w:val="1"/>
      <w:numFmt w:val="bullet"/>
      <w:lvlText w:val=""/>
      <w:lvlJc w:val="left"/>
      <w:pPr>
        <w:ind w:left="4920" w:hanging="360"/>
      </w:pPr>
      <w:rPr>
        <w:rFonts w:ascii="Wingdings" w:hAnsi="Wingdings" w:hint="default"/>
      </w:rPr>
    </w:lvl>
    <w:lvl w:ilvl="6" w:tplc="08090001">
      <w:start w:val="1"/>
      <w:numFmt w:val="bullet"/>
      <w:lvlText w:val=""/>
      <w:lvlJc w:val="left"/>
      <w:pPr>
        <w:ind w:left="5640" w:hanging="360"/>
      </w:pPr>
      <w:rPr>
        <w:rFonts w:ascii="Symbol" w:hAnsi="Symbol" w:hint="default"/>
      </w:rPr>
    </w:lvl>
    <w:lvl w:ilvl="7" w:tplc="08090003">
      <w:start w:val="1"/>
      <w:numFmt w:val="bullet"/>
      <w:lvlText w:val="o"/>
      <w:lvlJc w:val="left"/>
      <w:pPr>
        <w:ind w:left="6360" w:hanging="360"/>
      </w:pPr>
      <w:rPr>
        <w:rFonts w:ascii="Courier New" w:hAnsi="Courier New" w:cs="Courier New" w:hint="default"/>
      </w:rPr>
    </w:lvl>
    <w:lvl w:ilvl="8" w:tplc="08090005">
      <w:start w:val="1"/>
      <w:numFmt w:val="bullet"/>
      <w:lvlText w:val=""/>
      <w:lvlJc w:val="left"/>
      <w:pPr>
        <w:ind w:left="7080" w:hanging="360"/>
      </w:pPr>
      <w:rPr>
        <w:rFonts w:ascii="Wingdings" w:hAnsi="Wingdings" w:hint="default"/>
      </w:rPr>
    </w:lvl>
  </w:abstractNum>
  <w:abstractNum w:abstractNumId="5" w15:restartNumberingAfterBreak="0">
    <w:nsid w:val="789365BD"/>
    <w:multiLevelType w:val="hybridMultilevel"/>
    <w:tmpl w:val="0818E0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17359789">
    <w:abstractNumId w:val="0"/>
  </w:num>
  <w:num w:numId="2" w16cid:durableId="1670451385">
    <w:abstractNumId w:val="2"/>
  </w:num>
  <w:num w:numId="3" w16cid:durableId="1418599781">
    <w:abstractNumId w:val="1"/>
  </w:num>
  <w:num w:numId="4" w16cid:durableId="1495219601">
    <w:abstractNumId w:val="3"/>
  </w:num>
  <w:num w:numId="5" w16cid:durableId="1838112441">
    <w:abstractNumId w:val="4"/>
  </w:num>
  <w:num w:numId="6" w16cid:durableId="201969112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121707"/>
    <w:rsid w:val="001C5C81"/>
    <w:rsid w:val="001E6F1E"/>
    <w:rsid w:val="0026727A"/>
    <w:rsid w:val="003D2038"/>
    <w:rsid w:val="004E2499"/>
    <w:rsid w:val="0052533B"/>
    <w:rsid w:val="005315EC"/>
    <w:rsid w:val="00540B00"/>
    <w:rsid w:val="00577423"/>
    <w:rsid w:val="006305B1"/>
    <w:rsid w:val="00632F8B"/>
    <w:rsid w:val="00646790"/>
    <w:rsid w:val="00665017"/>
    <w:rsid w:val="006A31E5"/>
    <w:rsid w:val="006E6679"/>
    <w:rsid w:val="00713996"/>
    <w:rsid w:val="0074551A"/>
    <w:rsid w:val="007D3AD0"/>
    <w:rsid w:val="008C605B"/>
    <w:rsid w:val="00903517"/>
    <w:rsid w:val="009723CD"/>
    <w:rsid w:val="00A150BB"/>
    <w:rsid w:val="00B43B56"/>
    <w:rsid w:val="00B7418E"/>
    <w:rsid w:val="00BD121B"/>
    <w:rsid w:val="00BF5985"/>
    <w:rsid w:val="00C5730F"/>
    <w:rsid w:val="00C838DF"/>
    <w:rsid w:val="00D17D41"/>
    <w:rsid w:val="00D618AB"/>
    <w:rsid w:val="00D701FB"/>
    <w:rsid w:val="00E3524C"/>
    <w:rsid w:val="00F157EC"/>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6CC0FD8-09CF-4EB8-A6F5-C0C8A92BFE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doi.org/10.1186/s12909-021-02831-4" TargetMode="External"/><Relationship Id="rId18" Type="http://schemas.openxmlformats.org/officeDocument/2006/relationships/hyperlink" Target="https://www.forbes.com/sites/benjaminlaker/2024/08/21/why-your-personal-brand-could-be-the-secret-weapon-for-career-succes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nhsx.nhs.uk/information-governance/adult-social-care-digital-transformation/" TargetMode="External"/><Relationship Id="rId7" Type="http://schemas.openxmlformats.org/officeDocument/2006/relationships/image" Target="media/image1.png"/><Relationship Id="rId12" Type="http://schemas.openxmlformats.org/officeDocument/2006/relationships/oleObject" Target="file:///C:\Users\catal\OneDrive%20-%20University%20of%20Wales%20Trinity%20Saint%20David\Desktop\building%20your%20personal%20brand\GANTT%20CHART.xlsx" TargetMode="External"/><Relationship Id="rId17" Type="http://schemas.openxmlformats.org/officeDocument/2006/relationships/hyperlink" Target="https://doi.org/10.3389/fpsyg.2018.02238"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oodthingsfoundation.org/" TargetMode="External"/><Relationship Id="rId20" Type="http://schemas.openxmlformats.org/officeDocument/2006/relationships/hyperlink" Target="https://www.nhs.uk/nhs-app/"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emf"/><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helpfulprofessor.com/types-of-social-capital/" TargetMode="External"/><Relationship Id="rId23" Type="http://schemas.openxmlformats.org/officeDocument/2006/relationships/hyperlink" Target="https://doi.org/10.1093/intqhc/mzac052" TargetMode="External"/><Relationship Id="rId10" Type="http://schemas.openxmlformats.org/officeDocument/2006/relationships/package" Target="embeddings/Microsoft_Excel_Worksheet.xlsx"/><Relationship Id="rId19" Type="http://schemas.openxmlformats.org/officeDocument/2006/relationships/hyperlink" Target="https://doi.org/10.1136/bmj.o2394" TargetMode="Externa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hyperlink" Target="https://www.socialcapitalresearch.com/wp-content/uploads/2018/11/Functions-of-Social-Capital.pdf" TargetMode="External"/><Relationship Id="rId22" Type="http://schemas.openxmlformats.org/officeDocument/2006/relationships/hyperlink" Target="https://hbr.org/2022/09/how-to-build-your-personal-brand-at-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706</TotalTime>
  <Pages>18</Pages>
  <Words>3077</Words>
  <Characters>17542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Alexandra Catalina Corfa (2321699)</cp:lastModifiedBy>
  <cp:revision>3</cp:revision>
  <dcterms:created xsi:type="dcterms:W3CDTF">2024-09-07T21:36:00Z</dcterms:created>
  <dcterms:modified xsi:type="dcterms:W3CDTF">2025-11-16T22:06:00Z</dcterms:modified>
</cp:coreProperties>
</file>