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5DF0084" w:rsidR="005E6C44" w:rsidRPr="00A42F82" w:rsidRDefault="00797111" w:rsidP="00A91894">
            <w:pPr>
              <w:rPr>
                <w:rFonts w:ascii="Arial" w:hAnsi="Arial" w:cs="Arial"/>
                <w:sz w:val="22"/>
                <w:szCs w:val="22"/>
              </w:rPr>
            </w:pPr>
            <w:r>
              <w:rPr>
                <w:rFonts w:ascii="Arial" w:hAnsi="Arial" w:cs="Arial"/>
                <w:sz w:val="22"/>
                <w:szCs w:val="22"/>
              </w:rPr>
              <w:t>Florina Maria Vlad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8B8DAAA" w:rsidR="005E6C44" w:rsidRPr="00A42F82" w:rsidRDefault="0079711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B7B7E73" w:rsidR="005E6C44" w:rsidRPr="00A42F82" w:rsidRDefault="00797111"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19EEFA9" w:rsidR="005E6C44" w:rsidRPr="00A42F82" w:rsidRDefault="00797111" w:rsidP="00A91894">
            <w:pPr>
              <w:rPr>
                <w:rFonts w:ascii="Arial" w:hAnsi="Arial" w:cs="Arial"/>
                <w:sz w:val="22"/>
                <w:szCs w:val="22"/>
              </w:rPr>
            </w:pPr>
            <w:r>
              <w:rPr>
                <w:rFonts w:ascii="Arial" w:hAnsi="Arial" w:cs="Arial"/>
                <w:sz w:val="22"/>
                <w:szCs w:val="22"/>
              </w:rPr>
              <w:t>Quay Place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112E3AB" w:rsidR="005E6C44" w:rsidRPr="00A42F82" w:rsidRDefault="00797111" w:rsidP="00A91894">
            <w:pPr>
              <w:rPr>
                <w:rFonts w:ascii="Arial" w:hAnsi="Arial" w:cs="Arial"/>
                <w:sz w:val="22"/>
                <w:szCs w:val="22"/>
              </w:rPr>
            </w:pPr>
            <w:r>
              <w:rPr>
                <w:rFonts w:ascii="Arial" w:hAnsi="Arial" w:cs="Arial"/>
                <w:sz w:val="22"/>
                <w:szCs w:val="22"/>
              </w:rPr>
              <w:t>Florinamariavlad98@gmail.com</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2AEB7F8" w:rsidR="005E6C44" w:rsidRPr="00A42F82" w:rsidRDefault="00797111" w:rsidP="00A91894">
            <w:pPr>
              <w:rPr>
                <w:rFonts w:ascii="Arial" w:hAnsi="Arial" w:cs="Arial"/>
                <w:sz w:val="22"/>
                <w:szCs w:val="22"/>
              </w:rPr>
            </w:pPr>
            <w:r>
              <w:rPr>
                <w:rFonts w:ascii="Arial" w:hAnsi="Arial" w:cs="Arial"/>
                <w:sz w:val="22"/>
                <w:szCs w:val="22"/>
              </w:rPr>
              <w:t>07393838320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6D22CB9" w:rsidR="005E6C44" w:rsidRPr="00A42F82" w:rsidRDefault="00797111" w:rsidP="00A91894">
            <w:pPr>
              <w:rPr>
                <w:rFonts w:ascii="Arial" w:hAnsi="Arial" w:cs="Arial"/>
                <w:sz w:val="22"/>
                <w:szCs w:val="22"/>
              </w:rPr>
            </w:pPr>
            <w:r>
              <w:rPr>
                <w:rFonts w:ascii="Arial" w:hAnsi="Arial" w:cs="Arial"/>
                <w:sz w:val="22"/>
                <w:szCs w:val="22"/>
              </w:rPr>
              <w:t>2227241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904463C" w:rsidR="005E6C44" w:rsidRPr="00A42F82" w:rsidRDefault="000833C3" w:rsidP="00A91894">
            <w:pPr>
              <w:rPr>
                <w:rFonts w:ascii="Arial" w:hAnsi="Arial" w:cs="Arial"/>
                <w:sz w:val="22"/>
                <w:szCs w:val="22"/>
              </w:rPr>
            </w:pPr>
            <w:r>
              <w:rPr>
                <w:rFonts w:ascii="Arial" w:hAnsi="Arial" w:cs="Arial"/>
                <w:sz w:val="22"/>
                <w:szCs w:val="22"/>
              </w:rPr>
              <w:t>Leadership and Management Skills for the Workplace (BA Hons)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C7839A3" w:rsidR="005E6C44" w:rsidRPr="00A42F82" w:rsidRDefault="00003529" w:rsidP="00A91894">
            <w:pPr>
              <w:rPr>
                <w:rFonts w:ascii="Arial" w:hAnsi="Arial" w:cs="Arial"/>
                <w:sz w:val="22"/>
                <w:szCs w:val="22"/>
              </w:rPr>
            </w:pPr>
            <w:r>
              <w:rPr>
                <w:rFonts w:ascii="Arial" w:hAnsi="Arial" w:cs="Arial"/>
                <w:sz w:val="22"/>
                <w:szCs w:val="22"/>
              </w:rPr>
              <w:t>Dr Eric Osei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C78302C" w:rsidR="005E6C44" w:rsidRPr="00A42F82" w:rsidRDefault="009B5ED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990FD27" w:rsidR="003F6F7B" w:rsidRPr="00A42F82" w:rsidRDefault="00C36D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17334C9" w:rsidR="003F6F7B" w:rsidRPr="00A42F82" w:rsidRDefault="00E066AC"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Approval </w:t>
            </w:r>
            <w:r w:rsidR="00C36D30">
              <w:rPr>
                <w:rFonts w:ascii="Arial" w:hAnsi="Arial" w:cs="Arial"/>
                <w:b/>
                <w:bCs/>
                <w:sz w:val="22"/>
                <w:szCs w:val="22"/>
              </w:rPr>
              <w:t>in principle has been provided by my dissertation supervisor at the University of Wales Trinity Saint David</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70FA7B4" w:rsidR="005E6C44" w:rsidRPr="00A42F82" w:rsidRDefault="000833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6FA05ED" w:rsidR="00807192" w:rsidRPr="00A42F82" w:rsidRDefault="007E2E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46740AC" w:rsidR="00807192" w:rsidRPr="00A42F82" w:rsidRDefault="007E2E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0474373" w:rsidR="00807192" w:rsidRPr="00A42F82" w:rsidRDefault="007E2E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D220080" w:rsidR="00807192" w:rsidRPr="00A42F82" w:rsidRDefault="007E2E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37EA240" w:rsidR="00807192" w:rsidRPr="00A42F82" w:rsidRDefault="007E2E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0BA1B4F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A7156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95EFB19" w:rsidR="00807192" w:rsidRPr="00A42F82" w:rsidRDefault="007E2E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8BBFD75" w:rsidR="004C3D85" w:rsidRPr="00A42F82" w:rsidRDefault="00891D1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A037AE7" w:rsidR="004C3D85" w:rsidRPr="00A42F82" w:rsidRDefault="00DA6402" w:rsidP="00A91894">
            <w:pPr>
              <w:rPr>
                <w:rFonts w:ascii="Arial" w:hAnsi="Arial" w:cs="Arial"/>
                <w:sz w:val="22"/>
                <w:szCs w:val="22"/>
              </w:rPr>
            </w:pPr>
            <w:r>
              <w:rPr>
                <w:rFonts w:ascii="Arial" w:hAnsi="Arial" w:cs="Arial"/>
                <w:sz w:val="22"/>
                <w:szCs w:val="22"/>
              </w:rPr>
              <w:t>The Impact of Remote Work on Employee Productivity And Organisational Culture in Hybrid Business Models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BE45B17" w:rsidR="004C3D85" w:rsidRPr="00A42F82" w:rsidRDefault="00DA6402" w:rsidP="00A91894">
            <w:pPr>
              <w:rPr>
                <w:rFonts w:ascii="Arial" w:hAnsi="Arial" w:cs="Arial"/>
                <w:sz w:val="22"/>
                <w:szCs w:val="22"/>
              </w:rPr>
            </w:pPr>
            <w:r>
              <w:rPr>
                <w:rFonts w:ascii="Arial" w:hAnsi="Arial" w:cs="Arial"/>
                <w:sz w:val="22"/>
                <w:szCs w:val="22"/>
              </w:rPr>
              <w:t>09/09/2025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DD4DEB0" w:rsidR="004C3D85" w:rsidRPr="00A42F82" w:rsidRDefault="00DA6402" w:rsidP="00A91894">
            <w:pPr>
              <w:rPr>
                <w:rFonts w:ascii="Arial" w:hAnsi="Arial" w:cs="Arial"/>
                <w:sz w:val="22"/>
                <w:szCs w:val="22"/>
              </w:rPr>
            </w:pPr>
            <w:r>
              <w:rPr>
                <w:rFonts w:ascii="Arial" w:hAnsi="Arial" w:cs="Arial"/>
                <w:sz w:val="22"/>
                <w:szCs w:val="22"/>
              </w:rPr>
              <w:t>21/11/2025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0CD58F8" w:rsidR="00F96C3F" w:rsidRPr="00A42F82" w:rsidRDefault="00980D1B" w:rsidP="00A91894">
            <w:pPr>
              <w:rPr>
                <w:rFonts w:ascii="Arial" w:hAnsi="Arial" w:cs="Arial"/>
              </w:rPr>
            </w:pPr>
            <w:r>
              <w:rPr>
                <w:rFonts w:ascii="Arial" w:hAnsi="Arial" w:cs="Arial"/>
              </w:rPr>
              <w:t>The purpose of this research is to examine how remote and hybrid work models affect employee productivity and organisational culture. Using secondary data from academic sources and industry reports, the study aims to identify leadership and communication strategies that support both performance and cohesion in hybrid workplaces</w:t>
            </w:r>
            <w:r w:rsidR="002F3777">
              <w:rPr>
                <w:rFonts w:ascii="Arial" w:hAnsi="Arial" w:cs="Arial"/>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6B520C2" w:rsidR="00F96C3F" w:rsidRDefault="00980D1B" w:rsidP="00A91894">
            <w:pPr>
              <w:rPr>
                <w:rFonts w:ascii="Arial" w:hAnsi="Arial" w:cs="Arial"/>
              </w:rPr>
            </w:pPr>
            <w:r>
              <w:rPr>
                <w:rFonts w:ascii="Arial" w:hAnsi="Arial" w:cs="Arial"/>
              </w:rPr>
              <w:t>What factors influence productivity in hybrid teams?</w:t>
            </w:r>
          </w:p>
          <w:p w14:paraId="07052F40" w14:textId="2E366EFE" w:rsidR="00980D1B" w:rsidRDefault="00980D1B" w:rsidP="00A91894">
            <w:pPr>
              <w:rPr>
                <w:rFonts w:ascii="Arial" w:hAnsi="Arial" w:cs="Arial"/>
              </w:rPr>
            </w:pPr>
            <w:r>
              <w:rPr>
                <w:rFonts w:ascii="Arial" w:hAnsi="Arial" w:cs="Arial"/>
              </w:rPr>
              <w:t>How does hybrid work reshape organisational values and employee engagement?</w:t>
            </w:r>
          </w:p>
          <w:p w14:paraId="12D765E3" w14:textId="3B88E2C4" w:rsidR="00980D1B" w:rsidRPr="00A42F82" w:rsidRDefault="00980D1B" w:rsidP="00A91894">
            <w:pPr>
              <w:rPr>
                <w:rFonts w:ascii="Arial" w:hAnsi="Arial" w:cs="Arial"/>
              </w:rPr>
            </w:pPr>
            <w:r>
              <w:rPr>
                <w:rFonts w:ascii="Arial" w:hAnsi="Arial" w:cs="Arial"/>
              </w:rPr>
              <w:t>What are the most effective leadership strategies for managing and supporting a hybrid workforce?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77777777" w:rsidR="00F96C3F" w:rsidRDefault="00F96C3F" w:rsidP="00A91894">
            <w:pPr>
              <w:rPr>
                <w:rFonts w:ascii="Arial" w:hAnsi="Arial" w:cs="Arial"/>
                <w:sz w:val="22"/>
                <w:szCs w:val="22"/>
              </w:rPr>
            </w:pPr>
          </w:p>
          <w:p w14:paraId="7D081F17" w14:textId="5C890D3A" w:rsidR="002F3777" w:rsidRPr="00A42F82" w:rsidRDefault="002F3777" w:rsidP="00A91894">
            <w:pPr>
              <w:rPr>
                <w:rFonts w:ascii="Arial" w:hAnsi="Arial" w:cs="Arial"/>
                <w:sz w:val="22"/>
                <w:szCs w:val="22"/>
              </w:rPr>
            </w:pPr>
            <w:r>
              <w:rPr>
                <w:rFonts w:ascii="Arial" w:hAnsi="Arial" w:cs="Arial"/>
                <w:sz w:val="22"/>
                <w:szCs w:val="22"/>
              </w:rPr>
              <w:t xml:space="preserve">The aim of this research is to investigate the impact of remote and hybrid work arrangements on employee productivity and organisational culture within the hybrid models. The study seeks to provide insights into effective leadership and communication strategies that help organisations maintain both performance and cohesion in hybrid workplaces.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5431F17" w14:textId="77777777" w:rsidR="002F3777" w:rsidRDefault="002F3777" w:rsidP="00A91894">
            <w:pPr>
              <w:autoSpaceDE w:val="0"/>
              <w:autoSpaceDN w:val="0"/>
              <w:adjustRightInd w:val="0"/>
              <w:rPr>
                <w:rFonts w:ascii="Arial" w:hAnsi="Arial" w:cs="Arial"/>
                <w:b/>
                <w:bCs/>
                <w:sz w:val="22"/>
                <w:szCs w:val="22"/>
              </w:rPr>
            </w:pPr>
          </w:p>
          <w:p w14:paraId="7E67E59B" w14:textId="231683DB" w:rsidR="002F3777" w:rsidRDefault="002F3777" w:rsidP="002F3777">
            <w:pPr>
              <w:pStyle w:val="ListParagraph"/>
              <w:numPr>
                <w:ilvl w:val="0"/>
                <w:numId w:val="28"/>
              </w:numPr>
              <w:autoSpaceDE w:val="0"/>
              <w:autoSpaceDN w:val="0"/>
              <w:adjustRightInd w:val="0"/>
              <w:rPr>
                <w:rFonts w:ascii="Arial" w:hAnsi="Arial" w:cs="Arial"/>
                <w:b/>
                <w:bCs/>
              </w:rPr>
            </w:pPr>
            <w:r>
              <w:rPr>
                <w:rFonts w:ascii="Arial" w:hAnsi="Arial" w:cs="Arial"/>
                <w:b/>
                <w:bCs/>
              </w:rPr>
              <w:t>To examine the effects of remote and hybrid work on individual and team productivity.</w:t>
            </w:r>
          </w:p>
          <w:p w14:paraId="2873C303" w14:textId="25D8F3CD" w:rsidR="002F3777" w:rsidRDefault="002F3777" w:rsidP="002F3777">
            <w:pPr>
              <w:pStyle w:val="ListParagraph"/>
              <w:numPr>
                <w:ilvl w:val="0"/>
                <w:numId w:val="28"/>
              </w:numPr>
              <w:autoSpaceDE w:val="0"/>
              <w:autoSpaceDN w:val="0"/>
              <w:adjustRightInd w:val="0"/>
              <w:rPr>
                <w:rFonts w:ascii="Arial" w:hAnsi="Arial" w:cs="Arial"/>
                <w:b/>
                <w:bCs/>
              </w:rPr>
            </w:pPr>
            <w:r>
              <w:rPr>
                <w:rFonts w:ascii="Arial" w:hAnsi="Arial" w:cs="Arial"/>
                <w:b/>
                <w:bCs/>
              </w:rPr>
              <w:t>To explore how organisational culture evolves in response to hybrid work models</w:t>
            </w:r>
          </w:p>
          <w:p w14:paraId="1CADB968" w14:textId="07315287" w:rsidR="002F3777" w:rsidRDefault="002F3777" w:rsidP="002F3777">
            <w:pPr>
              <w:pStyle w:val="ListParagraph"/>
              <w:numPr>
                <w:ilvl w:val="0"/>
                <w:numId w:val="28"/>
              </w:numPr>
              <w:autoSpaceDE w:val="0"/>
              <w:autoSpaceDN w:val="0"/>
              <w:adjustRightInd w:val="0"/>
              <w:rPr>
                <w:rFonts w:ascii="Arial" w:hAnsi="Arial" w:cs="Arial"/>
                <w:b/>
                <w:bCs/>
              </w:rPr>
            </w:pPr>
            <w:r>
              <w:rPr>
                <w:rFonts w:ascii="Arial" w:hAnsi="Arial" w:cs="Arial"/>
                <w:b/>
                <w:bCs/>
              </w:rPr>
              <w:t>To identify leadership strategies that foster productivity and cohesion within hybrid teams.</w:t>
            </w:r>
          </w:p>
          <w:p w14:paraId="169A78E5" w14:textId="645DD592" w:rsidR="002F3777" w:rsidRDefault="002F3777" w:rsidP="002F3777">
            <w:pPr>
              <w:pStyle w:val="ListParagraph"/>
              <w:numPr>
                <w:ilvl w:val="0"/>
                <w:numId w:val="28"/>
              </w:numPr>
              <w:autoSpaceDE w:val="0"/>
              <w:autoSpaceDN w:val="0"/>
              <w:adjustRightInd w:val="0"/>
              <w:rPr>
                <w:rFonts w:ascii="Arial" w:hAnsi="Arial" w:cs="Arial"/>
                <w:b/>
                <w:bCs/>
              </w:rPr>
            </w:pPr>
            <w:r>
              <w:rPr>
                <w:rFonts w:ascii="Arial" w:hAnsi="Arial" w:cs="Arial"/>
                <w:b/>
                <w:bCs/>
              </w:rPr>
              <w:t>To analyse the role of communication tools and managerial practices in maintaining cultural alignment.</w:t>
            </w:r>
          </w:p>
          <w:p w14:paraId="1DA2F4EC" w14:textId="318F4106" w:rsidR="002F3777" w:rsidRPr="002F3777" w:rsidRDefault="002F3777" w:rsidP="002F3777">
            <w:pPr>
              <w:pStyle w:val="ListParagraph"/>
              <w:numPr>
                <w:ilvl w:val="0"/>
                <w:numId w:val="28"/>
              </w:numPr>
              <w:autoSpaceDE w:val="0"/>
              <w:autoSpaceDN w:val="0"/>
              <w:adjustRightInd w:val="0"/>
              <w:rPr>
                <w:rFonts w:ascii="Arial" w:hAnsi="Arial" w:cs="Arial"/>
                <w:b/>
                <w:bCs/>
              </w:rPr>
            </w:pPr>
            <w:r>
              <w:rPr>
                <w:rFonts w:ascii="Arial" w:hAnsi="Arial" w:cs="Arial"/>
                <w:b/>
                <w:bCs/>
              </w:rPr>
              <w:t>To assess the long-term implications of hybrid work for leadership development and organisational resilience.</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6C3F068" w14:textId="47FFFE58" w:rsidR="004D293A" w:rsidRDefault="004D293A" w:rsidP="00A91894">
            <w:pPr>
              <w:rPr>
                <w:rFonts w:ascii="Arial" w:hAnsi="Arial" w:cs="Arial"/>
                <w:sz w:val="22"/>
                <w:szCs w:val="22"/>
              </w:rPr>
            </w:pPr>
            <w:r>
              <w:rPr>
                <w:rFonts w:ascii="Arial" w:hAnsi="Arial" w:cs="Arial"/>
                <w:sz w:val="22"/>
                <w:szCs w:val="22"/>
              </w:rPr>
              <w:t>The proposed methods are:</w:t>
            </w:r>
          </w:p>
          <w:p w14:paraId="5C52C926" w14:textId="2820A4E4" w:rsidR="004D293A" w:rsidRPr="004D293A" w:rsidRDefault="004D293A" w:rsidP="004D293A">
            <w:pPr>
              <w:pStyle w:val="ListParagraph"/>
              <w:numPr>
                <w:ilvl w:val="0"/>
                <w:numId w:val="30"/>
              </w:numPr>
              <w:rPr>
                <w:rFonts w:ascii="Arial" w:hAnsi="Arial" w:cs="Arial"/>
                <w:b/>
                <w:bCs/>
              </w:rPr>
            </w:pPr>
            <w:r>
              <w:rPr>
                <w:rFonts w:ascii="Arial" w:hAnsi="Arial" w:cs="Arial"/>
                <w:b/>
                <w:bCs/>
              </w:rPr>
              <w:t xml:space="preserve">Research philosophy </w:t>
            </w:r>
            <w:r>
              <w:rPr>
                <w:rFonts w:ascii="Arial" w:hAnsi="Arial" w:cs="Arial"/>
              </w:rPr>
              <w:t>(qualitative, interpretivist/inductive).</w:t>
            </w:r>
          </w:p>
          <w:p w14:paraId="6C316DAC" w14:textId="7FB1C9D3" w:rsidR="004D293A" w:rsidRPr="004D293A" w:rsidRDefault="004D293A" w:rsidP="004D293A">
            <w:pPr>
              <w:pStyle w:val="ListParagraph"/>
              <w:numPr>
                <w:ilvl w:val="0"/>
                <w:numId w:val="30"/>
              </w:numPr>
              <w:rPr>
                <w:rFonts w:ascii="Arial" w:hAnsi="Arial" w:cs="Arial"/>
                <w:b/>
                <w:bCs/>
              </w:rPr>
            </w:pPr>
            <w:r>
              <w:rPr>
                <w:rFonts w:ascii="Arial" w:hAnsi="Arial" w:cs="Arial"/>
                <w:b/>
                <w:bCs/>
              </w:rPr>
              <w:t xml:space="preserve">Approach &amp; Strategy </w:t>
            </w:r>
            <w:r>
              <w:rPr>
                <w:rFonts w:ascii="Arial" w:hAnsi="Arial" w:cs="Arial"/>
              </w:rPr>
              <w:t>(literature-based desk study, thematic analysis).</w:t>
            </w:r>
          </w:p>
          <w:p w14:paraId="15FC7C54" w14:textId="3D18E90F" w:rsidR="004D293A" w:rsidRPr="004D293A" w:rsidRDefault="004D293A" w:rsidP="004D293A">
            <w:pPr>
              <w:pStyle w:val="ListParagraph"/>
              <w:numPr>
                <w:ilvl w:val="0"/>
                <w:numId w:val="30"/>
              </w:numPr>
              <w:rPr>
                <w:rFonts w:ascii="Arial" w:hAnsi="Arial" w:cs="Arial"/>
                <w:b/>
                <w:bCs/>
              </w:rPr>
            </w:pPr>
            <w:r>
              <w:rPr>
                <w:rFonts w:ascii="Arial" w:hAnsi="Arial" w:cs="Arial"/>
                <w:b/>
                <w:bCs/>
              </w:rPr>
              <w:t xml:space="preserve">Data sources </w:t>
            </w:r>
            <w:r>
              <w:rPr>
                <w:rFonts w:ascii="Arial" w:hAnsi="Arial" w:cs="Arial"/>
              </w:rPr>
              <w:t>(academic journals, industry reports, case studies).</w:t>
            </w:r>
          </w:p>
          <w:p w14:paraId="13714A24" w14:textId="0DD52368" w:rsidR="004D293A" w:rsidRPr="004D293A" w:rsidRDefault="004D293A" w:rsidP="004D293A">
            <w:pPr>
              <w:pStyle w:val="ListParagraph"/>
              <w:numPr>
                <w:ilvl w:val="0"/>
                <w:numId w:val="30"/>
              </w:numPr>
              <w:rPr>
                <w:rFonts w:ascii="Arial" w:hAnsi="Arial" w:cs="Arial"/>
                <w:b/>
                <w:bCs/>
              </w:rPr>
            </w:pPr>
            <w:r>
              <w:rPr>
                <w:rFonts w:ascii="Arial" w:hAnsi="Arial" w:cs="Arial"/>
                <w:b/>
                <w:bCs/>
              </w:rPr>
              <w:t xml:space="preserve">Process of data collection &amp; analysis </w:t>
            </w:r>
            <w:r>
              <w:rPr>
                <w:rFonts w:ascii="Arial" w:hAnsi="Arial" w:cs="Arial"/>
              </w:rPr>
              <w:t>(systematic search, thematic coding/synthesis).</w:t>
            </w:r>
          </w:p>
          <w:p w14:paraId="7D3A2070" w14:textId="1A20384C" w:rsidR="004D293A" w:rsidRPr="004D293A" w:rsidRDefault="004D293A" w:rsidP="004D293A">
            <w:pPr>
              <w:pStyle w:val="ListParagraph"/>
              <w:numPr>
                <w:ilvl w:val="0"/>
                <w:numId w:val="30"/>
              </w:numPr>
              <w:rPr>
                <w:rFonts w:ascii="Arial" w:hAnsi="Arial" w:cs="Arial"/>
                <w:b/>
                <w:bCs/>
              </w:rPr>
            </w:pPr>
            <w:r>
              <w:rPr>
                <w:rFonts w:ascii="Arial" w:hAnsi="Arial" w:cs="Arial"/>
                <w:b/>
                <w:bCs/>
              </w:rPr>
              <w:t xml:space="preserve">Ethical Considerations </w:t>
            </w:r>
            <w:r>
              <w:rPr>
                <w:rFonts w:ascii="Arial" w:hAnsi="Arial" w:cs="Arial"/>
              </w:rPr>
              <w:t>(academic integrity, citation, reliability of sources).</w:t>
            </w:r>
          </w:p>
          <w:p w14:paraId="096B52AF" w14:textId="24956B76" w:rsidR="004D293A" w:rsidRPr="004D293A" w:rsidRDefault="004D293A" w:rsidP="004D293A">
            <w:pPr>
              <w:pStyle w:val="ListParagraph"/>
              <w:numPr>
                <w:ilvl w:val="0"/>
                <w:numId w:val="30"/>
              </w:numPr>
              <w:rPr>
                <w:rFonts w:ascii="Arial" w:hAnsi="Arial" w:cs="Arial"/>
                <w:b/>
                <w:bCs/>
              </w:rPr>
            </w:pPr>
            <w:r>
              <w:rPr>
                <w:rFonts w:ascii="Arial" w:hAnsi="Arial" w:cs="Arial"/>
                <w:b/>
                <w:bCs/>
              </w:rPr>
              <w:t xml:space="preserve">Limitations </w:t>
            </w:r>
            <w:r>
              <w:rPr>
                <w:rFonts w:ascii="Arial" w:hAnsi="Arial" w:cs="Arial"/>
              </w:rPr>
              <w:t>(no primary data, reliance on availability of published research).</w:t>
            </w:r>
          </w:p>
          <w:p w14:paraId="5E20BFBA" w14:textId="77777777" w:rsidR="004D293A" w:rsidRDefault="004D293A" w:rsidP="004D293A">
            <w:pPr>
              <w:rPr>
                <w:rFonts w:ascii="Arial" w:hAnsi="Arial" w:cs="Arial"/>
                <w:b/>
                <w:bCs/>
              </w:rPr>
            </w:pPr>
            <w:r>
              <w:rPr>
                <w:rFonts w:ascii="Arial" w:hAnsi="Arial" w:cs="Arial"/>
                <w:b/>
                <w:bCs/>
              </w:rPr>
              <w:t xml:space="preserve"> </w:t>
            </w:r>
          </w:p>
          <w:p w14:paraId="45A4D189" w14:textId="3FF2BBF0" w:rsidR="004D293A" w:rsidRDefault="004D293A" w:rsidP="004D293A">
            <w:pPr>
              <w:rPr>
                <w:rFonts w:ascii="Arial" w:hAnsi="Arial" w:cs="Arial"/>
                <w:b/>
                <w:bCs/>
              </w:rPr>
            </w:pPr>
            <w:r>
              <w:rPr>
                <w:rFonts w:ascii="Arial" w:hAnsi="Arial" w:cs="Arial"/>
                <w:b/>
                <w:bCs/>
              </w:rPr>
              <w:t>Proposed Methods</w:t>
            </w:r>
          </w:p>
          <w:p w14:paraId="6975E1E0" w14:textId="29681EBC" w:rsidR="004D293A" w:rsidRPr="004D293A" w:rsidRDefault="004D293A" w:rsidP="004D293A">
            <w:pPr>
              <w:rPr>
                <w:rFonts w:ascii="Arial" w:hAnsi="Arial" w:cs="Arial"/>
              </w:rPr>
            </w:pPr>
            <w:r>
              <w:rPr>
                <w:rFonts w:ascii="Arial" w:hAnsi="Arial" w:cs="Arial"/>
                <w:b/>
                <w:bCs/>
              </w:rPr>
              <w:t xml:space="preserve"> </w:t>
            </w:r>
          </w:p>
          <w:p w14:paraId="4F6A32ED" w14:textId="5CC09646" w:rsidR="004D293A" w:rsidRDefault="004D293A" w:rsidP="004D293A">
            <w:pPr>
              <w:rPr>
                <w:rFonts w:ascii="Arial" w:hAnsi="Arial" w:cs="Arial"/>
              </w:rPr>
            </w:pPr>
            <w:r w:rsidRPr="004D293A">
              <w:rPr>
                <w:rFonts w:ascii="Arial" w:hAnsi="Arial" w:cs="Arial"/>
              </w:rPr>
              <w:t>This dissertation adopts a qualitative, desk-based methodology, relying exclusively on secondary data sources. The choice of this approach is guide</w:t>
            </w:r>
            <w:r>
              <w:rPr>
                <w:rFonts w:ascii="Arial" w:hAnsi="Arial" w:cs="Arial"/>
              </w:rPr>
              <w:t>d by the research aim, which is to investigate the impact of remote and hybrid work arrangements on employee productivity and organisational culture within hybrid business models. As the research questions</w:t>
            </w:r>
            <w:r w:rsidR="00FA2A83">
              <w:rPr>
                <w:rFonts w:ascii="Arial" w:hAnsi="Arial" w:cs="Arial"/>
              </w:rPr>
              <w:t xml:space="preserve"> focus on understanding</w:t>
            </w:r>
            <w:r w:rsidR="00E92936">
              <w:rPr>
                <w:rFonts w:ascii="Arial" w:hAnsi="Arial" w:cs="Arial"/>
              </w:rPr>
              <w:t xml:space="preserve"> leadership strategies, cultural change, and productivity dynamics</w:t>
            </w:r>
            <w:r w:rsidR="005D65B8">
              <w:rPr>
                <w:rFonts w:ascii="Arial" w:hAnsi="Arial" w:cs="Arial"/>
              </w:rPr>
              <w:t xml:space="preserve"> in hybrid contexts, the use of secondary qualitative data enables knowledge in this field</w:t>
            </w:r>
            <w:r w:rsidR="000A7021">
              <w:rPr>
                <w:rFonts w:ascii="Arial" w:hAnsi="Arial" w:cs="Arial"/>
              </w:rPr>
              <w:t xml:space="preserve"> without requiring the collection of new primary data.</w:t>
            </w:r>
          </w:p>
          <w:p w14:paraId="54BD51C1" w14:textId="77777777" w:rsidR="000A7021" w:rsidRDefault="000A7021" w:rsidP="004D293A">
            <w:pPr>
              <w:rPr>
                <w:rFonts w:ascii="Arial" w:hAnsi="Arial" w:cs="Arial"/>
              </w:rPr>
            </w:pPr>
          </w:p>
          <w:p w14:paraId="6CC7E160" w14:textId="3E5F7F7C" w:rsidR="000A7021" w:rsidRDefault="00C045B5" w:rsidP="004D293A">
            <w:pPr>
              <w:rPr>
                <w:rFonts w:ascii="Arial" w:hAnsi="Arial" w:cs="Arial"/>
                <w:b/>
                <w:bCs/>
              </w:rPr>
            </w:pPr>
            <w:r>
              <w:rPr>
                <w:rFonts w:ascii="Arial" w:hAnsi="Arial" w:cs="Arial"/>
                <w:b/>
                <w:bCs/>
              </w:rPr>
              <w:t>Research Philosophy and Approach</w:t>
            </w:r>
          </w:p>
          <w:p w14:paraId="0F7E1B54" w14:textId="77777777" w:rsidR="00C045B5" w:rsidRDefault="00C045B5" w:rsidP="004D293A">
            <w:pPr>
              <w:rPr>
                <w:rFonts w:ascii="Arial" w:hAnsi="Arial" w:cs="Arial"/>
                <w:b/>
                <w:bCs/>
              </w:rPr>
            </w:pPr>
          </w:p>
          <w:p w14:paraId="1DB7739C" w14:textId="314EC6E6" w:rsidR="00C045B5" w:rsidRDefault="00C045B5" w:rsidP="004D293A">
            <w:pPr>
              <w:rPr>
                <w:rFonts w:ascii="Arial" w:hAnsi="Arial" w:cs="Arial"/>
              </w:rPr>
            </w:pPr>
            <w:r>
              <w:rPr>
                <w:rFonts w:ascii="Arial" w:hAnsi="Arial" w:cs="Arial"/>
              </w:rPr>
              <w:t xml:space="preserve">The research is situated within </w:t>
            </w:r>
            <w:r w:rsidRPr="00FA49C1">
              <w:rPr>
                <w:rFonts w:ascii="Arial" w:hAnsi="Arial" w:cs="Arial"/>
                <w:b/>
                <w:bCs/>
              </w:rPr>
              <w:t>an i</w:t>
            </w:r>
            <w:r w:rsidR="003E6F4B" w:rsidRPr="00FA49C1">
              <w:rPr>
                <w:rFonts w:ascii="Arial" w:hAnsi="Arial" w:cs="Arial"/>
                <w:b/>
                <w:bCs/>
              </w:rPr>
              <w:t>n</w:t>
            </w:r>
            <w:r w:rsidRPr="00FA49C1">
              <w:rPr>
                <w:rFonts w:ascii="Arial" w:hAnsi="Arial" w:cs="Arial"/>
                <w:b/>
                <w:bCs/>
              </w:rPr>
              <w:t>terpretivist</w:t>
            </w:r>
            <w:r w:rsidR="003E6F4B" w:rsidRPr="00FA49C1">
              <w:rPr>
                <w:rFonts w:ascii="Arial" w:hAnsi="Arial" w:cs="Arial"/>
                <w:b/>
                <w:bCs/>
              </w:rPr>
              <w:t xml:space="preserve"> philosophical framework</w:t>
            </w:r>
            <w:r w:rsidR="00637ADE">
              <w:rPr>
                <w:rFonts w:ascii="Arial" w:hAnsi="Arial" w:cs="Arial"/>
              </w:rPr>
              <w:t>, which is appropriate for studies that seek to understand</w:t>
            </w:r>
            <w:r w:rsidR="004F7D7D">
              <w:rPr>
                <w:rFonts w:ascii="Arial" w:hAnsi="Arial" w:cs="Arial"/>
              </w:rPr>
              <w:t xml:space="preserve"> human and organisational behaviour</w:t>
            </w:r>
            <w:r w:rsidR="00632CC9">
              <w:rPr>
                <w:rFonts w:ascii="Arial" w:hAnsi="Arial" w:cs="Arial"/>
              </w:rPr>
              <w:t xml:space="preserve"> from multiple perspectives</w:t>
            </w:r>
            <w:r w:rsidR="00741E6D">
              <w:rPr>
                <w:rFonts w:ascii="Arial" w:hAnsi="Arial" w:cs="Arial"/>
              </w:rPr>
              <w:t>. In the context of hybrid work, productivity</w:t>
            </w:r>
            <w:r w:rsidR="00EC0243">
              <w:rPr>
                <w:rFonts w:ascii="Arial" w:hAnsi="Arial" w:cs="Arial"/>
              </w:rPr>
              <w:t>, culture, leadership are social</w:t>
            </w:r>
            <w:r w:rsidR="00FA49C1">
              <w:rPr>
                <w:rFonts w:ascii="Arial" w:hAnsi="Arial" w:cs="Arial"/>
              </w:rPr>
              <w:t>l</w:t>
            </w:r>
            <w:r w:rsidR="00EC0243">
              <w:rPr>
                <w:rFonts w:ascii="Arial" w:hAnsi="Arial" w:cs="Arial"/>
              </w:rPr>
              <w:t xml:space="preserve">y constructed </w:t>
            </w:r>
            <w:r w:rsidR="00FA49C1">
              <w:rPr>
                <w:rFonts w:ascii="Arial" w:hAnsi="Arial" w:cs="Arial"/>
              </w:rPr>
              <w:t>c</w:t>
            </w:r>
            <w:r w:rsidR="00EC0243">
              <w:rPr>
                <w:rFonts w:ascii="Arial" w:hAnsi="Arial" w:cs="Arial"/>
              </w:rPr>
              <w:t>oncepts that require interpretive analysis.</w:t>
            </w:r>
          </w:p>
          <w:p w14:paraId="1AF23083" w14:textId="4A947388" w:rsidR="00FA49C1" w:rsidRDefault="00FA49C1" w:rsidP="004D293A">
            <w:pPr>
              <w:rPr>
                <w:rFonts w:ascii="Arial" w:hAnsi="Arial" w:cs="Arial"/>
              </w:rPr>
            </w:pPr>
            <w:r>
              <w:rPr>
                <w:rFonts w:ascii="Arial" w:hAnsi="Arial" w:cs="Arial"/>
              </w:rPr>
              <w:t xml:space="preserve">The study adopts an </w:t>
            </w:r>
            <w:r w:rsidRPr="00FA49C1">
              <w:rPr>
                <w:rFonts w:ascii="Arial" w:hAnsi="Arial" w:cs="Arial"/>
                <w:b/>
                <w:bCs/>
              </w:rPr>
              <w:t>inductive approach</w:t>
            </w:r>
            <w:r>
              <w:rPr>
                <w:rFonts w:ascii="Arial" w:hAnsi="Arial" w:cs="Arial"/>
              </w:rPr>
              <w:t>,</w:t>
            </w:r>
            <w:r w:rsidR="001B40C0">
              <w:rPr>
                <w:rFonts w:ascii="Arial" w:hAnsi="Arial" w:cs="Arial"/>
              </w:rPr>
              <w:t xml:space="preserve"> meaning that theories and insights will emerge from the analysis of secondary data rather than</w:t>
            </w:r>
            <w:r w:rsidR="004460C5">
              <w:rPr>
                <w:rFonts w:ascii="Arial" w:hAnsi="Arial" w:cs="Arial"/>
              </w:rPr>
              <w:t xml:space="preserve"> testing a predetermined</w:t>
            </w:r>
            <w:r w:rsidR="00BB701A">
              <w:rPr>
                <w:rFonts w:ascii="Arial" w:hAnsi="Arial" w:cs="Arial"/>
              </w:rPr>
              <w:t xml:space="preserve"> </w:t>
            </w:r>
            <w:r w:rsidR="00683923">
              <w:rPr>
                <w:rFonts w:ascii="Arial" w:hAnsi="Arial" w:cs="Arial"/>
              </w:rPr>
              <w:t>hypothesis. This allows the researcher</w:t>
            </w:r>
            <w:r w:rsidR="00E84D85">
              <w:rPr>
                <w:rFonts w:ascii="Arial" w:hAnsi="Arial" w:cs="Arial"/>
              </w:rPr>
              <w:t xml:space="preserve"> to identify evidence that can help explain the interaction between remote work</w:t>
            </w:r>
            <w:r w:rsidR="00ED04B4">
              <w:rPr>
                <w:rFonts w:ascii="Arial" w:hAnsi="Arial" w:cs="Arial"/>
              </w:rPr>
              <w:t xml:space="preserve"> practices, organisational culture, and employee performance.</w:t>
            </w:r>
          </w:p>
          <w:p w14:paraId="58ED01BB" w14:textId="77777777" w:rsidR="00ED04B4" w:rsidRDefault="00ED04B4" w:rsidP="004D293A">
            <w:pPr>
              <w:rPr>
                <w:rFonts w:ascii="Arial" w:hAnsi="Arial" w:cs="Arial"/>
              </w:rPr>
            </w:pPr>
          </w:p>
          <w:p w14:paraId="65507054" w14:textId="23EBB8CF" w:rsidR="000A13F5" w:rsidRDefault="000A13F5" w:rsidP="004D293A">
            <w:pPr>
              <w:rPr>
                <w:rFonts w:ascii="Arial" w:hAnsi="Arial" w:cs="Arial"/>
                <w:b/>
                <w:bCs/>
              </w:rPr>
            </w:pPr>
            <w:r>
              <w:rPr>
                <w:rFonts w:ascii="Arial" w:hAnsi="Arial" w:cs="Arial"/>
                <w:b/>
                <w:bCs/>
              </w:rPr>
              <w:t>Research Strategy</w:t>
            </w:r>
          </w:p>
          <w:p w14:paraId="7C1B794F" w14:textId="77777777" w:rsidR="000A13F5" w:rsidRDefault="000A13F5" w:rsidP="004D293A">
            <w:pPr>
              <w:rPr>
                <w:rFonts w:ascii="Arial" w:hAnsi="Arial" w:cs="Arial"/>
                <w:b/>
                <w:bCs/>
              </w:rPr>
            </w:pPr>
          </w:p>
          <w:p w14:paraId="2042984F" w14:textId="16A49D7B" w:rsidR="000A13F5" w:rsidRDefault="000A13F5" w:rsidP="004D293A">
            <w:pPr>
              <w:rPr>
                <w:rFonts w:ascii="Arial" w:hAnsi="Arial" w:cs="Arial"/>
              </w:rPr>
            </w:pPr>
            <w:r>
              <w:rPr>
                <w:rFonts w:ascii="Arial" w:hAnsi="Arial" w:cs="Arial"/>
              </w:rPr>
              <w:t xml:space="preserve">The strategy for this dissertation </w:t>
            </w:r>
            <w:r w:rsidR="00650F7E">
              <w:rPr>
                <w:rFonts w:ascii="Arial" w:hAnsi="Arial" w:cs="Arial"/>
              </w:rPr>
              <w:t xml:space="preserve">is a </w:t>
            </w:r>
            <w:r w:rsidR="00650F7E">
              <w:rPr>
                <w:rFonts w:ascii="Arial" w:hAnsi="Arial" w:cs="Arial"/>
                <w:b/>
                <w:bCs/>
              </w:rPr>
              <w:t>qualitative literature-based review and thematic analysis</w:t>
            </w:r>
            <w:r w:rsidR="008A4DE8">
              <w:rPr>
                <w:rFonts w:ascii="Arial" w:hAnsi="Arial" w:cs="Arial"/>
              </w:rPr>
              <w:t xml:space="preserve"> of secondary sources. This </w:t>
            </w:r>
            <w:r w:rsidR="00F52549">
              <w:rPr>
                <w:rFonts w:ascii="Arial" w:hAnsi="Arial" w:cs="Arial"/>
              </w:rPr>
              <w:t>strategy is appropriate because the research is concerned</w:t>
            </w:r>
            <w:r w:rsidR="0008518E">
              <w:rPr>
                <w:rFonts w:ascii="Arial" w:hAnsi="Arial" w:cs="Arial"/>
              </w:rPr>
              <w:t xml:space="preserve"> with synthesising existing </w:t>
            </w:r>
            <w:r w:rsidR="0008518E">
              <w:rPr>
                <w:rFonts w:ascii="Arial" w:hAnsi="Arial" w:cs="Arial"/>
              </w:rPr>
              <w:lastRenderedPageBreak/>
              <w:t>knowledge</w:t>
            </w:r>
            <w:r w:rsidR="002A4CA7">
              <w:rPr>
                <w:rFonts w:ascii="Arial" w:hAnsi="Arial" w:cs="Arial"/>
              </w:rPr>
              <w:t xml:space="preserve"> and identifying gaps, rather than generating new empirical data</w:t>
            </w:r>
            <w:r w:rsidR="00E86729">
              <w:rPr>
                <w:rFonts w:ascii="Arial" w:hAnsi="Arial" w:cs="Arial"/>
              </w:rPr>
              <w:t>. The use of thematic analysis enables the researcher to categorise findings</w:t>
            </w:r>
            <w:r w:rsidR="00F7339C">
              <w:rPr>
                <w:rFonts w:ascii="Arial" w:hAnsi="Arial" w:cs="Arial"/>
              </w:rPr>
              <w:t xml:space="preserve"> from the literature into key themes such as leadership</w:t>
            </w:r>
            <w:r w:rsidR="00330DCD">
              <w:rPr>
                <w:rFonts w:ascii="Arial" w:hAnsi="Arial" w:cs="Arial"/>
              </w:rPr>
              <w:t xml:space="preserve"> strategies, communication practices, cultural </w:t>
            </w:r>
            <w:r w:rsidR="002C4335">
              <w:rPr>
                <w:rFonts w:ascii="Arial" w:hAnsi="Arial" w:cs="Arial"/>
              </w:rPr>
              <w:t>change, productivity outcomes, and long-term organisational culture.</w:t>
            </w:r>
          </w:p>
          <w:p w14:paraId="40B74861" w14:textId="77777777" w:rsidR="00DC5281" w:rsidRDefault="00DC5281" w:rsidP="004D293A">
            <w:pPr>
              <w:rPr>
                <w:rFonts w:ascii="Arial" w:hAnsi="Arial" w:cs="Arial"/>
              </w:rPr>
            </w:pPr>
          </w:p>
          <w:p w14:paraId="5EACF9F3" w14:textId="168100FF" w:rsidR="00DC5281" w:rsidRDefault="008561FA" w:rsidP="004D293A">
            <w:pPr>
              <w:rPr>
                <w:rFonts w:ascii="Arial" w:hAnsi="Arial" w:cs="Arial"/>
                <w:b/>
                <w:bCs/>
              </w:rPr>
            </w:pPr>
            <w:r>
              <w:rPr>
                <w:rFonts w:ascii="Arial" w:hAnsi="Arial" w:cs="Arial"/>
                <w:b/>
                <w:bCs/>
              </w:rPr>
              <w:t>Data Sources</w:t>
            </w:r>
          </w:p>
          <w:p w14:paraId="745E6327" w14:textId="77777777" w:rsidR="008561FA" w:rsidRDefault="008561FA" w:rsidP="004D293A">
            <w:pPr>
              <w:rPr>
                <w:rFonts w:ascii="Arial" w:hAnsi="Arial" w:cs="Arial"/>
                <w:b/>
                <w:bCs/>
              </w:rPr>
            </w:pPr>
          </w:p>
          <w:p w14:paraId="24286470" w14:textId="2CCAFFE8" w:rsidR="008561FA" w:rsidRDefault="008561FA" w:rsidP="004D293A">
            <w:pPr>
              <w:rPr>
                <w:rFonts w:ascii="Arial" w:hAnsi="Arial" w:cs="Arial"/>
              </w:rPr>
            </w:pPr>
            <w:r>
              <w:rPr>
                <w:rFonts w:ascii="Arial" w:hAnsi="Arial" w:cs="Arial"/>
              </w:rPr>
              <w:t>The data for this study will be obtained exclusively from secondary sources, including</w:t>
            </w:r>
            <w:r w:rsidR="00AC3A4B">
              <w:rPr>
                <w:rFonts w:ascii="Arial" w:hAnsi="Arial" w:cs="Arial"/>
              </w:rPr>
              <w:t>:</w:t>
            </w:r>
          </w:p>
          <w:p w14:paraId="57F58E3E" w14:textId="01AFA450" w:rsidR="00AC3A4B" w:rsidRDefault="00AC3A4B" w:rsidP="004D293A">
            <w:pPr>
              <w:rPr>
                <w:rFonts w:ascii="Arial" w:hAnsi="Arial" w:cs="Arial"/>
              </w:rPr>
            </w:pPr>
            <w:r>
              <w:rPr>
                <w:rFonts w:ascii="Arial" w:hAnsi="Arial" w:cs="Arial"/>
              </w:rPr>
              <w:t xml:space="preserve"> </w:t>
            </w:r>
            <w:r>
              <w:rPr>
                <w:rFonts w:ascii="Arial" w:hAnsi="Arial" w:cs="Arial"/>
                <w:b/>
                <w:bCs/>
              </w:rPr>
              <w:t xml:space="preserve">Academic databases </w:t>
            </w:r>
            <w:r w:rsidR="00BF3C9B">
              <w:rPr>
                <w:rFonts w:ascii="Arial" w:hAnsi="Arial" w:cs="Arial"/>
              </w:rPr>
              <w:t>(e.g., Google Scholar, JSTOR, S</w:t>
            </w:r>
            <w:r w:rsidR="007731D1">
              <w:rPr>
                <w:rFonts w:ascii="Arial" w:hAnsi="Arial" w:cs="Arial"/>
              </w:rPr>
              <w:t>cienceDirect) for peer-reviewed journal articles.</w:t>
            </w:r>
          </w:p>
          <w:p w14:paraId="79E74047" w14:textId="2B318910" w:rsidR="007731D1" w:rsidRDefault="007731D1" w:rsidP="004D293A">
            <w:pPr>
              <w:rPr>
                <w:rFonts w:ascii="Arial" w:hAnsi="Arial" w:cs="Arial"/>
              </w:rPr>
            </w:pPr>
            <w:r w:rsidRPr="00D371C3">
              <w:rPr>
                <w:rFonts w:ascii="Arial" w:hAnsi="Arial" w:cs="Arial"/>
                <w:b/>
                <w:bCs/>
              </w:rPr>
              <w:t xml:space="preserve"> Professional and consultancy</w:t>
            </w:r>
            <w:r w:rsidR="008B2B21" w:rsidRPr="00D371C3">
              <w:rPr>
                <w:rFonts w:ascii="Arial" w:hAnsi="Arial" w:cs="Arial"/>
                <w:b/>
                <w:bCs/>
              </w:rPr>
              <w:t xml:space="preserve"> reports</w:t>
            </w:r>
            <w:r w:rsidR="008B2B21">
              <w:rPr>
                <w:rFonts w:ascii="Arial" w:hAnsi="Arial" w:cs="Arial"/>
              </w:rPr>
              <w:t xml:space="preserve"> from organisations such as </w:t>
            </w:r>
            <w:r w:rsidR="00B54BDB">
              <w:rPr>
                <w:rFonts w:ascii="Arial" w:hAnsi="Arial" w:cs="Arial"/>
              </w:rPr>
              <w:t>Deloitte, McKinsey, PwC, and CIPD</w:t>
            </w:r>
            <w:r w:rsidR="00080CA4">
              <w:rPr>
                <w:rFonts w:ascii="Arial" w:hAnsi="Arial" w:cs="Arial"/>
              </w:rPr>
              <w:t>.</w:t>
            </w:r>
          </w:p>
          <w:p w14:paraId="6230B916" w14:textId="55CFCD29" w:rsidR="00080CA4" w:rsidRDefault="00080CA4" w:rsidP="004D293A">
            <w:pPr>
              <w:rPr>
                <w:rFonts w:ascii="Arial" w:hAnsi="Arial" w:cs="Arial"/>
              </w:rPr>
            </w:pPr>
            <w:r w:rsidRPr="00D371C3">
              <w:rPr>
                <w:rFonts w:ascii="Arial" w:hAnsi="Arial" w:cs="Arial"/>
                <w:b/>
                <w:bCs/>
              </w:rPr>
              <w:t xml:space="preserve"> Publicly available organisational case studies</w:t>
            </w:r>
            <w:r>
              <w:rPr>
                <w:rFonts w:ascii="Arial" w:hAnsi="Arial" w:cs="Arial"/>
              </w:rPr>
              <w:t xml:space="preserve"> </w:t>
            </w:r>
            <w:r w:rsidR="00AA571F">
              <w:rPr>
                <w:rFonts w:ascii="Arial" w:hAnsi="Arial" w:cs="Arial"/>
              </w:rPr>
              <w:t>documenting hybrid work practices in companies such as Microsoft</w:t>
            </w:r>
            <w:r w:rsidR="00982AEF">
              <w:rPr>
                <w:rFonts w:ascii="Arial" w:hAnsi="Arial" w:cs="Arial"/>
              </w:rPr>
              <w:t>, Google, and professional services firms.</w:t>
            </w:r>
          </w:p>
          <w:p w14:paraId="02F619EF" w14:textId="5CD33C73" w:rsidR="00982AEF" w:rsidRDefault="00982AEF" w:rsidP="004D293A">
            <w:pPr>
              <w:rPr>
                <w:rFonts w:ascii="Arial" w:hAnsi="Arial" w:cs="Arial"/>
              </w:rPr>
            </w:pPr>
            <w:r w:rsidRPr="00F62E7F">
              <w:rPr>
                <w:rFonts w:ascii="Arial" w:hAnsi="Arial" w:cs="Arial"/>
                <w:b/>
                <w:bCs/>
              </w:rPr>
              <w:t xml:space="preserve"> Books and </w:t>
            </w:r>
            <w:r w:rsidR="00553CD6" w:rsidRPr="00F62E7F">
              <w:rPr>
                <w:rFonts w:ascii="Arial" w:hAnsi="Arial" w:cs="Arial"/>
                <w:b/>
                <w:bCs/>
              </w:rPr>
              <w:t>edited</w:t>
            </w:r>
            <w:r w:rsidRPr="00F62E7F">
              <w:rPr>
                <w:rFonts w:ascii="Arial" w:hAnsi="Arial" w:cs="Arial"/>
                <w:b/>
                <w:bCs/>
              </w:rPr>
              <w:t xml:space="preserve"> v</w:t>
            </w:r>
            <w:r w:rsidR="00F26CB3" w:rsidRPr="00F62E7F">
              <w:rPr>
                <w:rFonts w:ascii="Arial" w:hAnsi="Arial" w:cs="Arial"/>
                <w:b/>
                <w:bCs/>
              </w:rPr>
              <w:t>olumes</w:t>
            </w:r>
            <w:r w:rsidR="00F26CB3">
              <w:rPr>
                <w:rFonts w:ascii="Arial" w:hAnsi="Arial" w:cs="Arial"/>
              </w:rPr>
              <w:t xml:space="preserve"> on leadership, organisational culture, and remote working.</w:t>
            </w:r>
          </w:p>
          <w:p w14:paraId="0C66A88E" w14:textId="77777777" w:rsidR="001273EF" w:rsidRDefault="001273EF" w:rsidP="004D293A">
            <w:pPr>
              <w:rPr>
                <w:rFonts w:ascii="Arial" w:hAnsi="Arial" w:cs="Arial"/>
              </w:rPr>
            </w:pPr>
          </w:p>
          <w:p w14:paraId="14A4B373" w14:textId="6CAD6B0F" w:rsidR="001273EF" w:rsidRDefault="001273EF" w:rsidP="004D293A">
            <w:pPr>
              <w:rPr>
                <w:rFonts w:ascii="Arial" w:hAnsi="Arial" w:cs="Arial"/>
              </w:rPr>
            </w:pPr>
            <w:r>
              <w:rPr>
                <w:rFonts w:ascii="Arial" w:hAnsi="Arial" w:cs="Arial"/>
              </w:rPr>
              <w:t>Inclusion criteria will focus on sources published betw</w:t>
            </w:r>
            <w:r w:rsidR="00E11D1D">
              <w:rPr>
                <w:rFonts w:ascii="Arial" w:hAnsi="Arial" w:cs="Arial"/>
              </w:rPr>
              <w:t>een 2020 and 2025, as the purpose of this research is to capture post-pandemic trends in hybrid work</w:t>
            </w:r>
            <w:r w:rsidR="004A2BD7">
              <w:rPr>
                <w:rFonts w:ascii="Arial" w:hAnsi="Arial" w:cs="Arial"/>
              </w:rPr>
              <w:t>. Sources must be credible, relevant, and directly linked</w:t>
            </w:r>
            <w:r w:rsidR="00AB722A">
              <w:rPr>
                <w:rFonts w:ascii="Arial" w:hAnsi="Arial" w:cs="Arial"/>
              </w:rPr>
              <w:t xml:space="preserve"> to productivity, culture, or leadership i</w:t>
            </w:r>
            <w:r w:rsidR="00DE3979">
              <w:rPr>
                <w:rFonts w:ascii="Arial" w:hAnsi="Arial" w:cs="Arial"/>
              </w:rPr>
              <w:t>n hybrid models. Exclusion criteria will include</w:t>
            </w:r>
            <w:r w:rsidR="00034FD2">
              <w:rPr>
                <w:rFonts w:ascii="Arial" w:hAnsi="Arial" w:cs="Arial"/>
              </w:rPr>
              <w:t xml:space="preserve"> non-academic blogs, opinion pieces without empirical</w:t>
            </w:r>
            <w:r w:rsidR="00D83374">
              <w:rPr>
                <w:rFonts w:ascii="Arial" w:hAnsi="Arial" w:cs="Arial"/>
              </w:rPr>
              <w:t xml:space="preserve"> evidence, or sources unrelated to h</w:t>
            </w:r>
            <w:r w:rsidR="00CA59DE">
              <w:rPr>
                <w:rFonts w:ascii="Arial" w:hAnsi="Arial" w:cs="Arial"/>
              </w:rPr>
              <w:t>y</w:t>
            </w:r>
            <w:r w:rsidR="00D83374">
              <w:rPr>
                <w:rFonts w:ascii="Arial" w:hAnsi="Arial" w:cs="Arial"/>
              </w:rPr>
              <w:t>brid work in pro</w:t>
            </w:r>
            <w:r w:rsidR="00CA59DE">
              <w:rPr>
                <w:rFonts w:ascii="Arial" w:hAnsi="Arial" w:cs="Arial"/>
              </w:rPr>
              <w:t xml:space="preserve">fessional </w:t>
            </w:r>
            <w:r w:rsidR="00E710A4">
              <w:rPr>
                <w:rFonts w:ascii="Arial" w:hAnsi="Arial" w:cs="Arial"/>
              </w:rPr>
              <w:t>settings</w:t>
            </w:r>
            <w:r w:rsidR="00CA59DE">
              <w:rPr>
                <w:rFonts w:ascii="Arial" w:hAnsi="Arial" w:cs="Arial"/>
              </w:rPr>
              <w:t>.</w:t>
            </w:r>
          </w:p>
          <w:p w14:paraId="34D84A03" w14:textId="77777777" w:rsidR="00CA59DE" w:rsidRDefault="00CA59DE" w:rsidP="004D293A">
            <w:pPr>
              <w:rPr>
                <w:rFonts w:ascii="Arial" w:hAnsi="Arial" w:cs="Arial"/>
              </w:rPr>
            </w:pPr>
          </w:p>
          <w:p w14:paraId="4AD5513A" w14:textId="19B54F13" w:rsidR="00CA59DE" w:rsidRDefault="00E710A4" w:rsidP="004D293A">
            <w:pPr>
              <w:rPr>
                <w:rFonts w:ascii="Arial" w:hAnsi="Arial" w:cs="Arial"/>
                <w:b/>
                <w:bCs/>
              </w:rPr>
            </w:pPr>
            <w:r>
              <w:rPr>
                <w:rFonts w:ascii="Arial" w:hAnsi="Arial" w:cs="Arial"/>
                <w:b/>
                <w:bCs/>
              </w:rPr>
              <w:t>Data Collection and Analysis</w:t>
            </w:r>
          </w:p>
          <w:p w14:paraId="3D537A16" w14:textId="77777777" w:rsidR="00E710A4" w:rsidRDefault="00E710A4" w:rsidP="004D293A">
            <w:pPr>
              <w:rPr>
                <w:rFonts w:ascii="Arial" w:hAnsi="Arial" w:cs="Arial"/>
                <w:b/>
                <w:bCs/>
              </w:rPr>
            </w:pPr>
          </w:p>
          <w:p w14:paraId="64291EBA" w14:textId="1F18AE8B" w:rsidR="00E710A4" w:rsidRDefault="00386BD9" w:rsidP="004D293A">
            <w:pPr>
              <w:rPr>
                <w:rFonts w:ascii="Arial" w:hAnsi="Arial" w:cs="Arial"/>
              </w:rPr>
            </w:pPr>
            <w:r>
              <w:rPr>
                <w:rFonts w:ascii="Arial" w:hAnsi="Arial" w:cs="Arial"/>
              </w:rPr>
              <w:t>The process of data collection will involve systematic searches in aca</w:t>
            </w:r>
            <w:r w:rsidR="001B3D6A">
              <w:rPr>
                <w:rFonts w:ascii="Arial" w:hAnsi="Arial" w:cs="Arial"/>
              </w:rPr>
              <w:t>demic databases and professional</w:t>
            </w:r>
            <w:r w:rsidR="00C94A9D">
              <w:rPr>
                <w:rFonts w:ascii="Arial" w:hAnsi="Arial" w:cs="Arial"/>
              </w:rPr>
              <w:t xml:space="preserve"> </w:t>
            </w:r>
            <w:r w:rsidR="00BD3340">
              <w:rPr>
                <w:rFonts w:ascii="Arial" w:hAnsi="Arial" w:cs="Arial"/>
              </w:rPr>
              <w:t xml:space="preserve">repositories, using keywords such as </w:t>
            </w:r>
            <w:r w:rsidR="00BD3340" w:rsidRPr="00C44F3D">
              <w:rPr>
                <w:rFonts w:ascii="Arial" w:hAnsi="Arial" w:cs="Arial"/>
                <w:i/>
                <w:iCs/>
              </w:rPr>
              <w:t>‘’</w:t>
            </w:r>
            <w:r w:rsidR="0086464A" w:rsidRPr="00C44F3D">
              <w:rPr>
                <w:rFonts w:ascii="Arial" w:hAnsi="Arial" w:cs="Arial"/>
                <w:i/>
                <w:iCs/>
              </w:rPr>
              <w:t>hybrid work</w:t>
            </w:r>
            <w:r w:rsidR="00BB797D" w:rsidRPr="00C44F3D">
              <w:rPr>
                <w:rFonts w:ascii="Arial" w:hAnsi="Arial" w:cs="Arial"/>
                <w:i/>
                <w:iCs/>
              </w:rPr>
              <w:t>,’’ ‘’rem</w:t>
            </w:r>
            <w:r w:rsidR="00C94A9D" w:rsidRPr="00C44F3D">
              <w:rPr>
                <w:rFonts w:ascii="Arial" w:hAnsi="Arial" w:cs="Arial"/>
                <w:i/>
                <w:iCs/>
              </w:rPr>
              <w:t>ote work,’’</w:t>
            </w:r>
            <w:r w:rsidR="003F20F9" w:rsidRPr="00C44F3D">
              <w:rPr>
                <w:rFonts w:ascii="Arial" w:hAnsi="Arial" w:cs="Arial"/>
                <w:i/>
                <w:iCs/>
              </w:rPr>
              <w:t xml:space="preserve"> ‘’</w:t>
            </w:r>
            <w:r w:rsidR="00C44F3D" w:rsidRPr="00C44F3D">
              <w:rPr>
                <w:rFonts w:ascii="Arial" w:hAnsi="Arial" w:cs="Arial"/>
                <w:i/>
                <w:iCs/>
              </w:rPr>
              <w:t>employee</w:t>
            </w:r>
            <w:r w:rsidR="003F20F9" w:rsidRPr="00C44F3D">
              <w:rPr>
                <w:rFonts w:ascii="Arial" w:hAnsi="Arial" w:cs="Arial"/>
                <w:i/>
                <w:iCs/>
              </w:rPr>
              <w:t xml:space="preserve"> productivity,’’ ‘’</w:t>
            </w:r>
            <w:r w:rsidR="00C44F3D" w:rsidRPr="00C44F3D">
              <w:rPr>
                <w:rFonts w:ascii="Arial" w:hAnsi="Arial" w:cs="Arial"/>
                <w:i/>
                <w:iCs/>
              </w:rPr>
              <w:t>organisational</w:t>
            </w:r>
            <w:r w:rsidR="003F20F9" w:rsidRPr="00C44F3D">
              <w:rPr>
                <w:rFonts w:ascii="Arial" w:hAnsi="Arial" w:cs="Arial"/>
                <w:i/>
                <w:iCs/>
              </w:rPr>
              <w:t xml:space="preserve"> culture</w:t>
            </w:r>
            <w:r w:rsidR="006F2BC6" w:rsidRPr="00C44F3D">
              <w:rPr>
                <w:rFonts w:ascii="Arial" w:hAnsi="Arial" w:cs="Arial"/>
                <w:i/>
                <w:iCs/>
              </w:rPr>
              <w:t>,’’ ‘’leadership</w:t>
            </w:r>
            <w:r w:rsidR="000B03D9" w:rsidRPr="00C44F3D">
              <w:rPr>
                <w:rFonts w:ascii="Arial" w:hAnsi="Arial" w:cs="Arial"/>
                <w:i/>
                <w:iCs/>
              </w:rPr>
              <w:t xml:space="preserve">’’ </w:t>
            </w:r>
            <w:r w:rsidR="000B03D9" w:rsidRPr="00C44F3D">
              <w:rPr>
                <w:rFonts w:ascii="Arial" w:hAnsi="Arial" w:cs="Arial"/>
              </w:rPr>
              <w:t>and</w:t>
            </w:r>
            <w:r w:rsidR="006F2BC6" w:rsidRPr="00C44F3D">
              <w:rPr>
                <w:rFonts w:ascii="Arial" w:hAnsi="Arial" w:cs="Arial"/>
                <w:i/>
                <w:iCs/>
              </w:rPr>
              <w:t xml:space="preserve"> ‘’future of work</w:t>
            </w:r>
            <w:r w:rsidR="000B03D9" w:rsidRPr="00C44F3D">
              <w:rPr>
                <w:rFonts w:ascii="Arial" w:hAnsi="Arial" w:cs="Arial"/>
                <w:i/>
                <w:iCs/>
              </w:rPr>
              <w:t>.’</w:t>
            </w:r>
            <w:r w:rsidR="000B03D9">
              <w:rPr>
                <w:rFonts w:ascii="Arial" w:hAnsi="Arial" w:cs="Arial"/>
              </w:rPr>
              <w:t xml:space="preserve">’ A screening process </w:t>
            </w:r>
            <w:r w:rsidR="008B76DF">
              <w:rPr>
                <w:rFonts w:ascii="Arial" w:hAnsi="Arial" w:cs="Arial"/>
              </w:rPr>
              <w:t>will be used to identify  and retain only those sources that meet the inclusion criteria.</w:t>
            </w:r>
          </w:p>
          <w:p w14:paraId="08969AD8" w14:textId="00695A3B" w:rsidR="008B76DF" w:rsidRDefault="00CA1ED3" w:rsidP="004D293A">
            <w:pPr>
              <w:rPr>
                <w:rFonts w:ascii="Arial" w:hAnsi="Arial" w:cs="Arial"/>
              </w:rPr>
            </w:pPr>
            <w:r>
              <w:rPr>
                <w:rFonts w:ascii="Arial" w:hAnsi="Arial" w:cs="Arial"/>
              </w:rPr>
              <w:t xml:space="preserve"> Once the sources are selected, the data will be analysed</w:t>
            </w:r>
            <w:r w:rsidR="004F387B">
              <w:rPr>
                <w:rFonts w:ascii="Arial" w:hAnsi="Arial" w:cs="Arial"/>
              </w:rPr>
              <w:t xml:space="preserve"> using </w:t>
            </w:r>
            <w:r w:rsidR="004F387B">
              <w:rPr>
                <w:rFonts w:ascii="Arial" w:hAnsi="Arial" w:cs="Arial"/>
                <w:b/>
                <w:bCs/>
              </w:rPr>
              <w:t>thematic analysis.</w:t>
            </w:r>
            <w:r w:rsidR="004F387B">
              <w:rPr>
                <w:rFonts w:ascii="Arial" w:hAnsi="Arial" w:cs="Arial"/>
              </w:rPr>
              <w:t xml:space="preserve"> The researcher</w:t>
            </w:r>
            <w:r w:rsidR="00415C3E">
              <w:rPr>
                <w:rFonts w:ascii="Arial" w:hAnsi="Arial" w:cs="Arial"/>
              </w:rPr>
              <w:t xml:space="preserve"> will extract key findings, arguments, and evidence from the literature </w:t>
            </w:r>
            <w:r w:rsidR="004A309B">
              <w:rPr>
                <w:rFonts w:ascii="Arial" w:hAnsi="Arial" w:cs="Arial"/>
              </w:rPr>
              <w:t>and categorise them under thematic headings such as</w:t>
            </w:r>
            <w:r w:rsidR="00613DF2">
              <w:rPr>
                <w:rFonts w:ascii="Arial" w:hAnsi="Arial" w:cs="Arial"/>
              </w:rPr>
              <w:t>:</w:t>
            </w:r>
          </w:p>
          <w:p w14:paraId="4C3F1704" w14:textId="1D8F8E1C" w:rsidR="00617DFC" w:rsidRDefault="00613DF2" w:rsidP="004D293A">
            <w:pPr>
              <w:rPr>
                <w:rFonts w:ascii="Arial" w:hAnsi="Arial" w:cs="Arial"/>
              </w:rPr>
            </w:pPr>
            <w:r>
              <w:rPr>
                <w:rFonts w:ascii="Arial" w:hAnsi="Arial" w:cs="Arial"/>
              </w:rPr>
              <w:t>Effects of hybrid work on productivity</w:t>
            </w:r>
            <w:r w:rsidR="00617DFC">
              <w:rPr>
                <w:rFonts w:ascii="Arial" w:hAnsi="Arial" w:cs="Arial"/>
              </w:rPr>
              <w:t xml:space="preserve"> (individual and team).</w:t>
            </w:r>
          </w:p>
          <w:p w14:paraId="174BF00A" w14:textId="2B55500C" w:rsidR="00617DFC" w:rsidRDefault="00617DFC" w:rsidP="004D293A">
            <w:pPr>
              <w:rPr>
                <w:rFonts w:ascii="Arial" w:hAnsi="Arial" w:cs="Arial"/>
              </w:rPr>
            </w:pPr>
            <w:r>
              <w:rPr>
                <w:rFonts w:ascii="Arial" w:hAnsi="Arial" w:cs="Arial"/>
              </w:rPr>
              <w:t>Evolution of organisational culture in hybrid environments.</w:t>
            </w:r>
          </w:p>
          <w:p w14:paraId="47D12539" w14:textId="52D50B99" w:rsidR="00B44388" w:rsidRDefault="00B44388" w:rsidP="004D293A">
            <w:pPr>
              <w:rPr>
                <w:rFonts w:ascii="Arial" w:hAnsi="Arial" w:cs="Arial"/>
              </w:rPr>
            </w:pPr>
            <w:r>
              <w:rPr>
                <w:rFonts w:ascii="Arial" w:hAnsi="Arial" w:cs="Arial"/>
              </w:rPr>
              <w:t>Leadership and management strategies in hybrid teams.</w:t>
            </w:r>
          </w:p>
          <w:p w14:paraId="5169481C" w14:textId="45A49104" w:rsidR="00B44388" w:rsidRDefault="00B44388" w:rsidP="004D293A">
            <w:pPr>
              <w:rPr>
                <w:rFonts w:ascii="Arial" w:hAnsi="Arial" w:cs="Arial"/>
              </w:rPr>
            </w:pPr>
            <w:r>
              <w:rPr>
                <w:rFonts w:ascii="Arial" w:hAnsi="Arial" w:cs="Arial"/>
              </w:rPr>
              <w:t>Communication and collaboration</w:t>
            </w:r>
            <w:r w:rsidR="00B27607">
              <w:rPr>
                <w:rFonts w:ascii="Arial" w:hAnsi="Arial" w:cs="Arial"/>
              </w:rPr>
              <w:t xml:space="preserve"> practices.</w:t>
            </w:r>
          </w:p>
          <w:p w14:paraId="4BF91BC7" w14:textId="0395AC7E" w:rsidR="00B27607" w:rsidRDefault="00B27607" w:rsidP="004D293A">
            <w:pPr>
              <w:rPr>
                <w:rFonts w:ascii="Arial" w:hAnsi="Arial" w:cs="Arial"/>
              </w:rPr>
            </w:pPr>
            <w:r>
              <w:rPr>
                <w:rFonts w:ascii="Arial" w:hAnsi="Arial" w:cs="Arial"/>
              </w:rPr>
              <w:t>Long-term implications of</w:t>
            </w:r>
            <w:r w:rsidR="005C6DDC">
              <w:rPr>
                <w:rFonts w:ascii="Arial" w:hAnsi="Arial" w:cs="Arial"/>
              </w:rPr>
              <w:t xml:space="preserve"> hybrid work for organisations.</w:t>
            </w:r>
          </w:p>
          <w:p w14:paraId="4AA6507D" w14:textId="0F2DA797" w:rsidR="005C6DDC" w:rsidRDefault="005C6DDC" w:rsidP="004D293A">
            <w:pPr>
              <w:rPr>
                <w:rFonts w:ascii="Arial" w:hAnsi="Arial" w:cs="Arial"/>
              </w:rPr>
            </w:pPr>
            <w:r>
              <w:rPr>
                <w:rFonts w:ascii="Arial" w:hAnsi="Arial" w:cs="Arial"/>
              </w:rPr>
              <w:t xml:space="preserve"> </w:t>
            </w:r>
          </w:p>
          <w:p w14:paraId="6C4DFFC6" w14:textId="2DC4126C" w:rsidR="005C6DDC" w:rsidRDefault="005C6DDC" w:rsidP="004D293A">
            <w:pPr>
              <w:rPr>
                <w:rFonts w:ascii="Arial" w:hAnsi="Arial" w:cs="Arial"/>
              </w:rPr>
            </w:pPr>
            <w:r>
              <w:rPr>
                <w:rFonts w:ascii="Arial" w:hAnsi="Arial" w:cs="Arial"/>
              </w:rPr>
              <w:t xml:space="preserve">This thematic organisation will allow for a structured </w:t>
            </w:r>
            <w:r w:rsidR="00E65A90">
              <w:rPr>
                <w:rFonts w:ascii="Arial" w:hAnsi="Arial" w:cs="Arial"/>
              </w:rPr>
              <w:t>discussion that directly addresses the research questions</w:t>
            </w:r>
            <w:r w:rsidR="00F53621">
              <w:rPr>
                <w:rFonts w:ascii="Arial" w:hAnsi="Arial" w:cs="Arial"/>
              </w:rPr>
              <w:t xml:space="preserve"> and objectives</w:t>
            </w:r>
            <w:r w:rsidR="00EE5492">
              <w:rPr>
                <w:rFonts w:ascii="Arial" w:hAnsi="Arial" w:cs="Arial"/>
              </w:rPr>
              <w:t>.</w:t>
            </w:r>
          </w:p>
          <w:p w14:paraId="61425C2D" w14:textId="77777777" w:rsidR="00EE5492" w:rsidRDefault="00EE5492" w:rsidP="004D293A">
            <w:pPr>
              <w:rPr>
                <w:rFonts w:ascii="Arial" w:hAnsi="Arial" w:cs="Arial"/>
              </w:rPr>
            </w:pPr>
          </w:p>
          <w:p w14:paraId="5D5D4258" w14:textId="1FB1DDE2" w:rsidR="00EE5492" w:rsidRDefault="00EE5492" w:rsidP="004D293A">
            <w:pPr>
              <w:rPr>
                <w:rFonts w:ascii="Arial" w:hAnsi="Arial" w:cs="Arial"/>
                <w:b/>
                <w:bCs/>
              </w:rPr>
            </w:pPr>
            <w:r>
              <w:rPr>
                <w:rFonts w:ascii="Arial" w:hAnsi="Arial" w:cs="Arial"/>
                <w:b/>
                <w:bCs/>
              </w:rPr>
              <w:t>Ethical Considerations</w:t>
            </w:r>
          </w:p>
          <w:p w14:paraId="7E5703E9" w14:textId="77777777" w:rsidR="00EE5492" w:rsidRDefault="00EE5492" w:rsidP="004D293A">
            <w:pPr>
              <w:rPr>
                <w:rFonts w:ascii="Arial" w:hAnsi="Arial" w:cs="Arial"/>
                <w:b/>
                <w:bCs/>
              </w:rPr>
            </w:pPr>
          </w:p>
          <w:p w14:paraId="45DC67F0" w14:textId="5195DD24" w:rsidR="00EE5492" w:rsidRDefault="00EE5492" w:rsidP="004D293A">
            <w:pPr>
              <w:rPr>
                <w:rFonts w:ascii="Arial" w:hAnsi="Arial" w:cs="Arial"/>
              </w:rPr>
            </w:pPr>
            <w:r>
              <w:rPr>
                <w:rFonts w:ascii="Arial" w:hAnsi="Arial" w:cs="Arial"/>
              </w:rPr>
              <w:t>Alth</w:t>
            </w:r>
            <w:r w:rsidR="0064584B">
              <w:rPr>
                <w:rFonts w:ascii="Arial" w:hAnsi="Arial" w:cs="Arial"/>
              </w:rPr>
              <w:t>ough the project does not involve primary data collection, several ethical principles will guide the research process:</w:t>
            </w:r>
          </w:p>
          <w:p w14:paraId="6E5AE062" w14:textId="77777777" w:rsidR="00A37A81" w:rsidRDefault="00A37A81" w:rsidP="004D293A">
            <w:pPr>
              <w:rPr>
                <w:rFonts w:ascii="Arial" w:hAnsi="Arial" w:cs="Arial"/>
              </w:rPr>
            </w:pPr>
          </w:p>
          <w:p w14:paraId="6A4D81D8" w14:textId="480CE1A9" w:rsidR="00A37A81" w:rsidRDefault="00A37A81" w:rsidP="004D293A">
            <w:pPr>
              <w:rPr>
                <w:rFonts w:ascii="Arial" w:hAnsi="Arial" w:cs="Arial"/>
              </w:rPr>
            </w:pPr>
            <w:r>
              <w:rPr>
                <w:rFonts w:ascii="Arial" w:hAnsi="Arial" w:cs="Arial"/>
                <w:b/>
                <w:bCs/>
              </w:rPr>
              <w:t>Academic integrity</w:t>
            </w:r>
            <w:r>
              <w:rPr>
                <w:rFonts w:ascii="Arial" w:hAnsi="Arial" w:cs="Arial"/>
              </w:rPr>
              <w:t>: All sources will be acknowledge</w:t>
            </w:r>
            <w:r w:rsidR="000718A3">
              <w:rPr>
                <w:rFonts w:ascii="Arial" w:hAnsi="Arial" w:cs="Arial"/>
              </w:rPr>
              <w:t>d using Harvard referencing to avoid plagiarism.</w:t>
            </w:r>
          </w:p>
          <w:p w14:paraId="16DE85D5" w14:textId="58BBDC10" w:rsidR="000718A3" w:rsidRPr="008C376D" w:rsidRDefault="000718A3" w:rsidP="004D293A">
            <w:pPr>
              <w:rPr>
                <w:rFonts w:ascii="Arial" w:hAnsi="Arial" w:cs="Arial"/>
              </w:rPr>
            </w:pPr>
            <w:r>
              <w:rPr>
                <w:rFonts w:ascii="Arial" w:hAnsi="Arial" w:cs="Arial"/>
                <w:b/>
                <w:bCs/>
              </w:rPr>
              <w:t xml:space="preserve">Responsible </w:t>
            </w:r>
            <w:r w:rsidR="008C376D">
              <w:rPr>
                <w:rFonts w:ascii="Arial" w:hAnsi="Arial" w:cs="Arial"/>
                <w:b/>
                <w:bCs/>
              </w:rPr>
              <w:t>use of data</w:t>
            </w:r>
            <w:r w:rsidR="008C376D">
              <w:rPr>
                <w:rFonts w:ascii="Arial" w:hAnsi="Arial" w:cs="Arial"/>
              </w:rPr>
              <w:t>: Only publicly available and appropriately licensed material will be used</w:t>
            </w:r>
            <w:r w:rsidR="00C271A1">
              <w:rPr>
                <w:rFonts w:ascii="Arial" w:hAnsi="Arial" w:cs="Arial"/>
              </w:rPr>
              <w:t>. Confidential or proprietary data</w:t>
            </w:r>
            <w:r w:rsidR="00A91333">
              <w:rPr>
                <w:rFonts w:ascii="Arial" w:hAnsi="Arial" w:cs="Arial"/>
              </w:rPr>
              <w:t xml:space="preserve"> will be accessed.</w:t>
            </w:r>
          </w:p>
          <w:p w14:paraId="247B08AA" w14:textId="77777777" w:rsidR="00E710A4" w:rsidRPr="00E710A4" w:rsidRDefault="00E710A4" w:rsidP="004D293A">
            <w:pPr>
              <w:rPr>
                <w:rFonts w:ascii="Arial" w:hAnsi="Arial" w:cs="Arial"/>
                <w:b/>
                <w:bCs/>
              </w:rPr>
            </w:pPr>
          </w:p>
          <w:p w14:paraId="15FF6F4E" w14:textId="77777777" w:rsidR="004D293A" w:rsidRPr="004D293A" w:rsidRDefault="004D293A" w:rsidP="004D293A">
            <w:pPr>
              <w:rPr>
                <w:rFonts w:ascii="Arial" w:hAnsi="Arial" w:cs="Arial"/>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0FFA76B" w:rsidR="00B23BFF" w:rsidRPr="00A42F82" w:rsidRDefault="009F395B" w:rsidP="00A91894">
            <w:pPr>
              <w:rPr>
                <w:rFonts w:ascii="Arial" w:hAnsi="Arial" w:cs="Arial"/>
                <w:sz w:val="22"/>
                <w:szCs w:val="22"/>
              </w:rPr>
            </w:pPr>
            <w:r>
              <w:rPr>
                <w:rFonts w:ascii="Arial" w:hAnsi="Arial" w:cs="Arial"/>
                <w:sz w:val="22"/>
                <w:szCs w:val="22"/>
              </w:rPr>
              <w:t>I will carry out this research mainly from my own study space, using my laptop</w:t>
            </w:r>
            <w:r w:rsidR="002B221A">
              <w:rPr>
                <w:rFonts w:ascii="Arial" w:hAnsi="Arial" w:cs="Arial"/>
                <w:sz w:val="22"/>
                <w:szCs w:val="22"/>
              </w:rPr>
              <w:t xml:space="preserve"> and internet access. </w:t>
            </w:r>
            <w:r w:rsidR="00184CEE">
              <w:rPr>
                <w:rFonts w:ascii="Arial" w:hAnsi="Arial" w:cs="Arial"/>
                <w:sz w:val="22"/>
                <w:szCs w:val="22"/>
              </w:rPr>
              <w:t xml:space="preserve">And </w:t>
            </w:r>
            <w:r w:rsidR="00386841">
              <w:rPr>
                <w:rFonts w:ascii="Arial" w:hAnsi="Arial" w:cs="Arial"/>
                <w:sz w:val="22"/>
                <w:szCs w:val="22"/>
              </w:rPr>
              <w:t>on</w:t>
            </w:r>
            <w:r w:rsidR="00184CEE">
              <w:rPr>
                <w:rFonts w:ascii="Arial" w:hAnsi="Arial" w:cs="Arial"/>
                <w:sz w:val="22"/>
                <w:szCs w:val="22"/>
              </w:rPr>
              <w:t xml:space="preserve"> the campus with my </w:t>
            </w:r>
            <w:r w:rsidR="00386841">
              <w:rPr>
                <w:rFonts w:ascii="Arial" w:hAnsi="Arial" w:cs="Arial"/>
                <w:sz w:val="22"/>
                <w:szCs w:val="22"/>
              </w:rPr>
              <w:t>Supervisor.</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9370B04" w:rsidR="004942B0" w:rsidRPr="00A42F82" w:rsidRDefault="00D277C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37F83B7" w:rsidR="00D107AC" w:rsidRPr="00A42F82" w:rsidRDefault="004239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AE38152" w:rsidR="00D107AC" w:rsidRPr="00A42F82" w:rsidRDefault="004239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B42AC9D" w:rsidR="00D107AC" w:rsidRPr="00A42F82" w:rsidRDefault="004239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5196B2C" w:rsidR="00D107AC" w:rsidRPr="00A42F82" w:rsidRDefault="004239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9FCEE1C" w:rsidR="00D107AC" w:rsidRPr="00A42F82" w:rsidRDefault="004239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7AABFF2" w:rsidR="00D107AC" w:rsidRPr="00A42F82" w:rsidRDefault="004239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6603776" w:rsidR="00D107AC" w:rsidRPr="00A42F82" w:rsidRDefault="004239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2C66F86" w:rsidR="00C11423" w:rsidRPr="00A42F82" w:rsidRDefault="00D90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6B5ADCC" w:rsidR="00C11423" w:rsidRPr="00A42F82" w:rsidRDefault="00D90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DC0052A" w:rsidR="00770C66"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6B523B0" w:rsidR="00770C66"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82EE59C" w:rsidR="00D107AC"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F272DFE" w:rsidR="00770C66"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2D40400" w:rsidR="00770C66"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24824F9" w:rsidR="00770C66"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C77454C" w:rsidR="00770C66"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01A31BC" w:rsidR="00770C66" w:rsidRPr="00A42F82" w:rsidRDefault="000E0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BB97660" w:rsidR="00770C66" w:rsidRPr="00A42F82" w:rsidRDefault="00575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80FE2E7" w:rsidR="00770C66" w:rsidRPr="00A42F82" w:rsidRDefault="00575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6A34BC7" w:rsidR="00770C66" w:rsidRPr="00A42F82" w:rsidRDefault="00575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29F0EDD" w:rsidR="00770C66" w:rsidRPr="00A42F82" w:rsidRDefault="00575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60735C6" w:rsidR="00770C66" w:rsidRPr="00A42F82" w:rsidRDefault="00575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101F24E" w:rsidR="00770C66" w:rsidRPr="00A42F82" w:rsidRDefault="00575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8FC60F7" w:rsidR="00770C66" w:rsidRPr="00A42F82" w:rsidRDefault="00575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77B50F6"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DC76229"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75B4297"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04839AB"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47790AA"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C983886"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8E4EFDB"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30E6350"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6251F89" w:rsidR="00ED0C5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2465E9D" w:rsidR="00025F69" w:rsidRPr="00A42F82" w:rsidRDefault="007E2ED0"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289C0D2D" w14:textId="77777777" w:rsidR="007E2ED0" w:rsidRPr="00A42F82" w:rsidRDefault="007E2ED0" w:rsidP="007E2ED0">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05B2462D" w14:textId="77777777" w:rsidR="007E2ED0" w:rsidRPr="00A42F82" w:rsidRDefault="007E2ED0" w:rsidP="007E2ED0">
            <w:pPr>
              <w:rPr>
                <w:rFonts w:ascii="Arial" w:hAnsi="Arial" w:cs="Arial"/>
                <w:sz w:val="22"/>
                <w:szCs w:val="22"/>
              </w:rPr>
            </w:pPr>
            <w:r>
              <w:rPr>
                <w:rFonts w:ascii="Arial" w:hAnsi="Arial" w:cs="Arial"/>
                <w:sz w:val="22"/>
                <w:szCs w:val="22"/>
              </w:rPr>
              <w:t>N/A</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2527EDA3"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75373BA4"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D399F4D"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24EC938"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E7BE2FD"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B7C601C"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1CCE6F8"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66D421B"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1AAC470" w:rsidR="00025F69"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B174F6D" w:rsidR="00382031"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72EDEE3" w:rsidR="00382031"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66B2986" w:rsidR="00382031"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563A30D" w:rsidR="00382031" w:rsidRPr="00A42F82" w:rsidRDefault="007E2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298CC4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43E5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E17239C" w:rsidR="00003E64" w:rsidRPr="00A42F82" w:rsidRDefault="007E2ED0" w:rsidP="00A91894">
            <w:pPr>
              <w:rPr>
                <w:rFonts w:ascii="Arial" w:hAnsi="Arial" w:cs="Arial"/>
                <w:sz w:val="22"/>
                <w:szCs w:val="22"/>
              </w:rPr>
            </w:pPr>
            <w:r>
              <w:rPr>
                <w:rFonts w:ascii="Arial" w:hAnsi="Arial" w:cs="Arial"/>
                <w:sz w:val="22"/>
                <w:szCs w:val="22"/>
              </w:rPr>
              <w:t>No risks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6D4B1934" w14:textId="77777777" w:rsidR="007E2ED0" w:rsidRPr="00A42F82" w:rsidRDefault="007E2ED0" w:rsidP="007E2ED0">
            <w:pPr>
              <w:rPr>
                <w:rFonts w:ascii="Arial" w:hAnsi="Arial" w:cs="Arial"/>
                <w:sz w:val="22"/>
                <w:szCs w:val="22"/>
              </w:rPr>
            </w:pPr>
            <w:r>
              <w:rPr>
                <w:rFonts w:ascii="Arial" w:hAnsi="Arial" w:cs="Arial"/>
                <w:sz w:val="22"/>
                <w:szCs w:val="22"/>
              </w:rPr>
              <w:t>No risks</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7512CEB5" w14:textId="77777777" w:rsidR="007E2ED0" w:rsidRPr="00A42F82" w:rsidRDefault="007E2ED0" w:rsidP="007E2ED0">
            <w:pPr>
              <w:rPr>
                <w:rFonts w:ascii="Arial" w:hAnsi="Arial" w:cs="Arial"/>
                <w:sz w:val="22"/>
                <w:szCs w:val="22"/>
              </w:rPr>
            </w:pPr>
            <w:r>
              <w:rPr>
                <w:rFonts w:ascii="Arial" w:hAnsi="Arial" w:cs="Arial"/>
                <w:sz w:val="22"/>
                <w:szCs w:val="22"/>
              </w:rPr>
              <w:t>No risks</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6D90E877" w14:textId="77777777" w:rsidR="007E2ED0" w:rsidRPr="00A42F82" w:rsidRDefault="007E2ED0" w:rsidP="007E2ED0">
            <w:pPr>
              <w:rPr>
                <w:rFonts w:ascii="Arial" w:hAnsi="Arial" w:cs="Arial"/>
                <w:sz w:val="22"/>
                <w:szCs w:val="22"/>
              </w:rPr>
            </w:pPr>
            <w:r>
              <w:rPr>
                <w:rFonts w:ascii="Arial" w:hAnsi="Arial" w:cs="Arial"/>
                <w:sz w:val="22"/>
                <w:szCs w:val="22"/>
              </w:rPr>
              <w:t>No risks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6B332107" w14:textId="77777777" w:rsidR="007E2ED0" w:rsidRPr="00A42F82" w:rsidRDefault="007E2ED0" w:rsidP="007E2ED0">
            <w:pPr>
              <w:rPr>
                <w:rFonts w:ascii="Arial" w:hAnsi="Arial" w:cs="Arial"/>
                <w:sz w:val="22"/>
                <w:szCs w:val="22"/>
              </w:rPr>
            </w:pPr>
            <w:r>
              <w:rPr>
                <w:rFonts w:ascii="Arial" w:hAnsi="Arial" w:cs="Arial"/>
                <w:sz w:val="22"/>
                <w:szCs w:val="22"/>
              </w:rPr>
              <w:t>No risks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2386F6DE" w14:textId="77777777" w:rsidR="007E2ED0" w:rsidRPr="00A42F82" w:rsidRDefault="007E2ED0" w:rsidP="007E2ED0">
            <w:pPr>
              <w:rPr>
                <w:rFonts w:ascii="Arial" w:hAnsi="Arial" w:cs="Arial"/>
                <w:sz w:val="22"/>
                <w:szCs w:val="22"/>
              </w:rPr>
            </w:pPr>
            <w:r>
              <w:rPr>
                <w:rFonts w:ascii="Arial" w:hAnsi="Arial" w:cs="Arial"/>
                <w:sz w:val="22"/>
                <w:szCs w:val="22"/>
              </w:rPr>
              <w:t>No risks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6BED63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96AD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2ECCB5A" w:rsidR="006930C2" w:rsidRPr="00A42F82" w:rsidRDefault="00F30C6D" w:rsidP="00A91894">
            <w:pPr>
              <w:rPr>
                <w:rFonts w:ascii="Arial" w:hAnsi="Arial" w:cs="Arial"/>
                <w:sz w:val="22"/>
                <w:szCs w:val="22"/>
              </w:rPr>
            </w:pPr>
            <w:r>
              <w:rPr>
                <w:rFonts w:ascii="Arial" w:hAnsi="Arial" w:cs="Arial"/>
                <w:sz w:val="22"/>
                <w:szCs w:val="22"/>
              </w:rPr>
              <w:t>This rese</w:t>
            </w:r>
            <w:r w:rsidR="00762089">
              <w:rPr>
                <w:rFonts w:ascii="Arial" w:hAnsi="Arial" w:cs="Arial"/>
                <w:sz w:val="22"/>
                <w:szCs w:val="22"/>
              </w:rPr>
              <w:t>arch doesn’t involve talking to people directly</w:t>
            </w:r>
            <w:r w:rsidR="00E3423E">
              <w:rPr>
                <w:rFonts w:ascii="Arial" w:hAnsi="Arial" w:cs="Arial"/>
                <w:sz w:val="22"/>
                <w:szCs w:val="22"/>
              </w:rPr>
              <w:t xml:space="preserve">. </w:t>
            </w:r>
            <w:r w:rsidR="00A93D68">
              <w:rPr>
                <w:rFonts w:ascii="Arial" w:hAnsi="Arial" w:cs="Arial"/>
                <w:sz w:val="22"/>
                <w:szCs w:val="22"/>
              </w:rPr>
              <w:t xml:space="preserve">It will be </w:t>
            </w:r>
            <w:r w:rsidR="00A219C5">
              <w:rPr>
                <w:rFonts w:ascii="Arial" w:hAnsi="Arial" w:cs="Arial"/>
                <w:sz w:val="22"/>
                <w:szCs w:val="22"/>
              </w:rPr>
              <w:t>use</w:t>
            </w:r>
            <w:r w:rsidR="00A93D68">
              <w:rPr>
                <w:rFonts w:ascii="Arial" w:hAnsi="Arial" w:cs="Arial"/>
                <w:sz w:val="22"/>
                <w:szCs w:val="22"/>
              </w:rPr>
              <w:t>d</w:t>
            </w:r>
            <w:r w:rsidR="00A219C5">
              <w:rPr>
                <w:rFonts w:ascii="Arial" w:hAnsi="Arial" w:cs="Arial"/>
                <w:sz w:val="22"/>
                <w:szCs w:val="22"/>
              </w:rPr>
              <w:t xml:space="preserve"> secondary data</w:t>
            </w:r>
            <w:r w:rsidR="00B71794">
              <w:rPr>
                <w:rFonts w:ascii="Arial" w:hAnsi="Arial" w:cs="Arial"/>
                <w:sz w:val="22"/>
                <w:szCs w:val="22"/>
              </w:rPr>
              <w:t xml:space="preserve">, so there won’t be any debriefing or direct </w:t>
            </w:r>
            <w:r w:rsidR="00BD49BE">
              <w:rPr>
                <w:rFonts w:ascii="Arial" w:hAnsi="Arial" w:cs="Arial"/>
                <w:sz w:val="22"/>
                <w:szCs w:val="22"/>
              </w:rPr>
              <w:t>feedback to participants.</w:t>
            </w:r>
            <w:r w:rsidR="003E48ED">
              <w:rPr>
                <w:rFonts w:ascii="Arial" w:hAnsi="Arial" w:cs="Arial"/>
                <w:sz w:val="22"/>
                <w:szCs w:val="22"/>
              </w:rPr>
              <w:t xml:space="preserve"> All the information will be </w:t>
            </w:r>
            <w:r w:rsidR="00F64C98">
              <w:rPr>
                <w:rFonts w:ascii="Arial" w:hAnsi="Arial" w:cs="Arial"/>
                <w:sz w:val="22"/>
                <w:szCs w:val="22"/>
              </w:rPr>
              <w:t xml:space="preserve">properly cited and any findings will be presented in the dissertation </w:t>
            </w:r>
            <w:r w:rsidR="003851AF">
              <w:rPr>
                <w:rFonts w:ascii="Arial" w:hAnsi="Arial" w:cs="Arial"/>
                <w:sz w:val="22"/>
                <w:szCs w:val="22"/>
              </w:rPr>
              <w:t>in a way that doesn’t reveal anyone’s identity</w:t>
            </w:r>
            <w:r w:rsidR="0076136A">
              <w:rPr>
                <w:rFonts w:ascii="Arial" w:hAnsi="Arial" w:cs="Arial"/>
                <w:sz w:val="22"/>
                <w:szCs w:val="22"/>
              </w:rPr>
              <w:t>, since the sources are already public.</w:t>
            </w:r>
          </w:p>
          <w:p w14:paraId="4D822969" w14:textId="77777777" w:rsidR="006930C2" w:rsidRPr="00A42F82" w:rsidRDefault="006930C2" w:rsidP="00A91894">
            <w:pPr>
              <w:rPr>
                <w:rFonts w:ascii="Arial" w:hAnsi="Arial" w:cs="Arial"/>
                <w:sz w:val="22"/>
                <w:szCs w:val="22"/>
              </w:rPr>
            </w:pPr>
          </w:p>
          <w:p w14:paraId="157B839A" w14:textId="4D5139C6" w:rsidR="006930C2" w:rsidRPr="00A42F82" w:rsidRDefault="007E2ED0"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E2F5279" w14:textId="77777777" w:rsidR="007E2ED0" w:rsidRPr="00A42F82" w:rsidRDefault="007E2ED0" w:rsidP="007E2ED0">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87BEF4E" w14:textId="77777777" w:rsidR="007E2ED0" w:rsidRPr="00A42F82" w:rsidRDefault="007E2ED0" w:rsidP="007E2ED0">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06C3960" w:rsidR="006930C2" w:rsidRPr="00A42F82" w:rsidRDefault="00C81518"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56D6297" w:rsidR="006930C2" w:rsidRPr="00A42F82" w:rsidRDefault="00C8151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85569C8" w:rsidR="004D0161" w:rsidRPr="00A42F82" w:rsidRDefault="00A01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CABB234" w:rsidR="004D0161" w:rsidRPr="00A42F82" w:rsidRDefault="00A01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30FD7A2" w:rsidR="004D0161" w:rsidRPr="00A42F82" w:rsidRDefault="00884F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FA54368" w:rsidR="004D0161" w:rsidRPr="00A42F82" w:rsidRDefault="00884F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7BDD5D2" w:rsidR="004D0161" w:rsidRPr="00A42F82" w:rsidRDefault="00884F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8475E09"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2450C81"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0CDA370"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02E56FB"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E7F1241"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FBA6F0F"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B5927A9"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3EEA42F"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00347C3" w:rsidR="004D0161" w:rsidRPr="00A42F82" w:rsidRDefault="002E4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2B355A7B" w:rsidR="004D0161" w:rsidRPr="00A42F82" w:rsidRDefault="00FF26BF" w:rsidP="00A91894">
            <w:pPr>
              <w:autoSpaceDE w:val="0"/>
              <w:autoSpaceDN w:val="0"/>
              <w:adjustRightInd w:val="0"/>
              <w:rPr>
                <w:rFonts w:ascii="Arial" w:hAnsi="Arial" w:cs="Arial"/>
                <w:sz w:val="22"/>
                <w:szCs w:val="22"/>
              </w:rPr>
            </w:pPr>
            <w:r>
              <w:rPr>
                <w:rFonts w:ascii="Arial" w:hAnsi="Arial" w:cs="Arial"/>
                <w:sz w:val="22"/>
                <w:szCs w:val="22"/>
              </w:rPr>
              <w:t xml:space="preserve">Acknowledging and referencing secondary data sources.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80A1F3F" w:rsidR="004D0161" w:rsidRPr="00A42F82" w:rsidRDefault="00FF26BF" w:rsidP="00A91894">
            <w:pPr>
              <w:autoSpaceDE w:val="0"/>
              <w:autoSpaceDN w:val="0"/>
              <w:adjustRightInd w:val="0"/>
              <w:rPr>
                <w:rFonts w:ascii="Arial" w:hAnsi="Arial" w:cs="Arial"/>
                <w:sz w:val="22"/>
                <w:szCs w:val="22"/>
              </w:rPr>
            </w:pPr>
            <w:r>
              <w:rPr>
                <w:rFonts w:ascii="Arial" w:hAnsi="Arial" w:cs="Arial"/>
                <w:sz w:val="22"/>
                <w:szCs w:val="22"/>
              </w:rPr>
              <w:t>The researcher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048EAD7" w:rsidR="004D0161" w:rsidRPr="00A42F82" w:rsidRDefault="00237366" w:rsidP="00A91894">
            <w:pPr>
              <w:autoSpaceDE w:val="0"/>
              <w:autoSpaceDN w:val="0"/>
              <w:adjustRightInd w:val="0"/>
              <w:rPr>
                <w:rFonts w:ascii="Arial" w:hAnsi="Arial" w:cs="Arial"/>
                <w:sz w:val="22"/>
                <w:szCs w:val="22"/>
              </w:rPr>
            </w:pPr>
            <w:r>
              <w:rPr>
                <w:rFonts w:ascii="Arial" w:hAnsi="Arial" w:cs="Arial"/>
                <w:sz w:val="22"/>
                <w:szCs w:val="22"/>
              </w:rPr>
              <w:t>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9741271" w:rsidR="004D0161" w:rsidRPr="00A42F82" w:rsidRDefault="00237366" w:rsidP="00A91894">
            <w:pPr>
              <w:autoSpaceDE w:val="0"/>
              <w:autoSpaceDN w:val="0"/>
              <w:adjustRightInd w:val="0"/>
              <w:rPr>
                <w:rFonts w:ascii="Arial" w:hAnsi="Arial" w:cs="Arial"/>
                <w:sz w:val="22"/>
                <w:szCs w:val="22"/>
              </w:rPr>
            </w:pPr>
            <w:r>
              <w:rPr>
                <w:rFonts w:ascii="Arial" w:hAnsi="Arial" w:cs="Arial"/>
                <w:sz w:val="22"/>
                <w:szCs w:val="22"/>
              </w:rPr>
              <w:t>Dra</w:t>
            </w:r>
            <w:r w:rsidR="004C2AFB">
              <w:rPr>
                <w:rFonts w:ascii="Arial" w:hAnsi="Arial" w:cs="Arial"/>
                <w:sz w:val="22"/>
                <w:szCs w:val="22"/>
              </w:rPr>
              <w:t>fts of the dissertation and notes will be stored</w:t>
            </w:r>
            <w:r w:rsidR="00857759">
              <w:rPr>
                <w:rFonts w:ascii="Arial" w:hAnsi="Arial" w:cs="Arial"/>
                <w:sz w:val="22"/>
                <w:szCs w:val="22"/>
              </w:rPr>
              <w:t xml:space="preserve"> securely on my university </w:t>
            </w:r>
            <w:proofErr w:type="spellStart"/>
            <w:r w:rsidR="00857759">
              <w:rPr>
                <w:rFonts w:ascii="Arial" w:hAnsi="Arial" w:cs="Arial"/>
                <w:sz w:val="22"/>
                <w:szCs w:val="22"/>
              </w:rPr>
              <w:t>ccount</w:t>
            </w:r>
            <w:proofErr w:type="spellEnd"/>
            <w:r w:rsidR="00857759">
              <w:rPr>
                <w:rFonts w:ascii="Arial" w:hAnsi="Arial" w:cs="Arial"/>
                <w:sz w:val="22"/>
                <w:szCs w:val="22"/>
              </w:rPr>
              <w:t xml:space="preserve"> and my personal laptop. Bac</w:t>
            </w:r>
            <w:r w:rsidR="006D05C3">
              <w:rPr>
                <w:rFonts w:ascii="Arial" w:hAnsi="Arial" w:cs="Arial"/>
                <w:sz w:val="22"/>
                <w:szCs w:val="22"/>
              </w:rPr>
              <w:t>kup copies will also be kept on a secure cloud storage service</w:t>
            </w:r>
            <w:r w:rsidR="00663EE6">
              <w:rPr>
                <w:rFonts w:ascii="Arial" w:hAnsi="Arial" w:cs="Arial"/>
                <w:sz w:val="22"/>
                <w:szCs w:val="22"/>
              </w:rPr>
              <w:t xml:space="preserve"> (such as OneDrive or G</w:t>
            </w:r>
            <w:r w:rsidR="00777D6D">
              <w:rPr>
                <w:rFonts w:ascii="Arial" w:hAnsi="Arial" w:cs="Arial"/>
                <w:sz w:val="22"/>
                <w:szCs w:val="22"/>
              </w:rPr>
              <w:t>oogle</w:t>
            </w:r>
            <w:r w:rsidR="00663EE6">
              <w:rPr>
                <w:rFonts w:ascii="Arial" w:hAnsi="Arial" w:cs="Arial"/>
                <w:sz w:val="22"/>
                <w:szCs w:val="22"/>
              </w:rPr>
              <w:t xml:space="preserve"> </w:t>
            </w:r>
            <w:r w:rsidR="00777D6D">
              <w:rPr>
                <w:rFonts w:ascii="Arial" w:hAnsi="Arial" w:cs="Arial"/>
                <w:sz w:val="22"/>
                <w:szCs w:val="22"/>
              </w:rPr>
              <w:t>D</w:t>
            </w:r>
            <w:r w:rsidR="00663EE6">
              <w:rPr>
                <w:rFonts w:ascii="Arial" w:hAnsi="Arial" w:cs="Arial"/>
                <w:sz w:val="22"/>
                <w:szCs w:val="22"/>
              </w:rPr>
              <w:t>rive</w:t>
            </w:r>
            <w:r w:rsidR="00777D6D">
              <w:rPr>
                <w:rFonts w:ascii="Arial" w:hAnsi="Arial" w:cs="Arial"/>
                <w:sz w:val="22"/>
                <w:szCs w:val="22"/>
              </w:rPr>
              <w:t>)</w:t>
            </w:r>
            <w:r w:rsidR="00F83240">
              <w:rPr>
                <w:rFonts w:ascii="Arial" w:hAnsi="Arial" w:cs="Arial"/>
                <w:sz w:val="22"/>
                <w:szCs w:val="22"/>
              </w:rPr>
              <w:t>. All files will be password</w:t>
            </w:r>
            <w:r w:rsidR="00695079">
              <w:rPr>
                <w:rFonts w:ascii="Arial" w:hAnsi="Arial" w:cs="Arial"/>
                <w:sz w:val="22"/>
                <w:szCs w:val="22"/>
              </w:rPr>
              <w:t>-protected and accessed only by me.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6FE1C0E" w:rsidR="004D0161" w:rsidRPr="00A42F82" w:rsidRDefault="00FF26BF" w:rsidP="00A91894">
            <w:pPr>
              <w:autoSpaceDE w:val="0"/>
              <w:autoSpaceDN w:val="0"/>
              <w:adjustRightInd w:val="0"/>
              <w:rPr>
                <w:rFonts w:ascii="Arial" w:hAnsi="Arial" w:cs="Arial"/>
                <w:sz w:val="22"/>
                <w:szCs w:val="22"/>
              </w:rPr>
            </w:pPr>
            <w:r>
              <w:rPr>
                <w:rFonts w:ascii="Arial" w:hAnsi="Arial" w:cs="Arial"/>
                <w:sz w:val="22"/>
                <w:szCs w:val="22"/>
              </w:rPr>
              <w:t xml:space="preserve">Data is stored in the university’s repository.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C9FC1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0352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F4D2B3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0352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69384A" w:rsidR="004D0161" w:rsidRPr="00A42F82" w:rsidRDefault="007D65B9" w:rsidP="00A91894">
            <w:pPr>
              <w:spacing w:before="100" w:beforeAutospacing="1" w:after="100" w:afterAutospacing="1"/>
              <w:rPr>
                <w:rFonts w:ascii="Arial" w:hAnsi="Arial" w:cs="Arial"/>
                <w:sz w:val="22"/>
                <w:szCs w:val="22"/>
              </w:rPr>
            </w:pPr>
            <w:r>
              <w:rPr>
                <w:rFonts w:ascii="Arial" w:hAnsi="Arial" w:cs="Arial"/>
                <w:sz w:val="22"/>
                <w:szCs w:val="22"/>
              </w:rPr>
              <w:t>Vlad</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387BB6C" w:rsidR="004D0161" w:rsidRPr="00A42F82" w:rsidRDefault="007D65B9" w:rsidP="00A91894">
            <w:pPr>
              <w:spacing w:before="100" w:beforeAutospacing="1" w:after="100" w:afterAutospacing="1"/>
              <w:rPr>
                <w:rFonts w:ascii="Arial" w:hAnsi="Arial" w:cs="Arial"/>
                <w:sz w:val="22"/>
                <w:szCs w:val="22"/>
              </w:rPr>
            </w:pPr>
            <w:r>
              <w:rPr>
                <w:rFonts w:ascii="Arial" w:hAnsi="Arial" w:cs="Arial"/>
                <w:sz w:val="22"/>
                <w:szCs w:val="22"/>
              </w:rPr>
              <w:t>30/09/2025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7E2ED0"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74CA4C1" w:rsidR="00AA7E42" w:rsidRPr="00A42F82" w:rsidRDefault="007E2ED0" w:rsidP="00A91894">
            <w:pPr>
              <w:pStyle w:val="ListParagraph"/>
              <w:ind w:left="0"/>
              <w:rPr>
                <w:rFonts w:ascii="Arial" w:hAnsi="Arial" w:cs="Arial"/>
              </w:rPr>
            </w:pPr>
            <w:r>
              <w:rPr>
                <w:rFonts w:ascii="Arial" w:hAnsi="Arial" w:cs="Arial"/>
              </w:rPr>
              <w:t>Dr Eric Osei</w:t>
            </w:r>
          </w:p>
        </w:tc>
        <w:tc>
          <w:tcPr>
            <w:tcW w:w="1014" w:type="pct"/>
            <w:vMerge w:val="restart"/>
          </w:tcPr>
          <w:p w14:paraId="5CBE752B"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7164CFFF" w:rsidR="007E2ED0" w:rsidRPr="00A42F82" w:rsidRDefault="007E2ED0" w:rsidP="00A91894">
            <w:pPr>
              <w:pStyle w:val="ListParagraph"/>
              <w:ind w:left="0"/>
              <w:rPr>
                <w:rFonts w:ascii="Arial" w:hAnsi="Arial" w:cs="Arial"/>
              </w:rPr>
            </w:pPr>
            <w:r>
              <w:rPr>
                <w:rFonts w:ascii="Arial" w:hAnsi="Arial" w:cs="Arial"/>
                <w:b/>
                <w:bCs/>
              </w:rPr>
              <w:t>01/10/2025</w:t>
            </w:r>
          </w:p>
        </w:tc>
      </w:tr>
      <w:tr w:rsidR="007E2ED0"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0916ADA" w14:textId="2C2F9109" w:rsidR="00AA7E42" w:rsidRPr="00A42F82" w:rsidRDefault="007E2ED0" w:rsidP="00A91894">
            <w:pPr>
              <w:pStyle w:val="ListParagraph"/>
              <w:ind w:left="0"/>
              <w:rPr>
                <w:rFonts w:ascii="Arial" w:hAnsi="Arial" w:cs="Arial"/>
              </w:rPr>
            </w:pPr>
            <w:r>
              <w:rPr>
                <w:rFonts w:ascii="Arial" w:hAnsi="Arial" w:cs="Arial"/>
                <w:noProof/>
              </w:rPr>
              <w:drawing>
                <wp:inline distT="0" distB="0" distL="0" distR="0" wp14:anchorId="37DBC117" wp14:editId="78B5B92E">
                  <wp:extent cx="1181100" cy="628520"/>
                  <wp:effectExtent l="0" t="0" r="0" b="635"/>
                  <wp:docPr id="109829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291827" name="Picture 1098291827"/>
                          <pic:cNvPicPr/>
                        </pic:nvPicPr>
                        <pic:blipFill>
                          <a:blip r:embed="rId17">
                            <a:biLevel thresh="50000"/>
                            <a:extLst>
                              <a:ext uri="{BEBA8EAE-BF5A-486C-A8C5-ECC9F3942E4B}">
                                <a14:imgProps xmlns:a14="http://schemas.microsoft.com/office/drawing/2010/main">
                                  <a14:imgLayer r:embed="rId18">
                                    <a14:imgEffect>
                                      <a14:brightnessContrast bright="-20000" contrast="-40000"/>
                                    </a14:imgEffect>
                                  </a14:imgLayer>
                                </a14:imgProps>
                              </a:ext>
                            </a:extLst>
                          </a:blip>
                          <a:stretch>
                            <a:fillRect/>
                          </a:stretch>
                        </pic:blipFill>
                        <pic:spPr>
                          <a:xfrm>
                            <a:off x="0" y="0"/>
                            <a:ext cx="1197308" cy="637145"/>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B3E1237" w:rsidR="00CC2661" w:rsidRPr="00A42F82" w:rsidRDefault="0000352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7FDEA31" w:rsidR="00CC2661" w:rsidRPr="00A42F82" w:rsidRDefault="0000352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6C27F94" w:rsidR="00CC2661" w:rsidRPr="00A42F82" w:rsidRDefault="000035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C76277B" w:rsidR="00CC2661" w:rsidRPr="00A42F82" w:rsidRDefault="00B473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9CE1D10" w:rsidR="00743859" w:rsidRPr="00A42F82" w:rsidRDefault="0000352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AF2F399" w:rsidR="00743859" w:rsidRPr="00A42F82" w:rsidRDefault="000035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6250111" w:rsidR="00743859" w:rsidRPr="00A42F82" w:rsidRDefault="000035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184B4" w14:textId="77777777" w:rsidR="003B30ED" w:rsidRDefault="003B30ED" w:rsidP="00390251">
      <w:r>
        <w:separator/>
      </w:r>
    </w:p>
    <w:p w14:paraId="1E0CE0EF" w14:textId="77777777" w:rsidR="003B30ED" w:rsidRDefault="003B30ED"/>
  </w:endnote>
  <w:endnote w:type="continuationSeparator" w:id="0">
    <w:p w14:paraId="695069B1" w14:textId="77777777" w:rsidR="003B30ED" w:rsidRDefault="003B30ED" w:rsidP="00390251">
      <w:r>
        <w:continuationSeparator/>
      </w:r>
    </w:p>
    <w:p w14:paraId="4CF3AD4D" w14:textId="77777777" w:rsidR="003B30ED" w:rsidRDefault="003B30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89BA" w14:textId="77777777" w:rsidR="003B30ED" w:rsidRDefault="003B30ED" w:rsidP="00390251">
      <w:r>
        <w:separator/>
      </w:r>
    </w:p>
    <w:p w14:paraId="7A1E63A8" w14:textId="77777777" w:rsidR="003B30ED" w:rsidRDefault="003B30ED"/>
  </w:footnote>
  <w:footnote w:type="continuationSeparator" w:id="0">
    <w:p w14:paraId="503EA76C" w14:textId="77777777" w:rsidR="003B30ED" w:rsidRDefault="003B30ED" w:rsidP="00390251">
      <w:r>
        <w:continuationSeparator/>
      </w:r>
    </w:p>
    <w:p w14:paraId="0EA9C336" w14:textId="77777777" w:rsidR="003B30ED" w:rsidRDefault="003B30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732B"/>
    <w:multiLevelType w:val="hybridMultilevel"/>
    <w:tmpl w:val="F5126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81683"/>
    <w:multiLevelType w:val="hybridMultilevel"/>
    <w:tmpl w:val="DECC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55762E"/>
    <w:multiLevelType w:val="hybridMultilevel"/>
    <w:tmpl w:val="26F83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4"/>
  </w:num>
  <w:num w:numId="4" w16cid:durableId="996802858">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6"/>
  </w:num>
  <w:num w:numId="20" w16cid:durableId="267927197">
    <w:abstractNumId w:val="6"/>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20"/>
  </w:num>
  <w:num w:numId="28" w16cid:durableId="1982345689">
    <w:abstractNumId w:val="17"/>
  </w:num>
  <w:num w:numId="29" w16cid:durableId="1841383174">
    <w:abstractNumId w:val="0"/>
  </w:num>
  <w:num w:numId="30" w16cid:durableId="3653268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529"/>
    <w:rsid w:val="00003E64"/>
    <w:rsid w:val="00004CF7"/>
    <w:rsid w:val="000142F0"/>
    <w:rsid w:val="00021B2B"/>
    <w:rsid w:val="00025AC4"/>
    <w:rsid w:val="00025D7B"/>
    <w:rsid w:val="00025F69"/>
    <w:rsid w:val="00026523"/>
    <w:rsid w:val="00030BE1"/>
    <w:rsid w:val="00030F51"/>
    <w:rsid w:val="000314CE"/>
    <w:rsid w:val="0003212E"/>
    <w:rsid w:val="00034FD2"/>
    <w:rsid w:val="0003546A"/>
    <w:rsid w:val="000433F4"/>
    <w:rsid w:val="00044629"/>
    <w:rsid w:val="00047D63"/>
    <w:rsid w:val="0005478D"/>
    <w:rsid w:val="00065801"/>
    <w:rsid w:val="000700F9"/>
    <w:rsid w:val="000710FE"/>
    <w:rsid w:val="000718A3"/>
    <w:rsid w:val="00075462"/>
    <w:rsid w:val="00077EA9"/>
    <w:rsid w:val="00080CA4"/>
    <w:rsid w:val="000819F1"/>
    <w:rsid w:val="000833C3"/>
    <w:rsid w:val="0008353C"/>
    <w:rsid w:val="00084DC7"/>
    <w:rsid w:val="0008518E"/>
    <w:rsid w:val="000859E5"/>
    <w:rsid w:val="0008799F"/>
    <w:rsid w:val="00090CF7"/>
    <w:rsid w:val="000924DD"/>
    <w:rsid w:val="00095059"/>
    <w:rsid w:val="00096209"/>
    <w:rsid w:val="000A13F5"/>
    <w:rsid w:val="000A7021"/>
    <w:rsid w:val="000B03D9"/>
    <w:rsid w:val="000B0A8F"/>
    <w:rsid w:val="000B38C3"/>
    <w:rsid w:val="000B5723"/>
    <w:rsid w:val="000B58AD"/>
    <w:rsid w:val="000C0C2F"/>
    <w:rsid w:val="000C1C04"/>
    <w:rsid w:val="000C324D"/>
    <w:rsid w:val="000C3A29"/>
    <w:rsid w:val="000C5E77"/>
    <w:rsid w:val="000C7409"/>
    <w:rsid w:val="000D067B"/>
    <w:rsid w:val="000D23C8"/>
    <w:rsid w:val="000E0C79"/>
    <w:rsid w:val="000E2AD0"/>
    <w:rsid w:val="000F1514"/>
    <w:rsid w:val="000F2470"/>
    <w:rsid w:val="000F7C83"/>
    <w:rsid w:val="00102B85"/>
    <w:rsid w:val="0010484B"/>
    <w:rsid w:val="00113E57"/>
    <w:rsid w:val="00122E21"/>
    <w:rsid w:val="00124438"/>
    <w:rsid w:val="00126B4D"/>
    <w:rsid w:val="001273EF"/>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262"/>
    <w:rsid w:val="001808C3"/>
    <w:rsid w:val="001817E2"/>
    <w:rsid w:val="00184CA9"/>
    <w:rsid w:val="00184CEE"/>
    <w:rsid w:val="0019200D"/>
    <w:rsid w:val="00192411"/>
    <w:rsid w:val="00195B55"/>
    <w:rsid w:val="001971FA"/>
    <w:rsid w:val="00197206"/>
    <w:rsid w:val="001A366F"/>
    <w:rsid w:val="001A4F87"/>
    <w:rsid w:val="001A7A8F"/>
    <w:rsid w:val="001B0B2F"/>
    <w:rsid w:val="001B3D6A"/>
    <w:rsid w:val="001B40C0"/>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7366"/>
    <w:rsid w:val="00240C32"/>
    <w:rsid w:val="00240F9C"/>
    <w:rsid w:val="00255B51"/>
    <w:rsid w:val="00257ABC"/>
    <w:rsid w:val="002657B4"/>
    <w:rsid w:val="00266AB2"/>
    <w:rsid w:val="00272EE5"/>
    <w:rsid w:val="00280A88"/>
    <w:rsid w:val="002866BC"/>
    <w:rsid w:val="0029113C"/>
    <w:rsid w:val="00293A45"/>
    <w:rsid w:val="002A152D"/>
    <w:rsid w:val="002A4CA7"/>
    <w:rsid w:val="002A7E77"/>
    <w:rsid w:val="002B221A"/>
    <w:rsid w:val="002B55BF"/>
    <w:rsid w:val="002B56C1"/>
    <w:rsid w:val="002B6DE2"/>
    <w:rsid w:val="002B7789"/>
    <w:rsid w:val="002C4335"/>
    <w:rsid w:val="002C4AEB"/>
    <w:rsid w:val="002D1837"/>
    <w:rsid w:val="002D4DC9"/>
    <w:rsid w:val="002E0739"/>
    <w:rsid w:val="002E13FE"/>
    <w:rsid w:val="002E4772"/>
    <w:rsid w:val="002F3777"/>
    <w:rsid w:val="002F49B4"/>
    <w:rsid w:val="00303350"/>
    <w:rsid w:val="003171A8"/>
    <w:rsid w:val="003257BD"/>
    <w:rsid w:val="003264AE"/>
    <w:rsid w:val="003268ED"/>
    <w:rsid w:val="003302A1"/>
    <w:rsid w:val="00330DCD"/>
    <w:rsid w:val="00331A88"/>
    <w:rsid w:val="00332956"/>
    <w:rsid w:val="003408DD"/>
    <w:rsid w:val="003505BC"/>
    <w:rsid w:val="00354F34"/>
    <w:rsid w:val="00361382"/>
    <w:rsid w:val="003656A9"/>
    <w:rsid w:val="0038160B"/>
    <w:rsid w:val="00382031"/>
    <w:rsid w:val="00384BA8"/>
    <w:rsid w:val="003851AF"/>
    <w:rsid w:val="00386841"/>
    <w:rsid w:val="00386BD9"/>
    <w:rsid w:val="00390251"/>
    <w:rsid w:val="00392C8E"/>
    <w:rsid w:val="00392D9A"/>
    <w:rsid w:val="00397B49"/>
    <w:rsid w:val="003A09CB"/>
    <w:rsid w:val="003A5C91"/>
    <w:rsid w:val="003B30ED"/>
    <w:rsid w:val="003B4D13"/>
    <w:rsid w:val="003B7AA2"/>
    <w:rsid w:val="003C07E3"/>
    <w:rsid w:val="003C31F5"/>
    <w:rsid w:val="003C5BF3"/>
    <w:rsid w:val="003C7018"/>
    <w:rsid w:val="003C76B6"/>
    <w:rsid w:val="003D2A20"/>
    <w:rsid w:val="003D6F95"/>
    <w:rsid w:val="003E13E3"/>
    <w:rsid w:val="003E48ED"/>
    <w:rsid w:val="003E6F4B"/>
    <w:rsid w:val="003F088B"/>
    <w:rsid w:val="003F20F9"/>
    <w:rsid w:val="003F6F7B"/>
    <w:rsid w:val="003F73A5"/>
    <w:rsid w:val="00406018"/>
    <w:rsid w:val="00413863"/>
    <w:rsid w:val="00413EEB"/>
    <w:rsid w:val="0041408E"/>
    <w:rsid w:val="0041420E"/>
    <w:rsid w:val="00415C3E"/>
    <w:rsid w:val="0042397C"/>
    <w:rsid w:val="00424773"/>
    <w:rsid w:val="00425DA7"/>
    <w:rsid w:val="0042679B"/>
    <w:rsid w:val="00426E96"/>
    <w:rsid w:val="00430FA4"/>
    <w:rsid w:val="00431025"/>
    <w:rsid w:val="00442053"/>
    <w:rsid w:val="00442954"/>
    <w:rsid w:val="004460C5"/>
    <w:rsid w:val="0045485F"/>
    <w:rsid w:val="00462069"/>
    <w:rsid w:val="004632AA"/>
    <w:rsid w:val="00476398"/>
    <w:rsid w:val="0047697E"/>
    <w:rsid w:val="0048134A"/>
    <w:rsid w:val="00482054"/>
    <w:rsid w:val="0048583B"/>
    <w:rsid w:val="00486107"/>
    <w:rsid w:val="00487E4B"/>
    <w:rsid w:val="004942B0"/>
    <w:rsid w:val="00494691"/>
    <w:rsid w:val="004A2BD7"/>
    <w:rsid w:val="004A309B"/>
    <w:rsid w:val="004A7DD5"/>
    <w:rsid w:val="004B7A0E"/>
    <w:rsid w:val="004C2AFB"/>
    <w:rsid w:val="004C3A0B"/>
    <w:rsid w:val="004C3D85"/>
    <w:rsid w:val="004C5C13"/>
    <w:rsid w:val="004D0161"/>
    <w:rsid w:val="004D293A"/>
    <w:rsid w:val="004D5683"/>
    <w:rsid w:val="004E0338"/>
    <w:rsid w:val="004E4AC4"/>
    <w:rsid w:val="004E616D"/>
    <w:rsid w:val="004F059C"/>
    <w:rsid w:val="004F387B"/>
    <w:rsid w:val="004F599C"/>
    <w:rsid w:val="004F7D7D"/>
    <w:rsid w:val="005035A0"/>
    <w:rsid w:val="005078BE"/>
    <w:rsid w:val="00515580"/>
    <w:rsid w:val="00526C56"/>
    <w:rsid w:val="00531C04"/>
    <w:rsid w:val="0053302B"/>
    <w:rsid w:val="00536AEC"/>
    <w:rsid w:val="00541FD3"/>
    <w:rsid w:val="00546F01"/>
    <w:rsid w:val="00553CD6"/>
    <w:rsid w:val="0055785D"/>
    <w:rsid w:val="00560703"/>
    <w:rsid w:val="00563B3D"/>
    <w:rsid w:val="00564AD3"/>
    <w:rsid w:val="00566C1C"/>
    <w:rsid w:val="005704BE"/>
    <w:rsid w:val="00571817"/>
    <w:rsid w:val="00573226"/>
    <w:rsid w:val="00574528"/>
    <w:rsid w:val="005755D6"/>
    <w:rsid w:val="005756CA"/>
    <w:rsid w:val="00581C49"/>
    <w:rsid w:val="00584B8F"/>
    <w:rsid w:val="005934C5"/>
    <w:rsid w:val="005960A0"/>
    <w:rsid w:val="00596BFA"/>
    <w:rsid w:val="005A76DA"/>
    <w:rsid w:val="005B52AE"/>
    <w:rsid w:val="005C5234"/>
    <w:rsid w:val="005C6DDC"/>
    <w:rsid w:val="005D0641"/>
    <w:rsid w:val="005D0C38"/>
    <w:rsid w:val="005D65B8"/>
    <w:rsid w:val="005D6613"/>
    <w:rsid w:val="005E25AC"/>
    <w:rsid w:val="005E44E9"/>
    <w:rsid w:val="005E4987"/>
    <w:rsid w:val="005E6C44"/>
    <w:rsid w:val="005F4E36"/>
    <w:rsid w:val="005F677A"/>
    <w:rsid w:val="00601BEA"/>
    <w:rsid w:val="00601C36"/>
    <w:rsid w:val="00604C9F"/>
    <w:rsid w:val="00606331"/>
    <w:rsid w:val="006073C6"/>
    <w:rsid w:val="00613DF2"/>
    <w:rsid w:val="006154A7"/>
    <w:rsid w:val="00617DFC"/>
    <w:rsid w:val="0062188A"/>
    <w:rsid w:val="00627E84"/>
    <w:rsid w:val="00631440"/>
    <w:rsid w:val="00632C47"/>
    <w:rsid w:val="00632CC9"/>
    <w:rsid w:val="00633574"/>
    <w:rsid w:val="00637ADE"/>
    <w:rsid w:val="006423B9"/>
    <w:rsid w:val="00644C5C"/>
    <w:rsid w:val="0064584B"/>
    <w:rsid w:val="00650F7E"/>
    <w:rsid w:val="00655EC5"/>
    <w:rsid w:val="006578CB"/>
    <w:rsid w:val="00661EDA"/>
    <w:rsid w:val="00663EE6"/>
    <w:rsid w:val="006730D2"/>
    <w:rsid w:val="0067329C"/>
    <w:rsid w:val="00673714"/>
    <w:rsid w:val="006746DC"/>
    <w:rsid w:val="00674DD6"/>
    <w:rsid w:val="00680981"/>
    <w:rsid w:val="00680CF3"/>
    <w:rsid w:val="00681B91"/>
    <w:rsid w:val="00682C6A"/>
    <w:rsid w:val="00683497"/>
    <w:rsid w:val="00683923"/>
    <w:rsid w:val="00683FAF"/>
    <w:rsid w:val="006930C2"/>
    <w:rsid w:val="00694EA8"/>
    <w:rsid w:val="00695079"/>
    <w:rsid w:val="006B1685"/>
    <w:rsid w:val="006B7E61"/>
    <w:rsid w:val="006C1FDD"/>
    <w:rsid w:val="006D05C3"/>
    <w:rsid w:val="006D29FD"/>
    <w:rsid w:val="006D3C97"/>
    <w:rsid w:val="006D4BBB"/>
    <w:rsid w:val="006E0AB0"/>
    <w:rsid w:val="006E1992"/>
    <w:rsid w:val="006E7B19"/>
    <w:rsid w:val="006F2BC6"/>
    <w:rsid w:val="006F307C"/>
    <w:rsid w:val="006F4828"/>
    <w:rsid w:val="00700361"/>
    <w:rsid w:val="007055BC"/>
    <w:rsid w:val="00717E6F"/>
    <w:rsid w:val="00720BA7"/>
    <w:rsid w:val="00726348"/>
    <w:rsid w:val="00731CAC"/>
    <w:rsid w:val="00733B2B"/>
    <w:rsid w:val="00733EEB"/>
    <w:rsid w:val="0074063A"/>
    <w:rsid w:val="007407AA"/>
    <w:rsid w:val="00741E6D"/>
    <w:rsid w:val="00743859"/>
    <w:rsid w:val="00751B2D"/>
    <w:rsid w:val="0076027F"/>
    <w:rsid w:val="0076136A"/>
    <w:rsid w:val="00762089"/>
    <w:rsid w:val="00763A08"/>
    <w:rsid w:val="00765172"/>
    <w:rsid w:val="00765EE1"/>
    <w:rsid w:val="00767FC7"/>
    <w:rsid w:val="00770C66"/>
    <w:rsid w:val="00771114"/>
    <w:rsid w:val="007731D1"/>
    <w:rsid w:val="00776145"/>
    <w:rsid w:val="00777D6D"/>
    <w:rsid w:val="007816BA"/>
    <w:rsid w:val="0078273B"/>
    <w:rsid w:val="007849BE"/>
    <w:rsid w:val="00784D14"/>
    <w:rsid w:val="007902A2"/>
    <w:rsid w:val="0079264D"/>
    <w:rsid w:val="00792842"/>
    <w:rsid w:val="00793A27"/>
    <w:rsid w:val="00797111"/>
    <w:rsid w:val="007A4607"/>
    <w:rsid w:val="007B1754"/>
    <w:rsid w:val="007C044B"/>
    <w:rsid w:val="007C1498"/>
    <w:rsid w:val="007C17B4"/>
    <w:rsid w:val="007C3AC1"/>
    <w:rsid w:val="007D46AF"/>
    <w:rsid w:val="007D4E07"/>
    <w:rsid w:val="007D65B9"/>
    <w:rsid w:val="007E14FB"/>
    <w:rsid w:val="007E2ED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61FA"/>
    <w:rsid w:val="00857759"/>
    <w:rsid w:val="0086464A"/>
    <w:rsid w:val="008732E0"/>
    <w:rsid w:val="00884F48"/>
    <w:rsid w:val="00891D13"/>
    <w:rsid w:val="008951D3"/>
    <w:rsid w:val="008A4DE8"/>
    <w:rsid w:val="008A7950"/>
    <w:rsid w:val="008B2B21"/>
    <w:rsid w:val="008B346A"/>
    <w:rsid w:val="008B67D3"/>
    <w:rsid w:val="008B76DF"/>
    <w:rsid w:val="008C1A38"/>
    <w:rsid w:val="008C376D"/>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3E5C"/>
    <w:rsid w:val="009440D0"/>
    <w:rsid w:val="00947984"/>
    <w:rsid w:val="0095110A"/>
    <w:rsid w:val="0095338E"/>
    <w:rsid w:val="00954D22"/>
    <w:rsid w:val="009563B2"/>
    <w:rsid w:val="0096006D"/>
    <w:rsid w:val="00961B2E"/>
    <w:rsid w:val="00965F27"/>
    <w:rsid w:val="009755FC"/>
    <w:rsid w:val="00980D1B"/>
    <w:rsid w:val="00982AEF"/>
    <w:rsid w:val="009831F5"/>
    <w:rsid w:val="00986EEC"/>
    <w:rsid w:val="00986FD8"/>
    <w:rsid w:val="00994351"/>
    <w:rsid w:val="009955DD"/>
    <w:rsid w:val="009A3300"/>
    <w:rsid w:val="009A3C08"/>
    <w:rsid w:val="009A4E14"/>
    <w:rsid w:val="009A6F5D"/>
    <w:rsid w:val="009A769E"/>
    <w:rsid w:val="009B1FB6"/>
    <w:rsid w:val="009B3534"/>
    <w:rsid w:val="009B5ED0"/>
    <w:rsid w:val="009C5D44"/>
    <w:rsid w:val="009D2E0B"/>
    <w:rsid w:val="009E5020"/>
    <w:rsid w:val="009F395B"/>
    <w:rsid w:val="009F41DE"/>
    <w:rsid w:val="009F5000"/>
    <w:rsid w:val="009F5AC3"/>
    <w:rsid w:val="009F6BB7"/>
    <w:rsid w:val="009F736C"/>
    <w:rsid w:val="00A003F5"/>
    <w:rsid w:val="00A013C7"/>
    <w:rsid w:val="00A0582E"/>
    <w:rsid w:val="00A07DB0"/>
    <w:rsid w:val="00A1213B"/>
    <w:rsid w:val="00A1787E"/>
    <w:rsid w:val="00A219C5"/>
    <w:rsid w:val="00A36E0D"/>
    <w:rsid w:val="00A37A81"/>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566"/>
    <w:rsid w:val="00A7745F"/>
    <w:rsid w:val="00A776A8"/>
    <w:rsid w:val="00A82A83"/>
    <w:rsid w:val="00A82C9D"/>
    <w:rsid w:val="00A83D75"/>
    <w:rsid w:val="00A91333"/>
    <w:rsid w:val="00A91512"/>
    <w:rsid w:val="00A91894"/>
    <w:rsid w:val="00A93D68"/>
    <w:rsid w:val="00A950A9"/>
    <w:rsid w:val="00A95A09"/>
    <w:rsid w:val="00A96AD3"/>
    <w:rsid w:val="00AA0A40"/>
    <w:rsid w:val="00AA0B1C"/>
    <w:rsid w:val="00AA1990"/>
    <w:rsid w:val="00AA2E71"/>
    <w:rsid w:val="00AA4654"/>
    <w:rsid w:val="00AA571F"/>
    <w:rsid w:val="00AA7E42"/>
    <w:rsid w:val="00AB0FB7"/>
    <w:rsid w:val="00AB15E7"/>
    <w:rsid w:val="00AB1B40"/>
    <w:rsid w:val="00AB722A"/>
    <w:rsid w:val="00AB74BF"/>
    <w:rsid w:val="00AB7553"/>
    <w:rsid w:val="00AC189C"/>
    <w:rsid w:val="00AC3A4B"/>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607"/>
    <w:rsid w:val="00B27E6D"/>
    <w:rsid w:val="00B30DF8"/>
    <w:rsid w:val="00B3672F"/>
    <w:rsid w:val="00B44388"/>
    <w:rsid w:val="00B44647"/>
    <w:rsid w:val="00B465A5"/>
    <w:rsid w:val="00B473E4"/>
    <w:rsid w:val="00B51F90"/>
    <w:rsid w:val="00B5410A"/>
    <w:rsid w:val="00B54BDB"/>
    <w:rsid w:val="00B57F60"/>
    <w:rsid w:val="00B61F1B"/>
    <w:rsid w:val="00B6265F"/>
    <w:rsid w:val="00B640BB"/>
    <w:rsid w:val="00B64389"/>
    <w:rsid w:val="00B65EC6"/>
    <w:rsid w:val="00B70B72"/>
    <w:rsid w:val="00B71794"/>
    <w:rsid w:val="00B71FC2"/>
    <w:rsid w:val="00B72775"/>
    <w:rsid w:val="00B7789F"/>
    <w:rsid w:val="00B90B2A"/>
    <w:rsid w:val="00B91DEA"/>
    <w:rsid w:val="00B93605"/>
    <w:rsid w:val="00BA1A32"/>
    <w:rsid w:val="00BA346E"/>
    <w:rsid w:val="00BB1B85"/>
    <w:rsid w:val="00BB26B7"/>
    <w:rsid w:val="00BB3142"/>
    <w:rsid w:val="00BB701A"/>
    <w:rsid w:val="00BB797D"/>
    <w:rsid w:val="00BC301B"/>
    <w:rsid w:val="00BD3340"/>
    <w:rsid w:val="00BD4150"/>
    <w:rsid w:val="00BD49BE"/>
    <w:rsid w:val="00BE08D7"/>
    <w:rsid w:val="00BE117A"/>
    <w:rsid w:val="00BE2189"/>
    <w:rsid w:val="00BF0733"/>
    <w:rsid w:val="00BF3C9B"/>
    <w:rsid w:val="00BF3F4A"/>
    <w:rsid w:val="00C045B5"/>
    <w:rsid w:val="00C11423"/>
    <w:rsid w:val="00C1657B"/>
    <w:rsid w:val="00C20294"/>
    <w:rsid w:val="00C21DCF"/>
    <w:rsid w:val="00C25CB5"/>
    <w:rsid w:val="00C271A1"/>
    <w:rsid w:val="00C32EFB"/>
    <w:rsid w:val="00C33319"/>
    <w:rsid w:val="00C34A87"/>
    <w:rsid w:val="00C359EF"/>
    <w:rsid w:val="00C36D30"/>
    <w:rsid w:val="00C40DAE"/>
    <w:rsid w:val="00C44F3D"/>
    <w:rsid w:val="00C45C06"/>
    <w:rsid w:val="00C46A16"/>
    <w:rsid w:val="00C474BF"/>
    <w:rsid w:val="00C52D60"/>
    <w:rsid w:val="00C61A6D"/>
    <w:rsid w:val="00C666E9"/>
    <w:rsid w:val="00C70796"/>
    <w:rsid w:val="00C71BCC"/>
    <w:rsid w:val="00C77D7E"/>
    <w:rsid w:val="00C81518"/>
    <w:rsid w:val="00C81846"/>
    <w:rsid w:val="00C86572"/>
    <w:rsid w:val="00C91BB8"/>
    <w:rsid w:val="00C93432"/>
    <w:rsid w:val="00C94A9D"/>
    <w:rsid w:val="00C976A6"/>
    <w:rsid w:val="00CA0057"/>
    <w:rsid w:val="00CA11BD"/>
    <w:rsid w:val="00CA1C8C"/>
    <w:rsid w:val="00CA1ED3"/>
    <w:rsid w:val="00CA205A"/>
    <w:rsid w:val="00CA510C"/>
    <w:rsid w:val="00CA59DE"/>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77C1"/>
    <w:rsid w:val="00D31A08"/>
    <w:rsid w:val="00D364C7"/>
    <w:rsid w:val="00D36746"/>
    <w:rsid w:val="00D369B5"/>
    <w:rsid w:val="00D371C3"/>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374"/>
    <w:rsid w:val="00D839CD"/>
    <w:rsid w:val="00D84363"/>
    <w:rsid w:val="00D90204"/>
    <w:rsid w:val="00D90432"/>
    <w:rsid w:val="00D929F1"/>
    <w:rsid w:val="00D97FF7"/>
    <w:rsid w:val="00DA6402"/>
    <w:rsid w:val="00DB1935"/>
    <w:rsid w:val="00DB45E4"/>
    <w:rsid w:val="00DC34BA"/>
    <w:rsid w:val="00DC3DDC"/>
    <w:rsid w:val="00DC4DFB"/>
    <w:rsid w:val="00DC5281"/>
    <w:rsid w:val="00DD0529"/>
    <w:rsid w:val="00DD05AB"/>
    <w:rsid w:val="00DD0929"/>
    <w:rsid w:val="00DD1665"/>
    <w:rsid w:val="00DD4D69"/>
    <w:rsid w:val="00DE3979"/>
    <w:rsid w:val="00DE6682"/>
    <w:rsid w:val="00DF26D2"/>
    <w:rsid w:val="00E0333A"/>
    <w:rsid w:val="00E066AC"/>
    <w:rsid w:val="00E11D1D"/>
    <w:rsid w:val="00E12E9F"/>
    <w:rsid w:val="00E16786"/>
    <w:rsid w:val="00E17AFC"/>
    <w:rsid w:val="00E239F4"/>
    <w:rsid w:val="00E31847"/>
    <w:rsid w:val="00E32138"/>
    <w:rsid w:val="00E3423E"/>
    <w:rsid w:val="00E43EC5"/>
    <w:rsid w:val="00E45AB0"/>
    <w:rsid w:val="00E57EF4"/>
    <w:rsid w:val="00E65973"/>
    <w:rsid w:val="00E65A90"/>
    <w:rsid w:val="00E6714D"/>
    <w:rsid w:val="00E710A4"/>
    <w:rsid w:val="00E73456"/>
    <w:rsid w:val="00E84BC8"/>
    <w:rsid w:val="00E84D85"/>
    <w:rsid w:val="00E86729"/>
    <w:rsid w:val="00E914D8"/>
    <w:rsid w:val="00E92936"/>
    <w:rsid w:val="00E93E44"/>
    <w:rsid w:val="00E95A30"/>
    <w:rsid w:val="00EA26D8"/>
    <w:rsid w:val="00EA5DE3"/>
    <w:rsid w:val="00EB6877"/>
    <w:rsid w:val="00EB722E"/>
    <w:rsid w:val="00EC0070"/>
    <w:rsid w:val="00EC0243"/>
    <w:rsid w:val="00EC11CA"/>
    <w:rsid w:val="00ED04B4"/>
    <w:rsid w:val="00ED0C59"/>
    <w:rsid w:val="00ED4E18"/>
    <w:rsid w:val="00ED7B18"/>
    <w:rsid w:val="00EE2953"/>
    <w:rsid w:val="00EE29BA"/>
    <w:rsid w:val="00EE3A7B"/>
    <w:rsid w:val="00EE44C0"/>
    <w:rsid w:val="00EE5492"/>
    <w:rsid w:val="00EF0051"/>
    <w:rsid w:val="00EF6306"/>
    <w:rsid w:val="00F039C7"/>
    <w:rsid w:val="00F12CDD"/>
    <w:rsid w:val="00F21663"/>
    <w:rsid w:val="00F230F0"/>
    <w:rsid w:val="00F26CB3"/>
    <w:rsid w:val="00F30C6D"/>
    <w:rsid w:val="00F33A1A"/>
    <w:rsid w:val="00F478CB"/>
    <w:rsid w:val="00F52549"/>
    <w:rsid w:val="00F52C97"/>
    <w:rsid w:val="00F53621"/>
    <w:rsid w:val="00F54257"/>
    <w:rsid w:val="00F619F4"/>
    <w:rsid w:val="00F62093"/>
    <w:rsid w:val="00F62C23"/>
    <w:rsid w:val="00F62E7F"/>
    <w:rsid w:val="00F64C98"/>
    <w:rsid w:val="00F64D54"/>
    <w:rsid w:val="00F722A2"/>
    <w:rsid w:val="00F7339C"/>
    <w:rsid w:val="00F75F59"/>
    <w:rsid w:val="00F82885"/>
    <w:rsid w:val="00F83240"/>
    <w:rsid w:val="00F842FD"/>
    <w:rsid w:val="00F87E26"/>
    <w:rsid w:val="00F96C3F"/>
    <w:rsid w:val="00FA17A2"/>
    <w:rsid w:val="00FA1C94"/>
    <w:rsid w:val="00FA2A83"/>
    <w:rsid w:val="00FA49C1"/>
    <w:rsid w:val="00FB4F7A"/>
    <w:rsid w:val="00FB58A3"/>
    <w:rsid w:val="00FB6B35"/>
    <w:rsid w:val="00FD436F"/>
    <w:rsid w:val="00FD5A26"/>
    <w:rsid w:val="00FE3EC4"/>
    <w:rsid w:val="00FF26BF"/>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microsoft.com/office/2007/relationships/hdphoto" Target="media/hdphoto1.wdp"/><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e7978c22bb725b57631facd59b6e87b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cd7267d7a67b027ef755e12a13011c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64A06-54A8-4DA1-A1B3-9AD9A094B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14</Pages>
  <Words>4715</Words>
  <Characters>26876</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Eric Osei</cp:lastModifiedBy>
  <cp:revision>131</cp:revision>
  <cp:lastPrinted>2016-10-24T12:21:00Z</cp:lastPrinted>
  <dcterms:created xsi:type="dcterms:W3CDTF">2025-09-30T12:31:00Z</dcterms:created>
  <dcterms:modified xsi:type="dcterms:W3CDTF">2025-10-01T09:44:00Z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ies>
</file>