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3AD9B" w14:textId="10F3510D" w:rsidR="00F2556A" w:rsidRPr="00093326" w:rsidRDefault="00F2556A">
      <w:pPr>
        <w:rPr>
          <w:rFonts w:ascii="Arial" w:hAnsi="Arial" w:cs="Arial"/>
          <w:sz w:val="24"/>
          <w:szCs w:val="24"/>
        </w:rPr>
      </w:pPr>
      <w:r w:rsidRPr="00093326">
        <w:rPr>
          <w:rFonts w:ascii="Arial" w:hAnsi="Arial" w:cs="Arial"/>
          <w:sz w:val="24"/>
          <w:szCs w:val="24"/>
        </w:rPr>
        <w:t xml:space="preserve">Rahima Zafar </w:t>
      </w:r>
    </w:p>
    <w:p w14:paraId="316E8611" w14:textId="76C6FA7F" w:rsidR="00F2556A" w:rsidRPr="00093326" w:rsidRDefault="00F2556A">
      <w:pPr>
        <w:rPr>
          <w:rFonts w:ascii="Arial" w:hAnsi="Arial" w:cs="Arial"/>
          <w:sz w:val="24"/>
          <w:szCs w:val="24"/>
        </w:rPr>
      </w:pPr>
      <w:r w:rsidRPr="00093326">
        <w:rPr>
          <w:rFonts w:ascii="Arial" w:hAnsi="Arial" w:cs="Arial"/>
          <w:sz w:val="24"/>
          <w:szCs w:val="24"/>
        </w:rPr>
        <w:t xml:space="preserve">Lecture: Azora Hurd </w:t>
      </w:r>
    </w:p>
    <w:p w14:paraId="07C6662D" w14:textId="3967FF79" w:rsidR="00F2556A" w:rsidRPr="00093326" w:rsidRDefault="00F2556A">
      <w:pPr>
        <w:rPr>
          <w:rFonts w:ascii="Arial" w:hAnsi="Arial" w:cs="Arial"/>
          <w:sz w:val="24"/>
          <w:szCs w:val="24"/>
        </w:rPr>
      </w:pPr>
      <w:r w:rsidRPr="00093326">
        <w:rPr>
          <w:rFonts w:ascii="Arial" w:hAnsi="Arial" w:cs="Arial"/>
          <w:sz w:val="24"/>
          <w:szCs w:val="24"/>
        </w:rPr>
        <w:t xml:space="preserve">Assignment title: project outcomes written assignment </w:t>
      </w:r>
    </w:p>
    <w:p w14:paraId="2D24A0CF" w14:textId="77777777" w:rsidR="009C5A23" w:rsidRPr="00093326" w:rsidRDefault="009C5A23" w:rsidP="009C5A23">
      <w:pPr>
        <w:pStyle w:val="NormalWeb"/>
        <w:spacing w:before="144" w:beforeAutospacing="0" w:after="0" w:afterAutospacing="0"/>
        <w:rPr>
          <w:rFonts w:ascii="Arial" w:hAnsi="Arial" w:cs="Arial"/>
        </w:rPr>
      </w:pPr>
      <w:r w:rsidRPr="00093326">
        <w:rPr>
          <w:rFonts w:ascii="Arial" w:eastAsiaTheme="minorEastAsia" w:hAnsi="Arial" w:cs="Arial"/>
          <w:color w:val="000000" w:themeColor="text1"/>
          <w:kern w:val="24"/>
        </w:rPr>
        <w:t xml:space="preserve">Title – Changemakers – Creativity and Value Creation. </w:t>
      </w:r>
    </w:p>
    <w:p w14:paraId="43E9952D" w14:textId="69CE11B0" w:rsidR="009C5A23" w:rsidRPr="00093326" w:rsidRDefault="009C5A23" w:rsidP="009C5A23">
      <w:pPr>
        <w:pStyle w:val="NormalWeb"/>
        <w:spacing w:before="144" w:beforeAutospacing="0" w:after="0" w:afterAutospacing="0"/>
        <w:rPr>
          <w:rFonts w:ascii="Arial" w:hAnsi="Arial" w:cs="Arial"/>
        </w:rPr>
      </w:pPr>
      <w:r w:rsidRPr="00093326">
        <w:rPr>
          <w:rFonts w:ascii="Arial" w:eastAsiaTheme="minorEastAsia" w:hAnsi="Arial" w:cs="Arial"/>
          <w:color w:val="000000" w:themeColor="text1"/>
          <w:kern w:val="24"/>
        </w:rPr>
        <w:t>Module Code – BMHP 5014</w:t>
      </w:r>
    </w:p>
    <w:p w14:paraId="730CC65F" w14:textId="72107678" w:rsidR="009C5A23" w:rsidRDefault="009C5A23" w:rsidP="009C5A23">
      <w:pPr>
        <w:pStyle w:val="NormalWeb"/>
        <w:spacing w:before="144" w:beforeAutospacing="0" w:after="0" w:afterAutospacing="0"/>
        <w:rPr>
          <w:rFonts w:ascii="Arial" w:eastAsiaTheme="minorEastAsia" w:hAnsi="Arial" w:cs="Arial"/>
          <w:color w:val="000000" w:themeColor="text1"/>
          <w:kern w:val="24"/>
        </w:rPr>
      </w:pPr>
      <w:r w:rsidRPr="00093326">
        <w:rPr>
          <w:rFonts w:ascii="Arial" w:eastAsiaTheme="minorEastAsia" w:hAnsi="Arial" w:cs="Arial"/>
          <w:color w:val="000000" w:themeColor="text1"/>
          <w:kern w:val="24"/>
        </w:rPr>
        <w:t>Part 2 – 2,000 assignment (+/- 10%)</w:t>
      </w:r>
    </w:p>
    <w:p w14:paraId="7C9DDB37" w14:textId="4EEFD679"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6203C5C8" w14:textId="45C78417"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1223388E" w14:textId="6C3D5D06"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0926AD4A" w14:textId="2BD297F9"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491CE5C0" w14:textId="74A6DCB9"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406EAD94" w14:textId="7105D0B8"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07250767" w14:textId="3299A4E7"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4B580B62" w14:textId="0BB983CC"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6701F0BD" w14:textId="507D7560"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780CC13C" w14:textId="1C5E0114"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5D5C0D7E" w14:textId="2F7E8194"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233DC656" w14:textId="13EE943B"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42B95DBF" w14:textId="5C4E38B5"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3FE26D2B" w14:textId="6C82D64C"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72640CFB" w14:textId="0352DE44"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1D258B88" w14:textId="4466960F"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2E978A07" w14:textId="0696FA73"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6912C153" w14:textId="0F8F8C29"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1100AFCE" w14:textId="62651A12"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5BA61322" w14:textId="0D38DD17"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598677BF" w14:textId="16ACC3AA"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7CDB0C19" w14:textId="7A6C15E3"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1F909A94" w14:textId="0986F603"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19988731" w14:textId="0B871BD3"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594329E5" w14:textId="00AB1188"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3DCC51FE" w14:textId="627250F8"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19022FD0" w14:textId="03F10B25"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p w14:paraId="51452FFB" w14:textId="423E8193" w:rsidR="00DD2A06" w:rsidRDefault="00DD2A06" w:rsidP="009C5A23">
      <w:pPr>
        <w:pStyle w:val="NormalWeb"/>
        <w:spacing w:before="144" w:beforeAutospacing="0" w:after="0" w:afterAutospacing="0"/>
        <w:rPr>
          <w:rFonts w:ascii="Arial" w:eastAsiaTheme="minorEastAsia" w:hAnsi="Arial" w:cs="Arial"/>
          <w:color w:val="000000" w:themeColor="text1"/>
          <w:kern w:val="24"/>
        </w:rPr>
      </w:pPr>
    </w:p>
    <w:sdt>
      <w:sdtPr>
        <w:id w:val="-8283634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E212CF" w14:textId="7745486E" w:rsidR="00A329B3" w:rsidRDefault="00A329B3">
          <w:pPr>
            <w:pStyle w:val="TOCHeading"/>
          </w:pPr>
          <w:r>
            <w:t>Contents</w:t>
          </w:r>
        </w:p>
        <w:p w14:paraId="1B4A7578" w14:textId="2406DBC4" w:rsidR="00A329B3" w:rsidRDefault="00A329B3">
          <w:pPr>
            <w:pStyle w:val="TOC2"/>
            <w:tabs>
              <w:tab w:val="right" w:leader="dot" w:pos="9016"/>
            </w:tabs>
            <w:rPr>
              <w:noProof/>
            </w:rPr>
          </w:pPr>
          <w:r>
            <w:fldChar w:fldCharType="begin"/>
          </w:r>
          <w:r>
            <w:instrText xml:space="preserve"> TOC \o "1-3" \h \z \u </w:instrText>
          </w:r>
          <w:r>
            <w:fldChar w:fldCharType="separate"/>
          </w:r>
          <w:hyperlink w:anchor="_Toc70010521" w:history="1">
            <w:r w:rsidRPr="003B618D">
              <w:rPr>
                <w:rStyle w:val="Hyperlink"/>
                <w:noProof/>
              </w:rPr>
              <w:t>Introduction</w:t>
            </w:r>
            <w:r>
              <w:rPr>
                <w:noProof/>
                <w:webHidden/>
              </w:rPr>
              <w:tab/>
            </w:r>
            <w:r>
              <w:rPr>
                <w:noProof/>
                <w:webHidden/>
              </w:rPr>
              <w:fldChar w:fldCharType="begin"/>
            </w:r>
            <w:r>
              <w:rPr>
                <w:noProof/>
                <w:webHidden/>
              </w:rPr>
              <w:instrText xml:space="preserve"> PAGEREF _Toc70010521 \h </w:instrText>
            </w:r>
            <w:r>
              <w:rPr>
                <w:noProof/>
                <w:webHidden/>
              </w:rPr>
            </w:r>
            <w:r>
              <w:rPr>
                <w:noProof/>
                <w:webHidden/>
              </w:rPr>
              <w:fldChar w:fldCharType="separate"/>
            </w:r>
            <w:r>
              <w:rPr>
                <w:noProof/>
                <w:webHidden/>
              </w:rPr>
              <w:t>3</w:t>
            </w:r>
            <w:r>
              <w:rPr>
                <w:noProof/>
                <w:webHidden/>
              </w:rPr>
              <w:fldChar w:fldCharType="end"/>
            </w:r>
          </w:hyperlink>
        </w:p>
        <w:p w14:paraId="12894414" w14:textId="12BA1CEA" w:rsidR="00A329B3" w:rsidRDefault="00A329B3">
          <w:pPr>
            <w:pStyle w:val="TOC2"/>
            <w:tabs>
              <w:tab w:val="right" w:leader="dot" w:pos="9016"/>
            </w:tabs>
            <w:rPr>
              <w:noProof/>
            </w:rPr>
          </w:pPr>
          <w:hyperlink w:anchor="_Toc70010522" w:history="1">
            <w:r w:rsidRPr="003B618D">
              <w:rPr>
                <w:rStyle w:val="Hyperlink"/>
                <w:noProof/>
              </w:rPr>
              <w:t>Reflection</w:t>
            </w:r>
            <w:r>
              <w:rPr>
                <w:noProof/>
                <w:webHidden/>
              </w:rPr>
              <w:tab/>
            </w:r>
            <w:r>
              <w:rPr>
                <w:noProof/>
                <w:webHidden/>
              </w:rPr>
              <w:fldChar w:fldCharType="begin"/>
            </w:r>
            <w:r>
              <w:rPr>
                <w:noProof/>
                <w:webHidden/>
              </w:rPr>
              <w:instrText xml:space="preserve"> PAGEREF _Toc70010522 \h </w:instrText>
            </w:r>
            <w:r>
              <w:rPr>
                <w:noProof/>
                <w:webHidden/>
              </w:rPr>
            </w:r>
            <w:r>
              <w:rPr>
                <w:noProof/>
                <w:webHidden/>
              </w:rPr>
              <w:fldChar w:fldCharType="separate"/>
            </w:r>
            <w:r>
              <w:rPr>
                <w:noProof/>
                <w:webHidden/>
              </w:rPr>
              <w:t>4</w:t>
            </w:r>
            <w:r>
              <w:rPr>
                <w:noProof/>
                <w:webHidden/>
              </w:rPr>
              <w:fldChar w:fldCharType="end"/>
            </w:r>
          </w:hyperlink>
        </w:p>
        <w:p w14:paraId="370571AF" w14:textId="3485D1B6" w:rsidR="00A329B3" w:rsidRDefault="00A329B3">
          <w:pPr>
            <w:pStyle w:val="TOC2"/>
            <w:tabs>
              <w:tab w:val="right" w:leader="dot" w:pos="9016"/>
            </w:tabs>
            <w:rPr>
              <w:noProof/>
            </w:rPr>
          </w:pPr>
          <w:hyperlink w:anchor="_Toc70010523" w:history="1">
            <w:r w:rsidRPr="003B618D">
              <w:rPr>
                <w:rStyle w:val="Hyperlink"/>
                <w:noProof/>
              </w:rPr>
              <w:t>Conclusion</w:t>
            </w:r>
            <w:r>
              <w:rPr>
                <w:noProof/>
                <w:webHidden/>
              </w:rPr>
              <w:tab/>
            </w:r>
            <w:r>
              <w:rPr>
                <w:noProof/>
                <w:webHidden/>
              </w:rPr>
              <w:fldChar w:fldCharType="begin"/>
            </w:r>
            <w:r>
              <w:rPr>
                <w:noProof/>
                <w:webHidden/>
              </w:rPr>
              <w:instrText xml:space="preserve"> PAGEREF _Toc70010523 \h </w:instrText>
            </w:r>
            <w:r>
              <w:rPr>
                <w:noProof/>
                <w:webHidden/>
              </w:rPr>
            </w:r>
            <w:r>
              <w:rPr>
                <w:noProof/>
                <w:webHidden/>
              </w:rPr>
              <w:fldChar w:fldCharType="separate"/>
            </w:r>
            <w:r>
              <w:rPr>
                <w:noProof/>
                <w:webHidden/>
              </w:rPr>
              <w:t>7</w:t>
            </w:r>
            <w:r>
              <w:rPr>
                <w:noProof/>
                <w:webHidden/>
              </w:rPr>
              <w:fldChar w:fldCharType="end"/>
            </w:r>
          </w:hyperlink>
        </w:p>
        <w:p w14:paraId="66E705D0" w14:textId="636FC650" w:rsidR="00A329B3" w:rsidRDefault="00A329B3">
          <w:pPr>
            <w:pStyle w:val="TOC2"/>
            <w:tabs>
              <w:tab w:val="right" w:leader="dot" w:pos="9016"/>
            </w:tabs>
            <w:rPr>
              <w:noProof/>
            </w:rPr>
          </w:pPr>
          <w:hyperlink w:anchor="_Toc70010524" w:history="1">
            <w:r w:rsidRPr="003B618D">
              <w:rPr>
                <w:rStyle w:val="Hyperlink"/>
                <w:noProof/>
              </w:rPr>
              <w:t>Reference’s</w:t>
            </w:r>
            <w:r>
              <w:rPr>
                <w:noProof/>
                <w:webHidden/>
              </w:rPr>
              <w:tab/>
            </w:r>
            <w:r>
              <w:rPr>
                <w:noProof/>
                <w:webHidden/>
              </w:rPr>
              <w:fldChar w:fldCharType="begin"/>
            </w:r>
            <w:r>
              <w:rPr>
                <w:noProof/>
                <w:webHidden/>
              </w:rPr>
              <w:instrText xml:space="preserve"> PAGEREF _Toc70010524 \h </w:instrText>
            </w:r>
            <w:r>
              <w:rPr>
                <w:noProof/>
                <w:webHidden/>
              </w:rPr>
            </w:r>
            <w:r>
              <w:rPr>
                <w:noProof/>
                <w:webHidden/>
              </w:rPr>
              <w:fldChar w:fldCharType="separate"/>
            </w:r>
            <w:r>
              <w:rPr>
                <w:noProof/>
                <w:webHidden/>
              </w:rPr>
              <w:t>7</w:t>
            </w:r>
            <w:r>
              <w:rPr>
                <w:noProof/>
                <w:webHidden/>
              </w:rPr>
              <w:fldChar w:fldCharType="end"/>
            </w:r>
          </w:hyperlink>
        </w:p>
        <w:p w14:paraId="66F880A3" w14:textId="5217D4A3" w:rsidR="00A329B3" w:rsidRDefault="00A329B3">
          <w:r>
            <w:rPr>
              <w:b/>
              <w:bCs/>
              <w:noProof/>
            </w:rPr>
            <w:fldChar w:fldCharType="end"/>
          </w:r>
        </w:p>
      </w:sdtContent>
    </w:sdt>
    <w:p w14:paraId="54660D3A" w14:textId="6A164F5F"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74EFDF87" w14:textId="315F2D17"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2B518653" w14:textId="719AF61E"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60E0C02D" w14:textId="2939721D"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1BDB8E5D" w14:textId="50F158BB"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55E5DAB2" w14:textId="6E03B38E"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1F0C4713" w14:textId="350F5A60"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290AF0BD" w14:textId="23C250AA"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709D409A" w14:textId="5BC452A6"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15A38A24" w14:textId="3DF746C5"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5262B62D" w14:textId="2FF3C88C"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3661616D" w14:textId="50E35FC6"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3DDE0C37" w14:textId="0A87794B"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0A44E786" w14:textId="1072B8C7"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1C276D82" w14:textId="2FA0C515"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45B57A97" w14:textId="5E2CC307"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7642CB04" w14:textId="7B7352BC"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1239E0EC" w14:textId="5176837E"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4A9F56BC" w14:textId="5DCF3B98"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722E1321" w14:textId="6CA0BBD1"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6D52313E" w14:textId="0537FC28"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4FD13BE9" w14:textId="28F42805"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39B02182" w14:textId="35023BF6"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31C32E00" w14:textId="27C8837A"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5268B21E" w14:textId="1585F7BA"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4F7D5158" w14:textId="15A66E58"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2CE3E37D" w14:textId="3D9AEAC2"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7B2CDEBA" w14:textId="03698600"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02466E5E" w14:textId="6304C0BF"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48634CDC" w14:textId="24886CDD"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20C52511" w14:textId="462BBB4B"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0AC44054" w14:textId="77777777" w:rsidR="00D04C02" w:rsidRDefault="00D04C02" w:rsidP="009C5A23">
      <w:pPr>
        <w:pStyle w:val="NormalWeb"/>
        <w:spacing w:before="144" w:beforeAutospacing="0" w:after="0" w:afterAutospacing="0"/>
        <w:rPr>
          <w:rFonts w:ascii="Arial" w:eastAsiaTheme="minorEastAsia" w:hAnsi="Arial" w:cs="Arial"/>
          <w:color w:val="000000" w:themeColor="text1"/>
          <w:kern w:val="24"/>
        </w:rPr>
      </w:pPr>
    </w:p>
    <w:p w14:paraId="0BCB1A39" w14:textId="2136D4D8" w:rsidR="002809AF" w:rsidRPr="0040385B" w:rsidRDefault="002809AF" w:rsidP="0040385B">
      <w:pPr>
        <w:pStyle w:val="Heading2"/>
      </w:pPr>
      <w:bookmarkStart w:id="0" w:name="_Toc70010521"/>
      <w:r w:rsidRPr="0040385B">
        <w:t>Introduction</w:t>
      </w:r>
      <w:bookmarkEnd w:id="0"/>
      <w:r w:rsidRPr="0040385B">
        <w:t xml:space="preserve"> </w:t>
      </w:r>
    </w:p>
    <w:p w14:paraId="0FC06D6D" w14:textId="4B4DAD2D" w:rsidR="002809AF" w:rsidRDefault="002809AF">
      <w:r>
        <w:t xml:space="preserve">In the current situation creativity is taken down as the most popular objective, this is for an individual to achieve success in life. </w:t>
      </w:r>
      <w:r w:rsidR="009E559F">
        <w:t xml:space="preserve">Creativity has been explained as </w:t>
      </w:r>
      <w:r w:rsidR="00B1567F">
        <w:t>a</w:t>
      </w:r>
      <w:r w:rsidR="009E559F">
        <w:t xml:space="preserve"> movement that supports its general ideas, </w:t>
      </w:r>
      <w:r w:rsidR="00C7239F">
        <w:t>thoughts,</w:t>
      </w:r>
      <w:r w:rsidR="009E559F">
        <w:t xml:space="preserve"> examples as well as possibilities that can be very useful for </w:t>
      </w:r>
      <w:r w:rsidR="00B1567F">
        <w:t>undertaken</w:t>
      </w:r>
      <w:r w:rsidR="009E559F">
        <w:t xml:space="preserve"> and solving its problems. Adding to this it is essential that it can have built new ideas and thoughts which then can add value to be created in the on coming future.</w:t>
      </w:r>
      <w:r w:rsidR="00B1567F">
        <w:t xml:space="preserve"> In has been explained that creativity supports in helping to solve problems and along side it focuses on thinking with an open mind. Further on creativity is how it is for you to be creative, how is it for you to think creative. Being creative can mean to think in ways of to open your mind to think outside the box.</w:t>
      </w:r>
      <w:r w:rsidR="00F969B6">
        <w:t xml:space="preserve"> This will also high the main aspects of creativity and value actions. Along side this it will also be adding understanding of innovation and enterprising mind sets. </w:t>
      </w:r>
      <w:r w:rsidR="00B1567F">
        <w:t xml:space="preserve"> </w:t>
      </w:r>
    </w:p>
    <w:p w14:paraId="00B7E31B" w14:textId="00A38100" w:rsidR="00F2556A" w:rsidRDefault="009C5A23">
      <w:r>
        <w:t xml:space="preserve">Identify the key learning points </w:t>
      </w:r>
    </w:p>
    <w:p w14:paraId="4AFFE684" w14:textId="6BBF77B5" w:rsidR="009C5A23" w:rsidRDefault="009C5A23">
      <w:r>
        <w:t xml:space="preserve">Unit 1 – ideas and values </w:t>
      </w:r>
    </w:p>
    <w:p w14:paraId="2B604740" w14:textId="6BB04C86" w:rsidR="00365877" w:rsidRDefault="00365877">
      <w:r>
        <w:t xml:space="preserve">Topic 1 – how innovation changes the world </w:t>
      </w:r>
    </w:p>
    <w:p w14:paraId="7130D807" w14:textId="095B38D3" w:rsidR="00365877" w:rsidRDefault="00365877">
      <w:r>
        <w:t xml:space="preserve">Topic 2 – who am </w:t>
      </w:r>
      <w:proofErr w:type="spellStart"/>
      <w:r>
        <w:t>i</w:t>
      </w:r>
      <w:proofErr w:type="spellEnd"/>
      <w:r>
        <w:t xml:space="preserve">? my sense of smell </w:t>
      </w:r>
    </w:p>
    <w:p w14:paraId="5B0823D3" w14:textId="2526D0E8" w:rsidR="00365877" w:rsidRDefault="00365877">
      <w:r>
        <w:t xml:space="preserve">Topic 3 – addressing sustainability </w:t>
      </w:r>
    </w:p>
    <w:p w14:paraId="4E5FD0A0" w14:textId="3354EB14" w:rsidR="009C5A23" w:rsidRDefault="00365877">
      <w:r>
        <w:t xml:space="preserve">Topic 4 – making statements </w:t>
      </w:r>
    </w:p>
    <w:p w14:paraId="061BD219" w14:textId="22E3438F" w:rsidR="009C5A23" w:rsidRDefault="009C5A23">
      <w:r>
        <w:t xml:space="preserve">Unit 2 – creative solutions </w:t>
      </w:r>
    </w:p>
    <w:p w14:paraId="65330674" w14:textId="655E1CC1" w:rsidR="009C5A23" w:rsidRDefault="00365877">
      <w:r>
        <w:t xml:space="preserve">Topic 1 – change making – the act of changing value </w:t>
      </w:r>
    </w:p>
    <w:p w14:paraId="3F6AAEEF" w14:textId="30DF7C80" w:rsidR="00365877" w:rsidRDefault="00365877">
      <w:r>
        <w:t xml:space="preserve">Topic 2 – story telling </w:t>
      </w:r>
    </w:p>
    <w:p w14:paraId="6EAF466A" w14:textId="39951F49" w:rsidR="00365877" w:rsidRDefault="00365877">
      <w:r>
        <w:t xml:space="preserve">Topic 3 </w:t>
      </w:r>
      <w:r w:rsidR="000D5DBE">
        <w:t>–</w:t>
      </w:r>
      <w:r>
        <w:t xml:space="preserve"> </w:t>
      </w:r>
      <w:r w:rsidR="000D5DBE">
        <w:t xml:space="preserve">identifying new ideas </w:t>
      </w:r>
    </w:p>
    <w:p w14:paraId="540D12BA" w14:textId="27E22AD4" w:rsidR="00365877" w:rsidRDefault="00365877">
      <w:r>
        <w:t xml:space="preserve">Topic 4 </w:t>
      </w:r>
      <w:r w:rsidR="000D5DBE">
        <w:t xml:space="preserve">– seeking solutions </w:t>
      </w:r>
    </w:p>
    <w:p w14:paraId="1E183F0C" w14:textId="4CD36769" w:rsidR="009C5A23" w:rsidRDefault="009C5A23">
      <w:r>
        <w:t xml:space="preserve">Unit 3 – mobilising support </w:t>
      </w:r>
    </w:p>
    <w:p w14:paraId="0CB290C1" w14:textId="0E266A87" w:rsidR="009C5A23" w:rsidRDefault="00365877">
      <w:r>
        <w:t xml:space="preserve">Topic 1 </w:t>
      </w:r>
    </w:p>
    <w:p w14:paraId="72D178E8" w14:textId="0B33A246" w:rsidR="00365877" w:rsidRDefault="00365877">
      <w:r>
        <w:t>Topic 2</w:t>
      </w:r>
    </w:p>
    <w:p w14:paraId="56E516E5" w14:textId="5E4D7775" w:rsidR="00365877" w:rsidRDefault="00365877">
      <w:r>
        <w:t xml:space="preserve">Topic 3 </w:t>
      </w:r>
    </w:p>
    <w:p w14:paraId="5CECA462" w14:textId="1734B76F" w:rsidR="00365877" w:rsidRDefault="00365877">
      <w:r>
        <w:t xml:space="preserve">Topic 4 </w:t>
      </w:r>
    </w:p>
    <w:p w14:paraId="68D35F7E" w14:textId="2A5FE8B9" w:rsidR="009C5A23" w:rsidRDefault="009C5A23">
      <w:r>
        <w:t xml:space="preserve">Unit 4 – evaluation </w:t>
      </w:r>
    </w:p>
    <w:p w14:paraId="3C6FD653" w14:textId="092217BB" w:rsidR="00093326" w:rsidRDefault="00365877">
      <w:r>
        <w:t xml:space="preserve">Topic 1 </w:t>
      </w:r>
    </w:p>
    <w:p w14:paraId="7BF51B86" w14:textId="7B0740F4" w:rsidR="00365877" w:rsidRDefault="00365877">
      <w:r>
        <w:lastRenderedPageBreak/>
        <w:t xml:space="preserve">Topic 2 </w:t>
      </w:r>
    </w:p>
    <w:p w14:paraId="6053BF4F" w14:textId="73A01D83" w:rsidR="00365877" w:rsidRDefault="00365877">
      <w:r>
        <w:t xml:space="preserve">Topic 3 </w:t>
      </w:r>
    </w:p>
    <w:p w14:paraId="6099222C" w14:textId="7D90E2A1" w:rsidR="00365877" w:rsidRDefault="00365877">
      <w:r>
        <w:t xml:space="preserve">Topic 4 </w:t>
      </w:r>
    </w:p>
    <w:p w14:paraId="64FF562F" w14:textId="721CFA73" w:rsidR="00093326" w:rsidRDefault="00093326">
      <w:r>
        <w:t>in each unit there are 4 topics each.</w:t>
      </w:r>
    </w:p>
    <w:p w14:paraId="5CC10044" w14:textId="567EC590" w:rsidR="00642573" w:rsidRDefault="00B85ABE">
      <w:r>
        <w:t xml:space="preserve">Task 1 – mind map </w:t>
      </w:r>
    </w:p>
    <w:p w14:paraId="056478DA" w14:textId="0EBF31CF" w:rsidR="00B85ABE" w:rsidRDefault="00B85ABE">
      <w:r>
        <w:t xml:space="preserve">Task 2 – blog </w:t>
      </w:r>
    </w:p>
    <w:p w14:paraId="586E122F" w14:textId="1BDC1250" w:rsidR="00B85ABE" w:rsidRDefault="00B85ABE">
      <w:r>
        <w:t xml:space="preserve"> Task 3 - leaflet </w:t>
      </w:r>
    </w:p>
    <w:p w14:paraId="4946C518" w14:textId="25E2FFB5" w:rsidR="00B85ABE" w:rsidRDefault="00B85ABE">
      <w:r>
        <w:t xml:space="preserve">Task 4 - poster </w:t>
      </w:r>
    </w:p>
    <w:p w14:paraId="6B8A3B05" w14:textId="3436482D" w:rsidR="00365877" w:rsidRPr="0072683A" w:rsidRDefault="00365877" w:rsidP="0072683A">
      <w:pPr>
        <w:tabs>
          <w:tab w:val="left" w:pos="720"/>
        </w:tabs>
        <w:spacing w:line="480" w:lineRule="auto"/>
        <w:rPr>
          <w:rFonts w:ascii="Arial" w:hAnsi="Arial" w:cs="Arial"/>
          <w:sz w:val="24"/>
          <w:szCs w:val="24"/>
        </w:rPr>
      </w:pPr>
      <w:r w:rsidRPr="00365877">
        <w:rPr>
          <w:rFonts w:ascii="Arial" w:hAnsi="Arial" w:cs="Arial"/>
          <w:color w:val="000000"/>
          <w:kern w:val="24"/>
          <w:sz w:val="24"/>
          <w:szCs w:val="24"/>
        </w:rPr>
        <w:t xml:space="preserve">ideas and values, creative solutions, mobilising </w:t>
      </w:r>
      <w:proofErr w:type="gramStart"/>
      <w:r w:rsidRPr="00365877">
        <w:rPr>
          <w:rFonts w:ascii="Arial" w:hAnsi="Arial" w:cs="Arial"/>
          <w:color w:val="000000"/>
          <w:kern w:val="24"/>
          <w:sz w:val="24"/>
          <w:szCs w:val="24"/>
        </w:rPr>
        <w:t>support</w:t>
      </w:r>
      <w:proofErr w:type="gramEnd"/>
      <w:r w:rsidRPr="00365877">
        <w:rPr>
          <w:rFonts w:ascii="Arial" w:hAnsi="Arial" w:cs="Arial"/>
          <w:color w:val="000000"/>
          <w:kern w:val="24"/>
          <w:sz w:val="24"/>
          <w:szCs w:val="24"/>
        </w:rPr>
        <w:t xml:space="preserve"> and evaluation to identify your knowledge and critical understanding of innovation, creativity and enterprising mindset recognising the values and contribution, which creativity makes to the common good.</w:t>
      </w:r>
    </w:p>
    <w:p w14:paraId="0E7C80D6" w14:textId="41DE2B17" w:rsidR="00642573" w:rsidRPr="000D600A" w:rsidRDefault="00BF29B5" w:rsidP="000D600A">
      <w:pPr>
        <w:pStyle w:val="Heading2"/>
      </w:pPr>
      <w:bookmarkStart w:id="1" w:name="_Toc70010522"/>
      <w:r w:rsidRPr="000D600A">
        <w:t>Reflection</w:t>
      </w:r>
      <w:bookmarkEnd w:id="1"/>
      <w:r w:rsidRPr="000D600A">
        <w:t xml:space="preserve"> </w:t>
      </w:r>
    </w:p>
    <w:p w14:paraId="0327FAC9" w14:textId="4CBAD026" w:rsidR="00BF29B5" w:rsidRPr="0072683A" w:rsidRDefault="00BF29B5">
      <w:pPr>
        <w:rPr>
          <w:rFonts w:ascii="Arial" w:hAnsi="Arial" w:cs="Arial"/>
        </w:rPr>
      </w:pPr>
      <w:r w:rsidRPr="0072683A">
        <w:rPr>
          <w:rFonts w:ascii="Arial" w:hAnsi="Arial" w:cs="Arial"/>
        </w:rPr>
        <w:t xml:space="preserve">From unit </w:t>
      </w:r>
      <w:r w:rsidR="00B85ABE" w:rsidRPr="0072683A">
        <w:rPr>
          <w:rFonts w:ascii="Arial" w:hAnsi="Arial" w:cs="Arial"/>
        </w:rPr>
        <w:t>1,</w:t>
      </w:r>
      <w:r w:rsidRPr="0072683A">
        <w:rPr>
          <w:rFonts w:ascii="Arial" w:hAnsi="Arial" w:cs="Arial"/>
        </w:rPr>
        <w:t xml:space="preserve"> I had gained information from knowledge of understanding new ideas and values. I first thought of an idea to do my task 1 which was a mind map relating to my topic of pregnancy. I though of this idea to explain my creativity of experience as I have 2 young children.</w:t>
      </w:r>
      <w:r w:rsidR="00B85ABE" w:rsidRPr="0072683A">
        <w:rPr>
          <w:rFonts w:ascii="Arial" w:hAnsi="Arial" w:cs="Arial"/>
        </w:rPr>
        <w:t xml:space="preserve"> I then did a task 2 which was a blog relating to my idea but carrying on with it in full detail. </w:t>
      </w:r>
      <w:r w:rsidR="00B630E8" w:rsidRPr="0072683A">
        <w:rPr>
          <w:rFonts w:ascii="Arial" w:hAnsi="Arial" w:cs="Arial"/>
        </w:rPr>
        <w:t>So,</w:t>
      </w:r>
      <w:r w:rsidR="00B85ABE" w:rsidRPr="0072683A">
        <w:rPr>
          <w:rFonts w:ascii="Arial" w:hAnsi="Arial" w:cs="Arial"/>
        </w:rPr>
        <w:t xml:space="preserve"> my task 3 was </w:t>
      </w:r>
      <w:proofErr w:type="gramStart"/>
      <w:r w:rsidR="00B85ABE" w:rsidRPr="0072683A">
        <w:rPr>
          <w:rFonts w:ascii="Arial" w:hAnsi="Arial" w:cs="Arial"/>
        </w:rPr>
        <w:t>an</w:t>
      </w:r>
      <w:proofErr w:type="gramEnd"/>
      <w:r w:rsidR="00B85ABE" w:rsidRPr="0072683A">
        <w:rPr>
          <w:rFonts w:ascii="Arial" w:hAnsi="Arial" w:cs="Arial"/>
        </w:rPr>
        <w:t xml:space="preserve"> leaflet expressing my creativity idea to my audience which wear mothers and fathers also heath visitors as the topic is explained about which reached to them more. </w:t>
      </w:r>
      <w:r w:rsidR="00365877" w:rsidRPr="0072683A">
        <w:rPr>
          <w:rFonts w:ascii="Arial" w:hAnsi="Arial" w:cs="Arial"/>
        </w:rPr>
        <w:t xml:space="preserve">And the last task was the poster which was presented on PowerPoint. It was me giving my best thoughts and opinions. </w:t>
      </w:r>
    </w:p>
    <w:p w14:paraId="683399E5" w14:textId="2476B036" w:rsidR="00642573" w:rsidRPr="0072683A" w:rsidRDefault="000D5DBE">
      <w:pPr>
        <w:rPr>
          <w:rFonts w:ascii="Arial" w:hAnsi="Arial" w:cs="Arial"/>
        </w:rPr>
      </w:pPr>
      <w:r w:rsidRPr="0072683A">
        <w:rPr>
          <w:rFonts w:ascii="Arial" w:hAnsi="Arial" w:cs="Arial"/>
        </w:rPr>
        <w:t xml:space="preserve">How innovation works? </w:t>
      </w:r>
    </w:p>
    <w:p w14:paraId="40C830B4" w14:textId="34A59833" w:rsidR="000D5DBE" w:rsidRPr="0072683A" w:rsidRDefault="000D5DBE">
      <w:pPr>
        <w:rPr>
          <w:rFonts w:ascii="Arial" w:hAnsi="Arial" w:cs="Arial"/>
        </w:rPr>
      </w:pPr>
      <w:r w:rsidRPr="0072683A">
        <w:rPr>
          <w:rFonts w:ascii="Arial" w:hAnsi="Arial" w:cs="Arial"/>
        </w:rPr>
        <w:t xml:space="preserve">Innovation is the main aspect of an individual modern age. The reason why we experience both dramatic improvements in our daily living is because our standards and unsettling changes in our society have changed. It is innovation that will change the twenty first century as it remains its mysterious ways of progression and poorly stands of policy makers and businessmen. </w:t>
      </w:r>
      <w:r w:rsidR="000B557C" w:rsidRPr="0072683A">
        <w:rPr>
          <w:rFonts w:ascii="Arial" w:hAnsi="Arial" w:cs="Arial"/>
        </w:rPr>
        <w:t xml:space="preserve"> (</w:t>
      </w:r>
      <w:proofErr w:type="gramStart"/>
      <w:r w:rsidR="000B557C" w:rsidRPr="0072683A">
        <w:rPr>
          <w:rFonts w:ascii="Arial" w:hAnsi="Arial" w:cs="Arial"/>
        </w:rPr>
        <w:t>Ridley ,</w:t>
      </w:r>
      <w:proofErr w:type="gramEnd"/>
      <w:r w:rsidR="000B557C" w:rsidRPr="0072683A">
        <w:rPr>
          <w:rFonts w:ascii="Arial" w:hAnsi="Arial" w:cs="Arial"/>
        </w:rPr>
        <w:t xml:space="preserve"> M , 2021). </w:t>
      </w:r>
    </w:p>
    <w:p w14:paraId="0EE79818" w14:textId="745278CB" w:rsidR="00642573" w:rsidRPr="0072683A" w:rsidRDefault="00F92A44">
      <w:pPr>
        <w:rPr>
          <w:rFonts w:ascii="Arial" w:hAnsi="Arial" w:cs="Arial"/>
        </w:rPr>
      </w:pPr>
      <w:r w:rsidRPr="0072683A">
        <w:rPr>
          <w:rFonts w:ascii="Arial" w:hAnsi="Arial" w:cs="Arial"/>
        </w:rPr>
        <w:t>How innovation changes the world?</w:t>
      </w:r>
    </w:p>
    <w:p w14:paraId="1AF10261" w14:textId="42DBD648" w:rsidR="00F92A44" w:rsidRPr="0072683A" w:rsidRDefault="00F92A44">
      <w:pPr>
        <w:rPr>
          <w:rFonts w:ascii="Arial" w:hAnsi="Arial" w:cs="Arial"/>
        </w:rPr>
      </w:pPr>
      <w:r w:rsidRPr="0072683A">
        <w:rPr>
          <w:rFonts w:ascii="Arial" w:hAnsi="Arial" w:cs="Arial"/>
        </w:rPr>
        <w:t xml:space="preserve">Innovation is that it can change you the way you think of it had me thinking how it would of happen, but it did. Now thinking of what had happen then and how the innovation had worked is amazing as now when you think of it. This was magical to think as it all happened by gathering all the necessary information which was needed. </w:t>
      </w:r>
    </w:p>
    <w:p w14:paraId="34F48A9C" w14:textId="76FA5A21" w:rsidR="00BB2B99" w:rsidRPr="0072683A" w:rsidRDefault="00BB2B99">
      <w:pPr>
        <w:rPr>
          <w:rFonts w:ascii="Arial" w:hAnsi="Arial" w:cs="Arial"/>
          <w:color w:val="000000"/>
          <w:shd w:val="clear" w:color="auto" w:fill="FFFFFF"/>
        </w:rPr>
      </w:pPr>
      <w:r w:rsidRPr="0072683A">
        <w:rPr>
          <w:rFonts w:ascii="Arial" w:hAnsi="Arial" w:cs="Arial"/>
          <w:color w:val="000000"/>
          <w:shd w:val="clear" w:color="auto" w:fill="FFFFFF"/>
        </w:rPr>
        <w:t xml:space="preserve">Medical innovation saved my life and it made me understand how it </w:t>
      </w:r>
      <w:proofErr w:type="gramStart"/>
      <w:r w:rsidRPr="0072683A">
        <w:rPr>
          <w:rFonts w:ascii="Arial" w:hAnsi="Arial" w:cs="Arial"/>
          <w:color w:val="000000"/>
          <w:shd w:val="clear" w:color="auto" w:fill="FFFFFF"/>
        </w:rPr>
        <w:t>actually works</w:t>
      </w:r>
      <w:proofErr w:type="gramEnd"/>
      <w:r w:rsidRPr="0072683A">
        <w:rPr>
          <w:rFonts w:ascii="Arial" w:hAnsi="Arial" w:cs="Arial"/>
          <w:color w:val="000000"/>
          <w:shd w:val="clear" w:color="auto" w:fill="FFFFFF"/>
        </w:rPr>
        <w:t xml:space="preserve">. In ways that you </w:t>
      </w:r>
      <w:r w:rsidR="008A0179" w:rsidRPr="0072683A">
        <w:rPr>
          <w:rFonts w:ascii="Arial" w:hAnsi="Arial" w:cs="Arial"/>
          <w:color w:val="000000"/>
          <w:shd w:val="clear" w:color="auto" w:fill="FFFFFF"/>
        </w:rPr>
        <w:t>cannot</w:t>
      </w:r>
      <w:r w:rsidRPr="0072683A">
        <w:rPr>
          <w:rFonts w:ascii="Arial" w:hAnsi="Arial" w:cs="Arial"/>
          <w:color w:val="000000"/>
          <w:shd w:val="clear" w:color="auto" w:fill="FFFFFF"/>
        </w:rPr>
        <w:t xml:space="preserve"> think of how it would have happened. It is not only that but the advantages of technology in this time which was not in that time. Now it is more advanced than it was just so simple, but it worked. Thinking that time only if you can remake the world we live in as now we have the technology and can work everything but then it was not much, and everything worked. </w:t>
      </w:r>
      <w:proofErr w:type="gramStart"/>
      <w:r w:rsidRPr="0072683A">
        <w:rPr>
          <w:rFonts w:ascii="Arial" w:hAnsi="Arial" w:cs="Arial"/>
          <w:color w:val="000000"/>
          <w:shd w:val="clear" w:color="auto" w:fill="FFFFFF"/>
        </w:rPr>
        <w:t xml:space="preserve">( </w:t>
      </w:r>
      <w:proofErr w:type="spellStart"/>
      <w:r w:rsidRPr="0072683A">
        <w:rPr>
          <w:rFonts w:ascii="Arial" w:hAnsi="Arial" w:cs="Arial"/>
          <w:color w:val="000000"/>
          <w:shd w:val="clear" w:color="auto" w:fill="FFFFFF"/>
        </w:rPr>
        <w:t>na</w:t>
      </w:r>
      <w:proofErr w:type="spellEnd"/>
      <w:proofErr w:type="gramEnd"/>
      <w:r w:rsidRPr="0072683A">
        <w:rPr>
          <w:rFonts w:ascii="Arial" w:hAnsi="Arial" w:cs="Arial"/>
          <w:color w:val="000000"/>
          <w:shd w:val="clear" w:color="auto" w:fill="FFFFFF"/>
        </w:rPr>
        <w:t xml:space="preserve"> , 2016). </w:t>
      </w:r>
    </w:p>
    <w:p w14:paraId="264476FA" w14:textId="0067F377" w:rsidR="008A0179" w:rsidRDefault="008A0179">
      <w:pPr>
        <w:rPr>
          <w:rFonts w:ascii="Arial" w:hAnsi="Arial" w:cs="Arial"/>
          <w:color w:val="000000"/>
          <w:shd w:val="clear" w:color="auto" w:fill="FFFFFF"/>
        </w:rPr>
      </w:pPr>
      <w:r>
        <w:rPr>
          <w:rFonts w:ascii="Arial" w:hAnsi="Arial" w:cs="Arial"/>
          <w:color w:val="000000"/>
          <w:shd w:val="clear" w:color="auto" w:fill="FFFFFF"/>
        </w:rPr>
        <w:lastRenderedPageBreak/>
        <w:t xml:space="preserve">Unit 2, from this unit I had picked out topic 3 which was identifying new ideas. </w:t>
      </w:r>
    </w:p>
    <w:p w14:paraId="7E634C8D" w14:textId="2EF3C7C4" w:rsidR="008A0179" w:rsidRDefault="008A0179">
      <w:pPr>
        <w:rPr>
          <w:rFonts w:ascii="Arial" w:hAnsi="Arial" w:cs="Arial"/>
          <w:color w:val="000000"/>
          <w:shd w:val="clear" w:color="auto" w:fill="FFFFFF"/>
        </w:rPr>
      </w:pPr>
      <w:r>
        <w:rPr>
          <w:rFonts w:ascii="Arial" w:hAnsi="Arial" w:cs="Arial"/>
          <w:color w:val="000000"/>
          <w:shd w:val="clear" w:color="auto" w:fill="FFFFFF"/>
        </w:rPr>
        <w:t xml:space="preserve">Creative problem solving </w:t>
      </w:r>
    </w:p>
    <w:p w14:paraId="59437222" w14:textId="385CE957" w:rsidR="008A0179" w:rsidRDefault="008A0179">
      <w:pPr>
        <w:rPr>
          <w:rFonts w:ascii="Arial" w:hAnsi="Arial" w:cs="Arial"/>
          <w:color w:val="000000"/>
          <w:shd w:val="clear" w:color="auto" w:fill="FFFFFF"/>
        </w:rPr>
      </w:pPr>
      <w:r>
        <w:rPr>
          <w:rFonts w:ascii="Arial" w:hAnsi="Arial" w:cs="Arial"/>
          <w:color w:val="000000"/>
          <w:shd w:val="clear" w:color="auto" w:fill="FFFFFF"/>
        </w:rPr>
        <w:t xml:space="preserve">Finding innovation solutions for changers </w:t>
      </w:r>
    </w:p>
    <w:p w14:paraId="5F707CC1" w14:textId="796EE342" w:rsidR="008A0179" w:rsidRDefault="008A0179">
      <w:pPr>
        <w:rPr>
          <w:rFonts w:ascii="Arial" w:hAnsi="Arial" w:cs="Arial"/>
          <w:color w:val="000000"/>
          <w:shd w:val="clear" w:color="auto" w:fill="FFFFFF"/>
        </w:rPr>
      </w:pPr>
    </w:p>
    <w:p w14:paraId="2E115171" w14:textId="0FA99D37" w:rsidR="008A0179" w:rsidRDefault="008A0179">
      <w:pPr>
        <w:rPr>
          <w:rFonts w:ascii="Arial" w:hAnsi="Arial" w:cs="Arial"/>
          <w:color w:val="000000"/>
          <w:shd w:val="clear" w:color="auto" w:fill="FFFFFF"/>
        </w:rPr>
      </w:pPr>
    </w:p>
    <w:p w14:paraId="79010F6F" w14:textId="356F4D8E" w:rsidR="008A0179" w:rsidRDefault="00294F29">
      <w:pPr>
        <w:rPr>
          <w:rFonts w:ascii="Arial" w:hAnsi="Arial" w:cs="Arial"/>
          <w:color w:val="000000"/>
          <w:shd w:val="clear" w:color="auto" w:fill="FFFFFF"/>
        </w:rPr>
      </w:pPr>
      <w:r>
        <w:rPr>
          <w:rFonts w:ascii="Arial" w:hAnsi="Arial" w:cs="Arial"/>
          <w:color w:val="000000"/>
          <w:shd w:val="clear" w:color="auto" w:fill="FFFFFF"/>
        </w:rPr>
        <w:t xml:space="preserve">In cases like this, frustration is at its best because you are trying to do what you can do at its </w:t>
      </w:r>
      <w:r w:rsidR="007B2E30">
        <w:rPr>
          <w:rFonts w:ascii="Arial" w:hAnsi="Arial" w:cs="Arial"/>
          <w:color w:val="000000"/>
          <w:shd w:val="clear" w:color="auto" w:fill="FFFFFF"/>
        </w:rPr>
        <w:t>best,</w:t>
      </w:r>
      <w:r>
        <w:rPr>
          <w:rFonts w:ascii="Arial" w:hAnsi="Arial" w:cs="Arial"/>
          <w:color w:val="000000"/>
          <w:shd w:val="clear" w:color="auto" w:fill="FFFFFF"/>
        </w:rPr>
        <w:t xml:space="preserve"> but you are not getting anywhere. In whatever you do you realise that panicking is not </w:t>
      </w:r>
      <w:r w:rsidR="007B2E30">
        <w:rPr>
          <w:rFonts w:ascii="Arial" w:hAnsi="Arial" w:cs="Arial"/>
          <w:color w:val="000000"/>
          <w:shd w:val="clear" w:color="auto" w:fill="FFFFFF"/>
        </w:rPr>
        <w:t>good,</w:t>
      </w:r>
      <w:r>
        <w:rPr>
          <w:rFonts w:ascii="Arial" w:hAnsi="Arial" w:cs="Arial"/>
          <w:color w:val="000000"/>
          <w:shd w:val="clear" w:color="auto" w:fill="FFFFFF"/>
        </w:rPr>
        <w:t xml:space="preserve"> and it causes problems so taken time to do something works out better. </w:t>
      </w:r>
    </w:p>
    <w:p w14:paraId="7607A469" w14:textId="08CFBCCE" w:rsidR="004807A4" w:rsidRDefault="00034FB3">
      <w:pPr>
        <w:rPr>
          <w:rFonts w:ascii="Arial" w:hAnsi="Arial" w:cs="Arial"/>
          <w:color w:val="000000"/>
          <w:shd w:val="clear" w:color="auto" w:fill="FFFFFF"/>
        </w:rPr>
      </w:pPr>
      <w:r>
        <w:rPr>
          <w:rFonts w:ascii="Arial" w:hAnsi="Arial" w:cs="Arial"/>
          <w:color w:val="000000"/>
          <w:shd w:val="clear" w:color="auto" w:fill="FFFFFF"/>
        </w:rPr>
        <w:t xml:space="preserve">Creative problem solving is a form of way to solving its problems or even identifying opportunities when over thinking has not worked. </w:t>
      </w:r>
      <w:r w:rsidR="007B2E30">
        <w:rPr>
          <w:rFonts w:ascii="Arial" w:hAnsi="Arial" w:cs="Arial"/>
          <w:color w:val="000000"/>
          <w:shd w:val="clear" w:color="auto" w:fill="FFFFFF"/>
        </w:rPr>
        <w:t xml:space="preserve">Its an encouragement that you find fresh perspective and come up with the best innovation solutions. So, you can decide and come up with a plan to overcome barriers and then reach your goals. </w:t>
      </w:r>
      <w:r w:rsidR="007157B1">
        <w:rPr>
          <w:rFonts w:ascii="Arial" w:hAnsi="Arial" w:cs="Arial"/>
          <w:color w:val="000000"/>
          <w:shd w:val="clear" w:color="auto" w:fill="FFFFFF"/>
        </w:rPr>
        <w:t>(</w:t>
      </w:r>
      <w:proofErr w:type="spellStart"/>
      <w:proofErr w:type="gramStart"/>
      <w:r w:rsidR="007157B1">
        <w:rPr>
          <w:rFonts w:ascii="Arial" w:hAnsi="Arial" w:cs="Arial"/>
          <w:color w:val="000000"/>
          <w:shd w:val="clear" w:color="auto" w:fill="FFFFFF"/>
        </w:rPr>
        <w:t>na</w:t>
      </w:r>
      <w:proofErr w:type="spellEnd"/>
      <w:r w:rsidR="007157B1">
        <w:rPr>
          <w:rFonts w:ascii="Arial" w:hAnsi="Arial" w:cs="Arial"/>
          <w:color w:val="000000"/>
          <w:shd w:val="clear" w:color="auto" w:fill="FFFFFF"/>
        </w:rPr>
        <w:t xml:space="preserve"> ,</w:t>
      </w:r>
      <w:proofErr w:type="gramEnd"/>
      <w:r w:rsidR="007157B1">
        <w:rPr>
          <w:rFonts w:ascii="Arial" w:hAnsi="Arial" w:cs="Arial"/>
          <w:color w:val="000000"/>
          <w:shd w:val="clear" w:color="auto" w:fill="FFFFFF"/>
        </w:rPr>
        <w:t xml:space="preserve"> no date ). </w:t>
      </w:r>
    </w:p>
    <w:p w14:paraId="52F0C0E9" w14:textId="74F7D3D1" w:rsidR="007157B1" w:rsidRDefault="007157B1">
      <w:pPr>
        <w:rPr>
          <w:rFonts w:ascii="Arial" w:hAnsi="Arial" w:cs="Arial"/>
          <w:color w:val="000000"/>
          <w:shd w:val="clear" w:color="auto" w:fill="FFFFFF"/>
        </w:rPr>
      </w:pPr>
      <w:r>
        <w:rPr>
          <w:rFonts w:ascii="Arial" w:hAnsi="Arial" w:cs="Arial"/>
          <w:color w:val="000000"/>
          <w:shd w:val="clear" w:color="auto" w:fill="FFFFFF"/>
        </w:rPr>
        <w:t xml:space="preserve">About creative problem solving </w:t>
      </w:r>
    </w:p>
    <w:p w14:paraId="6285F395" w14:textId="20DE4B09" w:rsidR="007157B1" w:rsidRDefault="007157B1">
      <w:pPr>
        <w:rPr>
          <w:rFonts w:ascii="Arial" w:hAnsi="Arial" w:cs="Arial"/>
          <w:color w:val="000000"/>
          <w:shd w:val="clear" w:color="auto" w:fill="FFFFFF"/>
        </w:rPr>
      </w:pPr>
      <w:r>
        <w:rPr>
          <w:rFonts w:ascii="Arial" w:hAnsi="Arial" w:cs="Arial"/>
          <w:color w:val="000000"/>
          <w:shd w:val="clear" w:color="auto" w:fill="FFFFFF"/>
        </w:rPr>
        <w:t xml:space="preserve">Alex Osborn the founder of the creative educational foundation, first experienced the development of creative problem solving in the 1940s along side with the term </w:t>
      </w:r>
      <w:r w:rsidR="00045ABC">
        <w:rPr>
          <w:rFonts w:ascii="Arial" w:hAnsi="Arial" w:cs="Arial"/>
          <w:color w:val="000000"/>
          <w:shd w:val="clear" w:color="auto" w:fill="FFFFFF"/>
        </w:rPr>
        <w:t>itself</w:t>
      </w:r>
      <w:r>
        <w:rPr>
          <w:rFonts w:ascii="Arial" w:hAnsi="Arial" w:cs="Arial"/>
          <w:color w:val="000000"/>
          <w:shd w:val="clear" w:color="auto" w:fill="FFFFFF"/>
        </w:rPr>
        <w:t xml:space="preserve"> brainstorming which can add ideas and thoughts and just jot them down. With another individual Sid </w:t>
      </w:r>
      <w:proofErr w:type="spellStart"/>
      <w:r>
        <w:rPr>
          <w:rFonts w:ascii="Arial" w:hAnsi="Arial" w:cs="Arial"/>
          <w:color w:val="000000"/>
          <w:shd w:val="clear" w:color="auto" w:fill="FFFFFF"/>
        </w:rPr>
        <w:t>Parnes</w:t>
      </w:r>
      <w:proofErr w:type="spellEnd"/>
      <w:r>
        <w:rPr>
          <w:rFonts w:ascii="Arial" w:hAnsi="Arial" w:cs="Arial"/>
          <w:color w:val="000000"/>
          <w:shd w:val="clear" w:color="auto" w:fill="FFFFFF"/>
        </w:rPr>
        <w:t xml:space="preserve">, he then developed the Osborn </w:t>
      </w:r>
      <w:proofErr w:type="spellStart"/>
      <w:r w:rsidR="00045ABC">
        <w:rPr>
          <w:rFonts w:ascii="Arial" w:hAnsi="Arial" w:cs="Arial"/>
          <w:color w:val="000000"/>
          <w:shd w:val="clear" w:color="auto" w:fill="FFFFFF"/>
        </w:rPr>
        <w:t>Parnes</w:t>
      </w:r>
      <w:proofErr w:type="spellEnd"/>
      <w:r w:rsidR="00045ABC">
        <w:rPr>
          <w:rFonts w:ascii="Arial" w:hAnsi="Arial" w:cs="Arial"/>
          <w:color w:val="000000"/>
          <w:shd w:val="clear" w:color="auto" w:fill="FFFFFF"/>
        </w:rPr>
        <w:t xml:space="preserve"> </w:t>
      </w:r>
      <w:r>
        <w:rPr>
          <w:rFonts w:ascii="Arial" w:hAnsi="Arial" w:cs="Arial"/>
          <w:color w:val="000000"/>
          <w:shd w:val="clear" w:color="auto" w:fill="FFFFFF"/>
        </w:rPr>
        <w:t xml:space="preserve">creative </w:t>
      </w:r>
      <w:r w:rsidR="00045ABC">
        <w:rPr>
          <w:rFonts w:ascii="Arial" w:hAnsi="Arial" w:cs="Arial"/>
          <w:color w:val="000000"/>
          <w:shd w:val="clear" w:color="auto" w:fill="FFFFFF"/>
        </w:rPr>
        <w:t>problem-solving</w:t>
      </w:r>
      <w:r>
        <w:rPr>
          <w:rFonts w:ascii="Arial" w:hAnsi="Arial" w:cs="Arial"/>
          <w:color w:val="000000"/>
          <w:shd w:val="clear" w:color="auto" w:fill="FFFFFF"/>
        </w:rPr>
        <w:t xml:space="preserve"> process to see how thing go and to evaluate them by checking the process. </w:t>
      </w:r>
    </w:p>
    <w:p w14:paraId="02E91025" w14:textId="33859C22" w:rsidR="00AE38AA" w:rsidRDefault="00AE38AA">
      <w:pPr>
        <w:rPr>
          <w:rFonts w:ascii="Arial" w:hAnsi="Arial" w:cs="Arial"/>
          <w:color w:val="000000"/>
          <w:shd w:val="clear" w:color="auto" w:fill="FFFFFF"/>
        </w:rPr>
      </w:pPr>
      <w:r>
        <w:rPr>
          <w:rFonts w:ascii="Arial" w:hAnsi="Arial" w:cs="Arial"/>
          <w:color w:val="000000"/>
          <w:shd w:val="clear" w:color="auto" w:fill="FFFFFF"/>
        </w:rPr>
        <w:t xml:space="preserve">I have gained an understanding of the leaflet as I done it on the base of pregnancy that was my topic. As by going with the research it shows that pregnancy has been </w:t>
      </w:r>
      <w:proofErr w:type="gramStart"/>
      <w:r>
        <w:rPr>
          <w:rFonts w:ascii="Arial" w:hAnsi="Arial" w:cs="Arial"/>
          <w:color w:val="000000"/>
          <w:shd w:val="clear" w:color="auto" w:fill="FFFFFF"/>
        </w:rPr>
        <w:t>really hard</w:t>
      </w:r>
      <w:proofErr w:type="gramEnd"/>
      <w:r>
        <w:rPr>
          <w:rFonts w:ascii="Arial" w:hAnsi="Arial" w:cs="Arial"/>
          <w:color w:val="000000"/>
          <w:shd w:val="clear" w:color="auto" w:fill="FFFFFF"/>
        </w:rPr>
        <w:t xml:space="preserve"> for women to experience weather it was their first pregnancy or even second or third. Covid 19 has done a lot of impact on many things such </w:t>
      </w:r>
      <w:r w:rsidR="008C4E6E">
        <w:rPr>
          <w:rFonts w:ascii="Arial" w:hAnsi="Arial" w:cs="Arial"/>
          <w:color w:val="000000"/>
          <w:shd w:val="clear" w:color="auto" w:fill="FFFFFF"/>
        </w:rPr>
        <w:t>a</w:t>
      </w:r>
      <w:r>
        <w:rPr>
          <w:rFonts w:ascii="Arial" w:hAnsi="Arial" w:cs="Arial"/>
          <w:color w:val="000000"/>
          <w:shd w:val="clear" w:color="auto" w:fill="FFFFFF"/>
        </w:rPr>
        <w:t xml:space="preserve"> business they have gone down people </w:t>
      </w:r>
      <w:r w:rsidR="008C4E6E">
        <w:rPr>
          <w:rFonts w:ascii="Arial" w:hAnsi="Arial" w:cs="Arial"/>
          <w:color w:val="000000"/>
          <w:shd w:val="clear" w:color="auto" w:fill="FFFFFF"/>
        </w:rPr>
        <w:t>are being</w:t>
      </w:r>
      <w:r>
        <w:rPr>
          <w:rFonts w:ascii="Arial" w:hAnsi="Arial" w:cs="Arial"/>
          <w:color w:val="000000"/>
          <w:shd w:val="clear" w:color="auto" w:fill="FFFFFF"/>
        </w:rPr>
        <w:t xml:space="preserve"> </w:t>
      </w:r>
      <w:proofErr w:type="gramStart"/>
      <w:r>
        <w:rPr>
          <w:rFonts w:ascii="Arial" w:hAnsi="Arial" w:cs="Arial"/>
          <w:color w:val="000000"/>
          <w:shd w:val="clear" w:color="auto" w:fill="FFFFFF"/>
        </w:rPr>
        <w:t>effected</w:t>
      </w:r>
      <w:proofErr w:type="gramEnd"/>
      <w:r>
        <w:rPr>
          <w:rFonts w:ascii="Arial" w:hAnsi="Arial" w:cs="Arial"/>
          <w:color w:val="000000"/>
          <w:shd w:val="clear" w:color="auto" w:fill="FFFFFF"/>
        </w:rPr>
        <w:t xml:space="preserve"> with income. I found that it is important that adding images and smell information on the leaflet was eye catching as it needed to be. On the other side which was important we had to do it A5 in which the size had </w:t>
      </w:r>
      <w:r w:rsidR="008C4E6E">
        <w:rPr>
          <w:rFonts w:ascii="Arial" w:hAnsi="Arial" w:cs="Arial"/>
          <w:color w:val="000000"/>
          <w:shd w:val="clear" w:color="auto" w:fill="FFFFFF"/>
        </w:rPr>
        <w:t>a</w:t>
      </w:r>
      <w:r>
        <w:rPr>
          <w:rFonts w:ascii="Arial" w:hAnsi="Arial" w:cs="Arial"/>
          <w:color w:val="000000"/>
          <w:shd w:val="clear" w:color="auto" w:fill="FFFFFF"/>
        </w:rPr>
        <w:t xml:space="preserve"> requirement. </w:t>
      </w:r>
      <w:r w:rsidR="008C4E6E">
        <w:rPr>
          <w:rFonts w:ascii="Arial" w:hAnsi="Arial" w:cs="Arial"/>
          <w:color w:val="000000"/>
          <w:shd w:val="clear" w:color="auto" w:fill="FFFFFF"/>
        </w:rPr>
        <w:t>Also,</w:t>
      </w:r>
      <w:r>
        <w:rPr>
          <w:rFonts w:ascii="Arial" w:hAnsi="Arial" w:cs="Arial"/>
          <w:color w:val="000000"/>
          <w:shd w:val="clear" w:color="auto" w:fill="FFFFFF"/>
        </w:rPr>
        <w:t xml:space="preserve"> to be added images for making it stand out. </w:t>
      </w:r>
    </w:p>
    <w:p w14:paraId="1FFFF04C" w14:textId="4C73DE9E" w:rsidR="00AE38AA" w:rsidRDefault="00AE38AA">
      <w:pPr>
        <w:rPr>
          <w:rFonts w:ascii="Arial" w:hAnsi="Arial" w:cs="Arial"/>
          <w:color w:val="000000"/>
          <w:shd w:val="clear" w:color="auto" w:fill="FFFFFF"/>
        </w:rPr>
      </w:pPr>
      <w:r>
        <w:rPr>
          <w:rFonts w:ascii="Arial" w:hAnsi="Arial" w:cs="Arial"/>
          <w:color w:val="000000"/>
          <w:shd w:val="clear" w:color="auto" w:fill="FFFFFF"/>
        </w:rPr>
        <w:t xml:space="preserve">Furthermore, I have gained knowledge about </w:t>
      </w:r>
      <w:r w:rsidR="008C4E6E">
        <w:rPr>
          <w:rFonts w:ascii="Arial" w:hAnsi="Arial" w:cs="Arial"/>
          <w:color w:val="000000"/>
          <w:shd w:val="clear" w:color="auto" w:fill="FFFFFF"/>
        </w:rPr>
        <w:t>experiencing</w:t>
      </w:r>
      <w:r>
        <w:rPr>
          <w:rFonts w:ascii="Arial" w:hAnsi="Arial" w:cs="Arial"/>
          <w:color w:val="000000"/>
          <w:shd w:val="clear" w:color="auto" w:fill="FFFFFF"/>
        </w:rPr>
        <w:t xml:space="preserve"> </w:t>
      </w:r>
      <w:r w:rsidR="0009290C">
        <w:rPr>
          <w:rFonts w:ascii="Arial" w:hAnsi="Arial" w:cs="Arial"/>
          <w:color w:val="000000"/>
          <w:shd w:val="clear" w:color="auto" w:fill="FFFFFF"/>
        </w:rPr>
        <w:t xml:space="preserve">the creativity value and its creation in thinking broad about the 4 different tasks that wear set to do. </w:t>
      </w:r>
    </w:p>
    <w:p w14:paraId="4846E988" w14:textId="139B346D" w:rsidR="00726F72" w:rsidRDefault="0009290C">
      <w:pPr>
        <w:rPr>
          <w:rFonts w:ascii="Arial" w:hAnsi="Arial" w:cs="Arial"/>
          <w:color w:val="000000"/>
          <w:shd w:val="clear" w:color="auto" w:fill="FFFFFF"/>
        </w:rPr>
      </w:pPr>
      <w:r>
        <w:rPr>
          <w:rFonts w:ascii="Arial" w:hAnsi="Arial" w:cs="Arial"/>
          <w:color w:val="000000"/>
          <w:shd w:val="clear" w:color="auto" w:fill="FFFFFF"/>
        </w:rPr>
        <w:t xml:space="preserve">However, I strongly believe that creativity also requires from others through to make it an </w:t>
      </w:r>
      <w:r w:rsidR="009E4A2E">
        <w:rPr>
          <w:rFonts w:ascii="Arial" w:hAnsi="Arial" w:cs="Arial"/>
          <w:color w:val="000000"/>
          <w:shd w:val="clear" w:color="auto" w:fill="FFFFFF"/>
        </w:rPr>
        <w:t>efficient</w:t>
      </w:r>
      <w:r>
        <w:rPr>
          <w:rFonts w:ascii="Arial" w:hAnsi="Arial" w:cs="Arial"/>
          <w:color w:val="000000"/>
          <w:shd w:val="clear" w:color="auto" w:fill="FFFFFF"/>
        </w:rPr>
        <w:t xml:space="preserve"> idea of creation. </w:t>
      </w:r>
      <w:r w:rsidR="00726F72">
        <w:rPr>
          <w:rFonts w:ascii="Arial" w:hAnsi="Arial" w:cs="Arial"/>
          <w:color w:val="000000"/>
          <w:shd w:val="clear" w:color="auto" w:fill="FFFFFF"/>
        </w:rPr>
        <w:t xml:space="preserve">Innovation can be dealt with a cold mind and can be kept smooth </w:t>
      </w:r>
      <w:proofErr w:type="gramStart"/>
      <w:r w:rsidR="00726F72">
        <w:rPr>
          <w:rFonts w:ascii="Arial" w:hAnsi="Arial" w:cs="Arial"/>
          <w:color w:val="000000"/>
          <w:shd w:val="clear" w:color="auto" w:fill="FFFFFF"/>
        </w:rPr>
        <w:t>and also</w:t>
      </w:r>
      <w:proofErr w:type="gramEnd"/>
      <w:r w:rsidR="00726F72">
        <w:rPr>
          <w:rFonts w:ascii="Arial" w:hAnsi="Arial" w:cs="Arial"/>
          <w:color w:val="000000"/>
          <w:shd w:val="clear" w:color="auto" w:fill="FFFFFF"/>
        </w:rPr>
        <w:t xml:space="preserve"> innovation helps to support the growth along side to this supports to gathering opportunity and new ideas and thoughts. </w:t>
      </w:r>
      <w:proofErr w:type="gramStart"/>
      <w:r w:rsidR="00001A41">
        <w:rPr>
          <w:rFonts w:ascii="Arial" w:hAnsi="Arial" w:cs="Arial"/>
          <w:color w:val="000000"/>
          <w:shd w:val="clear" w:color="auto" w:fill="FFFFFF"/>
        </w:rPr>
        <w:t>In order to</w:t>
      </w:r>
      <w:proofErr w:type="gramEnd"/>
      <w:r w:rsidR="00001A41">
        <w:rPr>
          <w:rFonts w:ascii="Arial" w:hAnsi="Arial" w:cs="Arial"/>
          <w:color w:val="000000"/>
          <w:shd w:val="clear" w:color="auto" w:fill="FFFFFF"/>
        </w:rPr>
        <w:t xml:space="preserve"> explain in this time of society it is very important to confirm that innovation aspects through a long period of time to cooperate with their business. </w:t>
      </w:r>
      <w:r w:rsidR="00E24ADE">
        <w:rPr>
          <w:rFonts w:ascii="Arial" w:hAnsi="Arial" w:cs="Arial"/>
          <w:color w:val="000000"/>
          <w:shd w:val="clear" w:color="auto" w:fill="FFFFFF"/>
        </w:rPr>
        <w:t>Also,</w:t>
      </w:r>
      <w:r w:rsidR="00001A41">
        <w:rPr>
          <w:rFonts w:ascii="Arial" w:hAnsi="Arial" w:cs="Arial"/>
          <w:color w:val="000000"/>
          <w:shd w:val="clear" w:color="auto" w:fill="FFFFFF"/>
        </w:rPr>
        <w:t xml:space="preserve"> a main essential for health and social care section has </w:t>
      </w:r>
      <w:proofErr w:type="gramStart"/>
      <w:r w:rsidR="00001A41">
        <w:rPr>
          <w:rFonts w:ascii="Arial" w:hAnsi="Arial" w:cs="Arial"/>
          <w:color w:val="000000"/>
          <w:shd w:val="clear" w:color="auto" w:fill="FFFFFF"/>
        </w:rPr>
        <w:t>an</w:t>
      </w:r>
      <w:proofErr w:type="gramEnd"/>
      <w:r w:rsidR="00001A41">
        <w:rPr>
          <w:rFonts w:ascii="Arial" w:hAnsi="Arial" w:cs="Arial"/>
          <w:color w:val="000000"/>
          <w:shd w:val="clear" w:color="auto" w:fill="FFFFFF"/>
        </w:rPr>
        <w:t xml:space="preserve"> big impact in society.  </w:t>
      </w:r>
    </w:p>
    <w:tbl>
      <w:tblPr>
        <w:tblStyle w:val="TableGrid"/>
        <w:tblW w:w="0" w:type="auto"/>
        <w:tblLook w:val="04A0" w:firstRow="1" w:lastRow="0" w:firstColumn="1" w:lastColumn="0" w:noHBand="0" w:noVBand="1"/>
      </w:tblPr>
      <w:tblGrid>
        <w:gridCol w:w="4508"/>
        <w:gridCol w:w="4508"/>
      </w:tblGrid>
      <w:tr w:rsidR="00001A41" w14:paraId="1B590AAC" w14:textId="77777777" w:rsidTr="00001A41">
        <w:tc>
          <w:tcPr>
            <w:tcW w:w="9016" w:type="dxa"/>
            <w:gridSpan w:val="2"/>
          </w:tcPr>
          <w:p w14:paraId="7B5C348D" w14:textId="57CED944" w:rsidR="00001A41" w:rsidRDefault="00A42270">
            <w:pPr>
              <w:rPr>
                <w:rFonts w:ascii="Arial" w:hAnsi="Arial" w:cs="Arial"/>
              </w:rPr>
            </w:pPr>
            <w:r>
              <w:t>A Knowledge-based Theory of Creativity, Innovation, &amp; Entrepreneurship</w:t>
            </w:r>
          </w:p>
        </w:tc>
      </w:tr>
      <w:tr w:rsidR="00A42270" w14:paraId="25212079" w14:textId="77777777" w:rsidTr="00A42270">
        <w:trPr>
          <w:trHeight w:val="97"/>
        </w:trPr>
        <w:tc>
          <w:tcPr>
            <w:tcW w:w="4508" w:type="dxa"/>
            <w:vMerge w:val="restart"/>
          </w:tcPr>
          <w:p w14:paraId="1DE96413" w14:textId="56B3DC04" w:rsidR="00A42270" w:rsidRDefault="00A42270">
            <w:pPr>
              <w:rPr>
                <w:rFonts w:ascii="Arial" w:hAnsi="Arial" w:cs="Arial"/>
              </w:rPr>
            </w:pPr>
            <w:r>
              <w:rPr>
                <w:rFonts w:ascii="Arial" w:hAnsi="Arial" w:cs="Arial"/>
              </w:rPr>
              <w:t xml:space="preserve">Research questions </w:t>
            </w:r>
          </w:p>
        </w:tc>
        <w:tc>
          <w:tcPr>
            <w:tcW w:w="4508" w:type="dxa"/>
          </w:tcPr>
          <w:p w14:paraId="1DB0DD29" w14:textId="760258D1" w:rsidR="00A42270" w:rsidRPr="000248C5" w:rsidRDefault="00A42270">
            <w:r>
              <w:t xml:space="preserve">RQ1: </w:t>
            </w:r>
            <w:r w:rsidR="000248C5">
              <w:t xml:space="preserve">What does a theory of knowledge suitable for entrepreneurial value creation look like? </w:t>
            </w:r>
          </w:p>
        </w:tc>
      </w:tr>
      <w:tr w:rsidR="00A42270" w14:paraId="3F44B29C" w14:textId="77777777" w:rsidTr="00A42270">
        <w:trPr>
          <w:trHeight w:val="96"/>
        </w:trPr>
        <w:tc>
          <w:tcPr>
            <w:tcW w:w="4508" w:type="dxa"/>
            <w:vMerge/>
          </w:tcPr>
          <w:p w14:paraId="09A9581E" w14:textId="77777777" w:rsidR="00A42270" w:rsidRDefault="00A42270">
            <w:pPr>
              <w:rPr>
                <w:rFonts w:ascii="Arial" w:hAnsi="Arial" w:cs="Arial"/>
              </w:rPr>
            </w:pPr>
          </w:p>
        </w:tc>
        <w:tc>
          <w:tcPr>
            <w:tcW w:w="4508" w:type="dxa"/>
          </w:tcPr>
          <w:p w14:paraId="40A61A1D" w14:textId="4D078F16" w:rsidR="000248C5" w:rsidRPr="000248C5" w:rsidRDefault="000248C5">
            <w:r>
              <w:t xml:space="preserve">RQ2: </w:t>
            </w:r>
            <w:r>
              <w:rPr>
                <w:rFonts w:ascii="Arial" w:hAnsi="Arial" w:cs="Arial"/>
              </w:rPr>
              <w:t xml:space="preserve">With all the value estimated tacit </w:t>
            </w:r>
            <w:r w:rsidR="006121BC">
              <w:rPr>
                <w:rFonts w:ascii="Arial" w:hAnsi="Arial" w:cs="Arial"/>
              </w:rPr>
              <w:t>knowledge,</w:t>
            </w:r>
            <w:r>
              <w:rPr>
                <w:rFonts w:ascii="Arial" w:hAnsi="Arial" w:cs="Arial"/>
              </w:rPr>
              <w:t xml:space="preserve"> how can this be brought upon state suitable for the value extraction? </w:t>
            </w:r>
          </w:p>
        </w:tc>
      </w:tr>
      <w:tr w:rsidR="00A42270" w14:paraId="3E67D114" w14:textId="77777777" w:rsidTr="00A42270">
        <w:trPr>
          <w:trHeight w:val="97"/>
        </w:trPr>
        <w:tc>
          <w:tcPr>
            <w:tcW w:w="4508" w:type="dxa"/>
            <w:vMerge w:val="restart"/>
          </w:tcPr>
          <w:p w14:paraId="11263EDD" w14:textId="7CCD809F" w:rsidR="00A42270" w:rsidRDefault="00A42270">
            <w:pPr>
              <w:rPr>
                <w:rFonts w:ascii="Arial" w:hAnsi="Arial" w:cs="Arial"/>
              </w:rPr>
            </w:pPr>
            <w:r>
              <w:rPr>
                <w:rFonts w:ascii="Arial" w:hAnsi="Arial" w:cs="Arial"/>
              </w:rPr>
              <w:t xml:space="preserve">Main contributions </w:t>
            </w:r>
          </w:p>
        </w:tc>
        <w:tc>
          <w:tcPr>
            <w:tcW w:w="4508" w:type="dxa"/>
          </w:tcPr>
          <w:p w14:paraId="0346639B" w14:textId="59363E03" w:rsidR="00E5750D" w:rsidRDefault="00E5750D">
            <w:pPr>
              <w:rPr>
                <w:rFonts w:ascii="Arial" w:hAnsi="Arial" w:cs="Arial"/>
              </w:rPr>
            </w:pPr>
            <w:r>
              <w:rPr>
                <w:rFonts w:ascii="Arial" w:hAnsi="Arial" w:cs="Arial"/>
              </w:rPr>
              <w:t xml:space="preserve">The advanced paper is a new theory of knowledge that integrates the three consequences of the knowledge </w:t>
            </w:r>
            <w:r w:rsidR="006121BC">
              <w:rPr>
                <w:rFonts w:ascii="Arial" w:hAnsi="Arial" w:cs="Arial"/>
              </w:rPr>
              <w:t>itself</w:t>
            </w:r>
            <w:r>
              <w:rPr>
                <w:rFonts w:ascii="Arial" w:hAnsi="Arial" w:cs="Arial"/>
              </w:rPr>
              <w:t xml:space="preserve">. As </w:t>
            </w:r>
            <w:r w:rsidR="006121BC">
              <w:rPr>
                <w:rFonts w:ascii="Arial" w:hAnsi="Arial" w:cs="Arial"/>
              </w:rPr>
              <w:lastRenderedPageBreak/>
              <w:t>belief,</w:t>
            </w:r>
            <w:r>
              <w:rPr>
                <w:rFonts w:ascii="Arial" w:hAnsi="Arial" w:cs="Arial"/>
              </w:rPr>
              <w:t xml:space="preserve"> </w:t>
            </w:r>
            <w:r w:rsidR="00757214">
              <w:rPr>
                <w:rFonts w:ascii="Arial" w:hAnsi="Arial" w:cs="Arial"/>
              </w:rPr>
              <w:t>technique,</w:t>
            </w:r>
            <w:r>
              <w:rPr>
                <w:rFonts w:ascii="Arial" w:hAnsi="Arial" w:cs="Arial"/>
              </w:rPr>
              <w:t xml:space="preserve"> and art</w:t>
            </w:r>
            <w:r w:rsidR="00017E9B">
              <w:rPr>
                <w:rFonts w:ascii="Arial" w:hAnsi="Arial" w:cs="Arial"/>
              </w:rPr>
              <w:t xml:space="preserve">ifact into </w:t>
            </w:r>
            <w:r w:rsidR="006121BC">
              <w:rPr>
                <w:rFonts w:ascii="Arial" w:hAnsi="Arial" w:cs="Arial"/>
              </w:rPr>
              <w:t>a</w:t>
            </w:r>
            <w:r w:rsidR="00017E9B">
              <w:rPr>
                <w:rFonts w:ascii="Arial" w:hAnsi="Arial" w:cs="Arial"/>
              </w:rPr>
              <w:t xml:space="preserve"> flexible understanding of its characteristics of knowledge as involving across the span of the value of creation ongoing process. </w:t>
            </w:r>
          </w:p>
        </w:tc>
      </w:tr>
      <w:tr w:rsidR="00A42270" w14:paraId="696FB29D" w14:textId="77777777" w:rsidTr="00A42270">
        <w:trPr>
          <w:trHeight w:val="96"/>
        </w:trPr>
        <w:tc>
          <w:tcPr>
            <w:tcW w:w="4508" w:type="dxa"/>
            <w:vMerge/>
          </w:tcPr>
          <w:p w14:paraId="144AEF5A" w14:textId="77777777" w:rsidR="00A42270" w:rsidRDefault="00A42270">
            <w:pPr>
              <w:rPr>
                <w:rFonts w:ascii="Arial" w:hAnsi="Arial" w:cs="Arial"/>
              </w:rPr>
            </w:pPr>
          </w:p>
        </w:tc>
        <w:tc>
          <w:tcPr>
            <w:tcW w:w="4508" w:type="dxa"/>
          </w:tcPr>
          <w:p w14:paraId="19CD0619" w14:textId="43889219" w:rsidR="00757214" w:rsidRDefault="00757214">
            <w:pPr>
              <w:rPr>
                <w:rFonts w:ascii="Arial" w:hAnsi="Arial" w:cs="Arial"/>
              </w:rPr>
            </w:pPr>
            <w:r>
              <w:rPr>
                <w:rFonts w:ascii="Arial" w:hAnsi="Arial" w:cs="Arial"/>
              </w:rPr>
              <w:t xml:space="preserve">The paper itself introduces the wheel of knowledge model from the knowledge conversation. </w:t>
            </w:r>
          </w:p>
        </w:tc>
      </w:tr>
    </w:tbl>
    <w:p w14:paraId="0A098563" w14:textId="01A2B90C" w:rsidR="00E24ADE" w:rsidRDefault="00AA626C">
      <w:pPr>
        <w:rPr>
          <w:rFonts w:ascii="Arial" w:hAnsi="Arial" w:cs="Arial"/>
        </w:rPr>
      </w:pPr>
      <w:r>
        <w:rPr>
          <w:rFonts w:ascii="Arial" w:hAnsi="Arial" w:cs="Arial"/>
        </w:rPr>
        <w:t xml:space="preserve">(table from online but I have put in it in my own words) </w:t>
      </w:r>
    </w:p>
    <w:p w14:paraId="436FA92E" w14:textId="2DBA33E3" w:rsidR="00C124D2" w:rsidRDefault="00624E08">
      <w:pPr>
        <w:rPr>
          <w:rFonts w:ascii="Arial" w:hAnsi="Arial" w:cs="Arial"/>
        </w:rPr>
      </w:pPr>
      <w:r>
        <w:rPr>
          <w:rFonts w:ascii="Arial" w:hAnsi="Arial" w:cs="Arial"/>
        </w:rPr>
        <w:t xml:space="preserve">Unit 3 </w:t>
      </w:r>
      <w:r w:rsidR="00C124D2">
        <w:rPr>
          <w:rFonts w:ascii="Arial" w:hAnsi="Arial" w:cs="Arial"/>
        </w:rPr>
        <w:t>– mobilising support</w:t>
      </w:r>
    </w:p>
    <w:p w14:paraId="67B36EF8" w14:textId="3EF8C90D" w:rsidR="00624E08" w:rsidRDefault="00624E08">
      <w:pPr>
        <w:rPr>
          <w:rFonts w:ascii="Arial" w:hAnsi="Arial" w:cs="Arial"/>
        </w:rPr>
      </w:pPr>
      <w:r>
        <w:rPr>
          <w:rFonts w:ascii="Arial" w:hAnsi="Arial" w:cs="Arial"/>
        </w:rPr>
        <w:t xml:space="preserve">By communicating and having self – confidence and having its authenticity. </w:t>
      </w:r>
    </w:p>
    <w:p w14:paraId="1B79ED63" w14:textId="6F5C80A4" w:rsidR="00624E08" w:rsidRDefault="00C124D2">
      <w:pPr>
        <w:rPr>
          <w:rFonts w:ascii="Arial" w:hAnsi="Arial" w:cs="Arial"/>
        </w:rPr>
      </w:pPr>
      <w:r>
        <w:rPr>
          <w:rFonts w:ascii="Arial" w:hAnsi="Arial" w:cs="Arial"/>
        </w:rPr>
        <w:t xml:space="preserve">Services such like collages and universities maximise the impact that has on the research by investing in bigger technology communication services. Services fail to help the need of support that various impacts the non-commercial research. </w:t>
      </w:r>
      <w:r w:rsidR="00AD5055">
        <w:rPr>
          <w:rFonts w:ascii="Arial" w:hAnsi="Arial" w:cs="Arial"/>
        </w:rPr>
        <w:t xml:space="preserve">The experiences of many services that develop the </w:t>
      </w:r>
      <w:r w:rsidR="00075CB8">
        <w:rPr>
          <w:rFonts w:ascii="Arial" w:hAnsi="Arial" w:cs="Arial"/>
        </w:rPr>
        <w:t>intuition</w:t>
      </w:r>
      <w:r w:rsidR="00AD5055">
        <w:rPr>
          <w:rFonts w:ascii="Arial" w:hAnsi="Arial" w:cs="Arial"/>
        </w:rPr>
        <w:t xml:space="preserve"> capacity to support the knowledge of mobilisation to maximise the impacts of research that has the social science and humanitarian. </w:t>
      </w:r>
      <w:r w:rsidR="00247D3E">
        <w:rPr>
          <w:rFonts w:ascii="Arial" w:hAnsi="Arial" w:cs="Arial"/>
        </w:rPr>
        <w:t xml:space="preserve">Any sort of service must work together to become a partnership to provide enhanced to accessed to research through dedicated support the collaborations. Grounded in theories and acknowledge the transfer that has on it and the exchanges. Illuminated with examples like the demonstrates how the investments works in knowledge and the mobilities create value for the institution research is its creative idea and thoughts. </w:t>
      </w:r>
      <w:r w:rsidR="005A799E">
        <w:rPr>
          <w:rFonts w:ascii="Arial" w:hAnsi="Arial" w:cs="Arial"/>
        </w:rPr>
        <w:t xml:space="preserve">( </w:t>
      </w:r>
      <w:hyperlink r:id="rId7" w:tooltip="Search for articles by this author" w:history="1">
        <w:r w:rsidR="005A799E" w:rsidRPr="005A799E">
          <w:rPr>
            <w:rFonts w:ascii="OpenSansRegular" w:hAnsi="OpenSansRegular"/>
            <w:color w:val="1B5FAA"/>
            <w:sz w:val="20"/>
            <w:szCs w:val="20"/>
            <w:u w:val="single"/>
            <w:shd w:val="clear" w:color="auto" w:fill="FFFFFF"/>
          </w:rPr>
          <w:t>Phipps, David J.</w:t>
        </w:r>
      </w:hyperlink>
      <w:r w:rsidR="005A799E" w:rsidRPr="005A799E">
        <w:rPr>
          <w:rFonts w:ascii="OpenSansRegular" w:hAnsi="OpenSansRegular"/>
          <w:color w:val="000000"/>
          <w:sz w:val="20"/>
          <w:szCs w:val="20"/>
          <w:shd w:val="clear" w:color="auto" w:fill="FFFFFF"/>
        </w:rPr>
        <w:t>; </w:t>
      </w:r>
      <w:hyperlink r:id="rId8" w:tooltip="Search for articles by this author" w:history="1">
        <w:proofErr w:type="spellStart"/>
        <w:r w:rsidR="005A799E" w:rsidRPr="005A799E">
          <w:rPr>
            <w:rFonts w:ascii="OpenSansRegular" w:hAnsi="OpenSansRegular"/>
            <w:color w:val="2A6496"/>
            <w:sz w:val="20"/>
            <w:szCs w:val="20"/>
            <w:u w:val="single"/>
            <w:shd w:val="clear" w:color="auto" w:fill="FFFFFF"/>
          </w:rPr>
          <w:t>Shapson</w:t>
        </w:r>
        <w:proofErr w:type="spellEnd"/>
        <w:r w:rsidR="005A799E" w:rsidRPr="005A799E">
          <w:rPr>
            <w:rFonts w:ascii="OpenSansRegular" w:hAnsi="OpenSansRegular"/>
            <w:color w:val="2A6496"/>
            <w:sz w:val="20"/>
            <w:szCs w:val="20"/>
            <w:u w:val="single"/>
            <w:shd w:val="clear" w:color="auto" w:fill="FFFFFF"/>
          </w:rPr>
          <w:t>, Stan</w:t>
        </w:r>
      </w:hyperlink>
      <w:r w:rsidR="005A799E">
        <w:t xml:space="preserve"> , 2009). </w:t>
      </w:r>
    </w:p>
    <w:p w14:paraId="456B2920" w14:textId="7719FA29" w:rsidR="00450B7D" w:rsidRPr="00450B7D" w:rsidRDefault="005A3129" w:rsidP="00450B7D">
      <w:pPr>
        <w:rPr>
          <w:rFonts w:ascii="Arial" w:hAnsi="Arial" w:cs="Arial"/>
        </w:rPr>
      </w:pPr>
      <w:r>
        <w:rPr>
          <w:rFonts w:ascii="Arial" w:hAnsi="Arial" w:cs="Arial"/>
        </w:rPr>
        <w:t xml:space="preserve">Creativity is an important aspect of any organisational if </w:t>
      </w:r>
      <w:r w:rsidR="007F3125">
        <w:rPr>
          <w:rFonts w:ascii="Arial" w:hAnsi="Arial" w:cs="Arial"/>
        </w:rPr>
        <w:t>you are</w:t>
      </w:r>
      <w:r>
        <w:rPr>
          <w:rFonts w:ascii="Arial" w:hAnsi="Arial" w:cs="Arial"/>
        </w:rPr>
        <w:t xml:space="preserve"> looking to keep </w:t>
      </w:r>
      <w:r w:rsidR="005D1B1A">
        <w:rPr>
          <w:rFonts w:ascii="Arial" w:hAnsi="Arial" w:cs="Arial"/>
        </w:rPr>
        <w:t>your</w:t>
      </w:r>
      <w:r>
        <w:rPr>
          <w:rFonts w:ascii="Arial" w:hAnsi="Arial" w:cs="Arial"/>
        </w:rPr>
        <w:t xml:space="preserve"> business or work moving forward in the first direction. There </w:t>
      </w:r>
      <w:r w:rsidR="00D64A7D">
        <w:rPr>
          <w:rFonts w:ascii="Arial" w:hAnsi="Arial" w:cs="Arial"/>
        </w:rPr>
        <w:t>is</w:t>
      </w:r>
      <w:r>
        <w:rPr>
          <w:rFonts w:ascii="Arial" w:hAnsi="Arial" w:cs="Arial"/>
        </w:rPr>
        <w:t xml:space="preserve"> </w:t>
      </w:r>
      <w:r w:rsidR="00D64A7D">
        <w:rPr>
          <w:rFonts w:ascii="Arial" w:hAnsi="Arial" w:cs="Arial"/>
        </w:rPr>
        <w:t>a lot</w:t>
      </w:r>
      <w:r>
        <w:rPr>
          <w:rFonts w:ascii="Arial" w:hAnsi="Arial" w:cs="Arial"/>
        </w:rPr>
        <w:t xml:space="preserve"> of number of services even organisations that have a design of a cool creative open mind environment for their employees to help them relax and spark and its creativity thinking to get their project done and moving forward. </w:t>
      </w:r>
      <w:r w:rsidR="005D1B1A">
        <w:rPr>
          <w:rFonts w:ascii="Arial" w:hAnsi="Arial" w:cs="Arial"/>
          <w:color w:val="000000"/>
        </w:rPr>
        <w:t xml:space="preserve">Many organizations go as far as possible as they can for having regular brainstorming ideas and active </w:t>
      </w:r>
      <w:r w:rsidR="00450B7D">
        <w:rPr>
          <w:rFonts w:ascii="Arial" w:hAnsi="Arial" w:cs="Arial"/>
          <w:color w:val="000000"/>
        </w:rPr>
        <w:t>thoughts. This</w:t>
      </w:r>
      <w:r w:rsidR="005D1B1A">
        <w:rPr>
          <w:rFonts w:ascii="Arial" w:hAnsi="Arial" w:cs="Arial"/>
          <w:color w:val="000000"/>
        </w:rPr>
        <w:t xml:space="preserve"> creates an engagement with all the team members as they have a say in and come up with ideas to create process. </w:t>
      </w:r>
      <w:r w:rsidR="00450B7D">
        <w:rPr>
          <w:rFonts w:ascii="Arial" w:hAnsi="Arial" w:cs="Arial"/>
          <w:color w:val="000000"/>
        </w:rPr>
        <w:t xml:space="preserve">Just being having an input of </w:t>
      </w:r>
      <w:proofErr w:type="gramStart"/>
      <w:r w:rsidR="00450B7D">
        <w:rPr>
          <w:rFonts w:ascii="Arial" w:hAnsi="Arial" w:cs="Arial"/>
          <w:color w:val="000000"/>
        </w:rPr>
        <w:t>an</w:t>
      </w:r>
      <w:proofErr w:type="gramEnd"/>
      <w:r w:rsidR="00450B7D">
        <w:rPr>
          <w:rFonts w:ascii="Arial" w:hAnsi="Arial" w:cs="Arial"/>
          <w:color w:val="000000"/>
        </w:rPr>
        <w:t xml:space="preserve"> support of open mind setting up an inspirational environment and offers. You can get creative team member ideas by the time. </w:t>
      </w:r>
    </w:p>
    <w:p w14:paraId="201FBC00" w14:textId="4555C826" w:rsidR="005A3129" w:rsidRDefault="005A3129">
      <w:pPr>
        <w:rPr>
          <w:rFonts w:ascii="Arial" w:hAnsi="Arial" w:cs="Arial"/>
        </w:rPr>
      </w:pPr>
    </w:p>
    <w:p w14:paraId="06EC2F60" w14:textId="5B48AD34" w:rsidR="006B3115" w:rsidRDefault="006B3115">
      <w:pPr>
        <w:rPr>
          <w:rFonts w:ascii="Arial" w:hAnsi="Arial" w:cs="Arial"/>
        </w:rPr>
      </w:pPr>
      <w:r>
        <w:rPr>
          <w:rFonts w:ascii="Arial" w:hAnsi="Arial" w:cs="Arial"/>
        </w:rPr>
        <w:t xml:space="preserve">Start solving your problems by encouraging creativity </w:t>
      </w:r>
    </w:p>
    <w:p w14:paraId="0E298A8C" w14:textId="1DEC1985" w:rsidR="006B3115" w:rsidRDefault="006B3115" w:rsidP="006B3115">
      <w:pPr>
        <w:pStyle w:val="ListParagraph"/>
        <w:numPr>
          <w:ilvl w:val="0"/>
          <w:numId w:val="4"/>
        </w:numPr>
        <w:rPr>
          <w:rFonts w:ascii="Arial" w:hAnsi="Arial" w:cs="Arial"/>
        </w:rPr>
      </w:pPr>
      <w:r>
        <w:rPr>
          <w:rFonts w:ascii="Arial" w:hAnsi="Arial" w:cs="Arial"/>
        </w:rPr>
        <w:t xml:space="preserve">Creative </w:t>
      </w:r>
      <w:r w:rsidR="00A210C2">
        <w:rPr>
          <w:rFonts w:ascii="Arial" w:hAnsi="Arial" w:cs="Arial"/>
        </w:rPr>
        <w:t>environment:</w:t>
      </w:r>
      <w:r>
        <w:rPr>
          <w:rFonts w:ascii="Arial" w:hAnsi="Arial" w:cs="Arial"/>
        </w:rPr>
        <w:t xml:space="preserve"> first you need to create an environment that encourages being creative. </w:t>
      </w:r>
      <w:r w:rsidR="00A210C2">
        <w:rPr>
          <w:rFonts w:ascii="Arial" w:hAnsi="Arial" w:cs="Arial"/>
        </w:rPr>
        <w:t xml:space="preserve">You can do what you like to be colourful and design mental and still give your team members the opportunity of ownership. </w:t>
      </w:r>
    </w:p>
    <w:p w14:paraId="059BC9AE" w14:textId="4A6E0097" w:rsidR="00A210C2" w:rsidRPr="006B3115" w:rsidRDefault="00A210C2" w:rsidP="006B3115">
      <w:pPr>
        <w:pStyle w:val="ListParagraph"/>
        <w:numPr>
          <w:ilvl w:val="0"/>
          <w:numId w:val="4"/>
        </w:numPr>
        <w:rPr>
          <w:rFonts w:ascii="Arial" w:hAnsi="Arial" w:cs="Arial"/>
        </w:rPr>
      </w:pPr>
      <w:r>
        <w:rPr>
          <w:rFonts w:ascii="Arial" w:hAnsi="Arial" w:cs="Arial"/>
        </w:rPr>
        <w:t xml:space="preserve">Reward creativity: </w:t>
      </w:r>
      <w:r w:rsidR="00D9522C">
        <w:rPr>
          <w:rFonts w:ascii="Arial" w:hAnsi="Arial" w:cs="Arial"/>
        </w:rPr>
        <w:t>of course,</w:t>
      </w:r>
      <w:r>
        <w:rPr>
          <w:rFonts w:ascii="Arial" w:hAnsi="Arial" w:cs="Arial"/>
        </w:rPr>
        <w:t xml:space="preserve"> you </w:t>
      </w:r>
      <w:r w:rsidR="00D9522C">
        <w:rPr>
          <w:rFonts w:ascii="Arial" w:hAnsi="Arial" w:cs="Arial"/>
        </w:rPr>
        <w:t xml:space="preserve">need to have a follow up reward of the best suggestions or even solutions that all the team embers have agreed to. This is just as important as implementation of the suggestions and the ideas. </w:t>
      </w:r>
      <w:r w:rsidR="00740C53">
        <w:rPr>
          <w:rFonts w:ascii="Arial" w:hAnsi="Arial" w:cs="Arial"/>
        </w:rPr>
        <w:t xml:space="preserve">(Plano </w:t>
      </w:r>
      <w:proofErr w:type="gramStart"/>
      <w:r w:rsidR="00740C53">
        <w:rPr>
          <w:rFonts w:ascii="Arial" w:hAnsi="Arial" w:cs="Arial"/>
        </w:rPr>
        <w:t>c ,</w:t>
      </w:r>
      <w:proofErr w:type="gramEnd"/>
      <w:r w:rsidR="00740C53">
        <w:rPr>
          <w:rFonts w:ascii="Arial" w:hAnsi="Arial" w:cs="Arial"/>
        </w:rPr>
        <w:t xml:space="preserve"> 2018). </w:t>
      </w:r>
    </w:p>
    <w:p w14:paraId="1BAAB5D1" w14:textId="77777777" w:rsidR="000D600A" w:rsidRDefault="000D600A">
      <w:pPr>
        <w:rPr>
          <w:rFonts w:ascii="Arial" w:hAnsi="Arial" w:cs="Arial"/>
        </w:rPr>
      </w:pPr>
    </w:p>
    <w:p w14:paraId="77AC523E" w14:textId="79F08852" w:rsidR="00624E08" w:rsidRDefault="00C124D2">
      <w:pPr>
        <w:rPr>
          <w:rFonts w:ascii="Arial" w:hAnsi="Arial" w:cs="Arial"/>
        </w:rPr>
      </w:pPr>
      <w:r>
        <w:rPr>
          <w:rFonts w:ascii="Arial" w:hAnsi="Arial" w:cs="Arial"/>
        </w:rPr>
        <w:t xml:space="preserve">Unit 4 – evaluation </w:t>
      </w:r>
    </w:p>
    <w:p w14:paraId="4A7EE1E0" w14:textId="6FEAC6BE" w:rsidR="006B3115" w:rsidRDefault="00740C53">
      <w:pPr>
        <w:rPr>
          <w:rFonts w:ascii="Arial" w:hAnsi="Arial" w:cs="Arial"/>
        </w:rPr>
      </w:pPr>
      <w:r>
        <w:rPr>
          <w:rFonts w:ascii="Arial" w:hAnsi="Arial" w:cs="Arial"/>
        </w:rPr>
        <w:t xml:space="preserve">This pacific unit explores the concept of the evaluation and its potential contribution of its creativity </w:t>
      </w:r>
      <w:r w:rsidR="00A90D20">
        <w:rPr>
          <w:rFonts w:ascii="Arial" w:hAnsi="Arial" w:cs="Arial"/>
        </w:rPr>
        <w:t xml:space="preserve">creation value. This particular focus is on the evaluation within its areas of creative practice and its where the interactions between the human being and its digital systems as a centre gaol. A multiplied model of creativity has been introduced to provide its holistic framework of evaluating the factors and elements of creativity. This approach is made by </w:t>
      </w:r>
      <w:r w:rsidR="00A90D20">
        <w:rPr>
          <w:rFonts w:ascii="Arial" w:hAnsi="Arial" w:cs="Arial"/>
        </w:rPr>
        <w:lastRenderedPageBreak/>
        <w:t xml:space="preserve">studies arising </w:t>
      </w:r>
      <w:r w:rsidR="0062332C">
        <w:rPr>
          <w:rFonts w:ascii="Arial" w:hAnsi="Arial" w:cs="Arial"/>
        </w:rPr>
        <w:t>practice-based</w:t>
      </w:r>
      <w:r w:rsidR="00A90D20">
        <w:rPr>
          <w:rFonts w:ascii="Arial" w:hAnsi="Arial" w:cs="Arial"/>
        </w:rPr>
        <w:t xml:space="preserve"> research complication.  A form of strict research has an adaptation of creativity for example artwork and its central concern. The domain of which the ideas and thoughts come in which examples are derived in the interactive digital arts. The rich </w:t>
      </w:r>
      <w:r w:rsidR="0062332C">
        <w:rPr>
          <w:rFonts w:ascii="Arial" w:hAnsi="Arial" w:cs="Arial"/>
        </w:rPr>
        <w:t>afford</w:t>
      </w:r>
      <w:r w:rsidR="00A90D20">
        <w:rPr>
          <w:rFonts w:ascii="Arial" w:hAnsi="Arial" w:cs="Arial"/>
        </w:rPr>
        <w:t xml:space="preserve"> the opportunity of the interaction design that explores the criteria for evaluation arising directly from the designing interactive that then engages people in </w:t>
      </w:r>
      <w:r w:rsidR="0062332C">
        <w:rPr>
          <w:rFonts w:ascii="Arial" w:hAnsi="Arial" w:cs="Arial"/>
        </w:rPr>
        <w:t xml:space="preserve">creative ways. </w:t>
      </w:r>
      <w:r w:rsidR="00E64A53">
        <w:rPr>
          <w:rFonts w:ascii="Arial" w:hAnsi="Arial" w:cs="Arial"/>
        </w:rPr>
        <w:t xml:space="preserve">(John, M </w:t>
      </w:r>
      <w:proofErr w:type="spellStart"/>
      <w:proofErr w:type="gramStart"/>
      <w:r w:rsidR="00E64A53">
        <w:rPr>
          <w:rFonts w:ascii="Arial" w:hAnsi="Arial" w:cs="Arial"/>
        </w:rPr>
        <w:t>Caroll</w:t>
      </w:r>
      <w:proofErr w:type="spellEnd"/>
      <w:r w:rsidR="00E64A53">
        <w:rPr>
          <w:rFonts w:ascii="Arial" w:hAnsi="Arial" w:cs="Arial"/>
        </w:rPr>
        <w:t xml:space="preserve"> ,</w:t>
      </w:r>
      <w:proofErr w:type="gramEnd"/>
      <w:r w:rsidR="00E64A53">
        <w:rPr>
          <w:rFonts w:ascii="Arial" w:hAnsi="Arial" w:cs="Arial"/>
        </w:rPr>
        <w:t xml:space="preserve"> 2013).</w:t>
      </w:r>
    </w:p>
    <w:p w14:paraId="2ABD9D0E" w14:textId="07445DE3" w:rsidR="00740C53" w:rsidRDefault="00E64A53">
      <w:pPr>
        <w:rPr>
          <w:rFonts w:ascii="Arial" w:hAnsi="Arial" w:cs="Arial"/>
        </w:rPr>
      </w:pPr>
      <w:r>
        <w:rPr>
          <w:rFonts w:ascii="Arial" w:hAnsi="Arial" w:cs="Arial"/>
        </w:rPr>
        <w:t xml:space="preserve">Evaluation provides its participants with a mature understanding of the significance </w:t>
      </w:r>
      <w:r w:rsidR="00D60A34">
        <w:rPr>
          <w:rFonts w:ascii="Arial" w:hAnsi="Arial" w:cs="Arial"/>
        </w:rPr>
        <w:t xml:space="preserve">of creativity and value for the interaction design and to give the audience the best design and evaluation of the systems with respects of to their role of creativity support. Participants will also need to prove the following tools and </w:t>
      </w:r>
      <w:r w:rsidR="009121AB">
        <w:rPr>
          <w:rFonts w:ascii="Arial" w:hAnsi="Arial" w:cs="Arial"/>
        </w:rPr>
        <w:t>analyse</w:t>
      </w:r>
      <w:r w:rsidR="00D60A34">
        <w:rPr>
          <w:rFonts w:ascii="Arial" w:hAnsi="Arial" w:cs="Arial"/>
        </w:rPr>
        <w:t xml:space="preserve"> the evaluation of the cases and situation in which the creative </w:t>
      </w:r>
      <w:r w:rsidR="009121AB">
        <w:rPr>
          <w:rFonts w:ascii="Arial" w:hAnsi="Arial" w:cs="Arial"/>
        </w:rPr>
        <w:t>engagement</w:t>
      </w:r>
      <w:r w:rsidR="00D60A34">
        <w:rPr>
          <w:rFonts w:ascii="Arial" w:hAnsi="Arial" w:cs="Arial"/>
        </w:rPr>
        <w:t xml:space="preserve"> and interaction may be taken its place. </w:t>
      </w:r>
      <w:bookmarkStart w:id="2" w:name="_Hlk70010143"/>
      <w:r w:rsidR="0021057A">
        <w:rPr>
          <w:rFonts w:ascii="Arial" w:hAnsi="Arial" w:cs="Arial"/>
        </w:rPr>
        <w:t xml:space="preserve">(Candy L, </w:t>
      </w:r>
      <w:proofErr w:type="spellStart"/>
      <w:r w:rsidR="0021057A">
        <w:rPr>
          <w:rFonts w:ascii="Arial" w:hAnsi="Arial" w:cs="Arial"/>
        </w:rPr>
        <w:t>Bilda</w:t>
      </w:r>
      <w:proofErr w:type="spellEnd"/>
      <w:r w:rsidR="0021057A">
        <w:rPr>
          <w:rFonts w:ascii="Arial" w:hAnsi="Arial" w:cs="Arial"/>
        </w:rPr>
        <w:t xml:space="preserve"> Z, 2007). </w:t>
      </w:r>
      <w:bookmarkEnd w:id="2"/>
    </w:p>
    <w:p w14:paraId="4DC049AA" w14:textId="64D6D9A5" w:rsidR="00E64A53" w:rsidRDefault="00E64A53">
      <w:pPr>
        <w:rPr>
          <w:rFonts w:ascii="Arial" w:hAnsi="Arial" w:cs="Arial"/>
        </w:rPr>
      </w:pPr>
    </w:p>
    <w:p w14:paraId="422F66A1" w14:textId="7F55762F" w:rsidR="00001A41" w:rsidRPr="00AB4BB5" w:rsidRDefault="00E24ADE" w:rsidP="00AB4BB5">
      <w:pPr>
        <w:pStyle w:val="Heading2"/>
      </w:pPr>
      <w:bookmarkStart w:id="3" w:name="_Toc70010523"/>
      <w:r w:rsidRPr="00AB4BB5">
        <w:t>Conclusion</w:t>
      </w:r>
      <w:bookmarkEnd w:id="3"/>
      <w:r w:rsidRPr="00AB4BB5">
        <w:t xml:space="preserve"> </w:t>
      </w:r>
    </w:p>
    <w:p w14:paraId="57773EBC" w14:textId="71FB8E55" w:rsidR="00E24ADE" w:rsidRDefault="00E24ADE">
      <w:pPr>
        <w:rPr>
          <w:rFonts w:ascii="Arial" w:hAnsi="Arial" w:cs="Arial"/>
        </w:rPr>
      </w:pPr>
      <w:r>
        <w:rPr>
          <w:rFonts w:ascii="Arial" w:hAnsi="Arial" w:cs="Arial"/>
        </w:rPr>
        <w:t xml:space="preserve">To </w:t>
      </w:r>
      <w:r w:rsidR="002B63D3">
        <w:rPr>
          <w:rFonts w:ascii="Arial" w:hAnsi="Arial" w:cs="Arial"/>
        </w:rPr>
        <w:t>conclude</w:t>
      </w:r>
      <w:r>
        <w:rPr>
          <w:rFonts w:ascii="Arial" w:hAnsi="Arial" w:cs="Arial"/>
        </w:rPr>
        <w:t xml:space="preserve"> what I have mentioned and spoke about in my assignment is about what I had done in task 1 to task 4 and what they wear about. It is also stated that what I have previously learnt. </w:t>
      </w:r>
      <w:r w:rsidR="00A92D13">
        <w:rPr>
          <w:rFonts w:ascii="Arial" w:hAnsi="Arial" w:cs="Arial"/>
        </w:rPr>
        <w:t>Also,</w:t>
      </w:r>
      <w:r>
        <w:rPr>
          <w:rFonts w:ascii="Arial" w:hAnsi="Arial" w:cs="Arial"/>
        </w:rPr>
        <w:t xml:space="preserve"> I have said that I have gained knowledge about creativity and its value. I have picked out topics to discuss from each unit. </w:t>
      </w:r>
      <w:r w:rsidR="002B63D3">
        <w:rPr>
          <w:rFonts w:ascii="Arial" w:hAnsi="Arial" w:cs="Arial"/>
        </w:rPr>
        <w:t xml:space="preserve">The </w:t>
      </w:r>
      <w:r w:rsidR="00A92D13">
        <w:rPr>
          <w:rFonts w:ascii="Arial" w:hAnsi="Arial" w:cs="Arial"/>
        </w:rPr>
        <w:t xml:space="preserve">main focus </w:t>
      </w:r>
      <w:r w:rsidR="002B63D3">
        <w:rPr>
          <w:rFonts w:ascii="Arial" w:hAnsi="Arial" w:cs="Arial"/>
        </w:rPr>
        <w:t xml:space="preserve">was on creativity and value action in society. I intend to learn from different aspects of development creativity. </w:t>
      </w:r>
    </w:p>
    <w:p w14:paraId="485BC436" w14:textId="77777777" w:rsidR="00AB4BB5" w:rsidRDefault="00AB4BB5" w:rsidP="00AB4BB5">
      <w:pPr>
        <w:pStyle w:val="Heading2"/>
      </w:pPr>
    </w:p>
    <w:p w14:paraId="5A068D62" w14:textId="77777777" w:rsidR="00AB4BB5" w:rsidRDefault="00AB4BB5" w:rsidP="00AB4BB5">
      <w:pPr>
        <w:pStyle w:val="Heading2"/>
      </w:pPr>
    </w:p>
    <w:p w14:paraId="0996EC37" w14:textId="77777777" w:rsidR="00AB4BB5" w:rsidRDefault="00AB4BB5" w:rsidP="00AB4BB5">
      <w:pPr>
        <w:pStyle w:val="Heading2"/>
      </w:pPr>
    </w:p>
    <w:p w14:paraId="18463022" w14:textId="77777777" w:rsidR="00AB4BB5" w:rsidRDefault="00AB4BB5" w:rsidP="00AB4BB5">
      <w:pPr>
        <w:pStyle w:val="Heading2"/>
      </w:pPr>
    </w:p>
    <w:p w14:paraId="305C6146" w14:textId="57B1372E" w:rsidR="00642573" w:rsidRPr="00AB4BB5" w:rsidRDefault="00642573" w:rsidP="00AB4BB5">
      <w:pPr>
        <w:pStyle w:val="Heading2"/>
      </w:pPr>
      <w:bookmarkStart w:id="4" w:name="_Toc70010524"/>
      <w:r w:rsidRPr="00AB4BB5">
        <w:t>Reference’s</w:t>
      </w:r>
      <w:bookmarkEnd w:id="4"/>
      <w:r w:rsidRPr="00AB4BB5">
        <w:t xml:space="preserve"> </w:t>
      </w:r>
    </w:p>
    <w:p w14:paraId="31D55CB7" w14:textId="2C2F9DCA" w:rsidR="00642573" w:rsidRDefault="0079692A">
      <w:r>
        <w:t xml:space="preserve">Ridley , M, (2021) how innovation works Available at:  </w:t>
      </w:r>
      <w:hyperlink r:id="rId9" w:anchor=":~:text=Engrossing%20and%20accessible%2C%20How%20Innovation,our%20thinking%20on%20the%20subject.&amp;text=It%20is%20innovation%20that%20will%20shape%20the%20twenty%2Dfirst%20century" w:history="1">
        <w:r w:rsidRPr="00716B17">
          <w:rPr>
            <w:rStyle w:val="Hyperlink"/>
          </w:rPr>
          <w:t>https://www.waterstones.com/book/how-innovation-works/matt-ridley/9780008334840#:~:text=Engrossing%20and%20accessible%2C%20How%20Innovation,our%20thinking%20on%20the%20subject.&amp;text=It%20is%20innovation%20that%20will%20shape%20the%20twenty%2Dfirst%20century</w:t>
        </w:r>
      </w:hyperlink>
      <w:r w:rsidRPr="0079692A">
        <w:t>.</w:t>
      </w:r>
      <w:r>
        <w:t xml:space="preserve"> Accessed on: 21</w:t>
      </w:r>
      <w:r w:rsidRPr="0079692A">
        <w:rPr>
          <w:vertAlign w:val="superscript"/>
        </w:rPr>
        <w:t>st</w:t>
      </w:r>
      <w:r>
        <w:t xml:space="preserve"> </w:t>
      </w:r>
      <w:r w:rsidR="00B3386A">
        <w:t xml:space="preserve">April </w:t>
      </w:r>
      <w:r>
        <w:t xml:space="preserve">2021. </w:t>
      </w:r>
    </w:p>
    <w:p w14:paraId="556A32DC" w14:textId="776FDE57" w:rsidR="00B76A48" w:rsidRDefault="00B76A48">
      <w:proofErr w:type="gramStart"/>
      <w:r>
        <w:t>Non ,</w:t>
      </w:r>
      <w:proofErr w:type="gramEnd"/>
      <w:r>
        <w:t xml:space="preserve"> (2016) how innovation has changed your life Available at: </w:t>
      </w:r>
      <w:hyperlink r:id="rId10" w:history="1">
        <w:r w:rsidRPr="00716B17">
          <w:rPr>
            <w:rStyle w:val="Hyperlink"/>
          </w:rPr>
          <w:t>https://www.pirelli.com/global/en-ww/life/how-innovation-has-changed-your-life</w:t>
        </w:r>
      </w:hyperlink>
      <w:r>
        <w:t xml:space="preserve"> Accessed on: </w:t>
      </w:r>
      <w:r w:rsidR="00B3386A">
        <w:t>21</w:t>
      </w:r>
      <w:r w:rsidR="00B3386A" w:rsidRPr="00B3386A">
        <w:rPr>
          <w:vertAlign w:val="superscript"/>
        </w:rPr>
        <w:t>st</w:t>
      </w:r>
      <w:r w:rsidR="00B3386A">
        <w:t xml:space="preserve"> April 2021. </w:t>
      </w:r>
    </w:p>
    <w:p w14:paraId="37182720" w14:textId="3EEB92C9" w:rsidR="00605438" w:rsidRPr="00605438" w:rsidRDefault="007157B1" w:rsidP="00605438">
      <w:r>
        <w:t xml:space="preserve">Na, (no year) creative problem solving Available at: </w:t>
      </w:r>
      <w:hyperlink r:id="rId11" w:history="1">
        <w:r w:rsidRPr="008F05E5">
          <w:rPr>
            <w:rStyle w:val="Hyperlink"/>
          </w:rPr>
          <w:t>https://www.mindtools.com/pages/article/creative-problem-solving.htm</w:t>
        </w:r>
      </w:hyperlink>
      <w:r>
        <w:t xml:space="preserve"> Accessed </w:t>
      </w:r>
      <w:proofErr w:type="gramStart"/>
      <w:r>
        <w:t>on:</w:t>
      </w:r>
      <w:proofErr w:type="gramEnd"/>
      <w:r>
        <w:t xml:space="preserve"> 22</w:t>
      </w:r>
      <w:r w:rsidRPr="007157B1">
        <w:rPr>
          <w:vertAlign w:val="superscript"/>
        </w:rPr>
        <w:t>nd</w:t>
      </w:r>
      <w:r>
        <w:t xml:space="preserve"> April 2021.</w:t>
      </w:r>
    </w:p>
    <w:p w14:paraId="78B74F93" w14:textId="77777777" w:rsidR="00740C53" w:rsidRDefault="00605438">
      <w:proofErr w:type="gramStart"/>
      <w:r>
        <w:t>Phipps ,</w:t>
      </w:r>
      <w:proofErr w:type="gramEnd"/>
      <w:r>
        <w:t xml:space="preserve"> </w:t>
      </w:r>
      <w:proofErr w:type="spellStart"/>
      <w:r>
        <w:t>Divid</w:t>
      </w:r>
      <w:proofErr w:type="spellEnd"/>
      <w:r>
        <w:t xml:space="preserve"> J , </w:t>
      </w:r>
      <w:proofErr w:type="spellStart"/>
      <w:r>
        <w:t>shampson</w:t>
      </w:r>
      <w:proofErr w:type="spellEnd"/>
      <w:r>
        <w:t xml:space="preserve"> , stan (2009) knowledge mobilisation builds local research collaboration for social innovation Available at: </w:t>
      </w:r>
      <w:hyperlink r:id="rId12" w:history="1">
        <w:r w:rsidRPr="008F05E5">
          <w:rPr>
            <w:rStyle w:val="Hyperlink"/>
          </w:rPr>
          <w:t>https://www.ingentaconnect.com/content/tpp/ep/2009/00000005/00000003/art00002</w:t>
        </w:r>
      </w:hyperlink>
      <w:r>
        <w:t xml:space="preserve"> Accessed on: 22</w:t>
      </w:r>
      <w:r w:rsidRPr="00605438">
        <w:rPr>
          <w:vertAlign w:val="superscript"/>
        </w:rPr>
        <w:t>nd</w:t>
      </w:r>
      <w:r>
        <w:t xml:space="preserve"> April 2021. </w:t>
      </w:r>
    </w:p>
    <w:p w14:paraId="62D24155" w14:textId="1CD74D14" w:rsidR="00740C53" w:rsidRDefault="00740C53">
      <w:r>
        <w:t xml:space="preserve">Plano C, (2018) the benefits of encouraging and innovation in the workplace Available at: </w:t>
      </w:r>
      <w:hyperlink r:id="rId13" w:history="1">
        <w:r w:rsidRPr="00586433">
          <w:rPr>
            <w:rStyle w:val="Hyperlink"/>
          </w:rPr>
          <w:t>https://startupnation.com/trending/creativity-innovation-workplace/</w:t>
        </w:r>
      </w:hyperlink>
      <w:r>
        <w:t xml:space="preserve"> Accessed on: 22</w:t>
      </w:r>
      <w:r w:rsidRPr="00740C53">
        <w:rPr>
          <w:vertAlign w:val="superscript"/>
        </w:rPr>
        <w:t>nd</w:t>
      </w:r>
      <w:r>
        <w:t xml:space="preserve"> April 2021. </w:t>
      </w:r>
    </w:p>
    <w:p w14:paraId="35ACAE23" w14:textId="11D1EEEB" w:rsidR="00E64A53" w:rsidRDefault="00E64A53">
      <w:r>
        <w:t xml:space="preserve">John M, </w:t>
      </w:r>
      <w:proofErr w:type="spellStart"/>
      <w:r>
        <w:t>Caroll</w:t>
      </w:r>
      <w:proofErr w:type="spellEnd"/>
      <w:r>
        <w:t xml:space="preserve"> (2013) evaluating creativity Available at:</w:t>
      </w:r>
      <w:r w:rsidRPr="00E64A53">
        <w:t xml:space="preserve"> </w:t>
      </w:r>
      <w:hyperlink r:id="rId14" w:history="1">
        <w:r w:rsidRPr="00586433">
          <w:rPr>
            <w:rStyle w:val="Hyperlink"/>
          </w:rPr>
          <w:t>https://link.springer.com/chapter/10.1007/978-1-4471-4111-2_4</w:t>
        </w:r>
      </w:hyperlink>
      <w:r>
        <w:t xml:space="preserve"> Accessed on: 22</w:t>
      </w:r>
      <w:r w:rsidRPr="00E64A53">
        <w:rPr>
          <w:vertAlign w:val="superscript"/>
        </w:rPr>
        <w:t>nd</w:t>
      </w:r>
      <w:r>
        <w:t xml:space="preserve"> April 2021. </w:t>
      </w:r>
    </w:p>
    <w:p w14:paraId="3DC76664" w14:textId="688A9930" w:rsidR="008F69E3" w:rsidRDefault="008F69E3">
      <w:pPr>
        <w:rPr>
          <w:rFonts w:ascii="Arial" w:hAnsi="Arial" w:cs="Arial"/>
        </w:rPr>
      </w:pPr>
      <w:r>
        <w:rPr>
          <w:rFonts w:ascii="Arial" w:hAnsi="Arial" w:cs="Arial"/>
        </w:rPr>
        <w:lastRenderedPageBreak/>
        <w:t xml:space="preserve">Candy L, </w:t>
      </w:r>
      <w:proofErr w:type="spellStart"/>
      <w:r>
        <w:rPr>
          <w:rFonts w:ascii="Arial" w:hAnsi="Arial" w:cs="Arial"/>
        </w:rPr>
        <w:t>Bilda</w:t>
      </w:r>
      <w:proofErr w:type="spellEnd"/>
      <w:r>
        <w:rPr>
          <w:rFonts w:ascii="Arial" w:hAnsi="Arial" w:cs="Arial"/>
        </w:rPr>
        <w:t xml:space="preserve"> Z, </w:t>
      </w:r>
      <w:r>
        <w:rPr>
          <w:rFonts w:ascii="Arial" w:hAnsi="Arial" w:cs="Arial"/>
        </w:rPr>
        <w:t>(</w:t>
      </w:r>
      <w:r>
        <w:rPr>
          <w:rFonts w:ascii="Arial" w:hAnsi="Arial" w:cs="Arial"/>
        </w:rPr>
        <w:t>2007)</w:t>
      </w:r>
      <w:r>
        <w:rPr>
          <w:rFonts w:ascii="Arial" w:hAnsi="Arial" w:cs="Arial"/>
        </w:rPr>
        <w:t xml:space="preserve"> understanding and evaluating creativity Available at: </w:t>
      </w:r>
      <w:hyperlink r:id="rId15" w:history="1">
        <w:r w:rsidRPr="00586433">
          <w:rPr>
            <w:rStyle w:val="Hyperlink"/>
            <w:rFonts w:ascii="Arial" w:hAnsi="Arial" w:cs="Arial"/>
          </w:rPr>
          <w:t>https://dl.acm.org/doi/abs/10.1145/1254960.1255040</w:t>
        </w:r>
      </w:hyperlink>
      <w:r>
        <w:rPr>
          <w:rFonts w:ascii="Arial" w:hAnsi="Arial" w:cs="Arial"/>
        </w:rPr>
        <w:t xml:space="preserve"> Accessed on: 22</w:t>
      </w:r>
      <w:r w:rsidRPr="008F69E3">
        <w:rPr>
          <w:rFonts w:ascii="Arial" w:hAnsi="Arial" w:cs="Arial"/>
          <w:vertAlign w:val="superscript"/>
        </w:rPr>
        <w:t>nd</w:t>
      </w:r>
      <w:r>
        <w:rPr>
          <w:rFonts w:ascii="Arial" w:hAnsi="Arial" w:cs="Arial"/>
        </w:rPr>
        <w:t xml:space="preserve"> April 2021. </w:t>
      </w:r>
    </w:p>
    <w:p w14:paraId="1338E42D" w14:textId="77777777" w:rsidR="008F69E3" w:rsidRDefault="008F69E3"/>
    <w:p w14:paraId="4CB2D688" w14:textId="77777777" w:rsidR="00E64A53" w:rsidRDefault="00E64A53"/>
    <w:p w14:paraId="0AB4BB08" w14:textId="54BB6F61" w:rsidR="00E64A53" w:rsidRDefault="00E64A53">
      <w:r>
        <w:t xml:space="preserve"> </w:t>
      </w:r>
    </w:p>
    <w:p w14:paraId="1576473A" w14:textId="77777777" w:rsidR="00740C53" w:rsidRDefault="00740C53"/>
    <w:p w14:paraId="4EDA0217" w14:textId="77777777" w:rsidR="00740C53" w:rsidRDefault="00740C53"/>
    <w:p w14:paraId="2F6A8B54" w14:textId="77777777" w:rsidR="00605438" w:rsidRDefault="00605438"/>
    <w:p w14:paraId="747A099D" w14:textId="77777777" w:rsidR="007157B1" w:rsidRDefault="007157B1"/>
    <w:p w14:paraId="3C2E5C19" w14:textId="77777777" w:rsidR="007157B1" w:rsidRDefault="007157B1"/>
    <w:p w14:paraId="38742304" w14:textId="77777777" w:rsidR="00B76A48" w:rsidRDefault="00B76A48"/>
    <w:p w14:paraId="74C91C8D" w14:textId="77777777" w:rsidR="0079692A" w:rsidRDefault="0079692A"/>
    <w:p w14:paraId="1EA029D2" w14:textId="77777777" w:rsidR="0079692A" w:rsidRDefault="0079692A"/>
    <w:p w14:paraId="3415E676" w14:textId="77777777" w:rsidR="00093326" w:rsidRDefault="00093326"/>
    <w:sectPr w:rsidR="0009332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BECFA" w14:textId="77777777" w:rsidR="00AB5A9C" w:rsidRDefault="00AB5A9C" w:rsidP="0045549D">
      <w:pPr>
        <w:spacing w:after="0" w:line="240" w:lineRule="auto"/>
      </w:pPr>
      <w:r>
        <w:separator/>
      </w:r>
    </w:p>
  </w:endnote>
  <w:endnote w:type="continuationSeparator" w:id="0">
    <w:p w14:paraId="5B482B06" w14:textId="77777777" w:rsidR="00AB5A9C" w:rsidRDefault="00AB5A9C" w:rsidP="00455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Sans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3C75E" w14:textId="77777777" w:rsidR="00AB5A9C" w:rsidRDefault="00AB5A9C" w:rsidP="0045549D">
      <w:pPr>
        <w:spacing w:after="0" w:line="240" w:lineRule="auto"/>
      </w:pPr>
      <w:r>
        <w:separator/>
      </w:r>
    </w:p>
  </w:footnote>
  <w:footnote w:type="continuationSeparator" w:id="0">
    <w:p w14:paraId="7DD38D60" w14:textId="77777777" w:rsidR="00AB5A9C" w:rsidRDefault="00AB5A9C" w:rsidP="00455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650691"/>
      <w:docPartObj>
        <w:docPartGallery w:val="Page Numbers (Top of Page)"/>
        <w:docPartUnique/>
      </w:docPartObj>
    </w:sdtPr>
    <w:sdtEndPr>
      <w:rPr>
        <w:noProof/>
      </w:rPr>
    </w:sdtEndPr>
    <w:sdtContent>
      <w:p w14:paraId="615CE06F" w14:textId="79156212" w:rsidR="0045549D" w:rsidRDefault="0045549D">
        <w:pPr>
          <w:pStyle w:val="Header"/>
        </w:pPr>
        <w:r>
          <w:fldChar w:fldCharType="begin"/>
        </w:r>
        <w:r>
          <w:instrText xml:space="preserve"> PAGE   \* MERGEFORMAT </w:instrText>
        </w:r>
        <w:r>
          <w:fldChar w:fldCharType="separate"/>
        </w:r>
        <w:r>
          <w:rPr>
            <w:noProof/>
          </w:rPr>
          <w:t>2</w:t>
        </w:r>
        <w:r>
          <w:rPr>
            <w:noProof/>
          </w:rPr>
          <w:fldChar w:fldCharType="end"/>
        </w:r>
      </w:p>
    </w:sdtContent>
  </w:sdt>
  <w:p w14:paraId="7BFF5DD9" w14:textId="77777777" w:rsidR="0045549D" w:rsidRDefault="004554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E6782"/>
    <w:multiLevelType w:val="hybridMultilevel"/>
    <w:tmpl w:val="1B341334"/>
    <w:lvl w:ilvl="0" w:tplc="52F626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A379F"/>
    <w:multiLevelType w:val="hybridMultilevel"/>
    <w:tmpl w:val="17EE60F2"/>
    <w:lvl w:ilvl="0" w:tplc="81E490A4">
      <w:start w:val="1"/>
      <w:numFmt w:val="decimal"/>
      <w:lvlText w:val="%1."/>
      <w:lvlJc w:val="left"/>
      <w:pPr>
        <w:tabs>
          <w:tab w:val="num" w:pos="720"/>
        </w:tabs>
        <w:ind w:left="720" w:hanging="360"/>
      </w:pPr>
    </w:lvl>
    <w:lvl w:ilvl="1" w:tplc="71AE7E44" w:tentative="1">
      <w:start w:val="1"/>
      <w:numFmt w:val="decimal"/>
      <w:lvlText w:val="%2."/>
      <w:lvlJc w:val="left"/>
      <w:pPr>
        <w:tabs>
          <w:tab w:val="num" w:pos="1440"/>
        </w:tabs>
        <w:ind w:left="1440" w:hanging="360"/>
      </w:pPr>
    </w:lvl>
    <w:lvl w:ilvl="2" w:tplc="64A239D0" w:tentative="1">
      <w:start w:val="1"/>
      <w:numFmt w:val="decimal"/>
      <w:lvlText w:val="%3."/>
      <w:lvlJc w:val="left"/>
      <w:pPr>
        <w:tabs>
          <w:tab w:val="num" w:pos="2160"/>
        </w:tabs>
        <w:ind w:left="2160" w:hanging="360"/>
      </w:pPr>
    </w:lvl>
    <w:lvl w:ilvl="3" w:tplc="49CA32A0" w:tentative="1">
      <w:start w:val="1"/>
      <w:numFmt w:val="decimal"/>
      <w:lvlText w:val="%4."/>
      <w:lvlJc w:val="left"/>
      <w:pPr>
        <w:tabs>
          <w:tab w:val="num" w:pos="2880"/>
        </w:tabs>
        <w:ind w:left="2880" w:hanging="360"/>
      </w:pPr>
    </w:lvl>
    <w:lvl w:ilvl="4" w:tplc="8FA8B3F2" w:tentative="1">
      <w:start w:val="1"/>
      <w:numFmt w:val="decimal"/>
      <w:lvlText w:val="%5."/>
      <w:lvlJc w:val="left"/>
      <w:pPr>
        <w:tabs>
          <w:tab w:val="num" w:pos="3600"/>
        </w:tabs>
        <w:ind w:left="3600" w:hanging="360"/>
      </w:pPr>
    </w:lvl>
    <w:lvl w:ilvl="5" w:tplc="E4648322" w:tentative="1">
      <w:start w:val="1"/>
      <w:numFmt w:val="decimal"/>
      <w:lvlText w:val="%6."/>
      <w:lvlJc w:val="left"/>
      <w:pPr>
        <w:tabs>
          <w:tab w:val="num" w:pos="4320"/>
        </w:tabs>
        <w:ind w:left="4320" w:hanging="360"/>
      </w:pPr>
    </w:lvl>
    <w:lvl w:ilvl="6" w:tplc="20B06B3A" w:tentative="1">
      <w:start w:val="1"/>
      <w:numFmt w:val="decimal"/>
      <w:lvlText w:val="%7."/>
      <w:lvlJc w:val="left"/>
      <w:pPr>
        <w:tabs>
          <w:tab w:val="num" w:pos="5040"/>
        </w:tabs>
        <w:ind w:left="5040" w:hanging="360"/>
      </w:pPr>
    </w:lvl>
    <w:lvl w:ilvl="7" w:tplc="1FEACE9A" w:tentative="1">
      <w:start w:val="1"/>
      <w:numFmt w:val="decimal"/>
      <w:lvlText w:val="%8."/>
      <w:lvlJc w:val="left"/>
      <w:pPr>
        <w:tabs>
          <w:tab w:val="num" w:pos="5760"/>
        </w:tabs>
        <w:ind w:left="5760" w:hanging="360"/>
      </w:pPr>
    </w:lvl>
    <w:lvl w:ilvl="8" w:tplc="9804402E" w:tentative="1">
      <w:start w:val="1"/>
      <w:numFmt w:val="decimal"/>
      <w:lvlText w:val="%9."/>
      <w:lvlJc w:val="left"/>
      <w:pPr>
        <w:tabs>
          <w:tab w:val="num" w:pos="6480"/>
        </w:tabs>
        <w:ind w:left="6480" w:hanging="360"/>
      </w:pPr>
    </w:lvl>
  </w:abstractNum>
  <w:abstractNum w:abstractNumId="2" w15:restartNumberingAfterBreak="0">
    <w:nsid w:val="429879F4"/>
    <w:multiLevelType w:val="multilevel"/>
    <w:tmpl w:val="AA203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A66074"/>
    <w:multiLevelType w:val="hybridMultilevel"/>
    <w:tmpl w:val="2C868116"/>
    <w:lvl w:ilvl="0" w:tplc="08090001">
      <w:start w:val="1"/>
      <w:numFmt w:val="bullet"/>
      <w:lvlText w:val=""/>
      <w:lvlJc w:val="left"/>
      <w:pPr>
        <w:tabs>
          <w:tab w:val="num" w:pos="720"/>
        </w:tabs>
        <w:ind w:left="720" w:hanging="360"/>
      </w:pPr>
      <w:rPr>
        <w:rFonts w:ascii="Symbol" w:hAnsi="Symbol" w:hint="default"/>
      </w:rPr>
    </w:lvl>
    <w:lvl w:ilvl="1" w:tplc="71AE7E44" w:tentative="1">
      <w:start w:val="1"/>
      <w:numFmt w:val="decimal"/>
      <w:lvlText w:val="%2."/>
      <w:lvlJc w:val="left"/>
      <w:pPr>
        <w:tabs>
          <w:tab w:val="num" w:pos="1440"/>
        </w:tabs>
        <w:ind w:left="1440" w:hanging="360"/>
      </w:pPr>
    </w:lvl>
    <w:lvl w:ilvl="2" w:tplc="64A239D0" w:tentative="1">
      <w:start w:val="1"/>
      <w:numFmt w:val="decimal"/>
      <w:lvlText w:val="%3."/>
      <w:lvlJc w:val="left"/>
      <w:pPr>
        <w:tabs>
          <w:tab w:val="num" w:pos="2160"/>
        </w:tabs>
        <w:ind w:left="2160" w:hanging="360"/>
      </w:pPr>
    </w:lvl>
    <w:lvl w:ilvl="3" w:tplc="49CA32A0" w:tentative="1">
      <w:start w:val="1"/>
      <w:numFmt w:val="decimal"/>
      <w:lvlText w:val="%4."/>
      <w:lvlJc w:val="left"/>
      <w:pPr>
        <w:tabs>
          <w:tab w:val="num" w:pos="2880"/>
        </w:tabs>
        <w:ind w:left="2880" w:hanging="360"/>
      </w:pPr>
    </w:lvl>
    <w:lvl w:ilvl="4" w:tplc="8FA8B3F2" w:tentative="1">
      <w:start w:val="1"/>
      <w:numFmt w:val="decimal"/>
      <w:lvlText w:val="%5."/>
      <w:lvlJc w:val="left"/>
      <w:pPr>
        <w:tabs>
          <w:tab w:val="num" w:pos="3600"/>
        </w:tabs>
        <w:ind w:left="3600" w:hanging="360"/>
      </w:pPr>
    </w:lvl>
    <w:lvl w:ilvl="5" w:tplc="E4648322" w:tentative="1">
      <w:start w:val="1"/>
      <w:numFmt w:val="decimal"/>
      <w:lvlText w:val="%6."/>
      <w:lvlJc w:val="left"/>
      <w:pPr>
        <w:tabs>
          <w:tab w:val="num" w:pos="4320"/>
        </w:tabs>
        <w:ind w:left="4320" w:hanging="360"/>
      </w:pPr>
    </w:lvl>
    <w:lvl w:ilvl="6" w:tplc="20B06B3A" w:tentative="1">
      <w:start w:val="1"/>
      <w:numFmt w:val="decimal"/>
      <w:lvlText w:val="%7."/>
      <w:lvlJc w:val="left"/>
      <w:pPr>
        <w:tabs>
          <w:tab w:val="num" w:pos="5040"/>
        </w:tabs>
        <w:ind w:left="5040" w:hanging="360"/>
      </w:pPr>
    </w:lvl>
    <w:lvl w:ilvl="7" w:tplc="1FEACE9A" w:tentative="1">
      <w:start w:val="1"/>
      <w:numFmt w:val="decimal"/>
      <w:lvlText w:val="%8."/>
      <w:lvlJc w:val="left"/>
      <w:pPr>
        <w:tabs>
          <w:tab w:val="num" w:pos="5760"/>
        </w:tabs>
        <w:ind w:left="5760" w:hanging="360"/>
      </w:pPr>
    </w:lvl>
    <w:lvl w:ilvl="8" w:tplc="9804402E" w:tentative="1">
      <w:start w:val="1"/>
      <w:numFmt w:val="decimal"/>
      <w:lvlText w:val="%9."/>
      <w:lvlJc w:val="left"/>
      <w:pPr>
        <w:tabs>
          <w:tab w:val="num" w:pos="6480"/>
        </w:tabs>
        <w:ind w:left="6480" w:hanging="360"/>
      </w:pPr>
    </w:lvl>
  </w:abstractNum>
  <w:abstractNum w:abstractNumId="4" w15:restartNumberingAfterBreak="0">
    <w:nsid w:val="504B230A"/>
    <w:multiLevelType w:val="multilevel"/>
    <w:tmpl w:val="F73AF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6A"/>
    <w:rsid w:val="00001A41"/>
    <w:rsid w:val="00001B45"/>
    <w:rsid w:val="00017E9B"/>
    <w:rsid w:val="000248C5"/>
    <w:rsid w:val="00034FB3"/>
    <w:rsid w:val="00045ABC"/>
    <w:rsid w:val="00075CB8"/>
    <w:rsid w:val="0009290C"/>
    <w:rsid w:val="00093202"/>
    <w:rsid w:val="00093326"/>
    <w:rsid w:val="000B557C"/>
    <w:rsid w:val="000D5DBE"/>
    <w:rsid w:val="000D600A"/>
    <w:rsid w:val="0021057A"/>
    <w:rsid w:val="00247D3E"/>
    <w:rsid w:val="002809AF"/>
    <w:rsid w:val="00294F29"/>
    <w:rsid w:val="002B63D3"/>
    <w:rsid w:val="0032662A"/>
    <w:rsid w:val="00365877"/>
    <w:rsid w:val="0040385B"/>
    <w:rsid w:val="00450B7D"/>
    <w:rsid w:val="0045549D"/>
    <w:rsid w:val="004570AF"/>
    <w:rsid w:val="004807A4"/>
    <w:rsid w:val="005800B4"/>
    <w:rsid w:val="005A3129"/>
    <w:rsid w:val="005A799E"/>
    <w:rsid w:val="005D1B1A"/>
    <w:rsid w:val="00605438"/>
    <w:rsid w:val="006121BC"/>
    <w:rsid w:val="0062332C"/>
    <w:rsid w:val="00624E08"/>
    <w:rsid w:val="00642573"/>
    <w:rsid w:val="006B3115"/>
    <w:rsid w:val="007157B1"/>
    <w:rsid w:val="0072683A"/>
    <w:rsid w:val="00726F72"/>
    <w:rsid w:val="00740C53"/>
    <w:rsid w:val="00757214"/>
    <w:rsid w:val="0079692A"/>
    <w:rsid w:val="007B2E30"/>
    <w:rsid w:val="007F3125"/>
    <w:rsid w:val="008556AB"/>
    <w:rsid w:val="00856BB9"/>
    <w:rsid w:val="008A0179"/>
    <w:rsid w:val="008C4E6E"/>
    <w:rsid w:val="008F69E3"/>
    <w:rsid w:val="009121AB"/>
    <w:rsid w:val="00981578"/>
    <w:rsid w:val="009C5A23"/>
    <w:rsid w:val="009E4A2E"/>
    <w:rsid w:val="009E559F"/>
    <w:rsid w:val="00A210C2"/>
    <w:rsid w:val="00A329B3"/>
    <w:rsid w:val="00A42270"/>
    <w:rsid w:val="00A5435C"/>
    <w:rsid w:val="00A90D20"/>
    <w:rsid w:val="00A92D13"/>
    <w:rsid w:val="00AA626C"/>
    <w:rsid w:val="00AB4BB5"/>
    <w:rsid w:val="00AB5A9C"/>
    <w:rsid w:val="00AD5055"/>
    <w:rsid w:val="00AE38AA"/>
    <w:rsid w:val="00B1567F"/>
    <w:rsid w:val="00B3386A"/>
    <w:rsid w:val="00B630E8"/>
    <w:rsid w:val="00B76A48"/>
    <w:rsid w:val="00B85ABE"/>
    <w:rsid w:val="00BB2B99"/>
    <w:rsid w:val="00BC66A2"/>
    <w:rsid w:val="00BF29B5"/>
    <w:rsid w:val="00C06BBC"/>
    <w:rsid w:val="00C124D2"/>
    <w:rsid w:val="00C50D11"/>
    <w:rsid w:val="00C7239F"/>
    <w:rsid w:val="00D04C02"/>
    <w:rsid w:val="00D04CC2"/>
    <w:rsid w:val="00D60A34"/>
    <w:rsid w:val="00D64A7D"/>
    <w:rsid w:val="00D9522C"/>
    <w:rsid w:val="00DD2A06"/>
    <w:rsid w:val="00E24ADE"/>
    <w:rsid w:val="00E51481"/>
    <w:rsid w:val="00E5750D"/>
    <w:rsid w:val="00E64A53"/>
    <w:rsid w:val="00F2556A"/>
    <w:rsid w:val="00F92A44"/>
    <w:rsid w:val="00F969B6"/>
    <w:rsid w:val="00FD1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0487"/>
  <w15:chartTrackingRefBased/>
  <w15:docId w15:val="{0E066A57-B690-4457-AA36-F55645E38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9AF"/>
    <w:pPr>
      <w:keepNext/>
      <w:keepLines/>
      <w:spacing w:after="0" w:line="360" w:lineRule="auto"/>
      <w:jc w:val="both"/>
      <w:outlineLvl w:val="0"/>
    </w:pPr>
    <w:rPr>
      <w:rFonts w:ascii="Times New Roman" w:eastAsiaTheme="majorEastAsia" w:hAnsi="Times New Roman" w:cstheme="majorBidi"/>
      <w:b/>
      <w:bCs/>
      <w:color w:val="000000" w:themeColor="text1"/>
      <w:sz w:val="28"/>
      <w:szCs w:val="28"/>
      <w:shd w:val="clear" w:color="auto" w:fill="FFFFFF"/>
      <w:lang w:val="en-US"/>
    </w:rPr>
  </w:style>
  <w:style w:type="paragraph" w:styleId="Heading2">
    <w:name w:val="heading 2"/>
    <w:basedOn w:val="Normal"/>
    <w:next w:val="Normal"/>
    <w:link w:val="Heading2Char"/>
    <w:uiPriority w:val="9"/>
    <w:unhideWhenUsed/>
    <w:qFormat/>
    <w:rsid w:val="004038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809AF"/>
    <w:rPr>
      <w:rFonts w:ascii="Times New Roman" w:eastAsiaTheme="majorEastAsia" w:hAnsi="Times New Roman" w:cstheme="majorBidi"/>
      <w:b/>
      <w:bCs/>
      <w:color w:val="000000" w:themeColor="text1"/>
      <w:sz w:val="28"/>
      <w:szCs w:val="28"/>
      <w:lang w:val="en-US"/>
    </w:rPr>
  </w:style>
  <w:style w:type="paragraph" w:styleId="ListParagraph">
    <w:name w:val="List Paragraph"/>
    <w:basedOn w:val="Normal"/>
    <w:uiPriority w:val="34"/>
    <w:qFormat/>
    <w:rsid w:val="00365877"/>
    <w:pPr>
      <w:spacing w:after="0" w:line="240" w:lineRule="auto"/>
      <w:ind w:left="720"/>
      <w:contextualSpacing/>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D5DBE"/>
    <w:rPr>
      <w:i/>
      <w:iCs/>
    </w:rPr>
  </w:style>
  <w:style w:type="character" w:styleId="Hyperlink">
    <w:name w:val="Hyperlink"/>
    <w:basedOn w:val="DefaultParagraphFont"/>
    <w:uiPriority w:val="99"/>
    <w:unhideWhenUsed/>
    <w:rsid w:val="0079692A"/>
    <w:rPr>
      <w:color w:val="0563C1" w:themeColor="hyperlink"/>
      <w:u w:val="single"/>
    </w:rPr>
  </w:style>
  <w:style w:type="character" w:styleId="UnresolvedMention">
    <w:name w:val="Unresolved Mention"/>
    <w:basedOn w:val="DefaultParagraphFont"/>
    <w:uiPriority w:val="99"/>
    <w:semiHidden/>
    <w:unhideWhenUsed/>
    <w:rsid w:val="0079692A"/>
    <w:rPr>
      <w:color w:val="605E5C"/>
      <w:shd w:val="clear" w:color="auto" w:fill="E1DFDD"/>
    </w:rPr>
  </w:style>
  <w:style w:type="table" w:styleId="TableGrid">
    <w:name w:val="Table Grid"/>
    <w:basedOn w:val="TableNormal"/>
    <w:uiPriority w:val="39"/>
    <w:rsid w:val="00001A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01B45"/>
    <w:rPr>
      <w:sz w:val="16"/>
      <w:szCs w:val="16"/>
    </w:rPr>
  </w:style>
  <w:style w:type="paragraph" w:styleId="CommentText">
    <w:name w:val="annotation text"/>
    <w:basedOn w:val="Normal"/>
    <w:link w:val="CommentTextChar"/>
    <w:uiPriority w:val="99"/>
    <w:semiHidden/>
    <w:unhideWhenUsed/>
    <w:rsid w:val="00001B45"/>
    <w:pPr>
      <w:spacing w:line="240" w:lineRule="auto"/>
    </w:pPr>
    <w:rPr>
      <w:sz w:val="20"/>
      <w:szCs w:val="20"/>
    </w:rPr>
  </w:style>
  <w:style w:type="character" w:customStyle="1" w:styleId="CommentTextChar">
    <w:name w:val="Comment Text Char"/>
    <w:basedOn w:val="DefaultParagraphFont"/>
    <w:link w:val="CommentText"/>
    <w:uiPriority w:val="99"/>
    <w:semiHidden/>
    <w:rsid w:val="00001B45"/>
    <w:rPr>
      <w:sz w:val="20"/>
      <w:szCs w:val="20"/>
    </w:rPr>
  </w:style>
  <w:style w:type="paragraph" w:styleId="CommentSubject">
    <w:name w:val="annotation subject"/>
    <w:basedOn w:val="CommentText"/>
    <w:next w:val="CommentText"/>
    <w:link w:val="CommentSubjectChar"/>
    <w:uiPriority w:val="99"/>
    <w:semiHidden/>
    <w:unhideWhenUsed/>
    <w:rsid w:val="00001B45"/>
    <w:rPr>
      <w:b/>
      <w:bCs/>
    </w:rPr>
  </w:style>
  <w:style w:type="character" w:customStyle="1" w:styleId="CommentSubjectChar">
    <w:name w:val="Comment Subject Char"/>
    <w:basedOn w:val="CommentTextChar"/>
    <w:link w:val="CommentSubject"/>
    <w:uiPriority w:val="99"/>
    <w:semiHidden/>
    <w:rsid w:val="00001B45"/>
    <w:rPr>
      <w:b/>
      <w:bCs/>
      <w:sz w:val="20"/>
      <w:szCs w:val="20"/>
    </w:rPr>
  </w:style>
  <w:style w:type="character" w:customStyle="1" w:styleId="Heading2Char">
    <w:name w:val="Heading 2 Char"/>
    <w:basedOn w:val="DefaultParagraphFont"/>
    <w:link w:val="Heading2"/>
    <w:uiPriority w:val="9"/>
    <w:rsid w:val="004038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329B3"/>
    <w:pPr>
      <w:spacing w:before="240" w:line="259" w:lineRule="auto"/>
      <w:jc w:val="left"/>
      <w:outlineLvl w:val="9"/>
    </w:pPr>
    <w:rPr>
      <w:rFonts w:asciiTheme="majorHAnsi" w:hAnsiTheme="majorHAnsi"/>
      <w:b w:val="0"/>
      <w:bCs w:val="0"/>
      <w:color w:val="2F5496" w:themeColor="accent1" w:themeShade="BF"/>
      <w:sz w:val="32"/>
      <w:szCs w:val="32"/>
      <w:shd w:val="clear" w:color="auto" w:fill="auto"/>
    </w:rPr>
  </w:style>
  <w:style w:type="paragraph" w:styleId="TOC2">
    <w:name w:val="toc 2"/>
    <w:basedOn w:val="Normal"/>
    <w:next w:val="Normal"/>
    <w:autoRedefine/>
    <w:uiPriority w:val="39"/>
    <w:unhideWhenUsed/>
    <w:rsid w:val="00A329B3"/>
    <w:pPr>
      <w:spacing w:after="100"/>
      <w:ind w:left="220"/>
    </w:pPr>
  </w:style>
  <w:style w:type="paragraph" w:styleId="Header">
    <w:name w:val="header"/>
    <w:basedOn w:val="Normal"/>
    <w:link w:val="HeaderChar"/>
    <w:uiPriority w:val="99"/>
    <w:unhideWhenUsed/>
    <w:rsid w:val="00455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49D"/>
  </w:style>
  <w:style w:type="paragraph" w:styleId="Footer">
    <w:name w:val="footer"/>
    <w:basedOn w:val="Normal"/>
    <w:link w:val="FooterChar"/>
    <w:uiPriority w:val="99"/>
    <w:unhideWhenUsed/>
    <w:rsid w:val="00455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5152">
      <w:bodyDiv w:val="1"/>
      <w:marLeft w:val="0"/>
      <w:marRight w:val="0"/>
      <w:marTop w:val="0"/>
      <w:marBottom w:val="0"/>
      <w:divBdr>
        <w:top w:val="none" w:sz="0" w:space="0" w:color="auto"/>
        <w:left w:val="none" w:sz="0" w:space="0" w:color="auto"/>
        <w:bottom w:val="none" w:sz="0" w:space="0" w:color="auto"/>
        <w:right w:val="none" w:sz="0" w:space="0" w:color="auto"/>
      </w:divBdr>
    </w:div>
    <w:div w:id="198668674">
      <w:bodyDiv w:val="1"/>
      <w:marLeft w:val="0"/>
      <w:marRight w:val="0"/>
      <w:marTop w:val="0"/>
      <w:marBottom w:val="0"/>
      <w:divBdr>
        <w:top w:val="none" w:sz="0" w:space="0" w:color="auto"/>
        <w:left w:val="none" w:sz="0" w:space="0" w:color="auto"/>
        <w:bottom w:val="none" w:sz="0" w:space="0" w:color="auto"/>
        <w:right w:val="none" w:sz="0" w:space="0" w:color="auto"/>
      </w:divBdr>
    </w:div>
    <w:div w:id="338240813">
      <w:bodyDiv w:val="1"/>
      <w:marLeft w:val="0"/>
      <w:marRight w:val="0"/>
      <w:marTop w:val="0"/>
      <w:marBottom w:val="0"/>
      <w:divBdr>
        <w:top w:val="none" w:sz="0" w:space="0" w:color="auto"/>
        <w:left w:val="none" w:sz="0" w:space="0" w:color="auto"/>
        <w:bottom w:val="none" w:sz="0" w:space="0" w:color="auto"/>
        <w:right w:val="none" w:sz="0" w:space="0" w:color="auto"/>
      </w:divBdr>
    </w:div>
    <w:div w:id="744692983">
      <w:bodyDiv w:val="1"/>
      <w:marLeft w:val="0"/>
      <w:marRight w:val="0"/>
      <w:marTop w:val="0"/>
      <w:marBottom w:val="0"/>
      <w:divBdr>
        <w:top w:val="none" w:sz="0" w:space="0" w:color="auto"/>
        <w:left w:val="none" w:sz="0" w:space="0" w:color="auto"/>
        <w:bottom w:val="none" w:sz="0" w:space="0" w:color="auto"/>
        <w:right w:val="none" w:sz="0" w:space="0" w:color="auto"/>
      </w:divBdr>
    </w:div>
    <w:div w:id="1154880479">
      <w:bodyDiv w:val="1"/>
      <w:marLeft w:val="0"/>
      <w:marRight w:val="0"/>
      <w:marTop w:val="0"/>
      <w:marBottom w:val="0"/>
      <w:divBdr>
        <w:top w:val="none" w:sz="0" w:space="0" w:color="auto"/>
        <w:left w:val="none" w:sz="0" w:space="0" w:color="auto"/>
        <w:bottom w:val="none" w:sz="0" w:space="0" w:color="auto"/>
        <w:right w:val="none" w:sz="0" w:space="0" w:color="auto"/>
      </w:divBdr>
    </w:div>
    <w:div w:id="1466193495">
      <w:bodyDiv w:val="1"/>
      <w:marLeft w:val="0"/>
      <w:marRight w:val="0"/>
      <w:marTop w:val="0"/>
      <w:marBottom w:val="0"/>
      <w:divBdr>
        <w:top w:val="none" w:sz="0" w:space="0" w:color="auto"/>
        <w:left w:val="none" w:sz="0" w:space="0" w:color="auto"/>
        <w:bottom w:val="none" w:sz="0" w:space="0" w:color="auto"/>
        <w:right w:val="none" w:sz="0" w:space="0" w:color="auto"/>
      </w:divBdr>
      <w:divsChild>
        <w:div w:id="1074011430">
          <w:marLeft w:val="547"/>
          <w:marRight w:val="0"/>
          <w:marTop w:val="86"/>
          <w:marBottom w:val="0"/>
          <w:divBdr>
            <w:top w:val="none" w:sz="0" w:space="0" w:color="auto"/>
            <w:left w:val="none" w:sz="0" w:space="0" w:color="auto"/>
            <w:bottom w:val="none" w:sz="0" w:space="0" w:color="auto"/>
            <w:right w:val="none" w:sz="0" w:space="0" w:color="auto"/>
          </w:divBdr>
        </w:div>
      </w:divsChild>
    </w:div>
    <w:div w:id="180604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entaconnect.com/search;jsessionid=7484sccu1rh4e.x-ic-live-02?option2=author&amp;value2=Shapson,+Stan" TargetMode="External"/><Relationship Id="rId13" Type="http://schemas.openxmlformats.org/officeDocument/2006/relationships/hyperlink" Target="https://startupnation.com/trending/creativity-innovation-workpla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gentaconnect.com/search;jsessionid=7484sccu1rh4e.x-ic-live-02?option2=author&amp;value2=Phipps,+David+J." TargetMode="External"/><Relationship Id="rId12" Type="http://schemas.openxmlformats.org/officeDocument/2006/relationships/hyperlink" Target="https://www.ingentaconnect.com/content/tpp/ep/2009/00000005/00000003/art0000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creative-problem-solving.htm" TargetMode="External"/><Relationship Id="rId5" Type="http://schemas.openxmlformats.org/officeDocument/2006/relationships/footnotes" Target="footnotes.xml"/><Relationship Id="rId15" Type="http://schemas.openxmlformats.org/officeDocument/2006/relationships/hyperlink" Target="https://dl.acm.org/doi/abs/10.1145/1254960.1255040" TargetMode="External"/><Relationship Id="rId10" Type="http://schemas.openxmlformats.org/officeDocument/2006/relationships/hyperlink" Target="https://www.pirelli.com/global/en-ww/life/how-innovation-has-changed-your-life" TargetMode="External"/><Relationship Id="rId4" Type="http://schemas.openxmlformats.org/officeDocument/2006/relationships/webSettings" Target="webSettings.xml"/><Relationship Id="rId9" Type="http://schemas.openxmlformats.org/officeDocument/2006/relationships/hyperlink" Target="https://www.waterstones.com/book/how-innovation-works/matt-ridley/9780008334840" TargetMode="External"/><Relationship Id="rId14" Type="http://schemas.openxmlformats.org/officeDocument/2006/relationships/hyperlink" Target="https://link.springer.com/chapter/10.1007/978-1-4471-4111-2_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8</Pages>
  <Words>2168</Words>
  <Characters>12363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dc:creator>
  <cp:keywords/>
  <dc:description/>
  <cp:lastModifiedBy>Rahima Zafar</cp:lastModifiedBy>
  <cp:revision>64</cp:revision>
  <dcterms:created xsi:type="dcterms:W3CDTF">2021-04-20T15:16:00Z</dcterms:created>
  <dcterms:modified xsi:type="dcterms:W3CDTF">2021-04-22T18:02:00Z</dcterms:modified>
</cp:coreProperties>
</file>