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BB17C3" w14:textId="1ABDA52C" w:rsidR="00D424B8" w:rsidRPr="00B638C6" w:rsidRDefault="00B638C6" w:rsidP="00EB5441">
      <w:pPr>
        <w:spacing w:line="360" w:lineRule="auto"/>
        <w:ind w:firstLine="0"/>
        <w:jc w:val="both"/>
        <w:rPr>
          <w:rFonts w:ascii="Arial" w:eastAsia="Calibri" w:hAnsi="Arial" w:cs="Arial"/>
          <w:b/>
          <w:bCs/>
        </w:rPr>
      </w:pPr>
      <w:r w:rsidRPr="00B638C6">
        <w:rPr>
          <w:rFonts w:ascii="Arial" w:eastAsia="Calibri" w:hAnsi="Arial" w:cs="Arial"/>
          <w:b/>
          <w:bCs/>
        </w:rPr>
        <w:t xml:space="preserve">  </w:t>
      </w:r>
    </w:p>
    <w:p w14:paraId="5E8B4FA2" w14:textId="77777777" w:rsidR="00D93E52" w:rsidRPr="00B638C6" w:rsidRDefault="00911D30" w:rsidP="00EB5441">
      <w:pPr>
        <w:spacing w:line="360" w:lineRule="auto"/>
        <w:jc w:val="center"/>
        <w:rPr>
          <w:rFonts w:ascii="Arial" w:hAnsi="Arial" w:cs="Arial"/>
          <w:b/>
          <w:bCs/>
        </w:rPr>
      </w:pPr>
      <w:r w:rsidRPr="00B638C6">
        <w:rPr>
          <w:rFonts w:ascii="Arial" w:hAnsi="Arial" w:cs="Arial"/>
          <w:noProof/>
          <w:lang w:eastAsia="en-GB"/>
        </w:rPr>
        <w:drawing>
          <wp:anchor distT="0" distB="0" distL="114300" distR="114300" simplePos="0" relativeHeight="251658240" behindDoc="0" locked="0" layoutInCell="1" allowOverlap="1" wp14:anchorId="159FFE33" wp14:editId="35E7977C">
            <wp:simplePos x="0" y="0"/>
            <wp:positionH relativeFrom="margin">
              <wp:posOffset>1646555</wp:posOffset>
            </wp:positionH>
            <wp:positionV relativeFrom="paragraph">
              <wp:posOffset>7620</wp:posOffset>
            </wp:positionV>
            <wp:extent cx="2681605" cy="1193800"/>
            <wp:effectExtent l="0" t="0" r="4445" b="6350"/>
            <wp:wrapSquare wrapText="bothSides"/>
            <wp:docPr id="5" name="Picture 4" descr="Text&#10;&#10;Description automatically generated">
              <a:extLst xmlns:a="http://schemas.openxmlformats.org/drawingml/2006/main">
                <a:ext uri="{FF2B5EF4-FFF2-40B4-BE49-F238E27FC236}">
                  <a16:creationId xmlns:a16="http://schemas.microsoft.com/office/drawing/2014/main" id="{B3A9D251-D527-4211-A7C7-49E37034B6D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Text&#10;&#10;Description automatically generated">
                      <a:extLst>
                        <a:ext uri="{FF2B5EF4-FFF2-40B4-BE49-F238E27FC236}">
                          <a16:creationId xmlns:a16="http://schemas.microsoft.com/office/drawing/2014/main" id="{B3A9D251-D527-4211-A7C7-49E37034B6DE}"/>
                        </a:ext>
                      </a:extLst>
                    </pic:cNvPr>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2681605" cy="1193800"/>
                    </a:xfrm>
                    <a:prstGeom prst="rect">
                      <a:avLst/>
                    </a:prstGeom>
                  </pic:spPr>
                </pic:pic>
              </a:graphicData>
            </a:graphic>
            <wp14:sizeRelH relativeFrom="margin">
              <wp14:pctWidth>0</wp14:pctWidth>
            </wp14:sizeRelH>
            <wp14:sizeRelV relativeFrom="margin">
              <wp14:pctHeight>0</wp14:pctHeight>
            </wp14:sizeRelV>
          </wp:anchor>
        </w:drawing>
      </w:r>
    </w:p>
    <w:p w14:paraId="217AD1BF" w14:textId="77777777" w:rsidR="00D93E52" w:rsidRPr="00B638C6" w:rsidRDefault="00D93E52" w:rsidP="00EB5441">
      <w:pPr>
        <w:spacing w:line="360" w:lineRule="auto"/>
        <w:jc w:val="center"/>
        <w:rPr>
          <w:rFonts w:ascii="Arial" w:hAnsi="Arial" w:cs="Arial"/>
          <w:b/>
          <w:bCs/>
        </w:rPr>
      </w:pPr>
    </w:p>
    <w:p w14:paraId="7FCD5956" w14:textId="77777777" w:rsidR="00D93E52" w:rsidRPr="00B638C6" w:rsidRDefault="00D93E52" w:rsidP="00EB5441">
      <w:pPr>
        <w:spacing w:line="360" w:lineRule="auto"/>
        <w:ind w:firstLine="0"/>
        <w:rPr>
          <w:rFonts w:ascii="Arial" w:hAnsi="Arial" w:cs="Arial"/>
          <w:b/>
          <w:bCs/>
        </w:rPr>
      </w:pPr>
    </w:p>
    <w:p w14:paraId="03E926FD" w14:textId="77777777" w:rsidR="00D93E52" w:rsidRPr="00B638C6" w:rsidRDefault="00D93E52" w:rsidP="00EB5441">
      <w:pPr>
        <w:spacing w:line="360" w:lineRule="auto"/>
        <w:jc w:val="center"/>
        <w:rPr>
          <w:rFonts w:ascii="Arial" w:hAnsi="Arial" w:cs="Arial"/>
          <w:b/>
          <w:bCs/>
        </w:rPr>
      </w:pPr>
    </w:p>
    <w:p w14:paraId="22897D5F" w14:textId="77777777" w:rsidR="00D93E52" w:rsidRPr="00B638C6" w:rsidRDefault="00D93E52" w:rsidP="00EB5441">
      <w:pPr>
        <w:spacing w:line="360" w:lineRule="auto"/>
        <w:rPr>
          <w:rFonts w:ascii="Arial" w:hAnsi="Arial" w:cs="Arial"/>
          <w:b/>
          <w:bCs/>
        </w:rPr>
      </w:pPr>
    </w:p>
    <w:p w14:paraId="0F9B679A" w14:textId="77777777" w:rsidR="00D93E52" w:rsidRPr="00B638C6" w:rsidRDefault="00D93E52" w:rsidP="00EB5441">
      <w:pPr>
        <w:spacing w:line="360" w:lineRule="auto"/>
        <w:rPr>
          <w:rFonts w:ascii="Arial" w:hAnsi="Arial" w:cs="Arial"/>
          <w:b/>
          <w:bCs/>
        </w:rPr>
      </w:pPr>
    </w:p>
    <w:p w14:paraId="57E23A5D" w14:textId="77777777" w:rsidR="00D93E52" w:rsidRPr="00B638C6" w:rsidRDefault="00D93E52" w:rsidP="00EB5441">
      <w:pPr>
        <w:spacing w:line="360" w:lineRule="auto"/>
        <w:rPr>
          <w:rFonts w:ascii="Arial" w:hAnsi="Arial" w:cs="Arial"/>
          <w:b/>
          <w:bCs/>
        </w:rPr>
      </w:pPr>
    </w:p>
    <w:p w14:paraId="1CE5DD33" w14:textId="77777777" w:rsidR="00D93E52" w:rsidRPr="00B638C6" w:rsidRDefault="00911D30" w:rsidP="00EB5441">
      <w:pPr>
        <w:spacing w:line="360" w:lineRule="auto"/>
        <w:rPr>
          <w:rFonts w:ascii="Arial" w:hAnsi="Arial" w:cs="Arial"/>
          <w:b/>
          <w:bCs/>
        </w:rPr>
      </w:pPr>
      <w:r w:rsidRPr="00B638C6">
        <w:rPr>
          <w:rFonts w:ascii="Arial" w:hAnsi="Arial" w:cs="Arial"/>
          <w:b/>
          <w:bCs/>
        </w:rPr>
        <w:t xml:space="preserve">                 </w:t>
      </w:r>
    </w:p>
    <w:p w14:paraId="3963B815" w14:textId="77777777" w:rsidR="00D93E52" w:rsidRPr="00B638C6" w:rsidRDefault="00D93E52" w:rsidP="00EB5441">
      <w:pPr>
        <w:spacing w:line="360" w:lineRule="auto"/>
        <w:rPr>
          <w:rFonts w:ascii="Arial" w:hAnsi="Arial" w:cs="Arial"/>
          <w:b/>
          <w:bCs/>
        </w:rPr>
      </w:pPr>
    </w:p>
    <w:p w14:paraId="4199CD34" w14:textId="77777777" w:rsidR="00D93E52" w:rsidRPr="00B638C6" w:rsidRDefault="00911D30" w:rsidP="00EB5441">
      <w:pPr>
        <w:spacing w:line="360" w:lineRule="auto"/>
        <w:rPr>
          <w:rFonts w:ascii="Arial" w:hAnsi="Arial" w:cs="Arial"/>
          <w:b/>
          <w:bCs/>
        </w:rPr>
      </w:pPr>
      <w:r w:rsidRPr="00B638C6">
        <w:rPr>
          <w:rFonts w:ascii="Arial" w:hAnsi="Arial" w:cs="Arial"/>
          <w:b/>
          <w:bCs/>
        </w:rPr>
        <w:t xml:space="preserve">                              </w:t>
      </w:r>
    </w:p>
    <w:p w14:paraId="446219FC" w14:textId="77777777" w:rsidR="00D93E52" w:rsidRPr="00B638C6" w:rsidRDefault="00D93E52" w:rsidP="00EB5441">
      <w:pPr>
        <w:spacing w:line="360" w:lineRule="auto"/>
        <w:rPr>
          <w:rFonts w:ascii="Arial" w:hAnsi="Arial" w:cs="Arial"/>
          <w:b/>
          <w:bCs/>
        </w:rPr>
      </w:pPr>
    </w:p>
    <w:p w14:paraId="028BA713" w14:textId="15FFF31E" w:rsidR="00D93E52" w:rsidRPr="00B638C6" w:rsidRDefault="00911D30" w:rsidP="00EB5441">
      <w:pPr>
        <w:spacing w:line="360" w:lineRule="auto"/>
        <w:jc w:val="center"/>
        <w:rPr>
          <w:rFonts w:ascii="Arial" w:hAnsi="Arial" w:cs="Arial"/>
          <w:b/>
          <w:bCs/>
        </w:rPr>
      </w:pPr>
      <w:r w:rsidRPr="00B638C6">
        <w:rPr>
          <w:rFonts w:ascii="Arial" w:hAnsi="Arial" w:cs="Arial"/>
          <w:b/>
          <w:bCs/>
        </w:rPr>
        <w:t>Student name:</w:t>
      </w:r>
      <w:r w:rsidR="005A7E8A">
        <w:rPr>
          <w:rFonts w:ascii="Arial" w:hAnsi="Arial" w:cs="Arial"/>
          <w:b/>
          <w:bCs/>
        </w:rPr>
        <w:t xml:space="preserve"> </w:t>
      </w:r>
      <w:proofErr w:type="spellStart"/>
      <w:r w:rsidR="005A7E8A">
        <w:rPr>
          <w:rFonts w:ascii="Arial" w:hAnsi="Arial" w:cs="Arial"/>
          <w:b/>
          <w:bCs/>
        </w:rPr>
        <w:t>Kawther</w:t>
      </w:r>
      <w:proofErr w:type="spellEnd"/>
      <w:r w:rsidR="005A7E8A">
        <w:rPr>
          <w:rFonts w:ascii="Arial" w:hAnsi="Arial" w:cs="Arial"/>
          <w:b/>
          <w:bCs/>
        </w:rPr>
        <w:t xml:space="preserve"> </w:t>
      </w:r>
      <w:proofErr w:type="spellStart"/>
      <w:r w:rsidR="005A7E8A">
        <w:rPr>
          <w:rFonts w:ascii="Arial" w:hAnsi="Arial" w:cs="Arial"/>
          <w:b/>
          <w:bCs/>
        </w:rPr>
        <w:t>Chible</w:t>
      </w:r>
      <w:proofErr w:type="spellEnd"/>
    </w:p>
    <w:p w14:paraId="4295452A" w14:textId="0F4BF037" w:rsidR="00D93E52" w:rsidRPr="00B638C6" w:rsidRDefault="00911D30" w:rsidP="00EB5441">
      <w:pPr>
        <w:spacing w:line="360" w:lineRule="auto"/>
        <w:jc w:val="center"/>
        <w:rPr>
          <w:rFonts w:ascii="Arial" w:hAnsi="Arial" w:cs="Arial"/>
          <w:b/>
          <w:bCs/>
        </w:rPr>
      </w:pPr>
      <w:r w:rsidRPr="00B638C6">
        <w:rPr>
          <w:rFonts w:ascii="Arial" w:hAnsi="Arial" w:cs="Arial"/>
          <w:b/>
          <w:bCs/>
        </w:rPr>
        <w:t>Student ID:</w:t>
      </w:r>
      <w:r w:rsidR="005A7E8A">
        <w:rPr>
          <w:rFonts w:ascii="Arial" w:hAnsi="Arial" w:cs="Arial"/>
          <w:b/>
          <w:bCs/>
        </w:rPr>
        <w:t>2008114</w:t>
      </w:r>
    </w:p>
    <w:p w14:paraId="738B3E1D" w14:textId="77777777" w:rsidR="00D93E52" w:rsidRPr="00B638C6" w:rsidRDefault="00D93E52" w:rsidP="00EB5441">
      <w:pPr>
        <w:spacing w:line="360" w:lineRule="auto"/>
        <w:jc w:val="center"/>
        <w:rPr>
          <w:rFonts w:ascii="Arial" w:hAnsi="Arial" w:cs="Arial"/>
          <w:b/>
          <w:bCs/>
        </w:rPr>
      </w:pPr>
    </w:p>
    <w:p w14:paraId="3FDAD7EB" w14:textId="77777777" w:rsidR="00D93E52" w:rsidRPr="00B638C6" w:rsidRDefault="00911D30" w:rsidP="00EB5441">
      <w:pPr>
        <w:spacing w:line="360" w:lineRule="auto"/>
        <w:jc w:val="center"/>
        <w:rPr>
          <w:rFonts w:ascii="Arial" w:hAnsi="Arial" w:cs="Arial"/>
          <w:b/>
          <w:bCs/>
        </w:rPr>
      </w:pPr>
      <w:r w:rsidRPr="00B638C6">
        <w:rPr>
          <w:rFonts w:ascii="Arial" w:hAnsi="Arial" w:cs="Arial"/>
          <w:b/>
          <w:bCs/>
        </w:rPr>
        <w:t xml:space="preserve">Module name: </w:t>
      </w:r>
      <w:r w:rsidRPr="00B638C6">
        <w:rPr>
          <w:rFonts w:ascii="Arial" w:hAnsi="Arial" w:cs="Arial"/>
        </w:rPr>
        <w:t>Children, Young People and Families</w:t>
      </w:r>
    </w:p>
    <w:p w14:paraId="499A361A" w14:textId="77777777" w:rsidR="00D93E52" w:rsidRPr="00B638C6" w:rsidRDefault="00911D30" w:rsidP="00EB5441">
      <w:pPr>
        <w:spacing w:line="360" w:lineRule="auto"/>
        <w:jc w:val="center"/>
        <w:rPr>
          <w:rFonts w:ascii="Arial" w:hAnsi="Arial" w:cs="Arial"/>
          <w:b/>
          <w:bCs/>
        </w:rPr>
      </w:pPr>
      <w:r w:rsidRPr="00B638C6">
        <w:rPr>
          <w:rFonts w:ascii="Arial" w:hAnsi="Arial" w:cs="Arial"/>
          <w:b/>
          <w:bCs/>
        </w:rPr>
        <w:t xml:space="preserve">Module code: </w:t>
      </w:r>
      <w:r w:rsidRPr="00B638C6">
        <w:rPr>
          <w:rFonts w:ascii="Arial" w:hAnsi="Arial" w:cs="Arial"/>
        </w:rPr>
        <w:t>(BMHP5004_LON)</w:t>
      </w:r>
    </w:p>
    <w:p w14:paraId="3C1A5438" w14:textId="77777777" w:rsidR="00D93E52" w:rsidRPr="00B638C6" w:rsidRDefault="00911D30" w:rsidP="00EB5441">
      <w:pPr>
        <w:spacing w:line="360" w:lineRule="auto"/>
        <w:jc w:val="center"/>
        <w:rPr>
          <w:rFonts w:ascii="Arial" w:hAnsi="Arial" w:cs="Arial"/>
          <w:b/>
          <w:bCs/>
        </w:rPr>
      </w:pPr>
      <w:r w:rsidRPr="00B638C6">
        <w:rPr>
          <w:rFonts w:ascii="Arial" w:hAnsi="Arial" w:cs="Arial"/>
          <w:b/>
          <w:bCs/>
        </w:rPr>
        <w:t xml:space="preserve">Lecturer name: </w:t>
      </w:r>
      <w:r w:rsidRPr="00B638C6">
        <w:rPr>
          <w:rFonts w:ascii="Arial" w:hAnsi="Arial" w:cs="Arial"/>
        </w:rPr>
        <w:t>Bianca Sanfilippo</w:t>
      </w:r>
    </w:p>
    <w:p w14:paraId="6495A36B" w14:textId="77777777" w:rsidR="007C26C0" w:rsidRPr="00B638C6" w:rsidRDefault="007C26C0" w:rsidP="00EB5441">
      <w:pPr>
        <w:spacing w:line="360" w:lineRule="auto"/>
        <w:jc w:val="center"/>
        <w:rPr>
          <w:rFonts w:ascii="Arial" w:eastAsiaTheme="majorEastAsia" w:hAnsi="Arial" w:cs="Arial"/>
        </w:rPr>
      </w:pPr>
    </w:p>
    <w:p w14:paraId="5BAB2D7D" w14:textId="77777777" w:rsidR="007C26C0" w:rsidRPr="00B638C6" w:rsidRDefault="007C26C0" w:rsidP="00EB5441">
      <w:pPr>
        <w:spacing w:line="360" w:lineRule="auto"/>
        <w:jc w:val="both"/>
        <w:rPr>
          <w:rFonts w:ascii="Arial" w:eastAsiaTheme="majorEastAsia" w:hAnsi="Arial" w:cs="Arial"/>
        </w:rPr>
      </w:pPr>
    </w:p>
    <w:p w14:paraId="50FD0AA5" w14:textId="77777777" w:rsidR="00C41D78" w:rsidRPr="00B638C6" w:rsidRDefault="00C41D78" w:rsidP="00EB5441">
      <w:pPr>
        <w:spacing w:line="360" w:lineRule="auto"/>
        <w:ind w:firstLine="0"/>
        <w:rPr>
          <w:rFonts w:ascii="Arial" w:eastAsiaTheme="majorEastAsia" w:hAnsi="Arial" w:cs="Arial"/>
        </w:rPr>
      </w:pPr>
    </w:p>
    <w:p w14:paraId="168E4DE9" w14:textId="77777777" w:rsidR="00D93E52" w:rsidRPr="00B638C6" w:rsidRDefault="00D93E52" w:rsidP="00EB5441">
      <w:pPr>
        <w:spacing w:line="360" w:lineRule="auto"/>
        <w:ind w:firstLine="0"/>
        <w:rPr>
          <w:rFonts w:ascii="Arial" w:hAnsi="Arial" w:cs="Arial"/>
        </w:rPr>
      </w:pPr>
    </w:p>
    <w:p w14:paraId="6C4FA1AF" w14:textId="77777777" w:rsidR="00D424B8" w:rsidRPr="00B638C6" w:rsidRDefault="00D424B8" w:rsidP="00EB5441">
      <w:pPr>
        <w:spacing w:line="360" w:lineRule="auto"/>
        <w:rPr>
          <w:rFonts w:ascii="Arial" w:hAnsi="Arial" w:cs="Arial"/>
        </w:rPr>
      </w:pPr>
    </w:p>
    <w:p w14:paraId="45FA9FB3" w14:textId="77777777" w:rsidR="00C41D78" w:rsidRPr="00B638C6" w:rsidRDefault="00C41D78" w:rsidP="00EB5441">
      <w:pPr>
        <w:spacing w:line="360" w:lineRule="auto"/>
        <w:rPr>
          <w:rFonts w:ascii="Arial" w:hAnsi="Arial" w:cs="Arial"/>
        </w:rPr>
      </w:pPr>
    </w:p>
    <w:p w14:paraId="3ACD69DF" w14:textId="77777777" w:rsidR="00D93E52" w:rsidRPr="00B638C6" w:rsidRDefault="00D93E52" w:rsidP="00EB5441">
      <w:pPr>
        <w:spacing w:line="360" w:lineRule="auto"/>
        <w:rPr>
          <w:rFonts w:ascii="Arial" w:hAnsi="Arial" w:cs="Arial"/>
        </w:rPr>
      </w:pPr>
    </w:p>
    <w:p w14:paraId="756373AA" w14:textId="77777777" w:rsidR="001D1A8D" w:rsidRPr="00B638C6" w:rsidRDefault="001D1A8D" w:rsidP="00EB5441">
      <w:pPr>
        <w:spacing w:line="360" w:lineRule="auto"/>
        <w:rPr>
          <w:rFonts w:ascii="Arial" w:hAnsi="Arial" w:cs="Arial"/>
        </w:rPr>
      </w:pPr>
    </w:p>
    <w:p w14:paraId="035930EE" w14:textId="77777777" w:rsidR="001D1A8D" w:rsidRPr="00B638C6" w:rsidRDefault="001D1A8D" w:rsidP="00EB5441">
      <w:pPr>
        <w:spacing w:line="360" w:lineRule="auto"/>
        <w:rPr>
          <w:rFonts w:ascii="Arial" w:hAnsi="Arial" w:cs="Arial"/>
        </w:rPr>
      </w:pPr>
    </w:p>
    <w:p w14:paraId="0FB6CACB" w14:textId="77777777" w:rsidR="001D1A8D" w:rsidRPr="00B638C6" w:rsidRDefault="001D1A8D" w:rsidP="00EB5441">
      <w:pPr>
        <w:spacing w:line="360" w:lineRule="auto"/>
        <w:rPr>
          <w:rFonts w:ascii="Arial" w:hAnsi="Arial" w:cs="Arial"/>
        </w:rPr>
      </w:pPr>
    </w:p>
    <w:p w14:paraId="728E874A" w14:textId="77777777" w:rsidR="00D93E52" w:rsidRPr="00B638C6" w:rsidRDefault="00D93E52" w:rsidP="00EB5441">
      <w:pPr>
        <w:spacing w:line="360" w:lineRule="auto"/>
        <w:rPr>
          <w:rFonts w:ascii="Arial" w:hAnsi="Arial" w:cs="Arial"/>
        </w:rPr>
      </w:pPr>
    </w:p>
    <w:p w14:paraId="60E90EE7" w14:textId="77777777" w:rsidR="00D93E52" w:rsidRPr="00B638C6" w:rsidRDefault="00D93E52" w:rsidP="00EB5441">
      <w:pPr>
        <w:spacing w:line="360" w:lineRule="auto"/>
        <w:rPr>
          <w:rFonts w:ascii="Arial" w:hAnsi="Arial" w:cs="Arial"/>
        </w:rPr>
      </w:pPr>
    </w:p>
    <w:p w14:paraId="67ED98D8" w14:textId="77777777" w:rsidR="0048721C" w:rsidRPr="00B638C6" w:rsidRDefault="0048721C" w:rsidP="00EB5441">
      <w:pPr>
        <w:pStyle w:val="Heading1"/>
        <w:spacing w:line="360" w:lineRule="auto"/>
        <w:ind w:firstLine="0"/>
        <w:rPr>
          <w:rFonts w:ascii="Arial" w:eastAsiaTheme="minorHAnsi" w:hAnsi="Arial" w:cs="Arial"/>
          <w:color w:val="auto"/>
          <w:sz w:val="22"/>
          <w:szCs w:val="22"/>
        </w:rPr>
      </w:pPr>
    </w:p>
    <w:p w14:paraId="210D8A03" w14:textId="77777777" w:rsidR="0048721C" w:rsidRPr="00B638C6" w:rsidRDefault="0048721C" w:rsidP="00EB5441">
      <w:pPr>
        <w:spacing w:line="360" w:lineRule="auto"/>
        <w:rPr>
          <w:rFonts w:ascii="Arial" w:hAnsi="Arial" w:cs="Arial"/>
        </w:rPr>
      </w:pPr>
    </w:p>
    <w:sdt>
      <w:sdtPr>
        <w:rPr>
          <w:rFonts w:ascii="Arial" w:eastAsiaTheme="minorHAnsi" w:hAnsi="Arial" w:cs="Arial"/>
          <w:color w:val="auto"/>
          <w:sz w:val="22"/>
          <w:szCs w:val="22"/>
          <w:lang w:val="en-GB"/>
        </w:rPr>
        <w:id w:val="1845358358"/>
        <w:docPartObj>
          <w:docPartGallery w:val="Table of Contents"/>
          <w:docPartUnique/>
        </w:docPartObj>
      </w:sdtPr>
      <w:sdtEndPr>
        <w:rPr>
          <w:b/>
          <w:bCs/>
          <w:noProof/>
        </w:rPr>
      </w:sdtEndPr>
      <w:sdtContent>
        <w:p w14:paraId="1F744C04" w14:textId="77777777" w:rsidR="0048721C" w:rsidRPr="0005325A" w:rsidRDefault="00911D30" w:rsidP="0005325A">
          <w:pPr>
            <w:pStyle w:val="TOCHeading"/>
            <w:spacing w:line="240" w:lineRule="auto"/>
            <w:rPr>
              <w:rFonts w:ascii="Arial" w:hAnsi="Arial" w:cs="Arial"/>
              <w:color w:val="auto"/>
              <w:sz w:val="22"/>
              <w:szCs w:val="22"/>
            </w:rPr>
          </w:pPr>
          <w:r w:rsidRPr="0005325A">
            <w:rPr>
              <w:rFonts w:ascii="Arial" w:hAnsi="Arial" w:cs="Arial"/>
              <w:color w:val="auto"/>
              <w:sz w:val="22"/>
              <w:szCs w:val="22"/>
            </w:rPr>
            <w:t>Table of Contents</w:t>
          </w:r>
        </w:p>
        <w:p w14:paraId="5B011A4A" w14:textId="0D178262" w:rsidR="00982719" w:rsidRPr="0005325A" w:rsidRDefault="00911D30" w:rsidP="0005325A">
          <w:pPr>
            <w:pStyle w:val="TOC1"/>
            <w:spacing w:line="240" w:lineRule="auto"/>
            <w:rPr>
              <w:rFonts w:eastAsiaTheme="minorEastAsia"/>
              <w:b w:val="0"/>
              <w:lang w:val="en-GB" w:eastAsia="en-GB"/>
            </w:rPr>
          </w:pPr>
          <w:r w:rsidRPr="0005325A">
            <w:rPr>
              <w:b w:val="0"/>
            </w:rPr>
            <w:fldChar w:fldCharType="begin"/>
          </w:r>
          <w:r w:rsidRPr="0005325A">
            <w:rPr>
              <w:b w:val="0"/>
            </w:rPr>
            <w:instrText xml:space="preserve"> TOC \o "1-3" \h \z \u </w:instrText>
          </w:r>
          <w:r w:rsidRPr="0005325A">
            <w:rPr>
              <w:b w:val="0"/>
            </w:rPr>
            <w:fldChar w:fldCharType="separate"/>
          </w:r>
          <w:hyperlink w:anchor="_Toc101432811" w:history="1">
            <w:r w:rsidR="00982719" w:rsidRPr="0005325A">
              <w:rPr>
                <w:rStyle w:val="Hyperlink"/>
                <w:b w:val="0"/>
                <w:color w:val="auto"/>
              </w:rPr>
              <w:t>Introduction</w:t>
            </w:r>
            <w:r w:rsidR="00982719" w:rsidRPr="0005325A">
              <w:rPr>
                <w:b w:val="0"/>
                <w:webHidden/>
              </w:rPr>
              <w:tab/>
            </w:r>
            <w:r w:rsidR="00982719" w:rsidRPr="0005325A">
              <w:rPr>
                <w:b w:val="0"/>
                <w:webHidden/>
              </w:rPr>
              <w:fldChar w:fldCharType="begin"/>
            </w:r>
            <w:r w:rsidR="00982719" w:rsidRPr="0005325A">
              <w:rPr>
                <w:b w:val="0"/>
                <w:webHidden/>
              </w:rPr>
              <w:instrText xml:space="preserve"> PAGEREF _Toc101432811 \h </w:instrText>
            </w:r>
            <w:r w:rsidR="00982719" w:rsidRPr="0005325A">
              <w:rPr>
                <w:b w:val="0"/>
                <w:webHidden/>
              </w:rPr>
            </w:r>
            <w:r w:rsidR="00982719" w:rsidRPr="0005325A">
              <w:rPr>
                <w:b w:val="0"/>
                <w:webHidden/>
              </w:rPr>
              <w:fldChar w:fldCharType="separate"/>
            </w:r>
            <w:r w:rsidR="001D0FC2" w:rsidRPr="0005325A">
              <w:rPr>
                <w:b w:val="0"/>
                <w:webHidden/>
              </w:rPr>
              <w:t>4</w:t>
            </w:r>
            <w:r w:rsidR="00982719" w:rsidRPr="0005325A">
              <w:rPr>
                <w:b w:val="0"/>
                <w:webHidden/>
              </w:rPr>
              <w:fldChar w:fldCharType="end"/>
            </w:r>
          </w:hyperlink>
        </w:p>
        <w:p w14:paraId="545A6B43" w14:textId="24520361" w:rsidR="00982719" w:rsidRPr="0005325A" w:rsidRDefault="00523F6F" w:rsidP="0005325A">
          <w:pPr>
            <w:pStyle w:val="TOC1"/>
            <w:spacing w:line="240" w:lineRule="auto"/>
            <w:rPr>
              <w:rFonts w:eastAsiaTheme="minorEastAsia"/>
              <w:b w:val="0"/>
              <w:lang w:val="en-GB" w:eastAsia="en-GB"/>
            </w:rPr>
          </w:pPr>
          <w:hyperlink w:anchor="_Toc101432812" w:history="1">
            <w:r w:rsidR="00982719" w:rsidRPr="0005325A">
              <w:rPr>
                <w:rStyle w:val="Hyperlink"/>
                <w:b w:val="0"/>
                <w:color w:val="auto"/>
              </w:rPr>
              <w:t>Definitions of childhood</w:t>
            </w:r>
            <w:r w:rsidR="00982719" w:rsidRPr="0005325A">
              <w:rPr>
                <w:b w:val="0"/>
                <w:webHidden/>
              </w:rPr>
              <w:tab/>
            </w:r>
            <w:r w:rsidR="00982719" w:rsidRPr="0005325A">
              <w:rPr>
                <w:b w:val="0"/>
                <w:webHidden/>
              </w:rPr>
              <w:fldChar w:fldCharType="begin"/>
            </w:r>
            <w:r w:rsidR="00982719" w:rsidRPr="0005325A">
              <w:rPr>
                <w:b w:val="0"/>
                <w:webHidden/>
              </w:rPr>
              <w:instrText xml:space="preserve"> PAGEREF _Toc101432812 \h </w:instrText>
            </w:r>
            <w:r w:rsidR="00982719" w:rsidRPr="0005325A">
              <w:rPr>
                <w:b w:val="0"/>
                <w:webHidden/>
              </w:rPr>
            </w:r>
            <w:r w:rsidR="00982719" w:rsidRPr="0005325A">
              <w:rPr>
                <w:b w:val="0"/>
                <w:webHidden/>
              </w:rPr>
              <w:fldChar w:fldCharType="separate"/>
            </w:r>
            <w:r w:rsidR="001D0FC2" w:rsidRPr="0005325A">
              <w:rPr>
                <w:b w:val="0"/>
                <w:webHidden/>
              </w:rPr>
              <w:t>4</w:t>
            </w:r>
            <w:r w:rsidR="00982719" w:rsidRPr="0005325A">
              <w:rPr>
                <w:b w:val="0"/>
                <w:webHidden/>
              </w:rPr>
              <w:fldChar w:fldCharType="end"/>
            </w:r>
          </w:hyperlink>
        </w:p>
        <w:p w14:paraId="2BD1D623" w14:textId="51560E30" w:rsidR="00982719" w:rsidRPr="0005325A" w:rsidRDefault="00523F6F" w:rsidP="0005325A">
          <w:pPr>
            <w:pStyle w:val="TOC1"/>
            <w:spacing w:line="240" w:lineRule="auto"/>
            <w:rPr>
              <w:rFonts w:eastAsiaTheme="minorEastAsia"/>
              <w:b w:val="0"/>
              <w:lang w:val="en-GB" w:eastAsia="en-GB"/>
            </w:rPr>
          </w:pPr>
          <w:hyperlink w:anchor="_Toc101432813" w:history="1">
            <w:r w:rsidR="00982719" w:rsidRPr="0005325A">
              <w:rPr>
                <w:rStyle w:val="Hyperlink"/>
                <w:b w:val="0"/>
                <w:color w:val="auto"/>
              </w:rPr>
              <w:t>Elements of family life</w:t>
            </w:r>
            <w:r w:rsidR="00982719" w:rsidRPr="0005325A">
              <w:rPr>
                <w:b w:val="0"/>
                <w:webHidden/>
              </w:rPr>
              <w:tab/>
            </w:r>
            <w:r w:rsidR="00982719" w:rsidRPr="0005325A">
              <w:rPr>
                <w:b w:val="0"/>
                <w:webHidden/>
              </w:rPr>
              <w:fldChar w:fldCharType="begin"/>
            </w:r>
            <w:r w:rsidR="00982719" w:rsidRPr="0005325A">
              <w:rPr>
                <w:b w:val="0"/>
                <w:webHidden/>
              </w:rPr>
              <w:instrText xml:space="preserve"> PAGEREF _Toc101432813 \h </w:instrText>
            </w:r>
            <w:r w:rsidR="00982719" w:rsidRPr="0005325A">
              <w:rPr>
                <w:b w:val="0"/>
                <w:webHidden/>
              </w:rPr>
            </w:r>
            <w:r w:rsidR="00982719" w:rsidRPr="0005325A">
              <w:rPr>
                <w:b w:val="0"/>
                <w:webHidden/>
              </w:rPr>
              <w:fldChar w:fldCharType="separate"/>
            </w:r>
            <w:r w:rsidR="001D0FC2" w:rsidRPr="0005325A">
              <w:rPr>
                <w:b w:val="0"/>
                <w:webHidden/>
              </w:rPr>
              <w:t>4</w:t>
            </w:r>
            <w:r w:rsidR="00982719" w:rsidRPr="0005325A">
              <w:rPr>
                <w:b w:val="0"/>
                <w:webHidden/>
              </w:rPr>
              <w:fldChar w:fldCharType="end"/>
            </w:r>
          </w:hyperlink>
        </w:p>
        <w:p w14:paraId="2C10CCAA" w14:textId="43D6DC39" w:rsidR="00982719" w:rsidRPr="0005325A" w:rsidRDefault="00523F6F" w:rsidP="0005325A">
          <w:pPr>
            <w:pStyle w:val="TOC1"/>
            <w:spacing w:line="240" w:lineRule="auto"/>
            <w:rPr>
              <w:rFonts w:eastAsiaTheme="minorEastAsia"/>
              <w:b w:val="0"/>
              <w:lang w:val="en-GB" w:eastAsia="en-GB"/>
            </w:rPr>
          </w:pPr>
          <w:hyperlink w:anchor="_Toc101432814" w:history="1">
            <w:r w:rsidR="00982719" w:rsidRPr="0005325A">
              <w:rPr>
                <w:rStyle w:val="Hyperlink"/>
                <w:b w:val="0"/>
                <w:color w:val="auto"/>
                <w:shd w:val="clear" w:color="auto" w:fill="FFFFFF"/>
              </w:rPr>
              <w:t>Factors that have influenced changes in the social construction of childhood and families from historical to present times.</w:t>
            </w:r>
            <w:r w:rsidR="00982719" w:rsidRPr="0005325A">
              <w:rPr>
                <w:b w:val="0"/>
                <w:webHidden/>
              </w:rPr>
              <w:tab/>
            </w:r>
            <w:r w:rsidR="00982719" w:rsidRPr="0005325A">
              <w:rPr>
                <w:b w:val="0"/>
                <w:webHidden/>
              </w:rPr>
              <w:fldChar w:fldCharType="begin"/>
            </w:r>
            <w:r w:rsidR="00982719" w:rsidRPr="0005325A">
              <w:rPr>
                <w:b w:val="0"/>
                <w:webHidden/>
              </w:rPr>
              <w:instrText xml:space="preserve"> PAGEREF _Toc101432814 \h </w:instrText>
            </w:r>
            <w:r w:rsidR="00982719" w:rsidRPr="0005325A">
              <w:rPr>
                <w:b w:val="0"/>
                <w:webHidden/>
              </w:rPr>
            </w:r>
            <w:r w:rsidR="00982719" w:rsidRPr="0005325A">
              <w:rPr>
                <w:b w:val="0"/>
                <w:webHidden/>
              </w:rPr>
              <w:fldChar w:fldCharType="separate"/>
            </w:r>
            <w:r w:rsidR="001D0FC2" w:rsidRPr="0005325A">
              <w:rPr>
                <w:b w:val="0"/>
                <w:webHidden/>
              </w:rPr>
              <w:t>5</w:t>
            </w:r>
            <w:r w:rsidR="00982719" w:rsidRPr="0005325A">
              <w:rPr>
                <w:b w:val="0"/>
                <w:webHidden/>
              </w:rPr>
              <w:fldChar w:fldCharType="end"/>
            </w:r>
          </w:hyperlink>
        </w:p>
        <w:p w14:paraId="1B886855" w14:textId="2414FC9B" w:rsidR="00982719" w:rsidRPr="0005325A" w:rsidRDefault="00523F6F" w:rsidP="0005325A">
          <w:pPr>
            <w:pStyle w:val="TOC2"/>
            <w:tabs>
              <w:tab w:val="right" w:leader="dot" w:pos="9350"/>
            </w:tabs>
            <w:spacing w:line="240" w:lineRule="auto"/>
            <w:rPr>
              <w:rFonts w:ascii="Arial" w:eastAsiaTheme="minorEastAsia" w:hAnsi="Arial" w:cs="Arial"/>
              <w:noProof/>
              <w:lang w:eastAsia="en-GB"/>
            </w:rPr>
          </w:pPr>
          <w:hyperlink w:anchor="_Toc101432815" w:history="1">
            <w:r w:rsidR="00982719" w:rsidRPr="0005325A">
              <w:rPr>
                <w:rStyle w:val="Hyperlink"/>
                <w:rFonts w:ascii="Arial" w:hAnsi="Arial" w:cs="Arial"/>
                <w:noProof/>
                <w:color w:val="auto"/>
                <w:shd w:val="clear" w:color="auto" w:fill="FFFFFF"/>
              </w:rPr>
              <w:t>Socio-cultural factors</w:t>
            </w:r>
            <w:r w:rsidR="00982719" w:rsidRPr="0005325A">
              <w:rPr>
                <w:rFonts w:ascii="Arial" w:hAnsi="Arial" w:cs="Arial"/>
                <w:noProof/>
                <w:webHidden/>
              </w:rPr>
              <w:tab/>
            </w:r>
            <w:r w:rsidR="00982719" w:rsidRPr="0005325A">
              <w:rPr>
                <w:rFonts w:ascii="Arial" w:hAnsi="Arial" w:cs="Arial"/>
                <w:noProof/>
                <w:webHidden/>
              </w:rPr>
              <w:fldChar w:fldCharType="begin"/>
            </w:r>
            <w:r w:rsidR="00982719" w:rsidRPr="0005325A">
              <w:rPr>
                <w:rFonts w:ascii="Arial" w:hAnsi="Arial" w:cs="Arial"/>
                <w:noProof/>
                <w:webHidden/>
              </w:rPr>
              <w:instrText xml:space="preserve"> PAGEREF _Toc101432815 \h </w:instrText>
            </w:r>
            <w:r w:rsidR="00982719" w:rsidRPr="0005325A">
              <w:rPr>
                <w:rFonts w:ascii="Arial" w:hAnsi="Arial" w:cs="Arial"/>
                <w:noProof/>
                <w:webHidden/>
              </w:rPr>
            </w:r>
            <w:r w:rsidR="00982719" w:rsidRPr="0005325A">
              <w:rPr>
                <w:rFonts w:ascii="Arial" w:hAnsi="Arial" w:cs="Arial"/>
                <w:noProof/>
                <w:webHidden/>
              </w:rPr>
              <w:fldChar w:fldCharType="separate"/>
            </w:r>
            <w:r w:rsidR="001D0FC2" w:rsidRPr="0005325A">
              <w:rPr>
                <w:rFonts w:ascii="Arial" w:hAnsi="Arial" w:cs="Arial"/>
                <w:noProof/>
                <w:webHidden/>
              </w:rPr>
              <w:t>5</w:t>
            </w:r>
            <w:r w:rsidR="00982719" w:rsidRPr="0005325A">
              <w:rPr>
                <w:rFonts w:ascii="Arial" w:hAnsi="Arial" w:cs="Arial"/>
                <w:noProof/>
                <w:webHidden/>
              </w:rPr>
              <w:fldChar w:fldCharType="end"/>
            </w:r>
          </w:hyperlink>
        </w:p>
        <w:p w14:paraId="5B173ECC" w14:textId="26897C0D" w:rsidR="00982719" w:rsidRPr="0005325A" w:rsidRDefault="00523F6F" w:rsidP="0005325A">
          <w:pPr>
            <w:pStyle w:val="TOC2"/>
            <w:tabs>
              <w:tab w:val="right" w:leader="dot" w:pos="9350"/>
            </w:tabs>
            <w:spacing w:line="240" w:lineRule="auto"/>
            <w:rPr>
              <w:rFonts w:ascii="Arial" w:eastAsiaTheme="minorEastAsia" w:hAnsi="Arial" w:cs="Arial"/>
              <w:noProof/>
              <w:lang w:eastAsia="en-GB"/>
            </w:rPr>
          </w:pPr>
          <w:hyperlink w:anchor="_Toc101432816" w:history="1">
            <w:r w:rsidR="00982719" w:rsidRPr="0005325A">
              <w:rPr>
                <w:rStyle w:val="Hyperlink"/>
                <w:rFonts w:ascii="Arial" w:hAnsi="Arial" w:cs="Arial"/>
                <w:noProof/>
                <w:color w:val="auto"/>
                <w:shd w:val="clear" w:color="auto" w:fill="FFFFFF"/>
              </w:rPr>
              <w:t>Policy and Legislation</w:t>
            </w:r>
            <w:r w:rsidR="00982719" w:rsidRPr="0005325A">
              <w:rPr>
                <w:rFonts w:ascii="Arial" w:hAnsi="Arial" w:cs="Arial"/>
                <w:noProof/>
                <w:webHidden/>
              </w:rPr>
              <w:tab/>
            </w:r>
            <w:r w:rsidR="00982719" w:rsidRPr="0005325A">
              <w:rPr>
                <w:rFonts w:ascii="Arial" w:hAnsi="Arial" w:cs="Arial"/>
                <w:noProof/>
                <w:webHidden/>
              </w:rPr>
              <w:fldChar w:fldCharType="begin"/>
            </w:r>
            <w:r w:rsidR="00982719" w:rsidRPr="0005325A">
              <w:rPr>
                <w:rFonts w:ascii="Arial" w:hAnsi="Arial" w:cs="Arial"/>
                <w:noProof/>
                <w:webHidden/>
              </w:rPr>
              <w:instrText xml:space="preserve"> PAGEREF _Toc101432816 \h </w:instrText>
            </w:r>
            <w:r w:rsidR="00982719" w:rsidRPr="0005325A">
              <w:rPr>
                <w:rFonts w:ascii="Arial" w:hAnsi="Arial" w:cs="Arial"/>
                <w:noProof/>
                <w:webHidden/>
              </w:rPr>
            </w:r>
            <w:r w:rsidR="00982719" w:rsidRPr="0005325A">
              <w:rPr>
                <w:rFonts w:ascii="Arial" w:hAnsi="Arial" w:cs="Arial"/>
                <w:noProof/>
                <w:webHidden/>
              </w:rPr>
              <w:fldChar w:fldCharType="separate"/>
            </w:r>
            <w:r w:rsidR="001D0FC2" w:rsidRPr="0005325A">
              <w:rPr>
                <w:rFonts w:ascii="Arial" w:hAnsi="Arial" w:cs="Arial"/>
                <w:noProof/>
                <w:webHidden/>
              </w:rPr>
              <w:t>5</w:t>
            </w:r>
            <w:r w:rsidR="00982719" w:rsidRPr="0005325A">
              <w:rPr>
                <w:rFonts w:ascii="Arial" w:hAnsi="Arial" w:cs="Arial"/>
                <w:noProof/>
                <w:webHidden/>
              </w:rPr>
              <w:fldChar w:fldCharType="end"/>
            </w:r>
          </w:hyperlink>
        </w:p>
        <w:p w14:paraId="25D1019C" w14:textId="64D385D1" w:rsidR="00982719" w:rsidRPr="0005325A" w:rsidRDefault="00523F6F" w:rsidP="0005325A">
          <w:pPr>
            <w:pStyle w:val="TOC2"/>
            <w:tabs>
              <w:tab w:val="right" w:leader="dot" w:pos="9350"/>
            </w:tabs>
            <w:spacing w:line="240" w:lineRule="auto"/>
            <w:rPr>
              <w:rFonts w:ascii="Arial" w:eastAsiaTheme="minorEastAsia" w:hAnsi="Arial" w:cs="Arial"/>
              <w:noProof/>
              <w:lang w:eastAsia="en-GB"/>
            </w:rPr>
          </w:pPr>
          <w:hyperlink w:anchor="_Toc101432817" w:history="1">
            <w:r w:rsidR="00982719" w:rsidRPr="0005325A">
              <w:rPr>
                <w:rStyle w:val="Hyperlink"/>
                <w:rFonts w:ascii="Arial" w:hAnsi="Arial" w:cs="Arial"/>
                <w:noProof/>
                <w:color w:val="auto"/>
                <w:lang w:val="en-US"/>
              </w:rPr>
              <w:t>Education</w:t>
            </w:r>
            <w:r w:rsidR="00982719" w:rsidRPr="0005325A">
              <w:rPr>
                <w:rFonts w:ascii="Arial" w:hAnsi="Arial" w:cs="Arial"/>
                <w:noProof/>
                <w:webHidden/>
              </w:rPr>
              <w:tab/>
            </w:r>
            <w:r w:rsidR="00982719" w:rsidRPr="0005325A">
              <w:rPr>
                <w:rFonts w:ascii="Arial" w:hAnsi="Arial" w:cs="Arial"/>
                <w:noProof/>
                <w:webHidden/>
              </w:rPr>
              <w:fldChar w:fldCharType="begin"/>
            </w:r>
            <w:r w:rsidR="00982719" w:rsidRPr="0005325A">
              <w:rPr>
                <w:rFonts w:ascii="Arial" w:hAnsi="Arial" w:cs="Arial"/>
                <w:noProof/>
                <w:webHidden/>
              </w:rPr>
              <w:instrText xml:space="preserve"> PAGEREF _Toc101432817 \h </w:instrText>
            </w:r>
            <w:r w:rsidR="00982719" w:rsidRPr="0005325A">
              <w:rPr>
                <w:rFonts w:ascii="Arial" w:hAnsi="Arial" w:cs="Arial"/>
                <w:noProof/>
                <w:webHidden/>
              </w:rPr>
            </w:r>
            <w:r w:rsidR="00982719" w:rsidRPr="0005325A">
              <w:rPr>
                <w:rFonts w:ascii="Arial" w:hAnsi="Arial" w:cs="Arial"/>
                <w:noProof/>
                <w:webHidden/>
              </w:rPr>
              <w:fldChar w:fldCharType="separate"/>
            </w:r>
            <w:r w:rsidR="001D0FC2" w:rsidRPr="0005325A">
              <w:rPr>
                <w:rFonts w:ascii="Arial" w:hAnsi="Arial" w:cs="Arial"/>
                <w:noProof/>
                <w:webHidden/>
              </w:rPr>
              <w:t>5</w:t>
            </w:r>
            <w:r w:rsidR="00982719" w:rsidRPr="0005325A">
              <w:rPr>
                <w:rFonts w:ascii="Arial" w:hAnsi="Arial" w:cs="Arial"/>
                <w:noProof/>
                <w:webHidden/>
              </w:rPr>
              <w:fldChar w:fldCharType="end"/>
            </w:r>
          </w:hyperlink>
        </w:p>
        <w:p w14:paraId="5E378DEB" w14:textId="174977F7" w:rsidR="00982719" w:rsidRPr="0005325A" w:rsidRDefault="00523F6F" w:rsidP="0005325A">
          <w:pPr>
            <w:pStyle w:val="TOC1"/>
            <w:spacing w:line="240" w:lineRule="auto"/>
            <w:rPr>
              <w:rFonts w:eastAsiaTheme="minorEastAsia"/>
              <w:b w:val="0"/>
              <w:lang w:val="en-GB" w:eastAsia="en-GB"/>
            </w:rPr>
          </w:pPr>
          <w:hyperlink w:anchor="_Toc101432818" w:history="1">
            <w:r w:rsidR="00982719" w:rsidRPr="0005325A">
              <w:rPr>
                <w:rStyle w:val="Hyperlink"/>
                <w:b w:val="0"/>
                <w:color w:val="auto"/>
              </w:rPr>
              <w:t>Discuss the impact such factors have had in improving the lives of children, young people, and families and reducing inequalities in health and social care service provision for children, young people, and families.</w:t>
            </w:r>
            <w:r w:rsidR="00982719" w:rsidRPr="0005325A">
              <w:rPr>
                <w:b w:val="0"/>
                <w:webHidden/>
              </w:rPr>
              <w:tab/>
            </w:r>
            <w:r w:rsidR="00982719" w:rsidRPr="0005325A">
              <w:rPr>
                <w:b w:val="0"/>
                <w:webHidden/>
              </w:rPr>
              <w:fldChar w:fldCharType="begin"/>
            </w:r>
            <w:r w:rsidR="00982719" w:rsidRPr="0005325A">
              <w:rPr>
                <w:b w:val="0"/>
                <w:webHidden/>
              </w:rPr>
              <w:instrText xml:space="preserve"> PAGEREF _Toc101432818 \h </w:instrText>
            </w:r>
            <w:r w:rsidR="00982719" w:rsidRPr="0005325A">
              <w:rPr>
                <w:b w:val="0"/>
                <w:webHidden/>
              </w:rPr>
            </w:r>
            <w:r w:rsidR="00982719" w:rsidRPr="0005325A">
              <w:rPr>
                <w:b w:val="0"/>
                <w:webHidden/>
              </w:rPr>
              <w:fldChar w:fldCharType="separate"/>
            </w:r>
            <w:r w:rsidR="001D0FC2" w:rsidRPr="0005325A">
              <w:rPr>
                <w:b w:val="0"/>
                <w:webHidden/>
              </w:rPr>
              <w:t>6</w:t>
            </w:r>
            <w:r w:rsidR="00982719" w:rsidRPr="0005325A">
              <w:rPr>
                <w:b w:val="0"/>
                <w:webHidden/>
              </w:rPr>
              <w:fldChar w:fldCharType="end"/>
            </w:r>
          </w:hyperlink>
        </w:p>
        <w:p w14:paraId="144C5ED2" w14:textId="2B4DB323" w:rsidR="00982719" w:rsidRPr="0005325A" w:rsidRDefault="00523F6F" w:rsidP="0005325A">
          <w:pPr>
            <w:pStyle w:val="TOC2"/>
            <w:tabs>
              <w:tab w:val="right" w:leader="dot" w:pos="9350"/>
            </w:tabs>
            <w:spacing w:line="240" w:lineRule="auto"/>
            <w:rPr>
              <w:rFonts w:ascii="Arial" w:eastAsiaTheme="minorEastAsia" w:hAnsi="Arial" w:cs="Arial"/>
              <w:noProof/>
              <w:lang w:eastAsia="en-GB"/>
            </w:rPr>
          </w:pPr>
          <w:hyperlink w:anchor="_Toc101432819" w:history="1">
            <w:r w:rsidR="00982719" w:rsidRPr="0005325A">
              <w:rPr>
                <w:rStyle w:val="Hyperlink"/>
                <w:rFonts w:ascii="Arial" w:hAnsi="Arial" w:cs="Arial"/>
                <w:noProof/>
                <w:color w:val="auto"/>
              </w:rPr>
              <w:t>Labour Laws</w:t>
            </w:r>
            <w:r w:rsidR="00982719" w:rsidRPr="0005325A">
              <w:rPr>
                <w:rFonts w:ascii="Arial" w:hAnsi="Arial" w:cs="Arial"/>
                <w:noProof/>
                <w:webHidden/>
              </w:rPr>
              <w:tab/>
            </w:r>
            <w:r w:rsidR="00982719" w:rsidRPr="0005325A">
              <w:rPr>
                <w:rFonts w:ascii="Arial" w:hAnsi="Arial" w:cs="Arial"/>
                <w:noProof/>
                <w:webHidden/>
              </w:rPr>
              <w:fldChar w:fldCharType="begin"/>
            </w:r>
            <w:r w:rsidR="00982719" w:rsidRPr="0005325A">
              <w:rPr>
                <w:rFonts w:ascii="Arial" w:hAnsi="Arial" w:cs="Arial"/>
                <w:noProof/>
                <w:webHidden/>
              </w:rPr>
              <w:instrText xml:space="preserve"> PAGEREF _Toc101432819 \h </w:instrText>
            </w:r>
            <w:r w:rsidR="00982719" w:rsidRPr="0005325A">
              <w:rPr>
                <w:rFonts w:ascii="Arial" w:hAnsi="Arial" w:cs="Arial"/>
                <w:noProof/>
                <w:webHidden/>
              </w:rPr>
            </w:r>
            <w:r w:rsidR="00982719" w:rsidRPr="0005325A">
              <w:rPr>
                <w:rFonts w:ascii="Arial" w:hAnsi="Arial" w:cs="Arial"/>
                <w:noProof/>
                <w:webHidden/>
              </w:rPr>
              <w:fldChar w:fldCharType="separate"/>
            </w:r>
            <w:r w:rsidR="001D0FC2" w:rsidRPr="0005325A">
              <w:rPr>
                <w:rFonts w:ascii="Arial" w:hAnsi="Arial" w:cs="Arial"/>
                <w:noProof/>
                <w:webHidden/>
              </w:rPr>
              <w:t>6</w:t>
            </w:r>
            <w:r w:rsidR="00982719" w:rsidRPr="0005325A">
              <w:rPr>
                <w:rFonts w:ascii="Arial" w:hAnsi="Arial" w:cs="Arial"/>
                <w:noProof/>
                <w:webHidden/>
              </w:rPr>
              <w:fldChar w:fldCharType="end"/>
            </w:r>
          </w:hyperlink>
        </w:p>
        <w:p w14:paraId="50DE47B9" w14:textId="058814A6" w:rsidR="00982719" w:rsidRPr="0005325A" w:rsidRDefault="00523F6F" w:rsidP="0005325A">
          <w:pPr>
            <w:pStyle w:val="TOC2"/>
            <w:tabs>
              <w:tab w:val="right" w:leader="dot" w:pos="9350"/>
            </w:tabs>
            <w:spacing w:line="240" w:lineRule="auto"/>
            <w:rPr>
              <w:rFonts w:ascii="Arial" w:eastAsiaTheme="minorEastAsia" w:hAnsi="Arial" w:cs="Arial"/>
              <w:noProof/>
              <w:lang w:eastAsia="en-GB"/>
            </w:rPr>
          </w:pPr>
          <w:hyperlink w:anchor="_Toc101432820" w:history="1">
            <w:r w:rsidR="00982719" w:rsidRPr="0005325A">
              <w:rPr>
                <w:rStyle w:val="Hyperlink"/>
                <w:rFonts w:ascii="Arial" w:hAnsi="Arial" w:cs="Arial"/>
                <w:noProof/>
                <w:color w:val="auto"/>
              </w:rPr>
              <w:t>Compulsory Schooling</w:t>
            </w:r>
            <w:r w:rsidR="00982719" w:rsidRPr="0005325A">
              <w:rPr>
                <w:rFonts w:ascii="Arial" w:hAnsi="Arial" w:cs="Arial"/>
                <w:noProof/>
                <w:webHidden/>
              </w:rPr>
              <w:tab/>
            </w:r>
            <w:r w:rsidR="00982719" w:rsidRPr="0005325A">
              <w:rPr>
                <w:rFonts w:ascii="Arial" w:hAnsi="Arial" w:cs="Arial"/>
                <w:noProof/>
                <w:webHidden/>
              </w:rPr>
              <w:fldChar w:fldCharType="begin"/>
            </w:r>
            <w:r w:rsidR="00982719" w:rsidRPr="0005325A">
              <w:rPr>
                <w:rFonts w:ascii="Arial" w:hAnsi="Arial" w:cs="Arial"/>
                <w:noProof/>
                <w:webHidden/>
              </w:rPr>
              <w:instrText xml:space="preserve"> PAGEREF _Toc101432820 \h </w:instrText>
            </w:r>
            <w:r w:rsidR="00982719" w:rsidRPr="0005325A">
              <w:rPr>
                <w:rFonts w:ascii="Arial" w:hAnsi="Arial" w:cs="Arial"/>
                <w:noProof/>
                <w:webHidden/>
              </w:rPr>
            </w:r>
            <w:r w:rsidR="00982719" w:rsidRPr="0005325A">
              <w:rPr>
                <w:rFonts w:ascii="Arial" w:hAnsi="Arial" w:cs="Arial"/>
                <w:noProof/>
                <w:webHidden/>
              </w:rPr>
              <w:fldChar w:fldCharType="separate"/>
            </w:r>
            <w:r w:rsidR="001D0FC2" w:rsidRPr="0005325A">
              <w:rPr>
                <w:rFonts w:ascii="Arial" w:hAnsi="Arial" w:cs="Arial"/>
                <w:noProof/>
                <w:webHidden/>
              </w:rPr>
              <w:t>6</w:t>
            </w:r>
            <w:r w:rsidR="00982719" w:rsidRPr="0005325A">
              <w:rPr>
                <w:rFonts w:ascii="Arial" w:hAnsi="Arial" w:cs="Arial"/>
                <w:noProof/>
                <w:webHidden/>
              </w:rPr>
              <w:fldChar w:fldCharType="end"/>
            </w:r>
          </w:hyperlink>
        </w:p>
        <w:p w14:paraId="7A726F34" w14:textId="453C30F8" w:rsidR="00982719" w:rsidRPr="0005325A" w:rsidRDefault="00523F6F" w:rsidP="0005325A">
          <w:pPr>
            <w:pStyle w:val="TOC2"/>
            <w:tabs>
              <w:tab w:val="right" w:leader="dot" w:pos="9350"/>
            </w:tabs>
            <w:spacing w:line="240" w:lineRule="auto"/>
            <w:rPr>
              <w:rFonts w:ascii="Arial" w:eastAsiaTheme="minorEastAsia" w:hAnsi="Arial" w:cs="Arial"/>
              <w:noProof/>
              <w:lang w:eastAsia="en-GB"/>
            </w:rPr>
          </w:pPr>
          <w:hyperlink w:anchor="_Toc101432821" w:history="1">
            <w:r w:rsidR="00982719" w:rsidRPr="0005325A">
              <w:rPr>
                <w:rStyle w:val="Hyperlink"/>
                <w:rFonts w:ascii="Arial" w:hAnsi="Arial" w:cs="Arial"/>
                <w:noProof/>
                <w:color w:val="auto"/>
              </w:rPr>
              <w:t>Children Rights</w:t>
            </w:r>
            <w:r w:rsidR="00982719" w:rsidRPr="0005325A">
              <w:rPr>
                <w:rFonts w:ascii="Arial" w:hAnsi="Arial" w:cs="Arial"/>
                <w:noProof/>
                <w:webHidden/>
              </w:rPr>
              <w:tab/>
            </w:r>
            <w:r w:rsidR="00982719" w:rsidRPr="0005325A">
              <w:rPr>
                <w:rFonts w:ascii="Arial" w:hAnsi="Arial" w:cs="Arial"/>
                <w:noProof/>
                <w:webHidden/>
              </w:rPr>
              <w:fldChar w:fldCharType="begin"/>
            </w:r>
            <w:r w:rsidR="00982719" w:rsidRPr="0005325A">
              <w:rPr>
                <w:rFonts w:ascii="Arial" w:hAnsi="Arial" w:cs="Arial"/>
                <w:noProof/>
                <w:webHidden/>
              </w:rPr>
              <w:instrText xml:space="preserve"> PAGEREF _Toc101432821 \h </w:instrText>
            </w:r>
            <w:r w:rsidR="00982719" w:rsidRPr="0005325A">
              <w:rPr>
                <w:rFonts w:ascii="Arial" w:hAnsi="Arial" w:cs="Arial"/>
                <w:noProof/>
                <w:webHidden/>
              </w:rPr>
            </w:r>
            <w:r w:rsidR="00982719" w:rsidRPr="0005325A">
              <w:rPr>
                <w:rFonts w:ascii="Arial" w:hAnsi="Arial" w:cs="Arial"/>
                <w:noProof/>
                <w:webHidden/>
              </w:rPr>
              <w:fldChar w:fldCharType="separate"/>
            </w:r>
            <w:r w:rsidR="001D0FC2" w:rsidRPr="0005325A">
              <w:rPr>
                <w:rFonts w:ascii="Arial" w:hAnsi="Arial" w:cs="Arial"/>
                <w:noProof/>
                <w:webHidden/>
              </w:rPr>
              <w:t>6</w:t>
            </w:r>
            <w:r w:rsidR="00982719" w:rsidRPr="0005325A">
              <w:rPr>
                <w:rFonts w:ascii="Arial" w:hAnsi="Arial" w:cs="Arial"/>
                <w:noProof/>
                <w:webHidden/>
              </w:rPr>
              <w:fldChar w:fldCharType="end"/>
            </w:r>
          </w:hyperlink>
        </w:p>
        <w:p w14:paraId="1321066B" w14:textId="02858043" w:rsidR="00982719" w:rsidRPr="0005325A" w:rsidRDefault="00523F6F" w:rsidP="0005325A">
          <w:pPr>
            <w:pStyle w:val="TOC2"/>
            <w:tabs>
              <w:tab w:val="right" w:leader="dot" w:pos="9350"/>
            </w:tabs>
            <w:spacing w:line="240" w:lineRule="auto"/>
            <w:rPr>
              <w:rFonts w:ascii="Arial" w:eastAsiaTheme="minorEastAsia" w:hAnsi="Arial" w:cs="Arial"/>
              <w:noProof/>
              <w:lang w:eastAsia="en-GB"/>
            </w:rPr>
          </w:pPr>
          <w:hyperlink w:anchor="_Toc101432822" w:history="1">
            <w:r w:rsidR="00982719" w:rsidRPr="0005325A">
              <w:rPr>
                <w:rStyle w:val="Hyperlink"/>
                <w:rFonts w:ascii="Arial" w:hAnsi="Arial" w:cs="Arial"/>
                <w:noProof/>
                <w:color w:val="auto"/>
              </w:rPr>
              <w:t>Child Welfare Policies</w:t>
            </w:r>
            <w:r w:rsidR="00982719" w:rsidRPr="0005325A">
              <w:rPr>
                <w:rFonts w:ascii="Arial" w:hAnsi="Arial" w:cs="Arial"/>
                <w:noProof/>
                <w:webHidden/>
              </w:rPr>
              <w:tab/>
            </w:r>
            <w:r w:rsidR="00982719" w:rsidRPr="0005325A">
              <w:rPr>
                <w:rFonts w:ascii="Arial" w:hAnsi="Arial" w:cs="Arial"/>
                <w:noProof/>
                <w:webHidden/>
              </w:rPr>
              <w:fldChar w:fldCharType="begin"/>
            </w:r>
            <w:r w:rsidR="00982719" w:rsidRPr="0005325A">
              <w:rPr>
                <w:rFonts w:ascii="Arial" w:hAnsi="Arial" w:cs="Arial"/>
                <w:noProof/>
                <w:webHidden/>
              </w:rPr>
              <w:instrText xml:space="preserve"> PAGEREF _Toc101432822 \h </w:instrText>
            </w:r>
            <w:r w:rsidR="00982719" w:rsidRPr="0005325A">
              <w:rPr>
                <w:rFonts w:ascii="Arial" w:hAnsi="Arial" w:cs="Arial"/>
                <w:noProof/>
                <w:webHidden/>
              </w:rPr>
            </w:r>
            <w:r w:rsidR="00982719" w:rsidRPr="0005325A">
              <w:rPr>
                <w:rFonts w:ascii="Arial" w:hAnsi="Arial" w:cs="Arial"/>
                <w:noProof/>
                <w:webHidden/>
              </w:rPr>
              <w:fldChar w:fldCharType="separate"/>
            </w:r>
            <w:r w:rsidR="001D0FC2" w:rsidRPr="0005325A">
              <w:rPr>
                <w:rFonts w:ascii="Arial" w:hAnsi="Arial" w:cs="Arial"/>
                <w:noProof/>
                <w:webHidden/>
              </w:rPr>
              <w:t>6</w:t>
            </w:r>
            <w:r w:rsidR="00982719" w:rsidRPr="0005325A">
              <w:rPr>
                <w:rFonts w:ascii="Arial" w:hAnsi="Arial" w:cs="Arial"/>
                <w:noProof/>
                <w:webHidden/>
              </w:rPr>
              <w:fldChar w:fldCharType="end"/>
            </w:r>
          </w:hyperlink>
        </w:p>
        <w:p w14:paraId="74FFF954" w14:textId="5C331395" w:rsidR="00982719" w:rsidRPr="0005325A" w:rsidRDefault="00523F6F" w:rsidP="0005325A">
          <w:pPr>
            <w:pStyle w:val="TOC2"/>
            <w:tabs>
              <w:tab w:val="right" w:leader="dot" w:pos="9350"/>
            </w:tabs>
            <w:spacing w:line="240" w:lineRule="auto"/>
            <w:rPr>
              <w:rFonts w:ascii="Arial" w:eastAsiaTheme="minorEastAsia" w:hAnsi="Arial" w:cs="Arial"/>
              <w:noProof/>
              <w:lang w:eastAsia="en-GB"/>
            </w:rPr>
          </w:pPr>
          <w:hyperlink w:anchor="_Toc101432823" w:history="1">
            <w:r w:rsidR="00982719" w:rsidRPr="0005325A">
              <w:rPr>
                <w:rStyle w:val="Hyperlink"/>
                <w:rFonts w:ascii="Arial" w:hAnsi="Arial" w:cs="Arial"/>
                <w:noProof/>
                <w:color w:val="auto"/>
              </w:rPr>
              <w:t>Age working Limit</w:t>
            </w:r>
            <w:r w:rsidR="00982719" w:rsidRPr="0005325A">
              <w:rPr>
                <w:rFonts w:ascii="Arial" w:hAnsi="Arial" w:cs="Arial"/>
                <w:noProof/>
                <w:webHidden/>
              </w:rPr>
              <w:tab/>
            </w:r>
            <w:r w:rsidR="00982719" w:rsidRPr="0005325A">
              <w:rPr>
                <w:rFonts w:ascii="Arial" w:hAnsi="Arial" w:cs="Arial"/>
                <w:noProof/>
                <w:webHidden/>
              </w:rPr>
              <w:fldChar w:fldCharType="begin"/>
            </w:r>
            <w:r w:rsidR="00982719" w:rsidRPr="0005325A">
              <w:rPr>
                <w:rFonts w:ascii="Arial" w:hAnsi="Arial" w:cs="Arial"/>
                <w:noProof/>
                <w:webHidden/>
              </w:rPr>
              <w:instrText xml:space="preserve"> PAGEREF _Toc101432823 \h </w:instrText>
            </w:r>
            <w:r w:rsidR="00982719" w:rsidRPr="0005325A">
              <w:rPr>
                <w:rFonts w:ascii="Arial" w:hAnsi="Arial" w:cs="Arial"/>
                <w:noProof/>
                <w:webHidden/>
              </w:rPr>
            </w:r>
            <w:r w:rsidR="00982719" w:rsidRPr="0005325A">
              <w:rPr>
                <w:rFonts w:ascii="Arial" w:hAnsi="Arial" w:cs="Arial"/>
                <w:noProof/>
                <w:webHidden/>
              </w:rPr>
              <w:fldChar w:fldCharType="separate"/>
            </w:r>
            <w:r w:rsidR="001D0FC2" w:rsidRPr="0005325A">
              <w:rPr>
                <w:rFonts w:ascii="Arial" w:hAnsi="Arial" w:cs="Arial"/>
                <w:noProof/>
                <w:webHidden/>
              </w:rPr>
              <w:t>6</w:t>
            </w:r>
            <w:r w:rsidR="00982719" w:rsidRPr="0005325A">
              <w:rPr>
                <w:rFonts w:ascii="Arial" w:hAnsi="Arial" w:cs="Arial"/>
                <w:noProof/>
                <w:webHidden/>
              </w:rPr>
              <w:fldChar w:fldCharType="end"/>
            </w:r>
          </w:hyperlink>
        </w:p>
        <w:p w14:paraId="1B0D1024" w14:textId="78044607" w:rsidR="00982719" w:rsidRPr="0005325A" w:rsidRDefault="00523F6F" w:rsidP="0005325A">
          <w:pPr>
            <w:pStyle w:val="TOC2"/>
            <w:tabs>
              <w:tab w:val="right" w:leader="dot" w:pos="9350"/>
            </w:tabs>
            <w:spacing w:line="240" w:lineRule="auto"/>
            <w:rPr>
              <w:rFonts w:ascii="Arial" w:eastAsiaTheme="minorEastAsia" w:hAnsi="Arial" w:cs="Arial"/>
              <w:noProof/>
              <w:lang w:eastAsia="en-GB"/>
            </w:rPr>
          </w:pPr>
          <w:hyperlink w:anchor="_Toc101432824" w:history="1">
            <w:r w:rsidR="00982719" w:rsidRPr="0005325A">
              <w:rPr>
                <w:rStyle w:val="Hyperlink"/>
                <w:rFonts w:ascii="Arial" w:hAnsi="Arial" w:cs="Arial"/>
                <w:noProof/>
                <w:color w:val="auto"/>
              </w:rPr>
              <w:t>Family size</w:t>
            </w:r>
            <w:r w:rsidR="00982719" w:rsidRPr="0005325A">
              <w:rPr>
                <w:rFonts w:ascii="Arial" w:hAnsi="Arial" w:cs="Arial"/>
                <w:noProof/>
                <w:webHidden/>
              </w:rPr>
              <w:tab/>
            </w:r>
            <w:r w:rsidR="00982719" w:rsidRPr="0005325A">
              <w:rPr>
                <w:rFonts w:ascii="Arial" w:hAnsi="Arial" w:cs="Arial"/>
                <w:noProof/>
                <w:webHidden/>
              </w:rPr>
              <w:fldChar w:fldCharType="begin"/>
            </w:r>
            <w:r w:rsidR="00982719" w:rsidRPr="0005325A">
              <w:rPr>
                <w:rFonts w:ascii="Arial" w:hAnsi="Arial" w:cs="Arial"/>
                <w:noProof/>
                <w:webHidden/>
              </w:rPr>
              <w:instrText xml:space="preserve"> PAGEREF _Toc101432824 \h </w:instrText>
            </w:r>
            <w:r w:rsidR="00982719" w:rsidRPr="0005325A">
              <w:rPr>
                <w:rFonts w:ascii="Arial" w:hAnsi="Arial" w:cs="Arial"/>
                <w:noProof/>
                <w:webHidden/>
              </w:rPr>
            </w:r>
            <w:r w:rsidR="00982719" w:rsidRPr="0005325A">
              <w:rPr>
                <w:rFonts w:ascii="Arial" w:hAnsi="Arial" w:cs="Arial"/>
                <w:noProof/>
                <w:webHidden/>
              </w:rPr>
              <w:fldChar w:fldCharType="separate"/>
            </w:r>
            <w:r w:rsidR="001D0FC2" w:rsidRPr="0005325A">
              <w:rPr>
                <w:rFonts w:ascii="Arial" w:hAnsi="Arial" w:cs="Arial"/>
                <w:noProof/>
                <w:webHidden/>
              </w:rPr>
              <w:t>7</w:t>
            </w:r>
            <w:r w:rsidR="00982719" w:rsidRPr="0005325A">
              <w:rPr>
                <w:rFonts w:ascii="Arial" w:hAnsi="Arial" w:cs="Arial"/>
                <w:noProof/>
                <w:webHidden/>
              </w:rPr>
              <w:fldChar w:fldCharType="end"/>
            </w:r>
          </w:hyperlink>
        </w:p>
        <w:p w14:paraId="5F30FC09" w14:textId="1FD8BCCC" w:rsidR="00982719" w:rsidRPr="0005325A" w:rsidRDefault="00523F6F" w:rsidP="0005325A">
          <w:pPr>
            <w:pStyle w:val="TOC2"/>
            <w:tabs>
              <w:tab w:val="right" w:leader="dot" w:pos="9350"/>
            </w:tabs>
            <w:spacing w:line="240" w:lineRule="auto"/>
            <w:rPr>
              <w:rFonts w:ascii="Arial" w:eastAsiaTheme="minorEastAsia" w:hAnsi="Arial" w:cs="Arial"/>
              <w:noProof/>
              <w:lang w:eastAsia="en-GB"/>
            </w:rPr>
          </w:pPr>
          <w:hyperlink w:anchor="_Toc101432825" w:history="1">
            <w:r w:rsidR="00982719" w:rsidRPr="0005325A">
              <w:rPr>
                <w:rStyle w:val="Hyperlink"/>
                <w:rFonts w:ascii="Arial" w:hAnsi="Arial" w:cs="Arial"/>
                <w:noProof/>
                <w:color w:val="auto"/>
              </w:rPr>
              <w:t>Medical Policies</w:t>
            </w:r>
            <w:r w:rsidR="00982719" w:rsidRPr="0005325A">
              <w:rPr>
                <w:rFonts w:ascii="Arial" w:hAnsi="Arial" w:cs="Arial"/>
                <w:noProof/>
                <w:webHidden/>
              </w:rPr>
              <w:tab/>
            </w:r>
            <w:r w:rsidR="00982719" w:rsidRPr="0005325A">
              <w:rPr>
                <w:rFonts w:ascii="Arial" w:hAnsi="Arial" w:cs="Arial"/>
                <w:noProof/>
                <w:webHidden/>
              </w:rPr>
              <w:fldChar w:fldCharType="begin"/>
            </w:r>
            <w:r w:rsidR="00982719" w:rsidRPr="0005325A">
              <w:rPr>
                <w:rFonts w:ascii="Arial" w:hAnsi="Arial" w:cs="Arial"/>
                <w:noProof/>
                <w:webHidden/>
              </w:rPr>
              <w:instrText xml:space="preserve"> PAGEREF _Toc101432825 \h </w:instrText>
            </w:r>
            <w:r w:rsidR="00982719" w:rsidRPr="0005325A">
              <w:rPr>
                <w:rFonts w:ascii="Arial" w:hAnsi="Arial" w:cs="Arial"/>
                <w:noProof/>
                <w:webHidden/>
              </w:rPr>
            </w:r>
            <w:r w:rsidR="00982719" w:rsidRPr="0005325A">
              <w:rPr>
                <w:rFonts w:ascii="Arial" w:hAnsi="Arial" w:cs="Arial"/>
                <w:noProof/>
                <w:webHidden/>
              </w:rPr>
              <w:fldChar w:fldCharType="separate"/>
            </w:r>
            <w:r w:rsidR="001D0FC2" w:rsidRPr="0005325A">
              <w:rPr>
                <w:rFonts w:ascii="Arial" w:hAnsi="Arial" w:cs="Arial"/>
                <w:noProof/>
                <w:webHidden/>
              </w:rPr>
              <w:t>7</w:t>
            </w:r>
            <w:r w:rsidR="00982719" w:rsidRPr="0005325A">
              <w:rPr>
                <w:rFonts w:ascii="Arial" w:hAnsi="Arial" w:cs="Arial"/>
                <w:noProof/>
                <w:webHidden/>
              </w:rPr>
              <w:fldChar w:fldCharType="end"/>
            </w:r>
          </w:hyperlink>
        </w:p>
        <w:p w14:paraId="7541BFA1" w14:textId="302A80FB" w:rsidR="00982719" w:rsidRPr="0005325A" w:rsidRDefault="00523F6F" w:rsidP="0005325A">
          <w:pPr>
            <w:pStyle w:val="TOC1"/>
            <w:spacing w:line="240" w:lineRule="auto"/>
            <w:rPr>
              <w:rFonts w:eastAsiaTheme="minorEastAsia"/>
              <w:b w:val="0"/>
              <w:lang w:val="en-GB" w:eastAsia="en-GB"/>
            </w:rPr>
          </w:pPr>
          <w:hyperlink w:anchor="_Toc101432826" w:history="1">
            <w:r w:rsidR="00982719" w:rsidRPr="0005325A">
              <w:rPr>
                <w:rStyle w:val="Hyperlink"/>
                <w:b w:val="0"/>
                <w:color w:val="auto"/>
              </w:rPr>
              <w:t>Approaches and interventions that support vulnerable children, young people, and families in present times and evaluate their effectiveness in reducing inequalities</w:t>
            </w:r>
            <w:r w:rsidR="00982719" w:rsidRPr="0005325A">
              <w:rPr>
                <w:b w:val="0"/>
                <w:webHidden/>
              </w:rPr>
              <w:tab/>
            </w:r>
            <w:r w:rsidR="00982719" w:rsidRPr="0005325A">
              <w:rPr>
                <w:b w:val="0"/>
                <w:webHidden/>
              </w:rPr>
              <w:fldChar w:fldCharType="begin"/>
            </w:r>
            <w:r w:rsidR="00982719" w:rsidRPr="0005325A">
              <w:rPr>
                <w:b w:val="0"/>
                <w:webHidden/>
              </w:rPr>
              <w:instrText xml:space="preserve"> PAGEREF _Toc101432826 \h </w:instrText>
            </w:r>
            <w:r w:rsidR="00982719" w:rsidRPr="0005325A">
              <w:rPr>
                <w:b w:val="0"/>
                <w:webHidden/>
              </w:rPr>
            </w:r>
            <w:r w:rsidR="00982719" w:rsidRPr="0005325A">
              <w:rPr>
                <w:b w:val="0"/>
                <w:webHidden/>
              </w:rPr>
              <w:fldChar w:fldCharType="separate"/>
            </w:r>
            <w:r w:rsidR="001D0FC2" w:rsidRPr="0005325A">
              <w:rPr>
                <w:b w:val="0"/>
                <w:webHidden/>
              </w:rPr>
              <w:t>7</w:t>
            </w:r>
            <w:r w:rsidR="00982719" w:rsidRPr="0005325A">
              <w:rPr>
                <w:b w:val="0"/>
                <w:webHidden/>
              </w:rPr>
              <w:fldChar w:fldCharType="end"/>
            </w:r>
          </w:hyperlink>
        </w:p>
        <w:p w14:paraId="766185EF" w14:textId="2B58D973" w:rsidR="00982719" w:rsidRPr="0005325A" w:rsidRDefault="00523F6F" w:rsidP="0005325A">
          <w:pPr>
            <w:pStyle w:val="TOC2"/>
            <w:tabs>
              <w:tab w:val="right" w:leader="dot" w:pos="9350"/>
            </w:tabs>
            <w:spacing w:line="240" w:lineRule="auto"/>
            <w:rPr>
              <w:rFonts w:ascii="Arial" w:eastAsiaTheme="minorEastAsia" w:hAnsi="Arial" w:cs="Arial"/>
              <w:noProof/>
              <w:lang w:eastAsia="en-GB"/>
            </w:rPr>
          </w:pPr>
          <w:hyperlink w:anchor="_Toc101432827" w:history="1">
            <w:r w:rsidR="00982719" w:rsidRPr="0005325A">
              <w:rPr>
                <w:rStyle w:val="Hyperlink"/>
                <w:rFonts w:ascii="Arial" w:hAnsi="Arial" w:cs="Arial"/>
                <w:noProof/>
                <w:color w:val="auto"/>
              </w:rPr>
              <w:t>Domestic abuse and violence interventions</w:t>
            </w:r>
            <w:r w:rsidR="00982719" w:rsidRPr="0005325A">
              <w:rPr>
                <w:rFonts w:ascii="Arial" w:hAnsi="Arial" w:cs="Arial"/>
                <w:noProof/>
                <w:webHidden/>
              </w:rPr>
              <w:tab/>
            </w:r>
            <w:r w:rsidR="00982719" w:rsidRPr="0005325A">
              <w:rPr>
                <w:rFonts w:ascii="Arial" w:hAnsi="Arial" w:cs="Arial"/>
                <w:noProof/>
                <w:webHidden/>
              </w:rPr>
              <w:fldChar w:fldCharType="begin"/>
            </w:r>
            <w:r w:rsidR="00982719" w:rsidRPr="0005325A">
              <w:rPr>
                <w:rFonts w:ascii="Arial" w:hAnsi="Arial" w:cs="Arial"/>
                <w:noProof/>
                <w:webHidden/>
              </w:rPr>
              <w:instrText xml:space="preserve"> PAGEREF _Toc101432827 \h </w:instrText>
            </w:r>
            <w:r w:rsidR="00982719" w:rsidRPr="0005325A">
              <w:rPr>
                <w:rFonts w:ascii="Arial" w:hAnsi="Arial" w:cs="Arial"/>
                <w:noProof/>
                <w:webHidden/>
              </w:rPr>
            </w:r>
            <w:r w:rsidR="00982719" w:rsidRPr="0005325A">
              <w:rPr>
                <w:rFonts w:ascii="Arial" w:hAnsi="Arial" w:cs="Arial"/>
                <w:noProof/>
                <w:webHidden/>
              </w:rPr>
              <w:fldChar w:fldCharType="separate"/>
            </w:r>
            <w:r w:rsidR="001D0FC2" w:rsidRPr="0005325A">
              <w:rPr>
                <w:rFonts w:ascii="Arial" w:hAnsi="Arial" w:cs="Arial"/>
                <w:noProof/>
                <w:webHidden/>
              </w:rPr>
              <w:t>7</w:t>
            </w:r>
            <w:r w:rsidR="00982719" w:rsidRPr="0005325A">
              <w:rPr>
                <w:rFonts w:ascii="Arial" w:hAnsi="Arial" w:cs="Arial"/>
                <w:noProof/>
                <w:webHidden/>
              </w:rPr>
              <w:fldChar w:fldCharType="end"/>
            </w:r>
          </w:hyperlink>
        </w:p>
        <w:p w14:paraId="165C2B2C" w14:textId="7116C460" w:rsidR="00982719" w:rsidRPr="0005325A" w:rsidRDefault="00523F6F" w:rsidP="0005325A">
          <w:pPr>
            <w:pStyle w:val="TOC2"/>
            <w:tabs>
              <w:tab w:val="right" w:leader="dot" w:pos="9350"/>
            </w:tabs>
            <w:spacing w:line="240" w:lineRule="auto"/>
            <w:rPr>
              <w:rFonts w:ascii="Arial" w:eastAsiaTheme="minorEastAsia" w:hAnsi="Arial" w:cs="Arial"/>
              <w:noProof/>
              <w:lang w:eastAsia="en-GB"/>
            </w:rPr>
          </w:pPr>
          <w:hyperlink w:anchor="_Toc101432828" w:history="1">
            <w:r w:rsidR="00982719" w:rsidRPr="0005325A">
              <w:rPr>
                <w:rStyle w:val="Hyperlink"/>
                <w:rFonts w:ascii="Arial" w:hAnsi="Arial" w:cs="Arial"/>
                <w:noProof/>
                <w:color w:val="auto"/>
              </w:rPr>
              <w:t>Universal Service Interventions</w:t>
            </w:r>
            <w:r w:rsidR="00982719" w:rsidRPr="0005325A">
              <w:rPr>
                <w:rFonts w:ascii="Arial" w:hAnsi="Arial" w:cs="Arial"/>
                <w:noProof/>
                <w:webHidden/>
              </w:rPr>
              <w:tab/>
            </w:r>
            <w:r w:rsidR="00982719" w:rsidRPr="0005325A">
              <w:rPr>
                <w:rFonts w:ascii="Arial" w:hAnsi="Arial" w:cs="Arial"/>
                <w:noProof/>
                <w:webHidden/>
              </w:rPr>
              <w:fldChar w:fldCharType="begin"/>
            </w:r>
            <w:r w:rsidR="00982719" w:rsidRPr="0005325A">
              <w:rPr>
                <w:rFonts w:ascii="Arial" w:hAnsi="Arial" w:cs="Arial"/>
                <w:noProof/>
                <w:webHidden/>
              </w:rPr>
              <w:instrText xml:space="preserve"> PAGEREF _Toc101432828 \h </w:instrText>
            </w:r>
            <w:r w:rsidR="00982719" w:rsidRPr="0005325A">
              <w:rPr>
                <w:rFonts w:ascii="Arial" w:hAnsi="Arial" w:cs="Arial"/>
                <w:noProof/>
                <w:webHidden/>
              </w:rPr>
            </w:r>
            <w:r w:rsidR="00982719" w:rsidRPr="0005325A">
              <w:rPr>
                <w:rFonts w:ascii="Arial" w:hAnsi="Arial" w:cs="Arial"/>
                <w:noProof/>
                <w:webHidden/>
              </w:rPr>
              <w:fldChar w:fldCharType="separate"/>
            </w:r>
            <w:r w:rsidR="001D0FC2" w:rsidRPr="0005325A">
              <w:rPr>
                <w:rFonts w:ascii="Arial" w:hAnsi="Arial" w:cs="Arial"/>
                <w:noProof/>
                <w:webHidden/>
              </w:rPr>
              <w:t>8</w:t>
            </w:r>
            <w:r w:rsidR="00982719" w:rsidRPr="0005325A">
              <w:rPr>
                <w:rFonts w:ascii="Arial" w:hAnsi="Arial" w:cs="Arial"/>
                <w:noProof/>
                <w:webHidden/>
              </w:rPr>
              <w:fldChar w:fldCharType="end"/>
            </w:r>
          </w:hyperlink>
        </w:p>
        <w:p w14:paraId="68F0E883" w14:textId="5657B954" w:rsidR="00982719" w:rsidRPr="0005325A" w:rsidRDefault="00523F6F" w:rsidP="0005325A">
          <w:pPr>
            <w:pStyle w:val="TOC2"/>
            <w:tabs>
              <w:tab w:val="right" w:leader="dot" w:pos="9350"/>
            </w:tabs>
            <w:spacing w:line="240" w:lineRule="auto"/>
            <w:rPr>
              <w:rFonts w:ascii="Arial" w:eastAsiaTheme="minorEastAsia" w:hAnsi="Arial" w:cs="Arial"/>
              <w:noProof/>
              <w:lang w:eastAsia="en-GB"/>
            </w:rPr>
          </w:pPr>
          <w:hyperlink w:anchor="_Toc101432829" w:history="1">
            <w:r w:rsidR="00982719" w:rsidRPr="0005325A">
              <w:rPr>
                <w:rStyle w:val="Hyperlink"/>
                <w:rFonts w:ascii="Arial" w:hAnsi="Arial" w:cs="Arial"/>
                <w:noProof/>
                <w:color w:val="auto"/>
              </w:rPr>
              <w:t>Sexual abuse and exploitation Intervention</w:t>
            </w:r>
            <w:r w:rsidR="00982719" w:rsidRPr="0005325A">
              <w:rPr>
                <w:rFonts w:ascii="Arial" w:hAnsi="Arial" w:cs="Arial"/>
                <w:noProof/>
                <w:webHidden/>
              </w:rPr>
              <w:tab/>
            </w:r>
            <w:r w:rsidR="00982719" w:rsidRPr="0005325A">
              <w:rPr>
                <w:rFonts w:ascii="Arial" w:hAnsi="Arial" w:cs="Arial"/>
                <w:noProof/>
                <w:webHidden/>
              </w:rPr>
              <w:fldChar w:fldCharType="begin"/>
            </w:r>
            <w:r w:rsidR="00982719" w:rsidRPr="0005325A">
              <w:rPr>
                <w:rFonts w:ascii="Arial" w:hAnsi="Arial" w:cs="Arial"/>
                <w:noProof/>
                <w:webHidden/>
              </w:rPr>
              <w:instrText xml:space="preserve"> PAGEREF _Toc101432829 \h </w:instrText>
            </w:r>
            <w:r w:rsidR="00982719" w:rsidRPr="0005325A">
              <w:rPr>
                <w:rFonts w:ascii="Arial" w:hAnsi="Arial" w:cs="Arial"/>
                <w:noProof/>
                <w:webHidden/>
              </w:rPr>
            </w:r>
            <w:r w:rsidR="00982719" w:rsidRPr="0005325A">
              <w:rPr>
                <w:rFonts w:ascii="Arial" w:hAnsi="Arial" w:cs="Arial"/>
                <w:noProof/>
                <w:webHidden/>
              </w:rPr>
              <w:fldChar w:fldCharType="separate"/>
            </w:r>
            <w:r w:rsidR="001D0FC2" w:rsidRPr="0005325A">
              <w:rPr>
                <w:rFonts w:ascii="Arial" w:hAnsi="Arial" w:cs="Arial"/>
                <w:noProof/>
                <w:webHidden/>
              </w:rPr>
              <w:t>8</w:t>
            </w:r>
            <w:r w:rsidR="00982719" w:rsidRPr="0005325A">
              <w:rPr>
                <w:rFonts w:ascii="Arial" w:hAnsi="Arial" w:cs="Arial"/>
                <w:noProof/>
                <w:webHidden/>
              </w:rPr>
              <w:fldChar w:fldCharType="end"/>
            </w:r>
          </w:hyperlink>
        </w:p>
        <w:p w14:paraId="7D14C5E6" w14:textId="5369D7D2" w:rsidR="00982719" w:rsidRPr="0005325A" w:rsidRDefault="00523F6F" w:rsidP="0005325A">
          <w:pPr>
            <w:pStyle w:val="TOC2"/>
            <w:tabs>
              <w:tab w:val="right" w:leader="dot" w:pos="9350"/>
            </w:tabs>
            <w:spacing w:line="240" w:lineRule="auto"/>
            <w:rPr>
              <w:rFonts w:ascii="Arial" w:eastAsiaTheme="minorEastAsia" w:hAnsi="Arial" w:cs="Arial"/>
              <w:noProof/>
              <w:lang w:eastAsia="en-GB"/>
            </w:rPr>
          </w:pPr>
          <w:hyperlink w:anchor="_Toc101432830" w:history="1">
            <w:r w:rsidR="00982719" w:rsidRPr="0005325A">
              <w:rPr>
                <w:rStyle w:val="Hyperlink"/>
                <w:rFonts w:ascii="Arial" w:hAnsi="Arial" w:cs="Arial"/>
                <w:noProof/>
                <w:color w:val="auto"/>
              </w:rPr>
              <w:t>Children Nutrition Approach</w:t>
            </w:r>
            <w:r w:rsidR="00982719" w:rsidRPr="0005325A">
              <w:rPr>
                <w:rFonts w:ascii="Arial" w:hAnsi="Arial" w:cs="Arial"/>
                <w:noProof/>
                <w:webHidden/>
              </w:rPr>
              <w:tab/>
            </w:r>
            <w:r w:rsidR="00982719" w:rsidRPr="0005325A">
              <w:rPr>
                <w:rFonts w:ascii="Arial" w:hAnsi="Arial" w:cs="Arial"/>
                <w:noProof/>
                <w:webHidden/>
              </w:rPr>
              <w:fldChar w:fldCharType="begin"/>
            </w:r>
            <w:r w:rsidR="00982719" w:rsidRPr="0005325A">
              <w:rPr>
                <w:rFonts w:ascii="Arial" w:hAnsi="Arial" w:cs="Arial"/>
                <w:noProof/>
                <w:webHidden/>
              </w:rPr>
              <w:instrText xml:space="preserve"> PAGEREF _Toc101432830 \h </w:instrText>
            </w:r>
            <w:r w:rsidR="00982719" w:rsidRPr="0005325A">
              <w:rPr>
                <w:rFonts w:ascii="Arial" w:hAnsi="Arial" w:cs="Arial"/>
                <w:noProof/>
                <w:webHidden/>
              </w:rPr>
            </w:r>
            <w:r w:rsidR="00982719" w:rsidRPr="0005325A">
              <w:rPr>
                <w:rFonts w:ascii="Arial" w:hAnsi="Arial" w:cs="Arial"/>
                <w:noProof/>
                <w:webHidden/>
              </w:rPr>
              <w:fldChar w:fldCharType="separate"/>
            </w:r>
            <w:r w:rsidR="001D0FC2" w:rsidRPr="0005325A">
              <w:rPr>
                <w:rFonts w:ascii="Arial" w:hAnsi="Arial" w:cs="Arial"/>
                <w:noProof/>
                <w:webHidden/>
              </w:rPr>
              <w:t>8</w:t>
            </w:r>
            <w:r w:rsidR="00982719" w:rsidRPr="0005325A">
              <w:rPr>
                <w:rFonts w:ascii="Arial" w:hAnsi="Arial" w:cs="Arial"/>
                <w:noProof/>
                <w:webHidden/>
              </w:rPr>
              <w:fldChar w:fldCharType="end"/>
            </w:r>
          </w:hyperlink>
        </w:p>
        <w:p w14:paraId="20F9005E" w14:textId="1857A63C" w:rsidR="00982719" w:rsidRPr="0005325A" w:rsidRDefault="00523F6F" w:rsidP="0005325A">
          <w:pPr>
            <w:pStyle w:val="TOC1"/>
            <w:spacing w:line="240" w:lineRule="auto"/>
            <w:rPr>
              <w:rFonts w:eastAsiaTheme="minorEastAsia"/>
              <w:b w:val="0"/>
              <w:lang w:val="en-GB" w:eastAsia="en-GB"/>
            </w:rPr>
          </w:pPr>
          <w:hyperlink w:anchor="_Toc101432831" w:history="1">
            <w:r w:rsidR="00982719" w:rsidRPr="0005325A">
              <w:rPr>
                <w:rStyle w:val="Hyperlink"/>
                <w:b w:val="0"/>
                <w:color w:val="auto"/>
              </w:rPr>
              <w:t>Recommendations for improving interventions that support the child and vulnerable families</w:t>
            </w:r>
            <w:r w:rsidR="00982719" w:rsidRPr="0005325A">
              <w:rPr>
                <w:b w:val="0"/>
                <w:webHidden/>
              </w:rPr>
              <w:tab/>
            </w:r>
            <w:r w:rsidR="00982719" w:rsidRPr="0005325A">
              <w:rPr>
                <w:b w:val="0"/>
                <w:webHidden/>
              </w:rPr>
              <w:fldChar w:fldCharType="begin"/>
            </w:r>
            <w:r w:rsidR="00982719" w:rsidRPr="0005325A">
              <w:rPr>
                <w:b w:val="0"/>
                <w:webHidden/>
              </w:rPr>
              <w:instrText xml:space="preserve"> PAGEREF _Toc101432831 \h </w:instrText>
            </w:r>
            <w:r w:rsidR="00982719" w:rsidRPr="0005325A">
              <w:rPr>
                <w:b w:val="0"/>
                <w:webHidden/>
              </w:rPr>
            </w:r>
            <w:r w:rsidR="00982719" w:rsidRPr="0005325A">
              <w:rPr>
                <w:b w:val="0"/>
                <w:webHidden/>
              </w:rPr>
              <w:fldChar w:fldCharType="separate"/>
            </w:r>
            <w:r w:rsidR="001D0FC2" w:rsidRPr="0005325A">
              <w:rPr>
                <w:b w:val="0"/>
                <w:webHidden/>
              </w:rPr>
              <w:t>8</w:t>
            </w:r>
            <w:r w:rsidR="00982719" w:rsidRPr="0005325A">
              <w:rPr>
                <w:b w:val="0"/>
                <w:webHidden/>
              </w:rPr>
              <w:fldChar w:fldCharType="end"/>
            </w:r>
          </w:hyperlink>
        </w:p>
        <w:p w14:paraId="0B8FDAB6" w14:textId="5641F63D" w:rsidR="00982719" w:rsidRPr="0005325A" w:rsidRDefault="00523F6F" w:rsidP="0005325A">
          <w:pPr>
            <w:pStyle w:val="TOC2"/>
            <w:tabs>
              <w:tab w:val="right" w:leader="dot" w:pos="9350"/>
            </w:tabs>
            <w:spacing w:line="240" w:lineRule="auto"/>
            <w:rPr>
              <w:rFonts w:ascii="Arial" w:eastAsiaTheme="minorEastAsia" w:hAnsi="Arial" w:cs="Arial"/>
              <w:noProof/>
              <w:lang w:eastAsia="en-GB"/>
            </w:rPr>
          </w:pPr>
          <w:hyperlink w:anchor="_Toc101432832" w:history="1">
            <w:r w:rsidR="00982719" w:rsidRPr="0005325A">
              <w:rPr>
                <w:rStyle w:val="Hyperlink"/>
                <w:rFonts w:ascii="Arial" w:hAnsi="Arial" w:cs="Arial"/>
                <w:noProof/>
                <w:color w:val="auto"/>
              </w:rPr>
              <w:t>Empowering vulnerable communities</w:t>
            </w:r>
            <w:r w:rsidR="00982719" w:rsidRPr="0005325A">
              <w:rPr>
                <w:rFonts w:ascii="Arial" w:hAnsi="Arial" w:cs="Arial"/>
                <w:noProof/>
                <w:webHidden/>
              </w:rPr>
              <w:tab/>
            </w:r>
            <w:r w:rsidR="00982719" w:rsidRPr="0005325A">
              <w:rPr>
                <w:rFonts w:ascii="Arial" w:hAnsi="Arial" w:cs="Arial"/>
                <w:noProof/>
                <w:webHidden/>
              </w:rPr>
              <w:fldChar w:fldCharType="begin"/>
            </w:r>
            <w:r w:rsidR="00982719" w:rsidRPr="0005325A">
              <w:rPr>
                <w:rFonts w:ascii="Arial" w:hAnsi="Arial" w:cs="Arial"/>
                <w:noProof/>
                <w:webHidden/>
              </w:rPr>
              <w:instrText xml:space="preserve"> PAGEREF _Toc101432832 \h </w:instrText>
            </w:r>
            <w:r w:rsidR="00982719" w:rsidRPr="0005325A">
              <w:rPr>
                <w:rFonts w:ascii="Arial" w:hAnsi="Arial" w:cs="Arial"/>
                <w:noProof/>
                <w:webHidden/>
              </w:rPr>
            </w:r>
            <w:r w:rsidR="00982719" w:rsidRPr="0005325A">
              <w:rPr>
                <w:rFonts w:ascii="Arial" w:hAnsi="Arial" w:cs="Arial"/>
                <w:noProof/>
                <w:webHidden/>
              </w:rPr>
              <w:fldChar w:fldCharType="separate"/>
            </w:r>
            <w:r w:rsidR="001D0FC2" w:rsidRPr="0005325A">
              <w:rPr>
                <w:rFonts w:ascii="Arial" w:hAnsi="Arial" w:cs="Arial"/>
                <w:noProof/>
                <w:webHidden/>
              </w:rPr>
              <w:t>8</w:t>
            </w:r>
            <w:r w:rsidR="00982719" w:rsidRPr="0005325A">
              <w:rPr>
                <w:rFonts w:ascii="Arial" w:hAnsi="Arial" w:cs="Arial"/>
                <w:noProof/>
                <w:webHidden/>
              </w:rPr>
              <w:fldChar w:fldCharType="end"/>
            </w:r>
          </w:hyperlink>
        </w:p>
        <w:p w14:paraId="28C63350" w14:textId="2E9EA139" w:rsidR="00982719" w:rsidRPr="0005325A" w:rsidRDefault="00523F6F" w:rsidP="0005325A">
          <w:pPr>
            <w:pStyle w:val="TOC2"/>
            <w:tabs>
              <w:tab w:val="right" w:leader="dot" w:pos="9350"/>
            </w:tabs>
            <w:spacing w:line="240" w:lineRule="auto"/>
            <w:rPr>
              <w:rFonts w:ascii="Arial" w:eastAsiaTheme="minorEastAsia" w:hAnsi="Arial" w:cs="Arial"/>
              <w:noProof/>
              <w:lang w:eastAsia="en-GB"/>
            </w:rPr>
          </w:pPr>
          <w:hyperlink w:anchor="_Toc101432833" w:history="1">
            <w:r w:rsidR="00982719" w:rsidRPr="0005325A">
              <w:rPr>
                <w:rStyle w:val="Hyperlink"/>
                <w:rFonts w:ascii="Arial" w:hAnsi="Arial" w:cs="Arial"/>
                <w:noProof/>
                <w:color w:val="auto"/>
              </w:rPr>
              <w:t>Educational Awareness</w:t>
            </w:r>
            <w:r w:rsidR="00982719" w:rsidRPr="0005325A">
              <w:rPr>
                <w:rFonts w:ascii="Arial" w:hAnsi="Arial" w:cs="Arial"/>
                <w:noProof/>
                <w:webHidden/>
              </w:rPr>
              <w:tab/>
            </w:r>
            <w:r w:rsidR="00982719" w:rsidRPr="0005325A">
              <w:rPr>
                <w:rFonts w:ascii="Arial" w:hAnsi="Arial" w:cs="Arial"/>
                <w:noProof/>
                <w:webHidden/>
              </w:rPr>
              <w:fldChar w:fldCharType="begin"/>
            </w:r>
            <w:r w:rsidR="00982719" w:rsidRPr="0005325A">
              <w:rPr>
                <w:rFonts w:ascii="Arial" w:hAnsi="Arial" w:cs="Arial"/>
                <w:noProof/>
                <w:webHidden/>
              </w:rPr>
              <w:instrText xml:space="preserve"> PAGEREF _Toc101432833 \h </w:instrText>
            </w:r>
            <w:r w:rsidR="00982719" w:rsidRPr="0005325A">
              <w:rPr>
                <w:rFonts w:ascii="Arial" w:hAnsi="Arial" w:cs="Arial"/>
                <w:noProof/>
                <w:webHidden/>
              </w:rPr>
            </w:r>
            <w:r w:rsidR="00982719" w:rsidRPr="0005325A">
              <w:rPr>
                <w:rFonts w:ascii="Arial" w:hAnsi="Arial" w:cs="Arial"/>
                <w:noProof/>
                <w:webHidden/>
              </w:rPr>
              <w:fldChar w:fldCharType="separate"/>
            </w:r>
            <w:r w:rsidR="001D0FC2" w:rsidRPr="0005325A">
              <w:rPr>
                <w:rFonts w:ascii="Arial" w:hAnsi="Arial" w:cs="Arial"/>
                <w:noProof/>
                <w:webHidden/>
              </w:rPr>
              <w:t>9</w:t>
            </w:r>
            <w:r w:rsidR="00982719" w:rsidRPr="0005325A">
              <w:rPr>
                <w:rFonts w:ascii="Arial" w:hAnsi="Arial" w:cs="Arial"/>
                <w:noProof/>
                <w:webHidden/>
              </w:rPr>
              <w:fldChar w:fldCharType="end"/>
            </w:r>
          </w:hyperlink>
        </w:p>
        <w:p w14:paraId="56AB4A92" w14:textId="7173F435" w:rsidR="00982719" w:rsidRPr="0005325A" w:rsidRDefault="00523F6F" w:rsidP="0005325A">
          <w:pPr>
            <w:pStyle w:val="TOC2"/>
            <w:tabs>
              <w:tab w:val="right" w:leader="dot" w:pos="9350"/>
            </w:tabs>
            <w:spacing w:line="240" w:lineRule="auto"/>
            <w:rPr>
              <w:rFonts w:ascii="Arial" w:eastAsiaTheme="minorEastAsia" w:hAnsi="Arial" w:cs="Arial"/>
              <w:noProof/>
              <w:lang w:eastAsia="en-GB"/>
            </w:rPr>
          </w:pPr>
          <w:hyperlink w:anchor="_Toc101432834" w:history="1">
            <w:r w:rsidR="00982719" w:rsidRPr="0005325A">
              <w:rPr>
                <w:rStyle w:val="Hyperlink"/>
                <w:rFonts w:ascii="Arial" w:hAnsi="Arial" w:cs="Arial"/>
                <w:noProof/>
                <w:color w:val="auto"/>
              </w:rPr>
              <w:t>Establishing Policies to protect Children</w:t>
            </w:r>
            <w:r w:rsidR="00982719" w:rsidRPr="0005325A">
              <w:rPr>
                <w:rFonts w:ascii="Arial" w:hAnsi="Arial" w:cs="Arial"/>
                <w:noProof/>
                <w:webHidden/>
              </w:rPr>
              <w:tab/>
            </w:r>
            <w:r w:rsidR="00982719" w:rsidRPr="0005325A">
              <w:rPr>
                <w:rFonts w:ascii="Arial" w:hAnsi="Arial" w:cs="Arial"/>
                <w:noProof/>
                <w:webHidden/>
              </w:rPr>
              <w:fldChar w:fldCharType="begin"/>
            </w:r>
            <w:r w:rsidR="00982719" w:rsidRPr="0005325A">
              <w:rPr>
                <w:rFonts w:ascii="Arial" w:hAnsi="Arial" w:cs="Arial"/>
                <w:noProof/>
                <w:webHidden/>
              </w:rPr>
              <w:instrText xml:space="preserve"> PAGEREF _Toc101432834 \h </w:instrText>
            </w:r>
            <w:r w:rsidR="00982719" w:rsidRPr="0005325A">
              <w:rPr>
                <w:rFonts w:ascii="Arial" w:hAnsi="Arial" w:cs="Arial"/>
                <w:noProof/>
                <w:webHidden/>
              </w:rPr>
            </w:r>
            <w:r w:rsidR="00982719" w:rsidRPr="0005325A">
              <w:rPr>
                <w:rFonts w:ascii="Arial" w:hAnsi="Arial" w:cs="Arial"/>
                <w:noProof/>
                <w:webHidden/>
              </w:rPr>
              <w:fldChar w:fldCharType="separate"/>
            </w:r>
            <w:r w:rsidR="001D0FC2" w:rsidRPr="0005325A">
              <w:rPr>
                <w:rFonts w:ascii="Arial" w:hAnsi="Arial" w:cs="Arial"/>
                <w:noProof/>
                <w:webHidden/>
              </w:rPr>
              <w:t>9</w:t>
            </w:r>
            <w:r w:rsidR="00982719" w:rsidRPr="0005325A">
              <w:rPr>
                <w:rFonts w:ascii="Arial" w:hAnsi="Arial" w:cs="Arial"/>
                <w:noProof/>
                <w:webHidden/>
              </w:rPr>
              <w:fldChar w:fldCharType="end"/>
            </w:r>
          </w:hyperlink>
        </w:p>
        <w:p w14:paraId="045899F6" w14:textId="4572A07F" w:rsidR="00982719" w:rsidRPr="0005325A" w:rsidRDefault="00523F6F" w:rsidP="0005325A">
          <w:pPr>
            <w:pStyle w:val="TOC2"/>
            <w:tabs>
              <w:tab w:val="right" w:leader="dot" w:pos="9350"/>
            </w:tabs>
            <w:spacing w:line="240" w:lineRule="auto"/>
            <w:rPr>
              <w:rFonts w:ascii="Arial" w:eastAsiaTheme="minorEastAsia" w:hAnsi="Arial" w:cs="Arial"/>
              <w:noProof/>
              <w:lang w:eastAsia="en-GB"/>
            </w:rPr>
          </w:pPr>
          <w:hyperlink w:anchor="_Toc101432835" w:history="1">
            <w:r w:rsidR="00982719" w:rsidRPr="0005325A">
              <w:rPr>
                <w:rStyle w:val="Hyperlink"/>
                <w:rFonts w:ascii="Arial" w:hAnsi="Arial" w:cs="Arial"/>
                <w:noProof/>
                <w:color w:val="auto"/>
              </w:rPr>
              <w:t>Providing more employment opportunities</w:t>
            </w:r>
            <w:r w:rsidR="00982719" w:rsidRPr="0005325A">
              <w:rPr>
                <w:rFonts w:ascii="Arial" w:hAnsi="Arial" w:cs="Arial"/>
                <w:noProof/>
                <w:webHidden/>
              </w:rPr>
              <w:tab/>
            </w:r>
            <w:r w:rsidR="00982719" w:rsidRPr="0005325A">
              <w:rPr>
                <w:rFonts w:ascii="Arial" w:hAnsi="Arial" w:cs="Arial"/>
                <w:noProof/>
                <w:webHidden/>
              </w:rPr>
              <w:fldChar w:fldCharType="begin"/>
            </w:r>
            <w:r w:rsidR="00982719" w:rsidRPr="0005325A">
              <w:rPr>
                <w:rFonts w:ascii="Arial" w:hAnsi="Arial" w:cs="Arial"/>
                <w:noProof/>
                <w:webHidden/>
              </w:rPr>
              <w:instrText xml:space="preserve"> PAGEREF _Toc101432835 \h </w:instrText>
            </w:r>
            <w:r w:rsidR="00982719" w:rsidRPr="0005325A">
              <w:rPr>
                <w:rFonts w:ascii="Arial" w:hAnsi="Arial" w:cs="Arial"/>
                <w:noProof/>
                <w:webHidden/>
              </w:rPr>
            </w:r>
            <w:r w:rsidR="00982719" w:rsidRPr="0005325A">
              <w:rPr>
                <w:rFonts w:ascii="Arial" w:hAnsi="Arial" w:cs="Arial"/>
                <w:noProof/>
                <w:webHidden/>
              </w:rPr>
              <w:fldChar w:fldCharType="separate"/>
            </w:r>
            <w:r w:rsidR="001D0FC2" w:rsidRPr="0005325A">
              <w:rPr>
                <w:rFonts w:ascii="Arial" w:hAnsi="Arial" w:cs="Arial"/>
                <w:noProof/>
                <w:webHidden/>
              </w:rPr>
              <w:t>9</w:t>
            </w:r>
            <w:r w:rsidR="00982719" w:rsidRPr="0005325A">
              <w:rPr>
                <w:rFonts w:ascii="Arial" w:hAnsi="Arial" w:cs="Arial"/>
                <w:noProof/>
                <w:webHidden/>
              </w:rPr>
              <w:fldChar w:fldCharType="end"/>
            </w:r>
          </w:hyperlink>
        </w:p>
        <w:p w14:paraId="56171A74" w14:textId="38EABE61" w:rsidR="00982719" w:rsidRPr="0005325A" w:rsidRDefault="00523F6F" w:rsidP="0005325A">
          <w:pPr>
            <w:pStyle w:val="TOC2"/>
            <w:tabs>
              <w:tab w:val="right" w:leader="dot" w:pos="9350"/>
            </w:tabs>
            <w:spacing w:line="240" w:lineRule="auto"/>
            <w:rPr>
              <w:rFonts w:ascii="Arial" w:eastAsiaTheme="minorEastAsia" w:hAnsi="Arial" w:cs="Arial"/>
              <w:noProof/>
              <w:lang w:eastAsia="en-GB"/>
            </w:rPr>
          </w:pPr>
          <w:hyperlink w:anchor="_Toc101432836" w:history="1">
            <w:r w:rsidR="00982719" w:rsidRPr="0005325A">
              <w:rPr>
                <w:rStyle w:val="Hyperlink"/>
                <w:rFonts w:ascii="Arial" w:hAnsi="Arial" w:cs="Arial"/>
                <w:noProof/>
                <w:color w:val="auto"/>
              </w:rPr>
              <w:t>Increasing the intervention Centres</w:t>
            </w:r>
            <w:r w:rsidR="00982719" w:rsidRPr="0005325A">
              <w:rPr>
                <w:rFonts w:ascii="Arial" w:hAnsi="Arial" w:cs="Arial"/>
                <w:noProof/>
                <w:webHidden/>
              </w:rPr>
              <w:tab/>
            </w:r>
            <w:r w:rsidR="00982719" w:rsidRPr="0005325A">
              <w:rPr>
                <w:rFonts w:ascii="Arial" w:hAnsi="Arial" w:cs="Arial"/>
                <w:noProof/>
                <w:webHidden/>
              </w:rPr>
              <w:fldChar w:fldCharType="begin"/>
            </w:r>
            <w:r w:rsidR="00982719" w:rsidRPr="0005325A">
              <w:rPr>
                <w:rFonts w:ascii="Arial" w:hAnsi="Arial" w:cs="Arial"/>
                <w:noProof/>
                <w:webHidden/>
              </w:rPr>
              <w:instrText xml:space="preserve"> PAGEREF _Toc101432836 \h </w:instrText>
            </w:r>
            <w:r w:rsidR="00982719" w:rsidRPr="0005325A">
              <w:rPr>
                <w:rFonts w:ascii="Arial" w:hAnsi="Arial" w:cs="Arial"/>
                <w:noProof/>
                <w:webHidden/>
              </w:rPr>
            </w:r>
            <w:r w:rsidR="00982719" w:rsidRPr="0005325A">
              <w:rPr>
                <w:rFonts w:ascii="Arial" w:hAnsi="Arial" w:cs="Arial"/>
                <w:noProof/>
                <w:webHidden/>
              </w:rPr>
              <w:fldChar w:fldCharType="separate"/>
            </w:r>
            <w:r w:rsidR="001D0FC2" w:rsidRPr="0005325A">
              <w:rPr>
                <w:rFonts w:ascii="Arial" w:hAnsi="Arial" w:cs="Arial"/>
                <w:noProof/>
                <w:webHidden/>
              </w:rPr>
              <w:t>9</w:t>
            </w:r>
            <w:r w:rsidR="00982719" w:rsidRPr="0005325A">
              <w:rPr>
                <w:rFonts w:ascii="Arial" w:hAnsi="Arial" w:cs="Arial"/>
                <w:noProof/>
                <w:webHidden/>
              </w:rPr>
              <w:fldChar w:fldCharType="end"/>
            </w:r>
          </w:hyperlink>
        </w:p>
        <w:p w14:paraId="4F5EB4CC" w14:textId="45BFD0A3" w:rsidR="00982719" w:rsidRPr="0005325A" w:rsidRDefault="00523F6F" w:rsidP="0005325A">
          <w:pPr>
            <w:pStyle w:val="TOC1"/>
            <w:spacing w:line="240" w:lineRule="auto"/>
            <w:rPr>
              <w:rFonts w:eastAsiaTheme="minorEastAsia"/>
              <w:b w:val="0"/>
              <w:lang w:val="en-GB" w:eastAsia="en-GB"/>
            </w:rPr>
          </w:pPr>
          <w:hyperlink w:anchor="_Toc101432837" w:history="1">
            <w:r w:rsidR="00982719" w:rsidRPr="0005325A">
              <w:rPr>
                <w:rStyle w:val="Hyperlink"/>
                <w:b w:val="0"/>
                <w:color w:val="auto"/>
              </w:rPr>
              <w:t>Benefits of having improved interventions that support vulnerable children and families</w:t>
            </w:r>
            <w:r w:rsidR="00982719" w:rsidRPr="0005325A">
              <w:rPr>
                <w:b w:val="0"/>
                <w:webHidden/>
              </w:rPr>
              <w:tab/>
            </w:r>
            <w:r w:rsidR="00982719" w:rsidRPr="0005325A">
              <w:rPr>
                <w:b w:val="0"/>
                <w:webHidden/>
              </w:rPr>
              <w:fldChar w:fldCharType="begin"/>
            </w:r>
            <w:r w:rsidR="00982719" w:rsidRPr="0005325A">
              <w:rPr>
                <w:b w:val="0"/>
                <w:webHidden/>
              </w:rPr>
              <w:instrText xml:space="preserve"> PAGEREF _Toc101432837 \h </w:instrText>
            </w:r>
            <w:r w:rsidR="00982719" w:rsidRPr="0005325A">
              <w:rPr>
                <w:b w:val="0"/>
                <w:webHidden/>
              </w:rPr>
            </w:r>
            <w:r w:rsidR="00982719" w:rsidRPr="0005325A">
              <w:rPr>
                <w:b w:val="0"/>
                <w:webHidden/>
              </w:rPr>
              <w:fldChar w:fldCharType="separate"/>
            </w:r>
            <w:r w:rsidR="001D0FC2" w:rsidRPr="0005325A">
              <w:rPr>
                <w:b w:val="0"/>
                <w:webHidden/>
              </w:rPr>
              <w:t>9</w:t>
            </w:r>
            <w:r w:rsidR="00982719" w:rsidRPr="0005325A">
              <w:rPr>
                <w:b w:val="0"/>
                <w:webHidden/>
              </w:rPr>
              <w:fldChar w:fldCharType="end"/>
            </w:r>
          </w:hyperlink>
        </w:p>
        <w:p w14:paraId="7F4ADC15" w14:textId="0DE9C14F" w:rsidR="00982719" w:rsidRPr="0005325A" w:rsidRDefault="00523F6F" w:rsidP="0005325A">
          <w:pPr>
            <w:pStyle w:val="TOC2"/>
            <w:tabs>
              <w:tab w:val="right" w:leader="dot" w:pos="9350"/>
            </w:tabs>
            <w:spacing w:line="240" w:lineRule="auto"/>
            <w:rPr>
              <w:rFonts w:ascii="Arial" w:eastAsiaTheme="minorEastAsia" w:hAnsi="Arial" w:cs="Arial"/>
              <w:noProof/>
              <w:lang w:eastAsia="en-GB"/>
            </w:rPr>
          </w:pPr>
          <w:hyperlink w:anchor="_Toc101432838" w:history="1">
            <w:r w:rsidR="00982719" w:rsidRPr="0005325A">
              <w:rPr>
                <w:rStyle w:val="Hyperlink"/>
                <w:rFonts w:ascii="Arial" w:hAnsi="Arial" w:cs="Arial"/>
                <w:noProof/>
                <w:color w:val="auto"/>
              </w:rPr>
              <w:t>Reduced Stress factors</w:t>
            </w:r>
            <w:r w:rsidR="00982719" w:rsidRPr="0005325A">
              <w:rPr>
                <w:rFonts w:ascii="Arial" w:hAnsi="Arial" w:cs="Arial"/>
                <w:noProof/>
                <w:webHidden/>
              </w:rPr>
              <w:tab/>
            </w:r>
            <w:r w:rsidR="00982719" w:rsidRPr="0005325A">
              <w:rPr>
                <w:rFonts w:ascii="Arial" w:hAnsi="Arial" w:cs="Arial"/>
                <w:noProof/>
                <w:webHidden/>
              </w:rPr>
              <w:fldChar w:fldCharType="begin"/>
            </w:r>
            <w:r w:rsidR="00982719" w:rsidRPr="0005325A">
              <w:rPr>
                <w:rFonts w:ascii="Arial" w:hAnsi="Arial" w:cs="Arial"/>
                <w:noProof/>
                <w:webHidden/>
              </w:rPr>
              <w:instrText xml:space="preserve"> PAGEREF _Toc101432838 \h </w:instrText>
            </w:r>
            <w:r w:rsidR="00982719" w:rsidRPr="0005325A">
              <w:rPr>
                <w:rFonts w:ascii="Arial" w:hAnsi="Arial" w:cs="Arial"/>
                <w:noProof/>
                <w:webHidden/>
              </w:rPr>
            </w:r>
            <w:r w:rsidR="00982719" w:rsidRPr="0005325A">
              <w:rPr>
                <w:rFonts w:ascii="Arial" w:hAnsi="Arial" w:cs="Arial"/>
                <w:noProof/>
                <w:webHidden/>
              </w:rPr>
              <w:fldChar w:fldCharType="separate"/>
            </w:r>
            <w:r w:rsidR="001D0FC2" w:rsidRPr="0005325A">
              <w:rPr>
                <w:rFonts w:ascii="Arial" w:hAnsi="Arial" w:cs="Arial"/>
                <w:noProof/>
                <w:webHidden/>
              </w:rPr>
              <w:t>9</w:t>
            </w:r>
            <w:r w:rsidR="00982719" w:rsidRPr="0005325A">
              <w:rPr>
                <w:rFonts w:ascii="Arial" w:hAnsi="Arial" w:cs="Arial"/>
                <w:noProof/>
                <w:webHidden/>
              </w:rPr>
              <w:fldChar w:fldCharType="end"/>
            </w:r>
          </w:hyperlink>
        </w:p>
        <w:p w14:paraId="75EA19FF" w14:textId="15BEA3B0" w:rsidR="00982719" w:rsidRPr="0005325A" w:rsidRDefault="00523F6F" w:rsidP="0005325A">
          <w:pPr>
            <w:pStyle w:val="TOC2"/>
            <w:tabs>
              <w:tab w:val="right" w:leader="dot" w:pos="9350"/>
            </w:tabs>
            <w:spacing w:line="240" w:lineRule="auto"/>
            <w:rPr>
              <w:rFonts w:ascii="Arial" w:eastAsiaTheme="minorEastAsia" w:hAnsi="Arial" w:cs="Arial"/>
              <w:noProof/>
              <w:lang w:eastAsia="en-GB"/>
            </w:rPr>
          </w:pPr>
          <w:hyperlink w:anchor="_Toc101432839" w:history="1">
            <w:r w:rsidR="00982719" w:rsidRPr="0005325A">
              <w:rPr>
                <w:rStyle w:val="Hyperlink"/>
                <w:rFonts w:ascii="Arial" w:hAnsi="Arial" w:cs="Arial"/>
                <w:noProof/>
                <w:color w:val="auto"/>
              </w:rPr>
              <w:t>Better Individual Conduct</w:t>
            </w:r>
            <w:r w:rsidR="00982719" w:rsidRPr="0005325A">
              <w:rPr>
                <w:rFonts w:ascii="Arial" w:hAnsi="Arial" w:cs="Arial"/>
                <w:noProof/>
                <w:webHidden/>
              </w:rPr>
              <w:tab/>
            </w:r>
            <w:r w:rsidR="00982719" w:rsidRPr="0005325A">
              <w:rPr>
                <w:rFonts w:ascii="Arial" w:hAnsi="Arial" w:cs="Arial"/>
                <w:noProof/>
                <w:webHidden/>
              </w:rPr>
              <w:fldChar w:fldCharType="begin"/>
            </w:r>
            <w:r w:rsidR="00982719" w:rsidRPr="0005325A">
              <w:rPr>
                <w:rFonts w:ascii="Arial" w:hAnsi="Arial" w:cs="Arial"/>
                <w:noProof/>
                <w:webHidden/>
              </w:rPr>
              <w:instrText xml:space="preserve"> PAGEREF _Toc101432839 \h </w:instrText>
            </w:r>
            <w:r w:rsidR="00982719" w:rsidRPr="0005325A">
              <w:rPr>
                <w:rFonts w:ascii="Arial" w:hAnsi="Arial" w:cs="Arial"/>
                <w:noProof/>
                <w:webHidden/>
              </w:rPr>
            </w:r>
            <w:r w:rsidR="00982719" w:rsidRPr="0005325A">
              <w:rPr>
                <w:rFonts w:ascii="Arial" w:hAnsi="Arial" w:cs="Arial"/>
                <w:noProof/>
                <w:webHidden/>
              </w:rPr>
              <w:fldChar w:fldCharType="separate"/>
            </w:r>
            <w:r w:rsidR="001D0FC2" w:rsidRPr="0005325A">
              <w:rPr>
                <w:rFonts w:ascii="Arial" w:hAnsi="Arial" w:cs="Arial"/>
                <w:noProof/>
                <w:webHidden/>
              </w:rPr>
              <w:t>9</w:t>
            </w:r>
            <w:r w:rsidR="00982719" w:rsidRPr="0005325A">
              <w:rPr>
                <w:rFonts w:ascii="Arial" w:hAnsi="Arial" w:cs="Arial"/>
                <w:noProof/>
                <w:webHidden/>
              </w:rPr>
              <w:fldChar w:fldCharType="end"/>
            </w:r>
          </w:hyperlink>
        </w:p>
        <w:p w14:paraId="30F43BF5" w14:textId="3436A9E5" w:rsidR="00982719" w:rsidRPr="0005325A" w:rsidRDefault="00523F6F" w:rsidP="0005325A">
          <w:pPr>
            <w:pStyle w:val="TOC2"/>
            <w:tabs>
              <w:tab w:val="right" w:leader="dot" w:pos="9350"/>
            </w:tabs>
            <w:spacing w:line="240" w:lineRule="auto"/>
            <w:rPr>
              <w:rFonts w:ascii="Arial" w:eastAsiaTheme="minorEastAsia" w:hAnsi="Arial" w:cs="Arial"/>
              <w:noProof/>
              <w:lang w:eastAsia="en-GB"/>
            </w:rPr>
          </w:pPr>
          <w:hyperlink w:anchor="_Toc101432840" w:history="1">
            <w:r w:rsidR="00982719" w:rsidRPr="0005325A">
              <w:rPr>
                <w:rStyle w:val="Hyperlink"/>
                <w:rFonts w:ascii="Arial" w:hAnsi="Arial" w:cs="Arial"/>
                <w:noProof/>
                <w:color w:val="auto"/>
              </w:rPr>
              <w:t>Good Parenting</w:t>
            </w:r>
            <w:r w:rsidR="00982719" w:rsidRPr="0005325A">
              <w:rPr>
                <w:rFonts w:ascii="Arial" w:hAnsi="Arial" w:cs="Arial"/>
                <w:noProof/>
                <w:webHidden/>
              </w:rPr>
              <w:tab/>
            </w:r>
            <w:r w:rsidR="00982719" w:rsidRPr="0005325A">
              <w:rPr>
                <w:rFonts w:ascii="Arial" w:hAnsi="Arial" w:cs="Arial"/>
                <w:noProof/>
                <w:webHidden/>
              </w:rPr>
              <w:fldChar w:fldCharType="begin"/>
            </w:r>
            <w:r w:rsidR="00982719" w:rsidRPr="0005325A">
              <w:rPr>
                <w:rFonts w:ascii="Arial" w:hAnsi="Arial" w:cs="Arial"/>
                <w:noProof/>
                <w:webHidden/>
              </w:rPr>
              <w:instrText xml:space="preserve"> PAGEREF _Toc101432840 \h </w:instrText>
            </w:r>
            <w:r w:rsidR="00982719" w:rsidRPr="0005325A">
              <w:rPr>
                <w:rFonts w:ascii="Arial" w:hAnsi="Arial" w:cs="Arial"/>
                <w:noProof/>
                <w:webHidden/>
              </w:rPr>
            </w:r>
            <w:r w:rsidR="00982719" w:rsidRPr="0005325A">
              <w:rPr>
                <w:rFonts w:ascii="Arial" w:hAnsi="Arial" w:cs="Arial"/>
                <w:noProof/>
                <w:webHidden/>
              </w:rPr>
              <w:fldChar w:fldCharType="separate"/>
            </w:r>
            <w:r w:rsidR="001D0FC2" w:rsidRPr="0005325A">
              <w:rPr>
                <w:rFonts w:ascii="Arial" w:hAnsi="Arial" w:cs="Arial"/>
                <w:noProof/>
                <w:webHidden/>
              </w:rPr>
              <w:t>10</w:t>
            </w:r>
            <w:r w:rsidR="00982719" w:rsidRPr="0005325A">
              <w:rPr>
                <w:rFonts w:ascii="Arial" w:hAnsi="Arial" w:cs="Arial"/>
                <w:noProof/>
                <w:webHidden/>
              </w:rPr>
              <w:fldChar w:fldCharType="end"/>
            </w:r>
          </w:hyperlink>
        </w:p>
        <w:p w14:paraId="24ACE445" w14:textId="6B0342EE" w:rsidR="00982719" w:rsidRPr="0005325A" w:rsidRDefault="00523F6F" w:rsidP="0005325A">
          <w:pPr>
            <w:pStyle w:val="TOC2"/>
            <w:tabs>
              <w:tab w:val="right" w:leader="dot" w:pos="9350"/>
            </w:tabs>
            <w:spacing w:line="240" w:lineRule="auto"/>
            <w:rPr>
              <w:rFonts w:ascii="Arial" w:eastAsiaTheme="minorEastAsia" w:hAnsi="Arial" w:cs="Arial"/>
              <w:noProof/>
              <w:lang w:eastAsia="en-GB"/>
            </w:rPr>
          </w:pPr>
          <w:hyperlink w:anchor="_Toc101432841" w:history="1">
            <w:r w:rsidR="00982719" w:rsidRPr="0005325A">
              <w:rPr>
                <w:rStyle w:val="Hyperlink"/>
                <w:rFonts w:ascii="Arial" w:hAnsi="Arial" w:cs="Arial"/>
                <w:noProof/>
                <w:color w:val="auto"/>
              </w:rPr>
              <w:t>Improved quality of life</w:t>
            </w:r>
            <w:r w:rsidR="00982719" w:rsidRPr="0005325A">
              <w:rPr>
                <w:rFonts w:ascii="Arial" w:hAnsi="Arial" w:cs="Arial"/>
                <w:noProof/>
                <w:webHidden/>
              </w:rPr>
              <w:tab/>
            </w:r>
            <w:r w:rsidR="00982719" w:rsidRPr="0005325A">
              <w:rPr>
                <w:rFonts w:ascii="Arial" w:hAnsi="Arial" w:cs="Arial"/>
                <w:noProof/>
                <w:webHidden/>
              </w:rPr>
              <w:fldChar w:fldCharType="begin"/>
            </w:r>
            <w:r w:rsidR="00982719" w:rsidRPr="0005325A">
              <w:rPr>
                <w:rFonts w:ascii="Arial" w:hAnsi="Arial" w:cs="Arial"/>
                <w:noProof/>
                <w:webHidden/>
              </w:rPr>
              <w:instrText xml:space="preserve"> PAGEREF _Toc101432841 \h </w:instrText>
            </w:r>
            <w:r w:rsidR="00982719" w:rsidRPr="0005325A">
              <w:rPr>
                <w:rFonts w:ascii="Arial" w:hAnsi="Arial" w:cs="Arial"/>
                <w:noProof/>
                <w:webHidden/>
              </w:rPr>
            </w:r>
            <w:r w:rsidR="00982719" w:rsidRPr="0005325A">
              <w:rPr>
                <w:rFonts w:ascii="Arial" w:hAnsi="Arial" w:cs="Arial"/>
                <w:noProof/>
                <w:webHidden/>
              </w:rPr>
              <w:fldChar w:fldCharType="separate"/>
            </w:r>
            <w:r w:rsidR="001D0FC2" w:rsidRPr="0005325A">
              <w:rPr>
                <w:rFonts w:ascii="Arial" w:hAnsi="Arial" w:cs="Arial"/>
                <w:noProof/>
                <w:webHidden/>
              </w:rPr>
              <w:t>10</w:t>
            </w:r>
            <w:r w:rsidR="00982719" w:rsidRPr="0005325A">
              <w:rPr>
                <w:rFonts w:ascii="Arial" w:hAnsi="Arial" w:cs="Arial"/>
                <w:noProof/>
                <w:webHidden/>
              </w:rPr>
              <w:fldChar w:fldCharType="end"/>
            </w:r>
          </w:hyperlink>
        </w:p>
        <w:p w14:paraId="17BE02BC" w14:textId="5FD78566" w:rsidR="00982719" w:rsidRPr="0005325A" w:rsidRDefault="00523F6F" w:rsidP="0005325A">
          <w:pPr>
            <w:pStyle w:val="TOC2"/>
            <w:tabs>
              <w:tab w:val="right" w:leader="dot" w:pos="9350"/>
            </w:tabs>
            <w:spacing w:line="240" w:lineRule="auto"/>
            <w:rPr>
              <w:rFonts w:ascii="Arial" w:eastAsiaTheme="minorEastAsia" w:hAnsi="Arial" w:cs="Arial"/>
              <w:noProof/>
              <w:lang w:eastAsia="en-GB"/>
            </w:rPr>
          </w:pPr>
          <w:hyperlink w:anchor="_Toc101432842" w:history="1">
            <w:r w:rsidR="00982719" w:rsidRPr="0005325A">
              <w:rPr>
                <w:rStyle w:val="Hyperlink"/>
                <w:rFonts w:ascii="Arial" w:hAnsi="Arial" w:cs="Arial"/>
                <w:noProof/>
                <w:color w:val="auto"/>
              </w:rPr>
              <w:t>Reduced Inequality Gap</w:t>
            </w:r>
            <w:r w:rsidR="00982719" w:rsidRPr="0005325A">
              <w:rPr>
                <w:rFonts w:ascii="Arial" w:hAnsi="Arial" w:cs="Arial"/>
                <w:noProof/>
                <w:webHidden/>
              </w:rPr>
              <w:tab/>
            </w:r>
            <w:r w:rsidR="00982719" w:rsidRPr="0005325A">
              <w:rPr>
                <w:rFonts w:ascii="Arial" w:hAnsi="Arial" w:cs="Arial"/>
                <w:noProof/>
                <w:webHidden/>
              </w:rPr>
              <w:fldChar w:fldCharType="begin"/>
            </w:r>
            <w:r w:rsidR="00982719" w:rsidRPr="0005325A">
              <w:rPr>
                <w:rFonts w:ascii="Arial" w:hAnsi="Arial" w:cs="Arial"/>
                <w:noProof/>
                <w:webHidden/>
              </w:rPr>
              <w:instrText xml:space="preserve"> PAGEREF _Toc101432842 \h </w:instrText>
            </w:r>
            <w:r w:rsidR="00982719" w:rsidRPr="0005325A">
              <w:rPr>
                <w:rFonts w:ascii="Arial" w:hAnsi="Arial" w:cs="Arial"/>
                <w:noProof/>
                <w:webHidden/>
              </w:rPr>
            </w:r>
            <w:r w:rsidR="00982719" w:rsidRPr="0005325A">
              <w:rPr>
                <w:rFonts w:ascii="Arial" w:hAnsi="Arial" w:cs="Arial"/>
                <w:noProof/>
                <w:webHidden/>
              </w:rPr>
              <w:fldChar w:fldCharType="separate"/>
            </w:r>
            <w:r w:rsidR="001D0FC2" w:rsidRPr="0005325A">
              <w:rPr>
                <w:rFonts w:ascii="Arial" w:hAnsi="Arial" w:cs="Arial"/>
                <w:noProof/>
                <w:webHidden/>
              </w:rPr>
              <w:t>10</w:t>
            </w:r>
            <w:r w:rsidR="00982719" w:rsidRPr="0005325A">
              <w:rPr>
                <w:rFonts w:ascii="Arial" w:hAnsi="Arial" w:cs="Arial"/>
                <w:noProof/>
                <w:webHidden/>
              </w:rPr>
              <w:fldChar w:fldCharType="end"/>
            </w:r>
          </w:hyperlink>
        </w:p>
        <w:p w14:paraId="6F7BADB3" w14:textId="3AEFDD73" w:rsidR="00982719" w:rsidRPr="0005325A" w:rsidRDefault="00523F6F" w:rsidP="0005325A">
          <w:pPr>
            <w:pStyle w:val="TOC1"/>
            <w:spacing w:line="240" w:lineRule="auto"/>
            <w:rPr>
              <w:rFonts w:eastAsiaTheme="minorEastAsia"/>
              <w:b w:val="0"/>
              <w:lang w:val="en-GB" w:eastAsia="en-GB"/>
            </w:rPr>
          </w:pPr>
          <w:hyperlink w:anchor="_Toc101432843" w:history="1">
            <w:r w:rsidR="00982719" w:rsidRPr="0005325A">
              <w:rPr>
                <w:rStyle w:val="Hyperlink"/>
                <w:b w:val="0"/>
                <w:color w:val="auto"/>
              </w:rPr>
              <w:t xml:space="preserve">Conclusion </w:t>
            </w:r>
            <w:r w:rsidR="00982719" w:rsidRPr="0005325A">
              <w:rPr>
                <w:b w:val="0"/>
                <w:webHidden/>
              </w:rPr>
              <w:tab/>
            </w:r>
            <w:r w:rsidR="00982719" w:rsidRPr="0005325A">
              <w:rPr>
                <w:b w:val="0"/>
                <w:webHidden/>
              </w:rPr>
              <w:fldChar w:fldCharType="begin"/>
            </w:r>
            <w:r w:rsidR="00982719" w:rsidRPr="0005325A">
              <w:rPr>
                <w:b w:val="0"/>
                <w:webHidden/>
              </w:rPr>
              <w:instrText xml:space="preserve"> PAGEREF _Toc101432843 \h </w:instrText>
            </w:r>
            <w:r w:rsidR="00982719" w:rsidRPr="0005325A">
              <w:rPr>
                <w:b w:val="0"/>
                <w:webHidden/>
              </w:rPr>
            </w:r>
            <w:r w:rsidR="00982719" w:rsidRPr="0005325A">
              <w:rPr>
                <w:b w:val="0"/>
                <w:webHidden/>
              </w:rPr>
              <w:fldChar w:fldCharType="separate"/>
            </w:r>
            <w:r w:rsidR="001D0FC2" w:rsidRPr="0005325A">
              <w:rPr>
                <w:b w:val="0"/>
                <w:webHidden/>
              </w:rPr>
              <w:t>10</w:t>
            </w:r>
            <w:r w:rsidR="00982719" w:rsidRPr="0005325A">
              <w:rPr>
                <w:b w:val="0"/>
                <w:webHidden/>
              </w:rPr>
              <w:fldChar w:fldCharType="end"/>
            </w:r>
          </w:hyperlink>
        </w:p>
        <w:p w14:paraId="76C3B033" w14:textId="29D07A8A" w:rsidR="00982719" w:rsidRPr="0005325A" w:rsidRDefault="00523F6F" w:rsidP="0005325A">
          <w:pPr>
            <w:pStyle w:val="TOC1"/>
            <w:spacing w:line="240" w:lineRule="auto"/>
            <w:rPr>
              <w:rFonts w:eastAsiaTheme="minorEastAsia"/>
              <w:b w:val="0"/>
              <w:lang w:val="en-GB" w:eastAsia="en-GB"/>
            </w:rPr>
          </w:pPr>
          <w:hyperlink w:anchor="_Toc101432844" w:history="1">
            <w:r w:rsidR="00982719" w:rsidRPr="0005325A">
              <w:rPr>
                <w:rStyle w:val="Hyperlink"/>
                <w:b w:val="0"/>
                <w:color w:val="auto"/>
              </w:rPr>
              <w:t>References</w:t>
            </w:r>
            <w:r w:rsidR="00982719" w:rsidRPr="0005325A">
              <w:rPr>
                <w:b w:val="0"/>
                <w:webHidden/>
              </w:rPr>
              <w:tab/>
            </w:r>
            <w:r w:rsidR="00982719" w:rsidRPr="0005325A">
              <w:rPr>
                <w:b w:val="0"/>
                <w:webHidden/>
              </w:rPr>
              <w:fldChar w:fldCharType="begin"/>
            </w:r>
            <w:r w:rsidR="00982719" w:rsidRPr="0005325A">
              <w:rPr>
                <w:b w:val="0"/>
                <w:webHidden/>
              </w:rPr>
              <w:instrText xml:space="preserve"> PAGEREF _Toc101432844 \h </w:instrText>
            </w:r>
            <w:r w:rsidR="00982719" w:rsidRPr="0005325A">
              <w:rPr>
                <w:b w:val="0"/>
                <w:webHidden/>
              </w:rPr>
            </w:r>
            <w:r w:rsidR="00982719" w:rsidRPr="0005325A">
              <w:rPr>
                <w:b w:val="0"/>
                <w:webHidden/>
              </w:rPr>
              <w:fldChar w:fldCharType="separate"/>
            </w:r>
            <w:r w:rsidR="001D0FC2" w:rsidRPr="0005325A">
              <w:rPr>
                <w:b w:val="0"/>
                <w:webHidden/>
              </w:rPr>
              <w:t>11</w:t>
            </w:r>
            <w:r w:rsidR="00982719" w:rsidRPr="0005325A">
              <w:rPr>
                <w:b w:val="0"/>
                <w:webHidden/>
              </w:rPr>
              <w:fldChar w:fldCharType="end"/>
            </w:r>
          </w:hyperlink>
        </w:p>
        <w:p w14:paraId="0B92D801" w14:textId="2000D53C" w:rsidR="0048721C" w:rsidRPr="00B638C6" w:rsidRDefault="00911D30" w:rsidP="0005325A">
          <w:pPr>
            <w:spacing w:line="240" w:lineRule="auto"/>
            <w:ind w:firstLine="0"/>
            <w:rPr>
              <w:rFonts w:ascii="Arial" w:hAnsi="Arial" w:cs="Arial"/>
            </w:rPr>
          </w:pPr>
          <w:r w:rsidRPr="0005325A">
            <w:rPr>
              <w:rFonts w:ascii="Arial" w:hAnsi="Arial" w:cs="Arial"/>
              <w:bCs/>
              <w:noProof/>
            </w:rPr>
            <w:fldChar w:fldCharType="end"/>
          </w:r>
        </w:p>
      </w:sdtContent>
    </w:sdt>
    <w:p w14:paraId="4EA6E7EC" w14:textId="584A1A59" w:rsidR="001D1A8D" w:rsidRPr="00B638C6" w:rsidRDefault="001D1A8D" w:rsidP="00EB5441">
      <w:pPr>
        <w:spacing w:line="360" w:lineRule="auto"/>
        <w:ind w:firstLine="0"/>
        <w:rPr>
          <w:rFonts w:ascii="Arial" w:eastAsiaTheme="majorEastAsia" w:hAnsi="Arial" w:cs="Arial"/>
        </w:rPr>
      </w:pPr>
    </w:p>
    <w:p w14:paraId="741C2E90" w14:textId="77777777" w:rsidR="001D1A8D" w:rsidRPr="00B638C6" w:rsidRDefault="001D1A8D" w:rsidP="00EB5441">
      <w:pPr>
        <w:spacing w:line="360" w:lineRule="auto"/>
        <w:ind w:firstLine="0"/>
        <w:rPr>
          <w:rFonts w:ascii="Arial" w:eastAsiaTheme="majorEastAsia" w:hAnsi="Arial" w:cs="Arial"/>
        </w:rPr>
      </w:pPr>
    </w:p>
    <w:p w14:paraId="5F93E02B" w14:textId="682856CC" w:rsidR="001D1A8D" w:rsidRPr="00B638C6" w:rsidRDefault="001D1A8D" w:rsidP="00EB5441">
      <w:pPr>
        <w:spacing w:line="360" w:lineRule="auto"/>
        <w:ind w:firstLine="0"/>
        <w:rPr>
          <w:rFonts w:ascii="Arial" w:eastAsiaTheme="majorEastAsia" w:hAnsi="Arial" w:cs="Arial"/>
        </w:rPr>
      </w:pPr>
    </w:p>
    <w:p w14:paraId="470BBD4B" w14:textId="77777777" w:rsidR="004470B7" w:rsidRPr="00B638C6" w:rsidRDefault="00911D30" w:rsidP="00EB5441">
      <w:pPr>
        <w:pStyle w:val="Heading1"/>
        <w:spacing w:line="360" w:lineRule="auto"/>
        <w:ind w:firstLine="0"/>
        <w:rPr>
          <w:rFonts w:ascii="Arial" w:hAnsi="Arial" w:cs="Arial"/>
          <w:b/>
          <w:color w:val="auto"/>
          <w:sz w:val="22"/>
          <w:szCs w:val="22"/>
        </w:rPr>
      </w:pPr>
      <w:bookmarkStart w:id="0" w:name="_Toc101432811"/>
      <w:r w:rsidRPr="00B638C6">
        <w:rPr>
          <w:rFonts w:ascii="Arial" w:hAnsi="Arial" w:cs="Arial"/>
          <w:b/>
          <w:color w:val="auto"/>
          <w:sz w:val="22"/>
          <w:szCs w:val="22"/>
        </w:rPr>
        <w:t>Introduction</w:t>
      </w:r>
      <w:bookmarkEnd w:id="0"/>
    </w:p>
    <w:p w14:paraId="2869C0C3" w14:textId="77777777" w:rsidR="004470B7" w:rsidRPr="00B638C6" w:rsidRDefault="00911D30" w:rsidP="00E96B03">
      <w:pPr>
        <w:spacing w:line="360" w:lineRule="auto"/>
        <w:ind w:firstLine="0"/>
        <w:jc w:val="both"/>
        <w:rPr>
          <w:rFonts w:ascii="Arial" w:hAnsi="Arial" w:cs="Arial"/>
          <w:iCs/>
        </w:rPr>
      </w:pPr>
      <w:r w:rsidRPr="00B638C6">
        <w:rPr>
          <w:rFonts w:ascii="Arial" w:hAnsi="Arial" w:cs="Arial"/>
          <w:iCs/>
        </w:rPr>
        <w:t xml:space="preserve">This essay aims to expound on the meaning of the social construction of childhood while providing a detailed analysis of the changes in childhood during the historical time to the current times. The essay will include the evaluation of the family as a socially constructed concept and expound on the changes that have been experienced within families in the UK. The paper discusses the factors that have </w:t>
      </w:r>
      <w:r w:rsidR="00356365" w:rsidRPr="00B638C6">
        <w:rPr>
          <w:rFonts w:ascii="Arial" w:hAnsi="Arial" w:cs="Arial"/>
          <w:iCs/>
        </w:rPr>
        <w:t>influenced</w:t>
      </w:r>
      <w:r w:rsidRPr="00B638C6">
        <w:rPr>
          <w:rFonts w:ascii="Arial" w:hAnsi="Arial" w:cs="Arial"/>
          <w:iCs/>
        </w:rPr>
        <w:t xml:space="preserve"> the change in the </w:t>
      </w:r>
      <w:r w:rsidR="00356365" w:rsidRPr="00B638C6">
        <w:rPr>
          <w:rFonts w:ascii="Arial" w:hAnsi="Arial" w:cs="Arial"/>
          <w:iCs/>
        </w:rPr>
        <w:t>children’s</w:t>
      </w:r>
      <w:r w:rsidRPr="00B638C6">
        <w:rPr>
          <w:rFonts w:ascii="Arial" w:hAnsi="Arial" w:cs="Arial"/>
          <w:iCs/>
        </w:rPr>
        <w:t xml:space="preserve"> lives </w:t>
      </w:r>
      <w:r w:rsidR="00356365" w:rsidRPr="00B638C6">
        <w:rPr>
          <w:rFonts w:ascii="Arial" w:hAnsi="Arial" w:cs="Arial"/>
          <w:iCs/>
        </w:rPr>
        <w:t>and reduced inequalities in historical and current times and factors that have improved the children's lives. Lastly, the essay discusses the current attempts in the UK to support vulnerable children and how the interventions influence the reduction in inequalities between privileged and disadvantaged backgrounds.</w:t>
      </w:r>
    </w:p>
    <w:p w14:paraId="7C14BC7F" w14:textId="77777777" w:rsidR="00793798" w:rsidRPr="00B638C6" w:rsidRDefault="00911D30" w:rsidP="00E96B03">
      <w:pPr>
        <w:pStyle w:val="Heading1"/>
        <w:spacing w:line="360" w:lineRule="auto"/>
        <w:ind w:firstLine="0"/>
        <w:rPr>
          <w:rFonts w:ascii="Arial" w:hAnsi="Arial" w:cs="Arial"/>
          <w:b/>
          <w:color w:val="auto"/>
          <w:sz w:val="22"/>
          <w:szCs w:val="22"/>
          <w:lang w:val="en-US"/>
        </w:rPr>
      </w:pPr>
      <w:bookmarkStart w:id="1" w:name="_Toc101432812"/>
      <w:r w:rsidRPr="00B638C6">
        <w:rPr>
          <w:rFonts w:ascii="Arial" w:hAnsi="Arial" w:cs="Arial"/>
          <w:b/>
          <w:color w:val="auto"/>
          <w:sz w:val="22"/>
          <w:szCs w:val="22"/>
          <w:lang w:val="en-US"/>
        </w:rPr>
        <w:t>Definitions of childhood</w:t>
      </w:r>
      <w:bookmarkEnd w:id="1"/>
    </w:p>
    <w:p w14:paraId="4290552A" w14:textId="77777777" w:rsidR="00D96509" w:rsidRPr="00B638C6" w:rsidRDefault="00911D30" w:rsidP="00EB5441">
      <w:pPr>
        <w:spacing w:line="360" w:lineRule="auto"/>
        <w:ind w:firstLine="0"/>
        <w:jc w:val="both"/>
        <w:rPr>
          <w:rFonts w:ascii="Arial" w:hAnsi="Arial" w:cs="Arial"/>
          <w:lang w:val="en-US"/>
        </w:rPr>
      </w:pPr>
      <w:r w:rsidRPr="00B638C6">
        <w:rPr>
          <w:rFonts w:ascii="Arial" w:hAnsi="Arial" w:cs="Arial"/>
          <w:lang w:val="en-US"/>
        </w:rPr>
        <w:t xml:space="preserve">Childhood definitions </w:t>
      </w:r>
      <w:r w:rsidR="009319A1" w:rsidRPr="00B638C6">
        <w:rPr>
          <w:rFonts w:ascii="Arial" w:hAnsi="Arial" w:cs="Arial"/>
          <w:lang w:val="en-US"/>
        </w:rPr>
        <w:t>vary</w:t>
      </w:r>
      <w:r w:rsidRPr="00B638C6">
        <w:rPr>
          <w:rFonts w:ascii="Arial" w:hAnsi="Arial" w:cs="Arial"/>
          <w:lang w:val="en-US"/>
        </w:rPr>
        <w:t xml:space="preserve"> based on society's legal, social</w:t>
      </w:r>
      <w:r w:rsidR="009319A1" w:rsidRPr="00B638C6">
        <w:rPr>
          <w:rFonts w:ascii="Arial" w:hAnsi="Arial" w:cs="Arial"/>
          <w:lang w:val="en-US"/>
        </w:rPr>
        <w:t>,</w:t>
      </w:r>
      <w:r w:rsidRPr="00B638C6">
        <w:rPr>
          <w:rFonts w:ascii="Arial" w:hAnsi="Arial" w:cs="Arial"/>
          <w:lang w:val="en-US"/>
        </w:rPr>
        <w:t xml:space="preserve"> and biological aspects. Focusing on the legal </w:t>
      </w:r>
      <w:r w:rsidR="009319A1" w:rsidRPr="00B638C6">
        <w:rPr>
          <w:rFonts w:ascii="Arial" w:hAnsi="Arial" w:cs="Arial"/>
          <w:lang w:val="en-US"/>
        </w:rPr>
        <w:t xml:space="preserve">perspective, </w:t>
      </w:r>
      <w:r w:rsidR="00A31C18" w:rsidRPr="00B638C6">
        <w:rPr>
          <w:rFonts w:ascii="Arial" w:hAnsi="Arial" w:cs="Arial"/>
          <w:lang w:val="en-US"/>
        </w:rPr>
        <w:t>a child is described as an individual</w:t>
      </w:r>
      <w:r w:rsidRPr="00B638C6">
        <w:rPr>
          <w:rFonts w:ascii="Arial" w:hAnsi="Arial" w:cs="Arial"/>
          <w:lang w:val="en-US"/>
        </w:rPr>
        <w:t xml:space="preserve"> between</w:t>
      </w:r>
      <w:r w:rsidR="009C5C79" w:rsidRPr="00B638C6">
        <w:rPr>
          <w:rFonts w:ascii="Arial" w:hAnsi="Arial" w:cs="Arial"/>
          <w:lang w:val="en-US"/>
        </w:rPr>
        <w:t xml:space="preserve"> </w:t>
      </w:r>
      <w:r w:rsidRPr="00B638C6">
        <w:rPr>
          <w:rFonts w:ascii="Arial" w:hAnsi="Arial" w:cs="Arial"/>
          <w:lang w:val="en-US"/>
        </w:rPr>
        <w:t>0 and 18 years</w:t>
      </w:r>
      <w:r w:rsidR="00917DA6" w:rsidRPr="00B638C6">
        <w:rPr>
          <w:rFonts w:ascii="Arial" w:hAnsi="Arial" w:cs="Arial"/>
          <w:lang w:val="en-US"/>
        </w:rPr>
        <w:t xml:space="preserve"> (</w:t>
      </w:r>
      <w:r w:rsidR="00917DA6" w:rsidRPr="00B638C6">
        <w:rPr>
          <w:rFonts w:ascii="Arial" w:hAnsi="Arial" w:cs="Arial"/>
          <w:shd w:val="clear" w:color="auto" w:fill="FFFFFF"/>
        </w:rPr>
        <w:t xml:space="preserve">Moran-Ellis, </w:t>
      </w:r>
      <w:r w:rsidR="00901A5F" w:rsidRPr="00B638C6">
        <w:rPr>
          <w:rFonts w:ascii="Arial" w:hAnsi="Arial" w:cs="Arial"/>
          <w:shd w:val="clear" w:color="auto" w:fill="FFFFFF"/>
        </w:rPr>
        <w:t>2014</w:t>
      </w:r>
      <w:r w:rsidR="00917DA6" w:rsidRPr="00B638C6">
        <w:rPr>
          <w:rFonts w:ascii="Arial" w:hAnsi="Arial" w:cs="Arial"/>
          <w:shd w:val="clear" w:color="auto" w:fill="FFFFFF"/>
        </w:rPr>
        <w:t>).</w:t>
      </w:r>
      <w:r w:rsidRPr="00B638C6">
        <w:rPr>
          <w:rFonts w:ascii="Arial" w:hAnsi="Arial" w:cs="Arial"/>
          <w:lang w:val="en-US"/>
        </w:rPr>
        <w:t xml:space="preserve"> The individual who has the least in a group of minors is also referred to as a child. The social perspective identifies a child as an individual that requires care and protection for survival due to the risk they face compared to adults</w:t>
      </w:r>
      <w:r w:rsidR="00917DA6" w:rsidRPr="00B638C6">
        <w:rPr>
          <w:rFonts w:ascii="Arial" w:hAnsi="Arial" w:cs="Arial"/>
          <w:lang w:val="en-US"/>
        </w:rPr>
        <w:t xml:space="preserve"> (</w:t>
      </w:r>
      <w:r w:rsidR="00917DA6" w:rsidRPr="00B638C6">
        <w:rPr>
          <w:rFonts w:ascii="Arial" w:hAnsi="Arial" w:cs="Arial"/>
          <w:shd w:val="clear" w:color="auto" w:fill="FFFFFF"/>
        </w:rPr>
        <w:t xml:space="preserve">Moran-Ellis, </w:t>
      </w:r>
      <w:r w:rsidR="00901A5F" w:rsidRPr="00B638C6">
        <w:rPr>
          <w:rFonts w:ascii="Arial" w:hAnsi="Arial" w:cs="Arial"/>
          <w:shd w:val="clear" w:color="auto" w:fill="FFFFFF"/>
        </w:rPr>
        <w:t>2014</w:t>
      </w:r>
      <w:r w:rsidR="00917DA6" w:rsidRPr="00B638C6">
        <w:rPr>
          <w:rFonts w:ascii="Arial" w:hAnsi="Arial" w:cs="Arial"/>
          <w:shd w:val="clear" w:color="auto" w:fill="FFFFFF"/>
        </w:rPr>
        <w:t>)</w:t>
      </w:r>
      <w:r w:rsidRPr="00B638C6">
        <w:rPr>
          <w:rFonts w:ascii="Arial" w:hAnsi="Arial" w:cs="Arial"/>
          <w:lang w:val="en-US"/>
        </w:rPr>
        <w:t xml:space="preserve">. </w:t>
      </w:r>
      <w:r w:rsidR="009C5C79" w:rsidRPr="00B638C6">
        <w:rPr>
          <w:rFonts w:ascii="Arial" w:hAnsi="Arial" w:cs="Arial"/>
          <w:lang w:val="en-US"/>
        </w:rPr>
        <w:t>A biological</w:t>
      </w:r>
      <w:r w:rsidRPr="00B638C6">
        <w:rPr>
          <w:rFonts w:ascii="Arial" w:hAnsi="Arial" w:cs="Arial"/>
          <w:lang w:val="en-US"/>
        </w:rPr>
        <w:t xml:space="preserve"> perspective is not </w:t>
      </w:r>
      <w:r w:rsidR="009C5C79" w:rsidRPr="00B638C6">
        <w:rPr>
          <w:rFonts w:ascii="Arial" w:hAnsi="Arial" w:cs="Arial"/>
          <w:lang w:val="en-US"/>
        </w:rPr>
        <w:t>specified</w:t>
      </w:r>
      <w:r w:rsidRPr="00B638C6">
        <w:rPr>
          <w:rFonts w:ascii="Arial" w:hAnsi="Arial" w:cs="Arial"/>
          <w:lang w:val="en-US"/>
        </w:rPr>
        <w:t xml:space="preserve"> in the definition of a child; however, anyone conceived by a parent is referred to as a child</w:t>
      </w:r>
      <w:r w:rsidR="00901A5F" w:rsidRPr="00B638C6">
        <w:rPr>
          <w:rFonts w:ascii="Arial" w:hAnsi="Arial" w:cs="Arial"/>
          <w:lang w:val="en-US"/>
        </w:rPr>
        <w:t xml:space="preserve"> (</w:t>
      </w:r>
      <w:r w:rsidR="00901A5F" w:rsidRPr="00B638C6">
        <w:rPr>
          <w:rFonts w:ascii="Arial" w:hAnsi="Arial" w:cs="Arial"/>
          <w:shd w:val="clear" w:color="auto" w:fill="FFFFFF"/>
        </w:rPr>
        <w:t>Moran-Ellis, 2014)</w:t>
      </w:r>
      <w:r w:rsidRPr="00B638C6">
        <w:rPr>
          <w:rFonts w:ascii="Arial" w:hAnsi="Arial" w:cs="Arial"/>
          <w:lang w:val="en-US"/>
        </w:rPr>
        <w:t>. The child shares the genetic makeup with the parents. Childhood is a socially constructed phenomenon; therefore, the term has different definitions in different communities</w:t>
      </w:r>
      <w:r w:rsidR="00BB0BC7" w:rsidRPr="00B638C6">
        <w:rPr>
          <w:rFonts w:ascii="Arial" w:hAnsi="Arial" w:cs="Arial"/>
          <w:lang w:val="en-US"/>
        </w:rPr>
        <w:t xml:space="preserve"> dictated by the specific community</w:t>
      </w:r>
      <w:r w:rsidR="00917DA6" w:rsidRPr="00B638C6">
        <w:rPr>
          <w:rFonts w:ascii="Arial" w:hAnsi="Arial" w:cs="Arial"/>
          <w:lang w:val="en-US"/>
        </w:rPr>
        <w:t xml:space="preserve"> (</w:t>
      </w:r>
      <w:proofErr w:type="spellStart"/>
      <w:r w:rsidR="00917DA6" w:rsidRPr="00B638C6">
        <w:rPr>
          <w:rFonts w:ascii="Arial" w:hAnsi="Arial" w:cs="Arial"/>
          <w:shd w:val="clear" w:color="auto" w:fill="FFFFFF"/>
        </w:rPr>
        <w:t>Shakeshaft</w:t>
      </w:r>
      <w:proofErr w:type="spellEnd"/>
      <w:r w:rsidR="00917DA6" w:rsidRPr="00B638C6">
        <w:rPr>
          <w:rFonts w:ascii="Arial" w:hAnsi="Arial" w:cs="Arial"/>
          <w:shd w:val="clear" w:color="auto" w:fill="FFFFFF"/>
        </w:rPr>
        <w:t xml:space="preserve"> et al., 2013)</w:t>
      </w:r>
      <w:r w:rsidRPr="00B638C6">
        <w:rPr>
          <w:rFonts w:ascii="Arial" w:hAnsi="Arial" w:cs="Arial"/>
          <w:lang w:val="en-US"/>
        </w:rPr>
        <w:t>.</w:t>
      </w:r>
      <w:r w:rsidR="00BB0BC7" w:rsidRPr="00B638C6">
        <w:rPr>
          <w:rFonts w:ascii="Arial" w:hAnsi="Arial" w:cs="Arial"/>
          <w:lang w:val="en-US"/>
        </w:rPr>
        <w:t xml:space="preserve"> Society dictates the definition based on cultural rights performed, such as </w:t>
      </w:r>
      <w:r w:rsidR="009C5C79" w:rsidRPr="00B638C6">
        <w:rPr>
          <w:rFonts w:ascii="Arial" w:hAnsi="Arial" w:cs="Arial"/>
          <w:lang w:val="en-US"/>
        </w:rPr>
        <w:t>circumcision, which</w:t>
      </w:r>
      <w:r w:rsidR="00BB0BC7" w:rsidRPr="00B638C6">
        <w:rPr>
          <w:rFonts w:ascii="Arial" w:hAnsi="Arial" w:cs="Arial"/>
          <w:lang w:val="en-US"/>
        </w:rPr>
        <w:t xml:space="preserve"> indicates the transition from childhood to adulthood. In </w:t>
      </w:r>
      <w:r w:rsidR="009C5C79" w:rsidRPr="00B638C6">
        <w:rPr>
          <w:rFonts w:ascii="Arial" w:hAnsi="Arial" w:cs="Arial"/>
          <w:lang w:val="en-US"/>
        </w:rPr>
        <w:t xml:space="preserve">the </w:t>
      </w:r>
      <w:r w:rsidR="00BB0BC7" w:rsidRPr="00B638C6">
        <w:rPr>
          <w:rFonts w:ascii="Arial" w:hAnsi="Arial" w:cs="Arial"/>
          <w:lang w:val="en-US"/>
        </w:rPr>
        <w:t>UK, the legal perspective of a child is anyone under the age of 16 years is protected and should not be exploited</w:t>
      </w:r>
      <w:r w:rsidR="00917DA6" w:rsidRPr="00B638C6">
        <w:rPr>
          <w:rFonts w:ascii="Arial" w:hAnsi="Arial" w:cs="Arial"/>
          <w:lang w:val="en-US"/>
        </w:rPr>
        <w:t xml:space="preserve"> (</w:t>
      </w:r>
      <w:proofErr w:type="spellStart"/>
      <w:r w:rsidR="00917DA6" w:rsidRPr="00B638C6">
        <w:rPr>
          <w:rFonts w:ascii="Arial" w:hAnsi="Arial" w:cs="Arial"/>
          <w:shd w:val="clear" w:color="auto" w:fill="FFFFFF"/>
        </w:rPr>
        <w:t>Shakeshaft</w:t>
      </w:r>
      <w:proofErr w:type="spellEnd"/>
      <w:r w:rsidR="00917DA6" w:rsidRPr="00B638C6">
        <w:rPr>
          <w:rFonts w:ascii="Arial" w:hAnsi="Arial" w:cs="Arial"/>
          <w:shd w:val="clear" w:color="auto" w:fill="FFFFFF"/>
        </w:rPr>
        <w:t xml:space="preserve"> et al., 2013)</w:t>
      </w:r>
      <w:r w:rsidR="00917DA6" w:rsidRPr="00B638C6">
        <w:rPr>
          <w:rFonts w:ascii="Arial" w:hAnsi="Arial" w:cs="Arial"/>
          <w:lang w:val="en-US"/>
        </w:rPr>
        <w:t>.</w:t>
      </w:r>
      <w:r w:rsidR="00BB0BC7" w:rsidRPr="00B638C6">
        <w:rPr>
          <w:rFonts w:ascii="Arial" w:hAnsi="Arial" w:cs="Arial"/>
          <w:lang w:val="en-US"/>
        </w:rPr>
        <w:t xml:space="preserve"> The children have rights that protect them from working under 16 years of age. The children can also not get married </w:t>
      </w:r>
      <w:r w:rsidR="00B04FA9" w:rsidRPr="00B638C6">
        <w:rPr>
          <w:rFonts w:ascii="Arial" w:hAnsi="Arial" w:cs="Arial"/>
          <w:lang w:val="en-US"/>
        </w:rPr>
        <w:t xml:space="preserve">before the age of 16 </w:t>
      </w:r>
      <w:r w:rsidR="00BB0BC7" w:rsidRPr="00B638C6">
        <w:rPr>
          <w:rFonts w:ascii="Arial" w:hAnsi="Arial" w:cs="Arial"/>
          <w:lang w:val="en-US"/>
        </w:rPr>
        <w:t>and are protected from early marriages</w:t>
      </w:r>
      <w:r w:rsidR="00917DA6" w:rsidRPr="00B638C6">
        <w:rPr>
          <w:rFonts w:ascii="Arial" w:hAnsi="Arial" w:cs="Arial"/>
          <w:lang w:val="en-US"/>
        </w:rPr>
        <w:t xml:space="preserve"> (</w:t>
      </w:r>
      <w:r w:rsidR="00917DA6" w:rsidRPr="00B638C6">
        <w:rPr>
          <w:rFonts w:ascii="Arial" w:hAnsi="Arial" w:cs="Arial"/>
          <w:shd w:val="clear" w:color="auto" w:fill="FFFFFF"/>
        </w:rPr>
        <w:t>Squires, 2019).</w:t>
      </w:r>
      <w:r w:rsidR="00BB0BC7" w:rsidRPr="00B638C6">
        <w:rPr>
          <w:rFonts w:ascii="Arial" w:hAnsi="Arial" w:cs="Arial"/>
          <w:lang w:val="en-US"/>
        </w:rPr>
        <w:t xml:space="preserve"> This differs from Yemen, </w:t>
      </w:r>
      <w:r w:rsidR="009C5C79" w:rsidRPr="00B638C6">
        <w:rPr>
          <w:rFonts w:ascii="Arial" w:hAnsi="Arial" w:cs="Arial"/>
          <w:lang w:val="en-US"/>
        </w:rPr>
        <w:t>where</w:t>
      </w:r>
      <w:r w:rsidR="00BB0BC7" w:rsidRPr="00B638C6">
        <w:rPr>
          <w:rFonts w:ascii="Arial" w:hAnsi="Arial" w:cs="Arial"/>
          <w:lang w:val="en-US"/>
        </w:rPr>
        <w:t xml:space="preserve"> individuals aged nine years are expected to work and have no protection against slavery</w:t>
      </w:r>
      <w:r w:rsidR="00D80B31" w:rsidRPr="00B638C6">
        <w:rPr>
          <w:rFonts w:ascii="Arial" w:hAnsi="Arial" w:cs="Arial"/>
          <w:lang w:val="en-US"/>
        </w:rPr>
        <w:t xml:space="preserve"> (</w:t>
      </w:r>
      <w:proofErr w:type="spellStart"/>
      <w:r w:rsidR="00D80B31" w:rsidRPr="00B638C6">
        <w:rPr>
          <w:rFonts w:ascii="Arial" w:hAnsi="Arial" w:cs="Arial"/>
          <w:shd w:val="clear" w:color="auto" w:fill="FFFFFF"/>
        </w:rPr>
        <w:t>Mehrass</w:t>
      </w:r>
      <w:proofErr w:type="spellEnd"/>
      <w:r w:rsidR="00D80B31" w:rsidRPr="00B638C6">
        <w:rPr>
          <w:rFonts w:ascii="Arial" w:hAnsi="Arial" w:cs="Arial"/>
          <w:shd w:val="clear" w:color="auto" w:fill="FFFFFF"/>
        </w:rPr>
        <w:t xml:space="preserve"> et al., 2017)</w:t>
      </w:r>
      <w:r w:rsidR="00BB0BC7" w:rsidRPr="00B638C6">
        <w:rPr>
          <w:rFonts w:ascii="Arial" w:hAnsi="Arial" w:cs="Arial"/>
          <w:lang w:val="en-US"/>
        </w:rPr>
        <w:t>.</w:t>
      </w:r>
      <w:r w:rsidR="009A423A" w:rsidRPr="00B638C6">
        <w:rPr>
          <w:rFonts w:ascii="Arial" w:hAnsi="Arial" w:cs="Arial"/>
          <w:lang w:val="en-US"/>
        </w:rPr>
        <w:t xml:space="preserve"> The children are married off as per the cultural norms in the </w:t>
      </w:r>
      <w:r w:rsidR="009C5C79" w:rsidRPr="00B638C6">
        <w:rPr>
          <w:rFonts w:ascii="Arial" w:hAnsi="Arial" w:cs="Arial"/>
          <w:lang w:val="en-US"/>
        </w:rPr>
        <w:t>country, which</w:t>
      </w:r>
      <w:r w:rsidR="009A423A" w:rsidRPr="00B638C6">
        <w:rPr>
          <w:rFonts w:ascii="Arial" w:hAnsi="Arial" w:cs="Arial"/>
          <w:lang w:val="en-US"/>
        </w:rPr>
        <w:t xml:space="preserve"> is different in the UK.</w:t>
      </w:r>
      <w:r w:rsidR="009C5C79" w:rsidRPr="00B638C6">
        <w:rPr>
          <w:rFonts w:ascii="Arial" w:hAnsi="Arial" w:cs="Arial"/>
          <w:lang w:val="en-US"/>
        </w:rPr>
        <w:t xml:space="preserve"> </w:t>
      </w:r>
    </w:p>
    <w:p w14:paraId="361FFE01" w14:textId="77777777" w:rsidR="00B04FA9" w:rsidRPr="00B638C6" w:rsidRDefault="00911D30" w:rsidP="00E96B03">
      <w:pPr>
        <w:pStyle w:val="Heading1"/>
        <w:spacing w:line="360" w:lineRule="auto"/>
        <w:ind w:firstLine="0"/>
        <w:rPr>
          <w:rFonts w:ascii="Arial" w:hAnsi="Arial" w:cs="Arial"/>
          <w:b/>
          <w:color w:val="auto"/>
          <w:sz w:val="22"/>
          <w:szCs w:val="22"/>
          <w:lang w:val="en-US"/>
        </w:rPr>
      </w:pPr>
      <w:bookmarkStart w:id="2" w:name="_Toc101432813"/>
      <w:r w:rsidRPr="00B638C6">
        <w:rPr>
          <w:rFonts w:ascii="Arial" w:hAnsi="Arial" w:cs="Arial"/>
          <w:b/>
          <w:color w:val="auto"/>
          <w:sz w:val="22"/>
          <w:szCs w:val="22"/>
          <w:lang w:val="en-US"/>
        </w:rPr>
        <w:lastRenderedPageBreak/>
        <w:t>Elements of family life</w:t>
      </w:r>
      <w:bookmarkEnd w:id="2"/>
    </w:p>
    <w:p w14:paraId="04604CBA" w14:textId="77777777" w:rsidR="00B04FA9" w:rsidRPr="00B638C6" w:rsidRDefault="00911D30" w:rsidP="00EB5441">
      <w:pPr>
        <w:spacing w:line="360" w:lineRule="auto"/>
        <w:ind w:firstLine="0"/>
        <w:jc w:val="both"/>
        <w:rPr>
          <w:rFonts w:ascii="Arial" w:hAnsi="Arial" w:cs="Arial"/>
          <w:bCs/>
          <w:lang w:val="en-US"/>
        </w:rPr>
      </w:pPr>
      <w:r w:rsidRPr="00B638C6">
        <w:rPr>
          <w:rFonts w:ascii="Arial" w:hAnsi="Arial" w:cs="Arial"/>
          <w:bCs/>
          <w:lang w:val="en-US"/>
        </w:rPr>
        <w:t>A family is a unit or a group of individuals of the same ancestral descent</w:t>
      </w:r>
      <w:r w:rsidRPr="00B638C6">
        <w:rPr>
          <w:rFonts w:ascii="Arial" w:hAnsi="Arial" w:cs="Arial"/>
          <w:b/>
          <w:bCs/>
          <w:lang w:val="en-US"/>
        </w:rPr>
        <w:t xml:space="preserve">. </w:t>
      </w:r>
      <w:r w:rsidRPr="00B638C6">
        <w:rPr>
          <w:rFonts w:ascii="Arial" w:hAnsi="Arial" w:cs="Arial"/>
          <w:bCs/>
          <w:lang w:val="en-US"/>
        </w:rPr>
        <w:t>The individuals usually are related genetically</w:t>
      </w:r>
      <w:r w:rsidR="0049175F" w:rsidRPr="00B638C6">
        <w:rPr>
          <w:rFonts w:ascii="Arial" w:hAnsi="Arial" w:cs="Arial"/>
          <w:bCs/>
          <w:lang w:val="en-US"/>
        </w:rPr>
        <w:t xml:space="preserve"> and share common traits</w:t>
      </w:r>
      <w:r w:rsidR="00E57467" w:rsidRPr="00B638C6">
        <w:rPr>
          <w:rFonts w:ascii="Arial" w:hAnsi="Arial" w:cs="Arial"/>
          <w:bCs/>
          <w:lang w:val="en-US"/>
        </w:rPr>
        <w:t xml:space="preserve"> (</w:t>
      </w:r>
      <w:r w:rsidR="00E57467" w:rsidRPr="00B638C6">
        <w:rPr>
          <w:rFonts w:ascii="Arial" w:hAnsi="Arial" w:cs="Arial"/>
          <w:shd w:val="clear" w:color="auto" w:fill="FFFFFF"/>
        </w:rPr>
        <w:t>Levy, 2017)</w:t>
      </w:r>
      <w:r w:rsidR="0049175F" w:rsidRPr="00B638C6">
        <w:rPr>
          <w:rFonts w:ascii="Arial" w:hAnsi="Arial" w:cs="Arial"/>
          <w:bCs/>
          <w:lang w:val="en-US"/>
        </w:rPr>
        <w:t>. The family offers love to the family members, such as children, support, and encouragement</w:t>
      </w:r>
      <w:r w:rsidR="00850D86" w:rsidRPr="00B638C6">
        <w:rPr>
          <w:rFonts w:ascii="Arial" w:hAnsi="Arial" w:cs="Arial"/>
          <w:bCs/>
          <w:lang w:val="en-US"/>
        </w:rPr>
        <w:t>. The family unit is responsible for the child's wellbeing, health, and general basic needs. Family refers to different concepts in different settings, cultures, and religions. In other regions, there are different types of families; for instance, there are nuclear families in the UK, which consist of a mother, father, and children</w:t>
      </w:r>
      <w:r w:rsidR="00E57467" w:rsidRPr="00B638C6">
        <w:rPr>
          <w:rFonts w:ascii="Arial" w:hAnsi="Arial" w:cs="Arial"/>
          <w:bCs/>
          <w:lang w:val="en-US"/>
        </w:rPr>
        <w:t xml:space="preserve"> (</w:t>
      </w:r>
      <w:r w:rsidR="00E57467" w:rsidRPr="00B638C6">
        <w:rPr>
          <w:rFonts w:ascii="Arial" w:hAnsi="Arial" w:cs="Arial"/>
          <w:shd w:val="clear" w:color="auto" w:fill="FFFFFF"/>
        </w:rPr>
        <w:t>Levy, 2017)</w:t>
      </w:r>
      <w:r w:rsidR="00E57467" w:rsidRPr="00B638C6">
        <w:rPr>
          <w:rFonts w:ascii="Arial" w:hAnsi="Arial" w:cs="Arial"/>
          <w:bCs/>
          <w:lang w:val="en-US"/>
        </w:rPr>
        <w:t>.</w:t>
      </w:r>
      <w:r w:rsidR="00850D86" w:rsidRPr="00B638C6">
        <w:rPr>
          <w:rFonts w:ascii="Arial" w:hAnsi="Arial" w:cs="Arial"/>
          <w:bCs/>
          <w:lang w:val="en-US"/>
        </w:rPr>
        <w:t xml:space="preserve"> A single-parent family where there is either a father or a mother and children. </w:t>
      </w:r>
      <w:r w:rsidR="00544FF7" w:rsidRPr="00B638C6">
        <w:rPr>
          <w:rFonts w:ascii="Arial" w:hAnsi="Arial" w:cs="Arial"/>
          <w:bCs/>
          <w:lang w:val="en-US"/>
        </w:rPr>
        <w:t>The same-sex</w:t>
      </w:r>
      <w:r w:rsidR="00850D86" w:rsidRPr="00B638C6">
        <w:rPr>
          <w:rFonts w:ascii="Arial" w:hAnsi="Arial" w:cs="Arial"/>
          <w:bCs/>
          <w:lang w:val="en-US"/>
        </w:rPr>
        <w:t xml:space="preserve"> family where the parents are either </w:t>
      </w:r>
      <w:r w:rsidR="00D06C6E" w:rsidRPr="00B638C6">
        <w:rPr>
          <w:rFonts w:ascii="Arial" w:hAnsi="Arial" w:cs="Arial"/>
          <w:bCs/>
          <w:lang w:val="en-US"/>
        </w:rPr>
        <w:t>male or</w:t>
      </w:r>
      <w:r w:rsidR="00850D86" w:rsidRPr="00B638C6">
        <w:rPr>
          <w:rFonts w:ascii="Arial" w:hAnsi="Arial" w:cs="Arial"/>
          <w:bCs/>
          <w:lang w:val="en-US"/>
        </w:rPr>
        <w:t xml:space="preserve"> female</w:t>
      </w:r>
      <w:r w:rsidR="00E57467" w:rsidRPr="00B638C6">
        <w:rPr>
          <w:rFonts w:ascii="Arial" w:hAnsi="Arial" w:cs="Arial"/>
          <w:bCs/>
          <w:lang w:val="en-US"/>
        </w:rPr>
        <w:t xml:space="preserve"> (</w:t>
      </w:r>
      <w:r w:rsidR="00E57467" w:rsidRPr="00B638C6">
        <w:rPr>
          <w:rFonts w:ascii="Arial" w:hAnsi="Arial" w:cs="Arial"/>
          <w:shd w:val="clear" w:color="auto" w:fill="FFFFFF"/>
        </w:rPr>
        <w:t>Levy, 2017)</w:t>
      </w:r>
      <w:r w:rsidR="00E57467" w:rsidRPr="00B638C6">
        <w:rPr>
          <w:rFonts w:ascii="Arial" w:hAnsi="Arial" w:cs="Arial"/>
          <w:bCs/>
          <w:lang w:val="en-US"/>
        </w:rPr>
        <w:t>.</w:t>
      </w:r>
      <w:r w:rsidR="00D06C6E" w:rsidRPr="00B638C6">
        <w:rPr>
          <w:rFonts w:ascii="Arial" w:hAnsi="Arial" w:cs="Arial"/>
          <w:bCs/>
          <w:lang w:val="en-US"/>
        </w:rPr>
        <w:t xml:space="preserve"> The family unit has experienced changes in their general conduct in the current times. The changes can be attributed to the high divorce rate in most families that has seen a rise in broken families</w:t>
      </w:r>
      <w:r w:rsidR="00462BD0" w:rsidRPr="00B638C6">
        <w:rPr>
          <w:rFonts w:ascii="Arial" w:hAnsi="Arial" w:cs="Arial"/>
          <w:bCs/>
          <w:lang w:val="en-US"/>
        </w:rPr>
        <w:t xml:space="preserve"> </w:t>
      </w:r>
      <w:r w:rsidR="00EB5441" w:rsidRPr="00B638C6">
        <w:rPr>
          <w:rFonts w:ascii="Arial" w:hAnsi="Arial" w:cs="Arial"/>
          <w:bCs/>
          <w:lang w:val="en-US"/>
        </w:rPr>
        <w:t>(</w:t>
      </w:r>
      <w:r w:rsidR="00EB5441" w:rsidRPr="00B638C6">
        <w:rPr>
          <w:rFonts w:ascii="Arial" w:hAnsi="Arial" w:cs="Arial"/>
          <w:shd w:val="clear" w:color="auto" w:fill="FFFFFF"/>
        </w:rPr>
        <w:t xml:space="preserve">Bhat, Z.A. and Thakur, 2019). </w:t>
      </w:r>
      <w:r w:rsidR="00B05BAF" w:rsidRPr="00B638C6">
        <w:rPr>
          <w:rFonts w:ascii="Arial" w:hAnsi="Arial" w:cs="Arial"/>
          <w:bCs/>
          <w:lang w:val="en-US"/>
        </w:rPr>
        <w:t>In the current times, either parent can take up the role of provision, unlike in the early days when the father was the sole breadwinner or the mother was expected to take care of the home and the kids</w:t>
      </w:r>
      <w:r w:rsidR="00462BD0" w:rsidRPr="00B638C6">
        <w:rPr>
          <w:rFonts w:ascii="Arial" w:hAnsi="Arial" w:cs="Arial"/>
          <w:bCs/>
          <w:lang w:val="en-US"/>
        </w:rPr>
        <w:t xml:space="preserve"> </w:t>
      </w:r>
      <w:r w:rsidR="00EB5441" w:rsidRPr="00B638C6">
        <w:rPr>
          <w:rFonts w:ascii="Arial" w:hAnsi="Arial" w:cs="Arial"/>
          <w:bCs/>
          <w:lang w:val="en-US"/>
        </w:rPr>
        <w:t>(</w:t>
      </w:r>
      <w:r w:rsidR="00EB5441" w:rsidRPr="00B638C6">
        <w:rPr>
          <w:rFonts w:ascii="Arial" w:hAnsi="Arial" w:cs="Arial"/>
          <w:shd w:val="clear" w:color="auto" w:fill="FFFFFF"/>
        </w:rPr>
        <w:t>Bhat, Z.A. and Thakur, 2019)</w:t>
      </w:r>
      <w:r w:rsidR="00B05BAF" w:rsidRPr="00B638C6">
        <w:rPr>
          <w:rFonts w:ascii="Arial" w:hAnsi="Arial" w:cs="Arial"/>
          <w:bCs/>
          <w:lang w:val="en-US"/>
        </w:rPr>
        <w:t>.</w:t>
      </w:r>
      <w:r w:rsidR="007F70CC" w:rsidRPr="00B638C6">
        <w:rPr>
          <w:rFonts w:ascii="Arial" w:hAnsi="Arial" w:cs="Arial"/>
          <w:bCs/>
          <w:lang w:val="en-US"/>
        </w:rPr>
        <w:t xml:space="preserve"> This has changed the dynamics of the family. </w:t>
      </w:r>
    </w:p>
    <w:p w14:paraId="7D6C1F4F" w14:textId="77777777" w:rsidR="00D67D65" w:rsidRPr="00B638C6" w:rsidRDefault="00911D30" w:rsidP="00E96B03">
      <w:pPr>
        <w:pStyle w:val="Heading1"/>
        <w:spacing w:line="360" w:lineRule="auto"/>
        <w:ind w:firstLine="0"/>
        <w:rPr>
          <w:rFonts w:ascii="Arial" w:hAnsi="Arial" w:cs="Arial"/>
          <w:color w:val="auto"/>
          <w:sz w:val="22"/>
          <w:szCs w:val="22"/>
          <w:shd w:val="clear" w:color="auto" w:fill="FFFFFF"/>
        </w:rPr>
      </w:pPr>
      <w:bookmarkStart w:id="3" w:name="_Toc101432814"/>
      <w:r w:rsidRPr="00B638C6">
        <w:rPr>
          <w:rFonts w:ascii="Arial" w:hAnsi="Arial" w:cs="Arial"/>
          <w:b/>
          <w:color w:val="auto"/>
          <w:sz w:val="22"/>
          <w:szCs w:val="22"/>
          <w:shd w:val="clear" w:color="auto" w:fill="FFFFFF"/>
        </w:rPr>
        <w:t>Factors that have influenced changes in the social construction of childhood and families from historical to present times</w:t>
      </w:r>
      <w:r w:rsidRPr="00B638C6">
        <w:rPr>
          <w:rFonts w:ascii="Arial" w:hAnsi="Arial" w:cs="Arial"/>
          <w:color w:val="auto"/>
          <w:sz w:val="22"/>
          <w:szCs w:val="22"/>
          <w:shd w:val="clear" w:color="auto" w:fill="FFFFFF"/>
        </w:rPr>
        <w:t>.</w:t>
      </w:r>
      <w:bookmarkEnd w:id="3"/>
    </w:p>
    <w:p w14:paraId="37FA0C31" w14:textId="77777777" w:rsidR="00D67D65" w:rsidRPr="00B638C6" w:rsidRDefault="00911D30" w:rsidP="00E96B03">
      <w:pPr>
        <w:pStyle w:val="Heading2"/>
        <w:spacing w:line="360" w:lineRule="auto"/>
        <w:ind w:firstLine="0"/>
        <w:rPr>
          <w:rFonts w:ascii="Arial" w:hAnsi="Arial" w:cs="Arial"/>
          <w:b/>
          <w:color w:val="auto"/>
          <w:sz w:val="22"/>
          <w:szCs w:val="22"/>
          <w:shd w:val="clear" w:color="auto" w:fill="FFFFFF"/>
        </w:rPr>
      </w:pPr>
      <w:bookmarkStart w:id="4" w:name="_Toc101432815"/>
      <w:r w:rsidRPr="00B638C6">
        <w:rPr>
          <w:rFonts w:ascii="Arial" w:hAnsi="Arial" w:cs="Arial"/>
          <w:b/>
          <w:color w:val="auto"/>
          <w:sz w:val="22"/>
          <w:szCs w:val="22"/>
          <w:shd w:val="clear" w:color="auto" w:fill="FFFFFF"/>
        </w:rPr>
        <w:t>Socio-cultural factors</w:t>
      </w:r>
      <w:bookmarkEnd w:id="4"/>
      <w:r w:rsidRPr="00B638C6">
        <w:rPr>
          <w:rFonts w:ascii="Arial" w:hAnsi="Arial" w:cs="Arial"/>
          <w:b/>
          <w:color w:val="auto"/>
          <w:sz w:val="22"/>
          <w:szCs w:val="22"/>
          <w:shd w:val="clear" w:color="auto" w:fill="FFFFFF"/>
        </w:rPr>
        <w:t xml:space="preserve"> </w:t>
      </w:r>
    </w:p>
    <w:p w14:paraId="0EB27C43" w14:textId="77777777" w:rsidR="00B27E6D" w:rsidRPr="00B638C6" w:rsidRDefault="00911D30" w:rsidP="00EB5441">
      <w:pPr>
        <w:spacing w:line="360" w:lineRule="auto"/>
        <w:ind w:firstLine="0"/>
        <w:jc w:val="both"/>
        <w:rPr>
          <w:rFonts w:ascii="Arial" w:hAnsi="Arial" w:cs="Arial"/>
          <w:bCs/>
          <w:shd w:val="clear" w:color="auto" w:fill="FFFFFF"/>
        </w:rPr>
      </w:pPr>
      <w:r w:rsidRPr="00B638C6">
        <w:rPr>
          <w:rFonts w:ascii="Arial" w:hAnsi="Arial" w:cs="Arial"/>
          <w:bCs/>
          <w:shd w:val="clear" w:color="auto" w:fill="FFFFFF"/>
        </w:rPr>
        <w:t>The lives of children have experienced drastic changes due to changes in their way of life. In historical times, families earned way less income, and therefore children could not be fully supported and had to find ways to fend for themselves. In the present times, living standards have improved with the changes in income</w:t>
      </w:r>
      <w:r w:rsidR="002F52B2" w:rsidRPr="00B638C6">
        <w:rPr>
          <w:rFonts w:ascii="Arial" w:hAnsi="Arial" w:cs="Arial"/>
          <w:bCs/>
          <w:shd w:val="clear" w:color="auto" w:fill="FFFFFF"/>
        </w:rPr>
        <w:t xml:space="preserve"> </w:t>
      </w:r>
      <w:r w:rsidR="002F52B2" w:rsidRPr="00B638C6">
        <w:rPr>
          <w:rFonts w:ascii="Arial" w:hAnsi="Arial" w:cs="Arial"/>
          <w:bCs/>
        </w:rPr>
        <w:t>(</w:t>
      </w:r>
      <w:r w:rsidR="002F52B2" w:rsidRPr="00B638C6">
        <w:rPr>
          <w:rFonts w:ascii="Arial" w:hAnsi="Arial" w:cs="Arial"/>
          <w:shd w:val="clear" w:color="auto" w:fill="FFFFFF"/>
        </w:rPr>
        <w:t>World Health Organization, 2018)</w:t>
      </w:r>
      <w:r w:rsidRPr="00B638C6">
        <w:rPr>
          <w:rFonts w:ascii="Arial" w:hAnsi="Arial" w:cs="Arial"/>
          <w:bCs/>
          <w:shd w:val="clear" w:color="auto" w:fill="FFFFFF"/>
        </w:rPr>
        <w:t>. There are social facilities in the society that support the wellbeing of children, such as the NHS, which provides access to free medication</w:t>
      </w:r>
      <w:r w:rsidR="002F52B2" w:rsidRPr="00B638C6">
        <w:rPr>
          <w:rFonts w:ascii="Arial" w:hAnsi="Arial" w:cs="Arial"/>
          <w:bCs/>
          <w:shd w:val="clear" w:color="auto" w:fill="FFFFFF"/>
        </w:rPr>
        <w:t xml:space="preserve"> </w:t>
      </w:r>
      <w:r w:rsidR="002F52B2" w:rsidRPr="00B638C6">
        <w:rPr>
          <w:rFonts w:ascii="Arial" w:hAnsi="Arial" w:cs="Arial"/>
          <w:bCs/>
        </w:rPr>
        <w:t>(</w:t>
      </w:r>
      <w:r w:rsidR="002F52B2" w:rsidRPr="00B638C6">
        <w:rPr>
          <w:rFonts w:ascii="Arial" w:hAnsi="Arial" w:cs="Arial"/>
          <w:shd w:val="clear" w:color="auto" w:fill="FFFFFF"/>
        </w:rPr>
        <w:t>World Health Organization, 2018)</w:t>
      </w:r>
      <w:r w:rsidRPr="00B638C6">
        <w:rPr>
          <w:rFonts w:ascii="Arial" w:hAnsi="Arial" w:cs="Arial"/>
          <w:bCs/>
          <w:shd w:val="clear" w:color="auto" w:fill="FFFFFF"/>
        </w:rPr>
        <w:t>.</w:t>
      </w:r>
    </w:p>
    <w:p w14:paraId="7055BC40" w14:textId="77777777" w:rsidR="009767A2" w:rsidRPr="00B638C6" w:rsidRDefault="00911D30" w:rsidP="00E96B03">
      <w:pPr>
        <w:pStyle w:val="Heading2"/>
        <w:spacing w:line="360" w:lineRule="auto"/>
        <w:ind w:firstLine="0"/>
        <w:rPr>
          <w:rFonts w:ascii="Arial" w:hAnsi="Arial" w:cs="Arial"/>
          <w:b/>
          <w:color w:val="auto"/>
          <w:sz w:val="22"/>
          <w:szCs w:val="22"/>
          <w:shd w:val="clear" w:color="auto" w:fill="FFFFFF"/>
        </w:rPr>
      </w:pPr>
      <w:bookmarkStart w:id="5" w:name="_Toc101432816"/>
      <w:r w:rsidRPr="00B638C6">
        <w:rPr>
          <w:rFonts w:ascii="Arial" w:hAnsi="Arial" w:cs="Arial"/>
          <w:b/>
          <w:color w:val="auto"/>
          <w:sz w:val="22"/>
          <w:szCs w:val="22"/>
          <w:shd w:val="clear" w:color="auto" w:fill="FFFFFF"/>
        </w:rPr>
        <w:t>Policy and Legislation</w:t>
      </w:r>
      <w:bookmarkEnd w:id="5"/>
    </w:p>
    <w:p w14:paraId="2423E002" w14:textId="77777777" w:rsidR="00B27E6D" w:rsidRPr="00B638C6" w:rsidRDefault="00911D30" w:rsidP="00EB5441">
      <w:pPr>
        <w:spacing w:line="360" w:lineRule="auto"/>
        <w:ind w:firstLine="0"/>
        <w:jc w:val="both"/>
        <w:rPr>
          <w:rFonts w:ascii="Arial" w:hAnsi="Arial" w:cs="Arial"/>
          <w:bCs/>
          <w:lang w:val="en-US"/>
        </w:rPr>
      </w:pPr>
      <w:r w:rsidRPr="00B638C6">
        <w:rPr>
          <w:rFonts w:ascii="Arial" w:hAnsi="Arial" w:cs="Arial"/>
          <w:bCs/>
          <w:lang w:val="en-US"/>
        </w:rPr>
        <w:t>Several policies have been introduced that focus on the rights and freedoms of children. Children have the right to receive education, medical care, and protection</w:t>
      </w:r>
      <w:r w:rsidR="00140BD0" w:rsidRPr="00B638C6">
        <w:rPr>
          <w:rFonts w:ascii="Arial" w:hAnsi="Arial" w:cs="Arial"/>
          <w:bCs/>
          <w:lang w:val="en-US"/>
        </w:rPr>
        <w:t xml:space="preserve"> </w:t>
      </w:r>
      <w:r w:rsidR="00140BD0" w:rsidRPr="00B638C6">
        <w:rPr>
          <w:rFonts w:ascii="Arial" w:hAnsi="Arial" w:cs="Arial"/>
          <w:bCs/>
        </w:rPr>
        <w:t>(</w:t>
      </w:r>
      <w:r w:rsidR="00140BD0" w:rsidRPr="00B638C6">
        <w:rPr>
          <w:rFonts w:ascii="Arial" w:hAnsi="Arial" w:cs="Arial"/>
          <w:shd w:val="clear" w:color="auto" w:fill="FFFFFF"/>
        </w:rPr>
        <w:t>Byrne and Lundy, 2019)</w:t>
      </w:r>
      <w:r w:rsidRPr="00B638C6">
        <w:rPr>
          <w:rFonts w:ascii="Arial" w:hAnsi="Arial" w:cs="Arial"/>
          <w:bCs/>
          <w:lang w:val="en-US"/>
        </w:rPr>
        <w:t xml:space="preserve">. However, these policies protect the child from any harm and exploitation; they did not exist in historical times. </w:t>
      </w:r>
    </w:p>
    <w:p w14:paraId="0F5570D7" w14:textId="77777777" w:rsidR="00D31DAE" w:rsidRPr="00B638C6" w:rsidRDefault="00911D30" w:rsidP="00E96B03">
      <w:pPr>
        <w:pStyle w:val="Heading2"/>
        <w:spacing w:line="360" w:lineRule="auto"/>
        <w:ind w:firstLine="0"/>
        <w:rPr>
          <w:rFonts w:ascii="Arial" w:hAnsi="Arial" w:cs="Arial"/>
          <w:b/>
          <w:color w:val="auto"/>
          <w:sz w:val="22"/>
          <w:szCs w:val="22"/>
          <w:lang w:val="en-US"/>
        </w:rPr>
      </w:pPr>
      <w:bookmarkStart w:id="6" w:name="_Toc101432817"/>
      <w:r w:rsidRPr="00B638C6">
        <w:rPr>
          <w:rFonts w:ascii="Arial" w:hAnsi="Arial" w:cs="Arial"/>
          <w:b/>
          <w:color w:val="auto"/>
          <w:sz w:val="22"/>
          <w:szCs w:val="22"/>
          <w:lang w:val="en-US"/>
        </w:rPr>
        <w:t>Education</w:t>
      </w:r>
      <w:bookmarkEnd w:id="6"/>
    </w:p>
    <w:p w14:paraId="5BD69FDA" w14:textId="77777777" w:rsidR="00B05BAF" w:rsidRPr="00B638C6" w:rsidRDefault="00911D30" w:rsidP="00EB5441">
      <w:pPr>
        <w:spacing w:line="360" w:lineRule="auto"/>
        <w:ind w:firstLine="0"/>
        <w:jc w:val="both"/>
        <w:rPr>
          <w:rFonts w:ascii="Arial" w:hAnsi="Arial" w:cs="Arial"/>
          <w:bCs/>
          <w:lang w:val="en-US"/>
        </w:rPr>
      </w:pPr>
      <w:r w:rsidRPr="00B638C6">
        <w:rPr>
          <w:rFonts w:ascii="Arial" w:hAnsi="Arial" w:cs="Arial"/>
          <w:bCs/>
          <w:lang w:val="en-US"/>
        </w:rPr>
        <w:t>The UK education Act dictates that children between 5 and 16 years should be enrolled in mandatory schooling</w:t>
      </w:r>
      <w:r w:rsidR="00C5141B" w:rsidRPr="00B638C6">
        <w:rPr>
          <w:rFonts w:ascii="Arial" w:hAnsi="Arial" w:cs="Arial"/>
          <w:bCs/>
          <w:lang w:val="en-US"/>
        </w:rPr>
        <w:t xml:space="preserve"> (</w:t>
      </w:r>
      <w:proofErr w:type="spellStart"/>
      <w:r w:rsidR="00C5141B" w:rsidRPr="00B638C6">
        <w:rPr>
          <w:rFonts w:ascii="Arial" w:hAnsi="Arial" w:cs="Arial"/>
          <w:shd w:val="clear" w:color="auto" w:fill="FFFFFF"/>
        </w:rPr>
        <w:t>Gurkan</w:t>
      </w:r>
      <w:proofErr w:type="spellEnd"/>
      <w:r w:rsidR="00C5141B" w:rsidRPr="00B638C6">
        <w:rPr>
          <w:rFonts w:ascii="Arial" w:hAnsi="Arial" w:cs="Arial"/>
          <w:shd w:val="clear" w:color="auto" w:fill="FFFFFF"/>
        </w:rPr>
        <w:t xml:space="preserve"> and </w:t>
      </w:r>
      <w:proofErr w:type="spellStart"/>
      <w:r w:rsidR="00C5141B" w:rsidRPr="00B638C6">
        <w:rPr>
          <w:rFonts w:ascii="Arial" w:hAnsi="Arial" w:cs="Arial"/>
          <w:shd w:val="clear" w:color="auto" w:fill="FFFFFF"/>
        </w:rPr>
        <w:t>Deveci</w:t>
      </w:r>
      <w:proofErr w:type="spellEnd"/>
      <w:r w:rsidR="00C5141B" w:rsidRPr="00B638C6">
        <w:rPr>
          <w:rFonts w:ascii="Arial" w:hAnsi="Arial" w:cs="Arial"/>
          <w:shd w:val="clear" w:color="auto" w:fill="FFFFFF"/>
        </w:rPr>
        <w:t>, 2012).</w:t>
      </w:r>
      <w:r w:rsidRPr="00B638C6">
        <w:rPr>
          <w:rFonts w:ascii="Arial" w:hAnsi="Arial" w:cs="Arial"/>
          <w:bCs/>
          <w:lang w:val="en-US"/>
        </w:rPr>
        <w:t xml:space="preserve"> Education in the present times is essential, and all </w:t>
      </w:r>
      <w:r w:rsidR="00EC1948" w:rsidRPr="00B638C6">
        <w:rPr>
          <w:rFonts w:ascii="Arial" w:hAnsi="Arial" w:cs="Arial"/>
          <w:bCs/>
          <w:lang w:val="en-US"/>
        </w:rPr>
        <w:t>children</w:t>
      </w:r>
      <w:r w:rsidRPr="00B638C6">
        <w:rPr>
          <w:rFonts w:ascii="Arial" w:hAnsi="Arial" w:cs="Arial"/>
          <w:bCs/>
          <w:lang w:val="en-US"/>
        </w:rPr>
        <w:t xml:space="preserve"> have a right to receive </w:t>
      </w:r>
      <w:r w:rsidR="00EC1948" w:rsidRPr="00B638C6">
        <w:rPr>
          <w:rFonts w:ascii="Arial" w:hAnsi="Arial" w:cs="Arial"/>
          <w:bCs/>
          <w:lang w:val="en-US"/>
        </w:rPr>
        <w:t xml:space="preserve">an </w:t>
      </w:r>
      <w:r w:rsidRPr="00B638C6">
        <w:rPr>
          <w:rFonts w:ascii="Arial" w:hAnsi="Arial" w:cs="Arial"/>
          <w:bCs/>
          <w:lang w:val="en-US"/>
        </w:rPr>
        <w:t xml:space="preserve">education. </w:t>
      </w:r>
      <w:r w:rsidR="00EC1948" w:rsidRPr="00B638C6">
        <w:rPr>
          <w:rFonts w:ascii="Arial" w:hAnsi="Arial" w:cs="Arial"/>
          <w:bCs/>
          <w:lang w:val="en-US"/>
        </w:rPr>
        <w:t>However,</w:t>
      </w:r>
      <w:r w:rsidRPr="00B638C6">
        <w:rPr>
          <w:rFonts w:ascii="Arial" w:hAnsi="Arial" w:cs="Arial"/>
          <w:bCs/>
          <w:lang w:val="en-US"/>
        </w:rPr>
        <w:t xml:space="preserve"> in historical times</w:t>
      </w:r>
      <w:r w:rsidR="00EC1948" w:rsidRPr="00B638C6">
        <w:rPr>
          <w:rFonts w:ascii="Arial" w:hAnsi="Arial" w:cs="Arial"/>
          <w:bCs/>
          <w:lang w:val="en-US"/>
        </w:rPr>
        <w:t>,</w:t>
      </w:r>
      <w:r w:rsidRPr="00B638C6">
        <w:rPr>
          <w:rFonts w:ascii="Arial" w:hAnsi="Arial" w:cs="Arial"/>
          <w:bCs/>
          <w:lang w:val="en-US"/>
        </w:rPr>
        <w:t xml:space="preserve"> education was more </w:t>
      </w:r>
      <w:r w:rsidR="00AD41C1" w:rsidRPr="00B638C6">
        <w:rPr>
          <w:rFonts w:ascii="Arial" w:hAnsi="Arial" w:cs="Arial"/>
          <w:bCs/>
          <w:lang w:val="en-US"/>
        </w:rPr>
        <w:t>informal</w:t>
      </w:r>
      <w:r w:rsidR="005857C7" w:rsidRPr="00B638C6">
        <w:rPr>
          <w:rFonts w:ascii="Arial" w:hAnsi="Arial" w:cs="Arial"/>
          <w:bCs/>
          <w:lang w:val="en-US"/>
        </w:rPr>
        <w:t>,</w:t>
      </w:r>
      <w:r w:rsidRPr="00B638C6">
        <w:rPr>
          <w:rFonts w:ascii="Arial" w:hAnsi="Arial" w:cs="Arial"/>
          <w:bCs/>
          <w:lang w:val="en-US"/>
        </w:rPr>
        <w:t xml:space="preserve"> and not every child had the </w:t>
      </w:r>
      <w:r w:rsidR="00EC1948" w:rsidRPr="00B638C6">
        <w:rPr>
          <w:rFonts w:ascii="Arial" w:hAnsi="Arial" w:cs="Arial"/>
          <w:bCs/>
          <w:lang w:val="en-US"/>
        </w:rPr>
        <w:t>privilege</w:t>
      </w:r>
      <w:r w:rsidRPr="00B638C6">
        <w:rPr>
          <w:rFonts w:ascii="Arial" w:hAnsi="Arial" w:cs="Arial"/>
          <w:bCs/>
          <w:lang w:val="en-US"/>
        </w:rPr>
        <w:t xml:space="preserve"> to receive </w:t>
      </w:r>
      <w:r w:rsidR="00EC1948" w:rsidRPr="00B638C6">
        <w:rPr>
          <w:rFonts w:ascii="Arial" w:hAnsi="Arial" w:cs="Arial"/>
          <w:bCs/>
          <w:lang w:val="en-US"/>
        </w:rPr>
        <w:t xml:space="preserve">an </w:t>
      </w:r>
      <w:r w:rsidRPr="00B638C6">
        <w:rPr>
          <w:rFonts w:ascii="Arial" w:hAnsi="Arial" w:cs="Arial"/>
          <w:bCs/>
          <w:lang w:val="en-US"/>
        </w:rPr>
        <w:t>education</w:t>
      </w:r>
      <w:r w:rsidR="00BC4608" w:rsidRPr="00B638C6">
        <w:rPr>
          <w:rFonts w:ascii="Arial" w:hAnsi="Arial" w:cs="Arial"/>
          <w:bCs/>
          <w:lang w:val="en-US"/>
        </w:rPr>
        <w:t xml:space="preserve"> </w:t>
      </w:r>
      <w:r w:rsidR="00B1438B" w:rsidRPr="00B638C6">
        <w:rPr>
          <w:rFonts w:ascii="Arial" w:hAnsi="Arial" w:cs="Arial"/>
          <w:bCs/>
          <w:lang w:val="en-US"/>
        </w:rPr>
        <w:t>(</w:t>
      </w:r>
      <w:proofErr w:type="spellStart"/>
      <w:r w:rsidR="00B1438B" w:rsidRPr="00B638C6">
        <w:rPr>
          <w:rFonts w:ascii="Arial" w:hAnsi="Arial" w:cs="Arial"/>
          <w:shd w:val="clear" w:color="auto" w:fill="FFFFFF"/>
        </w:rPr>
        <w:t>Gurkan</w:t>
      </w:r>
      <w:proofErr w:type="spellEnd"/>
      <w:r w:rsidR="00B1438B" w:rsidRPr="00B638C6">
        <w:rPr>
          <w:rFonts w:ascii="Arial" w:hAnsi="Arial" w:cs="Arial"/>
          <w:shd w:val="clear" w:color="auto" w:fill="FFFFFF"/>
        </w:rPr>
        <w:t xml:space="preserve"> and </w:t>
      </w:r>
      <w:proofErr w:type="spellStart"/>
      <w:r w:rsidR="00B1438B" w:rsidRPr="00B638C6">
        <w:rPr>
          <w:rFonts w:ascii="Arial" w:hAnsi="Arial" w:cs="Arial"/>
          <w:shd w:val="clear" w:color="auto" w:fill="FFFFFF"/>
        </w:rPr>
        <w:t>Deveci</w:t>
      </w:r>
      <w:proofErr w:type="spellEnd"/>
      <w:r w:rsidR="00B1438B" w:rsidRPr="00B638C6">
        <w:rPr>
          <w:rFonts w:ascii="Arial" w:hAnsi="Arial" w:cs="Arial"/>
          <w:shd w:val="clear" w:color="auto" w:fill="FFFFFF"/>
        </w:rPr>
        <w:t>, 2012)</w:t>
      </w:r>
      <w:r w:rsidR="005857C7" w:rsidRPr="00B638C6">
        <w:rPr>
          <w:rFonts w:ascii="Arial" w:hAnsi="Arial" w:cs="Arial"/>
          <w:bCs/>
          <w:lang w:val="en-US"/>
        </w:rPr>
        <w:t>.</w:t>
      </w:r>
    </w:p>
    <w:p w14:paraId="53BF4D6E" w14:textId="77777777" w:rsidR="005857C7" w:rsidRPr="00B638C6" w:rsidRDefault="00911D30" w:rsidP="00E96B03">
      <w:pPr>
        <w:pStyle w:val="Heading1"/>
        <w:spacing w:line="360" w:lineRule="auto"/>
        <w:ind w:firstLine="0"/>
        <w:jc w:val="both"/>
        <w:rPr>
          <w:rFonts w:ascii="Arial" w:hAnsi="Arial" w:cs="Arial"/>
          <w:b/>
          <w:color w:val="auto"/>
          <w:sz w:val="22"/>
          <w:szCs w:val="22"/>
        </w:rPr>
      </w:pPr>
      <w:bookmarkStart w:id="7" w:name="_Toc101432818"/>
      <w:r w:rsidRPr="00B638C6">
        <w:rPr>
          <w:rFonts w:ascii="Arial" w:hAnsi="Arial" w:cs="Arial"/>
          <w:b/>
          <w:color w:val="auto"/>
          <w:sz w:val="22"/>
          <w:szCs w:val="22"/>
        </w:rPr>
        <w:lastRenderedPageBreak/>
        <w:t>Discuss the impact such factors have had in improving the lives of children, young people, and families and reducing inequalities in health and social care service provision for children, young people, and families.</w:t>
      </w:r>
      <w:bookmarkEnd w:id="7"/>
    </w:p>
    <w:p w14:paraId="6D0A49A1" w14:textId="77777777" w:rsidR="004D27FD" w:rsidRPr="00B638C6" w:rsidRDefault="00911D30" w:rsidP="00E96B03">
      <w:pPr>
        <w:pStyle w:val="Heading2"/>
        <w:spacing w:line="360" w:lineRule="auto"/>
        <w:ind w:firstLine="0"/>
        <w:rPr>
          <w:rFonts w:ascii="Arial" w:hAnsi="Arial" w:cs="Arial"/>
          <w:b/>
          <w:color w:val="auto"/>
          <w:sz w:val="22"/>
          <w:szCs w:val="22"/>
        </w:rPr>
      </w:pPr>
      <w:bookmarkStart w:id="8" w:name="_Toc101432819"/>
      <w:r w:rsidRPr="00B638C6">
        <w:rPr>
          <w:rFonts w:ascii="Arial" w:hAnsi="Arial" w:cs="Arial"/>
          <w:b/>
          <w:color w:val="auto"/>
          <w:sz w:val="22"/>
          <w:szCs w:val="22"/>
        </w:rPr>
        <w:t>Labour Laws</w:t>
      </w:r>
      <w:bookmarkEnd w:id="8"/>
    </w:p>
    <w:p w14:paraId="3EB78912" w14:textId="77777777" w:rsidR="00A4670C" w:rsidRPr="00B638C6" w:rsidRDefault="00911D30" w:rsidP="00EB5441">
      <w:pPr>
        <w:spacing w:line="360" w:lineRule="auto"/>
        <w:ind w:firstLine="0"/>
        <w:jc w:val="both"/>
        <w:rPr>
          <w:rFonts w:ascii="Arial" w:hAnsi="Arial" w:cs="Arial"/>
          <w:bCs/>
        </w:rPr>
      </w:pPr>
      <w:r w:rsidRPr="00B638C6">
        <w:rPr>
          <w:rFonts w:ascii="Arial" w:hAnsi="Arial" w:cs="Arial"/>
          <w:bCs/>
        </w:rPr>
        <w:t xml:space="preserve">The factories Act in the UK did away with children working before attaining adulthood. The new policies on </w:t>
      </w:r>
      <w:r w:rsidR="00B81B04" w:rsidRPr="00B638C6">
        <w:rPr>
          <w:rFonts w:ascii="Arial" w:hAnsi="Arial" w:cs="Arial"/>
          <w:bCs/>
        </w:rPr>
        <w:t>labour</w:t>
      </w:r>
      <w:r w:rsidRPr="00B638C6">
        <w:rPr>
          <w:rFonts w:ascii="Arial" w:hAnsi="Arial" w:cs="Arial"/>
          <w:bCs/>
        </w:rPr>
        <w:t xml:space="preserve"> protect the </w:t>
      </w:r>
      <w:r w:rsidR="003B2FB1" w:rsidRPr="00B638C6">
        <w:rPr>
          <w:rFonts w:ascii="Arial" w:hAnsi="Arial" w:cs="Arial"/>
          <w:bCs/>
        </w:rPr>
        <w:t>children</w:t>
      </w:r>
      <w:r w:rsidRPr="00B638C6">
        <w:rPr>
          <w:rFonts w:ascii="Arial" w:hAnsi="Arial" w:cs="Arial"/>
          <w:bCs/>
        </w:rPr>
        <w:t xml:space="preserve"> from </w:t>
      </w:r>
      <w:r w:rsidR="003B2FB1" w:rsidRPr="00B638C6">
        <w:rPr>
          <w:rFonts w:ascii="Arial" w:hAnsi="Arial" w:cs="Arial"/>
          <w:bCs/>
        </w:rPr>
        <w:t>overworking</w:t>
      </w:r>
      <w:r w:rsidRPr="00B638C6">
        <w:rPr>
          <w:rFonts w:ascii="Arial" w:hAnsi="Arial" w:cs="Arial"/>
          <w:bCs/>
        </w:rPr>
        <w:t xml:space="preserve"> at a young </w:t>
      </w:r>
      <w:r w:rsidR="003B2FB1" w:rsidRPr="00B638C6">
        <w:rPr>
          <w:rFonts w:ascii="Arial" w:hAnsi="Arial" w:cs="Arial"/>
          <w:bCs/>
        </w:rPr>
        <w:t>age, which</w:t>
      </w:r>
      <w:r w:rsidRPr="00B638C6">
        <w:rPr>
          <w:rFonts w:ascii="Arial" w:hAnsi="Arial" w:cs="Arial"/>
          <w:bCs/>
        </w:rPr>
        <w:t xml:space="preserve"> is not healthy </w:t>
      </w:r>
      <w:r w:rsidR="003B2FB1" w:rsidRPr="00B638C6">
        <w:rPr>
          <w:rFonts w:ascii="Arial" w:hAnsi="Arial" w:cs="Arial"/>
          <w:bCs/>
        </w:rPr>
        <w:t>for</w:t>
      </w:r>
      <w:r w:rsidRPr="00B638C6">
        <w:rPr>
          <w:rFonts w:ascii="Arial" w:hAnsi="Arial" w:cs="Arial"/>
          <w:bCs/>
        </w:rPr>
        <w:t xml:space="preserve"> the young developing child</w:t>
      </w:r>
      <w:r w:rsidR="00B81B04" w:rsidRPr="00B638C6">
        <w:rPr>
          <w:rFonts w:ascii="Arial" w:hAnsi="Arial" w:cs="Arial"/>
          <w:bCs/>
        </w:rPr>
        <w:t xml:space="preserve"> (</w:t>
      </w:r>
      <w:r w:rsidR="00B81B04" w:rsidRPr="00B638C6">
        <w:rPr>
          <w:rFonts w:ascii="Arial" w:hAnsi="Arial" w:cs="Arial"/>
          <w:shd w:val="clear" w:color="auto" w:fill="FFFFFF"/>
        </w:rPr>
        <w:t xml:space="preserve">Costa Dias, Joyce and </w:t>
      </w:r>
      <w:proofErr w:type="spellStart"/>
      <w:r w:rsidR="00B81B04" w:rsidRPr="00B638C6">
        <w:rPr>
          <w:rFonts w:ascii="Arial" w:hAnsi="Arial" w:cs="Arial"/>
          <w:shd w:val="clear" w:color="auto" w:fill="FFFFFF"/>
        </w:rPr>
        <w:t>Parodi</w:t>
      </w:r>
      <w:proofErr w:type="spellEnd"/>
      <w:r w:rsidR="00B81B04" w:rsidRPr="00B638C6">
        <w:rPr>
          <w:rFonts w:ascii="Arial" w:hAnsi="Arial" w:cs="Arial"/>
          <w:shd w:val="clear" w:color="auto" w:fill="FFFFFF"/>
        </w:rPr>
        <w:t>, 2020)</w:t>
      </w:r>
      <w:r w:rsidRPr="00B638C6">
        <w:rPr>
          <w:rFonts w:ascii="Arial" w:hAnsi="Arial" w:cs="Arial"/>
          <w:bCs/>
        </w:rPr>
        <w:t xml:space="preserve">. The </w:t>
      </w:r>
      <w:r w:rsidR="003B2FB1" w:rsidRPr="00B638C6">
        <w:rPr>
          <w:rFonts w:ascii="Arial" w:hAnsi="Arial" w:cs="Arial"/>
          <w:bCs/>
        </w:rPr>
        <w:t>impact</w:t>
      </w:r>
      <w:r w:rsidRPr="00B638C6">
        <w:rPr>
          <w:rFonts w:ascii="Arial" w:hAnsi="Arial" w:cs="Arial"/>
          <w:bCs/>
        </w:rPr>
        <w:t xml:space="preserve"> of child overworking can cause stunted </w:t>
      </w:r>
      <w:r w:rsidR="003B2FB1" w:rsidRPr="00B638C6">
        <w:rPr>
          <w:rFonts w:ascii="Arial" w:hAnsi="Arial" w:cs="Arial"/>
          <w:bCs/>
        </w:rPr>
        <w:t>growth, which</w:t>
      </w:r>
      <w:r w:rsidRPr="00B638C6">
        <w:rPr>
          <w:rFonts w:ascii="Arial" w:hAnsi="Arial" w:cs="Arial"/>
          <w:bCs/>
        </w:rPr>
        <w:t xml:space="preserve"> is mitigated by the </w:t>
      </w:r>
      <w:r w:rsidR="00B81B04" w:rsidRPr="00B638C6">
        <w:rPr>
          <w:rFonts w:ascii="Arial" w:hAnsi="Arial" w:cs="Arial"/>
          <w:bCs/>
        </w:rPr>
        <w:t>labour</w:t>
      </w:r>
      <w:r w:rsidRPr="00B638C6">
        <w:rPr>
          <w:rFonts w:ascii="Arial" w:hAnsi="Arial" w:cs="Arial"/>
          <w:bCs/>
        </w:rPr>
        <w:t xml:space="preserve"> laws. The time used to work by the children is now used to focus on education, which positively impacts their lives and improves their future standard of living</w:t>
      </w:r>
      <w:r w:rsidR="00B81B04" w:rsidRPr="00B638C6">
        <w:rPr>
          <w:rFonts w:ascii="Arial" w:hAnsi="Arial" w:cs="Arial"/>
          <w:bCs/>
        </w:rPr>
        <w:t xml:space="preserve"> (</w:t>
      </w:r>
      <w:r w:rsidR="00B81B04" w:rsidRPr="00B638C6">
        <w:rPr>
          <w:rFonts w:ascii="Arial" w:hAnsi="Arial" w:cs="Arial"/>
          <w:shd w:val="clear" w:color="auto" w:fill="FFFFFF"/>
        </w:rPr>
        <w:t xml:space="preserve">Costa Dias, Joyce and </w:t>
      </w:r>
      <w:proofErr w:type="spellStart"/>
      <w:r w:rsidR="00B81B04" w:rsidRPr="00B638C6">
        <w:rPr>
          <w:rFonts w:ascii="Arial" w:hAnsi="Arial" w:cs="Arial"/>
          <w:shd w:val="clear" w:color="auto" w:fill="FFFFFF"/>
        </w:rPr>
        <w:t>Parodi</w:t>
      </w:r>
      <w:proofErr w:type="spellEnd"/>
      <w:r w:rsidR="00B81B04" w:rsidRPr="00B638C6">
        <w:rPr>
          <w:rFonts w:ascii="Arial" w:hAnsi="Arial" w:cs="Arial"/>
          <w:shd w:val="clear" w:color="auto" w:fill="FFFFFF"/>
        </w:rPr>
        <w:t>, 2020)</w:t>
      </w:r>
      <w:r w:rsidR="00B81B04" w:rsidRPr="00B638C6">
        <w:rPr>
          <w:rFonts w:ascii="Arial" w:hAnsi="Arial" w:cs="Arial"/>
          <w:bCs/>
        </w:rPr>
        <w:t>.</w:t>
      </w:r>
      <w:r w:rsidRPr="00B638C6">
        <w:rPr>
          <w:rFonts w:ascii="Arial" w:hAnsi="Arial" w:cs="Arial"/>
          <w:bCs/>
        </w:rPr>
        <w:t xml:space="preserve"> </w:t>
      </w:r>
    </w:p>
    <w:p w14:paraId="22123A74" w14:textId="77777777" w:rsidR="00FA1589" w:rsidRPr="00B638C6" w:rsidRDefault="00911D30" w:rsidP="00E96B03">
      <w:pPr>
        <w:pStyle w:val="Heading2"/>
        <w:spacing w:line="360" w:lineRule="auto"/>
        <w:ind w:firstLine="0"/>
        <w:rPr>
          <w:rFonts w:ascii="Arial" w:hAnsi="Arial" w:cs="Arial"/>
          <w:b/>
          <w:color w:val="auto"/>
          <w:sz w:val="22"/>
          <w:szCs w:val="22"/>
        </w:rPr>
      </w:pPr>
      <w:bookmarkStart w:id="9" w:name="_Toc101432820"/>
      <w:r w:rsidRPr="00B638C6">
        <w:rPr>
          <w:rFonts w:ascii="Arial" w:hAnsi="Arial" w:cs="Arial"/>
          <w:b/>
          <w:color w:val="auto"/>
          <w:sz w:val="22"/>
          <w:szCs w:val="22"/>
        </w:rPr>
        <w:t>Compulsory Schooling</w:t>
      </w:r>
      <w:bookmarkEnd w:id="9"/>
    </w:p>
    <w:p w14:paraId="30592F7C" w14:textId="77777777" w:rsidR="0069636E" w:rsidRPr="00B638C6" w:rsidRDefault="00911D30" w:rsidP="00EB5441">
      <w:pPr>
        <w:spacing w:line="360" w:lineRule="auto"/>
        <w:ind w:firstLine="0"/>
        <w:jc w:val="both"/>
        <w:rPr>
          <w:rFonts w:ascii="Arial" w:hAnsi="Arial" w:cs="Arial"/>
          <w:bCs/>
        </w:rPr>
      </w:pPr>
      <w:r w:rsidRPr="00B638C6">
        <w:rPr>
          <w:rFonts w:ascii="Arial" w:hAnsi="Arial" w:cs="Arial"/>
          <w:bCs/>
        </w:rPr>
        <w:t>The mandatory school for children between 5 years and 16years has many benefits</w:t>
      </w:r>
      <w:r w:rsidR="00B1438B" w:rsidRPr="00B638C6">
        <w:rPr>
          <w:rFonts w:ascii="Arial" w:hAnsi="Arial" w:cs="Arial"/>
          <w:bCs/>
        </w:rPr>
        <w:t xml:space="preserve"> </w:t>
      </w:r>
      <w:r w:rsidR="00B1438B" w:rsidRPr="00B638C6">
        <w:rPr>
          <w:rFonts w:ascii="Arial" w:hAnsi="Arial" w:cs="Arial"/>
          <w:bCs/>
          <w:lang w:val="en-US"/>
        </w:rPr>
        <w:t>(</w:t>
      </w:r>
      <w:proofErr w:type="spellStart"/>
      <w:r w:rsidR="00B1438B" w:rsidRPr="00B638C6">
        <w:rPr>
          <w:rFonts w:ascii="Arial" w:hAnsi="Arial" w:cs="Arial"/>
          <w:shd w:val="clear" w:color="auto" w:fill="FFFFFF"/>
        </w:rPr>
        <w:t>Gurkan</w:t>
      </w:r>
      <w:proofErr w:type="spellEnd"/>
      <w:r w:rsidR="00B1438B" w:rsidRPr="00B638C6">
        <w:rPr>
          <w:rFonts w:ascii="Arial" w:hAnsi="Arial" w:cs="Arial"/>
          <w:shd w:val="clear" w:color="auto" w:fill="FFFFFF"/>
        </w:rPr>
        <w:t xml:space="preserve"> and </w:t>
      </w:r>
      <w:proofErr w:type="spellStart"/>
      <w:r w:rsidR="00B1438B" w:rsidRPr="00B638C6">
        <w:rPr>
          <w:rFonts w:ascii="Arial" w:hAnsi="Arial" w:cs="Arial"/>
          <w:shd w:val="clear" w:color="auto" w:fill="FFFFFF"/>
        </w:rPr>
        <w:t>Deveci</w:t>
      </w:r>
      <w:proofErr w:type="spellEnd"/>
      <w:r w:rsidR="00B1438B" w:rsidRPr="00B638C6">
        <w:rPr>
          <w:rFonts w:ascii="Arial" w:hAnsi="Arial" w:cs="Arial"/>
          <w:shd w:val="clear" w:color="auto" w:fill="FFFFFF"/>
        </w:rPr>
        <w:t>, 2012)</w:t>
      </w:r>
      <w:r w:rsidRPr="00B638C6">
        <w:rPr>
          <w:rFonts w:ascii="Arial" w:hAnsi="Arial" w:cs="Arial"/>
          <w:bCs/>
        </w:rPr>
        <w:t>. The children are empowered and able to lead a decent life with all the knowledge they acquire from the school system</w:t>
      </w:r>
      <w:r w:rsidR="00B1438B" w:rsidRPr="00B638C6">
        <w:rPr>
          <w:rFonts w:ascii="Arial" w:hAnsi="Arial" w:cs="Arial"/>
          <w:bCs/>
        </w:rPr>
        <w:t xml:space="preserve"> </w:t>
      </w:r>
      <w:r w:rsidR="00B1438B" w:rsidRPr="00B638C6">
        <w:rPr>
          <w:rFonts w:ascii="Arial" w:hAnsi="Arial" w:cs="Arial"/>
          <w:bCs/>
          <w:lang w:val="en-US"/>
        </w:rPr>
        <w:t>(</w:t>
      </w:r>
      <w:proofErr w:type="spellStart"/>
      <w:r w:rsidR="00B1438B" w:rsidRPr="00B638C6">
        <w:rPr>
          <w:rFonts w:ascii="Arial" w:hAnsi="Arial" w:cs="Arial"/>
          <w:shd w:val="clear" w:color="auto" w:fill="FFFFFF"/>
        </w:rPr>
        <w:t>Gurkan</w:t>
      </w:r>
      <w:proofErr w:type="spellEnd"/>
      <w:r w:rsidR="00B1438B" w:rsidRPr="00B638C6">
        <w:rPr>
          <w:rFonts w:ascii="Arial" w:hAnsi="Arial" w:cs="Arial"/>
          <w:shd w:val="clear" w:color="auto" w:fill="FFFFFF"/>
        </w:rPr>
        <w:t xml:space="preserve"> and </w:t>
      </w:r>
      <w:proofErr w:type="spellStart"/>
      <w:r w:rsidR="00B1438B" w:rsidRPr="00B638C6">
        <w:rPr>
          <w:rFonts w:ascii="Arial" w:hAnsi="Arial" w:cs="Arial"/>
          <w:shd w:val="clear" w:color="auto" w:fill="FFFFFF"/>
        </w:rPr>
        <w:t>Deveci</w:t>
      </w:r>
      <w:proofErr w:type="spellEnd"/>
      <w:r w:rsidR="00B1438B" w:rsidRPr="00B638C6">
        <w:rPr>
          <w:rFonts w:ascii="Arial" w:hAnsi="Arial" w:cs="Arial"/>
          <w:shd w:val="clear" w:color="auto" w:fill="FFFFFF"/>
        </w:rPr>
        <w:t>, 2012)</w:t>
      </w:r>
      <w:r w:rsidRPr="00B638C6">
        <w:rPr>
          <w:rFonts w:ascii="Arial" w:hAnsi="Arial" w:cs="Arial"/>
          <w:bCs/>
        </w:rPr>
        <w:t xml:space="preserve">. </w:t>
      </w:r>
      <w:r w:rsidR="00A9008E" w:rsidRPr="00B638C6">
        <w:rPr>
          <w:rFonts w:ascii="Arial" w:hAnsi="Arial" w:cs="Arial"/>
          <w:bCs/>
        </w:rPr>
        <w:t xml:space="preserve">The children in all families from poor and wealthy families have equal opportunities in life-based on the educational background that they all receive. </w:t>
      </w:r>
    </w:p>
    <w:p w14:paraId="687F7C7D" w14:textId="77777777" w:rsidR="00E91DAD" w:rsidRPr="00B638C6" w:rsidRDefault="00911D30" w:rsidP="00E96B03">
      <w:pPr>
        <w:pStyle w:val="Heading2"/>
        <w:spacing w:line="360" w:lineRule="auto"/>
        <w:ind w:firstLine="0"/>
        <w:rPr>
          <w:rFonts w:ascii="Arial" w:hAnsi="Arial" w:cs="Arial"/>
          <w:b/>
          <w:color w:val="auto"/>
          <w:sz w:val="22"/>
          <w:szCs w:val="22"/>
        </w:rPr>
      </w:pPr>
      <w:bookmarkStart w:id="10" w:name="_Toc101432821"/>
      <w:r w:rsidRPr="00B638C6">
        <w:rPr>
          <w:rFonts w:ascii="Arial" w:hAnsi="Arial" w:cs="Arial"/>
          <w:b/>
          <w:color w:val="auto"/>
          <w:sz w:val="22"/>
          <w:szCs w:val="22"/>
        </w:rPr>
        <w:t>Children Rights</w:t>
      </w:r>
      <w:bookmarkEnd w:id="10"/>
    </w:p>
    <w:p w14:paraId="7DD7BC72" w14:textId="77777777" w:rsidR="00E91DAD" w:rsidRPr="00B638C6" w:rsidRDefault="00911D30" w:rsidP="00EB5441">
      <w:pPr>
        <w:spacing w:line="360" w:lineRule="auto"/>
        <w:ind w:firstLine="0"/>
        <w:jc w:val="both"/>
        <w:rPr>
          <w:rFonts w:ascii="Arial" w:hAnsi="Arial" w:cs="Arial"/>
          <w:bCs/>
        </w:rPr>
      </w:pPr>
      <w:r w:rsidRPr="00B638C6">
        <w:rPr>
          <w:rFonts w:ascii="Arial" w:hAnsi="Arial" w:cs="Arial"/>
          <w:bCs/>
        </w:rPr>
        <w:t xml:space="preserve">  In the present times, children enjoy several rights that are focused on reducing any harm a child may encounter, such as early marriages, child </w:t>
      </w:r>
      <w:r w:rsidR="00140BD0" w:rsidRPr="00B638C6">
        <w:rPr>
          <w:rFonts w:ascii="Arial" w:hAnsi="Arial" w:cs="Arial"/>
          <w:bCs/>
        </w:rPr>
        <w:t>labour</w:t>
      </w:r>
      <w:r w:rsidRPr="00B638C6">
        <w:rPr>
          <w:rFonts w:ascii="Arial" w:hAnsi="Arial" w:cs="Arial"/>
          <w:bCs/>
        </w:rPr>
        <w:t>, and various others</w:t>
      </w:r>
      <w:r w:rsidR="00140BD0" w:rsidRPr="00B638C6">
        <w:rPr>
          <w:rFonts w:ascii="Arial" w:hAnsi="Arial" w:cs="Arial"/>
          <w:bCs/>
        </w:rPr>
        <w:t xml:space="preserve"> (</w:t>
      </w:r>
      <w:r w:rsidR="00140BD0" w:rsidRPr="00B638C6">
        <w:rPr>
          <w:rFonts w:ascii="Arial" w:hAnsi="Arial" w:cs="Arial"/>
          <w:shd w:val="clear" w:color="auto" w:fill="FFFFFF"/>
        </w:rPr>
        <w:t>Byrne and Lundy, 2019)</w:t>
      </w:r>
      <w:r w:rsidRPr="00B638C6">
        <w:rPr>
          <w:rFonts w:ascii="Arial" w:hAnsi="Arial" w:cs="Arial"/>
          <w:bCs/>
        </w:rPr>
        <w:t xml:space="preserve">. The children are protected and provided with the best care possible, impacting their growth and development. </w:t>
      </w:r>
      <w:r w:rsidR="00681491" w:rsidRPr="00B638C6">
        <w:rPr>
          <w:rFonts w:ascii="Arial" w:hAnsi="Arial" w:cs="Arial"/>
          <w:bCs/>
        </w:rPr>
        <w:t>Children and young people feel safer in the current era since the rights put in place protect them even from their parents.</w:t>
      </w:r>
    </w:p>
    <w:p w14:paraId="586556FA" w14:textId="77777777" w:rsidR="00A70D16" w:rsidRPr="00B638C6" w:rsidRDefault="00911D30" w:rsidP="00E96B03">
      <w:pPr>
        <w:pStyle w:val="Heading2"/>
        <w:spacing w:line="360" w:lineRule="auto"/>
        <w:ind w:firstLine="0"/>
        <w:rPr>
          <w:rFonts w:ascii="Arial" w:hAnsi="Arial" w:cs="Arial"/>
          <w:b/>
          <w:color w:val="auto"/>
          <w:sz w:val="22"/>
          <w:szCs w:val="22"/>
        </w:rPr>
      </w:pPr>
      <w:bookmarkStart w:id="11" w:name="_Toc101432822"/>
      <w:r w:rsidRPr="00B638C6">
        <w:rPr>
          <w:rFonts w:ascii="Arial" w:hAnsi="Arial" w:cs="Arial"/>
          <w:b/>
          <w:color w:val="auto"/>
          <w:sz w:val="22"/>
          <w:szCs w:val="22"/>
        </w:rPr>
        <w:t>Child Welfare Policies</w:t>
      </w:r>
      <w:bookmarkEnd w:id="11"/>
      <w:r w:rsidRPr="00B638C6">
        <w:rPr>
          <w:rFonts w:ascii="Arial" w:hAnsi="Arial" w:cs="Arial"/>
          <w:b/>
          <w:color w:val="auto"/>
          <w:sz w:val="22"/>
          <w:szCs w:val="22"/>
        </w:rPr>
        <w:t xml:space="preserve"> </w:t>
      </w:r>
    </w:p>
    <w:p w14:paraId="42C68E82" w14:textId="77777777" w:rsidR="00D72391" w:rsidRPr="00B638C6" w:rsidRDefault="00911D30" w:rsidP="00EB5441">
      <w:pPr>
        <w:spacing w:line="360" w:lineRule="auto"/>
        <w:ind w:firstLine="0"/>
        <w:jc w:val="both"/>
        <w:rPr>
          <w:rFonts w:ascii="Arial" w:hAnsi="Arial" w:cs="Arial"/>
          <w:bCs/>
        </w:rPr>
      </w:pPr>
      <w:r w:rsidRPr="00B638C6">
        <w:rPr>
          <w:rFonts w:ascii="Arial" w:hAnsi="Arial" w:cs="Arial"/>
          <w:bCs/>
        </w:rPr>
        <w:t>Social welfare services are established, and they concentrate on the general wellbeing of a child. They protect children from sexual exploitation, domestic abuse, and physical and emotional abuse</w:t>
      </w:r>
      <w:r w:rsidR="00364E08" w:rsidRPr="00B638C6">
        <w:rPr>
          <w:rFonts w:ascii="Arial" w:hAnsi="Arial" w:cs="Arial"/>
          <w:bCs/>
        </w:rPr>
        <w:t xml:space="preserve"> (</w:t>
      </w:r>
      <w:r w:rsidR="00364E08" w:rsidRPr="00B638C6">
        <w:rPr>
          <w:rFonts w:ascii="Arial" w:hAnsi="Arial" w:cs="Arial"/>
          <w:shd w:val="clear" w:color="auto" w:fill="FFFFFF"/>
        </w:rPr>
        <w:t>Byrne and Lundy, 2019)</w:t>
      </w:r>
      <w:r w:rsidRPr="00B638C6">
        <w:rPr>
          <w:rFonts w:ascii="Arial" w:hAnsi="Arial" w:cs="Arial"/>
          <w:bCs/>
        </w:rPr>
        <w:t>. The children under these policies can be rehomed if they are experiencing any form of abuse</w:t>
      </w:r>
      <w:r w:rsidR="007E65B0" w:rsidRPr="00B638C6">
        <w:rPr>
          <w:rFonts w:ascii="Arial" w:hAnsi="Arial" w:cs="Arial"/>
          <w:bCs/>
        </w:rPr>
        <w:t xml:space="preserve"> from their parents</w:t>
      </w:r>
      <w:r w:rsidRPr="00B638C6">
        <w:rPr>
          <w:rFonts w:ascii="Arial" w:hAnsi="Arial" w:cs="Arial"/>
          <w:bCs/>
        </w:rPr>
        <w:t xml:space="preserve">. </w:t>
      </w:r>
      <w:r w:rsidR="00644407" w:rsidRPr="00B638C6">
        <w:rPr>
          <w:rFonts w:ascii="Arial" w:hAnsi="Arial" w:cs="Arial"/>
          <w:bCs/>
        </w:rPr>
        <w:t>The legislation positively impacts the quality of life of children and young people despite their background.</w:t>
      </w:r>
      <w:r w:rsidR="007E65B0" w:rsidRPr="00B638C6">
        <w:rPr>
          <w:rFonts w:ascii="Arial" w:hAnsi="Arial" w:cs="Arial"/>
          <w:bCs/>
        </w:rPr>
        <w:t xml:space="preserve"> </w:t>
      </w:r>
    </w:p>
    <w:p w14:paraId="5655FB53" w14:textId="77777777" w:rsidR="00B645B2" w:rsidRPr="00B638C6" w:rsidRDefault="00911D30" w:rsidP="00E96B03">
      <w:pPr>
        <w:pStyle w:val="Heading2"/>
        <w:spacing w:line="360" w:lineRule="auto"/>
        <w:ind w:firstLine="0"/>
        <w:rPr>
          <w:rFonts w:ascii="Arial" w:hAnsi="Arial" w:cs="Arial"/>
          <w:b/>
          <w:color w:val="auto"/>
          <w:sz w:val="22"/>
          <w:szCs w:val="22"/>
        </w:rPr>
      </w:pPr>
      <w:bookmarkStart w:id="12" w:name="_Toc101432823"/>
      <w:r w:rsidRPr="00B638C6">
        <w:rPr>
          <w:rFonts w:ascii="Arial" w:hAnsi="Arial" w:cs="Arial"/>
          <w:b/>
          <w:color w:val="auto"/>
          <w:sz w:val="22"/>
          <w:szCs w:val="22"/>
        </w:rPr>
        <w:t>Age working Limit</w:t>
      </w:r>
      <w:bookmarkEnd w:id="12"/>
    </w:p>
    <w:p w14:paraId="3B9780C9" w14:textId="77777777" w:rsidR="00B645B2" w:rsidRPr="00B638C6" w:rsidRDefault="00911D30" w:rsidP="00EB5441">
      <w:pPr>
        <w:spacing w:line="360" w:lineRule="auto"/>
        <w:ind w:firstLine="0"/>
        <w:jc w:val="both"/>
        <w:rPr>
          <w:rFonts w:ascii="Arial" w:hAnsi="Arial" w:cs="Arial"/>
          <w:bCs/>
        </w:rPr>
      </w:pPr>
      <w:r w:rsidRPr="00B638C6">
        <w:rPr>
          <w:rFonts w:ascii="Arial" w:hAnsi="Arial" w:cs="Arial"/>
          <w:bCs/>
        </w:rPr>
        <w:t>The age working limit is 16 years for minors, and they are not allowed to work until they attain the adult age</w:t>
      </w:r>
      <w:r w:rsidR="00C023E0" w:rsidRPr="00B638C6">
        <w:rPr>
          <w:rFonts w:ascii="Arial" w:hAnsi="Arial" w:cs="Arial"/>
          <w:bCs/>
        </w:rPr>
        <w:t xml:space="preserve"> (</w:t>
      </w:r>
      <w:r w:rsidR="00C023E0" w:rsidRPr="00B638C6">
        <w:rPr>
          <w:rFonts w:ascii="Arial" w:hAnsi="Arial" w:cs="Arial"/>
          <w:shd w:val="clear" w:color="auto" w:fill="FFFFFF"/>
        </w:rPr>
        <w:t>Acharya</w:t>
      </w:r>
      <w:r w:rsidR="009225AC" w:rsidRPr="00B638C6">
        <w:rPr>
          <w:rFonts w:ascii="Arial" w:hAnsi="Arial" w:cs="Arial"/>
          <w:shd w:val="clear" w:color="auto" w:fill="FFFFFF"/>
        </w:rPr>
        <w:t xml:space="preserve">, </w:t>
      </w:r>
      <w:proofErr w:type="spellStart"/>
      <w:r w:rsidR="009225AC" w:rsidRPr="00B638C6">
        <w:rPr>
          <w:rFonts w:ascii="Arial" w:hAnsi="Arial" w:cs="Arial"/>
          <w:shd w:val="clear" w:color="auto" w:fill="FFFFFF"/>
        </w:rPr>
        <w:t>Baghai</w:t>
      </w:r>
      <w:proofErr w:type="spellEnd"/>
      <w:r w:rsidR="009225AC" w:rsidRPr="00B638C6">
        <w:rPr>
          <w:rFonts w:ascii="Arial" w:hAnsi="Arial" w:cs="Arial"/>
          <w:shd w:val="clear" w:color="auto" w:fill="FFFFFF"/>
        </w:rPr>
        <w:t xml:space="preserve"> and Subramanian,</w:t>
      </w:r>
      <w:r w:rsidR="00C023E0" w:rsidRPr="00B638C6">
        <w:rPr>
          <w:rFonts w:ascii="Arial" w:hAnsi="Arial" w:cs="Arial"/>
          <w:shd w:val="clear" w:color="auto" w:fill="FFFFFF"/>
        </w:rPr>
        <w:t xml:space="preserve"> 2013)</w:t>
      </w:r>
      <w:r w:rsidRPr="00B638C6">
        <w:rPr>
          <w:rFonts w:ascii="Arial" w:hAnsi="Arial" w:cs="Arial"/>
          <w:bCs/>
        </w:rPr>
        <w:t xml:space="preserve">. The law protects the children from child </w:t>
      </w:r>
      <w:r w:rsidR="00C023E0" w:rsidRPr="00B638C6">
        <w:rPr>
          <w:rFonts w:ascii="Arial" w:hAnsi="Arial" w:cs="Arial"/>
          <w:bCs/>
        </w:rPr>
        <w:t>labour</w:t>
      </w:r>
      <w:r w:rsidRPr="00B638C6">
        <w:rPr>
          <w:rFonts w:ascii="Arial" w:hAnsi="Arial" w:cs="Arial"/>
          <w:bCs/>
        </w:rPr>
        <w:t xml:space="preserve"> and exploitation by the family or society</w:t>
      </w:r>
      <w:r w:rsidR="00F9081D" w:rsidRPr="00B638C6">
        <w:rPr>
          <w:rFonts w:ascii="Arial" w:hAnsi="Arial" w:cs="Arial"/>
          <w:bCs/>
        </w:rPr>
        <w:t xml:space="preserve"> </w:t>
      </w:r>
      <w:r w:rsidR="009225AC" w:rsidRPr="00B638C6">
        <w:rPr>
          <w:rFonts w:ascii="Arial" w:hAnsi="Arial" w:cs="Arial"/>
          <w:bCs/>
        </w:rPr>
        <w:t>(</w:t>
      </w:r>
      <w:r w:rsidR="009225AC" w:rsidRPr="00B638C6">
        <w:rPr>
          <w:rFonts w:ascii="Arial" w:hAnsi="Arial" w:cs="Arial"/>
          <w:shd w:val="clear" w:color="auto" w:fill="FFFFFF"/>
        </w:rPr>
        <w:t xml:space="preserve">Acharya, </w:t>
      </w:r>
      <w:proofErr w:type="spellStart"/>
      <w:r w:rsidR="009225AC" w:rsidRPr="00B638C6">
        <w:rPr>
          <w:rFonts w:ascii="Arial" w:hAnsi="Arial" w:cs="Arial"/>
          <w:shd w:val="clear" w:color="auto" w:fill="FFFFFF"/>
        </w:rPr>
        <w:t>Baghai</w:t>
      </w:r>
      <w:proofErr w:type="spellEnd"/>
      <w:r w:rsidR="009225AC" w:rsidRPr="00B638C6">
        <w:rPr>
          <w:rFonts w:ascii="Arial" w:hAnsi="Arial" w:cs="Arial"/>
          <w:shd w:val="clear" w:color="auto" w:fill="FFFFFF"/>
        </w:rPr>
        <w:t xml:space="preserve"> and Subramanian, 2013)</w:t>
      </w:r>
      <w:r w:rsidR="00F9081D" w:rsidRPr="00B638C6">
        <w:rPr>
          <w:rFonts w:ascii="Arial" w:hAnsi="Arial" w:cs="Arial"/>
          <w:bCs/>
        </w:rPr>
        <w:t>.</w:t>
      </w:r>
      <w:r w:rsidRPr="00B638C6">
        <w:rPr>
          <w:rFonts w:ascii="Arial" w:hAnsi="Arial" w:cs="Arial"/>
          <w:bCs/>
        </w:rPr>
        <w:t xml:space="preserve"> Children get the opportunity to enjoy being children </w:t>
      </w:r>
      <w:r w:rsidR="00457C4E" w:rsidRPr="00B638C6">
        <w:rPr>
          <w:rFonts w:ascii="Arial" w:hAnsi="Arial" w:cs="Arial"/>
          <w:bCs/>
        </w:rPr>
        <w:t>and</w:t>
      </w:r>
      <w:r w:rsidRPr="00B638C6">
        <w:rPr>
          <w:rFonts w:ascii="Arial" w:hAnsi="Arial" w:cs="Arial"/>
          <w:bCs/>
        </w:rPr>
        <w:t xml:space="preserve"> other rights such as education. </w:t>
      </w:r>
    </w:p>
    <w:p w14:paraId="3E346C7F" w14:textId="77777777" w:rsidR="00EF20DD" w:rsidRPr="00B638C6" w:rsidRDefault="00911D30" w:rsidP="00E96B03">
      <w:pPr>
        <w:pStyle w:val="Heading2"/>
        <w:spacing w:line="360" w:lineRule="auto"/>
        <w:ind w:firstLine="0"/>
        <w:rPr>
          <w:rFonts w:ascii="Arial" w:hAnsi="Arial" w:cs="Arial"/>
          <w:b/>
          <w:color w:val="auto"/>
          <w:sz w:val="22"/>
          <w:szCs w:val="22"/>
        </w:rPr>
      </w:pPr>
      <w:bookmarkStart w:id="13" w:name="_Toc101432824"/>
      <w:r w:rsidRPr="00B638C6">
        <w:rPr>
          <w:rFonts w:ascii="Arial" w:hAnsi="Arial" w:cs="Arial"/>
          <w:b/>
          <w:color w:val="auto"/>
          <w:sz w:val="22"/>
          <w:szCs w:val="22"/>
        </w:rPr>
        <w:lastRenderedPageBreak/>
        <w:t>Family size</w:t>
      </w:r>
      <w:bookmarkEnd w:id="13"/>
      <w:r w:rsidRPr="00B638C6">
        <w:rPr>
          <w:rFonts w:ascii="Arial" w:hAnsi="Arial" w:cs="Arial"/>
          <w:b/>
          <w:color w:val="auto"/>
          <w:sz w:val="22"/>
          <w:szCs w:val="22"/>
        </w:rPr>
        <w:t xml:space="preserve"> </w:t>
      </w:r>
    </w:p>
    <w:p w14:paraId="7C3316EE" w14:textId="77777777" w:rsidR="007E65B0" w:rsidRPr="00B638C6" w:rsidRDefault="00911D30" w:rsidP="00EB5441">
      <w:pPr>
        <w:spacing w:line="360" w:lineRule="auto"/>
        <w:ind w:firstLine="0"/>
        <w:jc w:val="both"/>
        <w:rPr>
          <w:rFonts w:ascii="Arial" w:hAnsi="Arial" w:cs="Arial"/>
          <w:bCs/>
        </w:rPr>
      </w:pPr>
      <w:r w:rsidRPr="00B638C6">
        <w:rPr>
          <w:rFonts w:ascii="Arial" w:hAnsi="Arial" w:cs="Arial"/>
          <w:bCs/>
        </w:rPr>
        <w:t>In the present times, early marriages have declined, and therefore family sizes have reduced.</w:t>
      </w:r>
      <w:r w:rsidR="00692413" w:rsidRPr="00B638C6">
        <w:rPr>
          <w:rFonts w:ascii="Arial" w:hAnsi="Arial" w:cs="Arial"/>
          <w:bCs/>
        </w:rPr>
        <w:t xml:space="preserve"> This is because of the laws to prevent minors from entering into early marriages. This has dramatically improved the living standards of most families who enjoy the few resources available since they are not huge families</w:t>
      </w:r>
      <w:r w:rsidR="00BC4608" w:rsidRPr="00B638C6">
        <w:rPr>
          <w:rFonts w:ascii="Arial" w:hAnsi="Arial" w:cs="Arial"/>
          <w:bCs/>
        </w:rPr>
        <w:t xml:space="preserve"> (</w:t>
      </w:r>
      <w:proofErr w:type="spellStart"/>
      <w:r w:rsidR="00BC4608" w:rsidRPr="00B638C6">
        <w:rPr>
          <w:rFonts w:ascii="Arial" w:hAnsi="Arial" w:cs="Arial"/>
          <w:shd w:val="clear" w:color="auto" w:fill="FFFFFF"/>
        </w:rPr>
        <w:t>Langøy</w:t>
      </w:r>
      <w:proofErr w:type="spellEnd"/>
      <w:r w:rsidR="00BC4608" w:rsidRPr="00B638C6">
        <w:rPr>
          <w:rFonts w:ascii="Arial" w:hAnsi="Arial" w:cs="Arial"/>
          <w:shd w:val="clear" w:color="auto" w:fill="FFFFFF"/>
        </w:rPr>
        <w:t>, 2019)</w:t>
      </w:r>
      <w:r w:rsidR="00692413" w:rsidRPr="00B638C6">
        <w:rPr>
          <w:rFonts w:ascii="Arial" w:hAnsi="Arial" w:cs="Arial"/>
          <w:bCs/>
        </w:rPr>
        <w:t>.</w:t>
      </w:r>
      <w:r w:rsidRPr="00B638C6">
        <w:rPr>
          <w:rFonts w:ascii="Arial" w:hAnsi="Arial" w:cs="Arial"/>
          <w:bCs/>
        </w:rPr>
        <w:t xml:space="preserve"> </w:t>
      </w:r>
      <w:r w:rsidR="007360E5" w:rsidRPr="00B638C6">
        <w:rPr>
          <w:rFonts w:ascii="Arial" w:hAnsi="Arial" w:cs="Arial"/>
          <w:bCs/>
        </w:rPr>
        <w:t>The families do not strain to get basic family needs and can afford other rights such as health.</w:t>
      </w:r>
    </w:p>
    <w:p w14:paraId="4F039DA6" w14:textId="77777777" w:rsidR="00FD4CB0" w:rsidRPr="00B638C6" w:rsidRDefault="00911D30" w:rsidP="00E96B03">
      <w:pPr>
        <w:pStyle w:val="Heading2"/>
        <w:spacing w:line="360" w:lineRule="auto"/>
        <w:ind w:firstLine="0"/>
        <w:rPr>
          <w:rFonts w:ascii="Arial" w:hAnsi="Arial" w:cs="Arial"/>
          <w:b/>
          <w:color w:val="auto"/>
          <w:sz w:val="22"/>
          <w:szCs w:val="22"/>
        </w:rPr>
      </w:pPr>
      <w:bookmarkStart w:id="14" w:name="_Toc101432825"/>
      <w:r w:rsidRPr="00B638C6">
        <w:rPr>
          <w:rFonts w:ascii="Arial" w:hAnsi="Arial" w:cs="Arial"/>
          <w:b/>
          <w:color w:val="auto"/>
          <w:sz w:val="22"/>
          <w:szCs w:val="22"/>
        </w:rPr>
        <w:t>Medical Policies</w:t>
      </w:r>
      <w:bookmarkEnd w:id="14"/>
    </w:p>
    <w:p w14:paraId="58C3C670" w14:textId="77777777" w:rsidR="007360E5" w:rsidRPr="00B638C6" w:rsidRDefault="00911D30" w:rsidP="00EB5441">
      <w:pPr>
        <w:spacing w:line="360" w:lineRule="auto"/>
        <w:ind w:firstLine="0"/>
        <w:jc w:val="both"/>
        <w:rPr>
          <w:rFonts w:ascii="Arial" w:hAnsi="Arial" w:cs="Arial"/>
          <w:bCs/>
        </w:rPr>
      </w:pPr>
      <w:r w:rsidRPr="00B638C6">
        <w:rPr>
          <w:rFonts w:ascii="Arial" w:hAnsi="Arial" w:cs="Arial"/>
          <w:bCs/>
        </w:rPr>
        <w:t>The policies formulated that govern the medical treatment children should access when unwell prevent the children from neglect. Children get to access medical care in all parts of the country, reducing the inequity gap. The National Health Service has made it easier for children and young people to get quality medical attention as needed without discrimination</w:t>
      </w:r>
      <w:r w:rsidR="0042273A" w:rsidRPr="00B638C6">
        <w:rPr>
          <w:rFonts w:ascii="Arial" w:hAnsi="Arial" w:cs="Arial"/>
          <w:bCs/>
        </w:rPr>
        <w:t xml:space="preserve"> (</w:t>
      </w:r>
      <w:r w:rsidR="0042273A" w:rsidRPr="00B638C6">
        <w:rPr>
          <w:rFonts w:ascii="Arial" w:hAnsi="Arial" w:cs="Arial"/>
          <w:shd w:val="clear" w:color="auto" w:fill="FFFFFF"/>
        </w:rPr>
        <w:t>World Health Organization, 2018)</w:t>
      </w:r>
      <w:r w:rsidR="0042273A" w:rsidRPr="00B638C6">
        <w:rPr>
          <w:rFonts w:ascii="Arial" w:hAnsi="Arial" w:cs="Arial"/>
          <w:bCs/>
          <w:shd w:val="clear" w:color="auto" w:fill="FFFFFF"/>
        </w:rPr>
        <w:t>.</w:t>
      </w:r>
    </w:p>
    <w:p w14:paraId="69A0AE6C" w14:textId="77777777" w:rsidR="00CF751E" w:rsidRPr="00B638C6" w:rsidRDefault="00911D30" w:rsidP="00E96B03">
      <w:pPr>
        <w:pStyle w:val="Heading1"/>
        <w:spacing w:line="360" w:lineRule="auto"/>
        <w:ind w:firstLine="0"/>
        <w:jc w:val="both"/>
        <w:rPr>
          <w:rFonts w:ascii="Arial" w:hAnsi="Arial" w:cs="Arial"/>
          <w:color w:val="auto"/>
          <w:sz w:val="22"/>
          <w:szCs w:val="22"/>
        </w:rPr>
      </w:pPr>
      <w:bookmarkStart w:id="15" w:name="_Toc101432826"/>
      <w:r w:rsidRPr="00B638C6">
        <w:rPr>
          <w:rFonts w:ascii="Arial" w:hAnsi="Arial" w:cs="Arial"/>
          <w:b/>
          <w:color w:val="auto"/>
          <w:sz w:val="22"/>
          <w:szCs w:val="22"/>
        </w:rPr>
        <w:t>Approaches and interventions that support vulnerable children, young people, and families in present times and evaluate their effectiveness in</w:t>
      </w:r>
      <w:r w:rsidRPr="00B638C6">
        <w:rPr>
          <w:rFonts w:ascii="Arial" w:hAnsi="Arial" w:cs="Arial"/>
          <w:color w:val="auto"/>
          <w:sz w:val="22"/>
          <w:szCs w:val="22"/>
        </w:rPr>
        <w:t xml:space="preserve"> </w:t>
      </w:r>
      <w:r w:rsidRPr="00B638C6">
        <w:rPr>
          <w:rFonts w:ascii="Arial" w:hAnsi="Arial" w:cs="Arial"/>
          <w:b/>
          <w:color w:val="auto"/>
          <w:sz w:val="22"/>
          <w:szCs w:val="22"/>
        </w:rPr>
        <w:t>reducing inequalities</w:t>
      </w:r>
      <w:bookmarkEnd w:id="15"/>
    </w:p>
    <w:p w14:paraId="5450491D" w14:textId="77777777" w:rsidR="00CF751E" w:rsidRPr="00B638C6" w:rsidRDefault="00911D30" w:rsidP="00E96B03">
      <w:pPr>
        <w:pStyle w:val="Heading2"/>
        <w:spacing w:line="360" w:lineRule="auto"/>
        <w:ind w:firstLine="0"/>
        <w:rPr>
          <w:rFonts w:ascii="Arial" w:hAnsi="Arial" w:cs="Arial"/>
          <w:b/>
          <w:color w:val="auto"/>
          <w:sz w:val="22"/>
          <w:szCs w:val="22"/>
        </w:rPr>
      </w:pPr>
      <w:bookmarkStart w:id="16" w:name="_Toc101432827"/>
      <w:r w:rsidRPr="00B638C6">
        <w:rPr>
          <w:rFonts w:ascii="Arial" w:hAnsi="Arial" w:cs="Arial"/>
          <w:b/>
          <w:color w:val="auto"/>
          <w:sz w:val="22"/>
          <w:szCs w:val="22"/>
        </w:rPr>
        <w:t xml:space="preserve">Domestic </w:t>
      </w:r>
      <w:r w:rsidR="00100354" w:rsidRPr="00B638C6">
        <w:rPr>
          <w:rFonts w:ascii="Arial" w:hAnsi="Arial" w:cs="Arial"/>
          <w:b/>
          <w:color w:val="auto"/>
          <w:sz w:val="22"/>
          <w:szCs w:val="22"/>
        </w:rPr>
        <w:t>abuse and violence interventions</w:t>
      </w:r>
      <w:bookmarkEnd w:id="16"/>
    </w:p>
    <w:p w14:paraId="2711BC3F" w14:textId="77777777" w:rsidR="001948C4" w:rsidRPr="00B638C6" w:rsidRDefault="00911D30" w:rsidP="00EB5441">
      <w:pPr>
        <w:spacing w:line="360" w:lineRule="auto"/>
        <w:ind w:firstLine="0"/>
        <w:jc w:val="both"/>
        <w:rPr>
          <w:rFonts w:ascii="Arial" w:hAnsi="Arial" w:cs="Arial"/>
          <w:bCs/>
        </w:rPr>
      </w:pPr>
      <w:r w:rsidRPr="00B638C6">
        <w:rPr>
          <w:rFonts w:ascii="Arial" w:hAnsi="Arial" w:cs="Arial"/>
          <w:bCs/>
        </w:rPr>
        <w:t xml:space="preserve">Domestic abuse and violence interventions focus on the children going through mistreatment in their homes from </w:t>
      </w:r>
      <w:r w:rsidR="004E07C1" w:rsidRPr="00B638C6">
        <w:rPr>
          <w:rFonts w:ascii="Arial" w:hAnsi="Arial" w:cs="Arial"/>
          <w:bCs/>
        </w:rPr>
        <w:t>their</w:t>
      </w:r>
      <w:r w:rsidRPr="00B638C6">
        <w:rPr>
          <w:rFonts w:ascii="Arial" w:hAnsi="Arial" w:cs="Arial"/>
          <w:bCs/>
        </w:rPr>
        <w:t xml:space="preserve"> parents, relatives</w:t>
      </w:r>
      <w:r w:rsidR="004E07C1" w:rsidRPr="00B638C6">
        <w:rPr>
          <w:rFonts w:ascii="Arial" w:hAnsi="Arial" w:cs="Arial"/>
          <w:bCs/>
        </w:rPr>
        <w:t>,</w:t>
      </w:r>
      <w:r w:rsidRPr="00B638C6">
        <w:rPr>
          <w:rFonts w:ascii="Arial" w:hAnsi="Arial" w:cs="Arial"/>
          <w:bCs/>
        </w:rPr>
        <w:t xml:space="preserve"> or other individuals at home (</w:t>
      </w:r>
      <w:r w:rsidRPr="00B638C6">
        <w:rPr>
          <w:rFonts w:ascii="Arial" w:hAnsi="Arial" w:cs="Arial"/>
          <w:shd w:val="clear" w:color="auto" w:fill="FFFFFF"/>
        </w:rPr>
        <w:t xml:space="preserve">Marrs </w:t>
      </w:r>
      <w:proofErr w:type="spellStart"/>
      <w:r w:rsidRPr="00B638C6">
        <w:rPr>
          <w:rFonts w:ascii="Arial" w:hAnsi="Arial" w:cs="Arial"/>
          <w:shd w:val="clear" w:color="auto" w:fill="FFFFFF"/>
        </w:rPr>
        <w:t>Fuchsel</w:t>
      </w:r>
      <w:proofErr w:type="spellEnd"/>
      <w:r w:rsidRPr="00B638C6">
        <w:rPr>
          <w:rFonts w:ascii="Arial" w:hAnsi="Arial" w:cs="Arial"/>
          <w:shd w:val="clear" w:color="auto" w:fill="FFFFFF"/>
        </w:rPr>
        <w:t xml:space="preserve"> and </w:t>
      </w:r>
      <w:proofErr w:type="spellStart"/>
      <w:r w:rsidRPr="00B638C6">
        <w:rPr>
          <w:rFonts w:ascii="Arial" w:hAnsi="Arial" w:cs="Arial"/>
          <w:shd w:val="clear" w:color="auto" w:fill="FFFFFF"/>
        </w:rPr>
        <w:t>Hysjulien</w:t>
      </w:r>
      <w:proofErr w:type="spellEnd"/>
      <w:r w:rsidRPr="00B638C6">
        <w:rPr>
          <w:rFonts w:ascii="Arial" w:hAnsi="Arial" w:cs="Arial"/>
          <w:shd w:val="clear" w:color="auto" w:fill="FFFFFF"/>
        </w:rPr>
        <w:t>, 2013)</w:t>
      </w:r>
      <w:r w:rsidRPr="00B638C6">
        <w:rPr>
          <w:rFonts w:ascii="Arial" w:hAnsi="Arial" w:cs="Arial"/>
          <w:bCs/>
        </w:rPr>
        <w:t xml:space="preserve">. The interventions </w:t>
      </w:r>
      <w:r w:rsidR="004E07C1" w:rsidRPr="00B638C6">
        <w:rPr>
          <w:rFonts w:ascii="Arial" w:hAnsi="Arial" w:cs="Arial"/>
          <w:bCs/>
        </w:rPr>
        <w:t>deal</w:t>
      </w:r>
      <w:r w:rsidRPr="00B638C6">
        <w:rPr>
          <w:rFonts w:ascii="Arial" w:hAnsi="Arial" w:cs="Arial"/>
          <w:bCs/>
        </w:rPr>
        <w:t xml:space="preserve"> with physical support and emotional support </w:t>
      </w:r>
      <w:r w:rsidR="004E07C1" w:rsidRPr="00B638C6">
        <w:rPr>
          <w:rFonts w:ascii="Arial" w:hAnsi="Arial" w:cs="Arial"/>
          <w:bCs/>
        </w:rPr>
        <w:t xml:space="preserve">for the victims. The intervention can provide </w:t>
      </w:r>
      <w:r w:rsidR="00D75018" w:rsidRPr="00B638C6">
        <w:rPr>
          <w:rFonts w:ascii="Arial" w:hAnsi="Arial" w:cs="Arial"/>
          <w:bCs/>
        </w:rPr>
        <w:t xml:space="preserve">a </w:t>
      </w:r>
      <w:r w:rsidR="004E07C1" w:rsidRPr="00B638C6">
        <w:rPr>
          <w:rFonts w:ascii="Arial" w:hAnsi="Arial" w:cs="Arial"/>
          <w:bCs/>
        </w:rPr>
        <w:t xml:space="preserve">hotline where the victims can express what they are going through and get help </w:t>
      </w:r>
      <w:r w:rsidR="00D75018" w:rsidRPr="00B638C6">
        <w:rPr>
          <w:rFonts w:ascii="Arial" w:hAnsi="Arial" w:cs="Arial"/>
          <w:bCs/>
        </w:rPr>
        <w:t xml:space="preserve">at any time of the day. </w:t>
      </w:r>
      <w:r w:rsidR="00CC39EE" w:rsidRPr="00B638C6">
        <w:rPr>
          <w:rFonts w:ascii="Arial" w:hAnsi="Arial" w:cs="Arial"/>
          <w:bCs/>
        </w:rPr>
        <w:t>The intervention is discreet, and no personal victim information is released to the public to concern individual wellbeing.</w:t>
      </w:r>
      <w:r w:rsidR="004247F1" w:rsidRPr="00B638C6">
        <w:rPr>
          <w:rFonts w:ascii="Arial" w:hAnsi="Arial" w:cs="Arial"/>
          <w:bCs/>
        </w:rPr>
        <w:t xml:space="preserve"> Domestic abuse and violence interventions also concentrate on medic</w:t>
      </w:r>
      <w:r w:rsidR="00100354" w:rsidRPr="00B638C6">
        <w:rPr>
          <w:rFonts w:ascii="Arial" w:hAnsi="Arial" w:cs="Arial"/>
          <w:bCs/>
        </w:rPr>
        <w:t>al treatment of the victims in various facilities</w:t>
      </w:r>
      <w:r w:rsidRPr="00B638C6">
        <w:rPr>
          <w:rFonts w:ascii="Arial" w:hAnsi="Arial" w:cs="Arial"/>
          <w:bCs/>
        </w:rPr>
        <w:t xml:space="preserve"> (</w:t>
      </w:r>
      <w:r w:rsidRPr="00B638C6">
        <w:rPr>
          <w:rFonts w:ascii="Arial" w:hAnsi="Arial" w:cs="Arial"/>
          <w:shd w:val="clear" w:color="auto" w:fill="FFFFFF"/>
        </w:rPr>
        <w:t xml:space="preserve">Marrs </w:t>
      </w:r>
      <w:proofErr w:type="spellStart"/>
      <w:r w:rsidRPr="00B638C6">
        <w:rPr>
          <w:rFonts w:ascii="Arial" w:hAnsi="Arial" w:cs="Arial"/>
          <w:shd w:val="clear" w:color="auto" w:fill="FFFFFF"/>
        </w:rPr>
        <w:t>Fuchsel</w:t>
      </w:r>
      <w:proofErr w:type="spellEnd"/>
      <w:r w:rsidRPr="00B638C6">
        <w:rPr>
          <w:rFonts w:ascii="Arial" w:hAnsi="Arial" w:cs="Arial"/>
          <w:shd w:val="clear" w:color="auto" w:fill="FFFFFF"/>
        </w:rPr>
        <w:t xml:space="preserve"> and </w:t>
      </w:r>
      <w:proofErr w:type="spellStart"/>
      <w:r w:rsidRPr="00B638C6">
        <w:rPr>
          <w:rFonts w:ascii="Arial" w:hAnsi="Arial" w:cs="Arial"/>
          <w:shd w:val="clear" w:color="auto" w:fill="FFFFFF"/>
        </w:rPr>
        <w:t>Hysjulien</w:t>
      </w:r>
      <w:proofErr w:type="spellEnd"/>
      <w:r w:rsidRPr="00B638C6">
        <w:rPr>
          <w:rFonts w:ascii="Arial" w:hAnsi="Arial" w:cs="Arial"/>
          <w:shd w:val="clear" w:color="auto" w:fill="FFFFFF"/>
        </w:rPr>
        <w:t>, 2013)</w:t>
      </w:r>
      <w:r w:rsidR="00100354" w:rsidRPr="00B638C6">
        <w:rPr>
          <w:rFonts w:ascii="Arial" w:hAnsi="Arial" w:cs="Arial"/>
          <w:bCs/>
        </w:rPr>
        <w:t>. The children can be rehomed or taken into foster care to remove them from the abusive homes.</w:t>
      </w:r>
      <w:r w:rsidR="00BA54B4" w:rsidRPr="00B638C6">
        <w:rPr>
          <w:rFonts w:ascii="Arial" w:hAnsi="Arial" w:cs="Arial"/>
          <w:bCs/>
        </w:rPr>
        <w:t xml:space="preserve"> The intervention controls the neglect and abuse by educating the parents and guardians on stress management skills that, in turn, </w:t>
      </w:r>
      <w:r w:rsidR="005B3BFB" w:rsidRPr="00B638C6">
        <w:rPr>
          <w:rFonts w:ascii="Arial" w:hAnsi="Arial" w:cs="Arial"/>
          <w:bCs/>
        </w:rPr>
        <w:t>help</w:t>
      </w:r>
      <w:r w:rsidR="00BA54B4" w:rsidRPr="00B638C6">
        <w:rPr>
          <w:rFonts w:ascii="Arial" w:hAnsi="Arial" w:cs="Arial"/>
          <w:bCs/>
        </w:rPr>
        <w:t xml:space="preserve"> reduce the rate of children and young people abuse in families</w:t>
      </w:r>
      <w:r w:rsidRPr="00B638C6">
        <w:rPr>
          <w:rFonts w:ascii="Arial" w:hAnsi="Arial" w:cs="Arial"/>
          <w:bCs/>
        </w:rPr>
        <w:t xml:space="preserve"> (</w:t>
      </w:r>
      <w:r w:rsidRPr="00B638C6">
        <w:rPr>
          <w:rFonts w:ascii="Arial" w:hAnsi="Arial" w:cs="Arial"/>
          <w:shd w:val="clear" w:color="auto" w:fill="FFFFFF"/>
        </w:rPr>
        <w:t xml:space="preserve">Marrs </w:t>
      </w:r>
      <w:proofErr w:type="spellStart"/>
      <w:r w:rsidRPr="00B638C6">
        <w:rPr>
          <w:rFonts w:ascii="Arial" w:hAnsi="Arial" w:cs="Arial"/>
          <w:shd w:val="clear" w:color="auto" w:fill="FFFFFF"/>
        </w:rPr>
        <w:t>Fuchsel</w:t>
      </w:r>
      <w:proofErr w:type="spellEnd"/>
      <w:r w:rsidRPr="00B638C6">
        <w:rPr>
          <w:rFonts w:ascii="Arial" w:hAnsi="Arial" w:cs="Arial"/>
          <w:shd w:val="clear" w:color="auto" w:fill="FFFFFF"/>
        </w:rPr>
        <w:t xml:space="preserve"> and </w:t>
      </w:r>
      <w:proofErr w:type="spellStart"/>
      <w:r w:rsidRPr="00B638C6">
        <w:rPr>
          <w:rFonts w:ascii="Arial" w:hAnsi="Arial" w:cs="Arial"/>
          <w:shd w:val="clear" w:color="auto" w:fill="FFFFFF"/>
        </w:rPr>
        <w:t>Hysjulien</w:t>
      </w:r>
      <w:proofErr w:type="spellEnd"/>
      <w:r w:rsidRPr="00B638C6">
        <w:rPr>
          <w:rFonts w:ascii="Arial" w:hAnsi="Arial" w:cs="Arial"/>
          <w:shd w:val="clear" w:color="auto" w:fill="FFFFFF"/>
        </w:rPr>
        <w:t>, 2013)</w:t>
      </w:r>
      <w:r w:rsidRPr="00B638C6">
        <w:rPr>
          <w:rFonts w:ascii="Arial" w:hAnsi="Arial" w:cs="Arial"/>
          <w:bCs/>
        </w:rPr>
        <w:t xml:space="preserve">. </w:t>
      </w:r>
    </w:p>
    <w:p w14:paraId="6B492DCD" w14:textId="77777777" w:rsidR="00100354" w:rsidRPr="00B638C6" w:rsidRDefault="00911D30" w:rsidP="00EB5441">
      <w:pPr>
        <w:spacing w:line="360" w:lineRule="auto"/>
        <w:ind w:firstLine="0"/>
        <w:jc w:val="both"/>
        <w:rPr>
          <w:rFonts w:ascii="Arial" w:hAnsi="Arial" w:cs="Arial"/>
          <w:b/>
        </w:rPr>
      </w:pPr>
      <w:r w:rsidRPr="00B638C6">
        <w:rPr>
          <w:rFonts w:ascii="Arial" w:hAnsi="Arial" w:cs="Arial"/>
          <w:b/>
        </w:rPr>
        <w:t>Social Service Interventions</w:t>
      </w:r>
    </w:p>
    <w:p w14:paraId="716F12CC" w14:textId="77777777" w:rsidR="00100354" w:rsidRPr="00B638C6" w:rsidRDefault="00911D30" w:rsidP="00EB5441">
      <w:pPr>
        <w:spacing w:line="360" w:lineRule="auto"/>
        <w:ind w:firstLine="0"/>
        <w:jc w:val="both"/>
        <w:rPr>
          <w:rFonts w:ascii="Arial" w:hAnsi="Arial" w:cs="Arial"/>
          <w:bCs/>
        </w:rPr>
      </w:pPr>
      <w:r w:rsidRPr="00B638C6">
        <w:rPr>
          <w:rFonts w:ascii="Arial" w:hAnsi="Arial" w:cs="Arial"/>
          <w:bCs/>
        </w:rPr>
        <w:t>This form of intervention is set up to protect children and young people from abuse and violence, which affects them in several ways</w:t>
      </w:r>
      <w:r w:rsidR="002C374C" w:rsidRPr="00B638C6">
        <w:rPr>
          <w:rFonts w:ascii="Arial" w:hAnsi="Arial" w:cs="Arial"/>
          <w:bCs/>
        </w:rPr>
        <w:t xml:space="preserve"> (</w:t>
      </w:r>
      <w:r w:rsidR="002C374C" w:rsidRPr="00B638C6">
        <w:rPr>
          <w:rFonts w:ascii="Arial" w:hAnsi="Arial" w:cs="Arial"/>
          <w:shd w:val="clear" w:color="auto" w:fill="FFFFFF"/>
        </w:rPr>
        <w:t>Brown et al., 2016)</w:t>
      </w:r>
      <w:r w:rsidRPr="00B638C6">
        <w:rPr>
          <w:rFonts w:ascii="Arial" w:hAnsi="Arial" w:cs="Arial"/>
          <w:bCs/>
        </w:rPr>
        <w:t xml:space="preserve">. The social service intervention provides needed support to the abused children, such as </w:t>
      </w:r>
      <w:r w:rsidR="00FB6FFD" w:rsidRPr="00B638C6">
        <w:rPr>
          <w:rFonts w:ascii="Arial" w:hAnsi="Arial" w:cs="Arial"/>
          <w:bCs/>
        </w:rPr>
        <w:t>counselling</w:t>
      </w:r>
      <w:r w:rsidRPr="00B638C6">
        <w:rPr>
          <w:rFonts w:ascii="Arial" w:hAnsi="Arial" w:cs="Arial"/>
          <w:bCs/>
        </w:rPr>
        <w:t xml:space="preserve"> to help them cope with the eventualities.</w:t>
      </w:r>
      <w:r w:rsidR="00FB6FFD" w:rsidRPr="00B638C6">
        <w:rPr>
          <w:rFonts w:ascii="Arial" w:hAnsi="Arial" w:cs="Arial"/>
          <w:bCs/>
        </w:rPr>
        <w:t xml:space="preserve"> This form of intervention is responsible for ensuring that children’s education is not halted by the events in the abused children</w:t>
      </w:r>
      <w:r w:rsidR="002C374C" w:rsidRPr="00B638C6">
        <w:rPr>
          <w:rFonts w:ascii="Arial" w:hAnsi="Arial" w:cs="Arial"/>
          <w:bCs/>
        </w:rPr>
        <w:t>'s lives (</w:t>
      </w:r>
      <w:r w:rsidR="002C374C" w:rsidRPr="00B638C6">
        <w:rPr>
          <w:rFonts w:ascii="Arial" w:hAnsi="Arial" w:cs="Arial"/>
          <w:shd w:val="clear" w:color="auto" w:fill="FFFFFF"/>
        </w:rPr>
        <w:t>Brown et al., 2016)</w:t>
      </w:r>
      <w:r w:rsidR="00FB6FFD" w:rsidRPr="00B638C6">
        <w:rPr>
          <w:rFonts w:ascii="Arial" w:hAnsi="Arial" w:cs="Arial"/>
          <w:bCs/>
        </w:rPr>
        <w:t xml:space="preserve">. They provide emotional </w:t>
      </w:r>
      <w:r w:rsidR="00FB6FFD" w:rsidRPr="00B638C6">
        <w:rPr>
          <w:rFonts w:ascii="Arial" w:hAnsi="Arial" w:cs="Arial"/>
          <w:bCs/>
        </w:rPr>
        <w:lastRenderedPageBreak/>
        <w:t>and tangible support, which reduces the inequalities in the lives of the victims, giving them a chance at better life quality than in the historical times.</w:t>
      </w:r>
    </w:p>
    <w:p w14:paraId="4D3109BB" w14:textId="77777777" w:rsidR="00851BD7" w:rsidRPr="00B638C6" w:rsidRDefault="00911D30" w:rsidP="00E96B03">
      <w:pPr>
        <w:pStyle w:val="Heading2"/>
        <w:spacing w:line="360" w:lineRule="auto"/>
        <w:ind w:firstLine="0"/>
        <w:rPr>
          <w:rFonts w:ascii="Arial" w:hAnsi="Arial" w:cs="Arial"/>
          <w:b/>
          <w:color w:val="auto"/>
          <w:sz w:val="22"/>
          <w:szCs w:val="22"/>
        </w:rPr>
      </w:pPr>
      <w:bookmarkStart w:id="17" w:name="_Toc101432828"/>
      <w:r w:rsidRPr="00B638C6">
        <w:rPr>
          <w:rFonts w:ascii="Arial" w:hAnsi="Arial" w:cs="Arial"/>
          <w:b/>
          <w:color w:val="auto"/>
          <w:sz w:val="22"/>
          <w:szCs w:val="22"/>
        </w:rPr>
        <w:t>Universal Service Interventions</w:t>
      </w:r>
      <w:bookmarkEnd w:id="17"/>
    </w:p>
    <w:p w14:paraId="6D4F1AE1" w14:textId="77777777" w:rsidR="003E047D" w:rsidRPr="00B638C6" w:rsidRDefault="00911D30" w:rsidP="00EB5441">
      <w:pPr>
        <w:spacing w:line="360" w:lineRule="auto"/>
        <w:ind w:firstLine="0"/>
        <w:jc w:val="both"/>
        <w:rPr>
          <w:rFonts w:ascii="Arial" w:hAnsi="Arial" w:cs="Arial"/>
          <w:bCs/>
        </w:rPr>
      </w:pPr>
      <w:r w:rsidRPr="00B638C6">
        <w:rPr>
          <w:rFonts w:ascii="Arial" w:hAnsi="Arial" w:cs="Arial"/>
          <w:bCs/>
        </w:rPr>
        <w:t>Universal Service intervention is made available to all in the community. This includes health services, which each child and young person can access either in school or in the community park</w:t>
      </w:r>
      <w:r w:rsidR="001948C4" w:rsidRPr="00B638C6">
        <w:rPr>
          <w:rFonts w:ascii="Arial" w:hAnsi="Arial" w:cs="Arial"/>
          <w:bCs/>
        </w:rPr>
        <w:t xml:space="preserve"> (</w:t>
      </w:r>
      <w:r w:rsidR="001948C4" w:rsidRPr="00B638C6">
        <w:rPr>
          <w:rFonts w:ascii="Arial" w:hAnsi="Arial" w:cs="Arial"/>
          <w:shd w:val="clear" w:color="auto" w:fill="FFFFFF"/>
        </w:rPr>
        <w:t>Holding et al., 2021)</w:t>
      </w:r>
      <w:r w:rsidRPr="00B638C6">
        <w:rPr>
          <w:rFonts w:ascii="Arial" w:hAnsi="Arial" w:cs="Arial"/>
          <w:bCs/>
        </w:rPr>
        <w:t>. These services help bridge the gap between different social classes, and all children access t</w:t>
      </w:r>
      <w:r w:rsidR="00FB2326" w:rsidRPr="00B638C6">
        <w:rPr>
          <w:rFonts w:ascii="Arial" w:hAnsi="Arial" w:cs="Arial"/>
          <w:bCs/>
        </w:rPr>
        <w:t>he same benefits as is required in terms of education, health and social care</w:t>
      </w:r>
      <w:r w:rsidR="00E6643C" w:rsidRPr="00B638C6">
        <w:rPr>
          <w:rFonts w:ascii="Arial" w:hAnsi="Arial" w:cs="Arial"/>
          <w:bCs/>
        </w:rPr>
        <w:t xml:space="preserve"> (</w:t>
      </w:r>
      <w:r w:rsidR="00E6643C" w:rsidRPr="00B638C6">
        <w:rPr>
          <w:rFonts w:ascii="Arial" w:hAnsi="Arial" w:cs="Arial"/>
          <w:shd w:val="clear" w:color="auto" w:fill="FFFFFF"/>
        </w:rPr>
        <w:t>Holding et al., 2021)</w:t>
      </w:r>
      <w:r w:rsidR="00FB2326" w:rsidRPr="00B638C6">
        <w:rPr>
          <w:rFonts w:ascii="Arial" w:hAnsi="Arial" w:cs="Arial"/>
          <w:bCs/>
        </w:rPr>
        <w:t>.</w:t>
      </w:r>
      <w:r w:rsidR="00B60C7F" w:rsidRPr="00B638C6">
        <w:rPr>
          <w:rFonts w:ascii="Arial" w:hAnsi="Arial" w:cs="Arial"/>
          <w:bCs/>
        </w:rPr>
        <w:t xml:space="preserve"> The vulnerable in society are not excluded from these services and are also factored in, ensuring that all are equal.</w:t>
      </w:r>
    </w:p>
    <w:p w14:paraId="0EC722AD" w14:textId="77777777" w:rsidR="0085316F" w:rsidRPr="00B638C6" w:rsidRDefault="00911D30" w:rsidP="00E96B03">
      <w:pPr>
        <w:pStyle w:val="Heading2"/>
        <w:spacing w:line="360" w:lineRule="auto"/>
        <w:ind w:firstLine="0"/>
        <w:rPr>
          <w:rFonts w:ascii="Arial" w:hAnsi="Arial" w:cs="Arial"/>
          <w:b/>
          <w:color w:val="auto"/>
          <w:sz w:val="22"/>
          <w:szCs w:val="22"/>
        </w:rPr>
      </w:pPr>
      <w:bookmarkStart w:id="18" w:name="_Toc101432829"/>
      <w:r w:rsidRPr="00B638C6">
        <w:rPr>
          <w:rFonts w:ascii="Arial" w:hAnsi="Arial" w:cs="Arial"/>
          <w:b/>
          <w:color w:val="auto"/>
          <w:sz w:val="22"/>
          <w:szCs w:val="22"/>
        </w:rPr>
        <w:t>Sexual abuse and exploitation Intervention</w:t>
      </w:r>
      <w:bookmarkEnd w:id="18"/>
    </w:p>
    <w:p w14:paraId="088A00EC" w14:textId="77777777" w:rsidR="00364769" w:rsidRPr="00B638C6" w:rsidRDefault="00911D30" w:rsidP="00EB5441">
      <w:pPr>
        <w:spacing w:line="360" w:lineRule="auto"/>
        <w:ind w:firstLine="0"/>
        <w:jc w:val="both"/>
        <w:rPr>
          <w:rFonts w:ascii="Arial" w:hAnsi="Arial" w:cs="Arial"/>
          <w:bCs/>
        </w:rPr>
      </w:pPr>
      <w:r w:rsidRPr="00B638C6">
        <w:rPr>
          <w:rFonts w:ascii="Arial" w:hAnsi="Arial" w:cs="Arial"/>
          <w:bCs/>
        </w:rPr>
        <w:t>Sexual abuse in children and young people is prevalent; however, interventions to prevent such events are implemente</w:t>
      </w:r>
      <w:r w:rsidR="001948C4" w:rsidRPr="00B638C6">
        <w:rPr>
          <w:rFonts w:ascii="Arial" w:hAnsi="Arial" w:cs="Arial"/>
          <w:bCs/>
        </w:rPr>
        <w:t>d (</w:t>
      </w:r>
      <w:r w:rsidR="001948C4" w:rsidRPr="00B638C6">
        <w:rPr>
          <w:rFonts w:ascii="Arial" w:hAnsi="Arial" w:cs="Arial"/>
          <w:shd w:val="clear" w:color="auto" w:fill="FFFFFF"/>
        </w:rPr>
        <w:t>Leone et al., 2016)</w:t>
      </w:r>
      <w:r w:rsidRPr="00B638C6">
        <w:rPr>
          <w:rFonts w:ascii="Arial" w:hAnsi="Arial" w:cs="Arial"/>
          <w:bCs/>
        </w:rPr>
        <w:t xml:space="preserve">. The interventions </w:t>
      </w:r>
      <w:r w:rsidR="0065285D" w:rsidRPr="00B638C6">
        <w:rPr>
          <w:rFonts w:ascii="Arial" w:hAnsi="Arial" w:cs="Arial"/>
          <w:bCs/>
        </w:rPr>
        <w:t>focus on educating children and young people on how to take caution and the steps to take if they find themselves in a compromising situation.</w:t>
      </w:r>
      <w:r w:rsidR="00655770" w:rsidRPr="00B638C6">
        <w:rPr>
          <w:rFonts w:ascii="Arial" w:hAnsi="Arial" w:cs="Arial"/>
          <w:bCs/>
        </w:rPr>
        <w:t xml:space="preserve"> The children and young people know what actions are acceptable, such as touch or language from others, and what are not.</w:t>
      </w:r>
      <w:r w:rsidR="0065285D" w:rsidRPr="00B638C6">
        <w:rPr>
          <w:rFonts w:ascii="Arial" w:hAnsi="Arial" w:cs="Arial"/>
          <w:bCs/>
        </w:rPr>
        <w:t xml:space="preserve"> The intervention offers aftercare in situations where children are sexually assaulted and gives them a safe space where they can find emotional and physical healing</w:t>
      </w:r>
      <w:r w:rsidR="001948C4" w:rsidRPr="00B638C6">
        <w:rPr>
          <w:rFonts w:ascii="Arial" w:hAnsi="Arial" w:cs="Arial"/>
          <w:bCs/>
        </w:rPr>
        <w:t xml:space="preserve"> (</w:t>
      </w:r>
      <w:r w:rsidR="001948C4" w:rsidRPr="00B638C6">
        <w:rPr>
          <w:rFonts w:ascii="Arial" w:hAnsi="Arial" w:cs="Arial"/>
          <w:shd w:val="clear" w:color="auto" w:fill="FFFFFF"/>
        </w:rPr>
        <w:t>Leone et al., 2016)</w:t>
      </w:r>
      <w:r w:rsidR="0065285D" w:rsidRPr="00B638C6">
        <w:rPr>
          <w:rFonts w:ascii="Arial" w:hAnsi="Arial" w:cs="Arial"/>
          <w:bCs/>
        </w:rPr>
        <w:t>.</w:t>
      </w:r>
    </w:p>
    <w:p w14:paraId="31520872" w14:textId="77777777" w:rsidR="00132A81" w:rsidRPr="00B638C6" w:rsidRDefault="00911D30" w:rsidP="00E96B03">
      <w:pPr>
        <w:pStyle w:val="Heading2"/>
        <w:spacing w:line="360" w:lineRule="auto"/>
        <w:ind w:firstLine="0"/>
        <w:rPr>
          <w:rFonts w:ascii="Arial" w:hAnsi="Arial" w:cs="Arial"/>
          <w:b/>
          <w:color w:val="auto"/>
          <w:sz w:val="22"/>
          <w:szCs w:val="22"/>
        </w:rPr>
      </w:pPr>
      <w:bookmarkStart w:id="19" w:name="_Toc101432830"/>
      <w:r w:rsidRPr="00B638C6">
        <w:rPr>
          <w:rFonts w:ascii="Arial" w:hAnsi="Arial" w:cs="Arial"/>
          <w:b/>
          <w:color w:val="auto"/>
          <w:sz w:val="22"/>
          <w:szCs w:val="22"/>
        </w:rPr>
        <w:t>Children Nutrition Approach</w:t>
      </w:r>
      <w:bookmarkEnd w:id="19"/>
    </w:p>
    <w:p w14:paraId="331AC56C" w14:textId="77777777" w:rsidR="00132A81" w:rsidRPr="00B638C6" w:rsidRDefault="00911D30" w:rsidP="00EB5441">
      <w:pPr>
        <w:spacing w:line="360" w:lineRule="auto"/>
        <w:ind w:firstLine="0"/>
        <w:jc w:val="both"/>
        <w:rPr>
          <w:rFonts w:ascii="Arial" w:hAnsi="Arial" w:cs="Arial"/>
          <w:bCs/>
        </w:rPr>
      </w:pPr>
      <w:r w:rsidRPr="00B638C6">
        <w:rPr>
          <w:rFonts w:ascii="Arial" w:hAnsi="Arial" w:cs="Arial"/>
          <w:bCs/>
        </w:rPr>
        <w:t>This approach concentrates on improving children’s nutrition and ensuring all the nutritional needs are met. Most children from low-income earning families do not get the required daily nutrition in their meals</w:t>
      </w:r>
      <w:r w:rsidR="00C8415A" w:rsidRPr="00B638C6">
        <w:rPr>
          <w:rFonts w:ascii="Arial" w:hAnsi="Arial" w:cs="Arial"/>
          <w:bCs/>
        </w:rPr>
        <w:t xml:space="preserve"> (</w:t>
      </w:r>
      <w:r w:rsidR="00C8415A" w:rsidRPr="00B638C6">
        <w:rPr>
          <w:rFonts w:ascii="Arial" w:hAnsi="Arial" w:cs="Arial"/>
          <w:shd w:val="clear" w:color="auto" w:fill="FFFFFF"/>
        </w:rPr>
        <w:t xml:space="preserve">Van Dijken, </w:t>
      </w:r>
      <w:proofErr w:type="spellStart"/>
      <w:r w:rsidR="00C8415A" w:rsidRPr="00B638C6">
        <w:rPr>
          <w:rFonts w:ascii="Arial" w:hAnsi="Arial" w:cs="Arial"/>
          <w:shd w:val="clear" w:color="auto" w:fill="FFFFFF"/>
        </w:rPr>
        <w:t>Stams</w:t>
      </w:r>
      <w:proofErr w:type="spellEnd"/>
      <w:r w:rsidR="00C8415A" w:rsidRPr="00B638C6">
        <w:rPr>
          <w:rFonts w:ascii="Arial" w:hAnsi="Arial" w:cs="Arial"/>
          <w:shd w:val="clear" w:color="auto" w:fill="FFFFFF"/>
        </w:rPr>
        <w:t xml:space="preserve"> and de Winter, 2016).</w:t>
      </w:r>
      <w:r w:rsidRPr="00B638C6">
        <w:rPr>
          <w:rFonts w:ascii="Arial" w:hAnsi="Arial" w:cs="Arial"/>
          <w:bCs/>
        </w:rPr>
        <w:t xml:space="preserve"> This intervention tries to bridge this gap by </w:t>
      </w:r>
      <w:r w:rsidR="00524A7D" w:rsidRPr="00B638C6">
        <w:rPr>
          <w:rFonts w:ascii="Arial" w:hAnsi="Arial" w:cs="Arial"/>
          <w:bCs/>
        </w:rPr>
        <w:t>offering meals in schools</w:t>
      </w:r>
      <w:r w:rsidR="00BA54B4" w:rsidRPr="00B638C6">
        <w:rPr>
          <w:rFonts w:ascii="Arial" w:hAnsi="Arial" w:cs="Arial"/>
          <w:bCs/>
        </w:rPr>
        <w:t xml:space="preserve"> and other social places</w:t>
      </w:r>
      <w:r w:rsidR="00524A7D" w:rsidRPr="00B638C6">
        <w:rPr>
          <w:rFonts w:ascii="Arial" w:hAnsi="Arial" w:cs="Arial"/>
          <w:bCs/>
        </w:rPr>
        <w:t xml:space="preserve">. The meals delivered are rich in </w:t>
      </w:r>
      <w:r w:rsidR="00926650" w:rsidRPr="00B638C6">
        <w:rPr>
          <w:rFonts w:ascii="Arial" w:hAnsi="Arial" w:cs="Arial"/>
          <w:bCs/>
        </w:rPr>
        <w:t xml:space="preserve">nutrition, </w:t>
      </w:r>
      <w:r w:rsidR="00524A7D" w:rsidRPr="00B638C6">
        <w:rPr>
          <w:rFonts w:ascii="Arial" w:hAnsi="Arial" w:cs="Arial"/>
          <w:bCs/>
        </w:rPr>
        <w:t>ensuring that the children and young individuals are healthy, which is essential for their growth and development</w:t>
      </w:r>
      <w:r w:rsidR="00C8415A" w:rsidRPr="00B638C6">
        <w:rPr>
          <w:rFonts w:ascii="Arial" w:hAnsi="Arial" w:cs="Arial"/>
          <w:bCs/>
        </w:rPr>
        <w:t xml:space="preserve"> (</w:t>
      </w:r>
      <w:r w:rsidR="00C8415A" w:rsidRPr="00B638C6">
        <w:rPr>
          <w:rFonts w:ascii="Arial" w:hAnsi="Arial" w:cs="Arial"/>
          <w:shd w:val="clear" w:color="auto" w:fill="FFFFFF"/>
        </w:rPr>
        <w:t xml:space="preserve">Van Dijken, </w:t>
      </w:r>
      <w:proofErr w:type="spellStart"/>
      <w:r w:rsidR="00C8415A" w:rsidRPr="00B638C6">
        <w:rPr>
          <w:rFonts w:ascii="Arial" w:hAnsi="Arial" w:cs="Arial"/>
          <w:shd w:val="clear" w:color="auto" w:fill="FFFFFF"/>
        </w:rPr>
        <w:t>Stams</w:t>
      </w:r>
      <w:proofErr w:type="spellEnd"/>
      <w:r w:rsidR="00C8415A" w:rsidRPr="00B638C6">
        <w:rPr>
          <w:rFonts w:ascii="Arial" w:hAnsi="Arial" w:cs="Arial"/>
          <w:shd w:val="clear" w:color="auto" w:fill="FFFFFF"/>
        </w:rPr>
        <w:t xml:space="preserve"> and de Winter, 2016)</w:t>
      </w:r>
      <w:r w:rsidR="00524A7D" w:rsidRPr="00B638C6">
        <w:rPr>
          <w:rFonts w:ascii="Arial" w:hAnsi="Arial" w:cs="Arial"/>
          <w:bCs/>
        </w:rPr>
        <w:t>.</w:t>
      </w:r>
    </w:p>
    <w:p w14:paraId="25148911" w14:textId="77777777" w:rsidR="000A2991" w:rsidRPr="00B638C6" w:rsidRDefault="00911D30" w:rsidP="00E96B03">
      <w:pPr>
        <w:pStyle w:val="Heading1"/>
        <w:spacing w:line="360" w:lineRule="auto"/>
        <w:ind w:firstLine="0"/>
        <w:rPr>
          <w:rFonts w:ascii="Arial" w:hAnsi="Arial" w:cs="Arial"/>
          <w:b/>
          <w:color w:val="auto"/>
          <w:sz w:val="22"/>
          <w:szCs w:val="22"/>
          <w:lang w:val="en-US"/>
        </w:rPr>
      </w:pPr>
      <w:bookmarkStart w:id="20" w:name="_Toc101432831"/>
      <w:r w:rsidRPr="00B638C6">
        <w:rPr>
          <w:rFonts w:ascii="Arial" w:hAnsi="Arial" w:cs="Arial"/>
          <w:b/>
          <w:color w:val="auto"/>
          <w:sz w:val="22"/>
          <w:szCs w:val="22"/>
          <w:lang w:val="en-US"/>
        </w:rPr>
        <w:t>Recommendations for improving interventions that support the child and vulnerable families</w:t>
      </w:r>
      <w:bookmarkEnd w:id="20"/>
    </w:p>
    <w:p w14:paraId="1FDB19EF" w14:textId="77777777" w:rsidR="00B410EF" w:rsidRPr="00B638C6" w:rsidRDefault="00911D30" w:rsidP="00E96B03">
      <w:pPr>
        <w:pStyle w:val="Heading2"/>
        <w:spacing w:line="360" w:lineRule="auto"/>
        <w:ind w:firstLine="0"/>
        <w:rPr>
          <w:rFonts w:ascii="Arial" w:hAnsi="Arial" w:cs="Arial"/>
          <w:b/>
          <w:color w:val="auto"/>
          <w:sz w:val="22"/>
          <w:szCs w:val="22"/>
        </w:rPr>
      </w:pPr>
      <w:bookmarkStart w:id="21" w:name="_Toc101432832"/>
      <w:r w:rsidRPr="00B638C6">
        <w:rPr>
          <w:rFonts w:ascii="Arial" w:hAnsi="Arial" w:cs="Arial"/>
          <w:b/>
          <w:color w:val="auto"/>
          <w:sz w:val="22"/>
          <w:szCs w:val="22"/>
        </w:rPr>
        <w:t>Empowering vulnerable communities</w:t>
      </w:r>
      <w:bookmarkEnd w:id="21"/>
    </w:p>
    <w:p w14:paraId="337EA79D" w14:textId="77777777" w:rsidR="00B410EF" w:rsidRPr="00B638C6" w:rsidRDefault="00911D30" w:rsidP="00EB5441">
      <w:pPr>
        <w:spacing w:line="360" w:lineRule="auto"/>
        <w:ind w:firstLine="0"/>
        <w:jc w:val="both"/>
        <w:rPr>
          <w:rFonts w:ascii="Arial" w:hAnsi="Arial" w:cs="Arial"/>
          <w:bCs/>
        </w:rPr>
      </w:pPr>
      <w:r w:rsidRPr="00B638C6">
        <w:rPr>
          <w:rFonts w:ascii="Arial" w:hAnsi="Arial" w:cs="Arial"/>
          <w:bCs/>
        </w:rPr>
        <w:t>Families found in vulnerable communities are often exposed to many inequalities that can significantly be reduced by providing empowerment to the family members.</w:t>
      </w:r>
      <w:r w:rsidR="005A5FE1" w:rsidRPr="00B638C6">
        <w:rPr>
          <w:rFonts w:ascii="Arial" w:hAnsi="Arial" w:cs="Arial"/>
          <w:bCs/>
        </w:rPr>
        <w:t xml:space="preserve"> Offering the families an opportunity to meet their daily needs with ease will lessen the tension and stress they face and improve their quality of life</w:t>
      </w:r>
      <w:r w:rsidR="00EB5441" w:rsidRPr="00B638C6">
        <w:rPr>
          <w:rFonts w:ascii="Arial" w:hAnsi="Arial" w:cs="Arial"/>
          <w:bCs/>
        </w:rPr>
        <w:t xml:space="preserve"> (</w:t>
      </w:r>
      <w:r w:rsidR="00EB5441" w:rsidRPr="00B638C6">
        <w:rPr>
          <w:rFonts w:ascii="Arial" w:hAnsi="Arial" w:cs="Arial"/>
          <w:shd w:val="clear" w:color="auto" w:fill="FFFFFF"/>
        </w:rPr>
        <w:t xml:space="preserve">Van Dijken, </w:t>
      </w:r>
      <w:proofErr w:type="spellStart"/>
      <w:r w:rsidR="00EB5441" w:rsidRPr="00B638C6">
        <w:rPr>
          <w:rFonts w:ascii="Arial" w:hAnsi="Arial" w:cs="Arial"/>
          <w:shd w:val="clear" w:color="auto" w:fill="FFFFFF"/>
        </w:rPr>
        <w:t>Stams</w:t>
      </w:r>
      <w:proofErr w:type="spellEnd"/>
      <w:r w:rsidR="00EB5441" w:rsidRPr="00B638C6">
        <w:rPr>
          <w:rFonts w:ascii="Arial" w:hAnsi="Arial" w:cs="Arial"/>
          <w:shd w:val="clear" w:color="auto" w:fill="FFFFFF"/>
        </w:rPr>
        <w:t>, and de Winter, 2016).</w:t>
      </w:r>
      <w:r w:rsidR="005A5FE1" w:rsidRPr="00B638C6">
        <w:rPr>
          <w:rFonts w:ascii="Arial" w:hAnsi="Arial" w:cs="Arial"/>
          <w:bCs/>
        </w:rPr>
        <w:t xml:space="preserve"> This will encourage good parenting and less abuse to the children who, in most cases, face the wrath of the parents, which cultivates unhealthy family relationships. </w:t>
      </w:r>
    </w:p>
    <w:p w14:paraId="1CF0F7F2" w14:textId="77777777" w:rsidR="000563D2" w:rsidRPr="00B638C6" w:rsidRDefault="00911D30" w:rsidP="00E96B03">
      <w:pPr>
        <w:pStyle w:val="Heading2"/>
        <w:spacing w:line="360" w:lineRule="auto"/>
        <w:ind w:firstLine="0"/>
        <w:rPr>
          <w:rFonts w:ascii="Arial" w:hAnsi="Arial" w:cs="Arial"/>
          <w:b/>
          <w:color w:val="auto"/>
          <w:sz w:val="22"/>
          <w:szCs w:val="22"/>
        </w:rPr>
      </w:pPr>
      <w:bookmarkStart w:id="22" w:name="_Toc101432833"/>
      <w:r w:rsidRPr="00B638C6">
        <w:rPr>
          <w:rFonts w:ascii="Arial" w:hAnsi="Arial" w:cs="Arial"/>
          <w:b/>
          <w:color w:val="auto"/>
          <w:sz w:val="22"/>
          <w:szCs w:val="22"/>
        </w:rPr>
        <w:lastRenderedPageBreak/>
        <w:t>Educational Awareness</w:t>
      </w:r>
      <w:bookmarkEnd w:id="22"/>
    </w:p>
    <w:p w14:paraId="6364C472" w14:textId="77777777" w:rsidR="000563D2" w:rsidRPr="00B638C6" w:rsidRDefault="00911D30" w:rsidP="00EB5441">
      <w:pPr>
        <w:spacing w:line="360" w:lineRule="auto"/>
        <w:ind w:firstLine="0"/>
        <w:jc w:val="both"/>
        <w:rPr>
          <w:rFonts w:ascii="Arial" w:hAnsi="Arial" w:cs="Arial"/>
          <w:bCs/>
        </w:rPr>
      </w:pPr>
      <w:r w:rsidRPr="00B638C6">
        <w:rPr>
          <w:rFonts w:ascii="Arial" w:hAnsi="Arial" w:cs="Arial"/>
          <w:bCs/>
        </w:rPr>
        <w:t>Offering training to families on how to support children properly will reduce the need for significant interventions and improve the lives of children and families</w:t>
      </w:r>
      <w:r w:rsidR="00EB5441" w:rsidRPr="00B638C6">
        <w:rPr>
          <w:rFonts w:ascii="Arial" w:hAnsi="Arial" w:cs="Arial"/>
          <w:bCs/>
        </w:rPr>
        <w:t xml:space="preserve"> (</w:t>
      </w:r>
      <w:r w:rsidR="00EB5441" w:rsidRPr="00B638C6">
        <w:rPr>
          <w:rFonts w:ascii="Arial" w:hAnsi="Arial" w:cs="Arial"/>
          <w:shd w:val="clear" w:color="auto" w:fill="FFFFFF"/>
        </w:rPr>
        <w:t>Leone et al., 2016)</w:t>
      </w:r>
      <w:r w:rsidRPr="00B638C6">
        <w:rPr>
          <w:rFonts w:ascii="Arial" w:hAnsi="Arial" w:cs="Arial"/>
          <w:bCs/>
        </w:rPr>
        <w:t xml:space="preserve">. </w:t>
      </w:r>
      <w:r w:rsidR="004E54DF" w:rsidRPr="00B638C6">
        <w:rPr>
          <w:rFonts w:ascii="Arial" w:hAnsi="Arial" w:cs="Arial"/>
          <w:bCs/>
        </w:rPr>
        <w:t>The communities in the children's environment are better to recognise potential or ongoing abuse in children if they are educated on what they should look out for</w:t>
      </w:r>
      <w:r w:rsidR="00EB5441" w:rsidRPr="00B638C6">
        <w:rPr>
          <w:rFonts w:ascii="Arial" w:hAnsi="Arial" w:cs="Arial"/>
          <w:bCs/>
        </w:rPr>
        <w:t xml:space="preserve"> (</w:t>
      </w:r>
      <w:r w:rsidR="00EB5441" w:rsidRPr="00B638C6">
        <w:rPr>
          <w:rFonts w:ascii="Arial" w:hAnsi="Arial" w:cs="Arial"/>
          <w:shd w:val="clear" w:color="auto" w:fill="FFFFFF"/>
        </w:rPr>
        <w:t>Leone et al., 2016)</w:t>
      </w:r>
      <w:r w:rsidR="004E54DF" w:rsidRPr="00B638C6">
        <w:rPr>
          <w:rFonts w:ascii="Arial" w:hAnsi="Arial" w:cs="Arial"/>
          <w:bCs/>
        </w:rPr>
        <w:t>. Equipping them with this knowledge will help reduce the cases in the vulnerable families’.</w:t>
      </w:r>
    </w:p>
    <w:p w14:paraId="2BD138D6" w14:textId="77777777" w:rsidR="000A171F" w:rsidRPr="00B638C6" w:rsidRDefault="00911D30" w:rsidP="00E96B03">
      <w:pPr>
        <w:pStyle w:val="Heading2"/>
        <w:spacing w:line="360" w:lineRule="auto"/>
        <w:ind w:firstLine="0"/>
        <w:rPr>
          <w:rFonts w:ascii="Arial" w:hAnsi="Arial" w:cs="Arial"/>
          <w:b/>
          <w:color w:val="auto"/>
          <w:sz w:val="22"/>
          <w:szCs w:val="22"/>
        </w:rPr>
      </w:pPr>
      <w:bookmarkStart w:id="23" w:name="_Toc101432834"/>
      <w:r w:rsidRPr="00B638C6">
        <w:rPr>
          <w:rFonts w:ascii="Arial" w:hAnsi="Arial" w:cs="Arial"/>
          <w:b/>
          <w:color w:val="auto"/>
          <w:sz w:val="22"/>
          <w:szCs w:val="22"/>
        </w:rPr>
        <w:t>Establishing Policies to protect Children</w:t>
      </w:r>
      <w:bookmarkEnd w:id="23"/>
    </w:p>
    <w:p w14:paraId="147E210B" w14:textId="77777777" w:rsidR="000A171F" w:rsidRPr="00B638C6" w:rsidRDefault="00911D30" w:rsidP="00EB5441">
      <w:pPr>
        <w:spacing w:line="360" w:lineRule="auto"/>
        <w:ind w:firstLine="0"/>
        <w:jc w:val="both"/>
        <w:rPr>
          <w:rFonts w:ascii="Arial" w:hAnsi="Arial" w:cs="Arial"/>
          <w:bCs/>
        </w:rPr>
      </w:pPr>
      <w:r w:rsidRPr="00B638C6">
        <w:rPr>
          <w:rFonts w:ascii="Arial" w:hAnsi="Arial" w:cs="Arial"/>
          <w:bCs/>
        </w:rPr>
        <w:t>Setting up policies that support the interventions will help improve the quality of services offered and guidance on what steps to take in any event</w:t>
      </w:r>
      <w:r w:rsidR="00EB5441" w:rsidRPr="00B638C6">
        <w:rPr>
          <w:rFonts w:ascii="Arial" w:hAnsi="Arial" w:cs="Arial"/>
          <w:bCs/>
        </w:rPr>
        <w:t xml:space="preserve"> (</w:t>
      </w:r>
      <w:r w:rsidR="00EB5441" w:rsidRPr="00B638C6">
        <w:rPr>
          <w:rFonts w:ascii="Arial" w:hAnsi="Arial" w:cs="Arial"/>
          <w:shd w:val="clear" w:color="auto" w:fill="FFFFFF"/>
        </w:rPr>
        <w:t xml:space="preserve">Van Dijken, </w:t>
      </w:r>
      <w:proofErr w:type="spellStart"/>
      <w:r w:rsidR="00EB5441" w:rsidRPr="00B638C6">
        <w:rPr>
          <w:rFonts w:ascii="Arial" w:hAnsi="Arial" w:cs="Arial"/>
          <w:shd w:val="clear" w:color="auto" w:fill="FFFFFF"/>
        </w:rPr>
        <w:t>Stams</w:t>
      </w:r>
      <w:proofErr w:type="spellEnd"/>
      <w:r w:rsidR="00EB5441" w:rsidRPr="00B638C6">
        <w:rPr>
          <w:rFonts w:ascii="Arial" w:hAnsi="Arial" w:cs="Arial"/>
          <w:shd w:val="clear" w:color="auto" w:fill="FFFFFF"/>
        </w:rPr>
        <w:t>, and de Winter, 2016).</w:t>
      </w:r>
      <w:r w:rsidR="007123D1" w:rsidRPr="00B638C6">
        <w:rPr>
          <w:rFonts w:ascii="Arial" w:hAnsi="Arial" w:cs="Arial"/>
          <w:bCs/>
        </w:rPr>
        <w:t xml:space="preserve"> The established government policies will provide a universal way for the various approaches to be carried out to protect vulnerable children and families.</w:t>
      </w:r>
    </w:p>
    <w:p w14:paraId="45C6586C" w14:textId="77777777" w:rsidR="00743C4F" w:rsidRPr="00B638C6" w:rsidRDefault="00911D30" w:rsidP="00E96B03">
      <w:pPr>
        <w:pStyle w:val="Heading2"/>
        <w:spacing w:line="360" w:lineRule="auto"/>
        <w:ind w:firstLine="0"/>
        <w:rPr>
          <w:rFonts w:ascii="Arial" w:hAnsi="Arial" w:cs="Arial"/>
          <w:b/>
          <w:color w:val="auto"/>
          <w:sz w:val="22"/>
          <w:szCs w:val="22"/>
        </w:rPr>
      </w:pPr>
      <w:bookmarkStart w:id="24" w:name="_Toc101432835"/>
      <w:r w:rsidRPr="00B638C6">
        <w:rPr>
          <w:rFonts w:ascii="Arial" w:hAnsi="Arial" w:cs="Arial"/>
          <w:b/>
          <w:color w:val="auto"/>
          <w:sz w:val="22"/>
          <w:szCs w:val="22"/>
        </w:rPr>
        <w:t>Providing more employment opportunities</w:t>
      </w:r>
      <w:bookmarkEnd w:id="24"/>
    </w:p>
    <w:p w14:paraId="653AEE44" w14:textId="77777777" w:rsidR="00743C4F" w:rsidRPr="00B638C6" w:rsidRDefault="00911D30" w:rsidP="00EB5441">
      <w:pPr>
        <w:spacing w:line="360" w:lineRule="auto"/>
        <w:ind w:firstLine="0"/>
        <w:jc w:val="both"/>
        <w:rPr>
          <w:rFonts w:ascii="Arial" w:hAnsi="Arial" w:cs="Arial"/>
          <w:bCs/>
        </w:rPr>
      </w:pPr>
      <w:r w:rsidRPr="00B638C6">
        <w:rPr>
          <w:rFonts w:ascii="Arial" w:hAnsi="Arial" w:cs="Arial"/>
          <w:bCs/>
        </w:rPr>
        <w:t>Low-income earning families and those in poor communities tend to be more prone to abuse and child neglect</w:t>
      </w:r>
      <w:r w:rsidR="00EB5441" w:rsidRPr="00B638C6">
        <w:rPr>
          <w:rFonts w:ascii="Arial" w:hAnsi="Arial" w:cs="Arial"/>
          <w:bCs/>
        </w:rPr>
        <w:t xml:space="preserve"> (</w:t>
      </w:r>
      <w:r w:rsidR="00EB5441" w:rsidRPr="00B638C6">
        <w:rPr>
          <w:rFonts w:ascii="Arial" w:hAnsi="Arial" w:cs="Arial"/>
          <w:shd w:val="clear" w:color="auto" w:fill="FFFFFF"/>
        </w:rPr>
        <w:t>Leone et al., 2016)</w:t>
      </w:r>
      <w:r w:rsidRPr="00B638C6">
        <w:rPr>
          <w:rFonts w:ascii="Arial" w:hAnsi="Arial" w:cs="Arial"/>
          <w:bCs/>
        </w:rPr>
        <w:t>. Providing better employment opportunities will pave the way for better living standards for the families and improve the mental health of the parents, which reflects positively on the children and their growth.</w:t>
      </w:r>
    </w:p>
    <w:p w14:paraId="20D3880A" w14:textId="77777777" w:rsidR="007123D1" w:rsidRPr="00B638C6" w:rsidRDefault="00911D30" w:rsidP="00E96B03">
      <w:pPr>
        <w:pStyle w:val="Heading2"/>
        <w:spacing w:line="360" w:lineRule="auto"/>
        <w:ind w:firstLine="0"/>
        <w:rPr>
          <w:rFonts w:ascii="Arial" w:hAnsi="Arial" w:cs="Arial"/>
          <w:b/>
          <w:color w:val="auto"/>
          <w:sz w:val="22"/>
          <w:szCs w:val="22"/>
        </w:rPr>
      </w:pPr>
      <w:bookmarkStart w:id="25" w:name="_Toc101432836"/>
      <w:r w:rsidRPr="00B638C6">
        <w:rPr>
          <w:rFonts w:ascii="Arial" w:hAnsi="Arial" w:cs="Arial"/>
          <w:b/>
          <w:color w:val="auto"/>
          <w:sz w:val="22"/>
          <w:szCs w:val="22"/>
        </w:rPr>
        <w:t>Increasing the intervention Centres</w:t>
      </w:r>
      <w:bookmarkEnd w:id="25"/>
    </w:p>
    <w:p w14:paraId="6E16993C" w14:textId="77777777" w:rsidR="00B0315D" w:rsidRPr="00B638C6" w:rsidRDefault="00911D30" w:rsidP="00EB5441">
      <w:pPr>
        <w:spacing w:line="360" w:lineRule="auto"/>
        <w:ind w:firstLine="0"/>
        <w:jc w:val="both"/>
        <w:rPr>
          <w:rFonts w:ascii="Arial" w:hAnsi="Arial" w:cs="Arial"/>
          <w:bCs/>
        </w:rPr>
      </w:pPr>
      <w:r w:rsidRPr="00B638C6">
        <w:rPr>
          <w:rFonts w:ascii="Arial" w:hAnsi="Arial" w:cs="Arial"/>
          <w:bCs/>
        </w:rPr>
        <w:t>Some areas need more help than others and are more prone to having vulnerable children and families. Increasing the number of intervention centres in these areas will help improve the qu</w:t>
      </w:r>
      <w:r w:rsidR="000D055B" w:rsidRPr="00B638C6">
        <w:rPr>
          <w:rFonts w:ascii="Arial" w:hAnsi="Arial" w:cs="Arial"/>
          <w:bCs/>
        </w:rPr>
        <w:t>ality of service</w:t>
      </w:r>
      <w:r w:rsidR="002F52B2" w:rsidRPr="00B638C6">
        <w:rPr>
          <w:rFonts w:ascii="Arial" w:hAnsi="Arial" w:cs="Arial"/>
          <w:bCs/>
        </w:rPr>
        <w:t xml:space="preserve"> (</w:t>
      </w:r>
      <w:r w:rsidR="002F52B2" w:rsidRPr="00B638C6">
        <w:rPr>
          <w:rFonts w:ascii="Arial" w:hAnsi="Arial" w:cs="Arial"/>
          <w:shd w:val="clear" w:color="auto" w:fill="FFFFFF"/>
        </w:rPr>
        <w:t>World Health Organization, 2018).</w:t>
      </w:r>
      <w:r w:rsidR="00426786" w:rsidRPr="00B638C6">
        <w:rPr>
          <w:rFonts w:ascii="Arial" w:hAnsi="Arial" w:cs="Arial"/>
          <w:bCs/>
        </w:rPr>
        <w:t xml:space="preserve"> The resources available will also be fairly distributed to the needy families without discrimination, as they will be enough.</w:t>
      </w:r>
    </w:p>
    <w:p w14:paraId="74017613" w14:textId="77777777" w:rsidR="00793CC9" w:rsidRPr="00B638C6" w:rsidRDefault="00911D30" w:rsidP="00E96B03">
      <w:pPr>
        <w:pStyle w:val="Heading1"/>
        <w:spacing w:line="360" w:lineRule="auto"/>
        <w:ind w:firstLine="0"/>
        <w:rPr>
          <w:rFonts w:ascii="Arial" w:hAnsi="Arial" w:cs="Arial"/>
          <w:b/>
          <w:color w:val="auto"/>
          <w:sz w:val="22"/>
          <w:szCs w:val="22"/>
        </w:rPr>
      </w:pPr>
      <w:bookmarkStart w:id="26" w:name="_Toc101432837"/>
      <w:r w:rsidRPr="00B638C6">
        <w:rPr>
          <w:rFonts w:ascii="Arial" w:hAnsi="Arial" w:cs="Arial"/>
          <w:b/>
          <w:color w:val="auto"/>
          <w:sz w:val="22"/>
          <w:szCs w:val="22"/>
        </w:rPr>
        <w:t>Benefits of having improved interventions that support vulnerable children and families</w:t>
      </w:r>
      <w:bookmarkEnd w:id="26"/>
    </w:p>
    <w:p w14:paraId="771BAAAA" w14:textId="77777777" w:rsidR="00793CC9" w:rsidRPr="00B638C6" w:rsidRDefault="00911D30" w:rsidP="00E96B03">
      <w:pPr>
        <w:pStyle w:val="Heading2"/>
        <w:spacing w:line="360" w:lineRule="auto"/>
        <w:ind w:firstLine="0"/>
        <w:rPr>
          <w:rFonts w:ascii="Arial" w:hAnsi="Arial" w:cs="Arial"/>
          <w:b/>
          <w:color w:val="auto"/>
          <w:sz w:val="22"/>
          <w:szCs w:val="22"/>
        </w:rPr>
      </w:pPr>
      <w:bookmarkStart w:id="27" w:name="_Toc101432838"/>
      <w:r w:rsidRPr="00B638C6">
        <w:rPr>
          <w:rFonts w:ascii="Arial" w:hAnsi="Arial" w:cs="Arial"/>
          <w:b/>
          <w:color w:val="auto"/>
          <w:sz w:val="22"/>
          <w:szCs w:val="22"/>
        </w:rPr>
        <w:t>Reduced Stress factors</w:t>
      </w:r>
      <w:bookmarkEnd w:id="27"/>
    </w:p>
    <w:p w14:paraId="7B6F2E05" w14:textId="77777777" w:rsidR="00793CC9" w:rsidRPr="00B638C6" w:rsidRDefault="00911D30" w:rsidP="00EB5441">
      <w:pPr>
        <w:spacing w:line="360" w:lineRule="auto"/>
        <w:ind w:firstLine="0"/>
        <w:jc w:val="both"/>
        <w:rPr>
          <w:rFonts w:ascii="Arial" w:hAnsi="Arial" w:cs="Arial"/>
          <w:bCs/>
        </w:rPr>
      </w:pPr>
      <w:r w:rsidRPr="00B638C6">
        <w:rPr>
          <w:rFonts w:ascii="Arial" w:hAnsi="Arial" w:cs="Arial"/>
          <w:bCs/>
        </w:rPr>
        <w:t xml:space="preserve">The interventions reduce the stress factors in the environment of the vulnerable families </w:t>
      </w:r>
      <w:r w:rsidR="00CA4A91" w:rsidRPr="00B638C6">
        <w:rPr>
          <w:rFonts w:ascii="Arial" w:hAnsi="Arial" w:cs="Arial"/>
          <w:bCs/>
        </w:rPr>
        <w:t>to reduce inequality</w:t>
      </w:r>
      <w:r w:rsidR="00EB5441" w:rsidRPr="00B638C6">
        <w:rPr>
          <w:rFonts w:ascii="Arial" w:hAnsi="Arial" w:cs="Arial"/>
          <w:bCs/>
        </w:rPr>
        <w:t xml:space="preserve"> (</w:t>
      </w:r>
      <w:proofErr w:type="spellStart"/>
      <w:r w:rsidR="00EB5441" w:rsidRPr="00B638C6">
        <w:rPr>
          <w:rFonts w:ascii="Arial" w:hAnsi="Arial" w:cs="Arial"/>
          <w:shd w:val="clear" w:color="auto" w:fill="FFFFFF"/>
        </w:rPr>
        <w:t>Luchenski</w:t>
      </w:r>
      <w:proofErr w:type="spellEnd"/>
      <w:r w:rsidR="00EB5441" w:rsidRPr="00B638C6">
        <w:rPr>
          <w:rFonts w:ascii="Arial" w:hAnsi="Arial" w:cs="Arial"/>
          <w:shd w:val="clear" w:color="auto" w:fill="FFFFFF"/>
        </w:rPr>
        <w:t xml:space="preserve"> et al., 2018)</w:t>
      </w:r>
      <w:r w:rsidR="00CA4A91" w:rsidRPr="00B638C6">
        <w:rPr>
          <w:rFonts w:ascii="Arial" w:hAnsi="Arial" w:cs="Arial"/>
          <w:bCs/>
        </w:rPr>
        <w:t>. The families benefit from having fewer issues to worry about and the children.</w:t>
      </w:r>
    </w:p>
    <w:p w14:paraId="7345762A" w14:textId="77777777" w:rsidR="00CA4A91" w:rsidRPr="00B638C6" w:rsidRDefault="00911D30" w:rsidP="00E96B03">
      <w:pPr>
        <w:pStyle w:val="Heading2"/>
        <w:spacing w:line="360" w:lineRule="auto"/>
        <w:ind w:firstLine="0"/>
        <w:rPr>
          <w:rFonts w:ascii="Arial" w:hAnsi="Arial" w:cs="Arial"/>
          <w:b/>
          <w:color w:val="auto"/>
          <w:sz w:val="22"/>
          <w:szCs w:val="22"/>
        </w:rPr>
      </w:pPr>
      <w:bookmarkStart w:id="28" w:name="_Toc101432839"/>
      <w:r w:rsidRPr="00B638C6">
        <w:rPr>
          <w:rFonts w:ascii="Arial" w:hAnsi="Arial" w:cs="Arial"/>
          <w:b/>
          <w:color w:val="auto"/>
          <w:sz w:val="22"/>
          <w:szCs w:val="22"/>
        </w:rPr>
        <w:t>Better Individual Conduct</w:t>
      </w:r>
      <w:bookmarkEnd w:id="28"/>
    </w:p>
    <w:p w14:paraId="4AD32F4E" w14:textId="77777777" w:rsidR="00CA4A91" w:rsidRPr="00B638C6" w:rsidRDefault="00911D30" w:rsidP="00EB5441">
      <w:pPr>
        <w:spacing w:line="360" w:lineRule="auto"/>
        <w:ind w:firstLine="0"/>
        <w:jc w:val="both"/>
        <w:rPr>
          <w:rFonts w:ascii="Arial" w:hAnsi="Arial" w:cs="Arial"/>
          <w:bCs/>
        </w:rPr>
      </w:pPr>
      <w:r w:rsidRPr="00B638C6">
        <w:rPr>
          <w:rFonts w:ascii="Arial" w:hAnsi="Arial" w:cs="Arial"/>
          <w:bCs/>
        </w:rPr>
        <w:t>Educating the communities with vulnerable families and children ensures that individuals are more self-aware of their actions and ready to take precautions</w:t>
      </w:r>
      <w:r w:rsidR="00EB5441" w:rsidRPr="00B638C6">
        <w:rPr>
          <w:rFonts w:ascii="Arial" w:hAnsi="Arial" w:cs="Arial"/>
          <w:bCs/>
        </w:rPr>
        <w:t xml:space="preserve"> (</w:t>
      </w:r>
      <w:proofErr w:type="spellStart"/>
      <w:r w:rsidR="00EB5441" w:rsidRPr="00B638C6">
        <w:rPr>
          <w:rFonts w:ascii="Arial" w:hAnsi="Arial" w:cs="Arial"/>
          <w:shd w:val="clear" w:color="auto" w:fill="FFFFFF"/>
        </w:rPr>
        <w:t>Luchenski</w:t>
      </w:r>
      <w:proofErr w:type="spellEnd"/>
      <w:r w:rsidR="00EB5441" w:rsidRPr="00B638C6">
        <w:rPr>
          <w:rFonts w:ascii="Arial" w:hAnsi="Arial" w:cs="Arial"/>
          <w:shd w:val="clear" w:color="auto" w:fill="FFFFFF"/>
        </w:rPr>
        <w:t xml:space="preserve"> et al., 2018)</w:t>
      </w:r>
      <w:r w:rsidR="007A3CE7" w:rsidRPr="00B638C6">
        <w:rPr>
          <w:rFonts w:ascii="Arial" w:hAnsi="Arial" w:cs="Arial"/>
          <w:bCs/>
        </w:rPr>
        <w:t xml:space="preserve">. Individuals will behave better when equipped with the necessary knowledge </w:t>
      </w:r>
      <w:r w:rsidR="005C17F9" w:rsidRPr="00B638C6">
        <w:rPr>
          <w:rFonts w:ascii="Arial" w:hAnsi="Arial" w:cs="Arial"/>
          <w:bCs/>
        </w:rPr>
        <w:t>of</w:t>
      </w:r>
      <w:r w:rsidR="007A3CE7" w:rsidRPr="00B638C6">
        <w:rPr>
          <w:rFonts w:ascii="Arial" w:hAnsi="Arial" w:cs="Arial"/>
          <w:bCs/>
        </w:rPr>
        <w:t xml:space="preserve"> their needs when dealing with victims or perpetrators.</w:t>
      </w:r>
    </w:p>
    <w:p w14:paraId="22CA9B87" w14:textId="77777777" w:rsidR="007A3CE7" w:rsidRPr="00B638C6" w:rsidRDefault="00911D30" w:rsidP="00E96B03">
      <w:pPr>
        <w:pStyle w:val="Heading2"/>
        <w:spacing w:line="360" w:lineRule="auto"/>
        <w:ind w:firstLine="0"/>
        <w:rPr>
          <w:rFonts w:ascii="Arial" w:hAnsi="Arial" w:cs="Arial"/>
          <w:b/>
          <w:color w:val="auto"/>
          <w:sz w:val="22"/>
          <w:szCs w:val="22"/>
        </w:rPr>
      </w:pPr>
      <w:bookmarkStart w:id="29" w:name="_Toc101432840"/>
      <w:r w:rsidRPr="00B638C6">
        <w:rPr>
          <w:rFonts w:ascii="Arial" w:hAnsi="Arial" w:cs="Arial"/>
          <w:b/>
          <w:color w:val="auto"/>
          <w:sz w:val="22"/>
          <w:szCs w:val="22"/>
        </w:rPr>
        <w:lastRenderedPageBreak/>
        <w:t>Good Parenting</w:t>
      </w:r>
      <w:bookmarkEnd w:id="29"/>
    </w:p>
    <w:p w14:paraId="51BD5BDD" w14:textId="77777777" w:rsidR="005C17F9" w:rsidRPr="00B638C6" w:rsidRDefault="00911D30" w:rsidP="00EB5441">
      <w:pPr>
        <w:spacing w:line="360" w:lineRule="auto"/>
        <w:ind w:firstLine="0"/>
        <w:jc w:val="both"/>
        <w:rPr>
          <w:rFonts w:ascii="Arial" w:hAnsi="Arial" w:cs="Arial"/>
          <w:bCs/>
        </w:rPr>
      </w:pPr>
      <w:r w:rsidRPr="00B638C6">
        <w:rPr>
          <w:rFonts w:ascii="Arial" w:hAnsi="Arial" w:cs="Arial"/>
          <w:bCs/>
        </w:rPr>
        <w:t xml:space="preserve">The various forms of intervention focus on ensuring that individuals are aware of the benefits of good parenting. </w:t>
      </w:r>
      <w:r w:rsidR="0077167F" w:rsidRPr="00B638C6">
        <w:rPr>
          <w:rFonts w:ascii="Arial" w:hAnsi="Arial" w:cs="Arial"/>
          <w:bCs/>
        </w:rPr>
        <w:t xml:space="preserve">Educating the parents on being responsible parents through the intervention facilities </w:t>
      </w:r>
      <w:r w:rsidR="003E73D9" w:rsidRPr="00B638C6">
        <w:rPr>
          <w:rFonts w:ascii="Arial" w:hAnsi="Arial" w:cs="Arial"/>
          <w:bCs/>
        </w:rPr>
        <w:t>helps</w:t>
      </w:r>
      <w:r w:rsidR="0077167F" w:rsidRPr="00B638C6">
        <w:rPr>
          <w:rFonts w:ascii="Arial" w:hAnsi="Arial" w:cs="Arial"/>
          <w:bCs/>
        </w:rPr>
        <w:t xml:space="preserve"> </w:t>
      </w:r>
      <w:r w:rsidR="003E73D9" w:rsidRPr="00B638C6">
        <w:rPr>
          <w:rFonts w:ascii="Arial" w:hAnsi="Arial" w:cs="Arial"/>
          <w:bCs/>
        </w:rPr>
        <w:t>improve</w:t>
      </w:r>
      <w:r w:rsidR="0077167F" w:rsidRPr="00B638C6">
        <w:rPr>
          <w:rFonts w:ascii="Arial" w:hAnsi="Arial" w:cs="Arial"/>
          <w:bCs/>
        </w:rPr>
        <w:t xml:space="preserve"> the </w:t>
      </w:r>
      <w:r w:rsidR="003E73D9" w:rsidRPr="00B638C6">
        <w:rPr>
          <w:rFonts w:ascii="Arial" w:hAnsi="Arial" w:cs="Arial"/>
          <w:bCs/>
        </w:rPr>
        <w:t>family dynamics</w:t>
      </w:r>
      <w:r w:rsidR="00EB5441" w:rsidRPr="00B638C6">
        <w:rPr>
          <w:rFonts w:ascii="Arial" w:hAnsi="Arial" w:cs="Arial"/>
          <w:bCs/>
        </w:rPr>
        <w:t xml:space="preserve"> (</w:t>
      </w:r>
      <w:proofErr w:type="spellStart"/>
      <w:r w:rsidR="00EB5441" w:rsidRPr="00B638C6">
        <w:rPr>
          <w:rFonts w:ascii="Arial" w:hAnsi="Arial" w:cs="Arial"/>
          <w:shd w:val="clear" w:color="auto" w:fill="FFFFFF"/>
        </w:rPr>
        <w:t>Luchenski</w:t>
      </w:r>
      <w:proofErr w:type="spellEnd"/>
      <w:r w:rsidR="00EB5441" w:rsidRPr="00B638C6">
        <w:rPr>
          <w:rFonts w:ascii="Arial" w:hAnsi="Arial" w:cs="Arial"/>
          <w:shd w:val="clear" w:color="auto" w:fill="FFFFFF"/>
        </w:rPr>
        <w:t xml:space="preserve"> et al., 2018)</w:t>
      </w:r>
      <w:r w:rsidR="003E73D9" w:rsidRPr="00B638C6">
        <w:rPr>
          <w:rFonts w:ascii="Arial" w:hAnsi="Arial" w:cs="Arial"/>
          <w:bCs/>
        </w:rPr>
        <w:t>.</w:t>
      </w:r>
      <w:r w:rsidR="009538E4" w:rsidRPr="00B638C6">
        <w:rPr>
          <w:rFonts w:ascii="Arial" w:hAnsi="Arial" w:cs="Arial"/>
          <w:bCs/>
        </w:rPr>
        <w:t xml:space="preserve"> Better parents reduce the cases of domestic abuse and violence the children face at the hands of their parents.</w:t>
      </w:r>
    </w:p>
    <w:p w14:paraId="687A149C" w14:textId="77777777" w:rsidR="00E409A3" w:rsidRPr="00B638C6" w:rsidRDefault="00911D30" w:rsidP="00E96B03">
      <w:pPr>
        <w:pStyle w:val="Heading2"/>
        <w:spacing w:line="360" w:lineRule="auto"/>
        <w:ind w:firstLine="0"/>
        <w:rPr>
          <w:rFonts w:ascii="Arial" w:hAnsi="Arial" w:cs="Arial"/>
          <w:b/>
          <w:color w:val="auto"/>
          <w:sz w:val="22"/>
          <w:szCs w:val="22"/>
        </w:rPr>
      </w:pPr>
      <w:bookmarkStart w:id="30" w:name="_Toc101432841"/>
      <w:r w:rsidRPr="00B638C6">
        <w:rPr>
          <w:rFonts w:ascii="Arial" w:hAnsi="Arial" w:cs="Arial"/>
          <w:b/>
          <w:color w:val="auto"/>
          <w:sz w:val="22"/>
          <w:szCs w:val="22"/>
        </w:rPr>
        <w:t>Improved quality of life</w:t>
      </w:r>
      <w:bookmarkEnd w:id="30"/>
    </w:p>
    <w:p w14:paraId="2E759105" w14:textId="77777777" w:rsidR="00E409A3" w:rsidRPr="00B638C6" w:rsidRDefault="00911D30" w:rsidP="00EB5441">
      <w:pPr>
        <w:spacing w:line="360" w:lineRule="auto"/>
        <w:ind w:firstLine="0"/>
        <w:jc w:val="both"/>
        <w:rPr>
          <w:rFonts w:ascii="Arial" w:hAnsi="Arial" w:cs="Arial"/>
          <w:bCs/>
        </w:rPr>
      </w:pPr>
      <w:r w:rsidRPr="00B638C6">
        <w:rPr>
          <w:rFonts w:ascii="Arial" w:hAnsi="Arial" w:cs="Arial"/>
          <w:bCs/>
        </w:rPr>
        <w:t xml:space="preserve">The quality of life that the families and children will live will be better. </w:t>
      </w:r>
      <w:r w:rsidR="00AC456D" w:rsidRPr="00B638C6">
        <w:rPr>
          <w:rFonts w:ascii="Arial" w:hAnsi="Arial" w:cs="Arial"/>
          <w:bCs/>
        </w:rPr>
        <w:t>The job opportunities provided to vulnerable families will improve their living standards</w:t>
      </w:r>
      <w:r w:rsidR="00EB5441" w:rsidRPr="00B638C6">
        <w:rPr>
          <w:rFonts w:ascii="Arial" w:hAnsi="Arial" w:cs="Arial"/>
          <w:bCs/>
        </w:rPr>
        <w:t xml:space="preserve"> (</w:t>
      </w:r>
      <w:r w:rsidR="00EB5441" w:rsidRPr="00B638C6">
        <w:rPr>
          <w:rFonts w:ascii="Arial" w:hAnsi="Arial" w:cs="Arial"/>
          <w:shd w:val="clear" w:color="auto" w:fill="FFFFFF"/>
        </w:rPr>
        <w:t>Holding et al</w:t>
      </w:r>
      <w:r w:rsidR="00EB5441" w:rsidRPr="00B638C6">
        <w:rPr>
          <w:rFonts w:ascii="Arial" w:hAnsi="Arial" w:cs="Arial"/>
          <w:bCs/>
        </w:rPr>
        <w:t>.,2021)</w:t>
      </w:r>
      <w:r w:rsidR="00AC456D" w:rsidRPr="00B638C6">
        <w:rPr>
          <w:rFonts w:ascii="Arial" w:hAnsi="Arial" w:cs="Arial"/>
          <w:bCs/>
        </w:rPr>
        <w:t>. The emotional support provided will improve the quality of relationships in the family, promoting a healthy way of life.</w:t>
      </w:r>
    </w:p>
    <w:p w14:paraId="6F493951" w14:textId="77777777" w:rsidR="00FE74E9" w:rsidRPr="00B638C6" w:rsidRDefault="00911D30" w:rsidP="00E96B03">
      <w:pPr>
        <w:pStyle w:val="Heading2"/>
        <w:spacing w:line="360" w:lineRule="auto"/>
        <w:ind w:firstLine="0"/>
        <w:rPr>
          <w:rFonts w:ascii="Arial" w:hAnsi="Arial" w:cs="Arial"/>
          <w:b/>
          <w:color w:val="auto"/>
          <w:sz w:val="22"/>
          <w:szCs w:val="22"/>
        </w:rPr>
      </w:pPr>
      <w:bookmarkStart w:id="31" w:name="_Toc101432842"/>
      <w:r w:rsidRPr="00B638C6">
        <w:rPr>
          <w:rFonts w:ascii="Arial" w:hAnsi="Arial" w:cs="Arial"/>
          <w:b/>
          <w:color w:val="auto"/>
          <w:sz w:val="22"/>
          <w:szCs w:val="22"/>
        </w:rPr>
        <w:t>Reduced Inequality Gap</w:t>
      </w:r>
      <w:bookmarkEnd w:id="31"/>
    </w:p>
    <w:p w14:paraId="21E96E3F" w14:textId="153484EB" w:rsidR="00E409A3" w:rsidRPr="00B638C6" w:rsidRDefault="00911D30" w:rsidP="00EB5441">
      <w:pPr>
        <w:spacing w:line="360" w:lineRule="auto"/>
        <w:ind w:firstLine="0"/>
        <w:jc w:val="both"/>
        <w:rPr>
          <w:rFonts w:ascii="Arial" w:hAnsi="Arial" w:cs="Arial"/>
          <w:bCs/>
        </w:rPr>
      </w:pPr>
      <w:r w:rsidRPr="00B638C6">
        <w:rPr>
          <w:rFonts w:ascii="Arial" w:hAnsi="Arial" w:cs="Arial"/>
          <w:bCs/>
        </w:rPr>
        <w:t xml:space="preserve">The inequality gap between vulnerable and privileged families is reduced exponentially with the intervention services. </w:t>
      </w:r>
      <w:r w:rsidR="00A036F9" w:rsidRPr="00B638C6">
        <w:rPr>
          <w:rFonts w:ascii="Arial" w:hAnsi="Arial" w:cs="Arial"/>
          <w:bCs/>
        </w:rPr>
        <w:t>The intervention aims to improve the quality of life of vulnerable families and children and provide them with the support they need</w:t>
      </w:r>
      <w:r w:rsidR="00EB5441" w:rsidRPr="00B638C6">
        <w:rPr>
          <w:rFonts w:ascii="Arial" w:hAnsi="Arial" w:cs="Arial"/>
          <w:bCs/>
        </w:rPr>
        <w:t xml:space="preserve"> (</w:t>
      </w:r>
      <w:r w:rsidR="00EB5441" w:rsidRPr="00B638C6">
        <w:rPr>
          <w:rFonts w:ascii="Arial" w:hAnsi="Arial" w:cs="Arial"/>
          <w:shd w:val="clear" w:color="auto" w:fill="FFFFFF"/>
        </w:rPr>
        <w:t>Holding et al</w:t>
      </w:r>
      <w:r w:rsidR="00A036F9" w:rsidRPr="00B638C6">
        <w:rPr>
          <w:rFonts w:ascii="Arial" w:hAnsi="Arial" w:cs="Arial"/>
          <w:bCs/>
        </w:rPr>
        <w:t>.</w:t>
      </w:r>
      <w:r w:rsidR="00EB5441" w:rsidRPr="00B638C6">
        <w:rPr>
          <w:rFonts w:ascii="Arial" w:hAnsi="Arial" w:cs="Arial"/>
          <w:bCs/>
        </w:rPr>
        <w:t>,2021).</w:t>
      </w:r>
      <w:r w:rsidR="00A036F9" w:rsidRPr="00B638C6">
        <w:rPr>
          <w:rFonts w:ascii="Arial" w:hAnsi="Arial" w:cs="Arial"/>
          <w:bCs/>
        </w:rPr>
        <w:t xml:space="preserve"> These actions reduce the pro</w:t>
      </w:r>
      <w:r w:rsidR="00D1014D" w:rsidRPr="00B638C6">
        <w:rPr>
          <w:rFonts w:ascii="Arial" w:hAnsi="Arial" w:cs="Arial"/>
          <w:bCs/>
        </w:rPr>
        <w:t>blems they face and improve the life they live.</w:t>
      </w:r>
    </w:p>
    <w:p w14:paraId="43BED62C" w14:textId="5121B549" w:rsidR="00B0315D" w:rsidRPr="00B638C6" w:rsidRDefault="007269F8" w:rsidP="00B638C6">
      <w:pPr>
        <w:pStyle w:val="Heading1"/>
        <w:ind w:firstLine="0"/>
        <w:rPr>
          <w:rFonts w:ascii="Arial" w:hAnsi="Arial" w:cs="Arial"/>
          <w:b/>
          <w:bCs/>
          <w:color w:val="auto"/>
          <w:sz w:val="22"/>
          <w:szCs w:val="22"/>
        </w:rPr>
      </w:pPr>
      <w:bookmarkStart w:id="32" w:name="_Toc101432843"/>
      <w:r w:rsidRPr="00B638C6">
        <w:rPr>
          <w:rFonts w:ascii="Arial" w:hAnsi="Arial" w:cs="Arial"/>
          <w:b/>
          <w:bCs/>
          <w:color w:val="auto"/>
          <w:sz w:val="22"/>
          <w:szCs w:val="22"/>
        </w:rPr>
        <w:t xml:space="preserve">Conclusion </w:t>
      </w:r>
      <w:bookmarkEnd w:id="32"/>
    </w:p>
    <w:p w14:paraId="2127C2B0" w14:textId="7876545C" w:rsidR="006F77D0" w:rsidRPr="00B638C6" w:rsidRDefault="006F77D0" w:rsidP="006F77D0">
      <w:pPr>
        <w:spacing w:line="360" w:lineRule="auto"/>
        <w:ind w:firstLine="0"/>
        <w:jc w:val="both"/>
        <w:rPr>
          <w:rFonts w:ascii="Arial" w:hAnsi="Arial" w:cs="Arial"/>
          <w:bCs/>
        </w:rPr>
      </w:pPr>
      <w:r w:rsidRPr="00B638C6">
        <w:rPr>
          <w:rFonts w:ascii="Arial" w:hAnsi="Arial" w:cs="Arial"/>
          <w:bCs/>
        </w:rPr>
        <w:t>In summary, childhood differs in every social setting and is not universal. The definition also changes when analysed in terms of legal, social and biological. The family dynamics tend to be different; also, there are nuclear families, same-sex families and single parent families. The term family is different in different regions, cultures and settings. The childhood experience in historical times is very different from the experience in present times. Children have rights and are shielded from much harm by rights. Children have a right to education and medical attention, and policies have been developed to ensure that these rights are observed. Interventions are designed to ensure that children and young people in compromising situations are saved and protected as required by the law. The interventions could be as simple as providing meals in schools. These interventions can be improved by creating awareness among the public. There are significant benefits of carrying out the said interventions, such as improved quality of life, good parenting and reduced inequality.</w:t>
      </w:r>
    </w:p>
    <w:p w14:paraId="052BE801" w14:textId="77777777" w:rsidR="003E6669" w:rsidRPr="00B638C6" w:rsidRDefault="003E6669" w:rsidP="00EB5441">
      <w:pPr>
        <w:spacing w:line="360" w:lineRule="auto"/>
        <w:ind w:firstLine="0"/>
        <w:jc w:val="both"/>
        <w:rPr>
          <w:rFonts w:ascii="Arial" w:hAnsi="Arial" w:cs="Arial"/>
          <w:bCs/>
        </w:rPr>
      </w:pPr>
    </w:p>
    <w:p w14:paraId="7154AD9D" w14:textId="77777777" w:rsidR="002412A7" w:rsidRPr="00B638C6" w:rsidRDefault="002412A7" w:rsidP="00EB5441">
      <w:pPr>
        <w:spacing w:line="360" w:lineRule="auto"/>
        <w:ind w:firstLine="0"/>
        <w:jc w:val="both"/>
        <w:rPr>
          <w:rFonts w:ascii="Arial" w:hAnsi="Arial" w:cs="Arial"/>
          <w:b/>
          <w:bCs/>
        </w:rPr>
      </w:pPr>
    </w:p>
    <w:p w14:paraId="58954E68" w14:textId="77777777" w:rsidR="00186A10" w:rsidRPr="00B638C6" w:rsidRDefault="00911D30" w:rsidP="00982719">
      <w:pPr>
        <w:pStyle w:val="Heading1"/>
        <w:rPr>
          <w:rFonts w:ascii="Arial" w:hAnsi="Arial" w:cs="Arial"/>
          <w:b/>
          <w:color w:val="auto"/>
          <w:sz w:val="22"/>
          <w:szCs w:val="22"/>
        </w:rPr>
      </w:pPr>
      <w:bookmarkStart w:id="33" w:name="_Toc101432844"/>
      <w:r w:rsidRPr="00B638C6">
        <w:rPr>
          <w:rFonts w:ascii="Arial" w:hAnsi="Arial" w:cs="Arial"/>
          <w:b/>
          <w:color w:val="auto"/>
          <w:sz w:val="22"/>
          <w:szCs w:val="22"/>
        </w:rPr>
        <w:lastRenderedPageBreak/>
        <w:t>References</w:t>
      </w:r>
      <w:bookmarkEnd w:id="33"/>
    </w:p>
    <w:p w14:paraId="72EDCB9D" w14:textId="77777777" w:rsidR="00EB5441" w:rsidRPr="00B638C6" w:rsidRDefault="00911D30" w:rsidP="00EB5441">
      <w:pPr>
        <w:spacing w:line="360" w:lineRule="auto"/>
        <w:ind w:left="720" w:hanging="720"/>
        <w:jc w:val="both"/>
        <w:rPr>
          <w:rFonts w:ascii="Arial" w:hAnsi="Arial" w:cs="Arial"/>
          <w:shd w:val="clear" w:color="auto" w:fill="FFFFFF"/>
        </w:rPr>
      </w:pPr>
      <w:r w:rsidRPr="00B638C6">
        <w:rPr>
          <w:rFonts w:ascii="Arial" w:hAnsi="Arial" w:cs="Arial"/>
          <w:shd w:val="clear" w:color="auto" w:fill="FFFFFF"/>
        </w:rPr>
        <w:t xml:space="preserve">Acharya, V.V., </w:t>
      </w:r>
      <w:proofErr w:type="spellStart"/>
      <w:r w:rsidRPr="00B638C6">
        <w:rPr>
          <w:rFonts w:ascii="Arial" w:hAnsi="Arial" w:cs="Arial"/>
          <w:shd w:val="clear" w:color="auto" w:fill="FFFFFF"/>
        </w:rPr>
        <w:t>Baghai</w:t>
      </w:r>
      <w:proofErr w:type="spellEnd"/>
      <w:r w:rsidRPr="00B638C6">
        <w:rPr>
          <w:rFonts w:ascii="Arial" w:hAnsi="Arial" w:cs="Arial"/>
          <w:shd w:val="clear" w:color="auto" w:fill="FFFFFF"/>
        </w:rPr>
        <w:t>, R.P. and Subramanian, K.V. (2013). Labour laws and innovation. </w:t>
      </w:r>
      <w:r w:rsidRPr="00B638C6">
        <w:rPr>
          <w:rFonts w:ascii="Arial" w:hAnsi="Arial" w:cs="Arial"/>
          <w:i/>
          <w:iCs/>
          <w:shd w:val="clear" w:color="auto" w:fill="FFFFFF"/>
        </w:rPr>
        <w:t>The Journal of Law and Economics</w:t>
      </w:r>
      <w:r w:rsidRPr="00B638C6">
        <w:rPr>
          <w:rFonts w:ascii="Arial" w:hAnsi="Arial" w:cs="Arial"/>
          <w:shd w:val="clear" w:color="auto" w:fill="FFFFFF"/>
        </w:rPr>
        <w:t>, </w:t>
      </w:r>
      <w:r w:rsidRPr="00B638C6">
        <w:rPr>
          <w:rFonts w:ascii="Arial" w:hAnsi="Arial" w:cs="Arial"/>
          <w:i/>
          <w:iCs/>
          <w:shd w:val="clear" w:color="auto" w:fill="FFFFFF"/>
        </w:rPr>
        <w:t>56</w:t>
      </w:r>
      <w:r w:rsidRPr="00B638C6">
        <w:rPr>
          <w:rFonts w:ascii="Arial" w:hAnsi="Arial" w:cs="Arial"/>
          <w:shd w:val="clear" w:color="auto" w:fill="FFFFFF"/>
        </w:rPr>
        <w:t>(4), pp.997-1037.</w:t>
      </w:r>
    </w:p>
    <w:p w14:paraId="27A92C17" w14:textId="77777777" w:rsidR="00EB5441" w:rsidRPr="00B638C6" w:rsidRDefault="00911D30" w:rsidP="00EB5441">
      <w:pPr>
        <w:spacing w:line="360" w:lineRule="auto"/>
        <w:ind w:left="720" w:hanging="720"/>
        <w:jc w:val="both"/>
        <w:rPr>
          <w:rFonts w:ascii="Arial" w:hAnsi="Arial" w:cs="Arial"/>
          <w:b/>
          <w:bCs/>
        </w:rPr>
      </w:pPr>
      <w:r w:rsidRPr="00B638C6">
        <w:rPr>
          <w:rFonts w:ascii="Arial" w:hAnsi="Arial" w:cs="Arial"/>
          <w:shd w:val="clear" w:color="auto" w:fill="FFFFFF"/>
        </w:rPr>
        <w:t xml:space="preserve">Bhat, Z.A. and Thakur, S.S. (2019). A sociological study on changing family structure in </w:t>
      </w:r>
      <w:proofErr w:type="spellStart"/>
      <w:r w:rsidRPr="00B638C6">
        <w:rPr>
          <w:rFonts w:ascii="Arial" w:hAnsi="Arial" w:cs="Arial"/>
          <w:shd w:val="clear" w:color="auto" w:fill="FFFFFF"/>
        </w:rPr>
        <w:t>Baramullah</w:t>
      </w:r>
      <w:proofErr w:type="spellEnd"/>
      <w:r w:rsidRPr="00B638C6">
        <w:rPr>
          <w:rFonts w:ascii="Arial" w:hAnsi="Arial" w:cs="Arial"/>
          <w:shd w:val="clear" w:color="auto" w:fill="FFFFFF"/>
        </w:rPr>
        <w:t xml:space="preserve"> Kashmir. </w:t>
      </w:r>
      <w:r w:rsidRPr="00B638C6">
        <w:rPr>
          <w:rFonts w:ascii="Arial" w:hAnsi="Arial" w:cs="Arial"/>
          <w:i/>
          <w:iCs/>
          <w:shd w:val="clear" w:color="auto" w:fill="FFFFFF"/>
        </w:rPr>
        <w:t>International Journal for Advance Research and Development</w:t>
      </w:r>
      <w:r w:rsidRPr="00B638C6">
        <w:rPr>
          <w:rFonts w:ascii="Arial" w:hAnsi="Arial" w:cs="Arial"/>
          <w:shd w:val="clear" w:color="auto" w:fill="FFFFFF"/>
        </w:rPr>
        <w:t>, </w:t>
      </w:r>
      <w:r w:rsidRPr="00B638C6">
        <w:rPr>
          <w:rFonts w:ascii="Arial" w:hAnsi="Arial" w:cs="Arial"/>
          <w:i/>
          <w:iCs/>
          <w:shd w:val="clear" w:color="auto" w:fill="FFFFFF"/>
        </w:rPr>
        <w:t>4</w:t>
      </w:r>
      <w:r w:rsidRPr="00B638C6">
        <w:rPr>
          <w:rFonts w:ascii="Arial" w:hAnsi="Arial" w:cs="Arial"/>
          <w:shd w:val="clear" w:color="auto" w:fill="FFFFFF"/>
        </w:rPr>
        <w:t>(3), pp.1-5.</w:t>
      </w:r>
    </w:p>
    <w:p w14:paraId="200D311E" w14:textId="77777777" w:rsidR="00EB5441" w:rsidRPr="00B638C6" w:rsidRDefault="00911D30" w:rsidP="00EB5441">
      <w:pPr>
        <w:spacing w:line="360" w:lineRule="auto"/>
        <w:ind w:left="720" w:hanging="720"/>
        <w:jc w:val="both"/>
        <w:rPr>
          <w:rFonts w:ascii="Arial" w:hAnsi="Arial" w:cs="Arial"/>
          <w:shd w:val="clear" w:color="auto" w:fill="FFFFFF"/>
        </w:rPr>
      </w:pPr>
      <w:bookmarkStart w:id="34" w:name="_Hlk97800436"/>
      <w:r w:rsidRPr="00B638C6">
        <w:rPr>
          <w:rFonts w:ascii="Arial" w:hAnsi="Arial" w:cs="Arial"/>
          <w:shd w:val="clear" w:color="auto" w:fill="FFFFFF"/>
        </w:rPr>
        <w:t>Brown</w:t>
      </w:r>
      <w:bookmarkEnd w:id="34"/>
      <w:r w:rsidRPr="00B638C6">
        <w:rPr>
          <w:rFonts w:ascii="Arial" w:hAnsi="Arial" w:cs="Arial"/>
          <w:shd w:val="clear" w:color="auto" w:fill="FFFFFF"/>
        </w:rPr>
        <w:t xml:space="preserve">, H.E., Atkin, A.J., </w:t>
      </w:r>
      <w:proofErr w:type="spellStart"/>
      <w:r w:rsidRPr="00B638C6">
        <w:rPr>
          <w:rFonts w:ascii="Arial" w:hAnsi="Arial" w:cs="Arial"/>
          <w:shd w:val="clear" w:color="auto" w:fill="FFFFFF"/>
        </w:rPr>
        <w:t>Panter</w:t>
      </w:r>
      <w:proofErr w:type="spellEnd"/>
      <w:r w:rsidRPr="00B638C6">
        <w:rPr>
          <w:rFonts w:ascii="Arial" w:hAnsi="Arial" w:cs="Arial"/>
          <w:shd w:val="clear" w:color="auto" w:fill="FFFFFF"/>
        </w:rPr>
        <w:t xml:space="preserve">, J., Wong, G., </w:t>
      </w:r>
      <w:proofErr w:type="spellStart"/>
      <w:r w:rsidRPr="00B638C6">
        <w:rPr>
          <w:rFonts w:ascii="Arial" w:hAnsi="Arial" w:cs="Arial"/>
          <w:shd w:val="clear" w:color="auto" w:fill="FFFFFF"/>
        </w:rPr>
        <w:t>Chinapaw</w:t>
      </w:r>
      <w:proofErr w:type="spellEnd"/>
      <w:r w:rsidRPr="00B638C6">
        <w:rPr>
          <w:rFonts w:ascii="Arial" w:hAnsi="Arial" w:cs="Arial"/>
          <w:shd w:val="clear" w:color="auto" w:fill="FFFFFF"/>
        </w:rPr>
        <w:t xml:space="preserve">, M.J. and Van </w:t>
      </w:r>
      <w:proofErr w:type="spellStart"/>
      <w:r w:rsidRPr="00B638C6">
        <w:rPr>
          <w:rFonts w:ascii="Arial" w:hAnsi="Arial" w:cs="Arial"/>
          <w:shd w:val="clear" w:color="auto" w:fill="FFFFFF"/>
        </w:rPr>
        <w:t>Sluijs</w:t>
      </w:r>
      <w:proofErr w:type="spellEnd"/>
      <w:r w:rsidRPr="00B638C6">
        <w:rPr>
          <w:rFonts w:ascii="Arial" w:hAnsi="Arial" w:cs="Arial"/>
          <w:shd w:val="clear" w:color="auto" w:fill="FFFFFF"/>
        </w:rPr>
        <w:t>, E.M.F. (2016). Family</w:t>
      </w:r>
      <w:r w:rsidRPr="00B638C6">
        <w:rPr>
          <w:rFonts w:ascii="Cambria Math" w:hAnsi="Cambria Math" w:cs="Cambria Math"/>
          <w:shd w:val="clear" w:color="auto" w:fill="FFFFFF"/>
        </w:rPr>
        <w:t>‐</w:t>
      </w:r>
      <w:r w:rsidRPr="00B638C6">
        <w:rPr>
          <w:rFonts w:ascii="Arial" w:hAnsi="Arial" w:cs="Arial"/>
          <w:shd w:val="clear" w:color="auto" w:fill="FFFFFF"/>
        </w:rPr>
        <w:t>based interventions to increase physical activity in children: a systematic review, meta</w:t>
      </w:r>
      <w:r w:rsidRPr="00B638C6">
        <w:rPr>
          <w:rFonts w:ascii="Cambria Math" w:hAnsi="Cambria Math" w:cs="Cambria Math"/>
          <w:shd w:val="clear" w:color="auto" w:fill="FFFFFF"/>
        </w:rPr>
        <w:t>‐</w:t>
      </w:r>
      <w:r w:rsidRPr="00B638C6">
        <w:rPr>
          <w:rFonts w:ascii="Arial" w:hAnsi="Arial" w:cs="Arial"/>
          <w:shd w:val="clear" w:color="auto" w:fill="FFFFFF"/>
        </w:rPr>
        <w:t>analysis and realist synthesis. </w:t>
      </w:r>
      <w:r w:rsidRPr="00B638C6">
        <w:rPr>
          <w:rFonts w:ascii="Arial" w:hAnsi="Arial" w:cs="Arial"/>
          <w:i/>
          <w:iCs/>
          <w:shd w:val="clear" w:color="auto" w:fill="FFFFFF"/>
        </w:rPr>
        <w:t>Obesity Reviews</w:t>
      </w:r>
      <w:r w:rsidRPr="00B638C6">
        <w:rPr>
          <w:rFonts w:ascii="Arial" w:hAnsi="Arial" w:cs="Arial"/>
          <w:shd w:val="clear" w:color="auto" w:fill="FFFFFF"/>
        </w:rPr>
        <w:t>, </w:t>
      </w:r>
      <w:r w:rsidRPr="00B638C6">
        <w:rPr>
          <w:rFonts w:ascii="Arial" w:hAnsi="Arial" w:cs="Arial"/>
          <w:i/>
          <w:iCs/>
          <w:shd w:val="clear" w:color="auto" w:fill="FFFFFF"/>
        </w:rPr>
        <w:t>17</w:t>
      </w:r>
      <w:r w:rsidRPr="00B638C6">
        <w:rPr>
          <w:rFonts w:ascii="Arial" w:hAnsi="Arial" w:cs="Arial"/>
          <w:shd w:val="clear" w:color="auto" w:fill="FFFFFF"/>
        </w:rPr>
        <w:t>(4), pp.345-360.</w:t>
      </w:r>
    </w:p>
    <w:p w14:paraId="35221FAB" w14:textId="77777777" w:rsidR="00EB5441" w:rsidRPr="00B638C6" w:rsidRDefault="00911D30" w:rsidP="00EB5441">
      <w:pPr>
        <w:spacing w:line="360" w:lineRule="auto"/>
        <w:ind w:left="720" w:hanging="720"/>
        <w:jc w:val="both"/>
        <w:rPr>
          <w:rFonts w:ascii="Arial" w:hAnsi="Arial" w:cs="Arial"/>
          <w:shd w:val="clear" w:color="auto" w:fill="FFFFFF"/>
        </w:rPr>
      </w:pPr>
      <w:r w:rsidRPr="00B638C6">
        <w:rPr>
          <w:rFonts w:ascii="Arial" w:hAnsi="Arial" w:cs="Arial"/>
          <w:shd w:val="clear" w:color="auto" w:fill="FFFFFF"/>
        </w:rPr>
        <w:t>Byrne, B. and Lundy, L. (2019). Children’s rights-based childhood policy: A six-P framework. </w:t>
      </w:r>
      <w:r w:rsidRPr="00B638C6">
        <w:rPr>
          <w:rFonts w:ascii="Arial" w:hAnsi="Arial" w:cs="Arial"/>
          <w:i/>
          <w:iCs/>
          <w:shd w:val="clear" w:color="auto" w:fill="FFFFFF"/>
        </w:rPr>
        <w:t>The International Journal of Human Rights</w:t>
      </w:r>
      <w:r w:rsidRPr="00B638C6">
        <w:rPr>
          <w:rFonts w:ascii="Arial" w:hAnsi="Arial" w:cs="Arial"/>
          <w:shd w:val="clear" w:color="auto" w:fill="FFFFFF"/>
        </w:rPr>
        <w:t>, </w:t>
      </w:r>
      <w:r w:rsidRPr="00B638C6">
        <w:rPr>
          <w:rFonts w:ascii="Arial" w:hAnsi="Arial" w:cs="Arial"/>
          <w:i/>
          <w:iCs/>
          <w:shd w:val="clear" w:color="auto" w:fill="FFFFFF"/>
        </w:rPr>
        <w:t>23</w:t>
      </w:r>
      <w:r w:rsidRPr="00B638C6">
        <w:rPr>
          <w:rFonts w:ascii="Arial" w:hAnsi="Arial" w:cs="Arial"/>
          <w:shd w:val="clear" w:color="auto" w:fill="FFFFFF"/>
        </w:rPr>
        <w:t>(3), pp.357-373.</w:t>
      </w:r>
    </w:p>
    <w:p w14:paraId="7925BFCE" w14:textId="77777777" w:rsidR="00EB5441" w:rsidRPr="00B638C6" w:rsidRDefault="00911D30" w:rsidP="00EB5441">
      <w:pPr>
        <w:spacing w:line="360" w:lineRule="auto"/>
        <w:ind w:left="720" w:hanging="720"/>
        <w:jc w:val="both"/>
        <w:rPr>
          <w:rFonts w:ascii="Arial" w:hAnsi="Arial" w:cs="Arial"/>
          <w:shd w:val="clear" w:color="auto" w:fill="FFFFFF"/>
        </w:rPr>
      </w:pPr>
      <w:r w:rsidRPr="00B638C6">
        <w:rPr>
          <w:rFonts w:ascii="Arial" w:hAnsi="Arial" w:cs="Arial"/>
          <w:shd w:val="clear" w:color="auto" w:fill="FFFFFF"/>
        </w:rPr>
        <w:t xml:space="preserve">Costa Dias, M., Joyce, R. and </w:t>
      </w:r>
      <w:proofErr w:type="spellStart"/>
      <w:r w:rsidRPr="00B638C6">
        <w:rPr>
          <w:rFonts w:ascii="Arial" w:hAnsi="Arial" w:cs="Arial"/>
          <w:shd w:val="clear" w:color="auto" w:fill="FFFFFF"/>
        </w:rPr>
        <w:t>Parodi</w:t>
      </w:r>
      <w:proofErr w:type="spellEnd"/>
      <w:r w:rsidRPr="00B638C6">
        <w:rPr>
          <w:rFonts w:ascii="Arial" w:hAnsi="Arial" w:cs="Arial"/>
          <w:shd w:val="clear" w:color="auto" w:fill="FFFFFF"/>
        </w:rPr>
        <w:t>, F. (2020). The gender pay gap in the UK: children and experience in work. </w:t>
      </w:r>
      <w:r w:rsidRPr="00B638C6">
        <w:rPr>
          <w:rFonts w:ascii="Arial" w:hAnsi="Arial" w:cs="Arial"/>
          <w:i/>
          <w:iCs/>
          <w:shd w:val="clear" w:color="auto" w:fill="FFFFFF"/>
        </w:rPr>
        <w:t>Oxford Review of Economic Policy</w:t>
      </w:r>
      <w:r w:rsidRPr="00B638C6">
        <w:rPr>
          <w:rFonts w:ascii="Arial" w:hAnsi="Arial" w:cs="Arial"/>
          <w:shd w:val="clear" w:color="auto" w:fill="FFFFFF"/>
        </w:rPr>
        <w:t>, </w:t>
      </w:r>
      <w:r w:rsidRPr="00B638C6">
        <w:rPr>
          <w:rFonts w:ascii="Arial" w:hAnsi="Arial" w:cs="Arial"/>
          <w:i/>
          <w:iCs/>
          <w:shd w:val="clear" w:color="auto" w:fill="FFFFFF"/>
        </w:rPr>
        <w:t>36</w:t>
      </w:r>
      <w:r w:rsidRPr="00B638C6">
        <w:rPr>
          <w:rFonts w:ascii="Arial" w:hAnsi="Arial" w:cs="Arial"/>
          <w:shd w:val="clear" w:color="auto" w:fill="FFFFFF"/>
        </w:rPr>
        <w:t>(4), pp.855-881.</w:t>
      </w:r>
    </w:p>
    <w:p w14:paraId="383C3620" w14:textId="77777777" w:rsidR="00EB5441" w:rsidRPr="00B638C6" w:rsidRDefault="00911D30" w:rsidP="00EB5441">
      <w:pPr>
        <w:spacing w:line="360" w:lineRule="auto"/>
        <w:ind w:left="720" w:hanging="720"/>
        <w:jc w:val="both"/>
        <w:rPr>
          <w:rFonts w:ascii="Arial" w:hAnsi="Arial" w:cs="Arial"/>
          <w:shd w:val="clear" w:color="auto" w:fill="FFFFFF"/>
        </w:rPr>
      </w:pPr>
      <w:proofErr w:type="spellStart"/>
      <w:r w:rsidRPr="00B638C6">
        <w:rPr>
          <w:rFonts w:ascii="Arial" w:hAnsi="Arial" w:cs="Arial"/>
          <w:shd w:val="clear" w:color="auto" w:fill="FFFFFF"/>
        </w:rPr>
        <w:t>Gurkan</w:t>
      </w:r>
      <w:proofErr w:type="spellEnd"/>
      <w:r w:rsidRPr="00B638C6">
        <w:rPr>
          <w:rFonts w:ascii="Arial" w:hAnsi="Arial" w:cs="Arial"/>
          <w:shd w:val="clear" w:color="auto" w:fill="FFFFFF"/>
        </w:rPr>
        <w:t xml:space="preserve">, T. and </w:t>
      </w:r>
      <w:proofErr w:type="spellStart"/>
      <w:r w:rsidRPr="00B638C6">
        <w:rPr>
          <w:rFonts w:ascii="Arial" w:hAnsi="Arial" w:cs="Arial"/>
          <w:shd w:val="clear" w:color="auto" w:fill="FFFFFF"/>
        </w:rPr>
        <w:t>Deveci</w:t>
      </w:r>
      <w:proofErr w:type="spellEnd"/>
      <w:r w:rsidRPr="00B638C6">
        <w:rPr>
          <w:rFonts w:ascii="Arial" w:hAnsi="Arial" w:cs="Arial"/>
          <w:shd w:val="clear" w:color="auto" w:fill="FFFFFF"/>
        </w:rPr>
        <w:t xml:space="preserve">, A. (2012). Comparison of the education inspection systems in the Turkish Republic of Northern Cyprus, Turkey and the UK (England). </w:t>
      </w:r>
      <w:r w:rsidRPr="00B638C6">
        <w:rPr>
          <w:rFonts w:ascii="Arial" w:hAnsi="Arial" w:cs="Arial"/>
          <w:i/>
          <w:iCs/>
          <w:shd w:val="clear" w:color="auto" w:fill="FFFFFF"/>
        </w:rPr>
        <w:t xml:space="preserve">Procedia-Social and </w:t>
      </w:r>
      <w:proofErr w:type="spellStart"/>
      <w:r w:rsidRPr="00B638C6">
        <w:rPr>
          <w:rFonts w:ascii="Arial" w:hAnsi="Arial" w:cs="Arial"/>
          <w:i/>
          <w:iCs/>
          <w:shd w:val="clear" w:color="auto" w:fill="FFFFFF"/>
        </w:rPr>
        <w:t>Behavioral</w:t>
      </w:r>
      <w:proofErr w:type="spellEnd"/>
      <w:r w:rsidRPr="00B638C6">
        <w:rPr>
          <w:rFonts w:ascii="Arial" w:hAnsi="Arial" w:cs="Arial"/>
          <w:i/>
          <w:iCs/>
          <w:shd w:val="clear" w:color="auto" w:fill="FFFFFF"/>
        </w:rPr>
        <w:t xml:space="preserve"> Sciences</w:t>
      </w:r>
      <w:r w:rsidRPr="00B638C6">
        <w:rPr>
          <w:rFonts w:ascii="Arial" w:hAnsi="Arial" w:cs="Arial"/>
          <w:shd w:val="clear" w:color="auto" w:fill="FFFFFF"/>
        </w:rPr>
        <w:t>, </w:t>
      </w:r>
      <w:r w:rsidRPr="00B638C6">
        <w:rPr>
          <w:rFonts w:ascii="Arial" w:hAnsi="Arial" w:cs="Arial"/>
          <w:i/>
          <w:iCs/>
          <w:shd w:val="clear" w:color="auto" w:fill="FFFFFF"/>
        </w:rPr>
        <w:t>47</w:t>
      </w:r>
      <w:r w:rsidRPr="00B638C6">
        <w:rPr>
          <w:rFonts w:ascii="Arial" w:hAnsi="Arial" w:cs="Arial"/>
          <w:shd w:val="clear" w:color="auto" w:fill="FFFFFF"/>
        </w:rPr>
        <w:t>, pp.651-655.</w:t>
      </w:r>
    </w:p>
    <w:p w14:paraId="78F53FDD" w14:textId="77777777" w:rsidR="00EB5441" w:rsidRPr="00B638C6" w:rsidRDefault="00911D30" w:rsidP="00EB5441">
      <w:pPr>
        <w:spacing w:line="360" w:lineRule="auto"/>
        <w:ind w:left="720" w:hanging="720"/>
        <w:jc w:val="both"/>
        <w:rPr>
          <w:rFonts w:ascii="Arial" w:hAnsi="Arial" w:cs="Arial"/>
          <w:shd w:val="clear" w:color="auto" w:fill="FFFFFF"/>
        </w:rPr>
      </w:pPr>
      <w:bookmarkStart w:id="35" w:name="_Hlk97798230"/>
      <w:r w:rsidRPr="00B638C6">
        <w:rPr>
          <w:rFonts w:ascii="Arial" w:hAnsi="Arial" w:cs="Arial"/>
          <w:shd w:val="clear" w:color="auto" w:fill="FFFFFF"/>
        </w:rPr>
        <w:t>Holding</w:t>
      </w:r>
      <w:bookmarkEnd w:id="35"/>
      <w:r w:rsidRPr="00B638C6">
        <w:rPr>
          <w:rFonts w:ascii="Arial" w:hAnsi="Arial" w:cs="Arial"/>
          <w:shd w:val="clear" w:color="auto" w:fill="FFFFFF"/>
        </w:rPr>
        <w:t xml:space="preserve">, E., Fairbrother, H., Griffin, N., </w:t>
      </w:r>
      <w:proofErr w:type="spellStart"/>
      <w:r w:rsidRPr="00B638C6">
        <w:rPr>
          <w:rFonts w:ascii="Arial" w:hAnsi="Arial" w:cs="Arial"/>
          <w:shd w:val="clear" w:color="auto" w:fill="FFFFFF"/>
        </w:rPr>
        <w:t>Wistow</w:t>
      </w:r>
      <w:proofErr w:type="spellEnd"/>
      <w:r w:rsidRPr="00B638C6">
        <w:rPr>
          <w:rFonts w:ascii="Arial" w:hAnsi="Arial" w:cs="Arial"/>
          <w:shd w:val="clear" w:color="auto" w:fill="FFFFFF"/>
        </w:rPr>
        <w:t xml:space="preserve">, J., Powell, K. and Summerbell, C. (2021). Exploring the local policy context for reducing health inequalities in children and young people: an in-depth qualitative case study of one local authority in North England, UK. </w:t>
      </w:r>
      <w:r w:rsidRPr="00B638C6">
        <w:rPr>
          <w:rFonts w:ascii="Arial" w:hAnsi="Arial" w:cs="Arial"/>
          <w:i/>
          <w:iCs/>
          <w:shd w:val="clear" w:color="auto" w:fill="FFFFFF"/>
        </w:rPr>
        <w:t>BMC public health</w:t>
      </w:r>
      <w:r w:rsidRPr="00B638C6">
        <w:rPr>
          <w:rFonts w:ascii="Arial" w:hAnsi="Arial" w:cs="Arial"/>
          <w:shd w:val="clear" w:color="auto" w:fill="FFFFFF"/>
        </w:rPr>
        <w:t>, </w:t>
      </w:r>
      <w:r w:rsidRPr="00B638C6">
        <w:rPr>
          <w:rFonts w:ascii="Arial" w:hAnsi="Arial" w:cs="Arial"/>
          <w:i/>
          <w:iCs/>
          <w:shd w:val="clear" w:color="auto" w:fill="FFFFFF"/>
        </w:rPr>
        <w:t>21</w:t>
      </w:r>
      <w:r w:rsidRPr="00B638C6">
        <w:rPr>
          <w:rFonts w:ascii="Arial" w:hAnsi="Arial" w:cs="Arial"/>
          <w:shd w:val="clear" w:color="auto" w:fill="FFFFFF"/>
        </w:rPr>
        <w:t>(1), pp.1-14.</w:t>
      </w:r>
    </w:p>
    <w:p w14:paraId="73A0041B" w14:textId="77777777" w:rsidR="00EB5441" w:rsidRPr="00B638C6" w:rsidRDefault="00911D30" w:rsidP="00EB5441">
      <w:pPr>
        <w:spacing w:line="360" w:lineRule="auto"/>
        <w:ind w:left="720" w:hanging="720"/>
        <w:jc w:val="both"/>
        <w:rPr>
          <w:rFonts w:ascii="Arial" w:hAnsi="Arial" w:cs="Arial"/>
          <w:shd w:val="clear" w:color="auto" w:fill="FFFFFF"/>
        </w:rPr>
      </w:pPr>
      <w:proofErr w:type="spellStart"/>
      <w:r w:rsidRPr="00B638C6">
        <w:rPr>
          <w:rFonts w:ascii="Arial" w:hAnsi="Arial" w:cs="Arial"/>
          <w:shd w:val="clear" w:color="auto" w:fill="FFFFFF"/>
        </w:rPr>
        <w:t>Langøy</w:t>
      </w:r>
      <w:proofErr w:type="spellEnd"/>
      <w:r w:rsidRPr="00B638C6">
        <w:rPr>
          <w:rFonts w:ascii="Arial" w:hAnsi="Arial" w:cs="Arial"/>
          <w:shd w:val="clear" w:color="auto" w:fill="FFFFFF"/>
        </w:rPr>
        <w:t xml:space="preserve">, A., Smith, O.R., Wold, B., </w:t>
      </w:r>
      <w:proofErr w:type="spellStart"/>
      <w:r w:rsidRPr="00B638C6">
        <w:rPr>
          <w:rFonts w:ascii="Arial" w:hAnsi="Arial" w:cs="Arial"/>
          <w:shd w:val="clear" w:color="auto" w:fill="FFFFFF"/>
        </w:rPr>
        <w:t>Samdal</w:t>
      </w:r>
      <w:proofErr w:type="spellEnd"/>
      <w:r w:rsidRPr="00B638C6">
        <w:rPr>
          <w:rFonts w:ascii="Arial" w:hAnsi="Arial" w:cs="Arial"/>
          <w:shd w:val="clear" w:color="auto" w:fill="FFFFFF"/>
        </w:rPr>
        <w:t xml:space="preserve">, O. and </w:t>
      </w:r>
      <w:proofErr w:type="spellStart"/>
      <w:r w:rsidRPr="00B638C6">
        <w:rPr>
          <w:rFonts w:ascii="Arial" w:hAnsi="Arial" w:cs="Arial"/>
          <w:shd w:val="clear" w:color="auto" w:fill="FFFFFF"/>
        </w:rPr>
        <w:t>Haug</w:t>
      </w:r>
      <w:proofErr w:type="spellEnd"/>
      <w:r w:rsidRPr="00B638C6">
        <w:rPr>
          <w:rFonts w:ascii="Arial" w:hAnsi="Arial" w:cs="Arial"/>
          <w:shd w:val="clear" w:color="auto" w:fill="FFFFFF"/>
        </w:rPr>
        <w:t>, E.M. (2019). Associations between family structure and young people’s physical activity and screen time behaviours. </w:t>
      </w:r>
      <w:r w:rsidRPr="00B638C6">
        <w:rPr>
          <w:rFonts w:ascii="Arial" w:hAnsi="Arial" w:cs="Arial"/>
          <w:i/>
          <w:iCs/>
          <w:shd w:val="clear" w:color="auto" w:fill="FFFFFF"/>
        </w:rPr>
        <w:t>BMC public health</w:t>
      </w:r>
      <w:r w:rsidRPr="00B638C6">
        <w:rPr>
          <w:rFonts w:ascii="Arial" w:hAnsi="Arial" w:cs="Arial"/>
          <w:shd w:val="clear" w:color="auto" w:fill="FFFFFF"/>
        </w:rPr>
        <w:t>, </w:t>
      </w:r>
      <w:r w:rsidRPr="00B638C6">
        <w:rPr>
          <w:rFonts w:ascii="Arial" w:hAnsi="Arial" w:cs="Arial"/>
          <w:i/>
          <w:iCs/>
          <w:shd w:val="clear" w:color="auto" w:fill="FFFFFF"/>
        </w:rPr>
        <w:t>19</w:t>
      </w:r>
      <w:r w:rsidRPr="00B638C6">
        <w:rPr>
          <w:rFonts w:ascii="Arial" w:hAnsi="Arial" w:cs="Arial"/>
          <w:shd w:val="clear" w:color="auto" w:fill="FFFFFF"/>
        </w:rPr>
        <w:t>(1), pp.1-10.</w:t>
      </w:r>
    </w:p>
    <w:p w14:paraId="5CCA85B4" w14:textId="77777777" w:rsidR="00EB5441" w:rsidRPr="00B638C6" w:rsidRDefault="00911D30" w:rsidP="00EB5441">
      <w:pPr>
        <w:spacing w:line="360" w:lineRule="auto"/>
        <w:ind w:left="720" w:hanging="720"/>
        <w:jc w:val="both"/>
        <w:rPr>
          <w:rFonts w:ascii="Arial" w:hAnsi="Arial" w:cs="Arial"/>
          <w:shd w:val="clear" w:color="auto" w:fill="FFFFFF"/>
        </w:rPr>
      </w:pPr>
      <w:r w:rsidRPr="00B638C6">
        <w:rPr>
          <w:rFonts w:ascii="Arial" w:hAnsi="Arial" w:cs="Arial"/>
          <w:shd w:val="clear" w:color="auto" w:fill="FFFFFF"/>
        </w:rPr>
        <w:t xml:space="preserve">Leone, L., Ling, T., </w:t>
      </w:r>
      <w:proofErr w:type="spellStart"/>
      <w:r w:rsidRPr="00B638C6">
        <w:rPr>
          <w:rFonts w:ascii="Arial" w:hAnsi="Arial" w:cs="Arial"/>
          <w:shd w:val="clear" w:color="auto" w:fill="FFFFFF"/>
        </w:rPr>
        <w:t>Baldassarre</w:t>
      </w:r>
      <w:proofErr w:type="spellEnd"/>
      <w:r w:rsidRPr="00B638C6">
        <w:rPr>
          <w:rFonts w:ascii="Arial" w:hAnsi="Arial" w:cs="Arial"/>
          <w:shd w:val="clear" w:color="auto" w:fill="FFFFFF"/>
        </w:rPr>
        <w:t xml:space="preserve">, L., Barnett, L.M., </w:t>
      </w:r>
      <w:proofErr w:type="spellStart"/>
      <w:r w:rsidRPr="00B638C6">
        <w:rPr>
          <w:rFonts w:ascii="Arial" w:hAnsi="Arial" w:cs="Arial"/>
          <w:shd w:val="clear" w:color="auto" w:fill="FFFFFF"/>
        </w:rPr>
        <w:t>Capranica</w:t>
      </w:r>
      <w:proofErr w:type="spellEnd"/>
      <w:r w:rsidRPr="00B638C6">
        <w:rPr>
          <w:rFonts w:ascii="Arial" w:hAnsi="Arial" w:cs="Arial"/>
          <w:shd w:val="clear" w:color="auto" w:fill="FFFFFF"/>
        </w:rPr>
        <w:t xml:space="preserve">, L. and </w:t>
      </w:r>
      <w:proofErr w:type="spellStart"/>
      <w:r w:rsidRPr="00B638C6">
        <w:rPr>
          <w:rFonts w:ascii="Arial" w:hAnsi="Arial" w:cs="Arial"/>
          <w:shd w:val="clear" w:color="auto" w:fill="FFFFFF"/>
        </w:rPr>
        <w:t>Pesce</w:t>
      </w:r>
      <w:proofErr w:type="spellEnd"/>
      <w:r w:rsidRPr="00B638C6">
        <w:rPr>
          <w:rFonts w:ascii="Arial" w:hAnsi="Arial" w:cs="Arial"/>
          <w:shd w:val="clear" w:color="auto" w:fill="FFFFFF"/>
        </w:rPr>
        <w:t>, C. (2016). Corporate responsibility for childhood physical activity promotion in the UK. </w:t>
      </w:r>
      <w:r w:rsidRPr="00B638C6">
        <w:rPr>
          <w:rFonts w:ascii="Arial" w:hAnsi="Arial" w:cs="Arial"/>
          <w:i/>
          <w:iCs/>
          <w:shd w:val="clear" w:color="auto" w:fill="FFFFFF"/>
        </w:rPr>
        <w:t>Health promotion international</w:t>
      </w:r>
      <w:r w:rsidRPr="00B638C6">
        <w:rPr>
          <w:rFonts w:ascii="Arial" w:hAnsi="Arial" w:cs="Arial"/>
          <w:shd w:val="clear" w:color="auto" w:fill="FFFFFF"/>
        </w:rPr>
        <w:t>, </w:t>
      </w:r>
      <w:r w:rsidRPr="00B638C6">
        <w:rPr>
          <w:rFonts w:ascii="Arial" w:hAnsi="Arial" w:cs="Arial"/>
          <w:i/>
          <w:iCs/>
          <w:shd w:val="clear" w:color="auto" w:fill="FFFFFF"/>
        </w:rPr>
        <w:t>31</w:t>
      </w:r>
      <w:r w:rsidRPr="00B638C6">
        <w:rPr>
          <w:rFonts w:ascii="Arial" w:hAnsi="Arial" w:cs="Arial"/>
          <w:shd w:val="clear" w:color="auto" w:fill="FFFFFF"/>
        </w:rPr>
        <w:t>(4), pp.755-768.</w:t>
      </w:r>
    </w:p>
    <w:p w14:paraId="60783B02" w14:textId="77777777" w:rsidR="00EB5441" w:rsidRPr="00B638C6" w:rsidRDefault="00911D30" w:rsidP="00EB5441">
      <w:pPr>
        <w:spacing w:line="360" w:lineRule="auto"/>
        <w:ind w:left="720" w:hanging="720"/>
        <w:jc w:val="both"/>
        <w:rPr>
          <w:rFonts w:ascii="Arial" w:hAnsi="Arial" w:cs="Arial"/>
          <w:shd w:val="clear" w:color="auto" w:fill="FFFFFF"/>
        </w:rPr>
      </w:pPr>
      <w:r w:rsidRPr="00B638C6">
        <w:rPr>
          <w:rFonts w:ascii="Arial" w:hAnsi="Arial" w:cs="Arial"/>
          <w:shd w:val="clear" w:color="auto" w:fill="FFFFFF"/>
        </w:rPr>
        <w:t>Levy, M.J. (2017). Aspects of the analysis of family structure. In </w:t>
      </w:r>
      <w:r w:rsidRPr="00B638C6">
        <w:rPr>
          <w:rFonts w:ascii="Arial" w:hAnsi="Arial" w:cs="Arial"/>
          <w:i/>
          <w:iCs/>
          <w:shd w:val="clear" w:color="auto" w:fill="FFFFFF"/>
        </w:rPr>
        <w:t>Aspects of the study of family structure</w:t>
      </w:r>
      <w:r w:rsidRPr="00B638C6">
        <w:rPr>
          <w:rFonts w:ascii="Arial" w:hAnsi="Arial" w:cs="Arial"/>
          <w:shd w:val="clear" w:color="auto" w:fill="FFFFFF"/>
        </w:rPr>
        <w:t> (pp. 1-63). Princeton University Press.</w:t>
      </w:r>
    </w:p>
    <w:p w14:paraId="7F7C95C9" w14:textId="77777777" w:rsidR="00EB5441" w:rsidRPr="00B638C6" w:rsidRDefault="00911D30" w:rsidP="00EB5441">
      <w:pPr>
        <w:spacing w:line="360" w:lineRule="auto"/>
        <w:ind w:left="720" w:hanging="720"/>
        <w:jc w:val="both"/>
        <w:rPr>
          <w:rFonts w:ascii="Arial" w:hAnsi="Arial" w:cs="Arial"/>
          <w:shd w:val="clear" w:color="auto" w:fill="FFFFFF"/>
        </w:rPr>
      </w:pPr>
      <w:bookmarkStart w:id="36" w:name="_Hlk97623233"/>
      <w:proofErr w:type="spellStart"/>
      <w:r w:rsidRPr="00B638C6">
        <w:rPr>
          <w:rFonts w:ascii="Arial" w:hAnsi="Arial" w:cs="Arial"/>
          <w:shd w:val="clear" w:color="auto" w:fill="FFFFFF"/>
        </w:rPr>
        <w:t>Luchenski</w:t>
      </w:r>
      <w:bookmarkEnd w:id="36"/>
      <w:proofErr w:type="spellEnd"/>
      <w:r w:rsidRPr="00B638C6">
        <w:rPr>
          <w:rFonts w:ascii="Arial" w:hAnsi="Arial" w:cs="Arial"/>
          <w:shd w:val="clear" w:color="auto" w:fill="FFFFFF"/>
        </w:rPr>
        <w:t>, S., Maguire, N., Aldridge, R.W., Hayward, A., Storey, A., Perri, P., Withers, J., Clint, S., Fitzpatrick, S. and Hewett, N. (2018). What works in inclusion health: an overview of effective interventions for marginalised and excluded populations. </w:t>
      </w:r>
      <w:r w:rsidRPr="00B638C6">
        <w:rPr>
          <w:rFonts w:ascii="Arial" w:hAnsi="Arial" w:cs="Arial"/>
          <w:i/>
          <w:iCs/>
          <w:shd w:val="clear" w:color="auto" w:fill="FFFFFF"/>
        </w:rPr>
        <w:t>The Lancet</w:t>
      </w:r>
      <w:r w:rsidRPr="00B638C6">
        <w:rPr>
          <w:rFonts w:ascii="Arial" w:hAnsi="Arial" w:cs="Arial"/>
          <w:shd w:val="clear" w:color="auto" w:fill="FFFFFF"/>
        </w:rPr>
        <w:t>, </w:t>
      </w:r>
      <w:r w:rsidRPr="00B638C6">
        <w:rPr>
          <w:rFonts w:ascii="Arial" w:hAnsi="Arial" w:cs="Arial"/>
          <w:i/>
          <w:iCs/>
          <w:shd w:val="clear" w:color="auto" w:fill="FFFFFF"/>
        </w:rPr>
        <w:t>391</w:t>
      </w:r>
      <w:r w:rsidRPr="00B638C6">
        <w:rPr>
          <w:rFonts w:ascii="Arial" w:hAnsi="Arial" w:cs="Arial"/>
          <w:shd w:val="clear" w:color="auto" w:fill="FFFFFF"/>
        </w:rPr>
        <w:t>(10117), pp.266-280.</w:t>
      </w:r>
    </w:p>
    <w:p w14:paraId="698B4CF5" w14:textId="77777777" w:rsidR="00EB5441" w:rsidRPr="00B638C6" w:rsidRDefault="00911D30" w:rsidP="00EB5441">
      <w:pPr>
        <w:spacing w:line="360" w:lineRule="auto"/>
        <w:ind w:left="720" w:hanging="720"/>
        <w:jc w:val="both"/>
        <w:rPr>
          <w:rFonts w:ascii="Arial" w:hAnsi="Arial" w:cs="Arial"/>
          <w:shd w:val="clear" w:color="auto" w:fill="FFFFFF"/>
        </w:rPr>
      </w:pPr>
      <w:bookmarkStart w:id="37" w:name="_Hlk97591717"/>
      <w:r w:rsidRPr="00B638C6">
        <w:rPr>
          <w:rFonts w:ascii="Arial" w:hAnsi="Arial" w:cs="Arial"/>
          <w:shd w:val="clear" w:color="auto" w:fill="FFFFFF"/>
        </w:rPr>
        <w:lastRenderedPageBreak/>
        <w:t xml:space="preserve">Marrs </w:t>
      </w:r>
      <w:proofErr w:type="spellStart"/>
      <w:r w:rsidRPr="00B638C6">
        <w:rPr>
          <w:rFonts w:ascii="Arial" w:hAnsi="Arial" w:cs="Arial"/>
          <w:shd w:val="clear" w:color="auto" w:fill="FFFFFF"/>
        </w:rPr>
        <w:t>Fuchsel</w:t>
      </w:r>
      <w:proofErr w:type="spellEnd"/>
      <w:r w:rsidRPr="00B638C6">
        <w:rPr>
          <w:rFonts w:ascii="Arial" w:hAnsi="Arial" w:cs="Arial"/>
          <w:shd w:val="clear" w:color="auto" w:fill="FFFFFF"/>
        </w:rPr>
        <w:t xml:space="preserve">, C.L. and </w:t>
      </w:r>
      <w:proofErr w:type="spellStart"/>
      <w:r w:rsidRPr="00B638C6">
        <w:rPr>
          <w:rFonts w:ascii="Arial" w:hAnsi="Arial" w:cs="Arial"/>
          <w:shd w:val="clear" w:color="auto" w:fill="FFFFFF"/>
        </w:rPr>
        <w:t>Hysjulien</w:t>
      </w:r>
      <w:proofErr w:type="spellEnd"/>
      <w:r w:rsidRPr="00B638C6">
        <w:rPr>
          <w:rFonts w:ascii="Arial" w:hAnsi="Arial" w:cs="Arial"/>
          <w:shd w:val="clear" w:color="auto" w:fill="FFFFFF"/>
        </w:rPr>
        <w:t>, B. (2013</w:t>
      </w:r>
      <w:bookmarkEnd w:id="37"/>
      <w:r w:rsidRPr="00B638C6">
        <w:rPr>
          <w:rFonts w:ascii="Arial" w:hAnsi="Arial" w:cs="Arial"/>
          <w:shd w:val="clear" w:color="auto" w:fill="FFFFFF"/>
        </w:rPr>
        <w:t>). Exploring a domestic violence intervention curriculum for immigrant Mexican women in a group setting: A pilot study. </w:t>
      </w:r>
      <w:r w:rsidRPr="00B638C6">
        <w:rPr>
          <w:rFonts w:ascii="Arial" w:hAnsi="Arial" w:cs="Arial"/>
          <w:i/>
          <w:iCs/>
          <w:shd w:val="clear" w:color="auto" w:fill="FFFFFF"/>
        </w:rPr>
        <w:t>Social Work with Groups</w:t>
      </w:r>
      <w:r w:rsidRPr="00B638C6">
        <w:rPr>
          <w:rFonts w:ascii="Arial" w:hAnsi="Arial" w:cs="Arial"/>
          <w:shd w:val="clear" w:color="auto" w:fill="FFFFFF"/>
        </w:rPr>
        <w:t>, </w:t>
      </w:r>
      <w:r w:rsidRPr="00B638C6">
        <w:rPr>
          <w:rFonts w:ascii="Arial" w:hAnsi="Arial" w:cs="Arial"/>
          <w:i/>
          <w:iCs/>
          <w:shd w:val="clear" w:color="auto" w:fill="FFFFFF"/>
        </w:rPr>
        <w:t>36</w:t>
      </w:r>
      <w:r w:rsidRPr="00B638C6">
        <w:rPr>
          <w:rFonts w:ascii="Arial" w:hAnsi="Arial" w:cs="Arial"/>
          <w:shd w:val="clear" w:color="auto" w:fill="FFFFFF"/>
        </w:rPr>
        <w:t>(4), pp.304-320.</w:t>
      </w:r>
    </w:p>
    <w:p w14:paraId="20144678" w14:textId="77777777" w:rsidR="00EB5441" w:rsidRPr="00B638C6" w:rsidRDefault="00911D30" w:rsidP="00EB5441">
      <w:pPr>
        <w:spacing w:line="360" w:lineRule="auto"/>
        <w:ind w:left="720" w:hanging="720"/>
        <w:jc w:val="both"/>
        <w:rPr>
          <w:rFonts w:ascii="Arial" w:hAnsi="Arial" w:cs="Arial"/>
          <w:bCs/>
        </w:rPr>
      </w:pPr>
      <w:proofErr w:type="spellStart"/>
      <w:r w:rsidRPr="00B638C6">
        <w:rPr>
          <w:rFonts w:ascii="Arial" w:hAnsi="Arial" w:cs="Arial"/>
          <w:shd w:val="clear" w:color="auto" w:fill="FFFFFF"/>
        </w:rPr>
        <w:t>Mehrass</w:t>
      </w:r>
      <w:proofErr w:type="spellEnd"/>
      <w:r w:rsidRPr="00B638C6">
        <w:rPr>
          <w:rFonts w:ascii="Arial" w:hAnsi="Arial" w:cs="Arial"/>
          <w:shd w:val="clear" w:color="auto" w:fill="FFFFFF"/>
        </w:rPr>
        <w:t>, A.A.K.O., Ahmed, I.A., Ali, A.D. and Al-</w:t>
      </w:r>
      <w:proofErr w:type="spellStart"/>
      <w:r w:rsidRPr="00B638C6">
        <w:rPr>
          <w:rFonts w:ascii="Arial" w:hAnsi="Arial" w:cs="Arial"/>
          <w:shd w:val="clear" w:color="auto" w:fill="FFFFFF"/>
        </w:rPr>
        <w:t>Adhroey</w:t>
      </w:r>
      <w:proofErr w:type="spellEnd"/>
      <w:r w:rsidRPr="00B638C6">
        <w:rPr>
          <w:rFonts w:ascii="Arial" w:hAnsi="Arial" w:cs="Arial"/>
          <w:shd w:val="clear" w:color="auto" w:fill="FFFFFF"/>
        </w:rPr>
        <w:t>, A.H. (2017). Early marriage and less education as independent predictors for high fertility in Yemen. </w:t>
      </w:r>
      <w:r w:rsidRPr="00B638C6">
        <w:rPr>
          <w:rFonts w:ascii="Arial" w:hAnsi="Arial" w:cs="Arial"/>
          <w:i/>
          <w:iCs/>
          <w:shd w:val="clear" w:color="auto" w:fill="FFFFFF"/>
        </w:rPr>
        <w:t>Annals of Medical and Health Sciences Research</w:t>
      </w:r>
      <w:r w:rsidRPr="00B638C6">
        <w:rPr>
          <w:rFonts w:ascii="Arial" w:hAnsi="Arial" w:cs="Arial"/>
          <w:shd w:val="clear" w:color="auto" w:fill="FFFFFF"/>
        </w:rPr>
        <w:t>.</w:t>
      </w:r>
    </w:p>
    <w:p w14:paraId="44E03FE9" w14:textId="77777777" w:rsidR="00EB5441" w:rsidRPr="00B638C6" w:rsidRDefault="00911D30" w:rsidP="00EB5441">
      <w:pPr>
        <w:spacing w:line="360" w:lineRule="auto"/>
        <w:ind w:left="720" w:hanging="720"/>
        <w:jc w:val="both"/>
        <w:rPr>
          <w:rFonts w:ascii="Arial" w:hAnsi="Arial" w:cs="Arial"/>
          <w:shd w:val="clear" w:color="auto" w:fill="FFFFFF"/>
        </w:rPr>
      </w:pPr>
      <w:r w:rsidRPr="00B638C6">
        <w:rPr>
          <w:rFonts w:ascii="Arial" w:hAnsi="Arial" w:cs="Arial"/>
          <w:shd w:val="clear" w:color="auto" w:fill="FFFFFF"/>
        </w:rPr>
        <w:t>Moran-Ellis, J. (2014). Reflections on the sociology of childhood in the UK. </w:t>
      </w:r>
      <w:r w:rsidRPr="00B638C6">
        <w:rPr>
          <w:rFonts w:ascii="Arial" w:hAnsi="Arial" w:cs="Arial"/>
          <w:i/>
          <w:iCs/>
          <w:shd w:val="clear" w:color="auto" w:fill="FFFFFF"/>
        </w:rPr>
        <w:t>Current sociology</w:t>
      </w:r>
      <w:r w:rsidRPr="00B638C6">
        <w:rPr>
          <w:rFonts w:ascii="Arial" w:hAnsi="Arial" w:cs="Arial"/>
          <w:shd w:val="clear" w:color="auto" w:fill="FFFFFF"/>
        </w:rPr>
        <w:t>, </w:t>
      </w:r>
      <w:r w:rsidRPr="00B638C6">
        <w:rPr>
          <w:rFonts w:ascii="Arial" w:hAnsi="Arial" w:cs="Arial"/>
          <w:i/>
          <w:iCs/>
          <w:shd w:val="clear" w:color="auto" w:fill="FFFFFF"/>
        </w:rPr>
        <w:t>58</w:t>
      </w:r>
      <w:r w:rsidRPr="00B638C6">
        <w:rPr>
          <w:rFonts w:ascii="Arial" w:hAnsi="Arial" w:cs="Arial"/>
          <w:shd w:val="clear" w:color="auto" w:fill="FFFFFF"/>
        </w:rPr>
        <w:t>(2), pp.186-205.</w:t>
      </w:r>
    </w:p>
    <w:p w14:paraId="6A00B112" w14:textId="77777777" w:rsidR="00EB5441" w:rsidRPr="00B638C6" w:rsidRDefault="00911D30" w:rsidP="00EB5441">
      <w:pPr>
        <w:spacing w:line="360" w:lineRule="auto"/>
        <w:ind w:left="720" w:hanging="720"/>
        <w:jc w:val="both"/>
        <w:rPr>
          <w:rFonts w:ascii="Arial" w:hAnsi="Arial" w:cs="Arial"/>
          <w:shd w:val="clear" w:color="auto" w:fill="FFFFFF"/>
        </w:rPr>
      </w:pPr>
      <w:r w:rsidRPr="00B638C6">
        <w:rPr>
          <w:rFonts w:ascii="Arial" w:hAnsi="Arial" w:cs="Arial"/>
          <w:shd w:val="clear" w:color="auto" w:fill="FFFFFF"/>
        </w:rPr>
        <w:t>Rivera, E. (2011). The Implementation of the Rights of the Child; Transcending the Traditional Practice of Child Marriage in Niger, Yemen, and Thailand.</w:t>
      </w:r>
    </w:p>
    <w:p w14:paraId="3796012A" w14:textId="77777777" w:rsidR="00EB5441" w:rsidRPr="00B638C6" w:rsidRDefault="00911D30" w:rsidP="00EB5441">
      <w:pPr>
        <w:spacing w:line="360" w:lineRule="auto"/>
        <w:ind w:left="720" w:hanging="720"/>
        <w:jc w:val="both"/>
        <w:rPr>
          <w:rFonts w:ascii="Arial" w:hAnsi="Arial" w:cs="Arial"/>
          <w:shd w:val="clear" w:color="auto" w:fill="FFFFFF"/>
        </w:rPr>
      </w:pPr>
      <w:proofErr w:type="spellStart"/>
      <w:r w:rsidRPr="00B638C6">
        <w:rPr>
          <w:rFonts w:ascii="Arial" w:hAnsi="Arial" w:cs="Arial"/>
          <w:shd w:val="clear" w:color="auto" w:fill="FFFFFF"/>
        </w:rPr>
        <w:t>Shakeshaft</w:t>
      </w:r>
      <w:proofErr w:type="spellEnd"/>
      <w:r w:rsidRPr="00B638C6">
        <w:rPr>
          <w:rFonts w:ascii="Arial" w:hAnsi="Arial" w:cs="Arial"/>
          <w:shd w:val="clear" w:color="auto" w:fill="FFFFFF"/>
        </w:rPr>
        <w:t xml:space="preserve">, N.G., </w:t>
      </w:r>
      <w:proofErr w:type="spellStart"/>
      <w:r w:rsidRPr="00B638C6">
        <w:rPr>
          <w:rFonts w:ascii="Arial" w:hAnsi="Arial" w:cs="Arial"/>
          <w:shd w:val="clear" w:color="auto" w:fill="FFFFFF"/>
        </w:rPr>
        <w:t>Trzaskowski</w:t>
      </w:r>
      <w:proofErr w:type="spellEnd"/>
      <w:r w:rsidRPr="00B638C6">
        <w:rPr>
          <w:rFonts w:ascii="Arial" w:hAnsi="Arial" w:cs="Arial"/>
          <w:shd w:val="clear" w:color="auto" w:fill="FFFFFF"/>
        </w:rPr>
        <w:t xml:space="preserve">, M., McMillan, A., </w:t>
      </w:r>
      <w:proofErr w:type="spellStart"/>
      <w:r w:rsidRPr="00B638C6">
        <w:rPr>
          <w:rFonts w:ascii="Arial" w:hAnsi="Arial" w:cs="Arial"/>
          <w:shd w:val="clear" w:color="auto" w:fill="FFFFFF"/>
        </w:rPr>
        <w:t>Rimfeld</w:t>
      </w:r>
      <w:proofErr w:type="spellEnd"/>
      <w:r w:rsidRPr="00B638C6">
        <w:rPr>
          <w:rFonts w:ascii="Arial" w:hAnsi="Arial" w:cs="Arial"/>
          <w:shd w:val="clear" w:color="auto" w:fill="FFFFFF"/>
        </w:rPr>
        <w:t xml:space="preserve">, K., </w:t>
      </w:r>
      <w:proofErr w:type="spellStart"/>
      <w:r w:rsidRPr="00B638C6">
        <w:rPr>
          <w:rFonts w:ascii="Arial" w:hAnsi="Arial" w:cs="Arial"/>
          <w:shd w:val="clear" w:color="auto" w:fill="FFFFFF"/>
        </w:rPr>
        <w:t>Krapohl</w:t>
      </w:r>
      <w:proofErr w:type="spellEnd"/>
      <w:r w:rsidRPr="00B638C6">
        <w:rPr>
          <w:rFonts w:ascii="Arial" w:hAnsi="Arial" w:cs="Arial"/>
          <w:shd w:val="clear" w:color="auto" w:fill="FFFFFF"/>
        </w:rPr>
        <w:t>, E., Haworth, C.M., Dale, P.S. and Plomin, R. (2013). Strong genetic influence on a UK nationwide test of educational achievement at the end of compulsory education at age 16. </w:t>
      </w:r>
      <w:proofErr w:type="spellStart"/>
      <w:r w:rsidRPr="00B638C6">
        <w:rPr>
          <w:rFonts w:ascii="Arial" w:hAnsi="Arial" w:cs="Arial"/>
          <w:i/>
          <w:iCs/>
          <w:shd w:val="clear" w:color="auto" w:fill="FFFFFF"/>
        </w:rPr>
        <w:t>PloS</w:t>
      </w:r>
      <w:proofErr w:type="spellEnd"/>
      <w:r w:rsidRPr="00B638C6">
        <w:rPr>
          <w:rFonts w:ascii="Arial" w:hAnsi="Arial" w:cs="Arial"/>
          <w:i/>
          <w:iCs/>
          <w:shd w:val="clear" w:color="auto" w:fill="FFFFFF"/>
        </w:rPr>
        <w:t xml:space="preserve"> one</w:t>
      </w:r>
      <w:r w:rsidRPr="00B638C6">
        <w:rPr>
          <w:rFonts w:ascii="Arial" w:hAnsi="Arial" w:cs="Arial"/>
          <w:shd w:val="clear" w:color="auto" w:fill="FFFFFF"/>
        </w:rPr>
        <w:t>, </w:t>
      </w:r>
      <w:r w:rsidRPr="00B638C6">
        <w:rPr>
          <w:rFonts w:ascii="Arial" w:hAnsi="Arial" w:cs="Arial"/>
          <w:i/>
          <w:iCs/>
          <w:shd w:val="clear" w:color="auto" w:fill="FFFFFF"/>
        </w:rPr>
        <w:t>8</w:t>
      </w:r>
      <w:r w:rsidRPr="00B638C6">
        <w:rPr>
          <w:rFonts w:ascii="Arial" w:hAnsi="Arial" w:cs="Arial"/>
          <w:shd w:val="clear" w:color="auto" w:fill="FFFFFF"/>
        </w:rPr>
        <w:t>(12), p.e80341.</w:t>
      </w:r>
    </w:p>
    <w:p w14:paraId="10B78B3E" w14:textId="77777777" w:rsidR="00EB5441" w:rsidRPr="00B638C6" w:rsidRDefault="00911D30" w:rsidP="00EB5441">
      <w:pPr>
        <w:spacing w:line="360" w:lineRule="auto"/>
        <w:ind w:left="720" w:hanging="720"/>
        <w:jc w:val="both"/>
        <w:rPr>
          <w:rFonts w:ascii="Arial" w:hAnsi="Arial" w:cs="Arial"/>
          <w:shd w:val="clear" w:color="auto" w:fill="FFFFFF"/>
        </w:rPr>
      </w:pPr>
      <w:r w:rsidRPr="00B638C6">
        <w:rPr>
          <w:rFonts w:ascii="Arial" w:hAnsi="Arial" w:cs="Arial"/>
          <w:shd w:val="clear" w:color="auto" w:fill="FFFFFF"/>
        </w:rPr>
        <w:t>Squires, K. (2019). All in a Day’s Work: The Health and Welfare of Children Living in 19th Century Staffordshire, UK.</w:t>
      </w:r>
    </w:p>
    <w:p w14:paraId="6C657AF9" w14:textId="77777777" w:rsidR="00EB5441" w:rsidRPr="00B638C6" w:rsidRDefault="00911D30" w:rsidP="00EB5441">
      <w:pPr>
        <w:spacing w:line="360" w:lineRule="auto"/>
        <w:ind w:left="720" w:hanging="720"/>
        <w:jc w:val="both"/>
        <w:rPr>
          <w:rFonts w:ascii="Arial" w:hAnsi="Arial" w:cs="Arial"/>
          <w:shd w:val="clear" w:color="auto" w:fill="FFFFFF"/>
        </w:rPr>
      </w:pPr>
      <w:bookmarkStart w:id="38" w:name="_Hlk97591546"/>
      <w:r w:rsidRPr="00B638C6">
        <w:rPr>
          <w:rFonts w:ascii="Arial" w:hAnsi="Arial" w:cs="Arial"/>
          <w:shd w:val="clear" w:color="auto" w:fill="FFFFFF"/>
        </w:rPr>
        <w:t>Turner</w:t>
      </w:r>
      <w:bookmarkEnd w:id="38"/>
      <w:r w:rsidRPr="00B638C6">
        <w:rPr>
          <w:rFonts w:ascii="Arial" w:hAnsi="Arial" w:cs="Arial"/>
          <w:shd w:val="clear" w:color="auto" w:fill="FFFFFF"/>
        </w:rPr>
        <w:t xml:space="preserve">, W., Hester, M., Broad, J., </w:t>
      </w:r>
      <w:proofErr w:type="spellStart"/>
      <w:r w:rsidRPr="00B638C6">
        <w:rPr>
          <w:rFonts w:ascii="Arial" w:hAnsi="Arial" w:cs="Arial"/>
          <w:shd w:val="clear" w:color="auto" w:fill="FFFFFF"/>
        </w:rPr>
        <w:t>Szilassy</w:t>
      </w:r>
      <w:proofErr w:type="spellEnd"/>
      <w:r w:rsidRPr="00B638C6">
        <w:rPr>
          <w:rFonts w:ascii="Arial" w:hAnsi="Arial" w:cs="Arial"/>
          <w:shd w:val="clear" w:color="auto" w:fill="FFFFFF"/>
        </w:rPr>
        <w:t>, E., Feder, G., Drinkwater, J., Firth, A. and Stanley, N. (2017). Interventions to improve the response of professionals to children exposed to domestic violence and abuse: a systematic review. </w:t>
      </w:r>
      <w:r w:rsidRPr="00B638C6">
        <w:rPr>
          <w:rFonts w:ascii="Arial" w:hAnsi="Arial" w:cs="Arial"/>
          <w:i/>
          <w:iCs/>
          <w:shd w:val="clear" w:color="auto" w:fill="FFFFFF"/>
        </w:rPr>
        <w:t>Child abuse review</w:t>
      </w:r>
      <w:r w:rsidRPr="00B638C6">
        <w:rPr>
          <w:rFonts w:ascii="Arial" w:hAnsi="Arial" w:cs="Arial"/>
          <w:shd w:val="clear" w:color="auto" w:fill="FFFFFF"/>
        </w:rPr>
        <w:t>, </w:t>
      </w:r>
      <w:r w:rsidRPr="00B638C6">
        <w:rPr>
          <w:rFonts w:ascii="Arial" w:hAnsi="Arial" w:cs="Arial"/>
          <w:i/>
          <w:iCs/>
          <w:shd w:val="clear" w:color="auto" w:fill="FFFFFF"/>
        </w:rPr>
        <w:t>26</w:t>
      </w:r>
      <w:r w:rsidRPr="00B638C6">
        <w:rPr>
          <w:rFonts w:ascii="Arial" w:hAnsi="Arial" w:cs="Arial"/>
          <w:shd w:val="clear" w:color="auto" w:fill="FFFFFF"/>
        </w:rPr>
        <w:t>(1), pp.19-39.</w:t>
      </w:r>
    </w:p>
    <w:p w14:paraId="0C2B9E2B" w14:textId="77777777" w:rsidR="00EB5441" w:rsidRPr="00B638C6" w:rsidRDefault="00911D30" w:rsidP="00EB5441">
      <w:pPr>
        <w:spacing w:line="360" w:lineRule="auto"/>
        <w:ind w:left="720" w:hanging="720"/>
        <w:jc w:val="both"/>
        <w:rPr>
          <w:rFonts w:ascii="Arial" w:hAnsi="Arial" w:cs="Arial"/>
          <w:shd w:val="clear" w:color="auto" w:fill="FFFFFF"/>
        </w:rPr>
      </w:pPr>
      <w:bookmarkStart w:id="39" w:name="_Hlk97591861"/>
      <w:r w:rsidRPr="00B638C6">
        <w:rPr>
          <w:rFonts w:ascii="Arial" w:hAnsi="Arial" w:cs="Arial"/>
          <w:shd w:val="clear" w:color="auto" w:fill="FFFFFF"/>
        </w:rPr>
        <w:t xml:space="preserve">Van Dijken, M.W., </w:t>
      </w:r>
      <w:proofErr w:type="spellStart"/>
      <w:r w:rsidRPr="00B638C6">
        <w:rPr>
          <w:rFonts w:ascii="Arial" w:hAnsi="Arial" w:cs="Arial"/>
          <w:shd w:val="clear" w:color="auto" w:fill="FFFFFF"/>
        </w:rPr>
        <w:t>Stams</w:t>
      </w:r>
      <w:proofErr w:type="spellEnd"/>
      <w:r w:rsidRPr="00B638C6">
        <w:rPr>
          <w:rFonts w:ascii="Arial" w:hAnsi="Arial" w:cs="Arial"/>
          <w:shd w:val="clear" w:color="auto" w:fill="FFFFFF"/>
        </w:rPr>
        <w:t>, G.J.J. and de Winter, M. (2016</w:t>
      </w:r>
      <w:bookmarkEnd w:id="39"/>
      <w:r w:rsidRPr="00B638C6">
        <w:rPr>
          <w:rFonts w:ascii="Arial" w:hAnsi="Arial" w:cs="Arial"/>
          <w:shd w:val="clear" w:color="auto" w:fill="FFFFFF"/>
        </w:rPr>
        <w:t>). Can community-based interventions prevent child maltreatment? </w:t>
      </w:r>
      <w:r w:rsidRPr="00B638C6">
        <w:rPr>
          <w:rFonts w:ascii="Arial" w:hAnsi="Arial" w:cs="Arial"/>
          <w:i/>
          <w:iCs/>
          <w:shd w:val="clear" w:color="auto" w:fill="FFFFFF"/>
        </w:rPr>
        <w:t>Children and youth services review</w:t>
      </w:r>
      <w:r w:rsidRPr="00B638C6">
        <w:rPr>
          <w:rFonts w:ascii="Arial" w:hAnsi="Arial" w:cs="Arial"/>
          <w:shd w:val="clear" w:color="auto" w:fill="FFFFFF"/>
        </w:rPr>
        <w:t>, </w:t>
      </w:r>
      <w:r w:rsidRPr="00B638C6">
        <w:rPr>
          <w:rFonts w:ascii="Arial" w:hAnsi="Arial" w:cs="Arial"/>
          <w:i/>
          <w:iCs/>
          <w:shd w:val="clear" w:color="auto" w:fill="FFFFFF"/>
        </w:rPr>
        <w:t>61</w:t>
      </w:r>
      <w:r w:rsidRPr="00B638C6">
        <w:rPr>
          <w:rFonts w:ascii="Arial" w:hAnsi="Arial" w:cs="Arial"/>
          <w:shd w:val="clear" w:color="auto" w:fill="FFFFFF"/>
        </w:rPr>
        <w:t>, pp.149-158.</w:t>
      </w:r>
    </w:p>
    <w:p w14:paraId="005F86E8" w14:textId="77777777" w:rsidR="00EB5441" w:rsidRPr="00B638C6" w:rsidRDefault="00911D30" w:rsidP="00EB5441">
      <w:pPr>
        <w:spacing w:line="360" w:lineRule="auto"/>
        <w:ind w:left="720" w:hanging="720"/>
        <w:jc w:val="both"/>
        <w:rPr>
          <w:rFonts w:ascii="Arial" w:hAnsi="Arial" w:cs="Arial"/>
          <w:shd w:val="clear" w:color="auto" w:fill="FFFFFF"/>
        </w:rPr>
      </w:pPr>
      <w:bookmarkStart w:id="40" w:name="_Hlk97796187"/>
      <w:r w:rsidRPr="00B638C6">
        <w:rPr>
          <w:rFonts w:ascii="Arial" w:hAnsi="Arial" w:cs="Arial"/>
          <w:shd w:val="clear" w:color="auto" w:fill="FFFFFF"/>
        </w:rPr>
        <w:t>World Health Organization. (2018</w:t>
      </w:r>
      <w:bookmarkEnd w:id="40"/>
      <w:r w:rsidRPr="00B638C6">
        <w:rPr>
          <w:rFonts w:ascii="Arial" w:hAnsi="Arial" w:cs="Arial"/>
          <w:shd w:val="clear" w:color="auto" w:fill="FFFFFF"/>
        </w:rPr>
        <w:t>). Nurturing care for early childhood development: a framework for helping children survive and thrive to transform health and human potential.</w:t>
      </w:r>
    </w:p>
    <w:p w14:paraId="6BC716FE" w14:textId="77777777" w:rsidR="005857C7" w:rsidRPr="00B638C6" w:rsidRDefault="005857C7" w:rsidP="00EB5441">
      <w:pPr>
        <w:spacing w:line="360" w:lineRule="auto"/>
        <w:ind w:firstLine="0"/>
        <w:jc w:val="both"/>
        <w:rPr>
          <w:rFonts w:ascii="Arial" w:hAnsi="Arial" w:cs="Arial"/>
          <w:bCs/>
          <w:lang w:val="en-US"/>
        </w:rPr>
      </w:pPr>
    </w:p>
    <w:p w14:paraId="4FCA0EA0" w14:textId="77777777" w:rsidR="006E5F78" w:rsidRPr="00B638C6" w:rsidRDefault="006E5F78" w:rsidP="00EB5441">
      <w:pPr>
        <w:spacing w:line="360" w:lineRule="auto"/>
        <w:ind w:hanging="720"/>
        <w:jc w:val="both"/>
        <w:rPr>
          <w:rFonts w:ascii="Arial" w:hAnsi="Arial" w:cs="Arial"/>
          <w:b/>
        </w:rPr>
      </w:pPr>
    </w:p>
    <w:sectPr w:rsidR="006E5F78" w:rsidRPr="00B638C6">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D94C7F" w14:textId="77777777" w:rsidR="00523F6F" w:rsidRDefault="00523F6F">
      <w:pPr>
        <w:spacing w:line="240" w:lineRule="auto"/>
      </w:pPr>
      <w:r>
        <w:separator/>
      </w:r>
    </w:p>
  </w:endnote>
  <w:endnote w:type="continuationSeparator" w:id="0">
    <w:p w14:paraId="76930348" w14:textId="77777777" w:rsidR="00523F6F" w:rsidRDefault="00523F6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AB6F62" w14:textId="77777777" w:rsidR="00A15C4A" w:rsidRDefault="00A15C4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0CD52F" w14:textId="77777777" w:rsidR="00A15C4A" w:rsidRDefault="00A15C4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389697" w14:textId="77777777" w:rsidR="00A15C4A" w:rsidRDefault="00A15C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C0D455" w14:textId="77777777" w:rsidR="00523F6F" w:rsidRDefault="00523F6F">
      <w:pPr>
        <w:spacing w:line="240" w:lineRule="auto"/>
      </w:pPr>
      <w:r>
        <w:separator/>
      </w:r>
    </w:p>
  </w:footnote>
  <w:footnote w:type="continuationSeparator" w:id="0">
    <w:p w14:paraId="799A0DEC" w14:textId="77777777" w:rsidR="00523F6F" w:rsidRDefault="00523F6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A22017" w14:textId="77777777" w:rsidR="00A15C4A" w:rsidRDefault="00A15C4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6BE601" w14:textId="4DC5B190" w:rsidR="00650048" w:rsidRPr="00A15C4A" w:rsidRDefault="00911D30">
    <w:pPr>
      <w:pStyle w:val="Header"/>
      <w:jc w:val="right"/>
      <w:rPr>
        <w:rFonts w:ascii="Arial" w:hAnsi="Arial" w:cs="Arial"/>
      </w:rPr>
    </w:pPr>
    <w:r w:rsidRPr="00A15C4A">
      <w:rPr>
        <w:rFonts w:ascii="Arial" w:hAnsi="Arial" w:cs="Arial"/>
      </w:rPr>
      <w:t xml:space="preserve">Health and Social Care </w:t>
    </w:r>
    <w:sdt>
      <w:sdtPr>
        <w:rPr>
          <w:rFonts w:ascii="Arial" w:hAnsi="Arial" w:cs="Arial"/>
        </w:rPr>
        <w:id w:val="-964807600"/>
        <w:docPartObj>
          <w:docPartGallery w:val="Page Numbers (Top of Page)"/>
          <w:docPartUnique/>
        </w:docPartObj>
      </w:sdtPr>
      <w:sdtEndPr>
        <w:rPr>
          <w:noProof/>
        </w:rPr>
      </w:sdtEndPr>
      <w:sdtContent>
        <w:r w:rsidRPr="00A15C4A">
          <w:rPr>
            <w:rFonts w:ascii="Arial" w:hAnsi="Arial" w:cs="Arial"/>
          </w:rPr>
          <w:fldChar w:fldCharType="begin"/>
        </w:r>
        <w:r w:rsidRPr="00A15C4A">
          <w:rPr>
            <w:rFonts w:ascii="Arial" w:hAnsi="Arial" w:cs="Arial"/>
          </w:rPr>
          <w:instrText xml:space="preserve"> PAGE   \* MERGEFORMAT </w:instrText>
        </w:r>
        <w:r w:rsidRPr="00A15C4A">
          <w:rPr>
            <w:rFonts w:ascii="Arial" w:hAnsi="Arial" w:cs="Arial"/>
          </w:rPr>
          <w:fldChar w:fldCharType="separate"/>
        </w:r>
        <w:r w:rsidR="006F77D0" w:rsidRPr="00A15C4A">
          <w:rPr>
            <w:rFonts w:ascii="Arial" w:hAnsi="Arial" w:cs="Arial"/>
            <w:noProof/>
          </w:rPr>
          <w:t>12</w:t>
        </w:r>
        <w:r w:rsidRPr="00A15C4A">
          <w:rPr>
            <w:rFonts w:ascii="Arial" w:hAnsi="Arial" w:cs="Arial"/>
            <w:noProof/>
          </w:rPr>
          <w:fldChar w:fldCharType="end"/>
        </w:r>
      </w:sdtContent>
    </w:sdt>
  </w:p>
  <w:p w14:paraId="0F63A416" w14:textId="77777777" w:rsidR="00650048" w:rsidRDefault="0065004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19D6B7" w14:textId="77777777" w:rsidR="00A15C4A" w:rsidRDefault="00A15C4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UwMDOyMDEwNjO0MDJR0lEKTi0uzszPAykwrAUARiE5RiwAAAA="/>
  </w:docVars>
  <w:rsids>
    <w:rsidRoot w:val="007C26C0"/>
    <w:rsid w:val="00002A68"/>
    <w:rsid w:val="0002039C"/>
    <w:rsid w:val="0002487F"/>
    <w:rsid w:val="00037DDA"/>
    <w:rsid w:val="0005325A"/>
    <w:rsid w:val="000563D2"/>
    <w:rsid w:val="00063E6F"/>
    <w:rsid w:val="000A171F"/>
    <w:rsid w:val="000A2991"/>
    <w:rsid w:val="000D055B"/>
    <w:rsid w:val="00100354"/>
    <w:rsid w:val="00132488"/>
    <w:rsid w:val="00132A81"/>
    <w:rsid w:val="00137B3A"/>
    <w:rsid w:val="00140BD0"/>
    <w:rsid w:val="00186A10"/>
    <w:rsid w:val="001948C4"/>
    <w:rsid w:val="001D0FC2"/>
    <w:rsid w:val="001D1A8D"/>
    <w:rsid w:val="00201CC6"/>
    <w:rsid w:val="00204501"/>
    <w:rsid w:val="00221CE2"/>
    <w:rsid w:val="002232CA"/>
    <w:rsid w:val="002326AC"/>
    <w:rsid w:val="002412A7"/>
    <w:rsid w:val="002730C1"/>
    <w:rsid w:val="002A4AC2"/>
    <w:rsid w:val="002C374C"/>
    <w:rsid w:val="002E6A04"/>
    <w:rsid w:val="002F52B2"/>
    <w:rsid w:val="00312D8B"/>
    <w:rsid w:val="00350AB9"/>
    <w:rsid w:val="00356365"/>
    <w:rsid w:val="00364769"/>
    <w:rsid w:val="00364E08"/>
    <w:rsid w:val="00365B8B"/>
    <w:rsid w:val="0036603D"/>
    <w:rsid w:val="00367C17"/>
    <w:rsid w:val="003A04D1"/>
    <w:rsid w:val="003B2FB1"/>
    <w:rsid w:val="003C26E0"/>
    <w:rsid w:val="003E047D"/>
    <w:rsid w:val="003E6669"/>
    <w:rsid w:val="003E73D9"/>
    <w:rsid w:val="0040620D"/>
    <w:rsid w:val="004131F7"/>
    <w:rsid w:val="0042273A"/>
    <w:rsid w:val="004247F1"/>
    <w:rsid w:val="00426786"/>
    <w:rsid w:val="004470B7"/>
    <w:rsid w:val="00457C4E"/>
    <w:rsid w:val="00462BD0"/>
    <w:rsid w:val="0048721C"/>
    <w:rsid w:val="0049175F"/>
    <w:rsid w:val="004D27FD"/>
    <w:rsid w:val="004E07C1"/>
    <w:rsid w:val="004E54DF"/>
    <w:rsid w:val="00523F6F"/>
    <w:rsid w:val="00524A7D"/>
    <w:rsid w:val="00544FF7"/>
    <w:rsid w:val="005513A2"/>
    <w:rsid w:val="005857C7"/>
    <w:rsid w:val="005A5FE1"/>
    <w:rsid w:val="005A7E8A"/>
    <w:rsid w:val="005B3BFB"/>
    <w:rsid w:val="005C17F9"/>
    <w:rsid w:val="005C582E"/>
    <w:rsid w:val="006205BD"/>
    <w:rsid w:val="00644407"/>
    <w:rsid w:val="00650048"/>
    <w:rsid w:val="0065285D"/>
    <w:rsid w:val="00655770"/>
    <w:rsid w:val="00681491"/>
    <w:rsid w:val="006824E6"/>
    <w:rsid w:val="00692413"/>
    <w:rsid w:val="0069636E"/>
    <w:rsid w:val="006E5F78"/>
    <w:rsid w:val="006F77D0"/>
    <w:rsid w:val="007123D1"/>
    <w:rsid w:val="007269F8"/>
    <w:rsid w:val="007360E5"/>
    <w:rsid w:val="00743C4F"/>
    <w:rsid w:val="0077167F"/>
    <w:rsid w:val="00793798"/>
    <w:rsid w:val="00793CC9"/>
    <w:rsid w:val="007A3CE7"/>
    <w:rsid w:val="007C26C0"/>
    <w:rsid w:val="007E65B0"/>
    <w:rsid w:val="007F70CC"/>
    <w:rsid w:val="00850D86"/>
    <w:rsid w:val="00851BD7"/>
    <w:rsid w:val="0085316F"/>
    <w:rsid w:val="00871666"/>
    <w:rsid w:val="008A1838"/>
    <w:rsid w:val="008B0B24"/>
    <w:rsid w:val="00901A5F"/>
    <w:rsid w:val="0090355A"/>
    <w:rsid w:val="00911D30"/>
    <w:rsid w:val="00917DA6"/>
    <w:rsid w:val="009225AC"/>
    <w:rsid w:val="00926650"/>
    <w:rsid w:val="009319A1"/>
    <w:rsid w:val="00940EB6"/>
    <w:rsid w:val="00941321"/>
    <w:rsid w:val="009538E4"/>
    <w:rsid w:val="009767A2"/>
    <w:rsid w:val="00982719"/>
    <w:rsid w:val="009A423A"/>
    <w:rsid w:val="009C5C79"/>
    <w:rsid w:val="009D6FC4"/>
    <w:rsid w:val="00A036F9"/>
    <w:rsid w:val="00A15C4A"/>
    <w:rsid w:val="00A31C18"/>
    <w:rsid w:val="00A4670C"/>
    <w:rsid w:val="00A70D16"/>
    <w:rsid w:val="00A9008E"/>
    <w:rsid w:val="00AC456D"/>
    <w:rsid w:val="00AD2CB3"/>
    <w:rsid w:val="00AD41C1"/>
    <w:rsid w:val="00AD6915"/>
    <w:rsid w:val="00B0315D"/>
    <w:rsid w:val="00B04FA9"/>
    <w:rsid w:val="00B05BAF"/>
    <w:rsid w:val="00B1438B"/>
    <w:rsid w:val="00B27E6D"/>
    <w:rsid w:val="00B410EF"/>
    <w:rsid w:val="00B52441"/>
    <w:rsid w:val="00B60C7F"/>
    <w:rsid w:val="00B638C6"/>
    <w:rsid w:val="00B645B2"/>
    <w:rsid w:val="00B75D58"/>
    <w:rsid w:val="00B81B04"/>
    <w:rsid w:val="00B94613"/>
    <w:rsid w:val="00BA54B4"/>
    <w:rsid w:val="00BB0BC7"/>
    <w:rsid w:val="00BC4608"/>
    <w:rsid w:val="00BD5743"/>
    <w:rsid w:val="00BE0242"/>
    <w:rsid w:val="00C023E0"/>
    <w:rsid w:val="00C06E88"/>
    <w:rsid w:val="00C14138"/>
    <w:rsid w:val="00C41D78"/>
    <w:rsid w:val="00C5141B"/>
    <w:rsid w:val="00C8415A"/>
    <w:rsid w:val="00CA4A91"/>
    <w:rsid w:val="00CA5A45"/>
    <w:rsid w:val="00CC39EE"/>
    <w:rsid w:val="00CF1F9D"/>
    <w:rsid w:val="00CF751E"/>
    <w:rsid w:val="00D06C6E"/>
    <w:rsid w:val="00D1014D"/>
    <w:rsid w:val="00D12126"/>
    <w:rsid w:val="00D31DAE"/>
    <w:rsid w:val="00D424B8"/>
    <w:rsid w:val="00D67D65"/>
    <w:rsid w:val="00D72391"/>
    <w:rsid w:val="00D75018"/>
    <w:rsid w:val="00D80B31"/>
    <w:rsid w:val="00D93E52"/>
    <w:rsid w:val="00D96509"/>
    <w:rsid w:val="00DA7768"/>
    <w:rsid w:val="00DF2DEE"/>
    <w:rsid w:val="00E026F9"/>
    <w:rsid w:val="00E307C9"/>
    <w:rsid w:val="00E409A3"/>
    <w:rsid w:val="00E57467"/>
    <w:rsid w:val="00E6643C"/>
    <w:rsid w:val="00E70D74"/>
    <w:rsid w:val="00E73038"/>
    <w:rsid w:val="00E91DAD"/>
    <w:rsid w:val="00E92EA6"/>
    <w:rsid w:val="00E96B03"/>
    <w:rsid w:val="00EA0AAD"/>
    <w:rsid w:val="00EA7CFB"/>
    <w:rsid w:val="00EB5441"/>
    <w:rsid w:val="00EC1948"/>
    <w:rsid w:val="00EC19E4"/>
    <w:rsid w:val="00EC4F35"/>
    <w:rsid w:val="00EF20DD"/>
    <w:rsid w:val="00EF3AB3"/>
    <w:rsid w:val="00F76871"/>
    <w:rsid w:val="00F9081D"/>
    <w:rsid w:val="00FA1589"/>
    <w:rsid w:val="00FA4911"/>
    <w:rsid w:val="00FB2326"/>
    <w:rsid w:val="00FB6FFD"/>
    <w:rsid w:val="00FC1136"/>
    <w:rsid w:val="00FD4CB0"/>
    <w:rsid w:val="00FE74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CADAC6"/>
  <w15:chartTrackingRefBased/>
  <w15:docId w15:val="{28FF3EC5-4B81-4D50-AF07-235D2F238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6C0"/>
    <w:rPr>
      <w:lang w:val="en-GB"/>
    </w:rPr>
  </w:style>
  <w:style w:type="paragraph" w:styleId="Heading1">
    <w:name w:val="heading 1"/>
    <w:basedOn w:val="Normal"/>
    <w:next w:val="Normal"/>
    <w:link w:val="Heading1Char"/>
    <w:uiPriority w:val="9"/>
    <w:qFormat/>
    <w:rsid w:val="00E70D74"/>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70D74"/>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356365"/>
    <w:rPr>
      <w:sz w:val="16"/>
      <w:szCs w:val="16"/>
    </w:rPr>
  </w:style>
  <w:style w:type="paragraph" w:styleId="CommentText">
    <w:name w:val="annotation text"/>
    <w:basedOn w:val="Normal"/>
    <w:link w:val="CommentTextChar"/>
    <w:uiPriority w:val="99"/>
    <w:semiHidden/>
    <w:unhideWhenUsed/>
    <w:rsid w:val="00356365"/>
    <w:pPr>
      <w:spacing w:line="240" w:lineRule="auto"/>
    </w:pPr>
    <w:rPr>
      <w:sz w:val="20"/>
      <w:szCs w:val="20"/>
    </w:rPr>
  </w:style>
  <w:style w:type="character" w:customStyle="1" w:styleId="CommentTextChar">
    <w:name w:val="Comment Text Char"/>
    <w:basedOn w:val="DefaultParagraphFont"/>
    <w:link w:val="CommentText"/>
    <w:uiPriority w:val="99"/>
    <w:semiHidden/>
    <w:rsid w:val="00356365"/>
    <w:rPr>
      <w:sz w:val="20"/>
      <w:szCs w:val="20"/>
      <w:lang w:val="en-GB"/>
    </w:rPr>
  </w:style>
  <w:style w:type="paragraph" w:styleId="CommentSubject">
    <w:name w:val="annotation subject"/>
    <w:basedOn w:val="CommentText"/>
    <w:next w:val="CommentText"/>
    <w:link w:val="CommentSubjectChar"/>
    <w:uiPriority w:val="99"/>
    <w:semiHidden/>
    <w:unhideWhenUsed/>
    <w:rsid w:val="00356365"/>
    <w:rPr>
      <w:b/>
      <w:bCs/>
    </w:rPr>
  </w:style>
  <w:style w:type="character" w:customStyle="1" w:styleId="CommentSubjectChar">
    <w:name w:val="Comment Subject Char"/>
    <w:basedOn w:val="CommentTextChar"/>
    <w:link w:val="CommentSubject"/>
    <w:uiPriority w:val="99"/>
    <w:semiHidden/>
    <w:rsid w:val="00356365"/>
    <w:rPr>
      <w:b/>
      <w:bCs/>
      <w:sz w:val="20"/>
      <w:szCs w:val="20"/>
      <w:lang w:val="en-GB"/>
    </w:rPr>
  </w:style>
  <w:style w:type="paragraph" w:styleId="BalloonText">
    <w:name w:val="Balloon Text"/>
    <w:basedOn w:val="Normal"/>
    <w:link w:val="BalloonTextChar"/>
    <w:uiPriority w:val="99"/>
    <w:semiHidden/>
    <w:unhideWhenUsed/>
    <w:rsid w:val="00356365"/>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56365"/>
    <w:rPr>
      <w:rFonts w:ascii="Segoe UI" w:hAnsi="Segoe UI" w:cs="Segoe UI"/>
      <w:sz w:val="18"/>
      <w:szCs w:val="18"/>
      <w:lang w:val="en-GB"/>
    </w:rPr>
  </w:style>
  <w:style w:type="paragraph" w:styleId="Header">
    <w:name w:val="header"/>
    <w:basedOn w:val="Normal"/>
    <w:link w:val="HeaderChar"/>
    <w:uiPriority w:val="99"/>
    <w:unhideWhenUsed/>
    <w:rsid w:val="00D93E52"/>
    <w:pPr>
      <w:tabs>
        <w:tab w:val="center" w:pos="4680"/>
        <w:tab w:val="right" w:pos="9360"/>
      </w:tabs>
      <w:spacing w:line="240" w:lineRule="auto"/>
    </w:pPr>
  </w:style>
  <w:style w:type="character" w:customStyle="1" w:styleId="HeaderChar">
    <w:name w:val="Header Char"/>
    <w:basedOn w:val="DefaultParagraphFont"/>
    <w:link w:val="Header"/>
    <w:uiPriority w:val="99"/>
    <w:rsid w:val="00D93E52"/>
    <w:rPr>
      <w:lang w:val="en-GB"/>
    </w:rPr>
  </w:style>
  <w:style w:type="paragraph" w:styleId="Footer">
    <w:name w:val="footer"/>
    <w:basedOn w:val="Normal"/>
    <w:link w:val="FooterChar"/>
    <w:uiPriority w:val="99"/>
    <w:unhideWhenUsed/>
    <w:rsid w:val="00D93E52"/>
    <w:pPr>
      <w:tabs>
        <w:tab w:val="center" w:pos="4680"/>
        <w:tab w:val="right" w:pos="9360"/>
      </w:tabs>
      <w:spacing w:line="240" w:lineRule="auto"/>
    </w:pPr>
  </w:style>
  <w:style w:type="character" w:customStyle="1" w:styleId="FooterChar">
    <w:name w:val="Footer Char"/>
    <w:basedOn w:val="DefaultParagraphFont"/>
    <w:link w:val="Footer"/>
    <w:uiPriority w:val="99"/>
    <w:rsid w:val="00D93E52"/>
    <w:rPr>
      <w:lang w:val="en-GB"/>
    </w:rPr>
  </w:style>
  <w:style w:type="character" w:customStyle="1" w:styleId="Heading1Char">
    <w:name w:val="Heading 1 Char"/>
    <w:basedOn w:val="DefaultParagraphFont"/>
    <w:link w:val="Heading1"/>
    <w:uiPriority w:val="9"/>
    <w:rsid w:val="00E70D74"/>
    <w:rPr>
      <w:rFonts w:asciiTheme="majorHAnsi" w:eastAsiaTheme="majorEastAsia" w:hAnsiTheme="majorHAnsi" w:cstheme="majorBidi"/>
      <w:color w:val="2E74B5" w:themeColor="accent1" w:themeShade="BF"/>
      <w:sz w:val="32"/>
      <w:szCs w:val="32"/>
      <w:lang w:val="en-GB"/>
    </w:rPr>
  </w:style>
  <w:style w:type="character" w:customStyle="1" w:styleId="Heading2Char">
    <w:name w:val="Heading 2 Char"/>
    <w:basedOn w:val="DefaultParagraphFont"/>
    <w:link w:val="Heading2"/>
    <w:uiPriority w:val="9"/>
    <w:rsid w:val="00E70D74"/>
    <w:rPr>
      <w:rFonts w:asciiTheme="majorHAnsi" w:eastAsiaTheme="majorEastAsia" w:hAnsiTheme="majorHAnsi" w:cstheme="majorBidi"/>
      <w:color w:val="2E74B5" w:themeColor="accent1" w:themeShade="BF"/>
      <w:sz w:val="26"/>
      <w:szCs w:val="26"/>
      <w:lang w:val="en-GB"/>
    </w:rPr>
  </w:style>
  <w:style w:type="paragraph" w:styleId="TOCHeading">
    <w:name w:val="TOC Heading"/>
    <w:basedOn w:val="Heading1"/>
    <w:next w:val="Normal"/>
    <w:uiPriority w:val="39"/>
    <w:unhideWhenUsed/>
    <w:qFormat/>
    <w:rsid w:val="0048721C"/>
    <w:pPr>
      <w:spacing w:line="259" w:lineRule="auto"/>
      <w:ind w:firstLine="0"/>
      <w:outlineLvl w:val="9"/>
    </w:pPr>
    <w:rPr>
      <w:lang w:val="en-US"/>
    </w:rPr>
  </w:style>
  <w:style w:type="paragraph" w:styleId="TOC1">
    <w:name w:val="toc 1"/>
    <w:basedOn w:val="Normal"/>
    <w:next w:val="Normal"/>
    <w:autoRedefine/>
    <w:uiPriority w:val="39"/>
    <w:unhideWhenUsed/>
    <w:rsid w:val="0048721C"/>
    <w:pPr>
      <w:tabs>
        <w:tab w:val="right" w:leader="dot" w:pos="9350"/>
      </w:tabs>
      <w:spacing w:after="100"/>
    </w:pPr>
    <w:rPr>
      <w:rFonts w:ascii="Arial" w:hAnsi="Arial" w:cs="Arial"/>
      <w:b/>
      <w:noProof/>
      <w:lang w:val="en-US"/>
    </w:rPr>
  </w:style>
  <w:style w:type="paragraph" w:styleId="TOC2">
    <w:name w:val="toc 2"/>
    <w:basedOn w:val="Normal"/>
    <w:next w:val="Normal"/>
    <w:autoRedefine/>
    <w:uiPriority w:val="39"/>
    <w:unhideWhenUsed/>
    <w:rsid w:val="0048721C"/>
    <w:pPr>
      <w:spacing w:after="100"/>
      <w:ind w:left="220"/>
    </w:pPr>
  </w:style>
  <w:style w:type="character" w:styleId="Hyperlink">
    <w:name w:val="Hyperlink"/>
    <w:basedOn w:val="DefaultParagraphFont"/>
    <w:uiPriority w:val="99"/>
    <w:unhideWhenUsed/>
    <w:rsid w:val="0048721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1A9B1A-1024-4A85-A55A-3F3AFA9700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3757</Words>
  <Characters>21418</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Issa, Hassan</cp:lastModifiedBy>
  <cp:revision>2</cp:revision>
  <cp:lastPrinted>2022-04-08T06:46:00Z</cp:lastPrinted>
  <dcterms:created xsi:type="dcterms:W3CDTF">2022-05-03T13:16:00Z</dcterms:created>
  <dcterms:modified xsi:type="dcterms:W3CDTF">2022-05-03T13:16:00Z</dcterms:modified>
</cp:coreProperties>
</file>