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2340"/>
        <w:gridCol w:w="3690"/>
        <w:gridCol w:w="1170"/>
        <w:gridCol w:w="5865"/>
      </w:tblGrid>
      <w:tr w:rsidR="10B87EE1" w:rsidTr="10B87EE1" w14:paraId="7031D768">
        <w:trPr>
          <w:trHeight w:val="300"/>
        </w:trPr>
        <w:tc>
          <w:tcPr>
            <w:tcW w:w="234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0185F708" w14:textId="7AEC55BB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Darpar athro: </w:t>
            </w:r>
          </w:p>
        </w:tc>
        <w:tc>
          <w:tcPr>
            <w:tcW w:w="369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27721787" w14:textId="743A70E3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Ava Tench</w:t>
            </w:r>
          </w:p>
        </w:tc>
        <w:tc>
          <w:tcPr>
            <w:tcW w:w="1170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2ABFDEB8" w14:textId="12A8204D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Dosbarth / Grŵp </w:t>
            </w:r>
          </w:p>
        </w:tc>
        <w:tc>
          <w:tcPr>
            <w:tcW w:w="5865" w:type="dxa"/>
            <w:tcBorders>
              <w:top w:val="single" w:sz="6"/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268A84DB" w14:textId="39CDEED7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Derbyn</w:t>
            </w:r>
          </w:p>
        </w:tc>
      </w:tr>
      <w:tr w:rsidR="10B87EE1" w:rsidTr="10B87EE1" w14:paraId="09EF4C51">
        <w:trPr>
          <w:trHeight w:val="1395"/>
        </w:trPr>
        <w:tc>
          <w:tcPr>
            <w:tcW w:w="2340" w:type="dxa"/>
            <w:tcBorders>
              <w:top w:val="single" w:sz="6"/>
              <w:left w:val="single" w:sz="6"/>
            </w:tcBorders>
            <w:shd w:val="clear" w:color="auto" w:fill="94BAD6"/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22C92309" w14:textId="3AD5BC2E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>MDPh neu Bwnc:</w:t>
            </w:r>
          </w:p>
        </w:tc>
        <w:tc>
          <w:tcPr>
            <w:tcW w:w="3690" w:type="dxa"/>
            <w:tcBorders>
              <w:top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2EE59FDA" w14:textId="0514E9EA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  <w:p w:rsidR="10B87EE1" w:rsidP="10B87EE1" w:rsidRDefault="10B87EE1" w14:paraId="79CB099B" w14:textId="2C04D5BE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Mathemateg a Rhifedd</w:t>
            </w:r>
          </w:p>
        </w:tc>
        <w:tc>
          <w:tcPr>
            <w:tcW w:w="1170" w:type="dxa"/>
            <w:tcBorders>
              <w:top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109D053C" w14:textId="4E0C9291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Dyddiad 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>(sylwer y gall y sesiwn hon fod yn un barhaus)</w:t>
            </w: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>:</w:t>
            </w:r>
          </w:p>
        </w:tc>
        <w:tc>
          <w:tcPr>
            <w:tcW w:w="5865" w:type="dxa"/>
            <w:tcBorders>
              <w:top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7C6A608B" w14:textId="40C8A5BB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  <w:p w:rsidR="10B87EE1" w:rsidP="10B87EE1" w:rsidRDefault="10B87EE1" w14:paraId="683D4D90" w14:textId="67164FC5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26.06.24</w:t>
            </w:r>
          </w:p>
        </w:tc>
      </w:tr>
      <w:tr w:rsidR="10B87EE1" w:rsidTr="10B87EE1" w14:paraId="4B328D66">
        <w:trPr>
          <w:trHeight w:val="300"/>
        </w:trPr>
        <w:tc>
          <w:tcPr>
            <w:tcW w:w="2340" w:type="dxa"/>
            <w:tcBorders>
              <w:left w:val="single" w:sz="6"/>
            </w:tcBorders>
            <w:shd w:val="clear" w:color="auto" w:fill="94BAD6"/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0FCC837F" w14:textId="4F5B6021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Cysylltiadau ystyrlon â’r Cwricwlwm 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>(Datganiadau o’r Hyn sy’n Bwysig, Disgrifiadau dysgu, y cwricwlwm ‘blaenorol’...)</w:t>
            </w:r>
          </w:p>
        </w:tc>
        <w:tc>
          <w:tcPr>
            <w:tcW w:w="10725" w:type="dxa"/>
            <w:gridSpan w:val="3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43FB22CB" w14:textId="34A7FD73">
            <w:pPr>
              <w:spacing w:line="279" w:lineRule="auto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10B87EE1" w:rsidP="10B87EE1" w:rsidRDefault="10B87EE1" w14:paraId="2521703C" w14:textId="7CFE13E6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US"/>
              </w:rPr>
              <w:t>Rhifau yw’r system symbolau ar gyfer disgrifio a chymharu meintiau. Dyma’r cysyniad haniaethol cyntaf y bydd dysgwyr yn dod ar ei draws ym mathemateg, ac mae’n gymorth i sefydlu egwyddorion rhesymu sy’n rhesymegol. Ym mathemateg, mae’r system rifo’n sail i resymu o ran algebra, ystadegau, tebygolrwydd a geometreg, yn ogystal ag o ran cyfrifo ariannol a gwneud penderfyniadau.</w:t>
            </w:r>
          </w:p>
          <w:p w:rsidR="10B87EE1" w:rsidP="10B87EE1" w:rsidRDefault="10B87EE1" w14:paraId="40AA1C8D" w14:textId="015BB752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</w:tc>
      </w:tr>
      <w:tr w:rsidR="10B87EE1" w:rsidTr="10B87EE1" w14:paraId="06419E8A">
        <w:trPr>
          <w:trHeight w:val="300"/>
        </w:trPr>
        <w:tc>
          <w:tcPr>
            <w:tcW w:w="2340" w:type="dxa"/>
            <w:tcBorders>
              <w:left w:val="single" w:sz="6"/>
            </w:tcBorders>
            <w:shd w:val="clear" w:color="auto" w:fill="94BAD6"/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6D191746" w14:textId="10E5935F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Cysylltiadau ystyrlon ar draws y Cwricwlwm 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(Cysylltiadau â MDPhau eraill neu’r </w:t>
            </w:r>
            <w:hyperlink w:anchor="overview" r:id="R633c4de42ce541a9">
              <w:r w:rsidRPr="10B87EE1" w:rsidR="10B87EE1">
                <w:rPr>
                  <w:rStyle w:val="Hyperlink"/>
                  <w:rFonts w:ascii="Calibri" w:hAnsi="Calibri" w:eastAsia="Calibri" w:cs="Calibri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sz w:val="20"/>
                  <w:szCs w:val="20"/>
                  <w:lang w:val="cy-GB"/>
                </w:rPr>
                <w:t>Fframweithiau sgiliau trawsgwricwlaidd)</w:t>
              </w:r>
            </w:hyperlink>
          </w:p>
        </w:tc>
        <w:tc>
          <w:tcPr>
            <w:tcW w:w="10725" w:type="dxa"/>
            <w:gridSpan w:val="3"/>
            <w:tcBorders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6AD1B31F" w14:textId="56C86B1C">
            <w:pPr>
              <w:pStyle w:val="ListParagraph"/>
              <w:numPr>
                <w:ilvl w:val="0"/>
                <w:numId w:val="1"/>
              </w:num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8"/>
                <w:szCs w:val="28"/>
                <w:lang w:val="en-GB"/>
              </w:rPr>
              <w:t>Y Dyniaethau = dysgu amdano bywyd corynnod drwy ddarllen stori ac yna weld pwyntpwer sydd yn cynnwys ffeithiau amdanyn nhw.</w:t>
            </w:r>
          </w:p>
          <w:p w:rsidR="10B87EE1" w:rsidP="10B87EE1" w:rsidRDefault="10B87EE1" w14:paraId="78B07E19" w14:textId="6465B11B">
            <w:pPr>
              <w:pStyle w:val="ListParagraph"/>
              <w:numPr>
                <w:ilvl w:val="0"/>
                <w:numId w:val="1"/>
              </w:num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8"/>
                <w:szCs w:val="28"/>
                <w:lang w:val="en-GB"/>
              </w:rPr>
              <w:t>Gwyddioniaeth = Yn defnyddio chwyddwydr ac yn esgus bod yn ditectifs er mwyn chwilio am siapiau we corynnod yn yr ardal allanol.</w:t>
            </w:r>
          </w:p>
          <w:p w:rsidR="10B87EE1" w:rsidP="10B87EE1" w:rsidRDefault="10B87EE1" w14:paraId="37BFC711" w14:textId="0B2ED40D">
            <w:pPr>
              <w:pStyle w:val="ListParagraph"/>
              <w:numPr>
                <w:ilvl w:val="0"/>
                <w:numId w:val="1"/>
              </w:num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8"/>
                <w:szCs w:val="28"/>
                <w:lang w:val="en-GB"/>
              </w:rPr>
              <w:t>Dylunio a Thechnoleg = Defnyddio ipads er mwyn chwilio yn yr ardal allanol am gwahanol siapiau sydd yn ymwneud a’r stori.</w:t>
            </w:r>
          </w:p>
          <w:p w:rsidR="10B87EE1" w:rsidP="10B87EE1" w:rsidRDefault="10B87EE1" w14:paraId="09829B67" w14:textId="1AFAE057">
            <w:pPr>
              <w:pStyle w:val="ListParagraph"/>
              <w:numPr>
                <w:ilvl w:val="0"/>
                <w:numId w:val="1"/>
              </w:num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1F1F1F"/>
                <w:sz w:val="28"/>
                <w:szCs w:val="28"/>
                <w:lang w:val="en-GB"/>
              </w:rPr>
              <w:t>Iechyd a lles = Gallu mynd allan yn yr ardal allanol i gwneud heriau.</w:t>
            </w:r>
          </w:p>
        </w:tc>
      </w:tr>
      <w:tr w:rsidR="10B87EE1" w:rsidTr="10B87EE1" w14:paraId="2A8087D0">
        <w:trPr>
          <w:trHeight w:val="300"/>
        </w:trPr>
        <w:tc>
          <w:tcPr>
            <w:tcW w:w="13065" w:type="dxa"/>
            <w:gridSpan w:val="4"/>
            <w:tcBorders>
              <w:left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4FD359B6" w14:textId="079A889B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20"/>
                <w:szCs w:val="20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 xml:space="preserve">Targedau Personol 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>(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20"/>
                <w:szCs w:val="20"/>
                <w:lang w:val="cy-GB"/>
              </w:rPr>
              <w:t>targedau a’r effaith ganlyniadol ar ddysgu – cyfeiriwch at unrhyw dargedau sydd wedi’u nodi yn y dyddlyfr dysgu neu gyfarfod adfyfyrio wythnosol a disgrifiwch yr effaith a ddymunir ar ddysgu)</w:t>
            </w:r>
          </w:p>
          <w:p w:rsidR="10B87EE1" w:rsidP="10B87EE1" w:rsidRDefault="10B87EE1" w14:paraId="09598ADF" w14:textId="5A93A919">
            <w:pPr>
              <w:pStyle w:val="ListParagraph"/>
              <w:numPr>
                <w:ilvl w:val="0"/>
                <w:numId w:val="5"/>
              </w:num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333333"/>
                <w:sz w:val="28"/>
                <w:szCs w:val="28"/>
                <w:lang w:val="en-GB"/>
              </w:rPr>
              <w:t>I herio’r plant yn fwy gan gofyn cwestiynau ac i paratoi heriau rhag ofn i rhai gorffen yn gynt.</w:t>
            </w:r>
          </w:p>
        </w:tc>
      </w:tr>
      <w:tr w:rsidR="10B87EE1" w:rsidTr="10B87EE1" w14:paraId="74C4D8B0">
        <w:trPr>
          <w:trHeight w:val="300"/>
        </w:trPr>
        <w:tc>
          <w:tcPr>
            <w:tcW w:w="13065" w:type="dxa"/>
            <w:gridSpan w:val="4"/>
            <w:tcBorders>
              <w:left w:val="single" w:sz="6"/>
              <w:bottom w:val="single" w:sz="6"/>
              <w:right w:val="single" w:sz="6"/>
            </w:tcBorders>
            <w:shd w:val="clear" w:color="auto" w:fill="94BAD6"/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403A83A6" w14:textId="1F890C68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>Bwriad Dysgu</w:t>
            </w:r>
          </w:p>
          <w:p w:rsidR="10B87EE1" w:rsidP="10B87EE1" w:rsidRDefault="10B87EE1" w14:paraId="5F73042F" w14:textId="57EFD8D1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>‘Dylai hyn ganolbwyntio ar y dysgu gan y disgyblion yn ystod y wers, yn hytrach na’r hyn y byddant yn ei wneud, a dylai fod yn fyr, yn gyraeddadwy ac yn fesuradwy.’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en-GB"/>
              </w:rPr>
              <w:t xml:space="preserve"> 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>(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 xml:space="preserve">Crichton, H., a Mcdaid, A. 2016 t. </w:t>
            </w:r>
            <w:r w:rsidRPr="10B87EE1" w:rsidR="10B87EE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>196)</w:t>
            </w:r>
          </w:p>
        </w:tc>
      </w:tr>
    </w:tbl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3065"/>
      </w:tblGrid>
      <w:tr w:rsidR="10B87EE1" w:rsidTr="10B87EE1" w14:paraId="41A3607A">
        <w:trPr>
          <w:trHeight w:val="300"/>
        </w:trPr>
        <w:tc>
          <w:tcPr>
            <w:tcW w:w="13065" w:type="dxa"/>
            <w:tcBorders>
              <w:top w:val="single" w:sz="6"/>
              <w:left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33F4E83A" w14:textId="7B5D3B6C">
            <w:pPr>
              <w:pStyle w:val="ListParagraph"/>
              <w:numPr>
                <w:ilvl w:val="0"/>
                <w:numId w:val="6"/>
              </w:num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I ddod i adnabod a dysgu rhai o ffeithiau amdano corrynod.</w:t>
            </w:r>
          </w:p>
          <w:p w:rsidR="10B87EE1" w:rsidP="10B87EE1" w:rsidRDefault="10B87EE1" w14:paraId="1CE8517B" w14:textId="7BEE91DF">
            <w:pPr>
              <w:pStyle w:val="ListParagraph"/>
              <w:numPr>
                <w:ilvl w:val="0"/>
                <w:numId w:val="6"/>
              </w:num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I gallu cofio rhai o’r ffeithiau erbyn diwedd y gwers.</w:t>
            </w:r>
          </w:p>
          <w:p w:rsidR="10B87EE1" w:rsidP="10B87EE1" w:rsidRDefault="10B87EE1" w14:paraId="46434968" w14:textId="134760BF">
            <w:pPr>
              <w:pStyle w:val="ListParagraph"/>
              <w:numPr>
                <w:ilvl w:val="0"/>
                <w:numId w:val="6"/>
              </w:num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I chwilio allan yn yr ardal allanol am gwahanol siapiau sydd yn y stori.</w:t>
            </w:r>
          </w:p>
          <w:p w:rsidR="10B87EE1" w:rsidP="10B87EE1" w:rsidRDefault="10B87EE1" w14:paraId="6D4A42EE" w14:textId="3C907C77">
            <w:pPr>
              <w:pStyle w:val="ListParagraph"/>
              <w:numPr>
                <w:ilvl w:val="0"/>
                <w:numId w:val="6"/>
              </w:num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I gallu rhoi y rhifau o 1 – 10 mewn trefn.</w:t>
            </w:r>
          </w:p>
          <w:p w:rsidR="10B87EE1" w:rsidP="10B87EE1" w:rsidRDefault="10B87EE1" w14:paraId="52C5F53B" w14:textId="1C3BBFFB">
            <w:pPr>
              <w:pStyle w:val="ListParagraph"/>
              <w:numPr>
                <w:ilvl w:val="0"/>
                <w:numId w:val="6"/>
              </w:num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I adnabod siapiau 2D.</w:t>
            </w:r>
          </w:p>
          <w:p w:rsidR="10B87EE1" w:rsidP="10B87EE1" w:rsidRDefault="10B87EE1" w14:paraId="15D0F901" w14:textId="09B00A30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="10B87EE1" w:rsidTr="10B87EE1" w14:paraId="2381D243">
        <w:trPr>
          <w:trHeight w:val="300"/>
        </w:trPr>
        <w:tc>
          <w:tcPr>
            <w:tcW w:w="13065" w:type="dxa"/>
            <w:tcBorders>
              <w:left w:val="single" w:sz="6"/>
              <w:right w:val="single" w:sz="6"/>
            </w:tcBorders>
            <w:shd w:val="clear" w:color="auto" w:fill="94BAD6"/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2B6898A7" w14:textId="70E08D33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>Meini prawf llwyddiant</w:t>
            </w: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10B87EE1" w:rsidP="10B87EE1" w:rsidRDefault="10B87EE1" w14:paraId="03263AA3" w14:textId="4C455544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>Yr hyn mae angen i’r disgyblion ei ddangos i fodloni’r Bwriad Dysgu yn llwyddiannus.</w:t>
            </w:r>
          </w:p>
        </w:tc>
      </w:tr>
      <w:tr w:rsidR="10B87EE1" w:rsidTr="10B87EE1" w14:paraId="6976F416">
        <w:trPr>
          <w:trHeight w:val="300"/>
        </w:trPr>
        <w:tc>
          <w:tcPr>
            <w:tcW w:w="13065" w:type="dxa"/>
            <w:tcBorders>
              <w:left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1C6C07D6" w14:textId="2AFF51DC">
            <w:pPr>
              <w:spacing w:line="279" w:lineRule="auto"/>
              <w:ind w:left="0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I ddod i adnabod a dysgu rhai o ffeithiau amdano corrynod ac yn gallu cofio rhoi o’r ffeithiau erbyn diwedd y gwers. I chwilio allan yn yr ardal allanol am gwahanol siapiau sydd yn y stori, gallu rhoi y rhifau o 1 – 10 mewn trefn ac i adnabod siapiau gwahanol sydd yn cael ei enwi yn y stori.</w:t>
            </w:r>
          </w:p>
          <w:p w:rsidR="10B87EE1" w:rsidP="10B87EE1" w:rsidRDefault="10B87EE1" w14:paraId="58EC65B4" w14:textId="7F88A5A6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</w:tc>
      </w:tr>
      <w:tr w:rsidR="10B87EE1" w:rsidTr="10B87EE1" w14:paraId="48C50004">
        <w:trPr>
          <w:trHeight w:val="300"/>
        </w:trPr>
        <w:tc>
          <w:tcPr>
            <w:tcW w:w="13065" w:type="dxa"/>
            <w:tcBorders>
              <w:left w:val="single" w:sz="6"/>
              <w:right w:val="single" w:sz="6"/>
            </w:tcBorders>
            <w:shd w:val="clear" w:color="auto" w:fill="94BAD6"/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5963BABB" w14:textId="56DD3297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Calibri" w:hAnsi="Calibri" w:eastAsia="Calibri" w:cs="Calibri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cy-GB"/>
              </w:rPr>
              <w:t>Cynllunio ar gyfer camsyniadau:</w:t>
            </w:r>
          </w:p>
          <w:p w:rsidR="10B87EE1" w:rsidP="10B87EE1" w:rsidRDefault="10B87EE1" w14:paraId="0386992D" w14:textId="180A8F6F">
            <w:pPr>
              <w:spacing w:line="279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0"/>
                <w:szCs w:val="20"/>
              </w:rPr>
            </w:pPr>
            <w:r w:rsidRPr="10B87EE1" w:rsidR="10B87EE1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000000" w:themeColor="text1" w:themeTint="FF" w:themeShade="FF"/>
                <w:sz w:val="20"/>
                <w:szCs w:val="20"/>
                <w:lang w:val="cy-GB"/>
              </w:rPr>
              <w:t>Defnyddiwch yr adran hon i ragweld gwallau a chamddealltwriaethau disgyblion a’r ymatebion yr ydych yn bwriadu eu rhoi iddynt.</w:t>
            </w:r>
          </w:p>
        </w:tc>
      </w:tr>
      <w:tr w:rsidR="10B87EE1" w:rsidTr="10B87EE1" w14:paraId="6F86069C">
        <w:trPr>
          <w:trHeight w:val="300"/>
        </w:trPr>
        <w:tc>
          <w:tcPr>
            <w:tcW w:w="13065" w:type="dxa"/>
            <w:tcBorders>
              <w:left w:val="single" w:sz="6"/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2B2FD642" w14:textId="409ADAD8">
            <w:pPr>
              <w:pStyle w:val="ListParagraph"/>
              <w:numPr>
                <w:ilvl w:val="0"/>
                <w:numId w:val="11"/>
              </w:num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Byddaf yn gosod rhifau sydd yn llai na beth rwyf yn wneud y tro cyntaf rhag ofn nad yw’r plant yn deall.</w:t>
            </w:r>
          </w:p>
        </w:tc>
      </w:tr>
    </w:tbl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4A0" w:firstRow="1" w:lastRow="0" w:firstColumn="1" w:lastColumn="0" w:noHBand="0" w:noVBand="1"/>
      </w:tblPr>
      <w:tblGrid>
        <w:gridCol w:w="1020"/>
        <w:gridCol w:w="2130"/>
        <w:gridCol w:w="2565"/>
        <w:gridCol w:w="1935"/>
        <w:gridCol w:w="5415"/>
      </w:tblGrid>
      <w:tr w:rsidR="10B87EE1" w:rsidTr="10B87EE1" w14:paraId="64C78D89">
        <w:trPr>
          <w:trHeight w:val="300"/>
        </w:trPr>
        <w:tc>
          <w:tcPr>
            <w:tcW w:w="1020" w:type="dxa"/>
            <w:tcBorders>
              <w:top w:val="single" w:sz="6"/>
              <w:lef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7FB9AB4A" w14:textId="16956088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10B87EE1" w:rsidP="10B87EE1" w:rsidRDefault="10B87EE1" w14:paraId="67F24B6B" w14:textId="7A91267B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10B87EE1" w:rsidP="10B87EE1" w:rsidRDefault="10B87EE1" w14:paraId="63B8D171" w14:textId="38AD01A6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20</w:t>
            </w:r>
          </w:p>
          <w:p w:rsidR="10B87EE1" w:rsidP="10B87EE1" w:rsidRDefault="10B87EE1" w14:paraId="79837EE0" w14:textId="34EBE8CC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munud</w:t>
            </w:r>
          </w:p>
        </w:tc>
        <w:tc>
          <w:tcPr>
            <w:tcW w:w="2130" w:type="dxa"/>
            <w:tcBorders>
              <w:top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5271F288" w14:textId="21FB44D3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Byddaf yn ddarllen stori ‘’Waldo a’i Wê’’ i'r dosbarth cyfan ac ar ôl cael trafodaeth dosbarth wrth esitedd ar y carped byddaf yn cyflwyno pwyntpwer iddyn nhw am ffeithiau corrynod wrth hefyd dangos clip fideo addos iddyn nhw o gorryn yn greu wê ac yna byddaf yn dangos nhw y siapiau sydd yn cael ei enwi yn y stori ac yn cael trafodaeth</w:t>
            </w:r>
          </w:p>
        </w:tc>
        <w:tc>
          <w:tcPr>
            <w:tcW w:w="2565" w:type="dxa"/>
            <w:tcBorders>
              <w:top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076E860F" w14:textId="08209BBD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Drwy gydol y sesiwn hon, bydd y plant yn dysgu ffeithiau gwahanol amdano corrynod.</w:t>
            </w:r>
          </w:p>
          <w:p w:rsidR="10B87EE1" w:rsidP="10B87EE1" w:rsidRDefault="10B87EE1" w14:paraId="1BFCD8C3" w14:textId="04B97DF9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  <w:p w:rsidR="10B87EE1" w:rsidP="10B87EE1" w:rsidRDefault="10B87EE1" w14:paraId="5B96676E" w14:textId="68810301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  <w:p w:rsidR="10B87EE1" w:rsidP="10B87EE1" w:rsidRDefault="10B87EE1" w14:paraId="03C35AFA" w14:textId="7E7A08E5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  <w:p w:rsidR="10B87EE1" w:rsidP="10B87EE1" w:rsidRDefault="10B87EE1" w14:paraId="3B67E135" w14:textId="3E556485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Adnoddau</w:t>
            </w:r>
          </w:p>
          <w:p w:rsidR="10B87EE1" w:rsidP="10B87EE1" w:rsidRDefault="10B87EE1" w14:paraId="34879FC4" w14:textId="51672279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Stori</w:t>
            </w:r>
          </w:p>
          <w:p w:rsidR="10B87EE1" w:rsidP="10B87EE1" w:rsidRDefault="10B87EE1" w14:paraId="5E70F741" w14:textId="124A6423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Pwyntpwer</w:t>
            </w:r>
          </w:p>
          <w:p w:rsidR="10B87EE1" w:rsidP="10B87EE1" w:rsidRDefault="10B87EE1" w14:paraId="35597054" w14:textId="730507E3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Plant yn eistedd ar y carped</w:t>
            </w:r>
          </w:p>
          <w:p w:rsidR="10B87EE1" w:rsidP="10B87EE1" w:rsidRDefault="10B87EE1" w14:paraId="10D10DC7" w14:textId="58F26C80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Siapiau gwahanol</w:t>
            </w:r>
          </w:p>
        </w:tc>
        <w:tc>
          <w:tcPr>
            <w:tcW w:w="1935" w:type="dxa"/>
            <w:tcBorders>
              <w:top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6F6CC81D" w14:textId="6E9CDB97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Byddaf yn ailadrodd fy hun drwy gydol y wers er mwy scaffaldio’r gwybodaeth i’r plant er mwyn helpu nhw ddysgu.</w:t>
            </w:r>
          </w:p>
        </w:tc>
        <w:tc>
          <w:tcPr>
            <w:tcW w:w="5415" w:type="dxa"/>
            <w:tcBorders>
              <w:top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478C7948" w14:textId="7DB989C6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Byddaf yn ailadrodd fy hun drwy gydol y wers er mwy scaffaldio’r gwybodaeth i’r plant er mwyn helpu nhw ddysgu.</w:t>
            </w:r>
          </w:p>
        </w:tc>
      </w:tr>
      <w:tr w:rsidR="10B87EE1" w:rsidTr="10B87EE1" w14:paraId="0F7C21B7">
        <w:trPr>
          <w:trHeight w:val="300"/>
        </w:trPr>
        <w:tc>
          <w:tcPr>
            <w:tcW w:w="1020" w:type="dxa"/>
            <w:tcBorders>
              <w:left w:val="single" w:sz="6"/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72C9E362" w14:textId="5C35BD23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10B87EE1" w:rsidP="10B87EE1" w:rsidRDefault="10B87EE1" w14:paraId="6D3D9E74" w14:textId="4A7A6BCF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20 </w:t>
            </w:r>
          </w:p>
          <w:p w:rsidR="10B87EE1" w:rsidP="10B87EE1" w:rsidRDefault="10B87EE1" w14:paraId="1AC366E5" w14:textId="37D3C087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munud</w:t>
            </w:r>
          </w:p>
          <w:p w:rsidR="10B87EE1" w:rsidP="10B87EE1" w:rsidRDefault="10B87EE1" w14:paraId="1E34F8DE" w14:textId="01FC4FBF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  <w:p w:rsidR="10B87EE1" w:rsidP="10B87EE1" w:rsidRDefault="10B87EE1" w14:paraId="0FDA1F05" w14:textId="78ADCB08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  <w:tc>
          <w:tcPr>
            <w:tcW w:w="2130" w:type="dxa"/>
            <w:tcBorders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4EE26E17" w14:textId="3B539E01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Tasgiau</w:t>
            </w:r>
          </w:p>
          <w:p w:rsidR="10B87EE1" w:rsidP="10B87EE1" w:rsidRDefault="10B87EE1" w14:paraId="7B046782" w14:textId="22DFBA1D">
            <w:pPr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  <w:p w:rsidR="10B87EE1" w:rsidP="10B87EE1" w:rsidRDefault="10B87EE1" w14:paraId="67AEE333" w14:textId="44AE39C9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Bydd Grwp 1 yn mynd i'r helfa corynod ac yn edrych am y corrynod sydd a rhifau o 1 – 10 ac yna rhoi nhw mewn trefn ac yna fel her edrych am yr siapiau sydd yn cuddio yn y gwair / pridd ac dweud ei enwau nhw ar lafar.</w:t>
            </w:r>
          </w:p>
          <w:p w:rsidR="10B87EE1" w:rsidP="10B87EE1" w:rsidRDefault="10B87EE1" w14:paraId="3EB147BC" w14:textId="2695A0C5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  <w:p w:rsidR="10B87EE1" w:rsidP="10B87EE1" w:rsidRDefault="10B87EE1" w14:paraId="5149C3FB" w14:textId="505F0620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Bydd Grwp 2 yn mynd allan yn yr ardal allanol ac yn defnyddio chwyddwydr yn esgus bod yn ditectif ac ipad i dynnu lluniau er mwyn chwilio am y siapiau a ddefnyddiwyd yn y stori.</w:t>
            </w:r>
          </w:p>
        </w:tc>
        <w:tc>
          <w:tcPr>
            <w:tcW w:w="2565" w:type="dxa"/>
            <w:tcBorders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213F163F" w14:textId="369F51E9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Drwy gydol y sesiwn hon, bydd y plant yn dysgu ffeithiau gwahanol amdano corrynod drwy chwilio am rhifau ac siapiau sydd yn yr un peth a beth sydd yn y stori ac pa siapiau maen nhw yn gallu gweld yn yr ardal allanol.</w:t>
            </w:r>
          </w:p>
          <w:p w:rsidR="10B87EE1" w:rsidP="10B87EE1" w:rsidRDefault="10B87EE1" w14:paraId="7B4CF6F7" w14:textId="15B474EC">
            <w:pPr>
              <w:spacing w:line="279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</w:p>
          <w:p w:rsidR="10B87EE1" w:rsidP="10B87EE1" w:rsidRDefault="10B87EE1" w14:paraId="62A6F21D" w14:textId="73F5DABF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Adnoddau</w:t>
            </w:r>
          </w:p>
          <w:p w:rsidR="10B87EE1" w:rsidP="10B87EE1" w:rsidRDefault="10B87EE1" w14:paraId="439894B5" w14:textId="3C99DC90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Ipad</w:t>
            </w:r>
          </w:p>
          <w:p w:rsidR="10B87EE1" w:rsidP="10B87EE1" w:rsidRDefault="10B87EE1" w14:paraId="599A977E" w14:textId="36CDBA43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chwyddwydr</w:t>
            </w:r>
          </w:p>
          <w:p w:rsidR="10B87EE1" w:rsidP="10B87EE1" w:rsidRDefault="10B87EE1" w14:paraId="78C39043" w14:textId="1139633B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Plant yn gwneud y heriau yma mewn ty-fewn ac allan yn yr ardal allanol.</w:t>
            </w:r>
          </w:p>
        </w:tc>
        <w:tc>
          <w:tcPr>
            <w:tcW w:w="1935" w:type="dxa"/>
            <w:tcBorders>
              <w:bottom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19608F97" w14:textId="7E9869A3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Byddaf yn ailadrodd fy hun drwy gydol y wers er mwy scaffaldio’r gwybodaeth i’r plant er mwyn helpu nhw ddysgu.</w:t>
            </w:r>
          </w:p>
        </w:tc>
        <w:tc>
          <w:tcPr>
            <w:tcW w:w="5415" w:type="dxa"/>
            <w:tcBorders>
              <w:bottom w:val="single" w:sz="6"/>
              <w:right w:val="single" w:sz="6"/>
            </w:tcBorders>
            <w:tcMar>
              <w:left w:w="90" w:type="dxa"/>
              <w:right w:w="90" w:type="dxa"/>
            </w:tcMar>
            <w:vAlign w:val="top"/>
          </w:tcPr>
          <w:p w:rsidR="10B87EE1" w:rsidP="10B87EE1" w:rsidRDefault="10B87EE1" w14:paraId="3E36899F" w14:textId="2D98CF01">
            <w:pPr>
              <w:pStyle w:val="NoSpacing"/>
              <w:spacing w:after="0" w:line="240" w:lineRule="auto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</w:rPr>
            </w:pPr>
            <w:r w:rsidRPr="10B87EE1" w:rsidR="10B87EE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8"/>
                <w:szCs w:val="28"/>
                <w:lang w:val="en-GB"/>
              </w:rPr>
              <w:t>Byddaf yn ailadrodd fy hun drwy gydol y wers er mwy scaffaldio’r gwybodaeth i’r plant er mwyn helpu nhw ddysgu.</w:t>
            </w:r>
          </w:p>
        </w:tc>
      </w:tr>
    </w:tbl>
    <w:p xmlns:wp14="http://schemas.microsoft.com/office/word/2010/wordml" wp14:paraId="2C078E63" wp14:textId="6F295742"/>
    <w:p w:rsidR="10B87EE1" w:rsidRDefault="10B87EE1" w14:paraId="4A015313" w14:textId="4C3B7432"/>
    <w:p w:rsidR="10B87EE1" w:rsidRDefault="10B87EE1" w14:paraId="51C50EF0" w14:textId="29FB6BEA"/>
    <w:p w:rsidR="12BE2AF7" w:rsidP="10B87EE1" w:rsidRDefault="12BE2AF7" w14:paraId="4679360A" w14:textId="23BA6A54">
      <w:pPr>
        <w:pStyle w:val="Normal"/>
      </w:pPr>
      <w:r w:rsidR="12BE2AF7">
        <w:drawing>
          <wp:inline wp14:editId="65443862" wp14:anchorId="23C99F2C">
            <wp:extent cx="8420101" cy="5943600"/>
            <wp:effectExtent l="0" t="0" r="0" b="0"/>
            <wp:docPr id="2298985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1f81607f6c41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20101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sectPr>
      <w:pgSz w:w="15840" w:h="12240" w:orient="landscape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7be5aa55"/>
    <w:multiLevelType xmlns:w="http://schemas.openxmlformats.org/wordprocessingml/2006/main" w:val="hybridMultilevel"/>
    <w:lvl xmlns:w="http://schemas.openxmlformats.org/wordprocessingml/2006/main" w:ilvl="0">
      <w:start w:val="7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cf6f2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c901b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7b75f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e5ea8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6334d3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2757ba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a632b8d"/>
    <w:multiLevelType xmlns:w="http://schemas.openxmlformats.org/wordprocessingml/2006/main" w:val="hybridMultilevel"/>
    <w:lvl xmlns:w="http://schemas.openxmlformats.org/wordprocessingml/2006/main" w:ilvl="0">
      <w:start w:val="7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c56244b"/>
    <w:multiLevelType xmlns:w="http://schemas.openxmlformats.org/wordprocessingml/2006/main" w:val="hybridMultilevel"/>
    <w:lvl xmlns:w="http://schemas.openxmlformats.org/wordprocessingml/2006/main" w:ilvl="0">
      <w:start w:val="7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f5efbe1"/>
    <w:multiLevelType xmlns:w="http://schemas.openxmlformats.org/wordprocessingml/2006/main" w:val="hybridMultilevel"/>
    <w:lvl xmlns:w="http://schemas.openxmlformats.org/wordprocessingml/2006/main" w:ilvl="0">
      <w:start w:val="7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024ad64"/>
    <w:multiLevelType xmlns:w="http://schemas.openxmlformats.org/wordprocessingml/2006/main" w:val="hybridMultilevel"/>
    <w:lvl xmlns:w="http://schemas.openxmlformats.org/wordprocessingml/2006/main" w:ilvl="0">
      <w:start w:val="7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1D6C9EB"/>
    <w:rsid w:val="10B87EE1"/>
    <w:rsid w:val="12BE2AF7"/>
    <w:rsid w:val="31D6C9EB"/>
    <w:rsid w:val="43EF66AB"/>
    <w:rsid w:val="6525B4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6C9EB"/>
  <w15:chartTrackingRefBased/>
  <w15:docId w15:val="{E6C40219-7924-477A-8882-3DB9D8A1280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hwb.gov.wales/curriculum-for-wales/cross-curricular-skills-frameworks/" TargetMode="External" Id="R633c4de42ce541a9" /><Relationship Type="http://schemas.openxmlformats.org/officeDocument/2006/relationships/image" Target="/media/image.jpg" Id="Rae1f81607f6c413f" /><Relationship Type="http://schemas.openxmlformats.org/officeDocument/2006/relationships/numbering" Target="numbering.xml" Id="Rbe13f2e53ebe42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2024-06-25T10:33:53.0457344Z</dcterms:created>
  <dcterms:modified xsi:type="dcterms:W3CDTF">2024-06-25T10:35:59.5433782Z</dcterms:modified>
  <dc:creator>Ava Tench (2203992)</dc:creator>
  <lastModifiedBy>Ava Tench (2203992)</lastModifiedBy>
</coreProperties>
</file>