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678A4" w:rsidRPr="00A406E5" w14:paraId="7B0568E1" w14:textId="77777777" w:rsidTr="009678A4">
        <w:tc>
          <w:tcPr>
            <w:tcW w:w="9016" w:type="dxa"/>
            <w:shd w:val="clear" w:color="auto" w:fill="BFBFBF"/>
          </w:tcPr>
          <w:p w14:paraId="4F4090F2" w14:textId="77777777" w:rsidR="009678A4" w:rsidRPr="00A406E5" w:rsidRDefault="009678A4" w:rsidP="009678A4">
            <w:pPr>
              <w:jc w:val="center"/>
              <w:rPr>
                <w:rFonts w:ascii="Arial" w:hAnsi="Arial" w:cs="Arial"/>
              </w:rPr>
            </w:pPr>
            <w:r w:rsidRPr="00A406E5">
              <w:rPr>
                <w:rFonts w:ascii="Arial" w:hAnsi="Arial" w:cs="Arial"/>
                <w:b/>
                <w:caps/>
                <w:sz w:val="40"/>
              </w:rPr>
              <w:t>Student FEEDBACK</w:t>
            </w:r>
            <w:r>
              <w:rPr>
                <w:rFonts w:ascii="Arial" w:hAnsi="Arial" w:cs="Arial"/>
                <w:b/>
                <w:caps/>
                <w:sz w:val="40"/>
              </w:rPr>
              <w:t xml:space="preserve"> FORM</w:t>
            </w:r>
          </w:p>
        </w:tc>
      </w:tr>
    </w:tbl>
    <w:p w14:paraId="19957F32" w14:textId="77777777" w:rsidR="009678A4" w:rsidRPr="00A406E5" w:rsidRDefault="009678A4" w:rsidP="009678A4">
      <w:pPr>
        <w:rPr>
          <w:rFonts w:ascii="Arial" w:hAnsi="Arial" w:cs="Arial"/>
        </w:rPr>
      </w:pPr>
    </w:p>
    <w:p w14:paraId="173D5398" w14:textId="77777777" w:rsidR="009678A4" w:rsidRPr="00A406E5" w:rsidRDefault="009678A4" w:rsidP="009678A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FB4B2C" w14:textId="77777777" w:rsidR="009678A4" w:rsidRPr="00A406E5" w:rsidRDefault="009678A4" w:rsidP="009678A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9678A4" w:rsidRPr="00A406E5" w14:paraId="1881AFD4" w14:textId="77777777" w:rsidTr="009678A4">
        <w:trPr>
          <w:trHeight w:val="1002"/>
        </w:trPr>
        <w:tc>
          <w:tcPr>
            <w:tcW w:w="4169" w:type="pct"/>
            <w:shd w:val="clear" w:color="auto" w:fill="BFBFBF"/>
            <w:vAlign w:val="center"/>
          </w:tcPr>
          <w:p w14:paraId="797F9FF6" w14:textId="77777777" w:rsidR="009678A4" w:rsidRPr="00A406E5" w:rsidRDefault="009678A4" w:rsidP="00CA09A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extDirection w:val="btLr"/>
          </w:tcPr>
          <w:p w14:paraId="30289D6C" w14:textId="77777777" w:rsidR="009678A4" w:rsidRPr="00A85BFE" w:rsidRDefault="009678A4" w:rsidP="00CA09A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extDirection w:val="btLr"/>
            <w:vAlign w:val="center"/>
          </w:tcPr>
          <w:p w14:paraId="212C183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 xml:space="preserve">Marks </w:t>
            </w:r>
          </w:p>
          <w:p w14:paraId="33A9E9F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awarded</w:t>
            </w:r>
          </w:p>
        </w:tc>
      </w:tr>
      <w:tr w:rsidR="009678A4" w:rsidRPr="00A406E5" w14:paraId="4BA6E9A9" w14:textId="77777777" w:rsidTr="009678A4">
        <w:trPr>
          <w:trHeight w:val="450"/>
        </w:trPr>
        <w:tc>
          <w:tcPr>
            <w:tcW w:w="4169" w:type="pct"/>
            <w:shd w:val="clear" w:color="auto" w:fill="D9D9D9"/>
          </w:tcPr>
          <w:p w14:paraId="42431E99"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3F9B178" w14:textId="77777777" w:rsidR="009678A4" w:rsidRPr="00A406E5" w:rsidRDefault="009678A4" w:rsidP="00CA09A3">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cPr>
          <w:p w14:paraId="3D1A12EC" w14:textId="77777777" w:rsidR="009678A4" w:rsidRPr="00A406E5" w:rsidRDefault="009678A4" w:rsidP="00CA09A3">
            <w:pPr>
              <w:jc w:val="center"/>
              <w:rPr>
                <w:rFonts w:ascii="Arial" w:hAnsi="Arial" w:cs="Arial"/>
                <w:sz w:val="32"/>
              </w:rPr>
            </w:pPr>
          </w:p>
        </w:tc>
        <w:tc>
          <w:tcPr>
            <w:tcW w:w="415" w:type="pct"/>
            <w:shd w:val="clear" w:color="auto" w:fill="D9D9D9"/>
          </w:tcPr>
          <w:p w14:paraId="2C54C8C5" w14:textId="77777777" w:rsidR="009678A4" w:rsidRPr="00A406E5" w:rsidRDefault="009678A4" w:rsidP="00CA09A3">
            <w:pPr>
              <w:jc w:val="center"/>
              <w:rPr>
                <w:rFonts w:ascii="Arial" w:hAnsi="Arial" w:cs="Arial"/>
                <w:sz w:val="32"/>
              </w:rPr>
            </w:pPr>
          </w:p>
        </w:tc>
      </w:tr>
      <w:tr w:rsidR="009678A4" w:rsidRPr="00A406E5" w14:paraId="36AE99B8" w14:textId="77777777" w:rsidTr="009678A4">
        <w:trPr>
          <w:trHeight w:val="1307"/>
        </w:trPr>
        <w:tc>
          <w:tcPr>
            <w:tcW w:w="4169" w:type="pct"/>
          </w:tcPr>
          <w:p w14:paraId="481A3F70" w14:textId="77777777" w:rsidR="00EA285A" w:rsidRPr="0051273D" w:rsidRDefault="00EA285A" w:rsidP="00EA285A">
            <w:pPr>
              <w:spacing w:after="120"/>
              <w:jc w:val="both"/>
              <w:rPr>
                <w:rFonts w:ascii="Arial" w:hAnsi="Arial" w:cs="Arial"/>
              </w:rPr>
            </w:pPr>
            <w:r w:rsidRPr="0051273D">
              <w:rPr>
                <w:rFonts w:ascii="Arial" w:hAnsi="Arial" w:cs="Arial"/>
              </w:rPr>
              <w:t>You have demonstrated a good level of research-based literature throughout</w:t>
            </w:r>
            <w:r>
              <w:rPr>
                <w:rFonts w:ascii="Arial" w:hAnsi="Arial" w:cs="Arial"/>
              </w:rPr>
              <w:t xml:space="preserve"> in terms of explaining </w:t>
            </w:r>
            <w:r w:rsidRPr="00F93810">
              <w:rPr>
                <w:rFonts w:ascii="Arial" w:hAnsi="Arial" w:cs="Arial"/>
              </w:rPr>
              <w:t>of the use of PID, root locus and state space modelling</w:t>
            </w:r>
            <w:r w:rsidRPr="0051273D">
              <w:rPr>
                <w:rFonts w:ascii="Arial" w:hAnsi="Arial" w:cs="Arial"/>
              </w:rPr>
              <w:t>. Both in-text citations and the reference list are of a good standard. You have used mostly peer-reviewed sources, ensuring they are credible and reliable, though not all conventions are correct.</w:t>
            </w:r>
          </w:p>
          <w:p w14:paraId="320090D8" w14:textId="77777777" w:rsidR="00EA285A" w:rsidRPr="0051273D" w:rsidRDefault="00EA285A" w:rsidP="00EA285A">
            <w:pPr>
              <w:spacing w:after="120"/>
              <w:jc w:val="both"/>
              <w:rPr>
                <w:rFonts w:ascii="Arial" w:hAnsi="Arial" w:cs="Arial"/>
              </w:rPr>
            </w:pPr>
            <w:r w:rsidRPr="0051273D">
              <w:rPr>
                <w:rFonts w:ascii="Arial" w:hAnsi="Arial" w:cs="Arial"/>
              </w:rPr>
              <w:t>To improve in this area:</w:t>
            </w:r>
          </w:p>
          <w:p w14:paraId="5AC16A2F" w14:textId="77777777" w:rsidR="00EA285A" w:rsidRPr="0051273D" w:rsidRDefault="00EA285A" w:rsidP="00EA285A">
            <w:pPr>
              <w:pStyle w:val="ListParagraph"/>
              <w:numPr>
                <w:ilvl w:val="0"/>
                <w:numId w:val="2"/>
              </w:numPr>
              <w:spacing w:after="120"/>
              <w:jc w:val="both"/>
              <w:rPr>
                <w:rFonts w:ascii="Arial" w:hAnsi="Arial" w:cs="Arial"/>
                <w:sz w:val="20"/>
                <w:szCs w:val="20"/>
              </w:rPr>
            </w:pPr>
            <w:r w:rsidRPr="0051273D">
              <w:rPr>
                <w:rFonts w:ascii="Arial" w:hAnsi="Arial" w:cs="Arial"/>
                <w:sz w:val="20"/>
                <w:szCs w:val="20"/>
              </w:rPr>
              <w:t>You are reliant on web-based sources of information. Aim to include a wider range of sources, such as books and dissertations.</w:t>
            </w:r>
          </w:p>
          <w:p w14:paraId="1F014416" w14:textId="4913845C" w:rsidR="009678A4" w:rsidRPr="00DF5EE1" w:rsidRDefault="00EA285A" w:rsidP="00EA285A">
            <w:pPr>
              <w:pStyle w:val="ListParagraph"/>
              <w:numPr>
                <w:ilvl w:val="0"/>
                <w:numId w:val="2"/>
              </w:numPr>
              <w:spacing w:after="120" w:line="240" w:lineRule="auto"/>
              <w:jc w:val="both"/>
              <w:rPr>
                <w:rFonts w:ascii="Arial" w:hAnsi="Arial" w:cs="Arial"/>
                <w:sz w:val="20"/>
                <w:szCs w:val="20"/>
              </w:rPr>
            </w:pPr>
            <w:r w:rsidRPr="0051273D">
              <w:rPr>
                <w:rFonts w:ascii="Arial" w:hAnsi="Arial" w:cs="Arial"/>
                <w:sz w:val="20"/>
                <w:szCs w:val="20"/>
              </w:rPr>
              <w:t>The format of the references</w:t>
            </w:r>
            <w:r>
              <w:rPr>
                <w:rFonts w:ascii="Arial" w:hAnsi="Arial" w:cs="Arial"/>
                <w:sz w:val="20"/>
                <w:szCs w:val="20"/>
              </w:rPr>
              <w:t xml:space="preserve">: Authors, titles, journal names, vol </w:t>
            </w:r>
            <w:proofErr w:type="gramStart"/>
            <w:r>
              <w:rPr>
                <w:rFonts w:ascii="Arial" w:hAnsi="Arial" w:cs="Arial"/>
                <w:sz w:val="20"/>
                <w:szCs w:val="20"/>
              </w:rPr>
              <w:t>…..</w:t>
            </w:r>
            <w:proofErr w:type="gramEnd"/>
          </w:p>
        </w:tc>
        <w:tc>
          <w:tcPr>
            <w:tcW w:w="416" w:type="pct"/>
          </w:tcPr>
          <w:p w14:paraId="0E9DB678" w14:textId="0A8FB6A0"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536DCF17" w14:textId="798803E3" w:rsidR="009678A4" w:rsidRPr="00A406E5" w:rsidRDefault="00A65534" w:rsidP="00CA09A3">
            <w:pPr>
              <w:jc w:val="center"/>
              <w:rPr>
                <w:rFonts w:ascii="Arial" w:hAnsi="Arial" w:cs="Arial"/>
                <w:sz w:val="32"/>
              </w:rPr>
            </w:pPr>
            <w:r>
              <w:rPr>
                <w:rFonts w:ascii="Arial" w:hAnsi="Arial" w:cs="Arial"/>
                <w:sz w:val="32"/>
              </w:rPr>
              <w:t>7</w:t>
            </w:r>
          </w:p>
        </w:tc>
      </w:tr>
      <w:tr w:rsidR="009678A4" w:rsidRPr="00A406E5" w14:paraId="28DC3D92" w14:textId="77777777" w:rsidTr="009678A4">
        <w:trPr>
          <w:trHeight w:val="450"/>
        </w:trPr>
        <w:tc>
          <w:tcPr>
            <w:tcW w:w="4169" w:type="pct"/>
            <w:shd w:val="clear" w:color="auto" w:fill="D9D9D9"/>
          </w:tcPr>
          <w:p w14:paraId="65BAB2FD" w14:textId="77777777" w:rsidR="009678A4" w:rsidRPr="00A406E5" w:rsidRDefault="009678A4" w:rsidP="00CA09A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6717E75"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0B0D3396" w14:textId="77777777" w:rsidR="009678A4" w:rsidRPr="00A406E5" w:rsidRDefault="009678A4" w:rsidP="00CA09A3">
            <w:pPr>
              <w:jc w:val="center"/>
              <w:rPr>
                <w:rFonts w:ascii="Arial" w:hAnsi="Arial" w:cs="Arial"/>
                <w:sz w:val="32"/>
              </w:rPr>
            </w:pPr>
          </w:p>
        </w:tc>
        <w:tc>
          <w:tcPr>
            <w:tcW w:w="415" w:type="pct"/>
            <w:shd w:val="clear" w:color="auto" w:fill="D9D9D9"/>
          </w:tcPr>
          <w:p w14:paraId="1480B63F" w14:textId="77777777" w:rsidR="009678A4" w:rsidRPr="00A406E5" w:rsidRDefault="009678A4" w:rsidP="00CA09A3">
            <w:pPr>
              <w:jc w:val="center"/>
              <w:rPr>
                <w:rFonts w:ascii="Arial" w:hAnsi="Arial" w:cs="Arial"/>
                <w:sz w:val="32"/>
              </w:rPr>
            </w:pPr>
          </w:p>
        </w:tc>
      </w:tr>
      <w:tr w:rsidR="009678A4" w:rsidRPr="00A406E5" w14:paraId="4D818CE6" w14:textId="77777777" w:rsidTr="009678A4">
        <w:trPr>
          <w:trHeight w:val="1461"/>
        </w:trPr>
        <w:tc>
          <w:tcPr>
            <w:tcW w:w="4169" w:type="pct"/>
          </w:tcPr>
          <w:p w14:paraId="65630DF7" w14:textId="77777777" w:rsidR="00375B8F" w:rsidRPr="00375B8F" w:rsidRDefault="00375B8F" w:rsidP="00375B8F">
            <w:pPr>
              <w:spacing w:after="120"/>
              <w:jc w:val="both"/>
              <w:rPr>
                <w:rFonts w:ascii="Arial" w:hAnsi="Arial" w:cs="Arial"/>
              </w:rPr>
            </w:pPr>
            <w:r w:rsidRPr="00375B8F">
              <w:rPr>
                <w:rFonts w:ascii="Arial" w:hAnsi="Arial" w:cs="Arial"/>
              </w:rPr>
              <w:t>Task 1:</w:t>
            </w:r>
          </w:p>
          <w:p w14:paraId="528E83A6" w14:textId="576576C6" w:rsidR="00375B8F" w:rsidRPr="00375B8F" w:rsidRDefault="00EA285A" w:rsidP="00375B8F">
            <w:pPr>
              <w:spacing w:after="120"/>
              <w:jc w:val="both"/>
              <w:rPr>
                <w:rFonts w:ascii="Arial" w:hAnsi="Arial" w:cs="Arial"/>
              </w:rPr>
            </w:pPr>
            <w:r w:rsidRPr="00EA285A">
              <w:rPr>
                <w:rFonts w:ascii="Arial" w:hAnsi="Arial" w:cs="Arial"/>
              </w:rPr>
              <w:t>Your explanation is overall good. However, you missed some basic requirements from the question itself. For example, the question asked you to explain the PID concepts using suitable diagrams, but I do not see any diagrams included. Additionally, for the Zeigler-Nichols tuning method, you need to provide a detailed discussion about the limitations of the technique.</w:t>
            </w:r>
          </w:p>
          <w:p w14:paraId="405D5677" w14:textId="77777777" w:rsidR="00375B8F" w:rsidRPr="00375B8F" w:rsidRDefault="00375B8F" w:rsidP="00375B8F">
            <w:pPr>
              <w:spacing w:after="120"/>
              <w:jc w:val="both"/>
              <w:rPr>
                <w:rFonts w:ascii="Arial" w:hAnsi="Arial" w:cs="Arial"/>
              </w:rPr>
            </w:pPr>
            <w:r w:rsidRPr="00375B8F">
              <w:rPr>
                <w:rFonts w:ascii="Arial" w:hAnsi="Arial" w:cs="Arial"/>
              </w:rPr>
              <w:t>Task 2:</w:t>
            </w:r>
          </w:p>
          <w:p w14:paraId="1D23F22A" w14:textId="69D6A7FE" w:rsidR="00375B8F" w:rsidRPr="00375B8F" w:rsidRDefault="00012859" w:rsidP="00375B8F">
            <w:pPr>
              <w:spacing w:after="120"/>
              <w:jc w:val="both"/>
              <w:rPr>
                <w:rFonts w:ascii="Arial" w:hAnsi="Arial" w:cs="Arial"/>
              </w:rPr>
            </w:pPr>
            <w:proofErr w:type="gramStart"/>
            <w:r w:rsidRPr="00012859">
              <w:rPr>
                <w:rFonts w:ascii="Arial" w:hAnsi="Arial" w:cs="Arial"/>
              </w:rPr>
              <w:t>Well</w:t>
            </w:r>
            <w:proofErr w:type="gramEnd"/>
            <w:r w:rsidRPr="00012859">
              <w:rPr>
                <w:rFonts w:ascii="Arial" w:hAnsi="Arial" w:cs="Arial"/>
              </w:rPr>
              <w:t xml:space="preserve"> done on this task. Overall, it is OK. Also, the signal flow graph (SFG) could be simplified for the nodes with a single input and single output. Please double check the final expression of the transfer function you obtained. Moreover, it would be better to show more workings during the process of deriving the transfer function by using Mason Gain Function.</w:t>
            </w:r>
          </w:p>
          <w:p w14:paraId="070DF7B9" w14:textId="77777777" w:rsidR="00375B8F" w:rsidRPr="00375B8F" w:rsidRDefault="00375B8F" w:rsidP="00375B8F">
            <w:pPr>
              <w:spacing w:after="120"/>
              <w:jc w:val="both"/>
              <w:rPr>
                <w:rFonts w:ascii="Arial" w:hAnsi="Arial" w:cs="Arial"/>
              </w:rPr>
            </w:pPr>
            <w:r w:rsidRPr="00375B8F">
              <w:rPr>
                <w:rFonts w:ascii="Arial" w:hAnsi="Arial" w:cs="Arial"/>
              </w:rPr>
              <w:t>Task 3:</w:t>
            </w:r>
          </w:p>
          <w:p w14:paraId="5AC3F26C" w14:textId="77777777" w:rsidR="005E56BE" w:rsidRDefault="00375B8F" w:rsidP="00375B8F">
            <w:pPr>
              <w:spacing w:after="120"/>
              <w:jc w:val="both"/>
              <w:rPr>
                <w:rFonts w:ascii="Arial" w:hAnsi="Arial" w:cs="Arial"/>
              </w:rPr>
            </w:pPr>
            <w:r w:rsidRPr="00375B8F">
              <w:rPr>
                <w:rFonts w:ascii="Arial" w:hAnsi="Arial" w:cs="Arial"/>
              </w:rPr>
              <w:t xml:space="preserve">You have introduced the basic principles of state-space </w:t>
            </w:r>
            <w:r w:rsidR="00516055" w:rsidRPr="00375B8F">
              <w:rPr>
                <w:rFonts w:ascii="Arial" w:hAnsi="Arial" w:cs="Arial"/>
              </w:rPr>
              <w:t>modelling</w:t>
            </w:r>
            <w:r w:rsidRPr="00375B8F">
              <w:rPr>
                <w:rFonts w:ascii="Arial" w:hAnsi="Arial" w:cs="Arial"/>
              </w:rPr>
              <w:t>, which is good.</w:t>
            </w:r>
            <w:r w:rsidR="005E56BE">
              <w:rPr>
                <w:rFonts w:ascii="Arial" w:hAnsi="Arial" w:cs="Arial"/>
              </w:rPr>
              <w:t xml:space="preserve"> </w:t>
            </w:r>
            <w:r w:rsidRPr="00375B8F">
              <w:rPr>
                <w:rFonts w:ascii="Arial" w:hAnsi="Arial" w:cs="Arial"/>
              </w:rPr>
              <w:t xml:space="preserve">Additionally, you used a paper to convince the readers about those principles, which is very nice; I like it. </w:t>
            </w:r>
          </w:p>
          <w:p w14:paraId="66DB88F1" w14:textId="6745AFF9" w:rsidR="005E56BE" w:rsidRDefault="005E56BE" w:rsidP="00375B8F">
            <w:pPr>
              <w:spacing w:after="120"/>
              <w:jc w:val="both"/>
              <w:rPr>
                <w:rFonts w:ascii="Arial" w:hAnsi="Arial" w:cs="Arial"/>
              </w:rPr>
            </w:pPr>
            <w:r w:rsidRPr="00375B8F">
              <w:rPr>
                <w:rFonts w:ascii="Arial" w:hAnsi="Arial" w:cs="Arial"/>
              </w:rPr>
              <w:t xml:space="preserve">However, </w:t>
            </w:r>
            <w:r>
              <w:rPr>
                <w:rFonts w:ascii="Arial" w:hAnsi="Arial" w:cs="Arial"/>
              </w:rPr>
              <w:t xml:space="preserve">you missed question b), which used to evaluate your ability to determine the state space equation from transfer function. </w:t>
            </w:r>
            <w:r w:rsidRPr="00375B8F">
              <w:rPr>
                <w:rFonts w:ascii="Arial" w:hAnsi="Arial" w:cs="Arial"/>
              </w:rPr>
              <w:t>We have</w:t>
            </w:r>
            <w:r>
              <w:rPr>
                <w:rFonts w:ascii="Arial" w:hAnsi="Arial" w:cs="Arial"/>
              </w:rPr>
              <w:t xml:space="preserve"> introduced the theory and</w:t>
            </w:r>
            <w:r w:rsidRPr="00375B8F">
              <w:rPr>
                <w:rFonts w:ascii="Arial" w:hAnsi="Arial" w:cs="Arial"/>
              </w:rPr>
              <w:t xml:space="preserve"> gone through a few examples in class about this.</w:t>
            </w:r>
            <w:r>
              <w:rPr>
                <w:rFonts w:ascii="Arial" w:hAnsi="Arial" w:cs="Arial"/>
              </w:rPr>
              <w:t xml:space="preserve"> Same thing for question c).</w:t>
            </w:r>
          </w:p>
          <w:p w14:paraId="0DD84FD4" w14:textId="77777777" w:rsidR="00375B8F" w:rsidRPr="00375B8F" w:rsidRDefault="00375B8F" w:rsidP="00375B8F">
            <w:pPr>
              <w:spacing w:after="120"/>
              <w:jc w:val="both"/>
              <w:rPr>
                <w:rFonts w:ascii="Arial" w:hAnsi="Arial" w:cs="Arial"/>
              </w:rPr>
            </w:pPr>
            <w:r w:rsidRPr="00375B8F">
              <w:rPr>
                <w:rFonts w:ascii="Arial" w:hAnsi="Arial" w:cs="Arial"/>
              </w:rPr>
              <w:t>Task 4:</w:t>
            </w:r>
          </w:p>
          <w:p w14:paraId="3E7B35FB" w14:textId="370863F6" w:rsidR="00375B8F" w:rsidRPr="00375B8F" w:rsidRDefault="00375B8F" w:rsidP="00375B8F">
            <w:pPr>
              <w:spacing w:after="120"/>
              <w:jc w:val="both"/>
              <w:rPr>
                <w:rFonts w:ascii="Arial" w:hAnsi="Arial" w:cs="Arial"/>
              </w:rPr>
            </w:pPr>
            <w:r w:rsidRPr="00375B8F">
              <w:rPr>
                <w:rFonts w:ascii="Arial" w:hAnsi="Arial" w:cs="Arial"/>
              </w:rPr>
              <w:t xml:space="preserve">You have introduced the basic principles of Root Locus analysis, which is good. For part b), I see you started to solve the question but stopped </w:t>
            </w:r>
            <w:r w:rsidR="003832B0">
              <w:rPr>
                <w:rFonts w:ascii="Arial" w:hAnsi="Arial" w:cs="Arial"/>
              </w:rPr>
              <w:t xml:space="preserve">at </w:t>
            </w:r>
            <w:r w:rsidRPr="00375B8F">
              <w:rPr>
                <w:rFonts w:ascii="Arial" w:hAnsi="Arial" w:cs="Arial"/>
              </w:rPr>
              <w:t>halfway. We have gone through a few examples in class about this. For part c), you left it empty.</w:t>
            </w:r>
          </w:p>
          <w:p w14:paraId="1D6EA1CC" w14:textId="77777777" w:rsidR="003832B0" w:rsidRDefault="003832B0" w:rsidP="00375B8F">
            <w:pPr>
              <w:spacing w:after="120"/>
              <w:jc w:val="both"/>
              <w:rPr>
                <w:rFonts w:ascii="Arial" w:hAnsi="Arial" w:cs="Arial"/>
              </w:rPr>
            </w:pPr>
          </w:p>
          <w:p w14:paraId="0B29A180" w14:textId="57EF9687" w:rsidR="00375B8F" w:rsidRPr="00375B8F" w:rsidRDefault="00375B8F" w:rsidP="00375B8F">
            <w:pPr>
              <w:spacing w:after="120"/>
              <w:jc w:val="both"/>
              <w:rPr>
                <w:rFonts w:ascii="Arial" w:hAnsi="Arial" w:cs="Arial"/>
              </w:rPr>
            </w:pPr>
            <w:r w:rsidRPr="00375B8F">
              <w:rPr>
                <w:rFonts w:ascii="Arial" w:hAnsi="Arial" w:cs="Arial"/>
              </w:rPr>
              <w:t>Task 5:</w:t>
            </w:r>
          </w:p>
          <w:p w14:paraId="57256173" w14:textId="77777777" w:rsidR="00375B8F" w:rsidRPr="00375B8F" w:rsidRDefault="00375B8F" w:rsidP="00375B8F">
            <w:pPr>
              <w:spacing w:after="120"/>
              <w:jc w:val="both"/>
              <w:rPr>
                <w:rFonts w:ascii="Arial" w:hAnsi="Arial" w:cs="Arial"/>
              </w:rPr>
            </w:pPr>
            <w:proofErr w:type="gramStart"/>
            <w:r w:rsidRPr="00375B8F">
              <w:rPr>
                <w:rFonts w:ascii="Arial" w:hAnsi="Arial" w:cs="Arial"/>
              </w:rPr>
              <w:t>Well</w:t>
            </w:r>
            <w:proofErr w:type="gramEnd"/>
            <w:r w:rsidRPr="00375B8F">
              <w:rPr>
                <w:rFonts w:ascii="Arial" w:hAnsi="Arial" w:cs="Arial"/>
              </w:rPr>
              <w:t xml:space="preserve"> done on this task. Overall, it is correct.</w:t>
            </w:r>
          </w:p>
          <w:p w14:paraId="50184A39" w14:textId="77777777" w:rsidR="00375B8F" w:rsidRPr="00375B8F" w:rsidRDefault="00375B8F" w:rsidP="00375B8F">
            <w:pPr>
              <w:spacing w:after="120"/>
              <w:jc w:val="both"/>
              <w:rPr>
                <w:rFonts w:ascii="Arial" w:hAnsi="Arial" w:cs="Arial"/>
              </w:rPr>
            </w:pPr>
          </w:p>
          <w:p w14:paraId="4EE4578E" w14:textId="77777777" w:rsidR="00375B8F" w:rsidRPr="00375B8F" w:rsidRDefault="00375B8F" w:rsidP="00375B8F">
            <w:pPr>
              <w:spacing w:after="120"/>
              <w:jc w:val="both"/>
              <w:rPr>
                <w:rFonts w:ascii="Arial" w:hAnsi="Arial" w:cs="Arial"/>
              </w:rPr>
            </w:pPr>
            <w:r w:rsidRPr="00375B8F">
              <w:rPr>
                <w:rFonts w:ascii="Arial" w:hAnsi="Arial" w:cs="Arial"/>
              </w:rPr>
              <w:lastRenderedPageBreak/>
              <w:t>In summary:</w:t>
            </w:r>
          </w:p>
          <w:p w14:paraId="380A1A7E" w14:textId="793333D4" w:rsidR="00FB734C" w:rsidRDefault="00375B8F" w:rsidP="00375B8F">
            <w:pPr>
              <w:spacing w:after="120"/>
              <w:jc w:val="both"/>
              <w:rPr>
                <w:rFonts w:ascii="Arial" w:hAnsi="Arial" w:cs="Arial"/>
              </w:rPr>
            </w:pPr>
            <w:r w:rsidRPr="00375B8F">
              <w:rPr>
                <w:rFonts w:ascii="Arial" w:hAnsi="Arial" w:cs="Arial"/>
              </w:rPr>
              <w:t>Extra work is needed to gain a further understanding of state-space modelling (Task 3) and Root Locus analysis (Task 4).</w:t>
            </w:r>
          </w:p>
          <w:p w14:paraId="7064E94F" w14:textId="3682C7A0" w:rsidR="00FB734C" w:rsidRPr="009B050D" w:rsidRDefault="00FB734C" w:rsidP="009B050D">
            <w:pPr>
              <w:spacing w:after="120"/>
              <w:rPr>
                <w:rFonts w:ascii="Arial" w:hAnsi="Arial" w:cs="Arial"/>
              </w:rPr>
            </w:pPr>
          </w:p>
        </w:tc>
        <w:tc>
          <w:tcPr>
            <w:tcW w:w="416" w:type="pct"/>
          </w:tcPr>
          <w:p w14:paraId="6A5780D8" w14:textId="45989317" w:rsidR="009678A4" w:rsidRPr="00A406E5" w:rsidRDefault="009678A4" w:rsidP="00CA09A3">
            <w:pPr>
              <w:jc w:val="center"/>
              <w:rPr>
                <w:rFonts w:ascii="Arial" w:hAnsi="Arial" w:cs="Arial"/>
                <w:sz w:val="32"/>
              </w:rPr>
            </w:pPr>
            <w:r>
              <w:rPr>
                <w:rFonts w:ascii="Arial" w:hAnsi="Arial" w:cs="Arial"/>
                <w:sz w:val="32"/>
              </w:rPr>
              <w:lastRenderedPageBreak/>
              <w:t>30</w:t>
            </w:r>
          </w:p>
        </w:tc>
        <w:tc>
          <w:tcPr>
            <w:tcW w:w="415" w:type="pct"/>
          </w:tcPr>
          <w:p w14:paraId="39F6D621" w14:textId="75187D86" w:rsidR="009678A4" w:rsidRPr="00A406E5" w:rsidRDefault="009B050D" w:rsidP="00CA09A3">
            <w:pPr>
              <w:jc w:val="center"/>
              <w:rPr>
                <w:rFonts w:ascii="Arial" w:hAnsi="Arial" w:cs="Arial"/>
                <w:sz w:val="32"/>
              </w:rPr>
            </w:pPr>
            <w:r>
              <w:rPr>
                <w:rFonts w:ascii="Arial" w:hAnsi="Arial" w:cs="Arial"/>
                <w:sz w:val="32"/>
              </w:rPr>
              <w:t>9</w:t>
            </w:r>
          </w:p>
        </w:tc>
      </w:tr>
      <w:tr w:rsidR="009678A4" w:rsidRPr="00A406E5" w14:paraId="6C1403E5" w14:textId="77777777" w:rsidTr="009678A4">
        <w:trPr>
          <w:trHeight w:val="450"/>
        </w:trPr>
        <w:tc>
          <w:tcPr>
            <w:tcW w:w="4169" w:type="pct"/>
            <w:shd w:val="clear" w:color="auto" w:fill="D9D9D9"/>
          </w:tcPr>
          <w:p w14:paraId="3688A916"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CB8E94"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3299896" w14:textId="77777777" w:rsidR="009678A4" w:rsidRPr="00A406E5" w:rsidRDefault="009678A4" w:rsidP="00CA09A3">
            <w:pPr>
              <w:jc w:val="center"/>
              <w:rPr>
                <w:rFonts w:ascii="Arial" w:hAnsi="Arial" w:cs="Arial"/>
                <w:sz w:val="32"/>
              </w:rPr>
            </w:pPr>
          </w:p>
        </w:tc>
        <w:tc>
          <w:tcPr>
            <w:tcW w:w="415" w:type="pct"/>
            <w:shd w:val="clear" w:color="auto" w:fill="D9D9D9"/>
          </w:tcPr>
          <w:p w14:paraId="0DCF7DA6" w14:textId="77777777" w:rsidR="009678A4" w:rsidRPr="00A406E5" w:rsidRDefault="009678A4" w:rsidP="00CA09A3">
            <w:pPr>
              <w:jc w:val="center"/>
              <w:rPr>
                <w:rFonts w:ascii="Arial" w:hAnsi="Arial" w:cs="Arial"/>
                <w:sz w:val="32"/>
              </w:rPr>
            </w:pPr>
          </w:p>
        </w:tc>
      </w:tr>
      <w:tr w:rsidR="009678A4" w:rsidRPr="00A406E5" w14:paraId="181211F2" w14:textId="77777777" w:rsidTr="00CB081D">
        <w:trPr>
          <w:trHeight w:val="1686"/>
        </w:trPr>
        <w:tc>
          <w:tcPr>
            <w:tcW w:w="4169" w:type="pct"/>
          </w:tcPr>
          <w:p w14:paraId="56E66A0B" w14:textId="77777777" w:rsidR="009678A4" w:rsidRPr="00A406E5" w:rsidRDefault="009678A4" w:rsidP="00CA09A3">
            <w:pPr>
              <w:spacing w:after="120"/>
              <w:rPr>
                <w:rFonts w:ascii="Arial" w:hAnsi="Arial" w:cs="Arial"/>
                <w:sz w:val="14"/>
                <w:szCs w:val="14"/>
              </w:rPr>
            </w:pPr>
          </w:p>
          <w:p w14:paraId="7A2624ED" w14:textId="33C9B099" w:rsidR="00375B8F" w:rsidRPr="00375B8F" w:rsidRDefault="00375B8F" w:rsidP="00375B8F">
            <w:pPr>
              <w:spacing w:after="120"/>
              <w:jc w:val="both"/>
              <w:rPr>
                <w:rFonts w:ascii="Arial" w:hAnsi="Arial" w:cs="Arial"/>
              </w:rPr>
            </w:pPr>
            <w:r w:rsidRPr="00375B8F">
              <w:rPr>
                <w:rFonts w:ascii="Arial" w:hAnsi="Arial" w:cs="Arial"/>
              </w:rPr>
              <w:t>Please refer to the comments in the previous section. I can see you did try to solve the problems, but you have left some of the questions unanswered.</w:t>
            </w:r>
            <w:r w:rsidR="003832B0">
              <w:rPr>
                <w:rFonts w:ascii="Arial" w:hAnsi="Arial" w:cs="Arial"/>
              </w:rPr>
              <w:t xml:space="preserve"> You have some ability to solve the question but there are still some room to improve.</w:t>
            </w:r>
          </w:p>
          <w:p w14:paraId="5E6574D0" w14:textId="503FF5F9" w:rsidR="009678A4" w:rsidRPr="00A406E5" w:rsidRDefault="00375B8F" w:rsidP="00375B8F">
            <w:pPr>
              <w:spacing w:after="120"/>
              <w:jc w:val="both"/>
              <w:rPr>
                <w:rFonts w:ascii="Arial" w:hAnsi="Arial" w:cs="Arial"/>
                <w:sz w:val="14"/>
                <w:szCs w:val="14"/>
              </w:rPr>
            </w:pPr>
            <w:r w:rsidRPr="00375B8F">
              <w:rPr>
                <w:rFonts w:ascii="Arial" w:hAnsi="Arial" w:cs="Arial"/>
              </w:rPr>
              <w:t xml:space="preserve">In short, extra work needs to be done to gain further understanding in terms of state-space </w:t>
            </w:r>
            <w:r w:rsidR="00516055" w:rsidRPr="00375B8F">
              <w:rPr>
                <w:rFonts w:ascii="Arial" w:hAnsi="Arial" w:cs="Arial"/>
              </w:rPr>
              <w:t>modelling</w:t>
            </w:r>
            <w:r w:rsidRPr="00375B8F">
              <w:rPr>
                <w:rFonts w:ascii="Arial" w:hAnsi="Arial" w:cs="Arial"/>
              </w:rPr>
              <w:t xml:space="preserve"> (Task 3) and Root Locus analysis (Task 4).</w:t>
            </w:r>
          </w:p>
        </w:tc>
        <w:tc>
          <w:tcPr>
            <w:tcW w:w="416" w:type="pct"/>
          </w:tcPr>
          <w:p w14:paraId="753F2CBC" w14:textId="688D03A2" w:rsidR="009678A4" w:rsidRPr="00A406E5" w:rsidRDefault="009678A4" w:rsidP="00CA09A3">
            <w:pPr>
              <w:jc w:val="center"/>
              <w:rPr>
                <w:rFonts w:ascii="Arial" w:hAnsi="Arial" w:cs="Arial"/>
                <w:sz w:val="32"/>
              </w:rPr>
            </w:pPr>
            <w:r>
              <w:rPr>
                <w:rFonts w:ascii="Arial" w:hAnsi="Arial" w:cs="Arial"/>
                <w:sz w:val="32"/>
              </w:rPr>
              <w:t>30</w:t>
            </w:r>
          </w:p>
        </w:tc>
        <w:tc>
          <w:tcPr>
            <w:tcW w:w="415" w:type="pct"/>
          </w:tcPr>
          <w:p w14:paraId="13A4104D" w14:textId="7D0B3A84" w:rsidR="009678A4" w:rsidRPr="00A406E5" w:rsidRDefault="00492C92" w:rsidP="00CA09A3">
            <w:pPr>
              <w:jc w:val="center"/>
              <w:rPr>
                <w:rFonts w:ascii="Arial" w:hAnsi="Arial" w:cs="Arial"/>
                <w:sz w:val="32"/>
              </w:rPr>
            </w:pPr>
            <w:r>
              <w:rPr>
                <w:rFonts w:ascii="Arial" w:hAnsi="Arial" w:cs="Arial"/>
                <w:sz w:val="32"/>
              </w:rPr>
              <w:t>9</w:t>
            </w:r>
          </w:p>
        </w:tc>
      </w:tr>
      <w:tr w:rsidR="009678A4" w:rsidRPr="00A406E5" w14:paraId="53A01A5A" w14:textId="77777777" w:rsidTr="009678A4">
        <w:trPr>
          <w:trHeight w:val="450"/>
        </w:trPr>
        <w:tc>
          <w:tcPr>
            <w:tcW w:w="4169" w:type="pct"/>
            <w:shd w:val="clear" w:color="auto" w:fill="D9D9D9"/>
          </w:tcPr>
          <w:p w14:paraId="37148ADB"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A1FD1BF"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1BE4C3A" w14:textId="77777777" w:rsidR="009678A4" w:rsidRPr="00A406E5" w:rsidRDefault="009678A4" w:rsidP="00CA09A3">
            <w:pPr>
              <w:jc w:val="center"/>
              <w:rPr>
                <w:rFonts w:ascii="Arial" w:hAnsi="Arial" w:cs="Arial"/>
                <w:sz w:val="32"/>
              </w:rPr>
            </w:pPr>
          </w:p>
        </w:tc>
        <w:tc>
          <w:tcPr>
            <w:tcW w:w="415" w:type="pct"/>
            <w:shd w:val="clear" w:color="auto" w:fill="D9D9D9"/>
          </w:tcPr>
          <w:p w14:paraId="1C7F1D9F" w14:textId="77777777" w:rsidR="009678A4" w:rsidRPr="00A406E5" w:rsidRDefault="009678A4" w:rsidP="00CA09A3">
            <w:pPr>
              <w:jc w:val="center"/>
              <w:rPr>
                <w:rFonts w:ascii="Arial" w:hAnsi="Arial" w:cs="Arial"/>
                <w:sz w:val="32"/>
              </w:rPr>
            </w:pPr>
          </w:p>
        </w:tc>
      </w:tr>
      <w:tr w:rsidR="009678A4" w:rsidRPr="00A406E5" w14:paraId="2575D5B4" w14:textId="77777777" w:rsidTr="00722710">
        <w:trPr>
          <w:trHeight w:val="1686"/>
        </w:trPr>
        <w:tc>
          <w:tcPr>
            <w:tcW w:w="4169" w:type="pct"/>
          </w:tcPr>
          <w:p w14:paraId="748A448E" w14:textId="77777777" w:rsidR="00FB734C" w:rsidRDefault="00FB734C" w:rsidP="00375B8F">
            <w:pPr>
              <w:spacing w:after="120"/>
              <w:jc w:val="both"/>
              <w:rPr>
                <w:rFonts w:ascii="Arial" w:hAnsi="Arial" w:cs="Arial"/>
              </w:rPr>
            </w:pPr>
          </w:p>
          <w:p w14:paraId="57488E8E" w14:textId="691148E2" w:rsidR="009678A4" w:rsidRPr="00A406E5" w:rsidRDefault="00375B8F" w:rsidP="00375B8F">
            <w:pPr>
              <w:spacing w:after="120"/>
              <w:jc w:val="both"/>
              <w:rPr>
                <w:rFonts w:ascii="Arial" w:hAnsi="Arial" w:cs="Arial"/>
                <w:sz w:val="14"/>
                <w:szCs w:val="14"/>
              </w:rPr>
            </w:pPr>
            <w:r w:rsidRPr="00375B8F">
              <w:rPr>
                <w:rFonts w:ascii="Arial" w:hAnsi="Arial" w:cs="Arial"/>
              </w:rPr>
              <w:t>As you have left a couple of important questions unanswered, it is hard to judge your ability to apply the correct mathematical techniques to solve the set problems.</w:t>
            </w:r>
          </w:p>
        </w:tc>
        <w:tc>
          <w:tcPr>
            <w:tcW w:w="416" w:type="pct"/>
          </w:tcPr>
          <w:p w14:paraId="1591C22E" w14:textId="7EF4AD3E" w:rsidR="009678A4" w:rsidRPr="00A406E5" w:rsidRDefault="009678A4" w:rsidP="00CA09A3">
            <w:pPr>
              <w:jc w:val="center"/>
              <w:rPr>
                <w:rFonts w:ascii="Arial" w:hAnsi="Arial" w:cs="Arial"/>
                <w:sz w:val="32"/>
              </w:rPr>
            </w:pPr>
            <w:r>
              <w:rPr>
                <w:rFonts w:ascii="Arial" w:hAnsi="Arial" w:cs="Arial"/>
                <w:sz w:val="32"/>
              </w:rPr>
              <w:t>20</w:t>
            </w:r>
          </w:p>
        </w:tc>
        <w:tc>
          <w:tcPr>
            <w:tcW w:w="415" w:type="pct"/>
          </w:tcPr>
          <w:p w14:paraId="13D31FC0" w14:textId="73C7B46D" w:rsidR="009678A4" w:rsidRPr="00A406E5" w:rsidRDefault="00FB734C" w:rsidP="00CA09A3">
            <w:pPr>
              <w:jc w:val="center"/>
              <w:rPr>
                <w:rFonts w:ascii="Arial" w:hAnsi="Arial" w:cs="Arial"/>
                <w:sz w:val="32"/>
              </w:rPr>
            </w:pPr>
            <w:r>
              <w:rPr>
                <w:rFonts w:ascii="Arial" w:hAnsi="Arial" w:cs="Arial"/>
                <w:sz w:val="32"/>
              </w:rPr>
              <w:t>4</w:t>
            </w:r>
          </w:p>
        </w:tc>
      </w:tr>
      <w:tr w:rsidR="009678A4" w:rsidRPr="00A406E5" w14:paraId="32E59EC9" w14:textId="77777777" w:rsidTr="009678A4">
        <w:trPr>
          <w:trHeight w:val="450"/>
        </w:trPr>
        <w:tc>
          <w:tcPr>
            <w:tcW w:w="4169" w:type="pct"/>
            <w:shd w:val="clear" w:color="auto" w:fill="D9D9D9"/>
          </w:tcPr>
          <w:p w14:paraId="52D2AAE4"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6F2BE92"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5985EDC2" w14:textId="77777777" w:rsidR="009678A4" w:rsidRPr="00A406E5" w:rsidRDefault="009678A4" w:rsidP="00CA09A3">
            <w:pPr>
              <w:jc w:val="center"/>
              <w:rPr>
                <w:rFonts w:ascii="Arial" w:hAnsi="Arial" w:cs="Arial"/>
                <w:sz w:val="32"/>
              </w:rPr>
            </w:pPr>
          </w:p>
        </w:tc>
        <w:tc>
          <w:tcPr>
            <w:tcW w:w="415" w:type="pct"/>
            <w:shd w:val="clear" w:color="auto" w:fill="D9D9D9"/>
          </w:tcPr>
          <w:p w14:paraId="01FF1C19" w14:textId="77777777" w:rsidR="009678A4" w:rsidRPr="00A406E5" w:rsidRDefault="009678A4" w:rsidP="00CA09A3">
            <w:pPr>
              <w:jc w:val="center"/>
              <w:rPr>
                <w:rFonts w:ascii="Arial" w:hAnsi="Arial" w:cs="Arial"/>
                <w:sz w:val="32"/>
              </w:rPr>
            </w:pPr>
          </w:p>
        </w:tc>
      </w:tr>
      <w:tr w:rsidR="009678A4" w:rsidRPr="00A406E5" w14:paraId="45059342" w14:textId="77777777" w:rsidTr="00EF3BFB">
        <w:trPr>
          <w:trHeight w:val="1124"/>
        </w:trPr>
        <w:tc>
          <w:tcPr>
            <w:tcW w:w="4169" w:type="pct"/>
          </w:tcPr>
          <w:p w14:paraId="2E09453D" w14:textId="77777777" w:rsidR="009678A4" w:rsidRPr="00A406E5" w:rsidRDefault="009678A4" w:rsidP="00CA09A3">
            <w:pPr>
              <w:spacing w:after="120"/>
              <w:rPr>
                <w:rFonts w:ascii="Arial" w:hAnsi="Arial" w:cs="Arial"/>
                <w:sz w:val="14"/>
                <w:szCs w:val="14"/>
              </w:rPr>
            </w:pPr>
          </w:p>
          <w:p w14:paraId="29BD754D" w14:textId="6DC7859E" w:rsidR="009678A4" w:rsidRPr="00A406E5" w:rsidRDefault="00375B8F" w:rsidP="00375B8F">
            <w:pPr>
              <w:spacing w:after="120"/>
              <w:jc w:val="both"/>
              <w:rPr>
                <w:rFonts w:ascii="Arial" w:hAnsi="Arial" w:cs="Arial"/>
                <w:sz w:val="14"/>
                <w:szCs w:val="14"/>
              </w:rPr>
            </w:pPr>
            <w:r w:rsidRPr="00375B8F">
              <w:rPr>
                <w:rFonts w:ascii="Arial" w:hAnsi="Arial" w:cs="Arial"/>
              </w:rPr>
              <w:t>The structure is good in general. However, the word count for your assignment is 2176, including the title page and references, which is below the required 2500 words.</w:t>
            </w:r>
          </w:p>
          <w:p w14:paraId="6449CCFC" w14:textId="77777777" w:rsidR="009678A4" w:rsidRPr="00A406E5" w:rsidRDefault="009678A4" w:rsidP="00CA09A3">
            <w:pPr>
              <w:spacing w:after="120"/>
              <w:rPr>
                <w:rFonts w:ascii="Arial" w:hAnsi="Arial" w:cs="Arial"/>
                <w:sz w:val="14"/>
                <w:szCs w:val="14"/>
              </w:rPr>
            </w:pPr>
          </w:p>
        </w:tc>
        <w:tc>
          <w:tcPr>
            <w:tcW w:w="416" w:type="pct"/>
          </w:tcPr>
          <w:p w14:paraId="7E49BA5B" w14:textId="764BEED5"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6D7F3AF4" w14:textId="602BDAEA" w:rsidR="009678A4" w:rsidRPr="00A406E5" w:rsidRDefault="00FD0248" w:rsidP="00CA09A3">
            <w:pPr>
              <w:jc w:val="center"/>
              <w:rPr>
                <w:rFonts w:ascii="Arial" w:hAnsi="Arial" w:cs="Arial"/>
                <w:sz w:val="32"/>
              </w:rPr>
            </w:pPr>
            <w:r>
              <w:rPr>
                <w:rFonts w:ascii="Arial" w:hAnsi="Arial" w:cs="Arial"/>
                <w:sz w:val="32"/>
              </w:rPr>
              <w:t>5</w:t>
            </w:r>
          </w:p>
        </w:tc>
      </w:tr>
    </w:tbl>
    <w:p w14:paraId="0D9F59D4" w14:textId="77777777" w:rsidR="003F4782" w:rsidRDefault="003F4782" w:rsidP="009678A4"/>
    <w:tbl>
      <w:tblPr>
        <w:tblpPr w:leftFromText="180" w:rightFromText="180" w:vertAnchor="text" w:horzAnchor="margin" w:tblpXSpec="center" w:tblpY="82"/>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2903"/>
        <w:gridCol w:w="641"/>
        <w:gridCol w:w="1016"/>
      </w:tblGrid>
      <w:tr w:rsidR="009678A4" w:rsidRPr="00A406E5" w14:paraId="758D904D" w14:textId="77777777" w:rsidTr="00CA09A3">
        <w:trPr>
          <w:cantSplit/>
        </w:trPr>
        <w:tc>
          <w:tcPr>
            <w:tcW w:w="4512" w:type="dxa"/>
            <w:vMerge w:val="restart"/>
            <w:shd w:val="pct15" w:color="auto" w:fill="auto"/>
            <w:vAlign w:val="center"/>
          </w:tcPr>
          <w:p w14:paraId="6FDBBC5F" w14:textId="7AA47C5F" w:rsidR="009678A4" w:rsidRPr="00A406E5" w:rsidRDefault="004E1C1D" w:rsidP="00CA09A3">
            <w:pPr>
              <w:rPr>
                <w:rFonts w:ascii="Arial" w:hAnsi="Arial" w:cs="Arial"/>
                <w:sz w:val="16"/>
                <w:szCs w:val="16"/>
              </w:rPr>
            </w:pPr>
            <w:r>
              <w:rPr>
                <w:rFonts w:ascii="Arial" w:hAnsi="Arial" w:cs="Arial"/>
                <w:b/>
                <w:bCs/>
                <w:sz w:val="22"/>
                <w:szCs w:val="22"/>
              </w:rPr>
              <w:t>assessment</w:t>
            </w:r>
            <w:r w:rsidR="009678A4" w:rsidRPr="00A406E5">
              <w:rPr>
                <w:rFonts w:ascii="Arial" w:hAnsi="Arial" w:cs="Arial"/>
                <w:b/>
                <w:bCs/>
                <w:sz w:val="22"/>
                <w:szCs w:val="22"/>
              </w:rPr>
              <w:t xml:space="preserve"> Mark </w:t>
            </w:r>
            <w:r w:rsidR="009678A4" w:rsidRPr="00A406E5">
              <w:rPr>
                <w:rFonts w:ascii="Arial" w:hAnsi="Arial" w:cs="Arial"/>
                <w:bCs/>
                <w:sz w:val="22"/>
                <w:szCs w:val="22"/>
              </w:rPr>
              <w:t>(</w:t>
            </w:r>
            <w:r w:rsidR="009678A4"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D6881D" w14:textId="77777777" w:rsidR="009678A4" w:rsidRPr="00A406E5" w:rsidRDefault="009678A4" w:rsidP="00CA09A3">
            <w:pPr>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14:paraId="5030A743" w14:textId="25298F09" w:rsidR="009678A4" w:rsidRPr="00A406E5" w:rsidRDefault="00FD0248" w:rsidP="00CA09A3">
            <w:pPr>
              <w:jc w:val="right"/>
              <w:rPr>
                <w:rFonts w:ascii="Arial" w:hAnsi="Arial" w:cs="Arial"/>
                <w:b/>
                <w:bCs/>
              </w:rPr>
            </w:pPr>
            <w:r>
              <w:rPr>
                <w:rFonts w:ascii="Arial" w:hAnsi="Arial" w:cs="Arial"/>
                <w:b/>
                <w:bCs/>
              </w:rPr>
              <w:t>34</w:t>
            </w:r>
            <w:r w:rsidR="009678A4" w:rsidRPr="00A406E5">
              <w:rPr>
                <w:rFonts w:ascii="Arial" w:hAnsi="Arial" w:cs="Arial"/>
                <w:b/>
                <w:bCs/>
              </w:rPr>
              <w:t>%</w:t>
            </w:r>
          </w:p>
        </w:tc>
      </w:tr>
      <w:tr w:rsidR="009678A4" w:rsidRPr="00A406E5" w14:paraId="671D8663" w14:textId="77777777" w:rsidTr="00CA09A3">
        <w:trPr>
          <w:cantSplit/>
        </w:trPr>
        <w:tc>
          <w:tcPr>
            <w:tcW w:w="4512" w:type="dxa"/>
            <w:vMerge/>
            <w:vAlign w:val="bottom"/>
          </w:tcPr>
          <w:p w14:paraId="52E5C771" w14:textId="77777777" w:rsidR="009678A4" w:rsidRPr="00A406E5" w:rsidRDefault="009678A4" w:rsidP="00CA09A3">
            <w:pPr>
              <w:rPr>
                <w:rFonts w:ascii="Arial" w:hAnsi="Arial" w:cs="Arial"/>
              </w:rPr>
            </w:pPr>
          </w:p>
        </w:tc>
        <w:tc>
          <w:tcPr>
            <w:tcW w:w="2903" w:type="dxa"/>
            <w:vAlign w:val="bottom"/>
          </w:tcPr>
          <w:p w14:paraId="5421226D" w14:textId="77777777" w:rsidR="009678A4" w:rsidRPr="00A406E5" w:rsidRDefault="009678A4" w:rsidP="00CA09A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6328A6A" w14:textId="77777777" w:rsidR="009678A4" w:rsidRPr="00A406E5" w:rsidRDefault="009678A4" w:rsidP="00CA09A3">
            <w:pPr>
              <w:jc w:val="center"/>
              <w:rPr>
                <w:rFonts w:ascii="Arial" w:hAnsi="Arial" w:cs="Arial"/>
                <w:sz w:val="12"/>
                <w:szCs w:val="12"/>
              </w:rPr>
            </w:pPr>
          </w:p>
        </w:tc>
        <w:tc>
          <w:tcPr>
            <w:tcW w:w="1016" w:type="dxa"/>
            <w:vMerge/>
            <w:vAlign w:val="bottom"/>
          </w:tcPr>
          <w:p w14:paraId="2BF4BDAE" w14:textId="77777777" w:rsidR="009678A4" w:rsidRPr="00A406E5" w:rsidRDefault="009678A4" w:rsidP="00CA09A3">
            <w:pPr>
              <w:ind w:leftChars="71" w:left="142"/>
              <w:rPr>
                <w:rFonts w:ascii="Arial" w:hAnsi="Arial" w:cs="Arial"/>
              </w:rPr>
            </w:pPr>
          </w:p>
        </w:tc>
      </w:tr>
      <w:tr w:rsidR="009678A4" w:rsidRPr="00A406E5" w14:paraId="3C4ACB98" w14:textId="77777777" w:rsidTr="00CA09A3">
        <w:trPr>
          <w:cantSplit/>
        </w:trPr>
        <w:tc>
          <w:tcPr>
            <w:tcW w:w="4512" w:type="dxa"/>
            <w:vMerge/>
            <w:vAlign w:val="bottom"/>
          </w:tcPr>
          <w:p w14:paraId="72B97D6C" w14:textId="77777777" w:rsidR="009678A4" w:rsidRPr="00A406E5" w:rsidRDefault="009678A4" w:rsidP="00CA09A3">
            <w:pPr>
              <w:rPr>
                <w:rFonts w:ascii="Arial" w:hAnsi="Arial" w:cs="Arial"/>
              </w:rPr>
            </w:pPr>
          </w:p>
        </w:tc>
        <w:tc>
          <w:tcPr>
            <w:tcW w:w="2903" w:type="dxa"/>
            <w:vAlign w:val="bottom"/>
          </w:tcPr>
          <w:p w14:paraId="510D82EE" w14:textId="77777777" w:rsidR="009678A4" w:rsidRPr="00A406E5" w:rsidRDefault="009678A4" w:rsidP="00CA09A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E64D77B" w14:textId="77777777" w:rsidR="009678A4" w:rsidRPr="00A406E5" w:rsidRDefault="009678A4" w:rsidP="00CA09A3">
            <w:pPr>
              <w:jc w:val="center"/>
              <w:rPr>
                <w:rFonts w:ascii="Arial" w:hAnsi="Arial" w:cs="Arial"/>
                <w:sz w:val="12"/>
                <w:szCs w:val="12"/>
              </w:rPr>
            </w:pPr>
          </w:p>
        </w:tc>
        <w:tc>
          <w:tcPr>
            <w:tcW w:w="1016" w:type="dxa"/>
            <w:vMerge/>
            <w:vAlign w:val="bottom"/>
          </w:tcPr>
          <w:p w14:paraId="4DAB3631" w14:textId="77777777" w:rsidR="009678A4" w:rsidRPr="00A406E5" w:rsidRDefault="009678A4" w:rsidP="00CA09A3">
            <w:pPr>
              <w:ind w:firstLineChars="141" w:firstLine="282"/>
              <w:rPr>
                <w:rFonts w:ascii="Arial" w:hAnsi="Arial" w:cs="Arial"/>
              </w:rPr>
            </w:pPr>
          </w:p>
        </w:tc>
      </w:tr>
    </w:tbl>
    <w:p w14:paraId="236FE88B" w14:textId="77777777" w:rsidR="009678A4" w:rsidRDefault="009678A4" w:rsidP="009678A4"/>
    <w:sectPr w:rsidR="009678A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BC5B2" w14:textId="77777777" w:rsidR="00A84E35" w:rsidRDefault="00A84E35">
      <w:r>
        <w:separator/>
      </w:r>
    </w:p>
  </w:endnote>
  <w:endnote w:type="continuationSeparator" w:id="0">
    <w:p w14:paraId="0D53020E" w14:textId="77777777" w:rsidR="00A84E35" w:rsidRDefault="00A84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4A1A" w14:textId="77777777" w:rsidR="00F15EF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DE28E8D" w14:textId="77777777" w:rsidR="00F15EF7" w:rsidRDefault="00F15EF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D2203" w14:textId="77777777" w:rsidR="00A84E35" w:rsidRDefault="00A84E35">
      <w:r>
        <w:separator/>
      </w:r>
    </w:p>
  </w:footnote>
  <w:footnote w:type="continuationSeparator" w:id="0">
    <w:p w14:paraId="03D7E400" w14:textId="77777777" w:rsidR="00A84E35" w:rsidRDefault="00A84E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44993"/>
    <w:multiLevelType w:val="hybridMultilevel"/>
    <w:tmpl w:val="A322E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AA3353"/>
    <w:multiLevelType w:val="hybridMultilevel"/>
    <w:tmpl w:val="8BFA6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B026E15"/>
    <w:multiLevelType w:val="hybridMultilevel"/>
    <w:tmpl w:val="006EEB8E"/>
    <w:lvl w:ilvl="0" w:tplc="6E9491FA">
      <w:start w:val="1"/>
      <w:numFmt w:val="bullet"/>
      <w:lvlText w:val=""/>
      <w:lvlJc w:val="left"/>
      <w:pPr>
        <w:ind w:left="720" w:hanging="360"/>
      </w:pPr>
      <w:rPr>
        <w:rFonts w:ascii="Symbol" w:hAnsi="Symbol" w:hint="default"/>
      </w:rPr>
    </w:lvl>
    <w:lvl w:ilvl="1" w:tplc="96EEA2FE">
      <w:start w:val="1"/>
      <w:numFmt w:val="bullet"/>
      <w:lvlText w:val="o"/>
      <w:lvlJc w:val="left"/>
      <w:pPr>
        <w:ind w:left="1440" w:hanging="360"/>
      </w:pPr>
      <w:rPr>
        <w:rFonts w:ascii="Courier New" w:hAnsi="Courier New" w:cs="Times New Roman" w:hint="default"/>
      </w:rPr>
    </w:lvl>
    <w:lvl w:ilvl="2" w:tplc="78ACEB8A">
      <w:start w:val="1"/>
      <w:numFmt w:val="bullet"/>
      <w:lvlText w:val=""/>
      <w:lvlJc w:val="left"/>
      <w:pPr>
        <w:ind w:left="2160" w:hanging="360"/>
      </w:pPr>
      <w:rPr>
        <w:rFonts w:ascii="Wingdings" w:hAnsi="Wingdings" w:hint="default"/>
      </w:rPr>
    </w:lvl>
    <w:lvl w:ilvl="3" w:tplc="BCA6A00E">
      <w:start w:val="1"/>
      <w:numFmt w:val="bullet"/>
      <w:lvlText w:val=""/>
      <w:lvlJc w:val="left"/>
      <w:pPr>
        <w:ind w:left="2880" w:hanging="360"/>
      </w:pPr>
      <w:rPr>
        <w:rFonts w:ascii="Symbol" w:hAnsi="Symbol" w:hint="default"/>
      </w:rPr>
    </w:lvl>
    <w:lvl w:ilvl="4" w:tplc="DB2E11B8">
      <w:start w:val="1"/>
      <w:numFmt w:val="bullet"/>
      <w:lvlText w:val="o"/>
      <w:lvlJc w:val="left"/>
      <w:pPr>
        <w:ind w:left="3600" w:hanging="360"/>
      </w:pPr>
      <w:rPr>
        <w:rFonts w:ascii="Courier New" w:hAnsi="Courier New" w:cs="Times New Roman" w:hint="default"/>
      </w:rPr>
    </w:lvl>
    <w:lvl w:ilvl="5" w:tplc="19C8829A">
      <w:start w:val="1"/>
      <w:numFmt w:val="bullet"/>
      <w:lvlText w:val=""/>
      <w:lvlJc w:val="left"/>
      <w:pPr>
        <w:ind w:left="4320" w:hanging="360"/>
      </w:pPr>
      <w:rPr>
        <w:rFonts w:ascii="Wingdings" w:hAnsi="Wingdings" w:hint="default"/>
      </w:rPr>
    </w:lvl>
    <w:lvl w:ilvl="6" w:tplc="E86E5F94">
      <w:start w:val="1"/>
      <w:numFmt w:val="bullet"/>
      <w:lvlText w:val=""/>
      <w:lvlJc w:val="left"/>
      <w:pPr>
        <w:ind w:left="5040" w:hanging="360"/>
      </w:pPr>
      <w:rPr>
        <w:rFonts w:ascii="Symbol" w:hAnsi="Symbol" w:hint="default"/>
      </w:rPr>
    </w:lvl>
    <w:lvl w:ilvl="7" w:tplc="34C271DA">
      <w:start w:val="1"/>
      <w:numFmt w:val="bullet"/>
      <w:lvlText w:val="o"/>
      <w:lvlJc w:val="left"/>
      <w:pPr>
        <w:ind w:left="5760" w:hanging="360"/>
      </w:pPr>
      <w:rPr>
        <w:rFonts w:ascii="Courier New" w:hAnsi="Courier New" w:cs="Times New Roman" w:hint="default"/>
      </w:rPr>
    </w:lvl>
    <w:lvl w:ilvl="8" w:tplc="58400E88">
      <w:start w:val="1"/>
      <w:numFmt w:val="bullet"/>
      <w:lvlText w:val=""/>
      <w:lvlJc w:val="left"/>
      <w:pPr>
        <w:ind w:left="6480" w:hanging="360"/>
      </w:pPr>
      <w:rPr>
        <w:rFonts w:ascii="Wingdings" w:hAnsi="Wingdings" w:hint="default"/>
      </w:rPr>
    </w:lvl>
  </w:abstractNum>
  <w:num w:numId="1" w16cid:durableId="1284382649">
    <w:abstractNumId w:val="2"/>
  </w:num>
  <w:num w:numId="2" w16cid:durableId="1952593604">
    <w:abstractNumId w:val="1"/>
  </w:num>
  <w:num w:numId="3" w16cid:durableId="986979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A4"/>
    <w:rsid w:val="00012859"/>
    <w:rsid w:val="00030DE0"/>
    <w:rsid w:val="00053286"/>
    <w:rsid w:val="0014377F"/>
    <w:rsid w:val="00375B8F"/>
    <w:rsid w:val="003832B0"/>
    <w:rsid w:val="003F4782"/>
    <w:rsid w:val="00492C92"/>
    <w:rsid w:val="004B2649"/>
    <w:rsid w:val="004E1C1D"/>
    <w:rsid w:val="00516055"/>
    <w:rsid w:val="005E56BE"/>
    <w:rsid w:val="009678A4"/>
    <w:rsid w:val="009B050D"/>
    <w:rsid w:val="00A65534"/>
    <w:rsid w:val="00A84E35"/>
    <w:rsid w:val="00C203B9"/>
    <w:rsid w:val="00D31FAC"/>
    <w:rsid w:val="00DF5EE1"/>
    <w:rsid w:val="00EA285A"/>
    <w:rsid w:val="00F15EF7"/>
    <w:rsid w:val="00FB734C"/>
    <w:rsid w:val="00FD0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08B58"/>
  <w15:chartTrackingRefBased/>
  <w15:docId w15:val="{21C4777A-FBF7-4772-8757-6F49AE01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8A4"/>
    <w:pPr>
      <w:spacing w:after="0" w:line="240" w:lineRule="auto"/>
    </w:pPr>
    <w:rPr>
      <w:rFonts w:ascii="Times New Roman" w:eastAsia="SimSu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678A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678A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678A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678A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678A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678A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678A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678A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678A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8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8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8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8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8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8A4"/>
    <w:rPr>
      <w:rFonts w:eastAsiaTheme="majorEastAsia" w:cstheme="majorBidi"/>
      <w:color w:val="272727" w:themeColor="text1" w:themeTint="D8"/>
    </w:rPr>
  </w:style>
  <w:style w:type="paragraph" w:styleId="Title">
    <w:name w:val="Title"/>
    <w:basedOn w:val="Normal"/>
    <w:next w:val="Normal"/>
    <w:link w:val="TitleChar"/>
    <w:uiPriority w:val="10"/>
    <w:qFormat/>
    <w:rsid w:val="009678A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67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8A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67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8A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678A4"/>
    <w:rPr>
      <w:i/>
      <w:iCs/>
      <w:color w:val="404040" w:themeColor="text1" w:themeTint="BF"/>
    </w:rPr>
  </w:style>
  <w:style w:type="paragraph" w:styleId="ListParagraph">
    <w:name w:val="List Paragraph"/>
    <w:basedOn w:val="Normal"/>
    <w:uiPriority w:val="34"/>
    <w:qFormat/>
    <w:rsid w:val="009678A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678A4"/>
    <w:rPr>
      <w:i/>
      <w:iCs/>
      <w:color w:val="0F4761" w:themeColor="accent1" w:themeShade="BF"/>
    </w:rPr>
  </w:style>
  <w:style w:type="paragraph" w:styleId="IntenseQuote">
    <w:name w:val="Intense Quote"/>
    <w:basedOn w:val="Normal"/>
    <w:next w:val="Normal"/>
    <w:link w:val="IntenseQuoteChar"/>
    <w:uiPriority w:val="30"/>
    <w:qFormat/>
    <w:rsid w:val="009678A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678A4"/>
    <w:rPr>
      <w:i/>
      <w:iCs/>
      <w:color w:val="0F4761" w:themeColor="accent1" w:themeShade="BF"/>
    </w:rPr>
  </w:style>
  <w:style w:type="character" w:styleId="IntenseReference">
    <w:name w:val="Intense Reference"/>
    <w:basedOn w:val="DefaultParagraphFont"/>
    <w:uiPriority w:val="32"/>
    <w:qFormat/>
    <w:rsid w:val="009678A4"/>
    <w:rPr>
      <w:b/>
      <w:bCs/>
      <w:smallCaps/>
      <w:color w:val="0F4761" w:themeColor="accent1" w:themeShade="BF"/>
      <w:spacing w:val="5"/>
    </w:rPr>
  </w:style>
  <w:style w:type="paragraph" w:styleId="Footer">
    <w:name w:val="footer"/>
    <w:basedOn w:val="Normal"/>
    <w:link w:val="FooterChar"/>
    <w:uiPriority w:val="99"/>
    <w:rsid w:val="009678A4"/>
    <w:pPr>
      <w:tabs>
        <w:tab w:val="center" w:pos="4153"/>
        <w:tab w:val="right" w:pos="8306"/>
      </w:tabs>
    </w:pPr>
  </w:style>
  <w:style w:type="character" w:customStyle="1" w:styleId="FooterChar">
    <w:name w:val="Footer Char"/>
    <w:basedOn w:val="DefaultParagraphFont"/>
    <w:link w:val="Footer"/>
    <w:uiPriority w:val="99"/>
    <w:rsid w:val="009678A4"/>
    <w:rPr>
      <w:rFonts w:ascii="Times New Roman" w:eastAsia="SimSun" w:hAnsi="Times New Roman" w:cs="Times New Roman"/>
      <w:kern w:val="0"/>
      <w:sz w:val="20"/>
      <w:szCs w:val="20"/>
      <w:lang w:eastAsia="en-GB"/>
      <w14:ligatures w14:val="none"/>
    </w:rPr>
  </w:style>
  <w:style w:type="paragraph" w:customStyle="1" w:styleId="BodyText1">
    <w:name w:val="Body Text1"/>
    <w:basedOn w:val="Normal"/>
    <w:rsid w:val="009678A4"/>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28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1B33CB-200A-41FC-B5EB-A8C424E66911}"/>
</file>

<file path=customXml/itemProps2.xml><?xml version="1.0" encoding="utf-8"?>
<ds:datastoreItem xmlns:ds="http://schemas.openxmlformats.org/officeDocument/2006/customXml" ds:itemID="{78C07F4D-049D-41E8-A168-654C597F703D}"/>
</file>

<file path=customXml/itemProps3.xml><?xml version="1.0" encoding="utf-8"?>
<ds:datastoreItem xmlns:ds="http://schemas.openxmlformats.org/officeDocument/2006/customXml" ds:itemID="{C9669EFA-7B83-4F57-950D-410CE350E563}"/>
</file>

<file path=docProps/app.xml><?xml version="1.0" encoding="utf-8"?>
<Properties xmlns="http://schemas.openxmlformats.org/officeDocument/2006/extended-properties" xmlns:vt="http://schemas.openxmlformats.org/officeDocument/2006/docPropsVTypes">
  <Template>Normal</Template>
  <TotalTime>68</TotalTime>
  <Pages>2</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10</cp:revision>
  <dcterms:created xsi:type="dcterms:W3CDTF">2024-06-05T07:28:00Z</dcterms:created>
  <dcterms:modified xsi:type="dcterms:W3CDTF">2024-06-05T13:51:00Z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