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795AAF" w14:textId="77777777" w:rsidR="007704F1" w:rsidRDefault="007704F1" w:rsidP="007704F1">
      <w:r>
        <w:t>Information Security</w:t>
      </w:r>
    </w:p>
    <w:p w14:paraId="6B98A425" w14:textId="77777777" w:rsidR="007704F1" w:rsidRDefault="007704F1" w:rsidP="007704F1">
      <w:r>
        <w:t>Information security is the protection and maintenance of Confidentiality, Integrity and Availability of information.</w:t>
      </w:r>
    </w:p>
    <w:p w14:paraId="59DDFE99" w14:textId="62D2E825" w:rsidR="007704F1" w:rsidRDefault="007704F1" w:rsidP="007704F1">
      <w:r>
        <w:t xml:space="preserve">Confidentiality ensures that information is only accessible to those </w:t>
      </w:r>
      <w:r>
        <w:t>authorized</w:t>
      </w:r>
      <w:r>
        <w:t xml:space="preserve"> to use it. Information is classified into different levels according to the number of people allowed to access it, information that all people can access is public information, information that requires restricted access is generally sensitive information or secret, secret can be divided into different secret levels according to the importance of the information and confidentiality requirements.</w:t>
      </w:r>
    </w:p>
    <w:p w14:paraId="347D27CC" w14:textId="77777777" w:rsidR="007704F1" w:rsidRDefault="007704F1" w:rsidP="007704F1">
      <w:r>
        <w:t>Integrity, is to protect the accuracy and integrity of information and its processing methods. On the one hand, it means that the information is not tampered with, lost or damaged in the process of use, transportation and storage; on the other hand, it means the correctness of the information processing methods, improper operations, such as the mistaken deletion of files, may cause the loss of information integrity.</w:t>
      </w:r>
    </w:p>
    <w:p w14:paraId="6D1EDA9A" w14:textId="7320F9DC" w:rsidR="00885914" w:rsidRDefault="007704F1" w:rsidP="007704F1">
      <w:r>
        <w:t xml:space="preserve">Availability means that the information and associated information assets are immediately available to the </w:t>
      </w:r>
      <w:r>
        <w:t>authorized</w:t>
      </w:r>
      <w:r>
        <w:t xml:space="preserve"> person when they are needed. For example, the failure of a communication line can cause information to be unavailable for a period of time, affecting normal business operations.</w:t>
      </w:r>
    </w:p>
    <w:p w14:paraId="531E6076" w14:textId="77777777" w:rsidR="00EA3A3E" w:rsidRDefault="00EA3A3E" w:rsidP="007704F1"/>
    <w:p w14:paraId="507153CE" w14:textId="77777777" w:rsidR="00EA3A3E" w:rsidRDefault="00EA3A3E" w:rsidP="00EA3A3E">
      <w:r>
        <w:t>ISO27000 Series Standards</w:t>
      </w:r>
    </w:p>
    <w:p w14:paraId="26A8E034" w14:textId="77777777" w:rsidR="00EA3A3E" w:rsidRDefault="00EA3A3E" w:rsidP="00EA3A3E">
      <w:r>
        <w:t xml:space="preserve">The current mainstream </w:t>
      </w:r>
      <w:proofErr w:type="spellStart"/>
      <w:r>
        <w:t>mainstream</w:t>
      </w:r>
      <w:proofErr w:type="spellEnd"/>
      <w:r>
        <w:t xml:space="preserve"> information security risk management standards focus on different information security priorities. ISO/ICE 15408 (C</w:t>
      </w:r>
    </w:p>
    <w:p w14:paraId="37ADE09D" w14:textId="77777777" w:rsidR="00EA3A3E" w:rsidRDefault="00EA3A3E" w:rsidP="00EA3A3E">
      <w:r>
        <w:t>C) and ISO27001, the focus is on information assets; SO/ICE 13335 focuses on risk;, SSE-CMM's focus</w:t>
      </w:r>
    </w:p>
    <w:p w14:paraId="248EC9F1" w14:textId="77777777" w:rsidR="00EA3A3E" w:rsidRDefault="00EA3A3E" w:rsidP="00EA3A3E">
      <w:r>
        <w:t>The focus of SSE-CMM is on security-oriented engineering.</w:t>
      </w:r>
    </w:p>
    <w:p w14:paraId="14E5F367" w14:textId="77777777" w:rsidR="00EA3A3E" w:rsidRDefault="00EA3A3E" w:rsidP="00EA3A3E">
      <w:r>
        <w:t xml:space="preserve">Obviously, in the case of </w:t>
      </w:r>
      <w:proofErr w:type="spellStart"/>
      <w:r>
        <w:t>CoffeeBlend</w:t>
      </w:r>
      <w:proofErr w:type="spellEnd"/>
      <w:r>
        <w:t>, the focus is more on information assets such as employees, customers and intellectual property, so this report focuses on the IOS27000 series of standards.</w:t>
      </w:r>
    </w:p>
    <w:p w14:paraId="54B76985" w14:textId="77777777" w:rsidR="00EA3A3E" w:rsidRDefault="00EA3A3E" w:rsidP="00EA3A3E">
      <w:r>
        <w:t xml:space="preserve">The ISO/IEC 27000 series of standards take the business security risks faced by an </w:t>
      </w:r>
      <w:proofErr w:type="spellStart"/>
      <w:r>
        <w:t>organisation</w:t>
      </w:r>
      <w:proofErr w:type="spellEnd"/>
      <w:r>
        <w:t xml:space="preserve"> (or </w:t>
      </w:r>
      <w:proofErr w:type="spellStart"/>
      <w:r>
        <w:t>organisation</w:t>
      </w:r>
      <w:proofErr w:type="spellEnd"/>
      <w:r>
        <w:t>) as a starting point and provide guidelines for setting up, implementing, running, seeing, reviewing, maintaining and improving an ISMS appropriate to its size, security needs, objectives etc. through a continuous PDCA process model.</w:t>
      </w:r>
    </w:p>
    <w:p w14:paraId="1B57E883" w14:textId="77777777" w:rsidR="00EA3A3E" w:rsidRDefault="00EA3A3E" w:rsidP="00EA3A3E">
      <w:r>
        <w:t xml:space="preserve">The ISO 27000 family of standards has its origins in BS 7799, which was established by the UK Department of Trade and Industry in 1993.BS 7799-1 was first published in 1995 and BS 7799-2 was published in the UK in 1998.The former provides a comprehensive set of practical rules consisting of information security best practices, which are intended to be used as a single reference for determining the scope of control for all types of information systems The latter establishes information security management system requirements and information security control requirements, which are the basis for the assessment of an </w:t>
      </w:r>
      <w:proofErr w:type="spellStart"/>
      <w:r>
        <w:t>organisation's</w:t>
      </w:r>
      <w:proofErr w:type="spellEnd"/>
      <w:r>
        <w:t xml:space="preserve"> information security management system and can be used as the basis for certification.</w:t>
      </w:r>
    </w:p>
    <w:p w14:paraId="167FB139" w14:textId="77777777" w:rsidR="00EA3A3E" w:rsidRDefault="00EA3A3E" w:rsidP="00EA3A3E">
      <w:r>
        <w:t>The ISO27000 series of standards consists of the following components.</w:t>
      </w:r>
    </w:p>
    <w:p w14:paraId="6ABF71C7" w14:textId="77777777" w:rsidR="0022687E" w:rsidRDefault="0022687E" w:rsidP="0022687E">
      <w:pPr>
        <w:pStyle w:val="a7"/>
        <w:numPr>
          <w:ilvl w:val="0"/>
          <w:numId w:val="1"/>
        </w:numPr>
        <w:ind w:firstLineChars="0"/>
        <w:rPr>
          <w:rFonts w:ascii="Helvetica" w:hAnsi="Helvetica" w:cs="Helvetica"/>
          <w:color w:val="333333"/>
          <w:szCs w:val="21"/>
          <w:shd w:val="clear" w:color="auto" w:fill="FFFFFF"/>
        </w:rPr>
      </w:pPr>
      <w:r>
        <w:rPr>
          <w:rFonts w:hint="eastAsia"/>
        </w:rPr>
        <w:t>I</w:t>
      </w:r>
      <w:r>
        <w:t xml:space="preserve">SO27000 </w:t>
      </w:r>
      <w:r w:rsidRPr="00473A61">
        <w:rPr>
          <w:rFonts w:ascii="Helvetica" w:hAnsi="Helvetica" w:cs="Helvetica"/>
          <w:color w:val="333333"/>
          <w:szCs w:val="21"/>
          <w:shd w:val="clear" w:color="auto" w:fill="FFFFFF"/>
        </w:rPr>
        <w:t xml:space="preserve">Information technology -- Security techniques -- Information security management systems -- Overview and vocabulary </w:t>
      </w:r>
    </w:p>
    <w:p w14:paraId="4D7CBD41" w14:textId="77777777" w:rsidR="0022687E" w:rsidRPr="00473A61" w:rsidRDefault="0022687E" w:rsidP="0022687E">
      <w:pPr>
        <w:pStyle w:val="a7"/>
        <w:numPr>
          <w:ilvl w:val="0"/>
          <w:numId w:val="1"/>
        </w:numPr>
        <w:ind w:firstLineChars="0"/>
        <w:rPr>
          <w:rFonts w:ascii="Helvetica" w:hAnsi="Helvetica" w:cs="Helvetica"/>
          <w:color w:val="333333"/>
          <w:szCs w:val="21"/>
          <w:shd w:val="clear" w:color="auto" w:fill="FFFFFF"/>
        </w:rPr>
      </w:pPr>
      <w:r w:rsidRPr="00473A61">
        <w:rPr>
          <w:rFonts w:ascii="Helvetica" w:hAnsi="Helvetica" w:cs="Helvetica"/>
          <w:color w:val="333333"/>
          <w:szCs w:val="21"/>
          <w:shd w:val="clear" w:color="auto" w:fill="FFFFFF"/>
        </w:rPr>
        <w:t xml:space="preserve">ISO 27001 Information technology -- Security techniques -- Information security </w:t>
      </w:r>
      <w:r w:rsidRPr="00473A61">
        <w:rPr>
          <w:rFonts w:ascii="Helvetica" w:hAnsi="Helvetica" w:cs="Helvetica"/>
          <w:color w:val="333333"/>
          <w:szCs w:val="21"/>
          <w:shd w:val="clear" w:color="auto" w:fill="FFFFFF"/>
        </w:rPr>
        <w:lastRenderedPageBreak/>
        <w:t xml:space="preserve">management systems –Requirements </w:t>
      </w:r>
    </w:p>
    <w:p w14:paraId="457537E9" w14:textId="77777777" w:rsidR="0022687E" w:rsidRPr="00473A61" w:rsidRDefault="0022687E" w:rsidP="0022687E">
      <w:pPr>
        <w:pStyle w:val="a7"/>
        <w:numPr>
          <w:ilvl w:val="0"/>
          <w:numId w:val="1"/>
        </w:numPr>
        <w:ind w:firstLineChars="0"/>
        <w:rPr>
          <w:rFonts w:ascii="Helvetica" w:hAnsi="Helvetica" w:cs="Helvetica" w:hint="eastAsia"/>
          <w:color w:val="333333"/>
          <w:szCs w:val="21"/>
          <w:shd w:val="clear" w:color="auto" w:fill="FFFFFF"/>
        </w:rPr>
      </w:pPr>
      <w:r w:rsidRPr="00473A61">
        <w:rPr>
          <w:rFonts w:ascii="Helvetica" w:hAnsi="Helvetica" w:cs="Helvetica"/>
          <w:color w:val="333333"/>
          <w:szCs w:val="21"/>
          <w:shd w:val="clear" w:color="auto" w:fill="FFFFFF"/>
        </w:rPr>
        <w:t>ISO 27002 Information technology -- Security techniques -- Code of practice for information security management</w:t>
      </w:r>
    </w:p>
    <w:p w14:paraId="3CEEC28E" w14:textId="77777777" w:rsidR="0022687E" w:rsidRPr="003C3126" w:rsidRDefault="0022687E" w:rsidP="0022687E">
      <w:pPr>
        <w:pStyle w:val="a7"/>
        <w:numPr>
          <w:ilvl w:val="0"/>
          <w:numId w:val="1"/>
        </w:numPr>
        <w:ind w:firstLineChars="0"/>
        <w:rPr>
          <w:rFonts w:ascii="Helvetica" w:hAnsi="Helvetica" w:cs="Helvetica"/>
          <w:color w:val="333333"/>
          <w:szCs w:val="21"/>
          <w:shd w:val="clear" w:color="auto" w:fill="FFFFFF"/>
        </w:rPr>
      </w:pPr>
      <w:r w:rsidRPr="003C3126">
        <w:rPr>
          <w:rFonts w:ascii="Helvetica" w:hAnsi="Helvetica" w:cs="Helvetica"/>
          <w:color w:val="333333"/>
          <w:szCs w:val="21"/>
          <w:shd w:val="clear" w:color="auto" w:fill="FFFFFF"/>
        </w:rPr>
        <w:t xml:space="preserve">ISO 27003 ISMS </w:t>
      </w:r>
      <w:r w:rsidRPr="00473A61">
        <w:rPr>
          <w:rFonts w:ascii="Helvetica" w:hAnsi="Helvetica" w:cs="Helvetica"/>
          <w:color w:val="333333"/>
          <w:szCs w:val="21"/>
          <w:shd w:val="clear" w:color="auto" w:fill="FFFFFF"/>
        </w:rPr>
        <w:t>Information technology -- Security techniques -- Information security management systems implementation guidance</w:t>
      </w:r>
    </w:p>
    <w:p w14:paraId="2EAAA46B" w14:textId="77777777" w:rsidR="0022687E" w:rsidRPr="003C3126" w:rsidRDefault="0022687E" w:rsidP="0022687E">
      <w:pPr>
        <w:pStyle w:val="a7"/>
        <w:numPr>
          <w:ilvl w:val="0"/>
          <w:numId w:val="1"/>
        </w:numPr>
        <w:ind w:firstLineChars="0"/>
        <w:rPr>
          <w:rFonts w:ascii="Helvetica" w:hAnsi="Helvetica" w:cs="Helvetica"/>
          <w:color w:val="333333"/>
          <w:szCs w:val="21"/>
          <w:shd w:val="clear" w:color="auto" w:fill="FFFFFF"/>
        </w:rPr>
      </w:pPr>
      <w:r w:rsidRPr="003C3126">
        <w:rPr>
          <w:rFonts w:ascii="Helvetica" w:hAnsi="Helvetica" w:cs="Helvetica"/>
          <w:color w:val="333333"/>
          <w:szCs w:val="21"/>
          <w:shd w:val="clear" w:color="auto" w:fill="FFFFFF"/>
        </w:rPr>
        <w:t xml:space="preserve">ISO 27004 </w:t>
      </w:r>
      <w:r w:rsidRPr="00473A61">
        <w:rPr>
          <w:rFonts w:ascii="Helvetica" w:hAnsi="Helvetica" w:cs="Helvetica"/>
          <w:color w:val="333333"/>
          <w:szCs w:val="21"/>
          <w:shd w:val="clear" w:color="auto" w:fill="FFFFFF"/>
        </w:rPr>
        <w:t>Information technology -- Security techniques -- Information security management —Measurements</w:t>
      </w:r>
    </w:p>
    <w:p w14:paraId="637266C0" w14:textId="77777777" w:rsidR="0022687E" w:rsidRPr="00473A61" w:rsidRDefault="0022687E" w:rsidP="0022687E">
      <w:pPr>
        <w:pStyle w:val="a7"/>
        <w:numPr>
          <w:ilvl w:val="0"/>
          <w:numId w:val="1"/>
        </w:numPr>
        <w:ind w:firstLineChars="0"/>
      </w:pPr>
      <w:r w:rsidRPr="00473A61">
        <w:rPr>
          <w:rFonts w:ascii="Helvetica" w:hAnsi="Helvetica" w:cs="Helvetica"/>
          <w:color w:val="333333"/>
          <w:szCs w:val="21"/>
          <w:shd w:val="clear" w:color="auto" w:fill="FFFFFF"/>
        </w:rPr>
        <w:t xml:space="preserve">ISO 27005 Information technology -- Security techniques --Information security risk management </w:t>
      </w:r>
    </w:p>
    <w:p w14:paraId="36DCB156" w14:textId="77777777" w:rsidR="0022687E" w:rsidRPr="00473A61" w:rsidRDefault="0022687E" w:rsidP="0022687E">
      <w:pPr>
        <w:pStyle w:val="a7"/>
        <w:numPr>
          <w:ilvl w:val="0"/>
          <w:numId w:val="1"/>
        </w:numPr>
        <w:ind w:firstLineChars="0"/>
      </w:pPr>
      <w:r w:rsidRPr="00473A61">
        <w:rPr>
          <w:rFonts w:ascii="Helvetica" w:hAnsi="Helvetica" w:cs="Helvetica"/>
          <w:color w:val="333333"/>
          <w:szCs w:val="21"/>
          <w:shd w:val="clear" w:color="auto" w:fill="FFFFFF"/>
        </w:rPr>
        <w:t xml:space="preserve">ISO 27006 Information technology -- Security techniques -- Requirements for bodies providing audit and certification of information security management systems </w:t>
      </w:r>
    </w:p>
    <w:p w14:paraId="4B8C0510" w14:textId="77777777" w:rsidR="0022687E" w:rsidRPr="003C3126" w:rsidRDefault="0022687E" w:rsidP="0022687E">
      <w:pPr>
        <w:pStyle w:val="a7"/>
        <w:numPr>
          <w:ilvl w:val="0"/>
          <w:numId w:val="1"/>
        </w:numPr>
        <w:ind w:firstLineChars="0"/>
        <w:rPr>
          <w:rFonts w:hint="eastAsia"/>
        </w:rPr>
      </w:pPr>
      <w:r w:rsidRPr="00473A61">
        <w:rPr>
          <w:rFonts w:ascii="Helvetica" w:hAnsi="Helvetica" w:cs="Helvetica"/>
          <w:color w:val="333333"/>
          <w:szCs w:val="21"/>
          <w:shd w:val="clear" w:color="auto" w:fill="FFFFFF"/>
        </w:rPr>
        <w:t>ISO 27007 Information technology-Security techniques-ISMS auditor guidelines</w:t>
      </w:r>
    </w:p>
    <w:p w14:paraId="20EDCAE7" w14:textId="360E4CB8" w:rsidR="00EA3A3E" w:rsidRDefault="00EA3A3E" w:rsidP="0022687E">
      <w:pPr>
        <w:tabs>
          <w:tab w:val="left" w:pos="5190"/>
        </w:tabs>
      </w:pPr>
    </w:p>
    <w:p w14:paraId="09313C52" w14:textId="77777777" w:rsidR="008808EA" w:rsidRDefault="008808EA" w:rsidP="008808EA">
      <w:pPr>
        <w:tabs>
          <w:tab w:val="left" w:pos="5190"/>
        </w:tabs>
      </w:pPr>
      <w:r>
        <w:t>ISO27001, ISO27002</w:t>
      </w:r>
    </w:p>
    <w:p w14:paraId="40E3D571" w14:textId="77777777" w:rsidR="008808EA" w:rsidRDefault="008808EA" w:rsidP="008808EA">
      <w:pPr>
        <w:tabs>
          <w:tab w:val="left" w:pos="5190"/>
        </w:tabs>
      </w:pPr>
      <w:r>
        <w:t xml:space="preserve">ISO27001 and ISO27002 are the focus of the ISO27000 series of standards, which can be used as the basis for an </w:t>
      </w:r>
      <w:proofErr w:type="spellStart"/>
      <w:r>
        <w:t>organisation's</w:t>
      </w:r>
      <w:proofErr w:type="spellEnd"/>
      <w:r>
        <w:t xml:space="preserve"> information security work. ISO27001 defines a six-step process and follows the PDCA model introduced by W. Edwards Deming in 1950.</w:t>
      </w:r>
    </w:p>
    <w:p w14:paraId="7F80225B" w14:textId="77777777" w:rsidR="008808EA" w:rsidRDefault="008808EA" w:rsidP="008808EA">
      <w:pPr>
        <w:tabs>
          <w:tab w:val="left" w:pos="5190"/>
        </w:tabs>
      </w:pPr>
      <w:r>
        <w:t xml:space="preserve">The PDCA model designs the workflow as a cycle of improvement, Plan-Do-Check-Act, which states that each process needs to be implemented and improved by first planning the relevant guidelines and reference standards before it can be implemented. During the implementation process, the results of its implementation and the problems encountered in the process need to be evaluated and checked, the results compared with the guidelines, the obtained non-conformities with the plan </w:t>
      </w:r>
      <w:proofErr w:type="spellStart"/>
      <w:r>
        <w:t>analysed</w:t>
      </w:r>
      <w:proofErr w:type="spellEnd"/>
      <w:r>
        <w:t>, and if there are possibilities for improvement, then the improvements are made and the plan revised at the same time. The PDCA model applied to the ISMS in ISO27001 is shown in the diagram below.</w:t>
      </w:r>
    </w:p>
    <w:p w14:paraId="71B2FE88" w14:textId="77777777" w:rsidR="008808EA" w:rsidRDefault="008808EA" w:rsidP="008808EA">
      <w:pPr>
        <w:tabs>
          <w:tab w:val="left" w:pos="5190"/>
        </w:tabs>
      </w:pPr>
    </w:p>
    <w:p w14:paraId="1D092B04" w14:textId="77777777" w:rsidR="00E07BCE" w:rsidRDefault="00E07BCE" w:rsidP="00E07BCE">
      <w:pPr>
        <w:tabs>
          <w:tab w:val="left" w:pos="5190"/>
        </w:tabs>
      </w:pPr>
      <w:r>
        <w:t>ISMS based on ISO27001</w:t>
      </w:r>
    </w:p>
    <w:p w14:paraId="03C3F0CE" w14:textId="77777777" w:rsidR="00E07BCE" w:rsidRDefault="00E07BCE" w:rsidP="00E07BCE">
      <w:pPr>
        <w:tabs>
          <w:tab w:val="left" w:pos="5190"/>
        </w:tabs>
      </w:pPr>
      <w:r>
        <w:t>The general steps to establish an ISMS are: planning and preparation before the implementation of the ISMS, establishment of the information security management framework, and preparation of the ISMS documentation.</w:t>
      </w:r>
    </w:p>
    <w:p w14:paraId="0EF9B2BB" w14:textId="77777777" w:rsidR="00E07BCE" w:rsidRDefault="00E07BCE" w:rsidP="00E07BCE">
      <w:pPr>
        <w:tabs>
          <w:tab w:val="left" w:pos="5190"/>
        </w:tabs>
      </w:pPr>
      <w:r>
        <w:t>3.1 Pre-implementation preparation</w:t>
      </w:r>
    </w:p>
    <w:p w14:paraId="1C4A63A3" w14:textId="77777777" w:rsidR="00E07BCE" w:rsidRDefault="00E07BCE" w:rsidP="00E07BCE">
      <w:pPr>
        <w:tabs>
          <w:tab w:val="left" w:pos="5190"/>
        </w:tabs>
      </w:pPr>
      <w:r>
        <w:t>The IT structure is changed according to the needs of information security, and an independent information security team is established to unify and coordinate the IT support departments within the enterprise and to raise the level of information security requirements of the enterprise.</w:t>
      </w:r>
    </w:p>
    <w:p w14:paraId="6CDD246D" w14:textId="77777777" w:rsidR="00E07BCE" w:rsidRDefault="00E07BCE" w:rsidP="00E07BCE">
      <w:pPr>
        <w:tabs>
          <w:tab w:val="left" w:pos="5190"/>
        </w:tabs>
      </w:pPr>
      <w:r>
        <w:t xml:space="preserve">The first thing that the information security team should obtain before the implementation of the ISMS is the approval and commitment of the </w:t>
      </w:r>
      <w:proofErr w:type="spellStart"/>
      <w:r>
        <w:t>Coffeeblend</w:t>
      </w:r>
      <w:proofErr w:type="spellEnd"/>
      <w:r>
        <w:t xml:space="preserve"> board or managers, which is an important guarantee for the effective implementation of the ISMS. The </w:t>
      </w:r>
      <w:proofErr w:type="spellStart"/>
      <w:r>
        <w:t>Coffeeblend</w:t>
      </w:r>
      <w:proofErr w:type="spellEnd"/>
      <w:r>
        <w:t xml:space="preserve"> managers commit to: establishing an information security policy; defining roles and responsibilities for information security; determining the level of acceptable risk; and conducting an ISMS review. The information security policy must be developed in advance of the ISMS implementation to demonstrate management's commitment and to guide the implementation of the ISMS;</w:t>
      </w:r>
    </w:p>
    <w:p w14:paraId="7ACB5CFC" w14:textId="77777777" w:rsidR="00E07BCE" w:rsidRDefault="00E07BCE" w:rsidP="00E07BCE">
      <w:pPr>
        <w:tabs>
          <w:tab w:val="left" w:pos="5190"/>
        </w:tabs>
      </w:pPr>
      <w:r>
        <w:t xml:space="preserve">For example, based on the agreement between the security team and management, several </w:t>
      </w:r>
      <w:r>
        <w:lastRenderedPageBreak/>
        <w:t>guidelines such as "Information Security Framework Obligations and Responsibilities", "Information Security" and "Information Protection" are established as a benchmark for information security in the company.</w:t>
      </w:r>
    </w:p>
    <w:p w14:paraId="66BB2542" w14:textId="77777777" w:rsidR="00E07BCE" w:rsidRDefault="00E07BCE" w:rsidP="00E07BCE">
      <w:pPr>
        <w:tabs>
          <w:tab w:val="left" w:pos="5190"/>
        </w:tabs>
      </w:pPr>
      <w:r>
        <w:t xml:space="preserve">Once the objectives of the company have been established for the effective establishment of the information system, the security team needs to define the roles and responsibilities of the various parties involved in the ISMS establishment process. The </w:t>
      </w:r>
      <w:proofErr w:type="spellStart"/>
      <w:r>
        <w:t>organisational</w:t>
      </w:r>
      <w:proofErr w:type="spellEnd"/>
      <w:r>
        <w:t xml:space="preserve"> and personnel development process includes: the establishment of an information security committee; the appointment of an information security management manager; and ensuring that the division of </w:t>
      </w:r>
      <w:proofErr w:type="spellStart"/>
      <w:r>
        <w:t>labour</w:t>
      </w:r>
      <w:proofErr w:type="spellEnd"/>
      <w:r>
        <w:t>, responsibilities and authorities of the relevant personnel are shared and communicated effectively.</w:t>
      </w:r>
    </w:p>
    <w:p w14:paraId="34913C9A" w14:textId="77777777" w:rsidR="00E07BCE" w:rsidRDefault="00E07BCE" w:rsidP="00E07BCE">
      <w:pPr>
        <w:tabs>
          <w:tab w:val="left" w:pos="5190"/>
        </w:tabs>
      </w:pPr>
    </w:p>
    <w:p w14:paraId="5DA2022A" w14:textId="10EDB7DB" w:rsidR="008808EA" w:rsidRDefault="00E07BCE" w:rsidP="00E07BCE">
      <w:pPr>
        <w:tabs>
          <w:tab w:val="left" w:pos="5190"/>
        </w:tabs>
      </w:pPr>
      <w:r>
        <w:t xml:space="preserve">It is important to note that the establishment of an ISMS is a complex system project, which takes a long time to set up and includes a lot of work such as training, risk assessment and documentation. To ensure a smooth establishment of the system, </w:t>
      </w:r>
      <w:proofErr w:type="spellStart"/>
      <w:r>
        <w:t>Coffeeblend</w:t>
      </w:r>
      <w:proofErr w:type="spellEnd"/>
      <w:r>
        <w:t xml:space="preserve"> should plan and </w:t>
      </w:r>
      <w:proofErr w:type="spellStart"/>
      <w:r>
        <w:t>organise</w:t>
      </w:r>
      <w:proofErr w:type="spellEnd"/>
      <w:r>
        <w:t xml:space="preserve"> itself in a rational manner, i.e. draw up a realistic work plan, define the tasks and objectives for different time periods and the division of responsibilities, control the work schedule and </w:t>
      </w:r>
      <w:proofErr w:type="spellStart"/>
      <w:r>
        <w:t>organise</w:t>
      </w:r>
      <w:proofErr w:type="spellEnd"/>
      <w:r>
        <w:t xml:space="preserve"> and develop the master plan. Once the overall plan has been approved, detailed plans can be developed for specific items of work. In developing the plan, the </w:t>
      </w:r>
      <w:proofErr w:type="spellStart"/>
      <w:r>
        <w:t>organisation</w:t>
      </w:r>
      <w:proofErr w:type="spellEnd"/>
      <w:r>
        <w:t xml:space="preserve"> should consider resource requirements, such as staffing needs, funding for training, office facilities, the cost of hiring a consultant and, if third party certification of the system is sought, the cost of certification, and the </w:t>
      </w:r>
      <w:proofErr w:type="spellStart"/>
      <w:r>
        <w:t>organisation's</w:t>
      </w:r>
      <w:proofErr w:type="spellEnd"/>
      <w:r>
        <w:t xml:space="preserve"> top management should ensure that the necessary human and financial resources are available to establish the system.</w:t>
      </w:r>
    </w:p>
    <w:p w14:paraId="0AB312FF" w14:textId="12EC6A3A" w:rsidR="00E07BCE" w:rsidRDefault="00E07BCE" w:rsidP="00E07BCE">
      <w:pPr>
        <w:tabs>
          <w:tab w:val="left" w:pos="5190"/>
        </w:tabs>
      </w:pPr>
    </w:p>
    <w:p w14:paraId="35FB5E6F" w14:textId="77777777" w:rsidR="00190CFB" w:rsidRDefault="00190CFB" w:rsidP="00190CFB">
      <w:pPr>
        <w:tabs>
          <w:tab w:val="left" w:pos="5190"/>
        </w:tabs>
      </w:pPr>
      <w:r>
        <w:t>The management of information security is not only about information data and equipment, but also about the management of people. Improving the security awareness and competence of the company's employees is a very important part of information security management. The security team should design a training plan for information security and train all employees. Training should be conducted in a hierarchical and progressive manner. Hierarchical training means targeted training for different levels of personnel, which includes training for management (including decision-making), audit and verification personnel and operational executives, and the content of the training should be focused on each. Control the progress of training work, highlight the focus of work, arrange and develop the overall plan.</w:t>
      </w:r>
    </w:p>
    <w:p w14:paraId="0762A012" w14:textId="77777777" w:rsidR="00190CFB" w:rsidRDefault="00190CFB" w:rsidP="00190CFB">
      <w:pPr>
        <w:tabs>
          <w:tab w:val="left" w:pos="5190"/>
        </w:tabs>
      </w:pPr>
    </w:p>
    <w:p w14:paraId="6DA37A8C" w14:textId="77777777" w:rsidR="00190CFB" w:rsidRDefault="00190CFB" w:rsidP="00190CFB">
      <w:pPr>
        <w:tabs>
          <w:tab w:val="left" w:pos="5190"/>
        </w:tabs>
      </w:pPr>
      <w:r>
        <w:t>3.2 Information security management framework</w:t>
      </w:r>
    </w:p>
    <w:p w14:paraId="33A14CEA" w14:textId="77777777" w:rsidR="00190CFB" w:rsidRDefault="00190CFB" w:rsidP="00190CFB">
      <w:pPr>
        <w:tabs>
          <w:tab w:val="left" w:pos="5190"/>
        </w:tabs>
      </w:pPr>
      <w:r>
        <w:t>The establishment of ISMS starts with the establishment of a reasonable information security management framework. The security team should take an overall security construction of all levels of the information system from the perspective of the company as a whole, and establish the security system and propose security solutions from the information system itself by establishing an asset list, conducting risk analysis, requirements analysis and selecting security controls, and other steps.</w:t>
      </w:r>
    </w:p>
    <w:p w14:paraId="4E1070D1" w14:textId="77777777" w:rsidR="00190CFB" w:rsidRDefault="00190CFB" w:rsidP="00190CFB">
      <w:pPr>
        <w:tabs>
          <w:tab w:val="left" w:pos="5190"/>
        </w:tabs>
      </w:pPr>
    </w:p>
    <w:p w14:paraId="67C4EA86" w14:textId="77777777" w:rsidR="00190CFB" w:rsidRDefault="00190CFB" w:rsidP="00190CFB">
      <w:pPr>
        <w:tabs>
          <w:tab w:val="left" w:pos="5190"/>
        </w:tabs>
      </w:pPr>
      <w:r>
        <w:t>3.2.1 Asset identification</w:t>
      </w:r>
    </w:p>
    <w:p w14:paraId="08660667" w14:textId="77777777" w:rsidR="00190CFB" w:rsidRDefault="00190CFB" w:rsidP="00190CFB">
      <w:pPr>
        <w:tabs>
          <w:tab w:val="left" w:pos="5190"/>
        </w:tabs>
      </w:pPr>
      <w:r>
        <w:t xml:space="preserve">Confidentiality, integrity and availability of information assets are three </w:t>
      </w:r>
      <w:proofErr w:type="spellStart"/>
      <w:r>
        <w:t>recognised</w:t>
      </w:r>
      <w:proofErr w:type="spellEnd"/>
      <w:r>
        <w:t xml:space="preserve"> elements </w:t>
      </w:r>
      <w:r>
        <w:lastRenderedPageBreak/>
        <w:t xml:space="preserve">that reflect the security characteristics of an asset. The different security characteristics of information assets also determine the value of their information, as well as the vulnerabilities, threats, protection and security controls that need to be implemented. It is therefore necessary to identify the information assets in the </w:t>
      </w:r>
      <w:proofErr w:type="spellStart"/>
      <w:r>
        <w:t>Coffeeblend</w:t>
      </w:r>
      <w:proofErr w:type="spellEnd"/>
      <w:r>
        <w:t xml:space="preserve"> network environment in order to facilitate subsequent security management activities.</w:t>
      </w:r>
    </w:p>
    <w:p w14:paraId="4D104A3A" w14:textId="77777777" w:rsidR="00190CFB" w:rsidRDefault="00190CFB" w:rsidP="00190CFB">
      <w:pPr>
        <w:tabs>
          <w:tab w:val="left" w:pos="5190"/>
        </w:tabs>
      </w:pPr>
      <w:r>
        <w:t>The security team may choose to do this through site surveys, information briefings and personnel interviews. The survey will mainly cover the main business functions and requirements; the network architecture and network environment, including internal and external connections; system boundaries; main hardware, software; data and information; sensitivity of the system and data; and the people who support and use the system.</w:t>
      </w:r>
    </w:p>
    <w:p w14:paraId="12B3DF48" w14:textId="24463BFB" w:rsidR="00E07BCE" w:rsidRDefault="00190CFB" w:rsidP="00190CFB">
      <w:pPr>
        <w:tabs>
          <w:tab w:val="left" w:pos="5190"/>
        </w:tabs>
      </w:pPr>
      <w:r>
        <w:t xml:space="preserve">For </w:t>
      </w:r>
      <w:proofErr w:type="spellStart"/>
      <w:r>
        <w:t>Coffeeblend</w:t>
      </w:r>
      <w:proofErr w:type="spellEnd"/>
      <w:r>
        <w:t xml:space="preserve"> the assets were </w:t>
      </w:r>
      <w:proofErr w:type="spellStart"/>
      <w:r>
        <w:t>categorised</w:t>
      </w:r>
      <w:proofErr w:type="spellEnd"/>
      <w:r>
        <w:t xml:space="preserve"> as follows (with assumptions based on the equipment likely to be used by companies using the cloud platform):</w:t>
      </w:r>
    </w:p>
    <w:tbl>
      <w:tblPr>
        <w:tblStyle w:val="a8"/>
        <w:tblW w:w="0" w:type="auto"/>
        <w:tblLook w:val="04A0" w:firstRow="1" w:lastRow="0" w:firstColumn="1" w:lastColumn="0" w:noHBand="0" w:noVBand="1"/>
      </w:tblPr>
      <w:tblGrid>
        <w:gridCol w:w="1696"/>
        <w:gridCol w:w="6600"/>
      </w:tblGrid>
      <w:tr w:rsidR="00E77FB5" w14:paraId="08500526" w14:textId="77777777" w:rsidTr="00691F7E">
        <w:trPr>
          <w:trHeight w:val="1134"/>
        </w:trPr>
        <w:tc>
          <w:tcPr>
            <w:tcW w:w="1696" w:type="dxa"/>
          </w:tcPr>
          <w:p w14:paraId="4E2E85FF" w14:textId="77777777" w:rsidR="00E77FB5" w:rsidRDefault="00E77FB5" w:rsidP="00691F7E">
            <w:pPr>
              <w:rPr>
                <w:rFonts w:hint="eastAsia"/>
              </w:rPr>
            </w:pPr>
            <w:r>
              <w:t>C</w:t>
            </w:r>
            <w:r>
              <w:rPr>
                <w:rFonts w:hint="eastAsia"/>
              </w:rPr>
              <w:t>ategory</w:t>
            </w:r>
          </w:p>
        </w:tc>
        <w:tc>
          <w:tcPr>
            <w:tcW w:w="6600" w:type="dxa"/>
          </w:tcPr>
          <w:p w14:paraId="69D76BD0" w14:textId="77777777" w:rsidR="00E77FB5" w:rsidRDefault="00E77FB5" w:rsidP="00691F7E">
            <w:pPr>
              <w:rPr>
                <w:rFonts w:hint="eastAsia"/>
              </w:rPr>
            </w:pPr>
            <w:proofErr w:type="spellStart"/>
            <w:r>
              <w:rPr>
                <w:rFonts w:hint="eastAsia"/>
              </w:rPr>
              <w:t>Cotent</w:t>
            </w:r>
            <w:proofErr w:type="spellEnd"/>
          </w:p>
        </w:tc>
      </w:tr>
      <w:tr w:rsidR="00E77FB5" w14:paraId="20571239" w14:textId="77777777" w:rsidTr="00691F7E">
        <w:trPr>
          <w:trHeight w:val="1134"/>
        </w:trPr>
        <w:tc>
          <w:tcPr>
            <w:tcW w:w="1696" w:type="dxa"/>
          </w:tcPr>
          <w:p w14:paraId="00E23C94" w14:textId="77777777" w:rsidR="00E77FB5" w:rsidRDefault="00E77FB5" w:rsidP="00691F7E">
            <w:pPr>
              <w:rPr>
                <w:rFonts w:hint="eastAsia"/>
              </w:rPr>
            </w:pPr>
            <w:r>
              <w:t>D</w:t>
            </w:r>
            <w:r>
              <w:rPr>
                <w:rFonts w:hint="eastAsia"/>
              </w:rPr>
              <w:t>ata</w:t>
            </w:r>
          </w:p>
        </w:tc>
        <w:tc>
          <w:tcPr>
            <w:tcW w:w="6600" w:type="dxa"/>
          </w:tcPr>
          <w:p w14:paraId="023AAEF8" w14:textId="77777777" w:rsidR="00E77FB5" w:rsidRDefault="00E77FB5" w:rsidP="00691F7E">
            <w:pPr>
              <w:rPr>
                <w:rFonts w:hint="eastAsia"/>
              </w:rPr>
            </w:pPr>
            <w:r w:rsidRPr="00D42155">
              <w:t xml:space="preserve">Various data materials stored on the information medium, including source code, database data, system documentation, patents, </w:t>
            </w:r>
            <w:proofErr w:type="spellStart"/>
            <w:r w:rsidRPr="00D42155">
              <w:t>etc</w:t>
            </w:r>
            <w:proofErr w:type="spellEnd"/>
          </w:p>
        </w:tc>
      </w:tr>
      <w:tr w:rsidR="00E77FB5" w14:paraId="000B8D03" w14:textId="77777777" w:rsidTr="00691F7E">
        <w:trPr>
          <w:trHeight w:val="1134"/>
        </w:trPr>
        <w:tc>
          <w:tcPr>
            <w:tcW w:w="1696" w:type="dxa"/>
          </w:tcPr>
          <w:p w14:paraId="4762E78A" w14:textId="77777777" w:rsidR="00E77FB5" w:rsidRDefault="00E77FB5" w:rsidP="00691F7E">
            <w:pPr>
              <w:rPr>
                <w:rFonts w:hint="eastAsia"/>
              </w:rPr>
            </w:pPr>
            <w:r>
              <w:t>S</w:t>
            </w:r>
            <w:r>
              <w:rPr>
                <w:rFonts w:hint="eastAsia"/>
              </w:rPr>
              <w:t>oftware</w:t>
            </w:r>
          </w:p>
        </w:tc>
        <w:tc>
          <w:tcPr>
            <w:tcW w:w="6600" w:type="dxa"/>
          </w:tcPr>
          <w:p w14:paraId="3859679F" w14:textId="77777777" w:rsidR="00E77FB5" w:rsidRDefault="00E77FB5" w:rsidP="00691F7E">
            <w:r>
              <w:t xml:space="preserve">Application software: externally purchased application software, outsourced development application software, </w:t>
            </w:r>
            <w:proofErr w:type="spellStart"/>
            <w:r>
              <w:t>etc</w:t>
            </w:r>
            <w:proofErr w:type="spellEnd"/>
          </w:p>
          <w:p w14:paraId="58E90FAF" w14:textId="77777777" w:rsidR="00E77FB5" w:rsidRDefault="00E77FB5" w:rsidP="00691F7E">
            <w:pPr>
              <w:rPr>
                <w:rFonts w:hint="eastAsia"/>
              </w:rPr>
            </w:pPr>
            <w:r>
              <w:t xml:space="preserve">Source code: all kinds of shared source code, various types of code developed by yourself or cooperatively, </w:t>
            </w:r>
            <w:proofErr w:type="spellStart"/>
            <w:r>
              <w:t>etc</w:t>
            </w:r>
            <w:proofErr w:type="spellEnd"/>
          </w:p>
        </w:tc>
      </w:tr>
      <w:tr w:rsidR="00E77FB5" w14:paraId="7E341624" w14:textId="77777777" w:rsidTr="00691F7E">
        <w:trPr>
          <w:trHeight w:val="1134"/>
        </w:trPr>
        <w:tc>
          <w:tcPr>
            <w:tcW w:w="1696" w:type="dxa"/>
          </w:tcPr>
          <w:p w14:paraId="562D56CC" w14:textId="77777777" w:rsidR="00E77FB5" w:rsidRDefault="00E77FB5" w:rsidP="00691F7E">
            <w:pPr>
              <w:rPr>
                <w:rFonts w:hint="eastAsia"/>
              </w:rPr>
            </w:pPr>
            <w:r>
              <w:t>H</w:t>
            </w:r>
            <w:r>
              <w:rPr>
                <w:rFonts w:hint="eastAsia"/>
              </w:rPr>
              <w:t>ardware</w:t>
            </w:r>
          </w:p>
        </w:tc>
        <w:tc>
          <w:tcPr>
            <w:tcW w:w="6600" w:type="dxa"/>
          </w:tcPr>
          <w:p w14:paraId="2467BE7B" w14:textId="77777777" w:rsidR="00E77FB5" w:rsidRDefault="00E77FB5" w:rsidP="00691F7E">
            <w:r>
              <w:t xml:space="preserve">Network devices: routers, gateways, switches, </w:t>
            </w:r>
            <w:proofErr w:type="spellStart"/>
            <w:r>
              <w:t>etc</w:t>
            </w:r>
            <w:proofErr w:type="spellEnd"/>
          </w:p>
          <w:p w14:paraId="3B034B27" w14:textId="77777777" w:rsidR="00E77FB5" w:rsidRDefault="00E77FB5" w:rsidP="00691F7E">
            <w:pPr>
              <w:tabs>
                <w:tab w:val="left" w:pos="750"/>
              </w:tabs>
            </w:pPr>
            <w:r>
              <w:t xml:space="preserve">Computer equipment: workstations, desktop computers, mobile computers, </w:t>
            </w:r>
            <w:proofErr w:type="spellStart"/>
            <w:r>
              <w:t>etc</w:t>
            </w:r>
            <w:proofErr w:type="spellEnd"/>
          </w:p>
          <w:p w14:paraId="0866E22D" w14:textId="77777777" w:rsidR="00E77FB5" w:rsidRDefault="00E77FB5" w:rsidP="00691F7E">
            <w:pPr>
              <w:tabs>
                <w:tab w:val="left" w:pos="750"/>
              </w:tabs>
            </w:pPr>
            <w:r>
              <w:t xml:space="preserve">Storage devices: tape drives, disk arrays, tapes, optical disks, floppy disks, portable hard disks, </w:t>
            </w:r>
            <w:proofErr w:type="spellStart"/>
            <w:r>
              <w:t>etc</w:t>
            </w:r>
            <w:proofErr w:type="spellEnd"/>
          </w:p>
          <w:p w14:paraId="6DFF8501" w14:textId="77777777" w:rsidR="00E77FB5" w:rsidRDefault="00E77FB5" w:rsidP="00691F7E">
            <w:pPr>
              <w:tabs>
                <w:tab w:val="left" w:pos="750"/>
              </w:tabs>
            </w:pPr>
            <w:r>
              <w:t xml:space="preserve">Transmission lines: optical fiber, twisted pair, </w:t>
            </w:r>
            <w:proofErr w:type="spellStart"/>
            <w:r>
              <w:t>etc</w:t>
            </w:r>
            <w:proofErr w:type="spellEnd"/>
          </w:p>
          <w:p w14:paraId="7E9E5B17" w14:textId="77777777" w:rsidR="00E77FB5" w:rsidRDefault="00E77FB5" w:rsidP="00691F7E">
            <w:pPr>
              <w:tabs>
                <w:tab w:val="left" w:pos="750"/>
              </w:tabs>
            </w:pPr>
            <w:r>
              <w:t xml:space="preserve">Support equipment: power support equipment, air conditioning, safe, file cabinet, access control, </w:t>
            </w:r>
            <w:proofErr w:type="spellStart"/>
            <w:r>
              <w:t>fire fighting</w:t>
            </w:r>
            <w:proofErr w:type="spellEnd"/>
            <w:r>
              <w:t xml:space="preserve"> facilities, </w:t>
            </w:r>
            <w:proofErr w:type="spellStart"/>
            <w:r>
              <w:t>etc</w:t>
            </w:r>
            <w:proofErr w:type="spellEnd"/>
          </w:p>
          <w:p w14:paraId="1C197892" w14:textId="77777777" w:rsidR="00E77FB5" w:rsidRDefault="00E77FB5" w:rsidP="00691F7E">
            <w:pPr>
              <w:tabs>
                <w:tab w:val="left" w:pos="750"/>
              </w:tabs>
            </w:pPr>
            <w:r>
              <w:t xml:space="preserve">Security devices: firewalls, intrusion detection systems, authentication, </w:t>
            </w:r>
            <w:proofErr w:type="spellStart"/>
            <w:r>
              <w:t>etc</w:t>
            </w:r>
            <w:proofErr w:type="spellEnd"/>
          </w:p>
          <w:p w14:paraId="18332C38" w14:textId="77777777" w:rsidR="00E77FB5" w:rsidRDefault="00E77FB5" w:rsidP="00691F7E">
            <w:pPr>
              <w:tabs>
                <w:tab w:val="left" w:pos="750"/>
              </w:tabs>
              <w:rPr>
                <w:rFonts w:hint="eastAsia"/>
              </w:rPr>
            </w:pPr>
            <w:r>
              <w:t xml:space="preserve">Others: printers, copiers, scanners, fax machines, </w:t>
            </w:r>
            <w:proofErr w:type="spellStart"/>
            <w:r>
              <w:t>etc</w:t>
            </w:r>
            <w:proofErr w:type="spellEnd"/>
          </w:p>
        </w:tc>
      </w:tr>
      <w:tr w:rsidR="00E77FB5" w14:paraId="048AF0BA" w14:textId="77777777" w:rsidTr="00691F7E">
        <w:trPr>
          <w:trHeight w:val="1134"/>
        </w:trPr>
        <w:tc>
          <w:tcPr>
            <w:tcW w:w="1696" w:type="dxa"/>
          </w:tcPr>
          <w:p w14:paraId="2F424CF4" w14:textId="77777777" w:rsidR="00E77FB5" w:rsidRDefault="00E77FB5" w:rsidP="00691F7E">
            <w:pPr>
              <w:rPr>
                <w:rFonts w:hint="eastAsia"/>
              </w:rPr>
            </w:pPr>
            <w:r>
              <w:t>S</w:t>
            </w:r>
            <w:r>
              <w:rPr>
                <w:rFonts w:hint="eastAsia"/>
              </w:rPr>
              <w:t>ervice</w:t>
            </w:r>
          </w:p>
        </w:tc>
        <w:tc>
          <w:tcPr>
            <w:tcW w:w="6600" w:type="dxa"/>
          </w:tcPr>
          <w:p w14:paraId="1D8EF972" w14:textId="77777777" w:rsidR="00E77FB5" w:rsidRDefault="00E77FB5" w:rsidP="00691F7E">
            <w:r>
              <w:t>Office services: Management information system (MIS) developed to improve efficiency, including various internal configuration management, document flow management and other services</w:t>
            </w:r>
          </w:p>
          <w:p w14:paraId="110444DC" w14:textId="77777777" w:rsidR="00E77FB5" w:rsidRDefault="00E77FB5" w:rsidP="00691F7E">
            <w:r>
              <w:t>Network services: network connection services provided by various network devices and facilities</w:t>
            </w:r>
          </w:p>
          <w:p w14:paraId="6BD27978" w14:textId="77777777" w:rsidR="00E77FB5" w:rsidRDefault="00E77FB5" w:rsidP="00691F7E">
            <w:pPr>
              <w:rPr>
                <w:rFonts w:hint="eastAsia"/>
              </w:rPr>
            </w:pPr>
            <w:r>
              <w:t>Information services: various types of services that rely on the system externally</w:t>
            </w:r>
          </w:p>
        </w:tc>
      </w:tr>
      <w:tr w:rsidR="00E77FB5" w14:paraId="5A67D329" w14:textId="77777777" w:rsidTr="00691F7E">
        <w:trPr>
          <w:trHeight w:val="1134"/>
        </w:trPr>
        <w:tc>
          <w:tcPr>
            <w:tcW w:w="1696" w:type="dxa"/>
          </w:tcPr>
          <w:p w14:paraId="6141B40F" w14:textId="77777777" w:rsidR="00E77FB5" w:rsidRDefault="00E77FB5" w:rsidP="00691F7E">
            <w:pPr>
              <w:rPr>
                <w:rFonts w:hint="eastAsia"/>
              </w:rPr>
            </w:pPr>
            <w:r>
              <w:lastRenderedPageBreak/>
              <w:t>Document</w:t>
            </w:r>
          </w:p>
        </w:tc>
        <w:tc>
          <w:tcPr>
            <w:tcW w:w="6600" w:type="dxa"/>
          </w:tcPr>
          <w:p w14:paraId="30A58EE6" w14:textId="77777777" w:rsidR="00E77FB5" w:rsidRDefault="00E77FB5" w:rsidP="00691F7E">
            <w:pPr>
              <w:rPr>
                <w:rFonts w:hint="eastAsia"/>
              </w:rPr>
            </w:pPr>
            <w:r w:rsidRPr="00D42155">
              <w:t xml:space="preserve">Paper documents, faxes, telegrams, financial reports, development plans, </w:t>
            </w:r>
            <w:proofErr w:type="spellStart"/>
            <w:r w:rsidRPr="00D42155">
              <w:t>etc</w:t>
            </w:r>
            <w:proofErr w:type="spellEnd"/>
          </w:p>
        </w:tc>
      </w:tr>
      <w:tr w:rsidR="00E77FB5" w14:paraId="40BE11D3" w14:textId="77777777" w:rsidTr="00691F7E">
        <w:trPr>
          <w:trHeight w:val="1134"/>
        </w:trPr>
        <w:tc>
          <w:tcPr>
            <w:tcW w:w="1696" w:type="dxa"/>
          </w:tcPr>
          <w:p w14:paraId="5C1CC248" w14:textId="77777777" w:rsidR="00E77FB5" w:rsidRDefault="00E77FB5" w:rsidP="00691F7E">
            <w:pPr>
              <w:rPr>
                <w:rFonts w:hint="eastAsia"/>
              </w:rPr>
            </w:pPr>
            <w:r>
              <w:t>P</w:t>
            </w:r>
            <w:r>
              <w:rPr>
                <w:rFonts w:hint="eastAsia"/>
              </w:rPr>
              <w:t>eople</w:t>
            </w:r>
          </w:p>
        </w:tc>
        <w:tc>
          <w:tcPr>
            <w:tcW w:w="6600" w:type="dxa"/>
          </w:tcPr>
          <w:p w14:paraId="56561DB2" w14:textId="77777777" w:rsidR="00E77FB5" w:rsidRDefault="00E77FB5" w:rsidP="00691F7E">
            <w:pPr>
              <w:rPr>
                <w:rFonts w:hint="eastAsia"/>
              </w:rPr>
            </w:pPr>
            <w:r w:rsidRPr="00D42155">
              <w:t>Personnel who have important information and core business, such as host maintenance supervisors, network maintenance supervisors, and application project managers</w:t>
            </w:r>
          </w:p>
        </w:tc>
      </w:tr>
    </w:tbl>
    <w:p w14:paraId="3577C0DC" w14:textId="77777777" w:rsidR="00E77FB5" w:rsidRPr="00E77FB5" w:rsidRDefault="00E77FB5" w:rsidP="00190CFB">
      <w:pPr>
        <w:tabs>
          <w:tab w:val="left" w:pos="5190"/>
        </w:tabs>
      </w:pPr>
    </w:p>
    <w:p w14:paraId="5DE3CE63" w14:textId="07719731" w:rsidR="00213A67" w:rsidRDefault="00213A67" w:rsidP="00190CFB">
      <w:pPr>
        <w:tabs>
          <w:tab w:val="left" w:pos="5190"/>
        </w:tabs>
      </w:pPr>
    </w:p>
    <w:p w14:paraId="7026DBF1" w14:textId="77777777" w:rsidR="00213A67" w:rsidRDefault="00213A67" w:rsidP="00213A67">
      <w:pPr>
        <w:tabs>
          <w:tab w:val="left" w:pos="5190"/>
        </w:tabs>
      </w:pPr>
      <w:r>
        <w:t>3.2.2 Threat identification</w:t>
      </w:r>
    </w:p>
    <w:p w14:paraId="2BC1E381" w14:textId="04F2A3EA" w:rsidR="00213A67" w:rsidRDefault="00213A67" w:rsidP="00213A67">
      <w:pPr>
        <w:tabs>
          <w:tab w:val="left" w:pos="5190"/>
        </w:tabs>
      </w:pPr>
      <w:r>
        <w:t xml:space="preserve">A threat is any event or action that potentially compromises the confidentiality, integrity and availability of a system or asset to the extent that it affects the normal use and operation of the system or asset. Threat analysis essentially means identifying threats to critical assets in the context of defining the </w:t>
      </w:r>
      <w:proofErr w:type="spellStart"/>
      <w:r>
        <w:t>organisation's</w:t>
      </w:r>
      <w:proofErr w:type="spellEnd"/>
      <w:r>
        <w:t xml:space="preserve"> critical assets, describing the security needs of the critical assets, and defining the likelihood of a threat occurring and the potential to compromise the system or asset. During the threat assessment process, the security team identifies threats for each critical asset that the party being assessed needs to protect, primarily through security policy document review, business process analysis, network topology analysis, questionnaires, and personnel interviews, and based on the environmental conditions in which the asset is located and the previous threat damage to the asset. An asset may face multiple threats, and the same threat may affect different assets.</w:t>
      </w:r>
    </w:p>
    <w:p w14:paraId="6B86E993" w14:textId="31BB94A1" w:rsidR="00B44CE0" w:rsidRDefault="00B44CE0" w:rsidP="00213A67">
      <w:pPr>
        <w:tabs>
          <w:tab w:val="left" w:pos="5190"/>
        </w:tabs>
      </w:pPr>
    </w:p>
    <w:p w14:paraId="2095C409" w14:textId="77777777" w:rsidR="00B44CE0" w:rsidRDefault="00B44CE0" w:rsidP="00B44CE0">
      <w:pPr>
        <w:tabs>
          <w:tab w:val="left" w:pos="5190"/>
        </w:tabs>
      </w:pPr>
      <w:r>
        <w:t>3.2.3 Vulnerability identification</w:t>
      </w:r>
    </w:p>
    <w:p w14:paraId="0441B172" w14:textId="2547C59E" w:rsidR="00B44CE0" w:rsidRDefault="00B44CE0" w:rsidP="00B44CE0">
      <w:pPr>
        <w:tabs>
          <w:tab w:val="left" w:pos="5190"/>
        </w:tabs>
      </w:pPr>
      <w:r>
        <w:t xml:space="preserve">Vulnerability is a general term for one or more asset weaknesses. Vulnerability identification, also known as vulnerability identification, is an important element of risk assessment. Vulnerabilities are inherent to the asset and can be exploited by threats, causing damage to the asset or business objectives. Vulnerabilities include the vulnerability of various assets such as the physical environment, </w:t>
      </w:r>
      <w:proofErr w:type="spellStart"/>
      <w:r>
        <w:t>organisation</w:t>
      </w:r>
      <w:proofErr w:type="spellEnd"/>
      <w:r>
        <w:t>, processes, people, management, configuration, hardware, software and information. Vulnerabilities are assessed primarily in terms of both technical and managerial aspects and involve security at all levels, including the physical, network, system, application and management layers.</w:t>
      </w:r>
    </w:p>
    <w:tbl>
      <w:tblPr>
        <w:tblStyle w:val="a8"/>
        <w:tblW w:w="0" w:type="auto"/>
        <w:tblLook w:val="04A0" w:firstRow="1" w:lastRow="0" w:firstColumn="1" w:lastColumn="0" w:noHBand="0" w:noVBand="1"/>
      </w:tblPr>
      <w:tblGrid>
        <w:gridCol w:w="2765"/>
        <w:gridCol w:w="5531"/>
      </w:tblGrid>
      <w:tr w:rsidR="00DD053B" w14:paraId="5C7C8129" w14:textId="77777777" w:rsidTr="00691F7E">
        <w:tc>
          <w:tcPr>
            <w:tcW w:w="2765" w:type="dxa"/>
          </w:tcPr>
          <w:p w14:paraId="1BFF7E13" w14:textId="77777777" w:rsidR="00DD053B" w:rsidRDefault="00DD053B" w:rsidP="00691F7E">
            <w:pPr>
              <w:rPr>
                <w:rFonts w:hint="eastAsia"/>
              </w:rPr>
            </w:pPr>
            <w:r>
              <w:t>C</w:t>
            </w:r>
            <w:r>
              <w:rPr>
                <w:rFonts w:hint="eastAsia"/>
              </w:rPr>
              <w:t>ategory</w:t>
            </w:r>
          </w:p>
        </w:tc>
        <w:tc>
          <w:tcPr>
            <w:tcW w:w="5531" w:type="dxa"/>
          </w:tcPr>
          <w:p w14:paraId="3394548D" w14:textId="77777777" w:rsidR="00DD053B" w:rsidRDefault="00DD053B" w:rsidP="00691F7E">
            <w:pPr>
              <w:rPr>
                <w:rFonts w:hint="eastAsia"/>
              </w:rPr>
            </w:pPr>
            <w:r>
              <w:t>C</w:t>
            </w:r>
            <w:r>
              <w:rPr>
                <w:rFonts w:hint="eastAsia"/>
              </w:rPr>
              <w:t>ontent</w:t>
            </w:r>
          </w:p>
        </w:tc>
      </w:tr>
      <w:tr w:rsidR="00DD053B" w14:paraId="3E68FC97" w14:textId="77777777" w:rsidTr="00691F7E">
        <w:tc>
          <w:tcPr>
            <w:tcW w:w="2765" w:type="dxa"/>
            <w:vMerge w:val="restart"/>
          </w:tcPr>
          <w:p w14:paraId="2F73D6DD" w14:textId="77777777" w:rsidR="00DD053B" w:rsidRDefault="00DD053B" w:rsidP="00691F7E">
            <w:pPr>
              <w:rPr>
                <w:rFonts w:hint="eastAsia"/>
              </w:rPr>
            </w:pPr>
            <w:r w:rsidRPr="009612FD">
              <w:t>Technical and operational vulnerability</w:t>
            </w:r>
          </w:p>
        </w:tc>
        <w:tc>
          <w:tcPr>
            <w:tcW w:w="5531" w:type="dxa"/>
          </w:tcPr>
          <w:p w14:paraId="0A06B561" w14:textId="77777777" w:rsidR="00DD053B" w:rsidRDefault="00DD053B" w:rsidP="00691F7E">
            <w:pPr>
              <w:rPr>
                <w:rFonts w:hint="eastAsia"/>
              </w:rPr>
            </w:pPr>
            <w:r w:rsidRPr="009612FD">
              <w:t>Physical environment</w:t>
            </w:r>
          </w:p>
        </w:tc>
      </w:tr>
      <w:tr w:rsidR="00DD053B" w14:paraId="14CD7523" w14:textId="77777777" w:rsidTr="00691F7E">
        <w:tc>
          <w:tcPr>
            <w:tcW w:w="2765" w:type="dxa"/>
            <w:vMerge/>
          </w:tcPr>
          <w:p w14:paraId="5CAF0917" w14:textId="77777777" w:rsidR="00DD053B" w:rsidRDefault="00DD053B" w:rsidP="00691F7E">
            <w:pPr>
              <w:rPr>
                <w:rFonts w:hint="eastAsia"/>
              </w:rPr>
            </w:pPr>
          </w:p>
        </w:tc>
        <w:tc>
          <w:tcPr>
            <w:tcW w:w="5531" w:type="dxa"/>
          </w:tcPr>
          <w:p w14:paraId="41FCA833" w14:textId="77777777" w:rsidR="00DD053B" w:rsidRDefault="00DD053B" w:rsidP="00691F7E">
            <w:pPr>
              <w:rPr>
                <w:rFonts w:hint="eastAsia"/>
              </w:rPr>
            </w:pPr>
            <w:r w:rsidRPr="009612FD">
              <w:t>Network structure</w:t>
            </w:r>
          </w:p>
        </w:tc>
      </w:tr>
      <w:tr w:rsidR="00DD053B" w14:paraId="00143CCE" w14:textId="77777777" w:rsidTr="00691F7E">
        <w:tc>
          <w:tcPr>
            <w:tcW w:w="2765" w:type="dxa"/>
            <w:vMerge/>
          </w:tcPr>
          <w:p w14:paraId="29137391" w14:textId="77777777" w:rsidR="00DD053B" w:rsidRDefault="00DD053B" w:rsidP="00691F7E">
            <w:pPr>
              <w:rPr>
                <w:rFonts w:hint="eastAsia"/>
              </w:rPr>
            </w:pPr>
          </w:p>
        </w:tc>
        <w:tc>
          <w:tcPr>
            <w:tcW w:w="5531" w:type="dxa"/>
          </w:tcPr>
          <w:p w14:paraId="6A454FD3" w14:textId="77777777" w:rsidR="00DD053B" w:rsidRDefault="00DD053B" w:rsidP="00691F7E">
            <w:pPr>
              <w:rPr>
                <w:rFonts w:hint="eastAsia"/>
              </w:rPr>
            </w:pPr>
            <w:r w:rsidRPr="009612FD">
              <w:t>System software (including operating system and system services)</w:t>
            </w:r>
          </w:p>
        </w:tc>
      </w:tr>
      <w:tr w:rsidR="00DD053B" w14:paraId="5342F189" w14:textId="77777777" w:rsidTr="00691F7E">
        <w:tc>
          <w:tcPr>
            <w:tcW w:w="2765" w:type="dxa"/>
            <w:vMerge/>
          </w:tcPr>
          <w:p w14:paraId="236D5493" w14:textId="77777777" w:rsidR="00DD053B" w:rsidRDefault="00DD053B" w:rsidP="00691F7E">
            <w:pPr>
              <w:rPr>
                <w:rFonts w:hint="eastAsia"/>
              </w:rPr>
            </w:pPr>
          </w:p>
        </w:tc>
        <w:tc>
          <w:tcPr>
            <w:tcW w:w="5531" w:type="dxa"/>
          </w:tcPr>
          <w:p w14:paraId="3452458D" w14:textId="77777777" w:rsidR="00DD053B" w:rsidRDefault="00DD053B" w:rsidP="00691F7E">
            <w:pPr>
              <w:rPr>
                <w:rFonts w:hint="eastAsia"/>
              </w:rPr>
            </w:pPr>
            <w:r w:rsidRPr="009612FD">
              <w:t>Application middleware</w:t>
            </w:r>
          </w:p>
        </w:tc>
      </w:tr>
      <w:tr w:rsidR="00DD053B" w14:paraId="79921021" w14:textId="77777777" w:rsidTr="00691F7E">
        <w:tc>
          <w:tcPr>
            <w:tcW w:w="2765" w:type="dxa"/>
            <w:vMerge/>
          </w:tcPr>
          <w:p w14:paraId="4A390144" w14:textId="77777777" w:rsidR="00DD053B" w:rsidRDefault="00DD053B" w:rsidP="00691F7E">
            <w:pPr>
              <w:rPr>
                <w:rFonts w:hint="eastAsia"/>
              </w:rPr>
            </w:pPr>
          </w:p>
        </w:tc>
        <w:tc>
          <w:tcPr>
            <w:tcW w:w="5531" w:type="dxa"/>
          </w:tcPr>
          <w:p w14:paraId="07F26825" w14:textId="77777777" w:rsidR="00DD053B" w:rsidRDefault="00DD053B" w:rsidP="00691F7E">
            <w:pPr>
              <w:tabs>
                <w:tab w:val="left" w:pos="1050"/>
              </w:tabs>
              <w:rPr>
                <w:rFonts w:hint="eastAsia"/>
              </w:rPr>
            </w:pPr>
            <w:r w:rsidRPr="009612FD">
              <w:t>Application system</w:t>
            </w:r>
          </w:p>
        </w:tc>
      </w:tr>
      <w:tr w:rsidR="00DD053B" w14:paraId="18CD5F14" w14:textId="77777777" w:rsidTr="00691F7E">
        <w:tc>
          <w:tcPr>
            <w:tcW w:w="2765" w:type="dxa"/>
            <w:vMerge/>
          </w:tcPr>
          <w:p w14:paraId="7381C722" w14:textId="77777777" w:rsidR="00DD053B" w:rsidRDefault="00DD053B" w:rsidP="00691F7E">
            <w:pPr>
              <w:rPr>
                <w:rFonts w:hint="eastAsia"/>
              </w:rPr>
            </w:pPr>
          </w:p>
        </w:tc>
        <w:tc>
          <w:tcPr>
            <w:tcW w:w="5531" w:type="dxa"/>
          </w:tcPr>
          <w:p w14:paraId="54C15B03" w14:textId="77777777" w:rsidR="00DD053B" w:rsidRDefault="00DD053B" w:rsidP="00691F7E">
            <w:pPr>
              <w:rPr>
                <w:rFonts w:hint="eastAsia"/>
              </w:rPr>
            </w:pPr>
            <w:r w:rsidRPr="009612FD">
              <w:t>Operational aspects</w:t>
            </w:r>
          </w:p>
        </w:tc>
      </w:tr>
      <w:tr w:rsidR="00DD053B" w14:paraId="39B11FC4" w14:textId="77777777" w:rsidTr="00691F7E">
        <w:tc>
          <w:tcPr>
            <w:tcW w:w="2765" w:type="dxa"/>
            <w:vMerge w:val="restart"/>
          </w:tcPr>
          <w:p w14:paraId="19C545B4" w14:textId="77777777" w:rsidR="00DD053B" w:rsidRDefault="00DD053B" w:rsidP="00691F7E">
            <w:pPr>
              <w:rPr>
                <w:rFonts w:hint="eastAsia"/>
              </w:rPr>
            </w:pPr>
            <w:r w:rsidRPr="009612FD">
              <w:t>Managing vulnerability</w:t>
            </w:r>
          </w:p>
        </w:tc>
        <w:tc>
          <w:tcPr>
            <w:tcW w:w="5531" w:type="dxa"/>
          </w:tcPr>
          <w:p w14:paraId="400FD026" w14:textId="77777777" w:rsidR="00DD053B" w:rsidRDefault="00DD053B" w:rsidP="00691F7E">
            <w:pPr>
              <w:rPr>
                <w:rFonts w:hint="eastAsia"/>
              </w:rPr>
            </w:pPr>
            <w:r w:rsidRPr="009612FD">
              <w:t>Technical management</w:t>
            </w:r>
          </w:p>
        </w:tc>
      </w:tr>
      <w:tr w:rsidR="00DD053B" w14:paraId="0E9FE8FA" w14:textId="77777777" w:rsidTr="00691F7E">
        <w:tc>
          <w:tcPr>
            <w:tcW w:w="2765" w:type="dxa"/>
            <w:vMerge/>
          </w:tcPr>
          <w:p w14:paraId="5B1C7380" w14:textId="77777777" w:rsidR="00DD053B" w:rsidRDefault="00DD053B" w:rsidP="00691F7E">
            <w:pPr>
              <w:rPr>
                <w:rFonts w:hint="eastAsia"/>
              </w:rPr>
            </w:pPr>
          </w:p>
        </w:tc>
        <w:tc>
          <w:tcPr>
            <w:tcW w:w="5531" w:type="dxa"/>
          </w:tcPr>
          <w:p w14:paraId="6D87D269" w14:textId="77777777" w:rsidR="00DD053B" w:rsidRDefault="00DD053B" w:rsidP="00691F7E">
            <w:pPr>
              <w:rPr>
                <w:rFonts w:hint="eastAsia"/>
              </w:rPr>
            </w:pPr>
            <w:r w:rsidRPr="009612FD">
              <w:t>Organization management</w:t>
            </w:r>
          </w:p>
        </w:tc>
      </w:tr>
    </w:tbl>
    <w:p w14:paraId="4D74FC4A" w14:textId="5285EF25" w:rsidR="00DD053B" w:rsidRDefault="00DD053B" w:rsidP="00B44CE0">
      <w:pPr>
        <w:tabs>
          <w:tab w:val="left" w:pos="5190"/>
        </w:tabs>
      </w:pPr>
    </w:p>
    <w:p w14:paraId="00787520" w14:textId="77777777" w:rsidR="00CD32EF" w:rsidRDefault="00CD32EF" w:rsidP="00CD32EF">
      <w:pPr>
        <w:tabs>
          <w:tab w:val="left" w:pos="5190"/>
        </w:tabs>
      </w:pPr>
      <w:r>
        <w:t>3.2.5 Risk treatment</w:t>
      </w:r>
    </w:p>
    <w:p w14:paraId="28320FD6" w14:textId="77777777" w:rsidR="00CD32EF" w:rsidRDefault="00CD32EF" w:rsidP="00CD32EF">
      <w:pPr>
        <w:tabs>
          <w:tab w:val="left" w:pos="5190"/>
        </w:tabs>
      </w:pPr>
      <w:r>
        <w:t xml:space="preserve">Risk treatment is based on the results of the risk assessment and is carried out in response to </w:t>
      </w:r>
      <w:r>
        <w:lastRenderedPageBreak/>
        <w:t xml:space="preserve">the risk assessment report output from the risk analysis phase. Risk is accepted in moderation and residual security risks are kept within acceptable limits based on the </w:t>
      </w:r>
      <w:proofErr w:type="spellStart"/>
      <w:r>
        <w:t>organisation's</w:t>
      </w:r>
      <w:proofErr w:type="spellEnd"/>
      <w:r>
        <w:t xml:space="preserve"> acceptable disposal costs.</w:t>
      </w:r>
    </w:p>
    <w:p w14:paraId="23965BF6" w14:textId="77777777" w:rsidR="00CD32EF" w:rsidRDefault="00CD32EF" w:rsidP="00CD32EF">
      <w:pPr>
        <w:tabs>
          <w:tab w:val="left" w:pos="5190"/>
        </w:tabs>
      </w:pPr>
      <w:r>
        <w:t xml:space="preserve">Risk management of information security is a key component of an </w:t>
      </w:r>
      <w:proofErr w:type="spellStart"/>
      <w:r>
        <w:t>organisation's</w:t>
      </w:r>
      <w:proofErr w:type="spellEnd"/>
      <w:r>
        <w:t xml:space="preserve"> information security system. It can further affect the operations of the business. When an </w:t>
      </w:r>
      <w:proofErr w:type="spellStart"/>
      <w:r>
        <w:t>organisation</w:t>
      </w:r>
      <w:proofErr w:type="spellEnd"/>
      <w:r>
        <w:t xml:space="preserve"> identifies information security risks to the business, it then needs to manage the information security risks to the business. Risk management measures mainly include risk reduction, avoidance, transfer and acceptance, and the </w:t>
      </w:r>
      <w:proofErr w:type="spellStart"/>
      <w:r>
        <w:t>organisers</w:t>
      </w:r>
      <w:proofErr w:type="spellEnd"/>
      <w:r>
        <w:t xml:space="preserve"> of an enterprise should choose the appropriate approach according to the actual situation of their </w:t>
      </w:r>
      <w:proofErr w:type="spellStart"/>
      <w:r>
        <w:t>organisation</w:t>
      </w:r>
      <w:proofErr w:type="spellEnd"/>
      <w:r>
        <w:t>.</w:t>
      </w:r>
    </w:p>
    <w:p w14:paraId="5A52BBD4" w14:textId="77777777" w:rsidR="00CD32EF" w:rsidRDefault="00CD32EF" w:rsidP="00CD32EF">
      <w:pPr>
        <w:tabs>
          <w:tab w:val="left" w:pos="5190"/>
        </w:tabs>
      </w:pPr>
      <w:r>
        <w:t>Define control objectives and select control measures. A risk reduction approach is taken for certain important risks, so that the appropriate processes need to be introduced to select the appropriate control measures to meet the safety requirements by selecting and implementing the control objectives and control measures of ISO 27002.</w:t>
      </w:r>
    </w:p>
    <w:p w14:paraId="773447F0" w14:textId="486064B8" w:rsidR="00CD32EF" w:rsidRDefault="00CD32EF" w:rsidP="00CD32EF">
      <w:pPr>
        <w:tabs>
          <w:tab w:val="left" w:pos="5190"/>
        </w:tabs>
      </w:pPr>
      <w:r>
        <w:t xml:space="preserve">There is no standard or common approach to the selection of control objectives and controls, and the selection process is often not straightforward and may involve a series of decision-making steps, consultation processes, discussions with different business units and a large number of key personnel, extensive analysis of business objectives, and the production of results that well meet the </w:t>
      </w:r>
      <w:proofErr w:type="spellStart"/>
      <w:r>
        <w:t>organisation's</w:t>
      </w:r>
      <w:proofErr w:type="spellEnd"/>
      <w:r>
        <w:t xml:space="preserve"> requirements for business objectives, asset protection and investment budgets.</w:t>
      </w:r>
    </w:p>
    <w:p w14:paraId="3504D3B7" w14:textId="153AEA66" w:rsidR="00C57938" w:rsidRDefault="00C57938" w:rsidP="00CD32EF">
      <w:pPr>
        <w:tabs>
          <w:tab w:val="left" w:pos="5190"/>
        </w:tabs>
      </w:pPr>
    </w:p>
    <w:p w14:paraId="097AEF44" w14:textId="77777777" w:rsidR="00C57938" w:rsidRDefault="00C57938" w:rsidP="00C57938">
      <w:pPr>
        <w:tabs>
          <w:tab w:val="left" w:pos="5190"/>
        </w:tabs>
      </w:pPr>
      <w:r>
        <w:t>3.3 Implementing and running an ISMS</w:t>
      </w:r>
    </w:p>
    <w:p w14:paraId="4C39BD79" w14:textId="77777777" w:rsidR="00C57938" w:rsidRDefault="00C57938" w:rsidP="00C57938">
      <w:pPr>
        <w:tabs>
          <w:tab w:val="left" w:pos="5190"/>
        </w:tabs>
      </w:pPr>
      <w:r>
        <w:t>After some of the above steps are completed it is specifically into the bad section of the operation of the information security system of the enterprise. In the process of running the information security system the security team should strictly follow the relevant rules and guiding documents to keep a check on the operation of the company's information security system. Timely discovery of unreasonable problems arising in the operation, mutual communication, the development of appropriate measures to correct. At this point, ISMS will enter the operation stage.</w:t>
      </w:r>
    </w:p>
    <w:p w14:paraId="103F1982" w14:textId="1B5A27EB" w:rsidR="00C57938" w:rsidRDefault="00C57938" w:rsidP="00C57938">
      <w:pPr>
        <w:tabs>
          <w:tab w:val="left" w:pos="5190"/>
        </w:tabs>
      </w:pPr>
      <w:r>
        <w:t xml:space="preserve">The initial stage of system operation is in the system's break-in period, generally known as the trial run period, during which the system operation aims to test the adequacy, applicability and effectiveness of the system in practice. In the early stage of system operation, the </w:t>
      </w:r>
      <w:proofErr w:type="spellStart"/>
      <w:r>
        <w:t>organisation</w:t>
      </w:r>
      <w:proofErr w:type="spellEnd"/>
      <w:r>
        <w:t xml:space="preserve"> should strengthen the operation, through the implementation of its manuals, procedures and a variety of operational guidance documents and a series of documents, give full play to the functions of the system itself, timely discovery of the problems in the system planning itself, identify the root cause of the problem, take corrective measures to correct a variety of non-conformities, and in accordance with the change control procedures required for the system to be changed, in order to further improve the ISMS The purpose of the system is to further improve the ISMS.</w:t>
      </w:r>
    </w:p>
    <w:p w14:paraId="6CBA2CEC" w14:textId="3D5A4FAC" w:rsidR="00241566" w:rsidRDefault="00241566" w:rsidP="00C57938">
      <w:pPr>
        <w:tabs>
          <w:tab w:val="left" w:pos="5190"/>
        </w:tabs>
      </w:pPr>
    </w:p>
    <w:p w14:paraId="6AA1A765" w14:textId="77777777" w:rsidR="00241566" w:rsidRDefault="00241566" w:rsidP="00241566">
      <w:pPr>
        <w:tabs>
          <w:tab w:val="left" w:pos="5190"/>
        </w:tabs>
      </w:pPr>
      <w:r>
        <w:t>3.3 Monitoring and reviewing the ISMS</w:t>
      </w:r>
    </w:p>
    <w:p w14:paraId="569FCE1E" w14:textId="77777777" w:rsidR="00241566" w:rsidRDefault="00241566" w:rsidP="00241566">
      <w:pPr>
        <w:tabs>
          <w:tab w:val="left" w:pos="5190"/>
        </w:tabs>
      </w:pPr>
      <w:r>
        <w:t>3.3.1 ISMS audits</w:t>
      </w:r>
    </w:p>
    <w:p w14:paraId="4BB33B7A" w14:textId="77777777" w:rsidR="00241566" w:rsidRDefault="00241566" w:rsidP="00241566">
      <w:pPr>
        <w:tabs>
          <w:tab w:val="left" w:pos="5190"/>
        </w:tabs>
      </w:pPr>
    </w:p>
    <w:p w14:paraId="35FD8459" w14:textId="77777777" w:rsidR="00241566" w:rsidRDefault="00241566" w:rsidP="00241566">
      <w:pPr>
        <w:tabs>
          <w:tab w:val="left" w:pos="5190"/>
        </w:tabs>
      </w:pPr>
      <w:proofErr w:type="spellStart"/>
      <w:r>
        <w:t>Coffeblend</w:t>
      </w:r>
      <w:proofErr w:type="spellEnd"/>
      <w:r>
        <w:t xml:space="preserve"> shall establish and maintain an audit </w:t>
      </w:r>
      <w:proofErr w:type="spellStart"/>
      <w:r>
        <w:t>programme</w:t>
      </w:r>
      <w:proofErr w:type="spellEnd"/>
      <w:r>
        <w:t xml:space="preserve"> and procedures to conduct regular ISMS audits to ensure that it has a documented process to check that information </w:t>
      </w:r>
      <w:r>
        <w:lastRenderedPageBreak/>
        <w:t>security activities and implementation records meet the scope of the ISO 27001 labeling and statements. The purpose of an ISMS audit is to identify Security gaps and weaknesses,</w:t>
      </w:r>
    </w:p>
    <w:p w14:paraId="4CAF4FBA" w14:textId="35A4E9BC" w:rsidR="00241566" w:rsidRDefault="00241566" w:rsidP="00241566">
      <w:pPr>
        <w:tabs>
          <w:tab w:val="left" w:pos="5190"/>
        </w:tabs>
      </w:pPr>
      <w:r>
        <w:t xml:space="preserve">The security team provides managers with the status of achievement of security control objectives, enables managers to understand security issues, identifies significant control weaknesses, </w:t>
      </w:r>
      <w:proofErr w:type="spellStart"/>
      <w:r>
        <w:t>formalises</w:t>
      </w:r>
      <w:proofErr w:type="spellEnd"/>
      <w:r>
        <w:t xml:space="preserve"> risks and provides opportunities to improve the ISMS. The information security team monitors the information security implementation process for compliance with the </w:t>
      </w:r>
      <w:proofErr w:type="spellStart"/>
      <w:r>
        <w:t>organisation's</w:t>
      </w:r>
      <w:proofErr w:type="spellEnd"/>
      <w:r>
        <w:t xml:space="preserve"> guidelines, objectives and planning requirements and provides the audit results to managers to support their information security decisions.</w:t>
      </w:r>
    </w:p>
    <w:p w14:paraId="12A7B1F5" w14:textId="4662C39E" w:rsidR="00CC6948" w:rsidRDefault="00CC6948" w:rsidP="00241566">
      <w:pPr>
        <w:tabs>
          <w:tab w:val="left" w:pos="5190"/>
        </w:tabs>
      </w:pPr>
    </w:p>
    <w:p w14:paraId="1485251F" w14:textId="77777777" w:rsidR="00CC6948" w:rsidRDefault="00CC6948" w:rsidP="00CC6948">
      <w:pPr>
        <w:tabs>
          <w:tab w:val="left" w:pos="5190"/>
        </w:tabs>
      </w:pPr>
      <w:r>
        <w:t>3.3.2 Management Review of ISO27001 Information Security Management System</w:t>
      </w:r>
    </w:p>
    <w:p w14:paraId="52EDC47E" w14:textId="77777777" w:rsidR="00CC6948" w:rsidRDefault="00CC6948" w:rsidP="00CC6948">
      <w:pPr>
        <w:tabs>
          <w:tab w:val="left" w:pos="5190"/>
        </w:tabs>
      </w:pPr>
      <w:r>
        <w:t>With the development of the economy, the environment will also produce a series of changes, which requires the company to regularly take some measures to review the organization's information security management system, so that the information security system is more suitable for the needs of the organization, and promote the better development of the business.</w:t>
      </w:r>
    </w:p>
    <w:p w14:paraId="0697F263" w14:textId="77777777" w:rsidR="00CC6948" w:rsidRDefault="00CC6948" w:rsidP="00CC6948">
      <w:pPr>
        <w:tabs>
          <w:tab w:val="left" w:pos="5190"/>
        </w:tabs>
      </w:pPr>
      <w:r>
        <w:t xml:space="preserve">After the security team has discovered through various inspection measures that the operation of the </w:t>
      </w:r>
      <w:proofErr w:type="spellStart"/>
      <w:r>
        <w:t>organisation's</w:t>
      </w:r>
      <w:proofErr w:type="spellEnd"/>
      <w:r>
        <w:t xml:space="preserve"> ISMS does not meet the prescribed requirements, it needs to take improvement measures and review whether the corrections taken are reasonable. The operation of the ISMS involves all parts of the </w:t>
      </w:r>
      <w:proofErr w:type="spellStart"/>
      <w:r>
        <w:t>organisational</w:t>
      </w:r>
      <w:proofErr w:type="spellEnd"/>
      <w:r>
        <w:t xml:space="preserve"> system and deviations from the standard are inevitable in the course of operation. Therefore, the </w:t>
      </w:r>
      <w:proofErr w:type="spellStart"/>
      <w:r>
        <w:t>organisation</w:t>
      </w:r>
      <w:proofErr w:type="spellEnd"/>
      <w:r>
        <w:t xml:space="preserve"> should establish a feedback and information security coordination mechanism in accordance with the principles of strict, streamlined and unified information feedback and processing of abnormal information, and improve the problems that arise to improve and ensure the continuous normal operation of the system.</w:t>
      </w:r>
    </w:p>
    <w:p w14:paraId="0E3A86ED" w14:textId="77777777" w:rsidR="00CC6948" w:rsidRDefault="00CC6948" w:rsidP="00CC6948">
      <w:pPr>
        <w:tabs>
          <w:tab w:val="left" w:pos="5190"/>
        </w:tabs>
      </w:pPr>
      <w:r>
        <w:t>Review inputs include the following:</w:t>
      </w:r>
    </w:p>
    <w:p w14:paraId="7656E618" w14:textId="77777777" w:rsidR="00CC6948" w:rsidRDefault="00CC6948" w:rsidP="00CC6948">
      <w:pPr>
        <w:tabs>
          <w:tab w:val="left" w:pos="5190"/>
        </w:tabs>
      </w:pPr>
      <w:r>
        <w:t>Check that information security activities and implementation records meet the scope of the ISO27001 label and statement;</w:t>
      </w:r>
    </w:p>
    <w:p w14:paraId="7EC6292A" w14:textId="77777777" w:rsidR="00CC6948" w:rsidRDefault="00CC6948" w:rsidP="00CC6948">
      <w:pPr>
        <w:tabs>
          <w:tab w:val="left" w:pos="5190"/>
        </w:tabs>
      </w:pPr>
      <w:r>
        <w:t>Review of corrective actions taken;</w:t>
      </w:r>
    </w:p>
    <w:p w14:paraId="1326399B" w14:textId="77777777" w:rsidR="00CC6948" w:rsidRDefault="00CC6948" w:rsidP="00CC6948">
      <w:pPr>
        <w:tabs>
          <w:tab w:val="left" w:pos="5190"/>
        </w:tabs>
      </w:pPr>
      <w:r>
        <w:t>Review of preventive control measures taken;</w:t>
      </w:r>
    </w:p>
    <w:p w14:paraId="3C7CA0D6" w14:textId="77777777" w:rsidR="00CC6948" w:rsidRDefault="00CC6948" w:rsidP="00CC6948">
      <w:pPr>
        <w:tabs>
          <w:tab w:val="left" w:pos="5190"/>
        </w:tabs>
      </w:pPr>
      <w:r>
        <w:t>Determine the level of acceptable risk and conduct an ISMS review;</w:t>
      </w:r>
    </w:p>
    <w:p w14:paraId="14330E0F" w14:textId="77777777" w:rsidR="00CC6948" w:rsidRDefault="00CC6948" w:rsidP="00CC6948">
      <w:pPr>
        <w:tabs>
          <w:tab w:val="left" w:pos="5190"/>
        </w:tabs>
      </w:pPr>
      <w:r>
        <w:t xml:space="preserve">Ensure that the division of </w:t>
      </w:r>
      <w:proofErr w:type="spellStart"/>
      <w:r>
        <w:t>labour</w:t>
      </w:r>
      <w:proofErr w:type="spellEnd"/>
      <w:r>
        <w:t>, responsibilities and authorities of the personnel involved are effectively communicated;</w:t>
      </w:r>
    </w:p>
    <w:p w14:paraId="05AF0089" w14:textId="77777777" w:rsidR="00CC6948" w:rsidRDefault="00CC6948" w:rsidP="00CC6948">
      <w:pPr>
        <w:tabs>
          <w:tab w:val="left" w:pos="5190"/>
        </w:tabs>
      </w:pPr>
      <w:r>
        <w:t xml:space="preserve">Once the input phase of the management review has been completed, an output review report on the </w:t>
      </w:r>
      <w:proofErr w:type="spellStart"/>
      <w:r>
        <w:t>organisation's</w:t>
      </w:r>
      <w:proofErr w:type="spellEnd"/>
      <w:r>
        <w:t xml:space="preserve"> situation is produced by the company's managers and approved by senior management.</w:t>
      </w:r>
    </w:p>
    <w:p w14:paraId="25B44C42" w14:textId="77777777" w:rsidR="00CC6948" w:rsidRDefault="00CC6948" w:rsidP="00CC6948">
      <w:pPr>
        <w:tabs>
          <w:tab w:val="left" w:pos="5190"/>
        </w:tabs>
      </w:pPr>
      <w:r>
        <w:t>The findings of the review relate to the following areas:</w:t>
      </w:r>
    </w:p>
    <w:p w14:paraId="10DE3434" w14:textId="77777777" w:rsidR="00CC6948" w:rsidRDefault="00CC6948" w:rsidP="00CC6948">
      <w:pPr>
        <w:tabs>
          <w:tab w:val="left" w:pos="5190"/>
        </w:tabs>
      </w:pPr>
      <w:r>
        <w:t>A report of the corresponding corrective actions;</w:t>
      </w:r>
    </w:p>
    <w:p w14:paraId="37857985" w14:textId="77777777" w:rsidR="00CC6948" w:rsidRDefault="00CC6948" w:rsidP="00CC6948">
      <w:pPr>
        <w:tabs>
          <w:tab w:val="left" w:pos="5190"/>
        </w:tabs>
      </w:pPr>
      <w:r>
        <w:t>Inspection of information security activities;</w:t>
      </w:r>
    </w:p>
    <w:p w14:paraId="1693B9DD" w14:textId="77777777" w:rsidR="00CC6948" w:rsidRDefault="00CC6948" w:rsidP="00CC6948">
      <w:pPr>
        <w:tabs>
          <w:tab w:val="left" w:pos="5190"/>
        </w:tabs>
      </w:pPr>
      <w:r>
        <w:t>ISMS documentation (mainly security management manuals and procedure documents);</w:t>
      </w:r>
    </w:p>
    <w:p w14:paraId="3C4DFEE5" w14:textId="77777777" w:rsidR="00CC6948" w:rsidRDefault="00CC6948" w:rsidP="00CC6948">
      <w:pPr>
        <w:tabs>
          <w:tab w:val="left" w:pos="5190"/>
        </w:tabs>
      </w:pPr>
      <w:r>
        <w:t>the status of achievement of security control objectives to provide managers with an understanding of security issues;</w:t>
      </w:r>
    </w:p>
    <w:p w14:paraId="17386618" w14:textId="77777777" w:rsidR="00CC6948" w:rsidRDefault="00CC6948" w:rsidP="00CC6948">
      <w:pPr>
        <w:tabs>
          <w:tab w:val="left" w:pos="5190"/>
        </w:tabs>
      </w:pPr>
      <w:r>
        <w:t>Recommendations for improvement;</w:t>
      </w:r>
    </w:p>
    <w:p w14:paraId="55F76667" w14:textId="109C5622" w:rsidR="00CC6948" w:rsidRDefault="00CC6948" w:rsidP="00CC6948">
      <w:pPr>
        <w:tabs>
          <w:tab w:val="left" w:pos="5190"/>
        </w:tabs>
      </w:pPr>
      <w:r>
        <w:t>Whether ISMS risks need to be adjusted and updated</w:t>
      </w:r>
    </w:p>
    <w:p w14:paraId="58A11BA9" w14:textId="37AEFCE9" w:rsidR="00E97E60" w:rsidRDefault="00E97E60" w:rsidP="00CC6948">
      <w:pPr>
        <w:tabs>
          <w:tab w:val="left" w:pos="5190"/>
        </w:tabs>
      </w:pPr>
    </w:p>
    <w:p w14:paraId="74A1D93A" w14:textId="77777777" w:rsidR="00E97E60" w:rsidRDefault="00E97E60" w:rsidP="00E97E60">
      <w:pPr>
        <w:tabs>
          <w:tab w:val="left" w:pos="5190"/>
        </w:tabs>
      </w:pPr>
      <w:r>
        <w:lastRenderedPageBreak/>
        <w:t>3.4 Maintaining and improving the ISMS</w:t>
      </w:r>
    </w:p>
    <w:p w14:paraId="001779B0" w14:textId="77777777" w:rsidR="00E97E60" w:rsidRDefault="00E97E60" w:rsidP="00E97E60">
      <w:pPr>
        <w:tabs>
          <w:tab w:val="left" w:pos="5190"/>
        </w:tabs>
      </w:pPr>
      <w:r>
        <w:t>3.4.1 Corrective and preventive measures</w:t>
      </w:r>
    </w:p>
    <w:p w14:paraId="1FA412E8" w14:textId="77777777" w:rsidR="00E97E60" w:rsidRDefault="00E97E60" w:rsidP="00E97E60">
      <w:pPr>
        <w:tabs>
          <w:tab w:val="left" w:pos="5190"/>
        </w:tabs>
      </w:pPr>
      <w:r>
        <w:t xml:space="preserve">Once the various inspection measures have identified matters in the operation of the </w:t>
      </w:r>
      <w:proofErr w:type="spellStart"/>
      <w:r>
        <w:t>organisation's</w:t>
      </w:r>
      <w:proofErr w:type="spellEnd"/>
      <w:r>
        <w:t xml:space="preserve"> ISMS that do not meet the specified requirements, improvement measures need to be taken.</w:t>
      </w:r>
    </w:p>
    <w:p w14:paraId="74760A13" w14:textId="77777777" w:rsidR="00E97E60" w:rsidRDefault="00E97E60" w:rsidP="00E97E60">
      <w:pPr>
        <w:tabs>
          <w:tab w:val="left" w:pos="5190"/>
        </w:tabs>
      </w:pPr>
      <w:r>
        <w:t>Corrective measures.</w:t>
      </w:r>
    </w:p>
    <w:p w14:paraId="6F6D606D" w14:textId="77777777" w:rsidR="00E97E60" w:rsidRDefault="00E97E60" w:rsidP="00E97E60">
      <w:pPr>
        <w:tabs>
          <w:tab w:val="left" w:pos="5190"/>
        </w:tabs>
      </w:pPr>
      <w:r>
        <w:t>Identify the time of non-conformity in the implementation and/or operation of the ISMS;</w:t>
      </w:r>
    </w:p>
    <w:p w14:paraId="52193A98" w14:textId="77777777" w:rsidR="00E97E60" w:rsidRDefault="00E97E60" w:rsidP="00E97E60">
      <w:pPr>
        <w:tabs>
          <w:tab w:val="left" w:pos="5190"/>
        </w:tabs>
      </w:pPr>
      <w:r>
        <w:t>Determine the cause of the non-conformity;</w:t>
      </w:r>
    </w:p>
    <w:p w14:paraId="2CE9C2F2" w14:textId="77777777" w:rsidR="00E97E60" w:rsidRDefault="00E97E60" w:rsidP="00E97E60">
      <w:pPr>
        <w:tabs>
          <w:tab w:val="left" w:pos="5190"/>
        </w:tabs>
      </w:pPr>
      <w:r>
        <w:t>Identify and implement the required corrective action;</w:t>
      </w:r>
    </w:p>
    <w:p w14:paraId="1EE87CB5" w14:textId="77777777" w:rsidR="00E97E60" w:rsidRDefault="00E97E60" w:rsidP="00E97E60">
      <w:pPr>
        <w:tabs>
          <w:tab w:val="left" w:pos="5190"/>
        </w:tabs>
      </w:pPr>
      <w:r>
        <w:t>Document the results of the measures taken;</w:t>
      </w:r>
    </w:p>
    <w:p w14:paraId="5804E778" w14:textId="77777777" w:rsidR="00E97E60" w:rsidRDefault="00E97E60" w:rsidP="00E97E60">
      <w:pPr>
        <w:tabs>
          <w:tab w:val="left" w:pos="5190"/>
        </w:tabs>
      </w:pPr>
      <w:r>
        <w:t>Review of corrective actions taken</w:t>
      </w:r>
    </w:p>
    <w:p w14:paraId="4F30DDE1" w14:textId="77777777" w:rsidR="00E97E60" w:rsidRDefault="00E97E60" w:rsidP="00E97E60">
      <w:pPr>
        <w:tabs>
          <w:tab w:val="left" w:pos="5190"/>
        </w:tabs>
      </w:pPr>
      <w:r>
        <w:t>Preventive controls</w:t>
      </w:r>
    </w:p>
    <w:p w14:paraId="20BCE12C" w14:textId="77777777" w:rsidR="00E97E60" w:rsidRDefault="00E97E60" w:rsidP="00E97E60">
      <w:pPr>
        <w:tabs>
          <w:tab w:val="left" w:pos="5190"/>
        </w:tabs>
      </w:pPr>
      <w:r>
        <w:t>Document the results of the measures taken;</w:t>
      </w:r>
    </w:p>
    <w:p w14:paraId="0917260F" w14:textId="77777777" w:rsidR="00E97E60" w:rsidRDefault="00E97E60" w:rsidP="00E97E60">
      <w:pPr>
        <w:tabs>
          <w:tab w:val="left" w:pos="5190"/>
        </w:tabs>
      </w:pPr>
      <w:r>
        <w:t xml:space="preserve">Review the preventive controls taken; </w:t>
      </w:r>
    </w:p>
    <w:p w14:paraId="581BD574" w14:textId="77777777" w:rsidR="00E97E60" w:rsidRDefault="00E97E60" w:rsidP="00E97E60">
      <w:pPr>
        <w:tabs>
          <w:tab w:val="left" w:pos="5190"/>
        </w:tabs>
      </w:pPr>
      <w:r>
        <w:t>Identify changed risks and ensure that attention is focused on significant changed risks;</w:t>
      </w:r>
    </w:p>
    <w:p w14:paraId="3ED8B256" w14:textId="77777777" w:rsidR="00E97E60" w:rsidRDefault="00E97E60" w:rsidP="00E97E60">
      <w:pPr>
        <w:tabs>
          <w:tab w:val="left" w:pos="5190"/>
        </w:tabs>
      </w:pPr>
      <w:proofErr w:type="spellStart"/>
      <w:r>
        <w:t>Prioritisation</w:t>
      </w:r>
      <w:proofErr w:type="spellEnd"/>
      <w:r>
        <w:t xml:space="preserve"> of corrective actions should be based on the results of the risk assessment;</w:t>
      </w:r>
    </w:p>
    <w:p w14:paraId="4F293A4E" w14:textId="1A3E5600" w:rsidR="00E97E60" w:rsidRPr="0022687E" w:rsidRDefault="00E97E60" w:rsidP="00E97E60">
      <w:pPr>
        <w:tabs>
          <w:tab w:val="left" w:pos="5190"/>
        </w:tabs>
        <w:rPr>
          <w:rFonts w:hint="eastAsia"/>
        </w:rPr>
      </w:pPr>
      <w:r>
        <w:t xml:space="preserve">During the operation of a company's information security system, various man-made and natural problems are bound to arise. These problems will certainly hinder the continuous operation of the </w:t>
      </w:r>
      <w:proofErr w:type="spellStart"/>
      <w:r>
        <w:t>organisation's</w:t>
      </w:r>
      <w:proofErr w:type="spellEnd"/>
      <w:r>
        <w:t xml:space="preserve"> business and create certain disturbances for the </w:t>
      </w:r>
      <w:proofErr w:type="spellStart"/>
      <w:r>
        <w:t>organisation's</w:t>
      </w:r>
      <w:proofErr w:type="spellEnd"/>
      <w:r>
        <w:t xml:space="preserve"> operation. As a business </w:t>
      </w:r>
      <w:proofErr w:type="spellStart"/>
      <w:r>
        <w:t>organiser</w:t>
      </w:r>
      <w:proofErr w:type="spellEnd"/>
      <w:r>
        <w:t>, it is important to take into account the actual situation of the business to correct and prevent any inconsistencies with the ISMS requirements in order to continuously improve the effectiveness of the ISMS.</w:t>
      </w:r>
    </w:p>
    <w:sectPr w:rsidR="00E97E60" w:rsidRPr="0022687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B08C0" w14:textId="77777777" w:rsidR="007704F1" w:rsidRDefault="007704F1" w:rsidP="007704F1">
      <w:r>
        <w:separator/>
      </w:r>
    </w:p>
  </w:endnote>
  <w:endnote w:type="continuationSeparator" w:id="0">
    <w:p w14:paraId="2C6192E4" w14:textId="77777777" w:rsidR="007704F1" w:rsidRDefault="007704F1" w:rsidP="007704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AAA802" w14:textId="77777777" w:rsidR="007704F1" w:rsidRDefault="007704F1" w:rsidP="007704F1">
      <w:r>
        <w:separator/>
      </w:r>
    </w:p>
  </w:footnote>
  <w:footnote w:type="continuationSeparator" w:id="0">
    <w:p w14:paraId="28D26EC6" w14:textId="77777777" w:rsidR="007704F1" w:rsidRDefault="007704F1" w:rsidP="007704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104397"/>
    <w:multiLevelType w:val="hybridMultilevel"/>
    <w:tmpl w:val="53E27EE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16cid:durableId="1437211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BF8"/>
    <w:rsid w:val="00190CFB"/>
    <w:rsid w:val="00213A67"/>
    <w:rsid w:val="0022687E"/>
    <w:rsid w:val="00241566"/>
    <w:rsid w:val="007704F1"/>
    <w:rsid w:val="008808EA"/>
    <w:rsid w:val="00885914"/>
    <w:rsid w:val="00B44CE0"/>
    <w:rsid w:val="00B46BF8"/>
    <w:rsid w:val="00C57938"/>
    <w:rsid w:val="00CC6948"/>
    <w:rsid w:val="00CD32EF"/>
    <w:rsid w:val="00DD053B"/>
    <w:rsid w:val="00E07BCE"/>
    <w:rsid w:val="00E77FB5"/>
    <w:rsid w:val="00E97E60"/>
    <w:rsid w:val="00EA3A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49EE8F"/>
  <w15:chartTrackingRefBased/>
  <w15:docId w15:val="{D17F8C9C-28B8-4BF7-A776-B1DE9F3AA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704F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704F1"/>
    <w:rPr>
      <w:sz w:val="18"/>
      <w:szCs w:val="18"/>
    </w:rPr>
  </w:style>
  <w:style w:type="paragraph" w:styleId="a5">
    <w:name w:val="footer"/>
    <w:basedOn w:val="a"/>
    <w:link w:val="a6"/>
    <w:uiPriority w:val="99"/>
    <w:unhideWhenUsed/>
    <w:rsid w:val="007704F1"/>
    <w:pPr>
      <w:tabs>
        <w:tab w:val="center" w:pos="4153"/>
        <w:tab w:val="right" w:pos="8306"/>
      </w:tabs>
      <w:snapToGrid w:val="0"/>
      <w:jc w:val="left"/>
    </w:pPr>
    <w:rPr>
      <w:sz w:val="18"/>
      <w:szCs w:val="18"/>
    </w:rPr>
  </w:style>
  <w:style w:type="character" w:customStyle="1" w:styleId="a6">
    <w:name w:val="页脚 字符"/>
    <w:basedOn w:val="a0"/>
    <w:link w:val="a5"/>
    <w:uiPriority w:val="99"/>
    <w:rsid w:val="007704F1"/>
    <w:rPr>
      <w:sz w:val="18"/>
      <w:szCs w:val="18"/>
    </w:rPr>
  </w:style>
  <w:style w:type="paragraph" w:styleId="a7">
    <w:name w:val="List Paragraph"/>
    <w:basedOn w:val="a"/>
    <w:uiPriority w:val="34"/>
    <w:qFormat/>
    <w:rsid w:val="0022687E"/>
    <w:pPr>
      <w:ind w:firstLineChars="200" w:firstLine="420"/>
    </w:pPr>
  </w:style>
  <w:style w:type="table" w:styleId="a8">
    <w:name w:val="Table Grid"/>
    <w:basedOn w:val="a1"/>
    <w:uiPriority w:val="39"/>
    <w:rsid w:val="00E77F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3257</Words>
  <Characters>18565</Characters>
  <Application>Microsoft Office Word</Application>
  <DocSecurity>0</DocSecurity>
  <Lines>154</Lines>
  <Paragraphs>43</Paragraphs>
  <ScaleCrop>false</ScaleCrop>
  <Company/>
  <LinksUpToDate>false</LinksUpToDate>
  <CharactersWithSpaces>21779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Weiyu Zhao (2203629)</dc:creator>
  <cp:keywords/>
  <dc:description/>
  <cp:lastModifiedBy>Weiyu Zhao (2203629)</cp:lastModifiedBy>
  <cp:revision>16</cp:revision>
  <dcterms:created xsi:type="dcterms:W3CDTF">2023-01-09T06:08:00Z</dcterms:created>
  <dcterms:modified xsi:type="dcterms:W3CDTF">2023-01-09T06:14:00Z</dcterms:modified>
</cp:coreProperties>
</file>