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6C667D" w14:textId="77777777" w:rsidR="00113C51" w:rsidRDefault="00113C51">
      <w:pPr>
        <w:rPr>
          <w:rFonts w:ascii="Times New Roman" w:hAnsi="Times New Roman" w:cs="Times New Roman"/>
        </w:rPr>
      </w:pPr>
      <w:r>
        <w:rPr>
          <w:rFonts w:ascii="Times New Roman" w:hAnsi="Times New Roman" w:cs="Times New Roman"/>
        </w:rPr>
        <w:t xml:space="preserve">Matthew Rees </w:t>
      </w:r>
    </w:p>
    <w:p w14:paraId="4B826708" w14:textId="77777777" w:rsidR="00113C51" w:rsidRDefault="00113C51">
      <w:pPr>
        <w:rPr>
          <w:rFonts w:ascii="Times New Roman" w:hAnsi="Times New Roman" w:cs="Times New Roman"/>
        </w:rPr>
      </w:pPr>
      <w:r>
        <w:rPr>
          <w:rFonts w:ascii="Times New Roman" w:hAnsi="Times New Roman" w:cs="Times New Roman"/>
        </w:rPr>
        <w:t>0952210</w:t>
      </w:r>
    </w:p>
    <w:p w14:paraId="6CDB932B" w14:textId="77777777" w:rsidR="00113C51" w:rsidRDefault="00113C51">
      <w:pPr>
        <w:rPr>
          <w:rFonts w:ascii="Times New Roman" w:hAnsi="Times New Roman" w:cs="Times New Roman"/>
        </w:rPr>
      </w:pPr>
    </w:p>
    <w:p w14:paraId="4251DA22" w14:textId="64B7739F" w:rsidR="001B27E9" w:rsidRPr="001B27E9" w:rsidRDefault="001B27E9">
      <w:pPr>
        <w:rPr>
          <w:rFonts w:ascii="Times New Roman" w:hAnsi="Times New Roman" w:cs="Times New Roman"/>
        </w:rPr>
      </w:pPr>
      <w:r w:rsidRPr="001B27E9">
        <w:rPr>
          <w:rFonts w:ascii="Times New Roman" w:hAnsi="Times New Roman" w:cs="Times New Roman"/>
        </w:rPr>
        <w:t>Examine the importance of ‘</w:t>
      </w:r>
      <w:r w:rsidRPr="001B27E9">
        <w:rPr>
          <w:rFonts w:ascii="Times New Roman" w:hAnsi="Times New Roman" w:cs="Times New Roman"/>
          <w:i/>
          <w:iCs/>
        </w:rPr>
        <w:t>policing by consent</w:t>
      </w:r>
      <w:r w:rsidRPr="001B27E9">
        <w:rPr>
          <w:rFonts w:ascii="Times New Roman" w:hAnsi="Times New Roman" w:cs="Times New Roman"/>
        </w:rPr>
        <w:t>’ and the impact it has upon a modern-</w:t>
      </w:r>
    </w:p>
    <w:p w14:paraId="249C33B9" w14:textId="1332B2F3" w:rsidR="001B27E9" w:rsidRDefault="001B27E9">
      <w:pPr>
        <w:rPr>
          <w:rFonts w:ascii="Times New Roman" w:hAnsi="Times New Roman" w:cs="Times New Roman"/>
        </w:rPr>
      </w:pPr>
      <w:r w:rsidRPr="001B27E9">
        <w:rPr>
          <w:rFonts w:ascii="Times New Roman" w:hAnsi="Times New Roman" w:cs="Times New Roman"/>
        </w:rPr>
        <w:t>Day police service.</w:t>
      </w:r>
      <w:r>
        <w:rPr>
          <w:rFonts w:ascii="Times New Roman" w:hAnsi="Times New Roman" w:cs="Times New Roman"/>
        </w:rPr>
        <w:t xml:space="preserve"> </w:t>
      </w:r>
    </w:p>
    <w:p w14:paraId="1B07D3F8" w14:textId="165B93B5" w:rsidR="001B27E9" w:rsidRDefault="001B27E9">
      <w:pPr>
        <w:rPr>
          <w:rFonts w:ascii="Times New Roman" w:hAnsi="Times New Roman" w:cs="Times New Roman"/>
        </w:rPr>
      </w:pPr>
    </w:p>
    <w:p w14:paraId="0607794B" w14:textId="58068C27" w:rsidR="004C21B3" w:rsidRDefault="001B27E9">
      <w:pPr>
        <w:rPr>
          <w:rFonts w:ascii="Times New Roman" w:hAnsi="Times New Roman" w:cs="Times New Roman"/>
        </w:rPr>
      </w:pPr>
      <w:r>
        <w:rPr>
          <w:rFonts w:ascii="Times New Roman" w:hAnsi="Times New Roman" w:cs="Times New Roman"/>
        </w:rPr>
        <w:t>Policing by consent is a concept that every police officer should adhere by. Throughout time, the notion of policing by consent was practically non-existent at one point</w:t>
      </w:r>
      <w:r w:rsidR="00113C51">
        <w:rPr>
          <w:rFonts w:ascii="Times New Roman" w:hAnsi="Times New Roman" w:cs="Times New Roman"/>
        </w:rPr>
        <w:t>. Certainly,</w:t>
      </w:r>
      <w:r>
        <w:rPr>
          <w:rFonts w:ascii="Times New Roman" w:hAnsi="Times New Roman" w:cs="Times New Roman"/>
        </w:rPr>
        <w:t xml:space="preserve"> </w:t>
      </w:r>
      <w:r w:rsidR="004C21B3">
        <w:rPr>
          <w:rFonts w:ascii="Times New Roman" w:hAnsi="Times New Roman" w:cs="Times New Roman"/>
        </w:rPr>
        <w:t xml:space="preserve">pre </w:t>
      </w:r>
      <w:r w:rsidR="00E57A90">
        <w:rPr>
          <w:rFonts w:ascii="Times New Roman" w:hAnsi="Times New Roman" w:cs="Times New Roman"/>
        </w:rPr>
        <w:t>and early</w:t>
      </w:r>
      <w:r w:rsidR="004C21B3">
        <w:rPr>
          <w:rFonts w:ascii="Times New Roman" w:hAnsi="Times New Roman" w:cs="Times New Roman"/>
        </w:rPr>
        <w:t xml:space="preserve"> 18</w:t>
      </w:r>
      <w:r w:rsidR="004C21B3" w:rsidRPr="004C21B3">
        <w:rPr>
          <w:rFonts w:ascii="Times New Roman" w:hAnsi="Times New Roman" w:cs="Times New Roman"/>
          <w:vertAlign w:val="superscript"/>
        </w:rPr>
        <w:t>th</w:t>
      </w:r>
      <w:r w:rsidR="004C21B3">
        <w:rPr>
          <w:rFonts w:ascii="Times New Roman" w:hAnsi="Times New Roman" w:cs="Times New Roman"/>
        </w:rPr>
        <w:t xml:space="preserve"> century, where</w:t>
      </w:r>
      <w:r w:rsidR="00113C51">
        <w:rPr>
          <w:rFonts w:ascii="Times New Roman" w:hAnsi="Times New Roman" w:cs="Times New Roman"/>
        </w:rPr>
        <w:t>by</w:t>
      </w:r>
      <w:r w:rsidR="004C21B3">
        <w:rPr>
          <w:rFonts w:ascii="Times New Roman" w:hAnsi="Times New Roman" w:cs="Times New Roman"/>
        </w:rPr>
        <w:t xml:space="preserve"> (Crowley, 2011) talks about the police being governed by a few small communities based on ‘watchmen’ and constables; the government was not directly involved in policing at this time. Police officers were portrayed more of a force rather than a service. An ethical police ethos didn’t come to light until Sir Robert Peel, created the Metropolitan police, in London in 1829. This was when the policing by consent became a standard to comply with. In this essay I shall be examining the importance of policing by consent and what impact, policing by consent has on a modern-day police service. </w:t>
      </w:r>
    </w:p>
    <w:p w14:paraId="4022B389" w14:textId="0E4E6DB5" w:rsidR="004C21B3" w:rsidRDefault="004C21B3">
      <w:pPr>
        <w:rPr>
          <w:rFonts w:ascii="Times New Roman" w:hAnsi="Times New Roman" w:cs="Times New Roman"/>
        </w:rPr>
      </w:pPr>
    </w:p>
    <w:p w14:paraId="71D3718C" w14:textId="47DCAE02" w:rsidR="004C21B3" w:rsidRDefault="004C21B3">
      <w:pPr>
        <w:rPr>
          <w:rFonts w:ascii="Times New Roman" w:hAnsi="Times New Roman" w:cs="Times New Roman"/>
        </w:rPr>
      </w:pPr>
      <w:r>
        <w:rPr>
          <w:rFonts w:ascii="Times New Roman" w:hAnsi="Times New Roman" w:cs="Times New Roman"/>
        </w:rPr>
        <w:t>Sir Robert Peel is regarded as the father of modern British policing. In 1829 he implemented some fundamental policies, in which defined the ethical obligation for police officers to follow for policing to become effective. By far his most memorable principle was:</w:t>
      </w:r>
    </w:p>
    <w:p w14:paraId="7D2C9C84" w14:textId="25ADC70E" w:rsidR="004C21B3" w:rsidRDefault="004C21B3">
      <w:pPr>
        <w:rPr>
          <w:rFonts w:ascii="Times New Roman" w:hAnsi="Times New Roman" w:cs="Times New Roman"/>
        </w:rPr>
      </w:pPr>
      <w:r>
        <w:rPr>
          <w:rFonts w:ascii="Times New Roman" w:hAnsi="Times New Roman" w:cs="Times New Roman"/>
        </w:rPr>
        <w:t>“The police are the public, and the public are the police.” (Crowley, 2011) This is such an important juncture within the policing community as this principle acknowledges the premise that without trust from the public, the police can never truly maintain a level of respect. This is particularly more relevant in rural areas and locations where a police presence is more apparent, therefore contact is more personal and closer. ‘The police and the public are conscious of what each expects of the other’ as mentioned in [</w:t>
      </w:r>
      <w:r w:rsidRPr="004C21B3">
        <w:rPr>
          <w:rFonts w:ascii="Times New Roman" w:hAnsi="Times New Roman" w:cs="Times New Roman"/>
          <w:i/>
          <w:iCs/>
        </w:rPr>
        <w:t>rural policing</w:t>
      </w:r>
      <w:r>
        <w:rPr>
          <w:rFonts w:ascii="Times New Roman" w:hAnsi="Times New Roman" w:cs="Times New Roman"/>
        </w:rPr>
        <w:t xml:space="preserve">] (Fielding, 1991, p. 118). </w:t>
      </w:r>
      <w:r w:rsidR="00113C51">
        <w:rPr>
          <w:rFonts w:ascii="Times New Roman" w:hAnsi="Times New Roman" w:cs="Times New Roman"/>
        </w:rPr>
        <w:t xml:space="preserve"> </w:t>
      </w:r>
    </w:p>
    <w:p w14:paraId="1310D855" w14:textId="77777777" w:rsidR="004C21B3" w:rsidRDefault="004C21B3">
      <w:pPr>
        <w:rPr>
          <w:rFonts w:ascii="Times New Roman" w:hAnsi="Times New Roman" w:cs="Times New Roman"/>
        </w:rPr>
      </w:pPr>
    </w:p>
    <w:p w14:paraId="6D1B373C" w14:textId="77777777" w:rsidR="00113C51" w:rsidRDefault="004C21B3">
      <w:pPr>
        <w:rPr>
          <w:rFonts w:ascii="Times New Roman" w:hAnsi="Times New Roman" w:cs="Times New Roman"/>
        </w:rPr>
      </w:pPr>
      <w:r>
        <w:rPr>
          <w:rFonts w:ascii="Times New Roman" w:hAnsi="Times New Roman" w:cs="Times New Roman"/>
        </w:rPr>
        <w:t xml:space="preserve">The </w:t>
      </w:r>
      <w:r w:rsidR="001B27E9">
        <w:rPr>
          <w:rFonts w:ascii="Times New Roman" w:hAnsi="Times New Roman" w:cs="Times New Roman"/>
        </w:rPr>
        <w:t>definition of the word [</w:t>
      </w:r>
      <w:r w:rsidR="001B27E9" w:rsidRPr="004C21B3">
        <w:rPr>
          <w:rFonts w:ascii="Times New Roman" w:hAnsi="Times New Roman" w:cs="Times New Roman"/>
          <w:i/>
          <w:iCs/>
        </w:rPr>
        <w:t>consent</w:t>
      </w:r>
      <w:r w:rsidR="001B27E9">
        <w:rPr>
          <w:rFonts w:ascii="Times New Roman" w:hAnsi="Times New Roman" w:cs="Times New Roman"/>
        </w:rPr>
        <w:t xml:space="preserve">] according to The English Oxford dictionary is ‘permission to do something, especially given by someone in authority’. </w:t>
      </w:r>
    </w:p>
    <w:p w14:paraId="7C199681" w14:textId="0F956C4C" w:rsidR="00113C51" w:rsidRDefault="001B27E9">
      <w:pPr>
        <w:rPr>
          <w:rFonts w:ascii="Times New Roman" w:hAnsi="Times New Roman" w:cs="Times New Roman"/>
        </w:rPr>
      </w:pPr>
      <w:r>
        <w:rPr>
          <w:rFonts w:ascii="Times New Roman" w:hAnsi="Times New Roman" w:cs="Times New Roman"/>
        </w:rPr>
        <w:t>Police have the uppermost authority to carry out the notion of consent as and when they feel it necessary to do so. An example of this would be</w:t>
      </w:r>
      <w:r w:rsidR="004C21B3">
        <w:rPr>
          <w:rFonts w:ascii="Times New Roman" w:hAnsi="Times New Roman" w:cs="Times New Roman"/>
        </w:rPr>
        <w:t xml:space="preserve">, </w:t>
      </w:r>
      <w:r>
        <w:rPr>
          <w:rFonts w:ascii="Times New Roman" w:hAnsi="Times New Roman" w:cs="Times New Roman"/>
        </w:rPr>
        <w:t>section 24 of PACE</w:t>
      </w:r>
      <w:r w:rsidR="004C21B3">
        <w:rPr>
          <w:rFonts w:ascii="Times New Roman" w:hAnsi="Times New Roman" w:cs="Times New Roman"/>
        </w:rPr>
        <w:t>.</w:t>
      </w:r>
      <w:r w:rsidR="00113C51">
        <w:rPr>
          <w:rFonts w:ascii="Times New Roman" w:hAnsi="Times New Roman" w:cs="Times New Roman"/>
        </w:rPr>
        <w:t xml:space="preserve"> ‘PACE’ is an act introduced in 1984, in which its primary incentive was to facilitate a benchmark for the standard of policing. The act consists of any legislation that contributes an element of when dealing with criminal investigation, protecting human rights, proceeding of police powers and ensuring the integrity of the police service remains in tacked.  </w:t>
      </w:r>
    </w:p>
    <w:p w14:paraId="7D4A2710" w14:textId="77777777" w:rsidR="00113C51" w:rsidRDefault="00113C51">
      <w:pPr>
        <w:rPr>
          <w:rFonts w:ascii="Times New Roman" w:hAnsi="Times New Roman" w:cs="Times New Roman"/>
        </w:rPr>
      </w:pPr>
    </w:p>
    <w:p w14:paraId="70A7D72C" w14:textId="5A4272A1" w:rsidR="004C21B3" w:rsidRDefault="004C21B3">
      <w:pPr>
        <w:rPr>
          <w:rFonts w:ascii="Times New Roman" w:hAnsi="Times New Roman" w:cs="Times New Roman"/>
        </w:rPr>
      </w:pPr>
      <w:r>
        <w:rPr>
          <w:rFonts w:ascii="Times New Roman" w:hAnsi="Times New Roman" w:cs="Times New Roman"/>
        </w:rPr>
        <w:t xml:space="preserve"> Peter Joyce, author of Policing, development &amp; contemporary practice, </w:t>
      </w:r>
      <w:r w:rsidR="001B27E9">
        <w:rPr>
          <w:rFonts w:ascii="Times New Roman" w:hAnsi="Times New Roman" w:cs="Times New Roman"/>
        </w:rPr>
        <w:t>explains</w:t>
      </w:r>
      <w:r>
        <w:rPr>
          <w:rFonts w:ascii="Times New Roman" w:hAnsi="Times New Roman" w:cs="Times New Roman"/>
        </w:rPr>
        <w:t xml:space="preserve"> </w:t>
      </w:r>
      <w:r w:rsidR="001B27E9">
        <w:rPr>
          <w:rFonts w:ascii="Times New Roman" w:hAnsi="Times New Roman" w:cs="Times New Roman"/>
        </w:rPr>
        <w:t>that police officers attain the statutory power to stop and search any individual they believe to be suspicious</w:t>
      </w:r>
      <w:r>
        <w:rPr>
          <w:rFonts w:ascii="Times New Roman" w:hAnsi="Times New Roman" w:cs="Times New Roman"/>
        </w:rPr>
        <w:t>,</w:t>
      </w:r>
      <w:r w:rsidRPr="004C21B3">
        <w:rPr>
          <w:rFonts w:ascii="Times New Roman" w:hAnsi="Times New Roman" w:cs="Times New Roman"/>
        </w:rPr>
        <w:t xml:space="preserve"> </w:t>
      </w:r>
      <w:r>
        <w:rPr>
          <w:rFonts w:ascii="Times New Roman" w:hAnsi="Times New Roman" w:cs="Times New Roman"/>
        </w:rPr>
        <w:t>(2011</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p</w:t>
      </w:r>
      <w:r>
        <w:rPr>
          <w:rFonts w:ascii="Times New Roman" w:hAnsi="Times New Roman" w:cs="Times New Roman"/>
        </w:rPr>
        <w:t xml:space="preserve">. </w:t>
      </w:r>
      <w:r>
        <w:rPr>
          <w:rFonts w:ascii="Times New Roman" w:hAnsi="Times New Roman" w:cs="Times New Roman"/>
        </w:rPr>
        <w:t>45)</w:t>
      </w:r>
      <w:r>
        <w:rPr>
          <w:rFonts w:ascii="Times New Roman" w:hAnsi="Times New Roman" w:cs="Times New Roman"/>
        </w:rPr>
        <w:t xml:space="preserve">. </w:t>
      </w:r>
      <w:r w:rsidR="001B27E9">
        <w:rPr>
          <w:rFonts w:ascii="Times New Roman" w:hAnsi="Times New Roman" w:cs="Times New Roman"/>
        </w:rPr>
        <w:t>Given the nature of this jurisdiction, it would be very accessible for a police officer to take advantage</w:t>
      </w:r>
      <w:r>
        <w:rPr>
          <w:rFonts w:ascii="Times New Roman" w:hAnsi="Times New Roman" w:cs="Times New Roman"/>
        </w:rPr>
        <w:t xml:space="preserve"> </w:t>
      </w:r>
      <w:r w:rsidR="00113C51">
        <w:rPr>
          <w:rFonts w:ascii="Times New Roman" w:hAnsi="Times New Roman" w:cs="Times New Roman"/>
        </w:rPr>
        <w:t xml:space="preserve">of a situation </w:t>
      </w:r>
      <w:r>
        <w:rPr>
          <w:rFonts w:ascii="Times New Roman" w:hAnsi="Times New Roman" w:cs="Times New Roman"/>
        </w:rPr>
        <w:t>and abuse</w:t>
      </w:r>
      <w:r w:rsidR="001B27E9">
        <w:rPr>
          <w:rFonts w:ascii="Times New Roman" w:hAnsi="Times New Roman" w:cs="Times New Roman"/>
        </w:rPr>
        <w:t xml:space="preserve"> this power. </w:t>
      </w:r>
    </w:p>
    <w:p w14:paraId="7DD7957C" w14:textId="77777777" w:rsidR="00FB7020" w:rsidRDefault="004C21B3" w:rsidP="00FB7020">
      <w:pPr>
        <w:rPr>
          <w:rFonts w:ascii="Times New Roman" w:hAnsi="Times New Roman" w:cs="Times New Roman"/>
        </w:rPr>
      </w:pPr>
      <w:r>
        <w:rPr>
          <w:rFonts w:ascii="Times New Roman" w:hAnsi="Times New Roman" w:cs="Times New Roman"/>
        </w:rPr>
        <w:t xml:space="preserve">I would overlap this potential abuse of power and integrate its concept with police corruption. </w:t>
      </w:r>
      <w:r w:rsidR="00113C51">
        <w:rPr>
          <w:rFonts w:ascii="Times New Roman" w:hAnsi="Times New Roman" w:cs="Times New Roman"/>
        </w:rPr>
        <w:t xml:space="preserve">A chilling example of the corruption of one individual, demonstrating the worst kind of abuse of power and complete failure of policing by consent, would be that of the former, London Met Police officer Wayne </w:t>
      </w:r>
      <w:proofErr w:type="spellStart"/>
      <w:r w:rsidR="00113C51">
        <w:rPr>
          <w:rFonts w:ascii="Times New Roman" w:hAnsi="Times New Roman" w:cs="Times New Roman"/>
        </w:rPr>
        <w:t>Couzens</w:t>
      </w:r>
      <w:proofErr w:type="spellEnd"/>
      <w:r w:rsidR="00113C51">
        <w:rPr>
          <w:rFonts w:ascii="Times New Roman" w:hAnsi="Times New Roman" w:cs="Times New Roman"/>
        </w:rPr>
        <w:t xml:space="preserve"> who had kidnapped and murdered, 33-year-old Sarah Evered on the 3 March2021, under the guise of an arrest.</w:t>
      </w:r>
      <w:r w:rsidR="00FB7020" w:rsidRPr="00FB7020">
        <w:rPr>
          <w:rFonts w:ascii="Times New Roman" w:hAnsi="Times New Roman" w:cs="Times New Roman"/>
        </w:rPr>
        <w:t xml:space="preserve"> </w:t>
      </w:r>
      <w:r w:rsidR="00FB7020">
        <w:rPr>
          <w:rFonts w:ascii="Times New Roman" w:hAnsi="Times New Roman" w:cs="Times New Roman"/>
        </w:rPr>
        <w:t xml:space="preserve">The exposure of </w:t>
      </w:r>
      <w:proofErr w:type="spellStart"/>
      <w:r w:rsidR="00FB7020">
        <w:rPr>
          <w:rFonts w:ascii="Times New Roman" w:hAnsi="Times New Roman" w:cs="Times New Roman"/>
        </w:rPr>
        <w:t>Couzens</w:t>
      </w:r>
      <w:proofErr w:type="spellEnd"/>
      <w:r w:rsidR="00FB7020">
        <w:rPr>
          <w:rFonts w:ascii="Times New Roman" w:hAnsi="Times New Roman" w:cs="Times New Roman"/>
        </w:rPr>
        <w:t xml:space="preserve"> betrayal gave the Metropolitan police a tarnished reputation. The commissioner for the Metropolitan Police Dame Cressida Dick, spoke about how she; “recognises for some people a precious bond of trust has been damaged”. </w:t>
      </w:r>
    </w:p>
    <w:p w14:paraId="5A4635C9" w14:textId="7A4D2D81" w:rsidR="00FB7020" w:rsidRDefault="00FB7020" w:rsidP="00FB7020">
      <w:pPr>
        <w:rPr>
          <w:rFonts w:ascii="Times New Roman" w:hAnsi="Times New Roman" w:cs="Times New Roman"/>
        </w:rPr>
      </w:pPr>
      <w:r>
        <w:rPr>
          <w:rFonts w:ascii="Times New Roman" w:hAnsi="Times New Roman" w:cs="Times New Roman"/>
        </w:rPr>
        <w:t xml:space="preserve">This is a pivotal example of how the notion of policing by consent, whether it is implemented correctly or manipulated, impacts modern day policing. The trust between the public and the </w:t>
      </w:r>
      <w:r>
        <w:rPr>
          <w:rFonts w:ascii="Times New Roman" w:hAnsi="Times New Roman" w:cs="Times New Roman"/>
        </w:rPr>
        <w:lastRenderedPageBreak/>
        <w:t>police rotates via a mandatory correlation that is required for policing by consent to be at its most effective. Once that trust is dismissed, it can become complex to re-establish what once was intact.</w:t>
      </w:r>
    </w:p>
    <w:p w14:paraId="5C09F418" w14:textId="730AA447" w:rsidR="00113C51" w:rsidRDefault="00113C51" w:rsidP="00113C51">
      <w:pPr>
        <w:rPr>
          <w:rFonts w:ascii="Times New Roman" w:hAnsi="Times New Roman" w:cs="Times New Roman"/>
        </w:rPr>
      </w:pPr>
      <w:r>
        <w:rPr>
          <w:rFonts w:ascii="Times New Roman" w:hAnsi="Times New Roman" w:cs="Times New Roman"/>
        </w:rPr>
        <w:t xml:space="preserve"> Information of this case can be found at [www.bbc.co.uk.Sarah Evered]</w:t>
      </w:r>
      <w:r>
        <w:rPr>
          <w:rFonts w:ascii="Times New Roman" w:hAnsi="Times New Roman" w:cs="Times New Roman"/>
        </w:rPr>
        <w:t xml:space="preserve">. </w:t>
      </w:r>
      <w:r w:rsidR="00FB7020">
        <w:rPr>
          <w:rFonts w:ascii="Times New Roman" w:hAnsi="Times New Roman" w:cs="Times New Roman"/>
        </w:rPr>
        <w:t xml:space="preserve"> </w:t>
      </w:r>
    </w:p>
    <w:p w14:paraId="5FBD5D18" w14:textId="77777777" w:rsidR="00113C51" w:rsidRDefault="00113C51">
      <w:pPr>
        <w:rPr>
          <w:rFonts w:ascii="Times New Roman" w:hAnsi="Times New Roman" w:cs="Times New Roman"/>
        </w:rPr>
      </w:pPr>
    </w:p>
    <w:p w14:paraId="07EBCF45" w14:textId="0BB45152" w:rsidR="00113C51" w:rsidRDefault="004C21B3">
      <w:pPr>
        <w:rPr>
          <w:rFonts w:ascii="Times New Roman" w:hAnsi="Times New Roman" w:cs="Times New Roman"/>
        </w:rPr>
      </w:pPr>
      <w:r>
        <w:rPr>
          <w:rFonts w:ascii="Times New Roman" w:hAnsi="Times New Roman" w:cs="Times New Roman"/>
        </w:rPr>
        <w:t>(Scaramella, M. Cox et al) discuss the hypothesis of what they believe corruption to be in the book ‘</w:t>
      </w:r>
      <w:r>
        <w:rPr>
          <w:rFonts w:ascii="Times New Roman" w:hAnsi="Times New Roman" w:cs="Times New Roman"/>
          <w:i/>
          <w:iCs/>
        </w:rPr>
        <w:t>Introduction to policing’</w:t>
      </w:r>
      <w:r>
        <w:rPr>
          <w:rFonts w:ascii="Times New Roman" w:hAnsi="Times New Roman" w:cs="Times New Roman"/>
        </w:rPr>
        <w:t xml:space="preserve"> the text elaborates on the definition and ends with; “It’s virtually impossible for a single corrupt officer to survive (other than in a one-person department)</w:t>
      </w:r>
      <w:r w:rsidR="00113C51">
        <w:rPr>
          <w:rFonts w:ascii="Times New Roman" w:hAnsi="Times New Roman" w:cs="Times New Roman"/>
        </w:rPr>
        <w:t>”</w:t>
      </w:r>
      <w:r>
        <w:rPr>
          <w:rFonts w:ascii="Times New Roman" w:hAnsi="Times New Roman" w:cs="Times New Roman"/>
        </w:rPr>
        <w:t xml:space="preserve">. Essentially implying that corruption relies heavily on other participants or some form of organisational support. </w:t>
      </w:r>
      <w:r w:rsidR="00113C51">
        <w:rPr>
          <w:rFonts w:ascii="Times New Roman" w:hAnsi="Times New Roman" w:cs="Times New Roman"/>
        </w:rPr>
        <w:t>Personally,</w:t>
      </w:r>
      <w:r>
        <w:rPr>
          <w:rFonts w:ascii="Times New Roman" w:hAnsi="Times New Roman" w:cs="Times New Roman"/>
        </w:rPr>
        <w:t xml:space="preserve"> I do not agree with this </w:t>
      </w:r>
      <w:r w:rsidR="00113C51">
        <w:rPr>
          <w:rFonts w:ascii="Times New Roman" w:hAnsi="Times New Roman" w:cs="Times New Roman"/>
        </w:rPr>
        <w:t>concept</w:t>
      </w:r>
      <w:r>
        <w:rPr>
          <w:rFonts w:ascii="Times New Roman" w:hAnsi="Times New Roman" w:cs="Times New Roman"/>
        </w:rPr>
        <w:t xml:space="preserve"> whatsoever. I truly </w:t>
      </w:r>
      <w:r w:rsidR="00113C51">
        <w:rPr>
          <w:rFonts w:ascii="Times New Roman" w:hAnsi="Times New Roman" w:cs="Times New Roman"/>
        </w:rPr>
        <w:t>believe</w:t>
      </w:r>
      <w:r>
        <w:rPr>
          <w:rFonts w:ascii="Times New Roman" w:hAnsi="Times New Roman" w:cs="Times New Roman"/>
        </w:rPr>
        <w:t xml:space="preserve"> that if one </w:t>
      </w:r>
      <w:r w:rsidR="00113C51">
        <w:rPr>
          <w:rFonts w:ascii="Times New Roman" w:hAnsi="Times New Roman" w:cs="Times New Roman"/>
        </w:rPr>
        <w:t>individual or ‘</w:t>
      </w:r>
      <w:r w:rsidR="00113C51">
        <w:rPr>
          <w:rFonts w:ascii="Times New Roman" w:hAnsi="Times New Roman" w:cs="Times New Roman"/>
          <w:i/>
          <w:iCs/>
        </w:rPr>
        <w:t>rotten apple</w:t>
      </w:r>
      <w:r w:rsidR="00113C51">
        <w:rPr>
          <w:rFonts w:ascii="Times New Roman" w:hAnsi="Times New Roman" w:cs="Times New Roman"/>
        </w:rPr>
        <w:t xml:space="preserve">’, should choose to be corrupt in whatever means they choose, as an individual are more than </w:t>
      </w:r>
      <w:r w:rsidR="00E57A90">
        <w:rPr>
          <w:rFonts w:ascii="Times New Roman" w:hAnsi="Times New Roman" w:cs="Times New Roman"/>
        </w:rPr>
        <w:t>capable</w:t>
      </w:r>
      <w:r w:rsidR="00113C51">
        <w:rPr>
          <w:rFonts w:ascii="Times New Roman" w:hAnsi="Times New Roman" w:cs="Times New Roman"/>
        </w:rPr>
        <w:t xml:space="preserve"> of creating chaos just as much if they were acting within an organisation or a small partnership</w:t>
      </w:r>
      <w:r>
        <w:rPr>
          <w:rFonts w:ascii="Times New Roman" w:hAnsi="Times New Roman" w:cs="Times New Roman"/>
        </w:rPr>
        <w:t xml:space="preserve"> </w:t>
      </w:r>
      <w:r w:rsidR="00113C51">
        <w:rPr>
          <w:rFonts w:ascii="Times New Roman" w:hAnsi="Times New Roman" w:cs="Times New Roman"/>
        </w:rPr>
        <w:t xml:space="preserve">with someone else. </w:t>
      </w:r>
    </w:p>
    <w:p w14:paraId="0B1E235C" w14:textId="77777777" w:rsidR="00113C51" w:rsidRDefault="00113C51">
      <w:pPr>
        <w:rPr>
          <w:rFonts w:ascii="Times New Roman" w:hAnsi="Times New Roman" w:cs="Times New Roman"/>
        </w:rPr>
      </w:pPr>
    </w:p>
    <w:p w14:paraId="523E4C96" w14:textId="6A744F96" w:rsidR="001B27E9" w:rsidRDefault="004C21B3">
      <w:pPr>
        <w:rPr>
          <w:rFonts w:ascii="Times New Roman" w:hAnsi="Times New Roman" w:cs="Times New Roman"/>
        </w:rPr>
      </w:pPr>
      <w:r>
        <w:rPr>
          <w:rFonts w:ascii="Times New Roman" w:hAnsi="Times New Roman" w:cs="Times New Roman"/>
        </w:rPr>
        <w:t xml:space="preserve">This explores the avenue of consensual legitimacy of the police. The police are administered by law, however consensual legitimacy is attained through the support and respect of the people and communities who are being policed.  As discussed in the </w:t>
      </w:r>
      <w:r>
        <w:rPr>
          <w:rFonts w:ascii="Times New Roman" w:hAnsi="Times New Roman" w:cs="Times New Roman"/>
          <w:i/>
          <w:iCs/>
        </w:rPr>
        <w:t xml:space="preserve">Blackstone’s, </w:t>
      </w:r>
      <w:r>
        <w:rPr>
          <w:rFonts w:ascii="Times New Roman" w:hAnsi="Times New Roman" w:cs="Times New Roman"/>
        </w:rPr>
        <w:t xml:space="preserve">Handbook for policing students (Bryant &amp; Bryant 2018, p. 42) </w:t>
      </w:r>
    </w:p>
    <w:p w14:paraId="0A586031" w14:textId="67480B5A" w:rsidR="004C21B3" w:rsidRDefault="004C21B3">
      <w:pPr>
        <w:rPr>
          <w:rFonts w:ascii="Times New Roman" w:hAnsi="Times New Roman" w:cs="Times New Roman"/>
        </w:rPr>
      </w:pPr>
    </w:p>
    <w:p w14:paraId="3DBC2808" w14:textId="76588588" w:rsidR="004C21B3" w:rsidRDefault="004C21B3">
      <w:pPr>
        <w:rPr>
          <w:rFonts w:ascii="Times New Roman" w:hAnsi="Times New Roman" w:cs="Times New Roman"/>
        </w:rPr>
      </w:pPr>
    </w:p>
    <w:p w14:paraId="6644F974" w14:textId="77777777" w:rsidR="00E57A90" w:rsidRDefault="004C21B3">
      <w:pPr>
        <w:rPr>
          <w:rFonts w:ascii="Times New Roman" w:hAnsi="Times New Roman" w:cs="Times New Roman"/>
        </w:rPr>
      </w:pPr>
      <w:r>
        <w:rPr>
          <w:rFonts w:ascii="Times New Roman" w:hAnsi="Times New Roman" w:cs="Times New Roman"/>
        </w:rPr>
        <w:t xml:space="preserve">There are many elements to ‘Policing by consent’, especially within modern day policing that are so imperative, it is sometimes not often recognised by the public. When there is such a significant change within the law, there also comes a parallel of demands and responsibilities that are placed on the police. </w:t>
      </w:r>
    </w:p>
    <w:p w14:paraId="226F828D" w14:textId="1FA05E0E" w:rsidR="004C21B3" w:rsidRDefault="004C21B3">
      <w:pPr>
        <w:rPr>
          <w:rFonts w:ascii="Times New Roman" w:hAnsi="Times New Roman" w:cs="Times New Roman"/>
        </w:rPr>
      </w:pPr>
      <w:r>
        <w:rPr>
          <w:rFonts w:ascii="Times New Roman" w:hAnsi="Times New Roman" w:cs="Times New Roman"/>
        </w:rPr>
        <w:t xml:space="preserve">An article, written by </w:t>
      </w:r>
      <w:proofErr w:type="spellStart"/>
      <w:r>
        <w:rPr>
          <w:rFonts w:ascii="Times New Roman" w:hAnsi="Times New Roman" w:cs="Times New Roman"/>
        </w:rPr>
        <w:t>Unmesh</w:t>
      </w:r>
      <w:proofErr w:type="spellEnd"/>
      <w:r>
        <w:rPr>
          <w:rFonts w:ascii="Times New Roman" w:hAnsi="Times New Roman" w:cs="Times New Roman"/>
        </w:rPr>
        <w:t xml:space="preserve"> Desai, a British Politician and a member of the Labour party had mentioned two very interesting points regarding ‘policing by consent’. </w:t>
      </w:r>
    </w:p>
    <w:p w14:paraId="123AED1C" w14:textId="77777777" w:rsidR="00113C51" w:rsidRDefault="00113C51">
      <w:pPr>
        <w:rPr>
          <w:rFonts w:ascii="Times New Roman" w:hAnsi="Times New Roman" w:cs="Times New Roman"/>
        </w:rPr>
      </w:pPr>
    </w:p>
    <w:p w14:paraId="3D07AF50" w14:textId="6DAFF445" w:rsidR="004C21B3" w:rsidRDefault="004C21B3">
      <w:pPr>
        <w:rPr>
          <w:rFonts w:ascii="Times New Roman" w:hAnsi="Times New Roman" w:cs="Times New Roman"/>
        </w:rPr>
      </w:pPr>
      <w:r>
        <w:rPr>
          <w:rFonts w:ascii="Times New Roman" w:hAnsi="Times New Roman" w:cs="Times New Roman"/>
        </w:rPr>
        <w:t xml:space="preserve">A prime example he discusses was when the new laws introduced by the Government for England and Wales, following the implication of Covid-19, came into practice. Particularly in London, where Londoner’s gave their consent for the new laws and the police’s enforcement of them, as to minimise a further spread of the virus. </w:t>
      </w:r>
    </w:p>
    <w:p w14:paraId="3DC2B471" w14:textId="6016EAE2" w:rsidR="004C21B3" w:rsidRDefault="004C21B3">
      <w:pPr>
        <w:rPr>
          <w:rFonts w:ascii="Times New Roman" w:hAnsi="Times New Roman" w:cs="Times New Roman"/>
        </w:rPr>
      </w:pPr>
      <w:r>
        <w:rPr>
          <w:rFonts w:ascii="Times New Roman" w:hAnsi="Times New Roman" w:cs="Times New Roman"/>
        </w:rPr>
        <w:t xml:space="preserve">In April 2020, polling was undertaken that discovered that 68% of Londoners at least, somewhat supported the police’s approach to enforcing, the Covid-19 lockdown. The statistics of this pole can be found at [www.crestadvisory.com]. </w:t>
      </w:r>
    </w:p>
    <w:p w14:paraId="4BDDDC63" w14:textId="77777777" w:rsidR="004C21B3" w:rsidRDefault="004C21B3">
      <w:pPr>
        <w:rPr>
          <w:rFonts w:ascii="Times New Roman" w:hAnsi="Times New Roman" w:cs="Times New Roman"/>
        </w:rPr>
      </w:pPr>
      <w:r>
        <w:rPr>
          <w:rFonts w:ascii="Times New Roman" w:hAnsi="Times New Roman" w:cs="Times New Roman"/>
        </w:rPr>
        <w:t>A second example of ‘policing by consent’ Desai talks about is ‘</w:t>
      </w:r>
      <w:r>
        <w:rPr>
          <w:rFonts w:ascii="Times New Roman" w:hAnsi="Times New Roman" w:cs="Times New Roman"/>
          <w:i/>
          <w:iCs/>
        </w:rPr>
        <w:t>public confidence’</w:t>
      </w:r>
      <w:r>
        <w:rPr>
          <w:rFonts w:ascii="Times New Roman" w:hAnsi="Times New Roman" w:cs="Times New Roman"/>
        </w:rPr>
        <w:t xml:space="preserve">. ITV, conducted a poll in July 2020 after the most severe Coronavirus ‘lockdown’ measures had begun to ease, showed that 62% of (BAME) Londoner’s felt there is a culture of racism within the police and that it remains within the police more so than in any other institution and organisation. </w:t>
      </w:r>
    </w:p>
    <w:p w14:paraId="62615D19" w14:textId="66AE78A6" w:rsidR="004C21B3" w:rsidRDefault="004C21B3">
      <w:pPr>
        <w:rPr>
          <w:rFonts w:ascii="Times New Roman" w:hAnsi="Times New Roman" w:cs="Times New Roman"/>
        </w:rPr>
      </w:pPr>
      <w:r>
        <w:rPr>
          <w:rFonts w:ascii="Times New Roman" w:hAnsi="Times New Roman" w:cs="Times New Roman"/>
        </w:rPr>
        <w:t xml:space="preserve">Now more than ever the police must demonstrate how they can reduce the impression of racism by utilising the fundamental principles of </w:t>
      </w:r>
      <w:r>
        <w:rPr>
          <w:rFonts w:ascii="Times New Roman" w:hAnsi="Times New Roman" w:cs="Times New Roman"/>
          <w:i/>
          <w:iCs/>
        </w:rPr>
        <w:t>diversity and discrimination</w:t>
      </w:r>
      <w:r>
        <w:rPr>
          <w:rFonts w:ascii="Times New Roman" w:hAnsi="Times New Roman" w:cs="Times New Roman"/>
        </w:rPr>
        <w:t xml:space="preserve">. Meaning police officers act with fairness and impartiality. And they certainly do not discriminate unlawfully or unfairly. Discussed by (Bryant &amp; Bryant, 2018 p. 45) Police forces have been the under scrutiny for discrimination for the subject of racism for years. </w:t>
      </w:r>
    </w:p>
    <w:p w14:paraId="192A5975" w14:textId="0E3B9979" w:rsidR="00113C51" w:rsidRDefault="004C21B3">
      <w:pPr>
        <w:rPr>
          <w:rFonts w:ascii="Times New Roman" w:hAnsi="Times New Roman" w:cs="Times New Roman"/>
        </w:rPr>
      </w:pPr>
      <w:r>
        <w:rPr>
          <w:rFonts w:ascii="Times New Roman" w:hAnsi="Times New Roman" w:cs="Times New Roman"/>
        </w:rPr>
        <w:t>The Brixton Riots in 1981 was a brutal example of what happens when police fail to carry out their practices fairly</w:t>
      </w:r>
      <w:r w:rsidR="00113C51">
        <w:rPr>
          <w:rFonts w:ascii="Times New Roman" w:hAnsi="Times New Roman" w:cs="Times New Roman"/>
        </w:rPr>
        <w:t xml:space="preserve">, henceforth why PACE was introduced in 1984, primarily due to the aftermath of the Brixton Riots. The release of the </w:t>
      </w:r>
      <w:r w:rsidR="00113C51">
        <w:rPr>
          <w:rFonts w:ascii="Times New Roman" w:hAnsi="Times New Roman" w:cs="Times New Roman"/>
          <w:i/>
          <w:iCs/>
        </w:rPr>
        <w:t xml:space="preserve">Scarman Report, </w:t>
      </w:r>
      <w:r w:rsidR="00113C51">
        <w:rPr>
          <w:rFonts w:ascii="Times New Roman" w:hAnsi="Times New Roman" w:cs="Times New Roman"/>
        </w:rPr>
        <w:t>by Lord Scarman, commissioned by the UK Government, was the breakdown of the failings of the police force regarding the disproportionate and indiscriminate use of stop and search. C</w:t>
      </w:r>
      <w:r>
        <w:rPr>
          <w:rFonts w:ascii="Times New Roman" w:hAnsi="Times New Roman" w:cs="Times New Roman"/>
        </w:rPr>
        <w:t xml:space="preserve">ode A of PACE. ‘GO WISELY’. The GO WISELY concept gave police fair grounds to search people fairly </w:t>
      </w:r>
      <w:r>
        <w:rPr>
          <w:rFonts w:ascii="Times New Roman" w:hAnsi="Times New Roman" w:cs="Times New Roman"/>
        </w:rPr>
        <w:lastRenderedPageBreak/>
        <w:t xml:space="preserve">across the demographic as opposed to targeting ethnic minorities and other individuals from African-Caribbean backgrounds. </w:t>
      </w:r>
      <w:r w:rsidR="00E57A90">
        <w:rPr>
          <w:rFonts w:ascii="Times New Roman" w:hAnsi="Times New Roman" w:cs="Times New Roman"/>
        </w:rPr>
        <w:t xml:space="preserve"> </w:t>
      </w:r>
    </w:p>
    <w:p w14:paraId="1F7B809D" w14:textId="6001CFB7" w:rsidR="00E57A90" w:rsidRDefault="00E57A90">
      <w:pPr>
        <w:rPr>
          <w:rFonts w:ascii="Times New Roman" w:hAnsi="Times New Roman" w:cs="Times New Roman"/>
        </w:rPr>
      </w:pPr>
    </w:p>
    <w:p w14:paraId="5652D42B" w14:textId="77777777" w:rsidR="00E57A90" w:rsidRDefault="00E57A90">
      <w:pPr>
        <w:rPr>
          <w:rFonts w:ascii="Times New Roman" w:hAnsi="Times New Roman" w:cs="Times New Roman"/>
        </w:rPr>
      </w:pPr>
      <w:r>
        <w:rPr>
          <w:rFonts w:ascii="Times New Roman" w:hAnsi="Times New Roman" w:cs="Times New Roman"/>
        </w:rPr>
        <w:t xml:space="preserve">Another concept of policing by consent that is equally as important is adhering to any necessary altercations when dealing with an individual at the scene of an event or whilst in custody regarding their wellbeing. Whether the altercation is physical, vulnerable, visually impaired or deaf. Code C of PACE is utilised within these situations as it applies to an individual under arrest. It achieves this by setting out structured briefings on how to protect the rights of a person in police custody and the care they are entitled to. If aged between 10 and 17 they must have an appropriate adult present. (Appropriate adult for people with additional needs). </w:t>
      </w:r>
    </w:p>
    <w:p w14:paraId="408A80AA" w14:textId="6BE58476" w:rsidR="00E57A90" w:rsidRDefault="00E57A90">
      <w:pPr>
        <w:rPr>
          <w:rFonts w:ascii="Times New Roman" w:hAnsi="Times New Roman" w:cs="Times New Roman"/>
        </w:rPr>
      </w:pPr>
      <w:r>
        <w:rPr>
          <w:rFonts w:ascii="Times New Roman" w:hAnsi="Times New Roman" w:cs="Times New Roman"/>
        </w:rPr>
        <w:t>Policing by consent involves cohering with a code of ethics. According to the Black stones ‘</w:t>
      </w:r>
      <w:r>
        <w:rPr>
          <w:rFonts w:ascii="Times New Roman" w:hAnsi="Times New Roman" w:cs="Times New Roman"/>
          <w:i/>
          <w:iCs/>
        </w:rPr>
        <w:t xml:space="preserve">College of Policing’ </w:t>
      </w:r>
      <w:r>
        <w:rPr>
          <w:rFonts w:ascii="Times New Roman" w:hAnsi="Times New Roman" w:cs="Times New Roman"/>
        </w:rPr>
        <w:t xml:space="preserve">the code of ethics as a ‘framework and a constant reinforcement of the values and standards that policing is proud of.’ </w:t>
      </w:r>
    </w:p>
    <w:p w14:paraId="38954903" w14:textId="7F940887" w:rsidR="00E57A90" w:rsidRDefault="00E57A90">
      <w:pPr>
        <w:rPr>
          <w:rFonts w:ascii="Times New Roman" w:hAnsi="Times New Roman" w:cs="Times New Roman"/>
        </w:rPr>
      </w:pPr>
      <w:r>
        <w:rPr>
          <w:rFonts w:ascii="Times New Roman" w:hAnsi="Times New Roman" w:cs="Times New Roman"/>
        </w:rPr>
        <w:t xml:space="preserve">An example of this would be by showing a compassion of empathy as appropriate, to anyone you come in to contact with. The use of the </w:t>
      </w:r>
      <w:r>
        <w:rPr>
          <w:rFonts w:ascii="Times New Roman" w:hAnsi="Times New Roman" w:cs="Times New Roman"/>
          <w:i/>
          <w:iCs/>
        </w:rPr>
        <w:t xml:space="preserve">National Decision Module </w:t>
      </w:r>
      <w:r>
        <w:rPr>
          <w:rFonts w:ascii="Times New Roman" w:hAnsi="Times New Roman" w:cs="Times New Roman"/>
        </w:rPr>
        <w:t xml:space="preserve">‘NDA’ is the appropriate way of breaking down the stages of how to carry out the relevant policing methods. </w:t>
      </w:r>
    </w:p>
    <w:p w14:paraId="6D181AED" w14:textId="50CDE7EA" w:rsidR="00AC0EEB" w:rsidRDefault="00AC0EEB">
      <w:pPr>
        <w:rPr>
          <w:rFonts w:ascii="Times New Roman" w:hAnsi="Times New Roman" w:cs="Times New Roman"/>
        </w:rPr>
      </w:pPr>
    </w:p>
    <w:p w14:paraId="0646D28E" w14:textId="2D7CEE1B" w:rsidR="00AC0EEB" w:rsidRPr="00E57A90" w:rsidRDefault="00AC0EEB">
      <w:pPr>
        <w:rPr>
          <w:rFonts w:ascii="Times New Roman" w:hAnsi="Times New Roman" w:cs="Times New Roman"/>
        </w:rPr>
      </w:pPr>
      <w:r>
        <w:rPr>
          <w:rFonts w:ascii="Times New Roman" w:hAnsi="Times New Roman" w:cs="Times New Roman"/>
        </w:rPr>
        <w:t>In conclusion, policing by consent embodies a plethora of responsibility to justify and abide by the law, to maintain a level of order and peace. I believe PACE personifies the fundamentals of effective policing if executed correctly. The modern-day policing is continuously being challenged through medium of social media, the community it protects amongst other catalysts. Therefore, it’s</w:t>
      </w:r>
      <w:r w:rsidR="00C50BC1">
        <w:rPr>
          <w:rFonts w:ascii="Times New Roman" w:hAnsi="Times New Roman" w:cs="Times New Roman"/>
        </w:rPr>
        <w:t xml:space="preserve"> so</w:t>
      </w:r>
      <w:r>
        <w:rPr>
          <w:rFonts w:ascii="Times New Roman" w:hAnsi="Times New Roman" w:cs="Times New Roman"/>
        </w:rPr>
        <w:t xml:space="preserve"> important to comply the principles of effective policing, such as JPLANE to demonstrate </w:t>
      </w:r>
      <w:r w:rsidR="00C50BC1">
        <w:rPr>
          <w:rFonts w:ascii="Times New Roman" w:hAnsi="Times New Roman" w:cs="Times New Roman"/>
        </w:rPr>
        <w:t xml:space="preserve">that </w:t>
      </w:r>
      <w:r>
        <w:rPr>
          <w:rFonts w:ascii="Times New Roman" w:hAnsi="Times New Roman" w:cs="Times New Roman"/>
        </w:rPr>
        <w:t>consent is being used appropriately in order to maintain the level of trust</w:t>
      </w:r>
      <w:r w:rsidR="00C50BC1">
        <w:rPr>
          <w:rFonts w:ascii="Times New Roman" w:hAnsi="Times New Roman" w:cs="Times New Roman"/>
        </w:rPr>
        <w:t xml:space="preserve"> </w:t>
      </w:r>
      <w:r>
        <w:rPr>
          <w:rFonts w:ascii="Times New Roman" w:hAnsi="Times New Roman" w:cs="Times New Roman"/>
        </w:rPr>
        <w:t xml:space="preserve">within the community. Because without the cooperation of the public, the police cannot continue, to police our community. </w:t>
      </w:r>
    </w:p>
    <w:p w14:paraId="4A96BF85" w14:textId="77777777" w:rsidR="00E57A90" w:rsidRDefault="00E57A90">
      <w:pPr>
        <w:rPr>
          <w:rFonts w:ascii="Times New Roman" w:hAnsi="Times New Roman" w:cs="Times New Roman"/>
        </w:rPr>
      </w:pPr>
    </w:p>
    <w:p w14:paraId="6F84A4FA" w14:textId="77777777" w:rsidR="00113C51" w:rsidRDefault="00113C51">
      <w:pPr>
        <w:rPr>
          <w:rFonts w:ascii="Times New Roman" w:hAnsi="Times New Roman" w:cs="Times New Roman"/>
        </w:rPr>
      </w:pPr>
    </w:p>
    <w:p w14:paraId="0ACB7720" w14:textId="6D9F7E10" w:rsidR="004C21B3" w:rsidRDefault="004C21B3">
      <w:pPr>
        <w:rPr>
          <w:rFonts w:ascii="Times New Roman" w:hAnsi="Times New Roman" w:cs="Times New Roman"/>
        </w:rPr>
      </w:pPr>
      <w:r>
        <w:rPr>
          <w:rFonts w:ascii="Times New Roman" w:hAnsi="Times New Roman" w:cs="Times New Roman"/>
        </w:rPr>
        <w:t xml:space="preserve"> </w:t>
      </w:r>
    </w:p>
    <w:p w14:paraId="1AB42546" w14:textId="0C06B2D8" w:rsidR="00855F33" w:rsidRDefault="00855F33">
      <w:pPr>
        <w:rPr>
          <w:rFonts w:ascii="Times New Roman" w:hAnsi="Times New Roman" w:cs="Times New Roman"/>
        </w:rPr>
      </w:pPr>
    </w:p>
    <w:p w14:paraId="7807B5B9" w14:textId="5AD36F52" w:rsidR="00855F33" w:rsidRDefault="00855F33">
      <w:pPr>
        <w:rPr>
          <w:rFonts w:ascii="Times New Roman" w:hAnsi="Times New Roman" w:cs="Times New Roman"/>
        </w:rPr>
      </w:pPr>
    </w:p>
    <w:p w14:paraId="7C627307" w14:textId="67E3D65E" w:rsidR="00855F33" w:rsidRDefault="00855F33">
      <w:pPr>
        <w:rPr>
          <w:rFonts w:ascii="Times New Roman" w:hAnsi="Times New Roman" w:cs="Times New Roman"/>
        </w:rPr>
      </w:pPr>
    </w:p>
    <w:p w14:paraId="2AA3B3AF" w14:textId="65310AC0" w:rsidR="00855F33" w:rsidRDefault="00855F33">
      <w:pPr>
        <w:rPr>
          <w:rFonts w:ascii="Times New Roman" w:hAnsi="Times New Roman" w:cs="Times New Roman"/>
        </w:rPr>
      </w:pPr>
    </w:p>
    <w:p w14:paraId="25766136" w14:textId="497C18F4" w:rsidR="00855F33" w:rsidRDefault="00855F33">
      <w:pPr>
        <w:rPr>
          <w:rFonts w:ascii="Times New Roman" w:hAnsi="Times New Roman" w:cs="Times New Roman"/>
        </w:rPr>
      </w:pPr>
    </w:p>
    <w:p w14:paraId="38D6154B" w14:textId="07FBB11F" w:rsidR="00855F33" w:rsidRDefault="00855F33">
      <w:pPr>
        <w:rPr>
          <w:rFonts w:ascii="Times New Roman" w:hAnsi="Times New Roman" w:cs="Times New Roman"/>
        </w:rPr>
      </w:pPr>
    </w:p>
    <w:p w14:paraId="5DC6A1B1" w14:textId="2835DC51" w:rsidR="00855F33" w:rsidRDefault="00855F33">
      <w:pPr>
        <w:rPr>
          <w:rFonts w:ascii="Times New Roman" w:hAnsi="Times New Roman" w:cs="Times New Roman"/>
        </w:rPr>
      </w:pPr>
    </w:p>
    <w:p w14:paraId="3551E12C" w14:textId="21383558" w:rsidR="00855F33" w:rsidRDefault="00855F33">
      <w:pPr>
        <w:rPr>
          <w:rFonts w:ascii="Times New Roman" w:hAnsi="Times New Roman" w:cs="Times New Roman"/>
        </w:rPr>
      </w:pPr>
    </w:p>
    <w:p w14:paraId="04633B14" w14:textId="6DDE1407" w:rsidR="00855F33" w:rsidRDefault="00855F33">
      <w:pPr>
        <w:rPr>
          <w:rFonts w:ascii="Times New Roman" w:hAnsi="Times New Roman" w:cs="Times New Roman"/>
        </w:rPr>
      </w:pPr>
    </w:p>
    <w:p w14:paraId="7BB33F5C" w14:textId="26929F24" w:rsidR="00855F33" w:rsidRDefault="00855F33">
      <w:pPr>
        <w:rPr>
          <w:rFonts w:ascii="Times New Roman" w:hAnsi="Times New Roman" w:cs="Times New Roman"/>
        </w:rPr>
      </w:pPr>
    </w:p>
    <w:p w14:paraId="61EFDF26" w14:textId="4A50A20D" w:rsidR="00855F33" w:rsidRDefault="00855F33">
      <w:pPr>
        <w:rPr>
          <w:rFonts w:ascii="Times New Roman" w:hAnsi="Times New Roman" w:cs="Times New Roman"/>
        </w:rPr>
      </w:pPr>
    </w:p>
    <w:p w14:paraId="1265A01F" w14:textId="5FBC7F1B" w:rsidR="00855F33" w:rsidRDefault="00855F33">
      <w:pPr>
        <w:rPr>
          <w:rFonts w:ascii="Times New Roman" w:hAnsi="Times New Roman" w:cs="Times New Roman"/>
        </w:rPr>
      </w:pPr>
    </w:p>
    <w:p w14:paraId="5D651156" w14:textId="09570AFA" w:rsidR="00855F33" w:rsidRDefault="00855F33">
      <w:pPr>
        <w:rPr>
          <w:rFonts w:ascii="Times New Roman" w:hAnsi="Times New Roman" w:cs="Times New Roman"/>
        </w:rPr>
      </w:pPr>
    </w:p>
    <w:p w14:paraId="6B4CE086" w14:textId="7F4E6E5C" w:rsidR="00855F33" w:rsidRDefault="00855F33">
      <w:pPr>
        <w:rPr>
          <w:rFonts w:ascii="Times New Roman" w:hAnsi="Times New Roman" w:cs="Times New Roman"/>
        </w:rPr>
      </w:pPr>
    </w:p>
    <w:p w14:paraId="7EECBF05" w14:textId="5B692FE8" w:rsidR="00855F33" w:rsidRDefault="00855F33">
      <w:pPr>
        <w:rPr>
          <w:rFonts w:ascii="Times New Roman" w:hAnsi="Times New Roman" w:cs="Times New Roman"/>
        </w:rPr>
      </w:pPr>
    </w:p>
    <w:p w14:paraId="6D5FB251" w14:textId="0B48C1DE" w:rsidR="00855F33" w:rsidRDefault="00855F33">
      <w:pPr>
        <w:rPr>
          <w:rFonts w:ascii="Times New Roman" w:hAnsi="Times New Roman" w:cs="Times New Roman"/>
        </w:rPr>
      </w:pPr>
    </w:p>
    <w:p w14:paraId="01421F9E" w14:textId="60C3AC31" w:rsidR="00855F33" w:rsidRDefault="00855F33">
      <w:pPr>
        <w:rPr>
          <w:rFonts w:ascii="Times New Roman" w:hAnsi="Times New Roman" w:cs="Times New Roman"/>
        </w:rPr>
      </w:pPr>
    </w:p>
    <w:p w14:paraId="4DB1ABB1" w14:textId="34148D14" w:rsidR="00855F33" w:rsidRDefault="00855F33">
      <w:pPr>
        <w:rPr>
          <w:rFonts w:ascii="Times New Roman" w:hAnsi="Times New Roman" w:cs="Times New Roman"/>
        </w:rPr>
      </w:pPr>
    </w:p>
    <w:p w14:paraId="137501B3" w14:textId="0ACEE3CE" w:rsidR="00855F33" w:rsidRDefault="00855F33">
      <w:pPr>
        <w:rPr>
          <w:rFonts w:ascii="Times New Roman" w:hAnsi="Times New Roman" w:cs="Times New Roman"/>
        </w:rPr>
      </w:pPr>
    </w:p>
    <w:p w14:paraId="4A78B5EE" w14:textId="293E0016" w:rsidR="00855F33" w:rsidRDefault="00855F33">
      <w:pPr>
        <w:rPr>
          <w:rFonts w:ascii="Times New Roman" w:hAnsi="Times New Roman" w:cs="Times New Roman"/>
        </w:rPr>
      </w:pPr>
    </w:p>
    <w:p w14:paraId="0111A3F1" w14:textId="77777777" w:rsidR="00855F33" w:rsidRDefault="00855F33">
      <w:pPr>
        <w:rPr>
          <w:rFonts w:ascii="Times New Roman" w:hAnsi="Times New Roman" w:cs="Times New Roman"/>
          <w:sz w:val="32"/>
          <w:szCs w:val="32"/>
        </w:rPr>
      </w:pPr>
      <w:r w:rsidRPr="00855F33">
        <w:rPr>
          <w:rFonts w:ascii="Times New Roman" w:hAnsi="Times New Roman" w:cs="Times New Roman"/>
          <w:sz w:val="32"/>
          <w:szCs w:val="32"/>
        </w:rPr>
        <w:lastRenderedPageBreak/>
        <w:t>References:</w:t>
      </w:r>
      <w:r>
        <w:rPr>
          <w:rFonts w:ascii="Times New Roman" w:hAnsi="Times New Roman" w:cs="Times New Roman"/>
          <w:sz w:val="32"/>
          <w:szCs w:val="32"/>
        </w:rPr>
        <w:t xml:space="preserve"> </w:t>
      </w:r>
    </w:p>
    <w:p w14:paraId="3510D9EE" w14:textId="77777777" w:rsidR="00855F33" w:rsidRDefault="00855F33">
      <w:pPr>
        <w:rPr>
          <w:rFonts w:ascii="Times New Roman" w:hAnsi="Times New Roman" w:cs="Times New Roman"/>
          <w:sz w:val="32"/>
          <w:szCs w:val="32"/>
        </w:rPr>
      </w:pPr>
    </w:p>
    <w:p w14:paraId="065A7112" w14:textId="316BDB57" w:rsidR="00855F33" w:rsidRDefault="00855F33" w:rsidP="00855F33">
      <w:pPr>
        <w:rPr>
          <w:rFonts w:ascii="Times New Roman" w:eastAsia="Times New Roman" w:hAnsi="Times New Roman" w:cs="Times New Roman"/>
          <w:color w:val="000000"/>
          <w:shd w:val="clear" w:color="auto" w:fill="FFFFFF"/>
          <w:lang w:eastAsia="en-GB"/>
        </w:rPr>
      </w:pPr>
      <w:r>
        <w:rPr>
          <w:rFonts w:ascii="Times New Roman" w:hAnsi="Times New Roman" w:cs="Times New Roman"/>
          <w:sz w:val="32"/>
          <w:szCs w:val="32"/>
        </w:rPr>
        <w:t xml:space="preserve"> </w:t>
      </w:r>
      <w:r w:rsidRPr="00855F33">
        <w:rPr>
          <w:rFonts w:ascii="Times New Roman" w:eastAsia="Times New Roman" w:hAnsi="Times New Roman" w:cs="Times New Roman"/>
          <w:color w:val="000000"/>
          <w:shd w:val="clear" w:color="auto" w:fill="FFFFFF"/>
          <w:lang w:eastAsia="en-GB"/>
        </w:rPr>
        <w:t>BBC NEWS. (2021). </w:t>
      </w:r>
      <w:r w:rsidRPr="00855F33">
        <w:rPr>
          <w:rFonts w:ascii="Times New Roman" w:eastAsia="Times New Roman" w:hAnsi="Times New Roman" w:cs="Times New Roman"/>
          <w:i/>
          <w:iCs/>
          <w:color w:val="000000"/>
          <w:shd w:val="clear" w:color="auto" w:fill="FFFFFF"/>
          <w:lang w:eastAsia="en-GB"/>
        </w:rPr>
        <w:t>Sarah Everard</w:t>
      </w:r>
      <w:r w:rsidRPr="00855F33">
        <w:rPr>
          <w:rFonts w:ascii="Times New Roman" w:eastAsia="Times New Roman" w:hAnsi="Times New Roman" w:cs="Times New Roman"/>
          <w:color w:val="000000"/>
          <w:shd w:val="clear" w:color="auto" w:fill="FFFFFF"/>
          <w:lang w:eastAsia="en-GB"/>
        </w:rPr>
        <w:t>. [Online]. www.bbc.co.uk. Last Updated: 2021. Available at: https://www.bbc.co.uk/news/uk-england-london-58747614.amp [Accessed 11 November 2022].</w:t>
      </w:r>
      <w:r>
        <w:rPr>
          <w:rFonts w:ascii="Times New Roman" w:eastAsia="Times New Roman" w:hAnsi="Times New Roman" w:cs="Times New Roman"/>
          <w:color w:val="000000"/>
          <w:shd w:val="clear" w:color="auto" w:fill="FFFFFF"/>
          <w:lang w:eastAsia="en-GB"/>
        </w:rPr>
        <w:t xml:space="preserve"> </w:t>
      </w:r>
    </w:p>
    <w:p w14:paraId="11CA5E97" w14:textId="1B9B935C" w:rsidR="009A1DCF" w:rsidRDefault="009A1DCF" w:rsidP="00855F33">
      <w:pPr>
        <w:rPr>
          <w:rFonts w:ascii="Times New Roman" w:eastAsia="Times New Roman" w:hAnsi="Times New Roman" w:cs="Times New Roman"/>
          <w:color w:val="000000"/>
          <w:shd w:val="clear" w:color="auto" w:fill="FFFFFF"/>
          <w:lang w:eastAsia="en-GB"/>
        </w:rPr>
      </w:pPr>
    </w:p>
    <w:p w14:paraId="1A818219" w14:textId="66F54244" w:rsidR="009A1DCF" w:rsidRPr="00855F33" w:rsidRDefault="009A1DCF" w:rsidP="009A1DCF">
      <w:pPr>
        <w:rPr>
          <w:rFonts w:ascii="Times New Roman" w:eastAsia="Times New Roman" w:hAnsi="Times New Roman" w:cs="Times New Roman"/>
          <w:lang w:eastAsia="en-GB"/>
        </w:rPr>
      </w:pPr>
      <w:r w:rsidRPr="00EA3A13">
        <w:rPr>
          <w:rFonts w:ascii="Times New Roman" w:hAnsi="Times New Roman" w:cs="Times New Roman"/>
          <w:color w:val="000000"/>
          <w:shd w:val="clear" w:color="auto" w:fill="FFFFFF"/>
        </w:rPr>
        <w:t xml:space="preserve">Blackstone's College </w:t>
      </w:r>
      <w:r w:rsidRPr="00EA3A13">
        <w:rPr>
          <w:rFonts w:ascii="Times New Roman" w:hAnsi="Times New Roman" w:cs="Times New Roman"/>
          <w:color w:val="000000"/>
          <w:shd w:val="clear" w:color="auto" w:fill="FFFFFF"/>
        </w:rPr>
        <w:t>of</w:t>
      </w:r>
      <w:r w:rsidRPr="00EA3A13">
        <w:rPr>
          <w:rFonts w:ascii="Times New Roman" w:hAnsi="Times New Roman" w:cs="Times New Roman"/>
          <w:color w:val="000000"/>
          <w:shd w:val="clear" w:color="auto" w:fill="FFFFFF"/>
        </w:rPr>
        <w:t xml:space="preserve"> Policing. (2014).</w:t>
      </w:r>
      <w:r w:rsidRPr="00EA3A13">
        <w:rPr>
          <w:rStyle w:val="apple-converted-space"/>
          <w:rFonts w:ascii="Times New Roman" w:hAnsi="Times New Roman" w:cs="Times New Roman"/>
          <w:color w:val="000000"/>
          <w:shd w:val="clear" w:color="auto" w:fill="FFFFFF"/>
        </w:rPr>
        <w:t> </w:t>
      </w:r>
      <w:r w:rsidRPr="00EA3A13">
        <w:rPr>
          <w:rFonts w:ascii="Times New Roman" w:hAnsi="Times New Roman" w:cs="Times New Roman"/>
          <w:i/>
          <w:iCs/>
          <w:color w:val="000000"/>
          <w:shd w:val="clear" w:color="auto" w:fill="FFFFFF"/>
        </w:rPr>
        <w:t>Code of Ethics</w:t>
      </w:r>
      <w:r w:rsidRPr="00EA3A13">
        <w:rPr>
          <w:rFonts w:ascii="Times New Roman" w:hAnsi="Times New Roman" w:cs="Times New Roman"/>
          <w:color w:val="000000"/>
          <w:shd w:val="clear" w:color="auto" w:fill="FFFFFF"/>
        </w:rPr>
        <w:t xml:space="preserve">. [Online]. www.college of policing. Last Updated: 2021. Available at: https://www.college.police.uk/ [Accessed </w:t>
      </w:r>
      <w:r>
        <w:rPr>
          <w:rFonts w:ascii="Times New Roman" w:hAnsi="Times New Roman" w:cs="Times New Roman"/>
          <w:color w:val="000000"/>
          <w:shd w:val="clear" w:color="auto" w:fill="FFFFFF"/>
        </w:rPr>
        <w:t>2</w:t>
      </w:r>
      <w:r w:rsidRPr="00EA3A13">
        <w:rPr>
          <w:rFonts w:ascii="Times New Roman" w:hAnsi="Times New Roman" w:cs="Times New Roman"/>
          <w:color w:val="000000"/>
          <w:shd w:val="clear" w:color="auto" w:fill="FFFFFF"/>
        </w:rPr>
        <w:t xml:space="preserve"> November 2022].</w:t>
      </w:r>
      <w:r>
        <w:rPr>
          <w:rFonts w:ascii="Times New Roman" w:hAnsi="Times New Roman" w:cs="Times New Roman"/>
          <w:color w:val="000000"/>
          <w:shd w:val="clear" w:color="auto" w:fill="FFFFFF"/>
        </w:rPr>
        <w:t xml:space="preserve"> </w:t>
      </w:r>
    </w:p>
    <w:p w14:paraId="3A70F55B" w14:textId="4B745E56" w:rsidR="009A1DCF" w:rsidRDefault="009A1DCF" w:rsidP="00855F33">
      <w:pPr>
        <w:rPr>
          <w:rFonts w:ascii="Times New Roman" w:eastAsia="Times New Roman" w:hAnsi="Times New Roman" w:cs="Times New Roman"/>
          <w:color w:val="000000"/>
          <w:shd w:val="clear" w:color="auto" w:fill="FFFFFF"/>
          <w:lang w:eastAsia="en-GB"/>
        </w:rPr>
      </w:pPr>
    </w:p>
    <w:p w14:paraId="10A59E02" w14:textId="19178C90" w:rsidR="009A1DCF" w:rsidRDefault="009A1DCF" w:rsidP="009A1DCF">
      <w:pPr>
        <w:rPr>
          <w:rFonts w:ascii="Times New Roman" w:eastAsia="Times New Roman" w:hAnsi="Times New Roman" w:cs="Times New Roman"/>
          <w:color w:val="000000"/>
          <w:shd w:val="clear" w:color="auto" w:fill="FFFFFF"/>
          <w:lang w:eastAsia="en-GB"/>
        </w:rPr>
      </w:pPr>
      <w:r w:rsidRPr="00855F33">
        <w:rPr>
          <w:rFonts w:ascii="Times New Roman" w:eastAsia="Times New Roman" w:hAnsi="Times New Roman" w:cs="Times New Roman"/>
          <w:color w:val="000000"/>
          <w:shd w:val="clear" w:color="auto" w:fill="FFFFFF"/>
          <w:lang w:eastAsia="en-GB"/>
        </w:rPr>
        <w:t>Gene L. Scaramella, Steven M. Cox et al. (2010). </w:t>
      </w:r>
      <w:r w:rsidRPr="00855F33">
        <w:rPr>
          <w:rFonts w:ascii="Times New Roman" w:eastAsia="Times New Roman" w:hAnsi="Times New Roman" w:cs="Times New Roman"/>
          <w:i/>
          <w:iCs/>
          <w:color w:val="000000"/>
          <w:shd w:val="clear" w:color="auto" w:fill="FFFFFF"/>
          <w:lang w:eastAsia="en-GB"/>
        </w:rPr>
        <w:t>Introduction to Policing</w:t>
      </w:r>
      <w:r w:rsidRPr="00855F33">
        <w:rPr>
          <w:rFonts w:ascii="Times New Roman" w:eastAsia="Times New Roman" w:hAnsi="Times New Roman" w:cs="Times New Roman"/>
          <w:color w:val="000000"/>
          <w:shd w:val="clear" w:color="auto" w:fill="FFFFFF"/>
          <w:lang w:eastAsia="en-GB"/>
        </w:rPr>
        <w:t>. London: SAGE publications. </w:t>
      </w:r>
    </w:p>
    <w:p w14:paraId="37782656" w14:textId="176389A9" w:rsidR="009A1DCF" w:rsidRDefault="009A1DCF" w:rsidP="009A1DCF">
      <w:pPr>
        <w:rPr>
          <w:rFonts w:ascii="Times New Roman" w:eastAsia="Times New Roman" w:hAnsi="Times New Roman" w:cs="Times New Roman"/>
          <w:color w:val="000000"/>
          <w:shd w:val="clear" w:color="auto" w:fill="FFFFFF"/>
          <w:lang w:eastAsia="en-GB"/>
        </w:rPr>
      </w:pPr>
    </w:p>
    <w:p w14:paraId="2F1C6571" w14:textId="77777777" w:rsidR="009A1DCF" w:rsidRDefault="009A1DCF" w:rsidP="009A1DCF">
      <w:pPr>
        <w:rPr>
          <w:rFonts w:ascii="Times New Roman" w:eastAsia="Times New Roman" w:hAnsi="Times New Roman" w:cs="Times New Roman"/>
          <w:color w:val="000000"/>
          <w:shd w:val="clear" w:color="auto" w:fill="FFFFFF"/>
          <w:lang w:eastAsia="en-GB"/>
        </w:rPr>
      </w:pPr>
      <w:r w:rsidRPr="00855F33">
        <w:rPr>
          <w:rFonts w:ascii="Times New Roman" w:eastAsia="Times New Roman" w:hAnsi="Times New Roman" w:cs="Times New Roman"/>
          <w:color w:val="000000"/>
          <w:shd w:val="clear" w:color="auto" w:fill="FFFFFF"/>
          <w:lang w:eastAsia="en-GB"/>
        </w:rPr>
        <w:t>Maurice White. (2012). </w:t>
      </w:r>
      <w:r w:rsidRPr="00855F33">
        <w:rPr>
          <w:rFonts w:ascii="Times New Roman" w:eastAsia="Times New Roman" w:hAnsi="Times New Roman" w:cs="Times New Roman"/>
          <w:i/>
          <w:iCs/>
          <w:color w:val="000000"/>
          <w:shd w:val="clear" w:color="auto" w:fill="FFFFFF"/>
          <w:lang w:eastAsia="en-GB"/>
        </w:rPr>
        <w:t>Paperback Oxford English Dictionary</w:t>
      </w:r>
      <w:r w:rsidRPr="00855F33">
        <w:rPr>
          <w:rFonts w:ascii="Times New Roman" w:eastAsia="Times New Roman" w:hAnsi="Times New Roman" w:cs="Times New Roman"/>
          <w:color w:val="000000"/>
          <w:shd w:val="clear" w:color="auto" w:fill="FFFFFF"/>
          <w:lang w:eastAsia="en-GB"/>
        </w:rPr>
        <w:t>. 7th ed. London: Oxford University Press. </w:t>
      </w:r>
    </w:p>
    <w:p w14:paraId="60A4D8C2" w14:textId="2CBE51D5" w:rsidR="009A1DCF" w:rsidRDefault="009A1DCF" w:rsidP="009A1DCF">
      <w:pPr>
        <w:rPr>
          <w:rFonts w:ascii="Times New Roman" w:eastAsia="Times New Roman" w:hAnsi="Times New Roman" w:cs="Times New Roman"/>
          <w:color w:val="000000"/>
          <w:shd w:val="clear" w:color="auto" w:fill="FFFFFF"/>
          <w:lang w:eastAsia="en-GB"/>
        </w:rPr>
      </w:pPr>
    </w:p>
    <w:p w14:paraId="30EB6A5D" w14:textId="3766E679" w:rsidR="009A1DCF" w:rsidRDefault="009A1DCF" w:rsidP="009A1DCF">
      <w:pPr>
        <w:rPr>
          <w:rStyle w:val="apple-converted-space"/>
          <w:rFonts w:ascii="Times New Roman" w:hAnsi="Times New Roman" w:cs="Times New Roman"/>
          <w:color w:val="000000"/>
          <w:shd w:val="clear" w:color="auto" w:fill="FFFFFF"/>
        </w:rPr>
      </w:pPr>
      <w:r w:rsidRPr="00855F33">
        <w:rPr>
          <w:rFonts w:ascii="Times New Roman" w:hAnsi="Times New Roman" w:cs="Times New Roman"/>
          <w:color w:val="000000"/>
          <w:shd w:val="clear" w:color="auto" w:fill="FFFFFF"/>
        </w:rPr>
        <w:t>Nigel G. Fielding. (1991).</w:t>
      </w:r>
      <w:r w:rsidRPr="00855F33">
        <w:rPr>
          <w:rStyle w:val="apple-converted-space"/>
          <w:rFonts w:ascii="Times New Roman" w:hAnsi="Times New Roman" w:cs="Times New Roman"/>
          <w:color w:val="000000"/>
          <w:shd w:val="clear" w:color="auto" w:fill="FFFFFF"/>
        </w:rPr>
        <w:t> </w:t>
      </w:r>
      <w:r w:rsidRPr="00855F33">
        <w:rPr>
          <w:rFonts w:ascii="Times New Roman" w:hAnsi="Times New Roman" w:cs="Times New Roman"/>
          <w:i/>
          <w:iCs/>
          <w:color w:val="000000"/>
          <w:shd w:val="clear" w:color="auto" w:fill="FFFFFF"/>
        </w:rPr>
        <w:t xml:space="preserve">THE POLCE AND SOCIAL CONFLICT </w:t>
      </w:r>
      <w:proofErr w:type="spellStart"/>
      <w:r w:rsidRPr="00855F33">
        <w:rPr>
          <w:rFonts w:ascii="Times New Roman" w:hAnsi="Times New Roman" w:cs="Times New Roman"/>
          <w:i/>
          <w:iCs/>
          <w:color w:val="000000"/>
          <w:shd w:val="clear" w:color="auto" w:fill="FFFFFF"/>
        </w:rPr>
        <w:t>Rehetoric</w:t>
      </w:r>
      <w:proofErr w:type="spellEnd"/>
      <w:r w:rsidRPr="00855F33">
        <w:rPr>
          <w:rFonts w:ascii="Times New Roman" w:hAnsi="Times New Roman" w:cs="Times New Roman"/>
          <w:i/>
          <w:iCs/>
          <w:color w:val="000000"/>
          <w:shd w:val="clear" w:color="auto" w:fill="FFFFFF"/>
        </w:rPr>
        <w:t xml:space="preserve"> and Reality</w:t>
      </w:r>
      <w:r w:rsidRPr="00855F33">
        <w:rPr>
          <w:rFonts w:ascii="Times New Roman" w:hAnsi="Times New Roman" w:cs="Times New Roman"/>
          <w:color w:val="000000"/>
          <w:shd w:val="clear" w:color="auto" w:fill="FFFFFF"/>
        </w:rPr>
        <w:t>. London: The Athlone Press Ltd.</w:t>
      </w:r>
      <w:r w:rsidRPr="00855F33">
        <w:rPr>
          <w:rStyle w:val="apple-converted-space"/>
          <w:rFonts w:ascii="Times New Roman" w:hAnsi="Times New Roman" w:cs="Times New Roman"/>
          <w:color w:val="000000"/>
          <w:shd w:val="clear" w:color="auto" w:fill="FFFFFF"/>
        </w:rPr>
        <w:t> </w:t>
      </w:r>
      <w:r>
        <w:rPr>
          <w:rStyle w:val="apple-converted-space"/>
          <w:rFonts w:ascii="Times New Roman" w:hAnsi="Times New Roman" w:cs="Times New Roman"/>
          <w:color w:val="000000"/>
          <w:shd w:val="clear" w:color="auto" w:fill="FFFFFF"/>
        </w:rPr>
        <w:t xml:space="preserve"> </w:t>
      </w:r>
    </w:p>
    <w:p w14:paraId="01A488E7" w14:textId="2024AA56" w:rsidR="009A1DCF" w:rsidRDefault="009A1DCF" w:rsidP="009A1DCF">
      <w:pPr>
        <w:rPr>
          <w:rStyle w:val="apple-converted-space"/>
          <w:rFonts w:ascii="Times New Roman" w:hAnsi="Times New Roman" w:cs="Times New Roman"/>
          <w:color w:val="000000"/>
          <w:shd w:val="clear" w:color="auto" w:fill="FFFFFF"/>
        </w:rPr>
      </w:pPr>
    </w:p>
    <w:p w14:paraId="659B95A7" w14:textId="77777777" w:rsidR="009A1DCF" w:rsidRDefault="009A1DCF" w:rsidP="009A1DCF">
      <w:pPr>
        <w:rPr>
          <w:rFonts w:ascii="Times New Roman" w:eastAsia="Times New Roman" w:hAnsi="Times New Roman" w:cs="Times New Roman"/>
          <w:color w:val="000000"/>
          <w:shd w:val="clear" w:color="auto" w:fill="FFFFFF"/>
          <w:lang w:eastAsia="en-GB"/>
        </w:rPr>
      </w:pPr>
      <w:r w:rsidRPr="00855F33">
        <w:rPr>
          <w:rFonts w:ascii="Times New Roman" w:eastAsia="Times New Roman" w:hAnsi="Times New Roman" w:cs="Times New Roman"/>
          <w:color w:val="000000"/>
          <w:shd w:val="clear" w:color="auto" w:fill="FFFFFF"/>
          <w:lang w:eastAsia="en-GB"/>
        </w:rPr>
        <w:t>Professor Robin Bryant and Sarah Bryant. (2018). </w:t>
      </w:r>
      <w:r w:rsidRPr="00855F33">
        <w:rPr>
          <w:rFonts w:ascii="Times New Roman" w:eastAsia="Times New Roman" w:hAnsi="Times New Roman" w:cs="Times New Roman"/>
          <w:i/>
          <w:iCs/>
          <w:color w:val="000000"/>
          <w:shd w:val="clear" w:color="auto" w:fill="FFFFFF"/>
          <w:lang w:eastAsia="en-GB"/>
        </w:rPr>
        <w:t>Blackstone's Handbook for Policing Students</w:t>
      </w:r>
      <w:r w:rsidRPr="00855F33">
        <w:rPr>
          <w:rFonts w:ascii="Times New Roman" w:eastAsia="Times New Roman" w:hAnsi="Times New Roman" w:cs="Times New Roman"/>
          <w:color w:val="000000"/>
          <w:shd w:val="clear" w:color="auto" w:fill="FFFFFF"/>
          <w:lang w:eastAsia="en-GB"/>
        </w:rPr>
        <w:t>. 13th ed. London: Oxford University Press. p.42,45.</w:t>
      </w:r>
      <w:r>
        <w:rPr>
          <w:rFonts w:ascii="Times New Roman" w:eastAsia="Times New Roman" w:hAnsi="Times New Roman" w:cs="Times New Roman"/>
          <w:color w:val="000000"/>
          <w:shd w:val="clear" w:color="auto" w:fill="FFFFFF"/>
          <w:lang w:eastAsia="en-GB"/>
        </w:rPr>
        <w:t xml:space="preserve"> </w:t>
      </w:r>
    </w:p>
    <w:p w14:paraId="39A7635C" w14:textId="77777777" w:rsidR="009A1DCF" w:rsidRDefault="009A1DCF" w:rsidP="009A1DCF">
      <w:pPr>
        <w:rPr>
          <w:rStyle w:val="apple-converted-space"/>
          <w:rFonts w:ascii="Times New Roman" w:hAnsi="Times New Roman" w:cs="Times New Roman"/>
          <w:color w:val="000000"/>
          <w:shd w:val="clear" w:color="auto" w:fill="FFFFFF"/>
        </w:rPr>
      </w:pPr>
    </w:p>
    <w:p w14:paraId="0536A904" w14:textId="74A033AC" w:rsidR="00855F33" w:rsidRDefault="00855F33" w:rsidP="00855F33">
      <w:pPr>
        <w:rPr>
          <w:rFonts w:ascii="Times New Roman" w:hAnsi="Times New Roman" w:cs="Times New Roman"/>
          <w:color w:val="000000"/>
          <w:shd w:val="clear" w:color="auto" w:fill="FFFFFF"/>
        </w:rPr>
      </w:pPr>
      <w:r w:rsidRPr="00855F33">
        <w:rPr>
          <w:rFonts w:ascii="Times New Roman" w:hAnsi="Times New Roman" w:cs="Times New Roman"/>
          <w:color w:val="000000"/>
          <w:shd w:val="clear" w:color="auto" w:fill="FFFFFF"/>
        </w:rPr>
        <w:t>Peter Joyce. (2021).</w:t>
      </w:r>
      <w:r w:rsidRPr="00855F33">
        <w:rPr>
          <w:rStyle w:val="apple-converted-space"/>
          <w:rFonts w:ascii="Times New Roman" w:hAnsi="Times New Roman" w:cs="Times New Roman"/>
          <w:color w:val="000000"/>
          <w:shd w:val="clear" w:color="auto" w:fill="FFFFFF"/>
        </w:rPr>
        <w:t> </w:t>
      </w:r>
      <w:r w:rsidRPr="00855F33">
        <w:rPr>
          <w:rFonts w:ascii="Times New Roman" w:hAnsi="Times New Roman" w:cs="Times New Roman"/>
          <w:i/>
          <w:iCs/>
          <w:color w:val="000000"/>
          <w:shd w:val="clear" w:color="auto" w:fill="FFFFFF"/>
        </w:rPr>
        <w:t>Policing Development &amp; Contemporary Practice</w:t>
      </w:r>
      <w:r w:rsidRPr="00855F33">
        <w:rPr>
          <w:rFonts w:ascii="Times New Roman" w:hAnsi="Times New Roman" w:cs="Times New Roman"/>
          <w:color w:val="000000"/>
          <w:shd w:val="clear" w:color="auto" w:fill="FFFFFF"/>
        </w:rPr>
        <w:t>. 2nd ed. London: SAGE publications LTD. p.45.</w:t>
      </w:r>
      <w:r>
        <w:rPr>
          <w:rFonts w:ascii="Times New Roman" w:hAnsi="Times New Roman" w:cs="Times New Roman"/>
          <w:color w:val="000000"/>
          <w:shd w:val="clear" w:color="auto" w:fill="FFFFFF"/>
        </w:rPr>
        <w:t xml:space="preserve"> </w:t>
      </w:r>
    </w:p>
    <w:p w14:paraId="4888896A" w14:textId="77777777" w:rsidR="009A1DCF" w:rsidRDefault="009A1DCF" w:rsidP="00855F33">
      <w:pPr>
        <w:rPr>
          <w:rFonts w:ascii="Times New Roman" w:eastAsia="Times New Roman" w:hAnsi="Times New Roman" w:cs="Times New Roman"/>
          <w:color w:val="000000"/>
          <w:shd w:val="clear" w:color="auto" w:fill="FFFFFF"/>
          <w:lang w:eastAsia="en-GB"/>
        </w:rPr>
      </w:pPr>
    </w:p>
    <w:p w14:paraId="390C8BEA" w14:textId="77777777" w:rsidR="009A1DCF" w:rsidRPr="00855F33" w:rsidRDefault="00855F33" w:rsidP="009A1DCF">
      <w:pPr>
        <w:rPr>
          <w:rFonts w:ascii="Times New Roman" w:eastAsia="Times New Roman" w:hAnsi="Times New Roman" w:cs="Times New Roman"/>
          <w:lang w:eastAsia="en-GB"/>
        </w:rPr>
      </w:pPr>
      <w:r>
        <w:rPr>
          <w:rFonts w:ascii="Times New Roman" w:eastAsia="Times New Roman" w:hAnsi="Times New Roman" w:cs="Times New Roman"/>
          <w:color w:val="000000"/>
          <w:shd w:val="clear" w:color="auto" w:fill="FFFFFF"/>
          <w:lang w:eastAsia="en-GB"/>
        </w:rPr>
        <w:t xml:space="preserve"> </w:t>
      </w:r>
      <w:r w:rsidR="009A1DCF" w:rsidRPr="00855F33">
        <w:rPr>
          <w:rFonts w:ascii="Times New Roman" w:hAnsi="Times New Roman" w:cs="Times New Roman"/>
          <w:color w:val="000000"/>
          <w:shd w:val="clear" w:color="auto" w:fill="FFFFFF"/>
        </w:rPr>
        <w:t>Richard Cowley. (2011).</w:t>
      </w:r>
      <w:r w:rsidR="009A1DCF" w:rsidRPr="00855F33">
        <w:rPr>
          <w:rStyle w:val="apple-converted-space"/>
          <w:rFonts w:ascii="Times New Roman" w:hAnsi="Times New Roman" w:cs="Times New Roman"/>
          <w:color w:val="000000"/>
          <w:shd w:val="clear" w:color="auto" w:fill="FFFFFF"/>
        </w:rPr>
        <w:t> </w:t>
      </w:r>
      <w:r w:rsidR="009A1DCF" w:rsidRPr="00855F33">
        <w:rPr>
          <w:rFonts w:ascii="Times New Roman" w:hAnsi="Times New Roman" w:cs="Times New Roman"/>
          <w:i/>
          <w:iCs/>
          <w:color w:val="000000"/>
          <w:shd w:val="clear" w:color="auto" w:fill="FFFFFF"/>
        </w:rPr>
        <w:t>A History of the British Police: From its Earliest Beginnings to the Present Day</w:t>
      </w:r>
      <w:r w:rsidR="009A1DCF" w:rsidRPr="00855F33">
        <w:rPr>
          <w:rFonts w:ascii="Times New Roman" w:hAnsi="Times New Roman" w:cs="Times New Roman"/>
          <w:color w:val="000000"/>
          <w:shd w:val="clear" w:color="auto" w:fill="FFFFFF"/>
        </w:rPr>
        <w:t>. London: The History Press LTD.</w:t>
      </w:r>
      <w:r w:rsidR="009A1DCF" w:rsidRPr="00855F33">
        <w:rPr>
          <w:rStyle w:val="apple-converted-space"/>
          <w:rFonts w:ascii="Times New Roman" w:hAnsi="Times New Roman" w:cs="Times New Roman"/>
          <w:color w:val="000000"/>
          <w:shd w:val="clear" w:color="auto" w:fill="FFFFFF"/>
        </w:rPr>
        <w:t> </w:t>
      </w:r>
    </w:p>
    <w:p w14:paraId="324A5754" w14:textId="316052C5" w:rsidR="00855F33" w:rsidRDefault="00855F33" w:rsidP="00855F33">
      <w:pPr>
        <w:rPr>
          <w:rFonts w:ascii="Times New Roman" w:eastAsia="Times New Roman" w:hAnsi="Times New Roman" w:cs="Times New Roman"/>
          <w:color w:val="000000"/>
          <w:shd w:val="clear" w:color="auto" w:fill="FFFFFF"/>
          <w:lang w:eastAsia="en-GB"/>
        </w:rPr>
      </w:pPr>
    </w:p>
    <w:p w14:paraId="285B7A9A" w14:textId="587B3DD6" w:rsidR="009A1DCF" w:rsidRDefault="009A1DCF" w:rsidP="00855F33">
      <w:pPr>
        <w:rPr>
          <w:rFonts w:ascii="Times New Roman" w:eastAsia="Times New Roman" w:hAnsi="Times New Roman" w:cs="Times New Roman"/>
          <w:color w:val="000000"/>
          <w:shd w:val="clear" w:color="auto" w:fill="FFFFFF"/>
          <w:lang w:eastAsia="en-GB"/>
        </w:rPr>
      </w:pPr>
    </w:p>
    <w:p w14:paraId="6E058A7D" w14:textId="77777777" w:rsidR="00855F33" w:rsidRPr="00855F33" w:rsidRDefault="00855F33" w:rsidP="00855F33">
      <w:pPr>
        <w:rPr>
          <w:rFonts w:ascii="Times New Roman" w:eastAsia="Times New Roman" w:hAnsi="Times New Roman" w:cs="Times New Roman"/>
          <w:lang w:eastAsia="en-GB"/>
        </w:rPr>
      </w:pPr>
    </w:p>
    <w:p w14:paraId="22E8B2D2" w14:textId="77777777" w:rsidR="00855F33" w:rsidRPr="00855F33" w:rsidRDefault="00855F33" w:rsidP="00855F33">
      <w:pPr>
        <w:rPr>
          <w:rFonts w:ascii="Times New Roman" w:eastAsia="Times New Roman" w:hAnsi="Times New Roman" w:cs="Times New Roman"/>
          <w:lang w:eastAsia="en-GB"/>
        </w:rPr>
      </w:pPr>
    </w:p>
    <w:p w14:paraId="4A96187E" w14:textId="56B062C1" w:rsidR="00855F33" w:rsidRPr="00855F33" w:rsidRDefault="00855F33">
      <w:pPr>
        <w:rPr>
          <w:rFonts w:ascii="Times New Roman" w:hAnsi="Times New Roman" w:cs="Times New Roman"/>
        </w:rPr>
      </w:pPr>
    </w:p>
    <w:p w14:paraId="682F9D95" w14:textId="77777777" w:rsidR="00855F33" w:rsidRPr="00855F33" w:rsidRDefault="00855F33">
      <w:pPr>
        <w:rPr>
          <w:rFonts w:ascii="Times New Roman" w:hAnsi="Times New Roman" w:cs="Times New Roman"/>
          <w:sz w:val="32"/>
          <w:szCs w:val="32"/>
        </w:rPr>
      </w:pPr>
    </w:p>
    <w:p w14:paraId="523E5B0E" w14:textId="3D381076" w:rsidR="00855F33" w:rsidRDefault="00855F33">
      <w:pPr>
        <w:rPr>
          <w:rFonts w:ascii="Times New Roman" w:hAnsi="Times New Roman" w:cs="Times New Roman"/>
        </w:rPr>
      </w:pPr>
    </w:p>
    <w:p w14:paraId="2ADC59AF" w14:textId="626947BE" w:rsidR="00855F33" w:rsidRDefault="00855F33">
      <w:pPr>
        <w:rPr>
          <w:rFonts w:ascii="Times New Roman" w:hAnsi="Times New Roman" w:cs="Times New Roman"/>
        </w:rPr>
      </w:pPr>
    </w:p>
    <w:p w14:paraId="7BF23490" w14:textId="15D771C6" w:rsidR="00855F33" w:rsidRDefault="00855F33">
      <w:pPr>
        <w:rPr>
          <w:rFonts w:ascii="Times New Roman" w:hAnsi="Times New Roman" w:cs="Times New Roman"/>
        </w:rPr>
      </w:pPr>
    </w:p>
    <w:p w14:paraId="05347D58" w14:textId="49B9463A" w:rsidR="00855F33" w:rsidRDefault="00855F33">
      <w:pPr>
        <w:rPr>
          <w:rFonts w:ascii="Times New Roman" w:hAnsi="Times New Roman" w:cs="Times New Roman"/>
        </w:rPr>
      </w:pPr>
    </w:p>
    <w:p w14:paraId="63C7EDD1" w14:textId="07FB6776" w:rsidR="00855F33" w:rsidRDefault="00855F33">
      <w:pPr>
        <w:rPr>
          <w:rFonts w:ascii="Times New Roman" w:hAnsi="Times New Roman" w:cs="Times New Roman"/>
        </w:rPr>
      </w:pPr>
    </w:p>
    <w:p w14:paraId="52BCC8FF" w14:textId="2F77C225" w:rsidR="00855F33" w:rsidRDefault="00855F33">
      <w:pPr>
        <w:rPr>
          <w:rFonts w:ascii="Times New Roman" w:hAnsi="Times New Roman" w:cs="Times New Roman"/>
        </w:rPr>
      </w:pPr>
    </w:p>
    <w:p w14:paraId="205FC150" w14:textId="1487D290" w:rsidR="00855F33" w:rsidRDefault="00855F33">
      <w:pPr>
        <w:rPr>
          <w:rFonts w:ascii="Times New Roman" w:hAnsi="Times New Roman" w:cs="Times New Roman"/>
        </w:rPr>
      </w:pPr>
    </w:p>
    <w:p w14:paraId="39A59024" w14:textId="1F9786E7" w:rsidR="00855F33" w:rsidRDefault="00855F33">
      <w:pPr>
        <w:rPr>
          <w:rFonts w:ascii="Times New Roman" w:hAnsi="Times New Roman" w:cs="Times New Roman"/>
        </w:rPr>
      </w:pPr>
    </w:p>
    <w:p w14:paraId="131F0CE2" w14:textId="77777777" w:rsidR="00855F33" w:rsidRDefault="00855F33">
      <w:pPr>
        <w:rPr>
          <w:rFonts w:ascii="Times New Roman" w:hAnsi="Times New Roman" w:cs="Times New Roman"/>
        </w:rPr>
      </w:pPr>
    </w:p>
    <w:p w14:paraId="3F7C9DC8" w14:textId="2ABDCC10" w:rsidR="004C21B3" w:rsidRDefault="004C21B3">
      <w:pPr>
        <w:rPr>
          <w:rFonts w:ascii="Times New Roman" w:hAnsi="Times New Roman" w:cs="Times New Roman"/>
        </w:rPr>
      </w:pPr>
    </w:p>
    <w:p w14:paraId="4E4A4373" w14:textId="77777777" w:rsidR="004C21B3" w:rsidRDefault="004C21B3">
      <w:pPr>
        <w:rPr>
          <w:rFonts w:ascii="Times New Roman" w:hAnsi="Times New Roman" w:cs="Times New Roman"/>
        </w:rPr>
      </w:pPr>
    </w:p>
    <w:p w14:paraId="6B0FEDB9" w14:textId="5D1FD4BB" w:rsidR="004C21B3" w:rsidRDefault="004C21B3">
      <w:pPr>
        <w:rPr>
          <w:rFonts w:ascii="Times New Roman" w:hAnsi="Times New Roman" w:cs="Times New Roman"/>
        </w:rPr>
      </w:pPr>
    </w:p>
    <w:p w14:paraId="2930F3F5" w14:textId="77777777" w:rsidR="004C21B3" w:rsidRDefault="004C21B3">
      <w:pPr>
        <w:rPr>
          <w:rFonts w:ascii="Times New Roman" w:hAnsi="Times New Roman" w:cs="Times New Roman"/>
        </w:rPr>
      </w:pPr>
    </w:p>
    <w:p w14:paraId="56258671" w14:textId="77777777" w:rsidR="004C21B3" w:rsidRPr="004C21B3" w:rsidRDefault="004C21B3">
      <w:pPr>
        <w:rPr>
          <w:rFonts w:ascii="Times New Roman" w:hAnsi="Times New Roman" w:cs="Times New Roman"/>
        </w:rPr>
      </w:pPr>
    </w:p>
    <w:p w14:paraId="2AA5A82A" w14:textId="3031163F" w:rsidR="001B27E9" w:rsidRDefault="001B27E9">
      <w:pPr>
        <w:rPr>
          <w:rFonts w:ascii="Times New Roman" w:hAnsi="Times New Roman" w:cs="Times New Roman"/>
        </w:rPr>
      </w:pPr>
    </w:p>
    <w:p w14:paraId="662F3132" w14:textId="307FCCE3" w:rsidR="001B27E9" w:rsidRPr="001B27E9" w:rsidRDefault="001B27E9">
      <w:pPr>
        <w:rPr>
          <w:rFonts w:ascii="Times New Roman" w:hAnsi="Times New Roman" w:cs="Times New Roman"/>
        </w:rPr>
      </w:pPr>
    </w:p>
    <w:sectPr w:rsidR="001B27E9" w:rsidRPr="001B27E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27E9"/>
    <w:rsid w:val="00113C51"/>
    <w:rsid w:val="001B27E9"/>
    <w:rsid w:val="004C21B3"/>
    <w:rsid w:val="00855F33"/>
    <w:rsid w:val="009A1DCF"/>
    <w:rsid w:val="00AC0EEB"/>
    <w:rsid w:val="00C50BC1"/>
    <w:rsid w:val="00E20355"/>
    <w:rsid w:val="00E57A90"/>
    <w:rsid w:val="00EA3A13"/>
    <w:rsid w:val="00FB70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F71B436"/>
  <w15:chartTrackingRefBased/>
  <w15:docId w15:val="{BED6EF1A-3091-634A-893C-E0BDAD2F9E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855F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8758063">
      <w:bodyDiv w:val="1"/>
      <w:marLeft w:val="0"/>
      <w:marRight w:val="0"/>
      <w:marTop w:val="0"/>
      <w:marBottom w:val="0"/>
      <w:divBdr>
        <w:top w:val="none" w:sz="0" w:space="0" w:color="auto"/>
        <w:left w:val="none" w:sz="0" w:space="0" w:color="auto"/>
        <w:bottom w:val="none" w:sz="0" w:space="0" w:color="auto"/>
        <w:right w:val="none" w:sz="0" w:space="0" w:color="auto"/>
      </w:divBdr>
    </w:div>
    <w:div w:id="1007246579">
      <w:bodyDiv w:val="1"/>
      <w:marLeft w:val="0"/>
      <w:marRight w:val="0"/>
      <w:marTop w:val="0"/>
      <w:marBottom w:val="0"/>
      <w:divBdr>
        <w:top w:val="none" w:sz="0" w:space="0" w:color="auto"/>
        <w:left w:val="none" w:sz="0" w:space="0" w:color="auto"/>
        <w:bottom w:val="none" w:sz="0" w:space="0" w:color="auto"/>
        <w:right w:val="none" w:sz="0" w:space="0" w:color="auto"/>
      </w:divBdr>
    </w:div>
    <w:div w:id="1389299863">
      <w:bodyDiv w:val="1"/>
      <w:marLeft w:val="0"/>
      <w:marRight w:val="0"/>
      <w:marTop w:val="0"/>
      <w:marBottom w:val="0"/>
      <w:divBdr>
        <w:top w:val="none" w:sz="0" w:space="0" w:color="auto"/>
        <w:left w:val="none" w:sz="0" w:space="0" w:color="auto"/>
        <w:bottom w:val="none" w:sz="0" w:space="0" w:color="auto"/>
        <w:right w:val="none" w:sz="0" w:space="0" w:color="auto"/>
      </w:divBdr>
    </w:div>
    <w:div w:id="1624267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745</TotalTime>
  <Pages>4</Pages>
  <Words>1566</Words>
  <Characters>8931</Characters>
  <Application>Microsoft Office Word</Application>
  <DocSecurity>0</DocSecurity>
  <Lines>74</Lines>
  <Paragraphs>20</Paragraphs>
  <ScaleCrop>false</ScaleCrop>
  <Company/>
  <LinksUpToDate>false</LinksUpToDate>
  <CharactersWithSpaces>10477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Rees (0952210)</dc:creator>
  <cp:keywords/>
  <dc:description/>
  <cp:lastModifiedBy>Matthew Rees (0952210)</cp:lastModifiedBy>
  <cp:revision>10</cp:revision>
  <dcterms:created xsi:type="dcterms:W3CDTF">2022-11-10T01:14:00Z</dcterms:created>
  <dcterms:modified xsi:type="dcterms:W3CDTF">2022-11-11T15:32:00Z</dcterms:modified>
</cp:coreProperties>
</file>