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CB96BE" w14:textId="77777777" w:rsidR="008F7C07" w:rsidRPr="00F1724F" w:rsidRDefault="008F7C07" w:rsidP="00F1724F">
      <w:pPr>
        <w:spacing w:after="0" w:line="360" w:lineRule="auto"/>
        <w:jc w:val="both"/>
        <w:rPr>
          <w:rFonts w:ascii="Times New Roman" w:hAnsi="Times New Roman" w:cs="Times New Roman"/>
          <w:color w:val="000000" w:themeColor="text1"/>
          <w:sz w:val="24"/>
          <w:szCs w:val="24"/>
        </w:rPr>
      </w:pPr>
    </w:p>
    <w:p w14:paraId="0662F8F4" w14:textId="66563A24" w:rsidR="007F009D" w:rsidRDefault="00B2178A" w:rsidP="00F1724F">
      <w:pPr>
        <w:spacing w:after="0" w:line="360" w:lineRule="auto"/>
        <w:jc w:val="both"/>
        <w:rPr>
          <w:rFonts w:ascii="Times New Roman" w:hAnsi="Times New Roman" w:cs="Times New Roman"/>
          <w:color w:val="000000" w:themeColor="text1"/>
          <w:sz w:val="52"/>
          <w:szCs w:val="52"/>
        </w:rPr>
      </w:pPr>
      <w:r>
        <w:rPr>
          <w:rFonts w:ascii="Times New Roman" w:hAnsi="Times New Roman" w:cs="Times New Roman"/>
          <w:color w:val="000000" w:themeColor="text1"/>
          <w:sz w:val="52"/>
          <w:szCs w:val="52"/>
        </w:rPr>
        <w:t>Anatoli Tsvetanov</w:t>
      </w:r>
    </w:p>
    <w:p w14:paraId="15016992" w14:textId="1A3574AB" w:rsidR="00B2178A" w:rsidRDefault="00B2178A" w:rsidP="00F1724F">
      <w:pPr>
        <w:spacing w:after="0" w:line="360" w:lineRule="auto"/>
        <w:jc w:val="both"/>
        <w:rPr>
          <w:rFonts w:ascii="Times New Roman" w:hAnsi="Times New Roman" w:cs="Times New Roman"/>
          <w:color w:val="000000" w:themeColor="text1"/>
          <w:sz w:val="52"/>
          <w:szCs w:val="52"/>
        </w:rPr>
      </w:pPr>
      <w:r>
        <w:rPr>
          <w:rFonts w:ascii="Times New Roman" w:hAnsi="Times New Roman" w:cs="Times New Roman"/>
          <w:color w:val="000000" w:themeColor="text1"/>
          <w:sz w:val="52"/>
          <w:szCs w:val="52"/>
        </w:rPr>
        <w:t>1817788</w:t>
      </w:r>
    </w:p>
    <w:p w14:paraId="0FC98B75" w14:textId="5DFF8FC1" w:rsidR="00B2178A" w:rsidRDefault="00B2178A" w:rsidP="00F1724F">
      <w:pPr>
        <w:spacing w:after="0" w:line="360" w:lineRule="auto"/>
        <w:jc w:val="both"/>
        <w:rPr>
          <w:rFonts w:ascii="Times New Roman" w:hAnsi="Times New Roman" w:cs="Times New Roman"/>
          <w:color w:val="000000" w:themeColor="text1"/>
          <w:sz w:val="52"/>
          <w:szCs w:val="52"/>
        </w:rPr>
      </w:pPr>
      <w:r>
        <w:rPr>
          <w:rFonts w:ascii="Times New Roman" w:hAnsi="Times New Roman" w:cs="Times New Roman"/>
          <w:color w:val="000000" w:themeColor="text1"/>
          <w:sz w:val="52"/>
          <w:szCs w:val="52"/>
        </w:rPr>
        <w:t>Managing People LCBB5004</w:t>
      </w:r>
    </w:p>
    <w:p w14:paraId="303ACA1D" w14:textId="7CE1AD26" w:rsidR="00B2178A" w:rsidRPr="00B2178A" w:rsidRDefault="00B2178A" w:rsidP="00F1724F">
      <w:pPr>
        <w:spacing w:after="0" w:line="360" w:lineRule="auto"/>
        <w:jc w:val="both"/>
        <w:rPr>
          <w:rFonts w:ascii="Times New Roman" w:hAnsi="Times New Roman" w:cs="Times New Roman"/>
          <w:color w:val="000000" w:themeColor="text1"/>
          <w:sz w:val="52"/>
          <w:szCs w:val="52"/>
        </w:rPr>
      </w:pPr>
      <w:r w:rsidRPr="00B2178A">
        <w:rPr>
          <w:sz w:val="52"/>
          <w:szCs w:val="52"/>
        </w:rPr>
        <w:t>Assignment 1</w:t>
      </w:r>
    </w:p>
    <w:p w14:paraId="1DF55AEB" w14:textId="37DA4B13" w:rsidR="007F009D" w:rsidRPr="00B2178A" w:rsidRDefault="00B2178A" w:rsidP="00F1724F">
      <w:pPr>
        <w:spacing w:after="0" w:line="360" w:lineRule="auto"/>
        <w:jc w:val="both"/>
        <w:rPr>
          <w:rFonts w:ascii="Times New Roman" w:hAnsi="Times New Roman" w:cs="Times New Roman"/>
          <w:color w:val="000000" w:themeColor="text1"/>
          <w:sz w:val="52"/>
          <w:szCs w:val="52"/>
        </w:rPr>
      </w:pPr>
      <w:r>
        <w:rPr>
          <w:rFonts w:ascii="Times New Roman" w:hAnsi="Times New Roman" w:cs="Times New Roman"/>
          <w:color w:val="000000" w:themeColor="text1"/>
          <w:sz w:val="52"/>
          <w:szCs w:val="52"/>
        </w:rPr>
        <w:t>Zee Zook</w:t>
      </w:r>
    </w:p>
    <w:p w14:paraId="68ADBEA3" w14:textId="77777777" w:rsidR="007F009D" w:rsidRPr="00F1724F" w:rsidRDefault="007F009D" w:rsidP="00F1724F">
      <w:pPr>
        <w:spacing w:after="0" w:line="360" w:lineRule="auto"/>
        <w:jc w:val="both"/>
        <w:rPr>
          <w:rFonts w:ascii="Times New Roman" w:hAnsi="Times New Roman" w:cs="Times New Roman"/>
          <w:color w:val="000000" w:themeColor="text1"/>
          <w:sz w:val="24"/>
          <w:szCs w:val="24"/>
        </w:rPr>
      </w:pPr>
    </w:p>
    <w:p w14:paraId="6C77682D" w14:textId="77777777" w:rsidR="007F009D" w:rsidRPr="00F1724F" w:rsidRDefault="007F009D" w:rsidP="00F1724F">
      <w:pPr>
        <w:spacing w:after="0" w:line="360" w:lineRule="auto"/>
        <w:jc w:val="both"/>
        <w:rPr>
          <w:rFonts w:ascii="Times New Roman" w:hAnsi="Times New Roman" w:cs="Times New Roman"/>
          <w:color w:val="000000" w:themeColor="text1"/>
          <w:sz w:val="24"/>
          <w:szCs w:val="24"/>
        </w:rPr>
      </w:pPr>
    </w:p>
    <w:p w14:paraId="3BE474F1" w14:textId="77777777" w:rsidR="007F009D" w:rsidRPr="00F1724F" w:rsidRDefault="007F009D" w:rsidP="00F1724F">
      <w:pPr>
        <w:spacing w:after="0" w:line="360" w:lineRule="auto"/>
        <w:jc w:val="both"/>
        <w:rPr>
          <w:rFonts w:ascii="Times New Roman" w:hAnsi="Times New Roman" w:cs="Times New Roman"/>
          <w:color w:val="000000" w:themeColor="text1"/>
          <w:sz w:val="24"/>
          <w:szCs w:val="24"/>
        </w:rPr>
      </w:pPr>
    </w:p>
    <w:p w14:paraId="46671F49" w14:textId="77777777" w:rsidR="007F009D" w:rsidRPr="00F1724F" w:rsidRDefault="007F009D" w:rsidP="00F1724F">
      <w:pPr>
        <w:spacing w:after="0" w:line="360" w:lineRule="auto"/>
        <w:jc w:val="both"/>
        <w:rPr>
          <w:rFonts w:ascii="Times New Roman" w:hAnsi="Times New Roman" w:cs="Times New Roman"/>
          <w:color w:val="000000" w:themeColor="text1"/>
          <w:sz w:val="24"/>
          <w:szCs w:val="24"/>
        </w:rPr>
      </w:pPr>
    </w:p>
    <w:p w14:paraId="7D281646" w14:textId="77777777" w:rsidR="007F009D" w:rsidRPr="00F1724F" w:rsidRDefault="007F009D" w:rsidP="00F1724F">
      <w:pPr>
        <w:spacing w:after="0" w:line="360" w:lineRule="auto"/>
        <w:jc w:val="both"/>
        <w:rPr>
          <w:rFonts w:ascii="Times New Roman" w:hAnsi="Times New Roman" w:cs="Times New Roman"/>
          <w:color w:val="000000" w:themeColor="text1"/>
          <w:sz w:val="24"/>
          <w:szCs w:val="24"/>
        </w:rPr>
      </w:pPr>
    </w:p>
    <w:p w14:paraId="05EB64B5" w14:textId="77777777" w:rsidR="007F009D" w:rsidRPr="00F1724F" w:rsidRDefault="007F009D" w:rsidP="00F1724F">
      <w:pPr>
        <w:spacing w:after="0" w:line="360" w:lineRule="auto"/>
        <w:jc w:val="both"/>
        <w:rPr>
          <w:rFonts w:ascii="Times New Roman" w:hAnsi="Times New Roman" w:cs="Times New Roman"/>
          <w:color w:val="000000" w:themeColor="text1"/>
          <w:sz w:val="24"/>
          <w:szCs w:val="24"/>
        </w:rPr>
      </w:pPr>
    </w:p>
    <w:p w14:paraId="32832F2C" w14:textId="77777777" w:rsidR="007F009D" w:rsidRPr="00F1724F" w:rsidRDefault="007F009D" w:rsidP="00F1724F">
      <w:pPr>
        <w:spacing w:after="0" w:line="360" w:lineRule="auto"/>
        <w:jc w:val="both"/>
        <w:rPr>
          <w:rFonts w:ascii="Times New Roman" w:hAnsi="Times New Roman" w:cs="Times New Roman"/>
          <w:color w:val="000000" w:themeColor="text1"/>
          <w:sz w:val="24"/>
          <w:szCs w:val="24"/>
        </w:rPr>
      </w:pPr>
    </w:p>
    <w:p w14:paraId="6DB58665" w14:textId="77777777" w:rsidR="007F009D" w:rsidRDefault="007F009D" w:rsidP="00F1724F">
      <w:pPr>
        <w:spacing w:after="0" w:line="360" w:lineRule="auto"/>
        <w:jc w:val="both"/>
        <w:rPr>
          <w:rFonts w:ascii="Times New Roman" w:hAnsi="Times New Roman" w:cs="Times New Roman"/>
          <w:color w:val="000000" w:themeColor="text1"/>
          <w:sz w:val="24"/>
          <w:szCs w:val="24"/>
        </w:rPr>
      </w:pPr>
    </w:p>
    <w:p w14:paraId="67F1C19B"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409D4D52"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7F4EB898"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0A0CADA9"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236EEB69"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7149EBC4"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3BE6A920"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1AF31242"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7A103B73"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5BC5A3EF"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482EFD16"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4DB01919"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77BFA154"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0D9D1E23" w14:textId="77777777" w:rsidR="007F009D" w:rsidRDefault="007F009D" w:rsidP="00F1724F">
      <w:pPr>
        <w:spacing w:after="0" w:line="360" w:lineRule="auto"/>
        <w:jc w:val="both"/>
        <w:rPr>
          <w:rFonts w:ascii="Times New Roman" w:hAnsi="Times New Roman" w:cs="Times New Roman"/>
          <w:b/>
          <w:color w:val="000000" w:themeColor="text1"/>
          <w:sz w:val="24"/>
          <w:szCs w:val="24"/>
        </w:rPr>
      </w:pPr>
    </w:p>
    <w:p w14:paraId="5F99D9B0" w14:textId="77777777" w:rsidR="00F1724F" w:rsidRDefault="00F1724F" w:rsidP="00F1724F">
      <w:pPr>
        <w:spacing w:after="0" w:line="360" w:lineRule="auto"/>
        <w:jc w:val="both"/>
        <w:rPr>
          <w:rFonts w:ascii="Times New Roman" w:hAnsi="Times New Roman" w:cs="Times New Roman"/>
          <w:b/>
          <w:color w:val="000000" w:themeColor="text1"/>
          <w:sz w:val="24"/>
          <w:szCs w:val="24"/>
        </w:rPr>
      </w:pPr>
    </w:p>
    <w:p w14:paraId="2C411EE3" w14:textId="77777777" w:rsidR="00F1724F" w:rsidRDefault="00F1724F" w:rsidP="00F1724F">
      <w:pPr>
        <w:spacing w:after="0" w:line="360" w:lineRule="auto"/>
        <w:jc w:val="both"/>
        <w:rPr>
          <w:rFonts w:ascii="Times New Roman" w:hAnsi="Times New Roman" w:cs="Times New Roman"/>
          <w:b/>
          <w:color w:val="000000" w:themeColor="text1"/>
          <w:sz w:val="24"/>
          <w:szCs w:val="24"/>
        </w:rPr>
      </w:pPr>
    </w:p>
    <w:p w14:paraId="594ABE29" w14:textId="77777777" w:rsidR="00F1724F" w:rsidRDefault="00F1724F" w:rsidP="00F1724F">
      <w:pPr>
        <w:spacing w:after="0" w:line="360" w:lineRule="auto"/>
        <w:jc w:val="both"/>
        <w:rPr>
          <w:rFonts w:ascii="Times New Roman" w:hAnsi="Times New Roman" w:cs="Times New Roman"/>
          <w:b/>
          <w:color w:val="000000" w:themeColor="text1"/>
          <w:sz w:val="24"/>
          <w:szCs w:val="24"/>
        </w:rPr>
      </w:pPr>
    </w:p>
    <w:p w14:paraId="236E009D" w14:textId="77777777" w:rsidR="00F1724F" w:rsidRDefault="00F1724F" w:rsidP="00F1724F">
      <w:pPr>
        <w:spacing w:after="0" w:line="360" w:lineRule="auto"/>
        <w:jc w:val="both"/>
        <w:rPr>
          <w:rFonts w:ascii="Times New Roman" w:hAnsi="Times New Roman" w:cs="Times New Roman"/>
          <w:b/>
          <w:color w:val="000000" w:themeColor="text1"/>
          <w:sz w:val="24"/>
          <w:szCs w:val="24"/>
        </w:rPr>
      </w:pPr>
    </w:p>
    <w:p w14:paraId="4E1A5915" w14:textId="77777777" w:rsidR="00F1724F" w:rsidRDefault="00F1724F" w:rsidP="00F1724F">
      <w:pPr>
        <w:spacing w:after="0" w:line="360" w:lineRule="auto"/>
        <w:jc w:val="both"/>
        <w:rPr>
          <w:rFonts w:ascii="Times New Roman" w:hAnsi="Times New Roman" w:cs="Times New Roman"/>
          <w:b/>
          <w:color w:val="000000" w:themeColor="text1"/>
          <w:sz w:val="24"/>
          <w:szCs w:val="24"/>
        </w:rPr>
      </w:pPr>
    </w:p>
    <w:p w14:paraId="63D8507F" w14:textId="77777777" w:rsidR="007F009D" w:rsidRDefault="006A2DCF" w:rsidP="00F1724F">
      <w:pPr>
        <w:spacing w:after="0" w:line="360" w:lineRule="auto"/>
        <w:jc w:val="center"/>
        <w:rPr>
          <w:rFonts w:ascii="Times New Roman" w:hAnsi="Times New Roman" w:cs="Times New Roman"/>
          <w:b/>
          <w:color w:val="000000" w:themeColor="text1"/>
          <w:sz w:val="24"/>
          <w:szCs w:val="24"/>
        </w:rPr>
      </w:pPr>
      <w:r w:rsidRPr="00F1724F">
        <w:rPr>
          <w:rFonts w:ascii="Times New Roman" w:hAnsi="Times New Roman" w:cs="Times New Roman"/>
          <w:b/>
          <w:color w:val="000000" w:themeColor="text1"/>
          <w:sz w:val="24"/>
          <w:szCs w:val="24"/>
        </w:rPr>
        <w:t>Executive Summary</w:t>
      </w:r>
    </w:p>
    <w:p w14:paraId="7C94F81E" w14:textId="77777777" w:rsidR="00F1724F" w:rsidRPr="00F1724F" w:rsidRDefault="00F1724F" w:rsidP="00F1724F">
      <w:pPr>
        <w:spacing w:after="0" w:line="360" w:lineRule="auto"/>
        <w:jc w:val="center"/>
        <w:rPr>
          <w:rFonts w:ascii="Times New Roman" w:hAnsi="Times New Roman" w:cs="Times New Roman"/>
          <w:b/>
          <w:color w:val="000000" w:themeColor="text1"/>
          <w:sz w:val="24"/>
          <w:szCs w:val="24"/>
        </w:rPr>
      </w:pPr>
    </w:p>
    <w:p w14:paraId="79FF8AE2" w14:textId="77777777" w:rsidR="007F009D" w:rsidRPr="00F1724F"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color w:val="000000" w:themeColor="text1"/>
          <w:sz w:val="24"/>
          <w:szCs w:val="24"/>
        </w:rPr>
        <w:t>HR management is a strategic approach to managing people. The department may help businesses to gain a competitive advantage. The results indicate that the HR department may help staff members to develop new skills and competencies. This report mainly focuses on the HR practices of Amazon. The results indicate that Amazon is gaining immense popularity due to its strong leadership principles and effective management practices. Effective HR management may help businesses to stay competitive in the global marketplace.</w:t>
      </w:r>
      <w:r w:rsidRPr="00F1724F">
        <w:rPr>
          <w:rFonts w:ascii="Times New Roman" w:hAnsi="Times New Roman" w:cs="Times New Roman"/>
          <w:color w:val="000000" w:themeColor="text1"/>
          <w:sz w:val="24"/>
          <w:szCs w:val="24"/>
        </w:rPr>
        <w:tab/>
      </w:r>
      <w:r w:rsidR="007816EA" w:rsidRPr="00F1724F">
        <w:rPr>
          <w:rFonts w:ascii="Times New Roman" w:hAnsi="Times New Roman" w:cs="Times New Roman"/>
          <w:color w:val="000000" w:themeColor="text1"/>
          <w:sz w:val="24"/>
          <w:szCs w:val="24"/>
        </w:rPr>
        <w:t>Thus, organizations must focus upon HR requirements to accomplish their long term objectives. HR management is essential for the long-term growth of a business.</w:t>
      </w:r>
    </w:p>
    <w:p w14:paraId="5B800732"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59A0F62F"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0F114DEE"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25E769AC"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39CDA687"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217A67FB"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6FF3C0FA"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753F2AE2"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135D07E1"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73040C3D"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7D5687A1"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7B9E14E9"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7A951E5C"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45BAA908"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24F36A41"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29400AFE"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18F281C6"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2A69580E"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2663E3BC"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6124642F"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4C244474"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2662E6C4" w14:textId="77777777" w:rsidR="00115070" w:rsidRPr="00F1724F" w:rsidRDefault="006A2DCF" w:rsidP="00F1724F">
      <w:pPr>
        <w:pStyle w:val="TOCHeading"/>
        <w:spacing w:before="0" w:line="360" w:lineRule="auto"/>
        <w:jc w:val="center"/>
        <w:rPr>
          <w:rFonts w:ascii="Times New Roman" w:hAnsi="Times New Roman" w:cs="Times New Roman"/>
          <w:color w:val="000000" w:themeColor="text1"/>
          <w:sz w:val="24"/>
          <w:szCs w:val="24"/>
        </w:rPr>
      </w:pPr>
      <w:r w:rsidRPr="00F1724F">
        <w:rPr>
          <w:rFonts w:ascii="Times New Roman" w:hAnsi="Times New Roman" w:cs="Times New Roman"/>
          <w:color w:val="000000" w:themeColor="text1"/>
          <w:sz w:val="24"/>
          <w:szCs w:val="24"/>
        </w:rPr>
        <w:t>Table of Content</w:t>
      </w:r>
    </w:p>
    <w:sdt>
      <w:sdtPr>
        <w:rPr>
          <w:rFonts w:ascii="Times New Roman" w:hAnsi="Times New Roman" w:cs="Times New Roman"/>
          <w:color w:val="000000" w:themeColor="text1"/>
          <w:sz w:val="24"/>
          <w:szCs w:val="24"/>
        </w:rPr>
        <w:id w:val="3880277"/>
        <w:docPartObj>
          <w:docPartGallery w:val="Table of Contents"/>
          <w:docPartUnique/>
        </w:docPartObj>
      </w:sdtPr>
      <w:sdtEndPr/>
      <w:sdtContent>
        <w:p w14:paraId="3B3BB1C3" w14:textId="77777777" w:rsidR="00115070" w:rsidRPr="00F1724F" w:rsidRDefault="00C64D74" w:rsidP="00C64D74">
          <w:pPr>
            <w:tabs>
              <w:tab w:val="left" w:pos="1182"/>
            </w:tabs>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p>
        <w:p w14:paraId="7C1F6765" w14:textId="77777777" w:rsidR="00C64D74" w:rsidRPr="00C64D74" w:rsidRDefault="006A2DCF">
          <w:pPr>
            <w:pStyle w:val="TOC2"/>
            <w:tabs>
              <w:tab w:val="right" w:leader="dot" w:pos="9350"/>
            </w:tabs>
            <w:rPr>
              <w:rFonts w:ascii="Times New Roman" w:eastAsiaTheme="minorEastAsia" w:hAnsi="Times New Roman" w:cs="Times New Roman"/>
              <w:noProof/>
              <w:sz w:val="24"/>
              <w:szCs w:val="24"/>
            </w:rPr>
          </w:pPr>
          <w:r w:rsidRPr="00AC1316">
            <w:rPr>
              <w:rFonts w:ascii="Times New Roman" w:hAnsi="Times New Roman" w:cs="Times New Roman"/>
              <w:color w:val="000000" w:themeColor="text1"/>
              <w:sz w:val="24"/>
              <w:szCs w:val="24"/>
            </w:rPr>
            <w:fldChar w:fldCharType="begin"/>
          </w:r>
          <w:r w:rsidRPr="00AC1316">
            <w:rPr>
              <w:rFonts w:ascii="Times New Roman" w:hAnsi="Times New Roman" w:cs="Times New Roman"/>
              <w:color w:val="000000" w:themeColor="text1"/>
              <w:sz w:val="24"/>
              <w:szCs w:val="24"/>
            </w:rPr>
            <w:instrText xml:space="preserve"> TOC \o "1-3" \h \z \u </w:instrText>
          </w:r>
          <w:r w:rsidRPr="00AC1316">
            <w:rPr>
              <w:rFonts w:ascii="Times New Roman" w:hAnsi="Times New Roman" w:cs="Times New Roman"/>
              <w:color w:val="000000" w:themeColor="text1"/>
              <w:sz w:val="24"/>
              <w:szCs w:val="24"/>
            </w:rPr>
            <w:fldChar w:fldCharType="separate"/>
          </w:r>
          <w:hyperlink w:anchor="_Toc57742837" w:history="1">
            <w:r w:rsidR="00C64D74" w:rsidRPr="00C64D74">
              <w:rPr>
                <w:rStyle w:val="Hyperlink"/>
                <w:rFonts w:ascii="Times New Roman" w:hAnsi="Times New Roman" w:cs="Times New Roman"/>
                <w:noProof/>
                <w:sz w:val="24"/>
                <w:szCs w:val="24"/>
              </w:rPr>
              <w:t>Introduction</w:t>
            </w:r>
            <w:r w:rsidR="00C64D74" w:rsidRPr="00C64D74">
              <w:rPr>
                <w:rFonts w:ascii="Times New Roman" w:hAnsi="Times New Roman" w:cs="Times New Roman"/>
                <w:noProof/>
                <w:webHidden/>
                <w:sz w:val="24"/>
                <w:szCs w:val="24"/>
              </w:rPr>
              <w:tab/>
            </w:r>
            <w:r w:rsidR="00C64D74" w:rsidRPr="00C64D74">
              <w:rPr>
                <w:rFonts w:ascii="Times New Roman" w:hAnsi="Times New Roman" w:cs="Times New Roman"/>
                <w:noProof/>
                <w:webHidden/>
                <w:sz w:val="24"/>
                <w:szCs w:val="24"/>
              </w:rPr>
              <w:fldChar w:fldCharType="begin"/>
            </w:r>
            <w:r w:rsidR="00C64D74" w:rsidRPr="00C64D74">
              <w:rPr>
                <w:rFonts w:ascii="Times New Roman" w:hAnsi="Times New Roman" w:cs="Times New Roman"/>
                <w:noProof/>
                <w:webHidden/>
                <w:sz w:val="24"/>
                <w:szCs w:val="24"/>
              </w:rPr>
              <w:instrText xml:space="preserve"> PAGEREF _Toc57742837 \h </w:instrText>
            </w:r>
            <w:r w:rsidR="00C64D74" w:rsidRPr="00C64D74">
              <w:rPr>
                <w:rFonts w:ascii="Times New Roman" w:hAnsi="Times New Roman" w:cs="Times New Roman"/>
                <w:noProof/>
                <w:webHidden/>
                <w:sz w:val="24"/>
                <w:szCs w:val="24"/>
              </w:rPr>
            </w:r>
            <w:r w:rsidR="00C64D74" w:rsidRPr="00C64D74">
              <w:rPr>
                <w:rFonts w:ascii="Times New Roman" w:hAnsi="Times New Roman" w:cs="Times New Roman"/>
                <w:noProof/>
                <w:webHidden/>
                <w:sz w:val="24"/>
                <w:szCs w:val="24"/>
              </w:rPr>
              <w:fldChar w:fldCharType="separate"/>
            </w:r>
            <w:r w:rsidR="00C64D74" w:rsidRPr="00C64D74">
              <w:rPr>
                <w:rFonts w:ascii="Times New Roman" w:hAnsi="Times New Roman" w:cs="Times New Roman"/>
                <w:noProof/>
                <w:webHidden/>
                <w:sz w:val="24"/>
                <w:szCs w:val="24"/>
              </w:rPr>
              <w:t>4</w:t>
            </w:r>
            <w:r w:rsidR="00C64D74" w:rsidRPr="00C64D74">
              <w:rPr>
                <w:rFonts w:ascii="Times New Roman" w:hAnsi="Times New Roman" w:cs="Times New Roman"/>
                <w:noProof/>
                <w:webHidden/>
                <w:sz w:val="24"/>
                <w:szCs w:val="24"/>
              </w:rPr>
              <w:fldChar w:fldCharType="end"/>
            </w:r>
          </w:hyperlink>
        </w:p>
        <w:p w14:paraId="5BCE7A90" w14:textId="77777777" w:rsidR="00C64D74" w:rsidRPr="00C64D74" w:rsidRDefault="001E5B3F">
          <w:pPr>
            <w:pStyle w:val="TOC2"/>
            <w:tabs>
              <w:tab w:val="right" w:leader="dot" w:pos="9350"/>
            </w:tabs>
            <w:rPr>
              <w:rFonts w:ascii="Times New Roman" w:eastAsiaTheme="minorEastAsia" w:hAnsi="Times New Roman" w:cs="Times New Roman"/>
              <w:noProof/>
              <w:sz w:val="24"/>
              <w:szCs w:val="24"/>
            </w:rPr>
          </w:pPr>
          <w:hyperlink w:anchor="_Toc57742838" w:history="1">
            <w:r w:rsidR="00C64D74" w:rsidRPr="00C64D74">
              <w:rPr>
                <w:rStyle w:val="Hyperlink"/>
                <w:rFonts w:ascii="Times New Roman" w:hAnsi="Times New Roman" w:cs="Times New Roman"/>
                <w:noProof/>
                <w:sz w:val="24"/>
                <w:szCs w:val="24"/>
              </w:rPr>
              <w:t>Company Overview</w:t>
            </w:r>
            <w:r w:rsidR="00C64D74" w:rsidRPr="00C64D74">
              <w:rPr>
                <w:rFonts w:ascii="Times New Roman" w:hAnsi="Times New Roman" w:cs="Times New Roman"/>
                <w:noProof/>
                <w:webHidden/>
                <w:sz w:val="24"/>
                <w:szCs w:val="24"/>
              </w:rPr>
              <w:tab/>
            </w:r>
            <w:r w:rsidR="00C64D74" w:rsidRPr="00C64D74">
              <w:rPr>
                <w:rFonts w:ascii="Times New Roman" w:hAnsi="Times New Roman" w:cs="Times New Roman"/>
                <w:noProof/>
                <w:webHidden/>
                <w:sz w:val="24"/>
                <w:szCs w:val="24"/>
              </w:rPr>
              <w:fldChar w:fldCharType="begin"/>
            </w:r>
            <w:r w:rsidR="00C64D74" w:rsidRPr="00C64D74">
              <w:rPr>
                <w:rFonts w:ascii="Times New Roman" w:hAnsi="Times New Roman" w:cs="Times New Roman"/>
                <w:noProof/>
                <w:webHidden/>
                <w:sz w:val="24"/>
                <w:szCs w:val="24"/>
              </w:rPr>
              <w:instrText xml:space="preserve"> PAGEREF _Toc57742838 \h </w:instrText>
            </w:r>
            <w:r w:rsidR="00C64D74" w:rsidRPr="00C64D74">
              <w:rPr>
                <w:rFonts w:ascii="Times New Roman" w:hAnsi="Times New Roman" w:cs="Times New Roman"/>
                <w:noProof/>
                <w:webHidden/>
                <w:sz w:val="24"/>
                <w:szCs w:val="24"/>
              </w:rPr>
            </w:r>
            <w:r w:rsidR="00C64D74" w:rsidRPr="00C64D74">
              <w:rPr>
                <w:rFonts w:ascii="Times New Roman" w:hAnsi="Times New Roman" w:cs="Times New Roman"/>
                <w:noProof/>
                <w:webHidden/>
                <w:sz w:val="24"/>
                <w:szCs w:val="24"/>
              </w:rPr>
              <w:fldChar w:fldCharType="separate"/>
            </w:r>
            <w:r w:rsidR="00C64D74" w:rsidRPr="00C64D74">
              <w:rPr>
                <w:rFonts w:ascii="Times New Roman" w:hAnsi="Times New Roman" w:cs="Times New Roman"/>
                <w:noProof/>
                <w:webHidden/>
                <w:sz w:val="24"/>
                <w:szCs w:val="24"/>
              </w:rPr>
              <w:t>4</w:t>
            </w:r>
            <w:r w:rsidR="00C64D74" w:rsidRPr="00C64D74">
              <w:rPr>
                <w:rFonts w:ascii="Times New Roman" w:hAnsi="Times New Roman" w:cs="Times New Roman"/>
                <w:noProof/>
                <w:webHidden/>
                <w:sz w:val="24"/>
                <w:szCs w:val="24"/>
              </w:rPr>
              <w:fldChar w:fldCharType="end"/>
            </w:r>
          </w:hyperlink>
        </w:p>
        <w:p w14:paraId="1B40BD4F" w14:textId="77777777" w:rsidR="00C64D74" w:rsidRPr="00C64D74" w:rsidRDefault="001E5B3F">
          <w:pPr>
            <w:pStyle w:val="TOC2"/>
            <w:tabs>
              <w:tab w:val="right" w:leader="dot" w:pos="9350"/>
            </w:tabs>
            <w:rPr>
              <w:rFonts w:ascii="Times New Roman" w:eastAsiaTheme="minorEastAsia" w:hAnsi="Times New Roman" w:cs="Times New Roman"/>
              <w:noProof/>
              <w:sz w:val="24"/>
              <w:szCs w:val="24"/>
            </w:rPr>
          </w:pPr>
          <w:hyperlink w:anchor="_Toc57742839" w:history="1">
            <w:r w:rsidR="00C64D74" w:rsidRPr="00C64D74">
              <w:rPr>
                <w:rStyle w:val="Hyperlink"/>
                <w:rFonts w:ascii="Times New Roman" w:hAnsi="Times New Roman" w:cs="Times New Roman"/>
                <w:noProof/>
                <w:sz w:val="24"/>
                <w:szCs w:val="24"/>
              </w:rPr>
              <w:t>Task 1: HR Professional</w:t>
            </w:r>
            <w:r w:rsidR="00C64D74" w:rsidRPr="00C64D74">
              <w:rPr>
                <w:rFonts w:ascii="Times New Roman" w:hAnsi="Times New Roman" w:cs="Times New Roman"/>
                <w:noProof/>
                <w:webHidden/>
                <w:sz w:val="24"/>
                <w:szCs w:val="24"/>
              </w:rPr>
              <w:tab/>
            </w:r>
            <w:r w:rsidR="00C64D74" w:rsidRPr="00C64D74">
              <w:rPr>
                <w:rFonts w:ascii="Times New Roman" w:hAnsi="Times New Roman" w:cs="Times New Roman"/>
                <w:noProof/>
                <w:webHidden/>
                <w:sz w:val="24"/>
                <w:szCs w:val="24"/>
              </w:rPr>
              <w:fldChar w:fldCharType="begin"/>
            </w:r>
            <w:r w:rsidR="00C64D74" w:rsidRPr="00C64D74">
              <w:rPr>
                <w:rFonts w:ascii="Times New Roman" w:hAnsi="Times New Roman" w:cs="Times New Roman"/>
                <w:noProof/>
                <w:webHidden/>
                <w:sz w:val="24"/>
                <w:szCs w:val="24"/>
              </w:rPr>
              <w:instrText xml:space="preserve"> PAGEREF _Toc57742839 \h </w:instrText>
            </w:r>
            <w:r w:rsidR="00C64D74" w:rsidRPr="00C64D74">
              <w:rPr>
                <w:rFonts w:ascii="Times New Roman" w:hAnsi="Times New Roman" w:cs="Times New Roman"/>
                <w:noProof/>
                <w:webHidden/>
                <w:sz w:val="24"/>
                <w:szCs w:val="24"/>
              </w:rPr>
            </w:r>
            <w:r w:rsidR="00C64D74" w:rsidRPr="00C64D74">
              <w:rPr>
                <w:rFonts w:ascii="Times New Roman" w:hAnsi="Times New Roman" w:cs="Times New Roman"/>
                <w:noProof/>
                <w:webHidden/>
                <w:sz w:val="24"/>
                <w:szCs w:val="24"/>
              </w:rPr>
              <w:fldChar w:fldCharType="separate"/>
            </w:r>
            <w:r w:rsidR="00C64D74" w:rsidRPr="00C64D74">
              <w:rPr>
                <w:rFonts w:ascii="Times New Roman" w:hAnsi="Times New Roman" w:cs="Times New Roman"/>
                <w:noProof/>
                <w:webHidden/>
                <w:sz w:val="24"/>
                <w:szCs w:val="24"/>
              </w:rPr>
              <w:t>5</w:t>
            </w:r>
            <w:r w:rsidR="00C64D74" w:rsidRPr="00C64D74">
              <w:rPr>
                <w:rFonts w:ascii="Times New Roman" w:hAnsi="Times New Roman" w:cs="Times New Roman"/>
                <w:noProof/>
                <w:webHidden/>
                <w:sz w:val="24"/>
                <w:szCs w:val="24"/>
              </w:rPr>
              <w:fldChar w:fldCharType="end"/>
            </w:r>
          </w:hyperlink>
        </w:p>
        <w:p w14:paraId="1DAB2EC2" w14:textId="77777777" w:rsidR="00C64D74" w:rsidRPr="00C64D74" w:rsidRDefault="001E5B3F">
          <w:pPr>
            <w:pStyle w:val="TOC2"/>
            <w:tabs>
              <w:tab w:val="right" w:leader="dot" w:pos="9350"/>
            </w:tabs>
            <w:rPr>
              <w:rFonts w:ascii="Times New Roman" w:eastAsiaTheme="minorEastAsia" w:hAnsi="Times New Roman" w:cs="Times New Roman"/>
              <w:noProof/>
              <w:sz w:val="24"/>
              <w:szCs w:val="24"/>
            </w:rPr>
          </w:pPr>
          <w:hyperlink w:anchor="_Toc57742840" w:history="1">
            <w:r w:rsidR="00C64D74" w:rsidRPr="00C64D74">
              <w:rPr>
                <w:rStyle w:val="Hyperlink"/>
                <w:rFonts w:ascii="Times New Roman" w:hAnsi="Times New Roman" w:cs="Times New Roman"/>
                <w:noProof/>
                <w:sz w:val="24"/>
                <w:szCs w:val="24"/>
              </w:rPr>
              <w:t>Task 2: HR Practices at Amazon</w:t>
            </w:r>
            <w:r w:rsidR="00C64D74" w:rsidRPr="00C64D74">
              <w:rPr>
                <w:rFonts w:ascii="Times New Roman" w:hAnsi="Times New Roman" w:cs="Times New Roman"/>
                <w:noProof/>
                <w:webHidden/>
                <w:sz w:val="24"/>
                <w:szCs w:val="24"/>
              </w:rPr>
              <w:tab/>
            </w:r>
            <w:r w:rsidR="00C64D74" w:rsidRPr="00C64D74">
              <w:rPr>
                <w:rFonts w:ascii="Times New Roman" w:hAnsi="Times New Roman" w:cs="Times New Roman"/>
                <w:noProof/>
                <w:webHidden/>
                <w:sz w:val="24"/>
                <w:szCs w:val="24"/>
              </w:rPr>
              <w:fldChar w:fldCharType="begin"/>
            </w:r>
            <w:r w:rsidR="00C64D74" w:rsidRPr="00C64D74">
              <w:rPr>
                <w:rFonts w:ascii="Times New Roman" w:hAnsi="Times New Roman" w:cs="Times New Roman"/>
                <w:noProof/>
                <w:webHidden/>
                <w:sz w:val="24"/>
                <w:szCs w:val="24"/>
              </w:rPr>
              <w:instrText xml:space="preserve"> PAGEREF _Toc57742840 \h </w:instrText>
            </w:r>
            <w:r w:rsidR="00C64D74" w:rsidRPr="00C64D74">
              <w:rPr>
                <w:rFonts w:ascii="Times New Roman" w:hAnsi="Times New Roman" w:cs="Times New Roman"/>
                <w:noProof/>
                <w:webHidden/>
                <w:sz w:val="24"/>
                <w:szCs w:val="24"/>
              </w:rPr>
            </w:r>
            <w:r w:rsidR="00C64D74" w:rsidRPr="00C64D74">
              <w:rPr>
                <w:rFonts w:ascii="Times New Roman" w:hAnsi="Times New Roman" w:cs="Times New Roman"/>
                <w:noProof/>
                <w:webHidden/>
                <w:sz w:val="24"/>
                <w:szCs w:val="24"/>
              </w:rPr>
              <w:fldChar w:fldCharType="separate"/>
            </w:r>
            <w:r w:rsidR="00C64D74" w:rsidRPr="00C64D74">
              <w:rPr>
                <w:rFonts w:ascii="Times New Roman" w:hAnsi="Times New Roman" w:cs="Times New Roman"/>
                <w:noProof/>
                <w:webHidden/>
                <w:sz w:val="24"/>
                <w:szCs w:val="24"/>
              </w:rPr>
              <w:t>7</w:t>
            </w:r>
            <w:r w:rsidR="00C64D74" w:rsidRPr="00C64D74">
              <w:rPr>
                <w:rFonts w:ascii="Times New Roman" w:hAnsi="Times New Roman" w:cs="Times New Roman"/>
                <w:noProof/>
                <w:webHidden/>
                <w:sz w:val="24"/>
                <w:szCs w:val="24"/>
              </w:rPr>
              <w:fldChar w:fldCharType="end"/>
            </w:r>
          </w:hyperlink>
        </w:p>
        <w:p w14:paraId="4B2D7EA6" w14:textId="77777777" w:rsidR="00C64D74" w:rsidRPr="00C64D74" w:rsidRDefault="001E5B3F">
          <w:pPr>
            <w:pStyle w:val="TOC2"/>
            <w:tabs>
              <w:tab w:val="right" w:leader="dot" w:pos="9350"/>
            </w:tabs>
            <w:rPr>
              <w:rFonts w:ascii="Times New Roman" w:eastAsiaTheme="minorEastAsia" w:hAnsi="Times New Roman" w:cs="Times New Roman"/>
              <w:noProof/>
              <w:sz w:val="24"/>
              <w:szCs w:val="24"/>
            </w:rPr>
          </w:pPr>
          <w:hyperlink w:anchor="_Toc57742841" w:history="1">
            <w:r w:rsidR="00C64D74" w:rsidRPr="00C64D74">
              <w:rPr>
                <w:rStyle w:val="Hyperlink"/>
                <w:rFonts w:ascii="Times New Roman" w:hAnsi="Times New Roman" w:cs="Times New Roman"/>
                <w:noProof/>
                <w:sz w:val="24"/>
                <w:szCs w:val="24"/>
              </w:rPr>
              <w:t>Conclusion</w:t>
            </w:r>
            <w:r w:rsidR="00C64D74" w:rsidRPr="00C64D74">
              <w:rPr>
                <w:rFonts w:ascii="Times New Roman" w:hAnsi="Times New Roman" w:cs="Times New Roman"/>
                <w:noProof/>
                <w:webHidden/>
                <w:sz w:val="24"/>
                <w:szCs w:val="24"/>
              </w:rPr>
              <w:tab/>
            </w:r>
            <w:r w:rsidR="00C64D74" w:rsidRPr="00C64D74">
              <w:rPr>
                <w:rFonts w:ascii="Times New Roman" w:hAnsi="Times New Roman" w:cs="Times New Roman"/>
                <w:noProof/>
                <w:webHidden/>
                <w:sz w:val="24"/>
                <w:szCs w:val="24"/>
              </w:rPr>
              <w:fldChar w:fldCharType="begin"/>
            </w:r>
            <w:r w:rsidR="00C64D74" w:rsidRPr="00C64D74">
              <w:rPr>
                <w:rFonts w:ascii="Times New Roman" w:hAnsi="Times New Roman" w:cs="Times New Roman"/>
                <w:noProof/>
                <w:webHidden/>
                <w:sz w:val="24"/>
                <w:szCs w:val="24"/>
              </w:rPr>
              <w:instrText xml:space="preserve"> PAGEREF _Toc57742841 \h </w:instrText>
            </w:r>
            <w:r w:rsidR="00C64D74" w:rsidRPr="00C64D74">
              <w:rPr>
                <w:rFonts w:ascii="Times New Roman" w:hAnsi="Times New Roman" w:cs="Times New Roman"/>
                <w:noProof/>
                <w:webHidden/>
                <w:sz w:val="24"/>
                <w:szCs w:val="24"/>
              </w:rPr>
            </w:r>
            <w:r w:rsidR="00C64D74" w:rsidRPr="00C64D74">
              <w:rPr>
                <w:rFonts w:ascii="Times New Roman" w:hAnsi="Times New Roman" w:cs="Times New Roman"/>
                <w:noProof/>
                <w:webHidden/>
                <w:sz w:val="24"/>
                <w:szCs w:val="24"/>
              </w:rPr>
              <w:fldChar w:fldCharType="separate"/>
            </w:r>
            <w:r w:rsidR="00C64D74" w:rsidRPr="00C64D74">
              <w:rPr>
                <w:rFonts w:ascii="Times New Roman" w:hAnsi="Times New Roman" w:cs="Times New Roman"/>
                <w:noProof/>
                <w:webHidden/>
                <w:sz w:val="24"/>
                <w:szCs w:val="24"/>
              </w:rPr>
              <w:t>12</w:t>
            </w:r>
            <w:r w:rsidR="00C64D74" w:rsidRPr="00C64D74">
              <w:rPr>
                <w:rFonts w:ascii="Times New Roman" w:hAnsi="Times New Roman" w:cs="Times New Roman"/>
                <w:noProof/>
                <w:webHidden/>
                <w:sz w:val="24"/>
                <w:szCs w:val="24"/>
              </w:rPr>
              <w:fldChar w:fldCharType="end"/>
            </w:r>
          </w:hyperlink>
        </w:p>
        <w:p w14:paraId="2B608CA9" w14:textId="77777777" w:rsidR="00C64D74" w:rsidRDefault="001E5B3F">
          <w:pPr>
            <w:pStyle w:val="TOC2"/>
            <w:tabs>
              <w:tab w:val="right" w:leader="dot" w:pos="9350"/>
            </w:tabs>
            <w:rPr>
              <w:rFonts w:eastAsiaTheme="minorEastAsia"/>
              <w:noProof/>
            </w:rPr>
          </w:pPr>
          <w:hyperlink w:anchor="_Toc57742842" w:history="1">
            <w:r w:rsidR="00C64D74" w:rsidRPr="00C64D74">
              <w:rPr>
                <w:rStyle w:val="Hyperlink"/>
                <w:rFonts w:ascii="Times New Roman" w:hAnsi="Times New Roman" w:cs="Times New Roman"/>
                <w:noProof/>
                <w:sz w:val="24"/>
                <w:szCs w:val="24"/>
              </w:rPr>
              <w:t>Reference List</w:t>
            </w:r>
            <w:r w:rsidR="00C64D74" w:rsidRPr="00C64D74">
              <w:rPr>
                <w:rFonts w:ascii="Times New Roman" w:hAnsi="Times New Roman" w:cs="Times New Roman"/>
                <w:noProof/>
                <w:webHidden/>
                <w:sz w:val="24"/>
                <w:szCs w:val="24"/>
              </w:rPr>
              <w:tab/>
            </w:r>
            <w:r w:rsidR="00C64D74" w:rsidRPr="00C64D74">
              <w:rPr>
                <w:rFonts w:ascii="Times New Roman" w:hAnsi="Times New Roman" w:cs="Times New Roman"/>
                <w:noProof/>
                <w:webHidden/>
                <w:sz w:val="24"/>
                <w:szCs w:val="24"/>
              </w:rPr>
              <w:fldChar w:fldCharType="begin"/>
            </w:r>
            <w:r w:rsidR="00C64D74" w:rsidRPr="00C64D74">
              <w:rPr>
                <w:rFonts w:ascii="Times New Roman" w:hAnsi="Times New Roman" w:cs="Times New Roman"/>
                <w:noProof/>
                <w:webHidden/>
                <w:sz w:val="24"/>
                <w:szCs w:val="24"/>
              </w:rPr>
              <w:instrText xml:space="preserve"> PAGEREF _Toc57742842 \h </w:instrText>
            </w:r>
            <w:r w:rsidR="00C64D74" w:rsidRPr="00C64D74">
              <w:rPr>
                <w:rFonts w:ascii="Times New Roman" w:hAnsi="Times New Roman" w:cs="Times New Roman"/>
                <w:noProof/>
                <w:webHidden/>
                <w:sz w:val="24"/>
                <w:szCs w:val="24"/>
              </w:rPr>
            </w:r>
            <w:r w:rsidR="00C64D74" w:rsidRPr="00C64D74">
              <w:rPr>
                <w:rFonts w:ascii="Times New Roman" w:hAnsi="Times New Roman" w:cs="Times New Roman"/>
                <w:noProof/>
                <w:webHidden/>
                <w:sz w:val="24"/>
                <w:szCs w:val="24"/>
              </w:rPr>
              <w:fldChar w:fldCharType="separate"/>
            </w:r>
            <w:r w:rsidR="00C64D74" w:rsidRPr="00C64D74">
              <w:rPr>
                <w:rFonts w:ascii="Times New Roman" w:hAnsi="Times New Roman" w:cs="Times New Roman"/>
                <w:noProof/>
                <w:webHidden/>
                <w:sz w:val="24"/>
                <w:szCs w:val="24"/>
              </w:rPr>
              <w:t>13</w:t>
            </w:r>
            <w:r w:rsidR="00C64D74" w:rsidRPr="00C64D74">
              <w:rPr>
                <w:rFonts w:ascii="Times New Roman" w:hAnsi="Times New Roman" w:cs="Times New Roman"/>
                <w:noProof/>
                <w:webHidden/>
                <w:sz w:val="24"/>
                <w:szCs w:val="24"/>
              </w:rPr>
              <w:fldChar w:fldCharType="end"/>
            </w:r>
          </w:hyperlink>
        </w:p>
        <w:p w14:paraId="3200E784" w14:textId="77777777" w:rsidR="00115070" w:rsidRPr="00AC1316" w:rsidRDefault="006A2DCF" w:rsidP="00F1724F">
          <w:pPr>
            <w:spacing w:after="0" w:line="360" w:lineRule="auto"/>
            <w:jc w:val="both"/>
            <w:rPr>
              <w:rFonts w:ascii="Times New Roman" w:hAnsi="Times New Roman" w:cs="Times New Roman"/>
              <w:color w:val="000000" w:themeColor="text1"/>
              <w:sz w:val="24"/>
              <w:szCs w:val="24"/>
            </w:rPr>
          </w:pPr>
          <w:r w:rsidRPr="00AC1316">
            <w:rPr>
              <w:rFonts w:ascii="Times New Roman" w:hAnsi="Times New Roman" w:cs="Times New Roman"/>
              <w:color w:val="000000" w:themeColor="text1"/>
              <w:sz w:val="24"/>
              <w:szCs w:val="24"/>
            </w:rPr>
            <w:fldChar w:fldCharType="end"/>
          </w:r>
        </w:p>
      </w:sdtContent>
    </w:sdt>
    <w:p w14:paraId="67BE8EAA" w14:textId="77777777" w:rsidR="007F009D" w:rsidRPr="00AC1316" w:rsidRDefault="007F009D" w:rsidP="00F1724F">
      <w:pPr>
        <w:spacing w:after="0" w:line="360" w:lineRule="auto"/>
        <w:jc w:val="both"/>
        <w:rPr>
          <w:rFonts w:ascii="Times New Roman" w:hAnsi="Times New Roman" w:cs="Times New Roman"/>
          <w:b/>
          <w:color w:val="000000" w:themeColor="text1"/>
          <w:sz w:val="24"/>
          <w:szCs w:val="24"/>
        </w:rPr>
      </w:pPr>
    </w:p>
    <w:p w14:paraId="1473F630"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3FB84E87"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1CA968A3"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2A1FF5A8"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271FE99A"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0E517BEF"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670C4222"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5C520909"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523193AE"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52FB6C40"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1274BEA0"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23C1BEC4"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5AC03959"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1B64E480"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089EBBD3"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4C983F67"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07C543A3"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35C0894D"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36601495"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1F026828"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3A6279B5" w14:textId="77777777" w:rsidR="007F009D" w:rsidRPr="00F1724F" w:rsidRDefault="007F009D" w:rsidP="00F1724F">
      <w:pPr>
        <w:spacing w:after="0" w:line="360" w:lineRule="auto"/>
        <w:jc w:val="both"/>
        <w:rPr>
          <w:rFonts w:ascii="Times New Roman" w:hAnsi="Times New Roman" w:cs="Times New Roman"/>
          <w:b/>
          <w:color w:val="000000" w:themeColor="text1"/>
          <w:sz w:val="24"/>
          <w:szCs w:val="24"/>
        </w:rPr>
      </w:pPr>
    </w:p>
    <w:p w14:paraId="6EE3F0EA" w14:textId="77777777" w:rsidR="007F009D" w:rsidRDefault="006A2DCF" w:rsidP="00F1724F">
      <w:pPr>
        <w:pStyle w:val="Heading2"/>
        <w:spacing w:before="0" w:line="360" w:lineRule="auto"/>
        <w:rPr>
          <w:rFonts w:cs="Times New Roman"/>
          <w:szCs w:val="24"/>
        </w:rPr>
      </w:pPr>
      <w:bookmarkStart w:id="0" w:name="_Toc57742837"/>
      <w:r w:rsidRPr="00F1724F">
        <w:rPr>
          <w:rFonts w:cs="Times New Roman"/>
          <w:szCs w:val="24"/>
        </w:rPr>
        <w:t>Introduction</w:t>
      </w:r>
      <w:bookmarkEnd w:id="0"/>
    </w:p>
    <w:p w14:paraId="399E2AE2" w14:textId="77777777" w:rsidR="00F1724F" w:rsidRPr="00F1724F" w:rsidRDefault="00F1724F" w:rsidP="00F1724F"/>
    <w:p w14:paraId="03DFECE8" w14:textId="77777777" w:rsidR="007F009D"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color w:val="000000" w:themeColor="text1"/>
          <w:sz w:val="24"/>
          <w:szCs w:val="24"/>
        </w:rPr>
        <w:t xml:space="preserve">This report provides an in-depth understanding of HR professionals and their significance in Amazon. It mainly demonstrates the HR practices of the chosen organization. The report has analyzed how Amazon </w:t>
      </w:r>
      <w:r w:rsidR="00C25741" w:rsidRPr="00F1724F">
        <w:rPr>
          <w:rFonts w:ascii="Times New Roman" w:hAnsi="Times New Roman" w:cs="Times New Roman"/>
          <w:color w:val="000000" w:themeColor="text1"/>
          <w:sz w:val="24"/>
          <w:szCs w:val="24"/>
        </w:rPr>
        <w:t>motivates</w:t>
      </w:r>
      <w:r w:rsidRPr="00F1724F">
        <w:rPr>
          <w:rFonts w:ascii="Times New Roman" w:hAnsi="Times New Roman" w:cs="Times New Roman"/>
          <w:color w:val="000000" w:themeColor="text1"/>
          <w:sz w:val="24"/>
          <w:szCs w:val="24"/>
        </w:rPr>
        <w:t xml:space="preserve"> their employees to perform better. It also highlights the corporate objectives of Amazon. The report has demonstrated the recruitment and selection strategies of the chosen organization. </w:t>
      </w:r>
      <w:r w:rsidR="00080366" w:rsidRPr="00F1724F">
        <w:rPr>
          <w:rFonts w:ascii="Times New Roman" w:hAnsi="Times New Roman" w:cs="Times New Roman"/>
          <w:color w:val="000000" w:themeColor="text1"/>
          <w:sz w:val="24"/>
          <w:szCs w:val="24"/>
        </w:rPr>
        <w:t>It mainly highlights how HR practices can be beneficial for a chosen organization. The report has also discussed different stages of recruitment and its impact on business operations.</w:t>
      </w:r>
    </w:p>
    <w:p w14:paraId="40903ABA"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7829BF1E" w14:textId="77777777" w:rsidR="007F009D" w:rsidRDefault="006A2DCF" w:rsidP="00F1724F">
      <w:pPr>
        <w:pStyle w:val="Heading2"/>
        <w:spacing w:before="0" w:line="360" w:lineRule="auto"/>
        <w:rPr>
          <w:rFonts w:cs="Times New Roman"/>
          <w:szCs w:val="24"/>
        </w:rPr>
      </w:pPr>
      <w:bookmarkStart w:id="1" w:name="_Toc57742838"/>
      <w:r w:rsidRPr="00F1724F">
        <w:rPr>
          <w:rFonts w:cs="Times New Roman"/>
          <w:szCs w:val="24"/>
        </w:rPr>
        <w:t>Company Overview</w:t>
      </w:r>
      <w:bookmarkEnd w:id="1"/>
    </w:p>
    <w:p w14:paraId="7495E206" w14:textId="77777777" w:rsidR="00F1724F" w:rsidRPr="00F1724F" w:rsidRDefault="00F1724F" w:rsidP="00F1724F"/>
    <w:p w14:paraId="350CF166" w14:textId="77777777" w:rsidR="007F009D" w:rsidRPr="00F1724F"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color w:val="000000" w:themeColor="text1"/>
          <w:sz w:val="24"/>
          <w:szCs w:val="24"/>
        </w:rPr>
        <w:t xml:space="preserve">Amazon is the largest e-commerce business in the UK. The company has the largest technological infrastructure as compared to other companies. The online retailer mainly finds exciting ways to develop new products for customers. Amazon has set a higher benchmark in the global technology sector. Jeff Bezos has founded Amazon in 1995. The company mainly generates a huge income of around 5.45 billion in the UK. </w:t>
      </w:r>
      <w:r w:rsidR="00080366" w:rsidRPr="00F1724F">
        <w:rPr>
          <w:rFonts w:ascii="Times New Roman" w:hAnsi="Times New Roman" w:cs="Times New Roman"/>
          <w:color w:val="000000" w:themeColor="text1"/>
          <w:sz w:val="24"/>
          <w:szCs w:val="24"/>
        </w:rPr>
        <w:t>Apart from this, the technological giant mainly offers discounts and exciting gift vouchers to customers. Amazon tries to create superior value among potential buyers through its technological developments. The company has an efficient HR manager who brings happiness and job satisfaction to customers.</w:t>
      </w:r>
    </w:p>
    <w:p w14:paraId="4C959B37" w14:textId="77777777" w:rsidR="007F009D" w:rsidRPr="00F1724F" w:rsidRDefault="006A2DCF" w:rsidP="00F1724F">
      <w:pPr>
        <w:spacing w:after="0" w:line="360" w:lineRule="auto"/>
        <w:jc w:val="center"/>
        <w:rPr>
          <w:rFonts w:ascii="Times New Roman" w:hAnsi="Times New Roman" w:cs="Times New Roman"/>
          <w:color w:val="000000" w:themeColor="text1"/>
          <w:sz w:val="24"/>
          <w:szCs w:val="24"/>
        </w:rPr>
      </w:pPr>
      <w:r w:rsidRPr="00F1724F">
        <w:rPr>
          <w:rFonts w:ascii="Times New Roman" w:hAnsi="Times New Roman" w:cs="Times New Roman"/>
          <w:noProof/>
          <w:color w:val="000000" w:themeColor="text1"/>
          <w:sz w:val="24"/>
          <w:szCs w:val="24"/>
        </w:rPr>
        <w:lastRenderedPageBreak/>
        <w:drawing>
          <wp:inline distT="0" distB="0" distL="0" distR="0" wp14:anchorId="1A3A9152" wp14:editId="53E5BF65">
            <wp:extent cx="4411768" cy="2226733"/>
            <wp:effectExtent l="19050" t="0" r="7832"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249406" name="Picture 1"/>
                    <pic:cNvPicPr>
                      <a:picLocks noChangeAspect="1" noChangeArrowheads="1"/>
                    </pic:cNvPicPr>
                  </pic:nvPicPr>
                  <pic:blipFill>
                    <a:blip r:embed="rId7"/>
                    <a:stretch>
                      <a:fillRect/>
                    </a:stretch>
                  </pic:blipFill>
                  <pic:spPr bwMode="auto">
                    <a:xfrm>
                      <a:off x="0" y="0"/>
                      <a:ext cx="4419600" cy="2230686"/>
                    </a:xfrm>
                    <a:prstGeom prst="rect">
                      <a:avLst/>
                    </a:prstGeom>
                    <a:noFill/>
                    <a:ln w="9525">
                      <a:noFill/>
                      <a:miter lim="800000"/>
                      <a:headEnd/>
                      <a:tailEnd/>
                    </a:ln>
                  </pic:spPr>
                </pic:pic>
              </a:graphicData>
            </a:graphic>
          </wp:inline>
        </w:drawing>
      </w:r>
    </w:p>
    <w:p w14:paraId="2270598F" w14:textId="77777777" w:rsidR="007F009D" w:rsidRPr="00F1724F" w:rsidRDefault="006A2DCF" w:rsidP="00F1724F">
      <w:pPr>
        <w:spacing w:after="0" w:line="360" w:lineRule="auto"/>
        <w:jc w:val="center"/>
        <w:rPr>
          <w:rFonts w:ascii="Times New Roman" w:hAnsi="Times New Roman" w:cs="Times New Roman"/>
          <w:color w:val="000000" w:themeColor="text1"/>
          <w:sz w:val="24"/>
          <w:szCs w:val="24"/>
        </w:rPr>
      </w:pPr>
      <w:r w:rsidRPr="00F1724F">
        <w:rPr>
          <w:rFonts w:ascii="Times New Roman" w:hAnsi="Times New Roman" w:cs="Times New Roman"/>
          <w:b/>
          <w:color w:val="000000" w:themeColor="text1"/>
          <w:sz w:val="24"/>
          <w:szCs w:val="24"/>
        </w:rPr>
        <w:t xml:space="preserve">Source: </w:t>
      </w:r>
      <w:r w:rsidR="00B057C3" w:rsidRPr="00F1724F">
        <w:rPr>
          <w:rFonts w:ascii="Times New Roman" w:hAnsi="Times New Roman" w:cs="Times New Roman"/>
          <w:color w:val="000000" w:themeColor="text1"/>
          <w:sz w:val="24"/>
          <w:szCs w:val="24"/>
        </w:rPr>
        <w:t>Amazon Website</w:t>
      </w:r>
    </w:p>
    <w:p w14:paraId="4B288EDA" w14:textId="77777777" w:rsidR="00B057C3" w:rsidRPr="00F1724F" w:rsidRDefault="00B057C3" w:rsidP="00F1724F">
      <w:pPr>
        <w:spacing w:after="0" w:line="360" w:lineRule="auto"/>
        <w:jc w:val="both"/>
        <w:rPr>
          <w:rFonts w:ascii="Times New Roman" w:hAnsi="Times New Roman" w:cs="Times New Roman"/>
          <w:color w:val="000000" w:themeColor="text1"/>
          <w:sz w:val="24"/>
          <w:szCs w:val="24"/>
        </w:rPr>
      </w:pPr>
    </w:p>
    <w:p w14:paraId="6DFD1B1B" w14:textId="77777777" w:rsidR="00B057C3" w:rsidRPr="00F1724F" w:rsidRDefault="00B057C3" w:rsidP="00F1724F">
      <w:pPr>
        <w:spacing w:after="0" w:line="360" w:lineRule="auto"/>
        <w:jc w:val="both"/>
        <w:rPr>
          <w:rFonts w:ascii="Times New Roman" w:hAnsi="Times New Roman" w:cs="Times New Roman"/>
          <w:color w:val="000000" w:themeColor="text1"/>
          <w:sz w:val="24"/>
          <w:szCs w:val="24"/>
        </w:rPr>
      </w:pPr>
    </w:p>
    <w:p w14:paraId="2205D9D0" w14:textId="77777777" w:rsidR="00B057C3" w:rsidRDefault="006A2DCF" w:rsidP="00F1724F">
      <w:pPr>
        <w:pStyle w:val="Heading2"/>
        <w:spacing w:before="0" w:line="360" w:lineRule="auto"/>
        <w:rPr>
          <w:rFonts w:cs="Times New Roman"/>
          <w:szCs w:val="24"/>
        </w:rPr>
      </w:pPr>
      <w:bookmarkStart w:id="2" w:name="_Toc57742839"/>
      <w:r w:rsidRPr="00F1724F">
        <w:rPr>
          <w:rFonts w:cs="Times New Roman"/>
          <w:szCs w:val="24"/>
        </w:rPr>
        <w:t xml:space="preserve">Task </w:t>
      </w:r>
      <w:r w:rsidR="00115070" w:rsidRPr="00F1724F">
        <w:rPr>
          <w:rFonts w:cs="Times New Roman"/>
          <w:szCs w:val="24"/>
        </w:rPr>
        <w:t xml:space="preserve">1: </w:t>
      </w:r>
      <w:r w:rsidRPr="00F1724F">
        <w:rPr>
          <w:rFonts w:cs="Times New Roman"/>
          <w:szCs w:val="24"/>
        </w:rPr>
        <w:t xml:space="preserve">HR </w:t>
      </w:r>
      <w:r w:rsidR="00115070" w:rsidRPr="00F1724F">
        <w:rPr>
          <w:rFonts w:cs="Times New Roman"/>
          <w:szCs w:val="24"/>
        </w:rPr>
        <w:t>Professional</w:t>
      </w:r>
      <w:bookmarkEnd w:id="2"/>
    </w:p>
    <w:p w14:paraId="5581D5E8" w14:textId="77777777" w:rsidR="00F1724F" w:rsidRPr="00F1724F" w:rsidRDefault="00F1724F" w:rsidP="00F1724F"/>
    <w:p w14:paraId="70F7FAD9" w14:textId="77777777" w:rsidR="00B057C3"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color w:val="000000" w:themeColor="text1"/>
          <w:sz w:val="24"/>
          <w:szCs w:val="24"/>
        </w:rPr>
        <w:t>The HR department is mainly involved in the recruitment and selection of workers. The department mainly handles payroll, wages, and compensation. HR professional mainly coordinates the administrative functions within the workplace. These specialists are strong communicators and comply with ethical standards. HR professional has deep knowledge regarding business operations and resolves staffing issues. They mainly handle a variety of demands such as tracking payroll, onboarding training, and resolving conflicts among staff members. HR professionals tried to retain talented employees as much as possible. They mainly track attendance records on regular basis. HR professionals adopt different technologies like Social Media and infor</w:t>
      </w:r>
      <w:r w:rsidR="00260A24" w:rsidRPr="00F1724F">
        <w:rPr>
          <w:rFonts w:ascii="Times New Roman" w:hAnsi="Times New Roman" w:cs="Times New Roman"/>
          <w:color w:val="000000" w:themeColor="text1"/>
          <w:sz w:val="24"/>
          <w:szCs w:val="24"/>
        </w:rPr>
        <w:t>mation software. They use the Application Tracking System to evaluate employee progress. HR professionals mainly used social media to create career pages and multiple job boards for candidates. HR professionals try to develop happiness and job satisfaction among staff members</w:t>
      </w:r>
      <w:r w:rsidR="00115070" w:rsidRPr="00F1724F">
        <w:rPr>
          <w:rFonts w:ascii="Times New Roman" w:hAnsi="Times New Roman" w:cs="Times New Roman"/>
          <w:color w:val="000000" w:themeColor="text1"/>
          <w:sz w:val="24"/>
          <w:szCs w:val="24"/>
        </w:rPr>
        <w:t xml:space="preserve"> </w:t>
      </w:r>
      <w:r w:rsidR="00115070" w:rsidRPr="00F1724F">
        <w:rPr>
          <w:rFonts w:ascii="Times New Roman" w:hAnsi="Times New Roman" w:cs="Times New Roman"/>
          <w:color w:val="000000" w:themeColor="text1"/>
          <w:sz w:val="24"/>
          <w:szCs w:val="24"/>
          <w:shd w:val="clear" w:color="auto" w:fill="FFFFFF"/>
        </w:rPr>
        <w:t>(Ahammad et al., 2020)</w:t>
      </w:r>
      <w:r w:rsidR="00260A24" w:rsidRPr="00F1724F">
        <w:rPr>
          <w:rFonts w:ascii="Times New Roman" w:hAnsi="Times New Roman" w:cs="Times New Roman"/>
          <w:color w:val="000000" w:themeColor="text1"/>
          <w:sz w:val="24"/>
          <w:szCs w:val="24"/>
        </w:rPr>
        <w:t xml:space="preserve">. HR professionals mainly carried all relevant responsibilities related to employee performance. Some of the main responsibilities of HR professionals are described below: </w:t>
      </w:r>
    </w:p>
    <w:p w14:paraId="745F414D"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05592B86" w14:textId="77777777" w:rsidR="00260A24"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b/>
          <w:color w:val="000000" w:themeColor="text1"/>
          <w:sz w:val="24"/>
          <w:szCs w:val="24"/>
        </w:rPr>
        <w:t xml:space="preserve">Planning: </w:t>
      </w:r>
      <w:r w:rsidR="00F26DA4" w:rsidRPr="00F1724F">
        <w:rPr>
          <w:rFonts w:ascii="Times New Roman" w:hAnsi="Times New Roman" w:cs="Times New Roman"/>
          <w:color w:val="000000" w:themeColor="text1"/>
          <w:sz w:val="24"/>
          <w:szCs w:val="24"/>
        </w:rPr>
        <w:t xml:space="preserve">The HR department has a deep understanding of future growth. They make sure that employees are focused on long term goals. Thus, Planning is considered a major foundation of </w:t>
      </w:r>
      <w:r w:rsidR="00F26DA4" w:rsidRPr="00F1724F">
        <w:rPr>
          <w:rFonts w:ascii="Times New Roman" w:hAnsi="Times New Roman" w:cs="Times New Roman"/>
          <w:color w:val="000000" w:themeColor="text1"/>
          <w:sz w:val="24"/>
          <w:szCs w:val="24"/>
        </w:rPr>
        <w:lastRenderedPageBreak/>
        <w:t xml:space="preserve">the HR function. They develop strategic plans related to employees' wages, compensation, and reward schemes. </w:t>
      </w:r>
      <w:r w:rsidR="00AE63B7" w:rsidRPr="00F1724F">
        <w:rPr>
          <w:rFonts w:ascii="Times New Roman" w:hAnsi="Times New Roman" w:cs="Times New Roman"/>
          <w:color w:val="000000" w:themeColor="text1"/>
          <w:sz w:val="24"/>
          <w:szCs w:val="24"/>
        </w:rPr>
        <w:t xml:space="preserve">Successful Organization mainly focuses on HR practices to promote employee development. Thus, HR professionals are specialized </w:t>
      </w:r>
      <w:r w:rsidR="00A77757" w:rsidRPr="00F1724F">
        <w:rPr>
          <w:rFonts w:ascii="Times New Roman" w:hAnsi="Times New Roman" w:cs="Times New Roman"/>
          <w:color w:val="000000" w:themeColor="text1"/>
          <w:sz w:val="24"/>
          <w:szCs w:val="24"/>
        </w:rPr>
        <w:t>in managing a diverse team. They try to evaluate the number of employees required for the chosen managerial position.</w:t>
      </w:r>
    </w:p>
    <w:p w14:paraId="48E77398"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724A65BB" w14:textId="77777777" w:rsidR="00A77757" w:rsidRPr="00F1724F"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b/>
          <w:color w:val="000000" w:themeColor="text1"/>
          <w:sz w:val="24"/>
          <w:szCs w:val="24"/>
        </w:rPr>
        <w:t>Training:</w:t>
      </w:r>
      <w:r w:rsidR="003F79D7" w:rsidRPr="00F1724F">
        <w:rPr>
          <w:rFonts w:ascii="Times New Roman" w:hAnsi="Times New Roman" w:cs="Times New Roman"/>
          <w:b/>
          <w:color w:val="000000" w:themeColor="text1"/>
          <w:sz w:val="24"/>
          <w:szCs w:val="24"/>
        </w:rPr>
        <w:t xml:space="preserve"> </w:t>
      </w:r>
      <w:r w:rsidR="003F79D7" w:rsidRPr="00F1724F">
        <w:rPr>
          <w:rFonts w:ascii="Times New Roman" w:hAnsi="Times New Roman" w:cs="Times New Roman"/>
          <w:color w:val="000000" w:themeColor="text1"/>
          <w:sz w:val="24"/>
          <w:szCs w:val="24"/>
        </w:rPr>
        <w:t>HR professionals offer appropriate guidance to employees regarding business operations. They encourage staff members to adapt themselves to the changing business environment. HR professionals mainly kept a sufficient budget to optimize employee performance. Training &amp; Developmental programs are very much important for professional success. HR professionals mainly invest the right money upon potential candidates. They also provide accurate career guidance to staff members.</w:t>
      </w:r>
    </w:p>
    <w:p w14:paraId="2B2DBD22" w14:textId="77777777" w:rsidR="007F009D"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b/>
          <w:color w:val="000000" w:themeColor="text1"/>
          <w:sz w:val="24"/>
          <w:szCs w:val="24"/>
        </w:rPr>
        <w:t xml:space="preserve">Resolve Conflict: </w:t>
      </w:r>
      <w:r w:rsidRPr="00F1724F">
        <w:rPr>
          <w:rFonts w:ascii="Times New Roman" w:hAnsi="Times New Roman" w:cs="Times New Roman"/>
          <w:color w:val="000000" w:themeColor="text1"/>
          <w:sz w:val="24"/>
          <w:szCs w:val="24"/>
        </w:rPr>
        <w:t>The HR department pays much attention to such areas. Conflicts mainly occur due to different mindsets and cultural backgrounds. If conflicts are not resolved, then it may damage the entire organizational culture. HR manager tries to map out an appropriate solution to solve staffing issues. The department takes more rational decisions regarding employee development and corporate culture. Thus, HR professionals are more practical in handling staffing issues and improve business procedures. They mainly motivate employees to achieve operational excellence and choose better career options in life</w:t>
      </w:r>
      <w:r w:rsidR="00115070" w:rsidRPr="00F1724F">
        <w:rPr>
          <w:rFonts w:ascii="Times New Roman" w:hAnsi="Times New Roman" w:cs="Times New Roman"/>
          <w:color w:val="000000" w:themeColor="text1"/>
          <w:sz w:val="24"/>
          <w:szCs w:val="24"/>
        </w:rPr>
        <w:t xml:space="preserve"> </w:t>
      </w:r>
      <w:r w:rsidR="00115070" w:rsidRPr="00F1724F">
        <w:rPr>
          <w:rFonts w:ascii="Times New Roman" w:hAnsi="Times New Roman" w:cs="Times New Roman"/>
          <w:color w:val="000000" w:themeColor="text1"/>
          <w:sz w:val="24"/>
          <w:szCs w:val="24"/>
          <w:shd w:val="clear" w:color="auto" w:fill="FFFFFF"/>
        </w:rPr>
        <w:t>(Chaudhary, 2020)</w:t>
      </w:r>
      <w:r w:rsidRPr="00F1724F">
        <w:rPr>
          <w:rFonts w:ascii="Times New Roman" w:hAnsi="Times New Roman" w:cs="Times New Roman"/>
          <w:color w:val="000000" w:themeColor="text1"/>
          <w:sz w:val="24"/>
          <w:szCs w:val="24"/>
        </w:rPr>
        <w:t xml:space="preserve">. </w:t>
      </w:r>
    </w:p>
    <w:p w14:paraId="14BD811E"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450F257A" w14:textId="77777777" w:rsidR="0094402F"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b/>
          <w:color w:val="000000" w:themeColor="text1"/>
          <w:sz w:val="24"/>
          <w:szCs w:val="24"/>
        </w:rPr>
        <w:t xml:space="preserve">Ensuring Health and Safety: </w:t>
      </w:r>
      <w:r w:rsidR="00B528E3" w:rsidRPr="00F1724F">
        <w:rPr>
          <w:rFonts w:ascii="Times New Roman" w:hAnsi="Times New Roman" w:cs="Times New Roman"/>
          <w:color w:val="000000" w:themeColor="text1"/>
          <w:sz w:val="24"/>
          <w:szCs w:val="24"/>
        </w:rPr>
        <w:t xml:space="preserve">HR professionals </w:t>
      </w:r>
      <w:r w:rsidR="00C93557" w:rsidRPr="00F1724F">
        <w:rPr>
          <w:rFonts w:ascii="Times New Roman" w:hAnsi="Times New Roman" w:cs="Times New Roman"/>
          <w:color w:val="000000" w:themeColor="text1"/>
          <w:sz w:val="24"/>
          <w:szCs w:val="24"/>
        </w:rPr>
        <w:t xml:space="preserve">often implement </w:t>
      </w:r>
      <w:r w:rsidR="00B528E3" w:rsidRPr="00F1724F">
        <w:rPr>
          <w:rFonts w:ascii="Times New Roman" w:hAnsi="Times New Roman" w:cs="Times New Roman"/>
          <w:color w:val="000000" w:themeColor="text1"/>
          <w:sz w:val="24"/>
          <w:szCs w:val="24"/>
        </w:rPr>
        <w:t xml:space="preserve">safety guidelines for staff members. </w:t>
      </w:r>
      <w:r w:rsidR="00C93557" w:rsidRPr="00F1724F">
        <w:rPr>
          <w:rFonts w:ascii="Times New Roman" w:hAnsi="Times New Roman" w:cs="Times New Roman"/>
          <w:color w:val="000000" w:themeColor="text1"/>
          <w:sz w:val="24"/>
          <w:szCs w:val="24"/>
        </w:rPr>
        <w:t xml:space="preserve">They believe that employee safety is an integral part of organizational culture. HR department takes immediate action against workplace discrimination and bullying. Apart from this, the HR department has established several policies to promote the wellbeing of staff members. Thus, HR professionals are the actual role model for staff members.  </w:t>
      </w:r>
    </w:p>
    <w:p w14:paraId="711DA165"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18C584FF" w14:textId="77777777" w:rsidR="00C93557"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b/>
          <w:color w:val="000000" w:themeColor="text1"/>
          <w:sz w:val="24"/>
          <w:szCs w:val="24"/>
        </w:rPr>
        <w:t xml:space="preserve">Administrative Responsibilities: </w:t>
      </w:r>
      <w:r w:rsidR="00C20152" w:rsidRPr="00F1724F">
        <w:rPr>
          <w:rFonts w:ascii="Times New Roman" w:hAnsi="Times New Roman" w:cs="Times New Roman"/>
          <w:color w:val="000000" w:themeColor="text1"/>
          <w:sz w:val="24"/>
          <w:szCs w:val="24"/>
        </w:rPr>
        <w:t xml:space="preserve">The HR department offers relevant information to employees regarding business policies. They make sure that employees work in a secure environment. HR professionals develop effective strategies to improve industrial relations. They mainly formulate job rotation policies for staff members. HR professionals </w:t>
      </w:r>
      <w:r w:rsidR="0036015A" w:rsidRPr="00F1724F">
        <w:rPr>
          <w:rFonts w:ascii="Times New Roman" w:hAnsi="Times New Roman" w:cs="Times New Roman"/>
          <w:color w:val="000000" w:themeColor="text1"/>
          <w:sz w:val="24"/>
          <w:szCs w:val="24"/>
        </w:rPr>
        <w:t>often conduct online surveys to analyze employees' reactions to business activities. The department tries to establish a positive working culture for employees.</w:t>
      </w:r>
    </w:p>
    <w:p w14:paraId="6C8BF44A"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5027A9ED" w14:textId="77777777" w:rsidR="00997577" w:rsidRPr="00F1724F"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color w:val="000000" w:themeColor="text1"/>
          <w:sz w:val="24"/>
          <w:szCs w:val="24"/>
        </w:rPr>
        <w:t>Thus, the HR professional plays a crucial role in the smooth functioning of the business. The department offers fair compensation and pension plans to employees. For instance, Amazon has</w:t>
      </w:r>
      <w:r w:rsidR="006B281E" w:rsidRPr="00F1724F">
        <w:rPr>
          <w:rFonts w:ascii="Times New Roman" w:hAnsi="Times New Roman" w:cs="Times New Roman"/>
          <w:color w:val="000000" w:themeColor="text1"/>
          <w:sz w:val="24"/>
          <w:szCs w:val="24"/>
        </w:rPr>
        <w:t xml:space="preserve"> created an exciting vacation policy for staff members. The company mainly offers a 10% discount to staff members on the purchase of goods and services. HR professionals play a crucial role in boosting employee performance. Thus, HR professionals may help staff members to become more disciplined and successful in life</w:t>
      </w:r>
      <w:r w:rsidR="00115070" w:rsidRPr="00F1724F">
        <w:rPr>
          <w:rFonts w:ascii="Times New Roman" w:hAnsi="Times New Roman" w:cs="Times New Roman"/>
          <w:color w:val="000000" w:themeColor="text1"/>
          <w:sz w:val="24"/>
          <w:szCs w:val="24"/>
        </w:rPr>
        <w:t xml:space="preserve"> </w:t>
      </w:r>
      <w:r w:rsidR="00115070" w:rsidRPr="00F1724F">
        <w:rPr>
          <w:rFonts w:ascii="Times New Roman" w:hAnsi="Times New Roman" w:cs="Times New Roman"/>
          <w:color w:val="000000" w:themeColor="text1"/>
          <w:sz w:val="24"/>
          <w:szCs w:val="24"/>
          <w:shd w:val="clear" w:color="auto" w:fill="FFFFFF"/>
        </w:rPr>
        <w:t>(Opatha, 2019)</w:t>
      </w:r>
      <w:r w:rsidR="006B281E" w:rsidRPr="00F1724F">
        <w:rPr>
          <w:rFonts w:ascii="Times New Roman" w:hAnsi="Times New Roman" w:cs="Times New Roman"/>
          <w:color w:val="000000" w:themeColor="text1"/>
          <w:sz w:val="24"/>
          <w:szCs w:val="24"/>
        </w:rPr>
        <w:t xml:space="preserve">. </w:t>
      </w:r>
    </w:p>
    <w:p w14:paraId="1CAECA6F" w14:textId="77777777" w:rsidR="0036015A" w:rsidRPr="00F1724F" w:rsidRDefault="0036015A" w:rsidP="00F1724F">
      <w:pPr>
        <w:spacing w:after="0" w:line="360" w:lineRule="auto"/>
        <w:jc w:val="both"/>
        <w:rPr>
          <w:rFonts w:ascii="Times New Roman" w:hAnsi="Times New Roman" w:cs="Times New Roman"/>
          <w:color w:val="000000" w:themeColor="text1"/>
          <w:sz w:val="24"/>
          <w:szCs w:val="24"/>
        </w:rPr>
      </w:pPr>
    </w:p>
    <w:p w14:paraId="7898B5EC" w14:textId="77777777" w:rsidR="0036015A" w:rsidRPr="00F1724F" w:rsidRDefault="0036015A" w:rsidP="00F1724F">
      <w:pPr>
        <w:spacing w:after="0" w:line="360" w:lineRule="auto"/>
        <w:jc w:val="both"/>
        <w:rPr>
          <w:rFonts w:ascii="Times New Roman" w:hAnsi="Times New Roman" w:cs="Times New Roman"/>
          <w:color w:val="000000" w:themeColor="text1"/>
          <w:sz w:val="24"/>
          <w:szCs w:val="24"/>
        </w:rPr>
      </w:pPr>
    </w:p>
    <w:p w14:paraId="15882861" w14:textId="77777777" w:rsidR="0036015A" w:rsidRPr="00F1724F" w:rsidRDefault="0036015A" w:rsidP="00F1724F">
      <w:pPr>
        <w:spacing w:after="0" w:line="360" w:lineRule="auto"/>
        <w:jc w:val="both"/>
        <w:rPr>
          <w:rFonts w:ascii="Times New Roman" w:hAnsi="Times New Roman" w:cs="Times New Roman"/>
          <w:color w:val="000000" w:themeColor="text1"/>
          <w:sz w:val="24"/>
          <w:szCs w:val="24"/>
        </w:rPr>
      </w:pPr>
    </w:p>
    <w:p w14:paraId="2381DEA4" w14:textId="77777777" w:rsidR="0036015A" w:rsidRPr="00F1724F" w:rsidRDefault="0036015A" w:rsidP="00F1724F">
      <w:pPr>
        <w:spacing w:after="0" w:line="360" w:lineRule="auto"/>
        <w:jc w:val="both"/>
        <w:rPr>
          <w:rFonts w:ascii="Times New Roman" w:hAnsi="Times New Roman" w:cs="Times New Roman"/>
          <w:color w:val="000000" w:themeColor="text1"/>
          <w:sz w:val="24"/>
          <w:szCs w:val="24"/>
        </w:rPr>
      </w:pPr>
    </w:p>
    <w:p w14:paraId="48470568" w14:textId="77777777" w:rsidR="006B281E" w:rsidRPr="00F1724F" w:rsidRDefault="006B281E" w:rsidP="00F1724F">
      <w:pPr>
        <w:spacing w:after="0" w:line="360" w:lineRule="auto"/>
        <w:jc w:val="both"/>
        <w:rPr>
          <w:rFonts w:ascii="Times New Roman" w:hAnsi="Times New Roman" w:cs="Times New Roman"/>
          <w:color w:val="000000" w:themeColor="text1"/>
          <w:sz w:val="24"/>
          <w:szCs w:val="24"/>
        </w:rPr>
      </w:pPr>
    </w:p>
    <w:p w14:paraId="67A739BA" w14:textId="77777777" w:rsidR="0036015A" w:rsidRDefault="006A2DCF" w:rsidP="00F1724F">
      <w:pPr>
        <w:pStyle w:val="Heading2"/>
        <w:spacing w:before="0" w:line="360" w:lineRule="auto"/>
        <w:rPr>
          <w:rFonts w:cs="Times New Roman"/>
          <w:szCs w:val="24"/>
        </w:rPr>
      </w:pPr>
      <w:bookmarkStart w:id="3" w:name="_Toc57742840"/>
      <w:r w:rsidRPr="00F1724F">
        <w:rPr>
          <w:rFonts w:cs="Times New Roman"/>
          <w:szCs w:val="24"/>
        </w:rPr>
        <w:t xml:space="preserve">Task </w:t>
      </w:r>
      <w:r w:rsidR="00115070" w:rsidRPr="00F1724F">
        <w:rPr>
          <w:rFonts w:cs="Times New Roman"/>
          <w:szCs w:val="24"/>
        </w:rPr>
        <w:t xml:space="preserve">2: </w:t>
      </w:r>
      <w:r w:rsidRPr="00F1724F">
        <w:rPr>
          <w:rFonts w:cs="Times New Roman"/>
          <w:szCs w:val="24"/>
        </w:rPr>
        <w:t xml:space="preserve">HR </w:t>
      </w:r>
      <w:r w:rsidR="00115070" w:rsidRPr="00F1724F">
        <w:rPr>
          <w:rFonts w:cs="Times New Roman"/>
          <w:szCs w:val="24"/>
        </w:rPr>
        <w:t xml:space="preserve">Practices at </w:t>
      </w:r>
      <w:r w:rsidRPr="00F1724F">
        <w:rPr>
          <w:rFonts w:cs="Times New Roman"/>
          <w:szCs w:val="24"/>
        </w:rPr>
        <w:t>Amazon</w:t>
      </w:r>
      <w:bookmarkEnd w:id="3"/>
    </w:p>
    <w:p w14:paraId="155E7156" w14:textId="77777777" w:rsidR="00F1724F" w:rsidRPr="00F1724F" w:rsidRDefault="00F1724F" w:rsidP="00F1724F"/>
    <w:p w14:paraId="632E9EC5" w14:textId="77777777" w:rsidR="0036015A"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color w:val="000000" w:themeColor="text1"/>
          <w:sz w:val="24"/>
          <w:szCs w:val="24"/>
        </w:rPr>
        <w:t>HR professional mainly focuses on recruitment procedures to hire a highly skilled workforce and achieve business objectives. Recruitment is all about attracting qualified job applicants to boosts sales collections. For example, Amazon mainly focuses on planning, equipment maintenance, and strategy development. The company mainly conducts an ideal recruitment program to attract large customers. Thus, a Productive Workforce may contribute to financial achievement. There are several stages in the recruitment process which are described below:</w:t>
      </w:r>
    </w:p>
    <w:p w14:paraId="0E8DE40E"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7472A38E" w14:textId="77777777" w:rsidR="0036015A"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b/>
          <w:color w:val="000000" w:themeColor="text1"/>
          <w:sz w:val="24"/>
          <w:szCs w:val="24"/>
        </w:rPr>
        <w:t xml:space="preserve">Recruitment Planning: </w:t>
      </w:r>
      <w:r w:rsidR="00370EF6" w:rsidRPr="00F1724F">
        <w:rPr>
          <w:rFonts w:ascii="Times New Roman" w:hAnsi="Times New Roman" w:cs="Times New Roman"/>
          <w:color w:val="000000" w:themeColor="text1"/>
          <w:sz w:val="24"/>
          <w:szCs w:val="24"/>
        </w:rPr>
        <w:t xml:space="preserve">In this stage, organizations mainly analyze suitable job vacancies and the type of applicants required for the managerial position. For example, Amazon mainly used online coding rounds and interviews to hire potential candidates. The company focuses on job descriptions to analyze employees' strengths and weaknesses. The online retailer mainly conducts multiple telephonic records to improve employee capabilities. The management team tries to create a comfortable experience for new candidates. In Amazon, the entire recruitment process mainly takes 3 months. The company often conduct written round to analyze </w:t>
      </w:r>
      <w:r w:rsidR="0065603E" w:rsidRPr="00F1724F">
        <w:rPr>
          <w:rFonts w:ascii="Times New Roman" w:hAnsi="Times New Roman" w:cs="Times New Roman"/>
          <w:color w:val="000000" w:themeColor="text1"/>
          <w:sz w:val="24"/>
          <w:szCs w:val="24"/>
        </w:rPr>
        <w:t>employees knowledge area. The online retailer also conducts technical interviews for new candidates</w:t>
      </w:r>
      <w:r w:rsidR="00115070" w:rsidRPr="00F1724F">
        <w:rPr>
          <w:rFonts w:ascii="Times New Roman" w:hAnsi="Times New Roman" w:cs="Times New Roman"/>
          <w:color w:val="000000" w:themeColor="text1"/>
          <w:sz w:val="24"/>
          <w:szCs w:val="24"/>
        </w:rPr>
        <w:t xml:space="preserve"> </w:t>
      </w:r>
      <w:r w:rsidR="00115070" w:rsidRPr="00F1724F">
        <w:rPr>
          <w:rFonts w:ascii="Times New Roman" w:hAnsi="Times New Roman" w:cs="Times New Roman"/>
          <w:color w:val="000000" w:themeColor="text1"/>
          <w:sz w:val="24"/>
          <w:szCs w:val="24"/>
          <w:shd w:val="clear" w:color="auto" w:fill="FFFFFF"/>
        </w:rPr>
        <w:t>(Michael, 2019)</w:t>
      </w:r>
      <w:r w:rsidR="0065603E" w:rsidRPr="00F1724F">
        <w:rPr>
          <w:rFonts w:ascii="Times New Roman" w:hAnsi="Times New Roman" w:cs="Times New Roman"/>
          <w:color w:val="000000" w:themeColor="text1"/>
          <w:sz w:val="24"/>
          <w:szCs w:val="24"/>
        </w:rPr>
        <w:t xml:space="preserve">. </w:t>
      </w:r>
    </w:p>
    <w:p w14:paraId="6CF980CF"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3ACF79B7" w14:textId="77777777" w:rsidR="0065603E"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b/>
          <w:color w:val="000000" w:themeColor="text1"/>
          <w:sz w:val="24"/>
          <w:szCs w:val="24"/>
        </w:rPr>
        <w:lastRenderedPageBreak/>
        <w:t xml:space="preserve">Strategy Development: </w:t>
      </w:r>
      <w:r w:rsidRPr="00F1724F">
        <w:rPr>
          <w:rFonts w:ascii="Times New Roman" w:hAnsi="Times New Roman" w:cs="Times New Roman"/>
          <w:color w:val="000000" w:themeColor="text1"/>
          <w:sz w:val="24"/>
          <w:szCs w:val="24"/>
        </w:rPr>
        <w:t>At this stage, the Organization mainly used different technologies to hire potential candidates. They mainly focus on the geographic distribution of the labor market. The organization mainly focuses on technological sophistication to improve recruitment procedures. This stage involves two procedures which are internal and external recruitment. Internal Recruitment includes employee referrals whereas external involve advertisements, employment exchanges, and contractors. For example, Amazon mainly adopts external recruitment to attract a talented workforce.</w:t>
      </w:r>
    </w:p>
    <w:p w14:paraId="447D2657"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1034AEAD" w14:textId="77777777" w:rsidR="009C0F31"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b/>
          <w:color w:val="000000" w:themeColor="text1"/>
          <w:sz w:val="24"/>
          <w:szCs w:val="24"/>
        </w:rPr>
        <w:t xml:space="preserve">Searching: </w:t>
      </w:r>
      <w:r w:rsidR="004034CB" w:rsidRPr="00F1724F">
        <w:rPr>
          <w:rFonts w:ascii="Times New Roman" w:hAnsi="Times New Roman" w:cs="Times New Roman"/>
          <w:color w:val="000000" w:themeColor="text1"/>
          <w:sz w:val="24"/>
          <w:szCs w:val="24"/>
        </w:rPr>
        <w:t>This stage mainly focuses upon two aspects which are selling and source activation. At this stage, Firms invites selected candidates for interview. The company may select the best candidates among others. For example, Amazon mainly conducts on-site interviews for their potential candidates</w:t>
      </w:r>
      <w:r w:rsidR="00115070" w:rsidRPr="00F1724F">
        <w:rPr>
          <w:rFonts w:ascii="Times New Roman" w:hAnsi="Times New Roman" w:cs="Times New Roman"/>
          <w:color w:val="000000" w:themeColor="text1"/>
          <w:sz w:val="24"/>
          <w:szCs w:val="24"/>
        </w:rPr>
        <w:t xml:space="preserve"> </w:t>
      </w:r>
      <w:r w:rsidR="00115070" w:rsidRPr="00F1724F">
        <w:rPr>
          <w:rFonts w:ascii="Times New Roman" w:hAnsi="Times New Roman" w:cs="Times New Roman"/>
          <w:color w:val="000000" w:themeColor="text1"/>
          <w:sz w:val="24"/>
          <w:szCs w:val="24"/>
          <w:shd w:val="clear" w:color="auto" w:fill="FFFFFF"/>
        </w:rPr>
        <w:t>(Lovejoy and Nobre,  2018)</w:t>
      </w:r>
      <w:r w:rsidR="004034CB" w:rsidRPr="00F1724F">
        <w:rPr>
          <w:rFonts w:ascii="Times New Roman" w:hAnsi="Times New Roman" w:cs="Times New Roman"/>
          <w:color w:val="000000" w:themeColor="text1"/>
          <w:sz w:val="24"/>
          <w:szCs w:val="24"/>
        </w:rPr>
        <w:t xml:space="preserve">. </w:t>
      </w:r>
    </w:p>
    <w:p w14:paraId="501DD8DF"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2415BB6E" w14:textId="77777777" w:rsidR="004034CB"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b/>
          <w:color w:val="000000" w:themeColor="text1"/>
          <w:sz w:val="24"/>
          <w:szCs w:val="24"/>
        </w:rPr>
        <w:t xml:space="preserve">Screening: </w:t>
      </w:r>
      <w:r w:rsidR="00A337EE" w:rsidRPr="00F1724F">
        <w:rPr>
          <w:rFonts w:ascii="Times New Roman" w:hAnsi="Times New Roman" w:cs="Times New Roman"/>
          <w:color w:val="000000" w:themeColor="text1"/>
          <w:sz w:val="24"/>
          <w:szCs w:val="24"/>
        </w:rPr>
        <w:t>It is the most important element of the recruitment process. At this stage, the company shortlists the best candidates for the desired managerial position. The selection committee mainly conducts interviews to analyze employee strength. Effective Screening may save a huge amount of money and time. Clear Job specifications may outline clear responsibilities and knowledge regarding managerial positions. For example, Amazon selects employees based on their capabilities, knowledge, and interests.</w:t>
      </w:r>
    </w:p>
    <w:p w14:paraId="70C42B52"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30BEEA1E" w14:textId="77777777" w:rsidR="00A337EE"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b/>
          <w:color w:val="000000" w:themeColor="text1"/>
          <w:sz w:val="24"/>
          <w:szCs w:val="24"/>
        </w:rPr>
        <w:t>Evaluation and C</w:t>
      </w:r>
      <w:r w:rsidR="006C0005" w:rsidRPr="00F1724F">
        <w:rPr>
          <w:rFonts w:ascii="Times New Roman" w:hAnsi="Times New Roman" w:cs="Times New Roman"/>
          <w:b/>
          <w:color w:val="000000" w:themeColor="text1"/>
          <w:sz w:val="24"/>
          <w:szCs w:val="24"/>
        </w:rPr>
        <w:t xml:space="preserve">ontrol: </w:t>
      </w:r>
      <w:r w:rsidR="00531A1B" w:rsidRPr="00F1724F">
        <w:rPr>
          <w:rFonts w:ascii="Times New Roman" w:hAnsi="Times New Roman" w:cs="Times New Roman"/>
          <w:color w:val="000000" w:themeColor="text1"/>
          <w:sz w:val="24"/>
          <w:szCs w:val="24"/>
        </w:rPr>
        <w:t>This stage is mainly associated with recruitment costs and professional time spent on advertisements. Under this stage, Firms tried to handle costs related to recruitment, outsourcing, and administrative expenses. Firms try to evaluate whether recruitment methods are efficient or not. Till this stage, the company may conduct orientation programs to educate candidates regarding business mission and values. The company gives an equal opportunity to the employee to share their opinions regarding business operations</w:t>
      </w:r>
      <w:r w:rsidR="00115070" w:rsidRPr="00F1724F">
        <w:rPr>
          <w:rFonts w:ascii="Times New Roman" w:hAnsi="Times New Roman" w:cs="Times New Roman"/>
          <w:color w:val="000000" w:themeColor="text1"/>
          <w:sz w:val="24"/>
          <w:szCs w:val="24"/>
        </w:rPr>
        <w:t xml:space="preserve"> </w:t>
      </w:r>
      <w:r w:rsidR="00115070" w:rsidRPr="00F1724F">
        <w:rPr>
          <w:rFonts w:ascii="Times New Roman" w:hAnsi="Times New Roman" w:cs="Times New Roman"/>
          <w:color w:val="000000" w:themeColor="text1"/>
          <w:sz w:val="24"/>
          <w:szCs w:val="24"/>
          <w:shd w:val="clear" w:color="auto" w:fill="FFFFFF"/>
        </w:rPr>
        <w:t>(Khoreva and Wechtler, 2018)</w:t>
      </w:r>
      <w:r w:rsidR="00531A1B" w:rsidRPr="00F1724F">
        <w:rPr>
          <w:rFonts w:ascii="Times New Roman" w:hAnsi="Times New Roman" w:cs="Times New Roman"/>
          <w:color w:val="000000" w:themeColor="text1"/>
          <w:sz w:val="24"/>
          <w:szCs w:val="24"/>
        </w:rPr>
        <w:t xml:space="preserve">. </w:t>
      </w:r>
    </w:p>
    <w:p w14:paraId="27284828"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4F64F667" w14:textId="77777777" w:rsidR="00531A1B" w:rsidRDefault="006A2DCF" w:rsidP="00F1724F">
      <w:pPr>
        <w:spacing w:after="0" w:line="360" w:lineRule="auto"/>
        <w:jc w:val="both"/>
        <w:rPr>
          <w:rFonts w:ascii="Times New Roman" w:hAnsi="Times New Roman" w:cs="Times New Roman"/>
          <w:b/>
          <w:color w:val="000000" w:themeColor="text1"/>
          <w:sz w:val="24"/>
          <w:szCs w:val="24"/>
        </w:rPr>
      </w:pPr>
      <w:r w:rsidRPr="00F1724F">
        <w:rPr>
          <w:rFonts w:ascii="Times New Roman" w:hAnsi="Times New Roman" w:cs="Times New Roman"/>
          <w:b/>
          <w:color w:val="000000" w:themeColor="text1"/>
          <w:sz w:val="24"/>
          <w:szCs w:val="24"/>
        </w:rPr>
        <w:t>The HR department of Amazon</w:t>
      </w:r>
    </w:p>
    <w:p w14:paraId="6F4DBF62" w14:textId="77777777" w:rsidR="00F1724F" w:rsidRPr="00F1724F" w:rsidRDefault="00F1724F" w:rsidP="00F1724F">
      <w:pPr>
        <w:spacing w:after="0" w:line="360" w:lineRule="auto"/>
        <w:jc w:val="both"/>
        <w:rPr>
          <w:rFonts w:ascii="Times New Roman" w:hAnsi="Times New Roman" w:cs="Times New Roman"/>
          <w:b/>
          <w:color w:val="000000" w:themeColor="text1"/>
          <w:sz w:val="24"/>
          <w:szCs w:val="24"/>
        </w:rPr>
      </w:pPr>
    </w:p>
    <w:p w14:paraId="14B3F702" w14:textId="77777777" w:rsidR="00FC4015"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color w:val="000000" w:themeColor="text1"/>
          <w:sz w:val="24"/>
          <w:szCs w:val="24"/>
        </w:rPr>
        <w:lastRenderedPageBreak/>
        <w:t xml:space="preserve">Jeff Bezos is the successful leader of Amazon. The mission of Amazon is to improve social efficiency and create greater value for customers. The online retailer wants to achieve a long-term competitive advantage. Amazon mainly pushes their employees to become more innovative and develop new ideas regarding customer experience. Thetakespany also conducts a training program for potential candidates. HR department mainly believes that training may improve employees' capabilities and personality. </w:t>
      </w:r>
      <w:r w:rsidR="00735109" w:rsidRPr="00F1724F">
        <w:rPr>
          <w:rFonts w:ascii="Times New Roman" w:hAnsi="Times New Roman" w:cs="Times New Roman"/>
          <w:color w:val="000000" w:themeColor="text1"/>
          <w:sz w:val="24"/>
          <w:szCs w:val="24"/>
        </w:rPr>
        <w:t xml:space="preserve">Jeff Bezos also take much interest in employees' personality and knowledge. The HR manager of Amazon has a depth understanding </w:t>
      </w:r>
      <w:r w:rsidR="002D3346" w:rsidRPr="00F1724F">
        <w:rPr>
          <w:rFonts w:ascii="Times New Roman" w:hAnsi="Times New Roman" w:cs="Times New Roman"/>
          <w:color w:val="000000" w:themeColor="text1"/>
          <w:sz w:val="24"/>
          <w:szCs w:val="24"/>
        </w:rPr>
        <w:t>of the latest industry trends and technological developments. The company has adopted a standardized recruitment procedure to hire potential candidates. Amazon has mainly hired employees from different cultural backgrounds to achieve business objectives. The company believes that a diverse team may drive business innovation and contribute towards long term competitiveness. The staff members of Amazon mainly involve literature scholars, professional skaters, and an efficient marketing team. At present time, Selection and Recruitment are the two indispensable policies for modern organizations</w:t>
      </w:r>
      <w:r w:rsidR="00115070" w:rsidRPr="00F1724F">
        <w:rPr>
          <w:rFonts w:ascii="Times New Roman" w:hAnsi="Times New Roman" w:cs="Times New Roman"/>
          <w:color w:val="000000" w:themeColor="text1"/>
          <w:sz w:val="24"/>
          <w:szCs w:val="24"/>
        </w:rPr>
        <w:t xml:space="preserve"> </w:t>
      </w:r>
      <w:r w:rsidR="00115070" w:rsidRPr="00F1724F">
        <w:rPr>
          <w:rFonts w:ascii="Times New Roman" w:hAnsi="Times New Roman" w:cs="Times New Roman"/>
          <w:color w:val="000000" w:themeColor="text1"/>
          <w:sz w:val="24"/>
          <w:szCs w:val="24"/>
          <w:shd w:val="clear" w:color="auto" w:fill="FFFFFF"/>
        </w:rPr>
        <w:t>(Al-Marzooqi and Nobanee, 2020)</w:t>
      </w:r>
      <w:r w:rsidR="002D3346" w:rsidRPr="00F1724F">
        <w:rPr>
          <w:rFonts w:ascii="Times New Roman" w:hAnsi="Times New Roman" w:cs="Times New Roman"/>
          <w:color w:val="000000" w:themeColor="text1"/>
          <w:sz w:val="24"/>
          <w:szCs w:val="24"/>
        </w:rPr>
        <w:t>.</w:t>
      </w:r>
    </w:p>
    <w:p w14:paraId="5717CA7D"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46BFF12E" w14:textId="77777777" w:rsidR="00531A1B"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color w:val="000000" w:themeColor="text1"/>
          <w:sz w:val="24"/>
          <w:szCs w:val="24"/>
        </w:rPr>
        <w:t xml:space="preserve"> Amazon has mainly developed a strong employer brand for staff members. The company often develop several strategies to reduce staff turnover as much as possible. The online retailer has adopted an efficient reward management </w:t>
      </w:r>
      <w:r w:rsidR="00FC4015" w:rsidRPr="00F1724F">
        <w:rPr>
          <w:rFonts w:ascii="Times New Roman" w:hAnsi="Times New Roman" w:cs="Times New Roman"/>
          <w:color w:val="000000" w:themeColor="text1"/>
          <w:sz w:val="24"/>
          <w:szCs w:val="24"/>
        </w:rPr>
        <w:t xml:space="preserve">system to improve employee performance. The compensation system of Amazon mainly involves bonuses, salaries, and share units. The HR manager also provides medical insurance to staff members. The company also offers exciting discounts and leave customers on special occasions. Online retailers offer a greater incentive to those employees who have served more than 2 years. Amazon mainly organizes mid-year assessments to track employee progress. The company also takes rational decisions regarding promotional opportunities and salary adjustment. This performance assessment may help employees to gain a deep understanding of business operations. Amazon often conducts peer reviews based on 14 leadership principles. The management team also provides constructive feedback to employees based on their knowledge and capabilities. Amazon mainly motivates its staff members to perform better and show greater transparency towards stakeholders. </w:t>
      </w:r>
      <w:r w:rsidR="00002FD2" w:rsidRPr="00F1724F">
        <w:rPr>
          <w:rFonts w:ascii="Times New Roman" w:hAnsi="Times New Roman" w:cs="Times New Roman"/>
          <w:color w:val="000000" w:themeColor="text1"/>
          <w:sz w:val="24"/>
          <w:szCs w:val="24"/>
        </w:rPr>
        <w:t xml:space="preserve">The company mainly conducts peer reviews. Amazon mainly takes advantage of the Internet to interact with staff members. The company mainly motivates its staff members to maintain a perfect balance between personal and professional life. The company also used a self-appraisal </w:t>
      </w:r>
      <w:r w:rsidR="00002FD2" w:rsidRPr="00F1724F">
        <w:rPr>
          <w:rFonts w:ascii="Times New Roman" w:hAnsi="Times New Roman" w:cs="Times New Roman"/>
          <w:color w:val="000000" w:themeColor="text1"/>
          <w:sz w:val="24"/>
          <w:szCs w:val="24"/>
        </w:rPr>
        <w:lastRenderedPageBreak/>
        <w:t xml:space="preserve">system to interact with staff members. Amazon mainly offers competitive salary packages to employees to achieve a competitive advantage and maximize profit. The company motivates its employees to pursue a high level of performance. Amazon tries to reduce stress levels among staff members as much as possible. The company has created an inclusive learning environment for its staff members. In this way, Staff members become more passionate about achieving business objectives. The company has mainly adopted a democratic style to engage with staff members. Amazon team is mainly obsessed with </w:t>
      </w:r>
      <w:r w:rsidR="00DF48AC" w:rsidRPr="00F1724F">
        <w:rPr>
          <w:rFonts w:ascii="Times New Roman" w:hAnsi="Times New Roman" w:cs="Times New Roman"/>
          <w:color w:val="000000" w:themeColor="text1"/>
          <w:sz w:val="24"/>
          <w:szCs w:val="24"/>
        </w:rPr>
        <w:t xml:space="preserve">delivering flawless customer experience. Amazon is constantly trying to expand employees' aspirations and knowledge. The company mainly motivates its staff members to demonstrate higher commitment towards business objectives. Over the past few years, Amazon has maintained a talented workforce to achieve public recognition and generate huge profits. The HR practices of Amazon is based upon certain principles which are described below: </w:t>
      </w:r>
    </w:p>
    <w:p w14:paraId="4C944E66"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70906CFA" w14:textId="77777777" w:rsidR="00DF48AC"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b/>
          <w:color w:val="000000" w:themeColor="text1"/>
          <w:sz w:val="24"/>
          <w:szCs w:val="24"/>
        </w:rPr>
        <w:t xml:space="preserve">Customer Centric: </w:t>
      </w:r>
      <w:r w:rsidR="008F554F" w:rsidRPr="00F1724F">
        <w:rPr>
          <w:rFonts w:ascii="Times New Roman" w:hAnsi="Times New Roman" w:cs="Times New Roman"/>
          <w:color w:val="000000" w:themeColor="text1"/>
          <w:sz w:val="24"/>
          <w:szCs w:val="24"/>
        </w:rPr>
        <w:t xml:space="preserve">Amazon motivates employees to focus on customer needs and expectations. Thus, Customer-Centric Approach is an integral part of organizational culture. The company provides a proper guidance to employees regarding customer preferences. This approach may help Amazon to expand its e-commerce businesses. This may motivate employees to deliver excellent customer service. Employees have a deep impact on customer satisfaction and loyalty. Thus, a Customer-centric approach is beneficial for both customers and organizations. In this way, employees pay much attention to the customer experience. Amazon also motivates staff members to suggest innovative ideas for resolving customer issues. Through a customer-centric approach, firms can easily incorporate customer feedback in their online services. Thus, managers are motivated to build a customer-centric culture within the workplace. Firms should guide their staff members to demonstrate friendly behavior towards customers. Amazon also provides special tools for employees in handling customer feedback. This approach </w:t>
      </w:r>
      <w:r w:rsidR="008477AD" w:rsidRPr="00F1724F">
        <w:rPr>
          <w:rFonts w:ascii="Times New Roman" w:hAnsi="Times New Roman" w:cs="Times New Roman"/>
          <w:color w:val="000000" w:themeColor="text1"/>
          <w:sz w:val="24"/>
          <w:szCs w:val="24"/>
        </w:rPr>
        <w:t>may help businesses to stay updated with the latest customer preferences and demands</w:t>
      </w:r>
      <w:r w:rsidR="00115070" w:rsidRPr="00F1724F">
        <w:rPr>
          <w:rFonts w:ascii="Times New Roman" w:hAnsi="Times New Roman" w:cs="Times New Roman"/>
          <w:color w:val="000000" w:themeColor="text1"/>
          <w:sz w:val="24"/>
          <w:szCs w:val="24"/>
        </w:rPr>
        <w:t xml:space="preserve"> </w:t>
      </w:r>
      <w:r w:rsidR="00115070" w:rsidRPr="00F1724F">
        <w:rPr>
          <w:rFonts w:ascii="Times New Roman" w:hAnsi="Times New Roman" w:cs="Times New Roman"/>
          <w:color w:val="000000" w:themeColor="text1"/>
          <w:sz w:val="24"/>
          <w:szCs w:val="24"/>
          <w:shd w:val="clear" w:color="auto" w:fill="FFFFFF"/>
        </w:rPr>
        <w:t>(D’souza, 2020)</w:t>
      </w:r>
      <w:r w:rsidR="008477AD" w:rsidRPr="00F1724F">
        <w:rPr>
          <w:rFonts w:ascii="Times New Roman" w:hAnsi="Times New Roman" w:cs="Times New Roman"/>
          <w:color w:val="000000" w:themeColor="text1"/>
          <w:sz w:val="24"/>
          <w:szCs w:val="24"/>
        </w:rPr>
        <w:t xml:space="preserve">. </w:t>
      </w:r>
    </w:p>
    <w:p w14:paraId="6FB1AF6C"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0EA3C523" w14:textId="77777777" w:rsidR="008477AD"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b/>
          <w:color w:val="000000" w:themeColor="text1"/>
          <w:sz w:val="24"/>
          <w:szCs w:val="24"/>
        </w:rPr>
        <w:t xml:space="preserve">Boldness: </w:t>
      </w:r>
      <w:r w:rsidR="004029AF" w:rsidRPr="00F1724F">
        <w:rPr>
          <w:rFonts w:ascii="Times New Roman" w:hAnsi="Times New Roman" w:cs="Times New Roman"/>
          <w:color w:val="000000" w:themeColor="text1"/>
          <w:sz w:val="24"/>
          <w:szCs w:val="24"/>
        </w:rPr>
        <w:t xml:space="preserve">Amazon mainly inculcates enthusiasm and boldness among employees. Amazon is already specialized in </w:t>
      </w:r>
      <w:r w:rsidR="00EF4588" w:rsidRPr="00F1724F">
        <w:rPr>
          <w:rFonts w:ascii="Times New Roman" w:hAnsi="Times New Roman" w:cs="Times New Roman"/>
          <w:color w:val="000000" w:themeColor="text1"/>
          <w:sz w:val="24"/>
          <w:szCs w:val="24"/>
        </w:rPr>
        <w:t xml:space="preserve">selling a wide range of items to customers. The staff members try to create genuine value for potential buyers. The management team of Amazon mainly acts towards customer feedback. This may help staff members to resolve customer issues and achieve </w:t>
      </w:r>
      <w:r w:rsidR="00EF4588" w:rsidRPr="00F1724F">
        <w:rPr>
          <w:rFonts w:ascii="Times New Roman" w:hAnsi="Times New Roman" w:cs="Times New Roman"/>
          <w:color w:val="000000" w:themeColor="text1"/>
          <w:sz w:val="24"/>
          <w:szCs w:val="24"/>
        </w:rPr>
        <w:lastRenderedPageBreak/>
        <w:t>corporate objectives. Amazon mainly promotes honest communication among staff members. The company encourages its workers to take the necessary risks for achieving business success.</w:t>
      </w:r>
    </w:p>
    <w:p w14:paraId="3BCE8FC7"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7E6EAABE" w14:textId="77777777" w:rsidR="00EF4588"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b/>
          <w:color w:val="000000" w:themeColor="text1"/>
          <w:sz w:val="24"/>
          <w:szCs w:val="24"/>
        </w:rPr>
        <w:t xml:space="preserve">Peculiarity: </w:t>
      </w:r>
      <w:r w:rsidR="007F5EAC" w:rsidRPr="00F1724F">
        <w:rPr>
          <w:rFonts w:ascii="Times New Roman" w:hAnsi="Times New Roman" w:cs="Times New Roman"/>
          <w:color w:val="000000" w:themeColor="text1"/>
          <w:sz w:val="24"/>
          <w:szCs w:val="24"/>
        </w:rPr>
        <w:t xml:space="preserve">Amazon mainly motivates its staff members to carry out challenging tasks in a systematic way. In this way, staff members often find innovative </w:t>
      </w:r>
      <w:r w:rsidR="00771E59" w:rsidRPr="00F1724F">
        <w:rPr>
          <w:rFonts w:ascii="Times New Roman" w:hAnsi="Times New Roman" w:cs="Times New Roman"/>
          <w:color w:val="000000" w:themeColor="text1"/>
          <w:sz w:val="24"/>
          <w:szCs w:val="24"/>
        </w:rPr>
        <w:t>ways to perform certain tasks. This may help Amazon to analyze potential roadblocks and achieve financial success. The staff members provide convenient responses to customer issues and engage with other subordinates. Amazon mainly motivates its staff members to come out from their comfort zone and explore new things. Thus, HR management may take the business to new heights and creates a competitive advantage. The staff members often help customers in choosing the best products</w:t>
      </w:r>
      <w:r w:rsidR="00115070" w:rsidRPr="00F1724F">
        <w:rPr>
          <w:rFonts w:ascii="Times New Roman" w:hAnsi="Times New Roman" w:cs="Times New Roman"/>
          <w:color w:val="000000" w:themeColor="text1"/>
          <w:sz w:val="24"/>
          <w:szCs w:val="24"/>
        </w:rPr>
        <w:t xml:space="preserve"> </w:t>
      </w:r>
      <w:r w:rsidR="00115070" w:rsidRPr="00F1724F">
        <w:rPr>
          <w:rFonts w:ascii="Times New Roman" w:hAnsi="Times New Roman" w:cs="Times New Roman"/>
          <w:color w:val="000000" w:themeColor="text1"/>
          <w:sz w:val="24"/>
          <w:szCs w:val="24"/>
          <w:shd w:val="clear" w:color="auto" w:fill="FFFFFF"/>
        </w:rPr>
        <w:t>(Groysberg et al., 2020)</w:t>
      </w:r>
      <w:r w:rsidR="00771E59" w:rsidRPr="00F1724F">
        <w:rPr>
          <w:rFonts w:ascii="Times New Roman" w:hAnsi="Times New Roman" w:cs="Times New Roman"/>
          <w:color w:val="000000" w:themeColor="text1"/>
          <w:sz w:val="24"/>
          <w:szCs w:val="24"/>
        </w:rPr>
        <w:t xml:space="preserve">. </w:t>
      </w:r>
    </w:p>
    <w:p w14:paraId="769938FA"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6F2BB5B2" w14:textId="77777777" w:rsidR="00080366" w:rsidRPr="00F1724F" w:rsidRDefault="006A2DCF" w:rsidP="00F1724F">
      <w:pPr>
        <w:spacing w:after="0" w:line="360" w:lineRule="auto"/>
        <w:jc w:val="both"/>
        <w:rPr>
          <w:rFonts w:ascii="Times New Roman" w:hAnsi="Times New Roman" w:cs="Times New Roman"/>
          <w:b/>
          <w:color w:val="000000" w:themeColor="text1"/>
          <w:sz w:val="24"/>
          <w:szCs w:val="24"/>
        </w:rPr>
      </w:pPr>
      <w:r w:rsidRPr="00F1724F">
        <w:rPr>
          <w:rFonts w:ascii="Times New Roman" w:hAnsi="Times New Roman" w:cs="Times New Roman"/>
          <w:color w:val="000000" w:themeColor="text1"/>
          <w:sz w:val="24"/>
          <w:szCs w:val="24"/>
        </w:rPr>
        <w:t>From the above discussion, It can be stated that Amazon has implemented several HR practices to increase employee engagement. Amazon always appreciates staff members for remarkable efforts and dedication. The company always push their employees to explore new ideas. The online retailer has mainly created an innovative cu</w:t>
      </w:r>
      <w:r w:rsidR="00F1724F">
        <w:rPr>
          <w:rFonts w:ascii="Times New Roman" w:hAnsi="Times New Roman" w:cs="Times New Roman"/>
          <w:color w:val="000000" w:themeColor="text1"/>
          <w:sz w:val="24"/>
          <w:szCs w:val="24"/>
        </w:rPr>
        <w:t xml:space="preserve">lture for staff members. </w:t>
      </w:r>
      <w:r w:rsidR="00F1724F">
        <w:rPr>
          <w:rFonts w:ascii="Times New Roman" w:hAnsi="Times New Roman" w:cs="Times New Roman"/>
          <w:color w:val="000000" w:themeColor="text1"/>
          <w:sz w:val="24"/>
          <w:szCs w:val="24"/>
        </w:rPr>
        <w:tab/>
        <w:t xml:space="preserve">Thus, </w:t>
      </w:r>
      <w:r w:rsidRPr="00F1724F">
        <w:rPr>
          <w:rFonts w:ascii="Times New Roman" w:hAnsi="Times New Roman" w:cs="Times New Roman"/>
          <w:color w:val="000000" w:themeColor="text1"/>
          <w:sz w:val="24"/>
          <w:szCs w:val="24"/>
        </w:rPr>
        <w:t xml:space="preserve">Peculiarity and Boldness mainly </w:t>
      </w:r>
      <w:r w:rsidR="005743D9" w:rsidRPr="00F1724F">
        <w:rPr>
          <w:rFonts w:ascii="Times New Roman" w:hAnsi="Times New Roman" w:cs="Times New Roman"/>
          <w:color w:val="000000" w:themeColor="text1"/>
          <w:sz w:val="24"/>
          <w:szCs w:val="24"/>
        </w:rPr>
        <w:t>promotes innovative ideas. Amazon mainly encourages their staff members to take bold step for performing certain activities. The company makes sure that each staff members are focused on customer centric approach. Amazon mainly focuses on the recruitment lifecycle to enhance employee performance. The company mainly ranks candidates based on their capabilities and knowledge. Apart from this, Amazon mainly provides retirement and other welfare benefits to customers. The company also provides l</w:t>
      </w:r>
      <w:r w:rsidR="00997577" w:rsidRPr="00F1724F">
        <w:rPr>
          <w:rFonts w:ascii="Times New Roman" w:hAnsi="Times New Roman" w:cs="Times New Roman"/>
          <w:color w:val="000000" w:themeColor="text1"/>
          <w:sz w:val="24"/>
          <w:szCs w:val="24"/>
        </w:rPr>
        <w:t>ong term insurance to employees in case of unplanned accidents and injuries. Thus, Employees have deep impact on corporate success. Amazon always pays much attention towards training programs to accomplish their business objectives. The online retailer often collaborate with local agencies to hire potential candidates. Amazon provides greater financial support to employees at financial situations. The company mainly offers dental, health and vision coverage to staff members. The company also reward potential employees for their efforts. At present, Amazon is the only retailer that provides wider skill opportunities to employees. The company mainly provides flexible working hours to staff members. The online retailer also conducts leadership development programs for staff members</w:t>
      </w:r>
      <w:r w:rsidR="00115070" w:rsidRPr="00F1724F">
        <w:rPr>
          <w:rFonts w:ascii="Times New Roman" w:hAnsi="Times New Roman" w:cs="Times New Roman"/>
          <w:color w:val="000000" w:themeColor="text1"/>
          <w:sz w:val="24"/>
          <w:szCs w:val="24"/>
        </w:rPr>
        <w:t xml:space="preserve"> </w:t>
      </w:r>
      <w:r w:rsidR="00115070" w:rsidRPr="00F1724F">
        <w:rPr>
          <w:rFonts w:ascii="Times New Roman" w:hAnsi="Times New Roman" w:cs="Times New Roman"/>
          <w:color w:val="000000" w:themeColor="text1"/>
          <w:sz w:val="24"/>
          <w:szCs w:val="24"/>
          <w:shd w:val="clear" w:color="auto" w:fill="FFFFFF"/>
        </w:rPr>
        <w:t>(Wang et al., 2020)</w:t>
      </w:r>
      <w:r w:rsidR="007816EA" w:rsidRPr="00F1724F">
        <w:rPr>
          <w:rFonts w:ascii="Times New Roman" w:hAnsi="Times New Roman" w:cs="Times New Roman"/>
          <w:color w:val="000000" w:themeColor="text1"/>
          <w:sz w:val="24"/>
          <w:szCs w:val="24"/>
        </w:rPr>
        <w:t xml:space="preserve">. </w:t>
      </w:r>
    </w:p>
    <w:p w14:paraId="7AE656A3" w14:textId="77777777" w:rsidR="00080366" w:rsidRPr="00F1724F" w:rsidRDefault="00080366" w:rsidP="00F1724F">
      <w:pPr>
        <w:spacing w:after="0" w:line="360" w:lineRule="auto"/>
        <w:jc w:val="both"/>
        <w:rPr>
          <w:rFonts w:ascii="Times New Roman" w:hAnsi="Times New Roman" w:cs="Times New Roman"/>
          <w:b/>
          <w:color w:val="000000" w:themeColor="text1"/>
          <w:sz w:val="24"/>
          <w:szCs w:val="24"/>
        </w:rPr>
      </w:pPr>
    </w:p>
    <w:p w14:paraId="7196977C" w14:textId="77777777" w:rsidR="00080366" w:rsidRPr="00F1724F" w:rsidRDefault="00080366" w:rsidP="00F1724F">
      <w:pPr>
        <w:spacing w:after="0" w:line="360" w:lineRule="auto"/>
        <w:jc w:val="both"/>
        <w:rPr>
          <w:rFonts w:ascii="Times New Roman" w:hAnsi="Times New Roman" w:cs="Times New Roman"/>
          <w:b/>
          <w:color w:val="000000" w:themeColor="text1"/>
          <w:sz w:val="24"/>
          <w:szCs w:val="24"/>
        </w:rPr>
      </w:pPr>
    </w:p>
    <w:p w14:paraId="393E5C05" w14:textId="77777777" w:rsidR="00080366" w:rsidRDefault="00080366" w:rsidP="00F1724F">
      <w:pPr>
        <w:spacing w:after="0" w:line="360" w:lineRule="auto"/>
        <w:jc w:val="both"/>
        <w:rPr>
          <w:rFonts w:ascii="Times New Roman" w:hAnsi="Times New Roman" w:cs="Times New Roman"/>
          <w:b/>
          <w:color w:val="000000" w:themeColor="text1"/>
          <w:sz w:val="24"/>
          <w:szCs w:val="24"/>
        </w:rPr>
      </w:pPr>
    </w:p>
    <w:p w14:paraId="285CFBEB" w14:textId="77777777" w:rsidR="00F1724F" w:rsidRDefault="00F1724F" w:rsidP="00F1724F">
      <w:pPr>
        <w:spacing w:after="0" w:line="360" w:lineRule="auto"/>
        <w:jc w:val="both"/>
        <w:rPr>
          <w:rFonts w:ascii="Times New Roman" w:hAnsi="Times New Roman" w:cs="Times New Roman"/>
          <w:b/>
          <w:color w:val="000000" w:themeColor="text1"/>
          <w:sz w:val="24"/>
          <w:szCs w:val="24"/>
        </w:rPr>
      </w:pPr>
    </w:p>
    <w:p w14:paraId="12392085" w14:textId="77777777" w:rsidR="00F1724F" w:rsidRDefault="00F1724F" w:rsidP="00F1724F">
      <w:pPr>
        <w:spacing w:after="0" w:line="360" w:lineRule="auto"/>
        <w:jc w:val="both"/>
        <w:rPr>
          <w:rFonts w:ascii="Times New Roman" w:hAnsi="Times New Roman" w:cs="Times New Roman"/>
          <w:b/>
          <w:color w:val="000000" w:themeColor="text1"/>
          <w:sz w:val="24"/>
          <w:szCs w:val="24"/>
        </w:rPr>
      </w:pPr>
    </w:p>
    <w:p w14:paraId="34A13FFF" w14:textId="77777777" w:rsidR="00F1724F" w:rsidRDefault="00F1724F" w:rsidP="00F1724F">
      <w:pPr>
        <w:spacing w:after="0" w:line="360" w:lineRule="auto"/>
        <w:jc w:val="both"/>
        <w:rPr>
          <w:rFonts w:ascii="Times New Roman" w:hAnsi="Times New Roman" w:cs="Times New Roman"/>
          <w:b/>
          <w:color w:val="000000" w:themeColor="text1"/>
          <w:sz w:val="24"/>
          <w:szCs w:val="24"/>
        </w:rPr>
      </w:pPr>
    </w:p>
    <w:p w14:paraId="2920DD86" w14:textId="77777777" w:rsidR="00F1724F" w:rsidRPr="00F1724F" w:rsidRDefault="00F1724F" w:rsidP="00F1724F">
      <w:pPr>
        <w:spacing w:after="0" w:line="360" w:lineRule="auto"/>
        <w:jc w:val="both"/>
        <w:rPr>
          <w:rFonts w:ascii="Times New Roman" w:hAnsi="Times New Roman" w:cs="Times New Roman"/>
          <w:b/>
          <w:color w:val="000000" w:themeColor="text1"/>
          <w:sz w:val="24"/>
          <w:szCs w:val="24"/>
        </w:rPr>
      </w:pPr>
    </w:p>
    <w:p w14:paraId="6CDF26E2" w14:textId="77777777" w:rsidR="00080366" w:rsidRPr="00F1724F" w:rsidRDefault="00080366" w:rsidP="00F1724F">
      <w:pPr>
        <w:spacing w:after="0" w:line="360" w:lineRule="auto"/>
        <w:jc w:val="both"/>
        <w:rPr>
          <w:rFonts w:ascii="Times New Roman" w:hAnsi="Times New Roman" w:cs="Times New Roman"/>
          <w:b/>
          <w:color w:val="000000" w:themeColor="text1"/>
          <w:sz w:val="24"/>
          <w:szCs w:val="24"/>
        </w:rPr>
      </w:pPr>
    </w:p>
    <w:p w14:paraId="47E397B3" w14:textId="77777777" w:rsidR="00080366" w:rsidRDefault="006A2DCF" w:rsidP="00F1724F">
      <w:pPr>
        <w:pStyle w:val="Heading2"/>
        <w:spacing w:before="0" w:line="360" w:lineRule="auto"/>
        <w:rPr>
          <w:rFonts w:cs="Times New Roman"/>
          <w:szCs w:val="24"/>
        </w:rPr>
      </w:pPr>
      <w:bookmarkStart w:id="4" w:name="_Toc57742841"/>
      <w:r w:rsidRPr="00F1724F">
        <w:rPr>
          <w:rFonts w:cs="Times New Roman"/>
          <w:szCs w:val="24"/>
        </w:rPr>
        <w:t>Conclusion</w:t>
      </w:r>
      <w:bookmarkEnd w:id="4"/>
    </w:p>
    <w:p w14:paraId="013F8194" w14:textId="77777777" w:rsidR="00F1724F" w:rsidRPr="00F1724F" w:rsidRDefault="00F1724F" w:rsidP="00F1724F"/>
    <w:p w14:paraId="7C5AAC2E" w14:textId="77777777" w:rsidR="00080366" w:rsidRPr="00F1724F" w:rsidRDefault="006A2DCF" w:rsidP="00F1724F">
      <w:pPr>
        <w:spacing w:after="0" w:line="360" w:lineRule="auto"/>
        <w:jc w:val="both"/>
        <w:rPr>
          <w:rFonts w:ascii="Times New Roman" w:hAnsi="Times New Roman" w:cs="Times New Roman"/>
          <w:color w:val="000000" w:themeColor="text1"/>
          <w:sz w:val="24"/>
          <w:szCs w:val="24"/>
        </w:rPr>
      </w:pPr>
      <w:r w:rsidRPr="00F1724F">
        <w:rPr>
          <w:rFonts w:ascii="Times New Roman" w:hAnsi="Times New Roman" w:cs="Times New Roman"/>
          <w:color w:val="000000" w:themeColor="text1"/>
          <w:sz w:val="24"/>
          <w:szCs w:val="24"/>
        </w:rPr>
        <w:t xml:space="preserve">The report concluded that HR professionals may contribute towards business success and increase employee engagement. It also estimates that Amazon tries to create safe environment for customers. The report has predicted that how HR management can be beneficial for multinational corporations. The report has analyzed that screening is the most fundamental part of recruitment process. It has demonstrated that how Amazon motivate their employees to perform better and enhance business reputation. The report has indicated that HR practices may contribute towards higher productivity and improve operational efficiency. HR management may strengthen the relationship between supervisors and staff members. The HR department may develop self confidence and discipline among staff members. The company also conducts digital campaigns to build emotional attachment with customers. </w:t>
      </w:r>
    </w:p>
    <w:p w14:paraId="3D8C615D" w14:textId="77777777" w:rsidR="0094402F" w:rsidRPr="00F1724F" w:rsidRDefault="0094402F" w:rsidP="00F1724F">
      <w:pPr>
        <w:spacing w:after="0" w:line="360" w:lineRule="auto"/>
        <w:jc w:val="both"/>
        <w:rPr>
          <w:rFonts w:ascii="Times New Roman" w:hAnsi="Times New Roman" w:cs="Times New Roman"/>
          <w:color w:val="000000" w:themeColor="text1"/>
          <w:sz w:val="24"/>
          <w:szCs w:val="24"/>
        </w:rPr>
      </w:pPr>
    </w:p>
    <w:p w14:paraId="4D800D84" w14:textId="77777777" w:rsidR="007816EA" w:rsidRPr="00F1724F" w:rsidRDefault="007816EA" w:rsidP="00F1724F">
      <w:pPr>
        <w:spacing w:after="0" w:line="360" w:lineRule="auto"/>
        <w:jc w:val="both"/>
        <w:rPr>
          <w:rFonts w:ascii="Times New Roman" w:hAnsi="Times New Roman" w:cs="Times New Roman"/>
          <w:color w:val="000000" w:themeColor="text1"/>
          <w:sz w:val="24"/>
          <w:szCs w:val="24"/>
        </w:rPr>
      </w:pPr>
    </w:p>
    <w:p w14:paraId="44936DE6" w14:textId="77777777" w:rsidR="007816EA" w:rsidRPr="00F1724F" w:rsidRDefault="007816EA" w:rsidP="00F1724F">
      <w:pPr>
        <w:spacing w:after="0" w:line="360" w:lineRule="auto"/>
        <w:jc w:val="both"/>
        <w:rPr>
          <w:rFonts w:ascii="Times New Roman" w:hAnsi="Times New Roman" w:cs="Times New Roman"/>
          <w:color w:val="000000" w:themeColor="text1"/>
          <w:sz w:val="24"/>
          <w:szCs w:val="24"/>
        </w:rPr>
      </w:pPr>
    </w:p>
    <w:p w14:paraId="66EBEE70" w14:textId="77777777" w:rsidR="007816EA" w:rsidRPr="00F1724F" w:rsidRDefault="007816EA" w:rsidP="00F1724F">
      <w:pPr>
        <w:spacing w:after="0" w:line="360" w:lineRule="auto"/>
        <w:jc w:val="both"/>
        <w:rPr>
          <w:rFonts w:ascii="Times New Roman" w:hAnsi="Times New Roman" w:cs="Times New Roman"/>
          <w:color w:val="000000" w:themeColor="text1"/>
          <w:sz w:val="24"/>
          <w:szCs w:val="24"/>
        </w:rPr>
      </w:pPr>
    </w:p>
    <w:p w14:paraId="04272F62" w14:textId="77777777" w:rsidR="007816EA" w:rsidRPr="00F1724F" w:rsidRDefault="007816EA" w:rsidP="00F1724F">
      <w:pPr>
        <w:spacing w:after="0" w:line="360" w:lineRule="auto"/>
        <w:jc w:val="both"/>
        <w:rPr>
          <w:rFonts w:ascii="Times New Roman" w:hAnsi="Times New Roman" w:cs="Times New Roman"/>
          <w:color w:val="000000" w:themeColor="text1"/>
          <w:sz w:val="24"/>
          <w:szCs w:val="24"/>
        </w:rPr>
      </w:pPr>
    </w:p>
    <w:p w14:paraId="6E517D45" w14:textId="77777777" w:rsidR="007816EA" w:rsidRPr="00F1724F" w:rsidRDefault="007816EA" w:rsidP="00F1724F">
      <w:pPr>
        <w:spacing w:after="0" w:line="360" w:lineRule="auto"/>
        <w:jc w:val="both"/>
        <w:rPr>
          <w:rFonts w:ascii="Times New Roman" w:hAnsi="Times New Roman" w:cs="Times New Roman"/>
          <w:color w:val="000000" w:themeColor="text1"/>
          <w:sz w:val="24"/>
          <w:szCs w:val="24"/>
        </w:rPr>
      </w:pPr>
    </w:p>
    <w:p w14:paraId="473FA286" w14:textId="77777777" w:rsidR="007816EA" w:rsidRPr="00F1724F" w:rsidRDefault="007816EA" w:rsidP="00F1724F">
      <w:pPr>
        <w:spacing w:after="0" w:line="360" w:lineRule="auto"/>
        <w:jc w:val="both"/>
        <w:rPr>
          <w:rFonts w:ascii="Times New Roman" w:hAnsi="Times New Roman" w:cs="Times New Roman"/>
          <w:color w:val="000000" w:themeColor="text1"/>
          <w:sz w:val="24"/>
          <w:szCs w:val="24"/>
        </w:rPr>
      </w:pPr>
    </w:p>
    <w:p w14:paraId="6F4ABC3A" w14:textId="77777777" w:rsidR="007816EA" w:rsidRPr="00F1724F" w:rsidRDefault="007816EA" w:rsidP="00F1724F">
      <w:pPr>
        <w:spacing w:after="0" w:line="360" w:lineRule="auto"/>
        <w:jc w:val="both"/>
        <w:rPr>
          <w:rFonts w:ascii="Times New Roman" w:hAnsi="Times New Roman" w:cs="Times New Roman"/>
          <w:color w:val="000000" w:themeColor="text1"/>
          <w:sz w:val="24"/>
          <w:szCs w:val="24"/>
        </w:rPr>
      </w:pPr>
    </w:p>
    <w:p w14:paraId="2123FD33" w14:textId="77777777" w:rsidR="007816EA" w:rsidRPr="00F1724F" w:rsidRDefault="007816EA" w:rsidP="00F1724F">
      <w:pPr>
        <w:spacing w:after="0" w:line="360" w:lineRule="auto"/>
        <w:jc w:val="both"/>
        <w:rPr>
          <w:rFonts w:ascii="Times New Roman" w:hAnsi="Times New Roman" w:cs="Times New Roman"/>
          <w:color w:val="000000" w:themeColor="text1"/>
          <w:sz w:val="24"/>
          <w:szCs w:val="24"/>
        </w:rPr>
      </w:pPr>
    </w:p>
    <w:p w14:paraId="7CB55861" w14:textId="77777777" w:rsidR="007816EA" w:rsidRPr="00F1724F" w:rsidRDefault="007816EA" w:rsidP="00F1724F">
      <w:pPr>
        <w:spacing w:after="0" w:line="360" w:lineRule="auto"/>
        <w:jc w:val="both"/>
        <w:rPr>
          <w:rFonts w:ascii="Times New Roman" w:hAnsi="Times New Roman" w:cs="Times New Roman"/>
          <w:color w:val="000000" w:themeColor="text1"/>
          <w:sz w:val="24"/>
          <w:szCs w:val="24"/>
        </w:rPr>
      </w:pPr>
    </w:p>
    <w:p w14:paraId="540C6CAF" w14:textId="77777777" w:rsidR="007816EA" w:rsidRDefault="007816EA" w:rsidP="00F1724F">
      <w:pPr>
        <w:spacing w:after="0" w:line="360" w:lineRule="auto"/>
        <w:jc w:val="both"/>
        <w:rPr>
          <w:rFonts w:ascii="Times New Roman" w:hAnsi="Times New Roman" w:cs="Times New Roman"/>
          <w:color w:val="000000" w:themeColor="text1"/>
          <w:sz w:val="24"/>
          <w:szCs w:val="24"/>
        </w:rPr>
      </w:pPr>
    </w:p>
    <w:p w14:paraId="7BB261B1" w14:textId="77777777" w:rsidR="00F1724F" w:rsidRDefault="00F1724F" w:rsidP="00F1724F">
      <w:pPr>
        <w:spacing w:after="0" w:line="360" w:lineRule="auto"/>
        <w:jc w:val="both"/>
        <w:rPr>
          <w:rFonts w:ascii="Times New Roman" w:hAnsi="Times New Roman" w:cs="Times New Roman"/>
          <w:color w:val="000000" w:themeColor="text1"/>
          <w:sz w:val="24"/>
          <w:szCs w:val="24"/>
        </w:rPr>
      </w:pPr>
    </w:p>
    <w:p w14:paraId="055AC7A1" w14:textId="77777777" w:rsidR="00F1724F" w:rsidRDefault="00F1724F" w:rsidP="00F1724F">
      <w:pPr>
        <w:spacing w:after="0" w:line="360" w:lineRule="auto"/>
        <w:jc w:val="both"/>
        <w:rPr>
          <w:rFonts w:ascii="Times New Roman" w:hAnsi="Times New Roman" w:cs="Times New Roman"/>
          <w:color w:val="000000" w:themeColor="text1"/>
          <w:sz w:val="24"/>
          <w:szCs w:val="24"/>
        </w:rPr>
      </w:pPr>
    </w:p>
    <w:p w14:paraId="06A91693" w14:textId="77777777" w:rsidR="00F1724F" w:rsidRDefault="00F1724F" w:rsidP="00F1724F">
      <w:pPr>
        <w:spacing w:after="0" w:line="360" w:lineRule="auto"/>
        <w:jc w:val="both"/>
        <w:rPr>
          <w:rFonts w:ascii="Times New Roman" w:hAnsi="Times New Roman" w:cs="Times New Roman"/>
          <w:color w:val="000000" w:themeColor="text1"/>
          <w:sz w:val="24"/>
          <w:szCs w:val="24"/>
        </w:rPr>
      </w:pPr>
    </w:p>
    <w:p w14:paraId="1FD3C9E4" w14:textId="77777777" w:rsidR="00F1724F" w:rsidRDefault="00F1724F" w:rsidP="00F1724F">
      <w:pPr>
        <w:spacing w:after="0" w:line="360" w:lineRule="auto"/>
        <w:jc w:val="both"/>
        <w:rPr>
          <w:rFonts w:ascii="Times New Roman" w:hAnsi="Times New Roman" w:cs="Times New Roman"/>
          <w:color w:val="000000" w:themeColor="text1"/>
          <w:sz w:val="24"/>
          <w:szCs w:val="24"/>
        </w:rPr>
      </w:pPr>
    </w:p>
    <w:p w14:paraId="1AF4E40E" w14:textId="77777777" w:rsidR="00F1724F" w:rsidRDefault="00F1724F" w:rsidP="00F1724F">
      <w:pPr>
        <w:spacing w:after="0" w:line="360" w:lineRule="auto"/>
        <w:jc w:val="both"/>
        <w:rPr>
          <w:rFonts w:ascii="Times New Roman" w:hAnsi="Times New Roman" w:cs="Times New Roman"/>
          <w:color w:val="000000" w:themeColor="text1"/>
          <w:sz w:val="24"/>
          <w:szCs w:val="24"/>
        </w:rPr>
      </w:pPr>
    </w:p>
    <w:p w14:paraId="3FDDB7B7" w14:textId="77777777" w:rsidR="00F1724F" w:rsidRPr="00F1724F" w:rsidRDefault="00F1724F" w:rsidP="00F1724F">
      <w:pPr>
        <w:spacing w:after="0" w:line="360" w:lineRule="auto"/>
        <w:jc w:val="both"/>
        <w:rPr>
          <w:rFonts w:ascii="Times New Roman" w:hAnsi="Times New Roman" w:cs="Times New Roman"/>
          <w:color w:val="000000" w:themeColor="text1"/>
          <w:sz w:val="24"/>
          <w:szCs w:val="24"/>
        </w:rPr>
      </w:pPr>
    </w:p>
    <w:p w14:paraId="37DDBE06" w14:textId="77777777" w:rsidR="007816EA" w:rsidRPr="00F1724F" w:rsidRDefault="007816EA" w:rsidP="00F1724F">
      <w:pPr>
        <w:spacing w:after="0" w:line="360" w:lineRule="auto"/>
        <w:jc w:val="both"/>
        <w:rPr>
          <w:rFonts w:ascii="Times New Roman" w:hAnsi="Times New Roman" w:cs="Times New Roman"/>
          <w:color w:val="000000" w:themeColor="text1"/>
          <w:sz w:val="24"/>
          <w:szCs w:val="24"/>
        </w:rPr>
      </w:pPr>
    </w:p>
    <w:p w14:paraId="50CFBE27" w14:textId="77777777" w:rsidR="007816EA" w:rsidRPr="00F1724F" w:rsidRDefault="006A2DCF" w:rsidP="00F1724F">
      <w:pPr>
        <w:pStyle w:val="Heading2"/>
        <w:spacing w:before="0" w:line="360" w:lineRule="auto"/>
        <w:rPr>
          <w:rFonts w:cs="Times New Roman"/>
          <w:szCs w:val="24"/>
        </w:rPr>
      </w:pPr>
      <w:bookmarkStart w:id="5" w:name="_Toc57742842"/>
      <w:r w:rsidRPr="00F1724F">
        <w:rPr>
          <w:rFonts w:cs="Times New Roman"/>
          <w:szCs w:val="24"/>
        </w:rPr>
        <w:t>Reference List</w:t>
      </w:r>
      <w:bookmarkEnd w:id="5"/>
    </w:p>
    <w:p w14:paraId="4CBEAD11" w14:textId="77777777" w:rsidR="007816EA" w:rsidRPr="00F1724F" w:rsidRDefault="007816EA" w:rsidP="00F1724F">
      <w:pPr>
        <w:spacing w:after="0" w:line="360" w:lineRule="auto"/>
        <w:jc w:val="both"/>
        <w:rPr>
          <w:rFonts w:ascii="Times New Roman" w:hAnsi="Times New Roman" w:cs="Times New Roman"/>
          <w:color w:val="000000" w:themeColor="text1"/>
          <w:sz w:val="24"/>
          <w:szCs w:val="24"/>
        </w:rPr>
      </w:pPr>
    </w:p>
    <w:p w14:paraId="4A024948" w14:textId="77777777" w:rsidR="00F1724F" w:rsidRPr="00F1724F" w:rsidRDefault="006A2DCF" w:rsidP="00F1724F">
      <w:pPr>
        <w:spacing w:after="0" w:line="360" w:lineRule="auto"/>
        <w:jc w:val="both"/>
        <w:rPr>
          <w:rFonts w:ascii="Times New Roman" w:hAnsi="Times New Roman" w:cs="Times New Roman"/>
          <w:color w:val="000000" w:themeColor="text1"/>
          <w:sz w:val="24"/>
          <w:szCs w:val="24"/>
          <w:shd w:val="clear" w:color="auto" w:fill="FFFFFF"/>
        </w:rPr>
      </w:pPr>
      <w:r w:rsidRPr="00F1724F">
        <w:rPr>
          <w:rFonts w:ascii="Times New Roman" w:hAnsi="Times New Roman" w:cs="Times New Roman"/>
          <w:color w:val="000000" w:themeColor="text1"/>
          <w:sz w:val="24"/>
          <w:szCs w:val="24"/>
          <w:shd w:val="clear" w:color="auto" w:fill="FFFFFF"/>
        </w:rPr>
        <w:t>Ahammad, M.F., Glaister, K.W. and Gomes, E., 2020. Strategic agility and human resource management. </w:t>
      </w:r>
      <w:r w:rsidRPr="00F1724F">
        <w:rPr>
          <w:rFonts w:ascii="Times New Roman" w:hAnsi="Times New Roman" w:cs="Times New Roman"/>
          <w:i/>
          <w:iCs/>
          <w:color w:val="000000" w:themeColor="text1"/>
          <w:sz w:val="24"/>
          <w:szCs w:val="24"/>
          <w:shd w:val="clear" w:color="auto" w:fill="FFFFFF"/>
        </w:rPr>
        <w:t>Human Resource Management Review</w:t>
      </w:r>
      <w:r w:rsidRPr="00F1724F">
        <w:rPr>
          <w:rFonts w:ascii="Times New Roman" w:hAnsi="Times New Roman" w:cs="Times New Roman"/>
          <w:color w:val="000000" w:themeColor="text1"/>
          <w:sz w:val="24"/>
          <w:szCs w:val="24"/>
          <w:shd w:val="clear" w:color="auto" w:fill="FFFFFF"/>
        </w:rPr>
        <w:t>, </w:t>
      </w:r>
      <w:r w:rsidRPr="00F1724F">
        <w:rPr>
          <w:rFonts w:ascii="Times New Roman" w:hAnsi="Times New Roman" w:cs="Times New Roman"/>
          <w:i/>
          <w:iCs/>
          <w:color w:val="000000" w:themeColor="text1"/>
          <w:sz w:val="24"/>
          <w:szCs w:val="24"/>
          <w:shd w:val="clear" w:color="auto" w:fill="FFFFFF"/>
        </w:rPr>
        <w:t>30</w:t>
      </w:r>
      <w:r w:rsidRPr="00F1724F">
        <w:rPr>
          <w:rFonts w:ascii="Times New Roman" w:hAnsi="Times New Roman" w:cs="Times New Roman"/>
          <w:color w:val="000000" w:themeColor="text1"/>
          <w:sz w:val="24"/>
          <w:szCs w:val="24"/>
          <w:shd w:val="clear" w:color="auto" w:fill="FFFFFF"/>
        </w:rPr>
        <w:t xml:space="preserve">(1), p.100700. </w:t>
      </w:r>
    </w:p>
    <w:p w14:paraId="54C21C68" w14:textId="77777777" w:rsidR="00F1724F" w:rsidRPr="00F1724F" w:rsidRDefault="006A2DCF" w:rsidP="00F1724F">
      <w:pPr>
        <w:spacing w:after="0" w:line="360" w:lineRule="auto"/>
        <w:jc w:val="both"/>
        <w:rPr>
          <w:rFonts w:ascii="Times New Roman" w:hAnsi="Times New Roman" w:cs="Times New Roman"/>
          <w:color w:val="000000" w:themeColor="text1"/>
          <w:sz w:val="24"/>
          <w:szCs w:val="24"/>
          <w:shd w:val="clear" w:color="auto" w:fill="FFFFFF"/>
        </w:rPr>
      </w:pPr>
      <w:r w:rsidRPr="00F1724F">
        <w:rPr>
          <w:rFonts w:ascii="Times New Roman" w:hAnsi="Times New Roman" w:cs="Times New Roman"/>
          <w:color w:val="000000" w:themeColor="text1"/>
          <w:sz w:val="24"/>
          <w:szCs w:val="24"/>
          <w:shd w:val="clear" w:color="auto" w:fill="FFFFFF"/>
        </w:rPr>
        <w:t>Al-Marzooqi, M.B. and Nobanee, H., 2020. Financial Analysis of Amazon. </w:t>
      </w:r>
      <w:r w:rsidRPr="00F1724F">
        <w:rPr>
          <w:rFonts w:ascii="Times New Roman" w:hAnsi="Times New Roman" w:cs="Times New Roman"/>
          <w:i/>
          <w:iCs/>
          <w:color w:val="000000" w:themeColor="text1"/>
          <w:sz w:val="24"/>
          <w:szCs w:val="24"/>
          <w:shd w:val="clear" w:color="auto" w:fill="FFFFFF"/>
        </w:rPr>
        <w:t>Available at SSRN 3647442</w:t>
      </w:r>
      <w:r w:rsidRPr="00F1724F">
        <w:rPr>
          <w:rFonts w:ascii="Times New Roman" w:hAnsi="Times New Roman" w:cs="Times New Roman"/>
          <w:color w:val="000000" w:themeColor="text1"/>
          <w:sz w:val="24"/>
          <w:szCs w:val="24"/>
          <w:shd w:val="clear" w:color="auto" w:fill="FFFFFF"/>
        </w:rPr>
        <w:t xml:space="preserve">. </w:t>
      </w:r>
    </w:p>
    <w:p w14:paraId="35C8A609" w14:textId="77777777" w:rsidR="00F1724F" w:rsidRPr="00F1724F" w:rsidRDefault="006A2DCF" w:rsidP="00F1724F">
      <w:pPr>
        <w:spacing w:after="0" w:line="360" w:lineRule="auto"/>
        <w:jc w:val="both"/>
        <w:rPr>
          <w:rFonts w:ascii="Times New Roman" w:hAnsi="Times New Roman" w:cs="Times New Roman"/>
          <w:color w:val="000000" w:themeColor="text1"/>
          <w:sz w:val="24"/>
          <w:szCs w:val="24"/>
          <w:shd w:val="clear" w:color="auto" w:fill="FFFFFF"/>
        </w:rPr>
      </w:pPr>
      <w:r w:rsidRPr="00F1724F">
        <w:rPr>
          <w:rFonts w:ascii="Times New Roman" w:hAnsi="Times New Roman" w:cs="Times New Roman"/>
          <w:color w:val="000000" w:themeColor="text1"/>
          <w:sz w:val="24"/>
          <w:szCs w:val="24"/>
          <w:shd w:val="clear" w:color="auto" w:fill="FFFFFF"/>
        </w:rPr>
        <w:t>Chaudhary, R., 2020. Green human resource management and employee green behavior: an empirical analysis. </w:t>
      </w:r>
      <w:r w:rsidRPr="00F1724F">
        <w:rPr>
          <w:rFonts w:ascii="Times New Roman" w:hAnsi="Times New Roman" w:cs="Times New Roman"/>
          <w:i/>
          <w:iCs/>
          <w:color w:val="000000" w:themeColor="text1"/>
          <w:sz w:val="24"/>
          <w:szCs w:val="24"/>
          <w:shd w:val="clear" w:color="auto" w:fill="FFFFFF"/>
        </w:rPr>
        <w:t>Corporate Social Responsibility and Environmental Management</w:t>
      </w:r>
      <w:r w:rsidRPr="00F1724F">
        <w:rPr>
          <w:rFonts w:ascii="Times New Roman" w:hAnsi="Times New Roman" w:cs="Times New Roman"/>
          <w:color w:val="000000" w:themeColor="text1"/>
          <w:sz w:val="24"/>
          <w:szCs w:val="24"/>
          <w:shd w:val="clear" w:color="auto" w:fill="FFFFFF"/>
        </w:rPr>
        <w:t>, </w:t>
      </w:r>
      <w:r w:rsidRPr="00F1724F">
        <w:rPr>
          <w:rFonts w:ascii="Times New Roman" w:hAnsi="Times New Roman" w:cs="Times New Roman"/>
          <w:i/>
          <w:iCs/>
          <w:color w:val="000000" w:themeColor="text1"/>
          <w:sz w:val="24"/>
          <w:szCs w:val="24"/>
          <w:shd w:val="clear" w:color="auto" w:fill="FFFFFF"/>
        </w:rPr>
        <w:t>27</w:t>
      </w:r>
      <w:r w:rsidRPr="00F1724F">
        <w:rPr>
          <w:rFonts w:ascii="Times New Roman" w:hAnsi="Times New Roman" w:cs="Times New Roman"/>
          <w:color w:val="000000" w:themeColor="text1"/>
          <w:sz w:val="24"/>
          <w:szCs w:val="24"/>
          <w:shd w:val="clear" w:color="auto" w:fill="FFFFFF"/>
        </w:rPr>
        <w:t xml:space="preserve">(2), pp.630-641. </w:t>
      </w:r>
    </w:p>
    <w:p w14:paraId="6D968274" w14:textId="77777777" w:rsidR="00F1724F" w:rsidRPr="00F1724F" w:rsidRDefault="006A2DCF" w:rsidP="00F1724F">
      <w:pPr>
        <w:spacing w:after="0" w:line="360" w:lineRule="auto"/>
        <w:jc w:val="both"/>
        <w:rPr>
          <w:rFonts w:ascii="Times New Roman" w:hAnsi="Times New Roman" w:cs="Times New Roman"/>
          <w:color w:val="000000" w:themeColor="text1"/>
          <w:sz w:val="24"/>
          <w:szCs w:val="24"/>
          <w:shd w:val="clear" w:color="auto" w:fill="FFFFFF"/>
        </w:rPr>
      </w:pPr>
      <w:r w:rsidRPr="00F1724F">
        <w:rPr>
          <w:rFonts w:ascii="Times New Roman" w:hAnsi="Times New Roman" w:cs="Times New Roman"/>
          <w:color w:val="000000" w:themeColor="text1"/>
          <w:sz w:val="24"/>
          <w:szCs w:val="24"/>
          <w:shd w:val="clear" w:color="auto" w:fill="FFFFFF"/>
        </w:rPr>
        <w:t>D’souza, M.S.A., 2020. Smart Technologies used by Human Resource Department. </w:t>
      </w:r>
      <w:r w:rsidRPr="00F1724F">
        <w:rPr>
          <w:rFonts w:ascii="Times New Roman" w:hAnsi="Times New Roman" w:cs="Times New Roman"/>
          <w:i/>
          <w:iCs/>
          <w:color w:val="000000" w:themeColor="text1"/>
          <w:sz w:val="24"/>
          <w:szCs w:val="24"/>
          <w:shd w:val="clear" w:color="auto" w:fill="FFFFFF"/>
        </w:rPr>
        <w:t>Studies in Indian Place Names</w:t>
      </w:r>
      <w:r w:rsidRPr="00F1724F">
        <w:rPr>
          <w:rFonts w:ascii="Times New Roman" w:hAnsi="Times New Roman" w:cs="Times New Roman"/>
          <w:color w:val="000000" w:themeColor="text1"/>
          <w:sz w:val="24"/>
          <w:szCs w:val="24"/>
          <w:shd w:val="clear" w:color="auto" w:fill="FFFFFF"/>
        </w:rPr>
        <w:t>, </w:t>
      </w:r>
      <w:r w:rsidRPr="00F1724F">
        <w:rPr>
          <w:rFonts w:ascii="Times New Roman" w:hAnsi="Times New Roman" w:cs="Times New Roman"/>
          <w:i/>
          <w:iCs/>
          <w:color w:val="000000" w:themeColor="text1"/>
          <w:sz w:val="24"/>
          <w:szCs w:val="24"/>
          <w:shd w:val="clear" w:color="auto" w:fill="FFFFFF"/>
        </w:rPr>
        <w:t>40</w:t>
      </w:r>
      <w:r w:rsidRPr="00F1724F">
        <w:rPr>
          <w:rFonts w:ascii="Times New Roman" w:hAnsi="Times New Roman" w:cs="Times New Roman"/>
          <w:color w:val="000000" w:themeColor="text1"/>
          <w:sz w:val="24"/>
          <w:szCs w:val="24"/>
          <w:shd w:val="clear" w:color="auto" w:fill="FFFFFF"/>
        </w:rPr>
        <w:t xml:space="preserve">(61), pp.142-144. </w:t>
      </w:r>
    </w:p>
    <w:p w14:paraId="42179E84" w14:textId="77777777" w:rsidR="00F1724F" w:rsidRPr="00F1724F" w:rsidRDefault="006A2DCF" w:rsidP="00F1724F">
      <w:pPr>
        <w:spacing w:after="0" w:line="360" w:lineRule="auto"/>
        <w:jc w:val="both"/>
        <w:rPr>
          <w:rFonts w:ascii="Times New Roman" w:hAnsi="Times New Roman" w:cs="Times New Roman"/>
          <w:color w:val="000000" w:themeColor="text1"/>
          <w:sz w:val="24"/>
          <w:szCs w:val="24"/>
          <w:shd w:val="clear" w:color="auto" w:fill="FFFFFF"/>
        </w:rPr>
      </w:pPr>
      <w:r w:rsidRPr="00F1724F">
        <w:rPr>
          <w:rFonts w:ascii="Times New Roman" w:hAnsi="Times New Roman" w:cs="Times New Roman"/>
          <w:color w:val="000000" w:themeColor="text1"/>
          <w:sz w:val="24"/>
          <w:szCs w:val="24"/>
          <w:shd w:val="clear" w:color="auto" w:fill="FFFFFF"/>
        </w:rPr>
        <w:t xml:space="preserve">Groysberg, B., Abbott, S.L. and Gregg, T., 2020. Amazon: Cult or Culture?. </w:t>
      </w:r>
    </w:p>
    <w:p w14:paraId="1F2909E4" w14:textId="77777777" w:rsidR="00F1724F" w:rsidRPr="00F1724F" w:rsidRDefault="006A2DCF" w:rsidP="00F1724F">
      <w:pPr>
        <w:spacing w:after="0" w:line="360" w:lineRule="auto"/>
        <w:jc w:val="both"/>
        <w:rPr>
          <w:rFonts w:ascii="Times New Roman" w:hAnsi="Times New Roman" w:cs="Times New Roman"/>
          <w:color w:val="000000" w:themeColor="text1"/>
          <w:sz w:val="24"/>
          <w:szCs w:val="24"/>
          <w:shd w:val="clear" w:color="auto" w:fill="FFFFFF"/>
        </w:rPr>
      </w:pPr>
      <w:r w:rsidRPr="00F1724F">
        <w:rPr>
          <w:rFonts w:ascii="Times New Roman" w:hAnsi="Times New Roman" w:cs="Times New Roman"/>
          <w:color w:val="000000" w:themeColor="text1"/>
          <w:sz w:val="24"/>
          <w:szCs w:val="24"/>
          <w:shd w:val="clear" w:color="auto" w:fill="FFFFFF"/>
        </w:rPr>
        <w:t>Khoreva, V. and Wechtler, H., 2018. HR practices and employee performance: the mediating role of well-being. </w:t>
      </w:r>
      <w:r w:rsidRPr="00F1724F">
        <w:rPr>
          <w:rFonts w:ascii="Times New Roman" w:hAnsi="Times New Roman" w:cs="Times New Roman"/>
          <w:i/>
          <w:iCs/>
          <w:color w:val="000000" w:themeColor="text1"/>
          <w:sz w:val="24"/>
          <w:szCs w:val="24"/>
          <w:shd w:val="clear" w:color="auto" w:fill="FFFFFF"/>
        </w:rPr>
        <w:t>Employee Relations</w:t>
      </w:r>
      <w:r w:rsidRPr="00F1724F">
        <w:rPr>
          <w:rFonts w:ascii="Times New Roman" w:hAnsi="Times New Roman" w:cs="Times New Roman"/>
          <w:color w:val="000000" w:themeColor="text1"/>
          <w:sz w:val="24"/>
          <w:szCs w:val="24"/>
          <w:shd w:val="clear" w:color="auto" w:fill="FFFFFF"/>
        </w:rPr>
        <w:t xml:space="preserve">. </w:t>
      </w:r>
    </w:p>
    <w:p w14:paraId="046D44CD" w14:textId="77777777" w:rsidR="00F1724F" w:rsidRPr="00F1724F" w:rsidRDefault="006A2DCF" w:rsidP="00F1724F">
      <w:pPr>
        <w:spacing w:after="0" w:line="360" w:lineRule="auto"/>
        <w:jc w:val="both"/>
        <w:rPr>
          <w:rFonts w:ascii="Times New Roman" w:hAnsi="Times New Roman" w:cs="Times New Roman"/>
          <w:color w:val="000000" w:themeColor="text1"/>
          <w:sz w:val="24"/>
          <w:szCs w:val="24"/>
          <w:shd w:val="clear" w:color="auto" w:fill="FFFFFF"/>
        </w:rPr>
      </w:pPr>
      <w:r w:rsidRPr="00F1724F">
        <w:rPr>
          <w:rFonts w:ascii="Times New Roman" w:hAnsi="Times New Roman" w:cs="Times New Roman"/>
          <w:color w:val="000000" w:themeColor="text1"/>
          <w:sz w:val="24"/>
          <w:szCs w:val="24"/>
          <w:shd w:val="clear" w:color="auto" w:fill="FFFFFF"/>
        </w:rPr>
        <w:t xml:space="preserve">Lovejoy, T.E. and Nobre, C., 2018. Amazon tipping point. </w:t>
      </w:r>
    </w:p>
    <w:p w14:paraId="6EF51F32" w14:textId="77777777" w:rsidR="00F1724F" w:rsidRPr="00F1724F" w:rsidRDefault="006A2DCF" w:rsidP="00F1724F">
      <w:pPr>
        <w:spacing w:after="0" w:line="360" w:lineRule="auto"/>
        <w:jc w:val="both"/>
        <w:rPr>
          <w:rFonts w:ascii="Times New Roman" w:hAnsi="Times New Roman" w:cs="Times New Roman"/>
          <w:color w:val="000000" w:themeColor="text1"/>
          <w:sz w:val="24"/>
          <w:szCs w:val="24"/>
          <w:shd w:val="clear" w:color="auto" w:fill="FFFFFF"/>
        </w:rPr>
      </w:pPr>
      <w:r w:rsidRPr="00F1724F">
        <w:rPr>
          <w:rFonts w:ascii="Times New Roman" w:hAnsi="Times New Roman" w:cs="Times New Roman"/>
          <w:color w:val="000000" w:themeColor="text1"/>
          <w:sz w:val="24"/>
          <w:szCs w:val="24"/>
          <w:shd w:val="clear" w:color="auto" w:fill="FFFFFF"/>
        </w:rPr>
        <w:t xml:space="preserve">Michael, A., 2019. A handbook of human resource management practice. </w:t>
      </w:r>
    </w:p>
    <w:p w14:paraId="4CBAC03E" w14:textId="77777777" w:rsidR="00F1724F" w:rsidRPr="00F1724F" w:rsidRDefault="006A2DCF" w:rsidP="00F1724F">
      <w:pPr>
        <w:spacing w:after="0" w:line="360" w:lineRule="auto"/>
        <w:jc w:val="both"/>
        <w:rPr>
          <w:rFonts w:ascii="Times New Roman" w:hAnsi="Times New Roman" w:cs="Times New Roman"/>
          <w:b/>
          <w:color w:val="000000" w:themeColor="text1"/>
          <w:sz w:val="24"/>
          <w:szCs w:val="24"/>
        </w:rPr>
      </w:pPr>
      <w:r w:rsidRPr="00F1724F">
        <w:rPr>
          <w:rFonts w:ascii="Times New Roman" w:hAnsi="Times New Roman" w:cs="Times New Roman"/>
          <w:color w:val="000000" w:themeColor="text1"/>
          <w:sz w:val="24"/>
          <w:szCs w:val="24"/>
          <w:shd w:val="clear" w:color="auto" w:fill="FFFFFF"/>
        </w:rPr>
        <w:t>Opatha, H.H.D.N.P., 2019. Sustainable Human Resource Management. </w:t>
      </w:r>
      <w:r w:rsidRPr="00F1724F">
        <w:rPr>
          <w:rFonts w:ascii="Times New Roman" w:hAnsi="Times New Roman" w:cs="Times New Roman"/>
          <w:i/>
          <w:iCs/>
          <w:color w:val="000000" w:themeColor="text1"/>
          <w:sz w:val="24"/>
          <w:szCs w:val="24"/>
          <w:shd w:val="clear" w:color="auto" w:fill="FFFFFF"/>
        </w:rPr>
        <w:t>Department of HRM, University of Sri Jayewardenepura</w:t>
      </w:r>
      <w:r w:rsidRPr="00F1724F">
        <w:rPr>
          <w:rFonts w:ascii="Times New Roman" w:hAnsi="Times New Roman" w:cs="Times New Roman"/>
          <w:color w:val="000000" w:themeColor="text1"/>
          <w:sz w:val="24"/>
          <w:szCs w:val="24"/>
          <w:shd w:val="clear" w:color="auto" w:fill="FFFFFF"/>
        </w:rPr>
        <w:t xml:space="preserve">. </w:t>
      </w:r>
    </w:p>
    <w:p w14:paraId="336DE6C3" w14:textId="77777777" w:rsidR="00F1724F" w:rsidRPr="00F1724F" w:rsidRDefault="006A2DCF" w:rsidP="00F1724F">
      <w:pPr>
        <w:spacing w:after="0" w:line="360" w:lineRule="auto"/>
        <w:jc w:val="both"/>
        <w:rPr>
          <w:rFonts w:ascii="Times New Roman" w:hAnsi="Times New Roman" w:cs="Times New Roman"/>
          <w:color w:val="000000" w:themeColor="text1"/>
          <w:sz w:val="24"/>
          <w:szCs w:val="24"/>
          <w:shd w:val="clear" w:color="auto" w:fill="FFFFFF"/>
        </w:rPr>
      </w:pPr>
      <w:r w:rsidRPr="00F1724F">
        <w:rPr>
          <w:rFonts w:ascii="Times New Roman" w:hAnsi="Times New Roman" w:cs="Times New Roman"/>
          <w:color w:val="000000" w:themeColor="text1"/>
          <w:sz w:val="24"/>
          <w:szCs w:val="24"/>
          <w:shd w:val="clear" w:color="auto" w:fill="FFFFFF"/>
        </w:rPr>
        <w:t>Wang, Y., Kim, S., Rafferty, A. and Sanders, K., 2020. Employee perceptions of HR practices: A critical review and future directions. </w:t>
      </w:r>
      <w:r w:rsidRPr="00F1724F">
        <w:rPr>
          <w:rFonts w:ascii="Times New Roman" w:hAnsi="Times New Roman" w:cs="Times New Roman"/>
          <w:i/>
          <w:iCs/>
          <w:color w:val="000000" w:themeColor="text1"/>
          <w:sz w:val="24"/>
          <w:szCs w:val="24"/>
          <w:shd w:val="clear" w:color="auto" w:fill="FFFFFF"/>
        </w:rPr>
        <w:t>The International Journal of Human Resource Management</w:t>
      </w:r>
      <w:r w:rsidRPr="00F1724F">
        <w:rPr>
          <w:rFonts w:ascii="Times New Roman" w:hAnsi="Times New Roman" w:cs="Times New Roman"/>
          <w:color w:val="000000" w:themeColor="text1"/>
          <w:sz w:val="24"/>
          <w:szCs w:val="24"/>
          <w:shd w:val="clear" w:color="auto" w:fill="FFFFFF"/>
        </w:rPr>
        <w:t>, </w:t>
      </w:r>
      <w:r w:rsidRPr="00F1724F">
        <w:rPr>
          <w:rFonts w:ascii="Times New Roman" w:hAnsi="Times New Roman" w:cs="Times New Roman"/>
          <w:i/>
          <w:iCs/>
          <w:color w:val="000000" w:themeColor="text1"/>
          <w:sz w:val="24"/>
          <w:szCs w:val="24"/>
          <w:shd w:val="clear" w:color="auto" w:fill="FFFFFF"/>
        </w:rPr>
        <w:t>31</w:t>
      </w:r>
      <w:r w:rsidRPr="00F1724F">
        <w:rPr>
          <w:rFonts w:ascii="Times New Roman" w:hAnsi="Times New Roman" w:cs="Times New Roman"/>
          <w:color w:val="000000" w:themeColor="text1"/>
          <w:sz w:val="24"/>
          <w:szCs w:val="24"/>
          <w:shd w:val="clear" w:color="auto" w:fill="FFFFFF"/>
        </w:rPr>
        <w:t xml:space="preserve">(1), pp.128-173. </w:t>
      </w:r>
    </w:p>
    <w:sectPr w:rsidR="00F1724F" w:rsidRPr="00F1724F" w:rsidSect="007108D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AD20A0" w14:textId="77777777" w:rsidR="001E5B3F" w:rsidRDefault="001E5B3F" w:rsidP="00C64D74">
      <w:pPr>
        <w:spacing w:after="0" w:line="240" w:lineRule="auto"/>
      </w:pPr>
      <w:r>
        <w:separator/>
      </w:r>
    </w:p>
  </w:endnote>
  <w:endnote w:type="continuationSeparator" w:id="0">
    <w:p w14:paraId="58C64FAC" w14:textId="77777777" w:rsidR="001E5B3F" w:rsidRDefault="001E5B3F" w:rsidP="00C64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6833543"/>
      <w:docPartObj>
        <w:docPartGallery w:val="Page Numbers (Bottom of Page)"/>
        <w:docPartUnique/>
      </w:docPartObj>
    </w:sdtPr>
    <w:sdtEndPr>
      <w:rPr>
        <w:noProof/>
      </w:rPr>
    </w:sdtEndPr>
    <w:sdtContent>
      <w:p w14:paraId="18AC7FD7" w14:textId="77777777" w:rsidR="00C64D74" w:rsidRDefault="00C64D74">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2CB108AA" w14:textId="77777777" w:rsidR="00C64D74" w:rsidRDefault="00C64D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456712" w14:textId="77777777" w:rsidR="001E5B3F" w:rsidRDefault="001E5B3F" w:rsidP="00C64D74">
      <w:pPr>
        <w:spacing w:after="0" w:line="240" w:lineRule="auto"/>
      </w:pPr>
      <w:r>
        <w:separator/>
      </w:r>
    </w:p>
  </w:footnote>
  <w:footnote w:type="continuationSeparator" w:id="0">
    <w:p w14:paraId="7F682684" w14:textId="77777777" w:rsidR="001E5B3F" w:rsidRDefault="001E5B3F" w:rsidP="00C64D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3024"/>
    <w:rsid w:val="00002FD2"/>
    <w:rsid w:val="00080366"/>
    <w:rsid w:val="00115070"/>
    <w:rsid w:val="001E5B3F"/>
    <w:rsid w:val="00260A24"/>
    <w:rsid w:val="002879A7"/>
    <w:rsid w:val="002B3024"/>
    <w:rsid w:val="002D3346"/>
    <w:rsid w:val="003118F3"/>
    <w:rsid w:val="0036015A"/>
    <w:rsid w:val="00370EF6"/>
    <w:rsid w:val="00393A13"/>
    <w:rsid w:val="003F79D7"/>
    <w:rsid w:val="004029AF"/>
    <w:rsid w:val="004034CB"/>
    <w:rsid w:val="005145AD"/>
    <w:rsid w:val="00531A1B"/>
    <w:rsid w:val="005743D9"/>
    <w:rsid w:val="0065603E"/>
    <w:rsid w:val="006A2DCF"/>
    <w:rsid w:val="006B281E"/>
    <w:rsid w:val="006C0005"/>
    <w:rsid w:val="007108D4"/>
    <w:rsid w:val="007329A3"/>
    <w:rsid w:val="00735109"/>
    <w:rsid w:val="00771E59"/>
    <w:rsid w:val="007816EA"/>
    <w:rsid w:val="007F009D"/>
    <w:rsid w:val="007F5EAC"/>
    <w:rsid w:val="008034F1"/>
    <w:rsid w:val="008477AD"/>
    <w:rsid w:val="008F554F"/>
    <w:rsid w:val="008F7C07"/>
    <w:rsid w:val="0094402F"/>
    <w:rsid w:val="00997577"/>
    <w:rsid w:val="009C0F31"/>
    <w:rsid w:val="00A337EE"/>
    <w:rsid w:val="00A77757"/>
    <w:rsid w:val="00AC1316"/>
    <w:rsid w:val="00AE63B7"/>
    <w:rsid w:val="00B057C3"/>
    <w:rsid w:val="00B2178A"/>
    <w:rsid w:val="00B528E3"/>
    <w:rsid w:val="00C20152"/>
    <w:rsid w:val="00C25741"/>
    <w:rsid w:val="00C55575"/>
    <w:rsid w:val="00C64D74"/>
    <w:rsid w:val="00C93557"/>
    <w:rsid w:val="00D50548"/>
    <w:rsid w:val="00DF48AC"/>
    <w:rsid w:val="00EF4588"/>
    <w:rsid w:val="00F1724F"/>
    <w:rsid w:val="00F26DA4"/>
    <w:rsid w:val="00FC4015"/>
    <w:rsid w:val="00FE14A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CB331"/>
  <w15:docId w15:val="{24997C1F-B3C3-47DD-BDC8-F3E8728BE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8D4"/>
  </w:style>
  <w:style w:type="paragraph" w:styleId="Heading1">
    <w:name w:val="heading 1"/>
    <w:basedOn w:val="Normal"/>
    <w:next w:val="Normal"/>
    <w:link w:val="Heading1Char"/>
    <w:uiPriority w:val="9"/>
    <w:qFormat/>
    <w:rsid w:val="0011507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15070"/>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F00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009D"/>
    <w:rPr>
      <w:rFonts w:ascii="Tahoma" w:hAnsi="Tahoma" w:cs="Tahoma"/>
      <w:sz w:val="16"/>
      <w:szCs w:val="16"/>
    </w:rPr>
  </w:style>
  <w:style w:type="character" w:customStyle="1" w:styleId="Heading2Char">
    <w:name w:val="Heading 2 Char"/>
    <w:basedOn w:val="DefaultParagraphFont"/>
    <w:link w:val="Heading2"/>
    <w:uiPriority w:val="9"/>
    <w:rsid w:val="00115070"/>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11507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15070"/>
    <w:pPr>
      <w:outlineLvl w:val="9"/>
    </w:pPr>
  </w:style>
  <w:style w:type="paragraph" w:styleId="TOC2">
    <w:name w:val="toc 2"/>
    <w:basedOn w:val="Normal"/>
    <w:next w:val="Normal"/>
    <w:autoRedefine/>
    <w:uiPriority w:val="39"/>
    <w:unhideWhenUsed/>
    <w:rsid w:val="00115070"/>
    <w:pPr>
      <w:spacing w:after="100"/>
      <w:ind w:left="220"/>
    </w:pPr>
  </w:style>
  <w:style w:type="character" w:styleId="Hyperlink">
    <w:name w:val="Hyperlink"/>
    <w:basedOn w:val="DefaultParagraphFont"/>
    <w:uiPriority w:val="99"/>
    <w:unhideWhenUsed/>
    <w:rsid w:val="00115070"/>
    <w:rPr>
      <w:color w:val="0000FF" w:themeColor="hyperlink"/>
      <w:u w:val="single"/>
    </w:rPr>
  </w:style>
  <w:style w:type="paragraph" w:styleId="Header">
    <w:name w:val="header"/>
    <w:basedOn w:val="Normal"/>
    <w:link w:val="HeaderChar"/>
    <w:uiPriority w:val="99"/>
    <w:unhideWhenUsed/>
    <w:rsid w:val="00C64D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4D74"/>
  </w:style>
  <w:style w:type="paragraph" w:styleId="Footer">
    <w:name w:val="footer"/>
    <w:basedOn w:val="Normal"/>
    <w:link w:val="FooterChar"/>
    <w:uiPriority w:val="99"/>
    <w:unhideWhenUsed/>
    <w:rsid w:val="00C64D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4D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F33737D9-6199-4563-B2AA-D6CF89480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3055</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Anatoli Petrov Tsvetanov (1817788)</cp:lastModifiedBy>
  <cp:revision>7</cp:revision>
  <dcterms:created xsi:type="dcterms:W3CDTF">2020-12-01T09:02:00Z</dcterms:created>
  <dcterms:modified xsi:type="dcterms:W3CDTF">2020-12-13T12:26:00Z</dcterms:modified>
</cp:coreProperties>
</file>