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7B7A3" w14:textId="4C14364C" w:rsidR="00B573BB" w:rsidRDefault="00B573BB" w:rsidP="00B573BB">
      <w:pPr>
        <w:pStyle w:val="BodyText"/>
        <w:ind w:left="220"/>
        <w:rPr>
          <w:sz w:val="20"/>
        </w:rPr>
      </w:pPr>
      <w:r>
        <w:rPr>
          <w:noProof/>
          <w:sz w:val="20"/>
        </w:rPr>
        <w:drawing>
          <wp:inline distT="0" distB="0" distL="0" distR="0" wp14:anchorId="793D960C" wp14:editId="4AB2502E">
            <wp:extent cx="1810133" cy="60007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810133" cy="600075"/>
                    </a:xfrm>
                    <a:prstGeom prst="rect">
                      <a:avLst/>
                    </a:prstGeom>
                  </pic:spPr>
                </pic:pic>
              </a:graphicData>
            </a:graphic>
          </wp:inline>
        </w:drawing>
      </w:r>
    </w:p>
    <w:p w14:paraId="161262F6" w14:textId="77777777" w:rsidR="00B573BB" w:rsidRDefault="00B573BB" w:rsidP="00B573BB">
      <w:pPr>
        <w:rPr>
          <w:lang w:eastAsia="en-US"/>
        </w:rPr>
      </w:pPr>
    </w:p>
    <w:p w14:paraId="585DA175" w14:textId="77777777" w:rsidR="00904FE2" w:rsidRDefault="00904FE2" w:rsidP="00B573BB">
      <w:pPr>
        <w:rPr>
          <w:lang w:eastAsia="en-US"/>
        </w:rPr>
      </w:pPr>
    </w:p>
    <w:p w14:paraId="191878BF" w14:textId="77777777" w:rsidR="00904FE2" w:rsidRDefault="00904FE2" w:rsidP="00B573BB">
      <w:pPr>
        <w:rPr>
          <w:lang w:eastAsia="en-US"/>
        </w:rPr>
      </w:pPr>
    </w:p>
    <w:p w14:paraId="68C62AF9" w14:textId="06C635E2" w:rsidR="00904FE2" w:rsidRPr="00E02245" w:rsidRDefault="00904FE2" w:rsidP="00904FE2">
      <w:pPr>
        <w:jc w:val="center"/>
        <w:rPr>
          <w:color w:val="000000" w:themeColor="text1"/>
          <w:sz w:val="44"/>
          <w:szCs w:val="44"/>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2245">
        <w:rPr>
          <w:color w:val="000000" w:themeColor="text1"/>
          <w:sz w:val="44"/>
          <w:szCs w:val="44"/>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1 Student Journal</w:t>
      </w:r>
    </w:p>
    <w:p w14:paraId="4C602290" w14:textId="1EA3FD59" w:rsidR="006F1856" w:rsidRDefault="006F1856" w:rsidP="00B573BB">
      <w:pPr>
        <w:rPr>
          <w:lang w:eastAsia="en-US"/>
        </w:rPr>
      </w:pPr>
    </w:p>
    <w:p w14:paraId="394769E9" w14:textId="77777777" w:rsidR="00904FE2" w:rsidRDefault="00904FE2" w:rsidP="00B573BB">
      <w:pPr>
        <w:rPr>
          <w:lang w:eastAsia="en-US"/>
        </w:rPr>
      </w:pPr>
    </w:p>
    <w:p w14:paraId="1753D7D2" w14:textId="77777777" w:rsidR="00904FE2" w:rsidRDefault="00904FE2" w:rsidP="00B573BB">
      <w:pPr>
        <w:rPr>
          <w:lang w:eastAsia="en-US"/>
        </w:rPr>
      </w:pPr>
    </w:p>
    <w:p w14:paraId="2BB5D5E1" w14:textId="5FF9347D" w:rsidR="00904FE2" w:rsidRPr="00904FE2" w:rsidRDefault="00904FE2" w:rsidP="00904FE2">
      <w:pPr>
        <w:jc w:val="center"/>
        <w:rPr>
          <w:sz w:val="32"/>
          <w:szCs w:val="32"/>
          <w:lang w:eastAsia="en-US"/>
        </w:rPr>
      </w:pPr>
      <w:r w:rsidRPr="00904FE2">
        <w:rPr>
          <w:sz w:val="32"/>
          <w:szCs w:val="32"/>
          <w:lang w:eastAsia="en-US"/>
        </w:rPr>
        <w:t>Student</w:t>
      </w:r>
      <w:r w:rsidRPr="00904FE2">
        <w:rPr>
          <w:b/>
          <w:bCs/>
          <w:sz w:val="32"/>
          <w:szCs w:val="32"/>
          <w:lang w:eastAsia="en-US"/>
        </w:rPr>
        <w:t>: Marin Marius Enache</w:t>
      </w:r>
    </w:p>
    <w:p w14:paraId="5F216DCC" w14:textId="520A6E37" w:rsidR="00904FE2" w:rsidRPr="00904FE2" w:rsidRDefault="00904FE2" w:rsidP="00904FE2">
      <w:pPr>
        <w:jc w:val="center"/>
        <w:rPr>
          <w:b/>
          <w:bCs/>
          <w:sz w:val="32"/>
          <w:szCs w:val="32"/>
          <w:lang w:eastAsia="en-US"/>
        </w:rPr>
      </w:pPr>
      <w:r w:rsidRPr="00904FE2">
        <w:rPr>
          <w:sz w:val="32"/>
          <w:szCs w:val="32"/>
          <w:lang w:eastAsia="en-US"/>
        </w:rPr>
        <w:t>Student</w:t>
      </w:r>
      <w:r>
        <w:rPr>
          <w:sz w:val="32"/>
          <w:szCs w:val="32"/>
          <w:lang w:eastAsia="en-US"/>
        </w:rPr>
        <w:t xml:space="preserve"> ID</w:t>
      </w:r>
      <w:r w:rsidRPr="00904FE2">
        <w:rPr>
          <w:sz w:val="32"/>
          <w:szCs w:val="32"/>
          <w:lang w:eastAsia="en-US"/>
        </w:rPr>
        <w:t xml:space="preserve"> Number: </w:t>
      </w:r>
      <w:r w:rsidRPr="00904FE2">
        <w:rPr>
          <w:b/>
          <w:bCs/>
          <w:sz w:val="32"/>
          <w:szCs w:val="32"/>
          <w:lang w:eastAsia="en-US"/>
        </w:rPr>
        <w:t>2241513</w:t>
      </w:r>
    </w:p>
    <w:p w14:paraId="3D921BD0" w14:textId="111E51A5" w:rsidR="00904FE2" w:rsidRPr="00904FE2" w:rsidRDefault="00904FE2" w:rsidP="00904FE2">
      <w:pPr>
        <w:jc w:val="center"/>
        <w:rPr>
          <w:sz w:val="32"/>
          <w:szCs w:val="32"/>
          <w:lang w:eastAsia="en-US"/>
        </w:rPr>
      </w:pPr>
      <w:r w:rsidRPr="00904FE2">
        <w:rPr>
          <w:sz w:val="32"/>
          <w:szCs w:val="32"/>
          <w:lang w:eastAsia="en-US"/>
        </w:rPr>
        <w:t xml:space="preserve">Lecturer: </w:t>
      </w:r>
      <w:r w:rsidRPr="00904FE2">
        <w:rPr>
          <w:sz w:val="32"/>
          <w:szCs w:val="32"/>
          <w:lang w:eastAsia="en-US"/>
        </w:rPr>
        <w:t>Antoinette Milne, Ka Po Chong, Philippa Fitzgerald</w:t>
      </w:r>
    </w:p>
    <w:p w14:paraId="5F3A0DB4" w14:textId="77777777" w:rsidR="00904FE2" w:rsidRDefault="00904FE2" w:rsidP="00B573BB">
      <w:pPr>
        <w:rPr>
          <w:lang w:eastAsia="en-US"/>
        </w:rPr>
      </w:pPr>
    </w:p>
    <w:p w14:paraId="382021AC" w14:textId="77777777" w:rsidR="00904FE2" w:rsidRDefault="00904FE2" w:rsidP="00B573BB">
      <w:pPr>
        <w:rPr>
          <w:lang w:eastAsia="en-US"/>
        </w:rPr>
      </w:pPr>
    </w:p>
    <w:p w14:paraId="19E8E850" w14:textId="77777777" w:rsidR="00904FE2" w:rsidRDefault="00904FE2" w:rsidP="00B573BB">
      <w:pPr>
        <w:rPr>
          <w:lang w:eastAsia="en-US"/>
        </w:rPr>
      </w:pPr>
    </w:p>
    <w:p w14:paraId="0322B7FF" w14:textId="77777777" w:rsidR="00904FE2" w:rsidRDefault="00904FE2" w:rsidP="00B573BB">
      <w:pPr>
        <w:rPr>
          <w:lang w:eastAsia="en-US"/>
        </w:rPr>
      </w:pPr>
    </w:p>
    <w:p w14:paraId="2924F82E" w14:textId="77777777" w:rsidR="00904FE2" w:rsidRDefault="00904FE2" w:rsidP="00B573BB">
      <w:pPr>
        <w:rPr>
          <w:lang w:eastAsia="en-US"/>
        </w:rPr>
      </w:pPr>
    </w:p>
    <w:p w14:paraId="7E9E280A" w14:textId="77777777" w:rsidR="00904FE2" w:rsidRDefault="00904FE2" w:rsidP="00B573BB">
      <w:pPr>
        <w:rPr>
          <w:lang w:eastAsia="en-US"/>
        </w:rPr>
      </w:pPr>
    </w:p>
    <w:p w14:paraId="1D3F8010" w14:textId="77777777" w:rsidR="00904FE2" w:rsidRDefault="00904FE2" w:rsidP="00B573BB">
      <w:pPr>
        <w:rPr>
          <w:lang w:eastAsia="en-US"/>
        </w:rPr>
      </w:pPr>
    </w:p>
    <w:p w14:paraId="0604594A" w14:textId="77777777" w:rsidR="00904FE2" w:rsidRDefault="00904FE2" w:rsidP="00B573BB">
      <w:pPr>
        <w:rPr>
          <w:lang w:eastAsia="en-US"/>
        </w:rPr>
      </w:pPr>
    </w:p>
    <w:p w14:paraId="536660BC" w14:textId="77777777" w:rsidR="00904FE2" w:rsidRDefault="00904FE2" w:rsidP="00B573BB">
      <w:pPr>
        <w:rPr>
          <w:lang w:eastAsia="en-US"/>
        </w:rPr>
      </w:pPr>
    </w:p>
    <w:p w14:paraId="4399B64C" w14:textId="77777777" w:rsidR="00904FE2" w:rsidRDefault="00904FE2" w:rsidP="00B573BB">
      <w:pPr>
        <w:rPr>
          <w:lang w:eastAsia="en-US"/>
        </w:rPr>
      </w:pPr>
    </w:p>
    <w:p w14:paraId="633C3124" w14:textId="77777777" w:rsidR="00904FE2" w:rsidRDefault="00904FE2" w:rsidP="00B573BB">
      <w:pPr>
        <w:rPr>
          <w:lang w:eastAsia="en-US"/>
        </w:rPr>
      </w:pPr>
    </w:p>
    <w:p w14:paraId="1076BC68" w14:textId="77777777" w:rsidR="00904FE2" w:rsidRDefault="00904FE2" w:rsidP="00B573BB">
      <w:pPr>
        <w:rPr>
          <w:lang w:eastAsia="en-US"/>
        </w:rPr>
      </w:pPr>
    </w:p>
    <w:p w14:paraId="03104171" w14:textId="77777777" w:rsidR="00904FE2" w:rsidRDefault="00904FE2" w:rsidP="00B573BB">
      <w:pPr>
        <w:rPr>
          <w:lang w:eastAsia="en-US"/>
        </w:rPr>
      </w:pPr>
    </w:p>
    <w:p w14:paraId="43D31725" w14:textId="77777777" w:rsidR="00904FE2" w:rsidRDefault="00904FE2" w:rsidP="00B573BB">
      <w:pPr>
        <w:rPr>
          <w:lang w:eastAsia="en-US"/>
        </w:rPr>
      </w:pPr>
    </w:p>
    <w:p w14:paraId="6E81F00F" w14:textId="77777777" w:rsidR="00904FE2" w:rsidRDefault="00904FE2" w:rsidP="00B573BB">
      <w:pPr>
        <w:rPr>
          <w:lang w:eastAsia="en-US"/>
        </w:rPr>
      </w:pPr>
    </w:p>
    <w:p w14:paraId="70B8BF75" w14:textId="77777777" w:rsidR="00904FE2" w:rsidRDefault="00904FE2" w:rsidP="00B573BB">
      <w:pPr>
        <w:rPr>
          <w:lang w:eastAsia="en-US"/>
        </w:rPr>
      </w:pPr>
    </w:p>
    <w:p w14:paraId="605BA025" w14:textId="77777777" w:rsidR="00904FE2" w:rsidRDefault="00904FE2" w:rsidP="00B573BB">
      <w:pPr>
        <w:rPr>
          <w:lang w:eastAsia="en-US"/>
        </w:rPr>
      </w:pPr>
    </w:p>
    <w:p w14:paraId="5C72832F" w14:textId="77777777" w:rsidR="00904FE2" w:rsidRDefault="00904FE2" w:rsidP="00B573BB">
      <w:pPr>
        <w:rPr>
          <w:lang w:eastAsia="en-US"/>
        </w:rPr>
      </w:pPr>
    </w:p>
    <w:p w14:paraId="452BF74C" w14:textId="77777777" w:rsidR="00904FE2" w:rsidRDefault="00904FE2" w:rsidP="00B573BB">
      <w:pPr>
        <w:rPr>
          <w:lang w:eastAsia="en-US"/>
        </w:rPr>
      </w:pPr>
    </w:p>
    <w:p w14:paraId="1A47608A" w14:textId="77777777" w:rsidR="00904FE2" w:rsidRDefault="00904FE2" w:rsidP="00B573BB">
      <w:pPr>
        <w:rPr>
          <w:lang w:eastAsia="en-US"/>
        </w:rPr>
      </w:pPr>
    </w:p>
    <w:p w14:paraId="5E0AD58D" w14:textId="77777777" w:rsidR="00904FE2" w:rsidRDefault="00904FE2" w:rsidP="00B573BB">
      <w:pPr>
        <w:rPr>
          <w:lang w:eastAsia="en-US"/>
        </w:rPr>
      </w:pPr>
    </w:p>
    <w:p w14:paraId="2D03B307" w14:textId="77777777" w:rsidR="00904FE2" w:rsidRPr="006F1856" w:rsidRDefault="00904FE2" w:rsidP="00B573BB">
      <w:pPr>
        <w:rPr>
          <w:lang w:eastAsia="en-US"/>
        </w:rPr>
      </w:pPr>
    </w:p>
    <w:sdt>
      <w:sdtPr>
        <w:rPr>
          <w:rFonts w:ascii="Times New Roman" w:eastAsia="Times New Roman" w:hAnsi="Times New Roman" w:cs="Times New Roman"/>
          <w:b/>
          <w:bCs/>
          <w:color w:val="auto"/>
          <w:sz w:val="24"/>
          <w:szCs w:val="24"/>
          <w:lang w:val="en-GB" w:eastAsia="en-GB" w:bidi="bn-IN"/>
        </w:rPr>
        <w:id w:val="1976252602"/>
        <w:docPartObj>
          <w:docPartGallery w:val="Table of Contents"/>
          <w:docPartUnique/>
        </w:docPartObj>
      </w:sdtPr>
      <w:sdtEndPr>
        <w:rPr>
          <w:noProof/>
        </w:rPr>
      </w:sdtEndPr>
      <w:sdtContent>
        <w:p w14:paraId="2DF8927F" w14:textId="77A5FE4D" w:rsidR="00B85F7B" w:rsidRPr="00B85F7B" w:rsidRDefault="00B85F7B">
          <w:pPr>
            <w:pStyle w:val="TOCHeading"/>
            <w:rPr>
              <w:rFonts w:ascii="Times New Roman" w:hAnsi="Times New Roman" w:cs="Times New Roman"/>
              <w:b/>
              <w:bCs/>
              <w:color w:val="000000" w:themeColor="text1"/>
            </w:rPr>
          </w:pPr>
          <w:r w:rsidRPr="00B85F7B">
            <w:rPr>
              <w:rFonts w:ascii="Times New Roman" w:hAnsi="Times New Roman" w:cs="Times New Roman"/>
              <w:b/>
              <w:bCs/>
              <w:color w:val="000000" w:themeColor="text1"/>
            </w:rPr>
            <w:t>Table of Contents</w:t>
          </w:r>
        </w:p>
        <w:p w14:paraId="48E6E627" w14:textId="43650794" w:rsidR="008B5A0D" w:rsidRPr="008B5A0D" w:rsidRDefault="00B85F7B" w:rsidP="008B5A0D">
          <w:pPr>
            <w:pStyle w:val="TOC1"/>
            <w:tabs>
              <w:tab w:val="right" w:leader="dot" w:pos="9016"/>
            </w:tabs>
            <w:spacing w:before="0"/>
            <w:jc w:val="both"/>
            <w:rPr>
              <w:rFonts w:ascii="Times New Roman" w:eastAsiaTheme="minorEastAsia" w:hAnsi="Times New Roman" w:cs="Times New Roman"/>
              <w:b w:val="0"/>
              <w:bCs w:val="0"/>
              <w:i w:val="0"/>
              <w:iCs w:val="0"/>
              <w:noProof/>
              <w:kern w:val="2"/>
              <w:lang w:val="en-US" w:eastAsia="en-US" w:bidi="ar-SA"/>
              <w14:ligatures w14:val="standardContextual"/>
            </w:rPr>
          </w:pPr>
          <w:r w:rsidRPr="00B573BB">
            <w:rPr>
              <w:rFonts w:ascii="Times New Roman" w:hAnsi="Times New Roman" w:cs="Times New Roman"/>
              <w:b w:val="0"/>
              <w:bCs w:val="0"/>
              <w:i w:val="0"/>
              <w:iCs w:val="0"/>
              <w:color w:val="000000" w:themeColor="text1"/>
            </w:rPr>
            <w:fldChar w:fldCharType="begin"/>
          </w:r>
          <w:r w:rsidRPr="00B573BB">
            <w:rPr>
              <w:rFonts w:ascii="Times New Roman" w:hAnsi="Times New Roman" w:cs="Times New Roman"/>
              <w:b w:val="0"/>
              <w:bCs w:val="0"/>
              <w:i w:val="0"/>
              <w:iCs w:val="0"/>
              <w:color w:val="000000" w:themeColor="text1"/>
            </w:rPr>
            <w:instrText xml:space="preserve"> TOC \o "1-3" \h \z \u </w:instrText>
          </w:r>
          <w:r w:rsidRPr="00B573BB">
            <w:rPr>
              <w:rFonts w:ascii="Times New Roman" w:hAnsi="Times New Roman" w:cs="Times New Roman"/>
              <w:b w:val="0"/>
              <w:bCs w:val="0"/>
              <w:i w:val="0"/>
              <w:iCs w:val="0"/>
              <w:color w:val="000000" w:themeColor="text1"/>
            </w:rPr>
            <w:fldChar w:fldCharType="separate"/>
          </w:r>
          <w:hyperlink w:anchor="_Toc148565251" w:history="1">
            <w:r w:rsidR="008B5A0D" w:rsidRPr="008B5A0D">
              <w:rPr>
                <w:rStyle w:val="Hyperlink"/>
                <w:rFonts w:ascii="Times New Roman" w:hAnsi="Times New Roman" w:cs="Times New Roman"/>
                <w:b w:val="0"/>
                <w:bCs w:val="0"/>
                <w:i w:val="0"/>
                <w:iCs w:val="0"/>
                <w:noProof/>
                <w:lang w:eastAsia="en-US"/>
              </w:rPr>
              <w:t>Introduction</w:t>
            </w:r>
            <w:r w:rsidR="008B5A0D" w:rsidRPr="008B5A0D">
              <w:rPr>
                <w:rFonts w:ascii="Times New Roman" w:hAnsi="Times New Roman" w:cs="Times New Roman"/>
                <w:b w:val="0"/>
                <w:bCs w:val="0"/>
                <w:i w:val="0"/>
                <w:iCs w:val="0"/>
                <w:noProof/>
                <w:webHidden/>
              </w:rPr>
              <w:tab/>
            </w:r>
            <w:r w:rsidR="008B5A0D" w:rsidRPr="008B5A0D">
              <w:rPr>
                <w:rFonts w:ascii="Times New Roman" w:hAnsi="Times New Roman" w:cs="Times New Roman"/>
                <w:b w:val="0"/>
                <w:bCs w:val="0"/>
                <w:i w:val="0"/>
                <w:iCs w:val="0"/>
                <w:noProof/>
                <w:webHidden/>
              </w:rPr>
              <w:fldChar w:fldCharType="begin"/>
            </w:r>
            <w:r w:rsidR="008B5A0D" w:rsidRPr="008B5A0D">
              <w:rPr>
                <w:rFonts w:ascii="Times New Roman" w:hAnsi="Times New Roman" w:cs="Times New Roman"/>
                <w:b w:val="0"/>
                <w:bCs w:val="0"/>
                <w:i w:val="0"/>
                <w:iCs w:val="0"/>
                <w:noProof/>
                <w:webHidden/>
              </w:rPr>
              <w:instrText xml:space="preserve"> PAGEREF _Toc148565251 \h </w:instrText>
            </w:r>
            <w:r w:rsidR="008B5A0D" w:rsidRPr="008B5A0D">
              <w:rPr>
                <w:rFonts w:ascii="Times New Roman" w:hAnsi="Times New Roman" w:cs="Times New Roman"/>
                <w:b w:val="0"/>
                <w:bCs w:val="0"/>
                <w:i w:val="0"/>
                <w:iCs w:val="0"/>
                <w:noProof/>
                <w:webHidden/>
              </w:rPr>
            </w:r>
            <w:r w:rsidR="008B5A0D" w:rsidRPr="008B5A0D">
              <w:rPr>
                <w:rFonts w:ascii="Times New Roman" w:hAnsi="Times New Roman" w:cs="Times New Roman"/>
                <w:b w:val="0"/>
                <w:bCs w:val="0"/>
                <w:i w:val="0"/>
                <w:iCs w:val="0"/>
                <w:noProof/>
                <w:webHidden/>
              </w:rPr>
              <w:fldChar w:fldCharType="separate"/>
            </w:r>
            <w:r w:rsidR="008B5A0D" w:rsidRPr="008B5A0D">
              <w:rPr>
                <w:rFonts w:ascii="Times New Roman" w:hAnsi="Times New Roman" w:cs="Times New Roman"/>
                <w:b w:val="0"/>
                <w:bCs w:val="0"/>
                <w:i w:val="0"/>
                <w:iCs w:val="0"/>
                <w:noProof/>
                <w:webHidden/>
              </w:rPr>
              <w:t>3</w:t>
            </w:r>
            <w:r w:rsidR="008B5A0D" w:rsidRPr="008B5A0D">
              <w:rPr>
                <w:rFonts w:ascii="Times New Roman" w:hAnsi="Times New Roman" w:cs="Times New Roman"/>
                <w:b w:val="0"/>
                <w:bCs w:val="0"/>
                <w:i w:val="0"/>
                <w:iCs w:val="0"/>
                <w:noProof/>
                <w:webHidden/>
              </w:rPr>
              <w:fldChar w:fldCharType="end"/>
            </w:r>
          </w:hyperlink>
        </w:p>
        <w:p w14:paraId="5D18391D" w14:textId="59F2B70C" w:rsidR="008B5A0D" w:rsidRPr="008B5A0D" w:rsidRDefault="00000000" w:rsidP="008B5A0D">
          <w:pPr>
            <w:pStyle w:val="TOC2"/>
            <w:tabs>
              <w:tab w:val="right" w:leader="dot" w:pos="9016"/>
            </w:tabs>
            <w:spacing w:before="0"/>
            <w:jc w:val="both"/>
            <w:rPr>
              <w:rFonts w:ascii="Times New Roman" w:eastAsiaTheme="minorEastAsia" w:hAnsi="Times New Roman" w:cs="Times New Roman"/>
              <w:b w:val="0"/>
              <w:bCs w:val="0"/>
              <w:noProof/>
              <w:kern w:val="2"/>
              <w:sz w:val="24"/>
              <w:szCs w:val="24"/>
              <w:lang w:val="en-US" w:eastAsia="en-US" w:bidi="ar-SA"/>
              <w14:ligatures w14:val="standardContextual"/>
            </w:rPr>
          </w:pPr>
          <w:hyperlink w:anchor="_Toc148565252" w:history="1">
            <w:r w:rsidR="008B5A0D" w:rsidRPr="008B5A0D">
              <w:rPr>
                <w:rStyle w:val="Hyperlink"/>
                <w:rFonts w:ascii="Times New Roman" w:hAnsi="Times New Roman" w:cs="Times New Roman"/>
                <w:b w:val="0"/>
                <w:bCs w:val="0"/>
                <w:noProof/>
                <w:sz w:val="24"/>
                <w:szCs w:val="24"/>
              </w:rPr>
              <w:t>Identification of Key Skills</w:t>
            </w:r>
            <w:r w:rsidR="008B5A0D" w:rsidRPr="008B5A0D">
              <w:rPr>
                <w:rFonts w:ascii="Times New Roman" w:hAnsi="Times New Roman" w:cs="Times New Roman"/>
                <w:b w:val="0"/>
                <w:bCs w:val="0"/>
                <w:noProof/>
                <w:webHidden/>
                <w:sz w:val="24"/>
                <w:szCs w:val="24"/>
              </w:rPr>
              <w:tab/>
            </w:r>
            <w:r w:rsidR="008B5A0D" w:rsidRPr="008B5A0D">
              <w:rPr>
                <w:rFonts w:ascii="Times New Roman" w:hAnsi="Times New Roman" w:cs="Times New Roman"/>
                <w:b w:val="0"/>
                <w:bCs w:val="0"/>
                <w:noProof/>
                <w:webHidden/>
                <w:sz w:val="24"/>
                <w:szCs w:val="24"/>
              </w:rPr>
              <w:fldChar w:fldCharType="begin"/>
            </w:r>
            <w:r w:rsidR="008B5A0D" w:rsidRPr="008B5A0D">
              <w:rPr>
                <w:rFonts w:ascii="Times New Roman" w:hAnsi="Times New Roman" w:cs="Times New Roman"/>
                <w:b w:val="0"/>
                <w:bCs w:val="0"/>
                <w:noProof/>
                <w:webHidden/>
                <w:sz w:val="24"/>
                <w:szCs w:val="24"/>
              </w:rPr>
              <w:instrText xml:space="preserve"> PAGEREF _Toc148565252 \h </w:instrText>
            </w:r>
            <w:r w:rsidR="008B5A0D" w:rsidRPr="008B5A0D">
              <w:rPr>
                <w:rFonts w:ascii="Times New Roman" w:hAnsi="Times New Roman" w:cs="Times New Roman"/>
                <w:b w:val="0"/>
                <w:bCs w:val="0"/>
                <w:noProof/>
                <w:webHidden/>
                <w:sz w:val="24"/>
                <w:szCs w:val="24"/>
              </w:rPr>
            </w:r>
            <w:r w:rsidR="008B5A0D" w:rsidRPr="008B5A0D">
              <w:rPr>
                <w:rFonts w:ascii="Times New Roman" w:hAnsi="Times New Roman" w:cs="Times New Roman"/>
                <w:b w:val="0"/>
                <w:bCs w:val="0"/>
                <w:noProof/>
                <w:webHidden/>
                <w:sz w:val="24"/>
                <w:szCs w:val="24"/>
              </w:rPr>
              <w:fldChar w:fldCharType="separate"/>
            </w:r>
            <w:r w:rsidR="008B5A0D" w:rsidRPr="008B5A0D">
              <w:rPr>
                <w:rFonts w:ascii="Times New Roman" w:hAnsi="Times New Roman" w:cs="Times New Roman"/>
                <w:b w:val="0"/>
                <w:bCs w:val="0"/>
                <w:noProof/>
                <w:webHidden/>
                <w:sz w:val="24"/>
                <w:szCs w:val="24"/>
              </w:rPr>
              <w:t>4</w:t>
            </w:r>
            <w:r w:rsidR="008B5A0D" w:rsidRPr="008B5A0D">
              <w:rPr>
                <w:rFonts w:ascii="Times New Roman" w:hAnsi="Times New Roman" w:cs="Times New Roman"/>
                <w:b w:val="0"/>
                <w:bCs w:val="0"/>
                <w:noProof/>
                <w:webHidden/>
                <w:sz w:val="24"/>
                <w:szCs w:val="24"/>
              </w:rPr>
              <w:fldChar w:fldCharType="end"/>
            </w:r>
          </w:hyperlink>
        </w:p>
        <w:p w14:paraId="0553EA4D" w14:textId="25349D4D" w:rsidR="008B5A0D" w:rsidRPr="008B5A0D" w:rsidRDefault="00000000" w:rsidP="008B5A0D">
          <w:pPr>
            <w:pStyle w:val="TOC2"/>
            <w:tabs>
              <w:tab w:val="right" w:leader="dot" w:pos="9016"/>
            </w:tabs>
            <w:spacing w:before="0"/>
            <w:jc w:val="both"/>
            <w:rPr>
              <w:rFonts w:ascii="Times New Roman" w:eastAsiaTheme="minorEastAsia" w:hAnsi="Times New Roman" w:cs="Times New Roman"/>
              <w:b w:val="0"/>
              <w:bCs w:val="0"/>
              <w:noProof/>
              <w:kern w:val="2"/>
              <w:sz w:val="24"/>
              <w:szCs w:val="24"/>
              <w:lang w:val="en-US" w:eastAsia="en-US" w:bidi="ar-SA"/>
              <w14:ligatures w14:val="standardContextual"/>
            </w:rPr>
          </w:pPr>
          <w:hyperlink w:anchor="_Toc148565253" w:history="1">
            <w:r w:rsidR="008B5A0D" w:rsidRPr="008B5A0D">
              <w:rPr>
                <w:rStyle w:val="Hyperlink"/>
                <w:rFonts w:ascii="Times New Roman" w:hAnsi="Times New Roman" w:cs="Times New Roman"/>
                <w:b w:val="0"/>
                <w:bCs w:val="0"/>
                <w:noProof/>
                <w:sz w:val="24"/>
                <w:szCs w:val="24"/>
              </w:rPr>
              <w:t>Skill Development Strategies</w:t>
            </w:r>
            <w:r w:rsidR="008B5A0D" w:rsidRPr="008B5A0D">
              <w:rPr>
                <w:rFonts w:ascii="Times New Roman" w:hAnsi="Times New Roman" w:cs="Times New Roman"/>
                <w:b w:val="0"/>
                <w:bCs w:val="0"/>
                <w:noProof/>
                <w:webHidden/>
                <w:sz w:val="24"/>
                <w:szCs w:val="24"/>
              </w:rPr>
              <w:tab/>
            </w:r>
            <w:r w:rsidR="008B5A0D" w:rsidRPr="008B5A0D">
              <w:rPr>
                <w:rFonts w:ascii="Times New Roman" w:hAnsi="Times New Roman" w:cs="Times New Roman"/>
                <w:b w:val="0"/>
                <w:bCs w:val="0"/>
                <w:noProof/>
                <w:webHidden/>
                <w:sz w:val="24"/>
                <w:szCs w:val="24"/>
              </w:rPr>
              <w:fldChar w:fldCharType="begin"/>
            </w:r>
            <w:r w:rsidR="008B5A0D" w:rsidRPr="008B5A0D">
              <w:rPr>
                <w:rFonts w:ascii="Times New Roman" w:hAnsi="Times New Roman" w:cs="Times New Roman"/>
                <w:b w:val="0"/>
                <w:bCs w:val="0"/>
                <w:noProof/>
                <w:webHidden/>
                <w:sz w:val="24"/>
                <w:szCs w:val="24"/>
              </w:rPr>
              <w:instrText xml:space="preserve"> PAGEREF _Toc148565253 \h </w:instrText>
            </w:r>
            <w:r w:rsidR="008B5A0D" w:rsidRPr="008B5A0D">
              <w:rPr>
                <w:rFonts w:ascii="Times New Roman" w:hAnsi="Times New Roman" w:cs="Times New Roman"/>
                <w:b w:val="0"/>
                <w:bCs w:val="0"/>
                <w:noProof/>
                <w:webHidden/>
                <w:sz w:val="24"/>
                <w:szCs w:val="24"/>
              </w:rPr>
            </w:r>
            <w:r w:rsidR="008B5A0D" w:rsidRPr="008B5A0D">
              <w:rPr>
                <w:rFonts w:ascii="Times New Roman" w:hAnsi="Times New Roman" w:cs="Times New Roman"/>
                <w:b w:val="0"/>
                <w:bCs w:val="0"/>
                <w:noProof/>
                <w:webHidden/>
                <w:sz w:val="24"/>
                <w:szCs w:val="24"/>
              </w:rPr>
              <w:fldChar w:fldCharType="separate"/>
            </w:r>
            <w:r w:rsidR="008B5A0D" w:rsidRPr="008B5A0D">
              <w:rPr>
                <w:rFonts w:ascii="Times New Roman" w:hAnsi="Times New Roman" w:cs="Times New Roman"/>
                <w:b w:val="0"/>
                <w:bCs w:val="0"/>
                <w:noProof/>
                <w:webHidden/>
                <w:sz w:val="24"/>
                <w:szCs w:val="24"/>
              </w:rPr>
              <w:t>4</w:t>
            </w:r>
            <w:r w:rsidR="008B5A0D" w:rsidRPr="008B5A0D">
              <w:rPr>
                <w:rFonts w:ascii="Times New Roman" w:hAnsi="Times New Roman" w:cs="Times New Roman"/>
                <w:b w:val="0"/>
                <w:bCs w:val="0"/>
                <w:noProof/>
                <w:webHidden/>
                <w:sz w:val="24"/>
                <w:szCs w:val="24"/>
              </w:rPr>
              <w:fldChar w:fldCharType="end"/>
            </w:r>
          </w:hyperlink>
        </w:p>
        <w:p w14:paraId="7F503A80" w14:textId="2A9602E7" w:rsidR="008B5A0D" w:rsidRPr="008B5A0D" w:rsidRDefault="00000000" w:rsidP="008B5A0D">
          <w:pPr>
            <w:pStyle w:val="TOC2"/>
            <w:tabs>
              <w:tab w:val="right" w:leader="dot" w:pos="9016"/>
            </w:tabs>
            <w:spacing w:before="0"/>
            <w:jc w:val="both"/>
            <w:rPr>
              <w:rFonts w:ascii="Times New Roman" w:eastAsiaTheme="minorEastAsia" w:hAnsi="Times New Roman" w:cs="Times New Roman"/>
              <w:b w:val="0"/>
              <w:bCs w:val="0"/>
              <w:noProof/>
              <w:kern w:val="2"/>
              <w:sz w:val="24"/>
              <w:szCs w:val="24"/>
              <w:lang w:val="en-US" w:eastAsia="en-US" w:bidi="ar-SA"/>
              <w14:ligatures w14:val="standardContextual"/>
            </w:rPr>
          </w:pPr>
          <w:hyperlink w:anchor="_Toc148565254" w:history="1">
            <w:r w:rsidR="008B5A0D" w:rsidRPr="008B5A0D">
              <w:rPr>
                <w:rStyle w:val="Hyperlink"/>
                <w:rFonts w:ascii="Times New Roman" w:hAnsi="Times New Roman" w:cs="Times New Roman"/>
                <w:b w:val="0"/>
                <w:bCs w:val="0"/>
                <w:noProof/>
                <w:sz w:val="24"/>
                <w:szCs w:val="24"/>
              </w:rPr>
              <w:t>Real-Life Examples</w:t>
            </w:r>
            <w:r w:rsidR="008B5A0D" w:rsidRPr="008B5A0D">
              <w:rPr>
                <w:rFonts w:ascii="Times New Roman" w:hAnsi="Times New Roman" w:cs="Times New Roman"/>
                <w:b w:val="0"/>
                <w:bCs w:val="0"/>
                <w:noProof/>
                <w:webHidden/>
                <w:sz w:val="24"/>
                <w:szCs w:val="24"/>
              </w:rPr>
              <w:tab/>
            </w:r>
            <w:r w:rsidR="008B5A0D" w:rsidRPr="008B5A0D">
              <w:rPr>
                <w:rFonts w:ascii="Times New Roman" w:hAnsi="Times New Roman" w:cs="Times New Roman"/>
                <w:b w:val="0"/>
                <w:bCs w:val="0"/>
                <w:noProof/>
                <w:webHidden/>
                <w:sz w:val="24"/>
                <w:szCs w:val="24"/>
              </w:rPr>
              <w:fldChar w:fldCharType="begin"/>
            </w:r>
            <w:r w:rsidR="008B5A0D" w:rsidRPr="008B5A0D">
              <w:rPr>
                <w:rFonts w:ascii="Times New Roman" w:hAnsi="Times New Roman" w:cs="Times New Roman"/>
                <w:b w:val="0"/>
                <w:bCs w:val="0"/>
                <w:noProof/>
                <w:webHidden/>
                <w:sz w:val="24"/>
                <w:szCs w:val="24"/>
              </w:rPr>
              <w:instrText xml:space="preserve"> PAGEREF _Toc148565254 \h </w:instrText>
            </w:r>
            <w:r w:rsidR="008B5A0D" w:rsidRPr="008B5A0D">
              <w:rPr>
                <w:rFonts w:ascii="Times New Roman" w:hAnsi="Times New Roman" w:cs="Times New Roman"/>
                <w:b w:val="0"/>
                <w:bCs w:val="0"/>
                <w:noProof/>
                <w:webHidden/>
                <w:sz w:val="24"/>
                <w:szCs w:val="24"/>
              </w:rPr>
            </w:r>
            <w:r w:rsidR="008B5A0D" w:rsidRPr="008B5A0D">
              <w:rPr>
                <w:rFonts w:ascii="Times New Roman" w:hAnsi="Times New Roman" w:cs="Times New Roman"/>
                <w:b w:val="0"/>
                <w:bCs w:val="0"/>
                <w:noProof/>
                <w:webHidden/>
                <w:sz w:val="24"/>
                <w:szCs w:val="24"/>
              </w:rPr>
              <w:fldChar w:fldCharType="separate"/>
            </w:r>
            <w:r w:rsidR="008B5A0D" w:rsidRPr="008B5A0D">
              <w:rPr>
                <w:rFonts w:ascii="Times New Roman" w:hAnsi="Times New Roman" w:cs="Times New Roman"/>
                <w:b w:val="0"/>
                <w:bCs w:val="0"/>
                <w:noProof/>
                <w:webHidden/>
                <w:sz w:val="24"/>
                <w:szCs w:val="24"/>
              </w:rPr>
              <w:t>4</w:t>
            </w:r>
            <w:r w:rsidR="008B5A0D" w:rsidRPr="008B5A0D">
              <w:rPr>
                <w:rFonts w:ascii="Times New Roman" w:hAnsi="Times New Roman" w:cs="Times New Roman"/>
                <w:b w:val="0"/>
                <w:bCs w:val="0"/>
                <w:noProof/>
                <w:webHidden/>
                <w:sz w:val="24"/>
                <w:szCs w:val="24"/>
              </w:rPr>
              <w:fldChar w:fldCharType="end"/>
            </w:r>
          </w:hyperlink>
        </w:p>
        <w:p w14:paraId="43E138FC" w14:textId="3F2AD4BC" w:rsidR="008B5A0D" w:rsidRPr="008B5A0D" w:rsidRDefault="00000000" w:rsidP="008B5A0D">
          <w:pPr>
            <w:pStyle w:val="TOC2"/>
            <w:tabs>
              <w:tab w:val="right" w:leader="dot" w:pos="9016"/>
            </w:tabs>
            <w:spacing w:before="0"/>
            <w:jc w:val="both"/>
            <w:rPr>
              <w:rFonts w:ascii="Times New Roman" w:eastAsiaTheme="minorEastAsia" w:hAnsi="Times New Roman" w:cs="Times New Roman"/>
              <w:b w:val="0"/>
              <w:bCs w:val="0"/>
              <w:noProof/>
              <w:kern w:val="2"/>
              <w:sz w:val="24"/>
              <w:szCs w:val="24"/>
              <w:lang w:val="en-US" w:eastAsia="en-US" w:bidi="ar-SA"/>
              <w14:ligatures w14:val="standardContextual"/>
            </w:rPr>
          </w:pPr>
          <w:hyperlink w:anchor="_Toc148565255" w:history="1">
            <w:r w:rsidR="008B5A0D" w:rsidRPr="008B5A0D">
              <w:rPr>
                <w:rStyle w:val="Hyperlink"/>
                <w:rFonts w:ascii="Times New Roman" w:hAnsi="Times New Roman" w:cs="Times New Roman"/>
                <w:b w:val="0"/>
                <w:bCs w:val="0"/>
                <w:noProof/>
                <w:sz w:val="24"/>
                <w:szCs w:val="24"/>
              </w:rPr>
              <w:t>Challenges and Solutions</w:t>
            </w:r>
            <w:r w:rsidR="008B5A0D" w:rsidRPr="008B5A0D">
              <w:rPr>
                <w:rFonts w:ascii="Times New Roman" w:hAnsi="Times New Roman" w:cs="Times New Roman"/>
                <w:b w:val="0"/>
                <w:bCs w:val="0"/>
                <w:noProof/>
                <w:webHidden/>
                <w:sz w:val="24"/>
                <w:szCs w:val="24"/>
              </w:rPr>
              <w:tab/>
            </w:r>
            <w:r w:rsidR="008B5A0D" w:rsidRPr="008B5A0D">
              <w:rPr>
                <w:rFonts w:ascii="Times New Roman" w:hAnsi="Times New Roman" w:cs="Times New Roman"/>
                <w:b w:val="0"/>
                <w:bCs w:val="0"/>
                <w:noProof/>
                <w:webHidden/>
                <w:sz w:val="24"/>
                <w:szCs w:val="24"/>
              </w:rPr>
              <w:fldChar w:fldCharType="begin"/>
            </w:r>
            <w:r w:rsidR="008B5A0D" w:rsidRPr="008B5A0D">
              <w:rPr>
                <w:rFonts w:ascii="Times New Roman" w:hAnsi="Times New Roman" w:cs="Times New Roman"/>
                <w:b w:val="0"/>
                <w:bCs w:val="0"/>
                <w:noProof/>
                <w:webHidden/>
                <w:sz w:val="24"/>
                <w:szCs w:val="24"/>
              </w:rPr>
              <w:instrText xml:space="preserve"> PAGEREF _Toc148565255 \h </w:instrText>
            </w:r>
            <w:r w:rsidR="008B5A0D" w:rsidRPr="008B5A0D">
              <w:rPr>
                <w:rFonts w:ascii="Times New Roman" w:hAnsi="Times New Roman" w:cs="Times New Roman"/>
                <w:b w:val="0"/>
                <w:bCs w:val="0"/>
                <w:noProof/>
                <w:webHidden/>
                <w:sz w:val="24"/>
                <w:szCs w:val="24"/>
              </w:rPr>
            </w:r>
            <w:r w:rsidR="008B5A0D" w:rsidRPr="008B5A0D">
              <w:rPr>
                <w:rFonts w:ascii="Times New Roman" w:hAnsi="Times New Roman" w:cs="Times New Roman"/>
                <w:b w:val="0"/>
                <w:bCs w:val="0"/>
                <w:noProof/>
                <w:webHidden/>
                <w:sz w:val="24"/>
                <w:szCs w:val="24"/>
              </w:rPr>
              <w:fldChar w:fldCharType="separate"/>
            </w:r>
            <w:r w:rsidR="008B5A0D" w:rsidRPr="008B5A0D">
              <w:rPr>
                <w:rFonts w:ascii="Times New Roman" w:hAnsi="Times New Roman" w:cs="Times New Roman"/>
                <w:b w:val="0"/>
                <w:bCs w:val="0"/>
                <w:noProof/>
                <w:webHidden/>
                <w:sz w:val="24"/>
                <w:szCs w:val="24"/>
              </w:rPr>
              <w:t>5</w:t>
            </w:r>
            <w:r w:rsidR="008B5A0D" w:rsidRPr="008B5A0D">
              <w:rPr>
                <w:rFonts w:ascii="Times New Roman" w:hAnsi="Times New Roman" w:cs="Times New Roman"/>
                <w:b w:val="0"/>
                <w:bCs w:val="0"/>
                <w:noProof/>
                <w:webHidden/>
                <w:sz w:val="24"/>
                <w:szCs w:val="24"/>
              </w:rPr>
              <w:fldChar w:fldCharType="end"/>
            </w:r>
          </w:hyperlink>
        </w:p>
        <w:p w14:paraId="3253F862" w14:textId="0341BB0E" w:rsidR="008B5A0D" w:rsidRPr="008B5A0D" w:rsidRDefault="00000000" w:rsidP="008B5A0D">
          <w:pPr>
            <w:pStyle w:val="TOC1"/>
            <w:tabs>
              <w:tab w:val="right" w:leader="dot" w:pos="9016"/>
            </w:tabs>
            <w:spacing w:before="0"/>
            <w:jc w:val="both"/>
            <w:rPr>
              <w:rFonts w:ascii="Times New Roman" w:eastAsiaTheme="minorEastAsia" w:hAnsi="Times New Roman" w:cs="Times New Roman"/>
              <w:b w:val="0"/>
              <w:bCs w:val="0"/>
              <w:i w:val="0"/>
              <w:iCs w:val="0"/>
              <w:noProof/>
              <w:kern w:val="2"/>
              <w:lang w:val="en-US" w:eastAsia="en-US" w:bidi="ar-SA"/>
              <w14:ligatures w14:val="standardContextual"/>
            </w:rPr>
          </w:pPr>
          <w:hyperlink w:anchor="_Toc148565256" w:history="1">
            <w:r w:rsidR="008B5A0D" w:rsidRPr="008B5A0D">
              <w:rPr>
                <w:rStyle w:val="Hyperlink"/>
                <w:rFonts w:ascii="Times New Roman" w:hAnsi="Times New Roman" w:cs="Times New Roman"/>
                <w:b w:val="0"/>
                <w:bCs w:val="0"/>
                <w:i w:val="0"/>
                <w:iCs w:val="0"/>
                <w:noProof/>
                <w:lang w:eastAsia="en-US"/>
              </w:rPr>
              <w:t>Conclusion</w:t>
            </w:r>
            <w:r w:rsidR="008B5A0D" w:rsidRPr="008B5A0D">
              <w:rPr>
                <w:rFonts w:ascii="Times New Roman" w:hAnsi="Times New Roman" w:cs="Times New Roman"/>
                <w:b w:val="0"/>
                <w:bCs w:val="0"/>
                <w:i w:val="0"/>
                <w:iCs w:val="0"/>
                <w:noProof/>
                <w:webHidden/>
              </w:rPr>
              <w:tab/>
            </w:r>
            <w:r w:rsidR="008B5A0D" w:rsidRPr="008B5A0D">
              <w:rPr>
                <w:rFonts w:ascii="Times New Roman" w:hAnsi="Times New Roman" w:cs="Times New Roman"/>
                <w:b w:val="0"/>
                <w:bCs w:val="0"/>
                <w:i w:val="0"/>
                <w:iCs w:val="0"/>
                <w:noProof/>
                <w:webHidden/>
              </w:rPr>
              <w:fldChar w:fldCharType="begin"/>
            </w:r>
            <w:r w:rsidR="008B5A0D" w:rsidRPr="008B5A0D">
              <w:rPr>
                <w:rFonts w:ascii="Times New Roman" w:hAnsi="Times New Roman" w:cs="Times New Roman"/>
                <w:b w:val="0"/>
                <w:bCs w:val="0"/>
                <w:i w:val="0"/>
                <w:iCs w:val="0"/>
                <w:noProof/>
                <w:webHidden/>
              </w:rPr>
              <w:instrText xml:space="preserve"> PAGEREF _Toc148565256 \h </w:instrText>
            </w:r>
            <w:r w:rsidR="008B5A0D" w:rsidRPr="008B5A0D">
              <w:rPr>
                <w:rFonts w:ascii="Times New Roman" w:hAnsi="Times New Roman" w:cs="Times New Roman"/>
                <w:b w:val="0"/>
                <w:bCs w:val="0"/>
                <w:i w:val="0"/>
                <w:iCs w:val="0"/>
                <w:noProof/>
                <w:webHidden/>
              </w:rPr>
            </w:r>
            <w:r w:rsidR="008B5A0D" w:rsidRPr="008B5A0D">
              <w:rPr>
                <w:rFonts w:ascii="Times New Roman" w:hAnsi="Times New Roman" w:cs="Times New Roman"/>
                <w:b w:val="0"/>
                <w:bCs w:val="0"/>
                <w:i w:val="0"/>
                <w:iCs w:val="0"/>
                <w:noProof/>
                <w:webHidden/>
              </w:rPr>
              <w:fldChar w:fldCharType="separate"/>
            </w:r>
            <w:r w:rsidR="008B5A0D" w:rsidRPr="008B5A0D">
              <w:rPr>
                <w:rFonts w:ascii="Times New Roman" w:hAnsi="Times New Roman" w:cs="Times New Roman"/>
                <w:b w:val="0"/>
                <w:bCs w:val="0"/>
                <w:i w:val="0"/>
                <w:iCs w:val="0"/>
                <w:noProof/>
                <w:webHidden/>
              </w:rPr>
              <w:t>6</w:t>
            </w:r>
            <w:r w:rsidR="008B5A0D" w:rsidRPr="008B5A0D">
              <w:rPr>
                <w:rFonts w:ascii="Times New Roman" w:hAnsi="Times New Roman" w:cs="Times New Roman"/>
                <w:b w:val="0"/>
                <w:bCs w:val="0"/>
                <w:i w:val="0"/>
                <w:iCs w:val="0"/>
                <w:noProof/>
                <w:webHidden/>
              </w:rPr>
              <w:fldChar w:fldCharType="end"/>
            </w:r>
          </w:hyperlink>
        </w:p>
        <w:p w14:paraId="5A6CA376" w14:textId="6CD4DD34" w:rsidR="008B5A0D" w:rsidRDefault="00000000" w:rsidP="008B5A0D">
          <w:pPr>
            <w:pStyle w:val="TOC1"/>
            <w:tabs>
              <w:tab w:val="right" w:leader="dot" w:pos="9016"/>
            </w:tabs>
            <w:spacing w:before="0"/>
            <w:jc w:val="both"/>
            <w:rPr>
              <w:rFonts w:eastAsiaTheme="minorEastAsia" w:cstheme="minorBidi"/>
              <w:b w:val="0"/>
              <w:bCs w:val="0"/>
              <w:i w:val="0"/>
              <w:iCs w:val="0"/>
              <w:noProof/>
              <w:kern w:val="2"/>
              <w:sz w:val="22"/>
              <w:szCs w:val="22"/>
              <w:lang w:val="en-US" w:eastAsia="en-US" w:bidi="ar-SA"/>
              <w14:ligatures w14:val="standardContextual"/>
            </w:rPr>
          </w:pPr>
          <w:hyperlink w:anchor="_Toc148565257" w:history="1">
            <w:r w:rsidR="008B5A0D" w:rsidRPr="008B5A0D">
              <w:rPr>
                <w:rStyle w:val="Hyperlink"/>
                <w:rFonts w:ascii="Times New Roman" w:hAnsi="Times New Roman" w:cs="Times New Roman"/>
                <w:b w:val="0"/>
                <w:bCs w:val="0"/>
                <w:i w:val="0"/>
                <w:iCs w:val="0"/>
                <w:noProof/>
              </w:rPr>
              <w:t>References</w:t>
            </w:r>
            <w:r w:rsidR="008B5A0D" w:rsidRPr="008B5A0D">
              <w:rPr>
                <w:rFonts w:ascii="Times New Roman" w:hAnsi="Times New Roman" w:cs="Times New Roman"/>
                <w:b w:val="0"/>
                <w:bCs w:val="0"/>
                <w:i w:val="0"/>
                <w:iCs w:val="0"/>
                <w:noProof/>
                <w:webHidden/>
              </w:rPr>
              <w:tab/>
            </w:r>
            <w:r w:rsidR="008B5A0D" w:rsidRPr="008B5A0D">
              <w:rPr>
                <w:rFonts w:ascii="Times New Roman" w:hAnsi="Times New Roman" w:cs="Times New Roman"/>
                <w:b w:val="0"/>
                <w:bCs w:val="0"/>
                <w:i w:val="0"/>
                <w:iCs w:val="0"/>
                <w:noProof/>
                <w:webHidden/>
              </w:rPr>
              <w:fldChar w:fldCharType="begin"/>
            </w:r>
            <w:r w:rsidR="008B5A0D" w:rsidRPr="008B5A0D">
              <w:rPr>
                <w:rFonts w:ascii="Times New Roman" w:hAnsi="Times New Roman" w:cs="Times New Roman"/>
                <w:b w:val="0"/>
                <w:bCs w:val="0"/>
                <w:i w:val="0"/>
                <w:iCs w:val="0"/>
                <w:noProof/>
                <w:webHidden/>
              </w:rPr>
              <w:instrText xml:space="preserve"> PAGEREF _Toc148565257 \h </w:instrText>
            </w:r>
            <w:r w:rsidR="008B5A0D" w:rsidRPr="008B5A0D">
              <w:rPr>
                <w:rFonts w:ascii="Times New Roman" w:hAnsi="Times New Roman" w:cs="Times New Roman"/>
                <w:b w:val="0"/>
                <w:bCs w:val="0"/>
                <w:i w:val="0"/>
                <w:iCs w:val="0"/>
                <w:noProof/>
                <w:webHidden/>
              </w:rPr>
            </w:r>
            <w:r w:rsidR="008B5A0D" w:rsidRPr="008B5A0D">
              <w:rPr>
                <w:rFonts w:ascii="Times New Roman" w:hAnsi="Times New Roman" w:cs="Times New Roman"/>
                <w:b w:val="0"/>
                <w:bCs w:val="0"/>
                <w:i w:val="0"/>
                <w:iCs w:val="0"/>
                <w:noProof/>
                <w:webHidden/>
              </w:rPr>
              <w:fldChar w:fldCharType="separate"/>
            </w:r>
            <w:r w:rsidR="008B5A0D" w:rsidRPr="008B5A0D">
              <w:rPr>
                <w:rFonts w:ascii="Times New Roman" w:hAnsi="Times New Roman" w:cs="Times New Roman"/>
                <w:b w:val="0"/>
                <w:bCs w:val="0"/>
                <w:i w:val="0"/>
                <w:iCs w:val="0"/>
                <w:noProof/>
                <w:webHidden/>
              </w:rPr>
              <w:t>7</w:t>
            </w:r>
            <w:r w:rsidR="008B5A0D" w:rsidRPr="008B5A0D">
              <w:rPr>
                <w:rFonts w:ascii="Times New Roman" w:hAnsi="Times New Roman" w:cs="Times New Roman"/>
                <w:b w:val="0"/>
                <w:bCs w:val="0"/>
                <w:i w:val="0"/>
                <w:iCs w:val="0"/>
                <w:noProof/>
                <w:webHidden/>
              </w:rPr>
              <w:fldChar w:fldCharType="end"/>
            </w:r>
          </w:hyperlink>
        </w:p>
        <w:p w14:paraId="3418EC34" w14:textId="14C7DA3C" w:rsidR="00B85F7B" w:rsidRDefault="00B85F7B" w:rsidP="00B573BB">
          <w:r w:rsidRPr="00B573BB">
            <w:rPr>
              <w:noProof/>
              <w:color w:val="000000" w:themeColor="text1"/>
            </w:rPr>
            <w:fldChar w:fldCharType="end"/>
          </w:r>
        </w:p>
      </w:sdtContent>
    </w:sdt>
    <w:p w14:paraId="039AEE16" w14:textId="77777777" w:rsidR="00B85F7B" w:rsidRDefault="00B85F7B">
      <w:pPr>
        <w:spacing w:after="160" w:line="259" w:lineRule="auto"/>
        <w:jc w:val="left"/>
        <w:rPr>
          <w:b/>
          <w:bCs/>
          <w:sz w:val="32"/>
          <w:szCs w:val="32"/>
          <w:lang w:eastAsia="en-US"/>
        </w:rPr>
      </w:pPr>
      <w:r>
        <w:rPr>
          <w:b/>
          <w:bCs/>
          <w:sz w:val="32"/>
          <w:szCs w:val="32"/>
          <w:lang w:eastAsia="en-US"/>
        </w:rPr>
        <w:br w:type="page"/>
      </w:r>
    </w:p>
    <w:p w14:paraId="73E20634" w14:textId="36E8B7A9" w:rsidR="00CB6B1C" w:rsidRDefault="00CB6B1C" w:rsidP="00CB6B1C">
      <w:pPr>
        <w:pStyle w:val="Heading1"/>
        <w:rPr>
          <w:lang w:eastAsia="en-US"/>
        </w:rPr>
      </w:pPr>
      <w:bookmarkStart w:id="0" w:name="_Toc148565251"/>
      <w:r>
        <w:rPr>
          <w:lang w:eastAsia="en-US"/>
        </w:rPr>
        <w:lastRenderedPageBreak/>
        <w:t>Introduction</w:t>
      </w:r>
      <w:bookmarkEnd w:id="0"/>
    </w:p>
    <w:p w14:paraId="4114FB6A" w14:textId="6989B403" w:rsidR="00CB6B1C" w:rsidRPr="000B2C46" w:rsidRDefault="00CB6B1C" w:rsidP="00F20CAC">
      <w:pPr>
        <w:rPr>
          <w:lang w:val="en-US"/>
        </w:rPr>
      </w:pPr>
      <w:r w:rsidRPr="000B2C46">
        <w:rPr>
          <w:lang w:val="en-US"/>
        </w:rPr>
        <w:t xml:space="preserve">In the restaurant enterprise, which is very competitive, imparting exquisite service is crucial for each </w:t>
      </w:r>
      <w:r w:rsidR="007F706F">
        <w:rPr>
          <w:lang w:val="en-US"/>
        </w:rPr>
        <w:t>customer</w:t>
      </w:r>
      <w:r w:rsidRPr="000B2C46">
        <w:rPr>
          <w:lang w:val="en-US"/>
        </w:rPr>
        <w:t xml:space="preserve">'s happiness and average achievement. The report goes over </w:t>
      </w:r>
      <w:r w:rsidR="00FC4A2B">
        <w:rPr>
          <w:lang w:val="en-US"/>
        </w:rPr>
        <w:t>the essential</w:t>
      </w:r>
      <w:r w:rsidRPr="000B2C46">
        <w:rPr>
          <w:lang w:val="en-US"/>
        </w:rPr>
        <w:t xml:space="preserve"> abilities that can be had to offer </w:t>
      </w:r>
      <w:r w:rsidR="00EF57A8">
        <w:rPr>
          <w:lang w:val="en-US"/>
        </w:rPr>
        <w:t>superb</w:t>
      </w:r>
      <w:r w:rsidRPr="000B2C46">
        <w:rPr>
          <w:lang w:val="en-US"/>
        </w:rPr>
        <w:t xml:space="preserve"> service and make customers satisfied</w:t>
      </w:r>
      <w:r w:rsidR="00F20CAC">
        <w:rPr>
          <w:lang w:val="en-US"/>
        </w:rPr>
        <w:t xml:space="preserve"> (</w:t>
      </w:r>
      <w:proofErr w:type="spellStart"/>
      <w:r w:rsidR="00F20CAC" w:rsidRPr="00F20CAC">
        <w:rPr>
          <w:lang w:val="en-US"/>
        </w:rPr>
        <w:t>Zutshi</w:t>
      </w:r>
      <w:proofErr w:type="spellEnd"/>
      <w:r w:rsidR="00F20CAC" w:rsidRPr="00F20CAC">
        <w:rPr>
          <w:lang w:val="en-US"/>
        </w:rPr>
        <w:t>, 2019)</w:t>
      </w:r>
      <w:r w:rsidRPr="000B2C46">
        <w:rPr>
          <w:lang w:val="en-US"/>
        </w:rPr>
        <w:t xml:space="preserve">. </w:t>
      </w:r>
      <w:r w:rsidR="00FC4A2B">
        <w:rPr>
          <w:lang w:val="en-US"/>
        </w:rPr>
        <w:t>Every talent has</w:t>
      </w:r>
      <w:r w:rsidRPr="000B2C46">
        <w:rPr>
          <w:lang w:val="en-US"/>
        </w:rPr>
        <w:t xml:space="preserve"> a first-rate element and how it affects imparting a first-rate provider</w:t>
      </w:r>
      <w:r w:rsidR="002E2749">
        <w:rPr>
          <w:lang w:val="en-US"/>
        </w:rPr>
        <w:t xml:space="preserve">. </w:t>
      </w:r>
      <w:r w:rsidR="002E2749" w:rsidRPr="000B2C46">
        <w:rPr>
          <w:lang w:val="en-US"/>
        </w:rPr>
        <w:t xml:space="preserve">Improving the extent of catering in restaurants is </w:t>
      </w:r>
      <w:r w:rsidR="00FC4A2B">
        <w:rPr>
          <w:lang w:val="en-US"/>
        </w:rPr>
        <w:t>essential</w:t>
      </w:r>
      <w:r w:rsidR="002E2749" w:rsidRPr="000B2C46">
        <w:rPr>
          <w:lang w:val="en-US"/>
        </w:rPr>
        <w:t xml:space="preserve"> for long-term </w:t>
      </w:r>
      <w:r w:rsidR="002E2749">
        <w:rPr>
          <w:lang w:val="en-US"/>
        </w:rPr>
        <w:t>fulfilment</w:t>
      </w:r>
      <w:r w:rsidR="002E2749" w:rsidRPr="000B2C46">
        <w:rPr>
          <w:lang w:val="en-US"/>
        </w:rPr>
        <w:t>.</w:t>
      </w:r>
      <w:r w:rsidR="002E2749">
        <w:rPr>
          <w:lang w:val="en-US"/>
        </w:rPr>
        <w:t xml:space="preserve"> </w:t>
      </w:r>
      <w:r w:rsidR="00FC4A2B" w:rsidRPr="00FC4A2B">
        <w:rPr>
          <w:lang w:val="en-US"/>
        </w:rPr>
        <w:t xml:space="preserve">Learning critical capabilities like how to talk, </w:t>
      </w:r>
      <w:proofErr w:type="spellStart"/>
      <w:r w:rsidR="00FC4A2B" w:rsidRPr="00FC4A2B">
        <w:rPr>
          <w:lang w:val="en-US"/>
        </w:rPr>
        <w:t>recognise</w:t>
      </w:r>
      <w:proofErr w:type="spellEnd"/>
      <w:r w:rsidR="00FC4A2B" w:rsidRPr="00FC4A2B">
        <w:rPr>
          <w:lang w:val="en-US"/>
        </w:rPr>
        <w:t xml:space="preserve"> others, deal with your time, remedy problems, and know about products is </w:t>
      </w:r>
      <w:r w:rsidR="00FC4A2B">
        <w:rPr>
          <w:lang w:val="en-US"/>
        </w:rPr>
        <w:t>vital</w:t>
      </w:r>
      <w:r w:rsidR="002E2749" w:rsidRPr="000B2C46">
        <w:rPr>
          <w:lang w:val="en-US"/>
        </w:rPr>
        <w:t xml:space="preserve">. These competencies are </w:t>
      </w:r>
      <w:r w:rsidR="00FC4A2B">
        <w:rPr>
          <w:lang w:val="en-US"/>
        </w:rPr>
        <w:t>essential</w:t>
      </w:r>
      <w:r w:rsidR="002E2749" w:rsidRPr="000B2C46">
        <w:rPr>
          <w:lang w:val="en-US"/>
        </w:rPr>
        <w:t xml:space="preserve"> to present customers with exquisitely positive reviews and keep them </w:t>
      </w:r>
      <w:r w:rsidR="00FC4A2B">
        <w:rPr>
          <w:lang w:val="en-US"/>
        </w:rPr>
        <w:t>returning</w:t>
      </w:r>
      <w:r w:rsidR="002E2749" w:rsidRPr="000B2C46">
        <w:rPr>
          <w:lang w:val="en-US"/>
        </w:rPr>
        <w:t>.</w:t>
      </w:r>
    </w:p>
    <w:p w14:paraId="5D58E546" w14:textId="77777777" w:rsidR="00F20CAC" w:rsidRDefault="00F20CAC">
      <w:pPr>
        <w:spacing w:after="160" w:line="259" w:lineRule="auto"/>
        <w:jc w:val="left"/>
        <w:rPr>
          <w:b/>
          <w:color w:val="000000" w:themeColor="text1"/>
          <w:sz w:val="32"/>
          <w:szCs w:val="32"/>
          <w:lang w:eastAsia="en-US" w:bidi="ar-SA"/>
        </w:rPr>
      </w:pPr>
      <w:r>
        <w:rPr>
          <w:lang w:eastAsia="en-US"/>
        </w:rPr>
        <w:br w:type="page"/>
      </w:r>
    </w:p>
    <w:p w14:paraId="5CFDFB88" w14:textId="389F9661" w:rsidR="00CB6B1C" w:rsidRDefault="00CB6B1C" w:rsidP="00B573BB">
      <w:pPr>
        <w:pStyle w:val="Heading2"/>
      </w:pPr>
      <w:bookmarkStart w:id="1" w:name="_Toc148565252"/>
      <w:r>
        <w:lastRenderedPageBreak/>
        <w:t>Identification of Key Skills</w:t>
      </w:r>
      <w:bookmarkEnd w:id="1"/>
    </w:p>
    <w:p w14:paraId="41E1A15A" w14:textId="51D4AD41" w:rsidR="00EF57A8" w:rsidRPr="00EF57A8" w:rsidRDefault="00EF57A8" w:rsidP="00EF57A8">
      <w:pPr>
        <w:rPr>
          <w:lang w:eastAsia="en-US"/>
        </w:rPr>
      </w:pPr>
      <w:r>
        <w:rPr>
          <w:lang w:eastAsia="en-US"/>
        </w:rPr>
        <w:t xml:space="preserve">In the eating place industry, reaching service excellence hinges on </w:t>
      </w:r>
      <w:r w:rsidR="00FC4A2B">
        <w:rPr>
          <w:lang w:eastAsia="en-US"/>
        </w:rPr>
        <w:t>mastering critical talents through</w:t>
      </w:r>
      <w:r>
        <w:rPr>
          <w:lang w:eastAsia="en-US"/>
        </w:rPr>
        <w:t xml:space="preserve"> staff. Effective conversation </w:t>
      </w:r>
      <w:r w:rsidR="00FC4A2B">
        <w:rPr>
          <w:lang w:eastAsia="en-US"/>
        </w:rPr>
        <w:t>ensures</w:t>
      </w:r>
      <w:r>
        <w:rPr>
          <w:lang w:eastAsia="en-US"/>
        </w:rPr>
        <w:t xml:space="preserve"> </w:t>
      </w:r>
      <w:r w:rsidR="00FC4A2B">
        <w:rPr>
          <w:lang w:eastAsia="en-US"/>
        </w:rPr>
        <w:t>the client’s</w:t>
      </w:r>
      <w:r>
        <w:rPr>
          <w:lang w:eastAsia="en-US"/>
        </w:rPr>
        <w:t xml:space="preserve"> needs and choices are virtually understood and addressed. Empathy </w:t>
      </w:r>
      <w:r w:rsidR="00FC4A2B">
        <w:rPr>
          <w:lang w:eastAsia="en-US"/>
        </w:rPr>
        <w:t>is vital</w:t>
      </w:r>
      <w:r>
        <w:rPr>
          <w:lang w:eastAsia="en-US"/>
        </w:rPr>
        <w:t>, permitting staff to forge emotional connections with customers, improving purchaser delight and fostering loyalty. Time control is crucial, as timely carrier delivery is pivotal for consumer contentment</w:t>
      </w:r>
      <w:r w:rsidR="00F20CAC">
        <w:rPr>
          <w:lang w:eastAsia="en-US"/>
        </w:rPr>
        <w:t xml:space="preserve"> </w:t>
      </w:r>
      <w:r w:rsidR="00F20CAC">
        <w:rPr>
          <w:color w:val="000000"/>
          <w:shd w:val="clear" w:color="auto" w:fill="FFFFFF"/>
        </w:rPr>
        <w:t>(Lafontaine, 2020)</w:t>
      </w:r>
      <w:r>
        <w:rPr>
          <w:lang w:eastAsia="en-US"/>
        </w:rPr>
        <w:t xml:space="preserve">. Conflict decision competencies equip a team of workers to address complaints gracefully, converting probably poor reviews into tremendous ones and maintaining customer relationships. </w:t>
      </w:r>
      <w:r w:rsidR="00FC3A6C">
        <w:rPr>
          <w:lang w:eastAsia="en-US"/>
        </w:rPr>
        <w:t>So</w:t>
      </w:r>
      <w:r>
        <w:rPr>
          <w:lang w:eastAsia="en-US"/>
        </w:rPr>
        <w:t xml:space="preserve">, product know-how empowers the workforce to provide informed suggestions, answer customer queries, and </w:t>
      </w:r>
      <w:r w:rsidR="00FC4A2B">
        <w:rPr>
          <w:lang w:eastAsia="en-US"/>
        </w:rPr>
        <w:t>contribute</w:t>
      </w:r>
      <w:r>
        <w:rPr>
          <w:lang w:eastAsia="en-US"/>
        </w:rPr>
        <w:t xml:space="preserve"> to greater enriched dining enjoyment. These competencies together lay the muse for incredible eating place service.</w:t>
      </w:r>
    </w:p>
    <w:p w14:paraId="16A76B13" w14:textId="77777777" w:rsidR="00CB6B1C" w:rsidRDefault="00CB6B1C" w:rsidP="00B573BB">
      <w:pPr>
        <w:pStyle w:val="Heading2"/>
      </w:pPr>
      <w:bookmarkStart w:id="2" w:name="_Toc148565253"/>
      <w:r>
        <w:t>Skill Development Strategies</w:t>
      </w:r>
      <w:bookmarkEnd w:id="2"/>
    </w:p>
    <w:p w14:paraId="6E93128C" w14:textId="5F59376F" w:rsidR="00FC3A6C" w:rsidRDefault="00FC3A6C" w:rsidP="00FC3A6C">
      <w:pPr>
        <w:rPr>
          <w:lang w:eastAsia="en-US" w:bidi="ar-SA"/>
        </w:rPr>
      </w:pPr>
      <w:r>
        <w:rPr>
          <w:lang w:eastAsia="en-US" w:bidi="ar-SA"/>
        </w:rPr>
        <w:t xml:space="preserve">Aspiring eating place professionals can nurture and enhance these </w:t>
      </w:r>
      <w:r w:rsidR="00FC4A2B">
        <w:rPr>
          <w:lang w:eastAsia="en-US" w:bidi="ar-SA"/>
        </w:rPr>
        <w:t>critical</w:t>
      </w:r>
      <w:r>
        <w:rPr>
          <w:lang w:eastAsia="en-US" w:bidi="ar-SA"/>
        </w:rPr>
        <w:t xml:space="preserve"> talents via a mixture of formal education applications and sensible on-the-activity reports. </w:t>
      </w:r>
      <w:r w:rsidR="00FC4A2B">
        <w:rPr>
          <w:lang w:eastAsia="en-US" w:bidi="ar-SA"/>
        </w:rPr>
        <w:t>Legal</w:t>
      </w:r>
      <w:r>
        <w:rPr>
          <w:lang w:eastAsia="en-US" w:bidi="ar-SA"/>
        </w:rPr>
        <w:t xml:space="preserve"> schooling packages </w:t>
      </w:r>
      <w:r w:rsidR="00FC4A2B">
        <w:rPr>
          <w:lang w:eastAsia="en-US" w:bidi="ar-SA"/>
        </w:rPr>
        <w:t>must</w:t>
      </w:r>
      <w:r>
        <w:rPr>
          <w:lang w:eastAsia="en-US" w:bidi="ar-SA"/>
        </w:rPr>
        <w:t xml:space="preserve"> </w:t>
      </w:r>
      <w:r w:rsidR="00FC4A2B">
        <w:rPr>
          <w:lang w:eastAsia="en-US" w:bidi="ar-SA"/>
        </w:rPr>
        <w:t>emphasise</w:t>
      </w:r>
      <w:r>
        <w:rPr>
          <w:lang w:eastAsia="en-US" w:bidi="ar-SA"/>
        </w:rPr>
        <w:t xml:space="preserve"> the importance of </w:t>
      </w:r>
      <w:r w:rsidR="00FC4A2B">
        <w:rPr>
          <w:lang w:eastAsia="en-US" w:bidi="ar-SA"/>
        </w:rPr>
        <w:t>robust</w:t>
      </w:r>
      <w:r>
        <w:rPr>
          <w:lang w:eastAsia="en-US" w:bidi="ar-SA"/>
        </w:rPr>
        <w:t xml:space="preserve"> verbal exchange, lively listening, and empathy, with role-gambling sports imparting practical insights. Time control may </w:t>
      </w:r>
      <w:r w:rsidR="00FC4A2B">
        <w:rPr>
          <w:lang w:eastAsia="en-US" w:bidi="ar-SA"/>
        </w:rPr>
        <w:t>progress through</w:t>
      </w:r>
      <w:r>
        <w:rPr>
          <w:lang w:eastAsia="en-US" w:bidi="ar-SA"/>
        </w:rPr>
        <w:t xml:space="preserve"> undertaking </w:t>
      </w:r>
      <w:r w:rsidR="00FC4A2B">
        <w:rPr>
          <w:lang w:eastAsia="en-US" w:bidi="ar-SA"/>
        </w:rPr>
        <w:t>prioritisation</w:t>
      </w:r>
      <w:r>
        <w:rPr>
          <w:lang w:eastAsia="en-US" w:bidi="ar-SA"/>
        </w:rPr>
        <w:t xml:space="preserve"> and continuous remarks at some point </w:t>
      </w:r>
      <w:r w:rsidR="00090161">
        <w:rPr>
          <w:lang w:eastAsia="en-US" w:bidi="ar-SA"/>
        </w:rPr>
        <w:t>in</w:t>
      </w:r>
      <w:r>
        <w:rPr>
          <w:lang w:eastAsia="en-US" w:bidi="ar-SA"/>
        </w:rPr>
        <w:t xml:space="preserve"> </w:t>
      </w:r>
      <w:r w:rsidR="00090161">
        <w:rPr>
          <w:lang w:eastAsia="en-US" w:bidi="ar-SA"/>
        </w:rPr>
        <w:t>the career</w:t>
      </w:r>
      <w:r w:rsidR="00F20CAC">
        <w:rPr>
          <w:lang w:eastAsia="en-US" w:bidi="ar-SA"/>
        </w:rPr>
        <w:t xml:space="preserve"> </w:t>
      </w:r>
      <w:r w:rsidR="00F20CAC">
        <w:rPr>
          <w:color w:val="000000"/>
          <w:shd w:val="clear" w:color="auto" w:fill="FFFFFF"/>
        </w:rPr>
        <w:t>(</w:t>
      </w:r>
      <w:proofErr w:type="spellStart"/>
      <w:r w:rsidR="00F20CAC">
        <w:rPr>
          <w:color w:val="000000"/>
          <w:shd w:val="clear" w:color="auto" w:fill="FFFFFF"/>
        </w:rPr>
        <w:t>Gronn</w:t>
      </w:r>
      <w:proofErr w:type="spellEnd"/>
      <w:r w:rsidR="00F20CAC">
        <w:rPr>
          <w:color w:val="000000"/>
          <w:shd w:val="clear" w:color="auto" w:fill="FFFFFF"/>
        </w:rPr>
        <w:t>, 2022)</w:t>
      </w:r>
      <w:r>
        <w:rPr>
          <w:lang w:eastAsia="en-US" w:bidi="ar-SA"/>
        </w:rPr>
        <w:t xml:space="preserve">. Conflict decision capabilities can be honed </w:t>
      </w:r>
      <w:r w:rsidR="00090161">
        <w:rPr>
          <w:lang w:eastAsia="en-US" w:bidi="ar-SA"/>
        </w:rPr>
        <w:t>through</w:t>
      </w:r>
      <w:r>
        <w:rPr>
          <w:lang w:eastAsia="en-US" w:bidi="ar-SA"/>
        </w:rPr>
        <w:t xml:space="preserve"> workshops and simulated scenarios, allowing workers to expand their skills in managing consumer court cases gracefully. In addition, product knowledge may be enhanced through </w:t>
      </w:r>
      <w:r w:rsidR="00FC4A2B">
        <w:rPr>
          <w:lang w:eastAsia="en-US" w:bidi="ar-SA"/>
        </w:rPr>
        <w:t>regular</w:t>
      </w:r>
      <w:r>
        <w:rPr>
          <w:lang w:eastAsia="en-US" w:bidi="ar-SA"/>
        </w:rPr>
        <w:t xml:space="preserve"> menu training sessions and quizzes to ensure personnel individuals are well-versed </w:t>
      </w:r>
      <w:r w:rsidR="00090161">
        <w:rPr>
          <w:lang w:eastAsia="en-US" w:bidi="ar-SA"/>
        </w:rPr>
        <w:t>in</w:t>
      </w:r>
      <w:r>
        <w:rPr>
          <w:lang w:eastAsia="en-US" w:bidi="ar-SA"/>
        </w:rPr>
        <w:t xml:space="preserve"> the services</w:t>
      </w:r>
      <w:r w:rsidR="00F20CAC">
        <w:rPr>
          <w:lang w:eastAsia="en-US" w:bidi="ar-SA"/>
        </w:rPr>
        <w:t xml:space="preserve"> </w:t>
      </w:r>
      <w:r w:rsidR="00F20CAC">
        <w:rPr>
          <w:color w:val="000000"/>
          <w:shd w:val="clear" w:color="auto" w:fill="FFFFFF"/>
        </w:rPr>
        <w:t>(Morris and Feldman, 2020)</w:t>
      </w:r>
      <w:r>
        <w:rPr>
          <w:lang w:eastAsia="en-US" w:bidi="ar-SA"/>
        </w:rPr>
        <w:t>.</w:t>
      </w:r>
    </w:p>
    <w:p w14:paraId="2FC36323" w14:textId="77777777" w:rsidR="00CB6B1C" w:rsidRDefault="00CB6B1C" w:rsidP="00B573BB">
      <w:pPr>
        <w:pStyle w:val="Heading2"/>
      </w:pPr>
      <w:bookmarkStart w:id="3" w:name="_Toc148565254"/>
      <w:r>
        <w:t>Real-Life Examples</w:t>
      </w:r>
      <w:bookmarkEnd w:id="3"/>
    </w:p>
    <w:p w14:paraId="3C6B3726" w14:textId="4B31D567" w:rsidR="00FC3A6C" w:rsidRPr="00FC3A6C" w:rsidRDefault="00FC3A6C" w:rsidP="00FC3A6C">
      <w:pPr>
        <w:rPr>
          <w:lang w:eastAsia="en-US" w:bidi="ar-SA"/>
        </w:rPr>
      </w:pPr>
      <w:r>
        <w:rPr>
          <w:lang w:eastAsia="en-US" w:bidi="ar-SA"/>
        </w:rPr>
        <w:t xml:space="preserve">Real-existence examples abound of eating places which have efficaciously progressed their service by </w:t>
      </w:r>
      <w:r w:rsidR="00FC4A2B">
        <w:rPr>
          <w:lang w:eastAsia="en-US" w:bidi="ar-SA"/>
        </w:rPr>
        <w:t>specialising</w:t>
      </w:r>
      <w:r>
        <w:rPr>
          <w:lang w:eastAsia="en-US" w:bidi="ar-SA"/>
        </w:rPr>
        <w:t xml:space="preserve"> in these </w:t>
      </w:r>
      <w:r w:rsidR="00FC4A2B">
        <w:rPr>
          <w:lang w:eastAsia="en-US" w:bidi="ar-SA"/>
        </w:rPr>
        <w:t>critical</w:t>
      </w:r>
      <w:r>
        <w:rPr>
          <w:lang w:eastAsia="en-US" w:bidi="ar-SA"/>
        </w:rPr>
        <w:t xml:space="preserve"> abilities. For example, "</w:t>
      </w:r>
      <w:r w:rsidRPr="00FC3A6C">
        <w:t xml:space="preserve"> </w:t>
      </w:r>
      <w:r w:rsidRPr="00FC3A6C">
        <w:rPr>
          <w:lang w:eastAsia="en-US" w:bidi="ar-SA"/>
        </w:rPr>
        <w:t>Le Gavroche</w:t>
      </w:r>
      <w:r>
        <w:rPr>
          <w:lang w:eastAsia="en-US" w:bidi="ar-SA"/>
        </w:rPr>
        <w:t xml:space="preserve">" </w:t>
      </w:r>
      <w:r w:rsidR="00FC4A2B">
        <w:rPr>
          <w:lang w:eastAsia="en-US" w:bidi="ar-SA"/>
        </w:rPr>
        <w:t>recognised</w:t>
      </w:r>
      <w:r>
        <w:rPr>
          <w:lang w:eastAsia="en-US" w:bidi="ar-SA"/>
        </w:rPr>
        <w:t xml:space="preserve"> the importance of time management and carried out </w:t>
      </w:r>
      <w:r w:rsidR="00090161">
        <w:rPr>
          <w:lang w:eastAsia="en-US" w:bidi="ar-SA"/>
        </w:rPr>
        <w:t xml:space="preserve">a </w:t>
      </w:r>
      <w:r>
        <w:rPr>
          <w:lang w:eastAsia="en-US" w:bidi="ar-SA"/>
        </w:rPr>
        <w:t xml:space="preserve">team of workers education to </w:t>
      </w:r>
      <w:r w:rsidR="00FC4A2B">
        <w:rPr>
          <w:lang w:eastAsia="en-US" w:bidi="ar-SA"/>
        </w:rPr>
        <w:t>optimise</w:t>
      </w:r>
      <w:r>
        <w:rPr>
          <w:lang w:eastAsia="en-US" w:bidi="ar-SA"/>
        </w:rPr>
        <w:t xml:space="preserve"> provider instances. This resulted in quicker and </w:t>
      </w:r>
      <w:r w:rsidR="00FC4A2B">
        <w:rPr>
          <w:lang w:eastAsia="en-US" w:bidi="ar-SA"/>
        </w:rPr>
        <w:t>more fabulous</w:t>
      </w:r>
      <w:r>
        <w:rPr>
          <w:lang w:eastAsia="en-US" w:bidi="ar-SA"/>
        </w:rPr>
        <w:t xml:space="preserve"> green dining stories, making each </w:t>
      </w:r>
      <w:r w:rsidR="00090161">
        <w:rPr>
          <w:lang w:eastAsia="en-US" w:bidi="ar-SA"/>
        </w:rPr>
        <w:t>client</w:t>
      </w:r>
      <w:r>
        <w:rPr>
          <w:lang w:eastAsia="en-US" w:bidi="ar-SA"/>
        </w:rPr>
        <w:t xml:space="preserve"> and the restaurant happier. On the </w:t>
      </w:r>
      <w:r w:rsidR="00090161">
        <w:rPr>
          <w:lang w:eastAsia="en-US" w:bidi="ar-SA"/>
        </w:rPr>
        <w:t>other</w:t>
      </w:r>
      <w:r>
        <w:rPr>
          <w:lang w:eastAsia="en-US" w:bidi="ar-SA"/>
        </w:rPr>
        <w:t xml:space="preserve"> hand, "</w:t>
      </w:r>
      <w:r w:rsidRPr="00FC3A6C">
        <w:t>The Ivy</w:t>
      </w:r>
      <w:r>
        <w:rPr>
          <w:lang w:eastAsia="en-US" w:bidi="ar-SA"/>
        </w:rPr>
        <w:t xml:space="preserve">" </w:t>
      </w:r>
      <w:r w:rsidR="00FC4A2B">
        <w:rPr>
          <w:lang w:eastAsia="en-US" w:bidi="ar-SA"/>
        </w:rPr>
        <w:t>prioritised</w:t>
      </w:r>
      <w:r>
        <w:rPr>
          <w:lang w:eastAsia="en-US" w:bidi="ar-SA"/>
        </w:rPr>
        <w:t xml:space="preserve"> empathy. They integrated empathy education into their personnel improvement software, </w:t>
      </w:r>
      <w:r w:rsidR="00FC4A2B">
        <w:rPr>
          <w:lang w:eastAsia="en-US" w:bidi="ar-SA"/>
        </w:rPr>
        <w:t>emphasising</w:t>
      </w:r>
      <w:r>
        <w:rPr>
          <w:lang w:eastAsia="en-US" w:bidi="ar-SA"/>
        </w:rPr>
        <w:t xml:space="preserve"> the significance of connecting with clients on an emotional stage. This strategy led to higher patron loyalty and delight, as diners liked the warm temperature and attentiveness of the service</w:t>
      </w:r>
      <w:r w:rsidR="00F20CAC">
        <w:rPr>
          <w:lang w:eastAsia="en-US" w:bidi="ar-SA"/>
        </w:rPr>
        <w:t xml:space="preserve"> </w:t>
      </w:r>
      <w:r w:rsidR="00F20CAC">
        <w:rPr>
          <w:color w:val="000000"/>
          <w:shd w:val="clear" w:color="auto" w:fill="FFFFFF"/>
        </w:rPr>
        <w:t>(Chaudhuri and Holbrook, 2021)</w:t>
      </w:r>
      <w:r>
        <w:rPr>
          <w:lang w:eastAsia="en-US" w:bidi="ar-SA"/>
        </w:rPr>
        <w:t>.</w:t>
      </w:r>
    </w:p>
    <w:p w14:paraId="75BF0822" w14:textId="77777777" w:rsidR="00CB6B1C" w:rsidRDefault="00CB6B1C" w:rsidP="00B573BB">
      <w:pPr>
        <w:pStyle w:val="Heading2"/>
      </w:pPr>
      <w:bookmarkStart w:id="4" w:name="_Toc148565255"/>
      <w:r>
        <w:lastRenderedPageBreak/>
        <w:t>Challenges and Solutions</w:t>
      </w:r>
      <w:bookmarkEnd w:id="4"/>
    </w:p>
    <w:p w14:paraId="0CE60F63" w14:textId="25B0A8A0" w:rsidR="00FC3A6C" w:rsidRPr="00F20CAC" w:rsidRDefault="00FC3A6C" w:rsidP="00FC3A6C">
      <w:pPr>
        <w:rPr>
          <w:lang w:val="en-US"/>
        </w:rPr>
      </w:pPr>
      <w:r w:rsidRPr="00FC3A6C">
        <w:rPr>
          <w:lang w:eastAsia="en-US" w:bidi="ar-SA"/>
        </w:rPr>
        <w:t xml:space="preserve">The restaurant industry faces numerous demanding situations </w:t>
      </w:r>
      <w:r w:rsidR="00090161">
        <w:rPr>
          <w:lang w:eastAsia="en-US" w:bidi="ar-SA"/>
        </w:rPr>
        <w:t>concerning</w:t>
      </w:r>
      <w:r w:rsidRPr="00FC3A6C">
        <w:rPr>
          <w:lang w:eastAsia="en-US" w:bidi="ar-SA"/>
        </w:rPr>
        <w:t xml:space="preserve"> imposing those skill requirements. One </w:t>
      </w:r>
      <w:r w:rsidR="00FC4A2B">
        <w:rPr>
          <w:lang w:eastAsia="en-US" w:bidi="ar-SA"/>
        </w:rPr>
        <w:t>common</w:t>
      </w:r>
      <w:r w:rsidRPr="00FC3A6C">
        <w:rPr>
          <w:lang w:eastAsia="en-US" w:bidi="ar-SA"/>
        </w:rPr>
        <w:t xml:space="preserve"> hurdle is workforce resistance to alternate. Employees can be hesitant to embrace new schooling or skill improvement projects, fearing </w:t>
      </w:r>
      <w:r w:rsidR="00FC4A2B">
        <w:rPr>
          <w:lang w:eastAsia="en-US" w:bidi="ar-SA"/>
        </w:rPr>
        <w:t>exercise and habit disruption</w:t>
      </w:r>
      <w:r w:rsidRPr="00FC3A6C">
        <w:rPr>
          <w:lang w:eastAsia="en-US" w:bidi="ar-SA"/>
        </w:rPr>
        <w:t xml:space="preserve">. Time constraints pose some other </w:t>
      </w:r>
      <w:r w:rsidR="00090161">
        <w:rPr>
          <w:lang w:eastAsia="en-US" w:bidi="ar-SA"/>
        </w:rPr>
        <w:t>assignments</w:t>
      </w:r>
      <w:r w:rsidRPr="00FC3A6C">
        <w:rPr>
          <w:lang w:eastAsia="en-US" w:bidi="ar-SA"/>
        </w:rPr>
        <w:t xml:space="preserve">, as restaurants often function on tight schedules, leaving minimum room for formal education packages. Additionally, addressing the various possibilities of clients may be a mission, as diners come with </w:t>
      </w:r>
      <w:r w:rsidR="00FC4A2B">
        <w:rPr>
          <w:lang w:eastAsia="en-US" w:bidi="ar-SA"/>
        </w:rPr>
        <w:t>multiple</w:t>
      </w:r>
      <w:r w:rsidRPr="00FC3A6C">
        <w:rPr>
          <w:lang w:eastAsia="en-US" w:bidi="ar-SA"/>
        </w:rPr>
        <w:t xml:space="preserve"> expectations and goals</w:t>
      </w:r>
      <w:r w:rsidR="00F20CAC">
        <w:rPr>
          <w:lang w:eastAsia="en-US" w:bidi="ar-SA"/>
        </w:rPr>
        <w:t xml:space="preserve"> </w:t>
      </w:r>
      <w:r w:rsidR="00F20CAC">
        <w:rPr>
          <w:lang w:val="en-US"/>
        </w:rPr>
        <w:t>(</w:t>
      </w:r>
      <w:r w:rsidR="00F20CAC" w:rsidRPr="00F20CAC">
        <w:rPr>
          <w:lang w:val="en-US"/>
        </w:rPr>
        <w:t xml:space="preserve">Brown, </w:t>
      </w:r>
      <w:proofErr w:type="spellStart"/>
      <w:r w:rsidR="00F20CAC" w:rsidRPr="00F20CAC">
        <w:rPr>
          <w:lang w:val="en-US"/>
        </w:rPr>
        <w:t>TotalBoox</w:t>
      </w:r>
      <w:proofErr w:type="spellEnd"/>
      <w:r w:rsidR="00F20CAC" w:rsidRPr="00F20CAC">
        <w:rPr>
          <w:lang w:val="en-US"/>
        </w:rPr>
        <w:t xml:space="preserve"> and TBX 2013)</w:t>
      </w:r>
      <w:r w:rsidRPr="00FC3A6C">
        <w:rPr>
          <w:lang w:eastAsia="en-US" w:bidi="ar-SA"/>
        </w:rPr>
        <w:t>.</w:t>
      </w:r>
    </w:p>
    <w:p w14:paraId="079D75AD" w14:textId="57F9A164" w:rsidR="002E2749" w:rsidRPr="00F20CAC" w:rsidRDefault="002E2749" w:rsidP="00FC3A6C">
      <w:pPr>
        <w:rPr>
          <w:sz w:val="28"/>
          <w:szCs w:val="28"/>
          <w:lang w:val="en-US"/>
        </w:rPr>
      </w:pPr>
      <w:r w:rsidRPr="002E2749">
        <w:rPr>
          <w:lang w:eastAsia="en-US" w:bidi="ar-SA"/>
        </w:rPr>
        <w:t xml:space="preserve">Overcoming staff resistance can be finished via related to employees in the ability improvement manner. When they understand the advantages and are part of the change, they may be more likely to embrace it. Time constraints may be mitigated </w:t>
      </w:r>
      <w:r>
        <w:rPr>
          <w:lang w:eastAsia="en-US" w:bidi="ar-SA"/>
        </w:rPr>
        <w:t>by</w:t>
      </w:r>
      <w:r w:rsidRPr="002E2749">
        <w:rPr>
          <w:lang w:eastAsia="en-US" w:bidi="ar-SA"/>
        </w:rPr>
        <w:t xml:space="preserve"> integrating ability improvement into </w:t>
      </w:r>
      <w:r>
        <w:rPr>
          <w:lang w:eastAsia="en-US" w:bidi="ar-SA"/>
        </w:rPr>
        <w:t>everyday</w:t>
      </w:r>
      <w:r w:rsidRPr="002E2749">
        <w:rPr>
          <w:lang w:eastAsia="en-US" w:bidi="ar-SA"/>
        </w:rPr>
        <w:t xml:space="preserve"> exercises and operations. Short, targeted education periods can be conducted all through quieter durations to reduce disruptions. To address numerous customer possibilities, </w:t>
      </w:r>
      <w:r>
        <w:rPr>
          <w:lang w:eastAsia="en-US" w:bidi="ar-SA"/>
        </w:rPr>
        <w:t xml:space="preserve">a </w:t>
      </w:r>
      <w:r w:rsidRPr="002E2749">
        <w:rPr>
          <w:lang w:eastAsia="en-US" w:bidi="ar-SA"/>
        </w:rPr>
        <w:t xml:space="preserve">group of workers must be recommended to </w:t>
      </w:r>
      <w:r>
        <w:rPr>
          <w:lang w:eastAsia="en-US" w:bidi="ar-SA"/>
        </w:rPr>
        <w:t>enter interactive</w:t>
      </w:r>
      <w:r w:rsidRPr="002E2749">
        <w:rPr>
          <w:lang w:eastAsia="en-US" w:bidi="ar-SA"/>
        </w:rPr>
        <w:t xml:space="preserve"> listening and offer tailored guidelines. This technique makes </w:t>
      </w:r>
      <w:r>
        <w:rPr>
          <w:lang w:eastAsia="en-US" w:bidi="ar-SA"/>
        </w:rPr>
        <w:t>customers' presence</w:t>
      </w:r>
      <w:r w:rsidRPr="002E2749">
        <w:rPr>
          <w:lang w:eastAsia="en-US" w:bidi="ar-SA"/>
        </w:rPr>
        <w:t xml:space="preserve"> heard and valued, </w:t>
      </w:r>
      <w:r w:rsidR="00FC4A2B" w:rsidRPr="00FC4A2B">
        <w:rPr>
          <w:lang w:eastAsia="en-US" w:bidi="ar-SA"/>
        </w:rPr>
        <w:t>successfully addressing their needs and possibilities</w:t>
      </w:r>
      <w:r w:rsidR="00F20CAC">
        <w:rPr>
          <w:lang w:eastAsia="en-US" w:bidi="ar-SA"/>
        </w:rPr>
        <w:t xml:space="preserve"> </w:t>
      </w:r>
      <w:r w:rsidR="00F20CAC">
        <w:rPr>
          <w:lang w:val="en-US"/>
        </w:rPr>
        <w:t>(</w:t>
      </w:r>
      <w:r w:rsidR="00F20CAC" w:rsidRPr="00F20CAC">
        <w:rPr>
          <w:lang w:val="en-US"/>
        </w:rPr>
        <w:t xml:space="preserve">Cousins </w:t>
      </w:r>
      <w:r w:rsidR="00F20CAC" w:rsidRPr="00F20CAC">
        <w:rPr>
          <w:i/>
          <w:iCs/>
          <w:lang w:val="en-US"/>
        </w:rPr>
        <w:t xml:space="preserve">et al. </w:t>
      </w:r>
      <w:r w:rsidR="00F20CAC" w:rsidRPr="00F20CAC">
        <w:rPr>
          <w:lang w:val="en-US"/>
        </w:rPr>
        <w:t>2011)</w:t>
      </w:r>
      <w:r w:rsidRPr="002E2749">
        <w:rPr>
          <w:lang w:eastAsia="en-US" w:bidi="ar-SA"/>
        </w:rPr>
        <w:t>.</w:t>
      </w:r>
    </w:p>
    <w:p w14:paraId="7459EB2A" w14:textId="77777777" w:rsidR="00F20CAC" w:rsidRDefault="00F20CAC">
      <w:pPr>
        <w:spacing w:after="160" w:line="259" w:lineRule="auto"/>
        <w:jc w:val="left"/>
        <w:rPr>
          <w:b/>
          <w:color w:val="000000" w:themeColor="text1"/>
          <w:sz w:val="32"/>
          <w:szCs w:val="32"/>
          <w:lang w:eastAsia="en-US" w:bidi="ar-SA"/>
        </w:rPr>
      </w:pPr>
      <w:r>
        <w:rPr>
          <w:lang w:eastAsia="en-US"/>
        </w:rPr>
        <w:br w:type="page"/>
      </w:r>
    </w:p>
    <w:p w14:paraId="3CA7F910" w14:textId="7B548407" w:rsidR="00CB6B1C" w:rsidRDefault="00CB6B1C" w:rsidP="00CB6B1C">
      <w:pPr>
        <w:pStyle w:val="Heading1"/>
        <w:rPr>
          <w:lang w:eastAsia="en-US"/>
        </w:rPr>
      </w:pPr>
      <w:bookmarkStart w:id="5" w:name="_Toc148565256"/>
      <w:r>
        <w:rPr>
          <w:lang w:eastAsia="en-US"/>
        </w:rPr>
        <w:lastRenderedPageBreak/>
        <w:t>Conclusion</w:t>
      </w:r>
      <w:bookmarkEnd w:id="5"/>
    </w:p>
    <w:p w14:paraId="1A99552C" w14:textId="3AF81C21" w:rsidR="00CB6B1C" w:rsidRPr="000B2C46" w:rsidRDefault="002E2749" w:rsidP="00CB6B1C">
      <w:pPr>
        <w:rPr>
          <w:lang w:eastAsia="en-US" w:bidi="ar-SA"/>
        </w:rPr>
      </w:pPr>
      <w:r w:rsidRPr="002E2749">
        <w:rPr>
          <w:lang w:val="en-US"/>
        </w:rPr>
        <w:t xml:space="preserve">In conclusion, </w:t>
      </w:r>
      <w:r w:rsidR="00FC4A2B">
        <w:rPr>
          <w:lang w:val="en-US"/>
        </w:rPr>
        <w:t>improving</w:t>
      </w:r>
      <w:r w:rsidRPr="002E2749">
        <w:rPr>
          <w:lang w:val="en-US"/>
        </w:rPr>
        <w:t xml:space="preserve"> </w:t>
      </w:r>
      <w:r w:rsidR="00FC4A2B">
        <w:rPr>
          <w:lang w:val="en-US"/>
        </w:rPr>
        <w:t>critical</w:t>
      </w:r>
      <w:r w:rsidRPr="002E2749">
        <w:rPr>
          <w:lang w:val="en-US"/>
        </w:rPr>
        <w:t xml:space="preserve"> abilities, including effective conversation, empathy, time management, warfare resolution, and product knowledge, is fundamental for accomplishing provider excellence within the restaurant industry. These talents are the constructing blocks of notable eating reports, customer delight, and lengthy-time period loyalty</w:t>
      </w:r>
      <w:r w:rsidR="00F20CAC">
        <w:rPr>
          <w:lang w:val="en-US"/>
        </w:rPr>
        <w:t xml:space="preserve"> </w:t>
      </w:r>
      <w:r w:rsidR="00F20CAC">
        <w:rPr>
          <w:color w:val="000000"/>
          <w:shd w:val="clear" w:color="auto" w:fill="FFFFFF"/>
        </w:rPr>
        <w:t>(</w:t>
      </w:r>
      <w:proofErr w:type="spellStart"/>
      <w:r w:rsidR="00F20CAC">
        <w:rPr>
          <w:color w:val="000000"/>
          <w:shd w:val="clear" w:color="auto" w:fill="FFFFFF"/>
        </w:rPr>
        <w:t>Neumark</w:t>
      </w:r>
      <w:proofErr w:type="spellEnd"/>
      <w:r w:rsidR="00F20CAC">
        <w:rPr>
          <w:color w:val="000000"/>
          <w:shd w:val="clear" w:color="auto" w:fill="FFFFFF"/>
        </w:rPr>
        <w:t>, Bank and Van Nort, 2020)</w:t>
      </w:r>
      <w:r w:rsidRPr="002E2749">
        <w:rPr>
          <w:lang w:val="en-US"/>
        </w:rPr>
        <w:t xml:space="preserve">. By </w:t>
      </w:r>
      <w:r w:rsidRPr="002E2749">
        <w:t>specialising</w:t>
      </w:r>
      <w:r w:rsidRPr="002E2749">
        <w:rPr>
          <w:lang w:val="en-US"/>
        </w:rPr>
        <w:t xml:space="preserve"> in nurturing these skills and overcoming the challenges related to their development, restaurants can stand out in a rather aggressive industry and build strong, lasting relationships with their patrons.</w:t>
      </w:r>
    </w:p>
    <w:p w14:paraId="629A8451" w14:textId="77777777" w:rsidR="00F20CAC" w:rsidRDefault="00F20CAC">
      <w:pPr>
        <w:spacing w:after="160" w:line="259" w:lineRule="auto"/>
        <w:jc w:val="left"/>
        <w:rPr>
          <w:b/>
          <w:color w:val="000000" w:themeColor="text1"/>
          <w:sz w:val="32"/>
          <w:szCs w:val="32"/>
          <w:lang w:bidi="ar-SA"/>
        </w:rPr>
      </w:pPr>
      <w:r>
        <w:br w:type="page"/>
      </w:r>
    </w:p>
    <w:p w14:paraId="7C7DACA3" w14:textId="6D0B391A" w:rsidR="00FC1CA6" w:rsidRDefault="002E2749" w:rsidP="006F1856">
      <w:pPr>
        <w:pStyle w:val="Heading1"/>
      </w:pPr>
      <w:bookmarkStart w:id="6" w:name="_Toc148565257"/>
      <w:r>
        <w:lastRenderedPageBreak/>
        <w:t>References</w:t>
      </w:r>
      <w:bookmarkEnd w:id="6"/>
    </w:p>
    <w:p w14:paraId="07B5626C" w14:textId="77777777" w:rsidR="00002BE2" w:rsidRPr="00F20CAC" w:rsidRDefault="00002BE2" w:rsidP="00002BE2">
      <w:pPr>
        <w:rPr>
          <w:sz w:val="28"/>
          <w:szCs w:val="28"/>
          <w:lang w:val="en-US"/>
        </w:rPr>
      </w:pPr>
      <w:r w:rsidRPr="00F20CAC">
        <w:rPr>
          <w:lang w:val="en-US"/>
        </w:rPr>
        <w:t xml:space="preserve">Brown, D. R., </w:t>
      </w:r>
      <w:proofErr w:type="spellStart"/>
      <w:r w:rsidRPr="00F20CAC">
        <w:rPr>
          <w:lang w:val="en-US"/>
        </w:rPr>
        <w:t>TotalBoox</w:t>
      </w:r>
      <w:proofErr w:type="spellEnd"/>
      <w:r w:rsidRPr="00F20CAC">
        <w:rPr>
          <w:lang w:val="en-US"/>
        </w:rPr>
        <w:t xml:space="preserve"> and TBX (2013) The Restaurant Manager’s Handbook: How to Set Up, Operate, and Manage a Financially Successful Food Service Operation. 4th Edition. Atlantic Publishing Group* </w:t>
      </w:r>
    </w:p>
    <w:p w14:paraId="548D6B2D" w14:textId="77777777" w:rsidR="00002BE2" w:rsidRDefault="00002BE2" w:rsidP="00002BE2">
      <w:pPr>
        <w:rPr>
          <w:color w:val="000000"/>
        </w:rPr>
      </w:pPr>
      <w:r>
        <w:rPr>
          <w:color w:val="000000"/>
        </w:rPr>
        <w:t>Chaudhuri, A. and Holbrook, M.B. (2021). The Chain of Effects from Brand Trust and Brand Affect to Brand Performance: The Role of Brand Loyalty.</w:t>
      </w:r>
      <w:r>
        <w:rPr>
          <w:rStyle w:val="apple-converted-space"/>
          <w:color w:val="000000"/>
        </w:rPr>
        <w:t> </w:t>
      </w:r>
      <w:r>
        <w:rPr>
          <w:color w:val="000000"/>
        </w:rPr>
        <w:t>Journal of Marketing, 65(2), pp.81–93.</w:t>
      </w:r>
    </w:p>
    <w:p w14:paraId="5055820D" w14:textId="77777777" w:rsidR="00002BE2" w:rsidRDefault="00002BE2" w:rsidP="00002BE2">
      <w:pPr>
        <w:rPr>
          <w:lang w:val="en-US"/>
        </w:rPr>
      </w:pPr>
      <w:r w:rsidRPr="00F20CAC">
        <w:rPr>
          <w:lang w:val="en-US"/>
        </w:rPr>
        <w:t xml:space="preserve">Cousins et al. (2011) Food and beverage management: For the hospitality, tourism and event industries. 3rd </w:t>
      </w:r>
      <w:proofErr w:type="spellStart"/>
      <w:r w:rsidRPr="00F20CAC">
        <w:rPr>
          <w:lang w:val="en-US"/>
        </w:rPr>
        <w:t>edn</w:t>
      </w:r>
      <w:proofErr w:type="spellEnd"/>
      <w:r w:rsidRPr="00F20CAC">
        <w:rPr>
          <w:lang w:val="en-US"/>
        </w:rPr>
        <w:t xml:space="preserve">. Oxford: Goodfellow. </w:t>
      </w:r>
    </w:p>
    <w:p w14:paraId="7B6B0B5B" w14:textId="77777777" w:rsidR="00002BE2" w:rsidRDefault="00002BE2" w:rsidP="00002BE2">
      <w:pPr>
        <w:rPr>
          <w:color w:val="000000"/>
        </w:rPr>
      </w:pPr>
      <w:proofErr w:type="spellStart"/>
      <w:r>
        <w:rPr>
          <w:color w:val="000000"/>
        </w:rPr>
        <w:t>Gronn</w:t>
      </w:r>
      <w:proofErr w:type="spellEnd"/>
      <w:r>
        <w:rPr>
          <w:color w:val="000000"/>
        </w:rPr>
        <w:t>, P. (2022). Distributed Leadership as a Unit of Analysis.</w:t>
      </w:r>
      <w:r>
        <w:rPr>
          <w:rStyle w:val="apple-converted-space"/>
          <w:color w:val="000000"/>
        </w:rPr>
        <w:t> </w:t>
      </w:r>
      <w:r>
        <w:rPr>
          <w:color w:val="000000"/>
        </w:rPr>
        <w:t>The Leadership Quarterly, 13(4), pp.423–451.</w:t>
      </w:r>
    </w:p>
    <w:p w14:paraId="549F8BB5" w14:textId="77777777" w:rsidR="00002BE2" w:rsidRDefault="00002BE2" w:rsidP="00002BE2">
      <w:pPr>
        <w:rPr>
          <w:color w:val="000000"/>
        </w:rPr>
      </w:pPr>
      <w:r>
        <w:rPr>
          <w:color w:val="000000"/>
        </w:rPr>
        <w:t>Lafontaine, F. (2020). Agency Theory and Franchising: Some Empirical Results.</w:t>
      </w:r>
      <w:r>
        <w:rPr>
          <w:rStyle w:val="apple-converted-space"/>
          <w:color w:val="000000"/>
        </w:rPr>
        <w:t> </w:t>
      </w:r>
      <w:r>
        <w:rPr>
          <w:color w:val="000000"/>
        </w:rPr>
        <w:t xml:space="preserve">The RAND Journal of Economics, 23(2), p.263. </w:t>
      </w:r>
      <w:proofErr w:type="spellStart"/>
      <w:proofErr w:type="gramStart"/>
      <w:r>
        <w:rPr>
          <w:color w:val="000000"/>
        </w:rPr>
        <w:t>doi:https</w:t>
      </w:r>
      <w:proofErr w:type="spellEnd"/>
      <w:r>
        <w:rPr>
          <w:color w:val="000000"/>
        </w:rPr>
        <w:t>://doi.org/10.2307/2555988</w:t>
      </w:r>
      <w:proofErr w:type="gramEnd"/>
      <w:r>
        <w:rPr>
          <w:color w:val="000000"/>
        </w:rPr>
        <w:t>.</w:t>
      </w:r>
    </w:p>
    <w:p w14:paraId="07BF7D18" w14:textId="77777777" w:rsidR="00002BE2" w:rsidRDefault="00002BE2" w:rsidP="00002BE2">
      <w:pPr>
        <w:rPr>
          <w:color w:val="000000"/>
        </w:rPr>
      </w:pPr>
      <w:r>
        <w:rPr>
          <w:color w:val="000000"/>
        </w:rPr>
        <w:t xml:space="preserve">Morris, J.A. and Feldman, D.C. (2020). The Dimensions, Antecedents, and Consequences of Emotional </w:t>
      </w:r>
      <w:proofErr w:type="spellStart"/>
      <w:r>
        <w:rPr>
          <w:color w:val="000000"/>
        </w:rPr>
        <w:t>Labor</w:t>
      </w:r>
      <w:proofErr w:type="spellEnd"/>
      <w:r>
        <w:rPr>
          <w:color w:val="000000"/>
        </w:rPr>
        <w:t>.</w:t>
      </w:r>
      <w:r>
        <w:rPr>
          <w:rStyle w:val="apple-converted-space"/>
          <w:color w:val="000000"/>
        </w:rPr>
        <w:t> </w:t>
      </w:r>
      <w:r>
        <w:rPr>
          <w:color w:val="000000"/>
        </w:rPr>
        <w:t>Academy of Management Review, 21(4), pp.986–1010. Doi https://doi.org/10.5465/amr.1996.9704071861.</w:t>
      </w:r>
    </w:p>
    <w:p w14:paraId="582EA921" w14:textId="77777777" w:rsidR="00002BE2" w:rsidRDefault="00002BE2" w:rsidP="00002BE2">
      <w:pPr>
        <w:rPr>
          <w:color w:val="000000"/>
        </w:rPr>
      </w:pPr>
      <w:proofErr w:type="spellStart"/>
      <w:r>
        <w:rPr>
          <w:color w:val="000000"/>
        </w:rPr>
        <w:t>Neumark</w:t>
      </w:r>
      <w:proofErr w:type="spellEnd"/>
      <w:r>
        <w:rPr>
          <w:color w:val="000000"/>
        </w:rPr>
        <w:t>, D., Bank, R.J. and Van Nort, K.D. (2020). Sex Discrimination in Restaurant Hiring: An Audit Study.</w:t>
      </w:r>
      <w:r>
        <w:rPr>
          <w:rStyle w:val="apple-converted-space"/>
          <w:color w:val="000000"/>
        </w:rPr>
        <w:t> </w:t>
      </w:r>
      <w:r>
        <w:rPr>
          <w:color w:val="000000"/>
        </w:rPr>
        <w:t xml:space="preserve">The Quarterly Journal of Economics, [online] 111(3), pp.915–941. </w:t>
      </w:r>
      <w:proofErr w:type="spellStart"/>
      <w:proofErr w:type="gramStart"/>
      <w:r>
        <w:rPr>
          <w:color w:val="000000"/>
        </w:rPr>
        <w:t>doi:https</w:t>
      </w:r>
      <w:proofErr w:type="spellEnd"/>
      <w:r>
        <w:rPr>
          <w:color w:val="000000"/>
        </w:rPr>
        <w:t>://doi.org/10.2307/2946676</w:t>
      </w:r>
      <w:proofErr w:type="gramEnd"/>
      <w:r>
        <w:rPr>
          <w:color w:val="000000"/>
        </w:rPr>
        <w:t>.</w:t>
      </w:r>
    </w:p>
    <w:p w14:paraId="111B45A9" w14:textId="77777777" w:rsidR="00002BE2" w:rsidRPr="00F20CAC" w:rsidRDefault="00002BE2" w:rsidP="00002BE2">
      <w:pPr>
        <w:rPr>
          <w:sz w:val="28"/>
          <w:szCs w:val="28"/>
          <w:lang w:val="en-US"/>
        </w:rPr>
      </w:pPr>
      <w:r>
        <w:rPr>
          <w:color w:val="000000"/>
          <w:shd w:val="clear" w:color="auto" w:fill="FFFFFF"/>
        </w:rPr>
        <w:t>‌</w:t>
      </w:r>
      <w:proofErr w:type="spellStart"/>
      <w:r w:rsidRPr="00F20CAC">
        <w:rPr>
          <w:lang w:val="en-US"/>
        </w:rPr>
        <w:t>Zutshi</w:t>
      </w:r>
      <w:proofErr w:type="spellEnd"/>
      <w:r w:rsidRPr="00F20CAC">
        <w:rPr>
          <w:lang w:val="en-US"/>
        </w:rPr>
        <w:t>, A. (2019) ‘How to develop well-informed and assured teams to embed food safety compliance in the UK catering and hospitality industry’, Perspectives in Public Health, 139(6), pp. 294–</w:t>
      </w:r>
      <w:proofErr w:type="gramStart"/>
      <w:r w:rsidRPr="00F20CAC">
        <w:rPr>
          <w:lang w:val="en-US"/>
        </w:rPr>
        <w:t>295.*</w:t>
      </w:r>
      <w:proofErr w:type="gramEnd"/>
      <w:r w:rsidRPr="00F20CAC">
        <w:rPr>
          <w:lang w:val="en-US"/>
        </w:rPr>
        <w:t xml:space="preserve"> </w:t>
      </w:r>
    </w:p>
    <w:p w14:paraId="08FCA9F1" w14:textId="77777777" w:rsidR="006E63D4" w:rsidRPr="006E63D4" w:rsidRDefault="006E63D4" w:rsidP="006E63D4">
      <w:pPr>
        <w:rPr>
          <w:lang w:bidi="ar-SA"/>
        </w:rPr>
      </w:pPr>
    </w:p>
    <w:sectPr w:rsidR="006E63D4" w:rsidRPr="006E63D4" w:rsidSect="00F76E22">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0A823" w14:textId="77777777" w:rsidR="00F42C4D" w:rsidRDefault="00F42C4D" w:rsidP="00F76E22">
      <w:r>
        <w:separator/>
      </w:r>
    </w:p>
  </w:endnote>
  <w:endnote w:type="continuationSeparator" w:id="0">
    <w:p w14:paraId="244672DA" w14:textId="77777777" w:rsidR="00F42C4D" w:rsidRDefault="00F42C4D" w:rsidP="00F7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BEC59" w14:textId="77777777" w:rsidR="00966072" w:rsidRDefault="00966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507385"/>
      <w:docPartObj>
        <w:docPartGallery w:val="Page Numbers (Bottom of Page)"/>
        <w:docPartUnique/>
      </w:docPartObj>
    </w:sdtPr>
    <w:sdtEndPr>
      <w:rPr>
        <w:noProof/>
      </w:rPr>
    </w:sdtEndPr>
    <w:sdtContent>
      <w:p w14:paraId="5E39AF00" w14:textId="3E5713D9" w:rsidR="00031D5F" w:rsidRDefault="00031D5F">
        <w:pPr>
          <w:pStyle w:val="Footer"/>
          <w:jc w:val="center"/>
        </w:pPr>
        <w:r>
          <w:fldChar w:fldCharType="begin"/>
        </w:r>
        <w:r>
          <w:instrText xml:space="preserve"> PAGE   \* MERGEFORMAT </w:instrText>
        </w:r>
        <w:r>
          <w:fldChar w:fldCharType="separate"/>
        </w:r>
        <w:r w:rsidR="00F0759F">
          <w:rPr>
            <w:noProof/>
          </w:rPr>
          <w:t>7</w:t>
        </w:r>
        <w:r>
          <w:rPr>
            <w:noProof/>
          </w:rPr>
          <w:fldChar w:fldCharType="end"/>
        </w:r>
      </w:p>
    </w:sdtContent>
  </w:sdt>
  <w:p w14:paraId="73C43A01" w14:textId="77777777" w:rsidR="00F76E22" w:rsidRDefault="00F76E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02AFD" w14:textId="77777777" w:rsidR="00966072" w:rsidRDefault="00966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F8CFD" w14:textId="77777777" w:rsidR="00F42C4D" w:rsidRDefault="00F42C4D" w:rsidP="00F76E22">
      <w:r>
        <w:separator/>
      </w:r>
    </w:p>
  </w:footnote>
  <w:footnote w:type="continuationSeparator" w:id="0">
    <w:p w14:paraId="70847A7E" w14:textId="77777777" w:rsidR="00F42C4D" w:rsidRDefault="00F42C4D" w:rsidP="00F76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A37A" w14:textId="77777777" w:rsidR="00966072" w:rsidRDefault="009660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9895A" w14:textId="0CD5CEB5" w:rsidR="00AA46FF" w:rsidRPr="001E40D5" w:rsidRDefault="00AA46FF" w:rsidP="00AA46FF">
    <w:pPr>
      <w:pStyle w:val="Header"/>
      <w:jc w:val="center"/>
      <w:rPr>
        <w:b/>
        <w:bCs/>
        <w:sz w:val="3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3C5E" w14:textId="77777777" w:rsidR="00966072" w:rsidRDefault="00966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6"/>
    <w:multiLevelType w:val="multilevel"/>
    <w:tmpl w:val="00000006"/>
    <w:name w:val="WWNum22"/>
    <w:lvl w:ilvl="0">
      <w:start w:val="1"/>
      <w:numFmt w:val="bullet"/>
      <w:lvlText w:val=""/>
      <w:lvlJc w:val="left"/>
      <w:pPr>
        <w:tabs>
          <w:tab w:val="num" w:pos="0"/>
        </w:tabs>
        <w:ind w:left="720" w:hanging="360"/>
      </w:pPr>
      <w:rPr>
        <w:rFonts w:ascii="Symbol" w:hAnsi="Symbol" w:cs="Times New Roman"/>
        <w: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8"/>
    <w:multiLevelType w:val="multilevel"/>
    <w:tmpl w:val="00000008"/>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11B1C1E"/>
    <w:multiLevelType w:val="multilevel"/>
    <w:tmpl w:val="CBF2AB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2C55F2"/>
    <w:multiLevelType w:val="hybridMultilevel"/>
    <w:tmpl w:val="3AFE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55197A"/>
    <w:multiLevelType w:val="multilevel"/>
    <w:tmpl w:val="26AAD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D1391B"/>
    <w:multiLevelType w:val="hybridMultilevel"/>
    <w:tmpl w:val="1C9E3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E540E9"/>
    <w:multiLevelType w:val="hybridMultilevel"/>
    <w:tmpl w:val="C8C6F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821088"/>
    <w:multiLevelType w:val="hybridMultilevel"/>
    <w:tmpl w:val="50EA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503CB"/>
    <w:multiLevelType w:val="multilevel"/>
    <w:tmpl w:val="5E80D67A"/>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142363"/>
    <w:multiLevelType w:val="hybridMultilevel"/>
    <w:tmpl w:val="6DC22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A30209"/>
    <w:multiLevelType w:val="multilevel"/>
    <w:tmpl w:val="6492B8C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2" w15:restartNumberingAfterBreak="0">
    <w:nsid w:val="1E6F429E"/>
    <w:multiLevelType w:val="hybridMultilevel"/>
    <w:tmpl w:val="ECD8B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056025A"/>
    <w:multiLevelType w:val="multilevel"/>
    <w:tmpl w:val="D5A6D73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4" w15:restartNumberingAfterBreak="0">
    <w:nsid w:val="315D7670"/>
    <w:multiLevelType w:val="multilevel"/>
    <w:tmpl w:val="D23CE8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485911"/>
    <w:multiLevelType w:val="hybridMultilevel"/>
    <w:tmpl w:val="42EA7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ED1763"/>
    <w:multiLevelType w:val="multilevel"/>
    <w:tmpl w:val="D21E6218"/>
    <w:lvl w:ilvl="0">
      <w:start w:val="2"/>
      <w:numFmt w:val="decimal"/>
      <w:lvlText w:val="%1"/>
      <w:lvlJc w:val="left"/>
      <w:pPr>
        <w:ind w:left="648" w:hanging="406"/>
      </w:pPr>
      <w:rPr>
        <w:rFonts w:hint="default"/>
        <w:lang w:val="en-US" w:eastAsia="en-US" w:bidi="ar-SA"/>
      </w:rPr>
    </w:lvl>
    <w:lvl w:ilvl="1">
      <w:start w:val="1"/>
      <w:numFmt w:val="decimal"/>
      <w:lvlText w:val="%1.%2"/>
      <w:lvlJc w:val="left"/>
      <w:pPr>
        <w:ind w:left="648" w:hanging="406"/>
      </w:pPr>
      <w:rPr>
        <w:rFonts w:ascii="Times New Roman" w:eastAsia="Times New Roman" w:hAnsi="Times New Roman" w:cs="Times New Roman" w:hint="default"/>
        <w:b/>
        <w:bCs/>
        <w:w w:val="100"/>
        <w:sz w:val="28"/>
        <w:szCs w:val="28"/>
        <w:lang w:val="en-US" w:eastAsia="en-US" w:bidi="ar-SA"/>
      </w:rPr>
    </w:lvl>
    <w:lvl w:ilvl="2">
      <w:numFmt w:val="bullet"/>
      <w:lvlText w:val="•"/>
      <w:lvlJc w:val="left"/>
      <w:pPr>
        <w:ind w:left="2456" w:hanging="406"/>
      </w:pPr>
      <w:rPr>
        <w:rFonts w:hint="default"/>
        <w:lang w:val="en-US" w:eastAsia="en-US" w:bidi="ar-SA"/>
      </w:rPr>
    </w:lvl>
    <w:lvl w:ilvl="3">
      <w:numFmt w:val="bullet"/>
      <w:lvlText w:val="•"/>
      <w:lvlJc w:val="left"/>
      <w:pPr>
        <w:ind w:left="3364" w:hanging="406"/>
      </w:pPr>
      <w:rPr>
        <w:rFonts w:hint="default"/>
        <w:lang w:val="en-US" w:eastAsia="en-US" w:bidi="ar-SA"/>
      </w:rPr>
    </w:lvl>
    <w:lvl w:ilvl="4">
      <w:numFmt w:val="bullet"/>
      <w:lvlText w:val="•"/>
      <w:lvlJc w:val="left"/>
      <w:pPr>
        <w:ind w:left="4272" w:hanging="406"/>
      </w:pPr>
      <w:rPr>
        <w:rFonts w:hint="default"/>
        <w:lang w:val="en-US" w:eastAsia="en-US" w:bidi="ar-SA"/>
      </w:rPr>
    </w:lvl>
    <w:lvl w:ilvl="5">
      <w:numFmt w:val="bullet"/>
      <w:lvlText w:val="•"/>
      <w:lvlJc w:val="left"/>
      <w:pPr>
        <w:ind w:left="5180" w:hanging="406"/>
      </w:pPr>
      <w:rPr>
        <w:rFonts w:hint="default"/>
        <w:lang w:val="en-US" w:eastAsia="en-US" w:bidi="ar-SA"/>
      </w:rPr>
    </w:lvl>
    <w:lvl w:ilvl="6">
      <w:numFmt w:val="bullet"/>
      <w:lvlText w:val="•"/>
      <w:lvlJc w:val="left"/>
      <w:pPr>
        <w:ind w:left="6088" w:hanging="406"/>
      </w:pPr>
      <w:rPr>
        <w:rFonts w:hint="default"/>
        <w:lang w:val="en-US" w:eastAsia="en-US" w:bidi="ar-SA"/>
      </w:rPr>
    </w:lvl>
    <w:lvl w:ilvl="7">
      <w:numFmt w:val="bullet"/>
      <w:lvlText w:val="•"/>
      <w:lvlJc w:val="left"/>
      <w:pPr>
        <w:ind w:left="6996" w:hanging="406"/>
      </w:pPr>
      <w:rPr>
        <w:rFonts w:hint="default"/>
        <w:lang w:val="en-US" w:eastAsia="en-US" w:bidi="ar-SA"/>
      </w:rPr>
    </w:lvl>
    <w:lvl w:ilvl="8">
      <w:numFmt w:val="bullet"/>
      <w:lvlText w:val="•"/>
      <w:lvlJc w:val="left"/>
      <w:pPr>
        <w:ind w:left="7904" w:hanging="406"/>
      </w:pPr>
      <w:rPr>
        <w:rFonts w:hint="default"/>
        <w:lang w:val="en-US" w:eastAsia="en-US" w:bidi="ar-SA"/>
      </w:rPr>
    </w:lvl>
  </w:abstractNum>
  <w:abstractNum w:abstractNumId="17" w15:restartNumberingAfterBreak="0">
    <w:nsid w:val="3957748C"/>
    <w:multiLevelType w:val="hybridMultilevel"/>
    <w:tmpl w:val="D5EC5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4F4C76"/>
    <w:multiLevelType w:val="multilevel"/>
    <w:tmpl w:val="14EA9CC6"/>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9" w15:restartNumberingAfterBreak="0">
    <w:nsid w:val="4CDA0004"/>
    <w:multiLevelType w:val="multilevel"/>
    <w:tmpl w:val="8DB4BD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0" w15:restartNumberingAfterBreak="0">
    <w:nsid w:val="4FA528B4"/>
    <w:multiLevelType w:val="multilevel"/>
    <w:tmpl w:val="830E5626"/>
    <w:lvl w:ilvl="0">
      <w:start w:val="1"/>
      <w:numFmt w:val="decimal"/>
      <w:lvlText w:val="%1"/>
      <w:lvlJc w:val="left"/>
      <w:pPr>
        <w:ind w:left="732" w:hanging="490"/>
      </w:pPr>
      <w:rPr>
        <w:rFonts w:hint="default"/>
        <w:lang w:val="en-US" w:eastAsia="en-US" w:bidi="ar-SA"/>
      </w:rPr>
    </w:lvl>
    <w:lvl w:ilvl="1">
      <w:start w:val="1"/>
      <w:numFmt w:val="decimal"/>
      <w:lvlText w:val="%1.%2."/>
      <w:lvlJc w:val="left"/>
      <w:pPr>
        <w:ind w:left="732" w:hanging="490"/>
      </w:pPr>
      <w:rPr>
        <w:rFonts w:ascii="Times New Roman" w:eastAsia="Times New Roman" w:hAnsi="Times New Roman" w:cs="Times New Roman" w:hint="default"/>
        <w:b/>
        <w:bCs/>
        <w:w w:val="100"/>
        <w:sz w:val="28"/>
        <w:szCs w:val="28"/>
        <w:lang w:val="en-US" w:eastAsia="en-US" w:bidi="ar-SA"/>
      </w:rPr>
    </w:lvl>
    <w:lvl w:ilvl="2">
      <w:numFmt w:val="bullet"/>
      <w:lvlText w:val="•"/>
      <w:lvlJc w:val="left"/>
      <w:pPr>
        <w:ind w:left="2536" w:hanging="490"/>
      </w:pPr>
      <w:rPr>
        <w:rFonts w:hint="default"/>
        <w:lang w:val="en-US" w:eastAsia="en-US" w:bidi="ar-SA"/>
      </w:rPr>
    </w:lvl>
    <w:lvl w:ilvl="3">
      <w:numFmt w:val="bullet"/>
      <w:lvlText w:val="•"/>
      <w:lvlJc w:val="left"/>
      <w:pPr>
        <w:ind w:left="3434" w:hanging="490"/>
      </w:pPr>
      <w:rPr>
        <w:rFonts w:hint="default"/>
        <w:lang w:val="en-US" w:eastAsia="en-US" w:bidi="ar-SA"/>
      </w:rPr>
    </w:lvl>
    <w:lvl w:ilvl="4">
      <w:numFmt w:val="bullet"/>
      <w:lvlText w:val="•"/>
      <w:lvlJc w:val="left"/>
      <w:pPr>
        <w:ind w:left="4332" w:hanging="490"/>
      </w:pPr>
      <w:rPr>
        <w:rFonts w:hint="default"/>
        <w:lang w:val="en-US" w:eastAsia="en-US" w:bidi="ar-SA"/>
      </w:rPr>
    </w:lvl>
    <w:lvl w:ilvl="5">
      <w:numFmt w:val="bullet"/>
      <w:lvlText w:val="•"/>
      <w:lvlJc w:val="left"/>
      <w:pPr>
        <w:ind w:left="5230" w:hanging="490"/>
      </w:pPr>
      <w:rPr>
        <w:rFonts w:hint="default"/>
        <w:lang w:val="en-US" w:eastAsia="en-US" w:bidi="ar-SA"/>
      </w:rPr>
    </w:lvl>
    <w:lvl w:ilvl="6">
      <w:numFmt w:val="bullet"/>
      <w:lvlText w:val="•"/>
      <w:lvlJc w:val="left"/>
      <w:pPr>
        <w:ind w:left="6128" w:hanging="490"/>
      </w:pPr>
      <w:rPr>
        <w:rFonts w:hint="default"/>
        <w:lang w:val="en-US" w:eastAsia="en-US" w:bidi="ar-SA"/>
      </w:rPr>
    </w:lvl>
    <w:lvl w:ilvl="7">
      <w:numFmt w:val="bullet"/>
      <w:lvlText w:val="•"/>
      <w:lvlJc w:val="left"/>
      <w:pPr>
        <w:ind w:left="7026" w:hanging="490"/>
      </w:pPr>
      <w:rPr>
        <w:rFonts w:hint="default"/>
        <w:lang w:val="en-US" w:eastAsia="en-US" w:bidi="ar-SA"/>
      </w:rPr>
    </w:lvl>
    <w:lvl w:ilvl="8">
      <w:numFmt w:val="bullet"/>
      <w:lvlText w:val="•"/>
      <w:lvlJc w:val="left"/>
      <w:pPr>
        <w:ind w:left="7924" w:hanging="490"/>
      </w:pPr>
      <w:rPr>
        <w:rFonts w:hint="default"/>
        <w:lang w:val="en-US" w:eastAsia="en-US" w:bidi="ar-SA"/>
      </w:rPr>
    </w:lvl>
  </w:abstractNum>
  <w:abstractNum w:abstractNumId="21" w15:restartNumberingAfterBreak="0">
    <w:nsid w:val="512C3A79"/>
    <w:multiLevelType w:val="hybridMultilevel"/>
    <w:tmpl w:val="F66E7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83790B"/>
    <w:multiLevelType w:val="multilevel"/>
    <w:tmpl w:val="FFE8134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3" w15:restartNumberingAfterBreak="0">
    <w:nsid w:val="652F117A"/>
    <w:multiLevelType w:val="hybridMultilevel"/>
    <w:tmpl w:val="74F69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5268D"/>
    <w:multiLevelType w:val="hybridMultilevel"/>
    <w:tmpl w:val="6F8817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73AC66FE"/>
    <w:multiLevelType w:val="multilevel"/>
    <w:tmpl w:val="D9C63B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702E9C"/>
    <w:multiLevelType w:val="multilevel"/>
    <w:tmpl w:val="BFFE1E7C"/>
    <w:lvl w:ilvl="0">
      <w:start w:val="1"/>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D06101D"/>
    <w:multiLevelType w:val="multilevel"/>
    <w:tmpl w:val="9342C53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8" w15:restartNumberingAfterBreak="0">
    <w:nsid w:val="7DA4436E"/>
    <w:multiLevelType w:val="hybridMultilevel"/>
    <w:tmpl w:val="3542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0944782">
    <w:abstractNumId w:val="12"/>
  </w:num>
  <w:num w:numId="2" w16cid:durableId="925769345">
    <w:abstractNumId w:val="20"/>
  </w:num>
  <w:num w:numId="3" w16cid:durableId="1178693457">
    <w:abstractNumId w:val="26"/>
  </w:num>
  <w:num w:numId="4" w16cid:durableId="251476188">
    <w:abstractNumId w:val="16"/>
  </w:num>
  <w:num w:numId="5" w16cid:durableId="1510368197">
    <w:abstractNumId w:val="9"/>
  </w:num>
  <w:num w:numId="6" w16cid:durableId="314529284">
    <w:abstractNumId w:val="0"/>
  </w:num>
  <w:num w:numId="7" w16cid:durableId="393161197">
    <w:abstractNumId w:val="4"/>
  </w:num>
  <w:num w:numId="8" w16cid:durableId="1648432473">
    <w:abstractNumId w:val="8"/>
  </w:num>
  <w:num w:numId="9" w16cid:durableId="323557499">
    <w:abstractNumId w:val="23"/>
  </w:num>
  <w:num w:numId="10" w16cid:durableId="839469013">
    <w:abstractNumId w:val="2"/>
  </w:num>
  <w:num w:numId="11" w16cid:durableId="395014361">
    <w:abstractNumId w:val="1"/>
  </w:num>
  <w:num w:numId="12" w16cid:durableId="358626676">
    <w:abstractNumId w:val="21"/>
  </w:num>
  <w:num w:numId="13" w16cid:durableId="1478567103">
    <w:abstractNumId w:val="6"/>
  </w:num>
  <w:num w:numId="14" w16cid:durableId="2087418665">
    <w:abstractNumId w:val="28"/>
  </w:num>
  <w:num w:numId="15" w16cid:durableId="322318008">
    <w:abstractNumId w:val="17"/>
  </w:num>
  <w:num w:numId="16" w16cid:durableId="149373848">
    <w:abstractNumId w:val="15"/>
  </w:num>
  <w:num w:numId="17" w16cid:durableId="1231114210">
    <w:abstractNumId w:val="7"/>
  </w:num>
  <w:num w:numId="18" w16cid:durableId="1668898981">
    <w:abstractNumId w:val="10"/>
  </w:num>
  <w:num w:numId="19" w16cid:durableId="7540088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37807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48072525">
    <w:abstractNumId w:val="13"/>
  </w:num>
  <w:num w:numId="22" w16cid:durableId="27938499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953083">
    <w:abstractNumId w:val="22"/>
  </w:num>
  <w:num w:numId="24" w16cid:durableId="1205287131">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92905720">
    <w:abstractNumId w:val="27"/>
  </w:num>
  <w:num w:numId="26" w16cid:durableId="1610089128">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9790151">
    <w:abstractNumId w:val="11"/>
  </w:num>
  <w:num w:numId="28" w16cid:durableId="2108118112">
    <w:abstractNumId w:val="18"/>
  </w:num>
  <w:num w:numId="29" w16cid:durableId="21263394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mwqAUA3vEjmCwAAAA="/>
  </w:docVars>
  <w:rsids>
    <w:rsidRoot w:val="00A27A2D"/>
    <w:rsid w:val="00002BE2"/>
    <w:rsid w:val="0000608E"/>
    <w:rsid w:val="000243BE"/>
    <w:rsid w:val="00031D5F"/>
    <w:rsid w:val="000447F9"/>
    <w:rsid w:val="000477AA"/>
    <w:rsid w:val="00090161"/>
    <w:rsid w:val="000B2C46"/>
    <w:rsid w:val="000E27B9"/>
    <w:rsid w:val="000F05AB"/>
    <w:rsid w:val="0010358E"/>
    <w:rsid w:val="00107A39"/>
    <w:rsid w:val="00136670"/>
    <w:rsid w:val="00167AC4"/>
    <w:rsid w:val="00185FBE"/>
    <w:rsid w:val="0018728F"/>
    <w:rsid w:val="0019186C"/>
    <w:rsid w:val="00197CB4"/>
    <w:rsid w:val="001A79DE"/>
    <w:rsid w:val="001B0B88"/>
    <w:rsid w:val="001B1700"/>
    <w:rsid w:val="001D5DA1"/>
    <w:rsid w:val="001D7637"/>
    <w:rsid w:val="001E40D5"/>
    <w:rsid w:val="00200DE9"/>
    <w:rsid w:val="00254D6F"/>
    <w:rsid w:val="00270B95"/>
    <w:rsid w:val="00280816"/>
    <w:rsid w:val="00282C93"/>
    <w:rsid w:val="00293EFE"/>
    <w:rsid w:val="0029742B"/>
    <w:rsid w:val="002B5911"/>
    <w:rsid w:val="002C5E15"/>
    <w:rsid w:val="002D20AF"/>
    <w:rsid w:val="002D36E8"/>
    <w:rsid w:val="002E2749"/>
    <w:rsid w:val="00303B29"/>
    <w:rsid w:val="00313F48"/>
    <w:rsid w:val="0031467A"/>
    <w:rsid w:val="00322343"/>
    <w:rsid w:val="003534C7"/>
    <w:rsid w:val="003541E5"/>
    <w:rsid w:val="00356307"/>
    <w:rsid w:val="003579D4"/>
    <w:rsid w:val="00364D23"/>
    <w:rsid w:val="0038452C"/>
    <w:rsid w:val="00394034"/>
    <w:rsid w:val="003C0FC2"/>
    <w:rsid w:val="003C24EF"/>
    <w:rsid w:val="003C4EE4"/>
    <w:rsid w:val="003E4CEE"/>
    <w:rsid w:val="003F76A3"/>
    <w:rsid w:val="00407041"/>
    <w:rsid w:val="004203CE"/>
    <w:rsid w:val="004307A3"/>
    <w:rsid w:val="00456AEB"/>
    <w:rsid w:val="00474E04"/>
    <w:rsid w:val="004974DB"/>
    <w:rsid w:val="004B0493"/>
    <w:rsid w:val="004B373D"/>
    <w:rsid w:val="00502740"/>
    <w:rsid w:val="00503D3E"/>
    <w:rsid w:val="00514C61"/>
    <w:rsid w:val="00523957"/>
    <w:rsid w:val="00567155"/>
    <w:rsid w:val="00583742"/>
    <w:rsid w:val="00584305"/>
    <w:rsid w:val="0059259A"/>
    <w:rsid w:val="00595298"/>
    <w:rsid w:val="005A11D8"/>
    <w:rsid w:val="005A20AB"/>
    <w:rsid w:val="005C0330"/>
    <w:rsid w:val="005C7233"/>
    <w:rsid w:val="00624245"/>
    <w:rsid w:val="00634C9D"/>
    <w:rsid w:val="00647A8A"/>
    <w:rsid w:val="00651266"/>
    <w:rsid w:val="00660DD4"/>
    <w:rsid w:val="00694D86"/>
    <w:rsid w:val="006B1EB8"/>
    <w:rsid w:val="006E0EC0"/>
    <w:rsid w:val="006E63D4"/>
    <w:rsid w:val="006F1856"/>
    <w:rsid w:val="00706183"/>
    <w:rsid w:val="00717B29"/>
    <w:rsid w:val="00721F9D"/>
    <w:rsid w:val="00790337"/>
    <w:rsid w:val="007B11E1"/>
    <w:rsid w:val="007D5C98"/>
    <w:rsid w:val="007D73FA"/>
    <w:rsid w:val="007E22AA"/>
    <w:rsid w:val="007F706F"/>
    <w:rsid w:val="00815B5F"/>
    <w:rsid w:val="0087062B"/>
    <w:rsid w:val="00871536"/>
    <w:rsid w:val="00883535"/>
    <w:rsid w:val="008875D7"/>
    <w:rsid w:val="008B5A0D"/>
    <w:rsid w:val="008C7B76"/>
    <w:rsid w:val="008F425E"/>
    <w:rsid w:val="00904D59"/>
    <w:rsid w:val="00904FE2"/>
    <w:rsid w:val="00932378"/>
    <w:rsid w:val="00932768"/>
    <w:rsid w:val="00966072"/>
    <w:rsid w:val="0097518C"/>
    <w:rsid w:val="0099675D"/>
    <w:rsid w:val="009C0AD3"/>
    <w:rsid w:val="00A15A3B"/>
    <w:rsid w:val="00A258C3"/>
    <w:rsid w:val="00A263A9"/>
    <w:rsid w:val="00A269EA"/>
    <w:rsid w:val="00A27A2D"/>
    <w:rsid w:val="00A36634"/>
    <w:rsid w:val="00A43614"/>
    <w:rsid w:val="00A567A6"/>
    <w:rsid w:val="00A90F34"/>
    <w:rsid w:val="00AA46FF"/>
    <w:rsid w:val="00AB2AF1"/>
    <w:rsid w:val="00AC0689"/>
    <w:rsid w:val="00AD546F"/>
    <w:rsid w:val="00AE0D59"/>
    <w:rsid w:val="00B007DF"/>
    <w:rsid w:val="00B11C5E"/>
    <w:rsid w:val="00B30521"/>
    <w:rsid w:val="00B32F89"/>
    <w:rsid w:val="00B40435"/>
    <w:rsid w:val="00B573BB"/>
    <w:rsid w:val="00B61196"/>
    <w:rsid w:val="00B853AA"/>
    <w:rsid w:val="00B85F7B"/>
    <w:rsid w:val="00B97DDA"/>
    <w:rsid w:val="00BD425D"/>
    <w:rsid w:val="00BF11F8"/>
    <w:rsid w:val="00C14B10"/>
    <w:rsid w:val="00C27815"/>
    <w:rsid w:val="00C30E81"/>
    <w:rsid w:val="00C34BFE"/>
    <w:rsid w:val="00C415A4"/>
    <w:rsid w:val="00C5699D"/>
    <w:rsid w:val="00C84093"/>
    <w:rsid w:val="00C8688F"/>
    <w:rsid w:val="00CB1A45"/>
    <w:rsid w:val="00CB60C1"/>
    <w:rsid w:val="00CB6B1C"/>
    <w:rsid w:val="00CB77FF"/>
    <w:rsid w:val="00CF442B"/>
    <w:rsid w:val="00D003D6"/>
    <w:rsid w:val="00D05394"/>
    <w:rsid w:val="00D25779"/>
    <w:rsid w:val="00D35EB5"/>
    <w:rsid w:val="00D3654B"/>
    <w:rsid w:val="00D43A2F"/>
    <w:rsid w:val="00D53988"/>
    <w:rsid w:val="00DB6311"/>
    <w:rsid w:val="00DE7130"/>
    <w:rsid w:val="00DF38B7"/>
    <w:rsid w:val="00DF398D"/>
    <w:rsid w:val="00E02245"/>
    <w:rsid w:val="00E36290"/>
    <w:rsid w:val="00E76524"/>
    <w:rsid w:val="00EA15D5"/>
    <w:rsid w:val="00EB389E"/>
    <w:rsid w:val="00EC240B"/>
    <w:rsid w:val="00EE3C56"/>
    <w:rsid w:val="00EF57A8"/>
    <w:rsid w:val="00F0759F"/>
    <w:rsid w:val="00F20CAC"/>
    <w:rsid w:val="00F3292F"/>
    <w:rsid w:val="00F42C4D"/>
    <w:rsid w:val="00F76E22"/>
    <w:rsid w:val="00F779E2"/>
    <w:rsid w:val="00F85E3E"/>
    <w:rsid w:val="00F93B84"/>
    <w:rsid w:val="00FC1CA6"/>
    <w:rsid w:val="00FC3A6C"/>
    <w:rsid w:val="00FC4A2B"/>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40B"/>
    <w:pPr>
      <w:spacing w:after="0" w:line="360" w:lineRule="auto"/>
      <w:jc w:val="both"/>
    </w:pPr>
    <w:rPr>
      <w:rFonts w:ascii="Times New Roman" w:hAnsi="Times New Roman" w:cs="Times New Roman"/>
      <w:sz w:val="24"/>
      <w:szCs w:val="24"/>
      <w:lang w:val="en-GB" w:eastAsia="en-GB" w:bidi="bn-IN"/>
    </w:rPr>
  </w:style>
  <w:style w:type="paragraph" w:styleId="Heading1">
    <w:name w:val="heading 1"/>
    <w:basedOn w:val="Normal"/>
    <w:next w:val="Normal"/>
    <w:link w:val="Heading1Char"/>
    <w:autoRedefine/>
    <w:uiPriority w:val="9"/>
    <w:qFormat/>
    <w:rsid w:val="00002BE2"/>
    <w:pPr>
      <w:keepNext/>
      <w:keepLines/>
      <w:spacing w:before="240"/>
      <w:outlineLvl w:val="0"/>
    </w:pPr>
    <w:rPr>
      <w:b/>
      <w:color w:val="000000" w:themeColor="text1"/>
      <w:sz w:val="28"/>
      <w:szCs w:val="32"/>
      <w:lang w:bidi="ar-SA"/>
    </w:rPr>
  </w:style>
  <w:style w:type="paragraph" w:styleId="Heading2">
    <w:name w:val="heading 2"/>
    <w:basedOn w:val="Normal"/>
    <w:next w:val="Normal"/>
    <w:link w:val="Heading2Char"/>
    <w:autoRedefine/>
    <w:uiPriority w:val="9"/>
    <w:unhideWhenUsed/>
    <w:qFormat/>
    <w:rsid w:val="00002BE2"/>
    <w:pPr>
      <w:keepNext/>
      <w:keepLines/>
      <w:outlineLvl w:val="1"/>
    </w:pPr>
    <w:rPr>
      <w:rFonts w:eastAsiaTheme="majorEastAsia" w:cstheme="majorBidi"/>
      <w:b/>
      <w:sz w:val="26"/>
      <w:szCs w:val="26"/>
      <w:lang w:eastAsia="en-US" w:bidi="ar-SA"/>
    </w:rPr>
  </w:style>
  <w:style w:type="paragraph" w:styleId="Heading3">
    <w:name w:val="heading 3"/>
    <w:basedOn w:val="Normal"/>
    <w:next w:val="Normal"/>
    <w:link w:val="Heading3Char"/>
    <w:autoRedefine/>
    <w:uiPriority w:val="9"/>
    <w:unhideWhenUsed/>
    <w:qFormat/>
    <w:rsid w:val="00A263A9"/>
    <w:pPr>
      <w:keepNext/>
      <w:keepLines/>
      <w:spacing w:before="40"/>
      <w:outlineLvl w:val="2"/>
    </w:pPr>
    <w:rPr>
      <w:rFonts w:eastAsiaTheme="majorEastAsia" w:cstheme="majorBidi"/>
      <w:b/>
      <w:sz w:val="26"/>
      <w:lang w:eastAsia="en-US"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2BE2"/>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eastAsia="en-US" w:bidi="ar-SA"/>
    </w:rPr>
  </w:style>
  <w:style w:type="character" w:customStyle="1" w:styleId="Heading1Char">
    <w:name w:val="Heading 1 Char"/>
    <w:basedOn w:val="DefaultParagraphFont"/>
    <w:link w:val="Heading1"/>
    <w:uiPriority w:val="9"/>
    <w:rsid w:val="00002BE2"/>
    <w:rPr>
      <w:rFonts w:ascii="Times New Roman" w:hAnsi="Times New Roman" w:cs="Times New Roman"/>
      <w:b/>
      <w:color w:val="000000" w:themeColor="text1"/>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A263A9"/>
    <w:rPr>
      <w:rFonts w:ascii="Times New Roman" w:eastAsiaTheme="majorEastAsia" w:hAnsi="Times New Roman" w:cstheme="majorBidi"/>
      <w:b/>
      <w:sz w:val="26"/>
      <w:szCs w:val="24"/>
      <w:lang w:val="en-GB"/>
    </w:rPr>
  </w:style>
  <w:style w:type="paragraph" w:styleId="Header">
    <w:name w:val="header"/>
    <w:basedOn w:val="Normal"/>
    <w:link w:val="HeaderChar"/>
    <w:uiPriority w:val="99"/>
    <w:unhideWhenUsed/>
    <w:rsid w:val="00F76E22"/>
    <w:pPr>
      <w:tabs>
        <w:tab w:val="center" w:pos="4680"/>
        <w:tab w:val="right" w:pos="9360"/>
      </w:tabs>
    </w:pPr>
    <w:rPr>
      <w:szCs w:val="20"/>
      <w:lang w:eastAsia="en-US" w:bidi="ar-SA"/>
    </w:rPr>
  </w:style>
  <w:style w:type="character" w:customStyle="1" w:styleId="HeaderChar">
    <w:name w:val="Header Char"/>
    <w:basedOn w:val="DefaultParagraphFont"/>
    <w:link w:val="Header"/>
    <w:uiPriority w:val="99"/>
    <w:rsid w:val="00F76E22"/>
    <w:rPr>
      <w:rFonts w:ascii="Times New Roman" w:hAnsi="Times New Roman" w:cs="Times New Roman"/>
      <w:sz w:val="24"/>
      <w:szCs w:val="20"/>
      <w:lang w:val="en-GB"/>
    </w:rPr>
  </w:style>
  <w:style w:type="paragraph" w:styleId="Footer">
    <w:name w:val="footer"/>
    <w:basedOn w:val="Normal"/>
    <w:link w:val="FooterChar"/>
    <w:uiPriority w:val="99"/>
    <w:unhideWhenUsed/>
    <w:rsid w:val="00F76E22"/>
    <w:pPr>
      <w:tabs>
        <w:tab w:val="center" w:pos="4680"/>
        <w:tab w:val="right" w:pos="9360"/>
      </w:tabs>
    </w:pPr>
    <w:rPr>
      <w:szCs w:val="20"/>
      <w:lang w:eastAsia="en-US" w:bidi="ar-SA"/>
    </w:rPr>
  </w:style>
  <w:style w:type="character" w:customStyle="1" w:styleId="FooterChar">
    <w:name w:val="Footer Char"/>
    <w:basedOn w:val="DefaultParagraphFont"/>
    <w:link w:val="Footer"/>
    <w:uiPriority w:val="99"/>
    <w:rsid w:val="00F76E22"/>
    <w:rPr>
      <w:rFonts w:ascii="Times New Roman" w:hAnsi="Times New Roman" w:cs="Times New Roman"/>
      <w:sz w:val="24"/>
      <w:szCs w:val="20"/>
      <w:lang w:val="en-GB"/>
    </w:rPr>
  </w:style>
  <w:style w:type="paragraph" w:styleId="NormalWeb">
    <w:name w:val="Normal (Web)"/>
    <w:basedOn w:val="Normal"/>
    <w:uiPriority w:val="99"/>
    <w:unhideWhenUsed/>
    <w:rsid w:val="00031D5F"/>
    <w:pPr>
      <w:spacing w:before="100" w:beforeAutospacing="1" w:after="100" w:afterAutospacing="1"/>
    </w:pPr>
    <w:rPr>
      <w:lang w:eastAsia="en-US" w:bidi="ar-SA"/>
    </w:rPr>
  </w:style>
  <w:style w:type="paragraph" w:styleId="TOCHeading">
    <w:name w:val="TOC Heading"/>
    <w:basedOn w:val="Heading1"/>
    <w:next w:val="Normal"/>
    <w:uiPriority w:val="39"/>
    <w:unhideWhenUsed/>
    <w:qFormat/>
    <w:rsid w:val="00031D5F"/>
    <w:pPr>
      <w:spacing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031D5F"/>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031D5F"/>
    <w:pPr>
      <w:spacing w:before="120"/>
      <w:ind w:left="240"/>
      <w:jc w:val="left"/>
    </w:pPr>
    <w:rPr>
      <w:rFonts w:asciiTheme="minorHAnsi" w:hAnsiTheme="minorHAnsi" w:cs="Vrinda"/>
      <w:b/>
      <w:bCs/>
      <w:sz w:val="22"/>
      <w:szCs w:val="22"/>
    </w:rPr>
  </w:style>
  <w:style w:type="paragraph" w:styleId="TOC3">
    <w:name w:val="toc 3"/>
    <w:basedOn w:val="Normal"/>
    <w:next w:val="Normal"/>
    <w:autoRedefine/>
    <w:uiPriority w:val="39"/>
    <w:unhideWhenUsed/>
    <w:rsid w:val="00031D5F"/>
    <w:pPr>
      <w:ind w:left="480"/>
      <w:jc w:val="left"/>
    </w:pPr>
    <w:rPr>
      <w:rFonts w:asciiTheme="minorHAnsi" w:hAnsiTheme="minorHAnsi" w:cs="Vrinda"/>
      <w:sz w:val="20"/>
      <w:szCs w:val="20"/>
    </w:rPr>
  </w:style>
  <w:style w:type="character" w:styleId="Hyperlink">
    <w:name w:val="Hyperlink"/>
    <w:basedOn w:val="DefaultParagraphFont"/>
    <w:uiPriority w:val="99"/>
    <w:unhideWhenUsed/>
    <w:rsid w:val="00031D5F"/>
    <w:rPr>
      <w:color w:val="0563C1" w:themeColor="hyperlink"/>
      <w:u w:val="single"/>
    </w:rPr>
  </w:style>
  <w:style w:type="paragraph" w:styleId="ListParagraph">
    <w:name w:val="List Paragraph"/>
    <w:basedOn w:val="Normal"/>
    <w:uiPriority w:val="34"/>
    <w:qFormat/>
    <w:rsid w:val="009C0AD3"/>
    <w:pPr>
      <w:ind w:left="720"/>
      <w:contextualSpacing/>
    </w:pPr>
    <w:rPr>
      <w:szCs w:val="20"/>
      <w:lang w:eastAsia="en-US" w:bidi="ar-SA"/>
    </w:rPr>
  </w:style>
  <w:style w:type="paragraph" w:customStyle="1" w:styleId="TableParagraph">
    <w:name w:val="Table Paragraph"/>
    <w:basedOn w:val="Normal"/>
    <w:uiPriority w:val="1"/>
    <w:qFormat/>
    <w:rsid w:val="009C0AD3"/>
    <w:pPr>
      <w:widowControl w:val="0"/>
      <w:autoSpaceDE w:val="0"/>
      <w:autoSpaceDN w:val="0"/>
      <w:spacing w:before="64"/>
      <w:ind w:left="96"/>
    </w:pPr>
    <w:rPr>
      <w:sz w:val="22"/>
      <w:szCs w:val="22"/>
      <w:lang w:eastAsia="en-US" w:bidi="ar-SA"/>
    </w:rPr>
  </w:style>
  <w:style w:type="paragraph" w:styleId="TOC4">
    <w:name w:val="toc 4"/>
    <w:basedOn w:val="Normal"/>
    <w:next w:val="Normal"/>
    <w:autoRedefine/>
    <w:uiPriority w:val="39"/>
    <w:semiHidden/>
    <w:unhideWhenUsed/>
    <w:rsid w:val="00C14B10"/>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C14B10"/>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C14B10"/>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C14B10"/>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C14B10"/>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C14B10"/>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356307"/>
  </w:style>
  <w:style w:type="character" w:customStyle="1" w:styleId="s10">
    <w:name w:val="s10"/>
    <w:basedOn w:val="DefaultParagraphFont"/>
    <w:rsid w:val="00356307"/>
  </w:style>
  <w:style w:type="paragraph" w:styleId="BodyText">
    <w:name w:val="Body Text"/>
    <w:basedOn w:val="Normal"/>
    <w:link w:val="BodyTextChar"/>
    <w:uiPriority w:val="1"/>
    <w:qFormat/>
    <w:rsid w:val="00B573BB"/>
    <w:pPr>
      <w:widowControl w:val="0"/>
      <w:autoSpaceDE w:val="0"/>
      <w:autoSpaceDN w:val="0"/>
      <w:spacing w:line="240" w:lineRule="auto"/>
      <w:jc w:val="left"/>
    </w:pPr>
    <w:rPr>
      <w:rFonts w:ascii="Arial" w:eastAsia="Arial" w:hAnsi="Arial" w:cs="Arial"/>
      <w:sz w:val="22"/>
      <w:szCs w:val="22"/>
      <w:lang w:val="en-US" w:eastAsia="en-US" w:bidi="ar-SA"/>
    </w:rPr>
  </w:style>
  <w:style w:type="character" w:customStyle="1" w:styleId="BodyTextChar">
    <w:name w:val="Body Text Char"/>
    <w:basedOn w:val="DefaultParagraphFont"/>
    <w:link w:val="BodyText"/>
    <w:uiPriority w:val="1"/>
    <w:rsid w:val="00B573B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8163">
      <w:bodyDiv w:val="1"/>
      <w:marLeft w:val="0"/>
      <w:marRight w:val="0"/>
      <w:marTop w:val="0"/>
      <w:marBottom w:val="0"/>
      <w:divBdr>
        <w:top w:val="none" w:sz="0" w:space="0" w:color="auto"/>
        <w:left w:val="none" w:sz="0" w:space="0" w:color="auto"/>
        <w:bottom w:val="none" w:sz="0" w:space="0" w:color="auto"/>
        <w:right w:val="none" w:sz="0" w:space="0" w:color="auto"/>
      </w:divBdr>
    </w:div>
    <w:div w:id="45102704">
      <w:bodyDiv w:val="1"/>
      <w:marLeft w:val="0"/>
      <w:marRight w:val="0"/>
      <w:marTop w:val="0"/>
      <w:marBottom w:val="0"/>
      <w:divBdr>
        <w:top w:val="none" w:sz="0" w:space="0" w:color="auto"/>
        <w:left w:val="none" w:sz="0" w:space="0" w:color="auto"/>
        <w:bottom w:val="none" w:sz="0" w:space="0" w:color="auto"/>
        <w:right w:val="none" w:sz="0" w:space="0" w:color="auto"/>
      </w:divBdr>
    </w:div>
    <w:div w:id="159582135">
      <w:bodyDiv w:val="1"/>
      <w:marLeft w:val="0"/>
      <w:marRight w:val="0"/>
      <w:marTop w:val="0"/>
      <w:marBottom w:val="0"/>
      <w:divBdr>
        <w:top w:val="none" w:sz="0" w:space="0" w:color="auto"/>
        <w:left w:val="none" w:sz="0" w:space="0" w:color="auto"/>
        <w:bottom w:val="none" w:sz="0" w:space="0" w:color="auto"/>
        <w:right w:val="none" w:sz="0" w:space="0" w:color="auto"/>
      </w:divBdr>
      <w:divsChild>
        <w:div w:id="402919128">
          <w:marLeft w:val="0"/>
          <w:marRight w:val="0"/>
          <w:marTop w:val="0"/>
          <w:marBottom w:val="0"/>
          <w:divBdr>
            <w:top w:val="none" w:sz="0" w:space="0" w:color="auto"/>
            <w:left w:val="none" w:sz="0" w:space="0" w:color="auto"/>
            <w:bottom w:val="none" w:sz="0" w:space="0" w:color="auto"/>
            <w:right w:val="none" w:sz="0" w:space="0" w:color="auto"/>
          </w:divBdr>
          <w:divsChild>
            <w:div w:id="757678355">
              <w:marLeft w:val="0"/>
              <w:marRight w:val="0"/>
              <w:marTop w:val="0"/>
              <w:marBottom w:val="0"/>
              <w:divBdr>
                <w:top w:val="none" w:sz="0" w:space="0" w:color="auto"/>
                <w:left w:val="none" w:sz="0" w:space="0" w:color="auto"/>
                <w:bottom w:val="none" w:sz="0" w:space="0" w:color="auto"/>
                <w:right w:val="none" w:sz="0" w:space="0" w:color="auto"/>
              </w:divBdr>
              <w:divsChild>
                <w:div w:id="77733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740954">
      <w:bodyDiv w:val="1"/>
      <w:marLeft w:val="0"/>
      <w:marRight w:val="0"/>
      <w:marTop w:val="0"/>
      <w:marBottom w:val="0"/>
      <w:divBdr>
        <w:top w:val="none" w:sz="0" w:space="0" w:color="auto"/>
        <w:left w:val="none" w:sz="0" w:space="0" w:color="auto"/>
        <w:bottom w:val="none" w:sz="0" w:space="0" w:color="auto"/>
        <w:right w:val="none" w:sz="0" w:space="0" w:color="auto"/>
      </w:divBdr>
    </w:div>
    <w:div w:id="308363108">
      <w:bodyDiv w:val="1"/>
      <w:marLeft w:val="0"/>
      <w:marRight w:val="0"/>
      <w:marTop w:val="0"/>
      <w:marBottom w:val="0"/>
      <w:divBdr>
        <w:top w:val="none" w:sz="0" w:space="0" w:color="auto"/>
        <w:left w:val="none" w:sz="0" w:space="0" w:color="auto"/>
        <w:bottom w:val="none" w:sz="0" w:space="0" w:color="auto"/>
        <w:right w:val="none" w:sz="0" w:space="0" w:color="auto"/>
      </w:divBdr>
      <w:divsChild>
        <w:div w:id="1381317463">
          <w:marLeft w:val="0"/>
          <w:marRight w:val="0"/>
          <w:marTop w:val="0"/>
          <w:marBottom w:val="0"/>
          <w:divBdr>
            <w:top w:val="none" w:sz="0" w:space="0" w:color="auto"/>
            <w:left w:val="none" w:sz="0" w:space="0" w:color="auto"/>
            <w:bottom w:val="none" w:sz="0" w:space="0" w:color="auto"/>
            <w:right w:val="none" w:sz="0" w:space="0" w:color="auto"/>
          </w:divBdr>
        </w:div>
      </w:divsChild>
    </w:div>
    <w:div w:id="425535394">
      <w:bodyDiv w:val="1"/>
      <w:marLeft w:val="0"/>
      <w:marRight w:val="0"/>
      <w:marTop w:val="0"/>
      <w:marBottom w:val="0"/>
      <w:divBdr>
        <w:top w:val="none" w:sz="0" w:space="0" w:color="auto"/>
        <w:left w:val="none" w:sz="0" w:space="0" w:color="auto"/>
        <w:bottom w:val="none" w:sz="0" w:space="0" w:color="auto"/>
        <w:right w:val="none" w:sz="0" w:space="0" w:color="auto"/>
      </w:divBdr>
    </w:div>
    <w:div w:id="444614113">
      <w:bodyDiv w:val="1"/>
      <w:marLeft w:val="0"/>
      <w:marRight w:val="0"/>
      <w:marTop w:val="0"/>
      <w:marBottom w:val="0"/>
      <w:divBdr>
        <w:top w:val="none" w:sz="0" w:space="0" w:color="auto"/>
        <w:left w:val="none" w:sz="0" w:space="0" w:color="auto"/>
        <w:bottom w:val="none" w:sz="0" w:space="0" w:color="auto"/>
        <w:right w:val="none" w:sz="0" w:space="0" w:color="auto"/>
      </w:divBdr>
    </w:div>
    <w:div w:id="474570292">
      <w:bodyDiv w:val="1"/>
      <w:marLeft w:val="0"/>
      <w:marRight w:val="0"/>
      <w:marTop w:val="0"/>
      <w:marBottom w:val="0"/>
      <w:divBdr>
        <w:top w:val="none" w:sz="0" w:space="0" w:color="auto"/>
        <w:left w:val="none" w:sz="0" w:space="0" w:color="auto"/>
        <w:bottom w:val="none" w:sz="0" w:space="0" w:color="auto"/>
        <w:right w:val="none" w:sz="0" w:space="0" w:color="auto"/>
      </w:divBdr>
      <w:divsChild>
        <w:div w:id="422578794">
          <w:marLeft w:val="0"/>
          <w:marRight w:val="0"/>
          <w:marTop w:val="0"/>
          <w:marBottom w:val="0"/>
          <w:divBdr>
            <w:top w:val="none" w:sz="0" w:space="0" w:color="auto"/>
            <w:left w:val="none" w:sz="0" w:space="0" w:color="auto"/>
            <w:bottom w:val="none" w:sz="0" w:space="0" w:color="auto"/>
            <w:right w:val="none" w:sz="0" w:space="0" w:color="auto"/>
          </w:divBdr>
        </w:div>
      </w:divsChild>
    </w:div>
    <w:div w:id="490095896">
      <w:bodyDiv w:val="1"/>
      <w:marLeft w:val="0"/>
      <w:marRight w:val="0"/>
      <w:marTop w:val="0"/>
      <w:marBottom w:val="0"/>
      <w:divBdr>
        <w:top w:val="none" w:sz="0" w:space="0" w:color="auto"/>
        <w:left w:val="none" w:sz="0" w:space="0" w:color="auto"/>
        <w:bottom w:val="none" w:sz="0" w:space="0" w:color="auto"/>
        <w:right w:val="none" w:sz="0" w:space="0" w:color="auto"/>
      </w:divBdr>
    </w:div>
    <w:div w:id="501623574">
      <w:bodyDiv w:val="1"/>
      <w:marLeft w:val="0"/>
      <w:marRight w:val="0"/>
      <w:marTop w:val="0"/>
      <w:marBottom w:val="0"/>
      <w:divBdr>
        <w:top w:val="none" w:sz="0" w:space="0" w:color="auto"/>
        <w:left w:val="none" w:sz="0" w:space="0" w:color="auto"/>
        <w:bottom w:val="none" w:sz="0" w:space="0" w:color="auto"/>
        <w:right w:val="none" w:sz="0" w:space="0" w:color="auto"/>
      </w:divBdr>
    </w:div>
    <w:div w:id="577904583">
      <w:bodyDiv w:val="1"/>
      <w:marLeft w:val="0"/>
      <w:marRight w:val="0"/>
      <w:marTop w:val="0"/>
      <w:marBottom w:val="0"/>
      <w:divBdr>
        <w:top w:val="none" w:sz="0" w:space="0" w:color="auto"/>
        <w:left w:val="none" w:sz="0" w:space="0" w:color="auto"/>
        <w:bottom w:val="none" w:sz="0" w:space="0" w:color="auto"/>
        <w:right w:val="none" w:sz="0" w:space="0" w:color="auto"/>
      </w:divBdr>
    </w:div>
    <w:div w:id="625349873">
      <w:bodyDiv w:val="1"/>
      <w:marLeft w:val="0"/>
      <w:marRight w:val="0"/>
      <w:marTop w:val="0"/>
      <w:marBottom w:val="0"/>
      <w:divBdr>
        <w:top w:val="none" w:sz="0" w:space="0" w:color="auto"/>
        <w:left w:val="none" w:sz="0" w:space="0" w:color="auto"/>
        <w:bottom w:val="none" w:sz="0" w:space="0" w:color="auto"/>
        <w:right w:val="none" w:sz="0" w:space="0" w:color="auto"/>
      </w:divBdr>
    </w:div>
    <w:div w:id="651370912">
      <w:bodyDiv w:val="1"/>
      <w:marLeft w:val="0"/>
      <w:marRight w:val="0"/>
      <w:marTop w:val="0"/>
      <w:marBottom w:val="0"/>
      <w:divBdr>
        <w:top w:val="none" w:sz="0" w:space="0" w:color="auto"/>
        <w:left w:val="none" w:sz="0" w:space="0" w:color="auto"/>
        <w:bottom w:val="none" w:sz="0" w:space="0" w:color="auto"/>
        <w:right w:val="none" w:sz="0" w:space="0" w:color="auto"/>
      </w:divBdr>
      <w:divsChild>
        <w:div w:id="712119218">
          <w:marLeft w:val="0"/>
          <w:marRight w:val="0"/>
          <w:marTop w:val="0"/>
          <w:marBottom w:val="0"/>
          <w:divBdr>
            <w:top w:val="none" w:sz="0" w:space="0" w:color="auto"/>
            <w:left w:val="none" w:sz="0" w:space="0" w:color="auto"/>
            <w:bottom w:val="none" w:sz="0" w:space="0" w:color="auto"/>
            <w:right w:val="none" w:sz="0" w:space="0" w:color="auto"/>
          </w:divBdr>
        </w:div>
      </w:divsChild>
    </w:div>
    <w:div w:id="696810927">
      <w:bodyDiv w:val="1"/>
      <w:marLeft w:val="0"/>
      <w:marRight w:val="0"/>
      <w:marTop w:val="0"/>
      <w:marBottom w:val="0"/>
      <w:divBdr>
        <w:top w:val="none" w:sz="0" w:space="0" w:color="auto"/>
        <w:left w:val="none" w:sz="0" w:space="0" w:color="auto"/>
        <w:bottom w:val="none" w:sz="0" w:space="0" w:color="auto"/>
        <w:right w:val="none" w:sz="0" w:space="0" w:color="auto"/>
      </w:divBdr>
    </w:div>
    <w:div w:id="775178939">
      <w:bodyDiv w:val="1"/>
      <w:marLeft w:val="0"/>
      <w:marRight w:val="0"/>
      <w:marTop w:val="0"/>
      <w:marBottom w:val="0"/>
      <w:divBdr>
        <w:top w:val="none" w:sz="0" w:space="0" w:color="auto"/>
        <w:left w:val="none" w:sz="0" w:space="0" w:color="auto"/>
        <w:bottom w:val="none" w:sz="0" w:space="0" w:color="auto"/>
        <w:right w:val="none" w:sz="0" w:space="0" w:color="auto"/>
      </w:divBdr>
    </w:div>
    <w:div w:id="787165522">
      <w:bodyDiv w:val="1"/>
      <w:marLeft w:val="0"/>
      <w:marRight w:val="0"/>
      <w:marTop w:val="0"/>
      <w:marBottom w:val="0"/>
      <w:divBdr>
        <w:top w:val="none" w:sz="0" w:space="0" w:color="auto"/>
        <w:left w:val="none" w:sz="0" w:space="0" w:color="auto"/>
        <w:bottom w:val="none" w:sz="0" w:space="0" w:color="auto"/>
        <w:right w:val="none" w:sz="0" w:space="0" w:color="auto"/>
      </w:divBdr>
      <w:divsChild>
        <w:div w:id="1012681945">
          <w:marLeft w:val="0"/>
          <w:marRight w:val="0"/>
          <w:marTop w:val="0"/>
          <w:marBottom w:val="0"/>
          <w:divBdr>
            <w:top w:val="none" w:sz="0" w:space="0" w:color="auto"/>
            <w:left w:val="none" w:sz="0" w:space="0" w:color="auto"/>
            <w:bottom w:val="none" w:sz="0" w:space="0" w:color="auto"/>
            <w:right w:val="none" w:sz="0" w:space="0" w:color="auto"/>
          </w:divBdr>
          <w:divsChild>
            <w:div w:id="317156765">
              <w:marLeft w:val="0"/>
              <w:marRight w:val="0"/>
              <w:marTop w:val="0"/>
              <w:marBottom w:val="0"/>
              <w:divBdr>
                <w:top w:val="none" w:sz="0" w:space="0" w:color="auto"/>
                <w:left w:val="none" w:sz="0" w:space="0" w:color="auto"/>
                <w:bottom w:val="none" w:sz="0" w:space="0" w:color="auto"/>
                <w:right w:val="none" w:sz="0" w:space="0" w:color="auto"/>
              </w:divBdr>
              <w:divsChild>
                <w:div w:id="173928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352613">
      <w:bodyDiv w:val="1"/>
      <w:marLeft w:val="0"/>
      <w:marRight w:val="0"/>
      <w:marTop w:val="0"/>
      <w:marBottom w:val="0"/>
      <w:divBdr>
        <w:top w:val="none" w:sz="0" w:space="0" w:color="auto"/>
        <w:left w:val="none" w:sz="0" w:space="0" w:color="auto"/>
        <w:bottom w:val="none" w:sz="0" w:space="0" w:color="auto"/>
        <w:right w:val="none" w:sz="0" w:space="0" w:color="auto"/>
      </w:divBdr>
    </w:div>
    <w:div w:id="815806896">
      <w:bodyDiv w:val="1"/>
      <w:marLeft w:val="0"/>
      <w:marRight w:val="0"/>
      <w:marTop w:val="0"/>
      <w:marBottom w:val="0"/>
      <w:divBdr>
        <w:top w:val="none" w:sz="0" w:space="0" w:color="auto"/>
        <w:left w:val="none" w:sz="0" w:space="0" w:color="auto"/>
        <w:bottom w:val="none" w:sz="0" w:space="0" w:color="auto"/>
        <w:right w:val="none" w:sz="0" w:space="0" w:color="auto"/>
      </w:divBdr>
    </w:div>
    <w:div w:id="860976244">
      <w:bodyDiv w:val="1"/>
      <w:marLeft w:val="0"/>
      <w:marRight w:val="0"/>
      <w:marTop w:val="0"/>
      <w:marBottom w:val="0"/>
      <w:divBdr>
        <w:top w:val="none" w:sz="0" w:space="0" w:color="auto"/>
        <w:left w:val="none" w:sz="0" w:space="0" w:color="auto"/>
        <w:bottom w:val="none" w:sz="0" w:space="0" w:color="auto"/>
        <w:right w:val="none" w:sz="0" w:space="0" w:color="auto"/>
      </w:divBdr>
    </w:div>
    <w:div w:id="1095127945">
      <w:bodyDiv w:val="1"/>
      <w:marLeft w:val="0"/>
      <w:marRight w:val="0"/>
      <w:marTop w:val="0"/>
      <w:marBottom w:val="0"/>
      <w:divBdr>
        <w:top w:val="none" w:sz="0" w:space="0" w:color="auto"/>
        <w:left w:val="none" w:sz="0" w:space="0" w:color="auto"/>
        <w:bottom w:val="none" w:sz="0" w:space="0" w:color="auto"/>
        <w:right w:val="none" w:sz="0" w:space="0" w:color="auto"/>
      </w:divBdr>
    </w:div>
    <w:div w:id="1138718432">
      <w:bodyDiv w:val="1"/>
      <w:marLeft w:val="0"/>
      <w:marRight w:val="0"/>
      <w:marTop w:val="0"/>
      <w:marBottom w:val="0"/>
      <w:divBdr>
        <w:top w:val="none" w:sz="0" w:space="0" w:color="auto"/>
        <w:left w:val="none" w:sz="0" w:space="0" w:color="auto"/>
        <w:bottom w:val="none" w:sz="0" w:space="0" w:color="auto"/>
        <w:right w:val="none" w:sz="0" w:space="0" w:color="auto"/>
      </w:divBdr>
      <w:divsChild>
        <w:div w:id="402023813">
          <w:marLeft w:val="0"/>
          <w:marRight w:val="0"/>
          <w:marTop w:val="0"/>
          <w:marBottom w:val="0"/>
          <w:divBdr>
            <w:top w:val="none" w:sz="0" w:space="0" w:color="auto"/>
            <w:left w:val="none" w:sz="0" w:space="0" w:color="auto"/>
            <w:bottom w:val="none" w:sz="0" w:space="0" w:color="auto"/>
            <w:right w:val="none" w:sz="0" w:space="0" w:color="auto"/>
          </w:divBdr>
          <w:divsChild>
            <w:div w:id="1518888724">
              <w:marLeft w:val="0"/>
              <w:marRight w:val="0"/>
              <w:marTop w:val="0"/>
              <w:marBottom w:val="0"/>
              <w:divBdr>
                <w:top w:val="none" w:sz="0" w:space="0" w:color="auto"/>
                <w:left w:val="none" w:sz="0" w:space="0" w:color="auto"/>
                <w:bottom w:val="none" w:sz="0" w:space="0" w:color="auto"/>
                <w:right w:val="none" w:sz="0" w:space="0" w:color="auto"/>
              </w:divBdr>
              <w:divsChild>
                <w:div w:id="100809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032749">
      <w:bodyDiv w:val="1"/>
      <w:marLeft w:val="0"/>
      <w:marRight w:val="0"/>
      <w:marTop w:val="0"/>
      <w:marBottom w:val="0"/>
      <w:divBdr>
        <w:top w:val="none" w:sz="0" w:space="0" w:color="auto"/>
        <w:left w:val="none" w:sz="0" w:space="0" w:color="auto"/>
        <w:bottom w:val="none" w:sz="0" w:space="0" w:color="auto"/>
        <w:right w:val="none" w:sz="0" w:space="0" w:color="auto"/>
      </w:divBdr>
    </w:div>
    <w:div w:id="1291477103">
      <w:bodyDiv w:val="1"/>
      <w:marLeft w:val="0"/>
      <w:marRight w:val="0"/>
      <w:marTop w:val="0"/>
      <w:marBottom w:val="0"/>
      <w:divBdr>
        <w:top w:val="none" w:sz="0" w:space="0" w:color="auto"/>
        <w:left w:val="none" w:sz="0" w:space="0" w:color="auto"/>
        <w:bottom w:val="none" w:sz="0" w:space="0" w:color="auto"/>
        <w:right w:val="none" w:sz="0" w:space="0" w:color="auto"/>
      </w:divBdr>
    </w:div>
    <w:div w:id="1298025702">
      <w:bodyDiv w:val="1"/>
      <w:marLeft w:val="0"/>
      <w:marRight w:val="0"/>
      <w:marTop w:val="0"/>
      <w:marBottom w:val="0"/>
      <w:divBdr>
        <w:top w:val="none" w:sz="0" w:space="0" w:color="auto"/>
        <w:left w:val="none" w:sz="0" w:space="0" w:color="auto"/>
        <w:bottom w:val="none" w:sz="0" w:space="0" w:color="auto"/>
        <w:right w:val="none" w:sz="0" w:space="0" w:color="auto"/>
      </w:divBdr>
    </w:div>
    <w:div w:id="1335376269">
      <w:bodyDiv w:val="1"/>
      <w:marLeft w:val="0"/>
      <w:marRight w:val="0"/>
      <w:marTop w:val="0"/>
      <w:marBottom w:val="0"/>
      <w:divBdr>
        <w:top w:val="none" w:sz="0" w:space="0" w:color="auto"/>
        <w:left w:val="none" w:sz="0" w:space="0" w:color="auto"/>
        <w:bottom w:val="none" w:sz="0" w:space="0" w:color="auto"/>
        <w:right w:val="none" w:sz="0" w:space="0" w:color="auto"/>
      </w:divBdr>
    </w:div>
    <w:div w:id="1345590145">
      <w:bodyDiv w:val="1"/>
      <w:marLeft w:val="0"/>
      <w:marRight w:val="0"/>
      <w:marTop w:val="0"/>
      <w:marBottom w:val="0"/>
      <w:divBdr>
        <w:top w:val="none" w:sz="0" w:space="0" w:color="auto"/>
        <w:left w:val="none" w:sz="0" w:space="0" w:color="auto"/>
        <w:bottom w:val="none" w:sz="0" w:space="0" w:color="auto"/>
        <w:right w:val="none" w:sz="0" w:space="0" w:color="auto"/>
      </w:divBdr>
    </w:div>
    <w:div w:id="1355427123">
      <w:bodyDiv w:val="1"/>
      <w:marLeft w:val="0"/>
      <w:marRight w:val="0"/>
      <w:marTop w:val="0"/>
      <w:marBottom w:val="0"/>
      <w:divBdr>
        <w:top w:val="none" w:sz="0" w:space="0" w:color="auto"/>
        <w:left w:val="none" w:sz="0" w:space="0" w:color="auto"/>
        <w:bottom w:val="none" w:sz="0" w:space="0" w:color="auto"/>
        <w:right w:val="none" w:sz="0" w:space="0" w:color="auto"/>
      </w:divBdr>
    </w:div>
    <w:div w:id="1529181575">
      <w:bodyDiv w:val="1"/>
      <w:marLeft w:val="0"/>
      <w:marRight w:val="0"/>
      <w:marTop w:val="0"/>
      <w:marBottom w:val="0"/>
      <w:divBdr>
        <w:top w:val="none" w:sz="0" w:space="0" w:color="auto"/>
        <w:left w:val="none" w:sz="0" w:space="0" w:color="auto"/>
        <w:bottom w:val="none" w:sz="0" w:space="0" w:color="auto"/>
        <w:right w:val="none" w:sz="0" w:space="0" w:color="auto"/>
      </w:divBdr>
      <w:divsChild>
        <w:div w:id="1963226436">
          <w:marLeft w:val="0"/>
          <w:marRight w:val="0"/>
          <w:marTop w:val="0"/>
          <w:marBottom w:val="0"/>
          <w:divBdr>
            <w:top w:val="none" w:sz="0" w:space="0" w:color="auto"/>
            <w:left w:val="none" w:sz="0" w:space="0" w:color="auto"/>
            <w:bottom w:val="none" w:sz="0" w:space="0" w:color="auto"/>
            <w:right w:val="none" w:sz="0" w:space="0" w:color="auto"/>
          </w:divBdr>
        </w:div>
      </w:divsChild>
    </w:div>
    <w:div w:id="1586451430">
      <w:bodyDiv w:val="1"/>
      <w:marLeft w:val="0"/>
      <w:marRight w:val="0"/>
      <w:marTop w:val="0"/>
      <w:marBottom w:val="0"/>
      <w:divBdr>
        <w:top w:val="none" w:sz="0" w:space="0" w:color="auto"/>
        <w:left w:val="none" w:sz="0" w:space="0" w:color="auto"/>
        <w:bottom w:val="none" w:sz="0" w:space="0" w:color="auto"/>
        <w:right w:val="none" w:sz="0" w:space="0" w:color="auto"/>
      </w:divBdr>
    </w:div>
    <w:div w:id="1615478318">
      <w:bodyDiv w:val="1"/>
      <w:marLeft w:val="0"/>
      <w:marRight w:val="0"/>
      <w:marTop w:val="0"/>
      <w:marBottom w:val="0"/>
      <w:divBdr>
        <w:top w:val="none" w:sz="0" w:space="0" w:color="auto"/>
        <w:left w:val="none" w:sz="0" w:space="0" w:color="auto"/>
        <w:bottom w:val="none" w:sz="0" w:space="0" w:color="auto"/>
        <w:right w:val="none" w:sz="0" w:space="0" w:color="auto"/>
      </w:divBdr>
    </w:div>
    <w:div w:id="1617248522">
      <w:bodyDiv w:val="1"/>
      <w:marLeft w:val="0"/>
      <w:marRight w:val="0"/>
      <w:marTop w:val="0"/>
      <w:marBottom w:val="0"/>
      <w:divBdr>
        <w:top w:val="none" w:sz="0" w:space="0" w:color="auto"/>
        <w:left w:val="none" w:sz="0" w:space="0" w:color="auto"/>
        <w:bottom w:val="none" w:sz="0" w:space="0" w:color="auto"/>
        <w:right w:val="none" w:sz="0" w:space="0" w:color="auto"/>
      </w:divBdr>
    </w:div>
    <w:div w:id="1666056618">
      <w:bodyDiv w:val="1"/>
      <w:marLeft w:val="0"/>
      <w:marRight w:val="0"/>
      <w:marTop w:val="0"/>
      <w:marBottom w:val="0"/>
      <w:divBdr>
        <w:top w:val="none" w:sz="0" w:space="0" w:color="auto"/>
        <w:left w:val="none" w:sz="0" w:space="0" w:color="auto"/>
        <w:bottom w:val="none" w:sz="0" w:space="0" w:color="auto"/>
        <w:right w:val="none" w:sz="0" w:space="0" w:color="auto"/>
      </w:divBdr>
    </w:div>
    <w:div w:id="1725905680">
      <w:bodyDiv w:val="1"/>
      <w:marLeft w:val="0"/>
      <w:marRight w:val="0"/>
      <w:marTop w:val="0"/>
      <w:marBottom w:val="0"/>
      <w:divBdr>
        <w:top w:val="none" w:sz="0" w:space="0" w:color="auto"/>
        <w:left w:val="none" w:sz="0" w:space="0" w:color="auto"/>
        <w:bottom w:val="none" w:sz="0" w:space="0" w:color="auto"/>
        <w:right w:val="none" w:sz="0" w:space="0" w:color="auto"/>
      </w:divBdr>
    </w:div>
    <w:div w:id="1770540031">
      <w:bodyDiv w:val="1"/>
      <w:marLeft w:val="0"/>
      <w:marRight w:val="0"/>
      <w:marTop w:val="0"/>
      <w:marBottom w:val="0"/>
      <w:divBdr>
        <w:top w:val="none" w:sz="0" w:space="0" w:color="auto"/>
        <w:left w:val="none" w:sz="0" w:space="0" w:color="auto"/>
        <w:bottom w:val="none" w:sz="0" w:space="0" w:color="auto"/>
        <w:right w:val="none" w:sz="0" w:space="0" w:color="auto"/>
      </w:divBdr>
    </w:div>
    <w:div w:id="1883445023">
      <w:bodyDiv w:val="1"/>
      <w:marLeft w:val="0"/>
      <w:marRight w:val="0"/>
      <w:marTop w:val="0"/>
      <w:marBottom w:val="0"/>
      <w:divBdr>
        <w:top w:val="none" w:sz="0" w:space="0" w:color="auto"/>
        <w:left w:val="none" w:sz="0" w:space="0" w:color="auto"/>
        <w:bottom w:val="none" w:sz="0" w:space="0" w:color="auto"/>
        <w:right w:val="none" w:sz="0" w:space="0" w:color="auto"/>
      </w:divBdr>
      <w:divsChild>
        <w:div w:id="71707397">
          <w:marLeft w:val="0"/>
          <w:marRight w:val="0"/>
          <w:marTop w:val="0"/>
          <w:marBottom w:val="0"/>
          <w:divBdr>
            <w:top w:val="none" w:sz="0" w:space="0" w:color="auto"/>
            <w:left w:val="none" w:sz="0" w:space="0" w:color="auto"/>
            <w:bottom w:val="none" w:sz="0" w:space="0" w:color="auto"/>
            <w:right w:val="none" w:sz="0" w:space="0" w:color="auto"/>
          </w:divBdr>
          <w:divsChild>
            <w:div w:id="1458447506">
              <w:marLeft w:val="0"/>
              <w:marRight w:val="0"/>
              <w:marTop w:val="0"/>
              <w:marBottom w:val="0"/>
              <w:divBdr>
                <w:top w:val="none" w:sz="0" w:space="0" w:color="auto"/>
                <w:left w:val="none" w:sz="0" w:space="0" w:color="auto"/>
                <w:bottom w:val="none" w:sz="0" w:space="0" w:color="auto"/>
                <w:right w:val="none" w:sz="0" w:space="0" w:color="auto"/>
              </w:divBdr>
              <w:divsChild>
                <w:div w:id="39138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0664">
      <w:bodyDiv w:val="1"/>
      <w:marLeft w:val="0"/>
      <w:marRight w:val="0"/>
      <w:marTop w:val="0"/>
      <w:marBottom w:val="0"/>
      <w:divBdr>
        <w:top w:val="none" w:sz="0" w:space="0" w:color="auto"/>
        <w:left w:val="none" w:sz="0" w:space="0" w:color="auto"/>
        <w:bottom w:val="none" w:sz="0" w:space="0" w:color="auto"/>
        <w:right w:val="none" w:sz="0" w:space="0" w:color="auto"/>
      </w:divBdr>
      <w:divsChild>
        <w:div w:id="1814172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389B8-07DA-4C6E-B6F3-9D66E95D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2023-10-17T12:48:00Z</dcterms:created>
  <dcterms:modified xsi:type="dcterms:W3CDTF">2023-10-19T12:47:00Z</dcterms:modified>
</cp:coreProperties>
</file>