
<file path=[Content_Types].xml><?xml version="1.0" encoding="utf-8"?>
<Types xmlns="http://schemas.openxmlformats.org/package/2006/content-types">
  <Default Extension="emf" ContentType="image/x-emf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19FAD1B" w14:textId="77777777" w:rsidR="00543C64" w:rsidRPr="003743AB" w:rsidRDefault="00543C64" w:rsidP="00E65D3F">
      <w:pPr>
        <w:spacing w:line="240" w:lineRule="auto"/>
        <w:jc w:val="center"/>
        <w:rPr>
          <w:b/>
          <w:sz w:val="32"/>
          <w:szCs w:val="32"/>
        </w:rPr>
      </w:pPr>
      <w:r w:rsidRPr="003743AB">
        <w:rPr>
          <w:b/>
          <w:sz w:val="32"/>
          <w:szCs w:val="32"/>
        </w:rPr>
        <w:t>University of Wales Trinity Saint David</w:t>
      </w:r>
    </w:p>
    <w:p w14:paraId="25C0C492" w14:textId="77777777" w:rsidR="00543C64" w:rsidRDefault="00543C64" w:rsidP="00E65D3F">
      <w:pPr>
        <w:spacing w:line="240" w:lineRule="auto"/>
        <w:jc w:val="center"/>
      </w:pPr>
    </w:p>
    <w:p w14:paraId="7468D9B6" w14:textId="77777777" w:rsidR="00EA2452" w:rsidRDefault="00EA2452" w:rsidP="00E65D3F">
      <w:pPr>
        <w:spacing w:line="240" w:lineRule="auto"/>
        <w:jc w:val="center"/>
      </w:pPr>
    </w:p>
    <w:p w14:paraId="6F41CDC2" w14:textId="77777777" w:rsidR="00543C64" w:rsidRPr="004C34BB" w:rsidRDefault="00543C64" w:rsidP="00E65D3F">
      <w:pPr>
        <w:spacing w:line="240" w:lineRule="auto"/>
        <w:jc w:val="center"/>
        <w:rPr>
          <w:i/>
          <w:iCs/>
        </w:rPr>
      </w:pPr>
      <w:r>
        <w:rPr>
          <w:i/>
          <w:iCs/>
        </w:rPr>
        <w:t>Ordnance, Munitions and Explosives</w:t>
      </w:r>
    </w:p>
    <w:p w14:paraId="4A7F7892" w14:textId="77777777" w:rsidR="00543C64" w:rsidRDefault="00543C64" w:rsidP="00E65D3F">
      <w:pPr>
        <w:spacing w:line="240" w:lineRule="auto"/>
        <w:jc w:val="center"/>
      </w:pPr>
    </w:p>
    <w:p w14:paraId="298BE031" w14:textId="77777777" w:rsidR="00EA2452" w:rsidRDefault="00EA2452" w:rsidP="00E65D3F">
      <w:pPr>
        <w:spacing w:line="240" w:lineRule="auto"/>
        <w:jc w:val="center"/>
      </w:pPr>
    </w:p>
    <w:p w14:paraId="174164DD" w14:textId="77777777" w:rsidR="00543C64" w:rsidRDefault="00543C64" w:rsidP="00E65D3F">
      <w:pPr>
        <w:spacing w:line="240" w:lineRule="auto"/>
        <w:jc w:val="center"/>
      </w:pPr>
      <w:r>
        <w:rPr>
          <w:noProof/>
        </w:rPr>
        <w:drawing>
          <wp:inline distT="0" distB="0" distL="0" distR="0" wp14:anchorId="2862604D" wp14:editId="2E125DD9">
            <wp:extent cx="2781669" cy="921328"/>
            <wp:effectExtent l="0" t="0" r="0" b="0"/>
            <wp:docPr id="28" name="Picture 28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89282" cy="9238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2C7345F" w14:textId="77777777" w:rsidR="00543C64" w:rsidRDefault="00543C64" w:rsidP="00E65D3F">
      <w:pPr>
        <w:spacing w:line="240" w:lineRule="auto"/>
        <w:jc w:val="center"/>
      </w:pPr>
    </w:p>
    <w:p w14:paraId="71872E2F" w14:textId="77777777" w:rsidR="00EA2452" w:rsidRDefault="00EA2452" w:rsidP="00E65D3F">
      <w:pPr>
        <w:spacing w:line="240" w:lineRule="auto"/>
        <w:jc w:val="center"/>
      </w:pPr>
    </w:p>
    <w:p w14:paraId="6F31024A" w14:textId="77777777" w:rsidR="00543C64" w:rsidRDefault="00543C64" w:rsidP="00E65D3F">
      <w:pPr>
        <w:spacing w:line="240" w:lineRule="auto"/>
        <w:jc w:val="center"/>
      </w:pPr>
    </w:p>
    <w:p w14:paraId="006B67F4" w14:textId="42B07CD4" w:rsidR="00543C64" w:rsidRPr="00EA2452" w:rsidRDefault="00543C64" w:rsidP="00E65D3F">
      <w:pPr>
        <w:spacing w:line="240" w:lineRule="auto"/>
        <w:jc w:val="center"/>
        <w:rPr>
          <w:rFonts w:ascii="Arial" w:hAnsi="Arial" w:cs="Arial"/>
          <w:b/>
          <w:bCs/>
          <w:sz w:val="32"/>
          <w:szCs w:val="32"/>
          <w:shd w:val="clear" w:color="auto" w:fill="FAF9F8"/>
        </w:rPr>
      </w:pPr>
      <w:r w:rsidRPr="00EA2452">
        <w:rPr>
          <w:rFonts w:ascii="Arial" w:hAnsi="Arial" w:cs="Arial"/>
          <w:b/>
          <w:bCs/>
          <w:sz w:val="32"/>
          <w:szCs w:val="32"/>
          <w:shd w:val="clear" w:color="auto" w:fill="FAF9F8"/>
        </w:rPr>
        <w:t>Systems Engineering</w:t>
      </w:r>
    </w:p>
    <w:p w14:paraId="431191E9" w14:textId="700FA185" w:rsidR="00543C64" w:rsidRPr="00EA2452" w:rsidRDefault="00543C64" w:rsidP="00B100A5">
      <w:pPr>
        <w:spacing w:line="240" w:lineRule="auto"/>
        <w:jc w:val="center"/>
        <w:rPr>
          <w:rFonts w:ascii="Arial" w:hAnsi="Arial" w:cs="Arial"/>
          <w:b/>
          <w:bCs/>
          <w:sz w:val="32"/>
          <w:szCs w:val="32"/>
          <w:shd w:val="clear" w:color="auto" w:fill="FAF9F8"/>
        </w:rPr>
      </w:pPr>
      <w:r w:rsidRPr="00EA2452">
        <w:rPr>
          <w:rFonts w:ascii="Arial" w:hAnsi="Arial" w:cs="Arial"/>
          <w:b/>
          <w:bCs/>
          <w:sz w:val="32"/>
          <w:szCs w:val="32"/>
          <w:shd w:val="clear" w:color="auto" w:fill="FAF9F8"/>
        </w:rPr>
        <w:t>ACDA5021</w:t>
      </w:r>
    </w:p>
    <w:p w14:paraId="5C873593" w14:textId="77777777" w:rsidR="00543C64" w:rsidRDefault="00543C64" w:rsidP="00E65D3F">
      <w:pPr>
        <w:jc w:val="center"/>
      </w:pPr>
    </w:p>
    <w:p w14:paraId="0A839262" w14:textId="3A9291AF" w:rsidR="00543C64" w:rsidRDefault="00543C64" w:rsidP="00B100A5">
      <w:pPr>
        <w:jc w:val="center"/>
        <w:rPr>
          <w:noProof/>
          <w14:ligatures w14:val="standardContextual"/>
        </w:rPr>
      </w:pPr>
    </w:p>
    <w:p w14:paraId="24DD0438" w14:textId="77777777" w:rsidR="00EA2452" w:rsidRDefault="00EA2452" w:rsidP="00B100A5">
      <w:pPr>
        <w:jc w:val="center"/>
        <w:rPr>
          <w:noProof/>
          <w14:ligatures w14:val="standardContextual"/>
        </w:rPr>
      </w:pPr>
    </w:p>
    <w:p w14:paraId="2E81F487" w14:textId="77777777" w:rsidR="00EA2452" w:rsidRDefault="00EA2452" w:rsidP="00B100A5">
      <w:pPr>
        <w:jc w:val="center"/>
        <w:rPr>
          <w:noProof/>
          <w14:ligatures w14:val="standardContextual"/>
        </w:rPr>
      </w:pPr>
    </w:p>
    <w:p w14:paraId="606E86BD" w14:textId="77777777" w:rsidR="00EA2452" w:rsidRDefault="00EA2452" w:rsidP="00B100A5">
      <w:pPr>
        <w:jc w:val="center"/>
        <w:rPr>
          <w:noProof/>
          <w14:ligatures w14:val="standardContextual"/>
        </w:rPr>
      </w:pPr>
    </w:p>
    <w:p w14:paraId="600FE9A2" w14:textId="77777777" w:rsidR="00EA2452" w:rsidRDefault="00EA2452" w:rsidP="00B100A5">
      <w:pPr>
        <w:jc w:val="center"/>
        <w:rPr>
          <w:noProof/>
          <w14:ligatures w14:val="standardContextual"/>
        </w:rPr>
      </w:pPr>
    </w:p>
    <w:p w14:paraId="02112D7D" w14:textId="77777777" w:rsidR="00EA2452" w:rsidRDefault="00EA2452" w:rsidP="00B100A5">
      <w:pPr>
        <w:jc w:val="center"/>
        <w:rPr>
          <w:noProof/>
          <w14:ligatures w14:val="standardContextual"/>
        </w:rPr>
      </w:pPr>
    </w:p>
    <w:p w14:paraId="5600531E" w14:textId="77777777" w:rsidR="00543C64" w:rsidRDefault="00543C64" w:rsidP="00EA2452"/>
    <w:p w14:paraId="379A9E77" w14:textId="77777777" w:rsidR="00543C64" w:rsidRDefault="00543C64" w:rsidP="00E65D3F">
      <w:pPr>
        <w:jc w:val="center"/>
      </w:pPr>
    </w:p>
    <w:p w14:paraId="60EB24EB" w14:textId="77777777" w:rsidR="00543C64" w:rsidRDefault="00543C64" w:rsidP="00B100A5">
      <w:pPr>
        <w:rPr>
          <w:lang w:eastAsia="en-US"/>
        </w:rPr>
      </w:pPr>
    </w:p>
    <w:p w14:paraId="37F42FC7" w14:textId="77777777" w:rsidR="00543C64" w:rsidRPr="007135C6" w:rsidRDefault="00543C64" w:rsidP="00E65D3F">
      <w:pPr>
        <w:spacing w:line="240" w:lineRule="auto"/>
        <w:jc w:val="center"/>
        <w:rPr>
          <w:sz w:val="24"/>
          <w:szCs w:val="24"/>
        </w:rPr>
      </w:pPr>
      <w:r w:rsidRPr="007135C6">
        <w:rPr>
          <w:sz w:val="24"/>
          <w:szCs w:val="24"/>
        </w:rPr>
        <w:t>Natalie Coplin - 2113351</w:t>
      </w:r>
    </w:p>
    <w:p w14:paraId="2DD9A80E" w14:textId="77777777" w:rsidR="00543C64" w:rsidRPr="007135C6" w:rsidRDefault="00543C64" w:rsidP="00E65D3F">
      <w:pPr>
        <w:spacing w:line="240" w:lineRule="auto"/>
        <w:jc w:val="center"/>
        <w:rPr>
          <w:sz w:val="24"/>
          <w:szCs w:val="24"/>
        </w:rPr>
      </w:pPr>
    </w:p>
    <w:p w14:paraId="1210F4DC" w14:textId="51DB7292" w:rsidR="00543C64" w:rsidRPr="007135C6" w:rsidRDefault="00543C64" w:rsidP="00E65D3F">
      <w:pPr>
        <w:spacing w:line="240" w:lineRule="auto"/>
        <w:jc w:val="center"/>
        <w:rPr>
          <w:sz w:val="24"/>
          <w:szCs w:val="24"/>
        </w:rPr>
      </w:pPr>
      <w:r w:rsidRPr="007135C6">
        <w:rPr>
          <w:sz w:val="24"/>
          <w:szCs w:val="24"/>
        </w:rPr>
        <w:t>Date – 0</w:t>
      </w:r>
      <w:r w:rsidR="00EA2452">
        <w:rPr>
          <w:sz w:val="24"/>
          <w:szCs w:val="24"/>
        </w:rPr>
        <w:t>7</w:t>
      </w:r>
      <w:r w:rsidRPr="007135C6">
        <w:rPr>
          <w:sz w:val="24"/>
          <w:szCs w:val="24"/>
        </w:rPr>
        <w:t>/2024</w:t>
      </w:r>
    </w:p>
    <w:p w14:paraId="2F8E523F" w14:textId="77777777" w:rsidR="00543C64" w:rsidRPr="007135C6" w:rsidRDefault="00543C64" w:rsidP="00E65D3F">
      <w:pPr>
        <w:tabs>
          <w:tab w:val="left" w:pos="5649"/>
        </w:tabs>
        <w:spacing w:line="240" w:lineRule="auto"/>
        <w:jc w:val="center"/>
        <w:rPr>
          <w:sz w:val="24"/>
          <w:szCs w:val="24"/>
        </w:rPr>
      </w:pPr>
    </w:p>
    <w:p w14:paraId="01F608D1" w14:textId="77777777" w:rsidR="00543C64" w:rsidRPr="007135C6" w:rsidRDefault="00543C64" w:rsidP="00E65D3F">
      <w:pPr>
        <w:tabs>
          <w:tab w:val="left" w:pos="5649"/>
        </w:tabs>
        <w:spacing w:line="240" w:lineRule="auto"/>
        <w:jc w:val="center"/>
        <w:rPr>
          <w:sz w:val="24"/>
          <w:szCs w:val="24"/>
        </w:rPr>
      </w:pPr>
    </w:p>
    <w:p w14:paraId="56BCE9CE" w14:textId="77777777" w:rsidR="00543C64" w:rsidRPr="007135C6" w:rsidRDefault="00543C64" w:rsidP="00E65D3F">
      <w:pPr>
        <w:spacing w:line="240" w:lineRule="auto"/>
        <w:jc w:val="center"/>
        <w:rPr>
          <w:sz w:val="24"/>
          <w:szCs w:val="24"/>
        </w:rPr>
      </w:pPr>
      <w:r w:rsidRPr="007135C6">
        <w:rPr>
          <w:sz w:val="24"/>
          <w:szCs w:val="24"/>
        </w:rPr>
        <w:t>Lecturer: Dave Holley</w:t>
      </w: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zh-CN"/>
        </w:rPr>
        <w:id w:val="195635969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AF2BD1B" w14:textId="3CC05A1D" w:rsidR="00543C64" w:rsidRDefault="00543C64" w:rsidP="00413541">
          <w:pPr>
            <w:pStyle w:val="TOCHeading"/>
            <w:numPr>
              <w:ilvl w:val="0"/>
              <w:numId w:val="0"/>
            </w:numPr>
            <w:ind w:left="432" w:hanging="432"/>
            <w:jc w:val="both"/>
          </w:pPr>
          <w:r>
            <w:t>Contents</w:t>
          </w:r>
        </w:p>
        <w:p w14:paraId="60E1A22D" w14:textId="061CD6B0" w:rsidR="00D843E2" w:rsidRDefault="00543C64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72894840" w:history="1">
            <w:r w:rsidR="00D843E2" w:rsidRPr="004B567D">
              <w:rPr>
                <w:rStyle w:val="Hyperlink"/>
                <w:noProof/>
              </w:rPr>
              <w:t>Table of Figures</w:t>
            </w:r>
            <w:r w:rsidR="00D843E2">
              <w:rPr>
                <w:noProof/>
                <w:webHidden/>
              </w:rPr>
              <w:tab/>
            </w:r>
            <w:r w:rsidR="00D843E2">
              <w:rPr>
                <w:noProof/>
                <w:webHidden/>
              </w:rPr>
              <w:fldChar w:fldCharType="begin"/>
            </w:r>
            <w:r w:rsidR="00D843E2">
              <w:rPr>
                <w:noProof/>
                <w:webHidden/>
              </w:rPr>
              <w:instrText xml:space="preserve"> PAGEREF _Toc172894840 \h </w:instrText>
            </w:r>
            <w:r w:rsidR="00D843E2">
              <w:rPr>
                <w:noProof/>
                <w:webHidden/>
              </w:rPr>
            </w:r>
            <w:r w:rsidR="00D843E2">
              <w:rPr>
                <w:noProof/>
                <w:webHidden/>
              </w:rPr>
              <w:fldChar w:fldCharType="separate"/>
            </w:r>
            <w:r w:rsidR="00D843E2">
              <w:rPr>
                <w:noProof/>
                <w:webHidden/>
              </w:rPr>
              <w:t>3</w:t>
            </w:r>
            <w:r w:rsidR="00D843E2">
              <w:rPr>
                <w:noProof/>
                <w:webHidden/>
              </w:rPr>
              <w:fldChar w:fldCharType="end"/>
            </w:r>
          </w:hyperlink>
        </w:p>
        <w:p w14:paraId="4B177DBA" w14:textId="36539F31" w:rsidR="00D843E2" w:rsidRDefault="00D843E2">
          <w:pPr>
            <w:pStyle w:val="TOC1"/>
            <w:tabs>
              <w:tab w:val="left" w:pos="44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894841" w:history="1">
            <w:r w:rsidRPr="004B567D">
              <w:rPr>
                <w:rStyle w:val="Hyperlink"/>
                <w:noProof/>
              </w:rPr>
              <w:t>1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4B567D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_Toc172894841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3F1931" w14:textId="15F85510" w:rsidR="00D843E2" w:rsidRDefault="00D843E2">
          <w:pPr>
            <w:pStyle w:val="TOC2"/>
            <w:tabs>
              <w:tab w:val="left" w:pos="96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894842" w:history="1">
            <w:r w:rsidRPr="004B567D">
              <w:rPr>
                <w:rStyle w:val="Hyperlink"/>
                <w:noProof/>
              </w:rPr>
              <w:t>1.1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4B567D">
              <w:rPr>
                <w:rStyle w:val="Hyperlink"/>
                <w:noProof/>
              </w:rPr>
              <w:t>What is systems engineering?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_Toc172894842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B657BA" w14:textId="52237B33" w:rsidR="00D843E2" w:rsidRDefault="00D843E2">
          <w:pPr>
            <w:pStyle w:val="TOC1"/>
            <w:tabs>
              <w:tab w:val="left" w:pos="44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894843" w:history="1">
            <w:r w:rsidRPr="004B567D">
              <w:rPr>
                <w:rStyle w:val="Hyperlink"/>
                <w:noProof/>
              </w:rPr>
              <w:t>2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4B567D">
              <w:rPr>
                <w:rStyle w:val="Hyperlink"/>
                <w:noProof/>
              </w:rPr>
              <w:t>Systems Engineering Methodology – A Case Study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_Toc172894843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5035C3" w14:textId="29C1F49A" w:rsidR="00D843E2" w:rsidRDefault="00D843E2">
          <w:pPr>
            <w:pStyle w:val="TOC2"/>
            <w:tabs>
              <w:tab w:val="left" w:pos="96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894844" w:history="1">
            <w:r w:rsidRPr="004B567D">
              <w:rPr>
                <w:rStyle w:val="Hyperlink"/>
                <w:noProof/>
              </w:rPr>
              <w:t>2.1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4B567D">
              <w:rPr>
                <w:rStyle w:val="Hyperlink"/>
                <w:noProof/>
              </w:rPr>
              <w:t>Gathering Requirements – QFD2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_Toc172894844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2B66B6" w14:textId="44733A3D" w:rsidR="00D843E2" w:rsidRDefault="00D843E2">
          <w:pPr>
            <w:pStyle w:val="TOC3"/>
            <w:tabs>
              <w:tab w:val="left" w:pos="120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894845" w:history="1">
            <w:r w:rsidRPr="004B567D">
              <w:rPr>
                <w:rStyle w:val="Hyperlink"/>
                <w:noProof/>
              </w:rPr>
              <w:t>2.1.1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4B567D">
              <w:rPr>
                <w:rStyle w:val="Hyperlink"/>
                <w:noProof/>
              </w:rPr>
              <w:t>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_Toc172894845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102B1B" w14:textId="7E4237A3" w:rsidR="00D843E2" w:rsidRDefault="00D843E2">
          <w:pPr>
            <w:pStyle w:val="TOC3"/>
            <w:tabs>
              <w:tab w:val="left" w:pos="120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894846" w:history="1">
            <w:r w:rsidRPr="004B567D">
              <w:rPr>
                <w:rStyle w:val="Hyperlink"/>
                <w:noProof/>
              </w:rPr>
              <w:t>2.1.2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4B567D">
              <w:rPr>
                <w:rStyle w:val="Hyperlink"/>
                <w:noProof/>
              </w:rPr>
              <w:t>Stakeholders and the Influence Map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_Toc172894846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52A697" w14:textId="30D7D088" w:rsidR="00D843E2" w:rsidRDefault="00D843E2">
          <w:pPr>
            <w:pStyle w:val="TOC3"/>
            <w:tabs>
              <w:tab w:val="left" w:pos="120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894847" w:history="1">
            <w:r w:rsidRPr="004B567D">
              <w:rPr>
                <w:rStyle w:val="Hyperlink"/>
                <w:noProof/>
              </w:rPr>
              <w:t>2.1.3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4B567D">
              <w:rPr>
                <w:rStyle w:val="Hyperlink"/>
                <w:noProof/>
              </w:rPr>
              <w:t>Affinity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_Toc172894847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CDCB65" w14:textId="03F96336" w:rsidR="00D843E2" w:rsidRDefault="00D843E2">
          <w:pPr>
            <w:pStyle w:val="TOC3"/>
            <w:tabs>
              <w:tab w:val="left" w:pos="120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894848" w:history="1">
            <w:r w:rsidRPr="004B567D">
              <w:rPr>
                <w:rStyle w:val="Hyperlink"/>
                <w:noProof/>
              </w:rPr>
              <w:t>2.1.4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4B567D">
              <w:rPr>
                <w:rStyle w:val="Hyperlink"/>
                <w:noProof/>
              </w:rPr>
              <w:t>Voice of the Customer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_Toc172894848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00A1AF" w14:textId="5E33D70D" w:rsidR="00D843E2" w:rsidRDefault="00D843E2">
          <w:pPr>
            <w:pStyle w:val="TOC3"/>
            <w:tabs>
              <w:tab w:val="left" w:pos="120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894849" w:history="1">
            <w:r w:rsidRPr="004B567D">
              <w:rPr>
                <w:rStyle w:val="Hyperlink"/>
                <w:noProof/>
              </w:rPr>
              <w:t>2.1.5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4B567D">
              <w:rPr>
                <w:rStyle w:val="Hyperlink"/>
                <w:noProof/>
              </w:rPr>
              <w:t>Requirements Set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_Toc172894849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476EB3" w14:textId="3D5BAA8B" w:rsidR="00D843E2" w:rsidRDefault="00D843E2">
          <w:pPr>
            <w:pStyle w:val="TOC3"/>
            <w:tabs>
              <w:tab w:val="left" w:pos="120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894850" w:history="1">
            <w:r w:rsidRPr="004B567D">
              <w:rPr>
                <w:rStyle w:val="Hyperlink"/>
                <w:noProof/>
              </w:rPr>
              <w:t>2.1.6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4B567D">
              <w:rPr>
                <w:rStyle w:val="Hyperlink"/>
                <w:noProof/>
              </w:rPr>
              <w:t>Quality Function Deployment (QFD)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_Toc172894850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6E7E60" w14:textId="05F5BD50" w:rsidR="00D843E2" w:rsidRDefault="00D843E2">
          <w:pPr>
            <w:pStyle w:val="TOC3"/>
            <w:tabs>
              <w:tab w:val="left" w:pos="120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894851" w:history="1">
            <w:r w:rsidRPr="004B567D">
              <w:rPr>
                <w:rStyle w:val="Hyperlink"/>
                <w:noProof/>
              </w:rPr>
              <w:t>2.1.7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4B567D">
              <w:rPr>
                <w:rStyle w:val="Hyperlink"/>
                <w:noProof/>
              </w:rPr>
              <w:t>QFD1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_Toc172894851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F30F4C" w14:textId="5514EFF6" w:rsidR="00D843E2" w:rsidRDefault="00D843E2">
          <w:pPr>
            <w:pStyle w:val="TOC3"/>
            <w:tabs>
              <w:tab w:val="left" w:pos="120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894852" w:history="1">
            <w:r w:rsidRPr="004B567D">
              <w:rPr>
                <w:rStyle w:val="Hyperlink"/>
                <w:noProof/>
              </w:rPr>
              <w:t>2.1.8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4B567D">
              <w:rPr>
                <w:rStyle w:val="Hyperlink"/>
                <w:noProof/>
              </w:rPr>
              <w:t>Pairwise, Function Means Analysis and the Pugh Matrix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_Toc172894852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9EE26C" w14:textId="225ABF67" w:rsidR="00D843E2" w:rsidRDefault="00D843E2">
          <w:pPr>
            <w:pStyle w:val="TOC3"/>
            <w:tabs>
              <w:tab w:val="left" w:pos="120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894853" w:history="1">
            <w:r w:rsidRPr="004B567D">
              <w:rPr>
                <w:rStyle w:val="Hyperlink"/>
                <w:noProof/>
              </w:rPr>
              <w:t>2.1.9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4B567D">
              <w:rPr>
                <w:rStyle w:val="Hyperlink"/>
                <w:noProof/>
              </w:rPr>
              <w:t>QFD2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_Toc172894853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614757" w14:textId="13260911" w:rsidR="00D843E2" w:rsidRDefault="00D843E2">
          <w:pPr>
            <w:pStyle w:val="TOC3"/>
            <w:tabs>
              <w:tab w:val="left" w:pos="144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894854" w:history="1">
            <w:r w:rsidRPr="004B567D">
              <w:rPr>
                <w:rStyle w:val="Hyperlink"/>
                <w:noProof/>
              </w:rPr>
              <w:t>2.1.10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4B567D">
              <w:rPr>
                <w:rStyle w:val="Hyperlink"/>
                <w:noProof/>
              </w:rPr>
              <w:t>Architecture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_Toc172894854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FAA30F" w14:textId="1724FDD4" w:rsidR="00D843E2" w:rsidRDefault="00D843E2">
          <w:pPr>
            <w:pStyle w:val="TOC2"/>
            <w:tabs>
              <w:tab w:val="left" w:pos="96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894855" w:history="1">
            <w:r w:rsidRPr="004B567D">
              <w:rPr>
                <w:rStyle w:val="Hyperlink"/>
                <w:noProof/>
              </w:rPr>
              <w:t>2.2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4B567D">
              <w:rPr>
                <w:rStyle w:val="Hyperlink"/>
                <w:noProof/>
              </w:rPr>
              <w:t>The Case Study – A Missile Fin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_Toc172894855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4E30BE" w14:textId="6E56FBE5" w:rsidR="00D843E2" w:rsidRDefault="00D843E2">
          <w:pPr>
            <w:pStyle w:val="TOC3"/>
            <w:tabs>
              <w:tab w:val="left" w:pos="120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894856" w:history="1">
            <w:r w:rsidRPr="004B567D">
              <w:rPr>
                <w:rStyle w:val="Hyperlink"/>
                <w:noProof/>
              </w:rPr>
              <w:t>2.2.1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4B567D">
              <w:rPr>
                <w:rStyle w:val="Hyperlink"/>
                <w:noProof/>
              </w:rPr>
              <w:t>Process Flow and Failure Modes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_Toc172894856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B0CF00" w14:textId="66EE4ABB" w:rsidR="00D843E2" w:rsidRDefault="00D843E2">
          <w:pPr>
            <w:pStyle w:val="TOC3"/>
            <w:tabs>
              <w:tab w:val="left" w:pos="120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894857" w:history="1">
            <w:r w:rsidRPr="004B567D">
              <w:rPr>
                <w:rStyle w:val="Hyperlink"/>
                <w:noProof/>
              </w:rPr>
              <w:t>2.2.2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4B567D">
              <w:rPr>
                <w:rStyle w:val="Hyperlink"/>
                <w:noProof/>
              </w:rPr>
              <w:t>Manufacturing QFD2 - Subcomponent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_Toc172894857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021501" w14:textId="6AE03EBE" w:rsidR="00D843E2" w:rsidRDefault="00D843E2">
          <w:pPr>
            <w:pStyle w:val="TOC3"/>
            <w:tabs>
              <w:tab w:val="left" w:pos="120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894858" w:history="1">
            <w:r w:rsidRPr="004B567D">
              <w:rPr>
                <w:rStyle w:val="Hyperlink"/>
                <w:noProof/>
              </w:rPr>
              <w:t>2.2.3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4B567D">
              <w:rPr>
                <w:rStyle w:val="Hyperlink"/>
                <w:noProof/>
              </w:rPr>
              <w:t>Process Function Means Analysis (PFMA)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_Toc172894858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ECB7AF" w14:textId="4F920524" w:rsidR="00D843E2" w:rsidRDefault="00D843E2">
          <w:pPr>
            <w:pStyle w:val="TOC3"/>
            <w:tabs>
              <w:tab w:val="left" w:pos="120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894859" w:history="1">
            <w:r w:rsidRPr="004B567D">
              <w:rPr>
                <w:rStyle w:val="Hyperlink"/>
                <w:noProof/>
              </w:rPr>
              <w:t>2.2.4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4B567D">
              <w:rPr>
                <w:rStyle w:val="Hyperlink"/>
                <w:noProof/>
              </w:rPr>
              <w:t>Manufacturing QFD3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_Toc172894859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4F72D8" w14:textId="7FF37FBA" w:rsidR="00D843E2" w:rsidRDefault="00D843E2">
          <w:pPr>
            <w:pStyle w:val="TOC3"/>
            <w:tabs>
              <w:tab w:val="left" w:pos="120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894860" w:history="1">
            <w:r w:rsidRPr="004B567D">
              <w:rPr>
                <w:rStyle w:val="Hyperlink"/>
                <w:noProof/>
              </w:rPr>
              <w:t>2.2.5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4B567D">
              <w:rPr>
                <w:rStyle w:val="Hyperlink"/>
                <w:noProof/>
              </w:rPr>
              <w:t>Parameter (P)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_Toc172894860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F579C5" w14:textId="107D50C2" w:rsidR="00D843E2" w:rsidRDefault="00D843E2">
          <w:pPr>
            <w:pStyle w:val="TOC3"/>
            <w:tabs>
              <w:tab w:val="left" w:pos="120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894861" w:history="1">
            <w:r w:rsidRPr="004B567D">
              <w:rPr>
                <w:rStyle w:val="Hyperlink"/>
                <w:noProof/>
              </w:rPr>
              <w:t>2.2.6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4B567D">
              <w:rPr>
                <w:rStyle w:val="Hyperlink"/>
                <w:noProof/>
              </w:rPr>
              <w:t>What-Why 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_Toc172894861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4D6856" w14:textId="693A93CD" w:rsidR="00D843E2" w:rsidRDefault="00D843E2">
          <w:pPr>
            <w:pStyle w:val="TOC3"/>
            <w:tabs>
              <w:tab w:val="left" w:pos="120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894862" w:history="1">
            <w:r w:rsidRPr="004B567D">
              <w:rPr>
                <w:rStyle w:val="Hyperlink"/>
                <w:noProof/>
              </w:rPr>
              <w:t>2.2.7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4B567D">
              <w:rPr>
                <w:rStyle w:val="Hyperlink"/>
                <w:noProof/>
              </w:rPr>
              <w:t>QFD4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_Toc172894862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A88921" w14:textId="2C93F75F" w:rsidR="00D843E2" w:rsidRDefault="00D843E2">
          <w:pPr>
            <w:pStyle w:val="TOC1"/>
            <w:tabs>
              <w:tab w:val="left" w:pos="44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894863" w:history="1">
            <w:r w:rsidRPr="004B567D">
              <w:rPr>
                <w:rStyle w:val="Hyperlink"/>
                <w:noProof/>
              </w:rPr>
              <w:t>3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4B567D">
              <w:rPr>
                <w:rStyle w:val="Hyperlink"/>
                <w:noProof/>
              </w:rPr>
              <w:t>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_Toc172894863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A18152" w14:textId="5CB3EED9" w:rsidR="00D843E2" w:rsidRDefault="00D843E2">
          <w:pPr>
            <w:pStyle w:val="TOC1"/>
            <w:tabs>
              <w:tab w:val="left" w:pos="44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894864" w:history="1">
            <w:r w:rsidRPr="004B567D">
              <w:rPr>
                <w:rStyle w:val="Hyperlink"/>
                <w:noProof/>
              </w:rPr>
              <w:t>4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4B567D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_Toc172894864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4D93D2" w14:textId="58EAE175" w:rsidR="00543C64" w:rsidRDefault="00543C64" w:rsidP="004A0B99">
          <w:pPr>
            <w:jc w:val="both"/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537F772D" w14:textId="6E121198" w:rsidR="00543C64" w:rsidRDefault="00543C64" w:rsidP="004A0B99">
      <w:pPr>
        <w:jc w:val="both"/>
      </w:pPr>
    </w:p>
    <w:p w14:paraId="46BC2477" w14:textId="77777777" w:rsidR="005F37B8" w:rsidRDefault="005F37B8" w:rsidP="004A0B99">
      <w:pPr>
        <w:jc w:val="both"/>
      </w:pPr>
    </w:p>
    <w:p w14:paraId="5010D47C" w14:textId="77777777" w:rsidR="005F37B8" w:rsidRDefault="005F37B8">
      <w:r>
        <w:br w:type="page"/>
      </w:r>
    </w:p>
    <w:p w14:paraId="0BB26D6F" w14:textId="79408C55" w:rsidR="005F37B8" w:rsidRDefault="009D1A0F" w:rsidP="009D1A0F">
      <w:pPr>
        <w:pStyle w:val="Heading1"/>
        <w:numPr>
          <w:ilvl w:val="0"/>
          <w:numId w:val="0"/>
        </w:numPr>
        <w:ind w:left="432" w:hanging="432"/>
      </w:pPr>
      <w:bookmarkStart w:id="0" w:name="_Toc172894840"/>
      <w:r>
        <w:lastRenderedPageBreak/>
        <w:t>Table of Figures</w:t>
      </w:r>
      <w:bookmarkEnd w:id="0"/>
    </w:p>
    <w:p w14:paraId="29C66200" w14:textId="21EC87F4" w:rsidR="00E83AB3" w:rsidRDefault="005F37B8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72893778" w:history="1">
        <w:r w:rsidR="00E83AB3" w:rsidRPr="009A5D64">
          <w:rPr>
            <w:rStyle w:val="Hyperlink"/>
            <w:noProof/>
          </w:rPr>
          <w:t>Figure 1 Verification and Validation processes throughout a project [4].</w:t>
        </w:r>
        <w:r w:rsidR="00E83AB3">
          <w:rPr>
            <w:noProof/>
            <w:webHidden/>
          </w:rPr>
          <w:tab/>
        </w:r>
        <w:r w:rsidR="00E83AB3">
          <w:rPr>
            <w:noProof/>
            <w:webHidden/>
          </w:rPr>
          <w:fldChar w:fldCharType="begin"/>
        </w:r>
        <w:r w:rsidR="00E83AB3">
          <w:rPr>
            <w:noProof/>
            <w:webHidden/>
          </w:rPr>
          <w:instrText xml:space="preserve"> PAGEREF _Toc172893778 \h </w:instrText>
        </w:r>
        <w:r w:rsidR="00E83AB3">
          <w:rPr>
            <w:noProof/>
            <w:webHidden/>
          </w:rPr>
        </w:r>
        <w:r w:rsidR="00E83AB3">
          <w:rPr>
            <w:noProof/>
            <w:webHidden/>
          </w:rPr>
          <w:fldChar w:fldCharType="separate"/>
        </w:r>
        <w:r w:rsidR="00E83AB3">
          <w:rPr>
            <w:noProof/>
            <w:webHidden/>
          </w:rPr>
          <w:t>5</w:t>
        </w:r>
        <w:r w:rsidR="00E83AB3">
          <w:rPr>
            <w:noProof/>
            <w:webHidden/>
          </w:rPr>
          <w:fldChar w:fldCharType="end"/>
        </w:r>
      </w:hyperlink>
    </w:p>
    <w:p w14:paraId="3AAA64DB" w14:textId="4675D984" w:rsidR="00E83AB3" w:rsidRDefault="00E83AB3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72893779" w:history="1">
        <w:r w:rsidRPr="009A5D64">
          <w:rPr>
            <w:rStyle w:val="Hyperlink"/>
            <w:noProof/>
          </w:rPr>
          <w:t>Figure 2 Stakeholder Influence Map [7].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_Toc172893779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35EBEAA5" w14:textId="49D72C9B" w:rsidR="00E83AB3" w:rsidRDefault="00E83AB3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72893780" w:history="1">
        <w:r w:rsidRPr="009A5D64">
          <w:rPr>
            <w:rStyle w:val="Hyperlink"/>
            <w:noProof/>
          </w:rPr>
          <w:t>Figure 3 The four phase of Quality Function Deployment (QFD)  [10].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_Toc172893780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3695818D" w14:textId="05949461" w:rsidR="00E83AB3" w:rsidRDefault="00E83AB3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72893781" w:history="1">
        <w:r w:rsidRPr="009A5D64">
          <w:rPr>
            <w:rStyle w:val="Hyperlink"/>
            <w:noProof/>
          </w:rPr>
          <w:t>Figure 4 QFD Flow down and traceability [10].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_Toc172893781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2097CE40" w14:textId="603724E1" w:rsidR="00E83AB3" w:rsidRDefault="00E83AB3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72893782" w:history="1">
        <w:r w:rsidRPr="009A5D64">
          <w:rPr>
            <w:rStyle w:val="Hyperlink"/>
            <w:noProof/>
          </w:rPr>
          <w:t>Figure 5 Process Flow diagram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_Toc172893782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7AD0206C" w14:textId="5C7D93CE" w:rsidR="00E83AB3" w:rsidRDefault="00E83AB3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72893783" w:history="1">
        <w:r w:rsidRPr="009A5D64">
          <w:rPr>
            <w:rStyle w:val="Hyperlink"/>
            <w:noProof/>
          </w:rPr>
          <w:t>Figure 6 Manufacturing QFD 2.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_Toc172893783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1D78D1C3" w14:textId="398FD5F0" w:rsidR="00E83AB3" w:rsidRDefault="00E83AB3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72893784" w:history="1">
        <w:r w:rsidRPr="009A5D64">
          <w:rPr>
            <w:rStyle w:val="Hyperlink"/>
            <w:noProof/>
          </w:rPr>
          <w:t>Figure 7 Outcome of manufacturing QFD2 - Process Importances.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_Toc172893784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3F13E980" w14:textId="42519D9F" w:rsidR="00E83AB3" w:rsidRDefault="00E83AB3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72893785" w:history="1">
        <w:r w:rsidRPr="009A5D64">
          <w:rPr>
            <w:rStyle w:val="Hyperlink"/>
            <w:noProof/>
          </w:rPr>
          <w:t>Figure 8 Process function means analysis.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_Toc172893785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79F1AE29" w14:textId="685097FC" w:rsidR="00E83AB3" w:rsidRDefault="00E83AB3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72893786" w:history="1">
        <w:r w:rsidRPr="009A5D64">
          <w:rPr>
            <w:rStyle w:val="Hyperlink"/>
            <w:noProof/>
          </w:rPr>
          <w:t>Figure 9 Means Importances from QFD3.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_Toc172893786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47B352DB" w14:textId="2B0C7F98" w:rsidR="00E83AB3" w:rsidRDefault="00E83AB3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72893787" w:history="1">
        <w:r w:rsidRPr="009A5D64">
          <w:rPr>
            <w:rStyle w:val="Hyperlink"/>
            <w:noProof/>
          </w:rPr>
          <w:t>Figure 10 Means importances graph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_Toc172893787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457E6E0E" w14:textId="25FA3871" w:rsidR="00E83AB3" w:rsidRDefault="00E83AB3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72893788" w:history="1">
        <w:r w:rsidRPr="009A5D64">
          <w:rPr>
            <w:rStyle w:val="Hyperlink"/>
            <w:noProof/>
          </w:rPr>
          <w:t>Figure 11 Parameter Diagram.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_Toc172893788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1E50E867" w14:textId="7B5B72CF" w:rsidR="00E83AB3" w:rsidRDefault="00E83AB3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72893789" w:history="1">
        <w:r w:rsidRPr="009A5D64">
          <w:rPr>
            <w:rStyle w:val="Hyperlink"/>
            <w:noProof/>
          </w:rPr>
          <w:t>Figure 12 What-why table.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_Toc172893789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20F07EAD" w14:textId="3328CD77" w:rsidR="00E83AB3" w:rsidRDefault="00E83AB3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72893790" w:history="1">
        <w:r w:rsidRPr="009A5D64">
          <w:rPr>
            <w:rStyle w:val="Hyperlink"/>
            <w:noProof/>
          </w:rPr>
          <w:t>Figure 13 Noise from what-why table.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_Toc172893790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453882B9" w14:textId="255AFDE2" w:rsidR="00E83AB3" w:rsidRDefault="00E83AB3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72893791" w:history="1">
        <w:r w:rsidRPr="009A5D64">
          <w:rPr>
            <w:rStyle w:val="Hyperlink"/>
            <w:noProof/>
          </w:rPr>
          <w:t>Figure 14 Key controls from what-why table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_Toc172893791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23FBBED0" w14:textId="74EB2E6A" w:rsidR="00E83AB3" w:rsidRDefault="00E83AB3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72893792" w:history="1">
        <w:r w:rsidRPr="009A5D64">
          <w:rPr>
            <w:rStyle w:val="Hyperlink"/>
            <w:noProof/>
          </w:rPr>
          <w:t>Figure 15 Manufacturing QFD4.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_Toc172893792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0BD3EF9B" w14:textId="6C0FD94E" w:rsidR="00E83AB3" w:rsidRDefault="00E83AB3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72893793" w:history="1">
        <w:r w:rsidRPr="009A5D64">
          <w:rPr>
            <w:rStyle w:val="Hyperlink"/>
            <w:noProof/>
          </w:rPr>
          <w:t>Figure 16 Importances from QFD4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_Toc172893793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14:paraId="4639D82C" w14:textId="5C9BD011" w:rsidR="00543C64" w:rsidRDefault="005F37B8" w:rsidP="004A0B99">
      <w:pPr>
        <w:jc w:val="both"/>
      </w:pPr>
      <w:r>
        <w:fldChar w:fldCharType="end"/>
      </w:r>
      <w:r w:rsidR="00543C64">
        <w:br w:type="page"/>
      </w:r>
    </w:p>
    <w:p w14:paraId="0CBA9C7D" w14:textId="1D4AA512" w:rsidR="00C73449" w:rsidRDefault="00543C64" w:rsidP="00413541">
      <w:pPr>
        <w:pStyle w:val="Heading1"/>
      </w:pPr>
      <w:bookmarkStart w:id="1" w:name="_Toc172894841"/>
      <w:r>
        <w:lastRenderedPageBreak/>
        <w:t>Introduction</w:t>
      </w:r>
      <w:bookmarkEnd w:id="1"/>
    </w:p>
    <w:p w14:paraId="62DAD7ED" w14:textId="7917E469" w:rsidR="00543C64" w:rsidRDefault="00543C64" w:rsidP="004A0B99">
      <w:pPr>
        <w:pStyle w:val="Heading2"/>
        <w:jc w:val="both"/>
      </w:pPr>
      <w:bookmarkStart w:id="2" w:name="_Toc172894842"/>
      <w:r>
        <w:t>What is systems engineering?</w:t>
      </w:r>
      <w:bookmarkEnd w:id="2"/>
    </w:p>
    <w:p w14:paraId="337B77B7" w14:textId="4E55E8AE" w:rsidR="006166B0" w:rsidRDefault="00543C64" w:rsidP="004A0B99">
      <w:pPr>
        <w:jc w:val="both"/>
        <w:rPr>
          <w:lang w:eastAsia="en-US"/>
        </w:rPr>
      </w:pPr>
      <w:r>
        <w:rPr>
          <w:lang w:eastAsia="en-US"/>
        </w:rPr>
        <w:t>System</w:t>
      </w:r>
      <w:r w:rsidR="003C64B1">
        <w:rPr>
          <w:lang w:eastAsia="en-US"/>
        </w:rPr>
        <w:t>s</w:t>
      </w:r>
      <w:r>
        <w:rPr>
          <w:lang w:eastAsia="en-US"/>
        </w:rPr>
        <w:t xml:space="preserve"> engineering is a multidisciplinary </w:t>
      </w:r>
      <w:r w:rsidR="00A002F8">
        <w:rPr>
          <w:lang w:eastAsia="en-US"/>
        </w:rPr>
        <w:t xml:space="preserve">holistic </w:t>
      </w:r>
      <w:r>
        <w:rPr>
          <w:lang w:eastAsia="en-US"/>
        </w:rPr>
        <w:t>methodology enabling the successful realisation of a system</w:t>
      </w:r>
      <w:r w:rsidR="00147456">
        <w:rPr>
          <w:lang w:eastAsia="en-US"/>
        </w:rPr>
        <w:t xml:space="preserve"> early in </w:t>
      </w:r>
      <w:r w:rsidR="00CE2E7F">
        <w:rPr>
          <w:lang w:eastAsia="en-US"/>
        </w:rPr>
        <w:t>development</w:t>
      </w:r>
      <w:r w:rsidR="00D20666">
        <w:rPr>
          <w:lang w:eastAsia="en-US"/>
        </w:rPr>
        <w:t xml:space="preserve"> </w:t>
      </w:r>
      <w:sdt>
        <w:sdtPr>
          <w:rPr>
            <w:lang w:eastAsia="en-US"/>
          </w:rPr>
          <w:id w:val="1625575649"/>
          <w:citation/>
        </w:sdtPr>
        <w:sdtContent>
          <w:r w:rsidR="00D20666">
            <w:rPr>
              <w:lang w:eastAsia="en-US"/>
            </w:rPr>
            <w:fldChar w:fldCharType="begin"/>
          </w:r>
          <w:r w:rsidR="00D20666">
            <w:rPr>
              <w:lang w:eastAsia="en-US"/>
            </w:rPr>
            <w:instrText xml:space="preserve"> CITATION Fur21 \l 2057 </w:instrText>
          </w:r>
          <w:r w:rsidR="00D20666">
            <w:rPr>
              <w:lang w:eastAsia="en-US"/>
            </w:rPr>
            <w:fldChar w:fldCharType="separate"/>
          </w:r>
          <w:r w:rsidR="0096684D" w:rsidRPr="0096684D">
            <w:rPr>
              <w:noProof/>
              <w:lang w:eastAsia="en-US"/>
            </w:rPr>
            <w:t>[1]</w:t>
          </w:r>
          <w:r w:rsidR="00D20666">
            <w:rPr>
              <w:lang w:eastAsia="en-US"/>
            </w:rPr>
            <w:fldChar w:fldCharType="end"/>
          </w:r>
        </w:sdtContent>
      </w:sdt>
      <w:r>
        <w:rPr>
          <w:lang w:eastAsia="en-US"/>
        </w:rPr>
        <w:t xml:space="preserve">. Its focus is on designing, analysing, and managing the system throughout its entire life cycle from conception to </w:t>
      </w:r>
      <w:r w:rsidR="00242615">
        <w:rPr>
          <w:lang w:eastAsia="en-US"/>
        </w:rPr>
        <w:t>retirement</w:t>
      </w:r>
      <w:r w:rsidR="0008071F">
        <w:rPr>
          <w:lang w:eastAsia="en-US"/>
        </w:rPr>
        <w:t>, focusing on the entire system rather than components in isolation</w:t>
      </w:r>
      <w:r>
        <w:rPr>
          <w:lang w:eastAsia="en-US"/>
        </w:rPr>
        <w:t>.</w:t>
      </w:r>
      <w:r w:rsidR="00F1479E">
        <w:rPr>
          <w:lang w:eastAsia="en-US"/>
        </w:rPr>
        <w:t xml:space="preserve"> As the world becomes a more complex place, systems engineering has become increasing more po</w:t>
      </w:r>
      <w:r w:rsidR="006166B0">
        <w:rPr>
          <w:lang w:eastAsia="en-US"/>
        </w:rPr>
        <w:t>pular as it is effective in handling risks and complexity.</w:t>
      </w:r>
    </w:p>
    <w:p w14:paraId="2C21272A" w14:textId="043EF4A6" w:rsidR="00A640F4" w:rsidRDefault="003C64B1" w:rsidP="004A0B99">
      <w:pPr>
        <w:jc w:val="both"/>
        <w:rPr>
          <w:lang w:eastAsia="en-US"/>
        </w:rPr>
      </w:pPr>
      <w:r>
        <w:rPr>
          <w:lang w:eastAsia="en-US"/>
        </w:rPr>
        <w:t>The systems engineering approach guides the project, whether this is redesigning an existing system, or creating a new one, to ensure the final product was the right thing to be designed and it was designed right.</w:t>
      </w:r>
      <w:r w:rsidR="00E726E9">
        <w:rPr>
          <w:lang w:eastAsia="en-US"/>
        </w:rPr>
        <w:t xml:space="preserve"> For a system to be designed right it must satisfy the needs of the customer, </w:t>
      </w:r>
      <w:r w:rsidR="008B4D20">
        <w:rPr>
          <w:lang w:eastAsia="en-US"/>
        </w:rPr>
        <w:t>users,</w:t>
      </w:r>
      <w:r w:rsidR="00E726E9">
        <w:rPr>
          <w:lang w:eastAsia="en-US"/>
        </w:rPr>
        <w:t xml:space="preserve"> and any other stakeholders</w:t>
      </w:r>
      <w:r w:rsidR="009E154F">
        <w:rPr>
          <w:lang w:eastAsia="en-US"/>
        </w:rPr>
        <w:t xml:space="preserve"> </w:t>
      </w:r>
      <w:sdt>
        <w:sdtPr>
          <w:rPr>
            <w:lang w:eastAsia="en-US"/>
          </w:rPr>
          <w:id w:val="-1057555814"/>
          <w:citation/>
        </w:sdtPr>
        <w:sdtContent>
          <w:r w:rsidR="009E154F">
            <w:rPr>
              <w:lang w:eastAsia="en-US"/>
            </w:rPr>
            <w:fldChar w:fldCharType="begin"/>
          </w:r>
          <w:r w:rsidR="009E154F">
            <w:rPr>
              <w:lang w:eastAsia="en-US"/>
            </w:rPr>
            <w:instrText xml:space="preserve"> CITATION Ter09 \l 2057 </w:instrText>
          </w:r>
          <w:r w:rsidR="009E154F">
            <w:rPr>
              <w:lang w:eastAsia="en-US"/>
            </w:rPr>
            <w:fldChar w:fldCharType="separate"/>
          </w:r>
          <w:r w:rsidR="0096684D" w:rsidRPr="0096684D">
            <w:rPr>
              <w:noProof/>
              <w:lang w:eastAsia="en-US"/>
            </w:rPr>
            <w:t>[2]</w:t>
          </w:r>
          <w:r w:rsidR="009E154F">
            <w:rPr>
              <w:lang w:eastAsia="en-US"/>
            </w:rPr>
            <w:fldChar w:fldCharType="end"/>
          </w:r>
        </w:sdtContent>
      </w:sdt>
      <w:r w:rsidR="00E726E9">
        <w:rPr>
          <w:lang w:eastAsia="en-US"/>
        </w:rPr>
        <w:t>.</w:t>
      </w:r>
    </w:p>
    <w:p w14:paraId="3B7C5F21" w14:textId="66E555AD" w:rsidR="00B902A4" w:rsidRDefault="003C64B1" w:rsidP="007D0B88">
      <w:pPr>
        <w:jc w:val="both"/>
        <w:rPr>
          <w:lang w:eastAsia="en-US"/>
        </w:rPr>
      </w:pPr>
      <w:r>
        <w:rPr>
          <w:lang w:eastAsia="en-US"/>
        </w:rPr>
        <w:t>Using a systems engineering approach, complex systems and their interdependencies can be broken down into less complex subsystems making it considerably easier to solve any challenges in the design process</w:t>
      </w:r>
      <w:r w:rsidR="00FB3544">
        <w:rPr>
          <w:lang w:eastAsia="en-US"/>
        </w:rPr>
        <w:t>,</w:t>
      </w:r>
      <w:r>
        <w:rPr>
          <w:lang w:eastAsia="en-US"/>
        </w:rPr>
        <w:t xml:space="preserve"> reduc</w:t>
      </w:r>
      <w:r w:rsidR="00FB3544">
        <w:rPr>
          <w:lang w:eastAsia="en-US"/>
        </w:rPr>
        <w:t>ing</w:t>
      </w:r>
      <w:r>
        <w:rPr>
          <w:lang w:eastAsia="en-US"/>
        </w:rPr>
        <w:t xml:space="preserve"> risk throughout the entire project.</w:t>
      </w:r>
      <w:r w:rsidR="00CB7A46">
        <w:rPr>
          <w:lang w:eastAsia="en-US"/>
        </w:rPr>
        <w:t xml:space="preserve"> There are some key principles of systems engineering which are </w:t>
      </w:r>
      <w:r w:rsidR="00EA0415">
        <w:rPr>
          <w:lang w:eastAsia="en-US"/>
        </w:rPr>
        <w:t>discussed below</w:t>
      </w:r>
      <w:r w:rsidR="00CC7F9D">
        <w:rPr>
          <w:lang w:eastAsia="en-US"/>
        </w:rPr>
        <w:t>:</w:t>
      </w:r>
    </w:p>
    <w:p w14:paraId="035D5EFC" w14:textId="05D09F42" w:rsidR="00EA0415" w:rsidRDefault="00A65CF8" w:rsidP="007D0B88">
      <w:pPr>
        <w:pStyle w:val="ListParagraph"/>
        <w:numPr>
          <w:ilvl w:val="0"/>
          <w:numId w:val="2"/>
        </w:numPr>
        <w:jc w:val="both"/>
      </w:pPr>
      <w:r>
        <w:t>Requirements</w:t>
      </w:r>
      <w:r w:rsidR="005A72C9">
        <w:t xml:space="preserve"> – the completed system must meet the customers and stakeholders ne</w:t>
      </w:r>
      <w:r w:rsidR="00FE1B32">
        <w:t xml:space="preserve">eds. This is achieved by </w:t>
      </w:r>
      <w:r w:rsidR="00154465">
        <w:t>managing the requirements throughout the process.</w:t>
      </w:r>
    </w:p>
    <w:p w14:paraId="05097903" w14:textId="218940C5" w:rsidR="00154465" w:rsidRDefault="008C4369" w:rsidP="007D0B88">
      <w:pPr>
        <w:pStyle w:val="ListParagraph"/>
        <w:numPr>
          <w:ilvl w:val="0"/>
          <w:numId w:val="2"/>
        </w:numPr>
        <w:jc w:val="both"/>
      </w:pPr>
      <w:r>
        <w:t xml:space="preserve">Whole systems </w:t>
      </w:r>
      <w:r w:rsidR="0080066A">
        <w:t>–</w:t>
      </w:r>
      <w:r>
        <w:t xml:space="preserve"> </w:t>
      </w:r>
      <w:r w:rsidR="0080066A">
        <w:t xml:space="preserve">rather than </w:t>
      </w:r>
      <w:r w:rsidR="0040001A">
        <w:t xml:space="preserve">a </w:t>
      </w:r>
      <w:r w:rsidR="0080066A">
        <w:t xml:space="preserve">focus on individual parts, </w:t>
      </w:r>
      <w:r w:rsidR="0040001A">
        <w:t xml:space="preserve">it is </w:t>
      </w:r>
      <w:r w:rsidR="0080066A">
        <w:t>the entire system</w:t>
      </w:r>
      <w:r w:rsidR="001B2B73">
        <w:t xml:space="preserve"> with subsystem and environment interactions</w:t>
      </w:r>
      <w:r w:rsidR="0080066A">
        <w:t xml:space="preserve"> </w:t>
      </w:r>
      <w:r w:rsidR="001B2B73">
        <w:t>which</w:t>
      </w:r>
      <w:r w:rsidR="0080066A">
        <w:t xml:space="preserve"> </w:t>
      </w:r>
      <w:r w:rsidR="00A763ED">
        <w:t>is the focus of the project.</w:t>
      </w:r>
      <w:r w:rsidR="00944B42">
        <w:t xml:space="preserve"> </w:t>
      </w:r>
    </w:p>
    <w:p w14:paraId="71B23C7D" w14:textId="3E9FFA61" w:rsidR="00A763ED" w:rsidRDefault="00A763ED" w:rsidP="007D0B88">
      <w:pPr>
        <w:pStyle w:val="ListParagraph"/>
        <w:numPr>
          <w:ilvl w:val="0"/>
          <w:numId w:val="2"/>
        </w:numPr>
        <w:jc w:val="both"/>
      </w:pPr>
      <w:r>
        <w:t xml:space="preserve">Collaboration </w:t>
      </w:r>
      <w:r w:rsidR="00FC78EA">
        <w:t>–</w:t>
      </w:r>
      <w:r>
        <w:t xml:space="preserve"> </w:t>
      </w:r>
      <w:r w:rsidR="00FC78EA">
        <w:t xml:space="preserve">systems engineering could not exist without input from a range of disciplines. These can be engineering or non-engineering </w:t>
      </w:r>
      <w:r w:rsidR="003D4565">
        <w:t>disciplines.</w:t>
      </w:r>
      <w:r w:rsidR="00321A56">
        <w:t xml:space="preserve"> Involving experts</w:t>
      </w:r>
      <w:r w:rsidR="003A5712">
        <w:t xml:space="preserve"> and interested parties in the process is essential in designing the right thing.</w:t>
      </w:r>
    </w:p>
    <w:p w14:paraId="2ABE3FAF" w14:textId="257B7490" w:rsidR="003D4565" w:rsidRDefault="003D4565" w:rsidP="007D0B88">
      <w:pPr>
        <w:pStyle w:val="ListParagraph"/>
        <w:numPr>
          <w:ilvl w:val="0"/>
          <w:numId w:val="2"/>
        </w:numPr>
        <w:jc w:val="both"/>
      </w:pPr>
      <w:r>
        <w:t>Life</w:t>
      </w:r>
      <w:r w:rsidR="00E114BE">
        <w:t xml:space="preserve">cycle – </w:t>
      </w:r>
      <w:r w:rsidR="003734E6">
        <w:t xml:space="preserve">a </w:t>
      </w:r>
      <w:r w:rsidR="00E114BE">
        <w:t xml:space="preserve">system must be managed through </w:t>
      </w:r>
      <w:r w:rsidR="003734E6">
        <w:t>its</w:t>
      </w:r>
      <w:r w:rsidR="00E114BE">
        <w:t xml:space="preserve"> entire life cycle from concept to </w:t>
      </w:r>
      <w:r w:rsidR="003734E6">
        <w:t>disposal</w:t>
      </w:r>
      <w:r w:rsidR="00265E30">
        <w:t>.</w:t>
      </w:r>
    </w:p>
    <w:p w14:paraId="7E09C7C6" w14:textId="5E593B9B" w:rsidR="00265E30" w:rsidRDefault="008D1E13" w:rsidP="007D0B88">
      <w:pPr>
        <w:pStyle w:val="ListParagraph"/>
        <w:numPr>
          <w:ilvl w:val="0"/>
          <w:numId w:val="2"/>
        </w:numPr>
        <w:jc w:val="both"/>
      </w:pPr>
      <w:r>
        <w:t xml:space="preserve">Trade-off – </w:t>
      </w:r>
      <w:r w:rsidR="00793758">
        <w:t>alternative</w:t>
      </w:r>
      <w:r>
        <w:t xml:space="preserve"> designs options </w:t>
      </w:r>
      <w:r w:rsidR="003734E6">
        <w:t>should be</w:t>
      </w:r>
      <w:r>
        <w:t xml:space="preserve"> considered </w:t>
      </w:r>
      <w:r w:rsidR="00793758">
        <w:t>to help optimise performance while working within project constraints</w:t>
      </w:r>
      <w:r w:rsidR="003734E6">
        <w:t xml:space="preserve"> and achieving the customers’ needs</w:t>
      </w:r>
      <w:r w:rsidR="00793758">
        <w:t>.</w:t>
      </w:r>
    </w:p>
    <w:p w14:paraId="34DBE5D2" w14:textId="25CD1F4E" w:rsidR="00793758" w:rsidRDefault="007C68BF" w:rsidP="007D0B88">
      <w:pPr>
        <w:pStyle w:val="ListParagraph"/>
        <w:numPr>
          <w:ilvl w:val="0"/>
          <w:numId w:val="2"/>
        </w:numPr>
        <w:jc w:val="both"/>
      </w:pPr>
      <w:r>
        <w:t xml:space="preserve">Simulation – modelling </w:t>
      </w:r>
      <w:r w:rsidR="006202E1">
        <w:t>may</w:t>
      </w:r>
      <w:r>
        <w:t xml:space="preserve"> be used to predict the behaviour of the system before any prototypes are manufactured.</w:t>
      </w:r>
      <w:r w:rsidR="002344C8">
        <w:t xml:space="preserve"> This enables system requirements to be validated in a chosen design</w:t>
      </w:r>
      <w:r w:rsidR="004D11BE">
        <w:t xml:space="preserve"> and/or comparison of designs.</w:t>
      </w:r>
    </w:p>
    <w:p w14:paraId="4AC628EC" w14:textId="303C32BA" w:rsidR="006E500B" w:rsidRDefault="004D11BE" w:rsidP="007D0B88">
      <w:pPr>
        <w:pStyle w:val="ListParagraph"/>
        <w:keepNext/>
        <w:numPr>
          <w:ilvl w:val="0"/>
          <w:numId w:val="2"/>
        </w:numPr>
        <w:jc w:val="both"/>
      </w:pPr>
      <w:r>
        <w:t xml:space="preserve">Verification and validation </w:t>
      </w:r>
      <w:r w:rsidR="00F3046E">
        <w:t>–</w:t>
      </w:r>
      <w:r>
        <w:t xml:space="preserve"> </w:t>
      </w:r>
      <w:r w:rsidR="00F3046E">
        <w:t>a check must be carried out to ensure the final design meets the needs and requirements of the stakeholders and customers</w:t>
      </w:r>
      <w:r w:rsidR="002014F2">
        <w:t>,</w:t>
      </w:r>
      <w:r w:rsidR="006A6000">
        <w:t xml:space="preserve"> and that the final design </w:t>
      </w:r>
      <w:r w:rsidR="007158BA">
        <w:t>complies with the requirements</w:t>
      </w:r>
      <w:r w:rsidR="006A6000">
        <w:t>.</w:t>
      </w:r>
      <w:r w:rsidR="00AA2FB0">
        <w:t xml:space="preserve"> This should be carried out at </w:t>
      </w:r>
      <w:r w:rsidR="00C92AB4">
        <w:t xml:space="preserve">specific timepoints </w:t>
      </w:r>
      <w:r w:rsidR="004D05A0">
        <w:t>throughout</w:t>
      </w:r>
      <w:r w:rsidR="00C92AB4">
        <w:t xml:space="preserve"> the project, such as at the end of a set of tools</w:t>
      </w:r>
      <w:r w:rsidR="00970261">
        <w:t xml:space="preserve"> </w:t>
      </w:r>
      <w:sdt>
        <w:sdtPr>
          <w:id w:val="-1678024785"/>
          <w:citation/>
        </w:sdtPr>
        <w:sdtContent>
          <w:r w:rsidR="00970261">
            <w:fldChar w:fldCharType="begin"/>
          </w:r>
          <w:r w:rsidR="00970261">
            <w:instrText xml:space="preserve"> CITATION Def01 \l 2057 </w:instrText>
          </w:r>
          <w:r w:rsidR="00970261">
            <w:fldChar w:fldCharType="separate"/>
          </w:r>
          <w:r w:rsidR="0096684D" w:rsidRPr="0096684D">
            <w:rPr>
              <w:noProof/>
            </w:rPr>
            <w:t>[3]</w:t>
          </w:r>
          <w:r w:rsidR="00970261">
            <w:fldChar w:fldCharType="end"/>
          </w:r>
        </w:sdtContent>
      </w:sdt>
      <w:r w:rsidR="00CD118D">
        <w:t xml:space="preserve">. </w:t>
      </w:r>
      <w:r w:rsidR="0042224A">
        <w:fldChar w:fldCharType="begin"/>
      </w:r>
      <w:r w:rsidR="0042224A">
        <w:instrText xml:space="preserve"> REF _Ref166170361 \h </w:instrText>
      </w:r>
      <w:r w:rsidR="007D0B88">
        <w:instrText xml:space="preserve"> \* MERGEFORMAT </w:instrText>
      </w:r>
      <w:r w:rsidR="0042224A">
        <w:fldChar w:fldCharType="separate"/>
      </w:r>
      <w:r w:rsidR="0042224A">
        <w:t xml:space="preserve">Figure </w:t>
      </w:r>
      <w:r w:rsidR="0042224A">
        <w:rPr>
          <w:noProof/>
        </w:rPr>
        <w:t>1</w:t>
      </w:r>
      <w:r w:rsidR="0042224A">
        <w:fldChar w:fldCharType="end"/>
      </w:r>
      <w:r w:rsidR="0042224A">
        <w:t xml:space="preserve"> demonstrates the </w:t>
      </w:r>
      <w:r w:rsidR="0042224A">
        <w:lastRenderedPageBreak/>
        <w:t>“through</w:t>
      </w:r>
      <w:r w:rsidR="006E500B">
        <w:t xml:space="preserve"> </w:t>
      </w:r>
      <w:r w:rsidR="0042224A">
        <w:t>project” approach of verification and validation and what</w:t>
      </w:r>
      <w:r w:rsidR="00440E3B">
        <w:t xml:space="preserve"> this process if performed against.</w:t>
      </w:r>
    </w:p>
    <w:p w14:paraId="188C5AC0" w14:textId="77777777" w:rsidR="00774606" w:rsidRDefault="00774606" w:rsidP="009D1A0F">
      <w:pPr>
        <w:pStyle w:val="ListParagraph"/>
        <w:keepNext/>
        <w:jc w:val="both"/>
        <w:rPr>
          <w:noProof/>
        </w:rPr>
      </w:pPr>
    </w:p>
    <w:p w14:paraId="6BF1A185" w14:textId="409468FC" w:rsidR="0042224A" w:rsidRDefault="0042224A" w:rsidP="009D1A0F">
      <w:pPr>
        <w:pStyle w:val="ListParagraph"/>
        <w:keepNext/>
        <w:jc w:val="both"/>
      </w:pPr>
      <w:r>
        <w:rPr>
          <w:noProof/>
        </w:rPr>
        <w:drawing>
          <wp:inline distT="0" distB="0" distL="0" distR="0" wp14:anchorId="3983D716" wp14:editId="376BE09B">
            <wp:extent cx="5637966" cy="3466465"/>
            <wp:effectExtent l="0" t="0" r="1270" b="635"/>
            <wp:docPr id="49123794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1237947" name="Picture 491237947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301"/>
                    <a:stretch/>
                  </pic:blipFill>
                  <pic:spPr bwMode="auto">
                    <a:xfrm>
                      <a:off x="0" y="0"/>
                      <a:ext cx="5655237" cy="347708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083CFC5" w14:textId="3049ED7B" w:rsidR="0042224A" w:rsidRDefault="0042224A" w:rsidP="0042224A">
      <w:pPr>
        <w:pStyle w:val="Caption"/>
        <w:jc w:val="center"/>
      </w:pPr>
      <w:bookmarkStart w:id="3" w:name="_Ref166170361"/>
      <w:bookmarkStart w:id="4" w:name="_Toc17289377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40D1C">
        <w:rPr>
          <w:noProof/>
        </w:rPr>
        <w:t>1</w:t>
      </w:r>
      <w:r>
        <w:fldChar w:fldCharType="end"/>
      </w:r>
      <w:bookmarkEnd w:id="3"/>
      <w:r>
        <w:t xml:space="preserve"> Verification and Validation processes throughout a project </w:t>
      </w:r>
      <w:sdt>
        <w:sdtPr>
          <w:id w:val="-1876683758"/>
          <w:citation/>
        </w:sdtPr>
        <w:sdtContent>
          <w:r>
            <w:fldChar w:fldCharType="begin"/>
          </w:r>
          <w:r w:rsidR="00997ED0">
            <w:instrText xml:space="preserve">CITATION Ala24 \l 2057 </w:instrText>
          </w:r>
          <w:r>
            <w:fldChar w:fldCharType="separate"/>
          </w:r>
          <w:r w:rsidR="0096684D" w:rsidRPr="0096684D">
            <w:rPr>
              <w:noProof/>
            </w:rPr>
            <w:t>[4]</w:t>
          </w:r>
          <w:r>
            <w:fldChar w:fldCharType="end"/>
          </w:r>
        </w:sdtContent>
      </w:sdt>
      <w:r w:rsidR="00D347D3">
        <w:t>.</w:t>
      </w:r>
      <w:bookmarkEnd w:id="4"/>
    </w:p>
    <w:p w14:paraId="319DE2D8" w14:textId="04B864CC" w:rsidR="00830AE2" w:rsidRDefault="00830AE2" w:rsidP="006D3D97">
      <w:pPr>
        <w:jc w:val="both"/>
      </w:pPr>
      <w:r w:rsidRPr="00881285">
        <w:t>This report</w:t>
      </w:r>
      <w:r w:rsidR="00774606" w:rsidRPr="00881285">
        <w:t xml:space="preserve"> aims</w:t>
      </w:r>
      <w:r w:rsidR="00774606">
        <w:t xml:space="preserve"> to </w:t>
      </w:r>
      <w:r w:rsidR="00881285">
        <w:t>explore</w:t>
      </w:r>
      <w:r w:rsidR="00033CB9">
        <w:t xml:space="preserve">, by way of a case study, how the </w:t>
      </w:r>
      <w:r w:rsidR="004602D0">
        <w:t>later stages of systems engineering function. The</w:t>
      </w:r>
      <w:r w:rsidR="00A4588B">
        <w:t>re</w:t>
      </w:r>
      <w:r w:rsidR="004602D0">
        <w:t xml:space="preserve"> will be a reminder of the early stages of the process before </w:t>
      </w:r>
      <w:r w:rsidR="00A4588B">
        <w:t>delving</w:t>
      </w:r>
      <w:r w:rsidR="004602D0">
        <w:t xml:space="preserve"> into the case study. A discussion will follow of the </w:t>
      </w:r>
      <w:r w:rsidR="0038794E">
        <w:t xml:space="preserve">current state of the systems engineering world – its benefits, restrictions </w:t>
      </w:r>
      <w:r w:rsidR="004F10E3">
        <w:t>and uses across industries.</w:t>
      </w:r>
    </w:p>
    <w:p w14:paraId="631E8BB9" w14:textId="77777777" w:rsidR="00A8758A" w:rsidRDefault="00A8758A" w:rsidP="004A0B99">
      <w:pPr>
        <w:jc w:val="both"/>
        <w:rPr>
          <w:rFonts w:eastAsiaTheme="minorHAnsi"/>
          <w:kern w:val="2"/>
          <w:lang w:eastAsia="en-US"/>
          <w14:ligatures w14:val="standardContextual"/>
        </w:rPr>
      </w:pPr>
      <w:r>
        <w:br w:type="page"/>
      </w:r>
    </w:p>
    <w:p w14:paraId="1E646FBD" w14:textId="78CAC19D" w:rsidR="004D11BE" w:rsidRDefault="008E0BE1" w:rsidP="004A0B99">
      <w:pPr>
        <w:pStyle w:val="Heading1"/>
        <w:jc w:val="both"/>
      </w:pPr>
      <w:bookmarkStart w:id="5" w:name="_Toc172894843"/>
      <w:r>
        <w:lastRenderedPageBreak/>
        <w:t>Systems Engineering Methodology – A Case Study</w:t>
      </w:r>
      <w:bookmarkEnd w:id="5"/>
    </w:p>
    <w:p w14:paraId="6BABB78A" w14:textId="14DEAC28" w:rsidR="008E0BE1" w:rsidRDefault="00930C4C" w:rsidP="004A0B99">
      <w:pPr>
        <w:jc w:val="both"/>
        <w:rPr>
          <w:lang w:eastAsia="en-US"/>
        </w:rPr>
      </w:pPr>
      <w:r>
        <w:rPr>
          <w:lang w:eastAsia="en-US"/>
        </w:rPr>
        <w:t>An overview of the earlier stages of a systems engineering approach will be covered below</w:t>
      </w:r>
      <w:r w:rsidR="00EB027B">
        <w:rPr>
          <w:lang w:eastAsia="en-US"/>
        </w:rPr>
        <w:t xml:space="preserve">. </w:t>
      </w:r>
      <w:r w:rsidR="00D64D82">
        <w:rPr>
          <w:lang w:eastAsia="en-US"/>
        </w:rPr>
        <w:t>U</w:t>
      </w:r>
      <w:r w:rsidR="00EB027B">
        <w:rPr>
          <w:lang w:eastAsia="en-US"/>
        </w:rPr>
        <w:t>sing the production of a</w:t>
      </w:r>
      <w:r w:rsidR="009B754E">
        <w:rPr>
          <w:lang w:eastAsia="en-US"/>
        </w:rPr>
        <w:t xml:space="preserve"> missile fin </w:t>
      </w:r>
      <w:r w:rsidR="00EB027B">
        <w:rPr>
          <w:lang w:eastAsia="en-US"/>
        </w:rPr>
        <w:t>as an example</w:t>
      </w:r>
      <w:r w:rsidR="00A17F29">
        <w:rPr>
          <w:lang w:eastAsia="en-US"/>
        </w:rPr>
        <w:t>.</w:t>
      </w:r>
    </w:p>
    <w:p w14:paraId="3AA312E5" w14:textId="56D2FAE2" w:rsidR="00686E3A" w:rsidRDefault="005B0DC1" w:rsidP="004A0B99">
      <w:pPr>
        <w:pStyle w:val="Heading2"/>
        <w:jc w:val="both"/>
      </w:pPr>
      <w:bookmarkStart w:id="6" w:name="_Toc172894844"/>
      <w:r>
        <w:t>Gathering Requirements – QFD2</w:t>
      </w:r>
      <w:bookmarkEnd w:id="6"/>
    </w:p>
    <w:p w14:paraId="0D3EB4EF" w14:textId="383CF219" w:rsidR="00AA0993" w:rsidRPr="00AA0993" w:rsidRDefault="00AA0993" w:rsidP="004A0B99">
      <w:pPr>
        <w:pStyle w:val="Heading3"/>
        <w:jc w:val="both"/>
      </w:pPr>
      <w:bookmarkStart w:id="7" w:name="_Toc172894845"/>
      <w:r>
        <w:t>Requirements</w:t>
      </w:r>
      <w:bookmarkEnd w:id="7"/>
    </w:p>
    <w:p w14:paraId="3A75394F" w14:textId="2C82E4AB" w:rsidR="00E8357D" w:rsidRDefault="00F94C61" w:rsidP="004A0B99">
      <w:pPr>
        <w:jc w:val="both"/>
        <w:rPr>
          <w:lang w:eastAsia="en-US"/>
        </w:rPr>
      </w:pPr>
      <w:r>
        <w:rPr>
          <w:lang w:eastAsia="en-US"/>
        </w:rPr>
        <w:t>The systems engineering process starts with gathering requirements</w:t>
      </w:r>
      <w:r w:rsidR="008314C0">
        <w:rPr>
          <w:lang w:eastAsia="en-US"/>
        </w:rPr>
        <w:t xml:space="preserve"> from the customers</w:t>
      </w:r>
      <w:r w:rsidR="00E8357D">
        <w:rPr>
          <w:lang w:eastAsia="en-US"/>
        </w:rPr>
        <w:t xml:space="preserve"> and stakeholders</w:t>
      </w:r>
      <w:r w:rsidR="008314C0">
        <w:rPr>
          <w:lang w:eastAsia="en-US"/>
        </w:rPr>
        <w:t>.</w:t>
      </w:r>
      <w:r w:rsidR="00C26B24">
        <w:rPr>
          <w:lang w:eastAsia="en-US"/>
        </w:rPr>
        <w:t xml:space="preserve"> These are the needs, expectations and constraints</w:t>
      </w:r>
      <w:r w:rsidR="00E8357D">
        <w:rPr>
          <w:lang w:eastAsia="en-US"/>
        </w:rPr>
        <w:t xml:space="preserve"> that interested parties will place on the system.</w:t>
      </w:r>
    </w:p>
    <w:p w14:paraId="6F21B26E" w14:textId="73C1EE53" w:rsidR="00B85A99" w:rsidRDefault="00B85A99" w:rsidP="004A0B99">
      <w:pPr>
        <w:jc w:val="both"/>
        <w:rPr>
          <w:rFonts w:eastAsiaTheme="minorHAnsi"/>
          <w:lang w:eastAsia="en-US"/>
        </w:rPr>
      </w:pPr>
      <w:r>
        <w:rPr>
          <w:lang w:eastAsia="en-US"/>
        </w:rPr>
        <w:t xml:space="preserve">The </w:t>
      </w:r>
      <w:r>
        <w:t xml:space="preserve">system requirements can be broken down into three </w:t>
      </w:r>
      <w:r w:rsidR="00A21C67">
        <w:t>parts</w:t>
      </w:r>
      <w:r w:rsidR="00CC1336">
        <w:t>, with non-functional requirements being broken down into further sub</w:t>
      </w:r>
      <w:r w:rsidR="00434CA2">
        <w:t>s</w:t>
      </w:r>
      <w:r w:rsidR="00CC1336">
        <w:t>ections</w:t>
      </w:r>
      <w:r>
        <w:t>:</w:t>
      </w:r>
    </w:p>
    <w:p w14:paraId="7AC7215D" w14:textId="11491679" w:rsidR="00B85A99" w:rsidRDefault="00B85A99" w:rsidP="004A0B99">
      <w:pPr>
        <w:pStyle w:val="ListParagraph"/>
        <w:numPr>
          <w:ilvl w:val="0"/>
          <w:numId w:val="2"/>
        </w:numPr>
        <w:jc w:val="both"/>
      </w:pPr>
      <w:r>
        <w:t xml:space="preserve">Operational </w:t>
      </w:r>
      <w:r w:rsidR="00044678">
        <w:t>r</w:t>
      </w:r>
      <w:r>
        <w:t xml:space="preserve">equirements </w:t>
      </w:r>
    </w:p>
    <w:p w14:paraId="4457F348" w14:textId="22D850CF" w:rsidR="00B85A99" w:rsidRDefault="00B85A99" w:rsidP="004A0B99">
      <w:pPr>
        <w:pStyle w:val="ListParagraph"/>
        <w:numPr>
          <w:ilvl w:val="0"/>
          <w:numId w:val="2"/>
        </w:numPr>
        <w:jc w:val="both"/>
      </w:pPr>
      <w:r>
        <w:t xml:space="preserve">Functional </w:t>
      </w:r>
      <w:r w:rsidR="00044678">
        <w:t>r</w:t>
      </w:r>
      <w:r>
        <w:t xml:space="preserve">equirement </w:t>
      </w:r>
    </w:p>
    <w:p w14:paraId="1D70834A" w14:textId="5FBA0450" w:rsidR="00CC1336" w:rsidRDefault="00B85A99" w:rsidP="004A0B99">
      <w:pPr>
        <w:pStyle w:val="ListParagraph"/>
        <w:numPr>
          <w:ilvl w:val="0"/>
          <w:numId w:val="2"/>
        </w:numPr>
        <w:jc w:val="both"/>
      </w:pPr>
      <w:r>
        <w:t>Non-</w:t>
      </w:r>
      <w:r w:rsidR="00044678">
        <w:t>f</w:t>
      </w:r>
      <w:r>
        <w:t xml:space="preserve">unctional </w:t>
      </w:r>
      <w:r w:rsidR="00044678">
        <w:t>r</w:t>
      </w:r>
      <w:r>
        <w:t>equirements</w:t>
      </w:r>
    </w:p>
    <w:p w14:paraId="210DC2A6" w14:textId="17A20CDC" w:rsidR="00CC1336" w:rsidRDefault="00CC1336" w:rsidP="004A0B99">
      <w:pPr>
        <w:pStyle w:val="ListParagraph"/>
        <w:numPr>
          <w:ilvl w:val="1"/>
          <w:numId w:val="2"/>
        </w:numPr>
        <w:jc w:val="both"/>
      </w:pPr>
      <w:r>
        <w:t>Non-functional performance requirements</w:t>
      </w:r>
    </w:p>
    <w:p w14:paraId="68DBD253" w14:textId="4C669452" w:rsidR="00CC1336" w:rsidRDefault="00CC1336" w:rsidP="004A0B99">
      <w:pPr>
        <w:pStyle w:val="ListParagraph"/>
        <w:numPr>
          <w:ilvl w:val="1"/>
          <w:numId w:val="2"/>
        </w:numPr>
        <w:jc w:val="both"/>
      </w:pPr>
      <w:r>
        <w:t>Non-functional system requirements</w:t>
      </w:r>
    </w:p>
    <w:p w14:paraId="618CB6E1" w14:textId="27D64F59" w:rsidR="00771A6C" w:rsidRDefault="00CC1336" w:rsidP="004A0B99">
      <w:pPr>
        <w:pStyle w:val="ListParagraph"/>
        <w:numPr>
          <w:ilvl w:val="1"/>
          <w:numId w:val="2"/>
        </w:numPr>
        <w:jc w:val="both"/>
      </w:pPr>
      <w:r>
        <w:t>Non-functional implementation requirements</w:t>
      </w:r>
    </w:p>
    <w:p w14:paraId="5B0442EA" w14:textId="61B6FB48" w:rsidR="00771A6C" w:rsidRDefault="00205A44" w:rsidP="004A0B99">
      <w:pPr>
        <w:jc w:val="both"/>
      </w:pPr>
      <w:r w:rsidRPr="000C20A7">
        <w:t>Operational</w:t>
      </w:r>
      <w:r w:rsidR="009A1676" w:rsidRPr="000C20A7">
        <w:t xml:space="preserve"> requirements </w:t>
      </w:r>
      <w:r w:rsidR="00E706B5" w:rsidRPr="000C20A7">
        <w:t>define the purpose of the system and any</w:t>
      </w:r>
      <w:r w:rsidR="008A2119" w:rsidRPr="000C20A7">
        <w:t xml:space="preserve"> key constraints</w:t>
      </w:r>
      <w:r w:rsidR="00B11CD7" w:rsidRPr="000C20A7">
        <w:t xml:space="preserve"> which define the </w:t>
      </w:r>
      <w:r w:rsidR="002D30D5" w:rsidRPr="000C20A7">
        <w:t>context of the syste</w:t>
      </w:r>
      <w:r w:rsidR="00654AD2" w:rsidRPr="000C20A7">
        <w:t>ms</w:t>
      </w:r>
      <w:r w:rsidR="00ED4240" w:rsidRPr="000C20A7">
        <w:t>.</w:t>
      </w:r>
      <w:r w:rsidR="0014334B" w:rsidRPr="000C20A7">
        <w:t xml:space="preserve"> </w:t>
      </w:r>
      <w:r w:rsidR="00FF08AA" w:rsidRPr="000C20A7">
        <w:t>Bur</w:t>
      </w:r>
      <w:r w:rsidR="00E27883" w:rsidRPr="000C20A7">
        <w:t>ge</w:t>
      </w:r>
      <w:r w:rsidR="008356EF" w:rsidRPr="000C20A7">
        <w:t>,</w:t>
      </w:r>
      <w:r w:rsidR="00E27883" w:rsidRPr="000C20A7">
        <w:t xml:space="preserve"> in his </w:t>
      </w:r>
      <w:r w:rsidR="00FB7502" w:rsidRPr="000C20A7">
        <w:t>“</w:t>
      </w:r>
      <w:r w:rsidR="00E27883" w:rsidRPr="000C20A7">
        <w:t>Introduction to Systems Engineering</w:t>
      </w:r>
      <w:r w:rsidR="00FB7502" w:rsidRPr="000C20A7">
        <w:t>”,</w:t>
      </w:r>
      <w:r w:rsidR="00E27883" w:rsidRPr="000C20A7">
        <w:t xml:space="preserve"> </w:t>
      </w:r>
      <w:r w:rsidR="00B66D2E" w:rsidRPr="000C20A7">
        <w:t>discusses the importance of</w:t>
      </w:r>
      <w:r w:rsidR="00BB18AB" w:rsidRPr="000C20A7">
        <w:t xml:space="preserve"> the</w:t>
      </w:r>
      <w:r w:rsidR="00B66D2E" w:rsidRPr="000C20A7">
        <w:t xml:space="preserve"> operational requirements</w:t>
      </w:r>
      <w:r w:rsidR="00FE080C" w:rsidRPr="000C20A7">
        <w:t xml:space="preserve"> of the overall system</w:t>
      </w:r>
      <w:r w:rsidR="00F20A39" w:rsidRPr="000C20A7">
        <w:t>,</w:t>
      </w:r>
      <w:r w:rsidR="00FE080C" w:rsidRPr="000C20A7">
        <w:t xml:space="preserve"> and how these </w:t>
      </w:r>
      <w:r w:rsidR="00A1771E" w:rsidRPr="000C20A7">
        <w:t xml:space="preserve">set the </w:t>
      </w:r>
      <w:r w:rsidR="002E0FAE" w:rsidRPr="000C20A7">
        <w:t>direction</w:t>
      </w:r>
      <w:r w:rsidR="00DF72C2" w:rsidRPr="000C20A7">
        <w:t xml:space="preserve"> and outcome of the project</w:t>
      </w:r>
      <w:sdt>
        <w:sdtPr>
          <w:id w:val="-278489686"/>
          <w:citation/>
        </w:sdtPr>
        <w:sdtContent>
          <w:r w:rsidR="00654AD2" w:rsidRPr="000C20A7">
            <w:fldChar w:fldCharType="begin"/>
          </w:r>
          <w:r w:rsidR="00654AD2" w:rsidRPr="000C20A7">
            <w:instrText xml:space="preserve"> CITATION Bur06 \l 2057 </w:instrText>
          </w:r>
          <w:r w:rsidR="00654AD2" w:rsidRPr="000C20A7">
            <w:fldChar w:fldCharType="separate"/>
          </w:r>
          <w:r w:rsidR="0096684D">
            <w:rPr>
              <w:noProof/>
            </w:rPr>
            <w:t xml:space="preserve"> </w:t>
          </w:r>
          <w:r w:rsidR="0096684D" w:rsidRPr="0096684D">
            <w:rPr>
              <w:noProof/>
            </w:rPr>
            <w:t>[5]</w:t>
          </w:r>
          <w:r w:rsidR="00654AD2" w:rsidRPr="000C20A7">
            <w:fldChar w:fldCharType="end"/>
          </w:r>
        </w:sdtContent>
      </w:sdt>
      <w:r w:rsidR="00F84516" w:rsidRPr="000C20A7">
        <w:t>.</w:t>
      </w:r>
      <w:r w:rsidR="00AF0FB7" w:rsidRPr="000C20A7">
        <w:t xml:space="preserve"> </w:t>
      </w:r>
    </w:p>
    <w:p w14:paraId="030F4569" w14:textId="35A7A2F6" w:rsidR="00F35561" w:rsidRDefault="00B9495E" w:rsidP="004A0B99">
      <w:pPr>
        <w:jc w:val="both"/>
      </w:pPr>
      <w:r>
        <w:t>T</w:t>
      </w:r>
      <w:r w:rsidR="00BF7448">
        <w:t>he f</w:t>
      </w:r>
      <w:r w:rsidR="008240B9">
        <w:t xml:space="preserve">unctional requirements </w:t>
      </w:r>
      <w:r w:rsidR="00381047">
        <w:t xml:space="preserve">explain what </w:t>
      </w:r>
      <w:r w:rsidR="00F00C93">
        <w:t>capabilities</w:t>
      </w:r>
      <w:r w:rsidR="00BD4A47">
        <w:t xml:space="preserve"> </w:t>
      </w:r>
      <w:r w:rsidR="00381047">
        <w:t xml:space="preserve">a system </w:t>
      </w:r>
      <w:r w:rsidR="0090763B">
        <w:t>must</w:t>
      </w:r>
      <w:r w:rsidR="00381047">
        <w:t xml:space="preserve"> </w:t>
      </w:r>
      <w:r w:rsidR="00F00C93">
        <w:t>have</w:t>
      </w:r>
      <w:r w:rsidR="00381047">
        <w:t xml:space="preserve"> </w:t>
      </w:r>
      <w:r w:rsidR="00200076">
        <w:t>to</w:t>
      </w:r>
      <w:r w:rsidR="00381047">
        <w:t xml:space="preserve"> meet its operational requirements.</w:t>
      </w:r>
      <w:r w:rsidR="0003108E">
        <w:t xml:space="preserve"> It is here where sub-processes can be identified. </w:t>
      </w:r>
      <w:r w:rsidR="00135372">
        <w:t xml:space="preserve">Verb-noun phrases tend to be used to design functional requirements – this is </w:t>
      </w:r>
      <w:r w:rsidR="00DC4554">
        <w:t>defining an action on an object.</w:t>
      </w:r>
      <w:r w:rsidR="002E0887">
        <w:t xml:space="preserve"> </w:t>
      </w:r>
      <w:r>
        <w:t xml:space="preserve">Using the </w:t>
      </w:r>
      <w:r w:rsidR="007732D5">
        <w:t>missile fin</w:t>
      </w:r>
      <w:r w:rsidR="00C82870">
        <w:t xml:space="preserve"> as an example, a functional requirement might be “</w:t>
      </w:r>
      <w:r w:rsidR="002E0FAE">
        <w:t>steer missile</w:t>
      </w:r>
      <w:r w:rsidR="00C82870">
        <w:t>”.</w:t>
      </w:r>
    </w:p>
    <w:p w14:paraId="1F021FAD" w14:textId="26456886" w:rsidR="00F35561" w:rsidRDefault="00C82870" w:rsidP="004A0B99">
      <w:pPr>
        <w:jc w:val="both"/>
      </w:pPr>
      <w:r>
        <w:t>N</w:t>
      </w:r>
      <w:r w:rsidR="003F376C">
        <w:t xml:space="preserve">on-functional requirements </w:t>
      </w:r>
      <w:r w:rsidR="00DE66A3">
        <w:t>define how well an action is to be done, or how the action i</w:t>
      </w:r>
      <w:r w:rsidR="004C663C">
        <w:t>s</w:t>
      </w:r>
      <w:r w:rsidR="00DE66A3">
        <w:t xml:space="preserve"> to be done. </w:t>
      </w:r>
      <w:r w:rsidR="00385F38">
        <w:t xml:space="preserve">It is for this reason the section is broken down </w:t>
      </w:r>
      <w:r w:rsidR="00A957CE">
        <w:t>into</w:t>
      </w:r>
      <w:r w:rsidR="00385F38">
        <w:t xml:space="preserve"> subsections.</w:t>
      </w:r>
    </w:p>
    <w:p w14:paraId="40F57BBA" w14:textId="77777777" w:rsidR="00F35561" w:rsidRDefault="0026474D" w:rsidP="004A0B99">
      <w:pPr>
        <w:pStyle w:val="ListParagraph"/>
        <w:numPr>
          <w:ilvl w:val="0"/>
          <w:numId w:val="4"/>
        </w:numPr>
        <w:jc w:val="both"/>
      </w:pPr>
      <w:r>
        <w:t xml:space="preserve">Non-function performance requirements </w:t>
      </w:r>
      <w:r w:rsidR="00A957CE">
        <w:t>have</w:t>
      </w:r>
      <w:r>
        <w:t xml:space="preserve"> an associated functional requirement</w:t>
      </w:r>
      <w:r w:rsidR="00041EEF">
        <w:t xml:space="preserve">. It will define how well that function </w:t>
      </w:r>
      <w:r w:rsidR="00A957CE">
        <w:t>must</w:t>
      </w:r>
      <w:r w:rsidR="00041EEF">
        <w:t xml:space="preserve"> perform.</w:t>
      </w:r>
      <w:r w:rsidR="00D63AE8">
        <w:t xml:space="preserve"> </w:t>
      </w:r>
    </w:p>
    <w:p w14:paraId="48FBB763" w14:textId="12A0DC04" w:rsidR="00364C4C" w:rsidRDefault="00D63AE8" w:rsidP="004A0B99">
      <w:pPr>
        <w:pStyle w:val="ListParagraph"/>
        <w:numPr>
          <w:ilvl w:val="0"/>
          <w:numId w:val="4"/>
        </w:numPr>
        <w:jc w:val="both"/>
      </w:pPr>
      <w:r>
        <w:t xml:space="preserve">Non-function system requirements define </w:t>
      </w:r>
      <w:r w:rsidR="00D817EB">
        <w:t xml:space="preserve">constraints on the system, such as </w:t>
      </w:r>
      <w:r w:rsidR="00D95DD3">
        <w:t xml:space="preserve">its </w:t>
      </w:r>
      <w:r w:rsidR="00D817EB">
        <w:t xml:space="preserve">size, </w:t>
      </w:r>
      <w:r w:rsidR="00AC6764">
        <w:t>dependability</w:t>
      </w:r>
      <w:r w:rsidR="00A957CE">
        <w:t>,</w:t>
      </w:r>
      <w:r w:rsidR="00D817EB">
        <w:t xml:space="preserve"> </w:t>
      </w:r>
      <w:r w:rsidR="00A957CE">
        <w:t>and performance.</w:t>
      </w:r>
      <w:r w:rsidR="00926022">
        <w:t xml:space="preserve"> </w:t>
      </w:r>
    </w:p>
    <w:p w14:paraId="43F2A84A" w14:textId="0B425672" w:rsidR="00DC4554" w:rsidRDefault="00364C4C" w:rsidP="004A0B99">
      <w:pPr>
        <w:pStyle w:val="ListParagraph"/>
        <w:numPr>
          <w:ilvl w:val="0"/>
          <w:numId w:val="4"/>
        </w:numPr>
        <w:jc w:val="both"/>
      </w:pPr>
      <w:r>
        <w:t>N</w:t>
      </w:r>
      <w:r w:rsidR="00926022">
        <w:t xml:space="preserve">on-functional implementation requirements define how the system must be built </w:t>
      </w:r>
      <w:r w:rsidR="0090763B">
        <w:t>and relates to technology, legislation and solutions required by the customer.</w:t>
      </w:r>
    </w:p>
    <w:p w14:paraId="0E5EC915" w14:textId="16C601B6" w:rsidR="00AA0993" w:rsidRDefault="00AA0993" w:rsidP="004A0B99">
      <w:pPr>
        <w:pStyle w:val="Heading3"/>
        <w:jc w:val="both"/>
      </w:pPr>
      <w:bookmarkStart w:id="8" w:name="_Toc172894846"/>
      <w:r>
        <w:t>Stakeholders</w:t>
      </w:r>
      <w:r w:rsidR="0004546C">
        <w:t xml:space="preserve"> and the Influence Map</w:t>
      </w:r>
      <w:bookmarkEnd w:id="8"/>
    </w:p>
    <w:p w14:paraId="4F1EFE33" w14:textId="2A93AEC8" w:rsidR="003C64B1" w:rsidRDefault="0004546C" w:rsidP="004A0B99">
      <w:pPr>
        <w:jc w:val="both"/>
      </w:pPr>
      <w:r>
        <w:t>A stakeholder can be defined as anyone who might have an interest in the system such as users, regulators, contractors</w:t>
      </w:r>
      <w:r w:rsidR="00855FB4">
        <w:t>, suppliers</w:t>
      </w:r>
      <w:r>
        <w:t xml:space="preserve"> etc. Fully understanding the views of all groups is important to the </w:t>
      </w:r>
      <w:r w:rsidR="00855FB4">
        <w:t xml:space="preserve">systems engineering </w:t>
      </w:r>
      <w:r>
        <w:t xml:space="preserve">process. </w:t>
      </w:r>
      <w:r w:rsidR="00855FB4">
        <w:t>The</w:t>
      </w:r>
      <w:r w:rsidR="00E32FA6">
        <w:t xml:space="preserve"> s</w:t>
      </w:r>
      <w:r w:rsidR="005B0DC1">
        <w:t>takeholder</w:t>
      </w:r>
      <w:r w:rsidR="00E32FA6">
        <w:t xml:space="preserve"> influence map is </w:t>
      </w:r>
      <w:r w:rsidR="00F35561">
        <w:t>generated</w:t>
      </w:r>
      <w:r w:rsidR="00E32FA6">
        <w:t xml:space="preserve"> </w:t>
      </w:r>
      <w:r w:rsidR="00AA2056">
        <w:t>next</w:t>
      </w:r>
      <w:r w:rsidR="00E32FA6">
        <w:t xml:space="preserve">. This </w:t>
      </w:r>
      <w:r w:rsidR="007E147E">
        <w:t xml:space="preserve">process </w:t>
      </w:r>
      <w:r w:rsidR="00E32FA6">
        <w:t xml:space="preserve">is used to identify </w:t>
      </w:r>
      <w:r w:rsidR="007F07F1">
        <w:t xml:space="preserve">potential stakeholders of </w:t>
      </w:r>
      <w:r w:rsidR="00C34DB8">
        <w:t>the</w:t>
      </w:r>
      <w:r w:rsidR="007F07F1">
        <w:t xml:space="preserve"> system and any </w:t>
      </w:r>
      <w:r w:rsidR="000C4F68">
        <w:t xml:space="preserve">relationships </w:t>
      </w:r>
      <w:r w:rsidR="007F07F1">
        <w:t>between them</w:t>
      </w:r>
      <w:r w:rsidR="00F35561">
        <w:t>, some of</w:t>
      </w:r>
      <w:r w:rsidR="00222B55">
        <w:t xml:space="preserve"> which may be conflicting</w:t>
      </w:r>
      <w:r w:rsidR="007F07F1">
        <w:t>.</w:t>
      </w:r>
      <w:r w:rsidR="00B8167A">
        <w:t xml:space="preserve"> </w:t>
      </w:r>
      <w:r w:rsidR="000C4F68">
        <w:t>The stakeholders may</w:t>
      </w:r>
      <w:r w:rsidR="002F019A">
        <w:t xml:space="preserve"> </w:t>
      </w:r>
      <w:r w:rsidR="004E6A59">
        <w:t>be groups of people or individuals not previously identi</w:t>
      </w:r>
      <w:r w:rsidR="009B2D84">
        <w:t xml:space="preserve">fied when gathering requirements. It </w:t>
      </w:r>
      <w:r w:rsidR="00427B39">
        <w:t>would</w:t>
      </w:r>
      <w:r w:rsidR="009B2D84">
        <w:t xml:space="preserve"> therefore </w:t>
      </w:r>
      <w:r w:rsidR="00427B39">
        <w:t>be sensible</w:t>
      </w:r>
      <w:r w:rsidR="009B2D84">
        <w:t xml:space="preserve"> to revisit </w:t>
      </w:r>
      <w:r w:rsidR="00FB5301">
        <w:t>system requirements once stakeholders have been identified.</w:t>
      </w:r>
      <w:r w:rsidR="00427B39">
        <w:t xml:space="preserve"> During this process, an attempt is </w:t>
      </w:r>
      <w:r w:rsidR="00427B39">
        <w:lastRenderedPageBreak/>
        <w:t xml:space="preserve">made to identify all stakeholders, stakeholders with related interests are grouped together. The stakeholder influence map is generated from this accumulated information </w:t>
      </w:r>
      <w:sdt>
        <w:sdtPr>
          <w:id w:val="-1956161129"/>
          <w:citation/>
        </w:sdtPr>
        <w:sdtContent>
          <w:r w:rsidR="00427B39">
            <w:fldChar w:fldCharType="begin"/>
          </w:r>
          <w:r w:rsidR="00102B30">
            <w:instrText xml:space="preserve">CITATION Pro24 \l 2057 </w:instrText>
          </w:r>
          <w:r w:rsidR="00427B39">
            <w:fldChar w:fldCharType="separate"/>
          </w:r>
          <w:r w:rsidR="0096684D" w:rsidRPr="0096684D">
            <w:rPr>
              <w:noProof/>
            </w:rPr>
            <w:t>[6]</w:t>
          </w:r>
          <w:r w:rsidR="00427B39">
            <w:fldChar w:fldCharType="end"/>
          </w:r>
        </w:sdtContent>
      </w:sdt>
      <w:r w:rsidR="00427B39">
        <w:t>.</w:t>
      </w:r>
      <w:r w:rsidR="00EE7EF6">
        <w:t xml:space="preserve"> </w:t>
      </w:r>
      <w:r w:rsidR="003731D4">
        <w:fldChar w:fldCharType="begin"/>
      </w:r>
      <w:r w:rsidR="003731D4">
        <w:instrText xml:space="preserve"> REF _Ref165388615 \h </w:instrText>
      </w:r>
      <w:r w:rsidR="004A0B99">
        <w:instrText xml:space="preserve"> \* MERGEFORMAT </w:instrText>
      </w:r>
      <w:r w:rsidR="003731D4">
        <w:fldChar w:fldCharType="separate"/>
      </w:r>
      <w:r w:rsidR="002B3747">
        <w:t xml:space="preserve">Figure </w:t>
      </w:r>
      <w:r w:rsidR="002B3747">
        <w:rPr>
          <w:noProof/>
        </w:rPr>
        <w:t>2</w:t>
      </w:r>
      <w:r w:rsidR="003731D4">
        <w:fldChar w:fldCharType="end"/>
      </w:r>
      <w:r w:rsidR="003731D4">
        <w:t xml:space="preserve"> </w:t>
      </w:r>
      <w:r w:rsidR="00EE7EF6">
        <w:t>provides</w:t>
      </w:r>
      <w:r w:rsidR="0015583A">
        <w:t xml:space="preserve"> an example of</w:t>
      </w:r>
      <w:r w:rsidR="00BE771C">
        <w:t xml:space="preserve"> a stakeholder influence map</w:t>
      </w:r>
      <w:r w:rsidR="0015583A">
        <w:t>, with</w:t>
      </w:r>
      <w:r w:rsidR="00970509">
        <w:t xml:space="preserve"> </w:t>
      </w:r>
      <w:r w:rsidR="00BE771C">
        <w:t>stakeholders</w:t>
      </w:r>
      <w:r w:rsidR="00970509">
        <w:t xml:space="preserve"> </w:t>
      </w:r>
      <w:r w:rsidR="00BE771C">
        <w:t>in</w:t>
      </w:r>
      <w:r w:rsidR="00F31E20">
        <w:t xml:space="preserve"> boxes and influences on the arrows.</w:t>
      </w:r>
    </w:p>
    <w:p w14:paraId="0C7FA22D" w14:textId="77777777" w:rsidR="00682FC4" w:rsidRDefault="009F4340" w:rsidP="004A0B99">
      <w:pPr>
        <w:keepNext/>
        <w:jc w:val="both"/>
      </w:pPr>
      <w:r>
        <w:rPr>
          <w:noProof/>
          <w14:ligatures w14:val="standardContextual"/>
        </w:rPr>
        <w:drawing>
          <wp:inline distT="0" distB="0" distL="0" distR="0" wp14:anchorId="4CC61934" wp14:editId="4C1E088F">
            <wp:extent cx="5979025" cy="4073236"/>
            <wp:effectExtent l="0" t="0" r="3175" b="3810"/>
            <wp:docPr id="1513805813" name="Picture 1" descr="A diagram of a company's fl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3805813" name="Picture 1" descr="A diagram of a company's flow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95712" cy="40846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E4EBE9" w14:textId="725584B8" w:rsidR="009F4340" w:rsidRDefault="00682FC4" w:rsidP="00225159">
      <w:pPr>
        <w:pStyle w:val="Caption"/>
        <w:jc w:val="center"/>
      </w:pPr>
      <w:bookmarkStart w:id="9" w:name="_Ref165388615"/>
      <w:bookmarkStart w:id="10" w:name="_Toc17289377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40D1C">
        <w:rPr>
          <w:noProof/>
        </w:rPr>
        <w:t>2</w:t>
      </w:r>
      <w:r>
        <w:fldChar w:fldCharType="end"/>
      </w:r>
      <w:bookmarkEnd w:id="9"/>
      <w:r>
        <w:t xml:space="preserve"> Stakeholder Influence Map</w:t>
      </w:r>
      <w:r w:rsidR="00C42D8B">
        <w:t xml:space="preserve"> </w:t>
      </w:r>
      <w:sdt>
        <w:sdtPr>
          <w:id w:val="-207795566"/>
          <w:citation/>
        </w:sdtPr>
        <w:sdtContent>
          <w:r w:rsidR="00C42D8B">
            <w:fldChar w:fldCharType="begin"/>
          </w:r>
          <w:r w:rsidR="00FE4040">
            <w:instrText xml:space="preserve">CITATION SBu24 \l 2057 </w:instrText>
          </w:r>
          <w:r w:rsidR="00C42D8B">
            <w:fldChar w:fldCharType="separate"/>
          </w:r>
          <w:r w:rsidR="0096684D" w:rsidRPr="0096684D">
            <w:rPr>
              <w:noProof/>
            </w:rPr>
            <w:t>[7]</w:t>
          </w:r>
          <w:r w:rsidR="00C42D8B">
            <w:fldChar w:fldCharType="end"/>
          </w:r>
        </w:sdtContent>
      </w:sdt>
      <w:r w:rsidR="00D347D3">
        <w:t>.</w:t>
      </w:r>
      <w:bookmarkEnd w:id="10"/>
    </w:p>
    <w:p w14:paraId="77D07F22" w14:textId="7BEF688D" w:rsidR="00167FD4" w:rsidRPr="00E06BDA" w:rsidRDefault="00167FD4" w:rsidP="004A0B99">
      <w:pPr>
        <w:pStyle w:val="Heading3"/>
        <w:jc w:val="both"/>
      </w:pPr>
      <w:bookmarkStart w:id="11" w:name="_Toc172894847"/>
      <w:r w:rsidRPr="00E06BDA">
        <w:t>Affinity Diagram</w:t>
      </w:r>
      <w:bookmarkEnd w:id="11"/>
    </w:p>
    <w:p w14:paraId="713D96E6" w14:textId="660CD362" w:rsidR="00982CEF" w:rsidRPr="00E06BDA" w:rsidRDefault="00982CEF" w:rsidP="004A0B99">
      <w:pPr>
        <w:jc w:val="both"/>
        <w:rPr>
          <w:lang w:eastAsia="en-US"/>
        </w:rPr>
      </w:pPr>
      <w:r w:rsidRPr="00E06BDA">
        <w:rPr>
          <w:lang w:eastAsia="en-US"/>
        </w:rPr>
        <w:t xml:space="preserve">This tool </w:t>
      </w:r>
      <w:r w:rsidR="000F1064" w:rsidRPr="00E06BDA">
        <w:rPr>
          <w:lang w:eastAsia="en-US"/>
        </w:rPr>
        <w:t xml:space="preserve">relies on the generation of information about a situation </w:t>
      </w:r>
      <w:r w:rsidR="002212E6" w:rsidRPr="00E06BDA">
        <w:rPr>
          <w:lang w:eastAsia="en-US"/>
        </w:rPr>
        <w:t xml:space="preserve">and then the organisation of that information </w:t>
      </w:r>
      <w:r w:rsidR="005022AD" w:rsidRPr="00E06BDA">
        <w:rPr>
          <w:lang w:eastAsia="en-US"/>
        </w:rPr>
        <w:t>into</w:t>
      </w:r>
      <w:r w:rsidR="002212E6" w:rsidRPr="00E06BDA">
        <w:rPr>
          <w:lang w:eastAsia="en-US"/>
        </w:rPr>
        <w:t xml:space="preserve"> meaningful groups.</w:t>
      </w:r>
      <w:r w:rsidR="005022AD" w:rsidRPr="00E06BDA">
        <w:rPr>
          <w:lang w:eastAsia="en-US"/>
        </w:rPr>
        <w:t xml:space="preserve"> This is done </w:t>
      </w:r>
      <w:r w:rsidR="006D5553" w:rsidRPr="00E06BDA">
        <w:rPr>
          <w:lang w:eastAsia="en-US"/>
        </w:rPr>
        <w:t xml:space="preserve">using </w:t>
      </w:r>
      <w:r w:rsidR="0037412C" w:rsidRPr="00E06BDA">
        <w:rPr>
          <w:lang w:eastAsia="en-US"/>
        </w:rPr>
        <w:t xml:space="preserve">a </w:t>
      </w:r>
      <w:r w:rsidR="006D5553" w:rsidRPr="00E06BDA">
        <w:rPr>
          <w:lang w:eastAsia="en-US"/>
        </w:rPr>
        <w:t>skill</w:t>
      </w:r>
      <w:r w:rsidR="0037412C" w:rsidRPr="00E06BDA">
        <w:rPr>
          <w:lang w:eastAsia="en-US"/>
        </w:rPr>
        <w:t xml:space="preserve"> known as “</w:t>
      </w:r>
      <w:r w:rsidR="006D5553" w:rsidRPr="00E06BDA">
        <w:rPr>
          <w:lang w:eastAsia="en-US"/>
        </w:rPr>
        <w:t>divergent and convergent thinking</w:t>
      </w:r>
      <w:r w:rsidR="0037412C" w:rsidRPr="00E06BDA">
        <w:rPr>
          <w:lang w:eastAsia="en-US"/>
        </w:rPr>
        <w:t>”</w:t>
      </w:r>
      <w:r w:rsidR="006D5553" w:rsidRPr="00E06BDA">
        <w:rPr>
          <w:lang w:eastAsia="en-US"/>
        </w:rPr>
        <w:t xml:space="preserve">. </w:t>
      </w:r>
      <w:r w:rsidR="0037412C" w:rsidRPr="00E06BDA">
        <w:rPr>
          <w:lang w:eastAsia="en-US"/>
        </w:rPr>
        <w:t>D</w:t>
      </w:r>
      <w:r w:rsidR="006D5553" w:rsidRPr="00E06BDA">
        <w:rPr>
          <w:lang w:eastAsia="en-US"/>
        </w:rPr>
        <w:t xml:space="preserve">ivergent </w:t>
      </w:r>
      <w:r w:rsidR="0037412C" w:rsidRPr="00E06BDA">
        <w:rPr>
          <w:lang w:eastAsia="en-US"/>
        </w:rPr>
        <w:t xml:space="preserve">thinking </w:t>
      </w:r>
      <w:r w:rsidR="006D5553" w:rsidRPr="00E06BDA">
        <w:rPr>
          <w:lang w:eastAsia="en-US"/>
        </w:rPr>
        <w:t>refers to the generation of information</w:t>
      </w:r>
      <w:r w:rsidR="0037412C" w:rsidRPr="00E06BDA">
        <w:rPr>
          <w:lang w:eastAsia="en-US"/>
        </w:rPr>
        <w:t>. C</w:t>
      </w:r>
      <w:r w:rsidR="006D5553" w:rsidRPr="00E06BDA">
        <w:rPr>
          <w:lang w:eastAsia="en-US"/>
        </w:rPr>
        <w:t>onvergent</w:t>
      </w:r>
      <w:r w:rsidR="0037412C" w:rsidRPr="00E06BDA">
        <w:rPr>
          <w:lang w:eastAsia="en-US"/>
        </w:rPr>
        <w:t xml:space="preserve"> thinking</w:t>
      </w:r>
      <w:r w:rsidR="006D5553" w:rsidRPr="00E06BDA">
        <w:rPr>
          <w:lang w:eastAsia="en-US"/>
        </w:rPr>
        <w:t xml:space="preserve"> is the organisation of t</w:t>
      </w:r>
      <w:r w:rsidR="0037412C" w:rsidRPr="00E06BDA">
        <w:rPr>
          <w:lang w:eastAsia="en-US"/>
        </w:rPr>
        <w:t>hat generated information</w:t>
      </w:r>
      <w:r w:rsidR="006D5553" w:rsidRPr="00E06BDA">
        <w:rPr>
          <w:lang w:eastAsia="en-US"/>
        </w:rPr>
        <w:t>.</w:t>
      </w:r>
      <w:r w:rsidR="00421B0B" w:rsidRPr="00E06BDA">
        <w:rPr>
          <w:lang w:eastAsia="en-US"/>
        </w:rPr>
        <w:t xml:space="preserve"> This process is useful </w:t>
      </w:r>
      <w:r w:rsidR="00921FD7" w:rsidRPr="00E06BDA">
        <w:rPr>
          <w:lang w:eastAsia="en-US"/>
        </w:rPr>
        <w:t>with</w:t>
      </w:r>
      <w:r w:rsidR="00421B0B" w:rsidRPr="00E06BDA">
        <w:rPr>
          <w:lang w:eastAsia="en-US"/>
        </w:rPr>
        <w:t xml:space="preserve"> complex </w:t>
      </w:r>
      <w:r w:rsidR="00921FD7" w:rsidRPr="00E06BDA">
        <w:rPr>
          <w:lang w:eastAsia="en-US"/>
        </w:rPr>
        <w:t>systems</w:t>
      </w:r>
      <w:r w:rsidR="006F17EC" w:rsidRPr="00E06BDA">
        <w:rPr>
          <w:lang w:eastAsia="en-US"/>
        </w:rPr>
        <w:t xml:space="preserve"> and</w:t>
      </w:r>
      <w:r w:rsidR="0024208C" w:rsidRPr="00E06BDA">
        <w:rPr>
          <w:lang w:eastAsia="en-US"/>
        </w:rPr>
        <w:t xml:space="preserve"> provides more information than brainstorming</w:t>
      </w:r>
      <w:r w:rsidR="00921FD7" w:rsidRPr="00E06BDA">
        <w:rPr>
          <w:lang w:eastAsia="en-US"/>
        </w:rPr>
        <w:t xml:space="preserve"> alone</w:t>
      </w:r>
      <w:r w:rsidR="00B21CBA" w:rsidRPr="00E06BDA">
        <w:rPr>
          <w:lang w:eastAsia="en-US"/>
        </w:rPr>
        <w:t>.</w:t>
      </w:r>
    </w:p>
    <w:p w14:paraId="7EC5DFB2" w14:textId="69935C25" w:rsidR="003C64B1" w:rsidRPr="00E06BDA" w:rsidRDefault="00B546FD" w:rsidP="004A0B99">
      <w:pPr>
        <w:pStyle w:val="Heading3"/>
        <w:jc w:val="both"/>
      </w:pPr>
      <w:bookmarkStart w:id="12" w:name="_Toc172894848"/>
      <w:r w:rsidRPr="00E06BDA">
        <w:t>Voice of the Customer</w:t>
      </w:r>
      <w:bookmarkEnd w:id="12"/>
    </w:p>
    <w:p w14:paraId="052BE63B" w14:textId="5C666AE2" w:rsidR="00A2302E" w:rsidRDefault="008018C3" w:rsidP="004A0B99">
      <w:pPr>
        <w:jc w:val="both"/>
        <w:rPr>
          <w:lang w:eastAsia="en-US"/>
        </w:rPr>
      </w:pPr>
      <w:r w:rsidRPr="00E06BDA">
        <w:rPr>
          <w:lang w:eastAsia="en-US"/>
        </w:rPr>
        <w:t xml:space="preserve">When deciding </w:t>
      </w:r>
      <w:r w:rsidR="00AE30E8" w:rsidRPr="00E06BDA">
        <w:rPr>
          <w:lang w:eastAsia="en-US"/>
        </w:rPr>
        <w:t>what is vital to the project, the voice of the customer is an excellent tool.</w:t>
      </w:r>
      <w:r w:rsidR="00776A6B" w:rsidRPr="00E06BDA">
        <w:rPr>
          <w:lang w:eastAsia="en-US"/>
        </w:rPr>
        <w:t xml:space="preserve"> </w:t>
      </w:r>
      <w:r w:rsidR="004100B4" w:rsidRPr="00E06BDA">
        <w:rPr>
          <w:lang w:eastAsia="en-US"/>
        </w:rPr>
        <w:t>The ‘voice’ comes from feedback forms, complaints</w:t>
      </w:r>
      <w:r w:rsidR="00446917" w:rsidRPr="00E06BDA">
        <w:rPr>
          <w:lang w:eastAsia="en-US"/>
        </w:rPr>
        <w:t>, interviews</w:t>
      </w:r>
      <w:r w:rsidR="004100B4" w:rsidRPr="00E06BDA">
        <w:rPr>
          <w:lang w:eastAsia="en-US"/>
        </w:rPr>
        <w:t xml:space="preserve">, </w:t>
      </w:r>
      <w:r w:rsidR="000032D7" w:rsidRPr="00E06BDA">
        <w:rPr>
          <w:lang w:eastAsia="en-US"/>
        </w:rPr>
        <w:t>compliments,</w:t>
      </w:r>
      <w:r w:rsidR="00921FD7" w:rsidRPr="00E06BDA">
        <w:rPr>
          <w:lang w:eastAsia="en-US"/>
        </w:rPr>
        <w:t xml:space="preserve"> Gemba visits,</w:t>
      </w:r>
      <w:r w:rsidR="004100B4" w:rsidRPr="00E06BDA">
        <w:rPr>
          <w:lang w:eastAsia="en-US"/>
        </w:rPr>
        <w:t xml:space="preserve"> and general enquiries.</w:t>
      </w:r>
      <w:r w:rsidR="006F0CC5" w:rsidRPr="00E06BDA">
        <w:rPr>
          <w:lang w:eastAsia="en-US"/>
        </w:rPr>
        <w:t xml:space="preserve"> It will provide information on wants, needs, </w:t>
      </w:r>
      <w:r w:rsidR="00A2302E" w:rsidRPr="00E06BDA">
        <w:rPr>
          <w:lang w:eastAsia="en-US"/>
        </w:rPr>
        <w:t>likes,</w:t>
      </w:r>
      <w:r w:rsidR="006F0CC5" w:rsidRPr="00E06BDA">
        <w:rPr>
          <w:lang w:eastAsia="en-US"/>
        </w:rPr>
        <w:t xml:space="preserve"> and dislikes</w:t>
      </w:r>
      <w:r w:rsidR="00A2302E" w:rsidRPr="00E06BDA">
        <w:rPr>
          <w:lang w:eastAsia="en-US"/>
        </w:rPr>
        <w:t>.</w:t>
      </w:r>
      <w:r w:rsidR="004100B4" w:rsidRPr="00E06BDA">
        <w:rPr>
          <w:lang w:eastAsia="en-US"/>
        </w:rPr>
        <w:t xml:space="preserve"> Using the voice of the customer helps a system</w:t>
      </w:r>
      <w:r w:rsidR="000032D7" w:rsidRPr="00E06BDA">
        <w:rPr>
          <w:lang w:eastAsia="en-US"/>
        </w:rPr>
        <w:t xml:space="preserve"> be designed </w:t>
      </w:r>
      <w:r w:rsidR="00E73B65" w:rsidRPr="00E06BDA">
        <w:rPr>
          <w:lang w:eastAsia="en-US"/>
        </w:rPr>
        <w:t>that</w:t>
      </w:r>
      <w:r w:rsidR="000032D7" w:rsidRPr="00E06BDA">
        <w:rPr>
          <w:lang w:eastAsia="en-US"/>
        </w:rPr>
        <w:t xml:space="preserve"> is</w:t>
      </w:r>
      <w:r w:rsidR="00E73B65" w:rsidRPr="00E06BDA">
        <w:rPr>
          <w:lang w:eastAsia="en-US"/>
        </w:rPr>
        <w:t xml:space="preserve"> focused on</w:t>
      </w:r>
      <w:r w:rsidR="000032D7" w:rsidRPr="00E06BDA">
        <w:rPr>
          <w:lang w:eastAsia="en-US"/>
        </w:rPr>
        <w:t xml:space="preserve"> customer</w:t>
      </w:r>
      <w:r w:rsidR="00446917" w:rsidRPr="00E06BDA">
        <w:rPr>
          <w:lang w:eastAsia="en-US"/>
        </w:rPr>
        <w:t xml:space="preserve"> </w:t>
      </w:r>
      <w:sdt>
        <w:sdtPr>
          <w:rPr>
            <w:lang w:eastAsia="en-US"/>
          </w:rPr>
          <w:id w:val="-1048681475"/>
          <w:citation/>
        </w:sdtPr>
        <w:sdtContent>
          <w:r w:rsidR="003E17F2" w:rsidRPr="00E06BDA">
            <w:rPr>
              <w:lang w:eastAsia="en-US"/>
            </w:rPr>
            <w:fldChar w:fldCharType="begin"/>
          </w:r>
          <w:r w:rsidR="003E17F2" w:rsidRPr="00E06BDA">
            <w:rPr>
              <w:lang w:eastAsia="en-US"/>
            </w:rPr>
            <w:instrText xml:space="preserve"> CITATION Chi13 \l 2057 </w:instrText>
          </w:r>
          <w:r w:rsidR="003E17F2" w:rsidRPr="00E06BDA">
            <w:rPr>
              <w:lang w:eastAsia="en-US"/>
            </w:rPr>
            <w:fldChar w:fldCharType="separate"/>
          </w:r>
          <w:r w:rsidR="0096684D" w:rsidRPr="0096684D">
            <w:rPr>
              <w:noProof/>
              <w:lang w:eastAsia="en-US"/>
            </w:rPr>
            <w:t>[8]</w:t>
          </w:r>
          <w:r w:rsidR="003E17F2" w:rsidRPr="00E06BDA">
            <w:rPr>
              <w:lang w:eastAsia="en-US"/>
            </w:rPr>
            <w:fldChar w:fldCharType="end"/>
          </w:r>
        </w:sdtContent>
      </w:sdt>
      <w:r w:rsidR="00A2302E" w:rsidRPr="00E06BDA">
        <w:rPr>
          <w:lang w:eastAsia="en-US"/>
        </w:rPr>
        <w:t>.</w:t>
      </w:r>
    </w:p>
    <w:p w14:paraId="6F3A7774" w14:textId="655BD00C" w:rsidR="00EA4B80" w:rsidRDefault="00EA4B80" w:rsidP="004A0B99">
      <w:pPr>
        <w:pStyle w:val="Heading3"/>
        <w:jc w:val="both"/>
      </w:pPr>
      <w:bookmarkStart w:id="13" w:name="_Toc172894849"/>
      <w:r>
        <w:t>Requirements Set</w:t>
      </w:r>
      <w:bookmarkEnd w:id="13"/>
    </w:p>
    <w:p w14:paraId="2DA206CF" w14:textId="3713AC49" w:rsidR="00EA4B80" w:rsidRDefault="003906D7" w:rsidP="004A0B99">
      <w:pPr>
        <w:jc w:val="both"/>
        <w:rPr>
          <w:lang w:eastAsia="en-US"/>
        </w:rPr>
      </w:pPr>
      <w:r>
        <w:rPr>
          <w:lang w:eastAsia="en-US"/>
        </w:rPr>
        <w:t xml:space="preserve">The </w:t>
      </w:r>
      <w:r w:rsidR="00921181">
        <w:rPr>
          <w:lang w:eastAsia="en-US"/>
        </w:rPr>
        <w:t xml:space="preserve">functional </w:t>
      </w:r>
      <w:r>
        <w:rPr>
          <w:lang w:eastAsia="en-US"/>
        </w:rPr>
        <w:t>requirements defined earlier in the process need to be</w:t>
      </w:r>
      <w:r w:rsidR="00921181">
        <w:rPr>
          <w:lang w:eastAsia="en-US"/>
        </w:rPr>
        <w:t xml:space="preserve"> translated into</w:t>
      </w:r>
      <w:r w:rsidR="0027213C">
        <w:rPr>
          <w:lang w:eastAsia="en-US"/>
        </w:rPr>
        <w:t xml:space="preserve"> </w:t>
      </w:r>
      <w:r w:rsidR="00D8021B">
        <w:rPr>
          <w:lang w:eastAsia="en-US"/>
        </w:rPr>
        <w:t>clear specifications</w:t>
      </w:r>
      <w:r w:rsidR="00BB676D">
        <w:rPr>
          <w:lang w:eastAsia="en-US"/>
        </w:rPr>
        <w:t xml:space="preserve">. </w:t>
      </w:r>
      <w:r w:rsidR="00E73B65">
        <w:rPr>
          <w:lang w:eastAsia="en-US"/>
        </w:rPr>
        <w:t>This</w:t>
      </w:r>
      <w:r w:rsidR="00BB676D">
        <w:rPr>
          <w:lang w:eastAsia="en-US"/>
        </w:rPr>
        <w:t xml:space="preserve"> pulls together information generated in the previous steps</w:t>
      </w:r>
      <w:r w:rsidR="00200076">
        <w:rPr>
          <w:lang w:eastAsia="en-US"/>
        </w:rPr>
        <w:t>, providing specific</w:t>
      </w:r>
      <w:r w:rsidR="00AC1FB9">
        <w:rPr>
          <w:lang w:eastAsia="en-US"/>
        </w:rPr>
        <w:t xml:space="preserve"> details</w:t>
      </w:r>
      <w:r w:rsidR="00200076">
        <w:rPr>
          <w:lang w:eastAsia="en-US"/>
        </w:rPr>
        <w:t xml:space="preserve"> to the</w:t>
      </w:r>
      <w:r w:rsidR="00AC1FB9">
        <w:rPr>
          <w:lang w:eastAsia="en-US"/>
        </w:rPr>
        <w:t xml:space="preserve"> currently</w:t>
      </w:r>
      <w:r w:rsidR="00200076">
        <w:rPr>
          <w:lang w:eastAsia="en-US"/>
        </w:rPr>
        <w:t xml:space="preserve"> very general existing requirements.</w:t>
      </w:r>
      <w:r w:rsidR="00B53748">
        <w:rPr>
          <w:lang w:eastAsia="en-US"/>
        </w:rPr>
        <w:t xml:space="preserve"> </w:t>
      </w:r>
      <w:r w:rsidR="002F132E">
        <w:rPr>
          <w:lang w:eastAsia="en-US"/>
        </w:rPr>
        <w:t xml:space="preserve">A quality control check is then performed on the </w:t>
      </w:r>
      <w:r w:rsidR="00B53748">
        <w:rPr>
          <w:lang w:eastAsia="en-US"/>
        </w:rPr>
        <w:t xml:space="preserve">requirements </w:t>
      </w:r>
      <w:r w:rsidR="002F132E">
        <w:rPr>
          <w:lang w:eastAsia="en-US"/>
        </w:rPr>
        <w:t xml:space="preserve">by way of </w:t>
      </w:r>
      <w:r w:rsidR="00B53748">
        <w:rPr>
          <w:lang w:eastAsia="en-US"/>
        </w:rPr>
        <w:t>valid</w:t>
      </w:r>
      <w:r w:rsidR="00362147">
        <w:rPr>
          <w:lang w:eastAsia="en-US"/>
        </w:rPr>
        <w:t>ating the concept</w:t>
      </w:r>
      <w:r w:rsidR="00BB2A26">
        <w:rPr>
          <w:lang w:eastAsia="en-US"/>
        </w:rPr>
        <w:t>(</w:t>
      </w:r>
      <w:r w:rsidR="00362147">
        <w:rPr>
          <w:lang w:eastAsia="en-US"/>
        </w:rPr>
        <w:t>s</w:t>
      </w:r>
      <w:r w:rsidR="00BB2A26">
        <w:rPr>
          <w:lang w:eastAsia="en-US"/>
        </w:rPr>
        <w:t>)</w:t>
      </w:r>
      <w:r w:rsidR="005B1205">
        <w:rPr>
          <w:lang w:eastAsia="en-US"/>
        </w:rPr>
        <w:t xml:space="preserve"> </w:t>
      </w:r>
      <w:sdt>
        <w:sdtPr>
          <w:rPr>
            <w:lang w:eastAsia="en-US"/>
          </w:rPr>
          <w:id w:val="-559709326"/>
          <w:citation/>
        </w:sdtPr>
        <w:sdtContent>
          <w:r w:rsidR="003F3EFC">
            <w:rPr>
              <w:lang w:eastAsia="en-US"/>
            </w:rPr>
            <w:fldChar w:fldCharType="begin"/>
          </w:r>
          <w:r w:rsidR="00997ED0">
            <w:rPr>
              <w:lang w:eastAsia="en-US"/>
            </w:rPr>
            <w:instrText xml:space="preserve">CITATION Ala24 \l 2057 </w:instrText>
          </w:r>
          <w:r w:rsidR="003F3EFC">
            <w:rPr>
              <w:lang w:eastAsia="en-US"/>
            </w:rPr>
            <w:fldChar w:fldCharType="separate"/>
          </w:r>
          <w:r w:rsidR="0096684D" w:rsidRPr="0096684D">
            <w:rPr>
              <w:noProof/>
              <w:lang w:eastAsia="en-US"/>
            </w:rPr>
            <w:t>[4]</w:t>
          </w:r>
          <w:r w:rsidR="003F3EFC">
            <w:rPr>
              <w:lang w:eastAsia="en-US"/>
            </w:rPr>
            <w:fldChar w:fldCharType="end"/>
          </w:r>
        </w:sdtContent>
      </w:sdt>
      <w:r w:rsidR="00362147">
        <w:rPr>
          <w:lang w:eastAsia="en-US"/>
        </w:rPr>
        <w:t>.</w:t>
      </w:r>
    </w:p>
    <w:p w14:paraId="09B81EFB" w14:textId="41838DFA" w:rsidR="00383BB7" w:rsidRDefault="00383BB7" w:rsidP="004A0B99">
      <w:pPr>
        <w:pStyle w:val="Heading3"/>
        <w:jc w:val="both"/>
      </w:pPr>
      <w:bookmarkStart w:id="14" w:name="_Toc172894850"/>
      <w:r>
        <w:lastRenderedPageBreak/>
        <w:t>Quality Function</w:t>
      </w:r>
      <w:r w:rsidR="007E64D0">
        <w:t xml:space="preserve"> Deployment</w:t>
      </w:r>
      <w:r w:rsidR="00A21957">
        <w:t xml:space="preserve"> (QFD)</w:t>
      </w:r>
      <w:bookmarkEnd w:id="14"/>
    </w:p>
    <w:p w14:paraId="49A3CC31" w14:textId="58EB44A9" w:rsidR="001C50D2" w:rsidRPr="00BF20CE" w:rsidRDefault="00672233" w:rsidP="004A0B99">
      <w:pPr>
        <w:jc w:val="both"/>
        <w:rPr>
          <w:lang w:eastAsia="en-US"/>
        </w:rPr>
      </w:pPr>
      <w:r>
        <w:rPr>
          <w:lang w:eastAsia="en-US"/>
        </w:rPr>
        <w:t>Q</w:t>
      </w:r>
      <w:r w:rsidR="00A21957">
        <w:rPr>
          <w:lang w:eastAsia="en-US"/>
        </w:rPr>
        <w:t>FD</w:t>
      </w:r>
      <w:r w:rsidR="00AF29CD">
        <w:rPr>
          <w:lang w:eastAsia="en-US"/>
        </w:rPr>
        <w:t>s</w:t>
      </w:r>
      <w:r>
        <w:rPr>
          <w:lang w:eastAsia="en-US"/>
        </w:rPr>
        <w:t xml:space="preserve"> </w:t>
      </w:r>
      <w:r w:rsidR="00A76FB5">
        <w:rPr>
          <w:lang w:eastAsia="en-US"/>
        </w:rPr>
        <w:t>organise thoughts on a particular system.</w:t>
      </w:r>
      <w:r>
        <w:rPr>
          <w:lang w:eastAsia="en-US"/>
        </w:rPr>
        <w:t xml:space="preserve"> It </w:t>
      </w:r>
      <w:r w:rsidR="00AB609A">
        <w:rPr>
          <w:lang w:eastAsia="en-US"/>
        </w:rPr>
        <w:t>capture</w:t>
      </w:r>
      <w:r w:rsidR="00BD5DFE">
        <w:rPr>
          <w:lang w:eastAsia="en-US"/>
        </w:rPr>
        <w:t>s</w:t>
      </w:r>
      <w:r w:rsidR="003878AE">
        <w:rPr>
          <w:lang w:eastAsia="en-US"/>
        </w:rPr>
        <w:t xml:space="preserve"> </w:t>
      </w:r>
      <w:r w:rsidR="00BE0CC2">
        <w:rPr>
          <w:lang w:eastAsia="en-US"/>
        </w:rPr>
        <w:t xml:space="preserve">and provides structure to the system </w:t>
      </w:r>
      <w:r w:rsidR="003878AE">
        <w:rPr>
          <w:lang w:eastAsia="en-US"/>
        </w:rPr>
        <w:t>requirements</w:t>
      </w:r>
      <w:r w:rsidR="00B8249B">
        <w:rPr>
          <w:lang w:eastAsia="en-US"/>
        </w:rPr>
        <w:t>. It enables the flow down of customer requirements</w:t>
      </w:r>
      <w:r w:rsidR="00B85C59">
        <w:rPr>
          <w:lang w:eastAsia="en-US"/>
        </w:rPr>
        <w:t xml:space="preserve"> to functions to subsystems</w:t>
      </w:r>
      <w:r w:rsidR="00CE4623">
        <w:rPr>
          <w:lang w:eastAsia="en-US"/>
        </w:rPr>
        <w:t xml:space="preserve"> to manufacturing processes and finally to </w:t>
      </w:r>
      <w:r w:rsidR="004864D1">
        <w:rPr>
          <w:lang w:eastAsia="en-US"/>
        </w:rPr>
        <w:t>production</w:t>
      </w:r>
      <w:r w:rsidR="00CE4623">
        <w:rPr>
          <w:lang w:eastAsia="en-US"/>
        </w:rPr>
        <w:t xml:space="preserve"> requirements</w:t>
      </w:r>
      <w:r w:rsidR="00BD5DFE">
        <w:rPr>
          <w:lang w:eastAsia="en-US"/>
        </w:rPr>
        <w:t>,</w:t>
      </w:r>
      <w:r w:rsidR="00CE4623">
        <w:rPr>
          <w:lang w:eastAsia="en-US"/>
        </w:rPr>
        <w:t xml:space="preserve"> while enabling </w:t>
      </w:r>
      <w:r w:rsidR="00C96D9B">
        <w:rPr>
          <w:lang w:eastAsia="en-US"/>
        </w:rPr>
        <w:t>traceability and progress monitoring.</w:t>
      </w:r>
      <w:r w:rsidR="005028C9">
        <w:rPr>
          <w:lang w:eastAsia="en-US"/>
        </w:rPr>
        <w:t xml:space="preserve"> This is shown in </w:t>
      </w:r>
      <w:r w:rsidR="005028C9">
        <w:rPr>
          <w:lang w:eastAsia="en-US"/>
        </w:rPr>
        <w:fldChar w:fldCharType="begin"/>
      </w:r>
      <w:r w:rsidR="005028C9">
        <w:rPr>
          <w:lang w:eastAsia="en-US"/>
        </w:rPr>
        <w:instrText xml:space="preserve"> REF _Ref165584730 \h </w:instrText>
      </w:r>
      <w:r w:rsidR="004A0B99">
        <w:rPr>
          <w:lang w:eastAsia="en-US"/>
        </w:rPr>
        <w:instrText xml:space="preserve"> \* MERGEFORMAT </w:instrText>
      </w:r>
      <w:r w:rsidR="005028C9">
        <w:rPr>
          <w:lang w:eastAsia="en-US"/>
        </w:rPr>
      </w:r>
      <w:r w:rsidR="005028C9">
        <w:rPr>
          <w:lang w:eastAsia="en-US"/>
        </w:rPr>
        <w:fldChar w:fldCharType="separate"/>
      </w:r>
      <w:r w:rsidR="00146158">
        <w:t xml:space="preserve">Figure </w:t>
      </w:r>
      <w:r w:rsidR="00146158">
        <w:rPr>
          <w:noProof/>
        </w:rPr>
        <w:t>3</w:t>
      </w:r>
      <w:r w:rsidR="005028C9">
        <w:rPr>
          <w:lang w:eastAsia="en-US"/>
        </w:rPr>
        <w:fldChar w:fldCharType="end"/>
      </w:r>
      <w:r w:rsidR="005028C9">
        <w:rPr>
          <w:lang w:eastAsia="en-US"/>
        </w:rPr>
        <w:t xml:space="preserve"> below.</w:t>
      </w:r>
      <w:r w:rsidR="004864D1">
        <w:rPr>
          <w:lang w:eastAsia="en-US"/>
        </w:rPr>
        <w:t xml:space="preserve"> A separate QFD can be used to </w:t>
      </w:r>
      <w:r w:rsidR="00BB7BFF">
        <w:rPr>
          <w:lang w:eastAsia="en-US"/>
        </w:rPr>
        <w:t xml:space="preserve">decompose </w:t>
      </w:r>
      <w:r w:rsidR="00F24EAD">
        <w:rPr>
          <w:lang w:eastAsia="en-US"/>
        </w:rPr>
        <w:t>into</w:t>
      </w:r>
      <w:r w:rsidR="00BB7BFF">
        <w:rPr>
          <w:lang w:eastAsia="en-US"/>
        </w:rPr>
        <w:t xml:space="preserve"> sub-components using the system architecture</w:t>
      </w:r>
      <w:r w:rsidR="00F24EAD">
        <w:rPr>
          <w:lang w:eastAsia="en-US"/>
        </w:rPr>
        <w:t xml:space="preserve"> </w:t>
      </w:r>
      <w:sdt>
        <w:sdtPr>
          <w:rPr>
            <w:lang w:eastAsia="en-US"/>
          </w:rPr>
          <w:id w:val="-909156164"/>
          <w:citation/>
        </w:sdtPr>
        <w:sdtContent>
          <w:r w:rsidR="00F24EAD">
            <w:rPr>
              <w:lang w:eastAsia="en-US"/>
            </w:rPr>
            <w:fldChar w:fldCharType="begin"/>
          </w:r>
          <w:r w:rsidR="00F24EAD">
            <w:rPr>
              <w:lang w:eastAsia="en-US"/>
            </w:rPr>
            <w:instrText xml:space="preserve"> CITATION Ric09 \l 2057 </w:instrText>
          </w:r>
          <w:r w:rsidR="00F24EAD">
            <w:rPr>
              <w:lang w:eastAsia="en-US"/>
            </w:rPr>
            <w:fldChar w:fldCharType="separate"/>
          </w:r>
          <w:r w:rsidR="0096684D" w:rsidRPr="0096684D">
            <w:rPr>
              <w:noProof/>
              <w:lang w:eastAsia="en-US"/>
            </w:rPr>
            <w:t>[9]</w:t>
          </w:r>
          <w:r w:rsidR="00F24EAD">
            <w:rPr>
              <w:lang w:eastAsia="en-US"/>
            </w:rPr>
            <w:fldChar w:fldCharType="end"/>
          </w:r>
        </w:sdtContent>
      </w:sdt>
      <w:r w:rsidR="00BB7BFF">
        <w:rPr>
          <w:lang w:eastAsia="en-US"/>
        </w:rPr>
        <w:t xml:space="preserve">. The sub-components are then put through the same SE processes, ensuring </w:t>
      </w:r>
      <w:r w:rsidR="007C146E">
        <w:rPr>
          <w:lang w:eastAsia="en-US"/>
        </w:rPr>
        <w:t>each part of the system is designed and manufactured to the same high standards.</w:t>
      </w:r>
    </w:p>
    <w:p w14:paraId="577892E1" w14:textId="2E1C1A21" w:rsidR="001C50D2" w:rsidRDefault="001C50D2" w:rsidP="007B2142">
      <w:pPr>
        <w:jc w:val="center"/>
        <w:rPr>
          <w:lang w:eastAsia="en-US"/>
        </w:rPr>
      </w:pPr>
      <w:r>
        <w:rPr>
          <w:noProof/>
          <w:lang w:eastAsia="en-US"/>
          <w14:ligatures w14:val="standardContextual"/>
        </w:rPr>
        <w:drawing>
          <wp:inline distT="0" distB="0" distL="0" distR="0" wp14:anchorId="0E0DD894" wp14:editId="6D024882">
            <wp:extent cx="5505141" cy="3844636"/>
            <wp:effectExtent l="0" t="0" r="635" b="3810"/>
            <wp:docPr id="2055862399" name="Picture 2" descr="A diagram of a proces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5862399" name="Picture 2" descr="A diagram of a process&#10;&#10;Description automatically generated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41" t="4483" r="1816" b="2550"/>
                    <a:stretch/>
                  </pic:blipFill>
                  <pic:spPr bwMode="auto">
                    <a:xfrm>
                      <a:off x="0" y="0"/>
                      <a:ext cx="5525167" cy="385862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6C2728F" w14:textId="331A2675" w:rsidR="00BF20CE" w:rsidRDefault="00BF20CE" w:rsidP="007B2142">
      <w:pPr>
        <w:pStyle w:val="Caption"/>
        <w:jc w:val="center"/>
      </w:pPr>
      <w:bookmarkStart w:id="15" w:name="_Ref165584730"/>
      <w:bookmarkStart w:id="16" w:name="_Toc17289378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40D1C">
        <w:rPr>
          <w:noProof/>
        </w:rPr>
        <w:t>3</w:t>
      </w:r>
      <w:r>
        <w:fldChar w:fldCharType="end"/>
      </w:r>
      <w:bookmarkEnd w:id="15"/>
      <w:r>
        <w:t xml:space="preserve"> The four phase of Quality Function Deployment (QFD) </w:t>
      </w:r>
      <w:r w:rsidR="0037314F">
        <w:t xml:space="preserve"> </w:t>
      </w:r>
      <w:sdt>
        <w:sdtPr>
          <w:id w:val="-129628485"/>
          <w:citation/>
        </w:sdtPr>
        <w:sdtContent>
          <w:r w:rsidR="0037314F">
            <w:fldChar w:fldCharType="begin"/>
          </w:r>
          <w:r w:rsidR="00F02882">
            <w:instrText xml:space="preserve">CITATION Bur07 \l 2057 </w:instrText>
          </w:r>
          <w:r w:rsidR="0037314F">
            <w:fldChar w:fldCharType="separate"/>
          </w:r>
          <w:r w:rsidR="0096684D" w:rsidRPr="0096684D">
            <w:rPr>
              <w:noProof/>
            </w:rPr>
            <w:t>[10]</w:t>
          </w:r>
          <w:r w:rsidR="0037314F">
            <w:fldChar w:fldCharType="end"/>
          </w:r>
        </w:sdtContent>
      </w:sdt>
      <w:r w:rsidR="00D347D3">
        <w:t>.</w:t>
      </w:r>
      <w:bookmarkEnd w:id="16"/>
    </w:p>
    <w:p w14:paraId="0885BAB5" w14:textId="415469F5" w:rsidR="00921A52" w:rsidRDefault="00E00E4C" w:rsidP="004A0B99">
      <w:pPr>
        <w:jc w:val="both"/>
        <w:rPr>
          <w:noProof/>
          <w:lang w:eastAsia="en-US"/>
          <w14:ligatures w14:val="standardContextual"/>
        </w:rPr>
      </w:pPr>
      <w:r>
        <w:rPr>
          <w:noProof/>
          <w:lang w:eastAsia="en-US"/>
          <w14:ligatures w14:val="standardContextual"/>
        </w:rPr>
        <w:fldChar w:fldCharType="begin"/>
      </w:r>
      <w:r>
        <w:rPr>
          <w:noProof/>
          <w:lang w:eastAsia="en-US"/>
          <w14:ligatures w14:val="standardContextual"/>
        </w:rPr>
        <w:instrText xml:space="preserve"> REF _Ref165585706 \h </w:instrText>
      </w:r>
      <w:r w:rsidR="004A0B99">
        <w:rPr>
          <w:noProof/>
          <w:lang w:eastAsia="en-US"/>
          <w14:ligatures w14:val="standardContextual"/>
        </w:rPr>
        <w:instrText xml:space="preserve"> \* MERGEFORMAT </w:instrText>
      </w:r>
      <w:r>
        <w:rPr>
          <w:noProof/>
          <w:lang w:eastAsia="en-US"/>
          <w14:ligatures w14:val="standardContextual"/>
        </w:rPr>
      </w:r>
      <w:r>
        <w:rPr>
          <w:noProof/>
          <w:lang w:eastAsia="en-US"/>
          <w14:ligatures w14:val="standardContextual"/>
        </w:rPr>
        <w:fldChar w:fldCharType="separate"/>
      </w:r>
      <w:r w:rsidR="008A1B44">
        <w:t xml:space="preserve">Figure </w:t>
      </w:r>
      <w:r w:rsidR="008A1B44">
        <w:rPr>
          <w:noProof/>
        </w:rPr>
        <w:t>4</w:t>
      </w:r>
      <w:r>
        <w:rPr>
          <w:noProof/>
          <w:lang w:eastAsia="en-US"/>
          <w14:ligatures w14:val="standardContextual"/>
        </w:rPr>
        <w:fldChar w:fldCharType="end"/>
      </w:r>
      <w:r>
        <w:rPr>
          <w:noProof/>
          <w:lang w:eastAsia="en-US"/>
          <w14:ligatures w14:val="standardContextual"/>
        </w:rPr>
        <w:t xml:space="preserve"> provides </w:t>
      </w:r>
      <w:r w:rsidR="002C04E4">
        <w:rPr>
          <w:noProof/>
          <w:lang w:eastAsia="en-US"/>
          <w14:ligatures w14:val="standardContextual"/>
        </w:rPr>
        <w:t>a clear visualisation of how the requirements from each QFD flow down in to the subsequent QFD.</w:t>
      </w:r>
      <w:r w:rsidR="008D04A7">
        <w:rPr>
          <w:noProof/>
          <w:lang w:eastAsia="en-US"/>
          <w14:ligatures w14:val="standardContextual"/>
        </w:rPr>
        <w:t xml:space="preserve"> </w:t>
      </w:r>
      <w:r w:rsidR="008A1B44">
        <w:rPr>
          <w:noProof/>
          <w:lang w:eastAsia="en-US"/>
          <w14:ligatures w14:val="standardContextual"/>
        </w:rPr>
        <w:t>It is by f</w:t>
      </w:r>
      <w:r w:rsidR="0094370B">
        <w:rPr>
          <w:noProof/>
          <w:lang w:eastAsia="en-US"/>
          <w14:ligatures w14:val="standardContextual"/>
        </w:rPr>
        <w:t>ollowing these processes</w:t>
      </w:r>
      <w:r w:rsidR="0089696F">
        <w:rPr>
          <w:noProof/>
          <w:lang w:eastAsia="en-US"/>
          <w14:ligatures w14:val="standardContextual"/>
        </w:rPr>
        <w:t xml:space="preserve"> </w:t>
      </w:r>
      <w:r w:rsidR="008A1B44">
        <w:rPr>
          <w:noProof/>
          <w:lang w:eastAsia="en-US"/>
          <w14:ligatures w14:val="standardContextual"/>
        </w:rPr>
        <w:t xml:space="preserve">that </w:t>
      </w:r>
      <w:r w:rsidR="0089696F">
        <w:rPr>
          <w:noProof/>
          <w:lang w:eastAsia="en-US"/>
          <w14:ligatures w14:val="standardContextual"/>
        </w:rPr>
        <w:t xml:space="preserve">complete </w:t>
      </w:r>
      <w:r w:rsidR="00637CBA">
        <w:rPr>
          <w:noProof/>
          <w:lang w:eastAsia="en-US"/>
          <w14:ligatures w14:val="standardContextual"/>
        </w:rPr>
        <w:t xml:space="preserve">requirements </w:t>
      </w:r>
      <w:r w:rsidR="0089696F">
        <w:rPr>
          <w:noProof/>
          <w:lang w:eastAsia="en-US"/>
          <w14:ligatures w14:val="standardContextual"/>
        </w:rPr>
        <w:t>traceability from manufacture</w:t>
      </w:r>
      <w:r w:rsidR="00523183">
        <w:rPr>
          <w:noProof/>
          <w:lang w:eastAsia="en-US"/>
          <w14:ligatures w14:val="standardContextual"/>
        </w:rPr>
        <w:t xml:space="preserve"> through</w:t>
      </w:r>
      <w:r w:rsidR="0089696F">
        <w:rPr>
          <w:noProof/>
          <w:lang w:eastAsia="en-US"/>
          <w14:ligatures w14:val="standardContextual"/>
        </w:rPr>
        <w:t xml:space="preserve"> to customer requirements</w:t>
      </w:r>
      <w:r w:rsidR="00F52B90">
        <w:rPr>
          <w:noProof/>
          <w:lang w:eastAsia="en-US"/>
          <w14:ligatures w14:val="standardContextual"/>
        </w:rPr>
        <w:t xml:space="preserve"> can be provided. </w:t>
      </w:r>
      <w:r w:rsidR="00C47404">
        <w:rPr>
          <w:noProof/>
          <w:lang w:eastAsia="en-US"/>
          <w14:ligatures w14:val="standardContextual"/>
        </w:rPr>
        <w:t xml:space="preserve">For each stage, the </w:t>
      </w:r>
      <w:r w:rsidR="00B75967">
        <w:rPr>
          <w:noProof/>
          <w:lang w:eastAsia="en-US"/>
          <w14:ligatures w14:val="standardContextual"/>
        </w:rPr>
        <w:t>‘</w:t>
      </w:r>
      <w:r w:rsidR="00C47404">
        <w:rPr>
          <w:noProof/>
          <w:lang w:eastAsia="en-US"/>
          <w14:ligatures w14:val="standardContextual"/>
        </w:rPr>
        <w:t>hows</w:t>
      </w:r>
      <w:r w:rsidR="00B75967">
        <w:rPr>
          <w:noProof/>
          <w:lang w:eastAsia="en-US"/>
          <w14:ligatures w14:val="standardContextual"/>
        </w:rPr>
        <w:t>’</w:t>
      </w:r>
      <w:r w:rsidR="00C47404">
        <w:rPr>
          <w:noProof/>
          <w:lang w:eastAsia="en-US"/>
          <w14:ligatures w14:val="standardContextual"/>
        </w:rPr>
        <w:t xml:space="preserve"> are generated from </w:t>
      </w:r>
      <w:r w:rsidR="00B75967">
        <w:rPr>
          <w:noProof/>
          <w:lang w:eastAsia="en-US"/>
          <w14:ligatures w14:val="standardContextual"/>
        </w:rPr>
        <w:t>that stage’s</w:t>
      </w:r>
      <w:r w:rsidR="00C47404">
        <w:rPr>
          <w:noProof/>
          <w:lang w:eastAsia="en-US"/>
          <w14:ligatures w14:val="standardContextual"/>
        </w:rPr>
        <w:t xml:space="preserve"> </w:t>
      </w:r>
      <w:r w:rsidR="00B75967">
        <w:rPr>
          <w:noProof/>
          <w:lang w:eastAsia="en-US"/>
          <w14:ligatures w14:val="standardContextual"/>
        </w:rPr>
        <w:t>‘</w:t>
      </w:r>
      <w:r w:rsidR="00C47404">
        <w:rPr>
          <w:noProof/>
          <w:lang w:eastAsia="en-US"/>
          <w14:ligatures w14:val="standardContextual"/>
        </w:rPr>
        <w:t>whats</w:t>
      </w:r>
      <w:r w:rsidR="00B75967">
        <w:rPr>
          <w:noProof/>
          <w:lang w:eastAsia="en-US"/>
          <w14:ligatures w14:val="standardContextual"/>
        </w:rPr>
        <w:t>’</w:t>
      </w:r>
      <w:r w:rsidR="00E32E96">
        <w:rPr>
          <w:noProof/>
          <w:lang w:eastAsia="en-US"/>
          <w14:ligatures w14:val="standardContextual"/>
        </w:rPr>
        <w:t>, and these are in turn passed to the next stage</w:t>
      </w:r>
      <w:r w:rsidR="00B75967">
        <w:rPr>
          <w:noProof/>
          <w:lang w:eastAsia="en-US"/>
          <w14:ligatures w14:val="standardContextual"/>
        </w:rPr>
        <w:t xml:space="preserve"> as the new ‘whats’</w:t>
      </w:r>
      <w:r w:rsidR="00BC2E89">
        <w:rPr>
          <w:noProof/>
          <w:lang w:eastAsia="en-US"/>
          <w14:ligatures w14:val="standardContextual"/>
        </w:rPr>
        <w:t xml:space="preserve"> </w:t>
      </w:r>
      <w:sdt>
        <w:sdtPr>
          <w:rPr>
            <w:noProof/>
            <w:lang w:eastAsia="en-US"/>
            <w14:ligatures w14:val="standardContextual"/>
          </w:rPr>
          <w:id w:val="-2047899225"/>
          <w:citation/>
        </w:sdtPr>
        <w:sdtContent>
          <w:r w:rsidR="00BC2E89">
            <w:rPr>
              <w:noProof/>
              <w:lang w:eastAsia="en-US"/>
              <w14:ligatures w14:val="standardContextual"/>
            </w:rPr>
            <w:fldChar w:fldCharType="begin"/>
          </w:r>
          <w:r w:rsidR="00BC2E89">
            <w:rPr>
              <w:noProof/>
              <w:lang w:eastAsia="en-US"/>
              <w14:ligatures w14:val="standardContextual"/>
            </w:rPr>
            <w:instrText xml:space="preserve"> CITATION Lai05 \l 2057 </w:instrText>
          </w:r>
          <w:r w:rsidR="00BC2E89">
            <w:rPr>
              <w:noProof/>
              <w:lang w:eastAsia="en-US"/>
              <w14:ligatures w14:val="standardContextual"/>
            </w:rPr>
            <w:fldChar w:fldCharType="separate"/>
          </w:r>
          <w:r w:rsidR="0096684D" w:rsidRPr="0096684D">
            <w:rPr>
              <w:noProof/>
              <w:lang w:eastAsia="en-US"/>
              <w14:ligatures w14:val="standardContextual"/>
            </w:rPr>
            <w:t>[11]</w:t>
          </w:r>
          <w:r w:rsidR="00BC2E89">
            <w:rPr>
              <w:noProof/>
              <w:lang w:eastAsia="en-US"/>
              <w14:ligatures w14:val="standardContextual"/>
            </w:rPr>
            <w:fldChar w:fldCharType="end"/>
          </w:r>
        </w:sdtContent>
      </w:sdt>
      <w:r w:rsidR="00040147">
        <w:rPr>
          <w:noProof/>
          <w:lang w:eastAsia="en-US"/>
          <w14:ligatures w14:val="standardContextual"/>
        </w:rPr>
        <w:t xml:space="preserve">. </w:t>
      </w:r>
    </w:p>
    <w:p w14:paraId="165DC4DF" w14:textId="612CA368" w:rsidR="00921A52" w:rsidRDefault="00921A52" w:rsidP="004A0B99">
      <w:pPr>
        <w:jc w:val="both"/>
        <w:rPr>
          <w:lang w:eastAsia="en-US"/>
        </w:rPr>
      </w:pPr>
      <w:r>
        <w:rPr>
          <w:noProof/>
          <w:lang w:eastAsia="en-US"/>
          <w14:ligatures w14:val="standardContextual"/>
        </w:rPr>
        <w:lastRenderedPageBreak/>
        <w:drawing>
          <wp:inline distT="0" distB="0" distL="0" distR="0" wp14:anchorId="5749C878" wp14:editId="0DD95592">
            <wp:extent cx="5853414" cy="3685309"/>
            <wp:effectExtent l="0" t="0" r="0" b="0"/>
            <wp:docPr id="497758960" name="Picture 3" descr="A diagram of a process fl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7758960" name="Picture 3" descr="A diagram of a process flow&#10;&#10;Description automatically generated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73" r="4638"/>
                    <a:stretch/>
                  </pic:blipFill>
                  <pic:spPr bwMode="auto">
                    <a:xfrm>
                      <a:off x="0" y="0"/>
                      <a:ext cx="5866130" cy="36933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1D769A1" w14:textId="67EBDA6D" w:rsidR="00921A52" w:rsidRPr="00921A52" w:rsidRDefault="00921A52" w:rsidP="007B2142">
      <w:pPr>
        <w:pStyle w:val="Caption"/>
        <w:jc w:val="center"/>
        <w:rPr>
          <w:lang w:eastAsia="en-US"/>
        </w:rPr>
      </w:pPr>
      <w:bookmarkStart w:id="17" w:name="_Ref165585706"/>
      <w:bookmarkStart w:id="18" w:name="_Toc17289378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40D1C">
        <w:rPr>
          <w:noProof/>
        </w:rPr>
        <w:t>4</w:t>
      </w:r>
      <w:r>
        <w:fldChar w:fldCharType="end"/>
      </w:r>
      <w:bookmarkEnd w:id="17"/>
      <w:r>
        <w:t xml:space="preserve"> QFD Flow down and </w:t>
      </w:r>
      <w:r w:rsidR="00637CBA">
        <w:t xml:space="preserve">traceability </w:t>
      </w:r>
      <w:sdt>
        <w:sdtPr>
          <w:id w:val="106249839"/>
          <w:citation/>
        </w:sdtPr>
        <w:sdtContent>
          <w:r w:rsidR="0006730D">
            <w:fldChar w:fldCharType="begin"/>
          </w:r>
          <w:r w:rsidR="00F02882">
            <w:instrText xml:space="preserve">CITATION Bur07 \l 2057 </w:instrText>
          </w:r>
          <w:r w:rsidR="0006730D">
            <w:fldChar w:fldCharType="separate"/>
          </w:r>
          <w:r w:rsidR="0096684D" w:rsidRPr="0096684D">
            <w:rPr>
              <w:noProof/>
            </w:rPr>
            <w:t>[10]</w:t>
          </w:r>
          <w:r w:rsidR="0006730D">
            <w:fldChar w:fldCharType="end"/>
          </w:r>
        </w:sdtContent>
      </w:sdt>
      <w:r w:rsidR="00637CBA">
        <w:t>.</w:t>
      </w:r>
      <w:bookmarkEnd w:id="18"/>
    </w:p>
    <w:p w14:paraId="1609E6B9" w14:textId="29BA411A" w:rsidR="00A90760" w:rsidRDefault="00A90760" w:rsidP="004A0B99">
      <w:pPr>
        <w:pStyle w:val="Heading3"/>
        <w:jc w:val="both"/>
      </w:pPr>
      <w:bookmarkStart w:id="19" w:name="_Toc172894851"/>
      <w:r>
        <w:t>QFD1</w:t>
      </w:r>
      <w:bookmarkEnd w:id="19"/>
    </w:p>
    <w:p w14:paraId="4D990EC0" w14:textId="2DB76DE9" w:rsidR="00D939DB" w:rsidRDefault="00D45FC1" w:rsidP="004A0B99">
      <w:pPr>
        <w:jc w:val="both"/>
        <w:rPr>
          <w:lang w:eastAsia="en-US"/>
        </w:rPr>
      </w:pPr>
      <w:r>
        <w:rPr>
          <w:lang w:eastAsia="en-US"/>
        </w:rPr>
        <w:t xml:space="preserve">QFD1 creates a matrix </w:t>
      </w:r>
      <w:r w:rsidR="003B465E">
        <w:rPr>
          <w:lang w:eastAsia="en-US"/>
        </w:rPr>
        <w:t xml:space="preserve">showing relationships between </w:t>
      </w:r>
      <w:r w:rsidR="00995048">
        <w:rPr>
          <w:lang w:eastAsia="en-US"/>
        </w:rPr>
        <w:t>the customers’ needs and</w:t>
      </w:r>
      <w:r w:rsidR="001264EF">
        <w:rPr>
          <w:lang w:eastAsia="en-US"/>
        </w:rPr>
        <w:t xml:space="preserve"> </w:t>
      </w:r>
      <w:r w:rsidR="00F73A13">
        <w:rPr>
          <w:lang w:eastAsia="en-US"/>
        </w:rPr>
        <w:t xml:space="preserve">measurable technical requirements – the </w:t>
      </w:r>
      <w:r w:rsidR="008A2A1B">
        <w:rPr>
          <w:lang w:eastAsia="en-US"/>
        </w:rPr>
        <w:t>“</w:t>
      </w:r>
      <w:r w:rsidR="00F73A13">
        <w:rPr>
          <w:lang w:eastAsia="en-US"/>
        </w:rPr>
        <w:t>how</w:t>
      </w:r>
      <w:r w:rsidR="008A2A1B">
        <w:rPr>
          <w:lang w:eastAsia="en-US"/>
        </w:rPr>
        <w:t>”</w:t>
      </w:r>
      <w:r w:rsidR="00AF29CD">
        <w:rPr>
          <w:lang w:eastAsia="en-US"/>
        </w:rPr>
        <w:t>. G</w:t>
      </w:r>
      <w:r w:rsidR="00BD3F68">
        <w:rPr>
          <w:lang w:eastAsia="en-US"/>
        </w:rPr>
        <w:t xml:space="preserve">etting this stage right is </w:t>
      </w:r>
      <w:r w:rsidR="000C04F6">
        <w:rPr>
          <w:lang w:eastAsia="en-US"/>
        </w:rPr>
        <w:t>important for the rest of the process</w:t>
      </w:r>
      <w:r w:rsidR="00AB609A">
        <w:rPr>
          <w:lang w:eastAsia="en-US"/>
        </w:rPr>
        <w:t xml:space="preserve"> </w:t>
      </w:r>
      <w:sdt>
        <w:sdtPr>
          <w:rPr>
            <w:lang w:eastAsia="en-US"/>
          </w:rPr>
          <w:id w:val="106864365"/>
          <w:citation/>
        </w:sdtPr>
        <w:sdtContent>
          <w:r w:rsidR="00AB609A">
            <w:rPr>
              <w:lang w:eastAsia="en-US"/>
            </w:rPr>
            <w:fldChar w:fldCharType="begin"/>
          </w:r>
          <w:r w:rsidR="00F24EAD">
            <w:rPr>
              <w:lang w:eastAsia="en-US"/>
            </w:rPr>
            <w:instrText xml:space="preserve">CITATION Ric09 \l 2057 </w:instrText>
          </w:r>
          <w:r w:rsidR="00AB609A">
            <w:rPr>
              <w:lang w:eastAsia="en-US"/>
            </w:rPr>
            <w:fldChar w:fldCharType="separate"/>
          </w:r>
          <w:r w:rsidR="0096684D" w:rsidRPr="0096684D">
            <w:rPr>
              <w:noProof/>
              <w:lang w:eastAsia="en-US"/>
            </w:rPr>
            <w:t>[9]</w:t>
          </w:r>
          <w:r w:rsidR="00AB609A">
            <w:rPr>
              <w:lang w:eastAsia="en-US"/>
            </w:rPr>
            <w:fldChar w:fldCharType="end"/>
          </w:r>
        </w:sdtContent>
      </w:sdt>
      <w:r w:rsidR="000C04F6">
        <w:rPr>
          <w:lang w:eastAsia="en-US"/>
        </w:rPr>
        <w:t xml:space="preserve">. </w:t>
      </w:r>
      <w:r w:rsidR="00E25F79">
        <w:rPr>
          <w:lang w:eastAsia="en-US"/>
        </w:rPr>
        <w:t>QFD</w:t>
      </w:r>
      <w:r w:rsidR="008A2A1B">
        <w:rPr>
          <w:lang w:eastAsia="en-US"/>
        </w:rPr>
        <w:t>s produce</w:t>
      </w:r>
      <w:r w:rsidR="00E32D41">
        <w:rPr>
          <w:lang w:eastAsia="en-US"/>
        </w:rPr>
        <w:t xml:space="preserve"> functional importance graph</w:t>
      </w:r>
      <w:r w:rsidR="008A2A1B">
        <w:rPr>
          <w:lang w:eastAsia="en-US"/>
        </w:rPr>
        <w:t>s,</w:t>
      </w:r>
      <w:r w:rsidR="00FF2299">
        <w:rPr>
          <w:lang w:eastAsia="en-US"/>
        </w:rPr>
        <w:t xml:space="preserve"> </w:t>
      </w:r>
      <w:r w:rsidR="007E2EBA">
        <w:rPr>
          <w:lang w:eastAsia="en-US"/>
        </w:rPr>
        <w:t>enabling</w:t>
      </w:r>
      <w:r w:rsidR="009754AE">
        <w:rPr>
          <w:lang w:eastAsia="en-US"/>
        </w:rPr>
        <w:t xml:space="preserve"> </w:t>
      </w:r>
      <w:r w:rsidR="005A3FE6">
        <w:rPr>
          <w:lang w:eastAsia="en-US"/>
        </w:rPr>
        <w:t xml:space="preserve">resources to be assigned based on </w:t>
      </w:r>
      <w:r w:rsidR="00200D6E">
        <w:rPr>
          <w:lang w:eastAsia="en-US"/>
        </w:rPr>
        <w:t>importance.</w:t>
      </w:r>
    </w:p>
    <w:p w14:paraId="09670F30" w14:textId="428BF040" w:rsidR="00A90760" w:rsidRDefault="00D83964" w:rsidP="004A0B99">
      <w:pPr>
        <w:pStyle w:val="Heading3"/>
        <w:jc w:val="both"/>
      </w:pPr>
      <w:bookmarkStart w:id="20" w:name="_Toc172894852"/>
      <w:r>
        <w:t>Pairwise, Function Means Analysis and the Pugh Matrix</w:t>
      </w:r>
      <w:bookmarkEnd w:id="20"/>
    </w:p>
    <w:p w14:paraId="04F0F872" w14:textId="6D93C927" w:rsidR="00D939DB" w:rsidRPr="007E64D0" w:rsidRDefault="00D939DB" w:rsidP="004A0B99">
      <w:pPr>
        <w:jc w:val="both"/>
        <w:rPr>
          <w:lang w:eastAsia="en-US"/>
        </w:rPr>
      </w:pPr>
      <w:r>
        <w:rPr>
          <w:lang w:eastAsia="en-US"/>
        </w:rPr>
        <w:t>At this stage</w:t>
      </w:r>
      <w:r w:rsidR="00546D37">
        <w:rPr>
          <w:lang w:eastAsia="en-US"/>
        </w:rPr>
        <w:t>,</w:t>
      </w:r>
      <w:r>
        <w:rPr>
          <w:lang w:eastAsia="en-US"/>
        </w:rPr>
        <w:t xml:space="preserve"> </w:t>
      </w:r>
      <w:r w:rsidR="00F1288B">
        <w:rPr>
          <w:lang w:eastAsia="en-US"/>
        </w:rPr>
        <w:t xml:space="preserve">a pairwise comparison of the </w:t>
      </w:r>
      <w:r w:rsidR="001A0DBD">
        <w:rPr>
          <w:lang w:eastAsia="en-US"/>
        </w:rPr>
        <w:t xml:space="preserve">importance of the customer requirements may be conducted. </w:t>
      </w:r>
      <w:r w:rsidR="00DA3A32">
        <w:rPr>
          <w:lang w:eastAsia="en-US"/>
        </w:rPr>
        <w:t xml:space="preserve">Followed by a </w:t>
      </w:r>
      <w:r w:rsidR="00C32CA2">
        <w:rPr>
          <w:lang w:eastAsia="en-US"/>
        </w:rPr>
        <w:t>Function Means Analysis (FMA)</w:t>
      </w:r>
      <w:r w:rsidR="0019337B">
        <w:rPr>
          <w:lang w:eastAsia="en-US"/>
        </w:rPr>
        <w:t xml:space="preserve"> where the possible </w:t>
      </w:r>
      <w:r w:rsidR="007F6A0A">
        <w:rPr>
          <w:lang w:eastAsia="en-US"/>
        </w:rPr>
        <w:t xml:space="preserve">design concepts for the system are collated </w:t>
      </w:r>
      <w:r w:rsidR="006C77A8">
        <w:rPr>
          <w:lang w:eastAsia="en-US"/>
        </w:rPr>
        <w:t xml:space="preserve">in </w:t>
      </w:r>
      <w:r w:rsidR="000A3930">
        <w:rPr>
          <w:lang w:eastAsia="en-US"/>
        </w:rPr>
        <w:t>an</w:t>
      </w:r>
      <w:r w:rsidR="006C77A8">
        <w:rPr>
          <w:lang w:eastAsia="en-US"/>
        </w:rPr>
        <w:t xml:space="preserve"> </w:t>
      </w:r>
      <w:r w:rsidR="00F12A02">
        <w:rPr>
          <w:lang w:eastAsia="en-US"/>
        </w:rPr>
        <w:t xml:space="preserve">easy to view table </w:t>
      </w:r>
      <w:r w:rsidR="00AE4F19">
        <w:rPr>
          <w:lang w:eastAsia="en-US"/>
        </w:rPr>
        <w:t>and winning solutions are chosen.</w:t>
      </w:r>
      <w:r w:rsidR="00985D47">
        <w:rPr>
          <w:lang w:eastAsia="en-US"/>
        </w:rPr>
        <w:t xml:space="preserve"> It is possible to have </w:t>
      </w:r>
      <w:r w:rsidR="007570EB">
        <w:rPr>
          <w:lang w:eastAsia="en-US"/>
        </w:rPr>
        <w:t>multiple</w:t>
      </w:r>
      <w:r w:rsidR="00985D47">
        <w:rPr>
          <w:lang w:eastAsia="en-US"/>
        </w:rPr>
        <w:t xml:space="preserve"> winning concepts</w:t>
      </w:r>
      <w:r w:rsidR="007570EB">
        <w:rPr>
          <w:lang w:eastAsia="en-US"/>
        </w:rPr>
        <w:t xml:space="preserve"> from the FMA</w:t>
      </w:r>
      <w:r w:rsidR="00730462">
        <w:rPr>
          <w:lang w:eastAsia="en-US"/>
        </w:rPr>
        <w:t xml:space="preserve">, </w:t>
      </w:r>
      <w:r w:rsidR="007570EB">
        <w:rPr>
          <w:lang w:eastAsia="en-US"/>
        </w:rPr>
        <w:t>these can be compared in a Pugh Matrix</w:t>
      </w:r>
      <w:r w:rsidR="00783E51">
        <w:rPr>
          <w:lang w:eastAsia="en-US"/>
        </w:rPr>
        <w:t xml:space="preserve"> to see which set best meet the </w:t>
      </w:r>
      <w:r w:rsidR="00592219">
        <w:rPr>
          <w:lang w:eastAsia="en-US"/>
        </w:rPr>
        <w:t>requirements</w:t>
      </w:r>
      <w:r w:rsidR="00E142B2">
        <w:rPr>
          <w:lang w:eastAsia="en-US"/>
        </w:rPr>
        <w:t xml:space="preserve"> </w:t>
      </w:r>
      <w:sdt>
        <w:sdtPr>
          <w:rPr>
            <w:lang w:eastAsia="en-US"/>
          </w:rPr>
          <w:id w:val="1047642382"/>
          <w:citation/>
        </w:sdtPr>
        <w:sdtContent>
          <w:r w:rsidR="00A25354">
            <w:rPr>
              <w:lang w:eastAsia="en-US"/>
            </w:rPr>
            <w:fldChar w:fldCharType="begin"/>
          </w:r>
          <w:r w:rsidR="00A25354">
            <w:rPr>
              <w:lang w:eastAsia="en-US"/>
            </w:rPr>
            <w:instrText xml:space="preserve"> CITATION SBu06 \l 2057 </w:instrText>
          </w:r>
          <w:r w:rsidR="00A25354">
            <w:rPr>
              <w:lang w:eastAsia="en-US"/>
            </w:rPr>
            <w:fldChar w:fldCharType="separate"/>
          </w:r>
          <w:r w:rsidR="0096684D" w:rsidRPr="0096684D">
            <w:rPr>
              <w:noProof/>
              <w:lang w:eastAsia="en-US"/>
            </w:rPr>
            <w:t>[12]</w:t>
          </w:r>
          <w:r w:rsidR="00A25354">
            <w:rPr>
              <w:lang w:eastAsia="en-US"/>
            </w:rPr>
            <w:fldChar w:fldCharType="end"/>
          </w:r>
        </w:sdtContent>
      </w:sdt>
      <w:r w:rsidR="00592219">
        <w:rPr>
          <w:lang w:eastAsia="en-US"/>
        </w:rPr>
        <w:t>.</w:t>
      </w:r>
      <w:r w:rsidR="00F5193B">
        <w:rPr>
          <w:lang w:eastAsia="en-US"/>
        </w:rPr>
        <w:t xml:space="preserve"> A Pugh Matrix </w:t>
      </w:r>
      <w:r w:rsidR="006B7598">
        <w:rPr>
          <w:lang w:eastAsia="en-US"/>
        </w:rPr>
        <w:t xml:space="preserve">can be used whenever a </w:t>
      </w:r>
      <w:r w:rsidR="00AC189C">
        <w:rPr>
          <w:lang w:eastAsia="en-US"/>
        </w:rPr>
        <w:t xml:space="preserve">decision needs to be made as to which </w:t>
      </w:r>
      <w:r w:rsidR="00CC1748">
        <w:rPr>
          <w:lang w:eastAsia="en-US"/>
        </w:rPr>
        <w:t>alternative</w:t>
      </w:r>
      <w:r w:rsidR="00AC189C">
        <w:rPr>
          <w:lang w:eastAsia="en-US"/>
        </w:rPr>
        <w:t xml:space="preserve"> to take forward.</w:t>
      </w:r>
      <w:r w:rsidR="00730462">
        <w:rPr>
          <w:lang w:eastAsia="en-US"/>
        </w:rPr>
        <w:t xml:space="preserve"> As mentioned previously, t</w:t>
      </w:r>
      <w:r w:rsidR="00A94E60">
        <w:rPr>
          <w:lang w:eastAsia="en-US"/>
        </w:rPr>
        <w:t xml:space="preserve">he </w:t>
      </w:r>
      <w:r w:rsidR="00672275">
        <w:rPr>
          <w:lang w:eastAsia="en-US"/>
        </w:rPr>
        <w:t xml:space="preserve">requirements </w:t>
      </w:r>
      <w:r w:rsidR="006B0B11">
        <w:rPr>
          <w:lang w:eastAsia="en-US"/>
        </w:rPr>
        <w:t xml:space="preserve">and the </w:t>
      </w:r>
      <w:r w:rsidR="00142E6D">
        <w:rPr>
          <w:lang w:eastAsia="en-US"/>
        </w:rPr>
        <w:t xml:space="preserve">selected product design must </w:t>
      </w:r>
      <w:r w:rsidR="00F5193B">
        <w:rPr>
          <w:lang w:eastAsia="en-US"/>
        </w:rPr>
        <w:t xml:space="preserve">then </w:t>
      </w:r>
      <w:r w:rsidR="00142E6D">
        <w:rPr>
          <w:lang w:eastAsia="en-US"/>
        </w:rPr>
        <w:t>be verified</w:t>
      </w:r>
      <w:r w:rsidR="00410DDA">
        <w:rPr>
          <w:lang w:eastAsia="en-US"/>
        </w:rPr>
        <w:t xml:space="preserve"> to ensure </w:t>
      </w:r>
      <w:r w:rsidR="00922341">
        <w:rPr>
          <w:lang w:eastAsia="en-US"/>
        </w:rPr>
        <w:t>the design still achieves the requirements set out at the start of the process.</w:t>
      </w:r>
      <w:r w:rsidR="00CC1748">
        <w:rPr>
          <w:lang w:eastAsia="en-US"/>
        </w:rPr>
        <w:t xml:space="preserve"> </w:t>
      </w:r>
      <w:r w:rsidR="006D22DE">
        <w:rPr>
          <w:lang w:eastAsia="en-US"/>
        </w:rPr>
        <w:t>As is the case throughout the systems engineering process, the quality of the output of the</w:t>
      </w:r>
      <w:r w:rsidR="00555739">
        <w:rPr>
          <w:lang w:eastAsia="en-US"/>
        </w:rPr>
        <w:t>se</w:t>
      </w:r>
      <w:r w:rsidR="006D22DE">
        <w:rPr>
          <w:lang w:eastAsia="en-US"/>
        </w:rPr>
        <w:t xml:space="preserve"> tool </w:t>
      </w:r>
      <w:r w:rsidR="002261BB">
        <w:rPr>
          <w:lang w:eastAsia="en-US"/>
        </w:rPr>
        <w:t>is directly linked to the ability of the team conducting the process</w:t>
      </w:r>
      <w:r w:rsidR="004F3372">
        <w:rPr>
          <w:lang w:eastAsia="en-US"/>
        </w:rPr>
        <w:t xml:space="preserve"> </w:t>
      </w:r>
      <w:sdt>
        <w:sdtPr>
          <w:rPr>
            <w:lang w:eastAsia="en-US"/>
          </w:rPr>
          <w:id w:val="-901435767"/>
          <w:citation/>
        </w:sdtPr>
        <w:sdtContent>
          <w:r w:rsidR="004F3372">
            <w:rPr>
              <w:lang w:eastAsia="en-US"/>
            </w:rPr>
            <w:fldChar w:fldCharType="begin"/>
          </w:r>
          <w:r w:rsidR="004F3372">
            <w:rPr>
              <w:lang w:eastAsia="en-US"/>
            </w:rPr>
            <w:instrText xml:space="preserve"> CITATION SBu09 \l 2057 </w:instrText>
          </w:r>
          <w:r w:rsidR="004F3372">
            <w:rPr>
              <w:lang w:eastAsia="en-US"/>
            </w:rPr>
            <w:fldChar w:fldCharType="separate"/>
          </w:r>
          <w:r w:rsidR="0096684D" w:rsidRPr="0096684D">
            <w:rPr>
              <w:noProof/>
              <w:lang w:eastAsia="en-US"/>
            </w:rPr>
            <w:t>[13]</w:t>
          </w:r>
          <w:r w:rsidR="004F3372">
            <w:rPr>
              <w:lang w:eastAsia="en-US"/>
            </w:rPr>
            <w:fldChar w:fldCharType="end"/>
          </w:r>
        </w:sdtContent>
      </w:sdt>
      <w:r w:rsidR="002261BB">
        <w:rPr>
          <w:lang w:eastAsia="en-US"/>
        </w:rPr>
        <w:t>.</w:t>
      </w:r>
    </w:p>
    <w:p w14:paraId="04D1B912" w14:textId="4F687D01" w:rsidR="005C0F02" w:rsidRDefault="00AF125A" w:rsidP="004A0B99">
      <w:pPr>
        <w:pStyle w:val="Heading3"/>
        <w:jc w:val="both"/>
      </w:pPr>
      <w:bookmarkStart w:id="21" w:name="_Toc172894853"/>
      <w:r>
        <w:t>QFD2</w:t>
      </w:r>
      <w:bookmarkEnd w:id="21"/>
    </w:p>
    <w:p w14:paraId="306FEC1C" w14:textId="04DFD423" w:rsidR="002757B1" w:rsidRDefault="001B5C50" w:rsidP="004A0B99">
      <w:pPr>
        <w:jc w:val="both"/>
        <w:rPr>
          <w:lang w:eastAsia="en-US"/>
        </w:rPr>
      </w:pPr>
      <w:r>
        <w:rPr>
          <w:lang w:eastAsia="en-US"/>
        </w:rPr>
        <w:t>D</w:t>
      </w:r>
      <w:r w:rsidR="002936A2">
        <w:rPr>
          <w:lang w:eastAsia="en-US"/>
        </w:rPr>
        <w:t xml:space="preserve">esign </w:t>
      </w:r>
      <w:r w:rsidR="000731C4">
        <w:rPr>
          <w:lang w:eastAsia="en-US"/>
        </w:rPr>
        <w:t>requirements</w:t>
      </w:r>
      <w:r w:rsidR="002936A2">
        <w:rPr>
          <w:lang w:eastAsia="en-US"/>
        </w:rPr>
        <w:t xml:space="preserve"> now need consideration. </w:t>
      </w:r>
      <w:r w:rsidR="001A6F4B">
        <w:rPr>
          <w:lang w:eastAsia="en-US"/>
        </w:rPr>
        <w:t>I</w:t>
      </w:r>
      <w:r w:rsidR="00720C4D">
        <w:rPr>
          <w:lang w:eastAsia="en-US"/>
        </w:rPr>
        <w:t xml:space="preserve">nformation from QFD1 </w:t>
      </w:r>
      <w:r w:rsidR="001A6F4B">
        <w:rPr>
          <w:lang w:eastAsia="en-US"/>
        </w:rPr>
        <w:t>is</w:t>
      </w:r>
      <w:r w:rsidR="00720C4D">
        <w:rPr>
          <w:lang w:eastAsia="en-US"/>
        </w:rPr>
        <w:t xml:space="preserve"> passed down to QFD2. </w:t>
      </w:r>
      <w:r w:rsidR="00313507">
        <w:rPr>
          <w:lang w:eastAsia="en-US"/>
        </w:rPr>
        <w:t>Part requirements</w:t>
      </w:r>
      <w:r w:rsidR="0009709B">
        <w:rPr>
          <w:lang w:eastAsia="en-US"/>
        </w:rPr>
        <w:t xml:space="preserve"> are identified</w:t>
      </w:r>
      <w:r w:rsidR="00F31340">
        <w:rPr>
          <w:lang w:eastAsia="en-US"/>
        </w:rPr>
        <w:t xml:space="preserve"> as well as critical components and subcomponents</w:t>
      </w:r>
      <w:r w:rsidR="001E1A20">
        <w:rPr>
          <w:lang w:eastAsia="en-US"/>
        </w:rPr>
        <w:t xml:space="preserve"> </w:t>
      </w:r>
      <w:sdt>
        <w:sdtPr>
          <w:rPr>
            <w:lang w:eastAsia="en-US"/>
          </w:rPr>
          <w:id w:val="-527646787"/>
          <w:citation/>
        </w:sdtPr>
        <w:sdtContent>
          <w:r w:rsidR="001F18AD">
            <w:rPr>
              <w:lang w:eastAsia="en-US"/>
            </w:rPr>
            <w:fldChar w:fldCharType="begin"/>
          </w:r>
          <w:r w:rsidR="00F02882">
            <w:rPr>
              <w:lang w:eastAsia="en-US"/>
            </w:rPr>
            <w:instrText xml:space="preserve">CITATION Bur07 \l 2057 </w:instrText>
          </w:r>
          <w:r w:rsidR="001F18AD">
            <w:rPr>
              <w:lang w:eastAsia="en-US"/>
            </w:rPr>
            <w:fldChar w:fldCharType="separate"/>
          </w:r>
          <w:r w:rsidR="0096684D" w:rsidRPr="0096684D">
            <w:rPr>
              <w:noProof/>
              <w:lang w:eastAsia="en-US"/>
            </w:rPr>
            <w:t>[10]</w:t>
          </w:r>
          <w:r w:rsidR="001F18AD">
            <w:rPr>
              <w:lang w:eastAsia="en-US"/>
            </w:rPr>
            <w:fldChar w:fldCharType="end"/>
          </w:r>
        </w:sdtContent>
      </w:sdt>
      <w:r w:rsidR="001E1A20">
        <w:rPr>
          <w:lang w:eastAsia="en-US"/>
        </w:rPr>
        <w:t xml:space="preserve">. </w:t>
      </w:r>
      <w:r w:rsidR="00250FFE">
        <w:rPr>
          <w:lang w:eastAsia="en-US"/>
        </w:rPr>
        <w:t>Critical subcomponents</w:t>
      </w:r>
      <w:r w:rsidR="003074E8">
        <w:rPr>
          <w:lang w:eastAsia="en-US"/>
        </w:rPr>
        <w:t xml:space="preserve"> (see</w:t>
      </w:r>
      <w:r w:rsidR="00C75134">
        <w:rPr>
          <w:lang w:eastAsia="en-US"/>
        </w:rPr>
        <w:t xml:space="preserve"> </w:t>
      </w:r>
      <w:r w:rsidR="00C75134">
        <w:rPr>
          <w:lang w:eastAsia="en-US"/>
        </w:rPr>
        <w:fldChar w:fldCharType="begin"/>
      </w:r>
      <w:r w:rsidR="00C75134">
        <w:rPr>
          <w:lang w:eastAsia="en-US"/>
        </w:rPr>
        <w:instrText xml:space="preserve"> REF _Ref166177829 \h </w:instrText>
      </w:r>
      <w:r w:rsidR="00C75134">
        <w:rPr>
          <w:lang w:eastAsia="en-US"/>
        </w:rPr>
      </w:r>
      <w:r w:rsidR="00C75134">
        <w:rPr>
          <w:lang w:eastAsia="en-US"/>
        </w:rPr>
        <w:fldChar w:fldCharType="separate"/>
      </w:r>
      <w:r w:rsidR="00C75134">
        <w:t>Architecture</w:t>
      </w:r>
      <w:r w:rsidR="00C75134">
        <w:rPr>
          <w:lang w:eastAsia="en-US"/>
        </w:rPr>
        <w:fldChar w:fldCharType="end"/>
      </w:r>
      <w:r w:rsidR="003074E8">
        <w:rPr>
          <w:lang w:eastAsia="en-US"/>
        </w:rPr>
        <w:t>)</w:t>
      </w:r>
      <w:r w:rsidR="00250FFE">
        <w:rPr>
          <w:lang w:eastAsia="en-US"/>
        </w:rPr>
        <w:t xml:space="preserve"> </w:t>
      </w:r>
      <w:r w:rsidR="003074E8">
        <w:rPr>
          <w:lang w:eastAsia="en-US"/>
        </w:rPr>
        <w:t>are ranked</w:t>
      </w:r>
      <w:r w:rsidR="006657B6">
        <w:rPr>
          <w:lang w:eastAsia="en-US"/>
        </w:rPr>
        <w:t xml:space="preserve"> in order of importance.</w:t>
      </w:r>
    </w:p>
    <w:p w14:paraId="4AE8BBEC" w14:textId="3C7966FD" w:rsidR="00B82CFE" w:rsidRDefault="00B82CFE" w:rsidP="00225159">
      <w:pPr>
        <w:pStyle w:val="Heading3"/>
      </w:pPr>
      <w:bookmarkStart w:id="22" w:name="_Ref166177829"/>
      <w:bookmarkStart w:id="23" w:name="_Toc172894854"/>
      <w:r>
        <w:lastRenderedPageBreak/>
        <w:t>Architecture</w:t>
      </w:r>
      <w:bookmarkEnd w:id="22"/>
      <w:bookmarkEnd w:id="23"/>
    </w:p>
    <w:p w14:paraId="68C862F4" w14:textId="125414A6" w:rsidR="007B122F" w:rsidRDefault="006B4FF7" w:rsidP="004A0B99">
      <w:pPr>
        <w:jc w:val="both"/>
        <w:rPr>
          <w:lang w:eastAsia="en-US"/>
        </w:rPr>
      </w:pPr>
      <w:r>
        <w:rPr>
          <w:lang w:eastAsia="en-US"/>
        </w:rPr>
        <w:t>The architecture of a system</w:t>
      </w:r>
      <w:r w:rsidR="00122C65">
        <w:rPr>
          <w:lang w:eastAsia="en-US"/>
        </w:rPr>
        <w:t xml:space="preserve"> refers to its fundamental structure</w:t>
      </w:r>
      <w:r w:rsidR="00BE691A">
        <w:rPr>
          <w:lang w:eastAsia="en-US"/>
        </w:rPr>
        <w:t xml:space="preserve"> and its organisation</w:t>
      </w:r>
      <w:r w:rsidR="00042310">
        <w:rPr>
          <w:lang w:eastAsia="en-US"/>
        </w:rPr>
        <w:t xml:space="preserve">. It is </w:t>
      </w:r>
      <w:r w:rsidR="00D25EBE">
        <w:rPr>
          <w:lang w:eastAsia="en-US"/>
        </w:rPr>
        <w:t xml:space="preserve">the relationship between </w:t>
      </w:r>
      <w:r w:rsidR="00B6324B">
        <w:rPr>
          <w:lang w:eastAsia="en-US"/>
        </w:rPr>
        <w:t xml:space="preserve">components and </w:t>
      </w:r>
      <w:r w:rsidR="00D25EBE">
        <w:rPr>
          <w:lang w:eastAsia="en-US"/>
        </w:rPr>
        <w:t>subcomponents</w:t>
      </w:r>
      <w:r w:rsidR="00FA48FE">
        <w:rPr>
          <w:lang w:eastAsia="en-US"/>
        </w:rPr>
        <w:t xml:space="preserve"> and their interactions</w:t>
      </w:r>
      <w:r w:rsidR="009F3AF2">
        <w:rPr>
          <w:lang w:eastAsia="en-US"/>
        </w:rPr>
        <w:t xml:space="preserve"> with</w:t>
      </w:r>
      <w:r w:rsidR="00D9681E">
        <w:rPr>
          <w:lang w:eastAsia="en-US"/>
        </w:rPr>
        <w:t xml:space="preserve"> each other</w:t>
      </w:r>
      <w:r w:rsidR="00D25EBE">
        <w:rPr>
          <w:lang w:eastAsia="en-US"/>
        </w:rPr>
        <w:t>.</w:t>
      </w:r>
      <w:r w:rsidR="00A0671E">
        <w:rPr>
          <w:lang w:eastAsia="en-US"/>
        </w:rPr>
        <w:t xml:space="preserve"> By understanding the </w:t>
      </w:r>
      <w:r w:rsidR="00455EDE">
        <w:rPr>
          <w:lang w:eastAsia="en-US"/>
        </w:rPr>
        <w:t>architecture,</w:t>
      </w:r>
      <w:r w:rsidR="00A0671E">
        <w:rPr>
          <w:lang w:eastAsia="en-US"/>
        </w:rPr>
        <w:t xml:space="preserve"> it becomes possible to </w:t>
      </w:r>
      <w:r w:rsidR="00971F23">
        <w:rPr>
          <w:lang w:eastAsia="en-US"/>
        </w:rPr>
        <w:t>generate different designs</w:t>
      </w:r>
      <w:r w:rsidR="00251E15">
        <w:rPr>
          <w:lang w:eastAsia="en-US"/>
        </w:rPr>
        <w:t xml:space="preserve"> and ensure there are no missing functions in </w:t>
      </w:r>
      <w:r w:rsidR="00875032">
        <w:rPr>
          <w:lang w:eastAsia="en-US"/>
        </w:rPr>
        <w:t>a</w:t>
      </w:r>
      <w:r w:rsidR="00251E15">
        <w:rPr>
          <w:lang w:eastAsia="en-US"/>
        </w:rPr>
        <w:t xml:space="preserve"> syste</w:t>
      </w:r>
      <w:r w:rsidR="000D7264">
        <w:rPr>
          <w:lang w:eastAsia="en-US"/>
        </w:rPr>
        <w:t xml:space="preserve">m </w:t>
      </w:r>
      <w:sdt>
        <w:sdtPr>
          <w:rPr>
            <w:lang w:eastAsia="en-US"/>
          </w:rPr>
          <w:id w:val="987130835"/>
          <w:citation/>
        </w:sdtPr>
        <w:sdtContent>
          <w:r w:rsidR="000D7264">
            <w:rPr>
              <w:lang w:eastAsia="en-US"/>
            </w:rPr>
            <w:fldChar w:fldCharType="begin"/>
          </w:r>
          <w:r w:rsidR="000D7264">
            <w:rPr>
              <w:lang w:eastAsia="en-US"/>
            </w:rPr>
            <w:instrText xml:space="preserve"> CITATION Fil23 \l 2057 </w:instrText>
          </w:r>
          <w:r w:rsidR="000D7264">
            <w:rPr>
              <w:lang w:eastAsia="en-US"/>
            </w:rPr>
            <w:fldChar w:fldCharType="separate"/>
          </w:r>
          <w:r w:rsidR="0096684D" w:rsidRPr="0096684D">
            <w:rPr>
              <w:noProof/>
              <w:lang w:eastAsia="en-US"/>
            </w:rPr>
            <w:t>[14]</w:t>
          </w:r>
          <w:r w:rsidR="000D7264">
            <w:rPr>
              <w:lang w:eastAsia="en-US"/>
            </w:rPr>
            <w:fldChar w:fldCharType="end"/>
          </w:r>
        </w:sdtContent>
      </w:sdt>
      <w:r w:rsidR="00251E15">
        <w:rPr>
          <w:lang w:eastAsia="en-US"/>
        </w:rPr>
        <w:t>.</w:t>
      </w:r>
    </w:p>
    <w:p w14:paraId="781CD1C3" w14:textId="735E0A61" w:rsidR="007B5315" w:rsidRDefault="007B122F" w:rsidP="003E505B">
      <w:pPr>
        <w:jc w:val="both"/>
        <w:rPr>
          <w:lang w:eastAsia="en-US"/>
        </w:rPr>
      </w:pPr>
      <w:r>
        <w:rPr>
          <w:lang w:eastAsia="en-US"/>
        </w:rPr>
        <w:t>Ar</w:t>
      </w:r>
      <w:r w:rsidR="008F728E">
        <w:rPr>
          <w:lang w:eastAsia="en-US"/>
        </w:rPr>
        <w:t xml:space="preserve">chitectural </w:t>
      </w:r>
      <w:r w:rsidR="008F728E" w:rsidRPr="00884E72">
        <w:rPr>
          <w:lang w:eastAsia="en-US"/>
        </w:rPr>
        <w:t xml:space="preserve">functionality </w:t>
      </w:r>
      <w:r w:rsidR="00904FC4" w:rsidRPr="00884E72">
        <w:rPr>
          <w:lang w:eastAsia="en-US"/>
        </w:rPr>
        <w:t>is</w:t>
      </w:r>
      <w:r w:rsidR="008F728E" w:rsidRPr="00884E72">
        <w:rPr>
          <w:lang w:eastAsia="en-US"/>
        </w:rPr>
        <w:t xml:space="preserve"> the functions required to hold the </w:t>
      </w:r>
      <w:r w:rsidR="008357FE" w:rsidRPr="00884E72">
        <w:rPr>
          <w:lang w:eastAsia="en-US"/>
        </w:rPr>
        <w:t>entire system together</w:t>
      </w:r>
      <w:r w:rsidR="00904FC4" w:rsidRPr="00884E72">
        <w:rPr>
          <w:lang w:eastAsia="en-US"/>
        </w:rPr>
        <w:t>, whether this is a physical system or software based</w:t>
      </w:r>
      <w:r w:rsidR="008357FE" w:rsidRPr="00884E72">
        <w:rPr>
          <w:lang w:eastAsia="en-US"/>
        </w:rPr>
        <w:t xml:space="preserve">. </w:t>
      </w:r>
      <w:r w:rsidR="00F43B89" w:rsidRPr="00884E72">
        <w:rPr>
          <w:lang w:eastAsia="en-US"/>
        </w:rPr>
        <w:t xml:space="preserve">It is used to </w:t>
      </w:r>
      <w:r w:rsidR="005F469C" w:rsidRPr="00884E72">
        <w:rPr>
          <w:rFonts w:cs="Segoe UI"/>
          <w:color w:val="0D0D0D"/>
          <w:shd w:val="clear" w:color="auto" w:fill="FFFFFF"/>
        </w:rPr>
        <w:t xml:space="preserve">identify, define, and </w:t>
      </w:r>
      <w:r w:rsidR="00F43B89" w:rsidRPr="00884E72">
        <w:rPr>
          <w:rFonts w:cs="Segoe UI"/>
          <w:color w:val="0D0D0D"/>
          <w:shd w:val="clear" w:color="auto" w:fill="FFFFFF"/>
        </w:rPr>
        <w:t>analyse</w:t>
      </w:r>
      <w:r w:rsidR="005F469C" w:rsidRPr="00884E72">
        <w:rPr>
          <w:rFonts w:cs="Segoe UI"/>
          <w:color w:val="0D0D0D"/>
          <w:shd w:val="clear" w:color="auto" w:fill="FFFFFF"/>
        </w:rPr>
        <w:t xml:space="preserve"> the functions that a</w:t>
      </w:r>
      <w:r w:rsidR="00884E72">
        <w:rPr>
          <w:rFonts w:cs="Segoe UI"/>
          <w:color w:val="0D0D0D"/>
          <w:shd w:val="clear" w:color="auto" w:fill="FFFFFF"/>
        </w:rPr>
        <w:t xml:space="preserve"> </w:t>
      </w:r>
      <w:r w:rsidR="005F469C" w:rsidRPr="00884E72">
        <w:rPr>
          <w:rFonts w:cs="Segoe UI"/>
          <w:color w:val="0D0D0D"/>
          <w:shd w:val="clear" w:color="auto" w:fill="FFFFFF"/>
        </w:rPr>
        <w:t>system</w:t>
      </w:r>
      <w:r w:rsidR="00884E72">
        <w:rPr>
          <w:rFonts w:cs="Segoe UI"/>
          <w:color w:val="0D0D0D"/>
          <w:shd w:val="clear" w:color="auto" w:fill="FFFFFF"/>
        </w:rPr>
        <w:t xml:space="preserve"> must</w:t>
      </w:r>
      <w:r w:rsidR="005F469C" w:rsidRPr="00884E72">
        <w:rPr>
          <w:rFonts w:cs="Segoe UI"/>
          <w:color w:val="0D0D0D"/>
          <w:shd w:val="clear" w:color="auto" w:fill="FFFFFF"/>
        </w:rPr>
        <w:t xml:space="preserve"> performs to meet user needs and requirements</w:t>
      </w:r>
      <w:r w:rsidR="00F43B89" w:rsidRPr="00884E72">
        <w:rPr>
          <w:rFonts w:cs="Segoe UI"/>
          <w:color w:val="0D0D0D"/>
          <w:shd w:val="clear" w:color="auto" w:fill="FFFFFF"/>
        </w:rPr>
        <w:t xml:space="preserve">. </w:t>
      </w:r>
      <w:r w:rsidR="008357FE" w:rsidRPr="00884E72">
        <w:rPr>
          <w:lang w:eastAsia="en-US"/>
        </w:rPr>
        <w:t>This</w:t>
      </w:r>
      <w:r w:rsidR="00C366A4" w:rsidRPr="00884E72">
        <w:rPr>
          <w:lang w:eastAsia="en-US"/>
        </w:rPr>
        <w:t xml:space="preserve"> information</w:t>
      </w:r>
      <w:r w:rsidR="008357FE">
        <w:rPr>
          <w:lang w:eastAsia="en-US"/>
        </w:rPr>
        <w:t xml:space="preserve"> is revealed by performing a functional analysis.</w:t>
      </w:r>
      <w:r w:rsidR="00AD7F17">
        <w:rPr>
          <w:lang w:eastAsia="en-US"/>
        </w:rPr>
        <w:t xml:space="preserve"> A functional analysis </w:t>
      </w:r>
      <w:r w:rsidR="00880301">
        <w:rPr>
          <w:lang w:eastAsia="en-US"/>
        </w:rPr>
        <w:t>can</w:t>
      </w:r>
      <w:r w:rsidR="00AD7F17">
        <w:rPr>
          <w:lang w:eastAsia="en-US"/>
        </w:rPr>
        <w:t xml:space="preserve"> also reveal</w:t>
      </w:r>
      <w:r w:rsidR="007B5315">
        <w:rPr>
          <w:lang w:eastAsia="en-US"/>
        </w:rPr>
        <w:t>:</w:t>
      </w:r>
    </w:p>
    <w:p w14:paraId="5E48F874" w14:textId="5AF3FA6F" w:rsidR="007B5315" w:rsidRDefault="007B5315" w:rsidP="003E505B">
      <w:pPr>
        <w:pStyle w:val="ListParagraph"/>
        <w:numPr>
          <w:ilvl w:val="0"/>
          <w:numId w:val="6"/>
        </w:numPr>
        <w:jc w:val="both"/>
      </w:pPr>
      <w:r>
        <w:t>E</w:t>
      </w:r>
      <w:r w:rsidR="00AD7F17">
        <w:t>mergent functionality</w:t>
      </w:r>
      <w:r>
        <w:t xml:space="preserve"> </w:t>
      </w:r>
      <w:r w:rsidR="00F62DE1">
        <w:t>–</w:t>
      </w:r>
      <w:r>
        <w:t xml:space="preserve"> </w:t>
      </w:r>
      <w:r w:rsidR="00F62DE1">
        <w:t>prevents undesirable emergent behaviour.</w:t>
      </w:r>
    </w:p>
    <w:p w14:paraId="2D5F4A48" w14:textId="032315AC" w:rsidR="007B5315" w:rsidRDefault="007B5315" w:rsidP="003E505B">
      <w:pPr>
        <w:pStyle w:val="ListParagraph"/>
        <w:numPr>
          <w:ilvl w:val="0"/>
          <w:numId w:val="6"/>
        </w:numPr>
        <w:jc w:val="both"/>
      </w:pPr>
      <w:r>
        <w:t>S</w:t>
      </w:r>
      <w:r w:rsidR="00AD7F17">
        <w:t>olution dependant functionality</w:t>
      </w:r>
      <w:r w:rsidR="00F62DE1">
        <w:t xml:space="preserve"> – functions which are </w:t>
      </w:r>
      <w:r w:rsidR="00F2039E">
        <w:t>dependent</w:t>
      </w:r>
      <w:r w:rsidR="00F62DE1">
        <w:t xml:space="preserve"> on the chosen solution.</w:t>
      </w:r>
    </w:p>
    <w:p w14:paraId="394B21F9" w14:textId="0334BA96" w:rsidR="00691F33" w:rsidRDefault="007B5315" w:rsidP="003E505B">
      <w:pPr>
        <w:pStyle w:val="ListParagraph"/>
        <w:numPr>
          <w:ilvl w:val="0"/>
          <w:numId w:val="6"/>
        </w:numPr>
        <w:jc w:val="both"/>
      </w:pPr>
      <w:r>
        <w:t>L</w:t>
      </w:r>
      <w:r w:rsidR="00AD7F17">
        <w:t>egislative functionality</w:t>
      </w:r>
      <w:r w:rsidR="00F62DE1">
        <w:t xml:space="preserve"> </w:t>
      </w:r>
      <w:r w:rsidR="0088322E">
        <w:t>–</w:t>
      </w:r>
      <w:r w:rsidR="00F62DE1">
        <w:t xml:space="preserve"> </w:t>
      </w:r>
      <w:r w:rsidR="0088322E">
        <w:t>functions which are required by law</w:t>
      </w:r>
      <w:r w:rsidR="00B860A9">
        <w:t xml:space="preserve"> </w:t>
      </w:r>
      <w:sdt>
        <w:sdtPr>
          <w:id w:val="-1421475173"/>
          <w:citation/>
        </w:sdtPr>
        <w:sdtContent>
          <w:r w:rsidR="00476504">
            <w:fldChar w:fldCharType="begin"/>
          </w:r>
          <w:r w:rsidR="00476504">
            <w:instrText xml:space="preserve"> CITATION Fil23 \l 2057 </w:instrText>
          </w:r>
          <w:r w:rsidR="00476504">
            <w:fldChar w:fldCharType="separate"/>
          </w:r>
          <w:r w:rsidR="0096684D" w:rsidRPr="0096684D">
            <w:rPr>
              <w:noProof/>
            </w:rPr>
            <w:t>[14]</w:t>
          </w:r>
          <w:r w:rsidR="00476504">
            <w:fldChar w:fldCharType="end"/>
          </w:r>
        </w:sdtContent>
      </w:sdt>
      <w:r w:rsidR="00F911E9">
        <w:t xml:space="preserve"> </w:t>
      </w:r>
      <w:sdt>
        <w:sdtPr>
          <w:id w:val="1705518711"/>
          <w:citation/>
        </w:sdtPr>
        <w:sdtContent>
          <w:r w:rsidR="00243AAC">
            <w:fldChar w:fldCharType="begin"/>
          </w:r>
          <w:r w:rsidR="00243AAC">
            <w:instrText xml:space="preserve"> CITATION Der08 \l 2057 </w:instrText>
          </w:r>
          <w:r w:rsidR="00243AAC">
            <w:fldChar w:fldCharType="separate"/>
          </w:r>
          <w:r w:rsidR="0096684D" w:rsidRPr="0096684D">
            <w:rPr>
              <w:noProof/>
            </w:rPr>
            <w:t>[15]</w:t>
          </w:r>
          <w:r w:rsidR="00243AAC">
            <w:fldChar w:fldCharType="end"/>
          </w:r>
        </w:sdtContent>
      </w:sdt>
      <w:r w:rsidR="00243AAC">
        <w:t xml:space="preserve"> </w:t>
      </w:r>
      <w:sdt>
        <w:sdtPr>
          <w:id w:val="1959063582"/>
          <w:citation/>
        </w:sdtPr>
        <w:sdtContent>
          <w:r w:rsidR="00717149">
            <w:fldChar w:fldCharType="begin"/>
          </w:r>
          <w:r w:rsidR="00717149">
            <w:instrText xml:space="preserve"> CITATION Jef24 \l 2057 </w:instrText>
          </w:r>
          <w:r w:rsidR="00717149">
            <w:fldChar w:fldCharType="separate"/>
          </w:r>
          <w:r w:rsidR="0096684D" w:rsidRPr="0096684D">
            <w:rPr>
              <w:noProof/>
            </w:rPr>
            <w:t>[16]</w:t>
          </w:r>
          <w:r w:rsidR="00717149">
            <w:fldChar w:fldCharType="end"/>
          </w:r>
        </w:sdtContent>
      </w:sdt>
      <w:r w:rsidR="00717149">
        <w:t>.</w:t>
      </w:r>
    </w:p>
    <w:p w14:paraId="5E7A177D" w14:textId="5EEBA260" w:rsidR="00864482" w:rsidRDefault="00864482" w:rsidP="003E505B">
      <w:pPr>
        <w:jc w:val="both"/>
      </w:pPr>
      <w:r>
        <w:t xml:space="preserve">This allows </w:t>
      </w:r>
      <w:r w:rsidR="00EA6E98">
        <w:t>complex parts</w:t>
      </w:r>
      <w:r w:rsidR="00797B9A">
        <w:t xml:space="preserve"> </w:t>
      </w:r>
      <w:r w:rsidR="007E2EBA">
        <w:t xml:space="preserve">to </w:t>
      </w:r>
      <w:proofErr w:type="gramStart"/>
      <w:r w:rsidR="007E2EBA">
        <w:t>be</w:t>
      </w:r>
      <w:proofErr w:type="gramEnd"/>
      <w:r w:rsidR="00EA6E98">
        <w:t xml:space="preserve"> divid</w:t>
      </w:r>
      <w:r w:rsidR="00797B9A">
        <w:t>ed</w:t>
      </w:r>
      <w:r w:rsidR="00EA6E98">
        <w:t xml:space="preserve"> them in to smaller, simpler </w:t>
      </w:r>
      <w:r w:rsidR="003B5199">
        <w:t>components</w:t>
      </w:r>
      <w:r>
        <w:t>.</w:t>
      </w:r>
      <w:r w:rsidR="00CD2E80">
        <w:t xml:space="preserve"> It also al</w:t>
      </w:r>
      <w:r w:rsidR="00D914D1">
        <w:t xml:space="preserve">lows for a </w:t>
      </w:r>
      <w:r w:rsidR="002956F3">
        <w:t xml:space="preserve">quick response to any changes in technology developments, or changes to legislation </w:t>
      </w:r>
      <w:sdt>
        <w:sdtPr>
          <w:id w:val="1888296699"/>
          <w:citation/>
        </w:sdtPr>
        <w:sdtContent>
          <w:r w:rsidR="008C7081">
            <w:fldChar w:fldCharType="begin"/>
          </w:r>
          <w:r w:rsidR="008C7081">
            <w:instrText xml:space="preserve"> CITATION Mic16 \l 2057 </w:instrText>
          </w:r>
          <w:r w:rsidR="008C7081">
            <w:fldChar w:fldCharType="separate"/>
          </w:r>
          <w:r w:rsidR="0096684D" w:rsidRPr="0096684D">
            <w:rPr>
              <w:noProof/>
            </w:rPr>
            <w:t>[17]</w:t>
          </w:r>
          <w:r w:rsidR="008C7081">
            <w:fldChar w:fldCharType="end"/>
          </w:r>
        </w:sdtContent>
      </w:sdt>
      <w:r w:rsidR="002956F3">
        <w:t>.</w:t>
      </w:r>
      <w:r>
        <w:t xml:space="preserve"> Teams with expertise i</w:t>
      </w:r>
      <w:r w:rsidR="00354E3D">
        <w:t xml:space="preserve">n relevant areas </w:t>
      </w:r>
      <w:r w:rsidR="00E151E3">
        <w:t>should</w:t>
      </w:r>
      <w:r w:rsidR="00354E3D">
        <w:t xml:space="preserve"> take forward the analysis</w:t>
      </w:r>
      <w:r w:rsidR="00E151E3">
        <w:t xml:space="preserve"> of each component part,</w:t>
      </w:r>
      <w:r w:rsidR="00D34F04">
        <w:t xml:space="preserve"> while still making sure to communicate with the rest of the SE team. </w:t>
      </w:r>
      <w:r w:rsidR="00F74C02">
        <w:t>A failure to maintain good communication throughout will result in a failure to make the required system to the required standard.</w:t>
      </w:r>
      <w:r w:rsidR="006E3858">
        <w:t xml:space="preserve"> </w:t>
      </w:r>
      <w:r w:rsidR="002A6ED9">
        <w:t xml:space="preserve">Used </w:t>
      </w:r>
      <w:r w:rsidR="007D7691">
        <w:t>appropriately, system architecture</w:t>
      </w:r>
      <w:r w:rsidR="00566EBB">
        <w:t xml:space="preserve"> can help in improving the development time and quality of a product or system, whil</w:t>
      </w:r>
      <w:r w:rsidR="00B2750B">
        <w:t>st also reducing risk in the process</w:t>
      </w:r>
      <w:r w:rsidR="00261366">
        <w:t xml:space="preserve"> </w:t>
      </w:r>
      <w:sdt>
        <w:sdtPr>
          <w:id w:val="1123583411"/>
          <w:citation/>
        </w:sdtPr>
        <w:sdtContent>
          <w:r w:rsidR="00261366">
            <w:fldChar w:fldCharType="begin"/>
          </w:r>
          <w:r w:rsidR="00261366">
            <w:instrText xml:space="preserve"> CITATION Mic18 \l 2057 </w:instrText>
          </w:r>
          <w:r w:rsidR="00261366">
            <w:fldChar w:fldCharType="separate"/>
          </w:r>
          <w:r w:rsidR="0096684D" w:rsidRPr="0096684D">
            <w:rPr>
              <w:noProof/>
            </w:rPr>
            <w:t>[18]</w:t>
          </w:r>
          <w:r w:rsidR="00261366">
            <w:fldChar w:fldCharType="end"/>
          </w:r>
        </w:sdtContent>
      </w:sdt>
      <w:r w:rsidR="00B2750B">
        <w:t>.</w:t>
      </w:r>
    </w:p>
    <w:p w14:paraId="08D95802" w14:textId="65E677CD" w:rsidR="005A047B" w:rsidRDefault="008C1667" w:rsidP="003E505B">
      <w:pPr>
        <w:pStyle w:val="Heading2"/>
        <w:jc w:val="both"/>
      </w:pPr>
      <w:bookmarkStart w:id="24" w:name="_Toc172894855"/>
      <w:r>
        <w:t>T</w:t>
      </w:r>
      <w:r w:rsidR="000D5C41">
        <w:t xml:space="preserve">he </w:t>
      </w:r>
      <w:r w:rsidR="00C3439C">
        <w:t>C</w:t>
      </w:r>
      <w:r w:rsidR="000D5C41">
        <w:t xml:space="preserve">ase </w:t>
      </w:r>
      <w:r w:rsidR="00C3439C">
        <w:t>S</w:t>
      </w:r>
      <w:r w:rsidR="000D5C41">
        <w:t>tudy</w:t>
      </w:r>
      <w:r w:rsidR="00C64A7A">
        <w:t xml:space="preserve"> </w:t>
      </w:r>
      <w:r w:rsidR="00413541">
        <w:t>–</w:t>
      </w:r>
      <w:r w:rsidR="00C64A7A">
        <w:t xml:space="preserve"> </w:t>
      </w:r>
      <w:r w:rsidR="00413541">
        <w:t xml:space="preserve">A </w:t>
      </w:r>
      <w:r w:rsidR="00270686">
        <w:t>Missile Fin</w:t>
      </w:r>
      <w:bookmarkEnd w:id="24"/>
    </w:p>
    <w:p w14:paraId="10F014A8" w14:textId="77777777" w:rsidR="0003352A" w:rsidRDefault="000B1006" w:rsidP="003E505B">
      <w:pPr>
        <w:jc w:val="both"/>
        <w:rPr>
          <w:lang w:eastAsia="en-US"/>
        </w:rPr>
      </w:pPr>
      <w:r>
        <w:rPr>
          <w:lang w:eastAsia="en-US"/>
        </w:rPr>
        <w:t>A requirement of systems engineering is to have suitably experience</w:t>
      </w:r>
      <w:r w:rsidR="00D2664F">
        <w:rPr>
          <w:lang w:eastAsia="en-US"/>
        </w:rPr>
        <w:t xml:space="preserve">d teams </w:t>
      </w:r>
      <w:r w:rsidR="00695FAC">
        <w:rPr>
          <w:lang w:eastAsia="en-US"/>
        </w:rPr>
        <w:t>working through</w:t>
      </w:r>
      <w:r w:rsidR="00D2664F">
        <w:rPr>
          <w:lang w:eastAsia="en-US"/>
        </w:rPr>
        <w:t xml:space="preserve"> the tools. </w:t>
      </w:r>
      <w:r w:rsidR="0002575D">
        <w:rPr>
          <w:lang w:eastAsia="en-US"/>
        </w:rPr>
        <w:t>A lack of subject matter expertise and</w:t>
      </w:r>
      <w:r w:rsidR="004F15D4">
        <w:rPr>
          <w:lang w:eastAsia="en-US"/>
        </w:rPr>
        <w:t xml:space="preserve"> a lack of suitably sized teams will </w:t>
      </w:r>
      <w:r w:rsidR="00354E0D">
        <w:rPr>
          <w:lang w:eastAsia="en-US"/>
        </w:rPr>
        <w:t xml:space="preserve">drastically reduce the likelihood of the project </w:t>
      </w:r>
      <w:r w:rsidR="001A5F7C">
        <w:rPr>
          <w:lang w:eastAsia="en-US"/>
        </w:rPr>
        <w:t>succeeding.</w:t>
      </w:r>
      <w:r w:rsidR="00651D56">
        <w:rPr>
          <w:lang w:eastAsia="en-US"/>
        </w:rPr>
        <w:t xml:space="preserve"> Prior to commencing this project</w:t>
      </w:r>
      <w:r w:rsidR="007611CF">
        <w:rPr>
          <w:lang w:eastAsia="en-US"/>
        </w:rPr>
        <w:t>, it was necessary for the author</w:t>
      </w:r>
      <w:r w:rsidR="00D6389E">
        <w:rPr>
          <w:lang w:eastAsia="en-US"/>
        </w:rPr>
        <w:t xml:space="preserve"> to drastically increase their knowledge on t</w:t>
      </w:r>
      <w:r w:rsidR="003529A0">
        <w:rPr>
          <w:lang w:eastAsia="en-US"/>
        </w:rPr>
        <w:t>he details covered in the processes below.</w:t>
      </w:r>
    </w:p>
    <w:p w14:paraId="6C6FA198" w14:textId="19E7E9C3" w:rsidR="00DA12AC" w:rsidRDefault="00692F0B" w:rsidP="003E505B">
      <w:pPr>
        <w:jc w:val="both"/>
        <w:rPr>
          <w:lang w:eastAsia="en-US"/>
        </w:rPr>
      </w:pPr>
      <w:r>
        <w:rPr>
          <w:lang w:eastAsia="en-US"/>
        </w:rPr>
        <w:t xml:space="preserve">The fin used in the author’s example is </w:t>
      </w:r>
      <w:r w:rsidR="00283655">
        <w:rPr>
          <w:lang w:eastAsia="en-US"/>
        </w:rPr>
        <w:t>the tail (control) fin of a rapier missile. The missile is fitted with four such fins</w:t>
      </w:r>
      <w:r w:rsidR="00D235DD">
        <w:rPr>
          <w:lang w:eastAsia="en-US"/>
        </w:rPr>
        <w:t xml:space="preserve">, </w:t>
      </w:r>
      <w:r w:rsidR="0039421D">
        <w:rPr>
          <w:lang w:eastAsia="en-US"/>
        </w:rPr>
        <w:t>each</w:t>
      </w:r>
      <w:r w:rsidR="00B01BF3">
        <w:rPr>
          <w:lang w:eastAsia="en-US"/>
        </w:rPr>
        <w:t xml:space="preserve"> is</w:t>
      </w:r>
      <w:r w:rsidR="0039421D">
        <w:rPr>
          <w:lang w:eastAsia="en-US"/>
        </w:rPr>
        <w:t xml:space="preserve"> fixed to an actuator</w:t>
      </w:r>
      <w:r w:rsidR="00972BB0">
        <w:rPr>
          <w:lang w:eastAsia="en-US"/>
        </w:rPr>
        <w:t xml:space="preserve"> </w:t>
      </w:r>
      <w:r w:rsidR="0041308D">
        <w:rPr>
          <w:lang w:eastAsia="en-US"/>
        </w:rPr>
        <w:t>by</w:t>
      </w:r>
      <w:r w:rsidR="00972BB0">
        <w:rPr>
          <w:lang w:eastAsia="en-US"/>
        </w:rPr>
        <w:t xml:space="preserve"> </w:t>
      </w:r>
      <w:r w:rsidR="00335FED">
        <w:rPr>
          <w:lang w:eastAsia="en-US"/>
        </w:rPr>
        <w:t xml:space="preserve">a lug and </w:t>
      </w:r>
      <w:r w:rsidR="00972BB0">
        <w:rPr>
          <w:lang w:eastAsia="en-US"/>
        </w:rPr>
        <w:t>two screws</w:t>
      </w:r>
      <w:r w:rsidR="00335FED">
        <w:rPr>
          <w:lang w:eastAsia="en-US"/>
        </w:rPr>
        <w:t>. The fins move</w:t>
      </w:r>
      <w:r w:rsidR="00D235DD">
        <w:rPr>
          <w:lang w:eastAsia="en-US"/>
        </w:rPr>
        <w:t xml:space="preserve"> to </w:t>
      </w:r>
      <w:r w:rsidR="0039421D">
        <w:rPr>
          <w:lang w:eastAsia="en-US"/>
        </w:rPr>
        <w:t>change the flight path of the missile</w:t>
      </w:r>
      <w:r w:rsidR="004C105D">
        <w:rPr>
          <w:lang w:eastAsia="en-US"/>
        </w:rPr>
        <w:t xml:space="preserve"> as</w:t>
      </w:r>
      <w:r w:rsidR="00335FED">
        <w:rPr>
          <w:lang w:eastAsia="en-US"/>
        </w:rPr>
        <w:t xml:space="preserve"> it is guided to the target</w:t>
      </w:r>
      <w:r w:rsidR="004C105D">
        <w:rPr>
          <w:lang w:eastAsia="en-US"/>
        </w:rPr>
        <w:t xml:space="preserve">. </w:t>
      </w:r>
      <w:r w:rsidR="00866700">
        <w:rPr>
          <w:lang w:eastAsia="en-US"/>
        </w:rPr>
        <w:t>These fins m</w:t>
      </w:r>
      <w:r w:rsidR="0079675B">
        <w:rPr>
          <w:lang w:eastAsia="en-US"/>
        </w:rPr>
        <w:t>u</w:t>
      </w:r>
      <w:r w:rsidR="00866700">
        <w:rPr>
          <w:lang w:eastAsia="en-US"/>
        </w:rPr>
        <w:t xml:space="preserve">st be able to move extremely quickly </w:t>
      </w:r>
      <w:r w:rsidR="00FF1CE2">
        <w:rPr>
          <w:lang w:eastAsia="en-US"/>
        </w:rPr>
        <w:t>and withstand significant drag forces</w:t>
      </w:r>
      <w:r w:rsidR="008B0FE5">
        <w:rPr>
          <w:lang w:eastAsia="en-US"/>
        </w:rPr>
        <w:t>. Should any one of the control fins break, the missile will quickly tumble</w:t>
      </w:r>
      <w:r w:rsidR="00E7798F">
        <w:rPr>
          <w:lang w:eastAsia="en-US"/>
        </w:rPr>
        <w:t xml:space="preserve"> – failing in whatever operational scenario it was employed in. </w:t>
      </w:r>
    </w:p>
    <w:p w14:paraId="412967F5" w14:textId="701CD5BC" w:rsidR="0009677E" w:rsidRDefault="00CD222A" w:rsidP="003E505B">
      <w:pPr>
        <w:pStyle w:val="Heading3"/>
        <w:jc w:val="both"/>
      </w:pPr>
      <w:bookmarkStart w:id="25" w:name="_Toc172894856"/>
      <w:r>
        <w:t>Process Flow</w:t>
      </w:r>
      <w:r w:rsidR="00970AB5">
        <w:t xml:space="preserve"> and Failure Modes</w:t>
      </w:r>
      <w:bookmarkEnd w:id="25"/>
    </w:p>
    <w:p w14:paraId="28C69137" w14:textId="4EFC613C" w:rsidR="00840D1C" w:rsidRDefault="00CD222A" w:rsidP="003E505B">
      <w:pPr>
        <w:jc w:val="both"/>
        <w:rPr>
          <w:lang w:eastAsia="en-US"/>
        </w:rPr>
      </w:pPr>
      <w:r>
        <w:rPr>
          <w:lang w:eastAsia="en-US"/>
        </w:rPr>
        <w:t>A key subcomponent</w:t>
      </w:r>
      <w:r w:rsidR="00D20CD3">
        <w:rPr>
          <w:lang w:eastAsia="en-US"/>
        </w:rPr>
        <w:t xml:space="preserve"> of a missile system</w:t>
      </w:r>
      <w:r>
        <w:rPr>
          <w:lang w:eastAsia="en-US"/>
        </w:rPr>
        <w:t xml:space="preserve"> was selected from QFD2.</w:t>
      </w:r>
      <w:r w:rsidR="00AD7548">
        <w:rPr>
          <w:lang w:eastAsia="en-US"/>
        </w:rPr>
        <w:t xml:space="preserve"> This was </w:t>
      </w:r>
      <w:r w:rsidR="00080B2A">
        <w:rPr>
          <w:lang w:eastAsia="en-US"/>
        </w:rPr>
        <w:t>a missile fin</w:t>
      </w:r>
      <w:r w:rsidR="00E16F83">
        <w:rPr>
          <w:lang w:eastAsia="en-US"/>
        </w:rPr>
        <w:t xml:space="preserve">. The manufacturing processes for a </w:t>
      </w:r>
      <w:r w:rsidR="00080B2A">
        <w:rPr>
          <w:lang w:eastAsia="en-US"/>
        </w:rPr>
        <w:t xml:space="preserve">missile fin must </w:t>
      </w:r>
      <w:r w:rsidR="00E16F83">
        <w:rPr>
          <w:lang w:eastAsia="en-US"/>
        </w:rPr>
        <w:t>now be considered using a process flow diagram. This is simply a flow chart</w:t>
      </w:r>
      <w:r w:rsidR="00DF740D">
        <w:rPr>
          <w:lang w:eastAsia="en-US"/>
        </w:rPr>
        <w:t xml:space="preserve"> detail</w:t>
      </w:r>
      <w:r w:rsidR="009A722A">
        <w:rPr>
          <w:lang w:eastAsia="en-US"/>
        </w:rPr>
        <w:t>ing</w:t>
      </w:r>
      <w:r w:rsidR="00DF740D">
        <w:rPr>
          <w:lang w:eastAsia="en-US"/>
        </w:rPr>
        <w:t xml:space="preserve"> each step in a manufacturing process</w:t>
      </w:r>
      <w:r w:rsidR="00840D1C">
        <w:rPr>
          <w:lang w:eastAsia="en-US"/>
        </w:rPr>
        <w:t>, shown in</w:t>
      </w:r>
      <w:r w:rsidR="00DC3F21">
        <w:rPr>
          <w:lang w:eastAsia="en-US"/>
        </w:rPr>
        <w:t xml:space="preserve"> </w:t>
      </w:r>
      <w:r w:rsidR="008A2215">
        <w:rPr>
          <w:lang w:eastAsia="en-US"/>
        </w:rPr>
        <w:fldChar w:fldCharType="begin"/>
      </w:r>
      <w:r w:rsidR="008A2215">
        <w:rPr>
          <w:lang w:eastAsia="en-US"/>
        </w:rPr>
        <w:instrText xml:space="preserve"> REF _Ref172893872 \h </w:instrText>
      </w:r>
      <w:r w:rsidR="008A2215">
        <w:rPr>
          <w:lang w:eastAsia="en-US"/>
        </w:rPr>
      </w:r>
      <w:r w:rsidR="008A2215">
        <w:rPr>
          <w:lang w:eastAsia="en-US"/>
        </w:rPr>
        <w:fldChar w:fldCharType="separate"/>
      </w:r>
      <w:r w:rsidR="008A2215">
        <w:t xml:space="preserve">Figure </w:t>
      </w:r>
      <w:r w:rsidR="008A2215">
        <w:rPr>
          <w:noProof/>
        </w:rPr>
        <w:t>5</w:t>
      </w:r>
      <w:r w:rsidR="008A2215">
        <w:rPr>
          <w:lang w:eastAsia="en-US"/>
        </w:rPr>
        <w:fldChar w:fldCharType="end"/>
      </w:r>
      <w:r w:rsidR="00DF740D">
        <w:rPr>
          <w:lang w:eastAsia="en-US"/>
        </w:rPr>
        <w:t>.</w:t>
      </w:r>
      <w:r w:rsidR="009F330E">
        <w:rPr>
          <w:lang w:eastAsia="en-US"/>
        </w:rPr>
        <w:t xml:space="preserve"> Ideally, simple </w:t>
      </w:r>
      <w:r w:rsidR="003943BF">
        <w:rPr>
          <w:lang w:eastAsia="en-US"/>
        </w:rPr>
        <w:t>non-specific terms should be used to describe each step</w:t>
      </w:r>
      <w:r w:rsidR="001B7324">
        <w:rPr>
          <w:lang w:eastAsia="en-US"/>
        </w:rPr>
        <w:t>.</w:t>
      </w:r>
      <w:r w:rsidR="009A722A">
        <w:rPr>
          <w:lang w:eastAsia="en-US"/>
        </w:rPr>
        <w:t xml:space="preserve"> </w:t>
      </w:r>
    </w:p>
    <w:p w14:paraId="5BED23B9" w14:textId="5DB0A87E" w:rsidR="00840D1C" w:rsidRDefault="00840D1C" w:rsidP="00840D1C">
      <w:pPr>
        <w:jc w:val="center"/>
        <w:rPr>
          <w:lang w:eastAsia="en-US"/>
        </w:rPr>
      </w:pPr>
      <w:r>
        <w:rPr>
          <w:noProof/>
          <w:lang w:eastAsia="en-US"/>
          <w14:ligatures w14:val="standardContextual"/>
        </w:rPr>
        <w:lastRenderedPageBreak/>
        <w:drawing>
          <wp:inline distT="0" distB="0" distL="0" distR="0" wp14:anchorId="5D3CD465" wp14:editId="008FB47F">
            <wp:extent cx="6025552" cy="3990109"/>
            <wp:effectExtent l="0" t="0" r="0" b="0"/>
            <wp:docPr id="1551754684" name="Picture 17" descr="A diagram of a proces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1754684" name="Picture 17" descr="A diagram of a process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27910" cy="3991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F5F132" w14:textId="05B36F18" w:rsidR="00840D1C" w:rsidRDefault="00840D1C" w:rsidP="00840D1C">
      <w:pPr>
        <w:pStyle w:val="Caption"/>
        <w:jc w:val="center"/>
        <w:rPr>
          <w:lang w:eastAsia="en-US"/>
        </w:rPr>
      </w:pPr>
      <w:bookmarkStart w:id="26" w:name="_Toc172893782"/>
      <w:bookmarkStart w:id="27" w:name="_Ref17289387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5</w:t>
      </w:r>
      <w:r>
        <w:fldChar w:fldCharType="end"/>
      </w:r>
      <w:bookmarkEnd w:id="27"/>
      <w:r>
        <w:t xml:space="preserve"> Process Flow diagram</w:t>
      </w:r>
      <w:bookmarkEnd w:id="26"/>
    </w:p>
    <w:p w14:paraId="089F8359" w14:textId="7549A323" w:rsidR="00AD5C32" w:rsidRDefault="003B7731" w:rsidP="003E505B">
      <w:pPr>
        <w:jc w:val="both"/>
        <w:rPr>
          <w:lang w:eastAsia="en-US"/>
        </w:rPr>
      </w:pPr>
      <w:r>
        <w:rPr>
          <w:lang w:eastAsia="en-US"/>
        </w:rPr>
        <w:t>As an addition to the above tool, it</w:t>
      </w:r>
      <w:r w:rsidR="009A722A">
        <w:rPr>
          <w:lang w:eastAsia="en-US"/>
        </w:rPr>
        <w:t xml:space="preserve"> may also</w:t>
      </w:r>
      <w:r w:rsidR="00DF740D">
        <w:rPr>
          <w:lang w:eastAsia="en-US"/>
        </w:rPr>
        <w:t xml:space="preserve"> identify failure modes at each step</w:t>
      </w:r>
      <w:r w:rsidR="001B7324">
        <w:rPr>
          <w:lang w:eastAsia="en-US"/>
        </w:rPr>
        <w:t xml:space="preserve"> of the manufacturing process</w:t>
      </w:r>
      <w:r w:rsidR="00D33B4C">
        <w:rPr>
          <w:lang w:eastAsia="en-US"/>
        </w:rPr>
        <w:t>.</w:t>
      </w:r>
      <w:r w:rsidR="00E16F83">
        <w:rPr>
          <w:lang w:eastAsia="en-US"/>
        </w:rPr>
        <w:t xml:space="preserve"> </w:t>
      </w:r>
      <w:r w:rsidR="00AD5C32">
        <w:rPr>
          <w:lang w:eastAsia="en-US"/>
        </w:rPr>
        <w:t>To help understand the potential failures, questions such as the following could be useful to answer:</w:t>
      </w:r>
    </w:p>
    <w:p w14:paraId="22C6D92E" w14:textId="606CCACD" w:rsidR="00CD222A" w:rsidRDefault="00AD5C32" w:rsidP="003E505B">
      <w:pPr>
        <w:pStyle w:val="ListParagraph"/>
        <w:numPr>
          <w:ilvl w:val="0"/>
          <w:numId w:val="8"/>
        </w:numPr>
        <w:jc w:val="both"/>
      </w:pPr>
      <w:r>
        <w:t>What could go wrong</w:t>
      </w:r>
      <w:r w:rsidR="00122080">
        <w:t xml:space="preserve"> at this step?</w:t>
      </w:r>
    </w:p>
    <w:p w14:paraId="3086D752" w14:textId="798F7CBB" w:rsidR="00122080" w:rsidRDefault="00122080" w:rsidP="003E505B">
      <w:pPr>
        <w:pStyle w:val="ListParagraph"/>
        <w:numPr>
          <w:ilvl w:val="0"/>
          <w:numId w:val="8"/>
        </w:numPr>
        <w:jc w:val="both"/>
      </w:pPr>
      <w:r>
        <w:t>What are the consequences of that failure?</w:t>
      </w:r>
    </w:p>
    <w:p w14:paraId="27DEC420" w14:textId="436DD78F" w:rsidR="001C7A03" w:rsidRDefault="00FE1696" w:rsidP="003E505B">
      <w:pPr>
        <w:pStyle w:val="ListParagraph"/>
        <w:numPr>
          <w:ilvl w:val="0"/>
          <w:numId w:val="8"/>
        </w:numPr>
        <w:jc w:val="both"/>
      </w:pPr>
      <w:r>
        <w:t>How could</w:t>
      </w:r>
      <w:r w:rsidR="00122080">
        <w:t xml:space="preserve"> the failure </w:t>
      </w:r>
      <w:r>
        <w:t xml:space="preserve">be </w:t>
      </w:r>
      <w:r w:rsidR="00122080">
        <w:t>detect</w:t>
      </w:r>
      <w:r>
        <w:t>ed</w:t>
      </w:r>
      <w:r w:rsidR="001C7A03">
        <w:t>?</w:t>
      </w:r>
    </w:p>
    <w:p w14:paraId="66C31109" w14:textId="4ACD7191" w:rsidR="00FE1696" w:rsidRDefault="00557F01" w:rsidP="003E505B">
      <w:pPr>
        <w:pStyle w:val="ListParagraph"/>
        <w:numPr>
          <w:ilvl w:val="0"/>
          <w:numId w:val="8"/>
        </w:numPr>
        <w:jc w:val="both"/>
      </w:pPr>
      <w:r>
        <w:t>How can the failure be prevented or controlled?</w:t>
      </w:r>
    </w:p>
    <w:p w14:paraId="43D3BB4C" w14:textId="3152C76F" w:rsidR="004C0FBD" w:rsidRDefault="0011383F" w:rsidP="003E505B">
      <w:pPr>
        <w:jc w:val="both"/>
      </w:pPr>
      <w:r>
        <w:t>Once the failure modes have been identified</w:t>
      </w:r>
      <w:r w:rsidR="004C0FBD">
        <w:t>, the effect</w:t>
      </w:r>
      <w:r w:rsidR="00AC0243">
        <w:t>s</w:t>
      </w:r>
      <w:r w:rsidR="004C0FBD">
        <w:t xml:space="preserve"> of the failure</w:t>
      </w:r>
      <w:r w:rsidR="00B13E26">
        <w:t xml:space="preserve"> and the causes</w:t>
      </w:r>
      <w:r w:rsidR="004C0FBD">
        <w:t xml:space="preserve"> must be</w:t>
      </w:r>
      <w:r w:rsidR="00B13E26">
        <w:t xml:space="preserve"> identified</w:t>
      </w:r>
      <w:r w:rsidR="001C6884">
        <w:t xml:space="preserve">, followed by understanding the current detection methods, if there are any. </w:t>
      </w:r>
      <w:r w:rsidR="00050813">
        <w:t>Using a risk assessment method</w:t>
      </w:r>
      <w:r w:rsidR="009054F7">
        <w:t xml:space="preserve"> and a scale of 1-10,</w:t>
      </w:r>
      <w:r w:rsidR="00050813">
        <w:t xml:space="preserve"> </w:t>
      </w:r>
      <w:r w:rsidR="00630A81">
        <w:t>the rate of</w:t>
      </w:r>
      <w:r w:rsidR="00050813">
        <w:t xml:space="preserve"> </w:t>
      </w:r>
      <w:r w:rsidR="00630A81">
        <w:t>‘</w:t>
      </w:r>
      <w:r w:rsidR="00050813">
        <w:t xml:space="preserve">probability of </w:t>
      </w:r>
      <w:r w:rsidR="009442EF">
        <w:t>occurrence</w:t>
      </w:r>
      <w:r w:rsidR="00050813">
        <w:t>’</w:t>
      </w:r>
      <w:r w:rsidR="009442EF">
        <w:t xml:space="preserve"> and the </w:t>
      </w:r>
      <w:r w:rsidR="00630A81">
        <w:t>‘</w:t>
      </w:r>
      <w:r w:rsidR="009442EF">
        <w:t>severity and probability of detection’</w:t>
      </w:r>
      <w:r w:rsidR="00630A81">
        <w:t xml:space="preserve"> are calculated and used to determine the </w:t>
      </w:r>
      <w:r w:rsidR="004C7BA3">
        <w:t>‘risk priority number’</w:t>
      </w:r>
      <w:sdt>
        <w:sdtPr>
          <w:id w:val="-113599499"/>
          <w:citation/>
        </w:sdtPr>
        <w:sdtContent>
          <w:r w:rsidR="00713EA8">
            <w:fldChar w:fldCharType="begin"/>
          </w:r>
          <w:r w:rsidR="008A1274">
            <w:instrText xml:space="preserve">CITATION SBu \l 2057 </w:instrText>
          </w:r>
          <w:r w:rsidR="00713EA8">
            <w:fldChar w:fldCharType="separate"/>
          </w:r>
          <w:r w:rsidR="0096684D">
            <w:rPr>
              <w:noProof/>
            </w:rPr>
            <w:t xml:space="preserve"> </w:t>
          </w:r>
          <w:r w:rsidR="0096684D" w:rsidRPr="0096684D">
            <w:rPr>
              <w:noProof/>
            </w:rPr>
            <w:t>[19]</w:t>
          </w:r>
          <w:r w:rsidR="00713EA8">
            <w:fldChar w:fldCharType="end"/>
          </w:r>
        </w:sdtContent>
      </w:sdt>
      <w:r w:rsidR="00A81375">
        <w:t>.</w:t>
      </w:r>
    </w:p>
    <w:p w14:paraId="41FB804B" w14:textId="3D47BE17" w:rsidR="004B4AFB" w:rsidRPr="00C9655A" w:rsidRDefault="00BD052B" w:rsidP="003E505B">
      <w:pPr>
        <w:jc w:val="both"/>
      </w:pPr>
      <w:r>
        <w:t>Using this tool will</w:t>
      </w:r>
      <w:r w:rsidR="006113EC">
        <w:t xml:space="preserve"> help prevent design </w:t>
      </w:r>
      <w:r w:rsidR="0043080F">
        <w:t>failures and</w:t>
      </w:r>
      <w:r w:rsidR="00A6577B">
        <w:t xml:space="preserve"> may identify “delighter</w:t>
      </w:r>
      <w:r w:rsidR="0043080F">
        <w:t>s” for the customer</w:t>
      </w:r>
      <w:r w:rsidR="00C63D1E">
        <w:t xml:space="preserve">, </w:t>
      </w:r>
      <w:r w:rsidR="002620A7" w:rsidRPr="00C9655A">
        <w:t xml:space="preserve">when utilised </w:t>
      </w:r>
      <w:r w:rsidR="007621BF" w:rsidRPr="00C9655A">
        <w:t>early in the</w:t>
      </w:r>
      <w:r w:rsidR="003C02E7" w:rsidRPr="00C9655A">
        <w:t xml:space="preserve"> </w:t>
      </w:r>
      <w:r w:rsidR="00060BC4" w:rsidRPr="00C9655A">
        <w:t>process,</w:t>
      </w:r>
      <w:r w:rsidR="00136E19" w:rsidRPr="00C9655A">
        <w:t xml:space="preserve"> by </w:t>
      </w:r>
      <w:r w:rsidR="007621BF" w:rsidRPr="00C9655A">
        <w:t>introducing</w:t>
      </w:r>
      <w:r w:rsidR="00136E19" w:rsidRPr="00C9655A">
        <w:t xml:space="preserve"> mitigation factors </w:t>
      </w:r>
      <w:r w:rsidR="00741225" w:rsidRPr="00C9655A">
        <w:t>into</w:t>
      </w:r>
      <w:r w:rsidR="00136E19" w:rsidRPr="00C9655A">
        <w:t xml:space="preserve"> the design itself</w:t>
      </w:r>
      <w:r w:rsidR="002812F3" w:rsidRPr="00C9655A">
        <w:t xml:space="preserve"> </w:t>
      </w:r>
      <w:sdt>
        <w:sdtPr>
          <w:id w:val="-726221076"/>
          <w:citation/>
        </w:sdtPr>
        <w:sdtContent>
          <w:r w:rsidR="002812F3" w:rsidRPr="00C9655A">
            <w:fldChar w:fldCharType="begin"/>
          </w:r>
          <w:r w:rsidR="002812F3" w:rsidRPr="00C9655A">
            <w:instrText xml:space="preserve"> CITATION Ash23 \l 2057 </w:instrText>
          </w:r>
          <w:r w:rsidR="002812F3" w:rsidRPr="00C9655A">
            <w:fldChar w:fldCharType="separate"/>
          </w:r>
          <w:r w:rsidR="0096684D" w:rsidRPr="0096684D">
            <w:rPr>
              <w:noProof/>
            </w:rPr>
            <w:t>[20]</w:t>
          </w:r>
          <w:r w:rsidR="002812F3" w:rsidRPr="00C9655A">
            <w:fldChar w:fldCharType="end"/>
          </w:r>
        </w:sdtContent>
      </w:sdt>
      <w:r w:rsidR="003C02E7" w:rsidRPr="00C9655A">
        <w:t>.</w:t>
      </w:r>
      <w:r w:rsidR="00DE50AF" w:rsidRPr="00C9655A">
        <w:t xml:space="preserve"> Preventing failure </w:t>
      </w:r>
      <w:r w:rsidR="00A63215" w:rsidRPr="00C9655A">
        <w:t>improves</w:t>
      </w:r>
      <w:r w:rsidR="00C9655A" w:rsidRPr="00C9655A">
        <w:t>:</w:t>
      </w:r>
    </w:p>
    <w:p w14:paraId="4AEC1D5A" w14:textId="225C924D" w:rsidR="004B4AFB" w:rsidRPr="00C9655A" w:rsidRDefault="004B4AFB" w:rsidP="004B4AFB">
      <w:pPr>
        <w:pStyle w:val="ListParagraph"/>
        <w:numPr>
          <w:ilvl w:val="0"/>
          <w:numId w:val="10"/>
        </w:numPr>
        <w:jc w:val="both"/>
      </w:pPr>
      <w:r w:rsidRPr="00C9655A">
        <w:t>S</w:t>
      </w:r>
      <w:r w:rsidR="00A63215" w:rsidRPr="00C9655A">
        <w:t>afety</w:t>
      </w:r>
    </w:p>
    <w:p w14:paraId="548557A6" w14:textId="7C3EB756" w:rsidR="004B4AFB" w:rsidRPr="00C9655A" w:rsidRDefault="00C9655A" w:rsidP="004B4AFB">
      <w:pPr>
        <w:pStyle w:val="ListParagraph"/>
        <w:numPr>
          <w:ilvl w:val="0"/>
          <w:numId w:val="10"/>
        </w:numPr>
        <w:jc w:val="both"/>
      </w:pPr>
      <w:r w:rsidRPr="00C9655A">
        <w:t>R</w:t>
      </w:r>
      <w:r w:rsidR="00A63215" w:rsidRPr="00C9655A">
        <w:t xml:space="preserve">eliability of a system, </w:t>
      </w:r>
    </w:p>
    <w:p w14:paraId="2B873AC8" w14:textId="1FE29F57" w:rsidR="00BD052B" w:rsidRDefault="00C9655A" w:rsidP="004B4AFB">
      <w:pPr>
        <w:pStyle w:val="ListParagraph"/>
        <w:numPr>
          <w:ilvl w:val="0"/>
          <w:numId w:val="10"/>
        </w:numPr>
        <w:jc w:val="both"/>
      </w:pPr>
      <w:r w:rsidRPr="00C9655A">
        <w:t>C</w:t>
      </w:r>
      <w:r w:rsidR="00A63215" w:rsidRPr="00C9655A">
        <w:t>ustomers’ satisfaction</w:t>
      </w:r>
      <w:r w:rsidR="008F671D" w:rsidRPr="00C9655A">
        <w:t xml:space="preserve"> </w:t>
      </w:r>
      <w:sdt>
        <w:sdtPr>
          <w:id w:val="-106664738"/>
          <w:citation/>
        </w:sdtPr>
        <w:sdtContent>
          <w:r w:rsidR="00A700ED" w:rsidRPr="00C9655A">
            <w:fldChar w:fldCharType="begin"/>
          </w:r>
          <w:r w:rsidR="00A700ED" w:rsidRPr="00C9655A">
            <w:instrText xml:space="preserve"> CITATION Bur10 \l 2057 </w:instrText>
          </w:r>
          <w:r w:rsidR="00A700ED" w:rsidRPr="00C9655A">
            <w:fldChar w:fldCharType="separate"/>
          </w:r>
          <w:r w:rsidR="0096684D" w:rsidRPr="0096684D">
            <w:rPr>
              <w:noProof/>
            </w:rPr>
            <w:t>[21]</w:t>
          </w:r>
          <w:r w:rsidR="00A700ED" w:rsidRPr="00C9655A">
            <w:fldChar w:fldCharType="end"/>
          </w:r>
        </w:sdtContent>
      </w:sdt>
      <w:r w:rsidR="00A700ED" w:rsidRPr="00C9655A">
        <w:t>.</w:t>
      </w:r>
    </w:p>
    <w:p w14:paraId="2BC3A79F" w14:textId="77777777" w:rsidR="00F46090" w:rsidRPr="00C9655A" w:rsidRDefault="00F46090" w:rsidP="00F46090">
      <w:pPr>
        <w:ind w:left="404"/>
        <w:jc w:val="both"/>
      </w:pPr>
    </w:p>
    <w:p w14:paraId="291A00E0" w14:textId="6632B5CE" w:rsidR="001B0544" w:rsidRDefault="001B0544" w:rsidP="003E505B">
      <w:pPr>
        <w:pStyle w:val="Heading3"/>
        <w:jc w:val="both"/>
      </w:pPr>
      <w:bookmarkStart w:id="28" w:name="_Toc172894857"/>
      <w:r>
        <w:lastRenderedPageBreak/>
        <w:t>Manufacturing QFD</w:t>
      </w:r>
      <w:r w:rsidR="00973811">
        <w:t>2</w:t>
      </w:r>
      <w:r w:rsidR="009329AB">
        <w:t xml:space="preserve"> - Subcomponent</w:t>
      </w:r>
      <w:bookmarkEnd w:id="28"/>
    </w:p>
    <w:p w14:paraId="546215EB" w14:textId="4F4A305C" w:rsidR="00750DBB" w:rsidRDefault="007878F8" w:rsidP="00750DBB">
      <w:pPr>
        <w:jc w:val="both"/>
        <w:rPr>
          <w:lang w:eastAsia="en-US"/>
        </w:rPr>
      </w:pPr>
      <w:r>
        <w:rPr>
          <w:lang w:eastAsia="en-US"/>
        </w:rPr>
        <w:t xml:space="preserve">For each subcomponent, a new QFD series is started. </w:t>
      </w:r>
      <w:r w:rsidR="00B17436">
        <w:rPr>
          <w:lang w:eastAsia="en-US"/>
        </w:rPr>
        <w:t>The manufacturing QFD</w:t>
      </w:r>
      <w:r w:rsidR="00EF7F56">
        <w:rPr>
          <w:lang w:eastAsia="en-US"/>
        </w:rPr>
        <w:t>2</w:t>
      </w:r>
      <w:r w:rsidR="00B17436">
        <w:rPr>
          <w:lang w:eastAsia="en-US"/>
        </w:rPr>
        <w:t xml:space="preserve"> requires a list of </w:t>
      </w:r>
      <w:r w:rsidR="00C36292">
        <w:rPr>
          <w:lang w:eastAsia="en-US"/>
        </w:rPr>
        <w:t xml:space="preserve">manufacturing requirements to </w:t>
      </w:r>
      <w:r w:rsidR="008A05D0">
        <w:rPr>
          <w:lang w:eastAsia="en-US"/>
        </w:rPr>
        <w:t>analyse against the part requirements</w:t>
      </w:r>
      <w:r w:rsidR="000D5E44">
        <w:rPr>
          <w:lang w:eastAsia="en-US"/>
        </w:rPr>
        <w:t xml:space="preserve"> </w:t>
      </w:r>
      <w:r w:rsidR="00740635">
        <w:rPr>
          <w:lang w:eastAsia="en-US"/>
        </w:rPr>
        <w:t>–</w:t>
      </w:r>
      <w:r w:rsidR="000D5E44">
        <w:rPr>
          <w:lang w:eastAsia="en-US"/>
        </w:rPr>
        <w:t xml:space="preserve"> </w:t>
      </w:r>
      <w:r w:rsidR="00740635">
        <w:rPr>
          <w:lang w:eastAsia="en-US"/>
        </w:rPr>
        <w:t xml:space="preserve">Dave Holley’s spreadsheets were used for the requirements here </w:t>
      </w:r>
      <w:sdt>
        <w:sdtPr>
          <w:rPr>
            <w:lang w:eastAsia="en-US"/>
          </w:rPr>
          <w:id w:val="1647399640"/>
          <w:citation/>
        </w:sdtPr>
        <w:sdtContent>
          <w:r w:rsidR="00740635">
            <w:rPr>
              <w:lang w:eastAsia="en-US"/>
            </w:rPr>
            <w:fldChar w:fldCharType="begin"/>
          </w:r>
          <w:r w:rsidR="00740635">
            <w:rPr>
              <w:lang w:eastAsia="en-US"/>
            </w:rPr>
            <w:instrText xml:space="preserve"> CITATION Hol24 \l 2057 </w:instrText>
          </w:r>
          <w:r w:rsidR="00740635">
            <w:rPr>
              <w:lang w:eastAsia="en-US"/>
            </w:rPr>
            <w:fldChar w:fldCharType="separate"/>
          </w:r>
          <w:r w:rsidR="0096684D" w:rsidRPr="0096684D">
            <w:rPr>
              <w:noProof/>
              <w:lang w:eastAsia="en-US"/>
            </w:rPr>
            <w:t>[22]</w:t>
          </w:r>
          <w:r w:rsidR="00740635">
            <w:rPr>
              <w:lang w:eastAsia="en-US"/>
            </w:rPr>
            <w:fldChar w:fldCharType="end"/>
          </w:r>
        </w:sdtContent>
      </w:sdt>
      <w:r w:rsidR="008A05D0">
        <w:rPr>
          <w:lang w:eastAsia="en-US"/>
        </w:rPr>
        <w:t xml:space="preserve">. </w:t>
      </w:r>
      <w:r w:rsidR="005B19C1">
        <w:rPr>
          <w:lang w:eastAsia="en-US"/>
        </w:rPr>
        <w:t xml:space="preserve">This provides an outcome of </w:t>
      </w:r>
      <w:r w:rsidR="00CA1DD1">
        <w:rPr>
          <w:lang w:eastAsia="en-US"/>
        </w:rPr>
        <w:t>manufacturing</w:t>
      </w:r>
      <w:r w:rsidR="00B95DAB">
        <w:rPr>
          <w:lang w:eastAsia="en-US"/>
        </w:rPr>
        <w:t xml:space="preserve"> process</w:t>
      </w:r>
      <w:r w:rsidR="00CA1DD1">
        <w:rPr>
          <w:lang w:eastAsia="en-US"/>
        </w:rPr>
        <w:t xml:space="preserve"> importance</w:t>
      </w:r>
      <w:r w:rsidR="00B041F2">
        <w:rPr>
          <w:lang w:eastAsia="en-US"/>
        </w:rPr>
        <w:t>s</w:t>
      </w:r>
      <w:r w:rsidR="00CA1DD1">
        <w:rPr>
          <w:lang w:eastAsia="en-US"/>
        </w:rPr>
        <w:t xml:space="preserve">. The QFD can be seen in </w:t>
      </w:r>
      <w:r w:rsidR="00B95DAB">
        <w:rPr>
          <w:lang w:eastAsia="en-US"/>
        </w:rPr>
        <w:fldChar w:fldCharType="begin"/>
      </w:r>
      <w:r w:rsidR="00B95DAB">
        <w:rPr>
          <w:lang w:eastAsia="en-US"/>
        </w:rPr>
        <w:instrText xml:space="preserve"> REF _Ref166267143 \h </w:instrText>
      </w:r>
      <w:r w:rsidR="003E505B">
        <w:rPr>
          <w:lang w:eastAsia="en-US"/>
        </w:rPr>
        <w:instrText xml:space="preserve"> \* MERGEFORMAT </w:instrText>
      </w:r>
      <w:r w:rsidR="00B95DAB">
        <w:rPr>
          <w:lang w:eastAsia="en-US"/>
        </w:rPr>
      </w:r>
      <w:r w:rsidR="00B95DAB">
        <w:rPr>
          <w:lang w:eastAsia="en-US"/>
        </w:rPr>
        <w:fldChar w:fldCharType="separate"/>
      </w:r>
      <w:r w:rsidR="004241F3">
        <w:t xml:space="preserve">Figure </w:t>
      </w:r>
      <w:r w:rsidR="004241F3">
        <w:rPr>
          <w:noProof/>
        </w:rPr>
        <w:t>6</w:t>
      </w:r>
      <w:r w:rsidR="00B95DAB">
        <w:rPr>
          <w:lang w:eastAsia="en-US"/>
        </w:rPr>
        <w:fldChar w:fldCharType="end"/>
      </w:r>
      <w:r w:rsidR="00FB5264">
        <w:rPr>
          <w:lang w:eastAsia="en-US"/>
        </w:rPr>
        <w:t xml:space="preserve"> and the data is shown </w:t>
      </w:r>
      <w:r w:rsidR="001F1574">
        <w:rPr>
          <w:lang w:eastAsia="en-US"/>
        </w:rPr>
        <w:t xml:space="preserve">clearly </w:t>
      </w:r>
      <w:r w:rsidR="00FB5264">
        <w:rPr>
          <w:lang w:eastAsia="en-US"/>
        </w:rPr>
        <w:t xml:space="preserve">in the </w:t>
      </w:r>
      <w:r w:rsidR="001F1574">
        <w:rPr>
          <w:lang w:eastAsia="en-US"/>
        </w:rPr>
        <w:t xml:space="preserve">key </w:t>
      </w:r>
      <w:r w:rsidR="00B243D6">
        <w:rPr>
          <w:lang w:eastAsia="en-US"/>
        </w:rPr>
        <w:t>importance</w:t>
      </w:r>
      <w:r w:rsidR="001F1574">
        <w:rPr>
          <w:lang w:eastAsia="en-US"/>
        </w:rPr>
        <w:t>s</w:t>
      </w:r>
      <w:r w:rsidR="00B243D6">
        <w:rPr>
          <w:lang w:eastAsia="en-US"/>
        </w:rPr>
        <w:t xml:space="preserve"> </w:t>
      </w:r>
      <w:r w:rsidR="00FB5264">
        <w:rPr>
          <w:lang w:eastAsia="en-US"/>
        </w:rPr>
        <w:t xml:space="preserve">graph in </w:t>
      </w:r>
      <w:r w:rsidR="00FB5264">
        <w:rPr>
          <w:lang w:eastAsia="en-US"/>
        </w:rPr>
        <w:fldChar w:fldCharType="begin"/>
      </w:r>
      <w:r w:rsidR="00FB5264">
        <w:rPr>
          <w:lang w:eastAsia="en-US"/>
        </w:rPr>
        <w:instrText xml:space="preserve"> REF _Ref166267177 \h </w:instrText>
      </w:r>
      <w:r w:rsidR="003E505B">
        <w:rPr>
          <w:lang w:eastAsia="en-US"/>
        </w:rPr>
        <w:instrText xml:space="preserve"> \* MERGEFORMAT </w:instrText>
      </w:r>
      <w:r w:rsidR="00FB5264">
        <w:rPr>
          <w:lang w:eastAsia="en-US"/>
        </w:rPr>
      </w:r>
      <w:r w:rsidR="00FB5264">
        <w:rPr>
          <w:lang w:eastAsia="en-US"/>
        </w:rPr>
        <w:fldChar w:fldCharType="separate"/>
      </w:r>
      <w:r w:rsidR="00FB5264">
        <w:t xml:space="preserve">Figure </w:t>
      </w:r>
      <w:r w:rsidR="00FB5264">
        <w:rPr>
          <w:noProof/>
        </w:rPr>
        <w:t>6</w:t>
      </w:r>
      <w:r w:rsidR="00FB5264">
        <w:rPr>
          <w:lang w:eastAsia="en-US"/>
        </w:rPr>
        <w:fldChar w:fldCharType="end"/>
      </w:r>
      <w:r w:rsidR="00FB5264">
        <w:rPr>
          <w:lang w:eastAsia="en-US"/>
        </w:rPr>
        <w:t>.</w:t>
      </w:r>
      <w:r w:rsidR="00851039">
        <w:rPr>
          <w:lang w:eastAsia="en-US"/>
        </w:rPr>
        <w:t xml:space="preserve"> </w:t>
      </w:r>
      <w:r w:rsidR="00FC5B47">
        <w:rPr>
          <w:lang w:eastAsia="en-US"/>
        </w:rPr>
        <w:t>Producing the fin shape</w:t>
      </w:r>
      <w:r w:rsidR="00851039">
        <w:rPr>
          <w:lang w:eastAsia="en-US"/>
        </w:rPr>
        <w:t xml:space="preserve"> came out </w:t>
      </w:r>
      <w:r w:rsidR="00B23721">
        <w:rPr>
          <w:lang w:eastAsia="en-US"/>
        </w:rPr>
        <w:t>as the most importan</w:t>
      </w:r>
      <w:r w:rsidR="00C062D6">
        <w:rPr>
          <w:lang w:eastAsia="en-US"/>
        </w:rPr>
        <w:t>t</w:t>
      </w:r>
      <w:r w:rsidR="00B23721">
        <w:rPr>
          <w:lang w:eastAsia="en-US"/>
        </w:rPr>
        <w:t xml:space="preserve">, followed by </w:t>
      </w:r>
      <w:r w:rsidR="00FC5B47">
        <w:rPr>
          <w:lang w:eastAsia="en-US"/>
        </w:rPr>
        <w:t xml:space="preserve">counter sinking the </w:t>
      </w:r>
      <w:r w:rsidR="00C062D6">
        <w:rPr>
          <w:lang w:eastAsia="en-US"/>
        </w:rPr>
        <w:t>holes</w:t>
      </w:r>
      <w:r w:rsidR="00B23721">
        <w:rPr>
          <w:lang w:eastAsia="en-US"/>
        </w:rPr>
        <w:t>.</w:t>
      </w:r>
      <w:r w:rsidR="00E063EC">
        <w:rPr>
          <w:lang w:eastAsia="en-US"/>
        </w:rPr>
        <w:t xml:space="preserve"> Cleaning came out as the least important</w:t>
      </w:r>
      <w:r w:rsidR="00750DBB">
        <w:rPr>
          <w:lang w:eastAsia="en-US"/>
        </w:rPr>
        <w:t xml:space="preserve">. </w:t>
      </w:r>
      <w:r w:rsidR="00DA3AEB">
        <w:rPr>
          <w:lang w:eastAsia="en-US"/>
        </w:rPr>
        <w:t>It is logical that c</w:t>
      </w:r>
      <w:r w:rsidR="00071EFE">
        <w:rPr>
          <w:lang w:eastAsia="en-US"/>
        </w:rPr>
        <w:t>reating t</w:t>
      </w:r>
      <w:r w:rsidR="00750DBB">
        <w:rPr>
          <w:lang w:eastAsia="en-US"/>
        </w:rPr>
        <w:t xml:space="preserve">he </w:t>
      </w:r>
      <w:r w:rsidR="00DA3AEB">
        <w:rPr>
          <w:lang w:eastAsia="en-US"/>
        </w:rPr>
        <w:t xml:space="preserve">correct </w:t>
      </w:r>
      <w:r w:rsidR="00750DBB">
        <w:rPr>
          <w:lang w:eastAsia="en-US"/>
        </w:rPr>
        <w:t xml:space="preserve">fin shape </w:t>
      </w:r>
      <w:r w:rsidR="00DA3AEB">
        <w:rPr>
          <w:lang w:eastAsia="en-US"/>
        </w:rPr>
        <w:t xml:space="preserve">is the most important process. </w:t>
      </w:r>
      <w:r w:rsidR="00411C59">
        <w:rPr>
          <w:lang w:eastAsia="en-US"/>
        </w:rPr>
        <w:t xml:space="preserve">If this is incorrect the missile will not function as </w:t>
      </w:r>
      <w:r w:rsidR="00A016BC">
        <w:rPr>
          <w:lang w:eastAsia="en-US"/>
        </w:rPr>
        <w:t>intended. This could be a difficult and costly process to resolve further into the project</w:t>
      </w:r>
      <w:r w:rsidR="009E1E18">
        <w:rPr>
          <w:lang w:eastAsia="en-US"/>
        </w:rPr>
        <w:t>.</w:t>
      </w:r>
    </w:p>
    <w:p w14:paraId="799E8C06" w14:textId="77777777" w:rsidR="004241F3" w:rsidRDefault="004241F3" w:rsidP="00750DBB">
      <w:pPr>
        <w:jc w:val="both"/>
        <w:rPr>
          <w:lang w:eastAsia="en-US"/>
        </w:rPr>
      </w:pPr>
    </w:p>
    <w:p w14:paraId="05A2E5E3" w14:textId="4F463B69" w:rsidR="0095548F" w:rsidRDefault="00B77877" w:rsidP="009E1E18">
      <w:pPr>
        <w:jc w:val="center"/>
      </w:pPr>
      <w:r>
        <w:rPr>
          <w:noProof/>
          <w14:ligatures w14:val="standardContextual"/>
        </w:rPr>
        <w:drawing>
          <wp:inline distT="0" distB="0" distL="0" distR="0" wp14:anchorId="227C49FC" wp14:editId="1C57CB58">
            <wp:extent cx="5540381" cy="4546600"/>
            <wp:effectExtent l="0" t="0" r="3175" b="6350"/>
            <wp:docPr id="1125326182" name="Picture 2" descr="A table with different colored bar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5326182" name="Picture 2" descr="A table with different colored bars&#10;&#10;Description automatically generated with medium confidence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93404" cy="45901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51A7CB" w14:textId="2382EA08" w:rsidR="00FB5264" w:rsidRPr="00FB5264" w:rsidRDefault="00CA1DD1" w:rsidP="00147C65">
      <w:pPr>
        <w:pStyle w:val="Caption"/>
        <w:jc w:val="center"/>
      </w:pPr>
      <w:bookmarkStart w:id="29" w:name="_Ref166267143"/>
      <w:bookmarkStart w:id="30" w:name="_Toc17289378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40D1C">
        <w:rPr>
          <w:noProof/>
        </w:rPr>
        <w:t>6</w:t>
      </w:r>
      <w:r>
        <w:fldChar w:fldCharType="end"/>
      </w:r>
      <w:bookmarkEnd w:id="29"/>
      <w:r>
        <w:t xml:space="preserve"> Manufacturing QFD </w:t>
      </w:r>
      <w:r w:rsidR="00500164">
        <w:t>2</w:t>
      </w:r>
      <w:r w:rsidR="00D347D3">
        <w:t>.</w:t>
      </w:r>
      <w:bookmarkEnd w:id="30"/>
    </w:p>
    <w:p w14:paraId="5C21E0D4" w14:textId="788CF5DD" w:rsidR="00BC5D86" w:rsidRDefault="00147C65" w:rsidP="009E1E18">
      <w:pPr>
        <w:jc w:val="center"/>
      </w:pPr>
      <w:r>
        <w:rPr>
          <w:noProof/>
          <w14:ligatures w14:val="standardContextual"/>
        </w:rPr>
        <w:lastRenderedPageBreak/>
        <w:drawing>
          <wp:inline distT="0" distB="0" distL="0" distR="0" wp14:anchorId="52C11466" wp14:editId="28A78E1C">
            <wp:extent cx="5292436" cy="3707520"/>
            <wp:effectExtent l="0" t="0" r="3810" b="7620"/>
            <wp:docPr id="1315751199" name="Picture 3" descr="A graph with numbers and a b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5751199" name="Picture 3" descr="A graph with numbers and a bar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00122" cy="3712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4A0B4C" w14:textId="792F3273" w:rsidR="00CA1DD1" w:rsidRDefault="00CA1DD1" w:rsidP="003E505B">
      <w:pPr>
        <w:pStyle w:val="Caption"/>
        <w:jc w:val="center"/>
      </w:pPr>
      <w:bookmarkStart w:id="31" w:name="_Ref166267177"/>
      <w:bookmarkStart w:id="32" w:name="_Toc17289378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40D1C">
        <w:rPr>
          <w:noProof/>
        </w:rPr>
        <w:t>7</w:t>
      </w:r>
      <w:r>
        <w:fldChar w:fldCharType="end"/>
      </w:r>
      <w:bookmarkEnd w:id="31"/>
      <w:r>
        <w:t xml:space="preserve"> Outcome of manufacturing QFD</w:t>
      </w:r>
      <w:r w:rsidR="00347B42">
        <w:t>2</w:t>
      </w:r>
      <w:r>
        <w:t xml:space="preserve"> - Process Importances</w:t>
      </w:r>
      <w:r w:rsidR="00D347D3">
        <w:t>.</w:t>
      </w:r>
      <w:bookmarkEnd w:id="32"/>
    </w:p>
    <w:p w14:paraId="7D74A34F" w14:textId="77777777" w:rsidR="004241F3" w:rsidRPr="004241F3" w:rsidRDefault="004241F3" w:rsidP="004241F3"/>
    <w:p w14:paraId="4A641749" w14:textId="0B7FCFF1" w:rsidR="00FB5264" w:rsidRDefault="00BB7381" w:rsidP="003E505B">
      <w:pPr>
        <w:pStyle w:val="Heading3"/>
        <w:jc w:val="both"/>
      </w:pPr>
      <w:bookmarkStart w:id="33" w:name="_Ref166268093"/>
      <w:bookmarkStart w:id="34" w:name="_Toc172894858"/>
      <w:r>
        <w:t>Process Function Means Analysis</w:t>
      </w:r>
      <w:bookmarkEnd w:id="33"/>
      <w:r w:rsidR="007503DD">
        <w:t xml:space="preserve"> (PFMA)</w:t>
      </w:r>
      <w:bookmarkEnd w:id="34"/>
    </w:p>
    <w:p w14:paraId="35F4819A" w14:textId="16793C0B" w:rsidR="00F9693D" w:rsidRDefault="00B301C4" w:rsidP="003E505B">
      <w:pPr>
        <w:jc w:val="both"/>
        <w:rPr>
          <w:lang w:eastAsia="en-US"/>
        </w:rPr>
      </w:pPr>
      <w:r>
        <w:t>PFMA</w:t>
      </w:r>
      <w:r w:rsidR="003A4237">
        <w:t xml:space="preserve"> will</w:t>
      </w:r>
      <w:r w:rsidR="00806093">
        <w:t xml:space="preserve"> establish the s</w:t>
      </w:r>
      <w:r w:rsidR="003A4237">
        <w:t>pecific techniques that will be used in the manufacture of the subcomponent</w:t>
      </w:r>
      <w:r w:rsidR="00806093">
        <w:t>. Different m</w:t>
      </w:r>
      <w:r w:rsidR="00B53BFC">
        <w:rPr>
          <w:lang w:eastAsia="en-US"/>
        </w:rPr>
        <w:t xml:space="preserve">eans of achieving </w:t>
      </w:r>
      <w:r>
        <w:rPr>
          <w:lang w:eastAsia="en-US"/>
        </w:rPr>
        <w:t>each</w:t>
      </w:r>
      <w:r w:rsidR="00B53BFC">
        <w:rPr>
          <w:lang w:eastAsia="en-US"/>
        </w:rPr>
        <w:t xml:space="preserve"> processes are generated and added to the table for analysis. </w:t>
      </w:r>
      <w:r w:rsidR="00F75018">
        <w:rPr>
          <w:lang w:eastAsia="en-US"/>
        </w:rPr>
        <w:t>A</w:t>
      </w:r>
      <w:r w:rsidR="00806093">
        <w:rPr>
          <w:lang w:eastAsia="en-US"/>
        </w:rPr>
        <w:t>nd a</w:t>
      </w:r>
      <w:r w:rsidR="00F75018">
        <w:rPr>
          <w:lang w:eastAsia="en-US"/>
        </w:rPr>
        <w:t xml:space="preserve">s is </w:t>
      </w:r>
      <w:r w:rsidR="00FF10F7">
        <w:rPr>
          <w:lang w:eastAsia="en-US"/>
        </w:rPr>
        <w:t>always the case with systems engineering, suitabl</w:t>
      </w:r>
      <w:r w:rsidR="00810D50">
        <w:rPr>
          <w:lang w:eastAsia="en-US"/>
        </w:rPr>
        <w:t>y</w:t>
      </w:r>
      <w:r w:rsidR="00FF10F7">
        <w:rPr>
          <w:lang w:eastAsia="en-US"/>
        </w:rPr>
        <w:t xml:space="preserve"> experienced people must be involved. This is of particular importance when considering speci</w:t>
      </w:r>
      <w:r w:rsidR="008C173A">
        <w:rPr>
          <w:lang w:eastAsia="en-US"/>
        </w:rPr>
        <w:t>alised processes and tools.</w:t>
      </w:r>
      <w:r w:rsidR="002E1FDA">
        <w:rPr>
          <w:lang w:eastAsia="en-US"/>
        </w:rPr>
        <w:t xml:space="preserve"> Viable o</w:t>
      </w:r>
      <w:r w:rsidR="002D14BD">
        <w:rPr>
          <w:lang w:eastAsia="en-US"/>
        </w:rPr>
        <w:t>ption</w:t>
      </w:r>
      <w:r w:rsidR="001B1C2A">
        <w:rPr>
          <w:lang w:eastAsia="en-US"/>
        </w:rPr>
        <w:t>/s</w:t>
      </w:r>
      <w:r w:rsidR="002D14BD">
        <w:rPr>
          <w:lang w:eastAsia="en-US"/>
        </w:rPr>
        <w:t xml:space="preserve"> </w:t>
      </w:r>
      <w:r w:rsidR="00D838B0">
        <w:rPr>
          <w:lang w:eastAsia="en-US"/>
        </w:rPr>
        <w:t>are</w:t>
      </w:r>
      <w:r w:rsidR="002D14BD">
        <w:rPr>
          <w:lang w:eastAsia="en-US"/>
        </w:rPr>
        <w:t xml:space="preserve"> selected from each row</w:t>
      </w:r>
      <w:r w:rsidR="001B1C2A">
        <w:rPr>
          <w:lang w:eastAsia="en-US"/>
        </w:rPr>
        <w:t xml:space="preserve">. </w:t>
      </w:r>
      <w:r w:rsidR="009433D1">
        <w:rPr>
          <w:lang w:eastAsia="en-US"/>
        </w:rPr>
        <w:t xml:space="preserve">The viable options are highlighted in </w:t>
      </w:r>
      <w:r w:rsidR="00D838B0">
        <w:rPr>
          <w:lang w:eastAsia="en-US"/>
        </w:rPr>
        <w:t>blue</w:t>
      </w:r>
      <w:r w:rsidR="009433D1">
        <w:rPr>
          <w:lang w:eastAsia="en-US"/>
        </w:rPr>
        <w:t xml:space="preserve"> in </w:t>
      </w:r>
      <w:r w:rsidR="009433D1">
        <w:rPr>
          <w:lang w:eastAsia="en-US"/>
        </w:rPr>
        <w:fldChar w:fldCharType="begin"/>
      </w:r>
      <w:r w:rsidR="009433D1">
        <w:rPr>
          <w:lang w:eastAsia="en-US"/>
        </w:rPr>
        <w:instrText xml:space="preserve"> REF _Ref166267771 \h </w:instrText>
      </w:r>
      <w:r w:rsidR="003E505B">
        <w:rPr>
          <w:lang w:eastAsia="en-US"/>
        </w:rPr>
        <w:instrText xml:space="preserve"> \* MERGEFORMAT </w:instrText>
      </w:r>
      <w:r w:rsidR="009433D1">
        <w:rPr>
          <w:lang w:eastAsia="en-US"/>
        </w:rPr>
      </w:r>
      <w:r w:rsidR="009433D1">
        <w:rPr>
          <w:lang w:eastAsia="en-US"/>
        </w:rPr>
        <w:fldChar w:fldCharType="separate"/>
      </w:r>
      <w:r w:rsidR="00422DB1">
        <w:t xml:space="preserve">Figure </w:t>
      </w:r>
      <w:r w:rsidR="00422DB1">
        <w:rPr>
          <w:noProof/>
        </w:rPr>
        <w:t>8</w:t>
      </w:r>
      <w:r w:rsidR="009433D1">
        <w:rPr>
          <w:lang w:eastAsia="en-US"/>
        </w:rPr>
        <w:fldChar w:fldCharType="end"/>
      </w:r>
      <w:r w:rsidR="009433D1">
        <w:rPr>
          <w:lang w:eastAsia="en-US"/>
        </w:rPr>
        <w:t>.</w:t>
      </w:r>
    </w:p>
    <w:p w14:paraId="1B930D3E" w14:textId="4E183A63" w:rsidR="009433D1" w:rsidRDefault="00AA5F6E" w:rsidP="003E505B">
      <w:pPr>
        <w:jc w:val="both"/>
        <w:rPr>
          <w:lang w:eastAsia="en-US"/>
        </w:rPr>
      </w:pPr>
      <w:r w:rsidRPr="00AA5F6E">
        <w:drawing>
          <wp:inline distT="0" distB="0" distL="0" distR="0" wp14:anchorId="47147324" wp14:editId="3EAE4FCD">
            <wp:extent cx="5984518" cy="2459182"/>
            <wp:effectExtent l="0" t="0" r="0" b="0"/>
            <wp:docPr id="9191358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95707" cy="2463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ECCF11" w14:textId="6C00429E" w:rsidR="00F9693D" w:rsidRPr="00F9693D" w:rsidRDefault="009433D1" w:rsidP="005F37B8">
      <w:pPr>
        <w:pStyle w:val="Caption"/>
        <w:jc w:val="center"/>
      </w:pPr>
      <w:bookmarkStart w:id="35" w:name="_Ref166267771"/>
      <w:bookmarkStart w:id="36" w:name="_Toc17289378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40D1C">
        <w:rPr>
          <w:noProof/>
        </w:rPr>
        <w:t>8</w:t>
      </w:r>
      <w:r>
        <w:fldChar w:fldCharType="end"/>
      </w:r>
      <w:bookmarkEnd w:id="35"/>
      <w:r>
        <w:t xml:space="preserve"> Process function means analysis.</w:t>
      </w:r>
      <w:bookmarkEnd w:id="36"/>
    </w:p>
    <w:p w14:paraId="56A0261D" w14:textId="02FD63A3" w:rsidR="00B65376" w:rsidRDefault="00623FDD" w:rsidP="003E505B">
      <w:pPr>
        <w:jc w:val="both"/>
        <w:rPr>
          <w:lang w:eastAsia="en-US"/>
        </w:rPr>
      </w:pPr>
      <w:r>
        <w:rPr>
          <w:lang w:eastAsia="en-US"/>
        </w:rPr>
        <w:lastRenderedPageBreak/>
        <w:t xml:space="preserve">For all machining operations, </w:t>
      </w:r>
      <w:r w:rsidR="00264A91">
        <w:rPr>
          <w:lang w:eastAsia="en-US"/>
        </w:rPr>
        <w:t>computer numerical controlling (</w:t>
      </w:r>
      <w:r>
        <w:rPr>
          <w:lang w:eastAsia="en-US"/>
        </w:rPr>
        <w:t>CNC</w:t>
      </w:r>
      <w:r w:rsidR="00264A91">
        <w:rPr>
          <w:lang w:eastAsia="en-US"/>
        </w:rPr>
        <w:t>)</w:t>
      </w:r>
      <w:r w:rsidR="00672432">
        <w:rPr>
          <w:lang w:eastAsia="en-US"/>
        </w:rPr>
        <w:t xml:space="preserve"> </w:t>
      </w:r>
      <w:r>
        <w:rPr>
          <w:lang w:eastAsia="en-US"/>
        </w:rPr>
        <w:t xml:space="preserve">milling has been selected. The use of well-maintained CNC machines, when combined with adequate operator training and </w:t>
      </w:r>
      <w:r w:rsidR="00BB53D9">
        <w:rPr>
          <w:lang w:eastAsia="en-US"/>
        </w:rPr>
        <w:t xml:space="preserve">proper </w:t>
      </w:r>
      <w:r>
        <w:rPr>
          <w:lang w:eastAsia="en-US"/>
        </w:rPr>
        <w:t>quality control, allows for production of parts in large</w:t>
      </w:r>
      <w:r w:rsidR="00E021BB">
        <w:rPr>
          <w:lang w:eastAsia="en-US"/>
        </w:rPr>
        <w:t>r</w:t>
      </w:r>
      <w:r>
        <w:rPr>
          <w:lang w:eastAsia="en-US"/>
        </w:rPr>
        <w:t xml:space="preserve"> volumes, with </w:t>
      </w:r>
      <w:r w:rsidR="00775A27">
        <w:rPr>
          <w:lang w:eastAsia="en-US"/>
        </w:rPr>
        <w:t>suitable</w:t>
      </w:r>
      <w:r w:rsidR="00B2428D">
        <w:rPr>
          <w:lang w:eastAsia="en-US"/>
        </w:rPr>
        <w:t xml:space="preserve"> levels of uniformity</w:t>
      </w:r>
      <w:r w:rsidR="00775A27">
        <w:rPr>
          <w:lang w:eastAsia="en-US"/>
        </w:rPr>
        <w:t xml:space="preserve"> between parts</w:t>
      </w:r>
      <w:r w:rsidR="00B2428D">
        <w:rPr>
          <w:lang w:eastAsia="en-US"/>
        </w:rPr>
        <w:t xml:space="preserve">. </w:t>
      </w:r>
      <w:r w:rsidR="00AA3AC3">
        <w:rPr>
          <w:lang w:eastAsia="en-US"/>
        </w:rPr>
        <w:t xml:space="preserve">The use of complex modern CNC equipment, with self-changing tool heads allows virtually </w:t>
      </w:r>
      <w:proofErr w:type="gramStart"/>
      <w:r w:rsidR="007975FA">
        <w:rPr>
          <w:lang w:eastAsia="en-US"/>
        </w:rPr>
        <w:t>all of</w:t>
      </w:r>
      <w:proofErr w:type="gramEnd"/>
      <w:r w:rsidR="007975FA">
        <w:rPr>
          <w:lang w:eastAsia="en-US"/>
        </w:rPr>
        <w:t xml:space="preserve"> the machining operations</w:t>
      </w:r>
      <w:r w:rsidR="000350A7">
        <w:rPr>
          <w:lang w:eastAsia="en-US"/>
        </w:rPr>
        <w:t xml:space="preserve"> for this process</w:t>
      </w:r>
      <w:r w:rsidR="007975FA">
        <w:rPr>
          <w:lang w:eastAsia="en-US"/>
        </w:rPr>
        <w:t xml:space="preserve"> to be completed in a single step. </w:t>
      </w:r>
      <w:r w:rsidR="00BB53D9">
        <w:rPr>
          <w:lang w:eastAsia="en-US"/>
        </w:rPr>
        <w:t>Manual machin</w:t>
      </w:r>
      <w:r w:rsidR="00D54C03">
        <w:rPr>
          <w:lang w:eastAsia="en-US"/>
        </w:rPr>
        <w:t>in</w:t>
      </w:r>
      <w:r w:rsidR="00BB53D9">
        <w:rPr>
          <w:lang w:eastAsia="en-US"/>
        </w:rPr>
        <w:t xml:space="preserve">g can deliver excellent results in small </w:t>
      </w:r>
      <w:r w:rsidR="00DF1E6B">
        <w:rPr>
          <w:lang w:eastAsia="en-US"/>
        </w:rPr>
        <w:t>batches;</w:t>
      </w:r>
      <w:r w:rsidR="00BB53D9">
        <w:rPr>
          <w:lang w:eastAsia="en-US"/>
        </w:rPr>
        <w:t xml:space="preserve"> </w:t>
      </w:r>
      <w:r w:rsidR="004E3929">
        <w:rPr>
          <w:lang w:eastAsia="en-US"/>
        </w:rPr>
        <w:t>however,</w:t>
      </w:r>
      <w:r w:rsidR="00BB53D9">
        <w:rPr>
          <w:lang w:eastAsia="en-US"/>
        </w:rPr>
        <w:t xml:space="preserve"> </w:t>
      </w:r>
      <w:r w:rsidR="004E3929">
        <w:rPr>
          <w:lang w:eastAsia="en-US"/>
        </w:rPr>
        <w:t xml:space="preserve">it </w:t>
      </w:r>
      <w:r w:rsidR="00BB53D9">
        <w:rPr>
          <w:lang w:eastAsia="en-US"/>
        </w:rPr>
        <w:t xml:space="preserve">is slow and requires </w:t>
      </w:r>
      <w:r w:rsidR="00717CD3">
        <w:rPr>
          <w:lang w:eastAsia="en-US"/>
        </w:rPr>
        <w:t>skilled</w:t>
      </w:r>
      <w:r w:rsidR="00BB53D9">
        <w:rPr>
          <w:lang w:eastAsia="en-US"/>
        </w:rPr>
        <w:t xml:space="preserve"> operators</w:t>
      </w:r>
      <w:r w:rsidR="00D54C03">
        <w:rPr>
          <w:lang w:eastAsia="en-US"/>
        </w:rPr>
        <w:t xml:space="preserve">. Grinding </w:t>
      </w:r>
      <w:r w:rsidR="00DA3678">
        <w:rPr>
          <w:lang w:eastAsia="en-US"/>
        </w:rPr>
        <w:t xml:space="preserve">(particularly in the case of CNC grinding machines) </w:t>
      </w:r>
      <w:r w:rsidR="00D54C03">
        <w:rPr>
          <w:lang w:eastAsia="en-US"/>
        </w:rPr>
        <w:t xml:space="preserve">can allow for very </w:t>
      </w:r>
      <w:r w:rsidR="00424439">
        <w:rPr>
          <w:lang w:eastAsia="en-US"/>
        </w:rPr>
        <w:t>accura</w:t>
      </w:r>
      <w:r w:rsidR="00B46E57">
        <w:rPr>
          <w:lang w:eastAsia="en-US"/>
        </w:rPr>
        <w:t>te machin</w:t>
      </w:r>
      <w:r w:rsidR="007D76CB">
        <w:rPr>
          <w:lang w:eastAsia="en-US"/>
        </w:rPr>
        <w:t>ing</w:t>
      </w:r>
      <w:r w:rsidR="00424439">
        <w:rPr>
          <w:lang w:eastAsia="en-US"/>
        </w:rPr>
        <w:t xml:space="preserve"> but</w:t>
      </w:r>
      <w:r w:rsidR="00D54C03">
        <w:rPr>
          <w:lang w:eastAsia="en-US"/>
        </w:rPr>
        <w:t xml:space="preserve"> is slow</w:t>
      </w:r>
      <w:r w:rsidR="00DA3678">
        <w:rPr>
          <w:lang w:eastAsia="en-US"/>
        </w:rPr>
        <w:t xml:space="preserve"> and expensive – it is not suitable for creating whole parts. Stamping </w:t>
      </w:r>
      <w:r w:rsidR="00076DBC">
        <w:rPr>
          <w:lang w:eastAsia="en-US"/>
        </w:rPr>
        <w:t>or forging i</w:t>
      </w:r>
      <w:r w:rsidR="00725EF3">
        <w:rPr>
          <w:lang w:eastAsia="en-US"/>
        </w:rPr>
        <w:t>s fast and cheap</w:t>
      </w:r>
      <w:r w:rsidR="00076DBC">
        <w:rPr>
          <w:lang w:eastAsia="en-US"/>
        </w:rPr>
        <w:t xml:space="preserve"> to run (despite</w:t>
      </w:r>
      <w:r w:rsidR="007D7145">
        <w:rPr>
          <w:lang w:eastAsia="en-US"/>
        </w:rPr>
        <w:t xml:space="preserve"> initial</w:t>
      </w:r>
      <w:r w:rsidR="00076DBC">
        <w:rPr>
          <w:lang w:eastAsia="en-US"/>
        </w:rPr>
        <w:t xml:space="preserve"> high setup costs)</w:t>
      </w:r>
      <w:r w:rsidR="00725EF3">
        <w:rPr>
          <w:lang w:eastAsia="en-US"/>
        </w:rPr>
        <w:t xml:space="preserve">, however </w:t>
      </w:r>
      <w:r w:rsidR="009E34DB">
        <w:rPr>
          <w:lang w:eastAsia="en-US"/>
        </w:rPr>
        <w:t xml:space="preserve">it </w:t>
      </w:r>
      <w:r w:rsidR="00725EF3">
        <w:rPr>
          <w:lang w:eastAsia="en-US"/>
        </w:rPr>
        <w:t xml:space="preserve">has material limitations and </w:t>
      </w:r>
      <w:r w:rsidR="00076DBC">
        <w:rPr>
          <w:lang w:eastAsia="en-US"/>
        </w:rPr>
        <w:t xml:space="preserve">when </w:t>
      </w:r>
      <w:r w:rsidR="00725EF3">
        <w:rPr>
          <w:lang w:eastAsia="en-US"/>
        </w:rPr>
        <w:t xml:space="preserve">compared to CNC machining will not produce </w:t>
      </w:r>
      <w:r w:rsidR="00076DBC">
        <w:rPr>
          <w:lang w:eastAsia="en-US"/>
        </w:rPr>
        <w:t>parts to anywhere near the same tolerances</w:t>
      </w:r>
      <w:r w:rsidR="00C62D50">
        <w:rPr>
          <w:lang w:eastAsia="en-US"/>
        </w:rPr>
        <w:t>.</w:t>
      </w:r>
      <w:r w:rsidR="00E9224B">
        <w:rPr>
          <w:lang w:eastAsia="en-US"/>
        </w:rPr>
        <w:t xml:space="preserve"> </w:t>
      </w:r>
      <w:sdt>
        <w:sdtPr>
          <w:rPr>
            <w:lang w:eastAsia="en-US"/>
          </w:rPr>
          <w:id w:val="1574932699"/>
          <w:citation/>
        </w:sdtPr>
        <w:sdtContent>
          <w:r w:rsidR="00E9224B">
            <w:rPr>
              <w:lang w:eastAsia="en-US"/>
            </w:rPr>
            <w:fldChar w:fldCharType="begin"/>
          </w:r>
          <w:r w:rsidR="00E9224B">
            <w:rPr>
              <w:lang w:eastAsia="en-US"/>
            </w:rPr>
            <w:instrText xml:space="preserve"> CITATION Sig24 \l 2057 </w:instrText>
          </w:r>
          <w:r w:rsidR="00E9224B">
            <w:rPr>
              <w:lang w:eastAsia="en-US"/>
            </w:rPr>
            <w:fldChar w:fldCharType="separate"/>
          </w:r>
          <w:r w:rsidR="0096684D" w:rsidRPr="0096684D">
            <w:rPr>
              <w:noProof/>
              <w:lang w:eastAsia="en-US"/>
            </w:rPr>
            <w:t>[23]</w:t>
          </w:r>
          <w:r w:rsidR="00E9224B">
            <w:rPr>
              <w:lang w:eastAsia="en-US"/>
            </w:rPr>
            <w:fldChar w:fldCharType="end"/>
          </w:r>
        </w:sdtContent>
      </w:sdt>
      <w:r w:rsidR="00210931">
        <w:rPr>
          <w:lang w:eastAsia="en-US"/>
        </w:rPr>
        <w:t xml:space="preserve">, </w:t>
      </w:r>
      <w:sdt>
        <w:sdtPr>
          <w:rPr>
            <w:lang w:eastAsia="en-US"/>
          </w:rPr>
          <w:id w:val="1639683673"/>
          <w:citation/>
        </w:sdtPr>
        <w:sdtContent>
          <w:r w:rsidR="00210931">
            <w:rPr>
              <w:lang w:eastAsia="en-US"/>
            </w:rPr>
            <w:fldChar w:fldCharType="begin"/>
          </w:r>
          <w:r w:rsidR="00210931">
            <w:rPr>
              <w:lang w:eastAsia="en-US"/>
            </w:rPr>
            <w:instrText xml:space="preserve"> CITATION 3ER24 \l 2057 </w:instrText>
          </w:r>
          <w:r w:rsidR="00210931">
            <w:rPr>
              <w:lang w:eastAsia="en-US"/>
            </w:rPr>
            <w:fldChar w:fldCharType="separate"/>
          </w:r>
          <w:r w:rsidR="0096684D" w:rsidRPr="0096684D">
            <w:rPr>
              <w:noProof/>
              <w:lang w:eastAsia="en-US"/>
            </w:rPr>
            <w:t>[24]</w:t>
          </w:r>
          <w:r w:rsidR="00210931">
            <w:rPr>
              <w:lang w:eastAsia="en-US"/>
            </w:rPr>
            <w:fldChar w:fldCharType="end"/>
          </w:r>
        </w:sdtContent>
      </w:sdt>
      <w:r w:rsidR="00210931">
        <w:rPr>
          <w:lang w:eastAsia="en-US"/>
        </w:rPr>
        <w:t xml:space="preserve">, </w:t>
      </w:r>
      <w:sdt>
        <w:sdtPr>
          <w:rPr>
            <w:lang w:eastAsia="en-US"/>
          </w:rPr>
          <w:id w:val="370963621"/>
          <w:citation/>
        </w:sdtPr>
        <w:sdtContent>
          <w:r w:rsidR="00BC1275">
            <w:rPr>
              <w:lang w:eastAsia="en-US"/>
            </w:rPr>
            <w:fldChar w:fldCharType="begin"/>
          </w:r>
          <w:r w:rsidR="00BC1275">
            <w:rPr>
              <w:lang w:eastAsia="en-US"/>
            </w:rPr>
            <w:instrText xml:space="preserve"> CITATION 3ER241 \l 2057 </w:instrText>
          </w:r>
          <w:r w:rsidR="00BC1275">
            <w:rPr>
              <w:lang w:eastAsia="en-US"/>
            </w:rPr>
            <w:fldChar w:fldCharType="separate"/>
          </w:r>
          <w:r w:rsidR="0096684D" w:rsidRPr="0096684D">
            <w:rPr>
              <w:noProof/>
              <w:lang w:eastAsia="en-US"/>
            </w:rPr>
            <w:t>[25]</w:t>
          </w:r>
          <w:r w:rsidR="00BC1275">
            <w:rPr>
              <w:lang w:eastAsia="en-US"/>
            </w:rPr>
            <w:fldChar w:fldCharType="end"/>
          </w:r>
        </w:sdtContent>
      </w:sdt>
      <w:r w:rsidR="00627F69">
        <w:rPr>
          <w:lang w:eastAsia="en-US"/>
        </w:rPr>
        <w:t xml:space="preserve">, </w:t>
      </w:r>
      <w:sdt>
        <w:sdtPr>
          <w:rPr>
            <w:lang w:eastAsia="en-US"/>
          </w:rPr>
          <w:id w:val="-1971203246"/>
          <w:citation/>
        </w:sdtPr>
        <w:sdtContent>
          <w:r w:rsidR="00627F69">
            <w:rPr>
              <w:lang w:eastAsia="en-US"/>
            </w:rPr>
            <w:fldChar w:fldCharType="begin"/>
          </w:r>
          <w:r w:rsidR="00627F69">
            <w:rPr>
              <w:lang w:eastAsia="en-US"/>
            </w:rPr>
            <w:instrText xml:space="preserve"> CITATION Bak241 \l 2057 </w:instrText>
          </w:r>
          <w:r w:rsidR="00627F69">
            <w:rPr>
              <w:lang w:eastAsia="en-US"/>
            </w:rPr>
            <w:fldChar w:fldCharType="separate"/>
          </w:r>
          <w:r w:rsidR="0096684D" w:rsidRPr="0096684D">
            <w:rPr>
              <w:noProof/>
              <w:lang w:eastAsia="en-US"/>
            </w:rPr>
            <w:t>[26]</w:t>
          </w:r>
          <w:r w:rsidR="00627F69">
            <w:rPr>
              <w:lang w:eastAsia="en-US"/>
            </w:rPr>
            <w:fldChar w:fldCharType="end"/>
          </w:r>
        </w:sdtContent>
      </w:sdt>
      <w:r w:rsidR="00273146">
        <w:rPr>
          <w:lang w:eastAsia="en-US"/>
        </w:rPr>
        <w:t>.</w:t>
      </w:r>
    </w:p>
    <w:p w14:paraId="6EF3C71E" w14:textId="69D859DC" w:rsidR="00BA6B85" w:rsidRDefault="007664EE" w:rsidP="003E505B">
      <w:pPr>
        <w:jc w:val="both"/>
        <w:rPr>
          <w:lang w:eastAsia="en-US"/>
        </w:rPr>
      </w:pPr>
      <w:r>
        <w:rPr>
          <w:lang w:eastAsia="en-US"/>
        </w:rPr>
        <w:t>Clamping</w:t>
      </w:r>
      <w:r w:rsidR="00C62D50">
        <w:rPr>
          <w:lang w:eastAsia="en-US"/>
        </w:rPr>
        <w:t xml:space="preserve"> is important for any machining operation. </w:t>
      </w:r>
      <w:r>
        <w:rPr>
          <w:lang w:eastAsia="en-US"/>
        </w:rPr>
        <w:t xml:space="preserve">While a simple </w:t>
      </w:r>
      <w:r w:rsidR="00247703">
        <w:rPr>
          <w:lang w:eastAsia="en-US"/>
        </w:rPr>
        <w:t xml:space="preserve">commercial precision milling vice can be used for the initial machining steps (from a </w:t>
      </w:r>
      <w:r w:rsidR="00BD5BCB">
        <w:rPr>
          <w:lang w:eastAsia="en-US"/>
        </w:rPr>
        <w:t xml:space="preserve">solid block), a custom fixture </w:t>
      </w:r>
      <w:r w:rsidR="00467BED">
        <w:rPr>
          <w:lang w:eastAsia="en-US"/>
        </w:rPr>
        <w:t xml:space="preserve">(clamp) </w:t>
      </w:r>
      <w:r w:rsidR="00BD5BCB">
        <w:rPr>
          <w:lang w:eastAsia="en-US"/>
        </w:rPr>
        <w:t xml:space="preserve">specifically profiled to match the fin may be required to hold it securely and consistently in later processes. </w:t>
      </w:r>
    </w:p>
    <w:p w14:paraId="1185298A" w14:textId="7600B085" w:rsidR="00C62D50" w:rsidRDefault="00BA6B85" w:rsidP="003E505B">
      <w:pPr>
        <w:jc w:val="both"/>
        <w:rPr>
          <w:lang w:eastAsia="en-US"/>
        </w:rPr>
      </w:pPr>
      <w:r>
        <w:rPr>
          <w:lang w:eastAsia="en-US"/>
        </w:rPr>
        <w:t xml:space="preserve">Hand-cleaning is considered appropriate, as </w:t>
      </w:r>
      <w:r w:rsidR="00BF68CD">
        <w:rPr>
          <w:lang w:eastAsia="en-US"/>
        </w:rPr>
        <w:t>cleaning operations will focus on the removal of swarf and cutting fluid or machine coolant – this can effectively be done by wiping</w:t>
      </w:r>
      <w:r w:rsidR="00C447EE">
        <w:rPr>
          <w:lang w:eastAsia="en-US"/>
        </w:rPr>
        <w:t xml:space="preserve"> or rinsing</w:t>
      </w:r>
      <w:r w:rsidR="00BF68CD">
        <w:rPr>
          <w:lang w:eastAsia="en-US"/>
        </w:rPr>
        <w:t xml:space="preserve">. </w:t>
      </w:r>
      <w:r w:rsidR="00247703">
        <w:rPr>
          <w:lang w:eastAsia="en-US"/>
        </w:rPr>
        <w:t xml:space="preserve"> </w:t>
      </w:r>
    </w:p>
    <w:p w14:paraId="01853F5E" w14:textId="2370C640" w:rsidR="008D03CE" w:rsidRDefault="008D03CE" w:rsidP="003E505B">
      <w:pPr>
        <w:jc w:val="both"/>
        <w:rPr>
          <w:lang w:eastAsia="en-US"/>
        </w:rPr>
      </w:pPr>
      <w:r w:rsidRPr="00BA0622">
        <w:rPr>
          <w:lang w:eastAsia="en-US"/>
        </w:rPr>
        <w:t xml:space="preserve">Anodising will be completed using the </w:t>
      </w:r>
      <w:r w:rsidR="00BA0622" w:rsidRPr="00BA0622">
        <w:rPr>
          <w:lang w:eastAsia="en-US"/>
        </w:rPr>
        <w:t>standard</w:t>
      </w:r>
      <w:r w:rsidRPr="00BA0622">
        <w:rPr>
          <w:lang w:eastAsia="en-US"/>
        </w:rPr>
        <w:t xml:space="preserve"> “bath” method</w:t>
      </w:r>
      <w:r w:rsidR="00BA0622">
        <w:rPr>
          <w:lang w:eastAsia="en-US"/>
        </w:rPr>
        <w:t xml:space="preserve"> </w:t>
      </w:r>
      <w:sdt>
        <w:sdtPr>
          <w:rPr>
            <w:lang w:eastAsia="en-US"/>
          </w:rPr>
          <w:id w:val="-231462689"/>
          <w:citation/>
        </w:sdtPr>
        <w:sdtContent>
          <w:r w:rsidR="00BB0C55">
            <w:rPr>
              <w:lang w:eastAsia="en-US"/>
            </w:rPr>
            <w:fldChar w:fldCharType="begin"/>
          </w:r>
          <w:r w:rsidR="00BB0C55">
            <w:rPr>
              <w:lang w:eastAsia="en-US"/>
            </w:rPr>
            <w:instrText xml:space="preserve"> CITATION thy24 \l 2057 </w:instrText>
          </w:r>
          <w:r w:rsidR="00BB0C55">
            <w:rPr>
              <w:lang w:eastAsia="en-US"/>
            </w:rPr>
            <w:fldChar w:fldCharType="separate"/>
          </w:r>
          <w:r w:rsidR="0096684D" w:rsidRPr="0096684D">
            <w:rPr>
              <w:noProof/>
              <w:lang w:eastAsia="en-US"/>
            </w:rPr>
            <w:t>[27]</w:t>
          </w:r>
          <w:r w:rsidR="00BB0C55">
            <w:rPr>
              <w:lang w:eastAsia="en-US"/>
            </w:rPr>
            <w:fldChar w:fldCharType="end"/>
          </w:r>
        </w:sdtContent>
      </w:sdt>
      <w:r w:rsidR="00D97430">
        <w:rPr>
          <w:lang w:eastAsia="en-US"/>
        </w:rPr>
        <w:t xml:space="preserve">, </w:t>
      </w:r>
      <w:sdt>
        <w:sdtPr>
          <w:rPr>
            <w:lang w:eastAsia="en-US"/>
          </w:rPr>
          <w:id w:val="-3590839"/>
          <w:citation/>
        </w:sdtPr>
        <w:sdtContent>
          <w:r w:rsidR="00D97430">
            <w:rPr>
              <w:lang w:eastAsia="en-US"/>
            </w:rPr>
            <w:fldChar w:fldCharType="begin"/>
          </w:r>
          <w:r w:rsidR="00D97430">
            <w:rPr>
              <w:lang w:eastAsia="en-US"/>
            </w:rPr>
            <w:instrText xml:space="preserve"> CITATION Rap24 \l 2057 </w:instrText>
          </w:r>
          <w:r w:rsidR="00D97430">
            <w:rPr>
              <w:lang w:eastAsia="en-US"/>
            </w:rPr>
            <w:fldChar w:fldCharType="separate"/>
          </w:r>
          <w:r w:rsidR="0096684D" w:rsidRPr="0096684D">
            <w:rPr>
              <w:noProof/>
              <w:lang w:eastAsia="en-US"/>
            </w:rPr>
            <w:t>[28]</w:t>
          </w:r>
          <w:r w:rsidR="00D97430">
            <w:rPr>
              <w:lang w:eastAsia="en-US"/>
            </w:rPr>
            <w:fldChar w:fldCharType="end"/>
          </w:r>
        </w:sdtContent>
      </w:sdt>
      <w:r w:rsidRPr="00BA0622">
        <w:rPr>
          <w:lang w:eastAsia="en-US"/>
        </w:rPr>
        <w:t>. Paint will be applied</w:t>
      </w:r>
      <w:r w:rsidR="007975FA" w:rsidRPr="00BA0622">
        <w:rPr>
          <w:lang w:eastAsia="en-US"/>
        </w:rPr>
        <w:t xml:space="preserve"> in a spray booth, in batches</w:t>
      </w:r>
      <w:r w:rsidR="000E40A4">
        <w:rPr>
          <w:lang w:eastAsia="en-US"/>
        </w:rPr>
        <w:t xml:space="preserve"> </w:t>
      </w:r>
      <w:sdt>
        <w:sdtPr>
          <w:rPr>
            <w:lang w:eastAsia="en-US"/>
          </w:rPr>
          <w:id w:val="-278252779"/>
          <w:citation/>
        </w:sdtPr>
        <w:sdtContent>
          <w:r w:rsidR="000E40A4">
            <w:rPr>
              <w:lang w:eastAsia="en-US"/>
            </w:rPr>
            <w:fldChar w:fldCharType="begin"/>
          </w:r>
          <w:r w:rsidR="000E40A4">
            <w:rPr>
              <w:lang w:eastAsia="en-US"/>
            </w:rPr>
            <w:instrText xml:space="preserve"> CITATION Spr24 \l 2057 </w:instrText>
          </w:r>
          <w:r w:rsidR="000E40A4">
            <w:rPr>
              <w:lang w:eastAsia="en-US"/>
            </w:rPr>
            <w:fldChar w:fldCharType="separate"/>
          </w:r>
          <w:r w:rsidR="0096684D" w:rsidRPr="0096684D">
            <w:rPr>
              <w:noProof/>
              <w:lang w:eastAsia="en-US"/>
            </w:rPr>
            <w:t>[29]</w:t>
          </w:r>
          <w:r w:rsidR="000E40A4">
            <w:rPr>
              <w:lang w:eastAsia="en-US"/>
            </w:rPr>
            <w:fldChar w:fldCharType="end"/>
          </w:r>
        </w:sdtContent>
      </w:sdt>
      <w:r w:rsidR="004D59E7" w:rsidRPr="00BA0622">
        <w:rPr>
          <w:lang w:eastAsia="en-US"/>
        </w:rPr>
        <w:t>.</w:t>
      </w:r>
      <w:r w:rsidR="004D59E7">
        <w:rPr>
          <w:lang w:eastAsia="en-US"/>
        </w:rPr>
        <w:t xml:space="preserve"> Dip coating is considered unnecessary, the strength and thickness of powder coat is not required, and the uniformity of a brushed-on finish is not </w:t>
      </w:r>
      <w:r w:rsidR="00334581">
        <w:rPr>
          <w:lang w:eastAsia="en-US"/>
        </w:rPr>
        <w:t>acceptable</w:t>
      </w:r>
      <w:r w:rsidR="00817603">
        <w:rPr>
          <w:lang w:eastAsia="en-US"/>
        </w:rPr>
        <w:t xml:space="preserve"> </w:t>
      </w:r>
      <w:sdt>
        <w:sdtPr>
          <w:rPr>
            <w:lang w:eastAsia="en-US"/>
          </w:rPr>
          <w:id w:val="-681124166"/>
          <w:citation/>
        </w:sdtPr>
        <w:sdtContent>
          <w:r w:rsidR="00817603">
            <w:rPr>
              <w:lang w:eastAsia="en-US"/>
            </w:rPr>
            <w:fldChar w:fldCharType="begin"/>
          </w:r>
          <w:r w:rsidR="00817603">
            <w:rPr>
              <w:lang w:eastAsia="en-US"/>
            </w:rPr>
            <w:instrText xml:space="preserve"> CITATION Fin23 \l 2057 </w:instrText>
          </w:r>
          <w:r w:rsidR="00817603">
            <w:rPr>
              <w:lang w:eastAsia="en-US"/>
            </w:rPr>
            <w:fldChar w:fldCharType="separate"/>
          </w:r>
          <w:r w:rsidR="0096684D" w:rsidRPr="0096684D">
            <w:rPr>
              <w:noProof/>
              <w:lang w:eastAsia="en-US"/>
            </w:rPr>
            <w:t>[30]</w:t>
          </w:r>
          <w:r w:rsidR="00817603">
            <w:rPr>
              <w:lang w:eastAsia="en-US"/>
            </w:rPr>
            <w:fldChar w:fldCharType="end"/>
          </w:r>
        </w:sdtContent>
      </w:sdt>
      <w:sdt>
        <w:sdtPr>
          <w:rPr>
            <w:lang w:eastAsia="en-US"/>
          </w:rPr>
          <w:id w:val="2049259425"/>
          <w:citation/>
        </w:sdtPr>
        <w:sdtContent>
          <w:r w:rsidR="00120A7C">
            <w:rPr>
              <w:lang w:eastAsia="en-US"/>
            </w:rPr>
            <w:fldChar w:fldCharType="begin"/>
          </w:r>
          <w:r w:rsidR="00120A7C">
            <w:rPr>
              <w:lang w:eastAsia="en-US"/>
            </w:rPr>
            <w:instrText xml:space="preserve"> CITATION STP24 \l 2057 </w:instrText>
          </w:r>
          <w:r w:rsidR="00120A7C">
            <w:rPr>
              <w:lang w:eastAsia="en-US"/>
            </w:rPr>
            <w:fldChar w:fldCharType="separate"/>
          </w:r>
          <w:r w:rsidR="0096684D">
            <w:rPr>
              <w:noProof/>
              <w:lang w:eastAsia="en-US"/>
            </w:rPr>
            <w:t xml:space="preserve"> </w:t>
          </w:r>
          <w:r w:rsidR="0096684D" w:rsidRPr="0096684D">
            <w:rPr>
              <w:noProof/>
              <w:lang w:eastAsia="en-US"/>
            </w:rPr>
            <w:t>[31]</w:t>
          </w:r>
          <w:r w:rsidR="00120A7C">
            <w:rPr>
              <w:lang w:eastAsia="en-US"/>
            </w:rPr>
            <w:fldChar w:fldCharType="end"/>
          </w:r>
        </w:sdtContent>
      </w:sdt>
      <w:r w:rsidR="004D59E7">
        <w:rPr>
          <w:lang w:eastAsia="en-US"/>
        </w:rPr>
        <w:t xml:space="preserve">. </w:t>
      </w:r>
    </w:p>
    <w:p w14:paraId="6FBC7901" w14:textId="6484BEF5" w:rsidR="00D96A26" w:rsidRDefault="004D59E7" w:rsidP="003E505B">
      <w:pPr>
        <w:jc w:val="both"/>
        <w:rPr>
          <w:lang w:eastAsia="en-US"/>
        </w:rPr>
      </w:pPr>
      <w:r>
        <w:rPr>
          <w:lang w:eastAsia="en-US"/>
        </w:rPr>
        <w:t xml:space="preserve">Inspection is </w:t>
      </w:r>
      <w:r w:rsidR="00D13D64">
        <w:rPr>
          <w:lang w:eastAsia="en-US"/>
        </w:rPr>
        <w:t>essential</w:t>
      </w:r>
      <w:r>
        <w:rPr>
          <w:lang w:eastAsia="en-US"/>
        </w:rPr>
        <w:t xml:space="preserve">, especially in high-volume production where </w:t>
      </w:r>
      <w:r w:rsidR="00D13D64">
        <w:rPr>
          <w:lang w:eastAsia="en-US"/>
        </w:rPr>
        <w:t>consistent</w:t>
      </w:r>
      <w:r>
        <w:rPr>
          <w:lang w:eastAsia="en-US"/>
        </w:rPr>
        <w:t xml:space="preserve"> mistakes may go unnoticed because every single part in a batch </w:t>
      </w:r>
      <w:r w:rsidR="00132FD0">
        <w:rPr>
          <w:lang w:eastAsia="en-US"/>
        </w:rPr>
        <w:t>contains</w:t>
      </w:r>
      <w:r>
        <w:rPr>
          <w:lang w:eastAsia="en-US"/>
        </w:rPr>
        <w:t xml:space="preserve"> the same </w:t>
      </w:r>
      <w:r w:rsidR="00132FD0">
        <w:rPr>
          <w:lang w:eastAsia="en-US"/>
        </w:rPr>
        <w:t>defect</w:t>
      </w:r>
      <w:r>
        <w:rPr>
          <w:lang w:eastAsia="en-US"/>
        </w:rPr>
        <w:t xml:space="preserve">. </w:t>
      </w:r>
      <w:r w:rsidR="00AC6E81">
        <w:rPr>
          <w:lang w:eastAsia="en-US"/>
        </w:rPr>
        <w:t>V</w:t>
      </w:r>
      <w:r w:rsidR="00D7016E">
        <w:rPr>
          <w:lang w:eastAsia="en-US"/>
        </w:rPr>
        <w:t xml:space="preserve">isual inspection is the first </w:t>
      </w:r>
      <w:r w:rsidR="00AC6E81">
        <w:rPr>
          <w:lang w:eastAsia="en-US"/>
        </w:rPr>
        <w:t>step to spotting</w:t>
      </w:r>
      <w:r w:rsidR="00132FD0">
        <w:rPr>
          <w:lang w:eastAsia="en-US"/>
        </w:rPr>
        <w:t xml:space="preserve"> these</w:t>
      </w:r>
      <w:r w:rsidR="00AC6E81">
        <w:rPr>
          <w:lang w:eastAsia="en-US"/>
        </w:rPr>
        <w:t xml:space="preserve"> errors</w:t>
      </w:r>
      <w:r w:rsidR="00D7016E">
        <w:rPr>
          <w:lang w:eastAsia="en-US"/>
        </w:rPr>
        <w:t xml:space="preserve">, </w:t>
      </w:r>
      <w:r w:rsidR="00AC6E81">
        <w:rPr>
          <w:lang w:eastAsia="en-US"/>
        </w:rPr>
        <w:t xml:space="preserve">but </w:t>
      </w:r>
      <w:r w:rsidR="00D7016E">
        <w:rPr>
          <w:lang w:eastAsia="en-US"/>
        </w:rPr>
        <w:t xml:space="preserve">a coordinate measuring machine (CMM) will </w:t>
      </w:r>
      <w:r w:rsidR="00132FD0">
        <w:rPr>
          <w:lang w:eastAsia="en-US"/>
        </w:rPr>
        <w:t xml:space="preserve">also </w:t>
      </w:r>
      <w:r w:rsidR="00D7016E">
        <w:rPr>
          <w:lang w:eastAsia="en-US"/>
        </w:rPr>
        <w:t xml:space="preserve">be </w:t>
      </w:r>
      <w:r w:rsidR="00AC6E81">
        <w:rPr>
          <w:lang w:eastAsia="en-US"/>
        </w:rPr>
        <w:t>used</w:t>
      </w:r>
      <w:r w:rsidR="00D7016E">
        <w:rPr>
          <w:lang w:eastAsia="en-US"/>
        </w:rPr>
        <w:t xml:space="preserve"> to check </w:t>
      </w:r>
      <w:r w:rsidR="007C0C83">
        <w:rPr>
          <w:lang w:eastAsia="en-US"/>
        </w:rPr>
        <w:t>a number of parts per batch</w:t>
      </w:r>
      <w:r w:rsidR="003D14D7">
        <w:rPr>
          <w:lang w:eastAsia="en-US"/>
        </w:rPr>
        <w:t xml:space="preserve"> of fins</w:t>
      </w:r>
      <w:r w:rsidR="00F80DE7">
        <w:rPr>
          <w:lang w:eastAsia="en-US"/>
        </w:rPr>
        <w:t xml:space="preserve"> </w:t>
      </w:r>
      <w:sdt>
        <w:sdtPr>
          <w:rPr>
            <w:lang w:eastAsia="en-US"/>
          </w:rPr>
          <w:id w:val="-1954854410"/>
          <w:citation/>
        </w:sdtPr>
        <w:sdtContent>
          <w:r w:rsidR="00F80DE7">
            <w:rPr>
              <w:lang w:eastAsia="en-US"/>
            </w:rPr>
            <w:fldChar w:fldCharType="begin"/>
          </w:r>
          <w:r w:rsidR="00F80DE7">
            <w:rPr>
              <w:lang w:eastAsia="en-US"/>
            </w:rPr>
            <w:instrText xml:space="preserve"> CITATION gtm24 \l 2057 </w:instrText>
          </w:r>
          <w:r w:rsidR="00F80DE7">
            <w:rPr>
              <w:lang w:eastAsia="en-US"/>
            </w:rPr>
            <w:fldChar w:fldCharType="separate"/>
          </w:r>
          <w:r w:rsidR="0096684D" w:rsidRPr="0096684D">
            <w:rPr>
              <w:noProof/>
              <w:lang w:eastAsia="en-US"/>
            </w:rPr>
            <w:t>[32]</w:t>
          </w:r>
          <w:r w:rsidR="00F80DE7">
            <w:rPr>
              <w:lang w:eastAsia="en-US"/>
            </w:rPr>
            <w:fldChar w:fldCharType="end"/>
          </w:r>
        </w:sdtContent>
      </w:sdt>
      <w:r w:rsidR="00AF4AD2">
        <w:rPr>
          <w:lang w:eastAsia="en-US"/>
        </w:rPr>
        <w:t xml:space="preserve">, </w:t>
      </w:r>
      <w:sdt>
        <w:sdtPr>
          <w:rPr>
            <w:lang w:eastAsia="en-US"/>
          </w:rPr>
          <w:id w:val="-1759210415"/>
          <w:citation/>
        </w:sdtPr>
        <w:sdtContent>
          <w:r w:rsidR="00AF4AD2">
            <w:rPr>
              <w:lang w:eastAsia="en-US"/>
            </w:rPr>
            <w:fldChar w:fldCharType="begin"/>
          </w:r>
          <w:r w:rsidR="00AF4AD2">
            <w:rPr>
              <w:lang w:eastAsia="en-US"/>
            </w:rPr>
            <w:instrText xml:space="preserve"> CITATION Cre21 \l 2057 </w:instrText>
          </w:r>
          <w:r w:rsidR="00AF4AD2">
            <w:rPr>
              <w:lang w:eastAsia="en-US"/>
            </w:rPr>
            <w:fldChar w:fldCharType="separate"/>
          </w:r>
          <w:r w:rsidR="0096684D" w:rsidRPr="0096684D">
            <w:rPr>
              <w:noProof/>
              <w:lang w:eastAsia="en-US"/>
            </w:rPr>
            <w:t>[33]</w:t>
          </w:r>
          <w:r w:rsidR="00AF4AD2">
            <w:rPr>
              <w:lang w:eastAsia="en-US"/>
            </w:rPr>
            <w:fldChar w:fldCharType="end"/>
          </w:r>
        </w:sdtContent>
      </w:sdt>
      <w:r w:rsidR="00A07953">
        <w:rPr>
          <w:lang w:eastAsia="en-US"/>
        </w:rPr>
        <w:t xml:space="preserve">, </w:t>
      </w:r>
      <w:sdt>
        <w:sdtPr>
          <w:rPr>
            <w:lang w:eastAsia="en-US"/>
          </w:rPr>
          <w:id w:val="-343174189"/>
          <w:citation/>
        </w:sdtPr>
        <w:sdtContent>
          <w:r w:rsidR="00A07953">
            <w:rPr>
              <w:lang w:eastAsia="en-US"/>
            </w:rPr>
            <w:fldChar w:fldCharType="begin"/>
          </w:r>
          <w:r w:rsidR="00A07953">
            <w:rPr>
              <w:lang w:eastAsia="en-US"/>
            </w:rPr>
            <w:instrText xml:space="preserve"> CITATION Sac24 \l 2057 </w:instrText>
          </w:r>
          <w:r w:rsidR="00A07953">
            <w:rPr>
              <w:lang w:eastAsia="en-US"/>
            </w:rPr>
            <w:fldChar w:fldCharType="separate"/>
          </w:r>
          <w:r w:rsidR="0096684D" w:rsidRPr="0096684D">
            <w:rPr>
              <w:noProof/>
              <w:lang w:eastAsia="en-US"/>
            </w:rPr>
            <w:t>[34]</w:t>
          </w:r>
          <w:r w:rsidR="00A07953">
            <w:rPr>
              <w:lang w:eastAsia="en-US"/>
            </w:rPr>
            <w:fldChar w:fldCharType="end"/>
          </w:r>
        </w:sdtContent>
      </w:sdt>
      <w:r w:rsidR="007C0C83">
        <w:rPr>
          <w:lang w:eastAsia="en-US"/>
        </w:rPr>
        <w:t xml:space="preserve">. This requires less specialist measurement tooling as one single machine and probe can measure the entire part, </w:t>
      </w:r>
      <w:r w:rsidR="003D14D7">
        <w:rPr>
          <w:lang w:eastAsia="en-US"/>
        </w:rPr>
        <w:t xml:space="preserve">much </w:t>
      </w:r>
      <w:r w:rsidR="007C0C83">
        <w:rPr>
          <w:lang w:eastAsia="en-US"/>
        </w:rPr>
        <w:t>faster</w:t>
      </w:r>
      <w:r w:rsidR="003D69D6">
        <w:rPr>
          <w:lang w:eastAsia="en-US"/>
        </w:rPr>
        <w:t xml:space="preserve"> and more accurately</w:t>
      </w:r>
      <w:r w:rsidR="007C0C83">
        <w:rPr>
          <w:lang w:eastAsia="en-US"/>
        </w:rPr>
        <w:t xml:space="preserve"> than a</w:t>
      </w:r>
      <w:r w:rsidR="007A0B83">
        <w:rPr>
          <w:lang w:eastAsia="en-US"/>
        </w:rPr>
        <w:t>ny</w:t>
      </w:r>
      <w:r w:rsidR="007C0C83">
        <w:rPr>
          <w:lang w:eastAsia="en-US"/>
        </w:rPr>
        <w:t xml:space="preserve"> human</w:t>
      </w:r>
      <w:r w:rsidR="003D69D6">
        <w:rPr>
          <w:lang w:eastAsia="en-US"/>
        </w:rPr>
        <w:t>.</w:t>
      </w:r>
      <w:r w:rsidR="007C0C83">
        <w:rPr>
          <w:lang w:eastAsia="en-US"/>
        </w:rPr>
        <w:t xml:space="preserve"> </w:t>
      </w:r>
      <w:r w:rsidR="00B8063A">
        <w:rPr>
          <w:lang w:eastAsia="en-US"/>
        </w:rPr>
        <w:t>It is likely</w:t>
      </w:r>
      <w:r w:rsidR="007C0C83">
        <w:rPr>
          <w:lang w:eastAsia="en-US"/>
        </w:rPr>
        <w:t xml:space="preserve"> a custom </w:t>
      </w:r>
      <w:r w:rsidR="00D96A26">
        <w:rPr>
          <w:lang w:eastAsia="en-US"/>
        </w:rPr>
        <w:t>clamp</w:t>
      </w:r>
      <w:r w:rsidR="007C0C83">
        <w:rPr>
          <w:lang w:eastAsia="en-US"/>
        </w:rPr>
        <w:t xml:space="preserve"> will be used to hold the part in the CMM</w:t>
      </w:r>
      <w:r w:rsidR="00D96A26">
        <w:rPr>
          <w:lang w:eastAsia="en-US"/>
        </w:rPr>
        <w:t xml:space="preserve"> to enable accurate measurements to be taken</w:t>
      </w:r>
      <w:r w:rsidR="007C0C83">
        <w:rPr>
          <w:lang w:eastAsia="en-US"/>
        </w:rPr>
        <w:t xml:space="preserve">. </w:t>
      </w:r>
    </w:p>
    <w:p w14:paraId="5DD8D583" w14:textId="63665174" w:rsidR="004D59E7" w:rsidRDefault="009028EC" w:rsidP="003E505B">
      <w:pPr>
        <w:jc w:val="both"/>
        <w:rPr>
          <w:lang w:eastAsia="en-US"/>
        </w:rPr>
      </w:pPr>
      <w:r>
        <w:rPr>
          <w:lang w:eastAsia="en-US"/>
        </w:rPr>
        <w:t>The quality of anodising can be checked using eddy current inspection</w:t>
      </w:r>
      <w:r w:rsidR="00720998">
        <w:rPr>
          <w:lang w:eastAsia="en-US"/>
        </w:rPr>
        <w:t xml:space="preserve">, which tests the thickness of the </w:t>
      </w:r>
      <w:r w:rsidR="00720998" w:rsidRPr="004C4A2E">
        <w:rPr>
          <w:lang w:eastAsia="en-US"/>
        </w:rPr>
        <w:t>coating</w:t>
      </w:r>
      <w:r w:rsidR="004C4A2E" w:rsidRPr="004C4A2E">
        <w:rPr>
          <w:lang w:eastAsia="en-US"/>
        </w:rPr>
        <w:t xml:space="preserve"> </w:t>
      </w:r>
      <w:sdt>
        <w:sdtPr>
          <w:rPr>
            <w:lang w:eastAsia="en-US"/>
          </w:rPr>
          <w:id w:val="1697349715"/>
          <w:citation/>
        </w:sdtPr>
        <w:sdtContent>
          <w:r w:rsidR="004C4A2E" w:rsidRPr="004C4A2E">
            <w:rPr>
              <w:lang w:eastAsia="en-US"/>
            </w:rPr>
            <w:fldChar w:fldCharType="begin"/>
          </w:r>
          <w:r w:rsidR="004C4A2E" w:rsidRPr="004C4A2E">
            <w:rPr>
              <w:lang w:eastAsia="en-US"/>
            </w:rPr>
            <w:instrText xml:space="preserve"> CITATION Rap24 \l 2057 </w:instrText>
          </w:r>
          <w:r w:rsidR="004C4A2E" w:rsidRPr="004C4A2E">
            <w:rPr>
              <w:lang w:eastAsia="en-US"/>
            </w:rPr>
            <w:fldChar w:fldCharType="separate"/>
          </w:r>
          <w:r w:rsidR="0096684D" w:rsidRPr="0096684D">
            <w:rPr>
              <w:noProof/>
              <w:lang w:eastAsia="en-US"/>
            </w:rPr>
            <w:t>[28]</w:t>
          </w:r>
          <w:r w:rsidR="004C4A2E" w:rsidRPr="004C4A2E">
            <w:rPr>
              <w:lang w:eastAsia="en-US"/>
            </w:rPr>
            <w:fldChar w:fldCharType="end"/>
          </w:r>
        </w:sdtContent>
      </w:sdt>
      <w:r w:rsidR="00935E8B">
        <w:rPr>
          <w:lang w:eastAsia="en-US"/>
        </w:rPr>
        <w:t xml:space="preserve">, </w:t>
      </w:r>
      <w:sdt>
        <w:sdtPr>
          <w:rPr>
            <w:lang w:eastAsia="en-US"/>
          </w:rPr>
          <w:id w:val="-1793044939"/>
          <w:citation/>
        </w:sdtPr>
        <w:sdtContent>
          <w:r w:rsidR="00935E8B">
            <w:rPr>
              <w:lang w:eastAsia="en-US"/>
            </w:rPr>
            <w:fldChar w:fldCharType="begin"/>
          </w:r>
          <w:r w:rsidR="00935E8B">
            <w:rPr>
              <w:lang w:eastAsia="en-US"/>
            </w:rPr>
            <w:instrText xml:space="preserve"> CITATION Pau24 \l 2057 </w:instrText>
          </w:r>
          <w:r w:rsidR="00935E8B">
            <w:rPr>
              <w:lang w:eastAsia="en-US"/>
            </w:rPr>
            <w:fldChar w:fldCharType="separate"/>
          </w:r>
          <w:r w:rsidR="0096684D" w:rsidRPr="0096684D">
            <w:rPr>
              <w:noProof/>
              <w:lang w:eastAsia="en-US"/>
            </w:rPr>
            <w:t>[35]</w:t>
          </w:r>
          <w:r w:rsidR="00935E8B">
            <w:rPr>
              <w:lang w:eastAsia="en-US"/>
            </w:rPr>
            <w:fldChar w:fldCharType="end"/>
          </w:r>
        </w:sdtContent>
      </w:sdt>
      <w:r w:rsidRPr="004C4A2E">
        <w:rPr>
          <w:lang w:eastAsia="en-US"/>
        </w:rPr>
        <w:t xml:space="preserve">. </w:t>
      </w:r>
      <w:r w:rsidR="00396251" w:rsidRPr="004C4A2E">
        <w:rPr>
          <w:lang w:eastAsia="en-US"/>
        </w:rPr>
        <w:t>Further</w:t>
      </w:r>
      <w:r w:rsidR="00396251">
        <w:rPr>
          <w:lang w:eastAsia="en-US"/>
        </w:rPr>
        <w:t xml:space="preserve"> non-destructive testing is considered unnecessary, </w:t>
      </w:r>
      <w:r w:rsidR="001711B9">
        <w:rPr>
          <w:lang w:eastAsia="en-US"/>
        </w:rPr>
        <w:t>as the missile will only be used once</w:t>
      </w:r>
      <w:r w:rsidR="009868CB">
        <w:rPr>
          <w:lang w:eastAsia="en-US"/>
        </w:rPr>
        <w:t xml:space="preserve"> and that will be the</w:t>
      </w:r>
      <w:r w:rsidR="00AE0CFC">
        <w:rPr>
          <w:lang w:eastAsia="en-US"/>
        </w:rPr>
        <w:t xml:space="preserve"> one and</w:t>
      </w:r>
      <w:r w:rsidR="009868CB">
        <w:rPr>
          <w:lang w:eastAsia="en-US"/>
        </w:rPr>
        <w:t xml:space="preserve"> only time it</w:t>
      </w:r>
      <w:r w:rsidR="00396251">
        <w:rPr>
          <w:lang w:eastAsia="en-US"/>
        </w:rPr>
        <w:t xml:space="preserve"> will experience the</w:t>
      </w:r>
      <w:r w:rsidR="009868CB">
        <w:rPr>
          <w:lang w:eastAsia="en-US"/>
        </w:rPr>
        <w:t xml:space="preserve"> high</w:t>
      </w:r>
      <w:r w:rsidR="00396251">
        <w:rPr>
          <w:lang w:eastAsia="en-US"/>
        </w:rPr>
        <w:t xml:space="preserve"> load it was designed for</w:t>
      </w:r>
      <w:r w:rsidR="00AE0CFC">
        <w:rPr>
          <w:lang w:eastAsia="en-US"/>
        </w:rPr>
        <w:t xml:space="preserve"> - right before it</w:t>
      </w:r>
      <w:r w:rsidR="00165F7B">
        <w:rPr>
          <w:lang w:eastAsia="en-US"/>
        </w:rPr>
        <w:t xml:space="preserve"> is destroyed. </w:t>
      </w:r>
    </w:p>
    <w:p w14:paraId="7AF8A125" w14:textId="749D3A6C" w:rsidR="009433D1" w:rsidRDefault="009329AB" w:rsidP="003E505B">
      <w:pPr>
        <w:pStyle w:val="Heading3"/>
        <w:jc w:val="both"/>
      </w:pPr>
      <w:bookmarkStart w:id="37" w:name="_Toc172894859"/>
      <w:r>
        <w:t>Manufacturing QFD</w:t>
      </w:r>
      <w:r w:rsidR="00BE7C97">
        <w:t>3</w:t>
      </w:r>
      <w:bookmarkEnd w:id="37"/>
    </w:p>
    <w:p w14:paraId="4F3B834C" w14:textId="1C60038F" w:rsidR="00046205" w:rsidRDefault="00F00469" w:rsidP="003E505B">
      <w:pPr>
        <w:jc w:val="both"/>
        <w:rPr>
          <w:lang w:eastAsia="en-US"/>
        </w:rPr>
      </w:pPr>
      <w:r>
        <w:rPr>
          <w:lang w:eastAsia="en-US"/>
        </w:rPr>
        <w:t xml:space="preserve">Manufacturing </w:t>
      </w:r>
      <w:r w:rsidR="00B511F6">
        <w:rPr>
          <w:lang w:eastAsia="en-US"/>
        </w:rPr>
        <w:t>functionality is</w:t>
      </w:r>
      <w:r>
        <w:rPr>
          <w:lang w:eastAsia="en-US"/>
        </w:rPr>
        <w:t xml:space="preserve"> considered</w:t>
      </w:r>
      <w:r w:rsidR="00F26FF7">
        <w:rPr>
          <w:lang w:eastAsia="en-US"/>
        </w:rPr>
        <w:t xml:space="preserve"> next</w:t>
      </w:r>
      <w:r>
        <w:rPr>
          <w:lang w:eastAsia="en-US"/>
        </w:rPr>
        <w:t xml:space="preserve"> </w:t>
      </w:r>
      <w:r w:rsidR="00146BB7">
        <w:rPr>
          <w:lang w:eastAsia="en-US"/>
        </w:rPr>
        <w:t>in a QFD</w:t>
      </w:r>
      <w:r w:rsidR="00BE7C97">
        <w:rPr>
          <w:lang w:eastAsia="en-US"/>
        </w:rPr>
        <w:t>3</w:t>
      </w:r>
      <w:r w:rsidR="00623A6C">
        <w:rPr>
          <w:lang w:eastAsia="en-US"/>
        </w:rPr>
        <w:t xml:space="preserve"> (see </w:t>
      </w:r>
      <w:r w:rsidR="00623A6C">
        <w:rPr>
          <w:lang w:eastAsia="en-US"/>
        </w:rPr>
        <w:fldChar w:fldCharType="begin"/>
      </w:r>
      <w:r w:rsidR="00623A6C">
        <w:rPr>
          <w:lang w:eastAsia="en-US"/>
        </w:rPr>
        <w:instrText xml:space="preserve"> REF _Ref166268492 \h </w:instrText>
      </w:r>
      <w:r w:rsidR="00623A6C">
        <w:rPr>
          <w:lang w:eastAsia="en-US"/>
        </w:rPr>
      </w:r>
      <w:r w:rsidR="00623A6C">
        <w:rPr>
          <w:lang w:eastAsia="en-US"/>
        </w:rPr>
        <w:fldChar w:fldCharType="separate"/>
      </w:r>
      <w:r w:rsidR="00623A6C">
        <w:t xml:space="preserve">Figure </w:t>
      </w:r>
      <w:r w:rsidR="00623A6C">
        <w:rPr>
          <w:noProof/>
        </w:rPr>
        <w:t>9</w:t>
      </w:r>
      <w:r w:rsidR="00623A6C">
        <w:rPr>
          <w:lang w:eastAsia="en-US"/>
        </w:rPr>
        <w:fldChar w:fldCharType="end"/>
      </w:r>
      <w:r w:rsidR="00623A6C">
        <w:rPr>
          <w:lang w:eastAsia="en-US"/>
        </w:rPr>
        <w:t>)</w:t>
      </w:r>
      <w:r w:rsidR="00F75954">
        <w:rPr>
          <w:lang w:eastAsia="en-US"/>
        </w:rPr>
        <w:t xml:space="preserve"> </w:t>
      </w:r>
      <w:r>
        <w:rPr>
          <w:lang w:eastAsia="en-US"/>
        </w:rPr>
        <w:t xml:space="preserve">with respect to </w:t>
      </w:r>
      <w:r w:rsidR="00030BF6">
        <w:rPr>
          <w:lang w:eastAsia="en-US"/>
        </w:rPr>
        <w:t>manufacturing means</w:t>
      </w:r>
      <w:r w:rsidR="001D42FF">
        <w:rPr>
          <w:lang w:eastAsia="en-US"/>
        </w:rPr>
        <w:t xml:space="preserve"> from </w:t>
      </w:r>
      <w:r w:rsidR="001D42FF">
        <w:rPr>
          <w:lang w:eastAsia="en-US"/>
        </w:rPr>
        <w:fldChar w:fldCharType="begin"/>
      </w:r>
      <w:r w:rsidR="001D42FF">
        <w:rPr>
          <w:lang w:eastAsia="en-US"/>
        </w:rPr>
        <w:instrText xml:space="preserve"> REF _Ref166268093 \r \h </w:instrText>
      </w:r>
      <w:r w:rsidR="003E505B">
        <w:rPr>
          <w:lang w:eastAsia="en-US"/>
        </w:rPr>
        <w:instrText xml:space="preserve"> \* MERGEFORMAT </w:instrText>
      </w:r>
      <w:r w:rsidR="001D42FF">
        <w:rPr>
          <w:lang w:eastAsia="en-US"/>
        </w:rPr>
      </w:r>
      <w:r w:rsidR="001D42FF">
        <w:rPr>
          <w:lang w:eastAsia="en-US"/>
        </w:rPr>
        <w:fldChar w:fldCharType="separate"/>
      </w:r>
      <w:r w:rsidR="001D42FF">
        <w:rPr>
          <w:lang w:eastAsia="en-US"/>
        </w:rPr>
        <w:t>2.2.3</w:t>
      </w:r>
      <w:r w:rsidR="001D42FF">
        <w:rPr>
          <w:lang w:eastAsia="en-US"/>
        </w:rPr>
        <w:fldChar w:fldCharType="end"/>
      </w:r>
      <w:r w:rsidR="007503DD">
        <w:rPr>
          <w:lang w:eastAsia="en-US"/>
        </w:rPr>
        <w:t xml:space="preserve"> – PFMA.</w:t>
      </w:r>
      <w:r w:rsidR="004046F5">
        <w:rPr>
          <w:lang w:eastAsia="en-US"/>
        </w:rPr>
        <w:t xml:space="preserve"> </w:t>
      </w:r>
      <w:r w:rsidR="00A07D45">
        <w:rPr>
          <w:lang w:eastAsia="en-US"/>
        </w:rPr>
        <w:t xml:space="preserve">The most important means from this analysis </w:t>
      </w:r>
      <w:r w:rsidR="00951276">
        <w:rPr>
          <w:lang w:eastAsia="en-US"/>
        </w:rPr>
        <w:t>is the milling clamp and custom fixture.</w:t>
      </w:r>
      <w:r w:rsidR="00AD12E3">
        <w:rPr>
          <w:lang w:eastAsia="en-US"/>
        </w:rPr>
        <w:t xml:space="preserve"> If the fin is not held consistently and accurately, </w:t>
      </w:r>
      <w:r w:rsidR="00DC4CC6">
        <w:rPr>
          <w:lang w:eastAsia="en-US"/>
        </w:rPr>
        <w:t xml:space="preserve">errors </w:t>
      </w:r>
      <w:r w:rsidR="0098612A">
        <w:rPr>
          <w:lang w:eastAsia="en-US"/>
        </w:rPr>
        <w:t>may be introduced throughout the manufacturing process.</w:t>
      </w:r>
      <w:r w:rsidR="00146BB7">
        <w:rPr>
          <w:lang w:eastAsia="en-US"/>
        </w:rPr>
        <w:t xml:space="preserve"> </w:t>
      </w:r>
      <w:r w:rsidR="007B40AA">
        <w:rPr>
          <w:lang w:eastAsia="en-US"/>
        </w:rPr>
        <w:fldChar w:fldCharType="begin"/>
      </w:r>
      <w:r w:rsidR="007B40AA">
        <w:rPr>
          <w:lang w:eastAsia="en-US"/>
        </w:rPr>
        <w:instrText xml:space="preserve"> REF _Ref172815048 \h </w:instrText>
      </w:r>
      <w:r w:rsidR="007B40AA">
        <w:rPr>
          <w:lang w:eastAsia="en-US"/>
        </w:rPr>
      </w:r>
      <w:r w:rsidR="007B40AA">
        <w:rPr>
          <w:lang w:eastAsia="en-US"/>
        </w:rPr>
        <w:fldChar w:fldCharType="separate"/>
      </w:r>
      <w:r w:rsidR="00506C68">
        <w:t xml:space="preserve">Figure </w:t>
      </w:r>
      <w:r w:rsidR="00506C68">
        <w:rPr>
          <w:noProof/>
        </w:rPr>
        <w:t>10</w:t>
      </w:r>
      <w:r w:rsidR="007B40AA">
        <w:rPr>
          <w:lang w:eastAsia="en-US"/>
        </w:rPr>
        <w:fldChar w:fldCharType="end"/>
      </w:r>
      <w:r w:rsidR="007B40AA">
        <w:rPr>
          <w:lang w:eastAsia="en-US"/>
        </w:rPr>
        <w:t xml:space="preserve"> </w:t>
      </w:r>
      <w:r w:rsidR="00F9693D">
        <w:rPr>
          <w:lang w:eastAsia="en-US"/>
        </w:rPr>
        <w:t>shows the output of</w:t>
      </w:r>
      <w:r w:rsidR="004E1B52">
        <w:rPr>
          <w:lang w:eastAsia="en-US"/>
        </w:rPr>
        <w:t xml:space="preserve"> QFD</w:t>
      </w:r>
      <w:r w:rsidR="00595C55">
        <w:rPr>
          <w:lang w:eastAsia="en-US"/>
        </w:rPr>
        <w:t>3</w:t>
      </w:r>
      <w:r w:rsidR="00F20E52">
        <w:rPr>
          <w:lang w:eastAsia="en-US"/>
        </w:rPr>
        <w:t xml:space="preserve"> -</w:t>
      </w:r>
      <w:r w:rsidR="00F9693D">
        <w:rPr>
          <w:lang w:eastAsia="en-US"/>
        </w:rPr>
        <w:t xml:space="preserve"> a means importance graph.</w:t>
      </w:r>
      <w:r w:rsidR="006A0937">
        <w:rPr>
          <w:lang w:eastAsia="en-US"/>
        </w:rPr>
        <w:t xml:space="preserve"> </w:t>
      </w:r>
    </w:p>
    <w:p w14:paraId="79CB7801" w14:textId="00CD76DF" w:rsidR="004D0097" w:rsidRDefault="00463E8B" w:rsidP="009A6BE4">
      <w:pPr>
        <w:jc w:val="center"/>
        <w:rPr>
          <w:lang w:eastAsia="en-US"/>
        </w:rPr>
      </w:pPr>
      <w:r>
        <w:rPr>
          <w:noProof/>
          <w:lang w:eastAsia="en-US"/>
          <w14:ligatures w14:val="standardContextual"/>
        </w:rPr>
        <w:lastRenderedPageBreak/>
        <w:drawing>
          <wp:inline distT="0" distB="0" distL="0" distR="0" wp14:anchorId="6555FCC9" wp14:editId="415B9544">
            <wp:extent cx="6277446" cy="3144982"/>
            <wp:effectExtent l="0" t="0" r="0" b="0"/>
            <wp:docPr id="499298471" name="Picture 16" descr="A chart with numbers and a number in the midd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9298471" name="Picture 16" descr="A chart with numbers and a number in the middle&#10;&#10;Description automatically generated with medium confidence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97547" cy="31550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E5DC7A" w14:textId="227334C7" w:rsidR="00B405A5" w:rsidRDefault="004D0097" w:rsidP="005F37B8">
      <w:pPr>
        <w:pStyle w:val="Caption"/>
        <w:jc w:val="center"/>
      </w:pPr>
      <w:bookmarkStart w:id="38" w:name="_Ref166268492"/>
      <w:bookmarkStart w:id="39" w:name="_Toc17289378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506C68">
        <w:rPr>
          <w:noProof/>
        </w:rPr>
        <w:t>9</w:t>
      </w:r>
      <w:r>
        <w:fldChar w:fldCharType="end"/>
      </w:r>
      <w:bookmarkEnd w:id="38"/>
      <w:r>
        <w:t xml:space="preserve"> Means Importances from </w:t>
      </w:r>
      <w:r w:rsidR="005F37B8">
        <w:t>QFD</w:t>
      </w:r>
      <w:r w:rsidR="00595C55">
        <w:t>3</w:t>
      </w:r>
      <w:r w:rsidR="009A6BE4">
        <w:t>.</w:t>
      </w:r>
      <w:bookmarkEnd w:id="39"/>
    </w:p>
    <w:p w14:paraId="16DFB632" w14:textId="329B6089" w:rsidR="00FC4007" w:rsidRDefault="006F1249" w:rsidP="00135A30">
      <w:pPr>
        <w:jc w:val="center"/>
      </w:pPr>
      <w:r>
        <w:rPr>
          <w:noProof/>
          <w14:ligatures w14:val="standardContextual"/>
        </w:rPr>
        <w:drawing>
          <wp:inline distT="0" distB="0" distL="0" distR="0" wp14:anchorId="0DD32391" wp14:editId="4D905DE7">
            <wp:extent cx="5546977" cy="4405745"/>
            <wp:effectExtent l="0" t="0" r="0" b="0"/>
            <wp:docPr id="717627557" name="Picture 7" descr="A graph with green ba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7627557" name="Picture 7" descr="A graph with green bars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72614" cy="44261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522E4A" w14:textId="0C300CDE" w:rsidR="00403BFE" w:rsidRPr="00FC4007" w:rsidRDefault="00403BFE" w:rsidP="00403BFE">
      <w:pPr>
        <w:pStyle w:val="Caption"/>
        <w:jc w:val="center"/>
      </w:pPr>
      <w:bookmarkStart w:id="40" w:name="_Ref172815048"/>
      <w:bookmarkStart w:id="41" w:name="_Toc17289378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40D1C">
        <w:rPr>
          <w:noProof/>
        </w:rPr>
        <w:t>10</w:t>
      </w:r>
      <w:r>
        <w:fldChar w:fldCharType="end"/>
      </w:r>
      <w:bookmarkEnd w:id="40"/>
      <w:r>
        <w:t xml:space="preserve"> Means importances graph</w:t>
      </w:r>
      <w:bookmarkEnd w:id="41"/>
    </w:p>
    <w:p w14:paraId="7C0BB5B7" w14:textId="7FB5ECA2" w:rsidR="00C7708B" w:rsidRPr="00DA12AC" w:rsidRDefault="00C7708B" w:rsidP="003E505B">
      <w:pPr>
        <w:pStyle w:val="Heading3"/>
        <w:jc w:val="both"/>
      </w:pPr>
      <w:bookmarkStart w:id="42" w:name="_Toc172894860"/>
      <w:r>
        <w:lastRenderedPageBreak/>
        <w:t>Parameter</w:t>
      </w:r>
      <w:r w:rsidR="00B405A5">
        <w:t xml:space="preserve"> (P</w:t>
      </w:r>
      <w:r>
        <w:t>) Diagram</w:t>
      </w:r>
      <w:bookmarkEnd w:id="42"/>
    </w:p>
    <w:p w14:paraId="083FFF9A" w14:textId="5408B336" w:rsidR="00511514" w:rsidRPr="009F34C3" w:rsidRDefault="003E15E2" w:rsidP="003E505B">
      <w:pPr>
        <w:jc w:val="both"/>
      </w:pPr>
      <w:r>
        <w:rPr>
          <w:lang w:eastAsia="en-US"/>
        </w:rPr>
        <w:t>A</w:t>
      </w:r>
      <w:r w:rsidR="00C12D93">
        <w:rPr>
          <w:lang w:eastAsia="en-US"/>
        </w:rPr>
        <w:t xml:space="preserve"> P</w:t>
      </w:r>
      <w:r w:rsidR="00F34C79">
        <w:rPr>
          <w:lang w:eastAsia="en-US"/>
        </w:rPr>
        <w:t xml:space="preserve"> </w:t>
      </w:r>
      <w:r w:rsidR="00C12D93">
        <w:rPr>
          <w:lang w:eastAsia="en-US"/>
        </w:rPr>
        <w:t>diagram may</w:t>
      </w:r>
      <w:r>
        <w:rPr>
          <w:lang w:eastAsia="en-US"/>
        </w:rPr>
        <w:t xml:space="preserve"> now</w:t>
      </w:r>
      <w:r w:rsidR="00C12D93">
        <w:rPr>
          <w:lang w:eastAsia="en-US"/>
        </w:rPr>
        <w:t xml:space="preserve"> be used to </w:t>
      </w:r>
      <w:r w:rsidR="0015002E">
        <w:rPr>
          <w:lang w:eastAsia="en-US"/>
        </w:rPr>
        <w:t xml:space="preserve">consider </w:t>
      </w:r>
      <w:r w:rsidR="00BE5A15">
        <w:rPr>
          <w:lang w:eastAsia="en-US"/>
        </w:rPr>
        <w:t xml:space="preserve">noise and controls on a system with respect to the input and required output. The P diagram </w:t>
      </w:r>
      <w:r w:rsidR="005923AC">
        <w:rPr>
          <w:lang w:eastAsia="en-US"/>
        </w:rPr>
        <w:t>is a useful tool to help design a system</w:t>
      </w:r>
      <w:r w:rsidR="001D3568">
        <w:rPr>
          <w:lang w:eastAsia="en-US"/>
        </w:rPr>
        <w:t xml:space="preserve"> that will be</w:t>
      </w:r>
      <w:r w:rsidR="005923AC">
        <w:rPr>
          <w:lang w:eastAsia="en-US"/>
        </w:rPr>
        <w:t xml:space="preserve"> resistant to noise</w:t>
      </w:r>
      <w:r>
        <w:rPr>
          <w:lang w:eastAsia="en-US"/>
        </w:rPr>
        <w:t xml:space="preserve">, this is, </w:t>
      </w:r>
      <w:r w:rsidR="00880AE0">
        <w:t xml:space="preserve">anything outside of the system which has potential to </w:t>
      </w:r>
      <w:r w:rsidR="001829D0">
        <w:t>influence</w:t>
      </w:r>
      <w:r w:rsidR="00880AE0">
        <w:t xml:space="preserve"> the output of that system</w:t>
      </w:r>
      <w:r w:rsidR="0041319C">
        <w:t>. It produces unwanted</w:t>
      </w:r>
      <w:r w:rsidR="00880AE0">
        <w:t xml:space="preserve"> system variability. By establishing the noise factors of the system, it is possible to determine control factors</w:t>
      </w:r>
      <w:r w:rsidR="00264596">
        <w:t xml:space="preserve"> needed</w:t>
      </w:r>
      <w:r w:rsidR="00880AE0">
        <w:t xml:space="preserve"> for the system. The</w:t>
      </w:r>
      <w:r w:rsidR="00DE31FF">
        <w:t>se</w:t>
      </w:r>
      <w:r w:rsidR="00880AE0">
        <w:t xml:space="preserve"> control factors </w:t>
      </w:r>
      <w:r w:rsidR="00DE31FF">
        <w:t xml:space="preserve">will </w:t>
      </w:r>
      <w:r w:rsidR="00880AE0">
        <w:t xml:space="preserve">provide the repeatable performance outputs the customer is </w:t>
      </w:r>
      <w:r w:rsidR="00880AE0" w:rsidRPr="000F1E32">
        <w:t>expecting</w:t>
      </w:r>
      <w:r w:rsidR="00C76BE9" w:rsidRPr="000F1E32">
        <w:t xml:space="preserve">. </w:t>
      </w:r>
      <w:sdt>
        <w:sdtPr>
          <w:id w:val="-539124386"/>
          <w:citation/>
        </w:sdtPr>
        <w:sdtContent>
          <w:r w:rsidR="00880AE0" w:rsidRPr="000F1E32">
            <w:fldChar w:fldCharType="begin"/>
          </w:r>
          <w:r w:rsidR="00880AE0" w:rsidRPr="000F1E32">
            <w:instrText xml:space="preserve"> CITATION Joh05 \l 2057 </w:instrText>
          </w:r>
          <w:r w:rsidR="00880AE0" w:rsidRPr="000F1E32">
            <w:fldChar w:fldCharType="separate"/>
          </w:r>
          <w:r w:rsidR="0096684D" w:rsidRPr="0096684D">
            <w:rPr>
              <w:noProof/>
            </w:rPr>
            <w:t>[36]</w:t>
          </w:r>
          <w:r w:rsidR="00880AE0" w:rsidRPr="000F1E32">
            <w:fldChar w:fldCharType="end"/>
          </w:r>
        </w:sdtContent>
      </w:sdt>
      <w:r w:rsidR="008224AD" w:rsidRPr="000F1E32">
        <w:t xml:space="preserve"> </w:t>
      </w:r>
      <w:sdt>
        <w:sdtPr>
          <w:id w:val="376592800"/>
          <w:citation/>
        </w:sdtPr>
        <w:sdtContent>
          <w:r w:rsidR="008224AD" w:rsidRPr="000F1E32">
            <w:fldChar w:fldCharType="begin"/>
          </w:r>
          <w:r w:rsidR="008224AD" w:rsidRPr="000F1E32">
            <w:instrText xml:space="preserve"> CITATION PDi22 \l 2057 </w:instrText>
          </w:r>
          <w:r w:rsidR="008224AD" w:rsidRPr="000F1E32">
            <w:fldChar w:fldCharType="separate"/>
          </w:r>
          <w:r w:rsidR="0096684D" w:rsidRPr="0096684D">
            <w:rPr>
              <w:noProof/>
            </w:rPr>
            <w:t>[37]</w:t>
          </w:r>
          <w:r w:rsidR="008224AD" w:rsidRPr="000F1E32">
            <w:fldChar w:fldCharType="end"/>
          </w:r>
        </w:sdtContent>
      </w:sdt>
      <w:r w:rsidR="00880AE0" w:rsidRPr="000F1E32">
        <w:t>.</w:t>
      </w:r>
    </w:p>
    <w:p w14:paraId="63040BD9" w14:textId="77777777" w:rsidR="00273146" w:rsidRDefault="00273146" w:rsidP="003E505B">
      <w:pPr>
        <w:jc w:val="both"/>
        <w:rPr>
          <w:noProof/>
          <w14:ligatures w14:val="standardContextual"/>
        </w:rPr>
      </w:pPr>
    </w:p>
    <w:p w14:paraId="442872B5" w14:textId="5D8218F3" w:rsidR="004255D4" w:rsidRDefault="009868A7" w:rsidP="00273146">
      <w:pPr>
        <w:jc w:val="center"/>
      </w:pPr>
      <w:r>
        <w:rPr>
          <w:noProof/>
          <w14:ligatures w14:val="standardContextual"/>
        </w:rPr>
        <w:drawing>
          <wp:inline distT="0" distB="0" distL="0" distR="0" wp14:anchorId="7D6C0AEA" wp14:editId="2E8FCB97">
            <wp:extent cx="6419850" cy="3352526"/>
            <wp:effectExtent l="0" t="0" r="0" b="635"/>
            <wp:docPr id="1234936898" name="Picture 10" descr="A diagram of a compan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4936898" name="Picture 10" descr="A diagram of a company&#10;&#10;Description automatically generated"/>
                    <pic:cNvPicPr/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668"/>
                    <a:stretch/>
                  </pic:blipFill>
                  <pic:spPr bwMode="auto">
                    <a:xfrm>
                      <a:off x="0" y="0"/>
                      <a:ext cx="6442953" cy="33645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2F5577B" w14:textId="166B4BAB" w:rsidR="00B405A5" w:rsidRDefault="00B405A5" w:rsidP="005F37B8">
      <w:pPr>
        <w:pStyle w:val="Caption"/>
        <w:jc w:val="center"/>
      </w:pPr>
      <w:bookmarkStart w:id="43" w:name="_Ref166269774"/>
      <w:bookmarkStart w:id="44" w:name="_Toc17289378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40D1C">
        <w:rPr>
          <w:noProof/>
        </w:rPr>
        <w:t>11</w:t>
      </w:r>
      <w:r>
        <w:fldChar w:fldCharType="end"/>
      </w:r>
      <w:bookmarkEnd w:id="43"/>
      <w:r>
        <w:t xml:space="preserve"> Parameter Diagram</w:t>
      </w:r>
      <w:r w:rsidR="00D347D3">
        <w:t>.</w:t>
      </w:r>
      <w:bookmarkEnd w:id="44"/>
    </w:p>
    <w:p w14:paraId="013CF122" w14:textId="00FFD026" w:rsidR="00AD7F17" w:rsidRDefault="00B900E7" w:rsidP="003E505B">
      <w:pPr>
        <w:jc w:val="both"/>
        <w:rPr>
          <w:lang w:eastAsia="en-US"/>
        </w:rPr>
      </w:pPr>
      <w:r>
        <w:rPr>
          <w:lang w:eastAsia="en-US"/>
        </w:rPr>
        <w:t xml:space="preserve">The </w:t>
      </w:r>
      <w:r w:rsidR="009E0DFF">
        <w:rPr>
          <w:lang w:eastAsia="en-US"/>
        </w:rPr>
        <w:t>output</w:t>
      </w:r>
      <w:r w:rsidR="00B67215">
        <w:rPr>
          <w:lang w:eastAsia="en-US"/>
        </w:rPr>
        <w:t>s</w:t>
      </w:r>
      <w:r w:rsidR="009E0DFF">
        <w:rPr>
          <w:lang w:eastAsia="en-US"/>
        </w:rPr>
        <w:t xml:space="preserve"> from the </w:t>
      </w:r>
      <w:r>
        <w:rPr>
          <w:lang w:eastAsia="en-US"/>
        </w:rPr>
        <w:t>P diagram</w:t>
      </w:r>
      <w:r w:rsidR="00D77759">
        <w:rPr>
          <w:lang w:eastAsia="en-US"/>
        </w:rPr>
        <w:t xml:space="preserve"> </w:t>
      </w:r>
      <w:r>
        <w:rPr>
          <w:lang w:eastAsia="en-US"/>
        </w:rPr>
        <w:t>are taken forward into a what-why table.</w:t>
      </w:r>
      <w:r w:rsidR="00D77759">
        <w:rPr>
          <w:lang w:eastAsia="en-US"/>
        </w:rPr>
        <w:t xml:space="preserve"> The P diagram for this subcomponent, shown in</w:t>
      </w:r>
      <w:r w:rsidR="00B67215">
        <w:rPr>
          <w:lang w:eastAsia="en-US"/>
        </w:rPr>
        <w:t xml:space="preserve"> </w:t>
      </w:r>
      <w:r w:rsidR="00B67215">
        <w:rPr>
          <w:lang w:eastAsia="en-US"/>
        </w:rPr>
        <w:fldChar w:fldCharType="begin"/>
      </w:r>
      <w:r w:rsidR="00B67215">
        <w:rPr>
          <w:lang w:eastAsia="en-US"/>
        </w:rPr>
        <w:instrText xml:space="preserve"> REF _Ref166269774 \h </w:instrText>
      </w:r>
      <w:r w:rsidR="00B67215">
        <w:rPr>
          <w:lang w:eastAsia="en-US"/>
        </w:rPr>
      </w:r>
      <w:r w:rsidR="00B67215">
        <w:rPr>
          <w:lang w:eastAsia="en-US"/>
        </w:rPr>
        <w:fldChar w:fldCharType="separate"/>
      </w:r>
      <w:r w:rsidR="00623A6C">
        <w:t xml:space="preserve">Figure </w:t>
      </w:r>
      <w:r w:rsidR="00623A6C">
        <w:rPr>
          <w:noProof/>
        </w:rPr>
        <w:t>11</w:t>
      </w:r>
      <w:r w:rsidR="00B67215">
        <w:rPr>
          <w:lang w:eastAsia="en-US"/>
        </w:rPr>
        <w:fldChar w:fldCharType="end"/>
      </w:r>
      <w:r w:rsidR="00D77759">
        <w:rPr>
          <w:lang w:eastAsia="en-US"/>
        </w:rPr>
        <w:t>,</w:t>
      </w:r>
      <w:r w:rsidR="006902EB">
        <w:rPr>
          <w:lang w:eastAsia="en-US"/>
        </w:rPr>
        <w:t xml:space="preserve"> identifies noise from </w:t>
      </w:r>
      <w:r w:rsidR="00B67215">
        <w:rPr>
          <w:lang w:eastAsia="en-US"/>
        </w:rPr>
        <w:t>tool speed, material quality</w:t>
      </w:r>
      <w:r w:rsidR="001D4090">
        <w:rPr>
          <w:lang w:eastAsia="en-US"/>
        </w:rPr>
        <w:t xml:space="preserve"> and feed rate</w:t>
      </w:r>
      <w:r w:rsidR="00704A2E">
        <w:rPr>
          <w:lang w:eastAsia="en-US"/>
        </w:rPr>
        <w:t xml:space="preserve">, to name a few. The control factors include </w:t>
      </w:r>
      <w:r w:rsidR="008545E4">
        <w:rPr>
          <w:lang w:eastAsia="en-US"/>
        </w:rPr>
        <w:t>monito</w:t>
      </w:r>
      <w:r w:rsidR="00FA052B">
        <w:rPr>
          <w:lang w:eastAsia="en-US"/>
        </w:rPr>
        <w:t>ring the</w:t>
      </w:r>
      <w:r w:rsidR="00096223">
        <w:rPr>
          <w:lang w:eastAsia="en-US"/>
        </w:rPr>
        <w:t xml:space="preserve"> material quality</w:t>
      </w:r>
      <w:r w:rsidR="00B9660B">
        <w:rPr>
          <w:lang w:eastAsia="en-US"/>
        </w:rPr>
        <w:t xml:space="preserve"> and wear on the tools used</w:t>
      </w:r>
      <w:r w:rsidR="00FA052B">
        <w:rPr>
          <w:lang w:eastAsia="en-US"/>
        </w:rPr>
        <w:t>.</w:t>
      </w:r>
    </w:p>
    <w:p w14:paraId="6F8C1E3E" w14:textId="1AAB7085" w:rsidR="00E81D09" w:rsidRDefault="00E81D09" w:rsidP="00E81D09">
      <w:pPr>
        <w:pStyle w:val="Heading3"/>
      </w:pPr>
      <w:bookmarkStart w:id="45" w:name="_Toc172894861"/>
      <w:r>
        <w:t>What-Why Table</w:t>
      </w:r>
      <w:bookmarkEnd w:id="45"/>
    </w:p>
    <w:p w14:paraId="1C0A0466" w14:textId="69EC843A" w:rsidR="005F37B8" w:rsidRDefault="00C7480E" w:rsidP="00B7672C">
      <w:pPr>
        <w:jc w:val="both"/>
        <w:rPr>
          <w:lang w:eastAsia="en-US"/>
        </w:rPr>
      </w:pPr>
      <w:r>
        <w:rPr>
          <w:lang w:eastAsia="en-US"/>
        </w:rPr>
        <w:t xml:space="preserve">This is an incredibly effect tool in highlighting </w:t>
      </w:r>
      <w:r w:rsidR="003E17F2">
        <w:rPr>
          <w:lang w:eastAsia="en-US"/>
        </w:rPr>
        <w:t>the</w:t>
      </w:r>
      <w:r>
        <w:rPr>
          <w:lang w:eastAsia="en-US"/>
        </w:rPr>
        <w:t xml:space="preserve"> noise and control factors which are of the greatest importance</w:t>
      </w:r>
      <w:r w:rsidR="003E17F2">
        <w:rPr>
          <w:lang w:eastAsia="en-US"/>
        </w:rPr>
        <w:t xml:space="preserve"> and where the relationships between them can be considered </w:t>
      </w:r>
      <w:sdt>
        <w:sdtPr>
          <w:rPr>
            <w:lang w:eastAsia="en-US"/>
          </w:rPr>
          <w:id w:val="-695773237"/>
          <w:citation/>
        </w:sdtPr>
        <w:sdtContent>
          <w:r w:rsidR="003E17F2">
            <w:rPr>
              <w:lang w:eastAsia="en-US"/>
            </w:rPr>
            <w:fldChar w:fldCharType="begin"/>
          </w:r>
          <w:r w:rsidR="003E17F2">
            <w:rPr>
              <w:lang w:eastAsia="en-US"/>
            </w:rPr>
            <w:instrText xml:space="preserve"> CITATION Dav14 \l 2057 </w:instrText>
          </w:r>
          <w:r w:rsidR="003E17F2">
            <w:rPr>
              <w:lang w:eastAsia="en-US"/>
            </w:rPr>
            <w:fldChar w:fldCharType="separate"/>
          </w:r>
          <w:r w:rsidR="0096684D" w:rsidRPr="0096684D">
            <w:rPr>
              <w:noProof/>
              <w:lang w:eastAsia="en-US"/>
            </w:rPr>
            <w:t>[38]</w:t>
          </w:r>
          <w:r w:rsidR="003E17F2">
            <w:rPr>
              <w:lang w:eastAsia="en-US"/>
            </w:rPr>
            <w:fldChar w:fldCharType="end"/>
          </w:r>
        </w:sdtContent>
      </w:sdt>
      <w:r>
        <w:rPr>
          <w:lang w:eastAsia="en-US"/>
        </w:rPr>
        <w:t>.</w:t>
      </w:r>
      <w:r w:rsidR="00C67761">
        <w:rPr>
          <w:lang w:eastAsia="en-US"/>
        </w:rPr>
        <w:t xml:space="preserve"> This data is summarised in easy-to-read graphs, shown in</w:t>
      </w:r>
      <w:r w:rsidR="00F83A38">
        <w:rPr>
          <w:lang w:eastAsia="en-US"/>
        </w:rPr>
        <w:t xml:space="preserve"> </w:t>
      </w:r>
      <w:r w:rsidR="00F83A38">
        <w:rPr>
          <w:lang w:eastAsia="en-US"/>
        </w:rPr>
        <w:fldChar w:fldCharType="begin"/>
      </w:r>
      <w:r w:rsidR="00F83A38">
        <w:rPr>
          <w:lang w:eastAsia="en-US"/>
        </w:rPr>
        <w:instrText xml:space="preserve"> REF _Ref172820777 \h </w:instrText>
      </w:r>
      <w:r w:rsidR="00F83A38">
        <w:rPr>
          <w:lang w:eastAsia="en-US"/>
        </w:rPr>
      </w:r>
      <w:r w:rsidR="00F83A38">
        <w:rPr>
          <w:lang w:eastAsia="en-US"/>
        </w:rPr>
        <w:fldChar w:fldCharType="separate"/>
      </w:r>
      <w:r w:rsidR="00623A6C">
        <w:t xml:space="preserve">Figure </w:t>
      </w:r>
      <w:r w:rsidR="00623A6C">
        <w:rPr>
          <w:noProof/>
        </w:rPr>
        <w:t>12</w:t>
      </w:r>
      <w:r w:rsidR="00F83A38">
        <w:rPr>
          <w:lang w:eastAsia="en-US"/>
        </w:rPr>
        <w:fldChar w:fldCharType="end"/>
      </w:r>
      <w:r w:rsidR="00AB1575">
        <w:rPr>
          <w:lang w:eastAsia="en-US"/>
        </w:rPr>
        <w:t xml:space="preserve"> (what-why table), </w:t>
      </w:r>
      <w:r w:rsidR="00362478">
        <w:rPr>
          <w:lang w:eastAsia="en-US"/>
        </w:rPr>
        <w:fldChar w:fldCharType="begin"/>
      </w:r>
      <w:r w:rsidR="00362478">
        <w:rPr>
          <w:lang w:eastAsia="en-US"/>
        </w:rPr>
        <w:instrText xml:space="preserve"> REF _Ref166352212 \h </w:instrText>
      </w:r>
      <w:r w:rsidR="00362478">
        <w:rPr>
          <w:lang w:eastAsia="en-US"/>
        </w:rPr>
      </w:r>
      <w:r w:rsidR="00362478">
        <w:rPr>
          <w:lang w:eastAsia="en-US"/>
        </w:rPr>
        <w:fldChar w:fldCharType="separate"/>
      </w:r>
      <w:r w:rsidR="00362478">
        <w:t xml:space="preserve">Figure </w:t>
      </w:r>
      <w:r w:rsidR="00362478">
        <w:rPr>
          <w:noProof/>
        </w:rPr>
        <w:t>13</w:t>
      </w:r>
      <w:r w:rsidR="00362478">
        <w:rPr>
          <w:lang w:eastAsia="en-US"/>
        </w:rPr>
        <w:fldChar w:fldCharType="end"/>
      </w:r>
      <w:r w:rsidR="00362478">
        <w:rPr>
          <w:lang w:eastAsia="en-US"/>
        </w:rPr>
        <w:t xml:space="preserve"> </w:t>
      </w:r>
      <w:r w:rsidR="00AB1575">
        <w:rPr>
          <w:lang w:eastAsia="en-US"/>
        </w:rPr>
        <w:t xml:space="preserve">(noises) and </w:t>
      </w:r>
      <w:r w:rsidR="00AB1575">
        <w:rPr>
          <w:lang w:eastAsia="en-US"/>
        </w:rPr>
        <w:fldChar w:fldCharType="begin"/>
      </w:r>
      <w:r w:rsidR="00AB1575">
        <w:rPr>
          <w:lang w:eastAsia="en-US"/>
        </w:rPr>
        <w:instrText xml:space="preserve"> REF _Ref172820780 \h </w:instrText>
      </w:r>
      <w:r w:rsidR="00AB1575">
        <w:rPr>
          <w:lang w:eastAsia="en-US"/>
        </w:rPr>
      </w:r>
      <w:r w:rsidR="00AB1575">
        <w:rPr>
          <w:lang w:eastAsia="en-US"/>
        </w:rPr>
        <w:fldChar w:fldCharType="separate"/>
      </w:r>
      <w:r w:rsidR="00362478">
        <w:t xml:space="preserve">Figure </w:t>
      </w:r>
      <w:r w:rsidR="00362478">
        <w:rPr>
          <w:noProof/>
        </w:rPr>
        <w:t>14</w:t>
      </w:r>
      <w:r w:rsidR="00AB1575">
        <w:rPr>
          <w:lang w:eastAsia="en-US"/>
        </w:rPr>
        <w:fldChar w:fldCharType="end"/>
      </w:r>
      <w:r w:rsidR="00AB1575">
        <w:rPr>
          <w:lang w:eastAsia="en-US"/>
        </w:rPr>
        <w:t xml:space="preserve"> (key controls)</w:t>
      </w:r>
      <w:r w:rsidR="00C67761">
        <w:rPr>
          <w:lang w:eastAsia="en-US"/>
        </w:rPr>
        <w:t>.</w:t>
      </w:r>
      <w:r w:rsidR="00183E24">
        <w:rPr>
          <w:lang w:eastAsia="en-US"/>
        </w:rPr>
        <w:t xml:space="preserve"> </w:t>
      </w:r>
      <w:r w:rsidR="006C5C0B">
        <w:rPr>
          <w:lang w:eastAsia="en-US"/>
        </w:rPr>
        <w:t>Tooling wear on the cutting inserts</w:t>
      </w:r>
      <w:r w:rsidR="00183E24">
        <w:rPr>
          <w:lang w:eastAsia="en-US"/>
        </w:rPr>
        <w:t xml:space="preserve"> was shown to be the biggest noise factor</w:t>
      </w:r>
      <w:r w:rsidR="008A5A87">
        <w:rPr>
          <w:lang w:eastAsia="en-US"/>
        </w:rPr>
        <w:t>.</w:t>
      </w:r>
      <w:r w:rsidR="00CA1B0F">
        <w:rPr>
          <w:lang w:eastAsia="en-US"/>
        </w:rPr>
        <w:t xml:space="preserve"> Feed rate (of the material or </w:t>
      </w:r>
      <w:r w:rsidR="008D1B09">
        <w:rPr>
          <w:lang w:eastAsia="en-US"/>
        </w:rPr>
        <w:t>tools</w:t>
      </w:r>
      <w:r w:rsidR="00CA1B0F">
        <w:rPr>
          <w:lang w:eastAsia="en-US"/>
        </w:rPr>
        <w:t>)</w:t>
      </w:r>
      <w:r w:rsidR="008D1B09">
        <w:rPr>
          <w:lang w:eastAsia="en-US"/>
        </w:rPr>
        <w:t xml:space="preserve"> was the second biggest factor.</w:t>
      </w:r>
      <w:r w:rsidR="008A5A87">
        <w:rPr>
          <w:lang w:eastAsia="en-US"/>
        </w:rPr>
        <w:t xml:space="preserve"> </w:t>
      </w:r>
      <w:r w:rsidR="00FA054E">
        <w:rPr>
          <w:lang w:eastAsia="en-US"/>
        </w:rPr>
        <w:t>The top four noises from the what-why tab</w:t>
      </w:r>
      <w:r w:rsidR="001C4912">
        <w:rPr>
          <w:lang w:eastAsia="en-US"/>
        </w:rPr>
        <w:t>le</w:t>
      </w:r>
      <w:r w:rsidR="00E47266">
        <w:rPr>
          <w:lang w:eastAsia="en-US"/>
        </w:rPr>
        <w:t xml:space="preserve"> we</w:t>
      </w:r>
      <w:r w:rsidR="002B37EC">
        <w:rPr>
          <w:lang w:eastAsia="en-US"/>
        </w:rPr>
        <w:t xml:space="preserve">re </w:t>
      </w:r>
      <w:r w:rsidR="00D83435">
        <w:rPr>
          <w:lang w:eastAsia="en-US"/>
        </w:rPr>
        <w:t>used in a QFD4</w:t>
      </w:r>
      <w:r w:rsidR="00EE0A65">
        <w:rPr>
          <w:lang w:eastAsia="en-US"/>
        </w:rPr>
        <w:t>.</w:t>
      </w:r>
    </w:p>
    <w:p w14:paraId="1476A87A" w14:textId="7FF24D59" w:rsidR="003E505B" w:rsidRDefault="00A548BE" w:rsidP="003E505B">
      <w:pPr>
        <w:keepNext/>
        <w:jc w:val="both"/>
      </w:pPr>
      <w:r>
        <w:rPr>
          <w:noProof/>
          <w14:ligatures w14:val="standardContextual"/>
        </w:rPr>
        <w:lastRenderedPageBreak/>
        <w:drawing>
          <wp:inline distT="0" distB="0" distL="0" distR="0" wp14:anchorId="0D8E4FD6" wp14:editId="48EA8699">
            <wp:extent cx="6364161" cy="3219450"/>
            <wp:effectExtent l="0" t="0" r="0" b="0"/>
            <wp:docPr id="534205382" name="Picture 1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4205382" name="Picture 11" descr="A screenshot of a computer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76173" cy="32255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769C1E" w14:textId="1191AF5C" w:rsidR="008C1667" w:rsidRDefault="003E505B" w:rsidP="008C1667">
      <w:pPr>
        <w:pStyle w:val="Caption"/>
        <w:jc w:val="center"/>
      </w:pPr>
      <w:bookmarkStart w:id="46" w:name="_Ref172820777"/>
      <w:bookmarkStart w:id="47" w:name="_Toc17289378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62478">
        <w:rPr>
          <w:noProof/>
        </w:rPr>
        <w:t>12</w:t>
      </w:r>
      <w:r>
        <w:fldChar w:fldCharType="end"/>
      </w:r>
      <w:bookmarkEnd w:id="46"/>
      <w:r>
        <w:t xml:space="preserve"> What-why table.</w:t>
      </w:r>
      <w:bookmarkEnd w:id="47"/>
    </w:p>
    <w:p w14:paraId="3CF285F3" w14:textId="3F099B43" w:rsidR="00AB1575" w:rsidRDefault="00AB1575" w:rsidP="00AB1575">
      <w:r>
        <w:rPr>
          <w:noProof/>
          <w:lang w:eastAsia="en-US"/>
          <w14:ligatures w14:val="standardContextual"/>
        </w:rPr>
        <w:drawing>
          <wp:inline distT="0" distB="0" distL="0" distR="0" wp14:anchorId="6E9626F7" wp14:editId="169BEF3A">
            <wp:extent cx="5889190" cy="3663950"/>
            <wp:effectExtent l="0" t="0" r="0" b="0"/>
            <wp:docPr id="2126869428" name="Picture 12" descr="A graph showing key noise facto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5309668" name="Picture 12" descr="A graph showing key noise factors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90799" cy="36649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978765" w14:textId="664C0C2B" w:rsidR="00AB1575" w:rsidRDefault="00AB1575" w:rsidP="00AB1575">
      <w:pPr>
        <w:pStyle w:val="Caption"/>
        <w:jc w:val="center"/>
      </w:pPr>
      <w:bookmarkStart w:id="48" w:name="_Ref166352212"/>
      <w:bookmarkStart w:id="49" w:name="_Toc17289379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40D1C">
        <w:rPr>
          <w:noProof/>
        </w:rPr>
        <w:t>13</w:t>
      </w:r>
      <w:r>
        <w:fldChar w:fldCharType="end"/>
      </w:r>
      <w:bookmarkEnd w:id="48"/>
      <w:r>
        <w:t xml:space="preserve"> Noise from what-why table.</w:t>
      </w:r>
      <w:bookmarkEnd w:id="49"/>
    </w:p>
    <w:p w14:paraId="1281893E" w14:textId="573D67ED" w:rsidR="009321CB" w:rsidRPr="0019368B" w:rsidRDefault="0019368B" w:rsidP="0019368B">
      <w:r>
        <w:t xml:space="preserve">As demonstrated in </w:t>
      </w:r>
      <w:r w:rsidR="00BD287E">
        <w:fldChar w:fldCharType="begin"/>
      </w:r>
      <w:r w:rsidR="00BD287E">
        <w:instrText xml:space="preserve"> REF _Ref166352212 \h </w:instrText>
      </w:r>
      <w:r w:rsidR="00BD287E">
        <w:fldChar w:fldCharType="separate"/>
      </w:r>
      <w:r w:rsidR="00BD287E">
        <w:t xml:space="preserve">Figure </w:t>
      </w:r>
      <w:r w:rsidR="00BD287E">
        <w:rPr>
          <w:noProof/>
        </w:rPr>
        <w:t>13</w:t>
      </w:r>
      <w:r w:rsidR="00BD287E">
        <w:fldChar w:fldCharType="end"/>
      </w:r>
      <w:r>
        <w:t>, the four key noises are the tooling wear</w:t>
      </w:r>
      <w:r w:rsidR="006E0D25">
        <w:t xml:space="preserve">, feed rate, cutting tool quality, and the tool speed. </w:t>
      </w:r>
      <w:r w:rsidR="009321CB">
        <w:t>Proposed controls for these noises are detailed below:</w:t>
      </w:r>
    </w:p>
    <w:p w14:paraId="1D4F23A8" w14:textId="77777777" w:rsidR="00DC0368" w:rsidRDefault="00DC0368" w:rsidP="00DC0368">
      <w:pPr>
        <w:rPr>
          <w:b/>
          <w:bCs/>
        </w:rPr>
      </w:pPr>
      <w:r>
        <w:rPr>
          <w:b/>
          <w:bCs/>
        </w:rPr>
        <w:t>Tooling Wear</w:t>
      </w:r>
    </w:p>
    <w:p w14:paraId="0017A8AB" w14:textId="543BA0F3" w:rsidR="00DC0368" w:rsidRDefault="00DC0368" w:rsidP="00062130">
      <w:pPr>
        <w:pStyle w:val="ListParagraph"/>
        <w:numPr>
          <w:ilvl w:val="0"/>
          <w:numId w:val="11"/>
        </w:numPr>
      </w:pPr>
      <w:r>
        <w:t>Tool usage tracking</w:t>
      </w:r>
      <w:r w:rsidR="004E2B87">
        <w:t xml:space="preserve"> </w:t>
      </w:r>
      <w:sdt>
        <w:sdtPr>
          <w:id w:val="-1124844846"/>
          <w:citation/>
        </w:sdtPr>
        <w:sdtContent>
          <w:r w:rsidR="001E21BE">
            <w:fldChar w:fldCharType="begin"/>
          </w:r>
          <w:r w:rsidR="001E21BE">
            <w:instrText xml:space="preserve"> CITATION Bob24 \l 2057 </w:instrText>
          </w:r>
          <w:r w:rsidR="001E21BE">
            <w:fldChar w:fldCharType="separate"/>
          </w:r>
          <w:r w:rsidR="0096684D" w:rsidRPr="0096684D">
            <w:rPr>
              <w:noProof/>
            </w:rPr>
            <w:t>[39]</w:t>
          </w:r>
          <w:r w:rsidR="001E21BE">
            <w:fldChar w:fldCharType="end"/>
          </w:r>
        </w:sdtContent>
      </w:sdt>
    </w:p>
    <w:p w14:paraId="70DE35F7" w14:textId="17D90BDB" w:rsidR="00062130" w:rsidRPr="00062130" w:rsidRDefault="00DC0368" w:rsidP="00DE31F9">
      <w:pPr>
        <w:pStyle w:val="ListParagraph"/>
        <w:numPr>
          <w:ilvl w:val="0"/>
          <w:numId w:val="11"/>
        </w:numPr>
        <w:rPr>
          <w:b/>
          <w:bCs/>
        </w:rPr>
      </w:pPr>
      <w:r>
        <w:t xml:space="preserve">Spindle load monitoring </w:t>
      </w:r>
      <w:sdt>
        <w:sdtPr>
          <w:id w:val="-2069181792"/>
          <w:citation/>
        </w:sdtPr>
        <w:sdtContent>
          <w:r w:rsidR="001E21BE">
            <w:fldChar w:fldCharType="begin"/>
          </w:r>
          <w:r w:rsidR="001E21BE">
            <w:instrText xml:space="preserve"> CITATION Bob24 \l 2057 </w:instrText>
          </w:r>
          <w:r w:rsidR="001E21BE">
            <w:fldChar w:fldCharType="separate"/>
          </w:r>
          <w:r w:rsidR="0096684D" w:rsidRPr="0096684D">
            <w:rPr>
              <w:noProof/>
            </w:rPr>
            <w:t>[39]</w:t>
          </w:r>
          <w:r w:rsidR="001E21BE">
            <w:fldChar w:fldCharType="end"/>
          </w:r>
        </w:sdtContent>
      </w:sdt>
    </w:p>
    <w:p w14:paraId="0C3034E9" w14:textId="35FE435E" w:rsidR="00DC0368" w:rsidRPr="00062130" w:rsidRDefault="00DC0368" w:rsidP="00DE31F9">
      <w:pPr>
        <w:pStyle w:val="ListParagraph"/>
        <w:numPr>
          <w:ilvl w:val="0"/>
          <w:numId w:val="11"/>
        </w:numPr>
        <w:rPr>
          <w:b/>
          <w:bCs/>
        </w:rPr>
      </w:pPr>
      <w:r>
        <w:lastRenderedPageBreak/>
        <w:t xml:space="preserve">Digital probing of tools </w:t>
      </w:r>
      <w:sdt>
        <w:sdtPr>
          <w:id w:val="-512218852"/>
          <w:citation/>
        </w:sdtPr>
        <w:sdtContent>
          <w:r w:rsidR="00EB1BF6">
            <w:fldChar w:fldCharType="begin"/>
          </w:r>
          <w:r w:rsidR="00EB1BF6">
            <w:instrText xml:space="preserve"> CITATION Bob24 \l 2057 </w:instrText>
          </w:r>
          <w:r w:rsidR="00EB1BF6">
            <w:fldChar w:fldCharType="separate"/>
          </w:r>
          <w:r w:rsidR="0096684D" w:rsidRPr="0096684D">
            <w:rPr>
              <w:noProof/>
            </w:rPr>
            <w:t>[39]</w:t>
          </w:r>
          <w:r w:rsidR="00EB1BF6">
            <w:fldChar w:fldCharType="end"/>
          </w:r>
        </w:sdtContent>
      </w:sdt>
    </w:p>
    <w:p w14:paraId="306A8D36" w14:textId="77777777" w:rsidR="00DC0368" w:rsidRDefault="00DC0368" w:rsidP="00DC0368">
      <w:pPr>
        <w:rPr>
          <w:b/>
          <w:bCs/>
        </w:rPr>
      </w:pPr>
      <w:r>
        <w:rPr>
          <w:b/>
          <w:bCs/>
        </w:rPr>
        <w:t>Feed Rate</w:t>
      </w:r>
    </w:p>
    <w:p w14:paraId="02B81DCC" w14:textId="6F82F449" w:rsidR="00DC0368" w:rsidRDefault="00DC0368" w:rsidP="00062130">
      <w:pPr>
        <w:pStyle w:val="ListParagraph"/>
        <w:numPr>
          <w:ilvl w:val="0"/>
          <w:numId w:val="12"/>
        </w:numPr>
      </w:pPr>
      <w:r w:rsidRPr="005649C1">
        <w:t xml:space="preserve">Regular </w:t>
      </w:r>
      <w:r w:rsidR="00062130">
        <w:t xml:space="preserve">planned </w:t>
      </w:r>
      <w:r w:rsidRPr="005649C1">
        <w:t>maintenance and calibration of CNC machine</w:t>
      </w:r>
      <w:r w:rsidR="00464A4B">
        <w:t xml:space="preserve"> </w:t>
      </w:r>
      <w:sdt>
        <w:sdtPr>
          <w:id w:val="213324249"/>
          <w:citation/>
        </w:sdtPr>
        <w:sdtContent>
          <w:r w:rsidR="00464A4B">
            <w:fldChar w:fldCharType="begin"/>
          </w:r>
          <w:r w:rsidR="00464A4B">
            <w:instrText xml:space="preserve"> CITATION Bak24 \l 2057 </w:instrText>
          </w:r>
          <w:r w:rsidR="00464A4B">
            <w:fldChar w:fldCharType="separate"/>
          </w:r>
          <w:r w:rsidR="0096684D" w:rsidRPr="0096684D">
            <w:rPr>
              <w:noProof/>
            </w:rPr>
            <w:t>[40]</w:t>
          </w:r>
          <w:r w:rsidR="00464A4B">
            <w:fldChar w:fldCharType="end"/>
          </w:r>
        </w:sdtContent>
      </w:sdt>
    </w:p>
    <w:p w14:paraId="6C5BD208" w14:textId="6CB3AA2F" w:rsidR="00DC0368" w:rsidRDefault="00062130" w:rsidP="00062130">
      <w:pPr>
        <w:pStyle w:val="ListParagraph"/>
        <w:numPr>
          <w:ilvl w:val="0"/>
          <w:numId w:val="12"/>
        </w:numPr>
      </w:pPr>
      <w:r>
        <w:t>Suitable</w:t>
      </w:r>
      <w:r w:rsidR="00DC0368">
        <w:t xml:space="preserve"> operator training</w:t>
      </w:r>
      <w:r w:rsidR="00D60A7C">
        <w:t xml:space="preserve"> </w:t>
      </w:r>
      <w:sdt>
        <w:sdtPr>
          <w:id w:val="2079089331"/>
          <w:citation/>
        </w:sdtPr>
        <w:sdtContent>
          <w:r w:rsidR="00D60A7C">
            <w:fldChar w:fldCharType="begin"/>
          </w:r>
          <w:r w:rsidR="00D60A7C">
            <w:instrText xml:space="preserve"> CITATION Bak24 \l 2057 </w:instrText>
          </w:r>
          <w:r w:rsidR="00D60A7C">
            <w:fldChar w:fldCharType="separate"/>
          </w:r>
          <w:r w:rsidR="0096684D" w:rsidRPr="0096684D">
            <w:rPr>
              <w:noProof/>
            </w:rPr>
            <w:t>[40]</w:t>
          </w:r>
          <w:r w:rsidR="00D60A7C">
            <w:fldChar w:fldCharType="end"/>
          </w:r>
        </w:sdtContent>
      </w:sdt>
      <w:r w:rsidR="00C167DA">
        <w:t xml:space="preserve">, </w:t>
      </w:r>
      <w:sdt>
        <w:sdtPr>
          <w:id w:val="1180473934"/>
          <w:citation/>
        </w:sdtPr>
        <w:sdtContent>
          <w:r w:rsidR="00F664A4">
            <w:fldChar w:fldCharType="begin"/>
          </w:r>
          <w:r w:rsidR="00F664A4">
            <w:instrText xml:space="preserve"> CITATION Bri24 \l 2057 </w:instrText>
          </w:r>
          <w:r w:rsidR="00F664A4">
            <w:fldChar w:fldCharType="separate"/>
          </w:r>
          <w:r w:rsidR="0096684D" w:rsidRPr="0096684D">
            <w:rPr>
              <w:noProof/>
            </w:rPr>
            <w:t>[41]</w:t>
          </w:r>
          <w:r w:rsidR="00F664A4">
            <w:fldChar w:fldCharType="end"/>
          </w:r>
        </w:sdtContent>
      </w:sdt>
    </w:p>
    <w:p w14:paraId="5081877D" w14:textId="63816719" w:rsidR="00DC0368" w:rsidRDefault="00DC0368" w:rsidP="00DC0368">
      <w:pPr>
        <w:rPr>
          <w:b/>
          <w:bCs/>
        </w:rPr>
      </w:pPr>
      <w:r>
        <w:rPr>
          <w:b/>
          <w:bCs/>
        </w:rPr>
        <w:t>Cutting Tool Quality</w:t>
      </w:r>
    </w:p>
    <w:p w14:paraId="6B914DB4" w14:textId="767D80F8" w:rsidR="00DC0368" w:rsidRDefault="004A7B18" w:rsidP="00062130">
      <w:pPr>
        <w:pStyle w:val="ListParagraph"/>
        <w:numPr>
          <w:ilvl w:val="0"/>
          <w:numId w:val="13"/>
        </w:numPr>
      </w:pPr>
      <w:r>
        <w:t>Original</w:t>
      </w:r>
      <w:r w:rsidR="004E1D91">
        <w:t xml:space="preserve"> equipment</w:t>
      </w:r>
      <w:r>
        <w:t xml:space="preserve"> manufacturer to</w:t>
      </w:r>
      <w:r w:rsidR="00DC0368">
        <w:t xml:space="preserve"> </w:t>
      </w:r>
      <w:r>
        <w:t xml:space="preserve">supply </w:t>
      </w:r>
      <w:r w:rsidR="00B744D5">
        <w:t>tooling</w:t>
      </w:r>
      <w:r w:rsidR="00380AA5">
        <w:t xml:space="preserve"> </w:t>
      </w:r>
      <w:sdt>
        <w:sdtPr>
          <w:id w:val="-845083859"/>
          <w:citation/>
        </w:sdtPr>
        <w:sdtContent>
          <w:r w:rsidR="004E1D91">
            <w:fldChar w:fldCharType="begin"/>
          </w:r>
          <w:r w:rsidR="004E1D91">
            <w:instrText xml:space="preserve"> CITATION Rac23 \l 2057 </w:instrText>
          </w:r>
          <w:r w:rsidR="004E1D91">
            <w:fldChar w:fldCharType="separate"/>
          </w:r>
          <w:r w:rsidR="0096684D" w:rsidRPr="0096684D">
            <w:rPr>
              <w:noProof/>
            </w:rPr>
            <w:t>[42]</w:t>
          </w:r>
          <w:r w:rsidR="004E1D91">
            <w:fldChar w:fldCharType="end"/>
          </w:r>
        </w:sdtContent>
      </w:sdt>
      <w:r w:rsidR="00BC68FC">
        <w:t xml:space="preserve">, </w:t>
      </w:r>
      <w:sdt>
        <w:sdtPr>
          <w:id w:val="-649131455"/>
          <w:citation/>
        </w:sdtPr>
        <w:sdtContent>
          <w:r w:rsidR="00BC68FC">
            <w:fldChar w:fldCharType="begin"/>
          </w:r>
          <w:r w:rsidR="00BC68FC">
            <w:instrText xml:space="preserve"> CITATION Man21 \l 2057 </w:instrText>
          </w:r>
          <w:r w:rsidR="00BC68FC">
            <w:fldChar w:fldCharType="separate"/>
          </w:r>
          <w:r w:rsidR="0096684D" w:rsidRPr="0096684D">
            <w:rPr>
              <w:noProof/>
            </w:rPr>
            <w:t>[43]</w:t>
          </w:r>
          <w:r w:rsidR="00BC68FC">
            <w:fldChar w:fldCharType="end"/>
          </w:r>
        </w:sdtContent>
      </w:sdt>
    </w:p>
    <w:p w14:paraId="57AD07DB" w14:textId="237C7C92" w:rsidR="00B744D5" w:rsidRPr="00DC0368" w:rsidRDefault="00B744D5" w:rsidP="00062130">
      <w:pPr>
        <w:pStyle w:val="ListParagraph"/>
        <w:numPr>
          <w:ilvl w:val="0"/>
          <w:numId w:val="13"/>
        </w:numPr>
      </w:pPr>
      <w:r>
        <w:t>Supplier audit</w:t>
      </w:r>
      <w:r w:rsidR="00062130">
        <w:t>s</w:t>
      </w:r>
    </w:p>
    <w:p w14:paraId="19955C38" w14:textId="77777777" w:rsidR="00DC0368" w:rsidRDefault="00DC0368" w:rsidP="00DC0368">
      <w:pPr>
        <w:rPr>
          <w:b/>
          <w:bCs/>
        </w:rPr>
      </w:pPr>
      <w:r>
        <w:rPr>
          <w:b/>
          <w:bCs/>
        </w:rPr>
        <w:t>Tool Speed</w:t>
      </w:r>
    </w:p>
    <w:p w14:paraId="11FF9CB3" w14:textId="5E5ECA2A" w:rsidR="00DC0368" w:rsidRDefault="00DC0368" w:rsidP="00062130">
      <w:pPr>
        <w:pStyle w:val="ListParagraph"/>
        <w:numPr>
          <w:ilvl w:val="0"/>
          <w:numId w:val="14"/>
        </w:numPr>
      </w:pPr>
      <w:r w:rsidRPr="005649C1">
        <w:t>Regular</w:t>
      </w:r>
      <w:r w:rsidR="00B52F96">
        <w:t xml:space="preserve"> planned</w:t>
      </w:r>
      <w:r w:rsidRPr="005649C1">
        <w:t xml:space="preserve"> maintenance and calibration of CNC machine</w:t>
      </w:r>
    </w:p>
    <w:p w14:paraId="162B3607" w14:textId="798BB8DF" w:rsidR="00DC0368" w:rsidRPr="00AA2101" w:rsidRDefault="00F9647F" w:rsidP="00062130">
      <w:pPr>
        <w:pStyle w:val="ListParagraph"/>
        <w:numPr>
          <w:ilvl w:val="0"/>
          <w:numId w:val="14"/>
        </w:numPr>
      </w:pPr>
      <w:r>
        <w:t>Suitable</w:t>
      </w:r>
      <w:r w:rsidR="00DC0368">
        <w:t xml:space="preserve"> operator training</w:t>
      </w:r>
    </w:p>
    <w:p w14:paraId="5FF85310" w14:textId="77777777" w:rsidR="00AB1575" w:rsidRPr="00AB1575" w:rsidRDefault="00AB1575" w:rsidP="00AB1575"/>
    <w:p w14:paraId="6210EF21" w14:textId="65479F67" w:rsidR="00DB48E6" w:rsidRDefault="00DB48E6" w:rsidP="00DB48E6">
      <w:r>
        <w:rPr>
          <w:noProof/>
          <w14:ligatures w14:val="standardContextual"/>
        </w:rPr>
        <w:drawing>
          <wp:inline distT="0" distB="0" distL="0" distR="0" wp14:anchorId="07BB15A0" wp14:editId="69D26598">
            <wp:extent cx="6047509" cy="3922908"/>
            <wp:effectExtent l="0" t="0" r="0" b="1905"/>
            <wp:docPr id="581611377" name="Picture 13" descr="A graph with numbers and a number of key control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1611377" name="Picture 13" descr="A graph with numbers and a number of key controls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55212" cy="3927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6E4455" w14:textId="46ABE4CB" w:rsidR="00840AD2" w:rsidRDefault="00E44FAE" w:rsidP="00AB1575">
      <w:pPr>
        <w:pStyle w:val="Caption"/>
        <w:jc w:val="center"/>
      </w:pPr>
      <w:bookmarkStart w:id="50" w:name="_Ref172820780"/>
      <w:bookmarkStart w:id="51" w:name="_Toc17289379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62478">
        <w:rPr>
          <w:noProof/>
        </w:rPr>
        <w:t>14</w:t>
      </w:r>
      <w:r>
        <w:fldChar w:fldCharType="end"/>
      </w:r>
      <w:bookmarkEnd w:id="50"/>
      <w:r>
        <w:t xml:space="preserve"> Key controls from what-why table</w:t>
      </w:r>
      <w:bookmarkEnd w:id="51"/>
    </w:p>
    <w:p w14:paraId="37388143" w14:textId="01FEB0BE" w:rsidR="008E221B" w:rsidRDefault="00BD287E" w:rsidP="006E0D25">
      <w:r>
        <w:fldChar w:fldCharType="begin"/>
      </w:r>
      <w:r>
        <w:instrText xml:space="preserve"> REF _Ref172820780 \h </w:instrText>
      </w:r>
      <w:r>
        <w:fldChar w:fldCharType="separate"/>
      </w:r>
      <w:r>
        <w:t xml:space="preserve">Figure </w:t>
      </w:r>
      <w:r>
        <w:rPr>
          <w:noProof/>
        </w:rPr>
        <w:t>14</w:t>
      </w:r>
      <w:r>
        <w:fldChar w:fldCharType="end"/>
      </w:r>
      <w:r w:rsidR="006E0D25">
        <w:t xml:space="preserve"> shows that the four key controls are the tooling wear, feed rate, </w:t>
      </w:r>
      <w:r w:rsidR="008E221B">
        <w:t>tool speed, and clamping force.</w:t>
      </w:r>
      <w:r w:rsidR="004D5F5F">
        <w:t xml:space="preserve"> </w:t>
      </w:r>
      <w:r w:rsidR="008E221B">
        <w:t>Proposed control</w:t>
      </w:r>
      <w:r w:rsidR="009321CB">
        <w:t xml:space="preserve"> methods </w:t>
      </w:r>
      <w:r w:rsidR="008E221B">
        <w:t>are given below:</w:t>
      </w:r>
    </w:p>
    <w:p w14:paraId="4CC5D028" w14:textId="5BCF6722" w:rsidR="00193F93" w:rsidRDefault="008E221B" w:rsidP="006E0D25">
      <w:pPr>
        <w:rPr>
          <w:b/>
          <w:bCs/>
        </w:rPr>
      </w:pPr>
      <w:r>
        <w:rPr>
          <w:b/>
          <w:bCs/>
        </w:rPr>
        <w:t>Tooling Wear</w:t>
      </w:r>
    </w:p>
    <w:p w14:paraId="2825CDE4" w14:textId="319375E7" w:rsidR="007B7087" w:rsidRDefault="007B7087" w:rsidP="004D5F5F">
      <w:pPr>
        <w:pStyle w:val="ListParagraph"/>
        <w:numPr>
          <w:ilvl w:val="0"/>
          <w:numId w:val="15"/>
        </w:numPr>
      </w:pPr>
      <w:r>
        <w:t>Tool usage tracking</w:t>
      </w:r>
      <w:r w:rsidR="0002208D">
        <w:t xml:space="preserve"> </w:t>
      </w:r>
      <w:sdt>
        <w:sdtPr>
          <w:id w:val="819397819"/>
          <w:citation/>
        </w:sdtPr>
        <w:sdtContent>
          <w:r w:rsidR="0091656A">
            <w:fldChar w:fldCharType="begin"/>
          </w:r>
          <w:r w:rsidR="0091656A">
            <w:instrText xml:space="preserve"> CITATION Bob24 \l 2057 </w:instrText>
          </w:r>
          <w:r w:rsidR="0091656A">
            <w:fldChar w:fldCharType="separate"/>
          </w:r>
          <w:r w:rsidR="0096684D" w:rsidRPr="0096684D">
            <w:rPr>
              <w:noProof/>
            </w:rPr>
            <w:t>[39]</w:t>
          </w:r>
          <w:r w:rsidR="0091656A">
            <w:fldChar w:fldCharType="end"/>
          </w:r>
        </w:sdtContent>
      </w:sdt>
    </w:p>
    <w:p w14:paraId="2A143F34" w14:textId="586CD729" w:rsidR="00193F93" w:rsidRDefault="00193F93" w:rsidP="004D5F5F">
      <w:pPr>
        <w:pStyle w:val="ListParagraph"/>
        <w:numPr>
          <w:ilvl w:val="0"/>
          <w:numId w:val="15"/>
        </w:numPr>
      </w:pPr>
      <w:r>
        <w:t>Spindle load monitoring</w:t>
      </w:r>
      <w:r w:rsidR="0091656A">
        <w:t xml:space="preserve"> </w:t>
      </w:r>
      <w:sdt>
        <w:sdtPr>
          <w:id w:val="-1707177067"/>
          <w:citation/>
        </w:sdtPr>
        <w:sdtContent>
          <w:r w:rsidR="0091656A">
            <w:fldChar w:fldCharType="begin"/>
          </w:r>
          <w:r w:rsidR="0091656A">
            <w:instrText xml:space="preserve"> CITATION Bob24 \l 2057 </w:instrText>
          </w:r>
          <w:r w:rsidR="0091656A">
            <w:fldChar w:fldCharType="separate"/>
          </w:r>
          <w:r w:rsidR="0096684D" w:rsidRPr="0096684D">
            <w:rPr>
              <w:noProof/>
            </w:rPr>
            <w:t>[39]</w:t>
          </w:r>
          <w:r w:rsidR="0091656A">
            <w:fldChar w:fldCharType="end"/>
          </w:r>
        </w:sdtContent>
      </w:sdt>
    </w:p>
    <w:p w14:paraId="19B8E352" w14:textId="76645D0C" w:rsidR="00193F93" w:rsidRPr="004D5F5F" w:rsidRDefault="00193F93" w:rsidP="004D5F5F">
      <w:pPr>
        <w:pStyle w:val="ListParagraph"/>
        <w:numPr>
          <w:ilvl w:val="0"/>
          <w:numId w:val="15"/>
        </w:numPr>
        <w:rPr>
          <w:b/>
          <w:bCs/>
        </w:rPr>
      </w:pPr>
      <w:r>
        <w:t>Digital probing of tools</w:t>
      </w:r>
      <w:r w:rsidR="0002208D">
        <w:t xml:space="preserve"> </w:t>
      </w:r>
      <w:sdt>
        <w:sdtPr>
          <w:id w:val="-1762988469"/>
          <w:citation/>
        </w:sdtPr>
        <w:sdtContent>
          <w:r w:rsidR="0091656A">
            <w:fldChar w:fldCharType="begin"/>
          </w:r>
          <w:r w:rsidR="0091656A">
            <w:instrText xml:space="preserve"> CITATION Bob24 \l 2057 </w:instrText>
          </w:r>
          <w:r w:rsidR="0091656A">
            <w:fldChar w:fldCharType="separate"/>
          </w:r>
          <w:r w:rsidR="0096684D" w:rsidRPr="0096684D">
            <w:rPr>
              <w:noProof/>
            </w:rPr>
            <w:t>[39]</w:t>
          </w:r>
          <w:r w:rsidR="0091656A">
            <w:fldChar w:fldCharType="end"/>
          </w:r>
        </w:sdtContent>
      </w:sdt>
    </w:p>
    <w:p w14:paraId="34D8C68A" w14:textId="58428332" w:rsidR="008E221B" w:rsidRDefault="00062FE2" w:rsidP="006E0D25">
      <w:pPr>
        <w:rPr>
          <w:b/>
          <w:bCs/>
        </w:rPr>
      </w:pPr>
      <w:r>
        <w:rPr>
          <w:b/>
          <w:bCs/>
        </w:rPr>
        <w:t>Feed Rate</w:t>
      </w:r>
    </w:p>
    <w:p w14:paraId="3B76B705" w14:textId="668E7DFD" w:rsidR="005649C1" w:rsidRDefault="005649C1" w:rsidP="004D5F5F">
      <w:pPr>
        <w:pStyle w:val="ListParagraph"/>
        <w:numPr>
          <w:ilvl w:val="0"/>
          <w:numId w:val="16"/>
        </w:numPr>
      </w:pPr>
      <w:r w:rsidRPr="005649C1">
        <w:lastRenderedPageBreak/>
        <w:t>Regular</w:t>
      </w:r>
      <w:r w:rsidR="004D5F5F">
        <w:t xml:space="preserve"> planned</w:t>
      </w:r>
      <w:r w:rsidRPr="005649C1">
        <w:t xml:space="preserve"> maintenance and calibration of CNC machine</w:t>
      </w:r>
    </w:p>
    <w:p w14:paraId="7843B053" w14:textId="0222A300" w:rsidR="005649C1" w:rsidRPr="005649C1" w:rsidRDefault="004D5F5F" w:rsidP="004D5F5F">
      <w:pPr>
        <w:pStyle w:val="ListParagraph"/>
        <w:numPr>
          <w:ilvl w:val="0"/>
          <w:numId w:val="16"/>
        </w:numPr>
      </w:pPr>
      <w:r>
        <w:t>Suitable</w:t>
      </w:r>
      <w:r w:rsidR="005649C1">
        <w:t xml:space="preserve"> operator training</w:t>
      </w:r>
    </w:p>
    <w:p w14:paraId="1AB5C7EF" w14:textId="6ACDD87A" w:rsidR="00062FE2" w:rsidRDefault="00062FE2" w:rsidP="006E0D25">
      <w:pPr>
        <w:rPr>
          <w:b/>
          <w:bCs/>
        </w:rPr>
      </w:pPr>
      <w:r>
        <w:rPr>
          <w:b/>
          <w:bCs/>
        </w:rPr>
        <w:t>Tool Speed</w:t>
      </w:r>
    </w:p>
    <w:p w14:paraId="06D91972" w14:textId="31F18020" w:rsidR="00AA2101" w:rsidRDefault="00AA2101" w:rsidP="004D5F5F">
      <w:pPr>
        <w:pStyle w:val="ListParagraph"/>
        <w:numPr>
          <w:ilvl w:val="0"/>
          <w:numId w:val="17"/>
        </w:numPr>
      </w:pPr>
      <w:r w:rsidRPr="005649C1">
        <w:t xml:space="preserve">Regular </w:t>
      </w:r>
      <w:r w:rsidR="004D5F5F">
        <w:t xml:space="preserve">planned </w:t>
      </w:r>
      <w:r w:rsidRPr="005649C1">
        <w:t>maintenance and calibration of CNC machine</w:t>
      </w:r>
    </w:p>
    <w:p w14:paraId="7E61BE93" w14:textId="1156D594" w:rsidR="00AA2101" w:rsidRPr="00AA2101" w:rsidRDefault="004D5F5F" w:rsidP="004D5F5F">
      <w:pPr>
        <w:pStyle w:val="ListParagraph"/>
        <w:numPr>
          <w:ilvl w:val="0"/>
          <w:numId w:val="17"/>
        </w:numPr>
      </w:pPr>
      <w:r>
        <w:t>Suitable</w:t>
      </w:r>
      <w:r w:rsidR="00AA2101">
        <w:t xml:space="preserve"> operator training</w:t>
      </w:r>
    </w:p>
    <w:p w14:paraId="1395A543" w14:textId="6CCB151B" w:rsidR="00062FE2" w:rsidRDefault="00062FE2" w:rsidP="006E0D25">
      <w:pPr>
        <w:rPr>
          <w:b/>
          <w:bCs/>
        </w:rPr>
      </w:pPr>
      <w:r>
        <w:rPr>
          <w:b/>
          <w:bCs/>
        </w:rPr>
        <w:t>Clamping Force</w:t>
      </w:r>
    </w:p>
    <w:p w14:paraId="7A5DC902" w14:textId="4F700823" w:rsidR="00AA2101" w:rsidRDefault="00AA2101" w:rsidP="004D5F5F">
      <w:pPr>
        <w:pStyle w:val="ListParagraph"/>
        <w:numPr>
          <w:ilvl w:val="0"/>
          <w:numId w:val="18"/>
        </w:numPr>
      </w:pPr>
      <w:r>
        <w:t>Preset torque tooling for clamping</w:t>
      </w:r>
      <w:r w:rsidR="006339A3">
        <w:t xml:space="preserve"> </w:t>
      </w:r>
      <w:sdt>
        <w:sdtPr>
          <w:id w:val="64464736"/>
          <w:citation/>
        </w:sdtPr>
        <w:sdtContent>
          <w:r w:rsidR="006339A3">
            <w:fldChar w:fldCharType="begin"/>
          </w:r>
          <w:r w:rsidR="006339A3">
            <w:instrText xml:space="preserve"> CITATION Mou24 \l 2057 </w:instrText>
          </w:r>
          <w:r w:rsidR="006339A3">
            <w:fldChar w:fldCharType="separate"/>
          </w:r>
          <w:r w:rsidR="0096684D" w:rsidRPr="0096684D">
            <w:rPr>
              <w:noProof/>
            </w:rPr>
            <w:t>[44]</w:t>
          </w:r>
          <w:r w:rsidR="006339A3">
            <w:fldChar w:fldCharType="end"/>
          </w:r>
        </w:sdtContent>
      </w:sdt>
      <w:r w:rsidR="006D53E9">
        <w:t xml:space="preserve">, </w:t>
      </w:r>
      <w:sdt>
        <w:sdtPr>
          <w:id w:val="-489714981"/>
          <w:citation/>
        </w:sdtPr>
        <w:sdtContent>
          <w:r w:rsidR="006D53E9">
            <w:fldChar w:fldCharType="begin"/>
          </w:r>
          <w:r w:rsidR="006D53E9">
            <w:instrText xml:space="preserve"> CITATION Pro23 \l 2057 </w:instrText>
          </w:r>
          <w:r w:rsidR="006D53E9">
            <w:fldChar w:fldCharType="separate"/>
          </w:r>
          <w:r w:rsidR="0096684D" w:rsidRPr="0096684D">
            <w:rPr>
              <w:noProof/>
            </w:rPr>
            <w:t>[45]</w:t>
          </w:r>
          <w:r w:rsidR="006D53E9">
            <w:fldChar w:fldCharType="end"/>
          </w:r>
        </w:sdtContent>
      </w:sdt>
    </w:p>
    <w:p w14:paraId="6A92103D" w14:textId="77FFB79F" w:rsidR="00AA2101" w:rsidRDefault="007B5B4C" w:rsidP="004D5F5F">
      <w:pPr>
        <w:pStyle w:val="ListParagraph"/>
        <w:numPr>
          <w:ilvl w:val="0"/>
          <w:numId w:val="18"/>
        </w:numPr>
        <w:rPr>
          <w:lang w:eastAsia="zh-CN"/>
        </w:rPr>
      </w:pPr>
      <w:r>
        <w:t>Torquing order specified on clamp unit itself</w:t>
      </w:r>
    </w:p>
    <w:p w14:paraId="4287459A" w14:textId="77777777" w:rsidR="007C3AE0" w:rsidRDefault="007C3AE0" w:rsidP="007C3AE0"/>
    <w:p w14:paraId="17FC074E" w14:textId="2658895D" w:rsidR="007C3AE0" w:rsidRDefault="007C3AE0" w:rsidP="007C3AE0">
      <w:pPr>
        <w:pStyle w:val="Heading3"/>
      </w:pPr>
      <w:bookmarkStart w:id="52" w:name="_Toc172894862"/>
      <w:r>
        <w:t>QFD4</w:t>
      </w:r>
      <w:bookmarkEnd w:id="52"/>
    </w:p>
    <w:p w14:paraId="4FDF0479" w14:textId="2C904E0B" w:rsidR="00E43AF7" w:rsidRDefault="00E43AF7" w:rsidP="00E43AF7">
      <w:pPr>
        <w:jc w:val="both"/>
        <w:rPr>
          <w:lang w:eastAsia="en-US"/>
        </w:rPr>
      </w:pPr>
      <w:r>
        <w:rPr>
          <w:lang w:eastAsia="en-US"/>
        </w:rPr>
        <w:t>For QFD4</w:t>
      </w:r>
      <w:r w:rsidR="00E86E8D">
        <w:rPr>
          <w:lang w:eastAsia="en-US"/>
        </w:rPr>
        <w:t xml:space="preserve">, shown in </w:t>
      </w:r>
      <w:r w:rsidR="00E86E8D">
        <w:rPr>
          <w:lang w:eastAsia="en-US"/>
        </w:rPr>
        <w:fldChar w:fldCharType="begin"/>
      </w:r>
      <w:r w:rsidR="00E86E8D">
        <w:rPr>
          <w:lang w:eastAsia="en-US"/>
        </w:rPr>
        <w:instrText xml:space="preserve"> REF _Ref166352214 \h </w:instrText>
      </w:r>
      <w:r w:rsidR="00E86E8D">
        <w:rPr>
          <w:lang w:eastAsia="en-US"/>
        </w:rPr>
      </w:r>
      <w:r w:rsidR="00E86E8D">
        <w:rPr>
          <w:lang w:eastAsia="en-US"/>
        </w:rPr>
        <w:fldChar w:fldCharType="separate"/>
      </w:r>
      <w:r w:rsidR="00E86E8D">
        <w:t xml:space="preserve">Figure </w:t>
      </w:r>
      <w:r w:rsidR="00E86E8D">
        <w:rPr>
          <w:noProof/>
        </w:rPr>
        <w:t>15</w:t>
      </w:r>
      <w:r w:rsidR="00E86E8D">
        <w:rPr>
          <w:lang w:eastAsia="en-US"/>
        </w:rPr>
        <w:fldChar w:fldCharType="end"/>
      </w:r>
      <w:r w:rsidR="00E86E8D">
        <w:rPr>
          <w:lang w:eastAsia="en-US"/>
        </w:rPr>
        <w:t>,</w:t>
      </w:r>
      <w:r>
        <w:rPr>
          <w:lang w:eastAsia="en-US"/>
        </w:rPr>
        <w:t xml:space="preserve"> the manufacturing requirements produced in QFD3 are considered with the production requirements, defining the production control measures. </w:t>
      </w:r>
      <w:r w:rsidR="004F3533">
        <w:rPr>
          <w:lang w:eastAsia="en-US"/>
        </w:rPr>
        <w:t>Spindle load monitoring was the most important process control</w:t>
      </w:r>
      <w:r w:rsidR="003A4047">
        <w:rPr>
          <w:lang w:eastAsia="en-US"/>
        </w:rPr>
        <w:t>, with tool usage tracking and digital probing of the tools quite close behind.</w:t>
      </w:r>
      <w:r w:rsidR="00BD1A6B">
        <w:rPr>
          <w:lang w:eastAsia="en-US"/>
        </w:rPr>
        <w:t xml:space="preserve"> Monitoring the spindle load in real time means any issues are spotted right away and the </w:t>
      </w:r>
      <w:r w:rsidR="00104EA4">
        <w:rPr>
          <w:lang w:eastAsia="en-US"/>
        </w:rPr>
        <w:t xml:space="preserve">tool can be replaced, preventing errors </w:t>
      </w:r>
      <w:r w:rsidR="00CA2CBB">
        <w:rPr>
          <w:lang w:eastAsia="en-US"/>
        </w:rPr>
        <w:t>throughout a batch of fins.</w:t>
      </w:r>
    </w:p>
    <w:p w14:paraId="1EA8E17C" w14:textId="5B138233" w:rsidR="00E43AF7" w:rsidRPr="00E43AF7" w:rsidRDefault="00E43AF7" w:rsidP="00E43AF7">
      <w:pPr>
        <w:jc w:val="both"/>
        <w:rPr>
          <w:lang w:eastAsia="en-US"/>
        </w:rPr>
      </w:pPr>
      <w:r>
        <w:rPr>
          <w:lang w:eastAsia="en-US"/>
        </w:rPr>
        <w:t xml:space="preserve">Using </w:t>
      </w:r>
      <w:r w:rsidR="004E3615">
        <w:rPr>
          <w:lang w:eastAsia="en-US"/>
        </w:rPr>
        <w:t>Risk Priority Numbers (</w:t>
      </w:r>
      <w:r>
        <w:rPr>
          <w:lang w:eastAsia="en-US"/>
        </w:rPr>
        <w:t>RPN</w:t>
      </w:r>
      <w:r w:rsidR="004E3615">
        <w:rPr>
          <w:lang w:eastAsia="en-US"/>
        </w:rPr>
        <w:t>)</w:t>
      </w:r>
      <w:r>
        <w:rPr>
          <w:lang w:eastAsia="en-US"/>
        </w:rPr>
        <w:t xml:space="preserve"> numbers obtained in </w:t>
      </w:r>
      <w:r w:rsidR="006E5708">
        <w:rPr>
          <w:lang w:eastAsia="en-US"/>
        </w:rPr>
        <w:t>a</w:t>
      </w:r>
      <w:r>
        <w:rPr>
          <w:lang w:eastAsia="en-US"/>
        </w:rPr>
        <w:t xml:space="preserve"> DFMEA, </w:t>
      </w:r>
      <w:r w:rsidR="006E5708">
        <w:rPr>
          <w:lang w:eastAsia="en-US"/>
        </w:rPr>
        <w:t xml:space="preserve">process </w:t>
      </w:r>
      <w:r>
        <w:rPr>
          <w:lang w:eastAsia="en-US"/>
        </w:rPr>
        <w:t>control measures can be assigned a rank.</w:t>
      </w:r>
      <w:r w:rsidR="005131DA">
        <w:rPr>
          <w:lang w:eastAsia="en-US"/>
        </w:rPr>
        <w:t xml:space="preserve"> High values here indicate a critical process.</w:t>
      </w:r>
      <w:r>
        <w:rPr>
          <w:lang w:eastAsia="en-US"/>
        </w:rPr>
        <w:t xml:space="preserve"> The output of this tool, another importances graph, shows which of the </w:t>
      </w:r>
      <w:r w:rsidR="00DC49FA">
        <w:rPr>
          <w:lang w:eastAsia="en-US"/>
        </w:rPr>
        <w:t>process</w:t>
      </w:r>
      <w:r>
        <w:rPr>
          <w:lang w:eastAsia="en-US"/>
        </w:rPr>
        <w:t xml:space="preserve"> control measures are the most significant. At this stage, a repeat of the P diagram, using the production control measures, could be performed. Followed by a What-Why table, leading to greater understand</w:t>
      </w:r>
      <w:r w:rsidR="00DC49FA">
        <w:rPr>
          <w:lang w:eastAsia="en-US"/>
        </w:rPr>
        <w:t>ing</w:t>
      </w:r>
      <w:r>
        <w:rPr>
          <w:lang w:eastAsia="en-US"/>
        </w:rPr>
        <w:t xml:space="preserve"> of noise and controls </w:t>
      </w:r>
      <w:r w:rsidR="00DC49FA">
        <w:rPr>
          <w:lang w:eastAsia="en-US"/>
        </w:rPr>
        <w:t>in</w:t>
      </w:r>
      <w:r>
        <w:rPr>
          <w:lang w:eastAsia="en-US"/>
        </w:rPr>
        <w:t xml:space="preserve"> the manufacturing processes and tools. Finally concluding the process with a second QFD</w:t>
      </w:r>
      <w:r w:rsidR="00DC49FA">
        <w:rPr>
          <w:lang w:eastAsia="en-US"/>
        </w:rPr>
        <w:t>4</w:t>
      </w:r>
      <w:r>
        <w:rPr>
          <w:lang w:eastAsia="en-US"/>
        </w:rPr>
        <w:t>.</w:t>
      </w:r>
    </w:p>
    <w:p w14:paraId="1331906B" w14:textId="078CE17F" w:rsidR="003E505B" w:rsidRDefault="00F77AC4" w:rsidP="003E505B">
      <w:pPr>
        <w:jc w:val="both"/>
        <w:rPr>
          <w:lang w:eastAsia="en-US"/>
        </w:rPr>
      </w:pPr>
      <w:r>
        <w:rPr>
          <w:noProof/>
          <w:lang w:eastAsia="en-US"/>
          <w14:ligatures w14:val="standardContextual"/>
        </w:rPr>
        <w:drawing>
          <wp:inline distT="0" distB="0" distL="0" distR="0" wp14:anchorId="3EB9717E" wp14:editId="45ABDF5B">
            <wp:extent cx="5676900" cy="3281392"/>
            <wp:effectExtent l="0" t="0" r="0" b="0"/>
            <wp:docPr id="285803311" name="Picture 14" descr="A diagram of a busines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5803311" name="Picture 14" descr="A diagram of a business&#10;&#10;Description automatically generated with medium confidence"/>
                    <pic:cNvPicPr/>
                  </pic:nvPicPr>
                  <pic:blipFill rotWithShape="1"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546" b="1118"/>
                    <a:stretch/>
                  </pic:blipFill>
                  <pic:spPr bwMode="auto">
                    <a:xfrm>
                      <a:off x="0" y="0"/>
                      <a:ext cx="5688269" cy="328796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9CD092D" w14:textId="6C0C4D53" w:rsidR="003E505B" w:rsidRDefault="003E505B" w:rsidP="00AC0499">
      <w:pPr>
        <w:pStyle w:val="Caption"/>
        <w:jc w:val="center"/>
      </w:pPr>
      <w:bookmarkStart w:id="53" w:name="_Ref166352214"/>
      <w:bookmarkStart w:id="54" w:name="_Toc17289379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40D1C">
        <w:rPr>
          <w:noProof/>
        </w:rPr>
        <w:t>15</w:t>
      </w:r>
      <w:r>
        <w:fldChar w:fldCharType="end"/>
      </w:r>
      <w:bookmarkEnd w:id="53"/>
      <w:r>
        <w:t xml:space="preserve"> </w:t>
      </w:r>
      <w:r w:rsidR="00F77AC4">
        <w:t>Manufacturing QFD4</w:t>
      </w:r>
      <w:r w:rsidR="005F37B8">
        <w:t>.</w:t>
      </w:r>
      <w:bookmarkEnd w:id="54"/>
    </w:p>
    <w:p w14:paraId="094764BD" w14:textId="28435376" w:rsidR="000B57BE" w:rsidRPr="000B57BE" w:rsidRDefault="000B57BE" w:rsidP="000B57BE">
      <w:r>
        <w:rPr>
          <w:noProof/>
          <w14:ligatures w14:val="standardContextual"/>
        </w:rPr>
        <w:lastRenderedPageBreak/>
        <w:drawing>
          <wp:inline distT="0" distB="0" distL="0" distR="0" wp14:anchorId="39E58FCA" wp14:editId="1CFDB2AC">
            <wp:extent cx="5676900" cy="3650424"/>
            <wp:effectExtent l="0" t="0" r="0" b="7620"/>
            <wp:docPr id="628417199" name="Picture 15" descr="A graph with green ba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8417199" name="Picture 15" descr="A graph with green bars&#10;&#10;Description automatically generated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85625" cy="3656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DA718C" w14:textId="4FCFD970" w:rsidR="00AC0499" w:rsidRPr="00AC0499" w:rsidRDefault="000B57BE" w:rsidP="000B57BE">
      <w:pPr>
        <w:pStyle w:val="Caption"/>
        <w:jc w:val="center"/>
      </w:pPr>
      <w:bookmarkStart w:id="55" w:name="_Toc17289379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40D1C">
        <w:rPr>
          <w:noProof/>
        </w:rPr>
        <w:t>16</w:t>
      </w:r>
      <w:r>
        <w:fldChar w:fldCharType="end"/>
      </w:r>
      <w:r>
        <w:t xml:space="preserve"> Importances from QFD4</w:t>
      </w:r>
      <w:bookmarkEnd w:id="55"/>
    </w:p>
    <w:p w14:paraId="73E9C716" w14:textId="77777777" w:rsidR="00FA052B" w:rsidRDefault="00FA052B" w:rsidP="004A0B99">
      <w:pPr>
        <w:jc w:val="both"/>
        <w:rPr>
          <w:lang w:eastAsia="en-US"/>
        </w:rPr>
      </w:pPr>
    </w:p>
    <w:p w14:paraId="60F236B4" w14:textId="77777777" w:rsidR="00A21C7E" w:rsidRDefault="00A21C7E" w:rsidP="004A0B99">
      <w:pPr>
        <w:jc w:val="both"/>
        <w:rPr>
          <w:lang w:eastAsia="en-US"/>
        </w:rPr>
      </w:pPr>
    </w:p>
    <w:p w14:paraId="1F3C8FD4" w14:textId="77777777" w:rsidR="00A21C7E" w:rsidRDefault="00A21C7E" w:rsidP="004A0B99">
      <w:pPr>
        <w:jc w:val="both"/>
        <w:rPr>
          <w:lang w:eastAsia="en-US"/>
        </w:rPr>
      </w:pPr>
    </w:p>
    <w:p w14:paraId="4ED53F47" w14:textId="77777777" w:rsidR="00E43AF7" w:rsidRDefault="00E43AF7" w:rsidP="004A0B99">
      <w:pPr>
        <w:jc w:val="both"/>
        <w:rPr>
          <w:lang w:eastAsia="en-US"/>
        </w:rPr>
      </w:pPr>
    </w:p>
    <w:p w14:paraId="435B4D79" w14:textId="77777777" w:rsidR="00E43AF7" w:rsidRDefault="00E43AF7" w:rsidP="004A0B99">
      <w:pPr>
        <w:jc w:val="both"/>
        <w:rPr>
          <w:lang w:eastAsia="en-US"/>
        </w:rPr>
      </w:pPr>
    </w:p>
    <w:p w14:paraId="27297F0C" w14:textId="77777777" w:rsidR="00E43AF7" w:rsidRDefault="00E43AF7" w:rsidP="004A0B99">
      <w:pPr>
        <w:jc w:val="both"/>
        <w:rPr>
          <w:lang w:eastAsia="en-US"/>
        </w:rPr>
      </w:pPr>
    </w:p>
    <w:p w14:paraId="5D0C2542" w14:textId="77777777" w:rsidR="00E43AF7" w:rsidRDefault="00E43AF7" w:rsidP="004A0B99">
      <w:pPr>
        <w:jc w:val="both"/>
        <w:rPr>
          <w:lang w:eastAsia="en-US"/>
        </w:rPr>
      </w:pPr>
    </w:p>
    <w:p w14:paraId="37BB3CDD" w14:textId="77777777" w:rsidR="00E43AF7" w:rsidRDefault="00E43AF7" w:rsidP="004A0B99">
      <w:pPr>
        <w:jc w:val="both"/>
        <w:rPr>
          <w:lang w:eastAsia="en-US"/>
        </w:rPr>
      </w:pPr>
    </w:p>
    <w:p w14:paraId="39A34402" w14:textId="77777777" w:rsidR="00E43AF7" w:rsidRDefault="00E43AF7" w:rsidP="004A0B99">
      <w:pPr>
        <w:jc w:val="both"/>
        <w:rPr>
          <w:lang w:eastAsia="en-US"/>
        </w:rPr>
      </w:pPr>
    </w:p>
    <w:p w14:paraId="6D12B060" w14:textId="77777777" w:rsidR="00E43AF7" w:rsidRDefault="00E43AF7" w:rsidP="004A0B99">
      <w:pPr>
        <w:jc w:val="both"/>
        <w:rPr>
          <w:lang w:eastAsia="en-US"/>
        </w:rPr>
      </w:pPr>
    </w:p>
    <w:p w14:paraId="030C181C" w14:textId="77777777" w:rsidR="00E43AF7" w:rsidRDefault="00E43AF7" w:rsidP="004A0B99">
      <w:pPr>
        <w:jc w:val="both"/>
        <w:rPr>
          <w:lang w:eastAsia="en-US"/>
        </w:rPr>
      </w:pPr>
    </w:p>
    <w:p w14:paraId="1073AFBA" w14:textId="77777777" w:rsidR="00273146" w:rsidRDefault="00273146" w:rsidP="004A0B99">
      <w:pPr>
        <w:jc w:val="both"/>
        <w:rPr>
          <w:lang w:eastAsia="en-US"/>
        </w:rPr>
      </w:pPr>
    </w:p>
    <w:p w14:paraId="1343AC25" w14:textId="77777777" w:rsidR="00273146" w:rsidRDefault="00273146" w:rsidP="004A0B99">
      <w:pPr>
        <w:jc w:val="both"/>
        <w:rPr>
          <w:lang w:eastAsia="en-US"/>
        </w:rPr>
      </w:pPr>
    </w:p>
    <w:p w14:paraId="10A3F53A" w14:textId="77777777" w:rsidR="00273146" w:rsidRDefault="00273146" w:rsidP="004A0B99">
      <w:pPr>
        <w:jc w:val="both"/>
        <w:rPr>
          <w:lang w:eastAsia="en-US"/>
        </w:rPr>
      </w:pPr>
    </w:p>
    <w:p w14:paraId="3C107799" w14:textId="77777777" w:rsidR="00E43AF7" w:rsidRDefault="00E43AF7" w:rsidP="004A0B99">
      <w:pPr>
        <w:jc w:val="both"/>
        <w:rPr>
          <w:lang w:eastAsia="en-US"/>
        </w:rPr>
      </w:pPr>
    </w:p>
    <w:p w14:paraId="63015A7E" w14:textId="77777777" w:rsidR="00E43AF7" w:rsidRDefault="00E43AF7" w:rsidP="004A0B99">
      <w:pPr>
        <w:jc w:val="both"/>
        <w:rPr>
          <w:lang w:eastAsia="en-US"/>
        </w:rPr>
      </w:pPr>
    </w:p>
    <w:p w14:paraId="1B9FBC60" w14:textId="768397F4" w:rsidR="00E86938" w:rsidRDefault="00B84B12" w:rsidP="004A0B99">
      <w:pPr>
        <w:pStyle w:val="Heading1"/>
        <w:jc w:val="both"/>
      </w:pPr>
      <w:bookmarkStart w:id="56" w:name="_Toc172894863"/>
      <w:r>
        <w:lastRenderedPageBreak/>
        <w:t>Discussion</w:t>
      </w:r>
      <w:bookmarkEnd w:id="56"/>
    </w:p>
    <w:p w14:paraId="4CC421F2" w14:textId="4F179282" w:rsidR="00E07A99" w:rsidRDefault="00CB7579" w:rsidP="004A0B99">
      <w:pPr>
        <w:jc w:val="both"/>
      </w:pPr>
      <w:r>
        <w:t xml:space="preserve">Utilising a </w:t>
      </w:r>
      <w:r w:rsidR="00445163">
        <w:t xml:space="preserve">systems engineering </w:t>
      </w:r>
      <w:r>
        <w:t>methodology</w:t>
      </w:r>
      <w:r w:rsidR="00A117C9">
        <w:t xml:space="preserve"> en</w:t>
      </w:r>
      <w:r>
        <w:t xml:space="preserve">abled a </w:t>
      </w:r>
      <w:r w:rsidR="005B0594">
        <w:t>design and manufacturing route to be selected based on</w:t>
      </w:r>
      <w:r w:rsidR="00AF3A27">
        <w:t xml:space="preserve"> winning concepts</w:t>
      </w:r>
      <w:r w:rsidR="00780B26">
        <w:t xml:space="preserve"> and </w:t>
      </w:r>
      <w:r w:rsidR="00AF3A27">
        <w:t>ideas</w:t>
      </w:r>
      <w:r w:rsidR="000C5D59">
        <w:t xml:space="preserve"> which fulfilled the customer requirements,</w:t>
      </w:r>
      <w:r w:rsidR="00AF3A27">
        <w:t xml:space="preserve"> rather than</w:t>
      </w:r>
      <w:r w:rsidR="00780B26">
        <w:t xml:space="preserve"> </w:t>
      </w:r>
      <w:r w:rsidR="00510A71">
        <w:t xml:space="preserve">a method being chosen because “we’ve always done it that way” or </w:t>
      </w:r>
      <w:r w:rsidR="000C5D59">
        <w:t>an incorrect method being chosen due to lost focus on the customer needs.</w:t>
      </w:r>
      <w:r w:rsidR="00AE575B">
        <w:t xml:space="preserve"> </w:t>
      </w:r>
    </w:p>
    <w:p w14:paraId="2685B2D9" w14:textId="6671D052" w:rsidR="00AB1FA2" w:rsidRDefault="00AB1FA2" w:rsidP="004A0B99">
      <w:pPr>
        <w:jc w:val="both"/>
      </w:pPr>
      <w:r>
        <w:rPr>
          <w:lang w:eastAsia="en-US"/>
        </w:rPr>
        <w:t xml:space="preserve">At the end of the entire systems engineering process there will be a series of component and subcomponent QFDs which come together to form an entire well designed and manufactured system </w:t>
      </w:r>
      <w:sdt>
        <w:sdtPr>
          <w:rPr>
            <w:lang w:eastAsia="en-US"/>
          </w:rPr>
          <w:id w:val="1792944366"/>
          <w:citation/>
        </w:sdtPr>
        <w:sdtContent>
          <w:r>
            <w:rPr>
              <w:lang w:eastAsia="en-US"/>
            </w:rPr>
            <w:fldChar w:fldCharType="begin"/>
          </w:r>
          <w:r>
            <w:rPr>
              <w:lang w:eastAsia="en-US"/>
            </w:rPr>
            <w:instrText xml:space="preserve"> CITATION INC12 \l 2057 </w:instrText>
          </w:r>
          <w:r>
            <w:rPr>
              <w:lang w:eastAsia="en-US"/>
            </w:rPr>
            <w:fldChar w:fldCharType="separate"/>
          </w:r>
          <w:r w:rsidR="0096684D" w:rsidRPr="0096684D">
            <w:rPr>
              <w:noProof/>
              <w:lang w:eastAsia="en-US"/>
            </w:rPr>
            <w:t>[46]</w:t>
          </w:r>
          <w:r>
            <w:rPr>
              <w:lang w:eastAsia="en-US"/>
            </w:rPr>
            <w:fldChar w:fldCharType="end"/>
          </w:r>
        </w:sdtContent>
      </w:sdt>
      <w:r>
        <w:rPr>
          <w:lang w:eastAsia="en-US"/>
        </w:rPr>
        <w:t>. This process of looking at complex systems, and analysing its subsystems and components benefits all stakeholders</w:t>
      </w:r>
      <w:r w:rsidR="00C61331">
        <w:rPr>
          <w:lang w:eastAsia="en-US"/>
        </w:rPr>
        <w:t xml:space="preserve"> and keeps projects viable</w:t>
      </w:r>
      <w:r>
        <w:rPr>
          <w:lang w:eastAsia="en-US"/>
        </w:rPr>
        <w:t xml:space="preserve">. Systems are manufactured to do what they were originally intended to </w:t>
      </w:r>
      <w:r w:rsidR="00B275F6">
        <w:rPr>
          <w:lang w:eastAsia="en-US"/>
        </w:rPr>
        <w:t>do,</w:t>
      </w:r>
      <w:r>
        <w:rPr>
          <w:lang w:eastAsia="en-US"/>
        </w:rPr>
        <w:t xml:space="preserve"> and costs are kept to a minimum by realising errors early on, before any actual manufacturing has taken place.</w:t>
      </w:r>
      <w:r w:rsidR="00F45F10">
        <w:rPr>
          <w:lang w:eastAsia="en-US"/>
        </w:rPr>
        <w:t xml:space="preserve"> </w:t>
      </w:r>
    </w:p>
    <w:p w14:paraId="0EDACF84" w14:textId="5368624E" w:rsidR="00445163" w:rsidRDefault="002A5ABD" w:rsidP="004A0B99">
      <w:pPr>
        <w:jc w:val="both"/>
      </w:pPr>
      <w:r>
        <w:t>There are many different tools available in the systems engineering toolbox</w:t>
      </w:r>
      <w:r w:rsidR="00D34924">
        <w:t>. N</w:t>
      </w:r>
      <w:r>
        <w:t>ot all were addressed here</w:t>
      </w:r>
      <w:r w:rsidR="00D34924">
        <w:t xml:space="preserve"> and</w:t>
      </w:r>
      <w:r w:rsidR="00E03957">
        <w:t xml:space="preserve"> depending on the project </w:t>
      </w:r>
      <w:r>
        <w:t>some</w:t>
      </w:r>
      <w:r w:rsidR="00FF37A6">
        <w:t xml:space="preserve"> elements of the toolbox</w:t>
      </w:r>
      <w:r w:rsidR="00E03957">
        <w:t xml:space="preserve"> may be used</w:t>
      </w:r>
      <w:r w:rsidR="00FF37A6">
        <w:t xml:space="preserve"> to help other methodologies achieve their goals.</w:t>
      </w:r>
      <w:r w:rsidR="006A3EBB">
        <w:t xml:space="preserve"> Ionica</w:t>
      </w:r>
      <w:r w:rsidR="00B93049">
        <w:t>,</w:t>
      </w:r>
      <w:r w:rsidR="006A3EBB">
        <w:t xml:space="preserve"> et al</w:t>
      </w:r>
      <w:r w:rsidR="00B93049">
        <w:t>,</w:t>
      </w:r>
      <w:r w:rsidR="00966E66">
        <w:t xml:space="preserve"> for example,</w:t>
      </w:r>
      <w:r w:rsidR="00B93049">
        <w:t xml:space="preserve"> considered the benefits of the QFD tool in the context of </w:t>
      </w:r>
      <w:r w:rsidR="00E97A3A">
        <w:t>the New Product Framework</w:t>
      </w:r>
      <w:r w:rsidR="00534209">
        <w:t>, noting QFD</w:t>
      </w:r>
      <w:r w:rsidR="00152BF3">
        <w:t xml:space="preserve"> is beneficial in </w:t>
      </w:r>
      <w:r w:rsidR="00D90AFF">
        <w:t>preventing</w:t>
      </w:r>
      <w:r w:rsidR="00152BF3">
        <w:t xml:space="preserve"> </w:t>
      </w:r>
      <w:r w:rsidR="005624AF">
        <w:t xml:space="preserve">the development </w:t>
      </w:r>
      <w:r w:rsidR="00D90AFF">
        <w:t>of an unsuccessful product</w:t>
      </w:r>
      <w:r w:rsidR="00B45609">
        <w:t xml:space="preserve"> and reducing </w:t>
      </w:r>
      <w:r w:rsidR="00907ACC">
        <w:t>development costs</w:t>
      </w:r>
      <w:r w:rsidR="00253520">
        <w:t xml:space="preserve"> </w:t>
      </w:r>
      <w:sdt>
        <w:sdtPr>
          <w:id w:val="-279878872"/>
          <w:citation/>
        </w:sdtPr>
        <w:sdtContent>
          <w:r w:rsidR="004C6B63">
            <w:fldChar w:fldCharType="begin"/>
          </w:r>
          <w:r w:rsidR="004C6B63">
            <w:instrText xml:space="preserve"> CITATION And14 \l 2057 </w:instrText>
          </w:r>
          <w:r w:rsidR="004C6B63">
            <w:fldChar w:fldCharType="separate"/>
          </w:r>
          <w:r w:rsidR="0096684D" w:rsidRPr="0096684D">
            <w:rPr>
              <w:noProof/>
            </w:rPr>
            <w:t>[47]</w:t>
          </w:r>
          <w:r w:rsidR="004C6B63">
            <w:fldChar w:fldCharType="end"/>
          </w:r>
        </w:sdtContent>
      </w:sdt>
      <w:r w:rsidR="00907ACC">
        <w:t>.</w:t>
      </w:r>
      <w:r w:rsidR="00D3075F">
        <w:t xml:space="preserve"> Ullah, et al, </w:t>
      </w:r>
      <w:r w:rsidR="002D722F">
        <w:t xml:space="preserve">performed </w:t>
      </w:r>
      <w:r w:rsidR="007C18EA">
        <w:t>a Failure Mode and Effects Analysis (</w:t>
      </w:r>
      <w:r w:rsidR="002D722F">
        <w:t>FMEA</w:t>
      </w:r>
      <w:r w:rsidR="007C18EA">
        <w:t>)</w:t>
      </w:r>
      <w:r w:rsidR="002D722F">
        <w:t xml:space="preserve"> on </w:t>
      </w:r>
      <w:r w:rsidR="00717968">
        <w:t xml:space="preserve">a hospital rapid response system </w:t>
      </w:r>
      <w:r w:rsidR="007D7389">
        <w:t>to</w:t>
      </w:r>
      <w:r w:rsidR="003C0284">
        <w:t xml:space="preserve"> identify and mitigate failure in that system</w:t>
      </w:r>
      <w:r w:rsidR="007C6748">
        <w:t xml:space="preserve"> as a way of preventing patient deaths.</w:t>
      </w:r>
      <w:r w:rsidR="0069313D">
        <w:t xml:space="preserve"> They were able to make recommendations based on their anal</w:t>
      </w:r>
      <w:r w:rsidR="00BC6CE8">
        <w:t>ys</w:t>
      </w:r>
      <w:r w:rsidR="003D0641">
        <w:t>i</w:t>
      </w:r>
      <w:r w:rsidR="00BC6CE8">
        <w:t xml:space="preserve">s and the use of systems engineering tools </w:t>
      </w:r>
      <w:sdt>
        <w:sdtPr>
          <w:id w:val="1757242392"/>
          <w:citation/>
        </w:sdtPr>
        <w:sdtContent>
          <w:r w:rsidR="00BC6CE8">
            <w:fldChar w:fldCharType="begin"/>
          </w:r>
          <w:r w:rsidR="00BC6CE8">
            <w:instrText xml:space="preserve"> CITATION Ull22 \l 2057 </w:instrText>
          </w:r>
          <w:r w:rsidR="00BC6CE8">
            <w:fldChar w:fldCharType="separate"/>
          </w:r>
          <w:r w:rsidR="0096684D" w:rsidRPr="0096684D">
            <w:rPr>
              <w:noProof/>
            </w:rPr>
            <w:t>[48]</w:t>
          </w:r>
          <w:r w:rsidR="00BC6CE8">
            <w:fldChar w:fldCharType="end"/>
          </w:r>
        </w:sdtContent>
      </w:sdt>
      <w:r w:rsidR="00BC6CE8">
        <w:t>.</w:t>
      </w:r>
    </w:p>
    <w:p w14:paraId="5E9E7522" w14:textId="68714AC7" w:rsidR="00066741" w:rsidRDefault="00931644" w:rsidP="00066741">
      <w:pPr>
        <w:jc w:val="both"/>
      </w:pPr>
      <w:r>
        <w:t xml:space="preserve">Despite many arguments for the benefits of </w:t>
      </w:r>
      <w:r w:rsidR="00F17F83">
        <w:t>Systems Engineering, there are also some obvious drawbacks. Firstly, many of the tools rely upon having a team</w:t>
      </w:r>
      <w:r w:rsidR="0034384B">
        <w:t xml:space="preserve"> with </w:t>
      </w:r>
      <w:r w:rsidR="00113F26">
        <w:t>varied</w:t>
      </w:r>
      <w:r w:rsidR="00966E66">
        <w:t xml:space="preserve"> expert</w:t>
      </w:r>
      <w:r w:rsidR="0034384B">
        <w:t xml:space="preserve"> knowledge and experiences. This is not always going to be the case – as seen for this report.</w:t>
      </w:r>
      <w:r w:rsidR="00F21A5C">
        <w:t xml:space="preserve"> </w:t>
      </w:r>
      <w:r w:rsidR="00566C75">
        <w:t>The quality of the output for any of the tools is also dependant on the experience of the team.</w:t>
      </w:r>
      <w:r w:rsidR="00066741">
        <w:t xml:space="preserve"> Good data will only be generated from t</w:t>
      </w:r>
      <w:r w:rsidR="002866E1">
        <w:t>he tools</w:t>
      </w:r>
      <w:r w:rsidR="00066741">
        <w:t xml:space="preserve"> if all the required information is inputted. Missing or inadequate data will limit and potentially cause the project to fail.</w:t>
      </w:r>
      <w:r w:rsidR="00A119DB">
        <w:t xml:space="preserve"> For example, </w:t>
      </w:r>
      <w:r w:rsidR="003B1CAB">
        <w:t xml:space="preserve">undertaking a process means without the knowledge of the manufacturing industry is going to produce a </w:t>
      </w:r>
      <w:r w:rsidR="001D0346">
        <w:t xml:space="preserve">poor list of solutions, many of which may be inefficient, </w:t>
      </w:r>
      <w:r w:rsidR="007E54E8">
        <w:t>unsafe,</w:t>
      </w:r>
      <w:r w:rsidR="001D0346">
        <w:t xml:space="preserve"> or costly.</w:t>
      </w:r>
      <w:r w:rsidR="002866E1">
        <w:t xml:space="preserve"> An expert team with an understanding of systems engineering, </w:t>
      </w:r>
      <w:r w:rsidR="00BC1456">
        <w:t>the system to be designed and with the ability to systems think</w:t>
      </w:r>
      <w:r w:rsidR="00740272">
        <w:t xml:space="preserve"> are the basis for a successful project.</w:t>
      </w:r>
    </w:p>
    <w:p w14:paraId="42586907" w14:textId="0055DEBE" w:rsidR="00931644" w:rsidRDefault="000A4A27" w:rsidP="004A0B99">
      <w:pPr>
        <w:jc w:val="both"/>
      </w:pPr>
      <w:r>
        <w:t>Poor communication between</w:t>
      </w:r>
      <w:r w:rsidR="00C53F91">
        <w:t xml:space="preserve"> project managers,</w:t>
      </w:r>
      <w:r>
        <w:t xml:space="preserve"> teams</w:t>
      </w:r>
      <w:r w:rsidR="0067588B">
        <w:t>,</w:t>
      </w:r>
      <w:r>
        <w:t xml:space="preserve"> and stakeholders will limit the success of the project massively. </w:t>
      </w:r>
      <w:r w:rsidR="00EA6A8C">
        <w:t xml:space="preserve">In a short article by Jastram in 2020, he discusses </w:t>
      </w:r>
      <w:r w:rsidR="00321120">
        <w:t xml:space="preserve">stakeholders and communication, with an emphasis on systems engineering </w:t>
      </w:r>
      <w:r w:rsidR="002D6A30">
        <w:t xml:space="preserve">relying heavily on good communication between all parties </w:t>
      </w:r>
      <w:sdt>
        <w:sdtPr>
          <w:id w:val="-1773475329"/>
          <w:citation/>
        </w:sdtPr>
        <w:sdtContent>
          <w:r w:rsidR="004C08AD">
            <w:fldChar w:fldCharType="begin"/>
          </w:r>
          <w:r w:rsidR="004C08AD">
            <w:instrText xml:space="preserve"> CITATION Mic20 \l 2057 </w:instrText>
          </w:r>
          <w:r w:rsidR="004C08AD">
            <w:fldChar w:fldCharType="separate"/>
          </w:r>
          <w:r w:rsidR="0096684D" w:rsidRPr="0096684D">
            <w:rPr>
              <w:noProof/>
            </w:rPr>
            <w:t>[49]</w:t>
          </w:r>
          <w:r w:rsidR="004C08AD">
            <w:fldChar w:fldCharType="end"/>
          </w:r>
        </w:sdtContent>
      </w:sdt>
      <w:r w:rsidR="0067588B">
        <w:t xml:space="preserve">. </w:t>
      </w:r>
      <w:r w:rsidR="00C32434">
        <w:t>Emes</w:t>
      </w:r>
      <w:r w:rsidR="00D41332">
        <w:t xml:space="preserve"> et al</w:t>
      </w:r>
      <w:r w:rsidR="00C32434">
        <w:t xml:space="preserve">, </w:t>
      </w:r>
      <w:r w:rsidR="00E768AF">
        <w:t>discusses the need to collaboration between the project manager and the systems engineer</w:t>
      </w:r>
      <w:r w:rsidR="00510A7C">
        <w:t xml:space="preserve">, highlighting the </w:t>
      </w:r>
      <w:r w:rsidR="009349F8">
        <w:t>guidance each can provide to the other</w:t>
      </w:r>
      <w:r w:rsidR="00CF5C7E">
        <w:t xml:space="preserve"> to understand the implications of their decisions in relation to cost, budget and delivered performance</w:t>
      </w:r>
      <w:r w:rsidR="00901A27">
        <w:t xml:space="preserve"> </w:t>
      </w:r>
      <w:sdt>
        <w:sdtPr>
          <w:id w:val="-599559430"/>
          <w:citation/>
        </w:sdtPr>
        <w:sdtContent>
          <w:r w:rsidR="00901A27">
            <w:fldChar w:fldCharType="begin"/>
          </w:r>
          <w:r w:rsidR="00901A27">
            <w:instrText xml:space="preserve"> CITATION MRE12 \l 2057 </w:instrText>
          </w:r>
          <w:r w:rsidR="00901A27">
            <w:fldChar w:fldCharType="separate"/>
          </w:r>
          <w:r w:rsidR="0096684D" w:rsidRPr="0096684D">
            <w:rPr>
              <w:noProof/>
            </w:rPr>
            <w:t>[50]</w:t>
          </w:r>
          <w:r w:rsidR="00901A27">
            <w:fldChar w:fldCharType="end"/>
          </w:r>
        </w:sdtContent>
      </w:sdt>
      <w:r w:rsidR="00CF5C7E">
        <w:t>.</w:t>
      </w:r>
    </w:p>
    <w:p w14:paraId="3542EFE7" w14:textId="601443CF" w:rsidR="00901A27" w:rsidRDefault="00661C16" w:rsidP="004A0B99">
      <w:pPr>
        <w:jc w:val="both"/>
      </w:pPr>
      <w:r>
        <w:t>In 1995, The Standish Group</w:t>
      </w:r>
      <w:r w:rsidR="00A85358">
        <w:t xml:space="preserve">, </w:t>
      </w:r>
      <w:r w:rsidR="00EE6B2F">
        <w:t>conducted a study</w:t>
      </w:r>
      <w:r w:rsidR="00CD1EAD">
        <w:t xml:space="preserve"> into the reasons why software projects fail. The responses from their market research </w:t>
      </w:r>
      <w:r w:rsidR="00985909">
        <w:t>indicated th</w:t>
      </w:r>
      <w:r w:rsidR="008051CF">
        <w:t xml:space="preserve">at </w:t>
      </w:r>
      <w:r w:rsidR="008E6641">
        <w:t>“</w:t>
      </w:r>
      <w:r w:rsidR="008051CF">
        <w:t>lack of user input</w:t>
      </w:r>
      <w:r w:rsidR="006A2EEB">
        <w:t>”</w:t>
      </w:r>
      <w:r w:rsidR="008051CF">
        <w:t xml:space="preserve">, </w:t>
      </w:r>
      <w:r w:rsidR="006A2EEB">
        <w:t>“</w:t>
      </w:r>
      <w:r w:rsidR="00FA309C">
        <w:t xml:space="preserve">incomplete </w:t>
      </w:r>
      <w:r w:rsidR="002E308A">
        <w:t>requirements</w:t>
      </w:r>
      <w:r w:rsidR="00FA309C">
        <w:t xml:space="preserve"> and specifications</w:t>
      </w:r>
      <w:r w:rsidR="006A2EEB">
        <w:t>”</w:t>
      </w:r>
      <w:r w:rsidR="00FA309C">
        <w:t xml:space="preserve">, and </w:t>
      </w:r>
      <w:r w:rsidR="006A2EEB">
        <w:t>“</w:t>
      </w:r>
      <w:r w:rsidR="00FA309C">
        <w:t>changing requirements and specifications</w:t>
      </w:r>
      <w:r w:rsidR="006A2EEB">
        <w:t>”</w:t>
      </w:r>
      <w:r w:rsidR="008760C1">
        <w:t xml:space="preserve"> are the top three </w:t>
      </w:r>
      <w:r w:rsidR="006831C2">
        <w:t>reasons why respondents believed projects faced challenges</w:t>
      </w:r>
      <w:r w:rsidR="00413215">
        <w:t>. All of which can be</w:t>
      </w:r>
      <w:r w:rsidR="00EE466A">
        <w:t xml:space="preserve"> turned around and a positive for each</w:t>
      </w:r>
      <w:r w:rsidR="00413215">
        <w:t xml:space="preserve"> achieved if a robust systems engineering approach is followed</w:t>
      </w:r>
      <w:r w:rsidR="007173A3">
        <w:t xml:space="preserve"> </w:t>
      </w:r>
      <w:r w:rsidR="001A3095">
        <w:t>- with</w:t>
      </w:r>
      <w:r w:rsidR="002E308A">
        <w:t xml:space="preserve"> good communications and </w:t>
      </w:r>
      <w:r w:rsidR="00EA5B4E">
        <w:t>a suitable level of validation and verification. The report</w:t>
      </w:r>
      <w:r w:rsidR="005C3189">
        <w:t xml:space="preserve"> also published the project success factors that were highlighted by the </w:t>
      </w:r>
      <w:r w:rsidR="00DE2EC7">
        <w:t>respondents</w:t>
      </w:r>
      <w:r w:rsidR="005C3189">
        <w:t xml:space="preserve">. The top three were user involvement, </w:t>
      </w:r>
      <w:r w:rsidR="00DE2EC7">
        <w:t>executive management support, and a clear statement of requirements.</w:t>
      </w:r>
      <w:r w:rsidR="007F1623">
        <w:t xml:space="preserve"> </w:t>
      </w:r>
      <w:r w:rsidR="0002461D">
        <w:lastRenderedPageBreak/>
        <w:t>Two of these reflect th</w:t>
      </w:r>
      <w:r w:rsidR="00A874F2">
        <w:t>e failure factors</w:t>
      </w:r>
      <w:r w:rsidR="00927284">
        <w:t xml:space="preserve"> but</w:t>
      </w:r>
      <w:r w:rsidR="006244E1">
        <w:t xml:space="preserve"> executive management support</w:t>
      </w:r>
      <w:r w:rsidR="00072C43">
        <w:t xml:space="preserve"> was 4</w:t>
      </w:r>
      <w:r w:rsidR="00072C43" w:rsidRPr="00072C43">
        <w:rPr>
          <w:vertAlign w:val="superscript"/>
        </w:rPr>
        <w:t>th</w:t>
      </w:r>
      <w:r w:rsidR="00072C43">
        <w:t xml:space="preserve"> in the failure factors, compared with 2</w:t>
      </w:r>
      <w:r w:rsidR="00072C43" w:rsidRPr="00072C43">
        <w:rPr>
          <w:vertAlign w:val="superscript"/>
        </w:rPr>
        <w:t>nd</w:t>
      </w:r>
      <w:r w:rsidR="00072C43">
        <w:t xml:space="preserve"> in the success factors</w:t>
      </w:r>
      <w:r w:rsidR="00E07796">
        <w:t xml:space="preserve"> </w:t>
      </w:r>
      <w:sdt>
        <w:sdtPr>
          <w:id w:val="1365942446"/>
          <w:citation/>
        </w:sdtPr>
        <w:sdtContent>
          <w:r w:rsidR="00BD089F">
            <w:fldChar w:fldCharType="begin"/>
          </w:r>
          <w:r w:rsidR="00BD089F">
            <w:instrText xml:space="preserve"> CITATION The94 \l 2057 </w:instrText>
          </w:r>
          <w:r w:rsidR="00BD089F">
            <w:fldChar w:fldCharType="separate"/>
          </w:r>
          <w:r w:rsidR="0096684D" w:rsidRPr="0096684D">
            <w:rPr>
              <w:noProof/>
            </w:rPr>
            <w:t>[51]</w:t>
          </w:r>
          <w:r w:rsidR="00BD089F">
            <w:fldChar w:fldCharType="end"/>
          </w:r>
        </w:sdtContent>
      </w:sdt>
      <w:r w:rsidR="00072C43">
        <w:t>.</w:t>
      </w:r>
      <w:r w:rsidR="00E07796">
        <w:t xml:space="preserve"> While executive management support is</w:t>
      </w:r>
      <w:r w:rsidR="006244E1">
        <w:t xml:space="preserve"> not a principle of systems engineering, it could</w:t>
      </w:r>
      <w:r w:rsidR="004670FF">
        <w:t xml:space="preserve"> be </w:t>
      </w:r>
      <w:r w:rsidR="00F53189">
        <w:t>surmised</w:t>
      </w:r>
      <w:r w:rsidR="004670FF">
        <w:t xml:space="preserve"> that for a robust systems engineering approach to be followed, it will need</w:t>
      </w:r>
      <w:r w:rsidR="00C64EEC">
        <w:t xml:space="preserve"> support from senior management </w:t>
      </w:r>
      <w:r w:rsidR="008B7D26">
        <w:t>for</w:t>
      </w:r>
      <w:r w:rsidR="00C64EEC">
        <w:t xml:space="preserve"> time and costs to be allocated to </w:t>
      </w:r>
      <w:r w:rsidR="00BD089F">
        <w:t>early-stage</w:t>
      </w:r>
      <w:r w:rsidR="001A35C3">
        <w:t xml:space="preserve"> processes</w:t>
      </w:r>
      <w:r w:rsidR="00012E35">
        <w:t xml:space="preserve"> required in the systems engineering framework</w:t>
      </w:r>
      <w:r w:rsidR="007C1341">
        <w:t xml:space="preserve"> to ensure that</w:t>
      </w:r>
      <w:r w:rsidR="00FD15A1">
        <w:t xml:space="preserve"> the right thing is </w:t>
      </w:r>
      <w:r w:rsidR="003F2FC3">
        <w:t>designed,</w:t>
      </w:r>
      <w:r w:rsidR="00FD15A1">
        <w:t xml:space="preserve"> and the thing is </w:t>
      </w:r>
      <w:r w:rsidR="003F2FC3">
        <w:t>designed right</w:t>
      </w:r>
      <w:r w:rsidR="00012E35">
        <w:t>.</w:t>
      </w:r>
      <w:r w:rsidR="007E2494">
        <w:t xml:space="preserve"> Systems engineering does take time, </w:t>
      </w:r>
      <w:r w:rsidR="004F3499">
        <w:t xml:space="preserve">and that time must be planned into project costs, but spending time and money here means spending less money redesigning the system </w:t>
      </w:r>
      <w:r w:rsidR="008E27D4">
        <w:t>with the correct features, that would have been designed the first time around</w:t>
      </w:r>
      <w:r w:rsidR="003F01D4">
        <w:t xml:space="preserve"> if there was a focus on users and requirements rather than completing the project.</w:t>
      </w:r>
    </w:p>
    <w:p w14:paraId="07DB924B" w14:textId="497395CC" w:rsidR="001A3095" w:rsidRDefault="001A3095" w:rsidP="004A0B99">
      <w:pPr>
        <w:jc w:val="both"/>
      </w:pPr>
      <w:r w:rsidRPr="0071277B">
        <w:t xml:space="preserve">Hallegan, in 2020, wrote a brief article on why QFD is a poor tool. The article discusses the benefit of QFD in getting teams thinking and communicating ideas, but ultimately, he notes there are better ways to achieve customer satisfaction </w:t>
      </w:r>
      <w:sdt>
        <w:sdtPr>
          <w:id w:val="-1649659800"/>
          <w:citation/>
        </w:sdtPr>
        <w:sdtContent>
          <w:r w:rsidRPr="0071277B">
            <w:fldChar w:fldCharType="begin"/>
          </w:r>
          <w:r w:rsidRPr="0071277B">
            <w:instrText xml:space="preserve"> CITATION Hal20 \l 2057 </w:instrText>
          </w:r>
          <w:r w:rsidRPr="0071277B">
            <w:fldChar w:fldCharType="separate"/>
          </w:r>
          <w:r w:rsidR="0096684D" w:rsidRPr="0096684D">
            <w:rPr>
              <w:noProof/>
            </w:rPr>
            <w:t>[52]</w:t>
          </w:r>
          <w:r w:rsidRPr="0071277B">
            <w:fldChar w:fldCharType="end"/>
          </w:r>
        </w:sdtContent>
      </w:sdt>
      <w:r w:rsidRPr="0071277B">
        <w:t>. However, he doesn’t discuss what these might be</w:t>
      </w:r>
      <w:r w:rsidR="0071277B" w:rsidRPr="0071277B">
        <w:t xml:space="preserve"> so further research is needed</w:t>
      </w:r>
      <w:r w:rsidRPr="0071277B">
        <w:t>.</w:t>
      </w:r>
    </w:p>
    <w:p w14:paraId="23541B13" w14:textId="1441340F" w:rsidR="00CB2D36" w:rsidRDefault="00311FAE" w:rsidP="00CB2D36">
      <w:pPr>
        <w:jc w:val="both"/>
      </w:pPr>
      <w:r>
        <w:t>Systems thinking techniques</w:t>
      </w:r>
      <w:r w:rsidR="00717A2A">
        <w:t xml:space="preserve"> are essential for systems engineering.</w:t>
      </w:r>
      <w:r w:rsidR="00007531">
        <w:t xml:space="preserve"> It can</w:t>
      </w:r>
      <w:r w:rsidR="008073EA">
        <w:t xml:space="preserve"> be used to</w:t>
      </w:r>
      <w:r w:rsidR="00007531">
        <w:t xml:space="preserve"> help understand situations and </w:t>
      </w:r>
      <w:r w:rsidR="008073EA">
        <w:t>issues</w:t>
      </w:r>
      <w:r w:rsidR="00007531">
        <w:t>.</w:t>
      </w:r>
      <w:r w:rsidR="00717A2A">
        <w:t xml:space="preserve"> </w:t>
      </w:r>
      <w:r w:rsidR="00460A1C">
        <w:t>As this</w:t>
      </w:r>
      <w:r w:rsidR="00717A2A">
        <w:t xml:space="preserve"> is not a</w:t>
      </w:r>
      <w:r w:rsidR="003D4490">
        <w:t xml:space="preserve"> natural way of thinking and generally</w:t>
      </w:r>
      <w:r w:rsidR="00717A2A">
        <w:t xml:space="preserve"> will</w:t>
      </w:r>
      <w:r w:rsidR="003D4490">
        <w:t xml:space="preserve"> require guidance for new users.</w:t>
      </w:r>
      <w:r w:rsidR="003234AD">
        <w:t xml:space="preserve"> This is also true for new users to systems engineering </w:t>
      </w:r>
      <w:r w:rsidR="0018281E">
        <w:t xml:space="preserve">tools who will </w:t>
      </w:r>
      <w:r w:rsidR="0039638B">
        <w:t xml:space="preserve">require training to </w:t>
      </w:r>
      <w:r w:rsidR="00FF3400">
        <w:t>use the process to its full potential</w:t>
      </w:r>
      <w:r w:rsidR="003234AD">
        <w:t>.</w:t>
      </w:r>
      <w:r w:rsidR="003D4490">
        <w:t xml:space="preserve"> </w:t>
      </w:r>
      <w:r w:rsidR="002B2CD5">
        <w:t xml:space="preserve">The systems thinker will require an understanding of the system’s properties and </w:t>
      </w:r>
      <w:r w:rsidR="00717A2A">
        <w:t xml:space="preserve">component </w:t>
      </w:r>
      <w:r w:rsidR="002B2CD5">
        <w:t>interactions</w:t>
      </w:r>
      <w:r w:rsidR="00717A2A">
        <w:t xml:space="preserve"> and </w:t>
      </w:r>
      <w:r w:rsidR="000E70A7">
        <w:t xml:space="preserve">the systems engineer will require the </w:t>
      </w:r>
      <w:r w:rsidR="005B0D25">
        <w:t>ability to systems think</w:t>
      </w:r>
      <w:r w:rsidR="003234AD">
        <w:t xml:space="preserve"> </w:t>
      </w:r>
      <w:sdt>
        <w:sdtPr>
          <w:id w:val="30074008"/>
          <w:citation/>
        </w:sdtPr>
        <w:sdtContent>
          <w:r w:rsidR="000C55B4">
            <w:fldChar w:fldCharType="begin"/>
          </w:r>
          <w:r w:rsidR="000C55B4">
            <w:instrText xml:space="preserve"> CITATION Bur241 \l 2057 </w:instrText>
          </w:r>
          <w:r w:rsidR="000C55B4">
            <w:fldChar w:fldCharType="separate"/>
          </w:r>
          <w:r w:rsidR="0096684D" w:rsidRPr="0096684D">
            <w:rPr>
              <w:noProof/>
            </w:rPr>
            <w:t>[53]</w:t>
          </w:r>
          <w:r w:rsidR="000C55B4">
            <w:fldChar w:fldCharType="end"/>
          </w:r>
        </w:sdtContent>
      </w:sdt>
      <w:r w:rsidR="00ED2E79">
        <w:t xml:space="preserve"> </w:t>
      </w:r>
      <w:sdt>
        <w:sdtPr>
          <w:id w:val="-1985461055"/>
          <w:citation/>
        </w:sdtPr>
        <w:sdtContent>
          <w:r w:rsidR="00ED2E79">
            <w:fldChar w:fldCharType="begin"/>
          </w:r>
          <w:r w:rsidR="00F02882">
            <w:instrText xml:space="preserve">CITATION Bur24 \l 2057 </w:instrText>
          </w:r>
          <w:r w:rsidR="00ED2E79">
            <w:fldChar w:fldCharType="separate"/>
          </w:r>
          <w:r w:rsidR="0096684D" w:rsidRPr="0096684D">
            <w:rPr>
              <w:noProof/>
            </w:rPr>
            <w:t>[54]</w:t>
          </w:r>
          <w:r w:rsidR="00ED2E79">
            <w:fldChar w:fldCharType="end"/>
          </w:r>
        </w:sdtContent>
      </w:sdt>
      <w:r w:rsidR="00096A17">
        <w:t xml:space="preserve"> </w:t>
      </w:r>
      <w:sdt>
        <w:sdtPr>
          <w:id w:val="-2076493239"/>
          <w:citation/>
        </w:sdtPr>
        <w:sdtContent>
          <w:r w:rsidR="00096A17">
            <w:fldChar w:fldCharType="begin"/>
          </w:r>
          <w:r w:rsidR="00096A17">
            <w:instrText xml:space="preserve"> CITATION Ric17 \l 2057 </w:instrText>
          </w:r>
          <w:r w:rsidR="00096A17">
            <w:fldChar w:fldCharType="separate"/>
          </w:r>
          <w:r w:rsidR="0096684D" w:rsidRPr="0096684D">
            <w:rPr>
              <w:noProof/>
            </w:rPr>
            <w:t>[55]</w:t>
          </w:r>
          <w:r w:rsidR="00096A17">
            <w:fldChar w:fldCharType="end"/>
          </w:r>
        </w:sdtContent>
      </w:sdt>
      <w:r w:rsidR="002B2CD5">
        <w:t>.</w:t>
      </w:r>
      <w:r w:rsidR="002B48F2">
        <w:t xml:space="preserve"> </w:t>
      </w:r>
      <w:r w:rsidR="00826775">
        <w:t>A</w:t>
      </w:r>
      <w:r w:rsidR="00A41DE5">
        <w:t xml:space="preserve"> well-known systems engineering failure</w:t>
      </w:r>
      <w:r w:rsidR="00EE4534">
        <w:t>, caused by</w:t>
      </w:r>
      <w:r w:rsidR="00A41DE5">
        <w:t xml:space="preserve"> a lack of systems thinking is the </w:t>
      </w:r>
      <w:r w:rsidR="0007541F">
        <w:t>Tacoma Narrows Bridge collapse in 1940.</w:t>
      </w:r>
      <w:r w:rsidR="00324706">
        <w:t xml:space="preserve"> Component interactions were not </w:t>
      </w:r>
      <w:r w:rsidR="002A12F2">
        <w:t xml:space="preserve">adequately defined and as such a money saving measure was implemented which resulted in </w:t>
      </w:r>
      <w:r w:rsidR="009C6B70">
        <w:t>its collapse due to high winds shortly after it was constructed. This incident</w:t>
      </w:r>
      <w:r w:rsidR="00C20618">
        <w:t xml:space="preserve"> also highlights the importance of learning from p</w:t>
      </w:r>
      <w:r w:rsidR="00CB2D36">
        <w:t>ast mistakes, whether these are yours or someone else’s</w:t>
      </w:r>
      <w:r w:rsidR="00C20618">
        <w:t>.</w:t>
      </w:r>
      <w:r w:rsidR="00E53859">
        <w:t xml:space="preserve"> Similar oscillating bridge incidents had been observed </w:t>
      </w:r>
      <w:r w:rsidR="00D67293">
        <w:t>prior to the design and construction of the Tacoma</w:t>
      </w:r>
      <w:r w:rsidR="00980743">
        <w:t xml:space="preserve"> Narrows</w:t>
      </w:r>
      <w:r w:rsidR="00D67293">
        <w:t xml:space="preserve"> Bridge</w:t>
      </w:r>
      <w:r w:rsidR="00980743">
        <w:t xml:space="preserve"> </w:t>
      </w:r>
      <w:sdt>
        <w:sdtPr>
          <w:id w:val="71085856"/>
          <w:citation/>
        </w:sdtPr>
        <w:sdtContent>
          <w:r w:rsidR="00980743">
            <w:fldChar w:fldCharType="begin"/>
          </w:r>
          <w:r w:rsidR="00980743">
            <w:instrText xml:space="preserve"> CITATION Jam18 \l 2057 </w:instrText>
          </w:r>
          <w:r w:rsidR="00980743">
            <w:fldChar w:fldCharType="separate"/>
          </w:r>
          <w:r w:rsidR="0096684D" w:rsidRPr="0096684D">
            <w:rPr>
              <w:noProof/>
            </w:rPr>
            <w:t>[56]</w:t>
          </w:r>
          <w:r w:rsidR="00980743">
            <w:fldChar w:fldCharType="end"/>
          </w:r>
        </w:sdtContent>
      </w:sdt>
      <w:r w:rsidR="00980743">
        <w:t>.</w:t>
      </w:r>
      <w:r w:rsidR="00C20618">
        <w:t xml:space="preserve"> </w:t>
      </w:r>
      <w:r w:rsidR="006E2D2F">
        <w:t>Analysing failure</w:t>
      </w:r>
      <w:r w:rsidR="00CB2D36">
        <w:t xml:space="preserve"> gives a </w:t>
      </w:r>
      <w:r w:rsidR="00450C99">
        <w:t>perfect</w:t>
      </w:r>
      <w:r w:rsidR="00CB2D36">
        <w:t xml:space="preserve"> opportunity to generate knowledge</w:t>
      </w:r>
      <w:r w:rsidR="006E2D2F">
        <w:t xml:space="preserve"> and understanding of systems and functions</w:t>
      </w:r>
      <w:r w:rsidR="00CB2D36">
        <w:t>. Systems engineering provides the opportunity for past failure knowledge to be used to produce a successful</w:t>
      </w:r>
      <w:r w:rsidR="007E1EBE">
        <w:t xml:space="preserve"> and safe</w:t>
      </w:r>
      <w:r w:rsidR="00CB2D36">
        <w:t xml:space="preserve"> system</w:t>
      </w:r>
      <w:r w:rsidR="0064090C">
        <w:t xml:space="preserve"> and a successful </w:t>
      </w:r>
      <w:r w:rsidR="00E501D8">
        <w:t>team</w:t>
      </w:r>
      <w:r w:rsidR="00CB2D36">
        <w:t>.</w:t>
      </w:r>
      <w:r w:rsidR="00C42A91">
        <w:t xml:space="preserve"> This opportunity should be </w:t>
      </w:r>
      <w:r w:rsidR="00E501D8">
        <w:t>capitalised upon.</w:t>
      </w:r>
    </w:p>
    <w:p w14:paraId="11EBEF9D" w14:textId="77777777" w:rsidR="00CB2D36" w:rsidRDefault="00CB2D36" w:rsidP="00403B02">
      <w:pPr>
        <w:jc w:val="both"/>
      </w:pPr>
    </w:p>
    <w:p w14:paraId="05F4353F" w14:textId="77777777" w:rsidR="008C1667" w:rsidRDefault="008C1667" w:rsidP="00403B02">
      <w:pPr>
        <w:jc w:val="both"/>
      </w:pPr>
    </w:p>
    <w:p w14:paraId="1B5EB39C" w14:textId="77777777" w:rsidR="008C1667" w:rsidRDefault="008C1667" w:rsidP="00403B02">
      <w:pPr>
        <w:jc w:val="both"/>
      </w:pPr>
    </w:p>
    <w:p w14:paraId="6A84623E" w14:textId="77777777" w:rsidR="008C1667" w:rsidRDefault="008C1667" w:rsidP="00403B02">
      <w:pPr>
        <w:jc w:val="both"/>
      </w:pPr>
    </w:p>
    <w:p w14:paraId="16D3692B" w14:textId="77777777" w:rsidR="008C1667" w:rsidRDefault="008C1667" w:rsidP="00403B02">
      <w:pPr>
        <w:jc w:val="both"/>
      </w:pPr>
    </w:p>
    <w:p w14:paraId="2C492661" w14:textId="77777777" w:rsidR="008C1667" w:rsidRDefault="008C1667" w:rsidP="00403B02">
      <w:pPr>
        <w:jc w:val="both"/>
      </w:pPr>
    </w:p>
    <w:p w14:paraId="78F863CC" w14:textId="77777777" w:rsidR="008C1667" w:rsidRDefault="008C1667" w:rsidP="00403B02">
      <w:pPr>
        <w:jc w:val="both"/>
      </w:pPr>
    </w:p>
    <w:p w14:paraId="3854EE0B" w14:textId="77777777" w:rsidR="007E1EBE" w:rsidRDefault="007E1EBE" w:rsidP="00403B02">
      <w:pPr>
        <w:jc w:val="both"/>
      </w:pPr>
    </w:p>
    <w:p w14:paraId="34579922" w14:textId="77777777" w:rsidR="00E86E8D" w:rsidRDefault="00E86E8D" w:rsidP="00403B02">
      <w:pPr>
        <w:jc w:val="both"/>
      </w:pPr>
    </w:p>
    <w:p w14:paraId="38601557" w14:textId="6D820C95" w:rsidR="003F01D4" w:rsidRDefault="003F01D4" w:rsidP="003F01D4">
      <w:pPr>
        <w:pStyle w:val="Heading1"/>
      </w:pPr>
      <w:bookmarkStart w:id="57" w:name="_Toc172894864"/>
      <w:r>
        <w:lastRenderedPageBreak/>
        <w:t>Conclusion</w:t>
      </w:r>
      <w:bookmarkEnd w:id="57"/>
    </w:p>
    <w:p w14:paraId="23F1C626" w14:textId="30A94E52" w:rsidR="003F01D4" w:rsidRPr="003F01D4" w:rsidRDefault="00DF5D77" w:rsidP="009A6BE4">
      <w:pPr>
        <w:jc w:val="both"/>
        <w:rPr>
          <w:lang w:eastAsia="en-US"/>
        </w:rPr>
      </w:pPr>
      <w:r>
        <w:rPr>
          <w:lang w:eastAsia="en-US"/>
        </w:rPr>
        <w:t xml:space="preserve">A systems engineering approach </w:t>
      </w:r>
      <w:r w:rsidR="0072256C">
        <w:rPr>
          <w:lang w:eastAsia="en-US"/>
        </w:rPr>
        <w:t>was used to identify a key subcomponent of a</w:t>
      </w:r>
      <w:r w:rsidR="00EA67F7">
        <w:rPr>
          <w:lang w:eastAsia="en-US"/>
        </w:rPr>
        <w:t xml:space="preserve"> Rapier</w:t>
      </w:r>
      <w:r w:rsidR="0071277B">
        <w:rPr>
          <w:lang w:eastAsia="en-US"/>
        </w:rPr>
        <w:t xml:space="preserve"> missile </w:t>
      </w:r>
      <w:r w:rsidR="0072256C">
        <w:rPr>
          <w:lang w:eastAsia="en-US"/>
        </w:rPr>
        <w:t xml:space="preserve">and </w:t>
      </w:r>
      <w:r w:rsidR="00B60D95">
        <w:rPr>
          <w:lang w:eastAsia="en-US"/>
        </w:rPr>
        <w:t>to understand the requirements to successfully manufacture th</w:t>
      </w:r>
      <w:r w:rsidR="00A26BCF">
        <w:rPr>
          <w:lang w:eastAsia="en-US"/>
        </w:rPr>
        <w:t>at part with minimal noise and</w:t>
      </w:r>
      <w:r w:rsidR="00EA67F7">
        <w:rPr>
          <w:lang w:eastAsia="en-US"/>
        </w:rPr>
        <w:t xml:space="preserve"> with</w:t>
      </w:r>
      <w:r w:rsidR="00A26BCF">
        <w:rPr>
          <w:lang w:eastAsia="en-US"/>
        </w:rPr>
        <w:t xml:space="preserve"> suitable control factors.</w:t>
      </w:r>
      <w:r w:rsidR="00CC6C4A">
        <w:rPr>
          <w:lang w:eastAsia="en-US"/>
        </w:rPr>
        <w:t xml:space="preserve"> The</w:t>
      </w:r>
      <w:r w:rsidR="006E4EC8">
        <w:rPr>
          <w:lang w:eastAsia="en-US"/>
        </w:rPr>
        <w:t xml:space="preserve"> tools could perhaps have been performed more accurately but the goal was to</w:t>
      </w:r>
      <w:r w:rsidR="00ED014C">
        <w:rPr>
          <w:lang w:eastAsia="en-US"/>
        </w:rPr>
        <w:t xml:space="preserve"> demonstrate an understanding of the process rather than successfully design a subcomponent and its manufacture.</w:t>
      </w:r>
      <w:r w:rsidR="00B60D95">
        <w:rPr>
          <w:lang w:eastAsia="en-US"/>
        </w:rPr>
        <w:t xml:space="preserve"> </w:t>
      </w:r>
      <w:r w:rsidR="00A3290A">
        <w:rPr>
          <w:lang w:eastAsia="en-US"/>
        </w:rPr>
        <w:t>To gain a detailed understanding of this process with reference to the missile fin, a</w:t>
      </w:r>
      <w:r w:rsidR="003C1A73">
        <w:rPr>
          <w:lang w:eastAsia="en-US"/>
        </w:rPr>
        <w:t>n expert team would be used in any future work.</w:t>
      </w:r>
    </w:p>
    <w:p w14:paraId="7C0BA493" w14:textId="77777777" w:rsidR="007554B4" w:rsidRDefault="007554B4">
      <w:r>
        <w:br w:type="page"/>
      </w:r>
    </w:p>
    <w:sdt>
      <w:sdtPr>
        <w:id w:val="1016430843"/>
        <w:docPartObj>
          <w:docPartGallery w:val="Bibliographies"/>
          <w:docPartUnique/>
        </w:docPartObj>
      </w:sdtPr>
      <w:sdtContent>
        <w:p w14:paraId="2FF99178" w14:textId="77777777" w:rsidR="00997ED0" w:rsidRDefault="002F5609" w:rsidP="00522751">
          <w:pPr>
            <w:jc w:val="both"/>
            <w:rPr>
              <w:rFonts w:eastAsiaTheme="minorHAnsi"/>
              <w:noProof/>
              <w:kern w:val="2"/>
              <w:lang w:eastAsia="en-US"/>
              <w14:ligatures w14:val="standardContextual"/>
            </w:rPr>
          </w:pPr>
          <w:r w:rsidRPr="00DD3CF4">
            <w:rPr>
              <w:rStyle w:val="Heading2Char"/>
            </w:rPr>
            <w:t>References</w:t>
          </w:r>
        </w:p>
        <w:sdt>
          <w:sdtPr>
            <w:id w:val="-573587230"/>
            <w:bibliography/>
          </w:sdtPr>
          <w:sdtContent>
            <w:p w14:paraId="6D61D1A1" w14:textId="77777777" w:rsidR="0096684D" w:rsidRDefault="002F5609" w:rsidP="00522751">
              <w:pPr>
                <w:jc w:val="both"/>
                <w:rPr>
                  <w:rFonts w:eastAsiaTheme="minorHAnsi"/>
                  <w:noProof/>
                  <w:kern w:val="2"/>
                  <w:lang w:eastAsia="en-US"/>
                  <w14:ligatures w14:val="standardContextual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Layout w:type="fixed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567"/>
                <w:gridCol w:w="8459"/>
              </w:tblGrid>
              <w:tr w:rsidR="0096684D" w14:paraId="261FB1F4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2F653831" w14:textId="738917C5" w:rsidR="0096684D" w:rsidRDefault="0096684D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592972A3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Furterer, Systems Engineering Holistic Life Cycle Architecture Modeling and Design with Real-World Applications, CRC Press, 2021. </w:t>
                    </w:r>
                  </w:p>
                </w:tc>
              </w:tr>
              <w:tr w:rsidR="0096684D" w14:paraId="153C634F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28FAB635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352CDD8E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F. D. Terry Bahill, “What Is Systems Engineering? A Consensus of Senior Systems Engineers.,” 2009.</w:t>
                    </w:r>
                  </w:p>
                </w:tc>
              </w:tr>
              <w:tr w:rsidR="0096684D" w14:paraId="0E05B478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48BA958E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390849D8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Defense Acquisition University Press, “Chapter 3 - Systems Engineering Process Overiew,” in </w:t>
                    </w:r>
                    <w:r>
                      <w:rPr>
                        <w:i/>
                        <w:iCs/>
                        <w:noProof/>
                      </w:rPr>
                      <w:t>Systems Engineering Fundamentals</w:t>
                    </w:r>
                    <w:r>
                      <w:rPr>
                        <w:noProof/>
                      </w:rPr>
                      <w:t xml:space="preserve">, Fort Belvoir, 2001. </w:t>
                    </w:r>
                  </w:p>
                </w:tc>
              </w:tr>
              <w:tr w:rsidR="0096684D" w14:paraId="4F1FAE37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0BE920A3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0995B3CE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R. A. Alan Faisandier, “System Validation,” SEBoK, 2024. [Online]. Available: https://sebokwiki.org/wiki/System_Validation#:~:text=Concept%20of%20Validation%20Action,-Why%20Validate%3F&amp;text=The%20primary%20goal%20of%20systems,meet%20these%20needs%20and%20requirements.. [Accessed 25 April 2024].</w:t>
                    </w:r>
                  </w:p>
                </w:tc>
              </w:tr>
              <w:tr w:rsidR="0096684D" w14:paraId="46AD22BC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0D6B5FA8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6B41642E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Burge, “The Systems Engineering Toolbox,” 2006.</w:t>
                    </w:r>
                  </w:p>
                </w:tc>
              </w:tr>
              <w:tr w:rsidR="0096684D" w14:paraId="0AEDD632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7B1A6108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3E096ED6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P. O. L. d. Weck, “MIT Fundamentals of Systems Engineering,” [Online]. Available: https://ocw.mit.edu/courses/16-842-fundamentals-of-systems-engineering-fall-2015/77bb60b877f7a3a5afd4b4e6bb27a36e_MIT16_842F15_Ses1SE_Ovr_vw.pdf. [Accessed 29 April 2024].</w:t>
                    </w:r>
                  </w:p>
                </w:tc>
              </w:tr>
              <w:tr w:rsidR="0096684D" w14:paraId="598E6CB0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613EF675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4781CC7B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Burge, “Training and Consultancy in Systems Engineering and Process Improvement,” [Online]. Available: https://www.burgehugheswalsh.co.uk/Uploaded/1/Documents/Stakeholder-Influence-Map-Tool-v2.pdf. [Accessed 30 April 2024].</w:t>
                    </w:r>
                  </w:p>
                </w:tc>
              </w:tr>
              <w:tr w:rsidR="0096684D" w14:paraId="5E6E0851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47EC8C41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58CD7E2A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C.-Y. H. F.-C. W. Chi-Hao Yeh, “A breakthrough product R&amp;D model by using the integration of four-phase QFDs and TRIZ,” </w:t>
                    </w:r>
                    <w:r>
                      <w:rPr>
                        <w:i/>
                        <w:iCs/>
                        <w:noProof/>
                      </w:rPr>
                      <w:t xml:space="preserve">International Journal of Modelling Identification and Control, </w:t>
                    </w:r>
                    <w:r>
                      <w:rPr>
                        <w:noProof/>
                      </w:rPr>
                      <w:t xml:space="preserve">vol. 18, no. 3, pp. 199-210, 2013. </w:t>
                    </w:r>
                  </w:p>
                </w:tc>
              </w:tr>
              <w:tr w:rsidR="0096684D" w14:paraId="05DB8A2C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3E41FD51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049FE9DE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R. Beasley, “QFD An integrating Systems Engineering tool,” 2009. [Online]. Available: https://incoseuk.org/Normal_Files/DownloadFile?FPATH=vOOp23mOhetDqZf6FrUGN3jvm0jnCWuZO+b2xDgNzzN2OJ4d48r2cF87+Yw+VfYd. [Accessed 01 May 2024].</w:t>
                    </w:r>
                  </w:p>
                </w:tc>
              </w:tr>
              <w:tr w:rsidR="0096684D" w14:paraId="452D09ED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52506704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718CE4A9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Burge, “A Functional Approach to Quality Function Deployment (Putting the Function back into Quality Function Deployment),” 2007. [Online]. Available: https://www.burgehugheswalsh.co.uk/Uploaded/1/Documents/A-Functional-Approach-to-Quality-Function-Deployement-v3.pdf. [Accessed 01 May 2024].</w:t>
                    </w:r>
                  </w:p>
                </w:tc>
              </w:tr>
              <w:tr w:rsidR="0096684D" w14:paraId="1A53E356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6BE29D8A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6FC2AC2B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M.-L. W. Lai-Kow Chan, “A systematic approach to quality function deployment with a full illustrative example,” </w:t>
                    </w:r>
                    <w:r>
                      <w:rPr>
                        <w:i/>
                        <w:iCs/>
                        <w:noProof/>
                      </w:rPr>
                      <w:t xml:space="preserve">Omega, </w:t>
                    </w:r>
                    <w:r>
                      <w:rPr>
                        <w:noProof/>
                      </w:rPr>
                      <w:t xml:space="preserve">vol. 33, no. 2, pp. 119-139, 2005. </w:t>
                    </w:r>
                  </w:p>
                </w:tc>
              </w:tr>
              <w:tr w:rsidR="0096684D" w14:paraId="75114639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1F451B82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393D05B8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Burge, “Function Means Analysis (FMA) Alias Morphological Analysis,” Burge, Hughes, Walsh, 2006. [Online]. Available: </w:t>
                    </w:r>
                    <w:r>
                      <w:rPr>
                        <w:noProof/>
                      </w:rPr>
                      <w:lastRenderedPageBreak/>
                      <w:t>https://www.burgehugheswalsh.co.uk/Uploaded/1/Documents/FMA-Tool-v1-1.pdf. [Accessed 09 May 2024].</w:t>
                    </w:r>
                  </w:p>
                </w:tc>
              </w:tr>
              <w:tr w:rsidR="0096684D" w14:paraId="1AECDF23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32BFE581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[13]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06D455D1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Burge, “Pugh Matrix (PM),” Brurge, Hughes, Walsh, 2009. [Online]. Available: https://www.burgehugheswalsh.co.uk/uploaded/1/documents/pugh-matrix-v1.1.pdf. [Accessed 09 May 2024].</w:t>
                    </w:r>
                  </w:p>
                </w:tc>
              </w:tr>
              <w:tr w:rsidR="0096684D" w14:paraId="6BC8CFF1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0C38FBA3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011A5F5B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F. Sofio, “Functional architecture: A key component of systems engineering,” 2023. [Online]. Available: https://www.valispace.com/functional-architecture-a-key-component-of-systems-engineering/. [Accessed 03 May 2024].</w:t>
                    </w:r>
                  </w:p>
                </w:tc>
              </w:tr>
              <w:tr w:rsidR="0096684D" w14:paraId="6E8A1567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11DE3F00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162397FA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D. Hitchins, “Emergence, Hierarchy, Complexity, Architecture,” 2008.</w:t>
                    </w:r>
                  </w:p>
                </w:tc>
              </w:tr>
              <w:tr w:rsidR="0096684D" w14:paraId="05C0F18E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42640A7A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12F2C01E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C. a. C. Singam, “System Architecture Design Definition,” SEBoK, 2024. [Online]. Available: https://sebokwiki.org/wiki/System_Architecture_Design_Definition. [Accessed 02 May 2024].</w:t>
                    </w:r>
                  </w:p>
                </w:tc>
              </w:tr>
              <w:tr w:rsidR="0096684D" w14:paraId="5125853E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55FF7FF8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45DD2D74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Jastram, “What is functional architecture?,” SE-Trends, 1 September 2016. [Online]. Available: https://www.se-trends.de/funktionale-architektur/. [Accessed 10 May 2024].</w:t>
                    </w:r>
                  </w:p>
                </w:tc>
              </w:tr>
              <w:tr w:rsidR="0096684D" w14:paraId="229471EC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27758E04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[18]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63D5F7E8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Jastram, “Why architectures are becoming increasingly important,” SE-Trends, 20 Dec 2018. [Online]. Available: https://www.se-trends.de/warum-architekturen-immer-wichtiger-werden/. [Accessed 10 May 2024].</w:t>
                    </w:r>
                  </w:p>
                </w:tc>
              </w:tr>
              <w:tr w:rsidR="0096684D" w14:paraId="14EBE453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33E34121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[19]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30465306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Burge, “A Systems Approach to Failure Modes, Mechanisms, Effects and Causes,” Burge, Hughes, Walsh, 2019.</w:t>
                    </w:r>
                  </w:p>
                </w:tc>
              </w:tr>
              <w:tr w:rsidR="0096684D" w14:paraId="39A85F66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38A30125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[20]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606FBCBC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Alagappan, “What is Design Failure Mode and Effect Analysis (DFMEA)?,” Ansys, 25 Oct 2023. [Online]. Available: https://www.ansys.com/en-gb/blog/what-is-dfmea#:~:text=Design%20failure%20mode%20and%20effect%20analysis%20(DFMEA)%20is%20a%20process,go%20wrong%20with%20a%20design%3F. [Accessed 10 May 2024].</w:t>
                    </w:r>
                  </w:p>
                </w:tc>
              </w:tr>
              <w:tr w:rsidR="0096684D" w14:paraId="153EA22D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0B60A380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[21]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156D1801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Burge, “Functional Failure Modes and Effects Analysis (FFMEA) Alias System FMEA,” Burge, Hughes, Walsh, 2010. [Online]. Available: https://www.burgehugheswalsh.co.uk/Uploaded/1/Documents/FFMEA-Tool-v2.pdf. [Accessed 10 May 2024].</w:t>
                    </w:r>
                  </w:p>
                </w:tc>
              </w:tr>
              <w:tr w:rsidR="0096684D" w14:paraId="39875901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1EE05A96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[22]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1FFFF5D9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Holley, </w:t>
                    </w:r>
                    <w:r>
                      <w:rPr>
                        <w:i/>
                        <w:iCs/>
                        <w:noProof/>
                      </w:rPr>
                      <w:t>Spreadsheets for Level 5.</w:t>
                    </w:r>
                    <w:r>
                      <w:rPr>
                        <w:noProof/>
                      </w:rPr>
                      <w:t xml:space="preserve"> </w:t>
                    </w:r>
                  </w:p>
                </w:tc>
              </w:tr>
              <w:tr w:rsidR="0096684D" w14:paraId="7DCC97E9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186E46AB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[23]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5999D6A7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Signma Technik Limited, “The Role of PLC Control in CNC Machine Automation: A Comprehensive Guide,” Signma Technik Limited, [Online]. Available: https://www.sigmatechnik.com/cnc-factory/the-role-of-plc-control-in-cnc-machine-automation-a-comprehensive-guide. [Accessed 22 07 2024].</w:t>
                    </w:r>
                  </w:p>
                </w:tc>
              </w:tr>
              <w:tr w:rsidR="0096684D" w14:paraId="41F2120A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2CECBE48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[24]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114C94B8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3ERP, “What is CNC Machining: Definition, Process, Purpose &amp; More,” 3ERP, [Online]. Available: https://www.3erp.com/manufacturing-technology/cnc-machining/. [Accessed 21 07 2024].</w:t>
                    </w:r>
                  </w:p>
                </w:tc>
              </w:tr>
              <w:tr w:rsidR="0096684D" w14:paraId="6541C416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7EAAD023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[25]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79FFCBFE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3ERP, “What is CNC Milling: Definition, Work Process &amp; Technologies,” 3ERP, [Online]. Available: https://www.3erp.com/manufacturing-technology/what-is-cnc-milling/. [Accessed 22 July 2024].</w:t>
                    </w:r>
                  </w:p>
                </w:tc>
              </w:tr>
              <w:tr w:rsidR="0096684D" w14:paraId="6D12640D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270C60BA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[26]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20E78628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Baker Industries, “The Role of CNC Machining in Aerospace and Defense,” Baker Industries, 27 June 2024. [Online]. Available: https://www.bakerindustriesinc.com/blog/the-role-of-cnc-machining-in-aerospace-and-defense/. [Accessed 23 July 2024].</w:t>
                    </w:r>
                  </w:p>
                </w:tc>
              </w:tr>
              <w:tr w:rsidR="0096684D" w14:paraId="3E4996AA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75953769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[27]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787BBE89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thyssenkrupp, “Anodising Aluminium,” thyssenkrupp, [Online]. Available: https://www.thyssenkrupp-materials.co.uk/anodising.html. [Accessed 25 July 2024].</w:t>
                    </w:r>
                  </w:p>
                </w:tc>
              </w:tr>
              <w:tr w:rsidR="0096684D" w14:paraId="219D4AE1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2825CC34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[28]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4D17B591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Rapid Direct, “A Guide to Aluminum Anodizing,” [Online]. Available: https://www.rapiddirect.com/blog/your-basic-guide-to-anodizing-aluminum/. [Accessed 23 07 2024].</w:t>
                    </w:r>
                  </w:p>
                </w:tc>
              </w:tr>
              <w:tr w:rsidR="0096684D" w14:paraId="40868A63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2A4E4CFE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[29]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18EC690B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Spray System, “Aerospace Finishing Applications: Spraying vs Dipping vs Brushing,” Spray Systems, [Online]. Available: https://www.spraysystems.com/aerospace-finishing-applications-spraying-vs-dipping-vs-brushing-1/. [Accessed 22 July 2024].</w:t>
                    </w:r>
                  </w:p>
                </w:tc>
              </w:tr>
              <w:tr w:rsidR="0096684D" w14:paraId="21BD0C35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0477C512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[30]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01CFF37F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Finishing Systems, “Powder Coating vs. Paint,” Finishing Systems, 23 March 2023. [Online]. Available: https://www.finishingsystems.com/blog/powder-coating-vs-paint/. [Accessed 26 July 2024].</w:t>
                    </w:r>
                  </w:p>
                </w:tc>
              </w:tr>
              <w:tr w:rsidR="0096684D" w14:paraId="55EA82EB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6C8A0227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[31]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05818C28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STP Performance Coating, “Powder Coating vs Painting,” STP Performance Coating, [Online]. Available: https://www.performancecoating.com/powder-coating-vs-painting/. [Accessed 25 July 2024].</w:t>
                    </w:r>
                  </w:p>
                </w:tc>
              </w:tr>
              <w:tr w:rsidR="0096684D" w14:paraId="7E3B33A0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20AD478A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[32]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329E4EA1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gtma, “What is a CMM and why do you need it?,” gtma - Manufacturing Rescource Centre, [Online]. Available: https://www.gtma.co.uk/news/what-is-a-cmm-and-why-do-you-need-it/. [Accessed 24 July 2024].</w:t>
                    </w:r>
                  </w:p>
                </w:tc>
              </w:tr>
              <w:tr w:rsidR="0096684D" w14:paraId="5A2A4F73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403889B8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[33]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540836C7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Creaform, “What is a CMM? Everything you need to know about coordinate measuring machines and their types.,” Creaform 3D, 03 Matcg 2021. [Online]. Available: https://www.creaform3d.com/blog/what-is-cmm-and-their-types/. [Accessed 24 July 2024].</w:t>
                    </w:r>
                  </w:p>
                </w:tc>
              </w:tr>
              <w:tr w:rsidR="0096684D" w14:paraId="3F1B7CA9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2436E2D8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[34]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68A939CE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Sacher, “What are they and how to use coordinate measuring machines?,” Sacher, [Online]. Available: https://sacher-cnc.com/en/blog/what-are-they-and-how-to-use-coordinate-measuring-machines/. [Accessed 24 July 2024].</w:t>
                    </w:r>
                  </w:p>
                </w:tc>
              </w:tr>
              <w:tr w:rsidR="0096684D" w14:paraId="149B3089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1C8A3DA8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[35]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7E6C1CD6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P. Fredericks, “The Complete Guide To Anodizing Aluminum Parts,” Aerospace Metals LLC, [Online]. Available: https://aerospacemetalsllc.com/the-complete-guide-to-anodizing-aluminum-parts/. [Accessed 23 July 2024].</w:t>
                    </w:r>
                  </w:p>
                </w:tc>
              </w:tr>
              <w:tr w:rsidR="0096684D" w14:paraId="1DB46D09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20A1B5BD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[36]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76C5CF73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X. Wang, “1.6 Determine Control and Noise Factors,” in </w:t>
                    </w:r>
                    <w:r>
                      <w:rPr>
                        <w:i/>
                        <w:iCs/>
                        <w:noProof/>
                      </w:rPr>
                      <w:t>Engineering Robust Designs with Six Sigma</w:t>
                    </w:r>
                    <w:r>
                      <w:rPr>
                        <w:noProof/>
                      </w:rPr>
                      <w:t xml:space="preserve">, 2005. </w:t>
                    </w:r>
                  </w:p>
                </w:tc>
              </w:tr>
              <w:tr w:rsidR="0096684D" w14:paraId="36CEC31F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2DC7A84B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[37]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5F901DA9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“P Diagram,” 2022. [Online]. Available: https://www.benchmarksixsigma.com/forum/topic/39318-p-diagram/. [Accessed 04 May 2024].</w:t>
                    </w:r>
                  </w:p>
                </w:tc>
              </w:tr>
              <w:tr w:rsidR="0096684D" w14:paraId="214F8DA6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3520573A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[38]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34BF132E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D. H. -. B. Systems, “STAP:- Applied to a Slurry Dispenser,” 2014. [Online]. Available: https://psas.scripts.mit.edu/home/wp-content/uploads/2014/03/Holley-talk.pdf. [Accessed 12 May 2024].</w:t>
                    </w:r>
                  </w:p>
                </w:tc>
              </w:tr>
              <w:tr w:rsidR="0096684D" w14:paraId="2930AEAC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03F9ED27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[39]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260BAE76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B. Warfield, “Easy Guide to Tool Wear: Types, Causes and Remedies,” 26 02 2024. [Online]. Available: https://www.cnccookbook.com/easy-guide-to-tool-wear-types-causes-and-remedies/. [Accessed 22 07 2024].</w:t>
                    </w:r>
                  </w:p>
                </w:tc>
              </w:tr>
              <w:tr w:rsidR="0096684D" w14:paraId="228251BF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4BA9D31A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[40]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4D146562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Baker Industries, “Best Practices for Quality Control in CNC Machining,” Baker Industries, 11 June 2024. [Online]. Available: https://www.bakerindustriesinc.com/blog/best-practices-for-quality-control-in-cnc-machining/. [Accessed 25 July 2024].</w:t>
                    </w:r>
                  </w:p>
                </w:tc>
              </w:tr>
              <w:tr w:rsidR="0096684D" w14:paraId="393916DE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7C86CA80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[41]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5A138097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Brick Digital, “A Guide to CNC Machine Operations,” ROEC, 26 March 2024. [Online]. Available: https://www.rotec-ltd.com/a-guide-to-cnc-machine-operations. [Accessed 23 July 2024].</w:t>
                    </w:r>
                  </w:p>
                </w:tc>
              </w:tr>
              <w:tr w:rsidR="0096684D" w14:paraId="48F0FD51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5E2F1FB5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[42]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50E05385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R. M. International, “OEM Suppliers: What It Means Buying Direct,” Racer Machinery International, 20 Nov 2023. [Online]. Available: https://www.linkedin.com/pulse/oem-suppliers-what-means-buying-direct-mxyyc/. [Accessed 26 July 2024].</w:t>
                    </w:r>
                  </w:p>
                </w:tc>
              </w:tr>
              <w:tr w:rsidR="0096684D" w14:paraId="6B085DB4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6032EAC2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[43]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1C65089E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Manufacturing Tomorrow, “Benefits Of Using OEM In Precision Machining,” Manufacturing Tomorrow, 17 May 2021. [Online]. Available: https://www.manufacturingtomorrow.com/news/2021/05/16/benefits-of-using-oem-in-precision-machining/17013/. [Accessed 26 July 2024].</w:t>
                    </w:r>
                  </w:p>
                </w:tc>
              </w:tr>
              <w:tr w:rsidR="0096684D" w14:paraId="0BC4C059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3AFFA718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[44]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7CBA225A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Mountz, “Choosing Between Preset and Adjustable Torque Screwdrivers,” Mountz, 03 June 2024. [Online]. Available: https://www.mountztorque.com/Selecting-a-Preset-or-Adjustable-Torque-Screwdriver. [Accessed 24 July 2024].</w:t>
                    </w:r>
                  </w:p>
                </w:tc>
              </w:tr>
              <w:tr w:rsidR="0096684D" w14:paraId="3C4DA4D7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1613CE4E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[45]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10DE541D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Pro Torque Tools, “When to use a preset or adjustable torque wrench?,” Pro Torque Tools, 20 Sep 2023. [Online]. Available: https://www.protorquetools.com/when-to-use-a-preset-or-adjustable-torque-wrench/. [Accessed 24 July 2024].</w:t>
                    </w:r>
                  </w:p>
                </w:tc>
              </w:tr>
              <w:tr w:rsidR="0096684D" w14:paraId="078B7C08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09B9B0D0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[46]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33C0D3D6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INCOSE UK, “QFD – Quality Function Deployment,” July 2012. [Online]. Available: https://incoseuk.org/Documents/Omega_Guides/Omega_3.pdf. [Accessed 12 May 2024].</w:t>
                    </w:r>
                  </w:p>
                </w:tc>
              </w:tr>
              <w:tr w:rsidR="0096684D" w14:paraId="7280337A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0D21F6BB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[47]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6B0323C5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C. I. M. Leba., “QFD Integrated in New Product Development - Biometric Identification System Case Study,” in </w:t>
                    </w:r>
                    <w:r>
                      <w:rPr>
                        <w:i/>
                        <w:iCs/>
                        <w:noProof/>
                      </w:rPr>
                      <w:t xml:space="preserve">2nd Global Conference on Business, Economics, Managaement and Tourism </w:t>
                    </w:r>
                    <w:r>
                      <w:rPr>
                        <w:noProof/>
                      </w:rPr>
                      <w:t xml:space="preserve">, Prague, 2014. </w:t>
                    </w:r>
                  </w:p>
                </w:tc>
              </w:tr>
              <w:tr w:rsidR="0096684D" w14:paraId="69D9C410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3B43B35A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[48]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2F444A0E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B. M. G. H. L. J. Ullah E, “Failure mode and effect analysis (FMEA) to identify and mitigate failures in a hospital rapid response system (RRS),” </w:t>
                    </w:r>
                    <w:r>
                      <w:rPr>
                        <w:i/>
                        <w:iCs/>
                        <w:noProof/>
                      </w:rPr>
                      <w:t xml:space="preserve">Heliyon, </w:t>
                    </w:r>
                    <w:r>
                      <w:rPr>
                        <w:noProof/>
                      </w:rPr>
                      <w:t xml:space="preserve">vol. 8, no. 2, 2022. </w:t>
                    </w:r>
                  </w:p>
                </w:tc>
              </w:tr>
              <w:tr w:rsidR="0096684D" w14:paraId="4B0C0E9B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624396DE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[49]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55FFA28E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Jastram, “Give and take: The 9 stakeholders of the system architect,” SE-Trends, 27 Feb 2020. [Online]. Available: https://www.se-trends.de/9-stakeholder-des-systemarchitekten/. [Accessed 09 May 2024].</w:t>
                    </w:r>
                  </w:p>
                </w:tc>
              </w:tr>
              <w:tr w:rsidR="0096684D" w14:paraId="4CFD80A3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2899352A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[50]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18995278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S. A. M. J. M. W. W. R. L. a. S. C. J. M. R. Emes, “Principles of Systems Engineering Management: Reflections from 45 years of spacecraft technology research and development at the Mullard Space Science Laboratory,” in </w:t>
                    </w:r>
                    <w:r>
                      <w:rPr>
                        <w:i/>
                        <w:iCs/>
                        <w:noProof/>
                      </w:rPr>
                      <w:t>INCOSE International Symposium</w:t>
                    </w:r>
                    <w:r>
                      <w:rPr>
                        <w:noProof/>
                      </w:rPr>
                      <w:t xml:space="preserve">, Rome, 2012. </w:t>
                    </w:r>
                  </w:p>
                </w:tc>
              </w:tr>
              <w:tr w:rsidR="0096684D" w14:paraId="4CA84D6E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343CCC26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[51]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1B70ACF7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The Standish Group International, “The CHAOS Report (1994),” 1994.</w:t>
                    </w:r>
                  </w:p>
                </w:tc>
              </w:tr>
              <w:tr w:rsidR="0096684D" w14:paraId="707C4AAD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6FAF5CA9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[52]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3582A838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R. Hallegan, “VOC is Great! QFD is not!,” LinkedIn, 15 July 2020. [Online]. Available: https://www.linkedin.com/pulse/voc-great-qfd-robert-halligan. [Accessed 12 May 2024].</w:t>
                    </w:r>
                  </w:p>
                </w:tc>
              </w:tr>
              <w:tr w:rsidR="0096684D" w14:paraId="7214DE7F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6B49C2FC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[53]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07CA2C5F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H. W. Burge, “Systems Thinking,” [Online]. Available: https://burgehugheswalsh.co.uk/systems-thinking/#:~:text=By%20treating%20things%20as%20systems,prevent%20the%20occurrence%20of%20issues.. [Accessed 05 May 2024].</w:t>
                    </w:r>
                  </w:p>
                </w:tc>
              </w:tr>
              <w:tr w:rsidR="0096684D" w14:paraId="74D7DAC8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25A8B1DD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[54]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53BC2B59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H. W. Burge, “The Systems Engineering Short Course,” [Online]. Available: https://www.burgehugheswalsh.co.uk/uploaded/1/documents/system-eng-short-course-with-contents.pdf. [Accessed 01 May 2024].</w:t>
                    </w:r>
                  </w:p>
                </w:tc>
              </w:tr>
              <w:tr w:rsidR="0096684D" w14:paraId="08BA16C3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17F1289D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[55]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19AFCF8D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R. Beasley, “Realizing the Value of Systems Engineering,” in </w:t>
                    </w:r>
                    <w:r>
                      <w:rPr>
                        <w:i/>
                        <w:iCs/>
                        <w:noProof/>
                      </w:rPr>
                      <w:t>27th Annual INCOSE International Symposium</w:t>
                    </w:r>
                    <w:r>
                      <w:rPr>
                        <w:noProof/>
                      </w:rPr>
                      <w:t xml:space="preserve">, Adelaide, 2017. </w:t>
                    </w:r>
                  </w:p>
                </w:tc>
              </w:tr>
              <w:tr w:rsidR="0096684D" w14:paraId="2B4732DB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6607F5B4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[56]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5A69E370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T. F. G. Jamie P. Monat, “Applying Systems Thinking to Engineering and Design,” </w:t>
                    </w:r>
                    <w:r>
                      <w:rPr>
                        <w:i/>
                        <w:iCs/>
                        <w:noProof/>
                      </w:rPr>
                      <w:t xml:space="preserve">Systems, </w:t>
                    </w:r>
                    <w:r>
                      <w:rPr>
                        <w:noProof/>
                      </w:rPr>
                      <w:t xml:space="preserve">2018. </w:t>
                    </w:r>
                  </w:p>
                </w:tc>
              </w:tr>
            </w:tbl>
            <w:p w14:paraId="6576B600" w14:textId="77777777" w:rsidR="0096684D" w:rsidRDefault="0096684D">
              <w:pPr>
                <w:divId w:val="1916938928"/>
                <w:rPr>
                  <w:rFonts w:eastAsia="Times New Roman"/>
                  <w:noProof/>
                </w:rPr>
              </w:pPr>
            </w:p>
            <w:p w14:paraId="38E757AC" w14:textId="2305B580" w:rsidR="00B546FD" w:rsidRPr="00B546FD" w:rsidRDefault="002F5609" w:rsidP="00522751">
              <w:pPr>
                <w:jc w:val="both"/>
              </w:pPr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ectPr w:rsidR="00B546FD" w:rsidRPr="00B546FD"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33001E2" w14:textId="77777777" w:rsidR="00004624" w:rsidRDefault="00004624" w:rsidP="00C6520D">
      <w:pPr>
        <w:spacing w:after="0" w:line="240" w:lineRule="auto"/>
      </w:pPr>
      <w:r>
        <w:separator/>
      </w:r>
    </w:p>
  </w:endnote>
  <w:endnote w:type="continuationSeparator" w:id="0">
    <w:p w14:paraId="0F617E05" w14:textId="77777777" w:rsidR="00004624" w:rsidRDefault="00004624" w:rsidP="00C6520D">
      <w:pPr>
        <w:spacing w:after="0" w:line="240" w:lineRule="auto"/>
      </w:pPr>
      <w:r>
        <w:continuationSeparator/>
      </w:r>
    </w:p>
  </w:endnote>
  <w:endnote w:type="continuationNotice" w:id="1">
    <w:p w14:paraId="7D1D69BC" w14:textId="77777777" w:rsidR="00004624" w:rsidRDefault="00004624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91931588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BEF2D16" w14:textId="77777777" w:rsidR="00F7686C" w:rsidRDefault="00F7686C">
        <w:pPr>
          <w:pStyle w:val="Footer"/>
          <w:jc w:val="right"/>
        </w:pPr>
      </w:p>
      <w:p w14:paraId="28208F17" w14:textId="4FC17696" w:rsidR="00C6520D" w:rsidRDefault="00C6520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1926FF3" w14:textId="77777777" w:rsidR="00C6520D" w:rsidRDefault="00C6520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E527954" w14:textId="77777777" w:rsidR="00004624" w:rsidRDefault="00004624" w:rsidP="00C6520D">
      <w:pPr>
        <w:spacing w:after="0" w:line="240" w:lineRule="auto"/>
      </w:pPr>
      <w:r>
        <w:separator/>
      </w:r>
    </w:p>
  </w:footnote>
  <w:footnote w:type="continuationSeparator" w:id="0">
    <w:p w14:paraId="2FFA892B" w14:textId="77777777" w:rsidR="00004624" w:rsidRDefault="00004624" w:rsidP="00C6520D">
      <w:pPr>
        <w:spacing w:after="0" w:line="240" w:lineRule="auto"/>
      </w:pPr>
      <w:r>
        <w:continuationSeparator/>
      </w:r>
    </w:p>
  </w:footnote>
  <w:footnote w:type="continuationNotice" w:id="1">
    <w:p w14:paraId="24CA76D2" w14:textId="77777777" w:rsidR="00004624" w:rsidRDefault="00004624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716E84"/>
    <w:multiLevelType w:val="hybridMultilevel"/>
    <w:tmpl w:val="22E638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5F152B"/>
    <w:multiLevelType w:val="hybridMultilevel"/>
    <w:tmpl w:val="77A8DA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A230EF"/>
    <w:multiLevelType w:val="hybridMultilevel"/>
    <w:tmpl w:val="1C80DB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7B656BF"/>
    <w:multiLevelType w:val="hybridMultilevel"/>
    <w:tmpl w:val="2DB4BD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B0C5967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5" w15:restartNumberingAfterBreak="0">
    <w:nsid w:val="1D88166F"/>
    <w:multiLevelType w:val="hybridMultilevel"/>
    <w:tmpl w:val="A1E44E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0A846DD"/>
    <w:multiLevelType w:val="hybridMultilevel"/>
    <w:tmpl w:val="8E6069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5596247"/>
    <w:multiLevelType w:val="hybridMultilevel"/>
    <w:tmpl w:val="236679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A26107D"/>
    <w:multiLevelType w:val="hybridMultilevel"/>
    <w:tmpl w:val="A03246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B070587"/>
    <w:multiLevelType w:val="hybridMultilevel"/>
    <w:tmpl w:val="56186EDC"/>
    <w:lvl w:ilvl="0" w:tplc="08090001">
      <w:start w:val="1"/>
      <w:numFmt w:val="bullet"/>
      <w:lvlText w:val=""/>
      <w:lvlJc w:val="left"/>
      <w:pPr>
        <w:ind w:left="76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8" w:hanging="360"/>
      </w:pPr>
      <w:rPr>
        <w:rFonts w:ascii="Wingdings" w:hAnsi="Wingdings" w:hint="default"/>
      </w:rPr>
    </w:lvl>
  </w:abstractNum>
  <w:abstractNum w:abstractNumId="10" w15:restartNumberingAfterBreak="0">
    <w:nsid w:val="4FC9166A"/>
    <w:multiLevelType w:val="hybridMultilevel"/>
    <w:tmpl w:val="1408B8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5432DB3"/>
    <w:multiLevelType w:val="hybridMultilevel"/>
    <w:tmpl w:val="C95A1508"/>
    <w:lvl w:ilvl="0" w:tplc="08090001">
      <w:start w:val="1"/>
      <w:numFmt w:val="bullet"/>
      <w:lvlText w:val=""/>
      <w:lvlJc w:val="left"/>
      <w:pPr>
        <w:ind w:left="76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4" w:hanging="360"/>
      </w:pPr>
      <w:rPr>
        <w:rFonts w:ascii="Wingdings" w:hAnsi="Wingdings" w:hint="default"/>
      </w:rPr>
    </w:lvl>
  </w:abstractNum>
  <w:abstractNum w:abstractNumId="12" w15:restartNumberingAfterBreak="0">
    <w:nsid w:val="59892E87"/>
    <w:multiLevelType w:val="hybridMultilevel"/>
    <w:tmpl w:val="7A3480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11E794C"/>
    <w:multiLevelType w:val="hybridMultilevel"/>
    <w:tmpl w:val="55C615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56A409E"/>
    <w:multiLevelType w:val="hybridMultilevel"/>
    <w:tmpl w:val="4CDCED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946574B"/>
    <w:multiLevelType w:val="hybridMultilevel"/>
    <w:tmpl w:val="2AB01E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CD26088"/>
    <w:multiLevelType w:val="hybridMultilevel"/>
    <w:tmpl w:val="3A8A3E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DC54AEF"/>
    <w:multiLevelType w:val="hybridMultilevel"/>
    <w:tmpl w:val="1480ED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13190285">
    <w:abstractNumId w:val="6"/>
  </w:num>
  <w:num w:numId="2" w16cid:durableId="946811463">
    <w:abstractNumId w:val="16"/>
  </w:num>
  <w:num w:numId="3" w16cid:durableId="980114641">
    <w:abstractNumId w:val="15"/>
  </w:num>
  <w:num w:numId="4" w16cid:durableId="1187675847">
    <w:abstractNumId w:val="14"/>
  </w:num>
  <w:num w:numId="5" w16cid:durableId="1985309847">
    <w:abstractNumId w:val="5"/>
  </w:num>
  <w:num w:numId="6" w16cid:durableId="1548950063">
    <w:abstractNumId w:val="8"/>
  </w:num>
  <w:num w:numId="7" w16cid:durableId="1493254712">
    <w:abstractNumId w:val="4"/>
  </w:num>
  <w:num w:numId="8" w16cid:durableId="1103066551">
    <w:abstractNumId w:val="9"/>
  </w:num>
  <w:num w:numId="9" w16cid:durableId="1851483283">
    <w:abstractNumId w:val="3"/>
  </w:num>
  <w:num w:numId="10" w16cid:durableId="420956316">
    <w:abstractNumId w:val="11"/>
  </w:num>
  <w:num w:numId="11" w16cid:durableId="577060446">
    <w:abstractNumId w:val="12"/>
  </w:num>
  <w:num w:numId="12" w16cid:durableId="1778790682">
    <w:abstractNumId w:val="17"/>
  </w:num>
  <w:num w:numId="13" w16cid:durableId="607584382">
    <w:abstractNumId w:val="1"/>
  </w:num>
  <w:num w:numId="14" w16cid:durableId="1583562246">
    <w:abstractNumId w:val="7"/>
  </w:num>
  <w:num w:numId="15" w16cid:durableId="443887080">
    <w:abstractNumId w:val="10"/>
  </w:num>
  <w:num w:numId="16" w16cid:durableId="309798420">
    <w:abstractNumId w:val="2"/>
  </w:num>
  <w:num w:numId="17" w16cid:durableId="286547520">
    <w:abstractNumId w:val="0"/>
  </w:num>
  <w:num w:numId="18" w16cid:durableId="1150706423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3C64"/>
    <w:rsid w:val="000032D7"/>
    <w:rsid w:val="00004624"/>
    <w:rsid w:val="00007531"/>
    <w:rsid w:val="0000794D"/>
    <w:rsid w:val="00007B0B"/>
    <w:rsid w:val="00012E35"/>
    <w:rsid w:val="00013507"/>
    <w:rsid w:val="0002208D"/>
    <w:rsid w:val="00022E4B"/>
    <w:rsid w:val="0002461D"/>
    <w:rsid w:val="0002575D"/>
    <w:rsid w:val="00030BF6"/>
    <w:rsid w:val="0003108E"/>
    <w:rsid w:val="00031B42"/>
    <w:rsid w:val="0003352A"/>
    <w:rsid w:val="000338B4"/>
    <w:rsid w:val="00033CB9"/>
    <w:rsid w:val="00034D77"/>
    <w:rsid w:val="000350A7"/>
    <w:rsid w:val="00040147"/>
    <w:rsid w:val="00041EEF"/>
    <w:rsid w:val="00042310"/>
    <w:rsid w:val="00044678"/>
    <w:rsid w:val="0004546C"/>
    <w:rsid w:val="00046205"/>
    <w:rsid w:val="00050813"/>
    <w:rsid w:val="00050C66"/>
    <w:rsid w:val="00054CE0"/>
    <w:rsid w:val="00060BC4"/>
    <w:rsid w:val="00062130"/>
    <w:rsid w:val="00062FE2"/>
    <w:rsid w:val="00066741"/>
    <w:rsid w:val="0006730D"/>
    <w:rsid w:val="00070E4D"/>
    <w:rsid w:val="00071EFE"/>
    <w:rsid w:val="0007254B"/>
    <w:rsid w:val="00072C43"/>
    <w:rsid w:val="000731C4"/>
    <w:rsid w:val="0007516D"/>
    <w:rsid w:val="0007541F"/>
    <w:rsid w:val="00076DBC"/>
    <w:rsid w:val="0008071F"/>
    <w:rsid w:val="00080B2A"/>
    <w:rsid w:val="00085130"/>
    <w:rsid w:val="00085E35"/>
    <w:rsid w:val="00090026"/>
    <w:rsid w:val="000925AD"/>
    <w:rsid w:val="000935EF"/>
    <w:rsid w:val="00096223"/>
    <w:rsid w:val="0009677E"/>
    <w:rsid w:val="00096A17"/>
    <w:rsid w:val="0009709B"/>
    <w:rsid w:val="000A3930"/>
    <w:rsid w:val="000A4A27"/>
    <w:rsid w:val="000B1006"/>
    <w:rsid w:val="000B3DBB"/>
    <w:rsid w:val="000B53F8"/>
    <w:rsid w:val="000B57BE"/>
    <w:rsid w:val="000B7A0E"/>
    <w:rsid w:val="000C0379"/>
    <w:rsid w:val="000C04F6"/>
    <w:rsid w:val="000C1491"/>
    <w:rsid w:val="000C20A7"/>
    <w:rsid w:val="000C21B7"/>
    <w:rsid w:val="000C4F68"/>
    <w:rsid w:val="000C55B4"/>
    <w:rsid w:val="000C5D4F"/>
    <w:rsid w:val="000C5D59"/>
    <w:rsid w:val="000D5C41"/>
    <w:rsid w:val="000D5E44"/>
    <w:rsid w:val="000D7264"/>
    <w:rsid w:val="000E1DD8"/>
    <w:rsid w:val="000E40A4"/>
    <w:rsid w:val="000E41CE"/>
    <w:rsid w:val="000E70A7"/>
    <w:rsid w:val="000F1064"/>
    <w:rsid w:val="000F1E32"/>
    <w:rsid w:val="000F2D0C"/>
    <w:rsid w:val="000F54E7"/>
    <w:rsid w:val="00100A5F"/>
    <w:rsid w:val="00102B30"/>
    <w:rsid w:val="00104EA4"/>
    <w:rsid w:val="001112AE"/>
    <w:rsid w:val="0011156A"/>
    <w:rsid w:val="0011383F"/>
    <w:rsid w:val="00113F26"/>
    <w:rsid w:val="00120A7C"/>
    <w:rsid w:val="0012142A"/>
    <w:rsid w:val="00122080"/>
    <w:rsid w:val="00122C65"/>
    <w:rsid w:val="00124343"/>
    <w:rsid w:val="001264EF"/>
    <w:rsid w:val="0013018D"/>
    <w:rsid w:val="00132FD0"/>
    <w:rsid w:val="00134FF0"/>
    <w:rsid w:val="00135372"/>
    <w:rsid w:val="00135A30"/>
    <w:rsid w:val="00136E19"/>
    <w:rsid w:val="001372A0"/>
    <w:rsid w:val="001379F5"/>
    <w:rsid w:val="001425D9"/>
    <w:rsid w:val="00142E6D"/>
    <w:rsid w:val="0014334B"/>
    <w:rsid w:val="00146158"/>
    <w:rsid w:val="00146BB7"/>
    <w:rsid w:val="001471E1"/>
    <w:rsid w:val="00147456"/>
    <w:rsid w:val="00147C65"/>
    <w:rsid w:val="0015002E"/>
    <w:rsid w:val="00152602"/>
    <w:rsid w:val="00152BF3"/>
    <w:rsid w:val="00154465"/>
    <w:rsid w:val="0015583A"/>
    <w:rsid w:val="00165F7B"/>
    <w:rsid w:val="001660A9"/>
    <w:rsid w:val="00167FD4"/>
    <w:rsid w:val="001711B9"/>
    <w:rsid w:val="00173152"/>
    <w:rsid w:val="001737F5"/>
    <w:rsid w:val="00181DE1"/>
    <w:rsid w:val="0018281E"/>
    <w:rsid w:val="001829D0"/>
    <w:rsid w:val="00183E24"/>
    <w:rsid w:val="00184357"/>
    <w:rsid w:val="00192345"/>
    <w:rsid w:val="0019337B"/>
    <w:rsid w:val="0019368B"/>
    <w:rsid w:val="00193F93"/>
    <w:rsid w:val="00195446"/>
    <w:rsid w:val="001A0DBD"/>
    <w:rsid w:val="001A3095"/>
    <w:rsid w:val="001A35C3"/>
    <w:rsid w:val="001A3FF4"/>
    <w:rsid w:val="001A4080"/>
    <w:rsid w:val="001A5322"/>
    <w:rsid w:val="001A5F7C"/>
    <w:rsid w:val="001A6F4B"/>
    <w:rsid w:val="001B0544"/>
    <w:rsid w:val="001B1C2A"/>
    <w:rsid w:val="001B2B73"/>
    <w:rsid w:val="001B5C50"/>
    <w:rsid w:val="001B7324"/>
    <w:rsid w:val="001C459A"/>
    <w:rsid w:val="001C4912"/>
    <w:rsid w:val="001C4C6A"/>
    <w:rsid w:val="001C50D2"/>
    <w:rsid w:val="001C6884"/>
    <w:rsid w:val="001C7538"/>
    <w:rsid w:val="001C7A03"/>
    <w:rsid w:val="001C7BFA"/>
    <w:rsid w:val="001C7F6D"/>
    <w:rsid w:val="001D01AB"/>
    <w:rsid w:val="001D0346"/>
    <w:rsid w:val="001D0D1B"/>
    <w:rsid w:val="001D3568"/>
    <w:rsid w:val="001D4090"/>
    <w:rsid w:val="001D42FF"/>
    <w:rsid w:val="001D53D5"/>
    <w:rsid w:val="001D6223"/>
    <w:rsid w:val="001D7E76"/>
    <w:rsid w:val="001E01B4"/>
    <w:rsid w:val="001E03C3"/>
    <w:rsid w:val="001E1A20"/>
    <w:rsid w:val="001E21BE"/>
    <w:rsid w:val="001E4124"/>
    <w:rsid w:val="001F1574"/>
    <w:rsid w:val="001F18AD"/>
    <w:rsid w:val="00200076"/>
    <w:rsid w:val="00200D6E"/>
    <w:rsid w:val="002014F2"/>
    <w:rsid w:val="00201B47"/>
    <w:rsid w:val="002021F0"/>
    <w:rsid w:val="0020283B"/>
    <w:rsid w:val="00203F7D"/>
    <w:rsid w:val="00205A44"/>
    <w:rsid w:val="0020794A"/>
    <w:rsid w:val="00210931"/>
    <w:rsid w:val="00211F0E"/>
    <w:rsid w:val="00214C61"/>
    <w:rsid w:val="00214F9D"/>
    <w:rsid w:val="002212E6"/>
    <w:rsid w:val="00222B55"/>
    <w:rsid w:val="00225159"/>
    <w:rsid w:val="002261BB"/>
    <w:rsid w:val="00230405"/>
    <w:rsid w:val="002344C8"/>
    <w:rsid w:val="00235699"/>
    <w:rsid w:val="00236A11"/>
    <w:rsid w:val="0023790A"/>
    <w:rsid w:val="0024208C"/>
    <w:rsid w:val="00242615"/>
    <w:rsid w:val="00243AAC"/>
    <w:rsid w:val="00247703"/>
    <w:rsid w:val="00250A38"/>
    <w:rsid w:val="00250FFE"/>
    <w:rsid w:val="00251D95"/>
    <w:rsid w:val="00251E15"/>
    <w:rsid w:val="00253520"/>
    <w:rsid w:val="002555A0"/>
    <w:rsid w:val="00256ABF"/>
    <w:rsid w:val="00261366"/>
    <w:rsid w:val="002620A7"/>
    <w:rsid w:val="002629D6"/>
    <w:rsid w:val="00264596"/>
    <w:rsid w:val="0026474D"/>
    <w:rsid w:val="00264A91"/>
    <w:rsid w:val="00265E30"/>
    <w:rsid w:val="0026661A"/>
    <w:rsid w:val="00270686"/>
    <w:rsid w:val="0027213C"/>
    <w:rsid w:val="00273146"/>
    <w:rsid w:val="002757B1"/>
    <w:rsid w:val="00277915"/>
    <w:rsid w:val="002812F3"/>
    <w:rsid w:val="00283655"/>
    <w:rsid w:val="00284383"/>
    <w:rsid w:val="002866E1"/>
    <w:rsid w:val="00292C03"/>
    <w:rsid w:val="002936A2"/>
    <w:rsid w:val="002956F3"/>
    <w:rsid w:val="002A12F2"/>
    <w:rsid w:val="002A5661"/>
    <w:rsid w:val="002A5ABD"/>
    <w:rsid w:val="002A6ED9"/>
    <w:rsid w:val="002B2CD5"/>
    <w:rsid w:val="002B3747"/>
    <w:rsid w:val="002B37EC"/>
    <w:rsid w:val="002B48F2"/>
    <w:rsid w:val="002C04E4"/>
    <w:rsid w:val="002C2691"/>
    <w:rsid w:val="002C3D54"/>
    <w:rsid w:val="002C6A32"/>
    <w:rsid w:val="002C6ED7"/>
    <w:rsid w:val="002D14BD"/>
    <w:rsid w:val="002D30D5"/>
    <w:rsid w:val="002D4E12"/>
    <w:rsid w:val="002D6A30"/>
    <w:rsid w:val="002D722F"/>
    <w:rsid w:val="002D7D36"/>
    <w:rsid w:val="002E0887"/>
    <w:rsid w:val="002E0FAE"/>
    <w:rsid w:val="002E1FDA"/>
    <w:rsid w:val="002E308A"/>
    <w:rsid w:val="002E743A"/>
    <w:rsid w:val="002F019A"/>
    <w:rsid w:val="002F132E"/>
    <w:rsid w:val="002F5609"/>
    <w:rsid w:val="00301B5F"/>
    <w:rsid w:val="003074E8"/>
    <w:rsid w:val="00307736"/>
    <w:rsid w:val="00311FAE"/>
    <w:rsid w:val="00313507"/>
    <w:rsid w:val="00314A52"/>
    <w:rsid w:val="00316B14"/>
    <w:rsid w:val="00321120"/>
    <w:rsid w:val="00321A56"/>
    <w:rsid w:val="00322B3E"/>
    <w:rsid w:val="003234AD"/>
    <w:rsid w:val="00324706"/>
    <w:rsid w:val="00333627"/>
    <w:rsid w:val="00334509"/>
    <w:rsid w:val="00334581"/>
    <w:rsid w:val="00335FED"/>
    <w:rsid w:val="00336219"/>
    <w:rsid w:val="003377D5"/>
    <w:rsid w:val="00337817"/>
    <w:rsid w:val="003407F5"/>
    <w:rsid w:val="0034384B"/>
    <w:rsid w:val="003457C4"/>
    <w:rsid w:val="00347B42"/>
    <w:rsid w:val="003529A0"/>
    <w:rsid w:val="0035490C"/>
    <w:rsid w:val="00354E0D"/>
    <w:rsid w:val="00354E3D"/>
    <w:rsid w:val="00362147"/>
    <w:rsid w:val="00362478"/>
    <w:rsid w:val="00364C4C"/>
    <w:rsid w:val="0037314F"/>
    <w:rsid w:val="003731D4"/>
    <w:rsid w:val="003734E6"/>
    <w:rsid w:val="0037412C"/>
    <w:rsid w:val="00376FC4"/>
    <w:rsid w:val="00380AA5"/>
    <w:rsid w:val="00381047"/>
    <w:rsid w:val="00383BB7"/>
    <w:rsid w:val="00385F38"/>
    <w:rsid w:val="003878AE"/>
    <w:rsid w:val="0038794E"/>
    <w:rsid w:val="003906D7"/>
    <w:rsid w:val="00392C40"/>
    <w:rsid w:val="0039421D"/>
    <w:rsid w:val="003943BF"/>
    <w:rsid w:val="00395755"/>
    <w:rsid w:val="0039620D"/>
    <w:rsid w:val="00396251"/>
    <w:rsid w:val="0039638B"/>
    <w:rsid w:val="003A0EAA"/>
    <w:rsid w:val="003A4047"/>
    <w:rsid w:val="003A4237"/>
    <w:rsid w:val="003A5712"/>
    <w:rsid w:val="003B1CAB"/>
    <w:rsid w:val="003B465E"/>
    <w:rsid w:val="003B5199"/>
    <w:rsid w:val="003B5E0C"/>
    <w:rsid w:val="003B7731"/>
    <w:rsid w:val="003C0284"/>
    <w:rsid w:val="003C02E7"/>
    <w:rsid w:val="003C03C6"/>
    <w:rsid w:val="003C1A73"/>
    <w:rsid w:val="003C1C5D"/>
    <w:rsid w:val="003C4ECB"/>
    <w:rsid w:val="003C64B1"/>
    <w:rsid w:val="003C6758"/>
    <w:rsid w:val="003C7421"/>
    <w:rsid w:val="003D0641"/>
    <w:rsid w:val="003D0767"/>
    <w:rsid w:val="003D14D7"/>
    <w:rsid w:val="003D4490"/>
    <w:rsid w:val="003D4565"/>
    <w:rsid w:val="003D55D9"/>
    <w:rsid w:val="003D69D6"/>
    <w:rsid w:val="003E15E2"/>
    <w:rsid w:val="003E17F2"/>
    <w:rsid w:val="003E4DCB"/>
    <w:rsid w:val="003E505B"/>
    <w:rsid w:val="003E70FB"/>
    <w:rsid w:val="003F01D4"/>
    <w:rsid w:val="003F2FC3"/>
    <w:rsid w:val="003F376C"/>
    <w:rsid w:val="003F3EFC"/>
    <w:rsid w:val="003F5D8D"/>
    <w:rsid w:val="0040001A"/>
    <w:rsid w:val="0040127B"/>
    <w:rsid w:val="00403B02"/>
    <w:rsid w:val="00403BFE"/>
    <w:rsid w:val="004046F5"/>
    <w:rsid w:val="004100B4"/>
    <w:rsid w:val="0041053B"/>
    <w:rsid w:val="00410DDA"/>
    <w:rsid w:val="00411C59"/>
    <w:rsid w:val="00411E7C"/>
    <w:rsid w:val="0041308D"/>
    <w:rsid w:val="0041319C"/>
    <w:rsid w:val="00413215"/>
    <w:rsid w:val="00413541"/>
    <w:rsid w:val="00420B30"/>
    <w:rsid w:val="00421B0B"/>
    <w:rsid w:val="0042224A"/>
    <w:rsid w:val="00422DB1"/>
    <w:rsid w:val="004241F3"/>
    <w:rsid w:val="00424439"/>
    <w:rsid w:val="004255D4"/>
    <w:rsid w:val="00426DDB"/>
    <w:rsid w:val="00427B39"/>
    <w:rsid w:val="0043080F"/>
    <w:rsid w:val="00434CA2"/>
    <w:rsid w:val="00440E3B"/>
    <w:rsid w:val="00445163"/>
    <w:rsid w:val="004451AE"/>
    <w:rsid w:val="00446917"/>
    <w:rsid w:val="00450C99"/>
    <w:rsid w:val="004557EB"/>
    <w:rsid w:val="00455EDE"/>
    <w:rsid w:val="004602D0"/>
    <w:rsid w:val="00460A1C"/>
    <w:rsid w:val="00463E8B"/>
    <w:rsid w:val="0046411E"/>
    <w:rsid w:val="00464A4B"/>
    <w:rsid w:val="004670FF"/>
    <w:rsid w:val="00467BED"/>
    <w:rsid w:val="00470625"/>
    <w:rsid w:val="00472BBB"/>
    <w:rsid w:val="00476504"/>
    <w:rsid w:val="004864D1"/>
    <w:rsid w:val="0049426D"/>
    <w:rsid w:val="004966D3"/>
    <w:rsid w:val="00496DAC"/>
    <w:rsid w:val="004A0802"/>
    <w:rsid w:val="004A0B99"/>
    <w:rsid w:val="004A4185"/>
    <w:rsid w:val="004A623F"/>
    <w:rsid w:val="004A7B18"/>
    <w:rsid w:val="004B42E5"/>
    <w:rsid w:val="004B4AFB"/>
    <w:rsid w:val="004B565E"/>
    <w:rsid w:val="004B5D4A"/>
    <w:rsid w:val="004C08AD"/>
    <w:rsid w:val="004C0FBD"/>
    <w:rsid w:val="004C105D"/>
    <w:rsid w:val="004C1F90"/>
    <w:rsid w:val="004C4A2E"/>
    <w:rsid w:val="004C663C"/>
    <w:rsid w:val="004C6B63"/>
    <w:rsid w:val="004C7BA3"/>
    <w:rsid w:val="004D0097"/>
    <w:rsid w:val="004D05A0"/>
    <w:rsid w:val="004D11BE"/>
    <w:rsid w:val="004D4FA3"/>
    <w:rsid w:val="004D59E7"/>
    <w:rsid w:val="004D5F5F"/>
    <w:rsid w:val="004E1B52"/>
    <w:rsid w:val="004E1D91"/>
    <w:rsid w:val="004E2B87"/>
    <w:rsid w:val="004E3615"/>
    <w:rsid w:val="004E36F0"/>
    <w:rsid w:val="004E3929"/>
    <w:rsid w:val="004E411D"/>
    <w:rsid w:val="004E5341"/>
    <w:rsid w:val="004E557B"/>
    <w:rsid w:val="004E6A59"/>
    <w:rsid w:val="004F10E3"/>
    <w:rsid w:val="004F15D4"/>
    <w:rsid w:val="004F3372"/>
    <w:rsid w:val="004F3499"/>
    <w:rsid w:val="004F3533"/>
    <w:rsid w:val="004F47E1"/>
    <w:rsid w:val="00500164"/>
    <w:rsid w:val="005002C3"/>
    <w:rsid w:val="00500B39"/>
    <w:rsid w:val="005022AD"/>
    <w:rsid w:val="005028C9"/>
    <w:rsid w:val="005043E8"/>
    <w:rsid w:val="00506C68"/>
    <w:rsid w:val="00510A71"/>
    <w:rsid w:val="00510A7C"/>
    <w:rsid w:val="00510F18"/>
    <w:rsid w:val="00511514"/>
    <w:rsid w:val="005131DA"/>
    <w:rsid w:val="00522751"/>
    <w:rsid w:val="00523183"/>
    <w:rsid w:val="005313BE"/>
    <w:rsid w:val="005332E8"/>
    <w:rsid w:val="00534209"/>
    <w:rsid w:val="00535202"/>
    <w:rsid w:val="0054228B"/>
    <w:rsid w:val="00543C64"/>
    <w:rsid w:val="00546D37"/>
    <w:rsid w:val="005541CA"/>
    <w:rsid w:val="00555739"/>
    <w:rsid w:val="00557F01"/>
    <w:rsid w:val="005624AF"/>
    <w:rsid w:val="0056465F"/>
    <w:rsid w:val="005649C1"/>
    <w:rsid w:val="00565BD4"/>
    <w:rsid w:val="00566C75"/>
    <w:rsid w:val="00566EBB"/>
    <w:rsid w:val="00571E53"/>
    <w:rsid w:val="00576ED2"/>
    <w:rsid w:val="005863D1"/>
    <w:rsid w:val="00592219"/>
    <w:rsid w:val="005923AC"/>
    <w:rsid w:val="00595C55"/>
    <w:rsid w:val="00596A0D"/>
    <w:rsid w:val="005A047B"/>
    <w:rsid w:val="005A198C"/>
    <w:rsid w:val="005A2116"/>
    <w:rsid w:val="005A3FE6"/>
    <w:rsid w:val="005A406A"/>
    <w:rsid w:val="005A653E"/>
    <w:rsid w:val="005A72C9"/>
    <w:rsid w:val="005B03F8"/>
    <w:rsid w:val="005B0594"/>
    <w:rsid w:val="005B0D25"/>
    <w:rsid w:val="005B0DC1"/>
    <w:rsid w:val="005B1205"/>
    <w:rsid w:val="005B19C1"/>
    <w:rsid w:val="005B259F"/>
    <w:rsid w:val="005C0F02"/>
    <w:rsid w:val="005C22E9"/>
    <w:rsid w:val="005C3189"/>
    <w:rsid w:val="005C31A4"/>
    <w:rsid w:val="005C456F"/>
    <w:rsid w:val="005D02E1"/>
    <w:rsid w:val="005D2B43"/>
    <w:rsid w:val="005D5C51"/>
    <w:rsid w:val="005E51A8"/>
    <w:rsid w:val="005F0917"/>
    <w:rsid w:val="005F37B8"/>
    <w:rsid w:val="005F469C"/>
    <w:rsid w:val="005F6A71"/>
    <w:rsid w:val="00602C95"/>
    <w:rsid w:val="00603307"/>
    <w:rsid w:val="00603FB0"/>
    <w:rsid w:val="006113EC"/>
    <w:rsid w:val="00613150"/>
    <w:rsid w:val="006166B0"/>
    <w:rsid w:val="00616B23"/>
    <w:rsid w:val="00616F1B"/>
    <w:rsid w:val="006202E1"/>
    <w:rsid w:val="006203F2"/>
    <w:rsid w:val="00622EF1"/>
    <w:rsid w:val="00623A6C"/>
    <w:rsid w:val="00623FDD"/>
    <w:rsid w:val="006244E1"/>
    <w:rsid w:val="00627F69"/>
    <w:rsid w:val="00630A81"/>
    <w:rsid w:val="00633637"/>
    <w:rsid w:val="006339A3"/>
    <w:rsid w:val="00637CBA"/>
    <w:rsid w:val="0064090C"/>
    <w:rsid w:val="006428F5"/>
    <w:rsid w:val="00642A83"/>
    <w:rsid w:val="00651D56"/>
    <w:rsid w:val="00654AD2"/>
    <w:rsid w:val="00654F46"/>
    <w:rsid w:val="00655CF5"/>
    <w:rsid w:val="00655CF9"/>
    <w:rsid w:val="0066184D"/>
    <w:rsid w:val="00661C16"/>
    <w:rsid w:val="006625AD"/>
    <w:rsid w:val="00664CA1"/>
    <w:rsid w:val="00665366"/>
    <w:rsid w:val="006657B6"/>
    <w:rsid w:val="00672233"/>
    <w:rsid w:val="00672275"/>
    <w:rsid w:val="00672432"/>
    <w:rsid w:val="006725E1"/>
    <w:rsid w:val="00675447"/>
    <w:rsid w:val="0067588B"/>
    <w:rsid w:val="00676D65"/>
    <w:rsid w:val="006807BB"/>
    <w:rsid w:val="00681627"/>
    <w:rsid w:val="00682FC4"/>
    <w:rsid w:val="006831C2"/>
    <w:rsid w:val="00683268"/>
    <w:rsid w:val="00685DC7"/>
    <w:rsid w:val="00686E3A"/>
    <w:rsid w:val="00686F99"/>
    <w:rsid w:val="006902EB"/>
    <w:rsid w:val="00691F33"/>
    <w:rsid w:val="00692429"/>
    <w:rsid w:val="00692F0B"/>
    <w:rsid w:val="0069313D"/>
    <w:rsid w:val="00695FAC"/>
    <w:rsid w:val="006A0937"/>
    <w:rsid w:val="006A2EEB"/>
    <w:rsid w:val="006A3EBB"/>
    <w:rsid w:val="006A6000"/>
    <w:rsid w:val="006A7913"/>
    <w:rsid w:val="006B0B11"/>
    <w:rsid w:val="006B1215"/>
    <w:rsid w:val="006B4FF7"/>
    <w:rsid w:val="006B7598"/>
    <w:rsid w:val="006C5C0B"/>
    <w:rsid w:val="006C77A8"/>
    <w:rsid w:val="006D22DE"/>
    <w:rsid w:val="006D3D97"/>
    <w:rsid w:val="006D53E9"/>
    <w:rsid w:val="006D5553"/>
    <w:rsid w:val="006E0D25"/>
    <w:rsid w:val="006E2D2F"/>
    <w:rsid w:val="006E3858"/>
    <w:rsid w:val="006E4416"/>
    <w:rsid w:val="006E4EC8"/>
    <w:rsid w:val="006E500B"/>
    <w:rsid w:val="006E557D"/>
    <w:rsid w:val="006E5708"/>
    <w:rsid w:val="006E673E"/>
    <w:rsid w:val="006F0CC5"/>
    <w:rsid w:val="006F1249"/>
    <w:rsid w:val="006F17EC"/>
    <w:rsid w:val="006F4910"/>
    <w:rsid w:val="00700825"/>
    <w:rsid w:val="00701EC4"/>
    <w:rsid w:val="00704A2E"/>
    <w:rsid w:val="00706676"/>
    <w:rsid w:val="0071277B"/>
    <w:rsid w:val="00713EA8"/>
    <w:rsid w:val="007158BA"/>
    <w:rsid w:val="00717149"/>
    <w:rsid w:val="007173A3"/>
    <w:rsid w:val="00717921"/>
    <w:rsid w:val="00717968"/>
    <w:rsid w:val="00717A2A"/>
    <w:rsid w:val="00717CD3"/>
    <w:rsid w:val="00720998"/>
    <w:rsid w:val="00720C4D"/>
    <w:rsid w:val="0072256C"/>
    <w:rsid w:val="007245BC"/>
    <w:rsid w:val="00725EF3"/>
    <w:rsid w:val="00726623"/>
    <w:rsid w:val="0072677A"/>
    <w:rsid w:val="00727463"/>
    <w:rsid w:val="00730462"/>
    <w:rsid w:val="007319A8"/>
    <w:rsid w:val="007377F0"/>
    <w:rsid w:val="00737DF5"/>
    <w:rsid w:val="00740272"/>
    <w:rsid w:val="00740635"/>
    <w:rsid w:val="00741225"/>
    <w:rsid w:val="007478A3"/>
    <w:rsid w:val="007503DD"/>
    <w:rsid w:val="00750A3E"/>
    <w:rsid w:val="00750DBB"/>
    <w:rsid w:val="007554B4"/>
    <w:rsid w:val="0075702E"/>
    <w:rsid w:val="007570EB"/>
    <w:rsid w:val="007611CF"/>
    <w:rsid w:val="007621BF"/>
    <w:rsid w:val="00764E89"/>
    <w:rsid w:val="007664EE"/>
    <w:rsid w:val="00770850"/>
    <w:rsid w:val="00771A6C"/>
    <w:rsid w:val="007728E9"/>
    <w:rsid w:val="007732D5"/>
    <w:rsid w:val="00774606"/>
    <w:rsid w:val="00775A27"/>
    <w:rsid w:val="00776A6B"/>
    <w:rsid w:val="007805EB"/>
    <w:rsid w:val="00780A98"/>
    <w:rsid w:val="00780B26"/>
    <w:rsid w:val="00780CEB"/>
    <w:rsid w:val="00783E51"/>
    <w:rsid w:val="007878F8"/>
    <w:rsid w:val="007879FA"/>
    <w:rsid w:val="0079341B"/>
    <w:rsid w:val="00793758"/>
    <w:rsid w:val="0079675B"/>
    <w:rsid w:val="007967B1"/>
    <w:rsid w:val="007974DB"/>
    <w:rsid w:val="007975FA"/>
    <w:rsid w:val="00797B9A"/>
    <w:rsid w:val="007A0B83"/>
    <w:rsid w:val="007A3723"/>
    <w:rsid w:val="007A5C4B"/>
    <w:rsid w:val="007B00E1"/>
    <w:rsid w:val="007B122F"/>
    <w:rsid w:val="007B1308"/>
    <w:rsid w:val="007B2142"/>
    <w:rsid w:val="007B40AA"/>
    <w:rsid w:val="007B5315"/>
    <w:rsid w:val="007B5B4C"/>
    <w:rsid w:val="007B646D"/>
    <w:rsid w:val="007B67DA"/>
    <w:rsid w:val="007B7087"/>
    <w:rsid w:val="007C0C83"/>
    <w:rsid w:val="007C1341"/>
    <w:rsid w:val="007C146E"/>
    <w:rsid w:val="007C18EA"/>
    <w:rsid w:val="007C1B23"/>
    <w:rsid w:val="007C2B9B"/>
    <w:rsid w:val="007C3AE0"/>
    <w:rsid w:val="007C6748"/>
    <w:rsid w:val="007C68BF"/>
    <w:rsid w:val="007D0B88"/>
    <w:rsid w:val="007D7145"/>
    <w:rsid w:val="007D7389"/>
    <w:rsid w:val="007D7691"/>
    <w:rsid w:val="007D76CB"/>
    <w:rsid w:val="007E147E"/>
    <w:rsid w:val="007E176D"/>
    <w:rsid w:val="007E1B48"/>
    <w:rsid w:val="007E1EBE"/>
    <w:rsid w:val="007E2494"/>
    <w:rsid w:val="007E2EBA"/>
    <w:rsid w:val="007E3103"/>
    <w:rsid w:val="007E54E8"/>
    <w:rsid w:val="007E64D0"/>
    <w:rsid w:val="007E755D"/>
    <w:rsid w:val="007F07F1"/>
    <w:rsid w:val="007F1256"/>
    <w:rsid w:val="007F144F"/>
    <w:rsid w:val="007F1623"/>
    <w:rsid w:val="007F22F7"/>
    <w:rsid w:val="007F6A0A"/>
    <w:rsid w:val="007F7A4A"/>
    <w:rsid w:val="0080066A"/>
    <w:rsid w:val="00800D7F"/>
    <w:rsid w:val="008018C3"/>
    <w:rsid w:val="00802B27"/>
    <w:rsid w:val="008051CF"/>
    <w:rsid w:val="00806093"/>
    <w:rsid w:val="008073EA"/>
    <w:rsid w:val="00807A1D"/>
    <w:rsid w:val="00810D50"/>
    <w:rsid w:val="00812666"/>
    <w:rsid w:val="00814A45"/>
    <w:rsid w:val="00817603"/>
    <w:rsid w:val="008224AD"/>
    <w:rsid w:val="00822B4F"/>
    <w:rsid w:val="008240B9"/>
    <w:rsid w:val="00825AD1"/>
    <w:rsid w:val="00826775"/>
    <w:rsid w:val="00826AC0"/>
    <w:rsid w:val="00830AE2"/>
    <w:rsid w:val="008314C0"/>
    <w:rsid w:val="008340C0"/>
    <w:rsid w:val="008356EF"/>
    <w:rsid w:val="008357FE"/>
    <w:rsid w:val="00840AD2"/>
    <w:rsid w:val="00840D1C"/>
    <w:rsid w:val="00851039"/>
    <w:rsid w:val="008545E4"/>
    <w:rsid w:val="00855FB4"/>
    <w:rsid w:val="00864482"/>
    <w:rsid w:val="008649E6"/>
    <w:rsid w:val="00866700"/>
    <w:rsid w:val="00875032"/>
    <w:rsid w:val="00875F58"/>
    <w:rsid w:val="008760C1"/>
    <w:rsid w:val="00876954"/>
    <w:rsid w:val="00880301"/>
    <w:rsid w:val="00880AE0"/>
    <w:rsid w:val="00881285"/>
    <w:rsid w:val="0088322E"/>
    <w:rsid w:val="00884E72"/>
    <w:rsid w:val="00894509"/>
    <w:rsid w:val="00895743"/>
    <w:rsid w:val="0089696F"/>
    <w:rsid w:val="00897C5C"/>
    <w:rsid w:val="008A05D0"/>
    <w:rsid w:val="008A1274"/>
    <w:rsid w:val="008A1B44"/>
    <w:rsid w:val="008A2119"/>
    <w:rsid w:val="008A2215"/>
    <w:rsid w:val="008A28A9"/>
    <w:rsid w:val="008A2A1B"/>
    <w:rsid w:val="008A5A87"/>
    <w:rsid w:val="008B0FE5"/>
    <w:rsid w:val="008B4D20"/>
    <w:rsid w:val="008B65DD"/>
    <w:rsid w:val="008B7829"/>
    <w:rsid w:val="008B7D26"/>
    <w:rsid w:val="008C021F"/>
    <w:rsid w:val="008C1667"/>
    <w:rsid w:val="008C173A"/>
    <w:rsid w:val="008C4369"/>
    <w:rsid w:val="008C7081"/>
    <w:rsid w:val="008C7B90"/>
    <w:rsid w:val="008D03CE"/>
    <w:rsid w:val="008D04A7"/>
    <w:rsid w:val="008D17FD"/>
    <w:rsid w:val="008D1B09"/>
    <w:rsid w:val="008D1E13"/>
    <w:rsid w:val="008D2AB7"/>
    <w:rsid w:val="008D468D"/>
    <w:rsid w:val="008E0BE1"/>
    <w:rsid w:val="008E221B"/>
    <w:rsid w:val="008E27D4"/>
    <w:rsid w:val="008E40AF"/>
    <w:rsid w:val="008E493E"/>
    <w:rsid w:val="008E6641"/>
    <w:rsid w:val="008F6380"/>
    <w:rsid w:val="008F671D"/>
    <w:rsid w:val="008F728E"/>
    <w:rsid w:val="00901A27"/>
    <w:rsid w:val="009028EC"/>
    <w:rsid w:val="00904FC4"/>
    <w:rsid w:val="009054F7"/>
    <w:rsid w:val="009060D8"/>
    <w:rsid w:val="0090763B"/>
    <w:rsid w:val="00907ACC"/>
    <w:rsid w:val="00912CA9"/>
    <w:rsid w:val="00912CD1"/>
    <w:rsid w:val="0091656A"/>
    <w:rsid w:val="00916C5A"/>
    <w:rsid w:val="00921181"/>
    <w:rsid w:val="00921A52"/>
    <w:rsid w:val="00921FD7"/>
    <w:rsid w:val="00922341"/>
    <w:rsid w:val="009223F8"/>
    <w:rsid w:val="0092383B"/>
    <w:rsid w:val="00926022"/>
    <w:rsid w:val="00927284"/>
    <w:rsid w:val="00927CAC"/>
    <w:rsid w:val="00930C4C"/>
    <w:rsid w:val="00931644"/>
    <w:rsid w:val="009321CB"/>
    <w:rsid w:val="009329AB"/>
    <w:rsid w:val="009349F8"/>
    <w:rsid w:val="00935E8B"/>
    <w:rsid w:val="009433D1"/>
    <w:rsid w:val="0094370B"/>
    <w:rsid w:val="009442EF"/>
    <w:rsid w:val="00944796"/>
    <w:rsid w:val="00944B42"/>
    <w:rsid w:val="00951276"/>
    <w:rsid w:val="0095548F"/>
    <w:rsid w:val="009576E3"/>
    <w:rsid w:val="00960263"/>
    <w:rsid w:val="0096027E"/>
    <w:rsid w:val="009614C2"/>
    <w:rsid w:val="00961E5F"/>
    <w:rsid w:val="00965438"/>
    <w:rsid w:val="00965898"/>
    <w:rsid w:val="0096684D"/>
    <w:rsid w:val="00966E66"/>
    <w:rsid w:val="00970261"/>
    <w:rsid w:val="00970509"/>
    <w:rsid w:val="00970AB5"/>
    <w:rsid w:val="00971F23"/>
    <w:rsid w:val="00972BB0"/>
    <w:rsid w:val="00973811"/>
    <w:rsid w:val="00973835"/>
    <w:rsid w:val="00973908"/>
    <w:rsid w:val="009754AE"/>
    <w:rsid w:val="00980743"/>
    <w:rsid w:val="00982CEF"/>
    <w:rsid w:val="009845DB"/>
    <w:rsid w:val="009853A8"/>
    <w:rsid w:val="00985909"/>
    <w:rsid w:val="00985D47"/>
    <w:rsid w:val="0098612A"/>
    <w:rsid w:val="009868A7"/>
    <w:rsid w:val="009868CB"/>
    <w:rsid w:val="00992479"/>
    <w:rsid w:val="00995048"/>
    <w:rsid w:val="00997ED0"/>
    <w:rsid w:val="009A1676"/>
    <w:rsid w:val="009A2709"/>
    <w:rsid w:val="009A5FB2"/>
    <w:rsid w:val="009A6309"/>
    <w:rsid w:val="009A6BE4"/>
    <w:rsid w:val="009A722A"/>
    <w:rsid w:val="009B2D84"/>
    <w:rsid w:val="009B5802"/>
    <w:rsid w:val="009B754E"/>
    <w:rsid w:val="009C26FB"/>
    <w:rsid w:val="009C3427"/>
    <w:rsid w:val="009C545F"/>
    <w:rsid w:val="009C6B70"/>
    <w:rsid w:val="009C6EA9"/>
    <w:rsid w:val="009D0FCF"/>
    <w:rsid w:val="009D1A0F"/>
    <w:rsid w:val="009E092E"/>
    <w:rsid w:val="009E0DFF"/>
    <w:rsid w:val="009E154F"/>
    <w:rsid w:val="009E15C1"/>
    <w:rsid w:val="009E1E18"/>
    <w:rsid w:val="009E34DB"/>
    <w:rsid w:val="009E384F"/>
    <w:rsid w:val="009E38B6"/>
    <w:rsid w:val="009E41B0"/>
    <w:rsid w:val="009E627D"/>
    <w:rsid w:val="009E6B8A"/>
    <w:rsid w:val="009F0416"/>
    <w:rsid w:val="009F198F"/>
    <w:rsid w:val="009F330E"/>
    <w:rsid w:val="009F34C3"/>
    <w:rsid w:val="009F3AF2"/>
    <w:rsid w:val="009F3CBA"/>
    <w:rsid w:val="009F4340"/>
    <w:rsid w:val="00A002F8"/>
    <w:rsid w:val="00A0126F"/>
    <w:rsid w:val="00A016BC"/>
    <w:rsid w:val="00A02FFD"/>
    <w:rsid w:val="00A05036"/>
    <w:rsid w:val="00A0671E"/>
    <w:rsid w:val="00A07953"/>
    <w:rsid w:val="00A07D45"/>
    <w:rsid w:val="00A117C9"/>
    <w:rsid w:val="00A119DB"/>
    <w:rsid w:val="00A1568A"/>
    <w:rsid w:val="00A1771E"/>
    <w:rsid w:val="00A17F29"/>
    <w:rsid w:val="00A21957"/>
    <w:rsid w:val="00A21C67"/>
    <w:rsid w:val="00A21C7E"/>
    <w:rsid w:val="00A21F93"/>
    <w:rsid w:val="00A2302E"/>
    <w:rsid w:val="00A25354"/>
    <w:rsid w:val="00A26BCF"/>
    <w:rsid w:val="00A2744A"/>
    <w:rsid w:val="00A305BC"/>
    <w:rsid w:val="00A325B1"/>
    <w:rsid w:val="00A3290A"/>
    <w:rsid w:val="00A36897"/>
    <w:rsid w:val="00A40520"/>
    <w:rsid w:val="00A408F4"/>
    <w:rsid w:val="00A41DE5"/>
    <w:rsid w:val="00A42A4D"/>
    <w:rsid w:val="00A4588B"/>
    <w:rsid w:val="00A4642C"/>
    <w:rsid w:val="00A47922"/>
    <w:rsid w:val="00A50021"/>
    <w:rsid w:val="00A51E4E"/>
    <w:rsid w:val="00A548BE"/>
    <w:rsid w:val="00A63215"/>
    <w:rsid w:val="00A640F4"/>
    <w:rsid w:val="00A64346"/>
    <w:rsid w:val="00A6454E"/>
    <w:rsid w:val="00A6506B"/>
    <w:rsid w:val="00A6577B"/>
    <w:rsid w:val="00A65C47"/>
    <w:rsid w:val="00A65CF8"/>
    <w:rsid w:val="00A6694C"/>
    <w:rsid w:val="00A67C5C"/>
    <w:rsid w:val="00A700ED"/>
    <w:rsid w:val="00A73EB4"/>
    <w:rsid w:val="00A759E9"/>
    <w:rsid w:val="00A75CFD"/>
    <w:rsid w:val="00A763ED"/>
    <w:rsid w:val="00A76FB5"/>
    <w:rsid w:val="00A81375"/>
    <w:rsid w:val="00A81823"/>
    <w:rsid w:val="00A85358"/>
    <w:rsid w:val="00A874F2"/>
    <w:rsid w:val="00A8758A"/>
    <w:rsid w:val="00A90760"/>
    <w:rsid w:val="00A93FB8"/>
    <w:rsid w:val="00A94E60"/>
    <w:rsid w:val="00A9515A"/>
    <w:rsid w:val="00A957CE"/>
    <w:rsid w:val="00AA0871"/>
    <w:rsid w:val="00AA0993"/>
    <w:rsid w:val="00AA2056"/>
    <w:rsid w:val="00AA2101"/>
    <w:rsid w:val="00AA2FB0"/>
    <w:rsid w:val="00AA398A"/>
    <w:rsid w:val="00AA3AC3"/>
    <w:rsid w:val="00AA5F6E"/>
    <w:rsid w:val="00AB0020"/>
    <w:rsid w:val="00AB1575"/>
    <w:rsid w:val="00AB1FA2"/>
    <w:rsid w:val="00AB2ADF"/>
    <w:rsid w:val="00AB609A"/>
    <w:rsid w:val="00AB753F"/>
    <w:rsid w:val="00AC0243"/>
    <w:rsid w:val="00AC0499"/>
    <w:rsid w:val="00AC189C"/>
    <w:rsid w:val="00AC1FB9"/>
    <w:rsid w:val="00AC348F"/>
    <w:rsid w:val="00AC545D"/>
    <w:rsid w:val="00AC5B22"/>
    <w:rsid w:val="00AC6764"/>
    <w:rsid w:val="00AC6E81"/>
    <w:rsid w:val="00AD12E3"/>
    <w:rsid w:val="00AD1422"/>
    <w:rsid w:val="00AD5C32"/>
    <w:rsid w:val="00AD62CD"/>
    <w:rsid w:val="00AD6B2C"/>
    <w:rsid w:val="00AD7548"/>
    <w:rsid w:val="00AD7F17"/>
    <w:rsid w:val="00AE0CFC"/>
    <w:rsid w:val="00AE30E8"/>
    <w:rsid w:val="00AE4F19"/>
    <w:rsid w:val="00AE55B0"/>
    <w:rsid w:val="00AE575B"/>
    <w:rsid w:val="00AF09D1"/>
    <w:rsid w:val="00AF0C6C"/>
    <w:rsid w:val="00AF0FB7"/>
    <w:rsid w:val="00AF125A"/>
    <w:rsid w:val="00AF15F4"/>
    <w:rsid w:val="00AF29CD"/>
    <w:rsid w:val="00AF3A27"/>
    <w:rsid w:val="00AF4AD2"/>
    <w:rsid w:val="00AF5F9F"/>
    <w:rsid w:val="00B01BF3"/>
    <w:rsid w:val="00B036C8"/>
    <w:rsid w:val="00B041F2"/>
    <w:rsid w:val="00B052FC"/>
    <w:rsid w:val="00B100A5"/>
    <w:rsid w:val="00B11CD7"/>
    <w:rsid w:val="00B12A38"/>
    <w:rsid w:val="00B13E26"/>
    <w:rsid w:val="00B15432"/>
    <w:rsid w:val="00B17436"/>
    <w:rsid w:val="00B20B79"/>
    <w:rsid w:val="00B21CBA"/>
    <w:rsid w:val="00B2288B"/>
    <w:rsid w:val="00B23721"/>
    <w:rsid w:val="00B2428D"/>
    <w:rsid w:val="00B243D6"/>
    <w:rsid w:val="00B2602C"/>
    <w:rsid w:val="00B265E0"/>
    <w:rsid w:val="00B26FFB"/>
    <w:rsid w:val="00B2750B"/>
    <w:rsid w:val="00B275F6"/>
    <w:rsid w:val="00B27915"/>
    <w:rsid w:val="00B27EFE"/>
    <w:rsid w:val="00B301C4"/>
    <w:rsid w:val="00B30820"/>
    <w:rsid w:val="00B405A5"/>
    <w:rsid w:val="00B45609"/>
    <w:rsid w:val="00B4642B"/>
    <w:rsid w:val="00B46B05"/>
    <w:rsid w:val="00B46E57"/>
    <w:rsid w:val="00B511F6"/>
    <w:rsid w:val="00B51C20"/>
    <w:rsid w:val="00B51FEB"/>
    <w:rsid w:val="00B52F96"/>
    <w:rsid w:val="00B53748"/>
    <w:rsid w:val="00B53BFC"/>
    <w:rsid w:val="00B546FD"/>
    <w:rsid w:val="00B57A23"/>
    <w:rsid w:val="00B60D95"/>
    <w:rsid w:val="00B6324B"/>
    <w:rsid w:val="00B65376"/>
    <w:rsid w:val="00B66D2E"/>
    <w:rsid w:val="00B67215"/>
    <w:rsid w:val="00B67453"/>
    <w:rsid w:val="00B744D5"/>
    <w:rsid w:val="00B755A0"/>
    <w:rsid w:val="00B75967"/>
    <w:rsid w:val="00B75EBC"/>
    <w:rsid w:val="00B7672C"/>
    <w:rsid w:val="00B77877"/>
    <w:rsid w:val="00B77940"/>
    <w:rsid w:val="00B8063A"/>
    <w:rsid w:val="00B8167A"/>
    <w:rsid w:val="00B8249B"/>
    <w:rsid w:val="00B82CFE"/>
    <w:rsid w:val="00B84B12"/>
    <w:rsid w:val="00B84E32"/>
    <w:rsid w:val="00B85A99"/>
    <w:rsid w:val="00B85C59"/>
    <w:rsid w:val="00B860A9"/>
    <w:rsid w:val="00B900E7"/>
    <w:rsid w:val="00B902A4"/>
    <w:rsid w:val="00B91965"/>
    <w:rsid w:val="00B93049"/>
    <w:rsid w:val="00B9495E"/>
    <w:rsid w:val="00B95DAB"/>
    <w:rsid w:val="00B9660B"/>
    <w:rsid w:val="00B96E30"/>
    <w:rsid w:val="00BA0622"/>
    <w:rsid w:val="00BA154F"/>
    <w:rsid w:val="00BA16E3"/>
    <w:rsid w:val="00BA6B85"/>
    <w:rsid w:val="00BB0478"/>
    <w:rsid w:val="00BB0C55"/>
    <w:rsid w:val="00BB0CF3"/>
    <w:rsid w:val="00BB18AB"/>
    <w:rsid w:val="00BB2A26"/>
    <w:rsid w:val="00BB4B47"/>
    <w:rsid w:val="00BB53D9"/>
    <w:rsid w:val="00BB5FBD"/>
    <w:rsid w:val="00BB676D"/>
    <w:rsid w:val="00BB7381"/>
    <w:rsid w:val="00BB7BFF"/>
    <w:rsid w:val="00BC1275"/>
    <w:rsid w:val="00BC1456"/>
    <w:rsid w:val="00BC2E89"/>
    <w:rsid w:val="00BC455F"/>
    <w:rsid w:val="00BC5D86"/>
    <w:rsid w:val="00BC68FC"/>
    <w:rsid w:val="00BC6CE8"/>
    <w:rsid w:val="00BD052B"/>
    <w:rsid w:val="00BD089F"/>
    <w:rsid w:val="00BD1A6B"/>
    <w:rsid w:val="00BD287E"/>
    <w:rsid w:val="00BD3F68"/>
    <w:rsid w:val="00BD4A47"/>
    <w:rsid w:val="00BD5BCB"/>
    <w:rsid w:val="00BD5C35"/>
    <w:rsid w:val="00BD5DFE"/>
    <w:rsid w:val="00BD603C"/>
    <w:rsid w:val="00BD6C77"/>
    <w:rsid w:val="00BD75B6"/>
    <w:rsid w:val="00BE0CC2"/>
    <w:rsid w:val="00BE5A15"/>
    <w:rsid w:val="00BE691A"/>
    <w:rsid w:val="00BE6BAE"/>
    <w:rsid w:val="00BE771C"/>
    <w:rsid w:val="00BE7C97"/>
    <w:rsid w:val="00BF20CE"/>
    <w:rsid w:val="00BF4500"/>
    <w:rsid w:val="00BF68CD"/>
    <w:rsid w:val="00BF7448"/>
    <w:rsid w:val="00BF7840"/>
    <w:rsid w:val="00C0534C"/>
    <w:rsid w:val="00C062D6"/>
    <w:rsid w:val="00C1079A"/>
    <w:rsid w:val="00C108FF"/>
    <w:rsid w:val="00C12D93"/>
    <w:rsid w:val="00C15382"/>
    <w:rsid w:val="00C167DA"/>
    <w:rsid w:val="00C20618"/>
    <w:rsid w:val="00C20BD4"/>
    <w:rsid w:val="00C235F8"/>
    <w:rsid w:val="00C26B24"/>
    <w:rsid w:val="00C32434"/>
    <w:rsid w:val="00C32CA2"/>
    <w:rsid w:val="00C3439C"/>
    <w:rsid w:val="00C34DB8"/>
    <w:rsid w:val="00C356D0"/>
    <w:rsid w:val="00C36292"/>
    <w:rsid w:val="00C366A4"/>
    <w:rsid w:val="00C40695"/>
    <w:rsid w:val="00C42A91"/>
    <w:rsid w:val="00C42D8B"/>
    <w:rsid w:val="00C43D4D"/>
    <w:rsid w:val="00C4473F"/>
    <w:rsid w:val="00C447EE"/>
    <w:rsid w:val="00C45C50"/>
    <w:rsid w:val="00C47404"/>
    <w:rsid w:val="00C53F91"/>
    <w:rsid w:val="00C56427"/>
    <w:rsid w:val="00C60A41"/>
    <w:rsid w:val="00C61331"/>
    <w:rsid w:val="00C62D50"/>
    <w:rsid w:val="00C63375"/>
    <w:rsid w:val="00C63D1E"/>
    <w:rsid w:val="00C64A7A"/>
    <w:rsid w:val="00C64EEC"/>
    <w:rsid w:val="00C6520D"/>
    <w:rsid w:val="00C67761"/>
    <w:rsid w:val="00C73449"/>
    <w:rsid w:val="00C73B9E"/>
    <w:rsid w:val="00C74299"/>
    <w:rsid w:val="00C7480E"/>
    <w:rsid w:val="00C75134"/>
    <w:rsid w:val="00C7687C"/>
    <w:rsid w:val="00C76BE9"/>
    <w:rsid w:val="00C7708B"/>
    <w:rsid w:val="00C77260"/>
    <w:rsid w:val="00C8067D"/>
    <w:rsid w:val="00C81D7A"/>
    <w:rsid w:val="00C82870"/>
    <w:rsid w:val="00C84928"/>
    <w:rsid w:val="00C926EF"/>
    <w:rsid w:val="00C9271E"/>
    <w:rsid w:val="00C92AB4"/>
    <w:rsid w:val="00C9349E"/>
    <w:rsid w:val="00C93799"/>
    <w:rsid w:val="00C9655A"/>
    <w:rsid w:val="00C96D9B"/>
    <w:rsid w:val="00CA03B2"/>
    <w:rsid w:val="00CA1B0F"/>
    <w:rsid w:val="00CA1DD1"/>
    <w:rsid w:val="00CA2CBB"/>
    <w:rsid w:val="00CA3799"/>
    <w:rsid w:val="00CA5D5E"/>
    <w:rsid w:val="00CB2D36"/>
    <w:rsid w:val="00CB7579"/>
    <w:rsid w:val="00CB7A46"/>
    <w:rsid w:val="00CC0A22"/>
    <w:rsid w:val="00CC1336"/>
    <w:rsid w:val="00CC1748"/>
    <w:rsid w:val="00CC6C4A"/>
    <w:rsid w:val="00CC7F9D"/>
    <w:rsid w:val="00CD118D"/>
    <w:rsid w:val="00CD1EAD"/>
    <w:rsid w:val="00CD222A"/>
    <w:rsid w:val="00CD2E80"/>
    <w:rsid w:val="00CD608F"/>
    <w:rsid w:val="00CE2E7F"/>
    <w:rsid w:val="00CE3762"/>
    <w:rsid w:val="00CE4623"/>
    <w:rsid w:val="00CE5881"/>
    <w:rsid w:val="00CE644E"/>
    <w:rsid w:val="00CF251C"/>
    <w:rsid w:val="00CF2E95"/>
    <w:rsid w:val="00CF4B3C"/>
    <w:rsid w:val="00CF5C7E"/>
    <w:rsid w:val="00D11CAD"/>
    <w:rsid w:val="00D13D64"/>
    <w:rsid w:val="00D13E53"/>
    <w:rsid w:val="00D1563E"/>
    <w:rsid w:val="00D20666"/>
    <w:rsid w:val="00D20CD3"/>
    <w:rsid w:val="00D235DD"/>
    <w:rsid w:val="00D23666"/>
    <w:rsid w:val="00D2569F"/>
    <w:rsid w:val="00D25EBE"/>
    <w:rsid w:val="00D2664F"/>
    <w:rsid w:val="00D3019B"/>
    <w:rsid w:val="00D3075F"/>
    <w:rsid w:val="00D33B4C"/>
    <w:rsid w:val="00D347D3"/>
    <w:rsid w:val="00D34924"/>
    <w:rsid w:val="00D34F04"/>
    <w:rsid w:val="00D41332"/>
    <w:rsid w:val="00D45B2C"/>
    <w:rsid w:val="00D45FC1"/>
    <w:rsid w:val="00D47A01"/>
    <w:rsid w:val="00D51BF1"/>
    <w:rsid w:val="00D52454"/>
    <w:rsid w:val="00D54C03"/>
    <w:rsid w:val="00D55876"/>
    <w:rsid w:val="00D55C4E"/>
    <w:rsid w:val="00D56A77"/>
    <w:rsid w:val="00D60A7C"/>
    <w:rsid w:val="00D63601"/>
    <w:rsid w:val="00D6389E"/>
    <w:rsid w:val="00D63AE8"/>
    <w:rsid w:val="00D64D82"/>
    <w:rsid w:val="00D67293"/>
    <w:rsid w:val="00D7016E"/>
    <w:rsid w:val="00D7499A"/>
    <w:rsid w:val="00D74F85"/>
    <w:rsid w:val="00D775D0"/>
    <w:rsid w:val="00D77759"/>
    <w:rsid w:val="00D8021B"/>
    <w:rsid w:val="00D817EB"/>
    <w:rsid w:val="00D820F4"/>
    <w:rsid w:val="00D828FB"/>
    <w:rsid w:val="00D83435"/>
    <w:rsid w:val="00D838B0"/>
    <w:rsid w:val="00D83964"/>
    <w:rsid w:val="00D843E2"/>
    <w:rsid w:val="00D8476E"/>
    <w:rsid w:val="00D86EB3"/>
    <w:rsid w:val="00D90AFF"/>
    <w:rsid w:val="00D914D1"/>
    <w:rsid w:val="00D939DB"/>
    <w:rsid w:val="00D93E3C"/>
    <w:rsid w:val="00D95DD3"/>
    <w:rsid w:val="00D9681E"/>
    <w:rsid w:val="00D96A26"/>
    <w:rsid w:val="00D96AC0"/>
    <w:rsid w:val="00D97430"/>
    <w:rsid w:val="00D979C5"/>
    <w:rsid w:val="00DA12AC"/>
    <w:rsid w:val="00DA2D7B"/>
    <w:rsid w:val="00DA3678"/>
    <w:rsid w:val="00DA3A32"/>
    <w:rsid w:val="00DA3AEB"/>
    <w:rsid w:val="00DA48C1"/>
    <w:rsid w:val="00DA6738"/>
    <w:rsid w:val="00DA69A1"/>
    <w:rsid w:val="00DB0D80"/>
    <w:rsid w:val="00DB0F87"/>
    <w:rsid w:val="00DB2384"/>
    <w:rsid w:val="00DB48E6"/>
    <w:rsid w:val="00DC003D"/>
    <w:rsid w:val="00DC00F9"/>
    <w:rsid w:val="00DC0368"/>
    <w:rsid w:val="00DC119B"/>
    <w:rsid w:val="00DC3F21"/>
    <w:rsid w:val="00DC4554"/>
    <w:rsid w:val="00DC49FA"/>
    <w:rsid w:val="00DC4CB5"/>
    <w:rsid w:val="00DC4CC6"/>
    <w:rsid w:val="00DC6719"/>
    <w:rsid w:val="00DD3CF4"/>
    <w:rsid w:val="00DD47CE"/>
    <w:rsid w:val="00DE1D3C"/>
    <w:rsid w:val="00DE2EC7"/>
    <w:rsid w:val="00DE31FF"/>
    <w:rsid w:val="00DE50AF"/>
    <w:rsid w:val="00DE53A2"/>
    <w:rsid w:val="00DE66A3"/>
    <w:rsid w:val="00DF1E6B"/>
    <w:rsid w:val="00DF5D77"/>
    <w:rsid w:val="00DF61AF"/>
    <w:rsid w:val="00DF686C"/>
    <w:rsid w:val="00DF72C2"/>
    <w:rsid w:val="00DF740D"/>
    <w:rsid w:val="00E00E4C"/>
    <w:rsid w:val="00E021BB"/>
    <w:rsid w:val="00E03957"/>
    <w:rsid w:val="00E063EC"/>
    <w:rsid w:val="00E06BDA"/>
    <w:rsid w:val="00E07796"/>
    <w:rsid w:val="00E07A99"/>
    <w:rsid w:val="00E114BE"/>
    <w:rsid w:val="00E127F1"/>
    <w:rsid w:val="00E14294"/>
    <w:rsid w:val="00E142B2"/>
    <w:rsid w:val="00E151E3"/>
    <w:rsid w:val="00E16F83"/>
    <w:rsid w:val="00E1735D"/>
    <w:rsid w:val="00E1763C"/>
    <w:rsid w:val="00E252FA"/>
    <w:rsid w:val="00E25F79"/>
    <w:rsid w:val="00E27883"/>
    <w:rsid w:val="00E32D41"/>
    <w:rsid w:val="00E32E96"/>
    <w:rsid w:val="00E32FA6"/>
    <w:rsid w:val="00E337BE"/>
    <w:rsid w:val="00E40003"/>
    <w:rsid w:val="00E43AF7"/>
    <w:rsid w:val="00E4499B"/>
    <w:rsid w:val="00E44FAE"/>
    <w:rsid w:val="00E45498"/>
    <w:rsid w:val="00E46F8E"/>
    <w:rsid w:val="00E47266"/>
    <w:rsid w:val="00E501D8"/>
    <w:rsid w:val="00E50417"/>
    <w:rsid w:val="00E53859"/>
    <w:rsid w:val="00E57716"/>
    <w:rsid w:val="00E65D3F"/>
    <w:rsid w:val="00E706B5"/>
    <w:rsid w:val="00E7145A"/>
    <w:rsid w:val="00E726E9"/>
    <w:rsid w:val="00E73B65"/>
    <w:rsid w:val="00E768AF"/>
    <w:rsid w:val="00E7798F"/>
    <w:rsid w:val="00E81D09"/>
    <w:rsid w:val="00E82C4D"/>
    <w:rsid w:val="00E8357D"/>
    <w:rsid w:val="00E83AB3"/>
    <w:rsid w:val="00E86938"/>
    <w:rsid w:val="00E86E8D"/>
    <w:rsid w:val="00E9224B"/>
    <w:rsid w:val="00E92F9C"/>
    <w:rsid w:val="00E93363"/>
    <w:rsid w:val="00E95C59"/>
    <w:rsid w:val="00E95F85"/>
    <w:rsid w:val="00E97A3A"/>
    <w:rsid w:val="00EA0415"/>
    <w:rsid w:val="00EA2452"/>
    <w:rsid w:val="00EA4B80"/>
    <w:rsid w:val="00EA5B4E"/>
    <w:rsid w:val="00EA616C"/>
    <w:rsid w:val="00EA6288"/>
    <w:rsid w:val="00EA67F7"/>
    <w:rsid w:val="00EA6A8C"/>
    <w:rsid w:val="00EA6E98"/>
    <w:rsid w:val="00EA7469"/>
    <w:rsid w:val="00EB0257"/>
    <w:rsid w:val="00EB027B"/>
    <w:rsid w:val="00EB1BF6"/>
    <w:rsid w:val="00EB2733"/>
    <w:rsid w:val="00EB3BB4"/>
    <w:rsid w:val="00EB414A"/>
    <w:rsid w:val="00EB5984"/>
    <w:rsid w:val="00EC107F"/>
    <w:rsid w:val="00EC6F56"/>
    <w:rsid w:val="00ED014C"/>
    <w:rsid w:val="00ED2E79"/>
    <w:rsid w:val="00ED4240"/>
    <w:rsid w:val="00ED4F4B"/>
    <w:rsid w:val="00ED5C9F"/>
    <w:rsid w:val="00ED5EFB"/>
    <w:rsid w:val="00EE05B7"/>
    <w:rsid w:val="00EE0A65"/>
    <w:rsid w:val="00EE2D6B"/>
    <w:rsid w:val="00EE2DE0"/>
    <w:rsid w:val="00EE4534"/>
    <w:rsid w:val="00EE466A"/>
    <w:rsid w:val="00EE568D"/>
    <w:rsid w:val="00EE6B2F"/>
    <w:rsid w:val="00EE7EF6"/>
    <w:rsid w:val="00EF7F56"/>
    <w:rsid w:val="00F00469"/>
    <w:rsid w:val="00F00C93"/>
    <w:rsid w:val="00F02882"/>
    <w:rsid w:val="00F067ED"/>
    <w:rsid w:val="00F10277"/>
    <w:rsid w:val="00F1288B"/>
    <w:rsid w:val="00F12A02"/>
    <w:rsid w:val="00F13F3A"/>
    <w:rsid w:val="00F1479E"/>
    <w:rsid w:val="00F17F83"/>
    <w:rsid w:val="00F2039E"/>
    <w:rsid w:val="00F20A39"/>
    <w:rsid w:val="00F20E52"/>
    <w:rsid w:val="00F21A5C"/>
    <w:rsid w:val="00F23B76"/>
    <w:rsid w:val="00F24EAD"/>
    <w:rsid w:val="00F26FF7"/>
    <w:rsid w:val="00F272A2"/>
    <w:rsid w:val="00F2730C"/>
    <w:rsid w:val="00F274FE"/>
    <w:rsid w:val="00F3046E"/>
    <w:rsid w:val="00F31340"/>
    <w:rsid w:val="00F31E20"/>
    <w:rsid w:val="00F34C79"/>
    <w:rsid w:val="00F34D1A"/>
    <w:rsid w:val="00F35561"/>
    <w:rsid w:val="00F404AC"/>
    <w:rsid w:val="00F43B89"/>
    <w:rsid w:val="00F45F10"/>
    <w:rsid w:val="00F46090"/>
    <w:rsid w:val="00F5193B"/>
    <w:rsid w:val="00F52B90"/>
    <w:rsid w:val="00F53189"/>
    <w:rsid w:val="00F56DDB"/>
    <w:rsid w:val="00F62DE1"/>
    <w:rsid w:val="00F653CD"/>
    <w:rsid w:val="00F664A4"/>
    <w:rsid w:val="00F66B28"/>
    <w:rsid w:val="00F71C60"/>
    <w:rsid w:val="00F73A13"/>
    <w:rsid w:val="00F74995"/>
    <w:rsid w:val="00F74C02"/>
    <w:rsid w:val="00F75018"/>
    <w:rsid w:val="00F75954"/>
    <w:rsid w:val="00F7686C"/>
    <w:rsid w:val="00F76FB8"/>
    <w:rsid w:val="00F77AC4"/>
    <w:rsid w:val="00F80DE7"/>
    <w:rsid w:val="00F823C5"/>
    <w:rsid w:val="00F83A38"/>
    <w:rsid w:val="00F84516"/>
    <w:rsid w:val="00F865EE"/>
    <w:rsid w:val="00F911E9"/>
    <w:rsid w:val="00F923C2"/>
    <w:rsid w:val="00F94032"/>
    <w:rsid w:val="00F94C61"/>
    <w:rsid w:val="00F9647F"/>
    <w:rsid w:val="00F9693D"/>
    <w:rsid w:val="00F97AD4"/>
    <w:rsid w:val="00FA052B"/>
    <w:rsid w:val="00FA054E"/>
    <w:rsid w:val="00FA309C"/>
    <w:rsid w:val="00FA48FE"/>
    <w:rsid w:val="00FA6078"/>
    <w:rsid w:val="00FA6726"/>
    <w:rsid w:val="00FB297A"/>
    <w:rsid w:val="00FB3544"/>
    <w:rsid w:val="00FB5264"/>
    <w:rsid w:val="00FB5301"/>
    <w:rsid w:val="00FB7502"/>
    <w:rsid w:val="00FB7B34"/>
    <w:rsid w:val="00FC4007"/>
    <w:rsid w:val="00FC5B47"/>
    <w:rsid w:val="00FC78EA"/>
    <w:rsid w:val="00FD15A1"/>
    <w:rsid w:val="00FD5EE6"/>
    <w:rsid w:val="00FD78C5"/>
    <w:rsid w:val="00FE080C"/>
    <w:rsid w:val="00FE1696"/>
    <w:rsid w:val="00FE1B32"/>
    <w:rsid w:val="00FE23BF"/>
    <w:rsid w:val="00FE4040"/>
    <w:rsid w:val="00FF08AA"/>
    <w:rsid w:val="00FF10F7"/>
    <w:rsid w:val="00FF1CE2"/>
    <w:rsid w:val="00FF2299"/>
    <w:rsid w:val="00FF3400"/>
    <w:rsid w:val="00FF37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E2B8A6"/>
  <w15:chartTrackingRefBased/>
  <w15:docId w15:val="{3E03B96C-9331-448C-B9F9-ACD5CCFD82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E40AF"/>
    <w:rPr>
      <w:rFonts w:eastAsiaTheme="minorEastAsia"/>
      <w:kern w:val="0"/>
      <w:lang w:eastAsia="zh-CN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543C64"/>
    <w:pPr>
      <w:keepNext/>
      <w:keepLines/>
      <w:numPr>
        <w:numId w:val="7"/>
      </w:numPr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43C64"/>
    <w:pPr>
      <w:keepNext/>
      <w:keepLines/>
      <w:numPr>
        <w:ilvl w:val="1"/>
        <w:numId w:val="7"/>
      </w:numPr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43C64"/>
    <w:pPr>
      <w:keepNext/>
      <w:keepLines/>
      <w:numPr>
        <w:ilvl w:val="2"/>
        <w:numId w:val="7"/>
      </w:numPr>
      <w:spacing w:before="160" w:after="80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43C64"/>
    <w:pPr>
      <w:keepNext/>
      <w:keepLines/>
      <w:numPr>
        <w:ilvl w:val="3"/>
        <w:numId w:val="7"/>
      </w:numPr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  <w:kern w:val="2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43C64"/>
    <w:pPr>
      <w:keepNext/>
      <w:keepLines/>
      <w:numPr>
        <w:ilvl w:val="4"/>
        <w:numId w:val="7"/>
      </w:numPr>
      <w:spacing w:before="80" w:after="40"/>
      <w:outlineLvl w:val="4"/>
    </w:pPr>
    <w:rPr>
      <w:rFonts w:eastAsiaTheme="majorEastAsia" w:cstheme="majorBidi"/>
      <w:color w:val="0F4761" w:themeColor="accent1" w:themeShade="BF"/>
      <w:kern w:val="2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43C64"/>
    <w:pPr>
      <w:keepNext/>
      <w:keepLines/>
      <w:numPr>
        <w:ilvl w:val="5"/>
        <w:numId w:val="7"/>
      </w:numPr>
      <w:spacing w:before="40" w:after="0"/>
      <w:outlineLvl w:val="5"/>
    </w:pPr>
    <w:rPr>
      <w:rFonts w:eastAsiaTheme="majorEastAsia" w:cstheme="majorBidi"/>
      <w:i/>
      <w:iCs/>
      <w:color w:val="595959" w:themeColor="text1" w:themeTint="A6"/>
      <w:kern w:val="2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43C64"/>
    <w:pPr>
      <w:keepNext/>
      <w:keepLines/>
      <w:numPr>
        <w:ilvl w:val="6"/>
        <w:numId w:val="7"/>
      </w:numPr>
      <w:spacing w:before="40" w:after="0"/>
      <w:outlineLvl w:val="6"/>
    </w:pPr>
    <w:rPr>
      <w:rFonts w:eastAsiaTheme="majorEastAsia" w:cstheme="majorBidi"/>
      <w:color w:val="595959" w:themeColor="text1" w:themeTint="A6"/>
      <w:kern w:val="2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43C64"/>
    <w:pPr>
      <w:keepNext/>
      <w:keepLines/>
      <w:numPr>
        <w:ilvl w:val="7"/>
        <w:numId w:val="7"/>
      </w:numPr>
      <w:spacing w:after="0"/>
      <w:outlineLvl w:val="7"/>
    </w:pPr>
    <w:rPr>
      <w:rFonts w:eastAsiaTheme="majorEastAsia" w:cstheme="majorBidi"/>
      <w:i/>
      <w:iCs/>
      <w:color w:val="272727" w:themeColor="text1" w:themeTint="D8"/>
      <w:kern w:val="2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43C64"/>
    <w:pPr>
      <w:keepNext/>
      <w:keepLines/>
      <w:numPr>
        <w:ilvl w:val="8"/>
        <w:numId w:val="7"/>
      </w:numPr>
      <w:spacing w:after="0"/>
      <w:outlineLvl w:val="8"/>
    </w:pPr>
    <w:rPr>
      <w:rFonts w:eastAsiaTheme="majorEastAsia" w:cstheme="majorBidi"/>
      <w:color w:val="272727" w:themeColor="text1" w:themeTint="D8"/>
      <w:kern w:val="2"/>
      <w:lang w:eastAsia="en-US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43C6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543C6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543C6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43C6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43C6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43C6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43C6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43C6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43C6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43C6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543C6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43C6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:lang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543C6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43C64"/>
    <w:pPr>
      <w:spacing w:before="160"/>
      <w:jc w:val="center"/>
    </w:pPr>
    <w:rPr>
      <w:rFonts w:eastAsiaTheme="minorHAnsi"/>
      <w:i/>
      <w:iCs/>
      <w:color w:val="404040" w:themeColor="text1" w:themeTint="BF"/>
      <w:kern w:val="2"/>
      <w:lang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543C6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43C64"/>
    <w:pPr>
      <w:ind w:left="720"/>
      <w:contextualSpacing/>
    </w:pPr>
    <w:rPr>
      <w:rFonts w:eastAsiaTheme="minorHAnsi"/>
      <w:kern w:val="2"/>
      <w:lang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543C6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43C6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rFonts w:eastAsiaTheme="minorHAnsi"/>
      <w:i/>
      <w:iCs/>
      <w:color w:val="0F4761" w:themeColor="accent1" w:themeShade="BF"/>
      <w:kern w:val="2"/>
      <w:lang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43C6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43C64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543C64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43C64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43C64"/>
    <w:rPr>
      <w:color w:val="467886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682FC4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TOC2">
    <w:name w:val="toc 2"/>
    <w:basedOn w:val="Normal"/>
    <w:next w:val="Normal"/>
    <w:autoRedefine/>
    <w:uiPriority w:val="39"/>
    <w:unhideWhenUsed/>
    <w:rsid w:val="00AA0993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AA0993"/>
    <w:pPr>
      <w:spacing w:after="100"/>
      <w:ind w:left="440"/>
    </w:pPr>
  </w:style>
  <w:style w:type="paragraph" w:styleId="Bibliography">
    <w:name w:val="Bibliography"/>
    <w:basedOn w:val="Normal"/>
    <w:next w:val="Normal"/>
    <w:uiPriority w:val="37"/>
    <w:unhideWhenUsed/>
    <w:rsid w:val="002F5609"/>
  </w:style>
  <w:style w:type="paragraph" w:styleId="Header">
    <w:name w:val="header"/>
    <w:basedOn w:val="Normal"/>
    <w:link w:val="HeaderChar"/>
    <w:uiPriority w:val="99"/>
    <w:unhideWhenUsed/>
    <w:rsid w:val="00C652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520D"/>
    <w:rPr>
      <w:rFonts w:eastAsiaTheme="minorEastAsia"/>
      <w:kern w:val="0"/>
      <w:lang w:eastAsia="zh-CN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C652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6520D"/>
    <w:rPr>
      <w:rFonts w:eastAsiaTheme="minorEastAsia"/>
      <w:kern w:val="0"/>
      <w:lang w:eastAsia="zh-CN"/>
      <w14:ligatures w14:val="none"/>
    </w:rPr>
  </w:style>
  <w:style w:type="paragraph" w:styleId="Revision">
    <w:name w:val="Revision"/>
    <w:hidden/>
    <w:uiPriority w:val="99"/>
    <w:semiHidden/>
    <w:rsid w:val="00CF4B3C"/>
    <w:pPr>
      <w:spacing w:after="0" w:line="240" w:lineRule="auto"/>
    </w:pPr>
    <w:rPr>
      <w:rFonts w:eastAsiaTheme="minorEastAsia"/>
      <w:kern w:val="0"/>
      <w:lang w:eastAsia="zh-CN"/>
      <w14:ligatures w14:val="none"/>
    </w:rPr>
  </w:style>
  <w:style w:type="paragraph" w:styleId="TableofFigures">
    <w:name w:val="table of figures"/>
    <w:basedOn w:val="Normal"/>
    <w:next w:val="Normal"/>
    <w:uiPriority w:val="99"/>
    <w:unhideWhenUsed/>
    <w:rsid w:val="005F37B8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4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8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3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8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6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4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9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5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3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1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4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3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8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9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3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6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6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8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1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1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2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38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69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64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64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73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24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44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81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57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08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92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80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21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01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34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72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17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34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71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33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08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13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57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63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97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57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58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27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01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63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94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37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44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59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57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62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14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09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5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32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81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30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24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65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54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18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9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02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02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43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53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86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25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79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63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28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55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62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95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68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7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27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7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54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94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56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31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09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03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30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12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79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80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53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11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21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93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38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14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08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49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16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02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31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38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32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4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95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66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83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4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77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68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50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78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50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92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27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12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47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59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82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43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76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31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67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26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07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79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45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03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66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16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15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36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68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40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55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07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64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74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31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7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75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92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0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34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98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15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87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40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41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10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00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40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85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85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22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49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11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45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60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25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69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58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78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86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08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28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82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72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46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08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30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00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73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85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35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30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24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29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21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95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22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13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48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60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76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92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84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61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65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8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90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25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38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92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36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26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67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09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41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5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05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20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08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61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86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03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59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60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91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24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33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20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4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44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37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86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19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54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02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4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38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94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24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67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47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77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39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43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89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06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50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65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39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66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4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64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66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19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22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4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893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014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203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133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595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713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055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130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639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409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485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792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059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259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526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912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913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881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22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649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385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302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501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880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224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417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7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116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040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041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895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14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52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590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787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359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633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021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26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335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411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3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640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645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074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684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264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035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11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304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378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618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621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734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88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461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312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433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202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321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168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243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097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334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151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762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803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998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578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624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856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048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399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833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29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437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606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94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02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610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959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226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234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569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224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884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200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352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400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971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098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633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635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782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898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554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134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206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253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983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753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023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953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142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187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565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032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078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152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732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926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160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810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160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926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933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345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546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004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394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437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088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286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83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319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674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752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834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37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026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724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771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801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95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538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617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391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536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543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439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779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511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775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825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521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323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025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102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902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027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335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254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378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529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268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952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345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806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923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576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231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232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00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124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19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96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429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204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475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665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859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276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27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824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567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759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290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581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920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002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154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120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706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746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896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086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564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790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978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438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362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793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871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569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341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079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965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014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425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662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03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169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244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435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743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446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641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861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756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187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568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842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04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068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89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275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237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938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087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356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938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780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436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209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838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059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485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143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413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532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607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455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725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227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303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452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765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765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879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924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355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774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888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588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666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977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239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822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207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134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70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901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14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674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866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140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789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724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460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733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804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39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040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165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307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58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900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509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707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437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945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710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067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061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574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795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924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199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282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666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668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128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443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250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15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564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564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724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877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94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648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110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458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810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584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431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819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664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666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271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319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238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361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362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935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400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638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79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790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065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674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717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219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875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029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000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382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384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411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797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420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347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466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813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928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626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309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547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619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935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124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704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437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904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871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090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330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981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492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143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220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915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378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99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152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297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537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460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472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580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084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083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28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216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015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064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136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6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329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451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259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808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351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962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318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012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434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673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055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445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870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034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228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145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648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574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778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128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130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247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517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167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434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049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179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099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448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635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17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454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497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079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3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728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196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28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379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576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577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354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279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283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816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209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934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571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027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225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295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294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410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754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802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997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307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350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923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315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115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388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213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138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441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489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023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228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641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145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690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647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959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381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7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226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613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1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730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999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238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704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23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817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817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670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124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322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517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947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524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791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759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642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078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3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463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424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235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391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977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015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12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681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946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066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260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374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958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262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841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232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079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34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040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476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817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088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199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394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476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897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518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639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025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683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876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375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494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070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846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919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503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005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236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704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168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698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819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091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125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900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977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635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023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529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31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100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680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87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922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182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346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581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578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887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278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473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355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433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707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172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295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757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374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761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179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531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606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798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915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574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006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118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149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432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504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626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657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514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782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860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552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748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792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445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717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021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023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600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989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642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036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228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567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414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650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114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271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542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277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861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5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6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283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594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593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755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752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947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216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329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334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90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488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996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840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037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038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881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464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696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080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735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856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361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785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980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723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102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30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61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807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848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083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197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199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655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819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16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781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318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825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170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677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101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455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036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107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344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608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804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880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070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076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228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661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854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511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510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822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484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789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260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183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876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035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302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811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074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461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769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006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861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169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940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204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329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401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787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095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289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602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064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836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648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649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807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267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960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155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228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572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615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195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773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847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431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970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016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204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280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284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587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058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32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406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484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673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375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524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714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833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24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368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491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879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795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262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649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79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991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451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110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811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928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193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041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815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812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700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318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361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357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360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085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640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873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404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105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528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222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025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575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464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923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779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893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126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934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745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792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293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143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794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181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333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837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761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763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883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229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340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922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26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847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346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614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124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470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085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477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544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937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242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321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898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485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629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670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714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981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609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070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452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647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383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533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969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426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307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353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474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013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863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93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020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099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21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217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751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216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21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676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334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8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230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351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696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765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347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54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43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579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892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16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503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545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818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855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29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900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5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249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371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105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219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725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330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528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112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883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372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188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575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75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112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817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466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664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737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932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774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403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550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821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087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738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747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328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796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223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561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640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297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067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266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651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768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039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86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86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86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349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541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886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205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468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735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514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859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123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511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97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674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935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405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863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05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490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170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825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524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757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806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723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382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424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688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152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349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852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854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894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089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888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863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247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902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36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900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556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670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024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262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413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752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114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187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297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150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879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623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249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251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020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218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947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333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525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570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89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986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880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603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153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225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467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925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851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515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089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242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93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327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666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094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022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028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300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847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573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11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579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468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465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238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622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816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706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831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014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327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2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300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640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915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231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000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073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77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154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236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855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246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313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394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512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2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009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244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293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757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722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495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488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722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3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184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846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151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510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741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742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20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781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822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745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790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020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985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333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342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344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77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726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500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622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782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393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9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208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174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250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293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062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216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485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638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90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947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531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725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989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845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913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498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193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818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736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970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515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895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361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67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44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515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592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172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320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413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68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022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646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299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44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461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112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303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306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768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843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114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19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807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385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384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621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202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858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056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437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284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517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097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377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642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645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80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954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955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19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037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043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624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078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625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933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396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474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478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664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133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017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408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132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295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367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880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031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216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413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719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461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540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774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192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237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844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851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972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123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781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974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552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206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715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171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826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180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420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221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343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694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732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276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931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11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967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813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160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818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281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325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779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334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676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871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213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399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79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980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450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023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026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173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834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878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33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68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064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451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568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885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49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611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036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11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230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306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893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084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272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515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703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554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35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435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46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125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750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093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337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483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719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757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760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343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262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226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345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120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266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385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577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232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743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891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24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247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439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702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554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670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059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26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715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222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40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027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494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4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6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733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998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26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650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229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694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347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078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854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58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855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117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013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279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394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589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166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602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210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256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786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88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677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063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064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236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322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511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162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430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064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673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137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342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417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457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578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231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572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576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12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348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238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200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711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435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591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895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482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554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677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442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439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48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676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290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331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876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94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336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915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44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147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613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688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11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504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775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959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471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617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003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194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587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831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100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360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366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823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065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906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070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601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032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30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313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654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772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429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617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815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667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47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672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865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054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874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484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873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841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988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100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722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381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765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11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420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689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770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074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896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888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206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550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739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860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241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287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480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140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670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863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324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290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026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533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946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568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960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068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145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039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081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234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540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930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07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776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969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553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546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132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981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175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587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170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287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747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061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48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982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299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19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306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774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779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370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020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378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564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032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220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802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992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88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961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345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807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581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358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782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789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055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70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24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022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2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822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329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130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760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912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638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067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530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306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46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464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686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651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386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665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007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318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969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090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238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899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865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566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101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561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457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770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733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344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467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583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504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551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708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979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23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705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787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321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993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953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032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301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762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50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654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846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186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88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001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239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315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587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967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624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276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593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628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829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136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938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521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906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174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374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01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533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605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841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349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424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811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886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147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535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57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652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922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195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649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969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618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238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824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166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934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71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516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978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751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753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986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02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4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101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682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25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653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691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081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497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614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698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847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313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519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125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706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705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601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398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529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797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178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496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266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774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305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004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780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312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822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008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396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559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058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521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987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181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493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728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409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921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031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661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353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937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777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093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713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172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214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193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189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931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701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896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239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089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284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602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906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130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99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39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110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493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759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267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340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851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279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420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547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850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047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285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433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208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783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941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639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602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869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908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376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563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916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301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769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886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346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733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810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344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699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818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16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239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314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898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971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287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135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592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253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369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448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102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293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68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527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676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9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68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722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571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230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898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354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507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737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479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67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014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018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792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937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33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992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30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882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430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427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502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470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471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437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438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626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893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282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321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485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142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597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135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947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996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220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654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69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200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803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114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390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50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625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085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279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620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660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004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126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315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473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789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793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55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946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406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801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883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2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193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117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232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690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883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423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082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50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85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506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697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008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084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939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317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165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703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017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486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796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869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996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685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955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961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078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352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168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4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913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909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955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221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915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033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115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05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006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150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503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550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856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781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781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907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833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835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104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533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067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643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961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415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883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953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878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725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276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929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196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704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437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125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549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591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437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511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986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641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71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833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879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694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30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616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430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505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574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012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781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93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865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173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710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021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605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254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369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415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87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647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920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036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693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586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047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237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821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392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636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712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898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165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172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746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213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940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326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908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833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213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869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498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573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955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734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804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115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845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733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855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007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659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776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045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167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388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895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248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781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210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212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47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752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529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834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569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642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604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454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076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077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613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152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236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547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625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811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819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88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273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320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584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736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020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054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717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13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909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365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55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750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409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606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453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026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030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461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654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386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115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424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353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77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507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775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087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125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859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399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440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945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090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210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285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358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60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329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525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104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565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800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724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222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572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763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078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266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538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036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456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162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355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542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935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741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926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974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975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430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627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821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709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249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825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105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487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455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802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873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838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036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266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610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626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820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085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976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758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440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726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993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915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960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687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952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147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412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807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382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64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2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379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543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539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655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048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509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553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016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209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520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779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167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557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061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211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107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525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761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56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875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334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449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037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378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692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345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579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308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507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017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093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477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747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834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449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886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106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152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729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501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701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92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130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702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827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357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625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361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937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211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938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181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250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289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723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796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258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918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420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114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573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580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304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279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348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428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618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620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962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80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816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19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123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312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28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859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900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437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486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827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407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062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340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762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569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535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611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459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464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772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547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009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473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315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901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166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550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551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745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328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596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640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793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953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531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797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838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305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420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734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780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240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357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972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392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981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200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946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291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361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749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132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220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296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369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755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4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755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146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524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49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76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768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106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692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80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338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768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742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68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928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539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629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397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397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667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589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591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712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441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441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634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977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435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874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092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213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747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254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372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907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376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446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493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492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762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799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265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569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50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955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032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074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080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660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15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160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121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778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051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895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868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986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129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474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367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2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064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490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878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654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188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811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39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777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896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579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697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938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206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591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362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35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478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407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66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594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716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40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0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217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409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989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608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993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306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229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616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151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952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775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423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318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126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435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974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354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354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247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974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093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209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839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107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654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919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186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227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617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847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969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163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155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366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365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407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791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371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526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382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503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691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613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394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473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475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86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17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59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182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09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760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265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575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153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835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153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27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349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50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160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279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244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093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402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78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098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01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136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066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180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760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913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951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95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501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035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808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502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013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086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048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441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554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557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629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057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59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950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489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677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988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225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146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658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037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347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695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349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03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65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971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975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427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547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054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789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140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717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105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253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905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954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451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722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571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00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046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459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700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772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888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813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814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082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322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854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047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583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898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16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053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252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565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025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218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290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486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908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45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682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923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072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651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847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965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310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080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275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854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045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386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586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896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469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887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092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213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482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172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635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441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603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990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272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846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001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005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540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547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358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294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259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334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478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259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523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598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713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840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458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727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453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122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504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768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089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127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786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397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633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243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554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398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939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011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370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829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799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72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151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114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190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648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546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618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191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472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472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477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81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85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828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134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869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326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374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487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608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874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2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140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214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601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066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720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881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536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774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042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656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776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035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154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815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23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554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484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984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521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596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639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410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726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451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736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651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039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jpg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image" Target="media/image14.jpg"/><Relationship Id="rId7" Type="http://schemas.openxmlformats.org/officeDocument/2006/relationships/endnotes" Target="endnotes.xml"/><Relationship Id="rId12" Type="http://schemas.openxmlformats.org/officeDocument/2006/relationships/image" Target="media/image5.jpg"/><Relationship Id="rId17" Type="http://schemas.openxmlformats.org/officeDocument/2006/relationships/image" Target="media/image10.jpg"/><Relationship Id="rId25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image" Target="media/image9.emf"/><Relationship Id="rId20" Type="http://schemas.openxmlformats.org/officeDocument/2006/relationships/image" Target="media/image13.jp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jpg"/><Relationship Id="rId5" Type="http://schemas.openxmlformats.org/officeDocument/2006/relationships/webSettings" Target="webSettings.xml"/><Relationship Id="rId15" Type="http://schemas.openxmlformats.org/officeDocument/2006/relationships/image" Target="media/image8.jpg"/><Relationship Id="rId23" Type="http://schemas.openxmlformats.org/officeDocument/2006/relationships/image" Target="media/image16.jpg"/><Relationship Id="rId10" Type="http://schemas.openxmlformats.org/officeDocument/2006/relationships/image" Target="media/image3.jpg"/><Relationship Id="rId19" Type="http://schemas.openxmlformats.org/officeDocument/2006/relationships/image" Target="media/image12.jp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jpg"/><Relationship Id="rId22" Type="http://schemas.openxmlformats.org/officeDocument/2006/relationships/image" Target="media/image15.jp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Bur06</b:Tag>
    <b:SourceType>Report</b:SourceType>
    <b:Guid>{035457C5-B2DE-4673-90F1-F33373642C6D}</b:Guid>
    <b:Author>
      <b:Author>
        <b:NameList>
          <b:Person>
            <b:Last>Burge</b:Last>
            <b:First>S</b:First>
          </b:Person>
        </b:NameList>
      </b:Author>
    </b:Author>
    <b:Title>The Systems Engineering Toolbox</b:Title>
    <b:Year>2006</b:Year>
    <b:YearAccessed>2024</b:YearAccessed>
    <b:MonthAccessed>04</b:MonthAccessed>
    <b:URL>https://www.burgehugheswalsh.co.uk/Uploaded/1/Documents/Holistic-Requirements-Model-Tool-v1.pdf</b:URL>
    <b:RefOrder>5</b:RefOrder>
  </b:Source>
  <b:Source>
    <b:Tag>Fur21</b:Tag>
    <b:SourceType>Book</b:SourceType>
    <b:Guid>{346B2F6C-B6FD-4151-A19B-8633586D5172}</b:Guid>
    <b:Title>Systems Engineering Holistic Life Cycle Architecture Modeling and Design with Real-World Applications</b:Title>
    <b:Year>2021</b:Year>
    <b:Author>
      <b:Author>
        <b:NameList>
          <b:Person>
            <b:Last>Furterer</b:Last>
            <b:First>Sandra</b:First>
          </b:Person>
        </b:NameList>
      </b:Author>
    </b:Author>
    <b:Publisher>CRC Press</b:Publisher>
    <b:RefOrder>1</b:RefOrder>
  </b:Source>
  <b:Source>
    <b:Tag>Ter09</b:Tag>
    <b:SourceType>Report</b:SourceType>
    <b:Guid>{744C65E5-1570-41B4-86E7-2399B7BE89FB}</b:Guid>
    <b:Author>
      <b:Author>
        <b:NameList>
          <b:Person>
            <b:Last>Terry Bahill</b:Last>
            <b:First>Frank</b:First>
            <b:Middle>Dean</b:Middle>
          </b:Person>
        </b:NameList>
      </b:Author>
    </b:Author>
    <b:Title>What Is Systems Engineering? A Consensus of Senior Systems Engineers.</b:Title>
    <b:Year>2009</b:Year>
    <b:URL>https://www.site.uottawa.ca/~gvj/WhatIsSystemsEngineering.pdf</b:URL>
    <b:RefOrder>2</b:RefOrder>
  </b:Source>
  <b:Source>
    <b:Tag>Joh05</b:Tag>
    <b:SourceType>BookSection</b:SourceType>
    <b:Guid>{0F585BA7-2A30-434D-A7D8-FBCB42B99DE2}</b:Guid>
    <b:Title>1.6 Determine Control and Noise Factors</b:Title>
    <b:Year>2005</b:Year>
    <b:URL>https://www.informit.com/articles/article.aspx?p=412351&amp;seqNum=6</b:URL>
    <b:Author>
      <b:Author>
        <b:NameList>
          <b:Person>
            <b:Last>Wang</b:Last>
            <b:First>John</b:First>
            <b:Middle>X.</b:Middle>
          </b:Person>
        </b:NameList>
      </b:Author>
    </b:Author>
    <b:BookTitle>Engineering Robust Designs with Six Sigma</b:BookTitle>
    <b:RefOrder>36</b:RefOrder>
  </b:Source>
  <b:Source>
    <b:Tag>SBu24</b:Tag>
    <b:SourceType>DocumentFromInternetSite</b:SourceType>
    <b:Guid>{AD7BCF85-AA52-4488-8EA6-50CFF76C6529}</b:Guid>
    <b:Author>
      <b:Author>
        <b:NameList>
          <b:Person>
            <b:Last>Burge</b:Last>
            <b:First>S</b:First>
          </b:Person>
        </b:NameList>
      </b:Author>
    </b:Author>
    <b:Title>Training and Consultancy in Systems Engineering and Process Improvement</b:Title>
    <b:YearAccessed>2024</b:YearAccessed>
    <b:MonthAccessed>April</b:MonthAccessed>
    <b:URL>https://www.burgehugheswalsh.co.uk/Uploaded/1/Documents/Stakeholder-Influence-Map-Tool-v2.pdf</b:URL>
    <b:DayAccessed>30</b:DayAccessed>
    <b:RefOrder>7</b:RefOrder>
  </b:Source>
  <b:Source>
    <b:Tag>Ric09</b:Tag>
    <b:SourceType>DocumentFromInternetSite</b:SourceType>
    <b:Guid>{00CC4EB9-D7E4-4403-B81B-45DFDD42DF27}</b:Guid>
    <b:Title>QFD An integrating Systems Engineering tool</b:Title>
    <b:Year>2009</b:Year>
    <b:Author>
      <b:Author>
        <b:NameList>
          <b:Person>
            <b:Last>Beasley</b:Last>
            <b:First>Richard</b:First>
          </b:Person>
        </b:NameList>
      </b:Author>
    </b:Author>
    <b:YearAccessed>2024</b:YearAccessed>
    <b:MonthAccessed>May</b:MonthAccessed>
    <b:URL>https://incoseuk.org/Normal_Files/DownloadFile?FPATH=vOOp23mOhetDqZf6FrUGN3jvm0jnCWuZO+b2xDgNzzN2OJ4d48r2cF87+Yw+VfYd</b:URL>
    <b:DayAccessed>01</b:DayAccessed>
    <b:RefOrder>9</b:RefOrder>
  </b:Source>
  <b:Source>
    <b:Tag>PDi22</b:Tag>
    <b:SourceType>InternetSite</b:SourceType>
    <b:Guid>{F0E31631-C8B3-4EEE-BBE6-59B8EC2BD822}</b:Guid>
    <b:Title>P Diagram</b:Title>
    <b:Year>2022</b:Year>
    <b:YearAccessed>2024</b:YearAccessed>
    <b:MonthAccessed>May</b:MonthAccessed>
    <b:DayAccessed>04</b:DayAccessed>
    <b:URL>https://www.benchmarksixsigma.com/forum/topic/39318-p-diagram/</b:URL>
    <b:RefOrder>37</b:RefOrder>
  </b:Source>
  <b:Source>
    <b:Tag>Der08</b:Tag>
    <b:SourceType>Report</b:SourceType>
    <b:Guid>{A28483A8-2857-4DE7-861C-AC3E6EF6442A}</b:Guid>
    <b:Title>Emergence, Hierarchy, Complexity, Architecture</b:Title>
    <b:Year>2008</b:Year>
    <b:Author>
      <b:Author>
        <b:NameList>
          <b:Person>
            <b:Last>Hitchins</b:Last>
            <b:First>Derek</b:First>
          </b:Person>
        </b:NameList>
      </b:Author>
    </b:Author>
    <b:RefOrder>15</b:RefOrder>
  </b:Source>
  <b:Source>
    <b:Tag>Jef24</b:Tag>
    <b:SourceType>InternetSite</b:SourceType>
    <b:Guid>{9B71BD76-0033-4F16-AD63-9D3CDB4DC912}</b:Guid>
    <b:Title>System Architecture Design Definition</b:Title>
    <b:Year>2024</b:Year>
    <b:Author>
      <b:Author>
        <b:NameList>
          <b:Person>
            <b:Last>Singam</b:Last>
            <b:First>Jeffrey</b:First>
            <b:Middle>Carter and Caitlyn</b:Middle>
          </b:Person>
        </b:NameList>
      </b:Author>
    </b:Author>
    <b:ProductionCompany>SEBoK</b:ProductionCompany>
    <b:YearAccessed>2024</b:YearAccessed>
    <b:MonthAccessed>May</b:MonthAccessed>
    <b:DayAccessed>02</b:DayAccessed>
    <b:URL>https://sebokwiki.org/wiki/System_Architecture_Design_Definition</b:URL>
    <b:RefOrder>16</b:RefOrder>
  </b:Source>
  <b:Source>
    <b:Tag>Fil23</b:Tag>
    <b:SourceType>InternetSite</b:SourceType>
    <b:Guid>{93614CD4-5068-4EB4-A95E-8EB9ECD409A7}</b:Guid>
    <b:Author>
      <b:Author>
        <b:NameList>
          <b:Person>
            <b:Last>Sofio</b:Last>
            <b:First>Filipa</b:First>
          </b:Person>
        </b:NameList>
      </b:Author>
    </b:Author>
    <b:Title>Functional architecture: A key component of systems engineering</b:Title>
    <b:Year>2023</b:Year>
    <b:YearAccessed>2024</b:YearAccessed>
    <b:MonthAccessed>May</b:MonthAccessed>
    <b:DayAccessed>03</b:DayAccessed>
    <b:URL>https://www.valispace.com/functional-architecture-a-key-component-of-systems-engineering/</b:URL>
    <b:RefOrder>14</b:RefOrder>
  </b:Source>
  <b:Source>
    <b:Tag>Bur241</b:Tag>
    <b:SourceType>InternetSite</b:SourceType>
    <b:Guid>{82B63683-B830-4013-91A1-603272CB410D}</b:Guid>
    <b:Author>
      <b:Author>
        <b:NameList>
          <b:Person>
            <b:Last>Burge</b:Last>
            <b:First>Hughes,</b:First>
            <b:Middle>Walsh</b:Middle>
          </b:Person>
        </b:NameList>
      </b:Author>
    </b:Author>
    <b:Title>Systems Thinking</b:Title>
    <b:YearAccessed>2024</b:YearAccessed>
    <b:MonthAccessed>May</b:MonthAccessed>
    <b:DayAccessed>05</b:DayAccessed>
    <b:URL>https://burgehugheswalsh.co.uk/systems-thinking/#:~:text=By%20treating%20things%20as%20systems,prevent%20the%20occurrence%20of%20issues.</b:URL>
    <b:RefOrder>53</b:RefOrder>
  </b:Source>
  <b:Source>
    <b:Tag>SBu09</b:Tag>
    <b:SourceType>InternetSite</b:SourceType>
    <b:Guid>{9BD99585-D78C-4C37-9234-E84B3A7A8895}</b:Guid>
    <b:Author>
      <b:Author>
        <b:NameList>
          <b:Person>
            <b:Last>Burge</b:Last>
            <b:First>S</b:First>
          </b:Person>
        </b:NameList>
      </b:Author>
    </b:Author>
    <b:Title>Pugh Matrix (PM)</b:Title>
    <b:ProductionCompany>Brurge, Hughes, Walsh</b:ProductionCompany>
    <b:Year>2009</b:Year>
    <b:YearAccessed>2024</b:YearAccessed>
    <b:MonthAccessed>May</b:MonthAccessed>
    <b:DayAccessed>09</b:DayAccessed>
    <b:URL>https://www.burgehugheswalsh.co.uk/uploaded/1/documents/pugh-matrix-v1.1.pdf</b:URL>
    <b:RefOrder>13</b:RefOrder>
  </b:Source>
  <b:Source>
    <b:Tag>SBu06</b:Tag>
    <b:SourceType>InternetSite</b:SourceType>
    <b:Guid>{8CB6A526-3A4E-4DF8-86B2-5B43BEB4E033}</b:Guid>
    <b:Author>
      <b:Author>
        <b:NameList>
          <b:Person>
            <b:Last>Burge</b:Last>
            <b:First>S</b:First>
          </b:Person>
        </b:NameList>
      </b:Author>
    </b:Author>
    <b:Title>Function Means Analysis (FMA) Alias Morphological Analysis</b:Title>
    <b:ProductionCompany>Burge, Hughes, Walsh</b:ProductionCompany>
    <b:Year>2006</b:Year>
    <b:YearAccessed>2024</b:YearAccessed>
    <b:MonthAccessed>May</b:MonthAccessed>
    <b:DayAccessed>09</b:DayAccessed>
    <b:URL>https://www.burgehugheswalsh.co.uk/Uploaded/1/Documents/FMA-Tool-v1-1.pdf</b:URL>
    <b:RefOrder>12</b:RefOrder>
  </b:Source>
  <b:Source>
    <b:Tag>Bur24</b:Tag>
    <b:SourceType>DocumentFromInternetSite</b:SourceType>
    <b:Guid>{B55E365B-A747-4BE9-8178-E94F11C5E125}</b:Guid>
    <b:Title>The Systems Engineering Short Course</b:Title>
    <b:Author>
      <b:Author>
        <b:NameList>
          <b:Person>
            <b:Last>Burge</b:Last>
            <b:First>Hughes,</b:First>
            <b:Middle>Walsh</b:Middle>
          </b:Person>
        </b:NameList>
      </b:Author>
    </b:Author>
    <b:YearAccessed>2024</b:YearAccessed>
    <b:MonthAccessed>May</b:MonthAccessed>
    <b:URL>https://www.burgehugheswalsh.co.uk/uploaded/1/documents/system-eng-short-course-with-contents.pdf</b:URL>
    <b:DayAccessed>01</b:DayAccessed>
    <b:RefOrder>54</b:RefOrder>
  </b:Source>
  <b:Source>
    <b:Tag>Bur07</b:Tag>
    <b:SourceType>DocumentFromInternetSite</b:SourceType>
    <b:Guid>{6F500089-DA72-43A5-8116-7EF241725198}</b:Guid>
    <b:Author>
      <b:Author>
        <b:NameList>
          <b:Person>
            <b:Last>Burge</b:Last>
            <b:First>S</b:First>
          </b:Person>
        </b:NameList>
      </b:Author>
    </b:Author>
    <b:Title>A Functional Approach to Quality Function Deployment (Putting the Function back into Quality Function Deployment)</b:Title>
    <b:Year>2007</b:Year>
    <b:YearAccessed>2024</b:YearAccessed>
    <b:MonthAccessed>May</b:MonthAccessed>
    <b:URL>https://www.burgehugheswalsh.co.uk/Uploaded/1/Documents/A-Functional-Approach-to-Quality-Function-Deployement-v3.pdf</b:URL>
    <b:DayAccessed>01</b:DayAccessed>
    <b:RefOrder>10</b:RefOrder>
  </b:Source>
  <b:Source>
    <b:Tag>Pro24</b:Tag>
    <b:SourceType>DocumentFromInternetSite</b:SourceType>
    <b:Guid>{67065730-98D4-407C-8F6B-61EB9852D2DE}</b:Guid>
    <b:Title>MIT Fundamentals of Systems Engineering</b:Title>
    <b:Author>
      <b:Author>
        <b:NameList>
          <b:Person>
            <b:Last>Weck</b:Last>
            <b:First>Prof.</b:First>
            <b:Middle>Olivier L de</b:Middle>
          </b:Person>
        </b:NameList>
      </b:Author>
    </b:Author>
    <b:YearAccessed>2024</b:YearAccessed>
    <b:MonthAccessed>April</b:MonthAccessed>
    <b:URL>https://ocw.mit.edu/courses/16-842-fundamentals-of-systems-engineering-fall-2015/77bb60b877f7a3a5afd4b4e6bb27a36e_MIT16_842F15_Ses1SE_Ovr_vw.pdf</b:URL>
    <b:DayAccessed>29</b:DayAccessed>
    <b:RefOrder>6</b:RefOrder>
  </b:Source>
  <b:Source>
    <b:Tag>And14</b:Tag>
    <b:SourceType>ConferenceProceedings</b:SourceType>
    <b:Guid>{95B0A1A5-A420-46E9-98C0-0D85A3FEF7A1}</b:Guid>
    <b:Title>QFD Integrated in New Product Development - Biometric Identification System Case Study</b:Title>
    <b:Year>2014</b:Year>
    <b:Author>
      <b:Author>
        <b:NameList>
          <b:Person>
            <b:Last>Leba.</b:Last>
            <b:First>Andreea</b:First>
            <b:Middle>Cristina Ionica. Monica</b:Middle>
          </b:Person>
        </b:NameList>
      </b:Author>
    </b:Author>
    <b:City>Prague</b:City>
    <b:JournalName>Elsevier</b:JournalName>
    <b:ConferenceName>2nd Global Conference on Business, Economics, Managaement and Tourism </b:ConferenceName>
    <b:RefOrder>47</b:RefOrder>
  </b:Source>
  <b:Source>
    <b:Tag>Lai05</b:Tag>
    <b:SourceType>JournalArticle</b:SourceType>
    <b:Guid>{9665A320-F2D5-4BC6-8E88-42AB96F72AB4}</b:Guid>
    <b:Title>A systematic approach to quality function deployment with a full illustrative example</b:Title>
    <b:Year>2005</b:Year>
    <b:Author>
      <b:Author>
        <b:NameList>
          <b:Person>
            <b:Last>Lai-Kow Chan</b:Last>
            <b:First>Ming-Lu</b:First>
            <b:Middle>Woo.</b:Middle>
          </b:Person>
        </b:NameList>
      </b:Author>
    </b:Author>
    <b:JournalName>Omega</b:JournalName>
    <b:Pages>119-139</b:Pages>
    <b:Volume>33</b:Volume>
    <b:Issue>2</b:Issue>
    <b:RefOrder>11</b:RefOrder>
  </b:Source>
  <b:Source>
    <b:Tag>Mic20</b:Tag>
    <b:SourceType>InternetSite</b:SourceType>
    <b:Guid>{3CAEBFA3-4829-4488-AFE5-DAD7E5A254AE}</b:Guid>
    <b:Title>Give and take: The 9 stakeholders of the system architect</b:Title>
    <b:Year>2020</b:Year>
    <b:Author>
      <b:Author>
        <b:NameList>
          <b:Person>
            <b:Last>Jastram</b:Last>
            <b:First>Michael</b:First>
          </b:Person>
        </b:NameList>
      </b:Author>
    </b:Author>
    <b:ProductionCompany>SE-Trends</b:ProductionCompany>
    <b:Month>Feb</b:Month>
    <b:Day>27</b:Day>
    <b:YearAccessed>2024</b:YearAccessed>
    <b:MonthAccessed>May</b:MonthAccessed>
    <b:DayAccessed>09</b:DayAccessed>
    <b:URL>https://www.se-trends.de/9-stakeholder-des-systemarchitekten/</b:URL>
    <b:RefOrder>49</b:RefOrder>
  </b:Source>
  <b:Source>
    <b:Tag>Mic18</b:Tag>
    <b:SourceType>InternetSite</b:SourceType>
    <b:Guid>{6DF3E61D-9301-4B7C-B98F-AC329FBB3821}</b:Guid>
    <b:Author>
      <b:Author>
        <b:NameList>
          <b:Person>
            <b:Last>Jastram</b:Last>
            <b:First>Michael</b:First>
          </b:Person>
        </b:NameList>
      </b:Author>
    </b:Author>
    <b:Title>Why architectures are becoming increasingly important</b:Title>
    <b:ProductionCompany>SE-Trends</b:ProductionCompany>
    <b:Year>2018</b:Year>
    <b:Month>Dec</b:Month>
    <b:Day>20</b:Day>
    <b:YearAccessed>2024</b:YearAccessed>
    <b:MonthAccessed>May</b:MonthAccessed>
    <b:DayAccessed>10</b:DayAccessed>
    <b:URL>https://www.se-trends.de/warum-architekturen-immer-wichtiger-werden/</b:URL>
    <b:RefOrder>18</b:RefOrder>
  </b:Source>
  <b:Source>
    <b:Tag>Mic16</b:Tag>
    <b:SourceType>InternetSite</b:SourceType>
    <b:Guid>{617EC62B-B4D9-403F-8A5C-0988F4721F19}</b:Guid>
    <b:Author>
      <b:Author>
        <b:NameList>
          <b:Person>
            <b:Last>Jastram</b:Last>
            <b:First>Michael</b:First>
          </b:Person>
        </b:NameList>
      </b:Author>
    </b:Author>
    <b:Title>What is functional architecture?</b:Title>
    <b:ProductionCompany>SE-Trends</b:ProductionCompany>
    <b:Year>2016</b:Year>
    <b:Month>September</b:Month>
    <b:Day>1</b:Day>
    <b:YearAccessed>2024</b:YearAccessed>
    <b:MonthAccessed>May</b:MonthAccessed>
    <b:DayAccessed>10</b:DayAccessed>
    <b:URL>https://www.se-trends.de/funktionale-architektur/</b:URL>
    <b:RefOrder>17</b:RefOrder>
  </b:Source>
  <b:Source>
    <b:Tag>Def01</b:Tag>
    <b:SourceType>BookSection</b:SourceType>
    <b:Guid>{6A902CE9-8567-4E67-BE82-4DBB71300974}</b:Guid>
    <b:Title>Chapter 3 - Systems Engineering Process Overiew</b:Title>
    <b:Year>2001</b:Year>
    <b:Author>
      <b:Author>
        <b:Corporate>Defense Acquisition University Press</b:Corporate>
      </b:Author>
    </b:Author>
    <b:BookTitle>Systems Engineering Fundamentals</b:BookTitle>
    <b:City>Fort Belvoir</b:City>
    <b:RefOrder>3</b:RefOrder>
  </b:Source>
  <b:Source>
    <b:Tag>Ash23</b:Tag>
    <b:SourceType>InternetSite</b:SourceType>
    <b:Guid>{169D6BC9-E57C-4C33-AFA8-8D69F46274E3}</b:Guid>
    <b:Title>What is Design Failure Mode and Effect Analysis (DFMEA)?</b:Title>
    <b:Year>2023</b:Year>
    <b:Author>
      <b:Author>
        <b:NameList>
          <b:Person>
            <b:Last>Alagappan</b:Last>
            <b:First>Ashok</b:First>
          </b:Person>
        </b:NameList>
      </b:Author>
    </b:Author>
    <b:ProductionCompany>Ansys</b:ProductionCompany>
    <b:Month>Oct</b:Month>
    <b:Day>25</b:Day>
    <b:YearAccessed>2024</b:YearAccessed>
    <b:MonthAccessed>May</b:MonthAccessed>
    <b:DayAccessed>10</b:DayAccessed>
    <b:URL>https://www.ansys.com/en-gb/blog/what-is-dfmea#:~:text=Design%20failure%20mode%20and%20effect%20analysis%20(DFMEA)%20is%20a%20process,go%20wrong%20with%20a%20design%3F</b:URL>
    <b:RefOrder>20</b:RefOrder>
  </b:Source>
  <b:Source>
    <b:Tag>Bur10</b:Tag>
    <b:SourceType>DocumentFromInternetSite</b:SourceType>
    <b:Guid>{2E17BC16-AF38-455A-8436-BBD191C06C10}</b:Guid>
    <b:Author>
      <b:Author>
        <b:NameList>
          <b:Person>
            <b:Last>Burge</b:Last>
            <b:First>S</b:First>
          </b:Person>
        </b:NameList>
      </b:Author>
    </b:Author>
    <b:Title>Functional Failure Modes and Effects Analysis (FFMEA) Alias System FMEA</b:Title>
    <b:ProductionCompany>Burge, Hughes, Walsh</b:ProductionCompany>
    <b:Year>2010</b:Year>
    <b:YearAccessed>2024</b:YearAccessed>
    <b:MonthAccessed>May</b:MonthAccessed>
    <b:DayAccessed>10</b:DayAccessed>
    <b:URL>https://www.burgehugheswalsh.co.uk/Uploaded/1/Documents/FFMEA-Tool-v2.pdf</b:URL>
    <b:RefOrder>21</b:RefOrder>
  </b:Source>
  <b:Source>
    <b:Tag>Hol24</b:Tag>
    <b:SourceType>Misc</b:SourceType>
    <b:Guid>{DCD45131-2FEB-42E8-88B3-4BAE65FE699A}</b:Guid>
    <b:Author>
      <b:Author>
        <b:NameList>
          <b:Person>
            <b:Last>Holley</b:Last>
            <b:First>D</b:First>
          </b:Person>
        </b:NameList>
      </b:Author>
    </b:Author>
    <b:Title>Spreadsheets for Level 5</b:Title>
    <b:YearAccessed>2024</b:YearAccessed>
    <b:MonthAccessed>May</b:MonthAccessed>
    <b:DayAccessed>10</b:DayAccessed>
    <b:URL>https://moodle.uwtsd.ac.uk/mod/folder/view.php?id=557125</b:URL>
    <b:PublicationTitle>DFMEA Blank</b:PublicationTitle>
    <b:RefOrder>22</b:RefOrder>
  </b:Source>
  <b:Source>
    <b:Tag>Ull22</b:Tag>
    <b:SourceType>JournalArticle</b:SourceType>
    <b:Guid>{453027D0-0277-4F58-831E-7305EFB99F86}</b:Guid>
    <b:Title>Failure mode and effect analysis (FMEA) to identify and mitigate failures in a hospital rapid response system (RRS)</b:Title>
    <b:Year>2022</b:Year>
    <b:Author>
      <b:Author>
        <b:NameList>
          <b:Person>
            <b:Last>Ullah E</b:Last>
            <b:First>Baig</b:First>
            <b:Middle>MM, GholamHosseini H, Lu J</b:Middle>
          </b:Person>
        </b:NameList>
      </b:Author>
    </b:Author>
    <b:JournalName>Heliyon</b:JournalName>
    <b:Volume>8</b:Volume>
    <b:Issue>2</b:Issue>
    <b:RefOrder>48</b:RefOrder>
  </b:Source>
  <b:Source>
    <b:Tag>MRE12</b:Tag>
    <b:SourceType>ConferenceProceedings</b:SourceType>
    <b:Guid>{E2F594E5-1A41-46C6-AD5B-D61D32693382}</b:Guid>
    <b:Author>
      <b:Author>
        <b:NameList>
          <b:Person>
            <b:Last>M. R. Emes</b:Last>
            <b:First>A.</b:First>
            <b:Middle>Smith, A. M. James, M. W. Whyndham, R. Leal and S. C. Jackson</b:Middle>
          </b:Person>
        </b:NameList>
      </b:Author>
    </b:Author>
    <b:Title>Principles of Systems Engineering Management: Reflections from 45 years of spacecraft technology research and development at the Mullard Space Science Laboratory</b:Title>
    <b:Year>2012</b:Year>
    <b:City>Rome</b:City>
    <b:ConferenceName>INCOSE International Symposium</b:ConferenceName>
    <b:RefOrder>50</b:RefOrder>
  </b:Source>
  <b:Source>
    <b:Tag>The94</b:Tag>
    <b:SourceType>Report</b:SourceType>
    <b:Guid>{C819E58A-7A4B-4B72-A8D7-F67FC2BFDD1C}</b:Guid>
    <b:Title>The CHAOS Report (1994)</b:Title>
    <b:Year>1994</b:Year>
    <b:Author>
      <b:Author>
        <b:Corporate>The Standish Group International</b:Corporate>
      </b:Author>
    </b:Author>
    <b:RefOrder>51</b:RefOrder>
  </b:Source>
  <b:Source>
    <b:Tag>Jam18</b:Tag>
    <b:SourceType>JournalArticle</b:SourceType>
    <b:Guid>{B0CD0432-D0CF-4729-8593-E5B7B741177F}</b:Guid>
    <b:Title>Applying Systems Thinking to Engineering and Design</b:Title>
    <b:Year>2018</b:Year>
    <b:Author>
      <b:Author>
        <b:NameList>
          <b:Person>
            <b:Last>Jamie P. Monat</b:Last>
            <b:First>Thomas</b:First>
            <b:Middle>F. Gannon</b:Middle>
          </b:Person>
        </b:NameList>
      </b:Author>
    </b:Author>
    <b:JournalName>Systems</b:JournalName>
    <b:RefOrder>56</b:RefOrder>
  </b:Source>
  <b:Source>
    <b:Tag>Ric17</b:Tag>
    <b:SourceType>ConferenceProceedings</b:SourceType>
    <b:Guid>{0759BED5-BEE6-454C-8CAF-0AE604BEA336}</b:Guid>
    <b:Author>
      <b:Author>
        <b:NameList>
          <b:Person>
            <b:Last>Beasley</b:Last>
            <b:First>Richard</b:First>
          </b:Person>
        </b:NameList>
      </b:Author>
    </b:Author>
    <b:Title>Realizing the Value of Systems Engineering</b:Title>
    <b:Year>2017</b:Year>
    <b:ConferenceName>27th Annual INCOSE International Symposium</b:ConferenceName>
    <b:City>Adelaide</b:City>
    <b:RefOrder>55</b:RefOrder>
  </b:Source>
  <b:Source>
    <b:Tag>SBu</b:Tag>
    <b:SourceType>Report</b:SourceType>
    <b:Guid>{59C4F470-6738-46F6-9C7C-FC8779F3295E}</b:Guid>
    <b:Title>A Systems Approach to Failure Modes, Mechanisms, Effects and Causes</b:Title>
    <b:Author>
      <b:Author>
        <b:NameList>
          <b:Person>
            <b:Last>Burge</b:Last>
            <b:First>S</b:First>
          </b:Person>
        </b:NameList>
      </b:Author>
    </b:Author>
    <b:Year>2019</b:Year>
    <b:Publisher>Burge, Hughes, Walsh</b:Publisher>
    <b:RefOrder>19</b:RefOrder>
  </b:Source>
  <b:Source>
    <b:Tag>Ala24</b:Tag>
    <b:SourceType>InternetSite</b:SourceType>
    <b:Guid>{3D1661AD-CB49-4646-90B6-107FB6C63FCF}</b:Guid>
    <b:Title>System Validation</b:Title>
    <b:YearAccessed>2024</b:YearAccessed>
    <b:MonthAccessed>April</b:MonthAccessed>
    <b:URL>https://sebokwiki.org/wiki/System_Validation#:~:text=Concept%20of%20Validation%20Action,-Why%20Validate%3F&amp;text=The%20primary%20goal%20of%20systems,meet%20these%20needs%20and%20requirements.</b:URL>
    <b:Author>
      <b:Author>
        <b:NameList>
          <b:Person>
            <b:Last>Alan Faisandier</b:Last>
            <b:First>Rick</b:First>
            <b:Middle>Adcock</b:Middle>
          </b:Person>
        </b:NameList>
      </b:Author>
    </b:Author>
    <b:ProductionCompany>SEBoK</b:ProductionCompany>
    <b:Year>2024</b:Year>
    <b:DayAccessed>25</b:DayAccessed>
    <b:RefOrder>4</b:RefOrder>
  </b:Source>
  <b:Source>
    <b:Tag>INC12</b:Tag>
    <b:SourceType>DocumentFromInternetSite</b:SourceType>
    <b:Guid>{942A80C3-444D-4619-8166-D7C97C17EE37}</b:Guid>
    <b:Title>QFD – Quality Function Deployment</b:Title>
    <b:Year>2012</b:Year>
    <b:Author>
      <b:Author>
        <b:Corporate>INCOSE UK</b:Corporate>
      </b:Author>
    </b:Author>
    <b:Month>July</b:Month>
    <b:YearAccessed>2024</b:YearAccessed>
    <b:MonthAccessed>May</b:MonthAccessed>
    <b:DayAccessed>12</b:DayAccessed>
    <b:URL>https://incoseuk.org/Documents/Omega_Guides/Omega_3.pdf</b:URL>
    <b:RefOrder>46</b:RefOrder>
  </b:Source>
  <b:Source>
    <b:Tag>Chi13</b:Tag>
    <b:SourceType>JournalArticle</b:SourceType>
    <b:Guid>{4B5E2317-AEDB-4936-93C7-639D48DF347D}</b:Guid>
    <b:Title>A breakthrough product R&amp;D model by using the integration of four-phase QFDs and TRIZ</b:Title>
    <b:Year>2013</b:Year>
    <b:Author>
      <b:Author>
        <b:NameList>
          <b:Person>
            <b:Last>Chi-Hao Yeh</b:Last>
            <b:First>Chien-Yi</b:First>
            <b:Middle>Huang, Ful-Chiang Wu</b:Middle>
          </b:Person>
        </b:NameList>
      </b:Author>
    </b:Author>
    <b:JournalName>International Journal of Modelling Identification and Control</b:JournalName>
    <b:Pages>199-210</b:Pages>
    <b:Volume>18</b:Volume>
    <b:Issue>3</b:Issue>
    <b:RefOrder>8</b:RefOrder>
  </b:Source>
  <b:Source>
    <b:Tag>Dav14</b:Tag>
    <b:SourceType>DocumentFromInternetSite</b:SourceType>
    <b:Guid>{C367ED7C-8B59-4895-87F4-CDEA350AAE95}</b:Guid>
    <b:Title>STAP:- Applied to a Slurry Dispenser</b:Title>
    <b:Year>2014</b:Year>
    <b:Author>
      <b:Author>
        <b:NameList>
          <b:Person>
            <b:Last>Systems</b:Last>
            <b:First>Dave</b:First>
            <b:Middle>Holley - BAE</b:Middle>
          </b:Person>
        </b:NameList>
      </b:Author>
    </b:Author>
    <b:YearAccessed>2024</b:YearAccessed>
    <b:MonthAccessed>May</b:MonthAccessed>
    <b:DayAccessed>12</b:DayAccessed>
    <b:URL>https://psas.scripts.mit.edu/home/wp-content/uploads/2014/03/Holley-talk.pdf</b:URL>
    <b:RefOrder>38</b:RefOrder>
  </b:Source>
  <b:Source>
    <b:Tag>Hal20</b:Tag>
    <b:SourceType>InternetSite</b:SourceType>
    <b:Guid>{FAAD8747-525E-47ED-8697-C46B80190A74}</b:Guid>
    <b:Author>
      <b:Author>
        <b:NameList>
          <b:Person>
            <b:Last>Hallegan</b:Last>
            <b:First>Robert</b:First>
          </b:Person>
        </b:NameList>
      </b:Author>
    </b:Author>
    <b:Title>VOC is Great! QFD is not!</b:Title>
    <b:Year>2020</b:Year>
    <b:Month>July</b:Month>
    <b:Day>15</b:Day>
    <b:YearAccessed>2024</b:YearAccessed>
    <b:MonthAccessed>May</b:MonthAccessed>
    <b:DayAccessed>12</b:DayAccessed>
    <b:URL>https://www.linkedin.com/pulse/voc-great-qfd-robert-halligan</b:URL>
    <b:ProductionCompany>LinkedIn</b:ProductionCompany>
    <b:RefOrder>52</b:RefOrder>
  </b:Source>
  <b:Source>
    <b:Tag>Rap24</b:Tag>
    <b:SourceType>InternetSite</b:SourceType>
    <b:Guid>{5FC0D36C-94E7-45ED-82F8-5C0A97560FC9}</b:Guid>
    <b:Title>A Guide to Aluminum Anodizing</b:Title>
    <b:YearAccessed>2024</b:YearAccessed>
    <b:MonthAccessed>07</b:MonthAccessed>
    <b:DayAccessed>23</b:DayAccessed>
    <b:URL>https://www.rapiddirect.com/blog/your-basic-guide-to-anodizing-aluminum/</b:URL>
    <b:Author>
      <b:Author>
        <b:Corporate>Rapid Direct</b:Corporate>
      </b:Author>
    </b:Author>
    <b:RefOrder>28</b:RefOrder>
  </b:Source>
  <b:Source>
    <b:Tag>Sig24</b:Tag>
    <b:SourceType>InternetSite</b:SourceType>
    <b:Guid>{BB6A0EDA-5E0C-49F3-BDB4-4297A8D9610F}</b:Guid>
    <b:Author>
      <b:Author>
        <b:Corporate>Signma Technik Limited</b:Corporate>
      </b:Author>
    </b:Author>
    <b:Title>The Role of PLC Control in CNC Machine Automation: A Comprehensive Guide</b:Title>
    <b:ProductionCompany>Signma Technik Limited</b:ProductionCompany>
    <b:YearAccessed>2024</b:YearAccessed>
    <b:MonthAccessed>07</b:MonthAccessed>
    <b:DayAccessed>22</b:DayAccessed>
    <b:URL>https://www.sigmatechnik.com/cnc-factory/the-role-of-plc-control-in-cnc-machine-automation-a-comprehensive-guide</b:URL>
    <b:RefOrder>23</b:RefOrder>
  </b:Source>
  <b:Source>
    <b:Tag>Bob24</b:Tag>
    <b:SourceType>InternetSite</b:SourceType>
    <b:Guid>{AC76E715-60C5-4A88-8944-9C2A764DB552}</b:Guid>
    <b:Author>
      <b:Author>
        <b:NameList>
          <b:Person>
            <b:Last>Warfield</b:Last>
            <b:First>Bob</b:First>
          </b:Person>
        </b:NameList>
      </b:Author>
    </b:Author>
    <b:Title>Easy Guide to Tool Wear: Types, Causes and Remedies</b:Title>
    <b:Year>2024</b:Year>
    <b:Month>02</b:Month>
    <b:Day>26</b:Day>
    <b:YearAccessed>2024</b:YearAccessed>
    <b:MonthAccessed>07</b:MonthAccessed>
    <b:DayAccessed>22</b:DayAccessed>
    <b:URL>https://www.cnccookbook.com/easy-guide-to-tool-wear-types-causes-and-remedies/</b:URL>
    <b:RefOrder>39</b:RefOrder>
  </b:Source>
  <b:Source>
    <b:Tag>3ER24</b:Tag>
    <b:SourceType>InternetSite</b:SourceType>
    <b:Guid>{589463A1-1D35-4230-8218-A07FB332CA21}</b:Guid>
    <b:Author>
      <b:Author>
        <b:Corporate>3ERP</b:Corporate>
      </b:Author>
    </b:Author>
    <b:Title>What is CNC Machining: Definition, Process, Purpose &amp; More</b:Title>
    <b:ProductionCompany>3ERP</b:ProductionCompany>
    <b:YearAccessed>2024</b:YearAccessed>
    <b:MonthAccessed>07</b:MonthAccessed>
    <b:DayAccessed>21</b:DayAccessed>
    <b:URL>https://www.3erp.com/manufacturing-technology/cnc-machining/</b:URL>
    <b:RefOrder>24</b:RefOrder>
  </b:Source>
  <b:Source>
    <b:Tag>3ER241</b:Tag>
    <b:SourceType>InternetSite</b:SourceType>
    <b:Guid>{54640307-3633-4974-9EBE-F429C349E05A}</b:Guid>
    <b:Author>
      <b:Author>
        <b:Corporate>3ERP</b:Corporate>
      </b:Author>
    </b:Author>
    <b:Title>What is CNC Milling: Definition, Work Process &amp; Technologies</b:Title>
    <b:ProductionCompany>3ERP</b:ProductionCompany>
    <b:YearAccessed>2024</b:YearAccessed>
    <b:MonthAccessed>July</b:MonthAccessed>
    <b:DayAccessed>22</b:DayAccessed>
    <b:URL>https://www.3erp.com/manufacturing-technology/what-is-cnc-milling/</b:URL>
    <b:RefOrder>25</b:RefOrder>
  </b:Source>
  <b:Source>
    <b:Tag>Bak24</b:Tag>
    <b:SourceType>InternetSite</b:SourceType>
    <b:Guid>{B5CB7844-5F45-45FD-AF0E-12A3BC0B3E09}</b:Guid>
    <b:Author>
      <b:Author>
        <b:Corporate>Baker Industries</b:Corporate>
      </b:Author>
    </b:Author>
    <b:Title>Best Practices for Quality Control in CNC Machining</b:Title>
    <b:ProductionCompany>Baker Industries</b:ProductionCompany>
    <b:Year>2024</b:Year>
    <b:Month>June</b:Month>
    <b:Day>11</b:Day>
    <b:YearAccessed>2024</b:YearAccessed>
    <b:MonthAccessed>July</b:MonthAccessed>
    <b:DayAccessed>25</b:DayAccessed>
    <b:URL>https://www.bakerindustriesinc.com/blog/best-practices-for-quality-control-in-cnc-machining/</b:URL>
    <b:RefOrder>40</b:RefOrder>
  </b:Source>
  <b:Source>
    <b:Tag>Rac23</b:Tag>
    <b:SourceType>InternetSite</b:SourceType>
    <b:Guid>{4EB923A5-660D-46E1-8786-16B3512503D0}</b:Guid>
    <b:Author>
      <b:Author>
        <b:NameList>
          <b:Person>
            <b:Last>International</b:Last>
            <b:First>Racer</b:First>
            <b:Middle>Machinery</b:Middle>
          </b:Person>
        </b:NameList>
      </b:Author>
    </b:Author>
    <b:Title>OEM Suppliers: What It Means Buying Direct</b:Title>
    <b:ProductionCompany>Racer Machinery International</b:ProductionCompany>
    <b:Year>2023</b:Year>
    <b:Month>Nov</b:Month>
    <b:Day>20</b:Day>
    <b:YearAccessed>2024</b:YearAccessed>
    <b:MonthAccessed>July</b:MonthAccessed>
    <b:DayAccessed>26</b:DayAccessed>
    <b:URL>https://www.linkedin.com/pulse/oem-suppliers-what-means-buying-direct-mxyyc/</b:URL>
    <b:RefOrder>42</b:RefOrder>
  </b:Source>
  <b:Source>
    <b:Tag>Man21</b:Tag>
    <b:SourceType>InternetSite</b:SourceType>
    <b:Guid>{39BB2494-7E95-4B5D-90D2-3DE1638AAB2D}</b:Guid>
    <b:Author>
      <b:Author>
        <b:Corporate>Manufacturing Tomorrow</b:Corporate>
      </b:Author>
    </b:Author>
    <b:Title>Benefits Of Using OEM In Precision Machining</b:Title>
    <b:ProductionCompany>Manufacturing Tomorrow</b:ProductionCompany>
    <b:Year>2021</b:Year>
    <b:Month>May</b:Month>
    <b:Day>17</b:Day>
    <b:YearAccessed>2024</b:YearAccessed>
    <b:MonthAccessed>July</b:MonthAccessed>
    <b:DayAccessed>26</b:DayAccessed>
    <b:URL>https://www.manufacturingtomorrow.com/news/2021/05/16/benefits-of-using-oem-in-precision-machining/17013/</b:URL>
    <b:RefOrder>43</b:RefOrder>
  </b:Source>
  <b:Source>
    <b:Tag>Bak241</b:Tag>
    <b:SourceType>InternetSite</b:SourceType>
    <b:Guid>{A575B74D-EE67-4CDF-BB56-BCA00500D86D}</b:Guid>
    <b:Author>
      <b:Author>
        <b:Corporate>Baker Industries</b:Corporate>
      </b:Author>
    </b:Author>
    <b:Title>The Role of CNC Machining in Aerospace and Defense</b:Title>
    <b:ProductionCompany>Baker Industries</b:ProductionCompany>
    <b:Year>2024</b:Year>
    <b:Month>June</b:Month>
    <b:Day>27</b:Day>
    <b:YearAccessed>2024</b:YearAccessed>
    <b:MonthAccessed>July</b:MonthAccessed>
    <b:DayAccessed>23</b:DayAccessed>
    <b:URL>https://www.bakerindustriesinc.com/blog/the-role-of-cnc-machining-in-aerospace-and-defense/</b:URL>
    <b:RefOrder>26</b:RefOrder>
  </b:Source>
  <b:Source>
    <b:Tag>Bri24</b:Tag>
    <b:SourceType>InternetSite</b:SourceType>
    <b:Guid>{7DF66C56-2B2A-4CDF-8BAF-6EA8D917F947}</b:Guid>
    <b:Author>
      <b:Author>
        <b:Corporate>Brick Digital</b:Corporate>
      </b:Author>
    </b:Author>
    <b:Title>A Guide to CNC Machine Operations</b:Title>
    <b:ProductionCompany>ROEC</b:ProductionCompany>
    <b:Year>2024</b:Year>
    <b:Month>March</b:Month>
    <b:Day>26</b:Day>
    <b:YearAccessed>2024</b:YearAccessed>
    <b:MonthAccessed>July</b:MonthAccessed>
    <b:DayAccessed>23</b:DayAccessed>
    <b:URL>https://www.rotec-ltd.com/a-guide-to-cnc-machine-operations</b:URL>
    <b:RefOrder>41</b:RefOrder>
  </b:Source>
  <b:Source>
    <b:Tag>Mou24</b:Tag>
    <b:SourceType>InternetSite</b:SourceType>
    <b:Guid>{38AEE758-9FE2-44BE-BA28-61776FE8BE8F}</b:Guid>
    <b:Author>
      <b:Author>
        <b:Corporate>Mountz</b:Corporate>
      </b:Author>
    </b:Author>
    <b:Title>Choosing Between Preset and Adjustable Torque Screwdrivers</b:Title>
    <b:ProductionCompany>Mountz</b:ProductionCompany>
    <b:Year>2024</b:Year>
    <b:Month>June</b:Month>
    <b:Day>03</b:Day>
    <b:YearAccessed>2024</b:YearAccessed>
    <b:MonthAccessed>July</b:MonthAccessed>
    <b:DayAccessed>24</b:DayAccessed>
    <b:URL>https://www.mountztorque.com/Selecting-a-Preset-or-Adjustable-Torque-Screwdriver</b:URL>
    <b:RefOrder>44</b:RefOrder>
  </b:Source>
  <b:Source>
    <b:Tag>Pro23</b:Tag>
    <b:SourceType>InternetSite</b:SourceType>
    <b:Guid>{A6A961BE-899F-4402-8635-EBB1293AB633}</b:Guid>
    <b:Author>
      <b:Author>
        <b:Corporate>Pro Torque Tools</b:Corporate>
      </b:Author>
    </b:Author>
    <b:Title>When to use a preset or adjustable torque wrench?</b:Title>
    <b:ProductionCompany>Pro Torque Tools</b:ProductionCompany>
    <b:Year>2023</b:Year>
    <b:Month>Sep</b:Month>
    <b:Day>20</b:Day>
    <b:YearAccessed>2024</b:YearAccessed>
    <b:MonthAccessed>July</b:MonthAccessed>
    <b:DayAccessed>24</b:DayAccessed>
    <b:URL>https://www.protorquetools.com/when-to-use-a-preset-or-adjustable-torque-wrench/</b:URL>
    <b:RefOrder>45</b:RefOrder>
  </b:Source>
  <b:Source>
    <b:Tag>thy24</b:Tag>
    <b:SourceType>InternetSite</b:SourceType>
    <b:Guid>{B28080E1-D5F7-4F32-A12E-7FD3A7B95A3D}</b:Guid>
    <b:Author>
      <b:Author>
        <b:Corporate>thyssenkrupp</b:Corporate>
      </b:Author>
    </b:Author>
    <b:Title>Anodising Aluminium</b:Title>
    <b:ProductionCompany>thyssenkrupp</b:ProductionCompany>
    <b:YearAccessed>2024</b:YearAccessed>
    <b:MonthAccessed>July</b:MonthAccessed>
    <b:DayAccessed>25</b:DayAccessed>
    <b:URL>https://www.thyssenkrupp-materials.co.uk/anodising.html</b:URL>
    <b:RefOrder>27</b:RefOrder>
  </b:Source>
  <b:Source>
    <b:Tag>Spr24</b:Tag>
    <b:SourceType>InternetSite</b:SourceType>
    <b:Guid>{F3AFC7DE-94C6-4B6F-8776-C04460F9B772}</b:Guid>
    <b:Author>
      <b:Author>
        <b:Corporate>Spray System</b:Corporate>
      </b:Author>
    </b:Author>
    <b:Title>Aerospace Finishing Applications: Spraying vs Dipping vs Brushing</b:Title>
    <b:ProductionCompany>Spray Systems</b:ProductionCompany>
    <b:YearAccessed>2024</b:YearAccessed>
    <b:MonthAccessed>July</b:MonthAccessed>
    <b:DayAccessed>22</b:DayAccessed>
    <b:URL>https://www.spraysystems.com/aerospace-finishing-applications-spraying-vs-dipping-vs-brushing-1/</b:URL>
    <b:RefOrder>29</b:RefOrder>
  </b:Source>
  <b:Source>
    <b:Tag>Pau24</b:Tag>
    <b:SourceType>InternetSite</b:SourceType>
    <b:Guid>{44AD2B4B-183D-4C27-8710-DD3026F4CF2F}</b:Guid>
    <b:Author>
      <b:Author>
        <b:NameList>
          <b:Person>
            <b:Last>Fredericks</b:Last>
            <b:First>Paul</b:First>
          </b:Person>
        </b:NameList>
      </b:Author>
    </b:Author>
    <b:Title>The Complete Guide To Anodizing Aluminum Parts</b:Title>
    <b:ProductionCompany>Aerospace Metals LLC</b:ProductionCompany>
    <b:YearAccessed>2024</b:YearAccessed>
    <b:MonthAccessed>July</b:MonthAccessed>
    <b:DayAccessed>23</b:DayAccessed>
    <b:URL>https://aerospacemetalsllc.com/the-complete-guide-to-anodizing-aluminum-parts/</b:URL>
    <b:RefOrder>35</b:RefOrder>
  </b:Source>
  <b:Source>
    <b:Tag>gtm24</b:Tag>
    <b:SourceType>InternetSite</b:SourceType>
    <b:Guid>{1A1E7E2E-C8E5-4A30-9E31-747129F66B1F}</b:Guid>
    <b:Author>
      <b:Author>
        <b:Corporate>gtma</b:Corporate>
      </b:Author>
    </b:Author>
    <b:Title>What is a CMM and why do you need it?</b:Title>
    <b:ProductionCompany>gtma - Manufacturing Rescource Centre</b:ProductionCompany>
    <b:YearAccessed>2024</b:YearAccessed>
    <b:MonthAccessed>July</b:MonthAccessed>
    <b:DayAccessed>24</b:DayAccessed>
    <b:URL>https://www.gtma.co.uk/news/what-is-a-cmm-and-why-do-you-need-it/</b:URL>
    <b:RefOrder>32</b:RefOrder>
  </b:Source>
  <b:Source>
    <b:Tag>Cre21</b:Tag>
    <b:SourceType>InternetSite</b:SourceType>
    <b:Guid>{31E322B8-D293-4127-A7B6-D02E61971C1E}</b:Guid>
    <b:Author>
      <b:Author>
        <b:Corporate>Creaform</b:Corporate>
      </b:Author>
    </b:Author>
    <b:Title>What is a CMM? Everything you need to know about coordinate measuring machines and their types.</b:Title>
    <b:ProductionCompany>Creaform 3D</b:ProductionCompany>
    <b:Year>2021</b:Year>
    <b:Month>Matcg</b:Month>
    <b:Day>03</b:Day>
    <b:YearAccessed>2024</b:YearAccessed>
    <b:MonthAccessed>July</b:MonthAccessed>
    <b:DayAccessed>24</b:DayAccessed>
    <b:URL>https://www.creaform3d.com/blog/what-is-cmm-and-their-types/</b:URL>
    <b:RefOrder>33</b:RefOrder>
  </b:Source>
  <b:Source>
    <b:Tag>Sac24</b:Tag>
    <b:SourceType>InternetSite</b:SourceType>
    <b:Guid>{E1F00876-8ED0-4A28-81D3-3981C5FACB67}</b:Guid>
    <b:Author>
      <b:Author>
        <b:Corporate>Sacher</b:Corporate>
      </b:Author>
    </b:Author>
    <b:Title>What are they and how to use coordinate measuring machines? </b:Title>
    <b:ProductionCompany>Sacher</b:ProductionCompany>
    <b:YearAccessed>2024</b:YearAccessed>
    <b:MonthAccessed>July</b:MonthAccessed>
    <b:DayAccessed>24</b:DayAccessed>
    <b:URL>https://sacher-cnc.com/en/blog/what-are-they-and-how-to-use-coordinate-measuring-machines/</b:URL>
    <b:RefOrder>34</b:RefOrder>
  </b:Source>
  <b:Source>
    <b:Tag>Fin23</b:Tag>
    <b:SourceType>InternetSite</b:SourceType>
    <b:Guid>{B7CDD9D4-A695-4483-B7D5-7BCAD7EB159F}</b:Guid>
    <b:Author>
      <b:Author>
        <b:Corporate>Finishing Systems</b:Corporate>
      </b:Author>
    </b:Author>
    <b:Title>Powder Coating vs. Paint </b:Title>
    <b:ProductionCompany>Finishing Systems</b:ProductionCompany>
    <b:Year>2023</b:Year>
    <b:Month>March</b:Month>
    <b:Day>23</b:Day>
    <b:YearAccessed>2024</b:YearAccessed>
    <b:MonthAccessed>July</b:MonthAccessed>
    <b:DayAccessed>26</b:DayAccessed>
    <b:URL>https://www.finishingsystems.com/blog/powder-coating-vs-paint/</b:URL>
    <b:RefOrder>30</b:RefOrder>
  </b:Source>
  <b:Source>
    <b:Tag>STP24</b:Tag>
    <b:SourceType>InternetSite</b:SourceType>
    <b:Guid>{BB4A99EF-8792-4040-8273-AA719AE8BAE3}</b:Guid>
    <b:Author>
      <b:Author>
        <b:Corporate>STP Performance Coating</b:Corporate>
      </b:Author>
    </b:Author>
    <b:Title>Powder Coating vs Painting</b:Title>
    <b:ProductionCompany>STP Performance Coating</b:ProductionCompany>
    <b:YearAccessed>2024</b:YearAccessed>
    <b:MonthAccessed>July</b:MonthAccessed>
    <b:DayAccessed>25</b:DayAccessed>
    <b:URL>https://www.performancecoating.com/powder-coating-vs-painting/</b:URL>
    <b:RefOrder>31</b:RefOrder>
  </b:Source>
</b:Sources>
</file>

<file path=customXml/itemProps1.xml><?xml version="1.0" encoding="utf-8"?>
<ds:datastoreItem xmlns:ds="http://schemas.openxmlformats.org/officeDocument/2006/customXml" ds:itemID="{F39266C6-5BE4-4D14-8258-CDAACF0555F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1565</TotalTime>
  <Pages>28</Pages>
  <Words>7154</Words>
  <Characters>40782</Characters>
  <Application>Microsoft Office Word</Application>
  <DocSecurity>0</DocSecurity>
  <Lines>339</Lines>
  <Paragraphs>95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47841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C</dc:creator>
  <cp:keywords/>
  <dc:description/>
  <cp:lastModifiedBy>Natalie C</cp:lastModifiedBy>
  <cp:revision>385</cp:revision>
  <dcterms:created xsi:type="dcterms:W3CDTF">2024-07-25T10:14:00Z</dcterms:created>
  <dcterms:modified xsi:type="dcterms:W3CDTF">2024-07-26T13:08:00Z</dcterms:modified>
</cp:coreProperties>
</file>